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2E93F7" w14:textId="77777777" w:rsidR="008D3A01" w:rsidRDefault="008D3A01" w:rsidP="008D3A01">
      <w:pPr>
        <w:jc w:val="center"/>
        <w:rPr>
          <w:b/>
          <w:bCs/>
          <w:sz w:val="24"/>
          <w:szCs w:val="24"/>
        </w:rPr>
      </w:pPr>
    </w:p>
    <w:p w14:paraId="49437C70" w14:textId="77777777" w:rsidR="008D3A01" w:rsidRDefault="008D3A01" w:rsidP="008D3A01">
      <w:pPr>
        <w:jc w:val="center"/>
        <w:rPr>
          <w:b/>
          <w:bCs/>
          <w:sz w:val="24"/>
          <w:szCs w:val="24"/>
        </w:rPr>
      </w:pPr>
    </w:p>
    <w:p w14:paraId="37AD0063" w14:textId="77777777" w:rsidR="008D3A01" w:rsidRDefault="008D3A01" w:rsidP="008D3A01">
      <w:pPr>
        <w:jc w:val="center"/>
        <w:rPr>
          <w:b/>
          <w:bCs/>
          <w:sz w:val="24"/>
          <w:szCs w:val="24"/>
        </w:rPr>
      </w:pPr>
    </w:p>
    <w:p w14:paraId="0059BFE4" w14:textId="77777777" w:rsidR="008D3A01" w:rsidRDefault="008D3A01" w:rsidP="008D3A01">
      <w:pPr>
        <w:jc w:val="center"/>
        <w:rPr>
          <w:b/>
          <w:bCs/>
          <w:sz w:val="24"/>
          <w:szCs w:val="24"/>
        </w:rPr>
      </w:pPr>
    </w:p>
    <w:p w14:paraId="7970774C" w14:textId="77777777" w:rsidR="008D3A01" w:rsidRDefault="008D3A01" w:rsidP="008D3A01">
      <w:pPr>
        <w:jc w:val="center"/>
        <w:rPr>
          <w:b/>
          <w:bCs/>
          <w:sz w:val="24"/>
          <w:szCs w:val="24"/>
        </w:rPr>
      </w:pPr>
    </w:p>
    <w:p w14:paraId="3872CAE2" w14:textId="77777777" w:rsidR="008D3A01" w:rsidRDefault="008D3A01" w:rsidP="008D3A01">
      <w:pPr>
        <w:jc w:val="center"/>
        <w:rPr>
          <w:b/>
          <w:bCs/>
          <w:sz w:val="24"/>
          <w:szCs w:val="24"/>
        </w:rPr>
      </w:pPr>
    </w:p>
    <w:p w14:paraId="7FB7AC61" w14:textId="6A9D87E2" w:rsidR="00E941F9" w:rsidRPr="00A054DA" w:rsidRDefault="00D6177A" w:rsidP="008D3A01">
      <w:pPr>
        <w:jc w:val="center"/>
        <w:rPr>
          <w:sz w:val="24"/>
          <w:szCs w:val="24"/>
        </w:rPr>
      </w:pPr>
      <w:r w:rsidRPr="008D3A01">
        <w:rPr>
          <w:b/>
          <w:bCs/>
          <w:sz w:val="24"/>
          <w:szCs w:val="24"/>
        </w:rPr>
        <w:t>Module:</w:t>
      </w:r>
      <w:r w:rsidRPr="00A054DA">
        <w:rPr>
          <w:sz w:val="24"/>
          <w:szCs w:val="24"/>
        </w:rPr>
        <w:t xml:space="preserve"> Research Methods I</w:t>
      </w:r>
    </w:p>
    <w:p w14:paraId="31D26182" w14:textId="77777777" w:rsidR="008D3A01" w:rsidRDefault="008D3A01" w:rsidP="008D3A01">
      <w:pPr>
        <w:jc w:val="center"/>
        <w:rPr>
          <w:b/>
          <w:bCs/>
          <w:sz w:val="24"/>
          <w:szCs w:val="24"/>
        </w:rPr>
      </w:pPr>
    </w:p>
    <w:p w14:paraId="45B11116" w14:textId="79C68DE9" w:rsidR="00D6177A" w:rsidRDefault="00D6177A" w:rsidP="008D3A01">
      <w:pPr>
        <w:jc w:val="center"/>
        <w:rPr>
          <w:sz w:val="24"/>
          <w:szCs w:val="24"/>
        </w:rPr>
      </w:pPr>
      <w:r w:rsidRPr="008D3A01">
        <w:rPr>
          <w:b/>
          <w:bCs/>
          <w:sz w:val="24"/>
          <w:szCs w:val="24"/>
        </w:rPr>
        <w:t>Module Code:</w:t>
      </w:r>
      <w:r w:rsidRPr="00A054DA">
        <w:rPr>
          <w:sz w:val="24"/>
          <w:szCs w:val="24"/>
        </w:rPr>
        <w:t xml:space="preserve"> ECPS4003</w:t>
      </w:r>
    </w:p>
    <w:p w14:paraId="513F2CC3" w14:textId="7FA51E43" w:rsidR="008D3A01" w:rsidRDefault="008D3A01" w:rsidP="008D3A01">
      <w:pPr>
        <w:jc w:val="center"/>
        <w:rPr>
          <w:sz w:val="24"/>
          <w:szCs w:val="24"/>
        </w:rPr>
      </w:pPr>
    </w:p>
    <w:p w14:paraId="7C86DFFB" w14:textId="5D4B92E6" w:rsidR="008D3A01" w:rsidRDefault="008D3A01" w:rsidP="008D3A01">
      <w:pPr>
        <w:jc w:val="center"/>
        <w:rPr>
          <w:sz w:val="24"/>
          <w:szCs w:val="24"/>
        </w:rPr>
      </w:pPr>
    </w:p>
    <w:p w14:paraId="374F5EFE" w14:textId="7AFBFD27" w:rsidR="008D3A01" w:rsidRDefault="008D3A01" w:rsidP="008D3A01">
      <w:pPr>
        <w:jc w:val="center"/>
        <w:rPr>
          <w:sz w:val="24"/>
          <w:szCs w:val="24"/>
        </w:rPr>
      </w:pPr>
    </w:p>
    <w:p w14:paraId="302BBAEE" w14:textId="18AEF662" w:rsidR="008D3A01" w:rsidRDefault="008D3A01" w:rsidP="008D3A01">
      <w:pPr>
        <w:jc w:val="center"/>
        <w:rPr>
          <w:sz w:val="24"/>
          <w:szCs w:val="24"/>
        </w:rPr>
      </w:pPr>
    </w:p>
    <w:p w14:paraId="0B2ED0BE" w14:textId="1E0AB2E9" w:rsidR="008D3A01" w:rsidRDefault="008D3A01" w:rsidP="008D3A01">
      <w:pPr>
        <w:jc w:val="center"/>
        <w:rPr>
          <w:sz w:val="24"/>
          <w:szCs w:val="24"/>
        </w:rPr>
      </w:pPr>
    </w:p>
    <w:p w14:paraId="1B7E5CBA" w14:textId="59B81B5E" w:rsidR="008D3A01" w:rsidRDefault="008D3A01" w:rsidP="008D3A01">
      <w:pPr>
        <w:jc w:val="center"/>
        <w:rPr>
          <w:sz w:val="24"/>
          <w:szCs w:val="24"/>
        </w:rPr>
      </w:pPr>
    </w:p>
    <w:p w14:paraId="06FED026" w14:textId="788403F7" w:rsidR="008D3A01" w:rsidRDefault="008D3A01" w:rsidP="008D3A01">
      <w:pPr>
        <w:jc w:val="center"/>
        <w:rPr>
          <w:sz w:val="24"/>
          <w:szCs w:val="24"/>
        </w:rPr>
      </w:pPr>
    </w:p>
    <w:p w14:paraId="7B99037A" w14:textId="38275D20" w:rsidR="008D3A01" w:rsidRDefault="008D3A01" w:rsidP="008D3A01">
      <w:pPr>
        <w:jc w:val="center"/>
        <w:rPr>
          <w:sz w:val="24"/>
          <w:szCs w:val="24"/>
        </w:rPr>
      </w:pPr>
    </w:p>
    <w:p w14:paraId="592C6D90" w14:textId="18741E75" w:rsidR="008D3A01" w:rsidRDefault="008D3A01" w:rsidP="008D3A01">
      <w:pPr>
        <w:jc w:val="center"/>
        <w:rPr>
          <w:sz w:val="24"/>
          <w:szCs w:val="24"/>
        </w:rPr>
      </w:pPr>
    </w:p>
    <w:p w14:paraId="39C12C9F" w14:textId="42D9997E" w:rsidR="008D3A01" w:rsidRDefault="008D3A01" w:rsidP="008D3A01">
      <w:pPr>
        <w:jc w:val="center"/>
        <w:rPr>
          <w:sz w:val="24"/>
          <w:szCs w:val="24"/>
        </w:rPr>
      </w:pPr>
    </w:p>
    <w:p w14:paraId="30E2466C" w14:textId="73B47A4B" w:rsidR="008D3A01" w:rsidRDefault="008D3A01" w:rsidP="008D3A01">
      <w:pPr>
        <w:jc w:val="center"/>
        <w:rPr>
          <w:sz w:val="24"/>
          <w:szCs w:val="24"/>
        </w:rPr>
      </w:pPr>
    </w:p>
    <w:p w14:paraId="6DC48003" w14:textId="266FDB2B" w:rsidR="008D3A01" w:rsidRDefault="008D3A01" w:rsidP="008D3A01">
      <w:pPr>
        <w:jc w:val="center"/>
        <w:rPr>
          <w:sz w:val="24"/>
          <w:szCs w:val="24"/>
        </w:rPr>
      </w:pPr>
    </w:p>
    <w:p w14:paraId="2C37BFA3" w14:textId="77777777" w:rsidR="008D3A01" w:rsidRPr="00A054DA" w:rsidRDefault="008D3A01" w:rsidP="008D3A01">
      <w:pPr>
        <w:jc w:val="center"/>
        <w:rPr>
          <w:sz w:val="24"/>
          <w:szCs w:val="24"/>
        </w:rPr>
      </w:pPr>
    </w:p>
    <w:p w14:paraId="79510770" w14:textId="35FFCD96" w:rsidR="00D6177A" w:rsidRPr="00A054DA" w:rsidRDefault="00D6177A" w:rsidP="008D3A01">
      <w:pPr>
        <w:jc w:val="center"/>
        <w:rPr>
          <w:sz w:val="24"/>
          <w:szCs w:val="24"/>
        </w:rPr>
      </w:pPr>
      <w:r w:rsidRPr="008D3A01">
        <w:rPr>
          <w:b/>
          <w:bCs/>
          <w:sz w:val="24"/>
          <w:szCs w:val="24"/>
        </w:rPr>
        <w:t>Title:</w:t>
      </w:r>
      <w:r w:rsidRPr="00A054DA">
        <w:rPr>
          <w:sz w:val="24"/>
          <w:szCs w:val="24"/>
        </w:rPr>
        <w:t xml:space="preserve"> Personality and Memory, Students have the choice of whether to conduct a t-test to explore differences or a correlation to explore the relationship between the two variables.</w:t>
      </w:r>
    </w:p>
    <w:p w14:paraId="50B3CBC0" w14:textId="77777777" w:rsidR="008D3A01" w:rsidRDefault="008D3A01" w:rsidP="008D3A01">
      <w:pPr>
        <w:jc w:val="center"/>
        <w:rPr>
          <w:b/>
          <w:bCs/>
          <w:sz w:val="24"/>
          <w:szCs w:val="24"/>
        </w:rPr>
      </w:pPr>
    </w:p>
    <w:p w14:paraId="34C912F8" w14:textId="77777777" w:rsidR="008D3A01" w:rsidRDefault="008D3A01">
      <w:pPr>
        <w:rPr>
          <w:b/>
          <w:bCs/>
          <w:sz w:val="24"/>
          <w:szCs w:val="24"/>
        </w:rPr>
      </w:pPr>
    </w:p>
    <w:p w14:paraId="39225094" w14:textId="77777777" w:rsidR="008D3A01" w:rsidRDefault="008D3A01">
      <w:pPr>
        <w:rPr>
          <w:b/>
          <w:bCs/>
          <w:sz w:val="24"/>
          <w:szCs w:val="24"/>
        </w:rPr>
      </w:pPr>
    </w:p>
    <w:p w14:paraId="0805A839" w14:textId="77777777" w:rsidR="008D3A01" w:rsidRDefault="008D3A01">
      <w:pPr>
        <w:rPr>
          <w:b/>
          <w:bCs/>
          <w:sz w:val="24"/>
          <w:szCs w:val="24"/>
        </w:rPr>
      </w:pPr>
    </w:p>
    <w:p w14:paraId="68282563" w14:textId="77777777" w:rsidR="008D3A01" w:rsidRDefault="008D3A01">
      <w:pPr>
        <w:rPr>
          <w:b/>
          <w:bCs/>
          <w:sz w:val="24"/>
          <w:szCs w:val="24"/>
        </w:rPr>
      </w:pPr>
    </w:p>
    <w:p w14:paraId="337FEDE4" w14:textId="77777777" w:rsidR="008D3A01" w:rsidRDefault="008D3A01">
      <w:pPr>
        <w:rPr>
          <w:b/>
          <w:bCs/>
          <w:sz w:val="24"/>
          <w:szCs w:val="24"/>
        </w:rPr>
      </w:pPr>
    </w:p>
    <w:p w14:paraId="317EBF2C" w14:textId="1E69CD76" w:rsidR="00D6177A" w:rsidRDefault="00D6177A">
      <w:pPr>
        <w:rPr>
          <w:b/>
          <w:bCs/>
          <w:sz w:val="24"/>
          <w:szCs w:val="24"/>
        </w:rPr>
      </w:pPr>
      <w:r w:rsidRPr="004D1A16">
        <w:rPr>
          <w:b/>
          <w:bCs/>
          <w:sz w:val="24"/>
          <w:szCs w:val="24"/>
        </w:rPr>
        <w:lastRenderedPageBreak/>
        <w:t>Abstract</w:t>
      </w:r>
    </w:p>
    <w:p w14:paraId="53BBE6A8" w14:textId="23B7F472" w:rsidR="008F69C1" w:rsidRDefault="008F69C1" w:rsidP="008F69C1">
      <w:pPr>
        <w:rPr>
          <w:sz w:val="24"/>
          <w:szCs w:val="24"/>
        </w:rPr>
      </w:pPr>
      <w:r w:rsidRPr="00E5004C">
        <w:rPr>
          <w:sz w:val="24"/>
          <w:szCs w:val="24"/>
        </w:rPr>
        <w:t>Our pers</w:t>
      </w:r>
      <w:r>
        <w:rPr>
          <w:sz w:val="24"/>
          <w:szCs w:val="24"/>
        </w:rPr>
        <w:t>onalities effect a lot of our interactions and how we interact with others. It also influences how we deal with and view our internal processes such as our emotions, thoughts etc. Many studies have been conducted on how our personalities effect our ability to retain information.</w:t>
      </w:r>
      <w:r>
        <w:rPr>
          <w:sz w:val="24"/>
          <w:szCs w:val="24"/>
        </w:rPr>
        <w:t xml:space="preserve"> This study aimed to explore personality with regards to level of extroversion</w:t>
      </w:r>
      <w:r w:rsidR="001E470A">
        <w:rPr>
          <w:sz w:val="24"/>
          <w:szCs w:val="24"/>
        </w:rPr>
        <w:t xml:space="preserve"> (low or high)</w:t>
      </w:r>
      <w:r>
        <w:rPr>
          <w:sz w:val="24"/>
          <w:szCs w:val="24"/>
        </w:rPr>
        <w:t xml:space="preserve"> and </w:t>
      </w:r>
      <w:r w:rsidR="004A63D8">
        <w:rPr>
          <w:sz w:val="24"/>
          <w:szCs w:val="24"/>
        </w:rPr>
        <w:t xml:space="preserve">short term or </w:t>
      </w:r>
      <w:r w:rsidR="00D776A5">
        <w:rPr>
          <w:sz w:val="24"/>
          <w:szCs w:val="24"/>
        </w:rPr>
        <w:t>long-term</w:t>
      </w:r>
      <w:r w:rsidR="004A63D8">
        <w:rPr>
          <w:sz w:val="24"/>
          <w:szCs w:val="24"/>
        </w:rPr>
        <w:t xml:space="preserve"> memory recall</w:t>
      </w:r>
      <w:r w:rsidR="006222AC">
        <w:rPr>
          <w:sz w:val="24"/>
          <w:szCs w:val="24"/>
        </w:rPr>
        <w:t>.</w:t>
      </w:r>
      <w:r w:rsidR="00BE6EB5">
        <w:rPr>
          <w:sz w:val="24"/>
          <w:szCs w:val="24"/>
        </w:rPr>
        <w:t xml:space="preserve"> Participants answered the </w:t>
      </w:r>
      <w:r w:rsidR="009D48F2">
        <w:rPr>
          <w:sz w:val="24"/>
          <w:szCs w:val="24"/>
        </w:rPr>
        <w:t xml:space="preserve">BFI </w:t>
      </w:r>
      <w:r w:rsidR="00EA0A34">
        <w:rPr>
          <w:sz w:val="24"/>
          <w:szCs w:val="24"/>
        </w:rPr>
        <w:t xml:space="preserve">(Big Five Inventory) </w:t>
      </w:r>
      <w:r w:rsidR="009D48F2">
        <w:rPr>
          <w:sz w:val="24"/>
          <w:szCs w:val="24"/>
        </w:rPr>
        <w:t>questionnaire</w:t>
      </w:r>
      <w:r w:rsidR="00C737CF">
        <w:rPr>
          <w:sz w:val="24"/>
          <w:szCs w:val="24"/>
        </w:rPr>
        <w:t xml:space="preserve"> along with two different memory tests which were analysed using a t-test </w:t>
      </w:r>
      <w:r w:rsidR="00096991">
        <w:rPr>
          <w:sz w:val="24"/>
          <w:szCs w:val="24"/>
        </w:rPr>
        <w:t xml:space="preserve">analysis. The findings of this study indicate that there is no relationship between </w:t>
      </w:r>
      <w:r w:rsidR="001E470A">
        <w:rPr>
          <w:sz w:val="24"/>
          <w:szCs w:val="24"/>
        </w:rPr>
        <w:t>levels of extraversion</w:t>
      </w:r>
      <w:r w:rsidR="004A63D8">
        <w:rPr>
          <w:sz w:val="24"/>
          <w:szCs w:val="24"/>
        </w:rPr>
        <w:t xml:space="preserve"> and memory recall</w:t>
      </w:r>
      <w:r w:rsidR="000A709E">
        <w:rPr>
          <w:sz w:val="24"/>
          <w:szCs w:val="24"/>
        </w:rPr>
        <w:t xml:space="preserve">. Thus </w:t>
      </w:r>
      <w:r w:rsidR="00B732AC">
        <w:rPr>
          <w:sz w:val="24"/>
          <w:szCs w:val="24"/>
        </w:rPr>
        <w:t xml:space="preserve">supporting </w:t>
      </w:r>
      <w:r w:rsidR="000A709E">
        <w:rPr>
          <w:sz w:val="24"/>
          <w:szCs w:val="24"/>
        </w:rPr>
        <w:t xml:space="preserve">previous literature written on the subject, which hypothesized that memory recall is </w:t>
      </w:r>
      <w:r w:rsidR="00B732AC">
        <w:rPr>
          <w:sz w:val="24"/>
          <w:szCs w:val="24"/>
        </w:rPr>
        <w:t xml:space="preserve">affected by emotions, which can itself be affected by personality, rather than personality traits themselves having an </w:t>
      </w:r>
      <w:r w:rsidR="00D776A5">
        <w:rPr>
          <w:sz w:val="24"/>
          <w:szCs w:val="24"/>
        </w:rPr>
        <w:t>effect</w:t>
      </w:r>
      <w:r w:rsidR="00B732AC">
        <w:rPr>
          <w:sz w:val="24"/>
          <w:szCs w:val="24"/>
        </w:rPr>
        <w:t xml:space="preserve"> on </w:t>
      </w:r>
      <w:r w:rsidR="00D776A5">
        <w:rPr>
          <w:sz w:val="24"/>
          <w:szCs w:val="24"/>
        </w:rPr>
        <w:t>memory recall.</w:t>
      </w:r>
    </w:p>
    <w:p w14:paraId="4D09A31C" w14:textId="1EBF88D6" w:rsidR="00D6177A" w:rsidRDefault="00D6177A">
      <w:pPr>
        <w:rPr>
          <w:b/>
          <w:bCs/>
          <w:sz w:val="24"/>
          <w:szCs w:val="24"/>
        </w:rPr>
      </w:pPr>
      <w:r w:rsidRPr="004D1A16">
        <w:rPr>
          <w:b/>
          <w:bCs/>
          <w:sz w:val="24"/>
          <w:szCs w:val="24"/>
        </w:rPr>
        <w:t>Introduction</w:t>
      </w:r>
    </w:p>
    <w:p w14:paraId="4A4AA20D" w14:textId="4EF9EFE5" w:rsidR="00124749" w:rsidRDefault="00140BD4">
      <w:pPr>
        <w:rPr>
          <w:sz w:val="24"/>
          <w:szCs w:val="24"/>
        </w:rPr>
      </w:pPr>
      <w:r>
        <w:rPr>
          <w:sz w:val="24"/>
          <w:szCs w:val="24"/>
        </w:rPr>
        <w:t>From a study conducted by Oliver P. John and Sanjay Srivastava</w:t>
      </w:r>
      <w:r w:rsidR="008B48C5">
        <w:rPr>
          <w:sz w:val="24"/>
          <w:szCs w:val="24"/>
        </w:rPr>
        <w:t xml:space="preserve"> in the University of California at Berkeley</w:t>
      </w:r>
      <w:r w:rsidR="005736A2">
        <w:rPr>
          <w:sz w:val="24"/>
          <w:szCs w:val="24"/>
        </w:rPr>
        <w:t>, on the big five trait taxonomy.</w:t>
      </w:r>
      <w:r w:rsidR="00490B35">
        <w:rPr>
          <w:sz w:val="24"/>
          <w:szCs w:val="24"/>
        </w:rPr>
        <w:t xml:space="preserve"> The five factors outlined in this study were extraversion</w:t>
      </w:r>
      <w:r w:rsidR="00E75FA6">
        <w:rPr>
          <w:sz w:val="24"/>
          <w:szCs w:val="24"/>
        </w:rPr>
        <w:t>, agreeableness, conscientiousness, emotional stability versus neuroticism</w:t>
      </w:r>
      <w:r w:rsidR="00CD684B">
        <w:rPr>
          <w:sz w:val="24"/>
          <w:szCs w:val="24"/>
        </w:rPr>
        <w:t xml:space="preserve"> and culture.</w:t>
      </w:r>
      <w:r w:rsidR="00B25BB3">
        <w:rPr>
          <w:sz w:val="24"/>
          <w:szCs w:val="24"/>
        </w:rPr>
        <w:t xml:space="preserve"> These five factors represent personality at the broadest</w:t>
      </w:r>
      <w:r w:rsidR="00046CD4">
        <w:rPr>
          <w:sz w:val="24"/>
          <w:szCs w:val="24"/>
        </w:rPr>
        <w:t xml:space="preserve"> l</w:t>
      </w:r>
      <w:r w:rsidR="008D4CD1">
        <w:rPr>
          <w:sz w:val="24"/>
          <w:szCs w:val="24"/>
        </w:rPr>
        <w:t>evel.</w:t>
      </w:r>
      <w:r w:rsidR="00980846">
        <w:rPr>
          <w:sz w:val="24"/>
          <w:szCs w:val="24"/>
        </w:rPr>
        <w:t xml:space="preserve"> The big five has an impact on</w:t>
      </w:r>
      <w:r w:rsidR="0016465D">
        <w:rPr>
          <w:sz w:val="24"/>
          <w:szCs w:val="24"/>
        </w:rPr>
        <w:t xml:space="preserve"> adult personality traits and how these traits develop, are expressed and the effects these traits have on other aspects of personal development.</w:t>
      </w:r>
    </w:p>
    <w:p w14:paraId="65750F1D" w14:textId="6541FE52" w:rsidR="00D87149" w:rsidRDefault="00D87149">
      <w:pPr>
        <w:rPr>
          <w:sz w:val="24"/>
          <w:szCs w:val="24"/>
        </w:rPr>
      </w:pPr>
      <w:r>
        <w:rPr>
          <w:sz w:val="24"/>
          <w:szCs w:val="24"/>
        </w:rPr>
        <w:t xml:space="preserve">Another study conducted at Evergreen Valley College </w:t>
      </w:r>
      <w:r w:rsidR="00C13AB6">
        <w:rPr>
          <w:sz w:val="24"/>
          <w:szCs w:val="24"/>
        </w:rPr>
        <w:t>investigates the difference of memory between introver</w:t>
      </w:r>
      <w:r w:rsidR="00344DC8">
        <w:rPr>
          <w:sz w:val="24"/>
          <w:szCs w:val="24"/>
        </w:rPr>
        <w:t>ts and extroverts, using two different types of memory tests, using words and numbers.</w:t>
      </w:r>
      <w:r w:rsidR="009E7B6B">
        <w:rPr>
          <w:sz w:val="24"/>
          <w:szCs w:val="24"/>
        </w:rPr>
        <w:t xml:space="preserve"> The study theorized that introverted personality types will do better on number recollection and extroverts will recall words better</w:t>
      </w:r>
      <w:r w:rsidR="002828AB">
        <w:rPr>
          <w:sz w:val="24"/>
          <w:szCs w:val="24"/>
        </w:rPr>
        <w:t>.</w:t>
      </w:r>
    </w:p>
    <w:p w14:paraId="2FC67611" w14:textId="3720AF30" w:rsidR="00B71C82" w:rsidRDefault="00C25EBE">
      <w:pPr>
        <w:rPr>
          <w:sz w:val="24"/>
          <w:szCs w:val="24"/>
        </w:rPr>
      </w:pPr>
      <w:r>
        <w:rPr>
          <w:sz w:val="24"/>
          <w:szCs w:val="24"/>
        </w:rPr>
        <w:t>A study conducted by</w:t>
      </w:r>
      <w:r w:rsidR="007E7706">
        <w:rPr>
          <w:sz w:val="24"/>
          <w:szCs w:val="24"/>
        </w:rPr>
        <w:t xml:space="preserve"> Yuta Katsumi</w:t>
      </w:r>
      <w:r w:rsidR="004E2272">
        <w:rPr>
          <w:sz w:val="24"/>
          <w:szCs w:val="24"/>
        </w:rPr>
        <w:t>, Sanda Dolcos and Ekaterina Denkova</w:t>
      </w:r>
      <w:r w:rsidR="0017213A">
        <w:rPr>
          <w:sz w:val="24"/>
          <w:szCs w:val="24"/>
        </w:rPr>
        <w:t xml:space="preserve"> on Personality and Memory. This study </w:t>
      </w:r>
      <w:r w:rsidR="00E05997">
        <w:rPr>
          <w:sz w:val="24"/>
          <w:szCs w:val="24"/>
        </w:rPr>
        <w:t>outlines that it is well established that emotional events are better remembered than neutral ones and that this effect is typically observed in relation to long-term episodic memory.</w:t>
      </w:r>
      <w:r w:rsidR="004C1B9C">
        <w:rPr>
          <w:sz w:val="24"/>
          <w:szCs w:val="24"/>
        </w:rPr>
        <w:t xml:space="preserve"> Which is a type of </w:t>
      </w:r>
      <w:r w:rsidR="00105767">
        <w:rPr>
          <w:sz w:val="24"/>
          <w:szCs w:val="24"/>
        </w:rPr>
        <w:t>long-term</w:t>
      </w:r>
      <w:r w:rsidR="004C1B9C">
        <w:rPr>
          <w:sz w:val="24"/>
          <w:szCs w:val="24"/>
        </w:rPr>
        <w:t xml:space="preserve"> memory that involves conscious recollection of previous experiences together with their context in terms</w:t>
      </w:r>
      <w:r w:rsidR="00FE43EA">
        <w:rPr>
          <w:sz w:val="24"/>
          <w:szCs w:val="24"/>
        </w:rPr>
        <w:t xml:space="preserve"> of time, place associated emotions etc. </w:t>
      </w:r>
      <w:r w:rsidR="00354B3D">
        <w:rPr>
          <w:sz w:val="24"/>
          <w:szCs w:val="24"/>
        </w:rPr>
        <w:t xml:space="preserve">Mental health disorders which </w:t>
      </w:r>
      <w:r w:rsidR="00105767">
        <w:rPr>
          <w:sz w:val="24"/>
          <w:szCs w:val="24"/>
        </w:rPr>
        <w:t>influence</w:t>
      </w:r>
      <w:r w:rsidR="00354B3D">
        <w:rPr>
          <w:sz w:val="24"/>
          <w:szCs w:val="24"/>
        </w:rPr>
        <w:t xml:space="preserve"> emotion- cognition interactions such as anxiety and depression </w:t>
      </w:r>
      <w:r w:rsidR="00381489">
        <w:rPr>
          <w:sz w:val="24"/>
          <w:szCs w:val="24"/>
        </w:rPr>
        <w:t xml:space="preserve">can influence emotions, which then </w:t>
      </w:r>
      <w:r w:rsidR="00105767">
        <w:rPr>
          <w:sz w:val="24"/>
          <w:szCs w:val="24"/>
        </w:rPr>
        <w:t>influence</w:t>
      </w:r>
      <w:r w:rsidR="00381489">
        <w:rPr>
          <w:sz w:val="24"/>
          <w:szCs w:val="24"/>
        </w:rPr>
        <w:t xml:space="preserve"> memory and ability to retain information, as emotional events</w:t>
      </w:r>
      <w:r w:rsidR="00AC0CB4">
        <w:rPr>
          <w:sz w:val="24"/>
          <w:szCs w:val="24"/>
        </w:rPr>
        <w:t xml:space="preserve"> are better remembered. Personality </w:t>
      </w:r>
      <w:r w:rsidR="00105767">
        <w:rPr>
          <w:sz w:val="24"/>
          <w:szCs w:val="24"/>
        </w:rPr>
        <w:t>traits</w:t>
      </w:r>
      <w:r w:rsidR="00AC0CB4">
        <w:rPr>
          <w:sz w:val="24"/>
          <w:szCs w:val="24"/>
        </w:rPr>
        <w:t xml:space="preserve"> can also </w:t>
      </w:r>
      <w:r w:rsidR="00105767">
        <w:rPr>
          <w:sz w:val="24"/>
          <w:szCs w:val="24"/>
        </w:rPr>
        <w:t>affect</w:t>
      </w:r>
      <w:r w:rsidR="00AC0CB4">
        <w:rPr>
          <w:sz w:val="24"/>
          <w:szCs w:val="24"/>
        </w:rPr>
        <w:t xml:space="preserve"> emotion</w:t>
      </w:r>
      <w:r w:rsidR="002608F5">
        <w:rPr>
          <w:sz w:val="24"/>
          <w:szCs w:val="24"/>
        </w:rPr>
        <w:t xml:space="preserve"> as individuals with high neuroticism or anxiety experience negative emotions more frequently and intense</w:t>
      </w:r>
      <w:r w:rsidR="00670713">
        <w:rPr>
          <w:sz w:val="24"/>
          <w:szCs w:val="24"/>
        </w:rPr>
        <w:t xml:space="preserve">ly, </w:t>
      </w:r>
      <w:r w:rsidR="00770221">
        <w:rPr>
          <w:sz w:val="24"/>
          <w:szCs w:val="24"/>
        </w:rPr>
        <w:t>whereas</w:t>
      </w:r>
      <w:r w:rsidR="00670713">
        <w:rPr>
          <w:sz w:val="24"/>
          <w:szCs w:val="24"/>
        </w:rPr>
        <w:t xml:space="preserve"> extroverts tend to exhibit an</w:t>
      </w:r>
      <w:r w:rsidR="00105767">
        <w:rPr>
          <w:sz w:val="24"/>
          <w:szCs w:val="24"/>
        </w:rPr>
        <w:t xml:space="preserve"> affective bias in cognition showing greater attention to positive rather than negative stimuli.</w:t>
      </w:r>
    </w:p>
    <w:p w14:paraId="04344D49" w14:textId="4D554B5D" w:rsidR="007E34CC" w:rsidRPr="00E5004C" w:rsidRDefault="0089538D">
      <w:pPr>
        <w:rPr>
          <w:sz w:val="24"/>
          <w:szCs w:val="24"/>
        </w:rPr>
      </w:pPr>
      <w:r>
        <w:rPr>
          <w:sz w:val="24"/>
          <w:szCs w:val="24"/>
        </w:rPr>
        <w:t xml:space="preserve">This study will be investigating </w:t>
      </w:r>
      <w:r w:rsidR="00CB0EED">
        <w:rPr>
          <w:sz w:val="24"/>
          <w:szCs w:val="24"/>
        </w:rPr>
        <w:t xml:space="preserve">the relationship between </w:t>
      </w:r>
      <w:r>
        <w:rPr>
          <w:sz w:val="24"/>
          <w:szCs w:val="24"/>
        </w:rPr>
        <w:t>levels of extraversion, and memory recall. It is hypothesized that</w:t>
      </w:r>
      <w:r w:rsidR="00CB0EED">
        <w:rPr>
          <w:sz w:val="24"/>
          <w:szCs w:val="24"/>
        </w:rPr>
        <w:t xml:space="preserve"> there won’t be a relationship between</w:t>
      </w:r>
      <w:r w:rsidR="007505F7">
        <w:rPr>
          <w:sz w:val="24"/>
          <w:szCs w:val="24"/>
        </w:rPr>
        <w:t xml:space="preserve"> the participants levels of extraversion and their ability to recall information.</w:t>
      </w:r>
    </w:p>
    <w:p w14:paraId="129A4A5F" w14:textId="36801F45" w:rsidR="00D6177A" w:rsidRPr="004D1A16" w:rsidRDefault="00D6177A">
      <w:pPr>
        <w:rPr>
          <w:b/>
          <w:bCs/>
          <w:sz w:val="24"/>
          <w:szCs w:val="24"/>
        </w:rPr>
      </w:pPr>
      <w:r w:rsidRPr="004D1A16">
        <w:rPr>
          <w:b/>
          <w:bCs/>
          <w:sz w:val="24"/>
          <w:szCs w:val="24"/>
        </w:rPr>
        <w:t>Method</w:t>
      </w:r>
    </w:p>
    <w:p w14:paraId="73190E55" w14:textId="06041675" w:rsidR="00046B71" w:rsidRDefault="00046B71">
      <w:pPr>
        <w:rPr>
          <w:b/>
          <w:bCs/>
          <w:sz w:val="24"/>
          <w:szCs w:val="24"/>
        </w:rPr>
      </w:pPr>
      <w:r w:rsidRPr="004D1A16">
        <w:rPr>
          <w:b/>
          <w:bCs/>
          <w:sz w:val="24"/>
          <w:szCs w:val="24"/>
        </w:rPr>
        <w:t>Participants</w:t>
      </w:r>
    </w:p>
    <w:p w14:paraId="65DE2BBE" w14:textId="64E5233E" w:rsidR="008E144C" w:rsidRPr="00B30E9C" w:rsidRDefault="008E144C">
      <w:pPr>
        <w:rPr>
          <w:sz w:val="24"/>
          <w:szCs w:val="24"/>
        </w:rPr>
      </w:pPr>
      <w:r w:rsidRPr="00B30E9C">
        <w:rPr>
          <w:sz w:val="24"/>
          <w:szCs w:val="24"/>
        </w:rPr>
        <w:lastRenderedPageBreak/>
        <w:t>There were 35 participants taking part in this study</w:t>
      </w:r>
      <w:r w:rsidR="00F0313A">
        <w:rPr>
          <w:sz w:val="24"/>
          <w:szCs w:val="24"/>
        </w:rPr>
        <w:t xml:space="preserve">, 20 of these participants were female, </w:t>
      </w:r>
      <w:r w:rsidR="00F07C6A">
        <w:rPr>
          <w:sz w:val="24"/>
          <w:szCs w:val="24"/>
        </w:rPr>
        <w:t>13 were male</w:t>
      </w:r>
      <w:r w:rsidR="00466352">
        <w:rPr>
          <w:sz w:val="24"/>
          <w:szCs w:val="24"/>
        </w:rPr>
        <w:t xml:space="preserve"> and 2 </w:t>
      </w:r>
      <w:r w:rsidR="00A66368">
        <w:rPr>
          <w:sz w:val="24"/>
          <w:szCs w:val="24"/>
        </w:rPr>
        <w:t xml:space="preserve">participants </w:t>
      </w:r>
      <w:r w:rsidR="00C66A17">
        <w:rPr>
          <w:sz w:val="24"/>
          <w:szCs w:val="24"/>
        </w:rPr>
        <w:t>were non-binary.</w:t>
      </w:r>
      <w:r w:rsidR="00766016">
        <w:rPr>
          <w:sz w:val="24"/>
          <w:szCs w:val="24"/>
        </w:rPr>
        <w:t xml:space="preserve"> The ages ranged between </w:t>
      </w:r>
      <w:r w:rsidR="007B626C">
        <w:rPr>
          <w:sz w:val="24"/>
          <w:szCs w:val="24"/>
        </w:rPr>
        <w:t>19 and 31.</w:t>
      </w:r>
      <w:r w:rsidR="0096634A">
        <w:rPr>
          <w:sz w:val="24"/>
          <w:szCs w:val="24"/>
        </w:rPr>
        <w:t xml:space="preserve"> The mean age of all participants was 24.71.</w:t>
      </w:r>
      <w:r w:rsidR="004C6E9D">
        <w:rPr>
          <w:sz w:val="24"/>
          <w:szCs w:val="24"/>
        </w:rPr>
        <w:t xml:space="preserve"> The Standard Deviation was 3.09.</w:t>
      </w:r>
    </w:p>
    <w:p w14:paraId="1BCD4F67" w14:textId="05F741F2" w:rsidR="00046B71" w:rsidRDefault="00046B71">
      <w:pPr>
        <w:rPr>
          <w:b/>
          <w:bCs/>
          <w:sz w:val="24"/>
          <w:szCs w:val="24"/>
        </w:rPr>
      </w:pPr>
      <w:r w:rsidRPr="004D1A16">
        <w:rPr>
          <w:b/>
          <w:bCs/>
          <w:sz w:val="24"/>
          <w:szCs w:val="24"/>
        </w:rPr>
        <w:t>Design</w:t>
      </w:r>
    </w:p>
    <w:p w14:paraId="79A98DB8" w14:textId="1FF5C177" w:rsidR="00B75A54" w:rsidRPr="00B75A54" w:rsidRDefault="00E82207">
      <w:pPr>
        <w:rPr>
          <w:sz w:val="24"/>
          <w:szCs w:val="24"/>
        </w:rPr>
      </w:pPr>
      <w:r>
        <w:rPr>
          <w:sz w:val="24"/>
          <w:szCs w:val="24"/>
        </w:rPr>
        <w:t>The design for this study was to conduct a T-test</w:t>
      </w:r>
      <w:r w:rsidR="00697560">
        <w:rPr>
          <w:sz w:val="24"/>
          <w:szCs w:val="24"/>
        </w:rPr>
        <w:t>, between subjects</w:t>
      </w:r>
      <w:r w:rsidR="00C43A87">
        <w:rPr>
          <w:sz w:val="24"/>
          <w:szCs w:val="24"/>
        </w:rPr>
        <w:t xml:space="preserve"> as we had two groups (low and high extraversion) and one variable (memory).</w:t>
      </w:r>
      <w:r w:rsidR="00FB5643">
        <w:rPr>
          <w:sz w:val="24"/>
          <w:szCs w:val="24"/>
        </w:rPr>
        <w:t xml:space="preserve"> The </w:t>
      </w:r>
      <w:r w:rsidR="0039569F">
        <w:rPr>
          <w:sz w:val="24"/>
          <w:szCs w:val="24"/>
        </w:rPr>
        <w:t>independent</w:t>
      </w:r>
      <w:r w:rsidR="00FB5643">
        <w:rPr>
          <w:sz w:val="24"/>
          <w:szCs w:val="24"/>
        </w:rPr>
        <w:t xml:space="preserve"> variable for this study wa</w:t>
      </w:r>
      <w:r w:rsidR="00C87050">
        <w:rPr>
          <w:sz w:val="24"/>
          <w:szCs w:val="24"/>
        </w:rPr>
        <w:t>s personality</w:t>
      </w:r>
      <w:r w:rsidR="00DD42C1">
        <w:rPr>
          <w:sz w:val="24"/>
          <w:szCs w:val="24"/>
        </w:rPr>
        <w:t xml:space="preserve"> (the participants levels of introversion and extraversion)</w:t>
      </w:r>
      <w:r w:rsidR="0095478C">
        <w:rPr>
          <w:sz w:val="24"/>
          <w:szCs w:val="24"/>
        </w:rPr>
        <w:t>. The dependant variable for this study was</w:t>
      </w:r>
      <w:r w:rsidR="00B666D3">
        <w:rPr>
          <w:sz w:val="24"/>
          <w:szCs w:val="24"/>
        </w:rPr>
        <w:t xml:space="preserve"> memory (how many words the participants could remember from the study).</w:t>
      </w:r>
    </w:p>
    <w:p w14:paraId="4229EF41" w14:textId="77C1989A" w:rsidR="00046B71" w:rsidRPr="00A054DA" w:rsidRDefault="00046B71">
      <w:pPr>
        <w:rPr>
          <w:b/>
          <w:bCs/>
          <w:sz w:val="24"/>
          <w:szCs w:val="24"/>
        </w:rPr>
      </w:pPr>
      <w:r w:rsidRPr="00A054DA">
        <w:rPr>
          <w:b/>
          <w:bCs/>
          <w:sz w:val="24"/>
          <w:szCs w:val="24"/>
        </w:rPr>
        <w:t>Materials</w:t>
      </w:r>
    </w:p>
    <w:p w14:paraId="59083D16" w14:textId="03B94E5A" w:rsidR="00A054DA" w:rsidRDefault="00C060C0">
      <w:pPr>
        <w:rPr>
          <w:sz w:val="24"/>
          <w:szCs w:val="24"/>
        </w:rPr>
      </w:pPr>
      <w:r>
        <w:rPr>
          <w:sz w:val="24"/>
          <w:szCs w:val="24"/>
        </w:rPr>
        <w:t>The</w:t>
      </w:r>
      <w:r w:rsidR="00562DFF">
        <w:rPr>
          <w:sz w:val="24"/>
          <w:szCs w:val="24"/>
        </w:rPr>
        <w:t xml:space="preserve"> </w:t>
      </w:r>
      <w:r w:rsidR="00572ED1">
        <w:rPr>
          <w:sz w:val="24"/>
          <w:szCs w:val="24"/>
        </w:rPr>
        <w:t xml:space="preserve">Big Five Inventory (BFI; John et al., 1991) </w:t>
      </w:r>
      <w:r w:rsidR="00BD61A8">
        <w:rPr>
          <w:sz w:val="24"/>
          <w:szCs w:val="24"/>
        </w:rPr>
        <w:t>questionnaire was used to collect data on extraversion levels</w:t>
      </w:r>
      <w:r w:rsidR="00ED2879">
        <w:rPr>
          <w:sz w:val="24"/>
          <w:szCs w:val="24"/>
        </w:rPr>
        <w:t xml:space="preserve"> in this study. Only the items from the </w:t>
      </w:r>
      <w:r w:rsidR="00334E51">
        <w:rPr>
          <w:sz w:val="24"/>
          <w:szCs w:val="24"/>
        </w:rPr>
        <w:t xml:space="preserve">Big Five Inventory relating to extraversion/ the extraversion sub-scale have been included in the study. </w:t>
      </w:r>
      <w:r w:rsidR="005E5C36">
        <w:rPr>
          <w:sz w:val="24"/>
          <w:szCs w:val="24"/>
        </w:rPr>
        <w:t xml:space="preserve">This questionnaire was </w:t>
      </w:r>
      <w:r w:rsidR="00C87127">
        <w:rPr>
          <w:sz w:val="24"/>
          <w:szCs w:val="24"/>
        </w:rPr>
        <w:t xml:space="preserve">uploaded to </w:t>
      </w:r>
      <w:r w:rsidR="00CC1E8B">
        <w:rPr>
          <w:sz w:val="24"/>
          <w:szCs w:val="24"/>
        </w:rPr>
        <w:t>Moodle</w:t>
      </w:r>
      <w:r w:rsidR="00C87127">
        <w:rPr>
          <w:sz w:val="24"/>
          <w:szCs w:val="24"/>
        </w:rPr>
        <w:t xml:space="preserve"> where it was made accessible for participants.</w:t>
      </w:r>
    </w:p>
    <w:p w14:paraId="22A7FD2D" w14:textId="42B16455" w:rsidR="005D282C" w:rsidRDefault="005D282C">
      <w:pPr>
        <w:rPr>
          <w:sz w:val="24"/>
          <w:szCs w:val="24"/>
        </w:rPr>
      </w:pPr>
      <w:r>
        <w:rPr>
          <w:sz w:val="24"/>
          <w:szCs w:val="24"/>
        </w:rPr>
        <w:t>Data conducted on</w:t>
      </w:r>
      <w:r w:rsidR="005A7260">
        <w:rPr>
          <w:sz w:val="24"/>
          <w:szCs w:val="24"/>
        </w:rPr>
        <w:t xml:space="preserve"> personality types of the participants was collected in a lab setting using the Qualtrics survey system and Superlab</w:t>
      </w:r>
      <w:r w:rsidR="00504BFC">
        <w:rPr>
          <w:sz w:val="24"/>
          <w:szCs w:val="24"/>
        </w:rPr>
        <w:t>. A laptop was set up with</w:t>
      </w:r>
      <w:r w:rsidR="005B6186">
        <w:rPr>
          <w:sz w:val="24"/>
          <w:szCs w:val="24"/>
        </w:rPr>
        <w:t xml:space="preserve"> the Qualtrics survey available for participants to seamlessly switch between the </w:t>
      </w:r>
      <w:r w:rsidR="00CC1E8B">
        <w:rPr>
          <w:sz w:val="24"/>
          <w:szCs w:val="24"/>
        </w:rPr>
        <w:t>S</w:t>
      </w:r>
      <w:r w:rsidR="005B6186">
        <w:rPr>
          <w:sz w:val="24"/>
          <w:szCs w:val="24"/>
        </w:rPr>
        <w:t>uperlab task on the computer and the Big Five Inventory survey.</w:t>
      </w:r>
    </w:p>
    <w:p w14:paraId="543B47D0" w14:textId="08B89661" w:rsidR="00BA78A5" w:rsidRDefault="00BA78A5">
      <w:pPr>
        <w:rPr>
          <w:sz w:val="24"/>
          <w:szCs w:val="24"/>
        </w:rPr>
      </w:pPr>
      <w:r>
        <w:rPr>
          <w:sz w:val="24"/>
          <w:szCs w:val="24"/>
        </w:rPr>
        <w:t>The task used to assess memory recall was created using the specialist programme Superlab.</w:t>
      </w:r>
      <w:r w:rsidR="000A3111">
        <w:rPr>
          <w:sz w:val="24"/>
          <w:szCs w:val="24"/>
        </w:rPr>
        <w:t xml:space="preserve"> In this</w:t>
      </w:r>
      <w:r w:rsidR="00E77D72">
        <w:rPr>
          <w:sz w:val="24"/>
          <w:szCs w:val="24"/>
        </w:rPr>
        <w:t xml:space="preserve"> memory recall task there was 10 words</w:t>
      </w:r>
      <w:r w:rsidR="00BC7051">
        <w:rPr>
          <w:sz w:val="24"/>
          <w:szCs w:val="24"/>
        </w:rPr>
        <w:t>, these words have been taken from the Affective Norms for Eng</w:t>
      </w:r>
      <w:r w:rsidR="00AE7252">
        <w:rPr>
          <w:sz w:val="24"/>
          <w:szCs w:val="24"/>
        </w:rPr>
        <w:t>lish Words (ANEW; Bradley and</w:t>
      </w:r>
      <w:r w:rsidR="00697464">
        <w:rPr>
          <w:sz w:val="24"/>
          <w:szCs w:val="24"/>
        </w:rPr>
        <w:t xml:space="preserve"> Lang, 1999) and all words chosen</w:t>
      </w:r>
      <w:r w:rsidR="00AC48DC">
        <w:rPr>
          <w:sz w:val="24"/>
          <w:szCs w:val="24"/>
        </w:rPr>
        <w:t xml:space="preserve"> contain</w:t>
      </w:r>
      <w:r w:rsidR="00697464">
        <w:rPr>
          <w:sz w:val="24"/>
          <w:szCs w:val="24"/>
        </w:rPr>
        <w:t xml:space="preserve"> two syllables and have a valence</w:t>
      </w:r>
      <w:r w:rsidR="00CC1E8B">
        <w:rPr>
          <w:sz w:val="24"/>
          <w:szCs w:val="24"/>
        </w:rPr>
        <w:t xml:space="preserve">/neutral </w:t>
      </w:r>
      <w:r w:rsidR="00697464">
        <w:rPr>
          <w:sz w:val="24"/>
          <w:szCs w:val="24"/>
        </w:rPr>
        <w:t>score of between 5 and 5.5</w:t>
      </w:r>
      <w:r w:rsidR="00CC1E8B">
        <w:rPr>
          <w:sz w:val="24"/>
          <w:szCs w:val="24"/>
        </w:rPr>
        <w:t>.</w:t>
      </w:r>
      <w:r w:rsidR="000C0E5F">
        <w:rPr>
          <w:sz w:val="24"/>
          <w:szCs w:val="24"/>
        </w:rPr>
        <w:t xml:space="preserve"> All words </w:t>
      </w:r>
      <w:r w:rsidR="00D42E8B">
        <w:rPr>
          <w:sz w:val="24"/>
          <w:szCs w:val="24"/>
        </w:rPr>
        <w:t xml:space="preserve">were written in the same font, which is large enough on the screen to be </w:t>
      </w:r>
      <w:r w:rsidR="00AC48DC">
        <w:rPr>
          <w:sz w:val="24"/>
          <w:szCs w:val="24"/>
        </w:rPr>
        <w:t>clear and</w:t>
      </w:r>
      <w:r w:rsidR="008C330F">
        <w:rPr>
          <w:sz w:val="24"/>
          <w:szCs w:val="24"/>
        </w:rPr>
        <w:t xml:space="preserve"> written in black on a white background. This was chosen because some participants could be colour</w:t>
      </w:r>
      <w:r w:rsidR="00FF4E32">
        <w:rPr>
          <w:sz w:val="24"/>
          <w:szCs w:val="24"/>
        </w:rPr>
        <w:t xml:space="preserve"> </w:t>
      </w:r>
      <w:r w:rsidR="008C330F">
        <w:rPr>
          <w:sz w:val="24"/>
          <w:szCs w:val="24"/>
        </w:rPr>
        <w:t xml:space="preserve">blind and not able to distinguish </w:t>
      </w:r>
      <w:r w:rsidR="00FF4E32">
        <w:rPr>
          <w:sz w:val="24"/>
          <w:szCs w:val="24"/>
        </w:rPr>
        <w:t xml:space="preserve">the writing from the background. </w:t>
      </w:r>
      <w:r w:rsidR="00381627">
        <w:rPr>
          <w:sz w:val="24"/>
          <w:szCs w:val="24"/>
        </w:rPr>
        <w:t>Each word was displayed on the screen for</w:t>
      </w:r>
      <w:r w:rsidR="002A6AF3">
        <w:rPr>
          <w:sz w:val="24"/>
          <w:szCs w:val="24"/>
        </w:rPr>
        <w:t xml:space="preserve"> two seconds each.</w:t>
      </w:r>
      <w:r w:rsidR="00381627">
        <w:rPr>
          <w:sz w:val="24"/>
          <w:szCs w:val="24"/>
        </w:rPr>
        <w:t xml:space="preserve"> </w:t>
      </w:r>
      <w:r w:rsidR="007735EE">
        <w:rPr>
          <w:sz w:val="24"/>
          <w:szCs w:val="24"/>
        </w:rPr>
        <w:t xml:space="preserve">The participants were then given 30 seconds to recall the words they saw in the </w:t>
      </w:r>
      <w:r w:rsidR="006C161D">
        <w:rPr>
          <w:sz w:val="24"/>
          <w:szCs w:val="24"/>
        </w:rPr>
        <w:t>task.</w:t>
      </w:r>
    </w:p>
    <w:p w14:paraId="7250F206" w14:textId="004CDF84" w:rsidR="006C161D" w:rsidRPr="00A054DA" w:rsidRDefault="006C161D">
      <w:pPr>
        <w:rPr>
          <w:sz w:val="24"/>
          <w:szCs w:val="24"/>
        </w:rPr>
      </w:pPr>
      <w:r>
        <w:rPr>
          <w:sz w:val="24"/>
          <w:szCs w:val="24"/>
        </w:rPr>
        <w:t>The scoring used replicates that used by Luchetti et al. (2021)</w:t>
      </w:r>
      <w:r w:rsidR="005F788A">
        <w:rPr>
          <w:sz w:val="24"/>
          <w:szCs w:val="24"/>
        </w:rPr>
        <w:t xml:space="preserve"> where participants receive a score out of 20 which is the sum of how many words they remembered when asked immediately</w:t>
      </w:r>
      <w:r w:rsidR="00890625">
        <w:rPr>
          <w:sz w:val="24"/>
          <w:szCs w:val="24"/>
        </w:rPr>
        <w:t xml:space="preserve"> to recall the words and how many words they remembered following a period of delay.</w:t>
      </w:r>
    </w:p>
    <w:p w14:paraId="74C34A15" w14:textId="6C3C5D6D" w:rsidR="00046B71" w:rsidRPr="00A054DA" w:rsidRDefault="00046B71">
      <w:pPr>
        <w:rPr>
          <w:b/>
          <w:bCs/>
          <w:sz w:val="24"/>
          <w:szCs w:val="24"/>
        </w:rPr>
      </w:pPr>
      <w:r w:rsidRPr="00A054DA">
        <w:rPr>
          <w:b/>
          <w:bCs/>
          <w:sz w:val="24"/>
          <w:szCs w:val="24"/>
        </w:rPr>
        <w:t>Procedure</w:t>
      </w:r>
    </w:p>
    <w:p w14:paraId="141B5499" w14:textId="7CF3B89C" w:rsidR="00A37EE1" w:rsidRPr="00A054DA" w:rsidRDefault="00046B71">
      <w:pPr>
        <w:rPr>
          <w:sz w:val="24"/>
          <w:szCs w:val="24"/>
        </w:rPr>
      </w:pPr>
      <w:r w:rsidRPr="00A054DA">
        <w:rPr>
          <w:sz w:val="24"/>
          <w:szCs w:val="24"/>
        </w:rPr>
        <w:t>Participants were recruited via the Experiment Management System (EMS)</w:t>
      </w:r>
      <w:r w:rsidR="00A37EE1" w:rsidRPr="00A054DA">
        <w:rPr>
          <w:sz w:val="24"/>
          <w:szCs w:val="24"/>
        </w:rPr>
        <w:t xml:space="preserve"> by the lead researcher inviting them to take part in the online study</w:t>
      </w:r>
      <w:r w:rsidR="009C12CB" w:rsidRPr="00A054DA">
        <w:rPr>
          <w:sz w:val="24"/>
          <w:szCs w:val="24"/>
        </w:rPr>
        <w:t xml:space="preserve">. Once the participants were </w:t>
      </w:r>
      <w:r w:rsidR="00465BA1" w:rsidRPr="00A054DA">
        <w:rPr>
          <w:sz w:val="24"/>
          <w:szCs w:val="24"/>
        </w:rPr>
        <w:t>recruited and</w:t>
      </w:r>
      <w:r w:rsidR="009C12CB" w:rsidRPr="00A054DA">
        <w:rPr>
          <w:sz w:val="24"/>
          <w:szCs w:val="24"/>
        </w:rPr>
        <w:t xml:space="preserve"> </w:t>
      </w:r>
      <w:r w:rsidR="00A37EE1" w:rsidRPr="00A054DA">
        <w:rPr>
          <w:sz w:val="24"/>
          <w:szCs w:val="24"/>
        </w:rPr>
        <w:t xml:space="preserve">clicked on the relevant link to </w:t>
      </w:r>
      <w:r w:rsidR="009C12CB" w:rsidRPr="00A054DA">
        <w:rPr>
          <w:sz w:val="24"/>
          <w:szCs w:val="24"/>
        </w:rPr>
        <w:t>t</w:t>
      </w:r>
      <w:r w:rsidR="00A37EE1" w:rsidRPr="00A054DA">
        <w:rPr>
          <w:sz w:val="24"/>
          <w:szCs w:val="24"/>
        </w:rPr>
        <w:t>a</w:t>
      </w:r>
      <w:r w:rsidR="009C12CB" w:rsidRPr="00A054DA">
        <w:rPr>
          <w:sz w:val="24"/>
          <w:szCs w:val="24"/>
        </w:rPr>
        <w:t>k</w:t>
      </w:r>
      <w:r w:rsidR="00A37EE1" w:rsidRPr="00A054DA">
        <w:rPr>
          <w:sz w:val="24"/>
          <w:szCs w:val="24"/>
        </w:rPr>
        <w:t>e</w:t>
      </w:r>
      <w:r w:rsidR="009C12CB" w:rsidRPr="00A054DA">
        <w:rPr>
          <w:sz w:val="24"/>
          <w:szCs w:val="24"/>
        </w:rPr>
        <w:t xml:space="preserve"> part in the study, they were provided with an information sheet which explained the key information. They were also provided with a consent</w:t>
      </w:r>
      <w:r w:rsidR="001E2B85" w:rsidRPr="00A054DA">
        <w:rPr>
          <w:sz w:val="24"/>
          <w:szCs w:val="24"/>
        </w:rPr>
        <w:t xml:space="preserve"> form which they were asked to sign or interact with to give their consent for their information to be used in the study. </w:t>
      </w:r>
    </w:p>
    <w:p w14:paraId="62D903C0" w14:textId="56D55B6C" w:rsidR="00046B71" w:rsidRPr="00A054DA" w:rsidRDefault="001E2B85">
      <w:pPr>
        <w:rPr>
          <w:sz w:val="24"/>
          <w:szCs w:val="24"/>
        </w:rPr>
      </w:pPr>
      <w:r w:rsidRPr="00A054DA">
        <w:rPr>
          <w:sz w:val="24"/>
          <w:szCs w:val="24"/>
        </w:rPr>
        <w:lastRenderedPageBreak/>
        <w:t xml:space="preserve">Then the participants took part in the memory recall task where they were shown words that would appear for </w:t>
      </w:r>
      <w:r w:rsidR="00A37EE1" w:rsidRPr="00A054DA">
        <w:rPr>
          <w:sz w:val="24"/>
          <w:szCs w:val="24"/>
        </w:rPr>
        <w:t>a short period of time</w:t>
      </w:r>
      <w:r w:rsidRPr="00A054DA">
        <w:rPr>
          <w:sz w:val="24"/>
          <w:szCs w:val="24"/>
        </w:rPr>
        <w:t xml:space="preserve"> that they would be asked to recall immediately. Then the participants w</w:t>
      </w:r>
      <w:r w:rsidR="00A37EE1" w:rsidRPr="00A054DA">
        <w:rPr>
          <w:sz w:val="24"/>
          <w:szCs w:val="24"/>
        </w:rPr>
        <w:t xml:space="preserve">ere </w:t>
      </w:r>
      <w:r w:rsidRPr="00A054DA">
        <w:rPr>
          <w:sz w:val="24"/>
          <w:szCs w:val="24"/>
        </w:rPr>
        <w:t>asked to fill out a questionnaire which measure</w:t>
      </w:r>
      <w:r w:rsidR="00A37EE1" w:rsidRPr="00A054DA">
        <w:rPr>
          <w:sz w:val="24"/>
          <w:szCs w:val="24"/>
        </w:rPr>
        <w:t>d</w:t>
      </w:r>
      <w:r w:rsidRPr="00A054DA">
        <w:rPr>
          <w:sz w:val="24"/>
          <w:szCs w:val="24"/>
        </w:rPr>
        <w:t xml:space="preserve"> their</w:t>
      </w:r>
      <w:r w:rsidR="00A37EE1" w:rsidRPr="00A054DA">
        <w:rPr>
          <w:sz w:val="24"/>
          <w:szCs w:val="24"/>
        </w:rPr>
        <w:t xml:space="preserve"> levels of extraversion. Then the participants </w:t>
      </w:r>
      <w:r w:rsidR="00B677F5" w:rsidRPr="00A054DA">
        <w:rPr>
          <w:sz w:val="24"/>
          <w:szCs w:val="24"/>
        </w:rPr>
        <w:t xml:space="preserve">took </w:t>
      </w:r>
      <w:r w:rsidR="00A37EE1" w:rsidRPr="00A054DA">
        <w:rPr>
          <w:sz w:val="24"/>
          <w:szCs w:val="24"/>
        </w:rPr>
        <w:t>part in part two of the memory recall task, which</w:t>
      </w:r>
      <w:r w:rsidR="00B677F5" w:rsidRPr="00A054DA">
        <w:rPr>
          <w:sz w:val="24"/>
          <w:szCs w:val="24"/>
        </w:rPr>
        <w:t xml:space="preserve"> </w:t>
      </w:r>
      <w:r w:rsidR="00A37EE1" w:rsidRPr="00A054DA">
        <w:rPr>
          <w:sz w:val="24"/>
          <w:szCs w:val="24"/>
        </w:rPr>
        <w:t>measure</w:t>
      </w:r>
      <w:r w:rsidR="00B677F5" w:rsidRPr="00A054DA">
        <w:rPr>
          <w:sz w:val="24"/>
          <w:szCs w:val="24"/>
        </w:rPr>
        <w:t>d</w:t>
      </w:r>
      <w:r w:rsidR="00A37EE1" w:rsidRPr="00A054DA">
        <w:rPr>
          <w:sz w:val="24"/>
          <w:szCs w:val="24"/>
        </w:rPr>
        <w:t xml:space="preserve"> their delayed recall, where there w</w:t>
      </w:r>
      <w:r w:rsidR="00B677F5" w:rsidRPr="00A054DA">
        <w:rPr>
          <w:sz w:val="24"/>
          <w:szCs w:val="24"/>
        </w:rPr>
        <w:t xml:space="preserve">ere shown words with </w:t>
      </w:r>
      <w:r w:rsidR="00A37EE1" w:rsidRPr="00A054DA">
        <w:rPr>
          <w:sz w:val="24"/>
          <w:szCs w:val="24"/>
        </w:rPr>
        <w:t>longer period of time between</w:t>
      </w:r>
      <w:r w:rsidR="00B677F5" w:rsidRPr="00A054DA">
        <w:rPr>
          <w:sz w:val="24"/>
          <w:szCs w:val="24"/>
        </w:rPr>
        <w:t>.</w:t>
      </w:r>
      <w:r w:rsidR="00A37EE1" w:rsidRPr="00A054DA">
        <w:rPr>
          <w:sz w:val="24"/>
          <w:szCs w:val="24"/>
        </w:rPr>
        <w:t xml:space="preserve"> </w:t>
      </w:r>
      <w:r w:rsidR="00B677F5" w:rsidRPr="00A054DA">
        <w:rPr>
          <w:sz w:val="24"/>
          <w:szCs w:val="24"/>
        </w:rPr>
        <w:t>They</w:t>
      </w:r>
      <w:r w:rsidR="00A37EE1" w:rsidRPr="00A054DA">
        <w:rPr>
          <w:sz w:val="24"/>
          <w:szCs w:val="24"/>
        </w:rPr>
        <w:t xml:space="preserve"> w</w:t>
      </w:r>
      <w:r w:rsidR="00B677F5" w:rsidRPr="00A054DA">
        <w:rPr>
          <w:sz w:val="24"/>
          <w:szCs w:val="24"/>
        </w:rPr>
        <w:t>ere</w:t>
      </w:r>
      <w:r w:rsidR="00A37EE1" w:rsidRPr="00A054DA">
        <w:rPr>
          <w:sz w:val="24"/>
          <w:szCs w:val="24"/>
        </w:rPr>
        <w:t xml:space="preserve"> asked at the end to recall as many words as they c</w:t>
      </w:r>
      <w:r w:rsidR="00B677F5" w:rsidRPr="00A054DA">
        <w:rPr>
          <w:sz w:val="24"/>
          <w:szCs w:val="24"/>
        </w:rPr>
        <w:t>ould</w:t>
      </w:r>
      <w:r w:rsidR="00A37EE1" w:rsidRPr="00A054DA">
        <w:rPr>
          <w:sz w:val="24"/>
          <w:szCs w:val="24"/>
        </w:rPr>
        <w:t xml:space="preserve"> remember. </w:t>
      </w:r>
      <w:r w:rsidR="00465BA1" w:rsidRPr="00A054DA">
        <w:rPr>
          <w:sz w:val="24"/>
          <w:szCs w:val="24"/>
        </w:rPr>
        <w:t>Once</w:t>
      </w:r>
      <w:r w:rsidR="00A37EE1" w:rsidRPr="00A054DA">
        <w:rPr>
          <w:sz w:val="24"/>
          <w:szCs w:val="24"/>
        </w:rPr>
        <w:t xml:space="preserve"> they ha</w:t>
      </w:r>
      <w:r w:rsidR="00465BA1" w:rsidRPr="00A054DA">
        <w:rPr>
          <w:sz w:val="24"/>
          <w:szCs w:val="24"/>
        </w:rPr>
        <w:t>d completed</w:t>
      </w:r>
      <w:r w:rsidR="00A37EE1" w:rsidRPr="00A054DA">
        <w:rPr>
          <w:sz w:val="24"/>
          <w:szCs w:val="24"/>
        </w:rPr>
        <w:t xml:space="preserve"> the </w:t>
      </w:r>
      <w:r w:rsidR="006B12DF" w:rsidRPr="00A054DA">
        <w:rPr>
          <w:sz w:val="24"/>
          <w:szCs w:val="24"/>
        </w:rPr>
        <w:t>study,</w:t>
      </w:r>
      <w:r w:rsidR="00A37EE1" w:rsidRPr="00A054DA">
        <w:rPr>
          <w:sz w:val="24"/>
          <w:szCs w:val="24"/>
        </w:rPr>
        <w:t xml:space="preserve"> they w</w:t>
      </w:r>
      <w:r w:rsidR="00465BA1" w:rsidRPr="00A054DA">
        <w:rPr>
          <w:sz w:val="24"/>
          <w:szCs w:val="24"/>
        </w:rPr>
        <w:t xml:space="preserve">ere </w:t>
      </w:r>
      <w:r w:rsidR="00A37EE1" w:rsidRPr="00A054DA">
        <w:rPr>
          <w:sz w:val="24"/>
          <w:szCs w:val="24"/>
        </w:rPr>
        <w:t>debriefed on what the purpose of the study and thanked for their participation.</w:t>
      </w:r>
    </w:p>
    <w:p w14:paraId="39E48DA2" w14:textId="29642D47" w:rsidR="00D6177A" w:rsidRDefault="00D6177A">
      <w:pPr>
        <w:rPr>
          <w:b/>
          <w:bCs/>
          <w:sz w:val="24"/>
          <w:szCs w:val="24"/>
        </w:rPr>
      </w:pPr>
      <w:r w:rsidRPr="008D3A01">
        <w:rPr>
          <w:b/>
          <w:bCs/>
          <w:sz w:val="24"/>
          <w:szCs w:val="24"/>
        </w:rPr>
        <w:t>Results</w:t>
      </w:r>
    </w:p>
    <w:p w14:paraId="0329B777" w14:textId="0A10C626" w:rsidR="000D3285" w:rsidRDefault="000D3285">
      <w:pPr>
        <w:rPr>
          <w:sz w:val="24"/>
          <w:szCs w:val="24"/>
        </w:rPr>
      </w:pPr>
      <w:r>
        <w:rPr>
          <w:sz w:val="24"/>
          <w:szCs w:val="24"/>
        </w:rPr>
        <w:t>A</w:t>
      </w:r>
      <w:r w:rsidR="00931194">
        <w:rPr>
          <w:sz w:val="24"/>
          <w:szCs w:val="24"/>
        </w:rPr>
        <w:t>n independent samples t</w:t>
      </w:r>
      <w:r>
        <w:rPr>
          <w:sz w:val="24"/>
          <w:szCs w:val="24"/>
        </w:rPr>
        <w:t xml:space="preserve">-test analysis was </w:t>
      </w:r>
      <w:r w:rsidR="00931194">
        <w:rPr>
          <w:sz w:val="24"/>
          <w:szCs w:val="24"/>
        </w:rPr>
        <w:t xml:space="preserve">used </w:t>
      </w:r>
      <w:r>
        <w:rPr>
          <w:sz w:val="24"/>
          <w:szCs w:val="24"/>
        </w:rPr>
        <w:t xml:space="preserve">for this study, to determine if there is a significant difference between the means of two groups, </w:t>
      </w:r>
      <w:r w:rsidR="00D91427">
        <w:rPr>
          <w:sz w:val="24"/>
          <w:szCs w:val="24"/>
        </w:rPr>
        <w:t>in this case between the high</w:t>
      </w:r>
      <w:r w:rsidR="00665759">
        <w:rPr>
          <w:sz w:val="24"/>
          <w:szCs w:val="24"/>
        </w:rPr>
        <w:t xml:space="preserve"> levels of extroversion and low levels of extraversion </w:t>
      </w:r>
      <w:r>
        <w:rPr>
          <w:sz w:val="24"/>
          <w:szCs w:val="24"/>
        </w:rPr>
        <w:t xml:space="preserve">and </w:t>
      </w:r>
      <w:r w:rsidR="00CC11FB">
        <w:rPr>
          <w:sz w:val="24"/>
          <w:szCs w:val="24"/>
        </w:rPr>
        <w:t xml:space="preserve">their ability to recall emotion induced words. </w:t>
      </w:r>
      <w:r w:rsidR="00081385">
        <w:rPr>
          <w:sz w:val="24"/>
          <w:szCs w:val="24"/>
        </w:rPr>
        <w:t xml:space="preserve">An independent samples T-test was chosen </w:t>
      </w:r>
      <w:r>
        <w:rPr>
          <w:sz w:val="24"/>
          <w:szCs w:val="24"/>
        </w:rPr>
        <w:t>to test the hypothesis using statistics.</w:t>
      </w:r>
    </w:p>
    <w:p w14:paraId="31BB5AC0" w14:textId="2B84222A" w:rsidR="00FB1F05" w:rsidRDefault="00FB1F05">
      <w:pPr>
        <w:rPr>
          <w:sz w:val="24"/>
          <w:szCs w:val="24"/>
        </w:rPr>
      </w:pPr>
      <w:r>
        <w:rPr>
          <w:sz w:val="24"/>
          <w:szCs w:val="24"/>
        </w:rPr>
        <w:t xml:space="preserve">19 participants were </w:t>
      </w:r>
      <w:r w:rsidR="007C149F">
        <w:rPr>
          <w:sz w:val="24"/>
          <w:szCs w:val="24"/>
        </w:rPr>
        <w:t>perceived to have low levels of extraversion and 16 participants were perceived to have high levels of extraversion.</w:t>
      </w:r>
    </w:p>
    <w:p w14:paraId="408E5D79" w14:textId="01346D32" w:rsidR="006D4371" w:rsidRDefault="006D4371">
      <w:pPr>
        <w:rPr>
          <w:sz w:val="24"/>
          <w:szCs w:val="24"/>
        </w:rPr>
      </w:pPr>
      <w:r>
        <w:rPr>
          <w:sz w:val="24"/>
          <w:szCs w:val="24"/>
        </w:rPr>
        <w:t xml:space="preserve">The results show that there </w:t>
      </w:r>
      <w:r w:rsidR="001C08EE">
        <w:rPr>
          <w:sz w:val="24"/>
          <w:szCs w:val="24"/>
        </w:rPr>
        <w:t>wasn’t much difference between both groups as participants with low levels of extraversion</w:t>
      </w:r>
      <w:r w:rsidR="00065F5F">
        <w:rPr>
          <w:sz w:val="24"/>
          <w:szCs w:val="24"/>
        </w:rPr>
        <w:t xml:space="preserve"> had a mean score of 9.3</w:t>
      </w:r>
      <w:r w:rsidR="009D191F">
        <w:rPr>
          <w:sz w:val="24"/>
          <w:szCs w:val="24"/>
        </w:rPr>
        <w:t>2 (SD</w:t>
      </w:r>
      <w:r w:rsidR="00771882">
        <w:rPr>
          <w:sz w:val="24"/>
          <w:szCs w:val="24"/>
        </w:rPr>
        <w:t xml:space="preserve">=3.59) </w:t>
      </w:r>
      <w:r w:rsidR="00065F5F">
        <w:rPr>
          <w:sz w:val="24"/>
          <w:szCs w:val="24"/>
        </w:rPr>
        <w:t>and the participants with high levels of extroversion had a mean score of 9.9</w:t>
      </w:r>
      <w:r w:rsidR="00771882">
        <w:rPr>
          <w:sz w:val="24"/>
          <w:szCs w:val="24"/>
        </w:rPr>
        <w:t>4 (SD=3.38).</w:t>
      </w:r>
    </w:p>
    <w:p w14:paraId="5B6AF21C" w14:textId="4BFB52ED" w:rsidR="003E7418" w:rsidRDefault="00771882">
      <w:r>
        <w:rPr>
          <w:sz w:val="24"/>
          <w:szCs w:val="24"/>
        </w:rPr>
        <w:t>There was no significant difference found between</w:t>
      </w:r>
      <w:r w:rsidR="00136846">
        <w:rPr>
          <w:sz w:val="24"/>
          <w:szCs w:val="24"/>
        </w:rPr>
        <w:t xml:space="preserve"> the levels of extraversion and their memory recall</w:t>
      </w:r>
      <w:r w:rsidR="00593662">
        <w:rPr>
          <w:sz w:val="24"/>
          <w:szCs w:val="24"/>
        </w:rPr>
        <w:t>: t</w:t>
      </w:r>
      <w:r w:rsidR="00593662">
        <w:t xml:space="preserve"> (33) = .53</w:t>
      </w:r>
      <w:r w:rsidR="00BE756F">
        <w:t xml:space="preserve">, p </w:t>
      </w:r>
      <w:r w:rsidR="008153F2">
        <w:t>&lt;</w:t>
      </w:r>
      <w:r w:rsidR="00BE756F">
        <w:t xml:space="preserve"> .05</w:t>
      </w:r>
      <w:r w:rsidR="0077127A">
        <w:t xml:space="preserve">. P being </w:t>
      </w:r>
      <w:r w:rsidR="008153F2">
        <w:t xml:space="preserve">less </w:t>
      </w:r>
      <w:r w:rsidR="00686580">
        <w:t>than 0.05 means that it is significant.</w:t>
      </w:r>
      <w:r w:rsidR="00942797">
        <w:t xml:space="preserve"> Meaning there is</w:t>
      </w:r>
      <w:r w:rsidR="008153F2">
        <w:t xml:space="preserve"> no</w:t>
      </w:r>
      <w:r w:rsidR="00BB4384">
        <w:t xml:space="preserve"> relationship between extraversion and memory recall.</w:t>
      </w:r>
    </w:p>
    <w:p w14:paraId="238B02BF" w14:textId="24DE9C39" w:rsidR="000A5746" w:rsidRPr="00CF2CE5" w:rsidRDefault="008277A9">
      <w:r>
        <w:t>The findings of this study support the hypothesis that there will be no relationship between the levels of extraversion and memory recall.</w:t>
      </w:r>
    </w:p>
    <w:p w14:paraId="4DA38625" w14:textId="23858906" w:rsidR="00D6177A" w:rsidRDefault="00D6177A">
      <w:pPr>
        <w:rPr>
          <w:b/>
          <w:bCs/>
          <w:sz w:val="24"/>
          <w:szCs w:val="24"/>
        </w:rPr>
      </w:pPr>
      <w:r w:rsidRPr="008D3A01">
        <w:rPr>
          <w:b/>
          <w:bCs/>
          <w:sz w:val="24"/>
          <w:szCs w:val="24"/>
        </w:rPr>
        <w:t>Discussion</w:t>
      </w:r>
    </w:p>
    <w:p w14:paraId="54E67A4E" w14:textId="1EE8F03A" w:rsidR="00A05477" w:rsidRDefault="00A05477">
      <w:pPr>
        <w:rPr>
          <w:sz w:val="24"/>
          <w:szCs w:val="24"/>
        </w:rPr>
      </w:pPr>
      <w:r w:rsidRPr="003F4C5B">
        <w:rPr>
          <w:sz w:val="24"/>
          <w:szCs w:val="24"/>
        </w:rPr>
        <w:t xml:space="preserve">From the </w:t>
      </w:r>
      <w:r w:rsidR="003F4C5B" w:rsidRPr="003F4C5B">
        <w:rPr>
          <w:sz w:val="24"/>
          <w:szCs w:val="24"/>
        </w:rPr>
        <w:t>results of t</w:t>
      </w:r>
      <w:r w:rsidR="003F4C5B">
        <w:rPr>
          <w:sz w:val="24"/>
          <w:szCs w:val="24"/>
        </w:rPr>
        <w:t>he s</w:t>
      </w:r>
      <w:r w:rsidR="003F4C5B" w:rsidRPr="003F4C5B">
        <w:rPr>
          <w:sz w:val="24"/>
          <w:szCs w:val="24"/>
        </w:rPr>
        <w:t>tudy conducted and the analysis using</w:t>
      </w:r>
      <w:r w:rsidR="003F4C5B">
        <w:rPr>
          <w:sz w:val="24"/>
          <w:szCs w:val="24"/>
        </w:rPr>
        <w:t xml:space="preserve"> an independent samples t-test</w:t>
      </w:r>
      <w:r w:rsidR="00125569">
        <w:rPr>
          <w:sz w:val="24"/>
          <w:szCs w:val="24"/>
        </w:rPr>
        <w:t xml:space="preserve"> it was found that</w:t>
      </w:r>
      <w:r w:rsidR="00942797">
        <w:rPr>
          <w:sz w:val="24"/>
          <w:szCs w:val="24"/>
        </w:rPr>
        <w:t xml:space="preserve"> there was no </w:t>
      </w:r>
      <w:r w:rsidR="00AC1D70">
        <w:rPr>
          <w:sz w:val="24"/>
          <w:szCs w:val="24"/>
        </w:rPr>
        <w:t>relationship</w:t>
      </w:r>
      <w:r w:rsidR="00BB4384">
        <w:rPr>
          <w:sz w:val="24"/>
          <w:szCs w:val="24"/>
        </w:rPr>
        <w:t xml:space="preserve"> between personality (levels of extraversion) and memory recall.</w:t>
      </w:r>
      <w:r w:rsidR="000B0B82" w:rsidRPr="000B0B82">
        <w:rPr>
          <w:sz w:val="24"/>
          <w:szCs w:val="24"/>
        </w:rPr>
        <w:t xml:space="preserve"> </w:t>
      </w:r>
      <w:r w:rsidR="000B0B82">
        <w:rPr>
          <w:sz w:val="24"/>
          <w:szCs w:val="24"/>
        </w:rPr>
        <w:t>Th</w:t>
      </w:r>
      <w:r w:rsidR="000B0B82">
        <w:rPr>
          <w:sz w:val="24"/>
          <w:szCs w:val="24"/>
        </w:rPr>
        <w:t>ese findings</w:t>
      </w:r>
      <w:r w:rsidR="000B0B82">
        <w:rPr>
          <w:sz w:val="24"/>
          <w:szCs w:val="24"/>
        </w:rPr>
        <w:t xml:space="preserve"> support previous literature written on the subject, which hypothesized that memory recall is affected by emotions, which can itself be affected by personality, rather than personality traits themselves having an effect on memory recall.</w:t>
      </w:r>
    </w:p>
    <w:p w14:paraId="512C0F91" w14:textId="0061D822" w:rsidR="00B40B48" w:rsidRDefault="00B40B48">
      <w:pPr>
        <w:rPr>
          <w:sz w:val="24"/>
          <w:szCs w:val="24"/>
        </w:rPr>
      </w:pPr>
      <w:r>
        <w:rPr>
          <w:sz w:val="24"/>
          <w:szCs w:val="24"/>
        </w:rPr>
        <w:t>These results support the hypothesis</w:t>
      </w:r>
      <w:r w:rsidR="006E0627">
        <w:rPr>
          <w:sz w:val="24"/>
          <w:szCs w:val="24"/>
        </w:rPr>
        <w:t xml:space="preserve"> at the beginning of the study that there would be no relationship between levels of extraversion and memory recall.</w:t>
      </w:r>
    </w:p>
    <w:p w14:paraId="44AD463A" w14:textId="5BBF5696" w:rsidR="006E0627" w:rsidRPr="003F4C5B" w:rsidRDefault="00BA5437">
      <w:pPr>
        <w:rPr>
          <w:sz w:val="24"/>
          <w:szCs w:val="24"/>
        </w:rPr>
      </w:pPr>
      <w:r>
        <w:rPr>
          <w:sz w:val="24"/>
          <w:szCs w:val="24"/>
        </w:rPr>
        <w:t xml:space="preserve">The topic of personality and memory is </w:t>
      </w:r>
      <w:r w:rsidR="000A0487">
        <w:rPr>
          <w:sz w:val="24"/>
          <w:szCs w:val="24"/>
        </w:rPr>
        <w:t>too</w:t>
      </w:r>
      <w:r>
        <w:rPr>
          <w:sz w:val="24"/>
          <w:szCs w:val="24"/>
        </w:rPr>
        <w:t xml:space="preserve"> vague to investigate as there are many factors that influence personality</w:t>
      </w:r>
      <w:r w:rsidR="003559CC">
        <w:rPr>
          <w:sz w:val="24"/>
          <w:szCs w:val="24"/>
        </w:rPr>
        <w:t xml:space="preserve">, personality can even be influenced by genetics </w:t>
      </w:r>
      <w:r w:rsidR="00F8520D">
        <w:rPr>
          <w:sz w:val="24"/>
          <w:szCs w:val="24"/>
        </w:rPr>
        <w:t>for example an inherited anxiety disorder will affect how someone</w:t>
      </w:r>
      <w:r w:rsidR="00EC2256">
        <w:rPr>
          <w:sz w:val="24"/>
          <w:szCs w:val="24"/>
        </w:rPr>
        <w:t>’</w:t>
      </w:r>
      <w:r w:rsidR="00F8520D">
        <w:rPr>
          <w:sz w:val="24"/>
          <w:szCs w:val="24"/>
        </w:rPr>
        <w:t>s personality develops and how they interact with</w:t>
      </w:r>
      <w:r w:rsidR="00726F0C">
        <w:rPr>
          <w:sz w:val="24"/>
          <w:szCs w:val="24"/>
        </w:rPr>
        <w:t xml:space="preserve"> outside influences. </w:t>
      </w:r>
      <w:r w:rsidR="006E0627">
        <w:rPr>
          <w:sz w:val="24"/>
          <w:szCs w:val="24"/>
        </w:rPr>
        <w:t xml:space="preserve">I think </w:t>
      </w:r>
      <w:r w:rsidR="008B70E5">
        <w:rPr>
          <w:sz w:val="24"/>
          <w:szCs w:val="24"/>
        </w:rPr>
        <w:t>to investigate this hypothesis more accurately, outside influences such as culture and society which help to develop personality traits should be investigated alongside</w:t>
      </w:r>
      <w:r>
        <w:rPr>
          <w:sz w:val="24"/>
          <w:szCs w:val="24"/>
        </w:rPr>
        <w:t>.</w:t>
      </w:r>
    </w:p>
    <w:p w14:paraId="7615D235" w14:textId="428803BF" w:rsidR="00D6177A" w:rsidRDefault="00D6177A">
      <w:pPr>
        <w:rPr>
          <w:b/>
          <w:bCs/>
          <w:sz w:val="24"/>
          <w:szCs w:val="24"/>
        </w:rPr>
      </w:pPr>
      <w:r w:rsidRPr="008D3A01">
        <w:rPr>
          <w:b/>
          <w:bCs/>
          <w:sz w:val="24"/>
          <w:szCs w:val="24"/>
        </w:rPr>
        <w:t>Reference List</w:t>
      </w:r>
    </w:p>
    <w:p w14:paraId="232F6091" w14:textId="38A06DDC" w:rsidR="00D707B0" w:rsidRDefault="007278B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Katsumi, Y., Denkova, E., &amp; Dolcos, S. (2017). Personality and Memory. </w:t>
      </w:r>
      <w:hyperlink r:id="rId5" w:history="1">
        <w:r w:rsidRPr="008D1EC7">
          <w:rPr>
            <w:rStyle w:val="Hyperlink"/>
            <w:rFonts w:ascii="Open Sans" w:hAnsi="Open Sans" w:cs="Open Sans"/>
            <w:sz w:val="20"/>
            <w:szCs w:val="20"/>
            <w:shd w:val="clear" w:color="auto" w:fill="FFFFFF"/>
          </w:rPr>
          <w:t>https://doi.org/10.1007/978-3-319-28099-8_992-1</w:t>
        </w:r>
      </w:hyperlink>
    </w:p>
    <w:p w14:paraId="7DA35A93" w14:textId="2B5037B0" w:rsidR="0091738D" w:rsidRDefault="0091738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Memory and Personality Effects. Retrieved 11 January 2022, from </w:t>
      </w:r>
      <w:hyperlink r:id="rId6" w:history="1">
        <w:r w:rsidRPr="008D1EC7">
          <w:rPr>
            <w:rStyle w:val="Hyperlink"/>
            <w:rFonts w:ascii="Open Sans" w:hAnsi="Open Sans" w:cs="Open Sans"/>
            <w:sz w:val="20"/>
            <w:szCs w:val="20"/>
            <w:shd w:val="clear" w:color="auto" w:fill="FFFFFF"/>
          </w:rPr>
          <w:t>http://file:///C:/Users/edenm/Downloads/Memory%20and%20Extraversion-Introversion%20(2).pdf</w:t>
        </w:r>
      </w:hyperlink>
      <w:r>
        <w:rPr>
          <w:rFonts w:ascii="Open Sans" w:hAnsi="Open Sans" w:cs="Open Sans"/>
          <w:color w:val="000000"/>
          <w:sz w:val="20"/>
          <w:szCs w:val="20"/>
          <w:shd w:val="clear" w:color="auto" w:fill="FFFFFF"/>
        </w:rPr>
        <w:t>.</w:t>
      </w:r>
    </w:p>
    <w:p w14:paraId="0B7D5D06" w14:textId="5CA98CD2" w:rsidR="00E5354D" w:rsidRPr="00CA388B" w:rsidRDefault="00E535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John, O., &amp; Srivastava, S. (1999). The Big Five Taxonomy: History, Measurement, and Theoretical Perspectives. Retrieved 11 January 2022, from </w:t>
      </w:r>
      <w:hyperlink r:id="rId7" w:history="1">
        <w:r w:rsidRPr="008D1EC7">
          <w:rPr>
            <w:rStyle w:val="Hyperlink"/>
            <w:rFonts w:ascii="Open Sans" w:hAnsi="Open Sans" w:cs="Open Sans"/>
            <w:sz w:val="20"/>
            <w:szCs w:val="20"/>
            <w:shd w:val="clear" w:color="auto" w:fill="FFFFFF"/>
          </w:rPr>
          <w:t>http://file:///C:/Users/edenm/Downloads/Big%20Five%20ORIGINAL%20ARTICLE%20(Book%20chapter)%20(2).pdf</w:t>
        </w:r>
      </w:hyperlink>
      <w:r>
        <w:rPr>
          <w:rFonts w:ascii="Open Sans" w:hAnsi="Open Sans" w:cs="Open Sans"/>
          <w:color w:val="000000"/>
          <w:sz w:val="20"/>
          <w:szCs w:val="20"/>
          <w:shd w:val="clear" w:color="auto" w:fill="FFFFFF"/>
        </w:rPr>
        <w:t>.</w:t>
      </w:r>
    </w:p>
    <w:p w14:paraId="689E008F" w14:textId="13D883EE" w:rsidR="00D6177A" w:rsidRPr="008D3A01" w:rsidRDefault="00D6177A">
      <w:pPr>
        <w:rPr>
          <w:b/>
          <w:bCs/>
          <w:sz w:val="24"/>
          <w:szCs w:val="24"/>
        </w:rPr>
      </w:pPr>
      <w:r w:rsidRPr="008D3A01">
        <w:rPr>
          <w:b/>
          <w:bCs/>
          <w:sz w:val="24"/>
          <w:szCs w:val="24"/>
        </w:rPr>
        <w:t>Appendices</w:t>
      </w:r>
    </w:p>
    <w:p w14:paraId="7449F8D5" w14:textId="3091742D" w:rsidR="00D6177A" w:rsidRDefault="00062321">
      <w:r>
        <w:rPr>
          <w:noProof/>
        </w:rPr>
        <w:drawing>
          <wp:anchor distT="0" distB="0" distL="114300" distR="114300" simplePos="0" relativeHeight="251663360" behindDoc="0" locked="0" layoutInCell="1" allowOverlap="1" wp14:anchorId="786AE862" wp14:editId="7E5834EC">
            <wp:simplePos x="0" y="0"/>
            <wp:positionH relativeFrom="column">
              <wp:posOffset>3038475</wp:posOffset>
            </wp:positionH>
            <wp:positionV relativeFrom="paragraph">
              <wp:posOffset>11430</wp:posOffset>
            </wp:positionV>
            <wp:extent cx="2914650" cy="3631740"/>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4546" t="21576" r="33712" b="8078"/>
                    <a:stretch/>
                  </pic:blipFill>
                  <pic:spPr bwMode="auto">
                    <a:xfrm>
                      <a:off x="0" y="0"/>
                      <a:ext cx="2914650" cy="3631740"/>
                    </a:xfrm>
                    <a:prstGeom prst="rect">
                      <a:avLst/>
                    </a:prstGeom>
                    <a:ln>
                      <a:noFill/>
                    </a:ln>
                    <a:extLst>
                      <a:ext uri="{53640926-AAD7-44D8-BBD7-CCE9431645EC}">
                        <a14:shadowObscured xmlns:a14="http://schemas.microsoft.com/office/drawing/2010/main"/>
                      </a:ext>
                    </a:extLst>
                  </pic:spPr>
                </pic:pic>
              </a:graphicData>
            </a:graphic>
          </wp:anchor>
        </w:drawing>
      </w:r>
      <w:r w:rsidR="00046B71">
        <w:rPr>
          <w:noProof/>
        </w:rPr>
        <w:drawing>
          <wp:inline distT="0" distB="0" distL="0" distR="0" wp14:anchorId="23DAB09D" wp14:editId="2A05A574">
            <wp:extent cx="2886075" cy="3898610"/>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457" t="24398" r="36351" b="10271"/>
                    <a:stretch/>
                  </pic:blipFill>
                  <pic:spPr bwMode="auto">
                    <a:xfrm>
                      <a:off x="0" y="0"/>
                      <a:ext cx="2921161" cy="3946005"/>
                    </a:xfrm>
                    <a:prstGeom prst="rect">
                      <a:avLst/>
                    </a:prstGeom>
                    <a:ln>
                      <a:noFill/>
                    </a:ln>
                    <a:extLst>
                      <a:ext uri="{53640926-AAD7-44D8-BBD7-CCE9431645EC}">
                        <a14:shadowObscured xmlns:a14="http://schemas.microsoft.com/office/drawing/2010/main"/>
                      </a:ext>
                    </a:extLst>
                  </pic:spPr>
                </pic:pic>
              </a:graphicData>
            </a:graphic>
          </wp:inline>
        </w:drawing>
      </w:r>
    </w:p>
    <w:p w14:paraId="48705295" w14:textId="485CF0DF" w:rsidR="00046B71" w:rsidRDefault="00046B71">
      <w:r>
        <w:rPr>
          <w:noProof/>
        </w:rPr>
        <w:lastRenderedPageBreak/>
        <w:drawing>
          <wp:inline distT="0" distB="0" distL="0" distR="0" wp14:anchorId="0D96B664" wp14:editId="1F7404C9">
            <wp:extent cx="5600700" cy="3744847"/>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770" t="23350" r="22059" b="9852"/>
                    <a:stretch/>
                  </pic:blipFill>
                  <pic:spPr bwMode="auto">
                    <a:xfrm>
                      <a:off x="0" y="0"/>
                      <a:ext cx="5619655" cy="3757521"/>
                    </a:xfrm>
                    <a:prstGeom prst="rect">
                      <a:avLst/>
                    </a:prstGeom>
                    <a:ln>
                      <a:noFill/>
                    </a:ln>
                    <a:extLst>
                      <a:ext uri="{53640926-AAD7-44D8-BBD7-CCE9431645EC}">
                        <a14:shadowObscured xmlns:a14="http://schemas.microsoft.com/office/drawing/2010/main"/>
                      </a:ext>
                    </a:extLst>
                  </pic:spPr>
                </pic:pic>
              </a:graphicData>
            </a:graphic>
          </wp:inline>
        </w:drawing>
      </w:r>
    </w:p>
    <w:p w14:paraId="6B87283E" w14:textId="14AC7080" w:rsidR="004F5841" w:rsidRDefault="00C274FD">
      <w:r>
        <w:rPr>
          <w:noProof/>
        </w:rPr>
        <w:lastRenderedPageBreak/>
        <w:drawing>
          <wp:anchor distT="0" distB="0" distL="114300" distR="114300" simplePos="0" relativeHeight="251667456" behindDoc="0" locked="0" layoutInCell="1" allowOverlap="1" wp14:anchorId="01683E3B" wp14:editId="64229E3E">
            <wp:simplePos x="0" y="0"/>
            <wp:positionH relativeFrom="column">
              <wp:posOffset>2876550</wp:posOffset>
            </wp:positionH>
            <wp:positionV relativeFrom="paragraph">
              <wp:posOffset>3400425</wp:posOffset>
            </wp:positionV>
            <wp:extent cx="2543175" cy="3376284"/>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4899" t="26010" r="36184" b="5714"/>
                    <a:stretch/>
                  </pic:blipFill>
                  <pic:spPr bwMode="auto">
                    <a:xfrm>
                      <a:off x="0" y="0"/>
                      <a:ext cx="2543175" cy="3376284"/>
                    </a:xfrm>
                    <a:prstGeom prst="rect">
                      <a:avLst/>
                    </a:prstGeom>
                    <a:ln>
                      <a:noFill/>
                    </a:ln>
                    <a:extLst>
                      <a:ext uri="{53640926-AAD7-44D8-BBD7-CCE9431645EC}">
                        <a14:shadowObscured xmlns:a14="http://schemas.microsoft.com/office/drawing/2010/main"/>
                      </a:ext>
                    </a:extLst>
                  </pic:spPr>
                </pic:pic>
              </a:graphicData>
            </a:graphic>
          </wp:anchor>
        </w:drawing>
      </w:r>
      <w:r w:rsidR="006A2015">
        <w:rPr>
          <w:noProof/>
        </w:rPr>
        <w:drawing>
          <wp:anchor distT="0" distB="0" distL="114300" distR="114300" simplePos="0" relativeHeight="251666432" behindDoc="0" locked="0" layoutInCell="1" allowOverlap="1" wp14:anchorId="033BECEA" wp14:editId="6F690B6A">
            <wp:simplePos x="0" y="0"/>
            <wp:positionH relativeFrom="margin">
              <wp:align>left</wp:align>
            </wp:positionH>
            <wp:positionV relativeFrom="paragraph">
              <wp:posOffset>3419475</wp:posOffset>
            </wp:positionV>
            <wp:extent cx="2581275" cy="339217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4899" t="19508" r="36018" b="12512"/>
                    <a:stretch/>
                  </pic:blipFill>
                  <pic:spPr bwMode="auto">
                    <a:xfrm>
                      <a:off x="0" y="0"/>
                      <a:ext cx="2585007" cy="33974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7CCA">
        <w:rPr>
          <w:noProof/>
        </w:rPr>
        <w:drawing>
          <wp:anchor distT="0" distB="0" distL="114300" distR="114300" simplePos="0" relativeHeight="251665408" behindDoc="0" locked="0" layoutInCell="1" allowOverlap="1" wp14:anchorId="37108F48" wp14:editId="0AF6FE7E">
            <wp:simplePos x="0" y="0"/>
            <wp:positionH relativeFrom="column">
              <wp:posOffset>2809875</wp:posOffset>
            </wp:positionH>
            <wp:positionV relativeFrom="paragraph">
              <wp:posOffset>0</wp:posOffset>
            </wp:positionV>
            <wp:extent cx="2590800" cy="335788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4567" t="20690" r="35686" b="10739"/>
                    <a:stretch/>
                  </pic:blipFill>
                  <pic:spPr bwMode="auto">
                    <a:xfrm>
                      <a:off x="0" y="0"/>
                      <a:ext cx="2590800" cy="3357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7CCA">
        <w:rPr>
          <w:noProof/>
        </w:rPr>
        <w:drawing>
          <wp:anchor distT="0" distB="0" distL="114300" distR="114300" simplePos="0" relativeHeight="251664384" behindDoc="0" locked="0" layoutInCell="1" allowOverlap="1" wp14:anchorId="579ED066" wp14:editId="74E70FFA">
            <wp:simplePos x="0" y="0"/>
            <wp:positionH relativeFrom="margin">
              <wp:align>left</wp:align>
            </wp:positionH>
            <wp:positionV relativeFrom="paragraph">
              <wp:posOffset>0</wp:posOffset>
            </wp:positionV>
            <wp:extent cx="2571750" cy="3370580"/>
            <wp:effectExtent l="0" t="0" r="0"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4401" t="15369" r="36185" b="16059"/>
                    <a:stretch/>
                  </pic:blipFill>
                  <pic:spPr bwMode="auto">
                    <a:xfrm>
                      <a:off x="0" y="0"/>
                      <a:ext cx="2571750" cy="3370580"/>
                    </a:xfrm>
                    <a:prstGeom prst="rect">
                      <a:avLst/>
                    </a:prstGeom>
                    <a:ln>
                      <a:noFill/>
                    </a:ln>
                    <a:extLst>
                      <a:ext uri="{53640926-AAD7-44D8-BBD7-CCE9431645EC}">
                        <a14:shadowObscured xmlns:a14="http://schemas.microsoft.com/office/drawing/2010/main"/>
                      </a:ext>
                    </a:extLst>
                  </pic:spPr>
                </pic:pic>
              </a:graphicData>
            </a:graphic>
          </wp:anchor>
        </w:drawing>
      </w:r>
    </w:p>
    <w:p w14:paraId="7C30102A" w14:textId="6BDDFDC4" w:rsidR="00D9143F" w:rsidRDefault="00D9143F"/>
    <w:p w14:paraId="0B068226" w14:textId="30D7B7E3" w:rsidR="00697464" w:rsidRDefault="00697464"/>
    <w:p w14:paraId="2F3CE892" w14:textId="03D26D2B" w:rsidR="00835A1A" w:rsidRPr="00835A1A" w:rsidRDefault="00835A1A" w:rsidP="00835A1A"/>
    <w:p w14:paraId="40607301" w14:textId="76859099" w:rsidR="00835A1A" w:rsidRPr="00835A1A" w:rsidRDefault="00835A1A" w:rsidP="00835A1A"/>
    <w:p w14:paraId="67ABC760" w14:textId="35EFC589" w:rsidR="00835A1A" w:rsidRPr="00835A1A" w:rsidRDefault="00835A1A" w:rsidP="00835A1A"/>
    <w:p w14:paraId="3220ADBD" w14:textId="21535339" w:rsidR="00835A1A" w:rsidRPr="00835A1A" w:rsidRDefault="00835A1A" w:rsidP="00835A1A"/>
    <w:p w14:paraId="1F7A452A" w14:textId="2D313391" w:rsidR="00835A1A" w:rsidRPr="00835A1A" w:rsidRDefault="00835A1A" w:rsidP="00835A1A"/>
    <w:p w14:paraId="3AB16597" w14:textId="22DB5C57" w:rsidR="00835A1A" w:rsidRPr="00835A1A" w:rsidRDefault="00C274FD" w:rsidP="00835A1A">
      <w:r>
        <w:rPr>
          <w:noProof/>
        </w:rPr>
        <w:drawing>
          <wp:anchor distT="0" distB="0" distL="114300" distR="114300" simplePos="0" relativeHeight="251659264" behindDoc="0" locked="0" layoutInCell="1" allowOverlap="1" wp14:anchorId="32BB9653" wp14:editId="54723C69">
            <wp:simplePos x="0" y="0"/>
            <wp:positionH relativeFrom="margin">
              <wp:align>left</wp:align>
            </wp:positionH>
            <wp:positionV relativeFrom="paragraph">
              <wp:posOffset>10795</wp:posOffset>
            </wp:positionV>
            <wp:extent cx="3362325" cy="1275715"/>
            <wp:effectExtent l="0" t="0" r="9525"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6120" t="12383" r="45728" b="61871"/>
                    <a:stretch/>
                  </pic:blipFill>
                  <pic:spPr bwMode="auto">
                    <a:xfrm>
                      <a:off x="0" y="0"/>
                      <a:ext cx="3362325" cy="1275715"/>
                    </a:xfrm>
                    <a:prstGeom prst="rect">
                      <a:avLst/>
                    </a:prstGeom>
                    <a:ln>
                      <a:noFill/>
                    </a:ln>
                    <a:extLst>
                      <a:ext uri="{53640926-AAD7-44D8-BBD7-CCE9431645EC}">
                        <a14:shadowObscured xmlns:a14="http://schemas.microsoft.com/office/drawing/2010/main"/>
                      </a:ext>
                    </a:extLst>
                  </pic:spPr>
                </pic:pic>
              </a:graphicData>
            </a:graphic>
          </wp:anchor>
        </w:drawing>
      </w:r>
    </w:p>
    <w:p w14:paraId="2053FC1E" w14:textId="0709ED25" w:rsidR="00835A1A" w:rsidRPr="00835A1A" w:rsidRDefault="00835A1A" w:rsidP="00835A1A"/>
    <w:p w14:paraId="67F395D1" w14:textId="37070785" w:rsidR="00835A1A" w:rsidRPr="00835A1A" w:rsidRDefault="00835A1A" w:rsidP="00835A1A"/>
    <w:p w14:paraId="299BED10" w14:textId="4F64B283" w:rsidR="00835A1A" w:rsidRPr="00835A1A" w:rsidRDefault="00835A1A" w:rsidP="00835A1A"/>
    <w:p w14:paraId="4CEBED4F" w14:textId="6A3489A0" w:rsidR="00835A1A" w:rsidRPr="00835A1A" w:rsidRDefault="00C274FD" w:rsidP="00835A1A">
      <w:r>
        <w:rPr>
          <w:noProof/>
        </w:rPr>
        <w:drawing>
          <wp:anchor distT="0" distB="0" distL="114300" distR="114300" simplePos="0" relativeHeight="251660288" behindDoc="0" locked="0" layoutInCell="1" allowOverlap="1" wp14:anchorId="14859A5D" wp14:editId="7C90A7B9">
            <wp:simplePos x="0" y="0"/>
            <wp:positionH relativeFrom="margin">
              <wp:align>left</wp:align>
            </wp:positionH>
            <wp:positionV relativeFrom="paragraph">
              <wp:posOffset>86360</wp:posOffset>
            </wp:positionV>
            <wp:extent cx="2619375" cy="96202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5123" t="31035" r="39176" b="39112"/>
                    <a:stretch/>
                  </pic:blipFill>
                  <pic:spPr bwMode="auto">
                    <a:xfrm>
                      <a:off x="0" y="0"/>
                      <a:ext cx="2619375" cy="962025"/>
                    </a:xfrm>
                    <a:prstGeom prst="rect">
                      <a:avLst/>
                    </a:prstGeom>
                    <a:ln>
                      <a:noFill/>
                    </a:ln>
                    <a:extLst>
                      <a:ext uri="{53640926-AAD7-44D8-BBD7-CCE9431645EC}">
                        <a14:shadowObscured xmlns:a14="http://schemas.microsoft.com/office/drawing/2010/main"/>
                      </a:ext>
                    </a:extLst>
                  </pic:spPr>
                </pic:pic>
              </a:graphicData>
            </a:graphic>
          </wp:anchor>
        </w:drawing>
      </w:r>
    </w:p>
    <w:p w14:paraId="03BA4172" w14:textId="4B72C112" w:rsidR="00835A1A" w:rsidRDefault="00835A1A" w:rsidP="00835A1A"/>
    <w:p w14:paraId="500A2091" w14:textId="4355A83F" w:rsidR="00835A1A" w:rsidRPr="00835A1A" w:rsidRDefault="00C274FD" w:rsidP="00835A1A">
      <w:pPr>
        <w:tabs>
          <w:tab w:val="left" w:pos="7455"/>
        </w:tabs>
      </w:pPr>
      <w:r>
        <w:rPr>
          <w:noProof/>
        </w:rPr>
        <w:drawing>
          <wp:anchor distT="0" distB="0" distL="114300" distR="114300" simplePos="0" relativeHeight="251658240" behindDoc="0" locked="0" layoutInCell="1" allowOverlap="1" wp14:anchorId="33762025" wp14:editId="7673C90C">
            <wp:simplePos x="0" y="0"/>
            <wp:positionH relativeFrom="margin">
              <wp:posOffset>322580</wp:posOffset>
            </wp:positionH>
            <wp:positionV relativeFrom="paragraph">
              <wp:posOffset>2678430</wp:posOffset>
            </wp:positionV>
            <wp:extent cx="2038350" cy="169291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62652" t="54089" r="15743" b="13990"/>
                    <a:stretch/>
                  </pic:blipFill>
                  <pic:spPr bwMode="auto">
                    <a:xfrm>
                      <a:off x="0" y="0"/>
                      <a:ext cx="2038350" cy="1692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1647EFC1" wp14:editId="132DB6FE">
            <wp:simplePos x="0" y="0"/>
            <wp:positionH relativeFrom="margin">
              <wp:align>left</wp:align>
            </wp:positionH>
            <wp:positionV relativeFrom="paragraph">
              <wp:posOffset>1534795</wp:posOffset>
            </wp:positionV>
            <wp:extent cx="2495550" cy="9715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6120" t="55566" r="40339" b="14286"/>
                    <a:stretch/>
                  </pic:blipFill>
                  <pic:spPr bwMode="auto">
                    <a:xfrm>
                      <a:off x="0" y="0"/>
                      <a:ext cx="2495550" cy="971550"/>
                    </a:xfrm>
                    <a:prstGeom prst="rect">
                      <a:avLst/>
                    </a:prstGeom>
                    <a:ln>
                      <a:noFill/>
                    </a:ln>
                    <a:extLst>
                      <a:ext uri="{53640926-AAD7-44D8-BBD7-CCE9431645EC}">
                        <a14:shadowObscured xmlns:a14="http://schemas.microsoft.com/office/drawing/2010/main"/>
                      </a:ext>
                    </a:extLst>
                  </pic:spPr>
                </pic:pic>
              </a:graphicData>
            </a:graphic>
          </wp:anchor>
        </w:drawing>
      </w:r>
      <w:r w:rsidR="00F57CCA">
        <w:rPr>
          <w:noProof/>
        </w:rPr>
        <w:drawing>
          <wp:anchor distT="0" distB="0" distL="114300" distR="114300" simplePos="0" relativeHeight="251661312" behindDoc="0" locked="0" layoutInCell="1" allowOverlap="1" wp14:anchorId="142D4D0F" wp14:editId="42F3C39A">
            <wp:simplePos x="0" y="0"/>
            <wp:positionH relativeFrom="margin">
              <wp:align>left</wp:align>
            </wp:positionH>
            <wp:positionV relativeFrom="paragraph">
              <wp:posOffset>572135</wp:posOffset>
            </wp:positionV>
            <wp:extent cx="4743450" cy="8572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5787" t="26601" r="1452" b="46798"/>
                    <a:stretch/>
                  </pic:blipFill>
                  <pic:spPr bwMode="auto">
                    <a:xfrm>
                      <a:off x="0" y="0"/>
                      <a:ext cx="4743450" cy="857250"/>
                    </a:xfrm>
                    <a:prstGeom prst="rect">
                      <a:avLst/>
                    </a:prstGeom>
                    <a:ln>
                      <a:noFill/>
                    </a:ln>
                    <a:extLst>
                      <a:ext uri="{53640926-AAD7-44D8-BBD7-CCE9431645EC}">
                        <a14:shadowObscured xmlns:a14="http://schemas.microsoft.com/office/drawing/2010/main"/>
                      </a:ext>
                    </a:extLst>
                  </pic:spPr>
                </pic:pic>
              </a:graphicData>
            </a:graphic>
          </wp:anchor>
        </w:drawing>
      </w:r>
      <w:r w:rsidR="00835A1A">
        <w:tab/>
      </w:r>
    </w:p>
    <w:sectPr w:rsidR="00835A1A" w:rsidRPr="00835A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77A"/>
    <w:rsid w:val="00046B71"/>
    <w:rsid w:val="00046CD4"/>
    <w:rsid w:val="00062321"/>
    <w:rsid w:val="00065F5F"/>
    <w:rsid w:val="00081385"/>
    <w:rsid w:val="000909A3"/>
    <w:rsid w:val="00096991"/>
    <w:rsid w:val="000A0487"/>
    <w:rsid w:val="000A3111"/>
    <w:rsid w:val="000A5746"/>
    <w:rsid w:val="000A709E"/>
    <w:rsid w:val="000B0B82"/>
    <w:rsid w:val="000C0E5F"/>
    <w:rsid w:val="000D3285"/>
    <w:rsid w:val="00105767"/>
    <w:rsid w:val="00111B7F"/>
    <w:rsid w:val="00124749"/>
    <w:rsid w:val="00125569"/>
    <w:rsid w:val="00136846"/>
    <w:rsid w:val="00140BD4"/>
    <w:rsid w:val="0016465D"/>
    <w:rsid w:val="0017213A"/>
    <w:rsid w:val="00173D72"/>
    <w:rsid w:val="001A547E"/>
    <w:rsid w:val="001C030D"/>
    <w:rsid w:val="001C08EE"/>
    <w:rsid w:val="001E2B85"/>
    <w:rsid w:val="001E470A"/>
    <w:rsid w:val="001F0A04"/>
    <w:rsid w:val="00232AB4"/>
    <w:rsid w:val="002608F5"/>
    <w:rsid w:val="002828AB"/>
    <w:rsid w:val="00296F09"/>
    <w:rsid w:val="002A6AF3"/>
    <w:rsid w:val="003317D3"/>
    <w:rsid w:val="00334E51"/>
    <w:rsid w:val="00344DC8"/>
    <w:rsid w:val="00354B3D"/>
    <w:rsid w:val="003559CC"/>
    <w:rsid w:val="00372C5A"/>
    <w:rsid w:val="00381489"/>
    <w:rsid w:val="00381627"/>
    <w:rsid w:val="0039569F"/>
    <w:rsid w:val="00395887"/>
    <w:rsid w:val="003E7418"/>
    <w:rsid w:val="003F4C5B"/>
    <w:rsid w:val="00420AC8"/>
    <w:rsid w:val="00465BA1"/>
    <w:rsid w:val="00466352"/>
    <w:rsid w:val="00480FA8"/>
    <w:rsid w:val="004836B1"/>
    <w:rsid w:val="00490B35"/>
    <w:rsid w:val="004A63D8"/>
    <w:rsid w:val="004C1B9C"/>
    <w:rsid w:val="004C6E9D"/>
    <w:rsid w:val="004D1A16"/>
    <w:rsid w:val="004E2272"/>
    <w:rsid w:val="004F5841"/>
    <w:rsid w:val="00504BFC"/>
    <w:rsid w:val="00562DFF"/>
    <w:rsid w:val="00563491"/>
    <w:rsid w:val="00572ED1"/>
    <w:rsid w:val="005736A2"/>
    <w:rsid w:val="00593662"/>
    <w:rsid w:val="005A7260"/>
    <w:rsid w:val="005B39FE"/>
    <w:rsid w:val="005B6186"/>
    <w:rsid w:val="005D282C"/>
    <w:rsid w:val="005E5C36"/>
    <w:rsid w:val="005F413D"/>
    <w:rsid w:val="005F788A"/>
    <w:rsid w:val="00601E9A"/>
    <w:rsid w:val="00605993"/>
    <w:rsid w:val="006222AC"/>
    <w:rsid w:val="00665759"/>
    <w:rsid w:val="00670713"/>
    <w:rsid w:val="00686580"/>
    <w:rsid w:val="00697464"/>
    <w:rsid w:val="00697560"/>
    <w:rsid w:val="006A2015"/>
    <w:rsid w:val="006B12DF"/>
    <w:rsid w:val="006C161D"/>
    <w:rsid w:val="006D4371"/>
    <w:rsid w:val="006D7233"/>
    <w:rsid w:val="006E0627"/>
    <w:rsid w:val="00726F0C"/>
    <w:rsid w:val="007278B9"/>
    <w:rsid w:val="00740784"/>
    <w:rsid w:val="007505F7"/>
    <w:rsid w:val="00766016"/>
    <w:rsid w:val="00770221"/>
    <w:rsid w:val="0077127A"/>
    <w:rsid w:val="00771882"/>
    <w:rsid w:val="007735EE"/>
    <w:rsid w:val="00786020"/>
    <w:rsid w:val="007A25B7"/>
    <w:rsid w:val="007B626C"/>
    <w:rsid w:val="007C149F"/>
    <w:rsid w:val="007C7276"/>
    <w:rsid w:val="007D5CE5"/>
    <w:rsid w:val="007E34CC"/>
    <w:rsid w:val="007E7706"/>
    <w:rsid w:val="00814FCA"/>
    <w:rsid w:val="008153F2"/>
    <w:rsid w:val="00822B3D"/>
    <w:rsid w:val="008277A9"/>
    <w:rsid w:val="00835A1A"/>
    <w:rsid w:val="00890625"/>
    <w:rsid w:val="0089538D"/>
    <w:rsid w:val="008B3A66"/>
    <w:rsid w:val="008B48C5"/>
    <w:rsid w:val="008B70E5"/>
    <w:rsid w:val="008C330F"/>
    <w:rsid w:val="008C3C6F"/>
    <w:rsid w:val="008D3A01"/>
    <w:rsid w:val="008D4CD1"/>
    <w:rsid w:val="008E144C"/>
    <w:rsid w:val="008F5A89"/>
    <w:rsid w:val="008F69C1"/>
    <w:rsid w:val="0091738D"/>
    <w:rsid w:val="00931194"/>
    <w:rsid w:val="00942797"/>
    <w:rsid w:val="0095478C"/>
    <w:rsid w:val="009577E1"/>
    <w:rsid w:val="0096634A"/>
    <w:rsid w:val="00980846"/>
    <w:rsid w:val="009C12CB"/>
    <w:rsid w:val="009D191F"/>
    <w:rsid w:val="009D48F2"/>
    <w:rsid w:val="009E7B6B"/>
    <w:rsid w:val="00A02E01"/>
    <w:rsid w:val="00A05477"/>
    <w:rsid w:val="00A054DA"/>
    <w:rsid w:val="00A37EE1"/>
    <w:rsid w:val="00A41646"/>
    <w:rsid w:val="00A66368"/>
    <w:rsid w:val="00A95BE0"/>
    <w:rsid w:val="00AB2C5D"/>
    <w:rsid w:val="00AC0CB4"/>
    <w:rsid w:val="00AC1D70"/>
    <w:rsid w:val="00AC48DC"/>
    <w:rsid w:val="00AE7252"/>
    <w:rsid w:val="00B1498A"/>
    <w:rsid w:val="00B25BB3"/>
    <w:rsid w:val="00B30E9C"/>
    <w:rsid w:val="00B40B48"/>
    <w:rsid w:val="00B46D36"/>
    <w:rsid w:val="00B666D3"/>
    <w:rsid w:val="00B677F5"/>
    <w:rsid w:val="00B71C82"/>
    <w:rsid w:val="00B732AC"/>
    <w:rsid w:val="00B75A54"/>
    <w:rsid w:val="00B87ED5"/>
    <w:rsid w:val="00BA5437"/>
    <w:rsid w:val="00BA78A5"/>
    <w:rsid w:val="00BB4384"/>
    <w:rsid w:val="00BC7051"/>
    <w:rsid w:val="00BD61A8"/>
    <w:rsid w:val="00BE6EB5"/>
    <w:rsid w:val="00BE756F"/>
    <w:rsid w:val="00C060C0"/>
    <w:rsid w:val="00C13AB6"/>
    <w:rsid w:val="00C25EBE"/>
    <w:rsid w:val="00C274FD"/>
    <w:rsid w:val="00C43A87"/>
    <w:rsid w:val="00C6424A"/>
    <w:rsid w:val="00C66A17"/>
    <w:rsid w:val="00C737CF"/>
    <w:rsid w:val="00C87050"/>
    <w:rsid w:val="00C87127"/>
    <w:rsid w:val="00CA388B"/>
    <w:rsid w:val="00CB0EED"/>
    <w:rsid w:val="00CC11FB"/>
    <w:rsid w:val="00CC1E8B"/>
    <w:rsid w:val="00CD684B"/>
    <w:rsid w:val="00CF1D70"/>
    <w:rsid w:val="00CF2CE5"/>
    <w:rsid w:val="00D04BF2"/>
    <w:rsid w:val="00D42E8B"/>
    <w:rsid w:val="00D6177A"/>
    <w:rsid w:val="00D707B0"/>
    <w:rsid w:val="00D776A5"/>
    <w:rsid w:val="00D87149"/>
    <w:rsid w:val="00D91427"/>
    <w:rsid w:val="00D9143F"/>
    <w:rsid w:val="00DB7120"/>
    <w:rsid w:val="00DD42C1"/>
    <w:rsid w:val="00DF2C0C"/>
    <w:rsid w:val="00E05997"/>
    <w:rsid w:val="00E0645E"/>
    <w:rsid w:val="00E5004C"/>
    <w:rsid w:val="00E5354D"/>
    <w:rsid w:val="00E75FA6"/>
    <w:rsid w:val="00E77D72"/>
    <w:rsid w:val="00E82207"/>
    <w:rsid w:val="00EA0A34"/>
    <w:rsid w:val="00EC2256"/>
    <w:rsid w:val="00ED2879"/>
    <w:rsid w:val="00ED7BE3"/>
    <w:rsid w:val="00F0313A"/>
    <w:rsid w:val="00F07C6A"/>
    <w:rsid w:val="00F42FE5"/>
    <w:rsid w:val="00F57CCA"/>
    <w:rsid w:val="00F7362C"/>
    <w:rsid w:val="00F8520D"/>
    <w:rsid w:val="00FB1F05"/>
    <w:rsid w:val="00FB5643"/>
    <w:rsid w:val="00FC19B3"/>
    <w:rsid w:val="00FE43EA"/>
    <w:rsid w:val="00FF4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A2A1C"/>
  <w15:chartTrackingRefBased/>
  <w15:docId w15:val="{F616DBF2-5E4D-440D-B371-4D2C37DE9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78B9"/>
    <w:rPr>
      <w:color w:val="0563C1" w:themeColor="hyperlink"/>
      <w:u w:val="single"/>
    </w:rPr>
  </w:style>
  <w:style w:type="character" w:styleId="UnresolvedMention">
    <w:name w:val="Unresolved Mention"/>
    <w:basedOn w:val="DefaultParagraphFont"/>
    <w:uiPriority w:val="99"/>
    <w:semiHidden/>
    <w:unhideWhenUsed/>
    <w:rsid w:val="00727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file:///C:/Users/edenm/Downloads/Big%20Five%20ORIGINAL%20ARTICLE%20(Book%20chapter)%20(2).pdf"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file:///C:/Users/edenm/Downloads/Memory%20and%20Extraversion-Introversion%20(2).pdf" TargetMode="External"/><Relationship Id="rId11" Type="http://schemas.openxmlformats.org/officeDocument/2006/relationships/image" Target="media/image4.png"/><Relationship Id="rId5" Type="http://schemas.openxmlformats.org/officeDocument/2006/relationships/hyperlink" Target="https://doi.org/10.1007/978-3-319-28099-8_992-1" TargetMode="Externa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22D08-EC24-4B49-82F6-FC46B7E37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2044</TotalTime>
  <Pages>8</Pages>
  <Words>1472</Words>
  <Characters>8393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Mainwaring</dc:creator>
  <cp:keywords/>
  <dc:description/>
  <cp:lastModifiedBy>Eden Mainwaring</cp:lastModifiedBy>
  <cp:revision>211</cp:revision>
  <dcterms:created xsi:type="dcterms:W3CDTF">2022-01-09T23:02:00Z</dcterms:created>
  <dcterms:modified xsi:type="dcterms:W3CDTF">2022-01-11T22:23:00Z</dcterms:modified>
</cp:coreProperties>
</file>