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DE4E6" w14:textId="77777777" w:rsidR="001176C5" w:rsidRPr="00EC2945" w:rsidRDefault="001176C5" w:rsidP="00EC2945">
      <w:pPr>
        <w:pStyle w:val="NoSpacing"/>
        <w:spacing w:line="360" w:lineRule="auto"/>
        <w:jc w:val="center"/>
        <w:rPr>
          <w:rFonts w:asciiTheme="majorBidi" w:hAnsiTheme="majorBidi" w:cstheme="majorBidi"/>
          <w:sz w:val="24"/>
          <w:szCs w:val="24"/>
        </w:rPr>
      </w:pPr>
    </w:p>
    <w:p w14:paraId="4731A268" w14:textId="77777777" w:rsidR="001176C5" w:rsidRPr="00EC2945" w:rsidRDefault="001176C5" w:rsidP="00EC2945">
      <w:pPr>
        <w:pStyle w:val="NoSpacing"/>
        <w:spacing w:line="360" w:lineRule="auto"/>
        <w:jc w:val="center"/>
        <w:rPr>
          <w:rFonts w:asciiTheme="majorBidi" w:hAnsiTheme="majorBidi" w:cstheme="majorBidi"/>
          <w:sz w:val="24"/>
          <w:szCs w:val="24"/>
        </w:rPr>
      </w:pPr>
    </w:p>
    <w:p w14:paraId="13BEFEDF" w14:textId="77777777" w:rsidR="001176C5" w:rsidRPr="00EC2945" w:rsidRDefault="001176C5" w:rsidP="00EC2945">
      <w:pPr>
        <w:pStyle w:val="NoSpacing"/>
        <w:spacing w:line="360" w:lineRule="auto"/>
        <w:jc w:val="center"/>
        <w:rPr>
          <w:rFonts w:asciiTheme="majorBidi" w:hAnsiTheme="majorBidi" w:cstheme="majorBidi"/>
          <w:sz w:val="24"/>
          <w:szCs w:val="24"/>
        </w:rPr>
      </w:pPr>
    </w:p>
    <w:p w14:paraId="579663AB" w14:textId="77777777" w:rsidR="001176C5" w:rsidRPr="00EC2945" w:rsidRDefault="001176C5" w:rsidP="00EC2945">
      <w:pPr>
        <w:pStyle w:val="NoSpacing"/>
        <w:spacing w:line="360" w:lineRule="auto"/>
        <w:jc w:val="center"/>
        <w:rPr>
          <w:rFonts w:asciiTheme="majorBidi" w:hAnsiTheme="majorBidi" w:cstheme="majorBidi"/>
          <w:sz w:val="24"/>
          <w:szCs w:val="24"/>
        </w:rPr>
      </w:pPr>
    </w:p>
    <w:p w14:paraId="581595FC" w14:textId="77777777" w:rsidR="001176C5" w:rsidRPr="00EC2945" w:rsidRDefault="001176C5" w:rsidP="00EC2945">
      <w:pPr>
        <w:pStyle w:val="NoSpacing"/>
        <w:spacing w:line="360" w:lineRule="auto"/>
        <w:jc w:val="center"/>
        <w:rPr>
          <w:rFonts w:asciiTheme="majorBidi" w:hAnsiTheme="majorBidi" w:cstheme="majorBidi"/>
          <w:sz w:val="24"/>
          <w:szCs w:val="24"/>
        </w:rPr>
      </w:pPr>
    </w:p>
    <w:p w14:paraId="45718E99" w14:textId="77777777" w:rsidR="001176C5" w:rsidRPr="00EC2945" w:rsidRDefault="001176C5" w:rsidP="00EC2945">
      <w:pPr>
        <w:pStyle w:val="NoSpacing"/>
        <w:spacing w:line="360" w:lineRule="auto"/>
        <w:jc w:val="center"/>
        <w:rPr>
          <w:rFonts w:asciiTheme="majorBidi" w:hAnsiTheme="majorBidi" w:cstheme="majorBidi"/>
          <w:sz w:val="24"/>
          <w:szCs w:val="24"/>
        </w:rPr>
      </w:pPr>
    </w:p>
    <w:p w14:paraId="4A02BCCE" w14:textId="77777777" w:rsidR="001176C5" w:rsidRPr="00EC2945" w:rsidRDefault="001176C5" w:rsidP="00983AA3">
      <w:pPr>
        <w:pStyle w:val="NoSpacing"/>
        <w:spacing w:line="360" w:lineRule="auto"/>
        <w:rPr>
          <w:rFonts w:asciiTheme="majorBidi" w:hAnsiTheme="majorBidi" w:cstheme="majorBidi"/>
          <w:sz w:val="24"/>
          <w:szCs w:val="24"/>
        </w:rPr>
      </w:pPr>
    </w:p>
    <w:p w14:paraId="5ACEC397" w14:textId="77777777" w:rsidR="001176C5" w:rsidRPr="00091252" w:rsidRDefault="001176C5" w:rsidP="00091252">
      <w:pPr>
        <w:pStyle w:val="NoSpacing"/>
        <w:spacing w:line="360" w:lineRule="auto"/>
        <w:jc w:val="center"/>
        <w:rPr>
          <w:rFonts w:ascii="Arial" w:hAnsi="Arial" w:cs="Arial"/>
          <w:sz w:val="24"/>
          <w:szCs w:val="24"/>
        </w:rPr>
      </w:pPr>
    </w:p>
    <w:p w14:paraId="000C430C" w14:textId="6611FAC8" w:rsidR="001176C5" w:rsidRPr="00091252" w:rsidRDefault="001176C5" w:rsidP="00091252">
      <w:pPr>
        <w:pStyle w:val="NoSpacing"/>
        <w:spacing w:line="360" w:lineRule="auto"/>
        <w:jc w:val="center"/>
        <w:rPr>
          <w:rFonts w:ascii="Arial" w:hAnsi="Arial" w:cs="Arial"/>
          <w:sz w:val="24"/>
          <w:szCs w:val="24"/>
        </w:rPr>
      </w:pPr>
      <w:r w:rsidRPr="00091252">
        <w:rPr>
          <w:rFonts w:ascii="Arial" w:hAnsi="Arial" w:cs="Arial"/>
          <w:sz w:val="24"/>
          <w:szCs w:val="24"/>
        </w:rPr>
        <w:t>Case of Marriott International</w:t>
      </w:r>
    </w:p>
    <w:p w14:paraId="49BCCA5C" w14:textId="5B171435" w:rsidR="001176C5" w:rsidRPr="00091252" w:rsidRDefault="001176C5" w:rsidP="00091252">
      <w:pPr>
        <w:pStyle w:val="NoSpacing"/>
        <w:spacing w:line="360" w:lineRule="auto"/>
        <w:jc w:val="center"/>
        <w:rPr>
          <w:rFonts w:ascii="Arial" w:hAnsi="Arial" w:cs="Arial"/>
          <w:sz w:val="24"/>
          <w:szCs w:val="24"/>
        </w:rPr>
      </w:pPr>
      <w:r w:rsidRPr="00091252">
        <w:rPr>
          <w:rFonts w:ascii="Arial" w:hAnsi="Arial" w:cs="Arial"/>
          <w:sz w:val="24"/>
          <w:szCs w:val="24"/>
        </w:rPr>
        <w:t>Name of Student</w:t>
      </w:r>
      <w:r w:rsidR="00DD4246" w:rsidRPr="00091252">
        <w:rPr>
          <w:rFonts w:ascii="Arial" w:hAnsi="Arial" w:cs="Arial"/>
          <w:sz w:val="24"/>
          <w:szCs w:val="24"/>
        </w:rPr>
        <w:t xml:space="preserve"> – Elena Madalina Vilceanu</w:t>
      </w:r>
    </w:p>
    <w:p w14:paraId="3148FEA8" w14:textId="77777777" w:rsidR="00DD4246" w:rsidRPr="00091252" w:rsidRDefault="00DD4246" w:rsidP="00091252">
      <w:pPr>
        <w:pStyle w:val="NoSpacing"/>
        <w:spacing w:line="360" w:lineRule="auto"/>
        <w:jc w:val="center"/>
        <w:rPr>
          <w:rFonts w:ascii="Arial" w:hAnsi="Arial" w:cs="Arial"/>
          <w:sz w:val="24"/>
          <w:szCs w:val="24"/>
        </w:rPr>
      </w:pPr>
      <w:r w:rsidRPr="00091252">
        <w:rPr>
          <w:rFonts w:ascii="Arial" w:hAnsi="Arial" w:cs="Arial"/>
          <w:sz w:val="24"/>
          <w:szCs w:val="24"/>
        </w:rPr>
        <w:t xml:space="preserve">Student ID: </w:t>
      </w:r>
      <w:hyperlink r:id="rId8" w:history="1">
        <w:r w:rsidRPr="00091252">
          <w:rPr>
            <w:rFonts w:ascii="Arial" w:hAnsi="Arial" w:cs="Arial"/>
            <w:sz w:val="24"/>
            <w:szCs w:val="24"/>
          </w:rPr>
          <w:t>1815431</w:t>
        </w:r>
      </w:hyperlink>
    </w:p>
    <w:p w14:paraId="06F21FDF" w14:textId="31F22382" w:rsidR="001176C5" w:rsidRPr="00091252" w:rsidRDefault="00DD4246" w:rsidP="00091252">
      <w:pPr>
        <w:pStyle w:val="NoSpacing"/>
        <w:spacing w:line="360" w:lineRule="auto"/>
        <w:jc w:val="center"/>
        <w:rPr>
          <w:rFonts w:ascii="Arial" w:hAnsi="Arial" w:cs="Arial"/>
          <w:sz w:val="24"/>
          <w:szCs w:val="24"/>
        </w:rPr>
      </w:pPr>
      <w:r w:rsidRPr="00091252">
        <w:rPr>
          <w:rFonts w:ascii="Arial" w:hAnsi="Arial" w:cs="Arial"/>
          <w:sz w:val="24"/>
          <w:szCs w:val="24"/>
        </w:rPr>
        <w:t>University Of Wales Trinity Saint David</w:t>
      </w:r>
    </w:p>
    <w:p w14:paraId="1C7DD1E2" w14:textId="3391F43A" w:rsidR="001176C5" w:rsidRPr="00091252" w:rsidRDefault="00DD4246" w:rsidP="00091252">
      <w:pPr>
        <w:pStyle w:val="NoSpacing"/>
        <w:spacing w:line="360" w:lineRule="auto"/>
        <w:jc w:val="center"/>
        <w:rPr>
          <w:rFonts w:ascii="Arial" w:hAnsi="Arial" w:cs="Arial"/>
          <w:sz w:val="24"/>
          <w:szCs w:val="24"/>
        </w:rPr>
      </w:pPr>
      <w:r w:rsidRPr="00091252">
        <w:rPr>
          <w:rFonts w:ascii="Arial" w:hAnsi="Arial" w:cs="Arial"/>
          <w:sz w:val="24"/>
          <w:szCs w:val="24"/>
        </w:rPr>
        <w:t>Module Code – BMIH5005</w:t>
      </w:r>
    </w:p>
    <w:p w14:paraId="2B6C2037" w14:textId="77777777" w:rsidR="001176C5" w:rsidRPr="006C4F4C" w:rsidRDefault="001176C5" w:rsidP="00091252">
      <w:pPr>
        <w:spacing w:line="360" w:lineRule="auto"/>
        <w:rPr>
          <w:rFonts w:ascii="Arial" w:eastAsiaTheme="majorEastAsia" w:hAnsi="Arial" w:cs="Arial"/>
          <w:b/>
          <w:color w:val="000000" w:themeColor="text1"/>
          <w:sz w:val="24"/>
          <w:szCs w:val="24"/>
        </w:rPr>
      </w:pPr>
      <w:r w:rsidRPr="006C4F4C">
        <w:rPr>
          <w:rFonts w:ascii="Arial" w:hAnsi="Arial" w:cs="Arial"/>
          <w:color w:val="000000" w:themeColor="text1"/>
          <w:sz w:val="24"/>
          <w:szCs w:val="24"/>
        </w:rPr>
        <w:br w:type="page"/>
      </w:r>
    </w:p>
    <w:p w14:paraId="0E3A4C5D" w14:textId="7BF77DF2" w:rsidR="001176C5" w:rsidRPr="00EC2945" w:rsidRDefault="001176C5" w:rsidP="00EC2945">
      <w:pPr>
        <w:spacing w:line="360" w:lineRule="auto"/>
        <w:rPr>
          <w:rFonts w:asciiTheme="majorBidi" w:eastAsiaTheme="majorEastAsia" w:hAnsiTheme="majorBidi" w:cstheme="majorBidi"/>
          <w:b/>
          <w:sz w:val="24"/>
          <w:szCs w:val="24"/>
        </w:rPr>
      </w:pPr>
    </w:p>
    <w:sdt>
      <w:sdtPr>
        <w:rPr>
          <w:rFonts w:asciiTheme="majorBidi" w:eastAsiaTheme="minorHAnsi" w:hAnsiTheme="majorBidi" w:cstheme="minorBidi"/>
          <w:color w:val="auto"/>
          <w:sz w:val="24"/>
          <w:szCs w:val="24"/>
          <w:lang w:val="en-GB" w:bidi="ur-PK"/>
        </w:rPr>
        <w:id w:val="1085502509"/>
        <w:docPartObj>
          <w:docPartGallery w:val="Table of Contents"/>
          <w:docPartUnique/>
        </w:docPartObj>
      </w:sdtPr>
      <w:sdtEndPr>
        <w:rPr>
          <w:b/>
          <w:bCs/>
          <w:noProof/>
        </w:rPr>
      </w:sdtEndPr>
      <w:sdtContent>
        <w:p w14:paraId="6D904002" w14:textId="01046317" w:rsidR="001176C5" w:rsidRPr="00EC2945" w:rsidRDefault="001176C5" w:rsidP="00EC2945">
          <w:pPr>
            <w:pStyle w:val="TOCHeading"/>
            <w:spacing w:line="360" w:lineRule="auto"/>
            <w:rPr>
              <w:rFonts w:asciiTheme="majorBidi" w:hAnsiTheme="majorBidi"/>
              <w:color w:val="auto"/>
              <w:sz w:val="24"/>
              <w:szCs w:val="24"/>
            </w:rPr>
          </w:pPr>
          <w:r w:rsidRPr="00EC2945">
            <w:rPr>
              <w:rFonts w:asciiTheme="majorBidi" w:hAnsiTheme="majorBidi"/>
              <w:color w:val="auto"/>
              <w:sz w:val="24"/>
              <w:szCs w:val="24"/>
            </w:rPr>
            <w:t>Contents</w:t>
          </w:r>
        </w:p>
        <w:p w14:paraId="3DFC7675" w14:textId="7B4C7EA8" w:rsidR="00027036" w:rsidRDefault="001176C5">
          <w:pPr>
            <w:pStyle w:val="TOC1"/>
            <w:tabs>
              <w:tab w:val="right" w:leader="dot" w:pos="9350"/>
            </w:tabs>
            <w:rPr>
              <w:rFonts w:eastAsiaTheme="minorEastAsia"/>
              <w:noProof/>
              <w:kern w:val="2"/>
              <w:lang w:eastAsia="en-GB" w:bidi="ar-SA"/>
              <w14:ligatures w14:val="standardContextual"/>
            </w:rPr>
          </w:pPr>
          <w:r w:rsidRPr="00EC2945">
            <w:rPr>
              <w:rFonts w:asciiTheme="majorBidi" w:hAnsiTheme="majorBidi" w:cstheme="majorBidi"/>
              <w:sz w:val="24"/>
              <w:szCs w:val="24"/>
            </w:rPr>
            <w:fldChar w:fldCharType="begin"/>
          </w:r>
          <w:r w:rsidRPr="00EC2945">
            <w:rPr>
              <w:rFonts w:asciiTheme="majorBidi" w:hAnsiTheme="majorBidi" w:cstheme="majorBidi"/>
              <w:sz w:val="24"/>
              <w:szCs w:val="24"/>
            </w:rPr>
            <w:instrText xml:space="preserve"> TOC \o "1-3" \h \z \u </w:instrText>
          </w:r>
          <w:r w:rsidRPr="00EC2945">
            <w:rPr>
              <w:rFonts w:asciiTheme="majorBidi" w:hAnsiTheme="majorBidi" w:cstheme="majorBidi"/>
              <w:sz w:val="24"/>
              <w:szCs w:val="24"/>
            </w:rPr>
            <w:fldChar w:fldCharType="separate"/>
          </w:r>
          <w:hyperlink w:anchor="_Toc157775756" w:history="1">
            <w:r w:rsidR="00027036" w:rsidRPr="00C97BFF">
              <w:rPr>
                <w:rStyle w:val="Hyperlink"/>
                <w:rFonts w:ascii="Arial" w:hAnsi="Arial" w:cs="Arial"/>
                <w:noProof/>
              </w:rPr>
              <w:t xml:space="preserve">Discuss </w:t>
            </w:r>
            <w:r w:rsidR="00027036" w:rsidRPr="00C97BFF">
              <w:rPr>
                <w:rStyle w:val="Hyperlink"/>
                <w:rFonts w:ascii="Arial" w:hAnsi="Arial" w:cs="Arial"/>
                <w:noProof/>
                <w:lang w:val="en-US"/>
              </w:rPr>
              <w:t>A</w:t>
            </w:r>
            <w:r w:rsidR="00027036" w:rsidRPr="00C97BFF">
              <w:rPr>
                <w:rStyle w:val="Hyperlink"/>
                <w:rFonts w:ascii="Arial" w:hAnsi="Arial" w:cs="Arial"/>
                <w:noProof/>
              </w:rPr>
              <w:t xml:space="preserve">bout the </w:t>
            </w:r>
            <w:r w:rsidR="00027036" w:rsidRPr="00C97BFF">
              <w:rPr>
                <w:rStyle w:val="Hyperlink"/>
                <w:rFonts w:ascii="Arial" w:hAnsi="Arial" w:cs="Arial"/>
                <w:noProof/>
                <w:lang w:val="en-US"/>
              </w:rPr>
              <w:t>E</w:t>
            </w:r>
            <w:r w:rsidR="00027036" w:rsidRPr="00C97BFF">
              <w:rPr>
                <w:rStyle w:val="Hyperlink"/>
                <w:rFonts w:ascii="Arial" w:hAnsi="Arial" w:cs="Arial"/>
                <w:noProof/>
              </w:rPr>
              <w:t>volution of HRM</w:t>
            </w:r>
            <w:r w:rsidR="00027036">
              <w:rPr>
                <w:noProof/>
                <w:webHidden/>
              </w:rPr>
              <w:tab/>
            </w:r>
            <w:r w:rsidR="00027036">
              <w:rPr>
                <w:noProof/>
                <w:webHidden/>
              </w:rPr>
              <w:fldChar w:fldCharType="begin"/>
            </w:r>
            <w:r w:rsidR="00027036">
              <w:rPr>
                <w:noProof/>
                <w:webHidden/>
              </w:rPr>
              <w:instrText xml:space="preserve"> PAGEREF _Toc157775756 \h </w:instrText>
            </w:r>
            <w:r w:rsidR="00027036">
              <w:rPr>
                <w:noProof/>
                <w:webHidden/>
              </w:rPr>
            </w:r>
            <w:r w:rsidR="00027036">
              <w:rPr>
                <w:noProof/>
                <w:webHidden/>
              </w:rPr>
              <w:fldChar w:fldCharType="separate"/>
            </w:r>
            <w:r w:rsidR="00027036">
              <w:rPr>
                <w:noProof/>
                <w:webHidden/>
              </w:rPr>
              <w:t>3</w:t>
            </w:r>
            <w:r w:rsidR="00027036">
              <w:rPr>
                <w:noProof/>
                <w:webHidden/>
              </w:rPr>
              <w:fldChar w:fldCharType="end"/>
            </w:r>
          </w:hyperlink>
        </w:p>
        <w:p w14:paraId="19592BAA" w14:textId="1FA7BE82" w:rsidR="00027036" w:rsidRDefault="00027036">
          <w:pPr>
            <w:pStyle w:val="TOC1"/>
            <w:tabs>
              <w:tab w:val="right" w:leader="dot" w:pos="9350"/>
            </w:tabs>
            <w:rPr>
              <w:rFonts w:eastAsiaTheme="minorEastAsia"/>
              <w:noProof/>
              <w:kern w:val="2"/>
              <w:lang w:eastAsia="en-GB" w:bidi="ar-SA"/>
              <w14:ligatures w14:val="standardContextual"/>
            </w:rPr>
          </w:pPr>
          <w:hyperlink w:anchor="_Toc157775757" w:history="1">
            <w:r w:rsidRPr="00C97BFF">
              <w:rPr>
                <w:rStyle w:val="Hyperlink"/>
                <w:rFonts w:ascii="Arial" w:hAnsi="Arial" w:cs="Arial"/>
                <w:noProof/>
              </w:rPr>
              <w:t>Strategic role of HR function</w:t>
            </w:r>
            <w:r>
              <w:rPr>
                <w:noProof/>
                <w:webHidden/>
              </w:rPr>
              <w:tab/>
            </w:r>
            <w:r>
              <w:rPr>
                <w:noProof/>
                <w:webHidden/>
              </w:rPr>
              <w:fldChar w:fldCharType="begin"/>
            </w:r>
            <w:r>
              <w:rPr>
                <w:noProof/>
                <w:webHidden/>
              </w:rPr>
              <w:instrText xml:space="preserve"> PAGEREF _Toc157775757 \h </w:instrText>
            </w:r>
            <w:r>
              <w:rPr>
                <w:noProof/>
                <w:webHidden/>
              </w:rPr>
            </w:r>
            <w:r>
              <w:rPr>
                <w:noProof/>
                <w:webHidden/>
              </w:rPr>
              <w:fldChar w:fldCharType="separate"/>
            </w:r>
            <w:r>
              <w:rPr>
                <w:noProof/>
                <w:webHidden/>
              </w:rPr>
              <w:t>5</w:t>
            </w:r>
            <w:r>
              <w:rPr>
                <w:noProof/>
                <w:webHidden/>
              </w:rPr>
              <w:fldChar w:fldCharType="end"/>
            </w:r>
          </w:hyperlink>
        </w:p>
        <w:p w14:paraId="0CECE557" w14:textId="6536BF78" w:rsidR="00027036" w:rsidRDefault="00027036">
          <w:pPr>
            <w:pStyle w:val="TOC3"/>
            <w:tabs>
              <w:tab w:val="right" w:leader="dot" w:pos="9350"/>
            </w:tabs>
            <w:rPr>
              <w:rFonts w:eastAsiaTheme="minorEastAsia"/>
              <w:noProof/>
              <w:kern w:val="2"/>
              <w:lang w:eastAsia="en-GB" w:bidi="ar-SA"/>
              <w14:ligatures w14:val="standardContextual"/>
            </w:rPr>
          </w:pPr>
          <w:hyperlink w:anchor="_Toc157775758" w:history="1">
            <w:r w:rsidRPr="00C97BFF">
              <w:rPr>
                <w:rStyle w:val="Hyperlink"/>
                <w:rFonts w:ascii="Arial" w:hAnsi="Arial" w:cs="Arial"/>
                <w:noProof/>
              </w:rPr>
              <w:t>Figure: Strategic Role of HR (Judamilla et al., 2024)</w:t>
            </w:r>
            <w:r>
              <w:rPr>
                <w:noProof/>
                <w:webHidden/>
              </w:rPr>
              <w:tab/>
            </w:r>
            <w:r>
              <w:rPr>
                <w:noProof/>
                <w:webHidden/>
              </w:rPr>
              <w:fldChar w:fldCharType="begin"/>
            </w:r>
            <w:r>
              <w:rPr>
                <w:noProof/>
                <w:webHidden/>
              </w:rPr>
              <w:instrText xml:space="preserve"> PAGEREF _Toc157775758 \h </w:instrText>
            </w:r>
            <w:r>
              <w:rPr>
                <w:noProof/>
                <w:webHidden/>
              </w:rPr>
            </w:r>
            <w:r>
              <w:rPr>
                <w:noProof/>
                <w:webHidden/>
              </w:rPr>
              <w:fldChar w:fldCharType="separate"/>
            </w:r>
            <w:r>
              <w:rPr>
                <w:noProof/>
                <w:webHidden/>
              </w:rPr>
              <w:t>5</w:t>
            </w:r>
            <w:r>
              <w:rPr>
                <w:noProof/>
                <w:webHidden/>
              </w:rPr>
              <w:fldChar w:fldCharType="end"/>
            </w:r>
          </w:hyperlink>
        </w:p>
        <w:p w14:paraId="7726E024" w14:textId="47FB7D82" w:rsidR="00027036" w:rsidRDefault="00027036">
          <w:pPr>
            <w:pStyle w:val="TOC3"/>
            <w:tabs>
              <w:tab w:val="right" w:leader="dot" w:pos="9350"/>
            </w:tabs>
            <w:rPr>
              <w:rFonts w:eastAsiaTheme="minorEastAsia"/>
              <w:noProof/>
              <w:kern w:val="2"/>
              <w:lang w:eastAsia="en-GB" w:bidi="ar-SA"/>
              <w14:ligatures w14:val="standardContextual"/>
            </w:rPr>
          </w:pPr>
          <w:hyperlink w:anchor="_Toc157775759" w:history="1">
            <w:r w:rsidRPr="00C97BFF">
              <w:rPr>
                <w:rStyle w:val="Hyperlink"/>
                <w:rFonts w:ascii="Arial" w:hAnsi="Arial" w:cs="Arial"/>
                <w:b/>
                <w:bCs/>
                <w:i/>
                <w:iCs/>
                <w:noProof/>
              </w:rPr>
              <w:t>1. Employee Engagement</w:t>
            </w:r>
            <w:r>
              <w:rPr>
                <w:noProof/>
                <w:webHidden/>
              </w:rPr>
              <w:tab/>
            </w:r>
            <w:r>
              <w:rPr>
                <w:noProof/>
                <w:webHidden/>
              </w:rPr>
              <w:fldChar w:fldCharType="begin"/>
            </w:r>
            <w:r>
              <w:rPr>
                <w:noProof/>
                <w:webHidden/>
              </w:rPr>
              <w:instrText xml:space="preserve"> PAGEREF _Toc157775759 \h </w:instrText>
            </w:r>
            <w:r>
              <w:rPr>
                <w:noProof/>
                <w:webHidden/>
              </w:rPr>
            </w:r>
            <w:r>
              <w:rPr>
                <w:noProof/>
                <w:webHidden/>
              </w:rPr>
              <w:fldChar w:fldCharType="separate"/>
            </w:r>
            <w:r>
              <w:rPr>
                <w:noProof/>
                <w:webHidden/>
              </w:rPr>
              <w:t>5</w:t>
            </w:r>
            <w:r>
              <w:rPr>
                <w:noProof/>
                <w:webHidden/>
              </w:rPr>
              <w:fldChar w:fldCharType="end"/>
            </w:r>
          </w:hyperlink>
        </w:p>
        <w:p w14:paraId="2971C55B" w14:textId="75901D67" w:rsidR="00027036" w:rsidRDefault="00027036">
          <w:pPr>
            <w:pStyle w:val="TOC3"/>
            <w:tabs>
              <w:tab w:val="right" w:leader="dot" w:pos="9350"/>
            </w:tabs>
            <w:rPr>
              <w:rFonts w:eastAsiaTheme="minorEastAsia"/>
              <w:noProof/>
              <w:kern w:val="2"/>
              <w:lang w:eastAsia="en-GB" w:bidi="ar-SA"/>
              <w14:ligatures w14:val="standardContextual"/>
            </w:rPr>
          </w:pPr>
          <w:hyperlink w:anchor="_Toc157775760" w:history="1">
            <w:r w:rsidRPr="00C97BFF">
              <w:rPr>
                <w:rStyle w:val="Hyperlink"/>
                <w:rFonts w:ascii="Arial" w:hAnsi="Arial" w:cs="Arial"/>
                <w:b/>
                <w:bCs/>
                <w:i/>
                <w:iCs/>
                <w:noProof/>
              </w:rPr>
              <w:t>2. Introduce Best Practices</w:t>
            </w:r>
            <w:r>
              <w:rPr>
                <w:noProof/>
                <w:webHidden/>
              </w:rPr>
              <w:tab/>
            </w:r>
            <w:r>
              <w:rPr>
                <w:noProof/>
                <w:webHidden/>
              </w:rPr>
              <w:fldChar w:fldCharType="begin"/>
            </w:r>
            <w:r>
              <w:rPr>
                <w:noProof/>
                <w:webHidden/>
              </w:rPr>
              <w:instrText xml:space="preserve"> PAGEREF _Toc157775760 \h </w:instrText>
            </w:r>
            <w:r>
              <w:rPr>
                <w:noProof/>
                <w:webHidden/>
              </w:rPr>
            </w:r>
            <w:r>
              <w:rPr>
                <w:noProof/>
                <w:webHidden/>
              </w:rPr>
              <w:fldChar w:fldCharType="separate"/>
            </w:r>
            <w:r>
              <w:rPr>
                <w:noProof/>
                <w:webHidden/>
              </w:rPr>
              <w:t>5</w:t>
            </w:r>
            <w:r>
              <w:rPr>
                <w:noProof/>
                <w:webHidden/>
              </w:rPr>
              <w:fldChar w:fldCharType="end"/>
            </w:r>
          </w:hyperlink>
        </w:p>
        <w:p w14:paraId="0CAD0CB4" w14:textId="4E51B897" w:rsidR="00027036" w:rsidRDefault="00027036">
          <w:pPr>
            <w:pStyle w:val="TOC3"/>
            <w:tabs>
              <w:tab w:val="right" w:leader="dot" w:pos="9350"/>
            </w:tabs>
            <w:rPr>
              <w:rFonts w:eastAsiaTheme="minorEastAsia"/>
              <w:noProof/>
              <w:kern w:val="2"/>
              <w:lang w:eastAsia="en-GB" w:bidi="ar-SA"/>
              <w14:ligatures w14:val="standardContextual"/>
            </w:rPr>
          </w:pPr>
          <w:hyperlink w:anchor="_Toc157775761" w:history="1">
            <w:r w:rsidRPr="00C97BFF">
              <w:rPr>
                <w:rStyle w:val="Hyperlink"/>
                <w:rFonts w:ascii="Arial" w:hAnsi="Arial" w:cs="Arial"/>
                <w:b/>
                <w:bCs/>
                <w:i/>
                <w:iCs/>
                <w:noProof/>
              </w:rPr>
              <w:t>3. Teach Tools and Techniques</w:t>
            </w:r>
            <w:r>
              <w:rPr>
                <w:noProof/>
                <w:webHidden/>
              </w:rPr>
              <w:tab/>
            </w:r>
            <w:r>
              <w:rPr>
                <w:noProof/>
                <w:webHidden/>
              </w:rPr>
              <w:fldChar w:fldCharType="begin"/>
            </w:r>
            <w:r>
              <w:rPr>
                <w:noProof/>
                <w:webHidden/>
              </w:rPr>
              <w:instrText xml:space="preserve"> PAGEREF _Toc157775761 \h </w:instrText>
            </w:r>
            <w:r>
              <w:rPr>
                <w:noProof/>
                <w:webHidden/>
              </w:rPr>
            </w:r>
            <w:r>
              <w:rPr>
                <w:noProof/>
                <w:webHidden/>
              </w:rPr>
              <w:fldChar w:fldCharType="separate"/>
            </w:r>
            <w:r>
              <w:rPr>
                <w:noProof/>
                <w:webHidden/>
              </w:rPr>
              <w:t>6</w:t>
            </w:r>
            <w:r>
              <w:rPr>
                <w:noProof/>
                <w:webHidden/>
              </w:rPr>
              <w:fldChar w:fldCharType="end"/>
            </w:r>
          </w:hyperlink>
        </w:p>
        <w:p w14:paraId="65CD044B" w14:textId="44EB9ED2" w:rsidR="00027036" w:rsidRDefault="00027036">
          <w:pPr>
            <w:pStyle w:val="TOC3"/>
            <w:tabs>
              <w:tab w:val="right" w:leader="dot" w:pos="9350"/>
            </w:tabs>
            <w:rPr>
              <w:rFonts w:eastAsiaTheme="minorEastAsia"/>
              <w:noProof/>
              <w:kern w:val="2"/>
              <w:lang w:eastAsia="en-GB" w:bidi="ar-SA"/>
              <w14:ligatures w14:val="standardContextual"/>
            </w:rPr>
          </w:pPr>
          <w:hyperlink w:anchor="_Toc157775762" w:history="1">
            <w:r w:rsidRPr="00C97BFF">
              <w:rPr>
                <w:rStyle w:val="Hyperlink"/>
                <w:rFonts w:ascii="Arial" w:hAnsi="Arial" w:cs="Arial"/>
                <w:b/>
                <w:bCs/>
                <w:i/>
                <w:iCs/>
                <w:noProof/>
              </w:rPr>
              <w:t>5. Publish Research</w:t>
            </w:r>
            <w:r>
              <w:rPr>
                <w:noProof/>
                <w:webHidden/>
              </w:rPr>
              <w:tab/>
            </w:r>
            <w:r>
              <w:rPr>
                <w:noProof/>
                <w:webHidden/>
              </w:rPr>
              <w:fldChar w:fldCharType="begin"/>
            </w:r>
            <w:r>
              <w:rPr>
                <w:noProof/>
                <w:webHidden/>
              </w:rPr>
              <w:instrText xml:space="preserve"> PAGEREF _Toc157775762 \h </w:instrText>
            </w:r>
            <w:r>
              <w:rPr>
                <w:noProof/>
                <w:webHidden/>
              </w:rPr>
            </w:r>
            <w:r>
              <w:rPr>
                <w:noProof/>
                <w:webHidden/>
              </w:rPr>
              <w:fldChar w:fldCharType="separate"/>
            </w:r>
            <w:r>
              <w:rPr>
                <w:noProof/>
                <w:webHidden/>
              </w:rPr>
              <w:t>6</w:t>
            </w:r>
            <w:r>
              <w:rPr>
                <w:noProof/>
                <w:webHidden/>
              </w:rPr>
              <w:fldChar w:fldCharType="end"/>
            </w:r>
          </w:hyperlink>
        </w:p>
        <w:p w14:paraId="052AA637" w14:textId="1DC901AB" w:rsidR="00027036" w:rsidRDefault="00027036">
          <w:pPr>
            <w:pStyle w:val="TOC1"/>
            <w:tabs>
              <w:tab w:val="right" w:leader="dot" w:pos="9350"/>
            </w:tabs>
            <w:rPr>
              <w:rFonts w:eastAsiaTheme="minorEastAsia"/>
              <w:noProof/>
              <w:kern w:val="2"/>
              <w:lang w:eastAsia="en-GB" w:bidi="ar-SA"/>
              <w14:ligatures w14:val="standardContextual"/>
            </w:rPr>
          </w:pPr>
          <w:hyperlink w:anchor="_Toc157775763" w:history="1">
            <w:r w:rsidRPr="00C97BFF">
              <w:rPr>
                <w:rStyle w:val="Hyperlink"/>
                <w:rFonts w:ascii="Arial" w:hAnsi="Arial" w:cs="Arial"/>
                <w:bCs/>
                <w:noProof/>
              </w:rPr>
              <w:t>The effectiveness of HR methods is evaluated through the research on human resource management. The procedures involved in conducting organised and scholarly research include mass surveillance, analysis, and conclusion-making.</w:t>
            </w:r>
            <w:r>
              <w:rPr>
                <w:noProof/>
                <w:webHidden/>
              </w:rPr>
              <w:tab/>
            </w:r>
            <w:r>
              <w:rPr>
                <w:noProof/>
                <w:webHidden/>
              </w:rPr>
              <w:fldChar w:fldCharType="begin"/>
            </w:r>
            <w:r>
              <w:rPr>
                <w:noProof/>
                <w:webHidden/>
              </w:rPr>
              <w:instrText xml:space="preserve"> PAGEREF _Toc157775763 \h </w:instrText>
            </w:r>
            <w:r>
              <w:rPr>
                <w:noProof/>
                <w:webHidden/>
              </w:rPr>
            </w:r>
            <w:r>
              <w:rPr>
                <w:noProof/>
                <w:webHidden/>
              </w:rPr>
              <w:fldChar w:fldCharType="separate"/>
            </w:r>
            <w:r>
              <w:rPr>
                <w:noProof/>
                <w:webHidden/>
              </w:rPr>
              <w:t>6</w:t>
            </w:r>
            <w:r>
              <w:rPr>
                <w:noProof/>
                <w:webHidden/>
              </w:rPr>
              <w:fldChar w:fldCharType="end"/>
            </w:r>
          </w:hyperlink>
        </w:p>
        <w:p w14:paraId="50372DD9" w14:textId="4534D632" w:rsidR="00027036" w:rsidRDefault="00027036">
          <w:pPr>
            <w:pStyle w:val="TOC1"/>
            <w:tabs>
              <w:tab w:val="right" w:leader="dot" w:pos="9350"/>
            </w:tabs>
            <w:rPr>
              <w:rFonts w:eastAsiaTheme="minorEastAsia"/>
              <w:noProof/>
              <w:kern w:val="2"/>
              <w:lang w:eastAsia="en-GB" w:bidi="ar-SA"/>
              <w14:ligatures w14:val="standardContextual"/>
            </w:rPr>
          </w:pPr>
          <w:hyperlink w:anchor="_Toc157775764" w:history="1">
            <w:r w:rsidRPr="00C97BFF">
              <w:rPr>
                <w:rStyle w:val="Hyperlink"/>
                <w:rFonts w:ascii="Arial" w:hAnsi="Arial" w:cs="Arial"/>
                <w:noProof/>
              </w:rPr>
              <w:t>Strategic HR planning process</w:t>
            </w:r>
            <w:r>
              <w:rPr>
                <w:noProof/>
                <w:webHidden/>
              </w:rPr>
              <w:tab/>
            </w:r>
            <w:r>
              <w:rPr>
                <w:noProof/>
                <w:webHidden/>
              </w:rPr>
              <w:fldChar w:fldCharType="begin"/>
            </w:r>
            <w:r>
              <w:rPr>
                <w:noProof/>
                <w:webHidden/>
              </w:rPr>
              <w:instrText xml:space="preserve"> PAGEREF _Toc157775764 \h </w:instrText>
            </w:r>
            <w:r>
              <w:rPr>
                <w:noProof/>
                <w:webHidden/>
              </w:rPr>
            </w:r>
            <w:r>
              <w:rPr>
                <w:noProof/>
                <w:webHidden/>
              </w:rPr>
              <w:fldChar w:fldCharType="separate"/>
            </w:r>
            <w:r>
              <w:rPr>
                <w:noProof/>
                <w:webHidden/>
              </w:rPr>
              <w:t>6</w:t>
            </w:r>
            <w:r>
              <w:rPr>
                <w:noProof/>
                <w:webHidden/>
              </w:rPr>
              <w:fldChar w:fldCharType="end"/>
            </w:r>
          </w:hyperlink>
        </w:p>
        <w:p w14:paraId="6FE6BB91" w14:textId="19CF088C" w:rsidR="00027036" w:rsidRDefault="00027036">
          <w:pPr>
            <w:pStyle w:val="TOC2"/>
            <w:tabs>
              <w:tab w:val="right" w:leader="dot" w:pos="9350"/>
            </w:tabs>
            <w:rPr>
              <w:rFonts w:eastAsiaTheme="minorEastAsia"/>
              <w:noProof/>
              <w:kern w:val="2"/>
              <w:lang w:eastAsia="en-GB" w:bidi="ar-SA"/>
              <w14:ligatures w14:val="standardContextual"/>
            </w:rPr>
          </w:pPr>
          <w:hyperlink w:anchor="_Toc157775765" w:history="1">
            <w:r w:rsidRPr="00C97BFF">
              <w:rPr>
                <w:rStyle w:val="Hyperlink"/>
                <w:rFonts w:ascii="Arial" w:hAnsi="Arial" w:cs="Arial"/>
                <w:b/>
                <w:bCs/>
                <w:i/>
                <w:iCs/>
                <w:noProof/>
              </w:rPr>
              <w:t>Forecasting Labor Demand and Supply</w:t>
            </w:r>
            <w:r>
              <w:rPr>
                <w:noProof/>
                <w:webHidden/>
              </w:rPr>
              <w:tab/>
            </w:r>
            <w:r>
              <w:rPr>
                <w:noProof/>
                <w:webHidden/>
              </w:rPr>
              <w:fldChar w:fldCharType="begin"/>
            </w:r>
            <w:r>
              <w:rPr>
                <w:noProof/>
                <w:webHidden/>
              </w:rPr>
              <w:instrText xml:space="preserve"> PAGEREF _Toc157775765 \h </w:instrText>
            </w:r>
            <w:r>
              <w:rPr>
                <w:noProof/>
                <w:webHidden/>
              </w:rPr>
            </w:r>
            <w:r>
              <w:rPr>
                <w:noProof/>
                <w:webHidden/>
              </w:rPr>
              <w:fldChar w:fldCharType="separate"/>
            </w:r>
            <w:r>
              <w:rPr>
                <w:noProof/>
                <w:webHidden/>
              </w:rPr>
              <w:t>6</w:t>
            </w:r>
            <w:r>
              <w:rPr>
                <w:noProof/>
                <w:webHidden/>
              </w:rPr>
              <w:fldChar w:fldCharType="end"/>
            </w:r>
          </w:hyperlink>
        </w:p>
        <w:p w14:paraId="01B68C6F" w14:textId="415AB298" w:rsidR="00027036" w:rsidRDefault="00027036">
          <w:pPr>
            <w:pStyle w:val="TOC2"/>
            <w:tabs>
              <w:tab w:val="right" w:leader="dot" w:pos="9350"/>
            </w:tabs>
            <w:rPr>
              <w:rFonts w:eastAsiaTheme="minorEastAsia"/>
              <w:noProof/>
              <w:kern w:val="2"/>
              <w:lang w:eastAsia="en-GB" w:bidi="ar-SA"/>
              <w14:ligatures w14:val="standardContextual"/>
            </w:rPr>
          </w:pPr>
          <w:hyperlink w:anchor="_Toc157775766" w:history="1">
            <w:r w:rsidRPr="00C97BFF">
              <w:rPr>
                <w:rStyle w:val="Hyperlink"/>
                <w:rFonts w:ascii="Arial" w:hAnsi="Arial" w:cs="Arial"/>
                <w:b/>
                <w:bCs/>
                <w:i/>
                <w:iCs/>
                <w:noProof/>
              </w:rPr>
              <w:t>Goal Setting and Strategic Planning:</w:t>
            </w:r>
            <w:r>
              <w:rPr>
                <w:noProof/>
                <w:webHidden/>
              </w:rPr>
              <w:tab/>
            </w:r>
            <w:r>
              <w:rPr>
                <w:noProof/>
                <w:webHidden/>
              </w:rPr>
              <w:fldChar w:fldCharType="begin"/>
            </w:r>
            <w:r>
              <w:rPr>
                <w:noProof/>
                <w:webHidden/>
              </w:rPr>
              <w:instrText xml:space="preserve"> PAGEREF _Toc157775766 \h </w:instrText>
            </w:r>
            <w:r>
              <w:rPr>
                <w:noProof/>
                <w:webHidden/>
              </w:rPr>
            </w:r>
            <w:r>
              <w:rPr>
                <w:noProof/>
                <w:webHidden/>
              </w:rPr>
              <w:fldChar w:fldCharType="separate"/>
            </w:r>
            <w:r>
              <w:rPr>
                <w:noProof/>
                <w:webHidden/>
              </w:rPr>
              <w:t>7</w:t>
            </w:r>
            <w:r>
              <w:rPr>
                <w:noProof/>
                <w:webHidden/>
              </w:rPr>
              <w:fldChar w:fldCharType="end"/>
            </w:r>
          </w:hyperlink>
        </w:p>
        <w:p w14:paraId="53364162" w14:textId="2E02F88B" w:rsidR="00027036" w:rsidRDefault="00027036">
          <w:pPr>
            <w:pStyle w:val="TOC2"/>
            <w:tabs>
              <w:tab w:val="right" w:leader="dot" w:pos="9350"/>
            </w:tabs>
            <w:rPr>
              <w:rFonts w:eastAsiaTheme="minorEastAsia"/>
              <w:noProof/>
              <w:kern w:val="2"/>
              <w:lang w:eastAsia="en-GB" w:bidi="ar-SA"/>
              <w14:ligatures w14:val="standardContextual"/>
            </w:rPr>
          </w:pPr>
          <w:hyperlink w:anchor="_Toc157775767" w:history="1">
            <w:r w:rsidRPr="00C97BFF">
              <w:rPr>
                <w:rStyle w:val="Hyperlink"/>
                <w:rFonts w:ascii="Arial" w:hAnsi="Arial" w:cs="Arial"/>
                <w:b/>
                <w:bCs/>
                <w:i/>
                <w:iCs/>
                <w:noProof/>
              </w:rPr>
              <w:t>Program Implementation:</w:t>
            </w:r>
            <w:r>
              <w:rPr>
                <w:noProof/>
                <w:webHidden/>
              </w:rPr>
              <w:tab/>
            </w:r>
            <w:r>
              <w:rPr>
                <w:noProof/>
                <w:webHidden/>
              </w:rPr>
              <w:fldChar w:fldCharType="begin"/>
            </w:r>
            <w:r>
              <w:rPr>
                <w:noProof/>
                <w:webHidden/>
              </w:rPr>
              <w:instrText xml:space="preserve"> PAGEREF _Toc157775767 \h </w:instrText>
            </w:r>
            <w:r>
              <w:rPr>
                <w:noProof/>
                <w:webHidden/>
              </w:rPr>
            </w:r>
            <w:r>
              <w:rPr>
                <w:noProof/>
                <w:webHidden/>
              </w:rPr>
              <w:fldChar w:fldCharType="separate"/>
            </w:r>
            <w:r>
              <w:rPr>
                <w:noProof/>
                <w:webHidden/>
              </w:rPr>
              <w:t>7</w:t>
            </w:r>
            <w:r>
              <w:rPr>
                <w:noProof/>
                <w:webHidden/>
              </w:rPr>
              <w:fldChar w:fldCharType="end"/>
            </w:r>
          </w:hyperlink>
        </w:p>
        <w:p w14:paraId="63773C3F" w14:textId="43B2B8CC" w:rsidR="00027036" w:rsidRDefault="00027036">
          <w:pPr>
            <w:pStyle w:val="TOC2"/>
            <w:tabs>
              <w:tab w:val="right" w:leader="dot" w:pos="9350"/>
            </w:tabs>
            <w:rPr>
              <w:rFonts w:eastAsiaTheme="minorEastAsia"/>
              <w:noProof/>
              <w:kern w:val="2"/>
              <w:lang w:eastAsia="en-GB" w:bidi="ar-SA"/>
              <w14:ligatures w14:val="standardContextual"/>
            </w:rPr>
          </w:pPr>
          <w:hyperlink w:anchor="_Toc157775768" w:history="1">
            <w:r w:rsidRPr="00C97BFF">
              <w:rPr>
                <w:rStyle w:val="Hyperlink"/>
                <w:rFonts w:ascii="Arial" w:hAnsi="Arial" w:cs="Arial"/>
                <w:b/>
                <w:bCs/>
                <w:i/>
                <w:iCs/>
                <w:noProof/>
              </w:rPr>
              <w:t>Evaluation:</w:t>
            </w:r>
            <w:r>
              <w:rPr>
                <w:noProof/>
                <w:webHidden/>
              </w:rPr>
              <w:tab/>
            </w:r>
            <w:r>
              <w:rPr>
                <w:noProof/>
                <w:webHidden/>
              </w:rPr>
              <w:fldChar w:fldCharType="begin"/>
            </w:r>
            <w:r>
              <w:rPr>
                <w:noProof/>
                <w:webHidden/>
              </w:rPr>
              <w:instrText xml:space="preserve"> PAGEREF _Toc157775768 \h </w:instrText>
            </w:r>
            <w:r>
              <w:rPr>
                <w:noProof/>
                <w:webHidden/>
              </w:rPr>
            </w:r>
            <w:r>
              <w:rPr>
                <w:noProof/>
                <w:webHidden/>
              </w:rPr>
              <w:fldChar w:fldCharType="separate"/>
            </w:r>
            <w:r>
              <w:rPr>
                <w:noProof/>
                <w:webHidden/>
              </w:rPr>
              <w:t>7</w:t>
            </w:r>
            <w:r>
              <w:rPr>
                <w:noProof/>
                <w:webHidden/>
              </w:rPr>
              <w:fldChar w:fldCharType="end"/>
            </w:r>
          </w:hyperlink>
        </w:p>
        <w:p w14:paraId="704F2017" w14:textId="5FE486A7" w:rsidR="00027036" w:rsidRDefault="00027036">
          <w:pPr>
            <w:pStyle w:val="TOC1"/>
            <w:tabs>
              <w:tab w:val="right" w:leader="dot" w:pos="9350"/>
            </w:tabs>
            <w:rPr>
              <w:rFonts w:eastAsiaTheme="minorEastAsia"/>
              <w:noProof/>
              <w:kern w:val="2"/>
              <w:lang w:eastAsia="en-GB" w:bidi="ar-SA"/>
              <w14:ligatures w14:val="standardContextual"/>
            </w:rPr>
          </w:pPr>
          <w:hyperlink w:anchor="_Toc157775769" w:history="1">
            <w:r w:rsidRPr="00C97BFF">
              <w:rPr>
                <w:rStyle w:val="Hyperlink"/>
                <w:rFonts w:ascii="Arial" w:hAnsi="Arial" w:cs="Arial"/>
                <w:noProof/>
              </w:rPr>
              <w:t>Recruitment Stages and Selection</w:t>
            </w:r>
            <w:r>
              <w:rPr>
                <w:noProof/>
                <w:webHidden/>
              </w:rPr>
              <w:tab/>
            </w:r>
            <w:r>
              <w:rPr>
                <w:noProof/>
                <w:webHidden/>
              </w:rPr>
              <w:fldChar w:fldCharType="begin"/>
            </w:r>
            <w:r>
              <w:rPr>
                <w:noProof/>
                <w:webHidden/>
              </w:rPr>
              <w:instrText xml:space="preserve"> PAGEREF _Toc157775769 \h </w:instrText>
            </w:r>
            <w:r>
              <w:rPr>
                <w:noProof/>
                <w:webHidden/>
              </w:rPr>
            </w:r>
            <w:r>
              <w:rPr>
                <w:noProof/>
                <w:webHidden/>
              </w:rPr>
              <w:fldChar w:fldCharType="separate"/>
            </w:r>
            <w:r>
              <w:rPr>
                <w:noProof/>
                <w:webHidden/>
              </w:rPr>
              <w:t>8</w:t>
            </w:r>
            <w:r>
              <w:rPr>
                <w:noProof/>
                <w:webHidden/>
              </w:rPr>
              <w:fldChar w:fldCharType="end"/>
            </w:r>
          </w:hyperlink>
        </w:p>
        <w:p w14:paraId="268EFF14" w14:textId="0B7C6AD7" w:rsidR="00027036" w:rsidRDefault="00027036">
          <w:pPr>
            <w:pStyle w:val="TOC2"/>
            <w:tabs>
              <w:tab w:val="right" w:leader="dot" w:pos="9350"/>
            </w:tabs>
            <w:rPr>
              <w:rFonts w:eastAsiaTheme="minorEastAsia"/>
              <w:noProof/>
              <w:kern w:val="2"/>
              <w:lang w:eastAsia="en-GB" w:bidi="ar-SA"/>
              <w14:ligatures w14:val="standardContextual"/>
            </w:rPr>
          </w:pPr>
          <w:hyperlink w:anchor="_Toc157775770" w:history="1">
            <w:r w:rsidRPr="00C97BFF">
              <w:rPr>
                <w:rStyle w:val="Hyperlink"/>
                <w:rFonts w:ascii="Arial" w:hAnsi="Arial" w:cs="Arial"/>
                <w:b/>
                <w:bCs/>
                <w:i/>
                <w:iCs/>
                <w:noProof/>
              </w:rPr>
              <w:t>Identifying Vacancy and Establishing Need:</w:t>
            </w:r>
            <w:r>
              <w:rPr>
                <w:noProof/>
                <w:webHidden/>
              </w:rPr>
              <w:tab/>
            </w:r>
            <w:r>
              <w:rPr>
                <w:noProof/>
                <w:webHidden/>
              </w:rPr>
              <w:fldChar w:fldCharType="begin"/>
            </w:r>
            <w:r>
              <w:rPr>
                <w:noProof/>
                <w:webHidden/>
              </w:rPr>
              <w:instrText xml:space="preserve"> PAGEREF _Toc157775770 \h </w:instrText>
            </w:r>
            <w:r>
              <w:rPr>
                <w:noProof/>
                <w:webHidden/>
              </w:rPr>
            </w:r>
            <w:r>
              <w:rPr>
                <w:noProof/>
                <w:webHidden/>
              </w:rPr>
              <w:fldChar w:fldCharType="separate"/>
            </w:r>
            <w:r>
              <w:rPr>
                <w:noProof/>
                <w:webHidden/>
              </w:rPr>
              <w:t>8</w:t>
            </w:r>
            <w:r>
              <w:rPr>
                <w:noProof/>
                <w:webHidden/>
              </w:rPr>
              <w:fldChar w:fldCharType="end"/>
            </w:r>
          </w:hyperlink>
        </w:p>
        <w:p w14:paraId="56DC6B52" w14:textId="029C5A32" w:rsidR="00027036" w:rsidRDefault="00027036">
          <w:pPr>
            <w:pStyle w:val="TOC2"/>
            <w:tabs>
              <w:tab w:val="right" w:leader="dot" w:pos="9350"/>
            </w:tabs>
            <w:rPr>
              <w:rFonts w:eastAsiaTheme="minorEastAsia"/>
              <w:noProof/>
              <w:kern w:val="2"/>
              <w:lang w:eastAsia="en-GB" w:bidi="ar-SA"/>
              <w14:ligatures w14:val="standardContextual"/>
            </w:rPr>
          </w:pPr>
          <w:hyperlink w:anchor="_Toc157775771" w:history="1">
            <w:r w:rsidRPr="00C97BFF">
              <w:rPr>
                <w:rStyle w:val="Hyperlink"/>
                <w:rFonts w:ascii="Arial" w:hAnsi="Arial" w:cs="Arial"/>
                <w:b/>
                <w:bCs/>
                <w:i/>
                <w:iCs/>
                <w:noProof/>
              </w:rPr>
              <w:t>Job Analysis and Job Description:</w:t>
            </w:r>
            <w:r>
              <w:rPr>
                <w:noProof/>
                <w:webHidden/>
              </w:rPr>
              <w:tab/>
            </w:r>
            <w:r>
              <w:rPr>
                <w:noProof/>
                <w:webHidden/>
              </w:rPr>
              <w:fldChar w:fldCharType="begin"/>
            </w:r>
            <w:r>
              <w:rPr>
                <w:noProof/>
                <w:webHidden/>
              </w:rPr>
              <w:instrText xml:space="preserve"> PAGEREF _Toc157775771 \h </w:instrText>
            </w:r>
            <w:r>
              <w:rPr>
                <w:noProof/>
                <w:webHidden/>
              </w:rPr>
            </w:r>
            <w:r>
              <w:rPr>
                <w:noProof/>
                <w:webHidden/>
              </w:rPr>
              <w:fldChar w:fldCharType="separate"/>
            </w:r>
            <w:r>
              <w:rPr>
                <w:noProof/>
                <w:webHidden/>
              </w:rPr>
              <w:t>8</w:t>
            </w:r>
            <w:r>
              <w:rPr>
                <w:noProof/>
                <w:webHidden/>
              </w:rPr>
              <w:fldChar w:fldCharType="end"/>
            </w:r>
          </w:hyperlink>
        </w:p>
        <w:p w14:paraId="610E0673" w14:textId="654D223A" w:rsidR="00027036" w:rsidRDefault="00027036">
          <w:pPr>
            <w:pStyle w:val="TOC2"/>
            <w:tabs>
              <w:tab w:val="right" w:leader="dot" w:pos="9350"/>
            </w:tabs>
            <w:rPr>
              <w:rFonts w:eastAsiaTheme="minorEastAsia"/>
              <w:noProof/>
              <w:kern w:val="2"/>
              <w:lang w:eastAsia="en-GB" w:bidi="ar-SA"/>
              <w14:ligatures w14:val="standardContextual"/>
            </w:rPr>
          </w:pPr>
          <w:hyperlink w:anchor="_Toc157775772" w:history="1">
            <w:r w:rsidRPr="00C97BFF">
              <w:rPr>
                <w:rStyle w:val="Hyperlink"/>
                <w:rFonts w:ascii="Arial" w:hAnsi="Arial" w:cs="Arial"/>
                <w:b/>
                <w:bCs/>
                <w:i/>
                <w:iCs/>
                <w:noProof/>
              </w:rPr>
              <w:t>Job Posting and Promotion:</w:t>
            </w:r>
            <w:r>
              <w:rPr>
                <w:noProof/>
                <w:webHidden/>
              </w:rPr>
              <w:tab/>
            </w:r>
            <w:r>
              <w:rPr>
                <w:noProof/>
                <w:webHidden/>
              </w:rPr>
              <w:fldChar w:fldCharType="begin"/>
            </w:r>
            <w:r>
              <w:rPr>
                <w:noProof/>
                <w:webHidden/>
              </w:rPr>
              <w:instrText xml:space="preserve"> PAGEREF _Toc157775772 \h </w:instrText>
            </w:r>
            <w:r>
              <w:rPr>
                <w:noProof/>
                <w:webHidden/>
              </w:rPr>
            </w:r>
            <w:r>
              <w:rPr>
                <w:noProof/>
                <w:webHidden/>
              </w:rPr>
              <w:fldChar w:fldCharType="separate"/>
            </w:r>
            <w:r>
              <w:rPr>
                <w:noProof/>
                <w:webHidden/>
              </w:rPr>
              <w:t>8</w:t>
            </w:r>
            <w:r>
              <w:rPr>
                <w:noProof/>
                <w:webHidden/>
              </w:rPr>
              <w:fldChar w:fldCharType="end"/>
            </w:r>
          </w:hyperlink>
        </w:p>
        <w:p w14:paraId="721A4590" w14:textId="11FAE3FE" w:rsidR="00027036" w:rsidRDefault="00027036">
          <w:pPr>
            <w:pStyle w:val="TOC2"/>
            <w:tabs>
              <w:tab w:val="right" w:leader="dot" w:pos="9350"/>
            </w:tabs>
            <w:rPr>
              <w:rFonts w:eastAsiaTheme="minorEastAsia"/>
              <w:noProof/>
              <w:kern w:val="2"/>
              <w:lang w:eastAsia="en-GB" w:bidi="ar-SA"/>
              <w14:ligatures w14:val="standardContextual"/>
            </w:rPr>
          </w:pPr>
          <w:hyperlink w:anchor="_Toc157775773" w:history="1">
            <w:r w:rsidRPr="00C97BFF">
              <w:rPr>
                <w:rStyle w:val="Hyperlink"/>
                <w:rFonts w:ascii="Arial" w:hAnsi="Arial" w:cs="Arial"/>
                <w:b/>
                <w:bCs/>
                <w:i/>
                <w:iCs/>
                <w:noProof/>
              </w:rPr>
              <w:t>Application Review and Shortlisting:</w:t>
            </w:r>
            <w:r>
              <w:rPr>
                <w:noProof/>
                <w:webHidden/>
              </w:rPr>
              <w:tab/>
            </w:r>
            <w:r>
              <w:rPr>
                <w:noProof/>
                <w:webHidden/>
              </w:rPr>
              <w:fldChar w:fldCharType="begin"/>
            </w:r>
            <w:r>
              <w:rPr>
                <w:noProof/>
                <w:webHidden/>
              </w:rPr>
              <w:instrText xml:space="preserve"> PAGEREF _Toc157775773 \h </w:instrText>
            </w:r>
            <w:r>
              <w:rPr>
                <w:noProof/>
                <w:webHidden/>
              </w:rPr>
            </w:r>
            <w:r>
              <w:rPr>
                <w:noProof/>
                <w:webHidden/>
              </w:rPr>
              <w:fldChar w:fldCharType="separate"/>
            </w:r>
            <w:r>
              <w:rPr>
                <w:noProof/>
                <w:webHidden/>
              </w:rPr>
              <w:t>9</w:t>
            </w:r>
            <w:r>
              <w:rPr>
                <w:noProof/>
                <w:webHidden/>
              </w:rPr>
              <w:fldChar w:fldCharType="end"/>
            </w:r>
          </w:hyperlink>
        </w:p>
        <w:p w14:paraId="74EB92B4" w14:textId="07109CA7" w:rsidR="00027036" w:rsidRDefault="00027036">
          <w:pPr>
            <w:pStyle w:val="TOC2"/>
            <w:tabs>
              <w:tab w:val="right" w:leader="dot" w:pos="9350"/>
            </w:tabs>
            <w:rPr>
              <w:rFonts w:eastAsiaTheme="minorEastAsia"/>
              <w:noProof/>
              <w:kern w:val="2"/>
              <w:lang w:eastAsia="en-GB" w:bidi="ar-SA"/>
              <w14:ligatures w14:val="standardContextual"/>
            </w:rPr>
          </w:pPr>
          <w:hyperlink w:anchor="_Toc157775774" w:history="1">
            <w:r w:rsidRPr="00C97BFF">
              <w:rPr>
                <w:rStyle w:val="Hyperlink"/>
                <w:rFonts w:ascii="Arial" w:hAnsi="Arial" w:cs="Arial"/>
                <w:b/>
                <w:bCs/>
                <w:i/>
                <w:iCs/>
                <w:noProof/>
              </w:rPr>
              <w:t>Assessment and Testing</w:t>
            </w:r>
            <w:r>
              <w:rPr>
                <w:noProof/>
                <w:webHidden/>
              </w:rPr>
              <w:tab/>
            </w:r>
            <w:r>
              <w:rPr>
                <w:noProof/>
                <w:webHidden/>
              </w:rPr>
              <w:fldChar w:fldCharType="begin"/>
            </w:r>
            <w:r>
              <w:rPr>
                <w:noProof/>
                <w:webHidden/>
              </w:rPr>
              <w:instrText xml:space="preserve"> PAGEREF _Toc157775774 \h </w:instrText>
            </w:r>
            <w:r>
              <w:rPr>
                <w:noProof/>
                <w:webHidden/>
              </w:rPr>
            </w:r>
            <w:r>
              <w:rPr>
                <w:noProof/>
                <w:webHidden/>
              </w:rPr>
              <w:fldChar w:fldCharType="separate"/>
            </w:r>
            <w:r>
              <w:rPr>
                <w:noProof/>
                <w:webHidden/>
              </w:rPr>
              <w:t>9</w:t>
            </w:r>
            <w:r>
              <w:rPr>
                <w:noProof/>
                <w:webHidden/>
              </w:rPr>
              <w:fldChar w:fldCharType="end"/>
            </w:r>
          </w:hyperlink>
        </w:p>
        <w:p w14:paraId="0C680B17" w14:textId="5650A25A" w:rsidR="00027036" w:rsidRDefault="00027036">
          <w:pPr>
            <w:pStyle w:val="TOC2"/>
            <w:tabs>
              <w:tab w:val="right" w:leader="dot" w:pos="9350"/>
            </w:tabs>
            <w:rPr>
              <w:rFonts w:eastAsiaTheme="minorEastAsia"/>
              <w:noProof/>
              <w:kern w:val="2"/>
              <w:lang w:eastAsia="en-GB" w:bidi="ar-SA"/>
              <w14:ligatures w14:val="standardContextual"/>
            </w:rPr>
          </w:pPr>
          <w:hyperlink w:anchor="_Toc157775775" w:history="1">
            <w:r w:rsidRPr="00C97BFF">
              <w:rPr>
                <w:rStyle w:val="Hyperlink"/>
                <w:rFonts w:ascii="Arial" w:hAnsi="Arial" w:cs="Arial"/>
                <w:b/>
                <w:bCs/>
                <w:i/>
                <w:iCs/>
                <w:noProof/>
              </w:rPr>
              <w:t>Reference Checks</w:t>
            </w:r>
            <w:r>
              <w:rPr>
                <w:noProof/>
                <w:webHidden/>
              </w:rPr>
              <w:tab/>
            </w:r>
            <w:r>
              <w:rPr>
                <w:noProof/>
                <w:webHidden/>
              </w:rPr>
              <w:fldChar w:fldCharType="begin"/>
            </w:r>
            <w:r>
              <w:rPr>
                <w:noProof/>
                <w:webHidden/>
              </w:rPr>
              <w:instrText xml:space="preserve"> PAGEREF _Toc157775775 \h </w:instrText>
            </w:r>
            <w:r>
              <w:rPr>
                <w:noProof/>
                <w:webHidden/>
              </w:rPr>
            </w:r>
            <w:r>
              <w:rPr>
                <w:noProof/>
                <w:webHidden/>
              </w:rPr>
              <w:fldChar w:fldCharType="separate"/>
            </w:r>
            <w:r>
              <w:rPr>
                <w:noProof/>
                <w:webHidden/>
              </w:rPr>
              <w:t>9</w:t>
            </w:r>
            <w:r>
              <w:rPr>
                <w:noProof/>
                <w:webHidden/>
              </w:rPr>
              <w:fldChar w:fldCharType="end"/>
            </w:r>
          </w:hyperlink>
        </w:p>
        <w:p w14:paraId="0E7E2309" w14:textId="5F71BFA6" w:rsidR="00027036" w:rsidRDefault="00027036">
          <w:pPr>
            <w:pStyle w:val="TOC1"/>
            <w:tabs>
              <w:tab w:val="right" w:leader="dot" w:pos="9350"/>
            </w:tabs>
            <w:rPr>
              <w:rFonts w:eastAsiaTheme="minorEastAsia"/>
              <w:noProof/>
              <w:kern w:val="2"/>
              <w:lang w:eastAsia="en-GB" w:bidi="ar-SA"/>
              <w14:ligatures w14:val="standardContextual"/>
            </w:rPr>
          </w:pPr>
          <w:hyperlink w:anchor="_Toc157775776" w:history="1">
            <w:r w:rsidRPr="00C97BFF">
              <w:rPr>
                <w:rStyle w:val="Hyperlink"/>
                <w:rFonts w:ascii="Arial" w:hAnsi="Arial" w:cs="Arial"/>
                <w:noProof/>
              </w:rPr>
              <w:t>Examples of Marriott International's Facilitation of Business Unit Development through HR Planning, Recruitment, and Selection:</w:t>
            </w:r>
            <w:r>
              <w:rPr>
                <w:noProof/>
                <w:webHidden/>
              </w:rPr>
              <w:tab/>
            </w:r>
            <w:r>
              <w:rPr>
                <w:noProof/>
                <w:webHidden/>
              </w:rPr>
              <w:fldChar w:fldCharType="begin"/>
            </w:r>
            <w:r>
              <w:rPr>
                <w:noProof/>
                <w:webHidden/>
              </w:rPr>
              <w:instrText xml:space="preserve"> PAGEREF _Toc157775776 \h </w:instrText>
            </w:r>
            <w:r>
              <w:rPr>
                <w:noProof/>
                <w:webHidden/>
              </w:rPr>
            </w:r>
            <w:r>
              <w:rPr>
                <w:noProof/>
                <w:webHidden/>
              </w:rPr>
              <w:fldChar w:fldCharType="separate"/>
            </w:r>
            <w:r>
              <w:rPr>
                <w:noProof/>
                <w:webHidden/>
              </w:rPr>
              <w:t>10</w:t>
            </w:r>
            <w:r>
              <w:rPr>
                <w:noProof/>
                <w:webHidden/>
              </w:rPr>
              <w:fldChar w:fldCharType="end"/>
            </w:r>
          </w:hyperlink>
        </w:p>
        <w:p w14:paraId="1812D428" w14:textId="03C114DB" w:rsidR="00027036" w:rsidRDefault="00027036">
          <w:pPr>
            <w:pStyle w:val="TOC2"/>
            <w:tabs>
              <w:tab w:val="right" w:leader="dot" w:pos="9350"/>
            </w:tabs>
            <w:rPr>
              <w:rFonts w:eastAsiaTheme="minorEastAsia"/>
              <w:noProof/>
              <w:kern w:val="2"/>
              <w:lang w:eastAsia="en-GB" w:bidi="ar-SA"/>
              <w14:ligatures w14:val="standardContextual"/>
            </w:rPr>
          </w:pPr>
          <w:hyperlink w:anchor="_Toc157775777" w:history="1">
            <w:r w:rsidRPr="00C97BFF">
              <w:rPr>
                <w:rStyle w:val="Hyperlink"/>
                <w:rFonts w:ascii="Arial" w:hAnsi="Arial" w:cs="Arial"/>
                <w:b/>
                <w:bCs/>
                <w:i/>
                <w:iCs/>
                <w:noProof/>
              </w:rPr>
              <w:t>Diversity and Inclusion Initiatives</w:t>
            </w:r>
            <w:r>
              <w:rPr>
                <w:noProof/>
                <w:webHidden/>
              </w:rPr>
              <w:tab/>
            </w:r>
            <w:r>
              <w:rPr>
                <w:noProof/>
                <w:webHidden/>
              </w:rPr>
              <w:fldChar w:fldCharType="begin"/>
            </w:r>
            <w:r>
              <w:rPr>
                <w:noProof/>
                <w:webHidden/>
              </w:rPr>
              <w:instrText xml:space="preserve"> PAGEREF _Toc157775777 \h </w:instrText>
            </w:r>
            <w:r>
              <w:rPr>
                <w:noProof/>
                <w:webHidden/>
              </w:rPr>
            </w:r>
            <w:r>
              <w:rPr>
                <w:noProof/>
                <w:webHidden/>
              </w:rPr>
              <w:fldChar w:fldCharType="separate"/>
            </w:r>
            <w:r>
              <w:rPr>
                <w:noProof/>
                <w:webHidden/>
              </w:rPr>
              <w:t>10</w:t>
            </w:r>
            <w:r>
              <w:rPr>
                <w:noProof/>
                <w:webHidden/>
              </w:rPr>
              <w:fldChar w:fldCharType="end"/>
            </w:r>
          </w:hyperlink>
        </w:p>
        <w:p w14:paraId="2561CBBD" w14:textId="0F95CD7F" w:rsidR="00027036" w:rsidRDefault="00027036">
          <w:pPr>
            <w:pStyle w:val="TOC2"/>
            <w:tabs>
              <w:tab w:val="right" w:leader="dot" w:pos="9350"/>
            </w:tabs>
            <w:rPr>
              <w:rFonts w:eastAsiaTheme="minorEastAsia"/>
              <w:noProof/>
              <w:kern w:val="2"/>
              <w:lang w:eastAsia="en-GB" w:bidi="ar-SA"/>
              <w14:ligatures w14:val="standardContextual"/>
            </w:rPr>
          </w:pPr>
          <w:hyperlink w:anchor="_Toc157775778" w:history="1">
            <w:r w:rsidRPr="00C97BFF">
              <w:rPr>
                <w:rStyle w:val="Hyperlink"/>
                <w:rFonts w:ascii="Arial" w:hAnsi="Arial" w:cs="Arial"/>
                <w:b/>
                <w:bCs/>
                <w:i/>
                <w:iCs/>
                <w:noProof/>
              </w:rPr>
              <w:t>Leadership Development Program</w:t>
            </w:r>
            <w:r>
              <w:rPr>
                <w:noProof/>
                <w:webHidden/>
              </w:rPr>
              <w:tab/>
            </w:r>
            <w:r>
              <w:rPr>
                <w:noProof/>
                <w:webHidden/>
              </w:rPr>
              <w:fldChar w:fldCharType="begin"/>
            </w:r>
            <w:r>
              <w:rPr>
                <w:noProof/>
                <w:webHidden/>
              </w:rPr>
              <w:instrText xml:space="preserve"> PAGEREF _Toc157775778 \h </w:instrText>
            </w:r>
            <w:r>
              <w:rPr>
                <w:noProof/>
                <w:webHidden/>
              </w:rPr>
            </w:r>
            <w:r>
              <w:rPr>
                <w:noProof/>
                <w:webHidden/>
              </w:rPr>
              <w:fldChar w:fldCharType="separate"/>
            </w:r>
            <w:r>
              <w:rPr>
                <w:noProof/>
                <w:webHidden/>
              </w:rPr>
              <w:t>10</w:t>
            </w:r>
            <w:r>
              <w:rPr>
                <w:noProof/>
                <w:webHidden/>
              </w:rPr>
              <w:fldChar w:fldCharType="end"/>
            </w:r>
          </w:hyperlink>
        </w:p>
        <w:p w14:paraId="33D1D6E5" w14:textId="06C1D1EB" w:rsidR="00027036" w:rsidRDefault="00027036">
          <w:pPr>
            <w:pStyle w:val="TOC2"/>
            <w:tabs>
              <w:tab w:val="right" w:leader="dot" w:pos="9350"/>
            </w:tabs>
            <w:rPr>
              <w:rFonts w:eastAsiaTheme="minorEastAsia"/>
              <w:noProof/>
              <w:kern w:val="2"/>
              <w:lang w:eastAsia="en-GB" w:bidi="ar-SA"/>
              <w14:ligatures w14:val="standardContextual"/>
            </w:rPr>
          </w:pPr>
          <w:hyperlink w:anchor="_Toc157775779" w:history="1">
            <w:r w:rsidRPr="00C97BFF">
              <w:rPr>
                <w:rStyle w:val="Hyperlink"/>
                <w:rFonts w:ascii="Arial" w:hAnsi="Arial" w:cs="Arial"/>
                <w:b/>
                <w:bCs/>
                <w:i/>
                <w:iCs/>
                <w:noProof/>
              </w:rPr>
              <w:t>Talent Acquisition and Employee Retention Strategy</w:t>
            </w:r>
            <w:r>
              <w:rPr>
                <w:noProof/>
                <w:webHidden/>
              </w:rPr>
              <w:tab/>
            </w:r>
            <w:r>
              <w:rPr>
                <w:noProof/>
                <w:webHidden/>
              </w:rPr>
              <w:fldChar w:fldCharType="begin"/>
            </w:r>
            <w:r>
              <w:rPr>
                <w:noProof/>
                <w:webHidden/>
              </w:rPr>
              <w:instrText xml:space="preserve"> PAGEREF _Toc157775779 \h </w:instrText>
            </w:r>
            <w:r>
              <w:rPr>
                <w:noProof/>
                <w:webHidden/>
              </w:rPr>
            </w:r>
            <w:r>
              <w:rPr>
                <w:noProof/>
                <w:webHidden/>
              </w:rPr>
              <w:fldChar w:fldCharType="separate"/>
            </w:r>
            <w:r>
              <w:rPr>
                <w:noProof/>
                <w:webHidden/>
              </w:rPr>
              <w:t>10</w:t>
            </w:r>
            <w:r>
              <w:rPr>
                <w:noProof/>
                <w:webHidden/>
              </w:rPr>
              <w:fldChar w:fldCharType="end"/>
            </w:r>
          </w:hyperlink>
        </w:p>
        <w:p w14:paraId="142DE2BD" w14:textId="751C4931" w:rsidR="00027036" w:rsidRDefault="00027036">
          <w:pPr>
            <w:pStyle w:val="TOC1"/>
            <w:tabs>
              <w:tab w:val="right" w:leader="dot" w:pos="9350"/>
            </w:tabs>
            <w:rPr>
              <w:rFonts w:eastAsiaTheme="minorEastAsia"/>
              <w:noProof/>
              <w:kern w:val="2"/>
              <w:lang w:eastAsia="en-GB" w:bidi="ar-SA"/>
              <w14:ligatures w14:val="standardContextual"/>
            </w:rPr>
          </w:pPr>
          <w:hyperlink w:anchor="_Toc157775780" w:history="1">
            <w:r w:rsidRPr="00C97BFF">
              <w:rPr>
                <w:rStyle w:val="Hyperlink"/>
                <w:rFonts w:ascii="Arial" w:hAnsi="Arial" w:cs="Arial"/>
                <w:noProof/>
              </w:rPr>
              <w:t>Conclusion</w:t>
            </w:r>
            <w:r>
              <w:rPr>
                <w:noProof/>
                <w:webHidden/>
              </w:rPr>
              <w:tab/>
            </w:r>
            <w:r>
              <w:rPr>
                <w:noProof/>
                <w:webHidden/>
              </w:rPr>
              <w:fldChar w:fldCharType="begin"/>
            </w:r>
            <w:r>
              <w:rPr>
                <w:noProof/>
                <w:webHidden/>
              </w:rPr>
              <w:instrText xml:space="preserve"> PAGEREF _Toc157775780 \h </w:instrText>
            </w:r>
            <w:r>
              <w:rPr>
                <w:noProof/>
                <w:webHidden/>
              </w:rPr>
            </w:r>
            <w:r>
              <w:rPr>
                <w:noProof/>
                <w:webHidden/>
              </w:rPr>
              <w:fldChar w:fldCharType="separate"/>
            </w:r>
            <w:r>
              <w:rPr>
                <w:noProof/>
                <w:webHidden/>
              </w:rPr>
              <w:t>10</w:t>
            </w:r>
            <w:r>
              <w:rPr>
                <w:noProof/>
                <w:webHidden/>
              </w:rPr>
              <w:fldChar w:fldCharType="end"/>
            </w:r>
          </w:hyperlink>
        </w:p>
        <w:p w14:paraId="3F603471" w14:textId="1C747A0E" w:rsidR="00027036" w:rsidRDefault="00027036">
          <w:pPr>
            <w:pStyle w:val="TOC1"/>
            <w:tabs>
              <w:tab w:val="right" w:leader="dot" w:pos="9350"/>
            </w:tabs>
            <w:rPr>
              <w:rFonts w:eastAsiaTheme="minorEastAsia"/>
              <w:noProof/>
              <w:kern w:val="2"/>
              <w:lang w:eastAsia="en-GB" w:bidi="ar-SA"/>
              <w14:ligatures w14:val="standardContextual"/>
            </w:rPr>
          </w:pPr>
          <w:hyperlink w:anchor="_Toc157775781" w:history="1">
            <w:r w:rsidRPr="00C97BFF">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_Toc157775781 \h </w:instrText>
            </w:r>
            <w:r>
              <w:rPr>
                <w:noProof/>
                <w:webHidden/>
              </w:rPr>
            </w:r>
            <w:r>
              <w:rPr>
                <w:noProof/>
                <w:webHidden/>
              </w:rPr>
              <w:fldChar w:fldCharType="separate"/>
            </w:r>
            <w:r>
              <w:rPr>
                <w:noProof/>
                <w:webHidden/>
              </w:rPr>
              <w:t>11</w:t>
            </w:r>
            <w:r>
              <w:rPr>
                <w:noProof/>
                <w:webHidden/>
              </w:rPr>
              <w:fldChar w:fldCharType="end"/>
            </w:r>
          </w:hyperlink>
        </w:p>
        <w:p w14:paraId="51F47DB8" w14:textId="68C8AD56" w:rsidR="001176C5" w:rsidRPr="00EC2945" w:rsidRDefault="001176C5" w:rsidP="00EC2945">
          <w:pPr>
            <w:spacing w:line="360" w:lineRule="auto"/>
            <w:rPr>
              <w:rFonts w:asciiTheme="majorBidi" w:hAnsiTheme="majorBidi" w:cstheme="majorBidi"/>
              <w:sz w:val="24"/>
              <w:szCs w:val="24"/>
            </w:rPr>
          </w:pPr>
          <w:r w:rsidRPr="00EC2945">
            <w:rPr>
              <w:rFonts w:asciiTheme="majorBidi" w:hAnsiTheme="majorBidi" w:cstheme="majorBidi"/>
              <w:b/>
              <w:bCs/>
              <w:noProof/>
              <w:sz w:val="24"/>
              <w:szCs w:val="24"/>
            </w:rPr>
            <w:fldChar w:fldCharType="end"/>
          </w:r>
        </w:p>
      </w:sdtContent>
    </w:sdt>
    <w:p w14:paraId="204C887E" w14:textId="14BF6960" w:rsidR="001176C5" w:rsidRPr="00EC2945" w:rsidRDefault="001176C5" w:rsidP="00EC2945">
      <w:pPr>
        <w:spacing w:line="360" w:lineRule="auto"/>
        <w:rPr>
          <w:rFonts w:asciiTheme="majorBidi" w:eastAsiaTheme="majorEastAsia" w:hAnsiTheme="majorBidi" w:cstheme="majorBidi"/>
          <w:b/>
          <w:sz w:val="24"/>
          <w:szCs w:val="24"/>
        </w:rPr>
      </w:pPr>
    </w:p>
    <w:p w14:paraId="2107A259" w14:textId="50A67721" w:rsidR="00B97E16" w:rsidRPr="00B165E8" w:rsidRDefault="001176C5" w:rsidP="00B165E8">
      <w:pPr>
        <w:spacing w:line="360" w:lineRule="auto"/>
        <w:jc w:val="both"/>
        <w:rPr>
          <w:rFonts w:ascii="Arial" w:eastAsiaTheme="majorEastAsia" w:hAnsi="Arial" w:cs="Arial"/>
          <w:b/>
          <w:bCs/>
          <w:sz w:val="24"/>
          <w:szCs w:val="24"/>
        </w:rPr>
      </w:pPr>
      <w:r w:rsidRPr="00EC2945">
        <w:rPr>
          <w:rFonts w:asciiTheme="majorBidi" w:hAnsiTheme="majorBidi" w:cstheme="majorBidi"/>
          <w:sz w:val="24"/>
          <w:szCs w:val="24"/>
        </w:rPr>
        <w:br w:type="page"/>
      </w:r>
      <w:bookmarkStart w:id="0" w:name="_Toc23582"/>
      <w:r w:rsidR="00B97E16" w:rsidRPr="00B165E8">
        <w:rPr>
          <w:rFonts w:ascii="Arial" w:hAnsi="Arial" w:cs="Arial"/>
          <w:b/>
          <w:bCs/>
          <w:sz w:val="24"/>
          <w:szCs w:val="24"/>
        </w:rPr>
        <w:lastRenderedPageBreak/>
        <w:t>Introduction</w:t>
      </w:r>
      <w:bookmarkEnd w:id="0"/>
    </w:p>
    <w:p w14:paraId="3CEC066D" w14:textId="269EFB08" w:rsidR="00B97E16" w:rsidRPr="00B165E8" w:rsidRDefault="00B97E16" w:rsidP="00B165E8">
      <w:pPr>
        <w:spacing w:line="360" w:lineRule="auto"/>
        <w:ind w:firstLine="720"/>
        <w:jc w:val="both"/>
        <w:rPr>
          <w:rFonts w:ascii="Arial" w:hAnsi="Arial" w:cs="Arial"/>
          <w:sz w:val="24"/>
          <w:szCs w:val="24"/>
          <w:lang w:val="en-US"/>
        </w:rPr>
      </w:pPr>
      <w:r w:rsidRPr="00B165E8">
        <w:rPr>
          <w:rFonts w:ascii="Arial" w:hAnsi="Arial" w:cs="Arial"/>
          <w:sz w:val="24"/>
          <w:szCs w:val="24"/>
          <w:lang w:val="en-US"/>
        </w:rPr>
        <w:t xml:space="preserve">The successful operations of an </w:t>
      </w:r>
      <w:proofErr w:type="spellStart"/>
      <w:r w:rsidRPr="00B165E8">
        <w:rPr>
          <w:rFonts w:ascii="Arial" w:hAnsi="Arial" w:cs="Arial"/>
          <w:sz w:val="24"/>
          <w:szCs w:val="24"/>
          <w:lang w:val="en-US"/>
        </w:rPr>
        <w:t>organi</w:t>
      </w:r>
      <w:r w:rsidR="00983AA3" w:rsidRPr="00B165E8">
        <w:rPr>
          <w:rFonts w:ascii="Arial" w:hAnsi="Arial" w:cs="Arial"/>
          <w:sz w:val="24"/>
          <w:szCs w:val="24"/>
          <w:lang w:val="en-US"/>
        </w:rPr>
        <w:t>s</w:t>
      </w:r>
      <w:r w:rsidRPr="00B165E8">
        <w:rPr>
          <w:rFonts w:ascii="Arial" w:hAnsi="Arial" w:cs="Arial"/>
          <w:sz w:val="24"/>
          <w:szCs w:val="24"/>
          <w:lang w:val="en-US"/>
        </w:rPr>
        <w:t>ation</w:t>
      </w:r>
      <w:proofErr w:type="spellEnd"/>
      <w:r w:rsidRPr="00B165E8">
        <w:rPr>
          <w:rFonts w:ascii="Arial" w:hAnsi="Arial" w:cs="Arial"/>
          <w:sz w:val="24"/>
          <w:szCs w:val="24"/>
          <w:lang w:val="en-US"/>
        </w:rPr>
        <w:t xml:space="preserve"> are determined by the effective connection of </w:t>
      </w:r>
      <w:r w:rsidRPr="00B165E8">
        <w:rPr>
          <w:rFonts w:ascii="Arial" w:hAnsi="Arial" w:cs="Arial"/>
          <w:sz w:val="24"/>
          <w:szCs w:val="24"/>
        </w:rPr>
        <w:t xml:space="preserve">Human Resources (HR) </w:t>
      </w:r>
      <w:r w:rsidRPr="00B165E8">
        <w:rPr>
          <w:rFonts w:ascii="Arial" w:hAnsi="Arial" w:cs="Arial"/>
          <w:sz w:val="24"/>
          <w:szCs w:val="24"/>
          <w:lang w:val="en-US"/>
        </w:rPr>
        <w:t xml:space="preserve">planning, staff recruitment </w:t>
      </w:r>
      <w:r w:rsidR="00EC2945" w:rsidRPr="00B165E8">
        <w:rPr>
          <w:rFonts w:ascii="Arial" w:hAnsi="Arial" w:cs="Arial"/>
          <w:sz w:val="24"/>
          <w:szCs w:val="24"/>
          <w:lang w:val="en-US"/>
        </w:rPr>
        <w:t>and selection</w:t>
      </w:r>
      <w:r w:rsidRPr="00B165E8">
        <w:rPr>
          <w:rFonts w:ascii="Arial" w:hAnsi="Arial" w:cs="Arial"/>
          <w:sz w:val="24"/>
          <w:szCs w:val="24"/>
          <w:lang w:val="en-US"/>
        </w:rPr>
        <w:t xml:space="preserve"> in the evolving industry of hospitality</w:t>
      </w:r>
      <w:r w:rsidR="00D35053" w:rsidRPr="00B165E8">
        <w:rPr>
          <w:rFonts w:ascii="Arial" w:hAnsi="Arial" w:cs="Arial"/>
          <w:sz w:val="24"/>
          <w:szCs w:val="24"/>
          <w:lang w:val="en-US"/>
        </w:rPr>
        <w:t xml:space="preserve"> (</w:t>
      </w:r>
      <w:proofErr w:type="spellStart"/>
      <w:r w:rsidR="00D35053" w:rsidRPr="00B165E8">
        <w:rPr>
          <w:rFonts w:ascii="Arial" w:hAnsi="Arial" w:cs="Arial"/>
          <w:sz w:val="24"/>
          <w:szCs w:val="24"/>
          <w:lang w:val="en-US"/>
        </w:rPr>
        <w:t>Joose</w:t>
      </w:r>
      <w:proofErr w:type="spellEnd"/>
      <w:r w:rsidR="00D35053" w:rsidRPr="00B165E8">
        <w:rPr>
          <w:rFonts w:ascii="Arial" w:hAnsi="Arial" w:cs="Arial"/>
          <w:sz w:val="24"/>
          <w:szCs w:val="24"/>
          <w:lang w:val="en-US"/>
        </w:rPr>
        <w:t xml:space="preserve"> et al., 2024)</w:t>
      </w:r>
      <w:r w:rsidRPr="00B165E8">
        <w:rPr>
          <w:rFonts w:ascii="Arial" w:hAnsi="Arial" w:cs="Arial"/>
          <w:sz w:val="24"/>
          <w:szCs w:val="24"/>
          <w:lang w:val="en-US"/>
        </w:rPr>
        <w:t xml:space="preserve">. </w:t>
      </w:r>
      <w:r w:rsidR="00EC2945" w:rsidRPr="00B165E8">
        <w:rPr>
          <w:rFonts w:ascii="Arial" w:hAnsi="Arial" w:cs="Arial"/>
          <w:sz w:val="24"/>
          <w:szCs w:val="24"/>
          <w:lang w:val="en-US"/>
        </w:rPr>
        <w:t xml:space="preserve">Exemplifying </w:t>
      </w:r>
      <w:r w:rsidR="00EC2945" w:rsidRPr="00B165E8">
        <w:rPr>
          <w:rFonts w:ascii="Arial" w:hAnsi="Arial" w:cs="Arial"/>
          <w:sz w:val="24"/>
          <w:szCs w:val="24"/>
        </w:rPr>
        <w:t>Marriott</w:t>
      </w:r>
      <w:r w:rsidRPr="00B165E8">
        <w:rPr>
          <w:rFonts w:ascii="Arial" w:hAnsi="Arial" w:cs="Arial"/>
          <w:sz w:val="24"/>
          <w:szCs w:val="24"/>
        </w:rPr>
        <w:t xml:space="preserve"> International</w:t>
      </w:r>
      <w:r w:rsidRPr="00B165E8">
        <w:rPr>
          <w:rFonts w:ascii="Arial" w:hAnsi="Arial" w:cs="Arial"/>
          <w:sz w:val="24"/>
          <w:szCs w:val="24"/>
          <w:lang w:val="en-US"/>
        </w:rPr>
        <w:t xml:space="preserve">, a famous international brand, the research aims to find out the specificity of these processes and how they have modified with time. As  </w:t>
      </w:r>
      <w:r w:rsidRPr="00B165E8">
        <w:rPr>
          <w:rFonts w:ascii="Arial" w:hAnsi="Arial" w:cs="Arial"/>
          <w:sz w:val="24"/>
          <w:szCs w:val="24"/>
        </w:rPr>
        <w:t xml:space="preserve"> Marriott</w:t>
      </w:r>
      <w:r w:rsidRPr="00B165E8">
        <w:rPr>
          <w:rFonts w:ascii="Arial" w:hAnsi="Arial" w:cs="Arial"/>
          <w:sz w:val="24"/>
          <w:szCs w:val="24"/>
          <w:lang w:val="en-US"/>
        </w:rPr>
        <w:t xml:space="preserve"> is a global company, its strategy for the implementation of HR processes sheds light on the dedication of the brand to offer high quality services. Moreover, it provides evidence that how effective talent acquisition HR planning can help support the growth </w:t>
      </w:r>
      <w:proofErr w:type="spellStart"/>
      <w:r w:rsidRPr="00B165E8">
        <w:rPr>
          <w:rFonts w:ascii="Arial" w:hAnsi="Arial" w:cs="Arial"/>
          <w:sz w:val="24"/>
          <w:szCs w:val="24"/>
          <w:lang w:val="en-US"/>
        </w:rPr>
        <w:t>o</w:t>
      </w:r>
      <w:proofErr w:type="spellEnd"/>
      <w:r w:rsidRPr="00B165E8">
        <w:rPr>
          <w:rFonts w:ascii="Arial" w:hAnsi="Arial" w:cs="Arial"/>
          <w:sz w:val="24"/>
          <w:szCs w:val="24"/>
          <w:lang w:val="en-US"/>
        </w:rPr>
        <w:t xml:space="preserve"> business units in the ever-changing hospitality industry.  </w:t>
      </w:r>
    </w:p>
    <w:p w14:paraId="45BF521F" w14:textId="77777777" w:rsidR="00B97E16" w:rsidRPr="00B165E8" w:rsidRDefault="00B97E16" w:rsidP="00B165E8">
      <w:pPr>
        <w:pStyle w:val="Heading1"/>
        <w:spacing w:line="360" w:lineRule="auto"/>
        <w:jc w:val="both"/>
        <w:rPr>
          <w:rFonts w:ascii="Arial" w:hAnsi="Arial" w:cs="Arial"/>
          <w:sz w:val="24"/>
          <w:szCs w:val="24"/>
        </w:rPr>
      </w:pPr>
      <w:bookmarkStart w:id="1" w:name="_Toc14387"/>
      <w:bookmarkStart w:id="2" w:name="_Toc6810"/>
      <w:bookmarkStart w:id="3" w:name="_Toc157775756"/>
      <w:r w:rsidRPr="00B165E8">
        <w:rPr>
          <w:rFonts w:ascii="Arial" w:hAnsi="Arial" w:cs="Arial"/>
          <w:sz w:val="24"/>
          <w:szCs w:val="24"/>
        </w:rPr>
        <w:t xml:space="preserve">Discuss </w:t>
      </w:r>
      <w:r w:rsidRPr="00B165E8">
        <w:rPr>
          <w:rFonts w:ascii="Arial" w:hAnsi="Arial" w:cs="Arial"/>
          <w:sz w:val="24"/>
          <w:szCs w:val="24"/>
          <w:lang w:val="en-US"/>
        </w:rPr>
        <w:t>A</w:t>
      </w:r>
      <w:r w:rsidRPr="00B165E8">
        <w:rPr>
          <w:rFonts w:ascii="Arial" w:hAnsi="Arial" w:cs="Arial"/>
          <w:sz w:val="24"/>
          <w:szCs w:val="24"/>
        </w:rPr>
        <w:t xml:space="preserve">bout the </w:t>
      </w:r>
      <w:r w:rsidRPr="00B165E8">
        <w:rPr>
          <w:rFonts w:ascii="Arial" w:hAnsi="Arial" w:cs="Arial"/>
          <w:sz w:val="24"/>
          <w:szCs w:val="24"/>
          <w:lang w:val="en-US"/>
        </w:rPr>
        <w:t>E</w:t>
      </w:r>
      <w:r w:rsidRPr="00B165E8">
        <w:rPr>
          <w:rFonts w:ascii="Arial" w:hAnsi="Arial" w:cs="Arial"/>
          <w:sz w:val="24"/>
          <w:szCs w:val="24"/>
        </w:rPr>
        <w:t>volution of HRM</w:t>
      </w:r>
      <w:bookmarkEnd w:id="1"/>
      <w:bookmarkEnd w:id="2"/>
      <w:bookmarkEnd w:id="3"/>
    </w:p>
    <w:p w14:paraId="0AC7B04C" w14:textId="77777777" w:rsidR="00A86284" w:rsidRPr="00B165E8" w:rsidRDefault="00B97E16" w:rsidP="00B165E8">
      <w:pPr>
        <w:pStyle w:val="NormalWeb"/>
        <w:numPr>
          <w:ilvl w:val="0"/>
          <w:numId w:val="2"/>
        </w:numPr>
        <w:shd w:val="clear" w:color="auto" w:fill="FFFFFF"/>
        <w:spacing w:before="0" w:beforeAutospacing="0" w:after="0" w:afterAutospacing="0" w:line="360" w:lineRule="auto"/>
        <w:jc w:val="both"/>
        <w:rPr>
          <w:rFonts w:ascii="Arial" w:hAnsi="Arial" w:cs="Arial"/>
        </w:rPr>
      </w:pPr>
      <w:r w:rsidRPr="00B165E8">
        <w:rPr>
          <w:rFonts w:ascii="Arial" w:hAnsi="Arial" w:cs="Arial"/>
          <w:b/>
          <w:bCs/>
          <w:i/>
          <w:iCs/>
        </w:rPr>
        <w:t>Early Personnel Management:</w:t>
      </w:r>
    </w:p>
    <w:p w14:paraId="3C182452" w14:textId="76CD2A5E" w:rsidR="00B97E16" w:rsidRPr="00B165E8" w:rsidRDefault="00B97E16" w:rsidP="00B165E8">
      <w:pPr>
        <w:pStyle w:val="NormalWeb"/>
        <w:shd w:val="clear" w:color="auto" w:fill="FFFFFF"/>
        <w:spacing w:before="0" w:beforeAutospacing="0" w:after="0" w:afterAutospacing="0" w:line="360" w:lineRule="auto"/>
        <w:ind w:firstLine="720"/>
        <w:jc w:val="both"/>
        <w:rPr>
          <w:rFonts w:ascii="Arial" w:hAnsi="Arial" w:cs="Arial"/>
        </w:rPr>
      </w:pPr>
      <w:r w:rsidRPr="00B165E8">
        <w:rPr>
          <w:rFonts w:ascii="Arial" w:hAnsi="Arial" w:cs="Arial"/>
          <w:lang w:val="en-US"/>
        </w:rPr>
        <w:t>When HRM first emerged in the early 20</w:t>
      </w:r>
      <w:r w:rsidRPr="00B165E8">
        <w:rPr>
          <w:rFonts w:ascii="Arial" w:hAnsi="Arial" w:cs="Arial"/>
          <w:vertAlign w:val="superscript"/>
          <w:lang w:val="en-US"/>
        </w:rPr>
        <w:t>th</w:t>
      </w:r>
      <w:r w:rsidRPr="00B165E8">
        <w:rPr>
          <w:rFonts w:ascii="Arial" w:hAnsi="Arial" w:cs="Arial"/>
          <w:lang w:val="en-US"/>
        </w:rPr>
        <w:t xml:space="preserve"> century, it was known as personnel development. At that time, the role of HRM was primarily administrative in nature</w:t>
      </w:r>
      <w:r w:rsidR="00AC7276" w:rsidRPr="00B165E8">
        <w:rPr>
          <w:rFonts w:ascii="Arial" w:hAnsi="Arial" w:cs="Arial"/>
          <w:lang w:val="en-US"/>
        </w:rPr>
        <w:t xml:space="preserve"> (</w:t>
      </w:r>
      <w:proofErr w:type="spellStart"/>
      <w:r w:rsidR="00210E01" w:rsidRPr="00B165E8">
        <w:rPr>
          <w:rFonts w:ascii="Arial" w:hAnsi="Arial" w:cs="Arial"/>
          <w:lang w:val="en-US"/>
        </w:rPr>
        <w:t>Martineu</w:t>
      </w:r>
      <w:proofErr w:type="spellEnd"/>
      <w:r w:rsidR="00210E01" w:rsidRPr="00B165E8">
        <w:rPr>
          <w:rFonts w:ascii="Arial" w:hAnsi="Arial" w:cs="Arial"/>
          <w:lang w:val="en-US"/>
        </w:rPr>
        <w:t xml:space="preserve"> et al.,2024)</w:t>
      </w:r>
      <w:r w:rsidRPr="00B165E8">
        <w:rPr>
          <w:rFonts w:ascii="Arial" w:hAnsi="Arial" w:cs="Arial"/>
          <w:lang w:val="en-US"/>
        </w:rPr>
        <w:t xml:space="preserve">. The </w:t>
      </w:r>
      <w:proofErr w:type="gramStart"/>
      <w:r w:rsidRPr="00B165E8">
        <w:rPr>
          <w:rFonts w:ascii="Arial" w:hAnsi="Arial" w:cs="Arial"/>
          <w:lang w:val="en-US"/>
        </w:rPr>
        <w:t>main focus</w:t>
      </w:r>
      <w:proofErr w:type="gramEnd"/>
      <w:r w:rsidRPr="00B165E8">
        <w:rPr>
          <w:rFonts w:ascii="Arial" w:hAnsi="Arial" w:cs="Arial"/>
          <w:lang w:val="en-US"/>
        </w:rPr>
        <w:t xml:space="preserve"> was to handle the routine tasks which included labor relations, keeping records, and management of payments. The two main goals of the personnel management </w:t>
      </w:r>
      <w:r w:rsidR="00983AA3" w:rsidRPr="00B165E8">
        <w:rPr>
          <w:rFonts w:ascii="Arial" w:hAnsi="Arial" w:cs="Arial"/>
          <w:lang w:val="en-US"/>
        </w:rPr>
        <w:t>were</w:t>
      </w:r>
      <w:r w:rsidRPr="00B165E8">
        <w:rPr>
          <w:rFonts w:ascii="Arial" w:hAnsi="Arial" w:cs="Arial"/>
          <w:lang w:val="en-US"/>
        </w:rPr>
        <w:t xml:space="preserve"> to maintain work environment and confirm that employees follow the labor laws strictly. </w:t>
      </w:r>
      <w:r w:rsidR="00983AA3" w:rsidRPr="00B165E8">
        <w:rPr>
          <w:rFonts w:ascii="Arial" w:hAnsi="Arial" w:cs="Arial"/>
        </w:rPr>
        <w:t xml:space="preserve"> </w:t>
      </w:r>
      <w:r w:rsidRPr="00B165E8">
        <w:rPr>
          <w:rFonts w:ascii="Arial" w:hAnsi="Arial" w:cs="Arial"/>
          <w:lang w:val="en-US"/>
        </w:rPr>
        <w:t>This time may be referred to as the early emerging stages of HRM, as the main issues were related to the operations of workforce management</w:t>
      </w:r>
      <w:r w:rsidR="00FD5747" w:rsidRPr="00B165E8">
        <w:rPr>
          <w:rFonts w:ascii="Arial" w:hAnsi="Arial" w:cs="Arial"/>
          <w:lang w:val="en-US"/>
        </w:rPr>
        <w:t xml:space="preserve"> (</w:t>
      </w:r>
      <w:proofErr w:type="spellStart"/>
      <w:r w:rsidR="00AA2FE8" w:rsidRPr="00B165E8">
        <w:rPr>
          <w:rFonts w:ascii="Arial" w:hAnsi="Arial" w:cs="Arial"/>
          <w:lang w:val="en-US"/>
        </w:rPr>
        <w:t>Indavanti</w:t>
      </w:r>
      <w:proofErr w:type="spellEnd"/>
      <w:r w:rsidR="00AA2FE8" w:rsidRPr="00B165E8">
        <w:rPr>
          <w:rFonts w:ascii="Arial" w:hAnsi="Arial" w:cs="Arial"/>
          <w:lang w:val="en-US"/>
        </w:rPr>
        <w:t xml:space="preserve"> et al., 2024)</w:t>
      </w:r>
      <w:r w:rsidRPr="00B165E8">
        <w:rPr>
          <w:rFonts w:ascii="Arial" w:hAnsi="Arial" w:cs="Arial"/>
          <w:lang w:val="en-US"/>
        </w:rPr>
        <w:t>. Companies, at that time started to know about the benefits of effective strategies for workforce management, but they were not aware of their c</w:t>
      </w:r>
      <w:r w:rsidR="00A86284" w:rsidRPr="00B165E8">
        <w:rPr>
          <w:rFonts w:ascii="Arial" w:hAnsi="Arial" w:cs="Arial"/>
          <w:lang w:val="en-US"/>
        </w:rPr>
        <w:t>o</w:t>
      </w:r>
      <w:r w:rsidRPr="00B165E8">
        <w:rPr>
          <w:rFonts w:ascii="Arial" w:hAnsi="Arial" w:cs="Arial"/>
          <w:lang w:val="en-US"/>
        </w:rPr>
        <w:t>mp</w:t>
      </w:r>
      <w:r w:rsidR="00A86284" w:rsidRPr="00B165E8">
        <w:rPr>
          <w:rFonts w:ascii="Arial" w:hAnsi="Arial" w:cs="Arial"/>
          <w:lang w:val="en-US"/>
        </w:rPr>
        <w:t>l</w:t>
      </w:r>
      <w:r w:rsidRPr="00B165E8">
        <w:rPr>
          <w:rFonts w:ascii="Arial" w:hAnsi="Arial" w:cs="Arial"/>
          <w:lang w:val="en-US"/>
        </w:rPr>
        <w:t xml:space="preserve">ete potential.  </w:t>
      </w:r>
    </w:p>
    <w:p w14:paraId="3C806536" w14:textId="77777777" w:rsidR="00A86284" w:rsidRPr="00B165E8" w:rsidRDefault="00B97E16" w:rsidP="00B165E8">
      <w:pPr>
        <w:pStyle w:val="NormalWeb"/>
        <w:numPr>
          <w:ilvl w:val="0"/>
          <w:numId w:val="2"/>
        </w:numPr>
        <w:shd w:val="clear" w:color="auto" w:fill="FFFFFF"/>
        <w:spacing w:before="0" w:beforeAutospacing="0" w:after="0" w:afterAutospacing="0" w:line="360" w:lineRule="auto"/>
        <w:jc w:val="both"/>
        <w:rPr>
          <w:rFonts w:ascii="Arial" w:hAnsi="Arial" w:cs="Arial"/>
          <w:lang w:val="en-US"/>
        </w:rPr>
      </w:pPr>
      <w:r w:rsidRPr="00B165E8">
        <w:rPr>
          <w:rFonts w:ascii="Arial" w:hAnsi="Arial" w:cs="Arial"/>
          <w:b/>
          <w:bCs/>
          <w:i/>
          <w:iCs/>
        </w:rPr>
        <w:t>Transition to Human Resource Management:</w:t>
      </w:r>
      <w:r w:rsidRPr="00B165E8">
        <w:rPr>
          <w:rFonts w:ascii="Arial" w:hAnsi="Arial" w:cs="Arial"/>
          <w:b/>
          <w:bCs/>
          <w:i/>
          <w:iCs/>
          <w:lang w:val="en-US"/>
        </w:rPr>
        <w:tab/>
      </w:r>
    </w:p>
    <w:p w14:paraId="1625B901" w14:textId="109E5DF3" w:rsidR="00AA2FE8" w:rsidRPr="00B165E8" w:rsidRDefault="00B97E16" w:rsidP="00B165E8">
      <w:pPr>
        <w:pStyle w:val="NormalWeb"/>
        <w:shd w:val="clear" w:color="auto" w:fill="FFFFFF"/>
        <w:spacing w:before="0" w:beforeAutospacing="0" w:after="0" w:afterAutospacing="0" w:line="360" w:lineRule="auto"/>
        <w:ind w:firstLine="720"/>
        <w:jc w:val="both"/>
        <w:rPr>
          <w:rFonts w:ascii="Arial" w:hAnsi="Arial" w:cs="Arial"/>
          <w:lang w:val="en-US"/>
        </w:rPr>
      </w:pPr>
      <w:r w:rsidRPr="00B165E8">
        <w:rPr>
          <w:rFonts w:ascii="Arial" w:hAnsi="Arial" w:cs="Arial"/>
          <w:lang w:val="en-US"/>
        </w:rPr>
        <w:t>An important turning point in the development of HRM appeared in the 1980s. during this period, the HRM went through an important change and established itself as a complete different filed for research and practice</w:t>
      </w:r>
      <w:r w:rsidR="00AA2FE8" w:rsidRPr="00B165E8">
        <w:rPr>
          <w:rFonts w:ascii="Arial" w:hAnsi="Arial" w:cs="Arial"/>
          <w:lang w:val="en-US"/>
        </w:rPr>
        <w:t xml:space="preserve"> (</w:t>
      </w:r>
      <w:r w:rsidR="00D1317B" w:rsidRPr="00B165E8">
        <w:rPr>
          <w:rFonts w:ascii="Arial" w:hAnsi="Arial" w:cs="Arial"/>
          <w:lang w:val="en-US"/>
        </w:rPr>
        <w:t>Jo et al., 20224)</w:t>
      </w:r>
      <w:r w:rsidRPr="00B165E8">
        <w:rPr>
          <w:rFonts w:ascii="Arial" w:hAnsi="Arial" w:cs="Arial"/>
          <w:lang w:val="en-US"/>
        </w:rPr>
        <w:t xml:space="preserve">. Companies began to </w:t>
      </w:r>
      <w:proofErr w:type="spellStart"/>
      <w:r w:rsidRPr="00B165E8">
        <w:rPr>
          <w:rFonts w:ascii="Arial" w:hAnsi="Arial" w:cs="Arial"/>
          <w:lang w:val="en-US"/>
        </w:rPr>
        <w:t>reali</w:t>
      </w:r>
      <w:r w:rsidR="00027036">
        <w:rPr>
          <w:rFonts w:ascii="Arial" w:hAnsi="Arial" w:cs="Arial"/>
          <w:lang w:val="en-US"/>
        </w:rPr>
        <w:t>s</w:t>
      </w:r>
      <w:r w:rsidRPr="00B165E8">
        <w:rPr>
          <w:rFonts w:ascii="Arial" w:hAnsi="Arial" w:cs="Arial"/>
          <w:lang w:val="en-US"/>
        </w:rPr>
        <w:t>e</w:t>
      </w:r>
      <w:proofErr w:type="spellEnd"/>
      <w:r w:rsidRPr="00B165E8">
        <w:rPr>
          <w:rFonts w:ascii="Arial" w:hAnsi="Arial" w:cs="Arial"/>
          <w:lang w:val="en-US"/>
        </w:rPr>
        <w:t xml:space="preserve"> how important</w:t>
      </w:r>
      <w:r w:rsidRPr="00B165E8">
        <w:rPr>
          <w:rFonts w:ascii="Arial" w:hAnsi="Arial" w:cs="Arial"/>
        </w:rPr>
        <w:t xml:space="preserve"> effective human resource management</w:t>
      </w:r>
      <w:r w:rsidRPr="00B165E8">
        <w:rPr>
          <w:rFonts w:ascii="Arial" w:hAnsi="Arial" w:cs="Arial"/>
          <w:lang w:val="en-US"/>
        </w:rPr>
        <w:t xml:space="preserve"> is, from a strategic point of view. HRM started to focus on tasks other that </w:t>
      </w:r>
      <w:r w:rsidR="00AA2FE8" w:rsidRPr="00B165E8">
        <w:rPr>
          <w:rFonts w:ascii="Arial" w:hAnsi="Arial" w:cs="Arial"/>
          <w:lang w:val="en-US"/>
        </w:rPr>
        <w:t>administrative</w:t>
      </w:r>
      <w:r w:rsidRPr="00B165E8">
        <w:rPr>
          <w:rFonts w:ascii="Arial" w:hAnsi="Arial" w:cs="Arial"/>
          <w:lang w:val="en-US"/>
        </w:rPr>
        <w:t xml:space="preserve"> ones and embraced a wider variety of responsibilities. </w:t>
      </w:r>
    </w:p>
    <w:p w14:paraId="0D489E6C" w14:textId="6181C45E" w:rsidR="00B97E16" w:rsidRPr="00B165E8" w:rsidRDefault="00B97E16" w:rsidP="00B165E8">
      <w:pPr>
        <w:pStyle w:val="NormalWeb"/>
        <w:shd w:val="clear" w:color="auto" w:fill="FFFFFF"/>
        <w:spacing w:before="0" w:beforeAutospacing="0" w:after="0" w:afterAutospacing="0" w:line="360" w:lineRule="auto"/>
        <w:ind w:firstLine="720"/>
        <w:jc w:val="both"/>
        <w:rPr>
          <w:rFonts w:ascii="Arial" w:hAnsi="Arial" w:cs="Arial"/>
          <w:lang w:val="en-US"/>
        </w:rPr>
      </w:pPr>
      <w:r w:rsidRPr="00B165E8">
        <w:rPr>
          <w:rFonts w:ascii="Arial" w:hAnsi="Arial" w:cs="Arial"/>
          <w:lang w:val="en-US"/>
        </w:rPr>
        <w:lastRenderedPageBreak/>
        <w:t xml:space="preserve">During this phase of change, vital HR operations like hiring, training, performance evaluation, and staff growth were linked together. Companies </w:t>
      </w:r>
      <w:proofErr w:type="spellStart"/>
      <w:r w:rsidRPr="00B165E8">
        <w:rPr>
          <w:rFonts w:ascii="Arial" w:hAnsi="Arial" w:cs="Arial"/>
          <w:lang w:val="en-US"/>
        </w:rPr>
        <w:t>reali</w:t>
      </w:r>
      <w:r w:rsidR="00027036">
        <w:rPr>
          <w:rFonts w:ascii="Arial" w:hAnsi="Arial" w:cs="Arial"/>
          <w:lang w:val="en-US"/>
        </w:rPr>
        <w:t>s</w:t>
      </w:r>
      <w:r w:rsidRPr="00B165E8">
        <w:rPr>
          <w:rFonts w:ascii="Arial" w:hAnsi="Arial" w:cs="Arial"/>
          <w:lang w:val="en-US"/>
        </w:rPr>
        <w:t>ed</w:t>
      </w:r>
      <w:proofErr w:type="spellEnd"/>
      <w:r w:rsidRPr="00B165E8">
        <w:rPr>
          <w:rFonts w:ascii="Arial" w:hAnsi="Arial" w:cs="Arial"/>
          <w:lang w:val="en-US"/>
        </w:rPr>
        <w:t> that to prosper in a more competitive environment, they had to develop and educate their employees</w:t>
      </w:r>
      <w:r w:rsidR="00B40907" w:rsidRPr="00B165E8">
        <w:rPr>
          <w:rFonts w:ascii="Arial" w:hAnsi="Arial" w:cs="Arial"/>
          <w:lang w:val="en-US"/>
        </w:rPr>
        <w:t xml:space="preserve"> (</w:t>
      </w:r>
      <w:proofErr w:type="spellStart"/>
      <w:r w:rsidR="00937CEC" w:rsidRPr="00B165E8">
        <w:rPr>
          <w:rFonts w:ascii="Arial" w:hAnsi="Arial" w:cs="Arial"/>
          <w:lang w:val="en-US"/>
        </w:rPr>
        <w:t>Hafidz</w:t>
      </w:r>
      <w:proofErr w:type="spellEnd"/>
      <w:r w:rsidR="00937CEC" w:rsidRPr="00B165E8">
        <w:rPr>
          <w:rFonts w:ascii="Arial" w:hAnsi="Arial" w:cs="Arial"/>
          <w:lang w:val="en-US"/>
        </w:rPr>
        <w:t xml:space="preserve"> et al., 2023)</w:t>
      </w:r>
      <w:r w:rsidRPr="00B165E8">
        <w:rPr>
          <w:rFonts w:ascii="Arial" w:hAnsi="Arial" w:cs="Arial"/>
          <w:lang w:val="en-US"/>
        </w:rPr>
        <w:t xml:space="preserve">. As HRM proved to be very beneficial to find out, attract and retain the most talented staff, it proved to be the driving force behind this change. </w:t>
      </w:r>
    </w:p>
    <w:p w14:paraId="0288C671" w14:textId="77777777" w:rsidR="00A86284" w:rsidRPr="00B165E8" w:rsidRDefault="00B97E16" w:rsidP="00B165E8">
      <w:pPr>
        <w:pStyle w:val="NormalWeb"/>
        <w:numPr>
          <w:ilvl w:val="0"/>
          <w:numId w:val="2"/>
        </w:numPr>
        <w:shd w:val="clear" w:color="auto" w:fill="FFFFFF"/>
        <w:spacing w:before="0" w:beforeAutospacing="0" w:after="0" w:afterAutospacing="0" w:line="360" w:lineRule="auto"/>
        <w:jc w:val="both"/>
        <w:rPr>
          <w:rFonts w:ascii="Arial" w:hAnsi="Arial" w:cs="Arial"/>
          <w:lang w:val="en-US"/>
        </w:rPr>
      </w:pPr>
      <w:r w:rsidRPr="00B165E8">
        <w:rPr>
          <w:rFonts w:ascii="Arial" w:hAnsi="Arial" w:cs="Arial"/>
          <w:b/>
          <w:bCs/>
          <w:i/>
          <w:iCs/>
        </w:rPr>
        <w:t>The Strategic HRM Era:</w:t>
      </w:r>
      <w:r w:rsidRPr="00B165E8">
        <w:rPr>
          <w:rFonts w:ascii="Arial" w:hAnsi="Arial" w:cs="Arial"/>
          <w:lang w:val="en-US"/>
        </w:rPr>
        <w:t xml:space="preserve"> </w:t>
      </w:r>
    </w:p>
    <w:p w14:paraId="63F99384" w14:textId="535FF01E" w:rsidR="00A86284" w:rsidRPr="00B165E8" w:rsidRDefault="00B97E16" w:rsidP="00B165E8">
      <w:pPr>
        <w:pStyle w:val="NormalWeb"/>
        <w:shd w:val="clear" w:color="auto" w:fill="FFFFFF"/>
        <w:spacing w:before="0" w:beforeAutospacing="0" w:after="0" w:afterAutospacing="0" w:line="360" w:lineRule="auto"/>
        <w:ind w:firstLine="720"/>
        <w:jc w:val="both"/>
        <w:rPr>
          <w:rFonts w:ascii="Arial" w:hAnsi="Arial" w:cs="Arial"/>
          <w:lang w:val="en-US"/>
        </w:rPr>
      </w:pPr>
      <w:r w:rsidRPr="00B165E8">
        <w:rPr>
          <w:rFonts w:ascii="Arial" w:hAnsi="Arial" w:cs="Arial"/>
          <w:lang w:val="en-US"/>
        </w:rPr>
        <w:t>The end of the 20</w:t>
      </w:r>
      <w:r w:rsidRPr="00B165E8">
        <w:rPr>
          <w:rFonts w:ascii="Arial" w:hAnsi="Arial" w:cs="Arial"/>
          <w:vertAlign w:val="superscript"/>
          <w:lang w:val="en-US"/>
        </w:rPr>
        <w:t>th</w:t>
      </w:r>
      <w:r w:rsidRPr="00B165E8">
        <w:rPr>
          <w:rFonts w:ascii="Arial" w:hAnsi="Arial" w:cs="Arial"/>
          <w:lang w:val="en-US"/>
        </w:rPr>
        <w:t xml:space="preserve"> century and the beginning of the 21</w:t>
      </w:r>
      <w:r w:rsidRPr="00B165E8">
        <w:rPr>
          <w:rFonts w:ascii="Arial" w:hAnsi="Arial" w:cs="Arial"/>
          <w:vertAlign w:val="superscript"/>
          <w:lang w:val="en-US"/>
        </w:rPr>
        <w:t>st</w:t>
      </w:r>
      <w:r w:rsidRPr="00B165E8">
        <w:rPr>
          <w:rFonts w:ascii="Arial" w:hAnsi="Arial" w:cs="Arial"/>
          <w:lang w:val="en-US"/>
        </w:rPr>
        <w:t xml:space="preserve"> century was the </w:t>
      </w:r>
      <w:proofErr w:type="gramStart"/>
      <w:r w:rsidRPr="00B165E8">
        <w:rPr>
          <w:rFonts w:ascii="Arial" w:hAnsi="Arial" w:cs="Arial"/>
          <w:lang w:val="en-US"/>
        </w:rPr>
        <w:t>time period</w:t>
      </w:r>
      <w:proofErr w:type="gramEnd"/>
      <w:r w:rsidRPr="00B165E8">
        <w:rPr>
          <w:rFonts w:ascii="Arial" w:hAnsi="Arial" w:cs="Arial"/>
          <w:lang w:val="en-US"/>
        </w:rPr>
        <w:t xml:space="preserve"> that may be specifically referred to as the era of </w:t>
      </w:r>
      <w:r w:rsidRPr="00B165E8">
        <w:rPr>
          <w:rFonts w:ascii="Arial" w:hAnsi="Arial" w:cs="Arial"/>
        </w:rPr>
        <w:t>Strategic Human Resource Management</w:t>
      </w:r>
      <w:r w:rsidRPr="00B165E8">
        <w:rPr>
          <w:rFonts w:ascii="Arial" w:hAnsi="Arial" w:cs="Arial"/>
          <w:lang w:val="en-US"/>
        </w:rPr>
        <w:t xml:space="preserve">. At this time, HRM became the strategic partner of </w:t>
      </w:r>
      <w:proofErr w:type="spellStart"/>
      <w:r w:rsidR="003436CD" w:rsidRPr="00B165E8">
        <w:rPr>
          <w:rFonts w:ascii="Arial" w:hAnsi="Arial" w:cs="Arial"/>
          <w:lang w:val="en-US"/>
        </w:rPr>
        <w:t>o</w:t>
      </w:r>
      <w:r w:rsidRPr="00B165E8">
        <w:rPr>
          <w:rFonts w:ascii="Arial" w:hAnsi="Arial" w:cs="Arial"/>
          <w:lang w:val="en-US"/>
        </w:rPr>
        <w:t>rgani</w:t>
      </w:r>
      <w:r w:rsidR="00027036">
        <w:rPr>
          <w:rFonts w:ascii="Arial" w:hAnsi="Arial" w:cs="Arial"/>
          <w:lang w:val="en-US"/>
        </w:rPr>
        <w:t>s</w:t>
      </w:r>
      <w:r w:rsidRPr="00B165E8">
        <w:rPr>
          <w:rFonts w:ascii="Arial" w:hAnsi="Arial" w:cs="Arial"/>
          <w:lang w:val="en-US"/>
        </w:rPr>
        <w:t>ations</w:t>
      </w:r>
      <w:proofErr w:type="spellEnd"/>
      <w:r w:rsidR="00AF585E" w:rsidRPr="00B165E8">
        <w:rPr>
          <w:rFonts w:ascii="Arial" w:hAnsi="Arial" w:cs="Arial"/>
          <w:lang w:val="en-US"/>
        </w:rPr>
        <w:t xml:space="preserve"> (</w:t>
      </w:r>
      <w:proofErr w:type="spellStart"/>
      <w:r w:rsidR="00AF585E" w:rsidRPr="00B165E8">
        <w:rPr>
          <w:rFonts w:ascii="Arial" w:hAnsi="Arial" w:cs="Arial"/>
          <w:lang w:val="en-US"/>
        </w:rPr>
        <w:t>Yuli</w:t>
      </w:r>
      <w:proofErr w:type="spellEnd"/>
      <w:r w:rsidR="00AF585E" w:rsidRPr="00B165E8">
        <w:rPr>
          <w:rFonts w:ascii="Arial" w:hAnsi="Arial" w:cs="Arial"/>
          <w:lang w:val="en-US"/>
        </w:rPr>
        <w:t xml:space="preserve"> &amp; </w:t>
      </w:r>
      <w:proofErr w:type="spellStart"/>
      <w:r w:rsidR="00AF585E" w:rsidRPr="00B165E8">
        <w:rPr>
          <w:rFonts w:ascii="Arial" w:hAnsi="Arial" w:cs="Arial"/>
          <w:lang w:val="en-US"/>
        </w:rPr>
        <w:t>Wojtila</w:t>
      </w:r>
      <w:proofErr w:type="spellEnd"/>
      <w:r w:rsidR="00AF585E" w:rsidRPr="00B165E8">
        <w:rPr>
          <w:rFonts w:ascii="Arial" w:hAnsi="Arial" w:cs="Arial"/>
          <w:lang w:val="en-US"/>
        </w:rPr>
        <w:t>, 2023)</w:t>
      </w:r>
      <w:r w:rsidRPr="00B165E8">
        <w:rPr>
          <w:rFonts w:ascii="Arial" w:hAnsi="Arial" w:cs="Arial"/>
          <w:lang w:val="en-US"/>
        </w:rPr>
        <w:t xml:space="preserve">. HRM developed to be an essential aspect for the success of the overall business strategy from being just a supportive department. Strategic HRM focused on the connection between the HR practices and the main goals of the </w:t>
      </w:r>
      <w:proofErr w:type="spellStart"/>
      <w:r w:rsidRPr="00B165E8">
        <w:rPr>
          <w:rFonts w:ascii="Arial" w:hAnsi="Arial" w:cs="Arial"/>
          <w:lang w:val="en-US"/>
        </w:rPr>
        <w:t>organi</w:t>
      </w:r>
      <w:r w:rsidR="00983AA3" w:rsidRPr="00B165E8">
        <w:rPr>
          <w:rFonts w:ascii="Arial" w:hAnsi="Arial" w:cs="Arial"/>
          <w:lang w:val="en-US"/>
        </w:rPr>
        <w:t>s</w:t>
      </w:r>
      <w:r w:rsidRPr="00B165E8">
        <w:rPr>
          <w:rFonts w:ascii="Arial" w:hAnsi="Arial" w:cs="Arial"/>
          <w:lang w:val="en-US"/>
        </w:rPr>
        <w:t>ation</w:t>
      </w:r>
      <w:proofErr w:type="spellEnd"/>
      <w:r w:rsidRPr="00B165E8">
        <w:rPr>
          <w:rFonts w:ascii="Arial" w:hAnsi="Arial" w:cs="Arial"/>
          <w:lang w:val="en-US"/>
        </w:rPr>
        <w:t xml:space="preserve">.  HRM professionals started to actively participate in strategic decision-making procedures, which include workforce analytics, retirement planning, and talent management. Moreover, by creating an environment of cooperation, and creativity, and focusing on worker well-being, they significantly contributed to the development of the </w:t>
      </w:r>
      <w:proofErr w:type="spellStart"/>
      <w:r w:rsidRPr="00B165E8">
        <w:rPr>
          <w:rFonts w:ascii="Arial" w:hAnsi="Arial" w:cs="Arial"/>
          <w:lang w:val="en-US"/>
        </w:rPr>
        <w:t>organi</w:t>
      </w:r>
      <w:r w:rsidR="00983AA3" w:rsidRPr="00B165E8">
        <w:rPr>
          <w:rFonts w:ascii="Arial" w:hAnsi="Arial" w:cs="Arial"/>
          <w:lang w:val="en-US"/>
        </w:rPr>
        <w:t>s</w:t>
      </w:r>
      <w:r w:rsidRPr="00B165E8">
        <w:rPr>
          <w:rFonts w:ascii="Arial" w:hAnsi="Arial" w:cs="Arial"/>
          <w:lang w:val="en-US"/>
        </w:rPr>
        <w:t>ational</w:t>
      </w:r>
      <w:proofErr w:type="spellEnd"/>
      <w:r w:rsidRPr="00B165E8">
        <w:rPr>
          <w:rFonts w:ascii="Arial" w:hAnsi="Arial" w:cs="Arial"/>
          <w:lang w:val="en-US"/>
        </w:rPr>
        <w:t> culture.</w:t>
      </w:r>
      <w:r w:rsidR="00A86284" w:rsidRPr="00B165E8">
        <w:rPr>
          <w:rFonts w:ascii="Arial" w:hAnsi="Arial" w:cs="Arial"/>
          <w:lang w:val="en-US"/>
        </w:rPr>
        <w:t xml:space="preserve"> </w:t>
      </w:r>
    </w:p>
    <w:p w14:paraId="02396835" w14:textId="185EE568" w:rsidR="00B97E16" w:rsidRPr="00B165E8" w:rsidRDefault="00B97E16" w:rsidP="00B165E8">
      <w:pPr>
        <w:pStyle w:val="NormalWeb"/>
        <w:shd w:val="clear" w:color="auto" w:fill="FFFFFF"/>
        <w:spacing w:before="0" w:beforeAutospacing="0" w:after="900" w:afterAutospacing="0" w:line="360" w:lineRule="auto"/>
        <w:ind w:firstLine="720"/>
        <w:jc w:val="both"/>
        <w:rPr>
          <w:rFonts w:ascii="Arial" w:hAnsi="Arial" w:cs="Arial"/>
          <w:lang w:val="en-US"/>
        </w:rPr>
      </w:pPr>
      <w:r w:rsidRPr="00B165E8">
        <w:rPr>
          <w:rFonts w:ascii="Arial" w:hAnsi="Arial" w:cs="Arial"/>
        </w:rPr>
        <w:t xml:space="preserve">HRM </w:t>
      </w:r>
      <w:r w:rsidRPr="00B165E8">
        <w:rPr>
          <w:rFonts w:ascii="Arial" w:hAnsi="Arial" w:cs="Arial"/>
          <w:lang w:val="en-US"/>
        </w:rPr>
        <w:t xml:space="preserve">has experienced a remarkable amount of development. It has gone through different phases starting from its early days when it focused on employee management, its transitional phase when it worked to expand its operations, to the final phase of its emergence as a strategic powerhouse within </w:t>
      </w:r>
      <w:proofErr w:type="spellStart"/>
      <w:r w:rsidRPr="00B165E8">
        <w:rPr>
          <w:rFonts w:ascii="Arial" w:hAnsi="Arial" w:cs="Arial"/>
          <w:lang w:val="en-US"/>
        </w:rPr>
        <w:t>organi</w:t>
      </w:r>
      <w:r w:rsidR="00983AA3" w:rsidRPr="00B165E8">
        <w:rPr>
          <w:rFonts w:ascii="Arial" w:hAnsi="Arial" w:cs="Arial"/>
          <w:lang w:val="en-US"/>
        </w:rPr>
        <w:t>s</w:t>
      </w:r>
      <w:r w:rsidRPr="00B165E8">
        <w:rPr>
          <w:rFonts w:ascii="Arial" w:hAnsi="Arial" w:cs="Arial"/>
          <w:lang w:val="en-US"/>
        </w:rPr>
        <w:t>ations</w:t>
      </w:r>
      <w:proofErr w:type="spellEnd"/>
      <w:r w:rsidR="003436CD" w:rsidRPr="00B165E8">
        <w:rPr>
          <w:rFonts w:ascii="Arial" w:hAnsi="Arial" w:cs="Arial"/>
          <w:lang w:val="en-US"/>
        </w:rPr>
        <w:t xml:space="preserve"> (</w:t>
      </w:r>
      <w:r w:rsidR="00F8574A" w:rsidRPr="00B165E8">
        <w:rPr>
          <w:rFonts w:ascii="Arial" w:hAnsi="Arial" w:cs="Arial"/>
          <w:lang w:val="en-US"/>
        </w:rPr>
        <w:t>Cheng et al., 2024)</w:t>
      </w:r>
      <w:r w:rsidRPr="00B165E8">
        <w:rPr>
          <w:rFonts w:ascii="Arial" w:hAnsi="Arial" w:cs="Arial"/>
          <w:lang w:val="en-US"/>
        </w:rPr>
        <w:t xml:space="preserve">. HRM is now something more that personnel management, it is now a very important factor for business success.it helps to shape the present and future of the </w:t>
      </w:r>
      <w:proofErr w:type="spellStart"/>
      <w:r w:rsidRPr="00B165E8">
        <w:rPr>
          <w:rFonts w:ascii="Arial" w:hAnsi="Arial" w:cs="Arial"/>
          <w:lang w:val="en-US"/>
        </w:rPr>
        <w:t>organi</w:t>
      </w:r>
      <w:r w:rsidR="00983AA3" w:rsidRPr="00B165E8">
        <w:rPr>
          <w:rFonts w:ascii="Arial" w:hAnsi="Arial" w:cs="Arial"/>
          <w:lang w:val="en-US"/>
        </w:rPr>
        <w:t>s</w:t>
      </w:r>
      <w:r w:rsidRPr="00B165E8">
        <w:rPr>
          <w:rFonts w:ascii="Arial" w:hAnsi="Arial" w:cs="Arial"/>
          <w:lang w:val="en-US"/>
        </w:rPr>
        <w:t>ations</w:t>
      </w:r>
      <w:proofErr w:type="spellEnd"/>
      <w:r w:rsidRPr="00B165E8">
        <w:rPr>
          <w:rFonts w:ascii="Arial" w:hAnsi="Arial" w:cs="Arial"/>
          <w:lang w:val="en-US"/>
        </w:rPr>
        <w:t xml:space="preserve"> by promoting </w:t>
      </w:r>
      <w:r w:rsidR="00983AA3" w:rsidRPr="00B165E8">
        <w:rPr>
          <w:rFonts w:ascii="Arial" w:hAnsi="Arial" w:cs="Arial"/>
          <w:lang w:val="en-US"/>
        </w:rPr>
        <w:t>an innovative</w:t>
      </w:r>
      <w:r w:rsidRPr="00B165E8">
        <w:rPr>
          <w:rFonts w:ascii="Arial" w:hAnsi="Arial" w:cs="Arial"/>
          <w:lang w:val="en-US"/>
        </w:rPr>
        <w:t xml:space="preserve"> and productive work environment, acquiring top talents, and supporting development.  </w:t>
      </w:r>
    </w:p>
    <w:p w14:paraId="6F5F7C63" w14:textId="77777777" w:rsidR="00B97E16" w:rsidRPr="00B165E8" w:rsidRDefault="00B97E16" w:rsidP="00B165E8">
      <w:pPr>
        <w:pStyle w:val="Heading1"/>
        <w:spacing w:line="360" w:lineRule="auto"/>
        <w:jc w:val="both"/>
        <w:rPr>
          <w:rFonts w:ascii="Arial" w:hAnsi="Arial" w:cs="Arial"/>
          <w:sz w:val="24"/>
          <w:szCs w:val="24"/>
        </w:rPr>
      </w:pPr>
      <w:bookmarkStart w:id="4" w:name="_Toc28521"/>
      <w:bookmarkStart w:id="5" w:name="_Toc13980"/>
      <w:bookmarkStart w:id="6" w:name="_Toc157775757"/>
      <w:r w:rsidRPr="00B165E8">
        <w:rPr>
          <w:rFonts w:ascii="Arial" w:hAnsi="Arial" w:cs="Arial"/>
          <w:sz w:val="24"/>
          <w:szCs w:val="24"/>
        </w:rPr>
        <w:lastRenderedPageBreak/>
        <w:t>Strategic role of HR function</w:t>
      </w:r>
      <w:bookmarkEnd w:id="4"/>
      <w:bookmarkEnd w:id="5"/>
      <w:bookmarkEnd w:id="6"/>
    </w:p>
    <w:p w14:paraId="3D33D894" w14:textId="77777777" w:rsidR="00B97E16" w:rsidRPr="00B165E8" w:rsidRDefault="00B97E16" w:rsidP="00B165E8">
      <w:pPr>
        <w:spacing w:line="360" w:lineRule="auto"/>
        <w:jc w:val="both"/>
        <w:rPr>
          <w:rFonts w:ascii="Arial" w:hAnsi="Arial" w:cs="Arial"/>
          <w:sz w:val="24"/>
          <w:szCs w:val="24"/>
        </w:rPr>
      </w:pPr>
      <w:r w:rsidRPr="00B165E8">
        <w:rPr>
          <w:rFonts w:ascii="Arial" w:hAnsi="Arial" w:cs="Arial"/>
          <w:noProof/>
          <w:sz w:val="24"/>
          <w:szCs w:val="24"/>
          <w:lang w:eastAsia="en-GB" w:bidi="ar-SA"/>
        </w:rPr>
        <w:drawing>
          <wp:inline distT="0" distB="0" distL="0" distR="0" wp14:anchorId="1D6C3BF5" wp14:editId="5C44E94A">
            <wp:extent cx="5943600" cy="2845435"/>
            <wp:effectExtent l="0" t="0" r="0" b="0"/>
            <wp:docPr id="1" name="Picture 1" descr="https://www.knowledgehut.com/_next/image?url=https%3A%2F%2Fd2o2utebsixu4k.cloudfront.net%2Fmedia%2Fimages%2F1670237934380-Strategic-human-resource-management.png&amp;w=3840&amp;q=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https://www.knowledgehut.com/_next/image?url=https%3A%2F%2Fd2o2utebsixu4k.cloudfront.net%2Fmedia%2Fimages%2F1670237934380-Strategic-human-resource-management.png&amp;w=3840&amp;q=7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5943600" cy="2845639"/>
                    </a:xfrm>
                    <a:prstGeom prst="rect">
                      <a:avLst/>
                    </a:prstGeom>
                    <a:noFill/>
                    <a:ln>
                      <a:noFill/>
                    </a:ln>
                  </pic:spPr>
                </pic:pic>
              </a:graphicData>
            </a:graphic>
          </wp:inline>
        </w:drawing>
      </w:r>
    </w:p>
    <w:p w14:paraId="2E221FF8" w14:textId="060D3712" w:rsidR="00F8574A" w:rsidRPr="00B165E8" w:rsidRDefault="00F8574A" w:rsidP="00B165E8">
      <w:pPr>
        <w:pStyle w:val="Heading3"/>
        <w:spacing w:before="0" w:after="225" w:line="360" w:lineRule="auto"/>
        <w:jc w:val="both"/>
        <w:rPr>
          <w:rFonts w:ascii="Arial" w:hAnsi="Arial" w:cs="Arial"/>
          <w:color w:val="auto"/>
        </w:rPr>
      </w:pPr>
      <w:bookmarkStart w:id="7" w:name="_Toc157775758"/>
      <w:r w:rsidRPr="00B165E8">
        <w:rPr>
          <w:rFonts w:ascii="Arial" w:hAnsi="Arial" w:cs="Arial"/>
          <w:color w:val="auto"/>
        </w:rPr>
        <w:t>Figure: Strategic Role of HR (</w:t>
      </w:r>
      <w:proofErr w:type="spellStart"/>
      <w:r w:rsidRPr="00B165E8">
        <w:rPr>
          <w:rFonts w:ascii="Arial" w:hAnsi="Arial" w:cs="Arial"/>
          <w:color w:val="auto"/>
        </w:rPr>
        <w:t>Judamilla</w:t>
      </w:r>
      <w:proofErr w:type="spellEnd"/>
      <w:r w:rsidRPr="00B165E8">
        <w:rPr>
          <w:rFonts w:ascii="Arial" w:hAnsi="Arial" w:cs="Arial"/>
          <w:color w:val="auto"/>
        </w:rPr>
        <w:t xml:space="preserve"> et al., 2024)</w:t>
      </w:r>
      <w:bookmarkEnd w:id="7"/>
    </w:p>
    <w:p w14:paraId="090884DA" w14:textId="0D526CBC" w:rsidR="00B97E16" w:rsidRPr="00B165E8" w:rsidRDefault="00B97E16" w:rsidP="00B165E8">
      <w:pPr>
        <w:pStyle w:val="Heading3"/>
        <w:spacing w:before="0" w:after="225" w:line="360" w:lineRule="auto"/>
        <w:jc w:val="both"/>
        <w:rPr>
          <w:rFonts w:ascii="Arial" w:hAnsi="Arial" w:cs="Arial"/>
          <w:b/>
          <w:bCs/>
          <w:i/>
          <w:iCs/>
          <w:color w:val="auto"/>
          <w:lang w:bidi="ar-SA"/>
        </w:rPr>
      </w:pPr>
      <w:bookmarkStart w:id="8" w:name="_Toc157775759"/>
      <w:r w:rsidRPr="00B165E8">
        <w:rPr>
          <w:rFonts w:ascii="Arial" w:hAnsi="Arial" w:cs="Arial"/>
          <w:b/>
          <w:bCs/>
          <w:i/>
          <w:iCs/>
          <w:color w:val="auto"/>
        </w:rPr>
        <w:t>1. Employee Engagement</w:t>
      </w:r>
      <w:bookmarkEnd w:id="8"/>
    </w:p>
    <w:p w14:paraId="169C20EC" w14:textId="511B769B" w:rsidR="00B97E16" w:rsidRPr="00B165E8" w:rsidRDefault="00B97E16" w:rsidP="00B165E8">
      <w:pPr>
        <w:pStyle w:val="NormalWeb"/>
        <w:spacing w:before="0" w:beforeAutospacing="0" w:after="375" w:afterAutospacing="0" w:line="360" w:lineRule="auto"/>
        <w:ind w:firstLine="720"/>
        <w:jc w:val="both"/>
        <w:rPr>
          <w:rFonts w:ascii="Arial" w:hAnsi="Arial" w:cs="Arial"/>
          <w:spacing w:val="3"/>
          <w:lang w:val="en-US"/>
        </w:rPr>
      </w:pPr>
      <w:r w:rsidRPr="00B165E8">
        <w:rPr>
          <w:rFonts w:ascii="Arial" w:hAnsi="Arial" w:cs="Arial"/>
          <w:spacing w:val="3"/>
          <w:lang w:val="en-US"/>
        </w:rPr>
        <w:t>One of the most important factors that indicates the perfect balance between work and life is effective communication. In the field of human resources (HR), employee engagement is the term that describes the level of enthusiasm of an individual and their commitment to their work.</w:t>
      </w:r>
      <w:r w:rsidR="00A86284" w:rsidRPr="00B165E8">
        <w:rPr>
          <w:rFonts w:ascii="Arial" w:hAnsi="Arial" w:cs="Arial"/>
          <w:spacing w:val="3"/>
          <w:lang w:val="en-US"/>
        </w:rPr>
        <w:t xml:space="preserve"> </w:t>
      </w:r>
      <w:r w:rsidRPr="00B165E8">
        <w:rPr>
          <w:rFonts w:ascii="Arial" w:hAnsi="Arial" w:cs="Arial"/>
          <w:spacing w:val="3"/>
          <w:lang w:val="en-US"/>
        </w:rPr>
        <w:t>Passionate employees care about their work and the success of the company and think their contributions are valuable</w:t>
      </w:r>
      <w:r w:rsidR="00F8574A" w:rsidRPr="00B165E8">
        <w:rPr>
          <w:rFonts w:ascii="Arial" w:hAnsi="Arial" w:cs="Arial"/>
          <w:spacing w:val="3"/>
          <w:lang w:val="en-US"/>
        </w:rPr>
        <w:t xml:space="preserve"> (</w:t>
      </w:r>
      <w:proofErr w:type="spellStart"/>
      <w:r w:rsidR="00F8574A" w:rsidRPr="00B165E8">
        <w:rPr>
          <w:rFonts w:ascii="Arial" w:hAnsi="Arial" w:cs="Arial"/>
        </w:rPr>
        <w:t>Judamilla</w:t>
      </w:r>
      <w:proofErr w:type="spellEnd"/>
      <w:r w:rsidR="00F8574A" w:rsidRPr="00B165E8">
        <w:rPr>
          <w:rFonts w:ascii="Arial" w:hAnsi="Arial" w:cs="Arial"/>
        </w:rPr>
        <w:t xml:space="preserve"> et al., 2024)</w:t>
      </w:r>
      <w:r w:rsidRPr="00B165E8">
        <w:rPr>
          <w:rFonts w:ascii="Arial" w:hAnsi="Arial" w:cs="Arial"/>
          <w:spacing w:val="3"/>
          <w:lang w:val="en-US"/>
        </w:rPr>
        <w:t xml:space="preserve">. Long-term </w:t>
      </w:r>
      <w:proofErr w:type="gramStart"/>
      <w:r w:rsidRPr="00B165E8">
        <w:rPr>
          <w:rFonts w:ascii="Arial" w:hAnsi="Arial" w:cs="Arial"/>
          <w:spacing w:val="3"/>
          <w:lang w:val="en-US"/>
        </w:rPr>
        <w:t>engagement ,better</w:t>
      </w:r>
      <w:proofErr w:type="gramEnd"/>
      <w:r w:rsidRPr="00B165E8">
        <w:rPr>
          <w:rFonts w:ascii="Arial" w:hAnsi="Arial" w:cs="Arial"/>
          <w:spacing w:val="3"/>
          <w:lang w:val="en-US"/>
        </w:rPr>
        <w:t xml:space="preserve"> productivity, and </w:t>
      </w:r>
      <w:proofErr w:type="spellStart"/>
      <w:r w:rsidRPr="00B165E8">
        <w:rPr>
          <w:rFonts w:ascii="Arial" w:hAnsi="Arial" w:cs="Arial"/>
          <w:spacing w:val="3"/>
          <w:lang w:val="en-US"/>
        </w:rPr>
        <w:t>organi</w:t>
      </w:r>
      <w:r w:rsidR="00027036">
        <w:rPr>
          <w:rFonts w:ascii="Arial" w:hAnsi="Arial" w:cs="Arial"/>
          <w:spacing w:val="3"/>
          <w:lang w:val="en-US"/>
        </w:rPr>
        <w:t>s</w:t>
      </w:r>
      <w:r w:rsidRPr="00B165E8">
        <w:rPr>
          <w:rFonts w:ascii="Arial" w:hAnsi="Arial" w:cs="Arial"/>
          <w:spacing w:val="3"/>
          <w:lang w:val="en-US"/>
        </w:rPr>
        <w:t>ational</w:t>
      </w:r>
      <w:proofErr w:type="spellEnd"/>
      <w:r w:rsidRPr="00B165E8">
        <w:rPr>
          <w:rFonts w:ascii="Arial" w:hAnsi="Arial" w:cs="Arial"/>
          <w:spacing w:val="3"/>
          <w:lang w:val="en-US"/>
        </w:rPr>
        <w:t> success are all facilitated by employee engagement.</w:t>
      </w:r>
    </w:p>
    <w:p w14:paraId="7EA7BFD1" w14:textId="77777777" w:rsidR="00B97E16" w:rsidRPr="00B165E8" w:rsidRDefault="00B97E16" w:rsidP="00B165E8">
      <w:pPr>
        <w:pStyle w:val="Heading3"/>
        <w:spacing w:before="0" w:after="225" w:line="360" w:lineRule="auto"/>
        <w:jc w:val="both"/>
        <w:rPr>
          <w:rFonts w:ascii="Arial" w:hAnsi="Arial" w:cs="Arial"/>
          <w:b/>
          <w:bCs/>
          <w:i/>
          <w:iCs/>
          <w:color w:val="auto"/>
        </w:rPr>
      </w:pPr>
      <w:bookmarkStart w:id="9" w:name="_Toc157775760"/>
      <w:r w:rsidRPr="00B165E8">
        <w:rPr>
          <w:rFonts w:ascii="Arial" w:hAnsi="Arial" w:cs="Arial"/>
          <w:b/>
          <w:bCs/>
          <w:i/>
          <w:iCs/>
          <w:color w:val="auto"/>
        </w:rPr>
        <w:t>2. Introduce Best Practices</w:t>
      </w:r>
      <w:bookmarkEnd w:id="9"/>
    </w:p>
    <w:p w14:paraId="5A403706" w14:textId="7F5E02E1" w:rsidR="00B97E16" w:rsidRPr="00B165E8" w:rsidRDefault="00B97E16" w:rsidP="00B165E8">
      <w:pPr>
        <w:pStyle w:val="NormalWeb"/>
        <w:spacing w:before="0" w:beforeAutospacing="0" w:after="375" w:afterAutospacing="0" w:line="360" w:lineRule="auto"/>
        <w:ind w:firstLine="720"/>
        <w:jc w:val="both"/>
        <w:rPr>
          <w:rFonts w:ascii="Arial" w:hAnsi="Arial" w:cs="Arial"/>
          <w:spacing w:val="3"/>
          <w:lang w:val="en-US"/>
        </w:rPr>
      </w:pPr>
      <w:r w:rsidRPr="00B165E8">
        <w:rPr>
          <w:rFonts w:ascii="Arial" w:hAnsi="Arial" w:cs="Arial"/>
          <w:spacing w:val="3"/>
          <w:lang w:val="en-US"/>
        </w:rPr>
        <w:t xml:space="preserve">An effective HR strategy requires the </w:t>
      </w:r>
      <w:proofErr w:type="spellStart"/>
      <w:r w:rsidRPr="00B165E8">
        <w:rPr>
          <w:rFonts w:ascii="Arial" w:hAnsi="Arial" w:cs="Arial"/>
          <w:spacing w:val="3"/>
          <w:lang w:val="en-US"/>
        </w:rPr>
        <w:t>organi</w:t>
      </w:r>
      <w:r w:rsidR="00027036">
        <w:rPr>
          <w:rFonts w:ascii="Arial" w:hAnsi="Arial" w:cs="Arial"/>
          <w:spacing w:val="3"/>
          <w:lang w:val="en-US"/>
        </w:rPr>
        <w:t>s</w:t>
      </w:r>
      <w:r w:rsidRPr="00B165E8">
        <w:rPr>
          <w:rFonts w:ascii="Arial" w:hAnsi="Arial" w:cs="Arial"/>
          <w:spacing w:val="3"/>
          <w:lang w:val="en-US"/>
        </w:rPr>
        <w:t>ation</w:t>
      </w:r>
      <w:proofErr w:type="spellEnd"/>
      <w:r w:rsidRPr="00B165E8">
        <w:rPr>
          <w:rFonts w:ascii="Arial" w:hAnsi="Arial" w:cs="Arial"/>
          <w:spacing w:val="3"/>
          <w:lang w:val="en-US"/>
        </w:rPr>
        <w:t xml:space="preserve"> to communicate with employees openly and to inform them about the success and shortcomings of the </w:t>
      </w:r>
      <w:proofErr w:type="spellStart"/>
      <w:r w:rsidRPr="00B165E8">
        <w:rPr>
          <w:rFonts w:ascii="Arial" w:hAnsi="Arial" w:cs="Arial"/>
          <w:spacing w:val="3"/>
          <w:lang w:val="en-US"/>
        </w:rPr>
        <w:t>organi</w:t>
      </w:r>
      <w:r w:rsidR="00027036">
        <w:rPr>
          <w:rFonts w:ascii="Arial" w:hAnsi="Arial" w:cs="Arial"/>
          <w:spacing w:val="3"/>
          <w:lang w:val="en-US"/>
        </w:rPr>
        <w:t>s</w:t>
      </w:r>
      <w:r w:rsidRPr="00B165E8">
        <w:rPr>
          <w:rFonts w:ascii="Arial" w:hAnsi="Arial" w:cs="Arial"/>
          <w:spacing w:val="3"/>
          <w:lang w:val="en-US"/>
        </w:rPr>
        <w:t>ation</w:t>
      </w:r>
      <w:proofErr w:type="spellEnd"/>
      <w:r w:rsidR="00624B53" w:rsidRPr="00B165E8">
        <w:rPr>
          <w:rFonts w:ascii="Arial" w:hAnsi="Arial" w:cs="Arial"/>
          <w:spacing w:val="3"/>
          <w:lang w:val="en-US"/>
        </w:rPr>
        <w:t xml:space="preserve"> (Jo et al., 2024)</w:t>
      </w:r>
      <w:r w:rsidRPr="00B165E8">
        <w:rPr>
          <w:rFonts w:ascii="Arial" w:hAnsi="Arial" w:cs="Arial"/>
          <w:spacing w:val="3"/>
          <w:lang w:val="en-US"/>
        </w:rPr>
        <w:t xml:space="preserve">. Employees are satisfied and feel that they are valued in a work environment that considers public criticism and conversation. </w:t>
      </w:r>
    </w:p>
    <w:p w14:paraId="6C8BD910" w14:textId="77777777" w:rsidR="00B97E16" w:rsidRPr="00B165E8" w:rsidRDefault="00B97E16" w:rsidP="00B165E8">
      <w:pPr>
        <w:pStyle w:val="Heading3"/>
        <w:spacing w:before="0" w:line="360" w:lineRule="auto"/>
        <w:jc w:val="both"/>
        <w:rPr>
          <w:rFonts w:ascii="Arial" w:hAnsi="Arial" w:cs="Arial"/>
          <w:b/>
          <w:bCs/>
          <w:i/>
          <w:iCs/>
          <w:color w:val="auto"/>
        </w:rPr>
      </w:pPr>
      <w:bookmarkStart w:id="10" w:name="_Toc157775761"/>
      <w:r w:rsidRPr="00B165E8">
        <w:rPr>
          <w:rFonts w:ascii="Arial" w:hAnsi="Arial" w:cs="Arial"/>
          <w:b/>
          <w:bCs/>
          <w:i/>
          <w:iCs/>
          <w:color w:val="auto"/>
        </w:rPr>
        <w:lastRenderedPageBreak/>
        <w:t>3. Teach Tools and Techniques</w:t>
      </w:r>
      <w:bookmarkEnd w:id="10"/>
    </w:p>
    <w:p w14:paraId="16A3F309" w14:textId="489690D3" w:rsidR="00B97E16" w:rsidRPr="00B165E8" w:rsidRDefault="00B97E16" w:rsidP="00B165E8">
      <w:pPr>
        <w:pStyle w:val="NormalWeb"/>
        <w:spacing w:before="0" w:beforeAutospacing="0" w:after="0" w:afterAutospacing="0" w:line="360" w:lineRule="auto"/>
        <w:ind w:firstLine="720"/>
        <w:jc w:val="both"/>
        <w:rPr>
          <w:rFonts w:ascii="Arial" w:hAnsi="Arial" w:cs="Arial"/>
          <w:spacing w:val="3"/>
          <w:lang w:val="en-US"/>
        </w:rPr>
      </w:pPr>
      <w:r w:rsidRPr="00B165E8">
        <w:rPr>
          <w:rFonts w:ascii="Arial" w:hAnsi="Arial" w:cs="Arial"/>
          <w:spacing w:val="3"/>
        </w:rPr>
        <w:t>A HRMS, or strategic human resource management system, is a collection of software applications that are used to communicate with</w:t>
      </w:r>
      <w:r w:rsidRPr="00B165E8">
        <w:rPr>
          <w:rFonts w:ascii="Arial" w:hAnsi="Arial" w:cs="Arial"/>
          <w:spacing w:val="3"/>
          <w:lang w:val="en-US"/>
        </w:rPr>
        <w:t xml:space="preserve"> employees and other personnel related to the hiring process</w:t>
      </w:r>
      <w:r w:rsidR="00A86284" w:rsidRPr="00B165E8">
        <w:rPr>
          <w:rFonts w:ascii="Arial" w:hAnsi="Arial" w:cs="Arial"/>
          <w:spacing w:val="3"/>
          <w:lang w:val="en-US"/>
        </w:rPr>
        <w:t xml:space="preserve">. </w:t>
      </w:r>
      <w:r w:rsidRPr="00B165E8">
        <w:rPr>
          <w:rFonts w:ascii="Arial" w:hAnsi="Arial" w:cs="Arial"/>
          <w:spacing w:val="3"/>
          <w:lang w:val="en-US"/>
        </w:rPr>
        <w:t>A few of the resources available in HRM are workshops, training, on-the-job training, and </w:t>
      </w:r>
      <w:proofErr w:type="gramStart"/>
      <w:r w:rsidRPr="00B165E8">
        <w:rPr>
          <w:rFonts w:ascii="Arial" w:hAnsi="Arial" w:cs="Arial"/>
          <w:spacing w:val="3"/>
          <w:lang w:val="en-US"/>
        </w:rPr>
        <w:t>simulations,</w:t>
      </w:r>
      <w:r w:rsidRPr="00B165E8">
        <w:rPr>
          <w:rFonts w:ascii="Arial" w:hAnsi="Arial" w:cs="Arial"/>
          <w:spacing w:val="3"/>
        </w:rPr>
        <w:t>etc.</w:t>
      </w:r>
      <w:proofErr w:type="gramEnd"/>
    </w:p>
    <w:p w14:paraId="2AAF4BE1" w14:textId="77777777" w:rsidR="00B97E16" w:rsidRPr="00B165E8" w:rsidRDefault="00B97E16" w:rsidP="00B165E8">
      <w:pPr>
        <w:pStyle w:val="NormalWeb"/>
        <w:numPr>
          <w:ilvl w:val="0"/>
          <w:numId w:val="2"/>
        </w:numPr>
        <w:spacing w:before="0" w:beforeAutospacing="0" w:after="0" w:afterAutospacing="0" w:line="360" w:lineRule="auto"/>
        <w:jc w:val="both"/>
        <w:rPr>
          <w:rFonts w:ascii="Arial" w:hAnsi="Arial" w:cs="Arial"/>
          <w:b/>
          <w:bCs/>
          <w:i/>
          <w:iCs/>
        </w:rPr>
      </w:pPr>
      <w:r w:rsidRPr="00B165E8">
        <w:rPr>
          <w:rFonts w:ascii="Arial" w:hAnsi="Arial" w:cs="Arial"/>
          <w:b/>
          <w:bCs/>
          <w:i/>
          <w:iCs/>
        </w:rPr>
        <w:t>Improve HR Effectiveness</w:t>
      </w:r>
    </w:p>
    <w:p w14:paraId="4527310A" w14:textId="4AD7BA5B" w:rsidR="00B97E16" w:rsidRPr="00B165E8" w:rsidRDefault="00B97E16" w:rsidP="00B165E8">
      <w:pPr>
        <w:pStyle w:val="NormalWeb"/>
        <w:spacing w:before="0" w:beforeAutospacing="0" w:after="0" w:afterAutospacing="0" w:line="360" w:lineRule="auto"/>
        <w:ind w:firstLine="720"/>
        <w:jc w:val="both"/>
        <w:rPr>
          <w:rFonts w:ascii="Arial" w:hAnsi="Arial" w:cs="Arial"/>
          <w:spacing w:val="3"/>
        </w:rPr>
      </w:pPr>
      <w:r w:rsidRPr="00B165E8">
        <w:rPr>
          <w:rFonts w:ascii="Arial" w:hAnsi="Arial" w:cs="Arial"/>
          <w:spacing w:val="3"/>
        </w:rPr>
        <w:t xml:space="preserve">Effective HR practices increase employee satisfaction and motivation to contribute to the development of the </w:t>
      </w:r>
      <w:proofErr w:type="gramStart"/>
      <w:r w:rsidRPr="00B165E8">
        <w:rPr>
          <w:rFonts w:ascii="Arial" w:hAnsi="Arial" w:cs="Arial"/>
          <w:spacing w:val="3"/>
        </w:rPr>
        <w:t>company.</w:t>
      </w:r>
      <w:r w:rsidRPr="00B165E8">
        <w:rPr>
          <w:rFonts w:ascii="Arial" w:hAnsi="Arial" w:cs="Arial"/>
          <w:spacing w:val="3"/>
          <w:lang w:val="en-US"/>
        </w:rPr>
        <w:t>A</w:t>
      </w:r>
      <w:proofErr w:type="gramEnd"/>
      <w:r w:rsidRPr="00B165E8">
        <w:rPr>
          <w:rFonts w:ascii="Arial" w:hAnsi="Arial" w:cs="Arial"/>
          <w:spacing w:val="3"/>
          <w:lang w:val="en-US"/>
        </w:rPr>
        <w:t xml:space="preserve"> company can gain competitive advantage by providing proper training and resources to its employees. Successful companies make sure that their employees receive proper training, obtain maximum information, and perform better. This helps them focus on the positive effects of HR</w:t>
      </w:r>
      <w:r w:rsidR="00A86284" w:rsidRPr="00B165E8">
        <w:rPr>
          <w:rFonts w:ascii="Arial" w:hAnsi="Arial" w:cs="Arial"/>
          <w:spacing w:val="3"/>
          <w:lang w:val="en-US"/>
        </w:rPr>
        <w:t xml:space="preserve">. </w:t>
      </w:r>
      <w:r w:rsidRPr="00B165E8">
        <w:rPr>
          <w:rFonts w:ascii="Arial" w:hAnsi="Arial" w:cs="Arial"/>
          <w:spacing w:val="3"/>
        </w:rPr>
        <w:t xml:space="preserve">Human resource management </w:t>
      </w:r>
      <w:proofErr w:type="gramStart"/>
      <w:r w:rsidRPr="00B165E8">
        <w:rPr>
          <w:rFonts w:ascii="Arial" w:hAnsi="Arial" w:cs="Arial"/>
          <w:spacing w:val="3"/>
        </w:rPr>
        <w:t xml:space="preserve">is </w:t>
      </w:r>
      <w:r w:rsidRPr="00B165E8">
        <w:rPr>
          <w:rFonts w:ascii="Arial" w:hAnsi="Arial" w:cs="Arial"/>
          <w:spacing w:val="3"/>
          <w:lang w:val="en-US"/>
        </w:rPr>
        <w:t xml:space="preserve"> very</w:t>
      </w:r>
      <w:proofErr w:type="gramEnd"/>
      <w:r w:rsidRPr="00B165E8">
        <w:rPr>
          <w:rFonts w:ascii="Arial" w:hAnsi="Arial" w:cs="Arial"/>
          <w:spacing w:val="3"/>
          <w:lang w:val="en-US"/>
        </w:rPr>
        <w:t xml:space="preserve"> important to make the best use of available opportunities and improve the productivity and efficiency of the company.</w:t>
      </w:r>
    </w:p>
    <w:p w14:paraId="0B9130E4" w14:textId="77777777" w:rsidR="00B97E16" w:rsidRPr="00B165E8" w:rsidRDefault="00B97E16" w:rsidP="00B165E8">
      <w:pPr>
        <w:pStyle w:val="Heading3"/>
        <w:spacing w:before="0" w:line="360" w:lineRule="auto"/>
        <w:jc w:val="both"/>
        <w:rPr>
          <w:rFonts w:ascii="Arial" w:hAnsi="Arial" w:cs="Arial"/>
          <w:b/>
          <w:bCs/>
          <w:i/>
          <w:iCs/>
          <w:color w:val="auto"/>
        </w:rPr>
      </w:pPr>
      <w:bookmarkStart w:id="11" w:name="_Toc157775762"/>
      <w:r w:rsidRPr="00B165E8">
        <w:rPr>
          <w:rFonts w:ascii="Arial" w:hAnsi="Arial" w:cs="Arial"/>
          <w:b/>
          <w:bCs/>
          <w:i/>
          <w:iCs/>
          <w:color w:val="auto"/>
        </w:rPr>
        <w:t>5. Publish Research</w:t>
      </w:r>
      <w:bookmarkEnd w:id="11"/>
    </w:p>
    <w:p w14:paraId="5C0D4FA7" w14:textId="445E547E" w:rsidR="00B97E16" w:rsidRPr="00B165E8" w:rsidRDefault="00B97E16" w:rsidP="00B165E8">
      <w:pPr>
        <w:pStyle w:val="Heading1"/>
        <w:spacing w:line="360" w:lineRule="auto"/>
        <w:ind w:firstLine="720"/>
        <w:jc w:val="both"/>
        <w:rPr>
          <w:rFonts w:ascii="Arial" w:hAnsi="Arial" w:cs="Arial"/>
          <w:b w:val="0"/>
          <w:bCs/>
          <w:sz w:val="24"/>
          <w:szCs w:val="24"/>
        </w:rPr>
      </w:pPr>
      <w:bookmarkStart w:id="12" w:name="_Toc7543"/>
      <w:bookmarkStart w:id="13" w:name="_Toc30055"/>
      <w:bookmarkStart w:id="14" w:name="_Toc157775763"/>
      <w:r w:rsidRPr="00B165E8">
        <w:rPr>
          <w:rFonts w:ascii="Arial" w:hAnsi="Arial" w:cs="Arial"/>
          <w:b w:val="0"/>
          <w:bCs/>
          <w:sz w:val="24"/>
          <w:szCs w:val="24"/>
        </w:rPr>
        <w:t>The effectiveness of HR methods is evaluated through the research on human resource management. The procedures involved in conducting organi</w:t>
      </w:r>
      <w:r w:rsidR="00027036">
        <w:rPr>
          <w:rFonts w:ascii="Arial" w:hAnsi="Arial" w:cs="Arial"/>
          <w:b w:val="0"/>
          <w:bCs/>
          <w:sz w:val="24"/>
          <w:szCs w:val="24"/>
        </w:rPr>
        <w:t>s</w:t>
      </w:r>
      <w:r w:rsidRPr="00B165E8">
        <w:rPr>
          <w:rFonts w:ascii="Arial" w:hAnsi="Arial" w:cs="Arial"/>
          <w:b w:val="0"/>
          <w:bCs/>
          <w:sz w:val="24"/>
          <w:szCs w:val="24"/>
        </w:rPr>
        <w:t>ed and scholarly research include mass surveillance, analysis, and conclusion-making.</w:t>
      </w:r>
      <w:bookmarkEnd w:id="12"/>
      <w:bookmarkEnd w:id="13"/>
      <w:bookmarkEnd w:id="14"/>
    </w:p>
    <w:p w14:paraId="05B595AF" w14:textId="77777777" w:rsidR="00B97E16" w:rsidRPr="00B165E8" w:rsidRDefault="00B97E16" w:rsidP="00B165E8">
      <w:pPr>
        <w:pStyle w:val="Heading1"/>
        <w:spacing w:line="360" w:lineRule="auto"/>
        <w:jc w:val="both"/>
        <w:rPr>
          <w:rFonts w:ascii="Arial" w:hAnsi="Arial" w:cs="Arial"/>
          <w:sz w:val="24"/>
          <w:szCs w:val="24"/>
        </w:rPr>
      </w:pPr>
      <w:bookmarkStart w:id="15" w:name="_Toc28590"/>
      <w:bookmarkStart w:id="16" w:name="_Toc29951"/>
      <w:bookmarkStart w:id="17" w:name="_Toc157775764"/>
      <w:r w:rsidRPr="00B165E8">
        <w:rPr>
          <w:rFonts w:ascii="Arial" w:hAnsi="Arial" w:cs="Arial"/>
          <w:sz w:val="24"/>
          <w:szCs w:val="24"/>
        </w:rPr>
        <w:t>Strategic HR planning process</w:t>
      </w:r>
      <w:bookmarkEnd w:id="15"/>
      <w:bookmarkEnd w:id="16"/>
      <w:bookmarkEnd w:id="17"/>
      <w:r w:rsidRPr="00B165E8">
        <w:rPr>
          <w:rFonts w:ascii="Arial" w:hAnsi="Arial" w:cs="Arial"/>
          <w:sz w:val="24"/>
          <w:szCs w:val="24"/>
        </w:rPr>
        <w:t xml:space="preserve"> </w:t>
      </w:r>
    </w:p>
    <w:p w14:paraId="754456C5" w14:textId="45536CF5" w:rsidR="00B97E16" w:rsidRPr="00B165E8" w:rsidRDefault="00B97E16" w:rsidP="00B165E8">
      <w:pPr>
        <w:pStyle w:val="Heading2"/>
        <w:spacing w:line="360" w:lineRule="auto"/>
        <w:jc w:val="both"/>
        <w:rPr>
          <w:rFonts w:ascii="Arial" w:hAnsi="Arial" w:cs="Arial"/>
          <w:b/>
          <w:bCs/>
          <w:i/>
          <w:iCs/>
          <w:color w:val="auto"/>
          <w:sz w:val="24"/>
          <w:szCs w:val="24"/>
        </w:rPr>
      </w:pPr>
      <w:bookmarkStart w:id="18" w:name="_Toc157775765"/>
      <w:r w:rsidRPr="00B165E8">
        <w:rPr>
          <w:rFonts w:ascii="Arial" w:hAnsi="Arial" w:cs="Arial"/>
          <w:b/>
          <w:bCs/>
          <w:i/>
          <w:iCs/>
          <w:color w:val="auto"/>
          <w:sz w:val="24"/>
          <w:szCs w:val="24"/>
        </w:rPr>
        <w:t>Forecasting Labor Demand and Supply</w:t>
      </w:r>
      <w:bookmarkEnd w:id="18"/>
    </w:p>
    <w:p w14:paraId="79636F9A" w14:textId="19696B94" w:rsidR="00B97E16" w:rsidRPr="00B165E8" w:rsidRDefault="00B97E16" w:rsidP="00B165E8">
      <w:pPr>
        <w:pStyle w:val="NormalWeb"/>
        <w:shd w:val="clear" w:color="auto" w:fill="FFFFFF"/>
        <w:spacing w:after="900" w:line="360" w:lineRule="auto"/>
        <w:ind w:firstLine="720"/>
        <w:jc w:val="both"/>
        <w:rPr>
          <w:rFonts w:ascii="Arial" w:hAnsi="Arial" w:cs="Arial"/>
          <w:lang w:val="en-US"/>
        </w:rPr>
      </w:pPr>
      <w:r w:rsidRPr="00B165E8">
        <w:rPr>
          <w:rFonts w:ascii="Arial" w:hAnsi="Arial" w:cs="Arial"/>
        </w:rPr>
        <w:t>The</w:t>
      </w:r>
      <w:r w:rsidRPr="00B165E8">
        <w:rPr>
          <w:rFonts w:ascii="Arial" w:hAnsi="Arial" w:cs="Arial"/>
          <w:lang w:val="en-US"/>
        </w:rPr>
        <w:t xml:space="preserve"> first step of the</w:t>
      </w:r>
      <w:r w:rsidRPr="00B165E8">
        <w:rPr>
          <w:rFonts w:ascii="Arial" w:hAnsi="Arial" w:cs="Arial"/>
        </w:rPr>
        <w:t xml:space="preserve"> strategic Human Resources (HR) planning process</w:t>
      </w:r>
      <w:r w:rsidRPr="00B165E8">
        <w:rPr>
          <w:rFonts w:ascii="Arial" w:hAnsi="Arial" w:cs="Arial"/>
          <w:lang w:val="en-US"/>
        </w:rPr>
        <w:t xml:space="preserve"> is an appropriate estimate about the labor demand and supply, </w:t>
      </w:r>
      <w:r w:rsidR="00EC2945" w:rsidRPr="00B165E8">
        <w:rPr>
          <w:rFonts w:ascii="Arial" w:hAnsi="Arial" w:cs="Arial"/>
          <w:lang w:val="en-US"/>
        </w:rPr>
        <w:t>this</w:t>
      </w:r>
      <w:r w:rsidRPr="00B165E8">
        <w:rPr>
          <w:rFonts w:ascii="Arial" w:hAnsi="Arial" w:cs="Arial"/>
          <w:lang w:val="en-US"/>
        </w:rPr>
        <w:t xml:space="preserve"> is an important step in ensuring that workforce skills are in line with </w:t>
      </w:r>
      <w:proofErr w:type="spellStart"/>
      <w:r w:rsidRPr="00B165E8">
        <w:rPr>
          <w:rFonts w:ascii="Arial" w:hAnsi="Arial" w:cs="Arial"/>
          <w:lang w:val="en-US"/>
        </w:rPr>
        <w:t>organi</w:t>
      </w:r>
      <w:r w:rsidR="00027036">
        <w:rPr>
          <w:rFonts w:ascii="Arial" w:hAnsi="Arial" w:cs="Arial"/>
          <w:lang w:val="en-US"/>
        </w:rPr>
        <w:t>s</w:t>
      </w:r>
      <w:r w:rsidRPr="00B165E8">
        <w:rPr>
          <w:rFonts w:ascii="Arial" w:hAnsi="Arial" w:cs="Arial"/>
          <w:lang w:val="en-US"/>
        </w:rPr>
        <w:t>ational</w:t>
      </w:r>
      <w:proofErr w:type="spellEnd"/>
      <w:r w:rsidRPr="00B165E8">
        <w:rPr>
          <w:rFonts w:ascii="Arial" w:hAnsi="Arial" w:cs="Arial"/>
          <w:lang w:val="en-US"/>
        </w:rPr>
        <w:t xml:space="preserve"> objectives. Forecasting is the process of estimating future </w:t>
      </w:r>
      <w:proofErr w:type="spellStart"/>
      <w:r w:rsidRPr="00B165E8">
        <w:rPr>
          <w:rFonts w:ascii="Arial" w:hAnsi="Arial" w:cs="Arial"/>
          <w:lang w:val="en-US"/>
        </w:rPr>
        <w:t>labour</w:t>
      </w:r>
      <w:proofErr w:type="spellEnd"/>
      <w:r w:rsidRPr="00B165E8">
        <w:rPr>
          <w:rFonts w:ascii="Arial" w:hAnsi="Arial" w:cs="Arial"/>
          <w:lang w:val="en-US"/>
        </w:rPr>
        <w:t xml:space="preserve"> needs while considering different factors including company growth, technological advancements, and consumer behavior. To carefully understand the needs of the labor, HR </w:t>
      </w:r>
      <w:r w:rsidR="00027036" w:rsidRPr="00B165E8">
        <w:rPr>
          <w:rFonts w:ascii="Arial" w:hAnsi="Arial" w:cs="Arial"/>
          <w:lang w:val="en-US"/>
        </w:rPr>
        <w:t>professionals’</w:t>
      </w:r>
      <w:r w:rsidRPr="00B165E8">
        <w:rPr>
          <w:rFonts w:ascii="Arial" w:hAnsi="Arial" w:cs="Arial"/>
          <w:lang w:val="en-US"/>
        </w:rPr>
        <w:t xml:space="preserve"> internal information, industry benchmarks, and historical data. On the other hand, estimating the labor supply requires complete information about the availability of talents both internally and externally. Through this thorough research, </w:t>
      </w:r>
      <w:r w:rsidRPr="00B165E8">
        <w:rPr>
          <w:rFonts w:ascii="Arial" w:hAnsi="Arial" w:cs="Arial"/>
        </w:rPr>
        <w:t>HR</w:t>
      </w:r>
      <w:r w:rsidRPr="00B165E8">
        <w:rPr>
          <w:rFonts w:ascii="Arial" w:hAnsi="Arial" w:cs="Arial"/>
          <w:lang w:val="en-US"/>
        </w:rPr>
        <w:t xml:space="preserve"> can easily identify any differences between surpluses or shortages and </w:t>
      </w:r>
      <w:r w:rsidR="00EC2945" w:rsidRPr="00B165E8">
        <w:rPr>
          <w:rFonts w:ascii="Arial" w:hAnsi="Arial" w:cs="Arial"/>
          <w:lang w:val="en-US"/>
        </w:rPr>
        <w:t>can develop</w:t>
      </w:r>
      <w:r w:rsidRPr="00B165E8">
        <w:rPr>
          <w:rFonts w:ascii="Arial" w:hAnsi="Arial" w:cs="Arial"/>
          <w:lang w:val="en-US"/>
        </w:rPr>
        <w:t xml:space="preserve"> strategies to handle these issues. </w:t>
      </w:r>
    </w:p>
    <w:p w14:paraId="76BD7083" w14:textId="77777777" w:rsidR="00B97E16" w:rsidRPr="00B165E8" w:rsidRDefault="00B97E16" w:rsidP="00B165E8">
      <w:pPr>
        <w:pStyle w:val="Heading2"/>
        <w:spacing w:line="360" w:lineRule="auto"/>
        <w:jc w:val="both"/>
        <w:rPr>
          <w:rFonts w:ascii="Arial" w:hAnsi="Arial" w:cs="Arial"/>
          <w:b/>
          <w:bCs/>
          <w:i/>
          <w:iCs/>
          <w:color w:val="auto"/>
          <w:sz w:val="24"/>
          <w:szCs w:val="24"/>
        </w:rPr>
      </w:pPr>
      <w:bookmarkStart w:id="19" w:name="_Toc157775766"/>
      <w:r w:rsidRPr="00B165E8">
        <w:rPr>
          <w:rFonts w:ascii="Arial" w:hAnsi="Arial" w:cs="Arial"/>
          <w:b/>
          <w:bCs/>
          <w:i/>
          <w:iCs/>
          <w:color w:val="auto"/>
          <w:sz w:val="24"/>
          <w:szCs w:val="24"/>
        </w:rPr>
        <w:lastRenderedPageBreak/>
        <w:t>Goal Setting and Strategic Planning:</w:t>
      </w:r>
      <w:bookmarkEnd w:id="19"/>
    </w:p>
    <w:p w14:paraId="5C923E4F" w14:textId="697A6D78" w:rsidR="00B97E16" w:rsidRPr="00B165E8" w:rsidRDefault="00B97E16" w:rsidP="00B165E8">
      <w:pPr>
        <w:pStyle w:val="NormalWeb"/>
        <w:shd w:val="clear" w:color="auto" w:fill="FFFFFF"/>
        <w:spacing w:after="900" w:line="360" w:lineRule="auto"/>
        <w:ind w:firstLine="720"/>
        <w:jc w:val="both"/>
        <w:rPr>
          <w:rFonts w:ascii="Arial" w:hAnsi="Arial" w:cs="Arial"/>
        </w:rPr>
      </w:pPr>
      <w:r w:rsidRPr="00B165E8">
        <w:rPr>
          <w:rFonts w:ascii="Arial" w:hAnsi="Arial" w:cs="Arial"/>
        </w:rPr>
        <w:t xml:space="preserve">The process of strategic HR planning extends to goal setting and strategic planning once </w:t>
      </w:r>
      <w:proofErr w:type="spellStart"/>
      <w:r w:rsidRPr="00B165E8">
        <w:rPr>
          <w:rFonts w:ascii="Arial" w:hAnsi="Arial" w:cs="Arial"/>
        </w:rPr>
        <w:t>labor</w:t>
      </w:r>
      <w:proofErr w:type="spellEnd"/>
      <w:r w:rsidRPr="00B165E8">
        <w:rPr>
          <w:rFonts w:ascii="Arial" w:hAnsi="Arial" w:cs="Arial"/>
        </w:rPr>
        <w:t xml:space="preserve"> supply and demand are clearly understood. During this stage, HR specialists work with important stakeholders to establish SMART (specific, measurable, achievable, relevant, and time-bound) goals that are in line with the strategic objectives of the organi</w:t>
      </w:r>
      <w:r w:rsidR="00027036">
        <w:rPr>
          <w:rFonts w:ascii="Arial" w:hAnsi="Arial" w:cs="Arial"/>
        </w:rPr>
        <w:t>s</w:t>
      </w:r>
      <w:r w:rsidRPr="00B165E8">
        <w:rPr>
          <w:rFonts w:ascii="Arial" w:hAnsi="Arial" w:cs="Arial"/>
        </w:rPr>
        <w:t>ation. These HR objectives can include succession planning, improving diversity and inclusion, building speciali</w:t>
      </w:r>
      <w:r w:rsidR="00027036">
        <w:rPr>
          <w:rFonts w:ascii="Arial" w:hAnsi="Arial" w:cs="Arial"/>
        </w:rPr>
        <w:t>s</w:t>
      </w:r>
      <w:r w:rsidRPr="00B165E8">
        <w:rPr>
          <w:rFonts w:ascii="Arial" w:hAnsi="Arial" w:cs="Arial"/>
        </w:rPr>
        <w:t>ed skill sets, and attracting the best employees. The staff will become the main source of success for the company if HR goals are combined with larger organi</w:t>
      </w:r>
      <w:r w:rsidR="00027036">
        <w:rPr>
          <w:rFonts w:ascii="Arial" w:hAnsi="Arial" w:cs="Arial"/>
        </w:rPr>
        <w:t>s</w:t>
      </w:r>
      <w:r w:rsidRPr="00B165E8">
        <w:rPr>
          <w:rFonts w:ascii="Arial" w:hAnsi="Arial" w:cs="Arial"/>
        </w:rPr>
        <w:t xml:space="preserve">ational goals. Strategic planning also includes identifying the actions and tactics required to achieve these objectives. This may include efforts to promote diversity, training and development plans, and talent acquisition strategies that </w:t>
      </w:r>
      <w:r w:rsidRPr="00B165E8">
        <w:rPr>
          <w:rFonts w:ascii="Arial" w:hAnsi="Arial" w:cs="Arial"/>
          <w:lang w:val="en-US"/>
        </w:rPr>
        <w:t xml:space="preserve">satisfy the </w:t>
      </w:r>
      <w:proofErr w:type="gramStart"/>
      <w:r w:rsidRPr="00B165E8">
        <w:rPr>
          <w:rFonts w:ascii="Arial" w:hAnsi="Arial" w:cs="Arial"/>
          <w:lang w:val="en-US"/>
        </w:rPr>
        <w:t>particular requirements</w:t>
      </w:r>
      <w:proofErr w:type="gramEnd"/>
      <w:r w:rsidRPr="00B165E8">
        <w:rPr>
          <w:rFonts w:ascii="Arial" w:hAnsi="Arial" w:cs="Arial"/>
          <w:lang w:val="en-US"/>
        </w:rPr>
        <w:t xml:space="preserve"> of the company. As a result, HR plays an important role in the process of making strategic decisions, helping to develop and carry out programs that help to develop the company.</w:t>
      </w:r>
    </w:p>
    <w:p w14:paraId="780561E2" w14:textId="1A295966" w:rsidR="00B97E16" w:rsidRPr="00B165E8" w:rsidRDefault="00B97E16" w:rsidP="00B165E8">
      <w:pPr>
        <w:pStyle w:val="Heading2"/>
        <w:spacing w:before="0" w:line="360" w:lineRule="auto"/>
        <w:jc w:val="both"/>
        <w:rPr>
          <w:rFonts w:ascii="Arial" w:hAnsi="Arial" w:cs="Arial"/>
          <w:b/>
          <w:bCs/>
          <w:i/>
          <w:iCs/>
          <w:color w:val="auto"/>
          <w:sz w:val="24"/>
          <w:szCs w:val="24"/>
        </w:rPr>
      </w:pPr>
      <w:bookmarkStart w:id="20" w:name="_Toc157775767"/>
      <w:r w:rsidRPr="00B165E8">
        <w:rPr>
          <w:rFonts w:ascii="Arial" w:hAnsi="Arial" w:cs="Arial"/>
          <w:b/>
          <w:bCs/>
          <w:i/>
          <w:iCs/>
          <w:color w:val="auto"/>
          <w:sz w:val="24"/>
          <w:szCs w:val="24"/>
        </w:rPr>
        <w:t>Program Implementation:</w:t>
      </w:r>
      <w:bookmarkEnd w:id="20"/>
    </w:p>
    <w:p w14:paraId="032E7991" w14:textId="7F045DBA" w:rsidR="00B97E16" w:rsidRPr="00B165E8" w:rsidRDefault="00B97E16" w:rsidP="00B165E8">
      <w:pPr>
        <w:pStyle w:val="NormalWeb"/>
        <w:shd w:val="clear" w:color="auto" w:fill="FFFFFF"/>
        <w:spacing w:before="0" w:beforeAutospacing="0" w:after="900" w:line="360" w:lineRule="auto"/>
        <w:ind w:firstLine="720"/>
        <w:jc w:val="both"/>
        <w:rPr>
          <w:rFonts w:ascii="Arial" w:hAnsi="Arial" w:cs="Arial"/>
        </w:rPr>
      </w:pPr>
      <w:r w:rsidRPr="00B165E8">
        <w:rPr>
          <w:rFonts w:ascii="Arial" w:hAnsi="Arial" w:cs="Arial"/>
        </w:rPr>
        <w:t>The strategic HR planning process continues to program implementation, where the planned strategies are implemented, after setting goals. </w:t>
      </w:r>
      <w:r w:rsidRPr="00B165E8">
        <w:rPr>
          <w:rFonts w:ascii="Arial" w:hAnsi="Arial" w:cs="Arial"/>
          <w:lang w:val="en-US"/>
        </w:rPr>
        <w:t>T</w:t>
      </w:r>
      <w:r w:rsidRPr="00B165E8">
        <w:rPr>
          <w:rFonts w:ascii="Arial" w:hAnsi="Arial" w:cs="Arial"/>
        </w:rPr>
        <w:t xml:space="preserve">he goal of this </w:t>
      </w:r>
      <w:proofErr w:type="gramStart"/>
      <w:r w:rsidRPr="00B165E8">
        <w:rPr>
          <w:rFonts w:ascii="Arial" w:hAnsi="Arial" w:cs="Arial"/>
        </w:rPr>
        <w:t xml:space="preserve">stage </w:t>
      </w:r>
      <w:r w:rsidRPr="00B165E8">
        <w:rPr>
          <w:rFonts w:ascii="Arial" w:hAnsi="Arial" w:cs="Arial"/>
          <w:lang w:val="en-US"/>
        </w:rPr>
        <w:t xml:space="preserve"> is</w:t>
      </w:r>
      <w:proofErr w:type="gramEnd"/>
      <w:r w:rsidRPr="00B165E8">
        <w:rPr>
          <w:rFonts w:ascii="Arial" w:hAnsi="Arial" w:cs="Arial"/>
          <w:lang w:val="en-US"/>
        </w:rPr>
        <w:t xml:space="preserve"> to modify</w:t>
      </w:r>
      <w:r w:rsidRPr="00B165E8">
        <w:rPr>
          <w:rFonts w:ascii="Arial" w:hAnsi="Arial" w:cs="Arial"/>
        </w:rPr>
        <w:t xml:space="preserve"> the strategic initiatives into specific HR programs and actions</w:t>
      </w:r>
      <w:r w:rsidR="00CC374A" w:rsidRPr="00B165E8">
        <w:rPr>
          <w:rFonts w:ascii="Arial" w:hAnsi="Arial" w:cs="Arial"/>
        </w:rPr>
        <w:t xml:space="preserve"> (</w:t>
      </w:r>
      <w:proofErr w:type="spellStart"/>
      <w:r w:rsidR="00CC374A" w:rsidRPr="00B165E8">
        <w:rPr>
          <w:rFonts w:ascii="Arial" w:hAnsi="Arial" w:cs="Arial"/>
        </w:rPr>
        <w:t>Rhama</w:t>
      </w:r>
      <w:proofErr w:type="spellEnd"/>
      <w:r w:rsidR="00CC374A" w:rsidRPr="00B165E8">
        <w:rPr>
          <w:rFonts w:ascii="Arial" w:hAnsi="Arial" w:cs="Arial"/>
        </w:rPr>
        <w:t>, 2020)</w:t>
      </w:r>
      <w:r w:rsidRPr="00B165E8">
        <w:rPr>
          <w:rFonts w:ascii="Arial" w:hAnsi="Arial" w:cs="Arial"/>
          <w:lang w:val="en-US"/>
        </w:rPr>
        <w:t>.</w:t>
      </w:r>
      <w:r w:rsidRPr="00B165E8">
        <w:rPr>
          <w:rFonts w:ascii="Arial" w:hAnsi="Arial" w:cs="Arial"/>
        </w:rPr>
        <w:t xml:space="preserve"> To address skill gaps, for example, HR might start workshops, training programs, or collaborations with educational institutions to help staff members or new employees acquire the necessary skills. HR may use creative recruitment techniques for talent acquisition, like utili</w:t>
      </w:r>
      <w:r w:rsidR="00027036">
        <w:rPr>
          <w:rFonts w:ascii="Arial" w:hAnsi="Arial" w:cs="Arial"/>
        </w:rPr>
        <w:t>s</w:t>
      </w:r>
      <w:r w:rsidRPr="00B165E8">
        <w:rPr>
          <w:rFonts w:ascii="Arial" w:hAnsi="Arial" w:cs="Arial"/>
        </w:rPr>
        <w:t xml:space="preserve">ing social media sites or working with influential people in the field </w:t>
      </w:r>
      <w:proofErr w:type="gramStart"/>
      <w:r w:rsidRPr="00B165E8">
        <w:rPr>
          <w:rFonts w:ascii="Arial" w:hAnsi="Arial" w:cs="Arial"/>
        </w:rPr>
        <w:t>in order to</w:t>
      </w:r>
      <w:proofErr w:type="gramEnd"/>
      <w:r w:rsidRPr="00B165E8">
        <w:rPr>
          <w:rFonts w:ascii="Arial" w:hAnsi="Arial" w:cs="Arial"/>
        </w:rPr>
        <w:t xml:space="preserve"> attract a large number of candidates.  </w:t>
      </w:r>
    </w:p>
    <w:p w14:paraId="28FA6FF8" w14:textId="77777777" w:rsidR="00B97E16" w:rsidRPr="00B165E8" w:rsidRDefault="00B97E16" w:rsidP="00B165E8">
      <w:pPr>
        <w:pStyle w:val="Heading2"/>
        <w:spacing w:line="360" w:lineRule="auto"/>
        <w:jc w:val="both"/>
        <w:rPr>
          <w:rFonts w:ascii="Arial" w:hAnsi="Arial" w:cs="Arial"/>
          <w:b/>
          <w:bCs/>
          <w:i/>
          <w:iCs/>
          <w:color w:val="auto"/>
          <w:sz w:val="24"/>
          <w:szCs w:val="24"/>
        </w:rPr>
      </w:pPr>
      <w:bookmarkStart w:id="21" w:name="_Toc157775768"/>
      <w:r w:rsidRPr="00B165E8">
        <w:rPr>
          <w:rFonts w:ascii="Arial" w:hAnsi="Arial" w:cs="Arial"/>
          <w:b/>
          <w:bCs/>
          <w:i/>
          <w:iCs/>
          <w:color w:val="auto"/>
          <w:sz w:val="24"/>
          <w:szCs w:val="24"/>
        </w:rPr>
        <w:t>Evaluation:</w:t>
      </w:r>
      <w:bookmarkEnd w:id="21"/>
    </w:p>
    <w:p w14:paraId="3306A57E" w14:textId="4260DC8A" w:rsidR="00B97E16" w:rsidRPr="00B165E8" w:rsidRDefault="00B97E16" w:rsidP="00B165E8">
      <w:pPr>
        <w:pStyle w:val="NormalWeb"/>
        <w:shd w:val="clear" w:color="auto" w:fill="FFFFFF"/>
        <w:spacing w:after="900" w:line="360" w:lineRule="auto"/>
        <w:ind w:firstLine="720"/>
        <w:jc w:val="both"/>
        <w:rPr>
          <w:rFonts w:ascii="Arial" w:hAnsi="Arial" w:cs="Arial"/>
          <w:lang w:val="en-US"/>
        </w:rPr>
      </w:pPr>
      <w:r w:rsidRPr="00B165E8">
        <w:rPr>
          <w:rFonts w:ascii="Arial" w:hAnsi="Arial" w:cs="Arial"/>
          <w:lang w:val="en-US"/>
        </w:rPr>
        <w:t xml:space="preserve">A very important process </w:t>
      </w:r>
      <w:r w:rsidRPr="00B165E8">
        <w:rPr>
          <w:rFonts w:ascii="Arial" w:hAnsi="Arial" w:cs="Arial"/>
        </w:rPr>
        <w:t>of the strategic HR planning process</w:t>
      </w:r>
      <w:r w:rsidRPr="00B165E8">
        <w:rPr>
          <w:rFonts w:ascii="Arial" w:hAnsi="Arial" w:cs="Arial"/>
          <w:lang w:val="en-US"/>
        </w:rPr>
        <w:t xml:space="preserve"> is careful evaluation. </w:t>
      </w:r>
      <w:r w:rsidRPr="00B165E8">
        <w:rPr>
          <w:rFonts w:ascii="Arial" w:hAnsi="Arial" w:cs="Arial"/>
        </w:rPr>
        <w:t>It involves examining the results of projects and programs to determine how they affect the performance of organi</w:t>
      </w:r>
      <w:r w:rsidR="00983AA3" w:rsidRPr="00B165E8">
        <w:rPr>
          <w:rFonts w:ascii="Arial" w:hAnsi="Arial" w:cs="Arial"/>
        </w:rPr>
        <w:t>s</w:t>
      </w:r>
      <w:r w:rsidRPr="00B165E8">
        <w:rPr>
          <w:rFonts w:ascii="Arial" w:hAnsi="Arial" w:cs="Arial"/>
        </w:rPr>
        <w:t>ations. HR professionals use indicators such as key performance indicators (KPIs) and others</w:t>
      </w:r>
      <w:r w:rsidRPr="00B165E8">
        <w:rPr>
          <w:rFonts w:ascii="Arial" w:hAnsi="Arial" w:cs="Arial"/>
          <w:lang w:val="en-US"/>
        </w:rPr>
        <w:t xml:space="preserve"> t</w:t>
      </w:r>
      <w:r w:rsidRPr="00B165E8">
        <w:rPr>
          <w:rFonts w:ascii="Arial" w:hAnsi="Arial" w:cs="Arial"/>
        </w:rPr>
        <w:t xml:space="preserve">o determine the effectiveness of HR </w:t>
      </w:r>
      <w:r w:rsidRPr="00B165E8">
        <w:rPr>
          <w:rFonts w:ascii="Arial" w:hAnsi="Arial" w:cs="Arial"/>
        </w:rPr>
        <w:lastRenderedPageBreak/>
        <w:t>initiatives</w:t>
      </w:r>
      <w:r w:rsidR="0036086F" w:rsidRPr="00B165E8">
        <w:rPr>
          <w:rFonts w:ascii="Arial" w:hAnsi="Arial" w:cs="Arial"/>
        </w:rPr>
        <w:t xml:space="preserve"> (</w:t>
      </w:r>
      <w:r w:rsidR="00226BA2" w:rsidRPr="00B165E8">
        <w:rPr>
          <w:rFonts w:ascii="Arial" w:hAnsi="Arial" w:cs="Arial"/>
        </w:rPr>
        <w:t>Wang et al., 2024)</w:t>
      </w:r>
      <w:r w:rsidR="00B914C3" w:rsidRPr="00B165E8">
        <w:rPr>
          <w:rFonts w:ascii="Arial" w:hAnsi="Arial" w:cs="Arial"/>
        </w:rPr>
        <w:t xml:space="preserve">. </w:t>
      </w:r>
      <w:r w:rsidRPr="00B165E8">
        <w:rPr>
          <w:rFonts w:ascii="Arial" w:hAnsi="Arial" w:cs="Arial"/>
        </w:rPr>
        <w:t>For example, measures like time-to-fill, cost per recruit, and hire quality are considered in the talent acquisition process.</w:t>
      </w:r>
      <w:r w:rsidR="00983AA3" w:rsidRPr="00B165E8">
        <w:rPr>
          <w:rFonts w:ascii="Arial" w:hAnsi="Arial" w:cs="Arial"/>
        </w:rPr>
        <w:t xml:space="preserve"> </w:t>
      </w:r>
      <w:r w:rsidRPr="00B165E8">
        <w:rPr>
          <w:rFonts w:ascii="Arial" w:hAnsi="Arial" w:cs="Arial"/>
        </w:rPr>
        <w:t>Initiatives for training and development may be assessed according to how well employees perform, acquire new skills, and provide feedback</w:t>
      </w:r>
      <w:r w:rsidR="00BF6F91" w:rsidRPr="00B165E8">
        <w:rPr>
          <w:rFonts w:ascii="Arial" w:hAnsi="Arial" w:cs="Arial"/>
        </w:rPr>
        <w:t xml:space="preserve"> (Tran &amp; Kelly, 2024)</w:t>
      </w:r>
      <w:r w:rsidRPr="00B165E8">
        <w:rPr>
          <w:rFonts w:ascii="Arial" w:hAnsi="Arial" w:cs="Arial"/>
        </w:rPr>
        <w:t>. HR can find out areas of success and those that require improvement through the evaluation process, creating a feedback system that enables continuous</w:t>
      </w:r>
      <w:r w:rsidRPr="00B165E8">
        <w:rPr>
          <w:rFonts w:ascii="Arial" w:hAnsi="Arial" w:cs="Arial"/>
          <w:lang w:val="en-US"/>
        </w:rPr>
        <w:t xml:space="preserve"> improvement of </w:t>
      </w:r>
      <w:r w:rsidRPr="00B165E8">
        <w:rPr>
          <w:rFonts w:ascii="Arial" w:hAnsi="Arial" w:cs="Arial"/>
        </w:rPr>
        <w:t xml:space="preserve">HR </w:t>
      </w:r>
      <w:r w:rsidRPr="00B165E8">
        <w:rPr>
          <w:rFonts w:ascii="Arial" w:hAnsi="Arial" w:cs="Arial"/>
          <w:lang w:val="en-US"/>
        </w:rPr>
        <w:t>strategy</w:t>
      </w:r>
      <w:r w:rsidRPr="00B165E8">
        <w:rPr>
          <w:rFonts w:ascii="Arial" w:hAnsi="Arial" w:cs="Arial"/>
        </w:rPr>
        <w:t xml:space="preserve">. </w:t>
      </w:r>
    </w:p>
    <w:p w14:paraId="12A0BE05" w14:textId="588E990A" w:rsidR="002E1EBD" w:rsidRPr="00B165E8" w:rsidRDefault="0004229A" w:rsidP="00B165E8">
      <w:pPr>
        <w:pStyle w:val="Heading1"/>
        <w:spacing w:line="360" w:lineRule="auto"/>
        <w:jc w:val="both"/>
        <w:rPr>
          <w:rFonts w:ascii="Arial" w:hAnsi="Arial" w:cs="Arial"/>
          <w:sz w:val="24"/>
          <w:szCs w:val="24"/>
        </w:rPr>
      </w:pPr>
      <w:bookmarkStart w:id="22" w:name="_Toc157775769"/>
      <w:r w:rsidRPr="00B165E8">
        <w:rPr>
          <w:rFonts w:ascii="Arial" w:hAnsi="Arial" w:cs="Arial"/>
          <w:sz w:val="24"/>
          <w:szCs w:val="24"/>
        </w:rPr>
        <w:t xml:space="preserve">Recruitment Stages </w:t>
      </w:r>
      <w:r w:rsidR="00983AA3" w:rsidRPr="00B165E8">
        <w:rPr>
          <w:rFonts w:ascii="Arial" w:hAnsi="Arial" w:cs="Arial"/>
          <w:sz w:val="24"/>
          <w:szCs w:val="24"/>
        </w:rPr>
        <w:t>a</w:t>
      </w:r>
      <w:r w:rsidRPr="00B165E8">
        <w:rPr>
          <w:rFonts w:ascii="Arial" w:hAnsi="Arial" w:cs="Arial"/>
          <w:sz w:val="24"/>
          <w:szCs w:val="24"/>
        </w:rPr>
        <w:t>nd Selection</w:t>
      </w:r>
      <w:bookmarkEnd w:id="22"/>
      <w:r w:rsidRPr="00B165E8">
        <w:rPr>
          <w:rFonts w:ascii="Arial" w:hAnsi="Arial" w:cs="Arial"/>
          <w:sz w:val="24"/>
          <w:szCs w:val="24"/>
        </w:rPr>
        <w:t xml:space="preserve"> </w:t>
      </w:r>
    </w:p>
    <w:p w14:paraId="3BA68AFA" w14:textId="292285AF" w:rsidR="002E1EBD" w:rsidRPr="00B165E8" w:rsidRDefault="00351C40" w:rsidP="00B165E8">
      <w:pPr>
        <w:spacing w:line="360" w:lineRule="auto"/>
        <w:ind w:firstLine="720"/>
        <w:jc w:val="both"/>
        <w:rPr>
          <w:rFonts w:ascii="Arial" w:hAnsi="Arial" w:cs="Arial"/>
          <w:sz w:val="24"/>
          <w:szCs w:val="24"/>
        </w:rPr>
      </w:pPr>
      <w:r w:rsidRPr="00B165E8">
        <w:rPr>
          <w:rFonts w:ascii="Arial" w:hAnsi="Arial" w:cs="Arial"/>
          <w:sz w:val="24"/>
          <w:szCs w:val="24"/>
        </w:rPr>
        <w:t xml:space="preserve">For the effective planning and to ensure meeting of the strategic goals HRM plays a </w:t>
      </w:r>
      <w:r w:rsidR="00BE4121" w:rsidRPr="00B165E8">
        <w:rPr>
          <w:rFonts w:ascii="Arial" w:hAnsi="Arial" w:cs="Arial"/>
          <w:sz w:val="24"/>
          <w:szCs w:val="24"/>
        </w:rPr>
        <w:t>crucial</w:t>
      </w:r>
      <w:r w:rsidRPr="00B165E8">
        <w:rPr>
          <w:rFonts w:ascii="Arial" w:hAnsi="Arial" w:cs="Arial"/>
          <w:sz w:val="24"/>
          <w:szCs w:val="24"/>
        </w:rPr>
        <w:t xml:space="preserve"> role in recruiting the right work force. The recruitment is the process of hiding individuals who have basic </w:t>
      </w:r>
      <w:r w:rsidR="00BE4121" w:rsidRPr="00B165E8">
        <w:rPr>
          <w:rFonts w:ascii="Arial" w:hAnsi="Arial" w:cs="Arial"/>
          <w:sz w:val="24"/>
          <w:szCs w:val="24"/>
        </w:rPr>
        <w:t>knowledge</w:t>
      </w:r>
      <w:r w:rsidRPr="00B165E8">
        <w:rPr>
          <w:rFonts w:ascii="Arial" w:hAnsi="Arial" w:cs="Arial"/>
          <w:sz w:val="24"/>
          <w:szCs w:val="24"/>
        </w:rPr>
        <w:t xml:space="preserve"> </w:t>
      </w:r>
      <w:r w:rsidR="00BE4121" w:rsidRPr="00B165E8">
        <w:rPr>
          <w:rFonts w:ascii="Arial" w:hAnsi="Arial" w:cs="Arial"/>
          <w:sz w:val="24"/>
          <w:szCs w:val="24"/>
        </w:rPr>
        <w:t>about</w:t>
      </w:r>
      <w:r w:rsidRPr="00B165E8">
        <w:rPr>
          <w:rFonts w:ascii="Arial" w:hAnsi="Arial" w:cs="Arial"/>
          <w:sz w:val="24"/>
          <w:szCs w:val="24"/>
        </w:rPr>
        <w:t xml:space="preserve"> the </w:t>
      </w:r>
      <w:r w:rsidR="00BE4121" w:rsidRPr="00B165E8">
        <w:rPr>
          <w:rFonts w:ascii="Arial" w:hAnsi="Arial" w:cs="Arial"/>
          <w:sz w:val="24"/>
          <w:szCs w:val="24"/>
        </w:rPr>
        <w:t>profession</w:t>
      </w:r>
      <w:r w:rsidRPr="00B165E8">
        <w:rPr>
          <w:rFonts w:ascii="Arial" w:hAnsi="Arial" w:cs="Arial"/>
          <w:sz w:val="24"/>
          <w:szCs w:val="24"/>
        </w:rPr>
        <w:t xml:space="preserve"> and can groom the skills with the </w:t>
      </w:r>
      <w:r w:rsidR="00BE4121" w:rsidRPr="00B165E8">
        <w:rPr>
          <w:rFonts w:ascii="Arial" w:hAnsi="Arial" w:cs="Arial"/>
          <w:sz w:val="24"/>
          <w:szCs w:val="24"/>
        </w:rPr>
        <w:t>training</w:t>
      </w:r>
      <w:r w:rsidR="00E57413" w:rsidRPr="00B165E8">
        <w:rPr>
          <w:rFonts w:ascii="Arial" w:hAnsi="Arial" w:cs="Arial"/>
          <w:sz w:val="24"/>
          <w:szCs w:val="24"/>
        </w:rPr>
        <w:t xml:space="preserve"> (</w:t>
      </w:r>
      <w:proofErr w:type="spellStart"/>
      <w:r w:rsidR="00E57413" w:rsidRPr="00B165E8">
        <w:rPr>
          <w:rFonts w:ascii="Arial" w:hAnsi="Arial" w:cs="Arial"/>
          <w:sz w:val="24"/>
          <w:szCs w:val="24"/>
        </w:rPr>
        <w:t>Anggal</w:t>
      </w:r>
      <w:proofErr w:type="spellEnd"/>
      <w:r w:rsidR="00E57413" w:rsidRPr="00B165E8">
        <w:rPr>
          <w:rFonts w:ascii="Arial" w:hAnsi="Arial" w:cs="Arial"/>
          <w:sz w:val="24"/>
          <w:szCs w:val="24"/>
        </w:rPr>
        <w:t>, 2020)</w:t>
      </w:r>
      <w:r w:rsidRPr="00B165E8">
        <w:rPr>
          <w:rFonts w:ascii="Arial" w:hAnsi="Arial" w:cs="Arial"/>
          <w:sz w:val="24"/>
          <w:szCs w:val="24"/>
        </w:rPr>
        <w:t xml:space="preserve">. HR first </w:t>
      </w:r>
      <w:r w:rsidR="00BE4121" w:rsidRPr="00B165E8">
        <w:rPr>
          <w:rFonts w:ascii="Arial" w:hAnsi="Arial" w:cs="Arial"/>
          <w:sz w:val="24"/>
          <w:szCs w:val="24"/>
        </w:rPr>
        <w:t>select</w:t>
      </w:r>
      <w:r w:rsidRPr="00B165E8">
        <w:rPr>
          <w:rFonts w:ascii="Arial" w:hAnsi="Arial" w:cs="Arial"/>
          <w:sz w:val="24"/>
          <w:szCs w:val="24"/>
        </w:rPr>
        <w:t xml:space="preserve"> the </w:t>
      </w:r>
      <w:r w:rsidR="00BE4121" w:rsidRPr="00B165E8">
        <w:rPr>
          <w:rFonts w:ascii="Arial" w:hAnsi="Arial" w:cs="Arial"/>
          <w:sz w:val="24"/>
          <w:szCs w:val="24"/>
        </w:rPr>
        <w:t>potential employee</w:t>
      </w:r>
      <w:r w:rsidRPr="00B165E8">
        <w:rPr>
          <w:rFonts w:ascii="Arial" w:hAnsi="Arial" w:cs="Arial"/>
          <w:sz w:val="24"/>
          <w:szCs w:val="24"/>
        </w:rPr>
        <w:t xml:space="preserve"> and then after taking test hire</w:t>
      </w:r>
      <w:r w:rsidR="00BE4121" w:rsidRPr="00B165E8">
        <w:rPr>
          <w:rFonts w:ascii="Arial" w:hAnsi="Arial" w:cs="Arial"/>
          <w:sz w:val="24"/>
          <w:szCs w:val="24"/>
        </w:rPr>
        <w:t xml:space="preserve"> </w:t>
      </w:r>
      <w:r w:rsidRPr="00B165E8">
        <w:rPr>
          <w:rFonts w:ascii="Arial" w:hAnsi="Arial" w:cs="Arial"/>
          <w:sz w:val="24"/>
          <w:szCs w:val="24"/>
        </w:rPr>
        <w:t xml:space="preserve">the </w:t>
      </w:r>
      <w:r w:rsidR="00BE4121" w:rsidRPr="00B165E8">
        <w:rPr>
          <w:rFonts w:ascii="Arial" w:hAnsi="Arial" w:cs="Arial"/>
          <w:sz w:val="24"/>
          <w:szCs w:val="24"/>
        </w:rPr>
        <w:t>individuals who</w:t>
      </w:r>
      <w:r w:rsidRPr="00B165E8">
        <w:rPr>
          <w:rFonts w:ascii="Arial" w:hAnsi="Arial" w:cs="Arial"/>
          <w:sz w:val="24"/>
          <w:szCs w:val="24"/>
        </w:rPr>
        <w:t xml:space="preserve"> understand the culture of </w:t>
      </w:r>
      <w:r w:rsidR="00BE4121" w:rsidRPr="00B165E8">
        <w:rPr>
          <w:rFonts w:ascii="Arial" w:hAnsi="Arial" w:cs="Arial"/>
          <w:sz w:val="24"/>
          <w:szCs w:val="24"/>
        </w:rPr>
        <w:t>organisation</w:t>
      </w:r>
      <w:r w:rsidRPr="00B165E8">
        <w:rPr>
          <w:rFonts w:ascii="Arial" w:hAnsi="Arial" w:cs="Arial"/>
          <w:sz w:val="24"/>
          <w:szCs w:val="24"/>
        </w:rPr>
        <w:t>.</w:t>
      </w:r>
      <w:r w:rsidR="00A97587" w:rsidRPr="00B165E8">
        <w:rPr>
          <w:rFonts w:ascii="Arial" w:hAnsi="Arial" w:cs="Arial"/>
          <w:sz w:val="24"/>
          <w:szCs w:val="24"/>
        </w:rPr>
        <w:t xml:space="preserve"> The human resource department in Marriot follow certain stages that are discussed below.</w:t>
      </w:r>
    </w:p>
    <w:p w14:paraId="33F25191" w14:textId="722FF333" w:rsidR="00326545" w:rsidRPr="00B165E8" w:rsidRDefault="002E1EBD" w:rsidP="00B165E8">
      <w:pPr>
        <w:pStyle w:val="Heading2"/>
        <w:spacing w:line="360" w:lineRule="auto"/>
        <w:jc w:val="both"/>
        <w:rPr>
          <w:rFonts w:ascii="Arial" w:hAnsi="Arial" w:cs="Arial"/>
          <w:b/>
          <w:bCs/>
          <w:i/>
          <w:iCs/>
          <w:color w:val="auto"/>
          <w:sz w:val="24"/>
          <w:szCs w:val="24"/>
        </w:rPr>
      </w:pPr>
      <w:bookmarkStart w:id="23" w:name="_Toc157775770"/>
      <w:r w:rsidRPr="00B165E8">
        <w:rPr>
          <w:rFonts w:ascii="Arial" w:hAnsi="Arial" w:cs="Arial"/>
          <w:b/>
          <w:bCs/>
          <w:i/>
          <w:iCs/>
          <w:color w:val="auto"/>
          <w:sz w:val="24"/>
          <w:szCs w:val="24"/>
        </w:rPr>
        <w:t>Identifying Vacancy and Establishing Need:</w:t>
      </w:r>
      <w:bookmarkEnd w:id="23"/>
      <w:r w:rsidRPr="00B165E8">
        <w:rPr>
          <w:rFonts w:ascii="Arial" w:hAnsi="Arial" w:cs="Arial"/>
          <w:b/>
          <w:bCs/>
          <w:i/>
          <w:iCs/>
          <w:color w:val="auto"/>
          <w:sz w:val="24"/>
          <w:szCs w:val="24"/>
        </w:rPr>
        <w:t xml:space="preserve"> </w:t>
      </w:r>
    </w:p>
    <w:p w14:paraId="6E2E41C1" w14:textId="7B1BAC52" w:rsidR="00326545" w:rsidRPr="00B165E8" w:rsidRDefault="00326545" w:rsidP="00B165E8">
      <w:pPr>
        <w:spacing w:line="360" w:lineRule="auto"/>
        <w:ind w:firstLine="720"/>
        <w:jc w:val="both"/>
        <w:rPr>
          <w:rFonts w:ascii="Arial" w:hAnsi="Arial" w:cs="Arial"/>
          <w:sz w:val="24"/>
          <w:szCs w:val="24"/>
        </w:rPr>
      </w:pPr>
      <w:r w:rsidRPr="00B165E8">
        <w:rPr>
          <w:rFonts w:ascii="Arial" w:hAnsi="Arial" w:cs="Arial"/>
          <w:sz w:val="24"/>
          <w:szCs w:val="24"/>
        </w:rPr>
        <w:t xml:space="preserve">The recruitment process is based on the </w:t>
      </w:r>
      <w:r w:rsidR="00BE4121" w:rsidRPr="00B165E8">
        <w:rPr>
          <w:rFonts w:ascii="Arial" w:hAnsi="Arial" w:cs="Arial"/>
          <w:sz w:val="24"/>
          <w:szCs w:val="24"/>
        </w:rPr>
        <w:t>requirement</w:t>
      </w:r>
      <w:r w:rsidRPr="00B165E8">
        <w:rPr>
          <w:rFonts w:ascii="Arial" w:hAnsi="Arial" w:cs="Arial"/>
          <w:sz w:val="24"/>
          <w:szCs w:val="24"/>
        </w:rPr>
        <w:t xml:space="preserve"> of the position in the </w:t>
      </w:r>
      <w:proofErr w:type="gramStart"/>
      <w:r w:rsidRPr="00B165E8">
        <w:rPr>
          <w:rFonts w:ascii="Arial" w:hAnsi="Arial" w:cs="Arial"/>
          <w:sz w:val="24"/>
          <w:szCs w:val="24"/>
        </w:rPr>
        <w:t>work place</w:t>
      </w:r>
      <w:proofErr w:type="gramEnd"/>
      <w:r w:rsidRPr="00B165E8">
        <w:rPr>
          <w:rFonts w:ascii="Arial" w:hAnsi="Arial" w:cs="Arial"/>
          <w:sz w:val="24"/>
          <w:szCs w:val="24"/>
        </w:rPr>
        <w:t xml:space="preserve">. The workforce is required </w:t>
      </w:r>
      <w:r w:rsidR="00BE4121" w:rsidRPr="00B165E8">
        <w:rPr>
          <w:rFonts w:ascii="Arial" w:hAnsi="Arial" w:cs="Arial"/>
          <w:sz w:val="24"/>
          <w:szCs w:val="24"/>
        </w:rPr>
        <w:t>when</w:t>
      </w:r>
      <w:r w:rsidRPr="00B165E8">
        <w:rPr>
          <w:rFonts w:ascii="Arial" w:hAnsi="Arial" w:cs="Arial"/>
          <w:sz w:val="24"/>
          <w:szCs w:val="24"/>
        </w:rPr>
        <w:t xml:space="preserve"> </w:t>
      </w:r>
      <w:r w:rsidR="00BE4121" w:rsidRPr="00B165E8">
        <w:rPr>
          <w:rFonts w:ascii="Arial" w:hAnsi="Arial" w:cs="Arial"/>
          <w:sz w:val="24"/>
          <w:szCs w:val="24"/>
        </w:rPr>
        <w:t>organisation</w:t>
      </w:r>
      <w:r w:rsidRPr="00B165E8">
        <w:rPr>
          <w:rFonts w:ascii="Arial" w:hAnsi="Arial" w:cs="Arial"/>
          <w:sz w:val="24"/>
          <w:szCs w:val="24"/>
        </w:rPr>
        <w:t xml:space="preserve"> </w:t>
      </w:r>
      <w:r w:rsidR="00BE4121" w:rsidRPr="00B165E8">
        <w:rPr>
          <w:rFonts w:ascii="Arial" w:hAnsi="Arial" w:cs="Arial"/>
          <w:sz w:val="24"/>
          <w:szCs w:val="24"/>
        </w:rPr>
        <w:t>expand</w:t>
      </w:r>
      <w:r w:rsidRPr="00B165E8">
        <w:rPr>
          <w:rFonts w:ascii="Arial" w:hAnsi="Arial" w:cs="Arial"/>
          <w:sz w:val="24"/>
          <w:szCs w:val="24"/>
        </w:rPr>
        <w:t xml:space="preserve"> </w:t>
      </w:r>
      <w:r w:rsidR="00BE4121" w:rsidRPr="00B165E8">
        <w:rPr>
          <w:rFonts w:ascii="Arial" w:hAnsi="Arial" w:cs="Arial"/>
          <w:sz w:val="24"/>
          <w:szCs w:val="24"/>
        </w:rPr>
        <w:t>business</w:t>
      </w:r>
      <w:r w:rsidRPr="00B165E8">
        <w:rPr>
          <w:rFonts w:ascii="Arial" w:hAnsi="Arial" w:cs="Arial"/>
          <w:sz w:val="24"/>
          <w:szCs w:val="24"/>
        </w:rPr>
        <w:t xml:space="preserve"> has high demand orders and there is need of the new </w:t>
      </w:r>
      <w:r w:rsidR="00171E3A" w:rsidRPr="00B165E8">
        <w:rPr>
          <w:rFonts w:ascii="Arial" w:hAnsi="Arial" w:cs="Arial"/>
          <w:sz w:val="24"/>
          <w:szCs w:val="24"/>
        </w:rPr>
        <w:t>personals</w:t>
      </w:r>
      <w:r w:rsidR="00B479A8" w:rsidRPr="00B165E8">
        <w:rPr>
          <w:rFonts w:ascii="Arial" w:hAnsi="Arial" w:cs="Arial"/>
          <w:sz w:val="24"/>
          <w:szCs w:val="24"/>
        </w:rPr>
        <w:t xml:space="preserve"> (Cheng et al., 2024).</w:t>
      </w:r>
      <w:r w:rsidRPr="00B165E8">
        <w:rPr>
          <w:rFonts w:ascii="Arial" w:hAnsi="Arial" w:cs="Arial"/>
          <w:sz w:val="24"/>
          <w:szCs w:val="24"/>
        </w:rPr>
        <w:t xml:space="preserve"> So, Human resource department by coordinating with other </w:t>
      </w:r>
      <w:r w:rsidR="00171E3A" w:rsidRPr="00B165E8">
        <w:rPr>
          <w:rFonts w:ascii="Arial" w:hAnsi="Arial" w:cs="Arial"/>
          <w:sz w:val="24"/>
          <w:szCs w:val="24"/>
        </w:rPr>
        <w:t>departments</w:t>
      </w:r>
      <w:r w:rsidRPr="00B165E8">
        <w:rPr>
          <w:rFonts w:ascii="Arial" w:hAnsi="Arial" w:cs="Arial"/>
          <w:sz w:val="24"/>
          <w:szCs w:val="24"/>
        </w:rPr>
        <w:t xml:space="preserve"> and </w:t>
      </w:r>
      <w:r w:rsidR="00171E3A" w:rsidRPr="00B165E8">
        <w:rPr>
          <w:rFonts w:ascii="Arial" w:hAnsi="Arial" w:cs="Arial"/>
          <w:sz w:val="24"/>
          <w:szCs w:val="24"/>
        </w:rPr>
        <w:t>stakeholders</w:t>
      </w:r>
      <w:r w:rsidRPr="00B165E8">
        <w:rPr>
          <w:rFonts w:ascii="Arial" w:hAnsi="Arial" w:cs="Arial"/>
          <w:sz w:val="24"/>
          <w:szCs w:val="24"/>
        </w:rPr>
        <w:t xml:space="preserve"> </w:t>
      </w:r>
      <w:proofErr w:type="gramStart"/>
      <w:r w:rsidRPr="00B165E8">
        <w:rPr>
          <w:rFonts w:ascii="Arial" w:hAnsi="Arial" w:cs="Arial"/>
          <w:sz w:val="24"/>
          <w:szCs w:val="24"/>
        </w:rPr>
        <w:t xml:space="preserve">make </w:t>
      </w:r>
      <w:r w:rsidR="00171E3A" w:rsidRPr="00B165E8">
        <w:rPr>
          <w:rFonts w:ascii="Arial" w:hAnsi="Arial" w:cs="Arial"/>
          <w:sz w:val="24"/>
          <w:szCs w:val="24"/>
        </w:rPr>
        <w:t>a plan</w:t>
      </w:r>
      <w:proofErr w:type="gramEnd"/>
      <w:r w:rsidRPr="00B165E8">
        <w:rPr>
          <w:rFonts w:ascii="Arial" w:hAnsi="Arial" w:cs="Arial"/>
          <w:sz w:val="24"/>
          <w:szCs w:val="24"/>
        </w:rPr>
        <w:t xml:space="preserve"> for hiring new professionals. The </w:t>
      </w:r>
      <w:r w:rsidR="00171E3A" w:rsidRPr="00B165E8">
        <w:rPr>
          <w:rFonts w:ascii="Arial" w:hAnsi="Arial" w:cs="Arial"/>
          <w:sz w:val="24"/>
          <w:szCs w:val="24"/>
        </w:rPr>
        <w:t>potential</w:t>
      </w:r>
      <w:r w:rsidRPr="00B165E8">
        <w:rPr>
          <w:rFonts w:ascii="Arial" w:hAnsi="Arial" w:cs="Arial"/>
          <w:sz w:val="24"/>
          <w:szCs w:val="24"/>
        </w:rPr>
        <w:t xml:space="preserve"> </w:t>
      </w:r>
      <w:r w:rsidR="00171E3A" w:rsidRPr="00B165E8">
        <w:rPr>
          <w:rFonts w:ascii="Arial" w:hAnsi="Arial" w:cs="Arial"/>
          <w:sz w:val="24"/>
          <w:szCs w:val="24"/>
        </w:rPr>
        <w:t>employees</w:t>
      </w:r>
      <w:r w:rsidRPr="00B165E8">
        <w:rPr>
          <w:rFonts w:ascii="Arial" w:hAnsi="Arial" w:cs="Arial"/>
          <w:sz w:val="24"/>
          <w:szCs w:val="24"/>
        </w:rPr>
        <w:t xml:space="preserve"> are identified </w:t>
      </w:r>
      <w:proofErr w:type="gramStart"/>
      <w:r w:rsidRPr="00B165E8">
        <w:rPr>
          <w:rFonts w:ascii="Arial" w:hAnsi="Arial" w:cs="Arial"/>
          <w:sz w:val="24"/>
          <w:szCs w:val="24"/>
        </w:rPr>
        <w:t>on the basis of</w:t>
      </w:r>
      <w:proofErr w:type="gramEnd"/>
      <w:r w:rsidRPr="00B165E8">
        <w:rPr>
          <w:rFonts w:ascii="Arial" w:hAnsi="Arial" w:cs="Arial"/>
          <w:sz w:val="24"/>
          <w:szCs w:val="24"/>
        </w:rPr>
        <w:t xml:space="preserve"> the particular skills that </w:t>
      </w:r>
      <w:r w:rsidR="00171E3A" w:rsidRPr="00B165E8">
        <w:rPr>
          <w:rFonts w:ascii="Arial" w:hAnsi="Arial" w:cs="Arial"/>
          <w:sz w:val="24"/>
          <w:szCs w:val="24"/>
        </w:rPr>
        <w:t>organisation</w:t>
      </w:r>
      <w:r w:rsidRPr="00B165E8">
        <w:rPr>
          <w:rFonts w:ascii="Arial" w:hAnsi="Arial" w:cs="Arial"/>
          <w:sz w:val="24"/>
          <w:szCs w:val="24"/>
        </w:rPr>
        <w:t xml:space="preserve"> need.</w:t>
      </w:r>
    </w:p>
    <w:p w14:paraId="646193DC" w14:textId="193B9730" w:rsidR="00C6204A" w:rsidRPr="00B165E8" w:rsidRDefault="002E1EBD" w:rsidP="00B165E8">
      <w:pPr>
        <w:pStyle w:val="Heading2"/>
        <w:spacing w:line="360" w:lineRule="auto"/>
        <w:jc w:val="both"/>
        <w:rPr>
          <w:rFonts w:ascii="Arial" w:hAnsi="Arial" w:cs="Arial"/>
          <w:b/>
          <w:bCs/>
          <w:i/>
          <w:iCs/>
          <w:color w:val="auto"/>
          <w:sz w:val="24"/>
          <w:szCs w:val="24"/>
        </w:rPr>
      </w:pPr>
      <w:bookmarkStart w:id="24" w:name="_Toc157775771"/>
      <w:r w:rsidRPr="00B165E8">
        <w:rPr>
          <w:rFonts w:ascii="Arial" w:hAnsi="Arial" w:cs="Arial"/>
          <w:b/>
          <w:bCs/>
          <w:i/>
          <w:iCs/>
          <w:color w:val="auto"/>
          <w:sz w:val="24"/>
          <w:szCs w:val="24"/>
        </w:rPr>
        <w:t>Job Analysis and Job Description:</w:t>
      </w:r>
      <w:bookmarkEnd w:id="24"/>
      <w:r w:rsidRPr="00B165E8">
        <w:rPr>
          <w:rFonts w:ascii="Arial" w:hAnsi="Arial" w:cs="Arial"/>
          <w:b/>
          <w:bCs/>
          <w:i/>
          <w:iCs/>
          <w:color w:val="auto"/>
          <w:sz w:val="24"/>
          <w:szCs w:val="24"/>
        </w:rPr>
        <w:t xml:space="preserve"> </w:t>
      </w:r>
    </w:p>
    <w:p w14:paraId="4133ECE2" w14:textId="4271E9E6" w:rsidR="002E1EBD" w:rsidRPr="00B165E8" w:rsidRDefault="00C6204A" w:rsidP="00B165E8">
      <w:pPr>
        <w:spacing w:line="360" w:lineRule="auto"/>
        <w:ind w:firstLine="720"/>
        <w:jc w:val="both"/>
        <w:rPr>
          <w:rFonts w:ascii="Arial" w:hAnsi="Arial" w:cs="Arial"/>
          <w:sz w:val="24"/>
          <w:szCs w:val="24"/>
        </w:rPr>
      </w:pPr>
      <w:r w:rsidRPr="00B165E8">
        <w:rPr>
          <w:rFonts w:ascii="Arial" w:hAnsi="Arial" w:cs="Arial"/>
          <w:sz w:val="24"/>
          <w:szCs w:val="24"/>
        </w:rPr>
        <w:t xml:space="preserve">After identifying the </w:t>
      </w:r>
      <w:r w:rsidR="00171E3A" w:rsidRPr="00B165E8">
        <w:rPr>
          <w:rFonts w:ascii="Arial" w:hAnsi="Arial" w:cs="Arial"/>
          <w:sz w:val="24"/>
          <w:szCs w:val="24"/>
        </w:rPr>
        <w:t>requirement</w:t>
      </w:r>
      <w:r w:rsidRPr="00B165E8">
        <w:rPr>
          <w:rFonts w:ascii="Arial" w:hAnsi="Arial" w:cs="Arial"/>
          <w:sz w:val="24"/>
          <w:szCs w:val="24"/>
        </w:rPr>
        <w:t xml:space="preserve"> of the type of </w:t>
      </w:r>
      <w:r w:rsidR="00171E3A" w:rsidRPr="00B165E8">
        <w:rPr>
          <w:rFonts w:ascii="Arial" w:hAnsi="Arial" w:cs="Arial"/>
          <w:sz w:val="24"/>
          <w:szCs w:val="24"/>
        </w:rPr>
        <w:t>personals</w:t>
      </w:r>
      <w:r w:rsidRPr="00B165E8">
        <w:rPr>
          <w:rFonts w:ascii="Arial" w:hAnsi="Arial" w:cs="Arial"/>
          <w:sz w:val="24"/>
          <w:szCs w:val="24"/>
        </w:rPr>
        <w:t xml:space="preserve"> need in the </w:t>
      </w:r>
      <w:r w:rsidR="00171E3A" w:rsidRPr="00B165E8">
        <w:rPr>
          <w:rFonts w:ascii="Arial" w:hAnsi="Arial" w:cs="Arial"/>
          <w:sz w:val="24"/>
          <w:szCs w:val="24"/>
        </w:rPr>
        <w:t>organisation</w:t>
      </w:r>
      <w:r w:rsidRPr="00B165E8">
        <w:rPr>
          <w:rFonts w:ascii="Arial" w:hAnsi="Arial" w:cs="Arial"/>
          <w:sz w:val="24"/>
          <w:szCs w:val="24"/>
        </w:rPr>
        <w:t xml:space="preserve">, the next step is the analysis of the job and duties that are required by the department. In case of the Marriot, the job description is based on the hospitality industry </w:t>
      </w:r>
      <w:r w:rsidR="00171E3A" w:rsidRPr="00B165E8">
        <w:rPr>
          <w:rFonts w:ascii="Arial" w:hAnsi="Arial" w:cs="Arial"/>
          <w:sz w:val="24"/>
          <w:szCs w:val="24"/>
        </w:rPr>
        <w:t>requirement</w:t>
      </w:r>
      <w:r w:rsidR="00865A57" w:rsidRPr="00B165E8">
        <w:rPr>
          <w:rFonts w:ascii="Arial" w:hAnsi="Arial" w:cs="Arial"/>
          <w:sz w:val="24"/>
          <w:szCs w:val="24"/>
        </w:rPr>
        <w:t xml:space="preserve"> (Zhou &amp; Zheng, 2020)</w:t>
      </w:r>
      <w:r w:rsidRPr="00B165E8">
        <w:rPr>
          <w:rFonts w:ascii="Arial" w:hAnsi="Arial" w:cs="Arial"/>
          <w:sz w:val="24"/>
          <w:szCs w:val="24"/>
        </w:rPr>
        <w:t xml:space="preserve">. The </w:t>
      </w:r>
      <w:r w:rsidR="00171E3A" w:rsidRPr="00B165E8">
        <w:rPr>
          <w:rFonts w:ascii="Arial" w:hAnsi="Arial" w:cs="Arial"/>
          <w:sz w:val="24"/>
          <w:szCs w:val="24"/>
        </w:rPr>
        <w:t>HR first</w:t>
      </w:r>
      <w:r w:rsidRPr="00B165E8">
        <w:rPr>
          <w:rFonts w:ascii="Arial" w:hAnsi="Arial" w:cs="Arial"/>
          <w:sz w:val="24"/>
          <w:szCs w:val="24"/>
        </w:rPr>
        <w:t xml:space="preserve"> understand the nature of the job and then discuss with other </w:t>
      </w:r>
      <w:r w:rsidR="00171E3A" w:rsidRPr="00B165E8">
        <w:rPr>
          <w:rFonts w:ascii="Arial" w:hAnsi="Arial" w:cs="Arial"/>
          <w:sz w:val="24"/>
          <w:szCs w:val="24"/>
        </w:rPr>
        <w:t>management</w:t>
      </w:r>
      <w:r w:rsidRPr="00B165E8">
        <w:rPr>
          <w:rFonts w:ascii="Arial" w:hAnsi="Arial" w:cs="Arial"/>
          <w:sz w:val="24"/>
          <w:szCs w:val="24"/>
        </w:rPr>
        <w:t xml:space="preserve"> to move towards ad posting for the </w:t>
      </w:r>
      <w:r w:rsidR="00171E3A" w:rsidRPr="00B165E8">
        <w:rPr>
          <w:rFonts w:ascii="Arial" w:hAnsi="Arial" w:cs="Arial"/>
          <w:sz w:val="24"/>
          <w:szCs w:val="24"/>
        </w:rPr>
        <w:t>hiring</w:t>
      </w:r>
      <w:r w:rsidRPr="00B165E8">
        <w:rPr>
          <w:rFonts w:ascii="Arial" w:hAnsi="Arial" w:cs="Arial"/>
          <w:sz w:val="24"/>
          <w:szCs w:val="24"/>
        </w:rPr>
        <w:t xml:space="preserve"> new candidates.</w:t>
      </w:r>
    </w:p>
    <w:p w14:paraId="5DD27FC9" w14:textId="28B1C8ED" w:rsidR="005365C9" w:rsidRPr="00B165E8" w:rsidRDefault="002E1EBD" w:rsidP="00B165E8">
      <w:pPr>
        <w:pStyle w:val="Heading2"/>
        <w:spacing w:line="360" w:lineRule="auto"/>
        <w:jc w:val="both"/>
        <w:rPr>
          <w:rFonts w:ascii="Arial" w:hAnsi="Arial" w:cs="Arial"/>
          <w:b/>
          <w:bCs/>
          <w:i/>
          <w:iCs/>
          <w:color w:val="auto"/>
          <w:sz w:val="24"/>
          <w:szCs w:val="24"/>
        </w:rPr>
      </w:pPr>
      <w:bookmarkStart w:id="25" w:name="_Toc157775772"/>
      <w:r w:rsidRPr="00B165E8">
        <w:rPr>
          <w:rFonts w:ascii="Arial" w:hAnsi="Arial" w:cs="Arial"/>
          <w:b/>
          <w:bCs/>
          <w:i/>
          <w:iCs/>
          <w:color w:val="auto"/>
          <w:sz w:val="24"/>
          <w:szCs w:val="24"/>
        </w:rPr>
        <w:t>Job Posting and Promotion:</w:t>
      </w:r>
      <w:bookmarkEnd w:id="25"/>
      <w:r w:rsidRPr="00B165E8">
        <w:rPr>
          <w:rFonts w:ascii="Arial" w:hAnsi="Arial" w:cs="Arial"/>
          <w:b/>
          <w:bCs/>
          <w:i/>
          <w:iCs/>
          <w:color w:val="auto"/>
          <w:sz w:val="24"/>
          <w:szCs w:val="24"/>
        </w:rPr>
        <w:t xml:space="preserve"> </w:t>
      </w:r>
    </w:p>
    <w:p w14:paraId="0406453A" w14:textId="7689C08E" w:rsidR="002E1EBD" w:rsidRPr="00B165E8" w:rsidRDefault="005365C9" w:rsidP="00B165E8">
      <w:pPr>
        <w:spacing w:line="360" w:lineRule="auto"/>
        <w:ind w:firstLine="720"/>
        <w:jc w:val="both"/>
        <w:rPr>
          <w:rFonts w:ascii="Arial" w:hAnsi="Arial" w:cs="Arial"/>
          <w:sz w:val="24"/>
          <w:szCs w:val="24"/>
        </w:rPr>
      </w:pPr>
      <w:r w:rsidRPr="00B165E8">
        <w:rPr>
          <w:rFonts w:ascii="Arial" w:hAnsi="Arial" w:cs="Arial"/>
          <w:sz w:val="24"/>
          <w:szCs w:val="24"/>
        </w:rPr>
        <w:t xml:space="preserve">The job positing and promotion is the next step to attract the potential candidate for the vacancy. The marketing managers play a role in </w:t>
      </w:r>
      <w:r w:rsidR="00171E3A" w:rsidRPr="00B165E8">
        <w:rPr>
          <w:rFonts w:ascii="Arial" w:hAnsi="Arial" w:cs="Arial"/>
          <w:sz w:val="24"/>
          <w:szCs w:val="24"/>
        </w:rPr>
        <w:t>designing</w:t>
      </w:r>
      <w:r w:rsidRPr="00B165E8">
        <w:rPr>
          <w:rFonts w:ascii="Arial" w:hAnsi="Arial" w:cs="Arial"/>
          <w:sz w:val="24"/>
          <w:szCs w:val="24"/>
        </w:rPr>
        <w:t xml:space="preserve"> the ads and posting on </w:t>
      </w:r>
      <w:r w:rsidRPr="00B165E8">
        <w:rPr>
          <w:rFonts w:ascii="Arial" w:hAnsi="Arial" w:cs="Arial"/>
          <w:sz w:val="24"/>
          <w:szCs w:val="24"/>
        </w:rPr>
        <w:lastRenderedPageBreak/>
        <w:t xml:space="preserve">various </w:t>
      </w:r>
      <w:r w:rsidR="00171E3A" w:rsidRPr="00B165E8">
        <w:rPr>
          <w:rFonts w:ascii="Arial" w:hAnsi="Arial" w:cs="Arial"/>
          <w:sz w:val="24"/>
          <w:szCs w:val="24"/>
        </w:rPr>
        <w:t>channels</w:t>
      </w:r>
      <w:r w:rsidRPr="00B165E8">
        <w:rPr>
          <w:rFonts w:ascii="Arial" w:hAnsi="Arial" w:cs="Arial"/>
          <w:sz w:val="24"/>
          <w:szCs w:val="24"/>
        </w:rPr>
        <w:t xml:space="preserve"> like official </w:t>
      </w:r>
      <w:r w:rsidR="00171E3A" w:rsidRPr="00B165E8">
        <w:rPr>
          <w:rFonts w:ascii="Arial" w:hAnsi="Arial" w:cs="Arial"/>
          <w:sz w:val="24"/>
          <w:szCs w:val="24"/>
        </w:rPr>
        <w:t>websites</w:t>
      </w:r>
      <w:r w:rsidRPr="00B165E8">
        <w:rPr>
          <w:rFonts w:ascii="Arial" w:hAnsi="Arial" w:cs="Arial"/>
          <w:sz w:val="24"/>
          <w:szCs w:val="24"/>
        </w:rPr>
        <w:t xml:space="preserve">, social media platforms and other professional </w:t>
      </w:r>
      <w:proofErr w:type="spellStart"/>
      <w:r w:rsidR="00171E3A" w:rsidRPr="00B165E8">
        <w:rPr>
          <w:rFonts w:ascii="Arial" w:hAnsi="Arial" w:cs="Arial"/>
          <w:sz w:val="24"/>
          <w:szCs w:val="24"/>
        </w:rPr>
        <w:t>advertsiment</w:t>
      </w:r>
      <w:proofErr w:type="spellEnd"/>
      <w:r w:rsidRPr="00B165E8">
        <w:rPr>
          <w:rFonts w:ascii="Arial" w:hAnsi="Arial" w:cs="Arial"/>
          <w:sz w:val="24"/>
          <w:szCs w:val="24"/>
        </w:rPr>
        <w:t xml:space="preserve"> sources</w:t>
      </w:r>
      <w:r w:rsidR="00944731" w:rsidRPr="00B165E8">
        <w:rPr>
          <w:rFonts w:ascii="Arial" w:hAnsi="Arial" w:cs="Arial"/>
          <w:sz w:val="24"/>
          <w:szCs w:val="24"/>
        </w:rPr>
        <w:t xml:space="preserve"> (Li et al., 2024)</w:t>
      </w:r>
      <w:r w:rsidRPr="00B165E8">
        <w:rPr>
          <w:rFonts w:ascii="Arial" w:hAnsi="Arial" w:cs="Arial"/>
          <w:sz w:val="24"/>
          <w:szCs w:val="24"/>
        </w:rPr>
        <w:t xml:space="preserve">. </w:t>
      </w:r>
      <w:r w:rsidR="00623085" w:rsidRPr="00B165E8">
        <w:rPr>
          <w:rFonts w:ascii="Arial" w:hAnsi="Arial" w:cs="Arial"/>
          <w:sz w:val="24"/>
          <w:szCs w:val="24"/>
        </w:rPr>
        <w:t xml:space="preserve"> The </w:t>
      </w:r>
      <w:r w:rsidR="00171E3A" w:rsidRPr="00B165E8">
        <w:rPr>
          <w:rFonts w:ascii="Arial" w:hAnsi="Arial" w:cs="Arial"/>
          <w:sz w:val="24"/>
          <w:szCs w:val="24"/>
        </w:rPr>
        <w:t>purpose</w:t>
      </w:r>
      <w:r w:rsidR="00623085" w:rsidRPr="00B165E8">
        <w:rPr>
          <w:rFonts w:ascii="Arial" w:hAnsi="Arial" w:cs="Arial"/>
          <w:sz w:val="24"/>
          <w:szCs w:val="24"/>
        </w:rPr>
        <w:t xml:space="preserve"> of using multiple sources for promotion is that so the talent from whole region can attract and apply for the job to avail the opportunity to work at Marriot International.</w:t>
      </w:r>
    </w:p>
    <w:p w14:paraId="2A433FAD" w14:textId="77777777" w:rsidR="00255EBE" w:rsidRPr="00B165E8" w:rsidRDefault="002E1EBD" w:rsidP="00B165E8">
      <w:pPr>
        <w:pStyle w:val="Heading2"/>
        <w:spacing w:line="360" w:lineRule="auto"/>
        <w:jc w:val="both"/>
        <w:rPr>
          <w:rFonts w:ascii="Arial" w:hAnsi="Arial" w:cs="Arial"/>
          <w:b/>
          <w:bCs/>
          <w:i/>
          <w:iCs/>
          <w:color w:val="auto"/>
          <w:sz w:val="24"/>
          <w:szCs w:val="24"/>
        </w:rPr>
      </w:pPr>
      <w:bookmarkStart w:id="26" w:name="_Toc157775773"/>
      <w:r w:rsidRPr="00B165E8">
        <w:rPr>
          <w:rFonts w:ascii="Arial" w:hAnsi="Arial" w:cs="Arial"/>
          <w:b/>
          <w:bCs/>
          <w:i/>
          <w:iCs/>
          <w:color w:val="auto"/>
          <w:sz w:val="24"/>
          <w:szCs w:val="24"/>
        </w:rPr>
        <w:t>Application Review and Shortlisting:</w:t>
      </w:r>
      <w:bookmarkEnd w:id="26"/>
      <w:r w:rsidRPr="00B165E8">
        <w:rPr>
          <w:rFonts w:ascii="Arial" w:hAnsi="Arial" w:cs="Arial"/>
          <w:b/>
          <w:bCs/>
          <w:i/>
          <w:iCs/>
          <w:color w:val="auto"/>
          <w:sz w:val="24"/>
          <w:szCs w:val="24"/>
        </w:rPr>
        <w:t xml:space="preserve"> </w:t>
      </w:r>
    </w:p>
    <w:p w14:paraId="3D37DF68" w14:textId="2A775B43" w:rsidR="00255EBE" w:rsidRPr="00B165E8" w:rsidRDefault="00255EBE" w:rsidP="00B165E8">
      <w:pPr>
        <w:spacing w:line="360" w:lineRule="auto"/>
        <w:ind w:firstLine="720"/>
        <w:jc w:val="both"/>
        <w:rPr>
          <w:rFonts w:ascii="Arial" w:hAnsi="Arial" w:cs="Arial"/>
          <w:sz w:val="24"/>
          <w:szCs w:val="24"/>
        </w:rPr>
      </w:pPr>
      <w:r w:rsidRPr="00B165E8">
        <w:rPr>
          <w:rFonts w:ascii="Arial" w:hAnsi="Arial" w:cs="Arial"/>
          <w:sz w:val="24"/>
          <w:szCs w:val="24"/>
        </w:rPr>
        <w:t xml:space="preserve">Once HR </w:t>
      </w:r>
      <w:r w:rsidR="00171E3A" w:rsidRPr="00B165E8">
        <w:rPr>
          <w:rFonts w:ascii="Arial" w:hAnsi="Arial" w:cs="Arial"/>
          <w:sz w:val="24"/>
          <w:szCs w:val="24"/>
        </w:rPr>
        <w:t>department</w:t>
      </w:r>
      <w:r w:rsidRPr="00B165E8">
        <w:rPr>
          <w:rFonts w:ascii="Arial" w:hAnsi="Arial" w:cs="Arial"/>
          <w:sz w:val="24"/>
          <w:szCs w:val="24"/>
        </w:rPr>
        <w:t xml:space="preserve"> </w:t>
      </w:r>
      <w:r w:rsidR="00171E3A" w:rsidRPr="00B165E8">
        <w:rPr>
          <w:rFonts w:ascii="Arial" w:hAnsi="Arial" w:cs="Arial"/>
          <w:sz w:val="24"/>
          <w:szCs w:val="24"/>
        </w:rPr>
        <w:t>receive</w:t>
      </w:r>
      <w:r w:rsidRPr="00B165E8">
        <w:rPr>
          <w:rFonts w:ascii="Arial" w:hAnsi="Arial" w:cs="Arial"/>
          <w:sz w:val="24"/>
          <w:szCs w:val="24"/>
        </w:rPr>
        <w:t xml:space="preserve"> the applications, HR first analyse the resumes of candidates and shortlist those which are eligible for the job</w:t>
      </w:r>
      <w:r w:rsidR="00EC2C95" w:rsidRPr="00B165E8">
        <w:rPr>
          <w:rFonts w:ascii="Arial" w:hAnsi="Arial" w:cs="Arial"/>
          <w:sz w:val="24"/>
          <w:szCs w:val="24"/>
        </w:rPr>
        <w:t xml:space="preserve"> (</w:t>
      </w:r>
      <w:r w:rsidR="008A0F79" w:rsidRPr="00B165E8">
        <w:rPr>
          <w:rFonts w:ascii="Arial" w:hAnsi="Arial" w:cs="Arial"/>
          <w:sz w:val="24"/>
          <w:szCs w:val="24"/>
        </w:rPr>
        <w:t>Tran &amp; Kelly, 2024)</w:t>
      </w:r>
      <w:r w:rsidRPr="00B165E8">
        <w:rPr>
          <w:rFonts w:ascii="Arial" w:hAnsi="Arial" w:cs="Arial"/>
          <w:sz w:val="24"/>
          <w:szCs w:val="24"/>
        </w:rPr>
        <w:t xml:space="preserve">. The shortlisting is based on the skills and </w:t>
      </w:r>
      <w:r w:rsidR="00171E3A" w:rsidRPr="00B165E8">
        <w:rPr>
          <w:rFonts w:ascii="Arial" w:hAnsi="Arial" w:cs="Arial"/>
          <w:sz w:val="24"/>
          <w:szCs w:val="24"/>
        </w:rPr>
        <w:t>experience</w:t>
      </w:r>
      <w:r w:rsidRPr="00B165E8">
        <w:rPr>
          <w:rFonts w:ascii="Arial" w:hAnsi="Arial" w:cs="Arial"/>
          <w:sz w:val="24"/>
          <w:szCs w:val="24"/>
        </w:rPr>
        <w:t xml:space="preserve"> </w:t>
      </w:r>
      <w:proofErr w:type="spellStart"/>
      <w:r w:rsidRPr="00B165E8">
        <w:rPr>
          <w:rFonts w:ascii="Arial" w:hAnsi="Arial" w:cs="Arial"/>
          <w:sz w:val="24"/>
          <w:szCs w:val="24"/>
        </w:rPr>
        <w:t>f</w:t>
      </w:r>
      <w:proofErr w:type="spellEnd"/>
      <w:r w:rsidRPr="00B165E8">
        <w:rPr>
          <w:rFonts w:ascii="Arial" w:hAnsi="Arial" w:cs="Arial"/>
          <w:sz w:val="24"/>
          <w:szCs w:val="24"/>
        </w:rPr>
        <w:t xml:space="preserve"> the candidates. The technical skills are also looked upon to meet the </w:t>
      </w:r>
      <w:r w:rsidR="00171E3A" w:rsidRPr="00B165E8">
        <w:rPr>
          <w:rFonts w:ascii="Arial" w:hAnsi="Arial" w:cs="Arial"/>
          <w:sz w:val="24"/>
          <w:szCs w:val="24"/>
        </w:rPr>
        <w:t>position</w:t>
      </w:r>
      <w:r w:rsidRPr="00B165E8">
        <w:rPr>
          <w:rFonts w:ascii="Arial" w:hAnsi="Arial" w:cs="Arial"/>
          <w:sz w:val="24"/>
          <w:szCs w:val="24"/>
        </w:rPr>
        <w:t xml:space="preserve"> </w:t>
      </w:r>
      <w:r w:rsidR="00171E3A" w:rsidRPr="00B165E8">
        <w:rPr>
          <w:rFonts w:ascii="Arial" w:hAnsi="Arial" w:cs="Arial"/>
          <w:sz w:val="24"/>
          <w:szCs w:val="24"/>
        </w:rPr>
        <w:t>requirement</w:t>
      </w:r>
      <w:r w:rsidRPr="00B165E8">
        <w:rPr>
          <w:rFonts w:ascii="Arial" w:hAnsi="Arial" w:cs="Arial"/>
          <w:sz w:val="24"/>
          <w:szCs w:val="24"/>
        </w:rPr>
        <w:t>.</w:t>
      </w:r>
    </w:p>
    <w:p w14:paraId="700CDE6B" w14:textId="60962496" w:rsidR="00F51E74" w:rsidRPr="00B165E8" w:rsidRDefault="002E1EBD" w:rsidP="00B165E8">
      <w:pPr>
        <w:spacing w:line="360" w:lineRule="auto"/>
        <w:jc w:val="both"/>
        <w:rPr>
          <w:rFonts w:ascii="Arial" w:hAnsi="Arial" w:cs="Arial"/>
          <w:b/>
          <w:bCs/>
          <w:i/>
          <w:iCs/>
          <w:sz w:val="24"/>
          <w:szCs w:val="24"/>
        </w:rPr>
      </w:pPr>
      <w:r w:rsidRPr="00B165E8">
        <w:rPr>
          <w:rFonts w:ascii="Arial" w:hAnsi="Arial" w:cs="Arial"/>
          <w:b/>
          <w:bCs/>
          <w:i/>
          <w:iCs/>
          <w:sz w:val="24"/>
          <w:szCs w:val="24"/>
        </w:rPr>
        <w:t xml:space="preserve"> Interviewing: </w:t>
      </w:r>
    </w:p>
    <w:p w14:paraId="441EC589" w14:textId="0C097357" w:rsidR="00F51E74" w:rsidRPr="00B165E8" w:rsidRDefault="00F51E74" w:rsidP="00B165E8">
      <w:pPr>
        <w:spacing w:line="360" w:lineRule="auto"/>
        <w:ind w:firstLine="720"/>
        <w:jc w:val="both"/>
        <w:rPr>
          <w:rFonts w:ascii="Arial" w:hAnsi="Arial" w:cs="Arial"/>
          <w:sz w:val="24"/>
          <w:szCs w:val="24"/>
        </w:rPr>
      </w:pPr>
      <w:r w:rsidRPr="00B165E8">
        <w:rPr>
          <w:rFonts w:ascii="Arial" w:hAnsi="Arial" w:cs="Arial"/>
          <w:sz w:val="24"/>
          <w:szCs w:val="24"/>
        </w:rPr>
        <w:t xml:space="preserve">After shortlisting, HR with other leaders in </w:t>
      </w:r>
      <w:r w:rsidR="00171E3A" w:rsidRPr="00B165E8">
        <w:rPr>
          <w:rFonts w:ascii="Arial" w:hAnsi="Arial" w:cs="Arial"/>
          <w:sz w:val="24"/>
          <w:szCs w:val="24"/>
        </w:rPr>
        <w:t>organisation</w:t>
      </w:r>
      <w:r w:rsidRPr="00B165E8">
        <w:rPr>
          <w:rFonts w:ascii="Arial" w:hAnsi="Arial" w:cs="Arial"/>
          <w:sz w:val="24"/>
          <w:szCs w:val="24"/>
        </w:rPr>
        <w:t xml:space="preserve"> take </w:t>
      </w:r>
      <w:r w:rsidR="00171E3A" w:rsidRPr="00B165E8">
        <w:rPr>
          <w:rFonts w:ascii="Arial" w:hAnsi="Arial" w:cs="Arial"/>
          <w:sz w:val="24"/>
          <w:szCs w:val="24"/>
        </w:rPr>
        <w:t>interviews</w:t>
      </w:r>
      <w:r w:rsidRPr="00B165E8">
        <w:rPr>
          <w:rFonts w:ascii="Arial" w:hAnsi="Arial" w:cs="Arial"/>
          <w:sz w:val="24"/>
          <w:szCs w:val="24"/>
        </w:rPr>
        <w:t xml:space="preserve"> and this can be done at two to </w:t>
      </w:r>
      <w:r w:rsidR="00171E3A" w:rsidRPr="00B165E8">
        <w:rPr>
          <w:rFonts w:ascii="Arial" w:hAnsi="Arial" w:cs="Arial"/>
          <w:sz w:val="24"/>
          <w:szCs w:val="24"/>
        </w:rPr>
        <w:t>three</w:t>
      </w:r>
      <w:r w:rsidRPr="00B165E8">
        <w:rPr>
          <w:rFonts w:ascii="Arial" w:hAnsi="Arial" w:cs="Arial"/>
          <w:sz w:val="24"/>
          <w:szCs w:val="24"/>
        </w:rPr>
        <w:t xml:space="preserve"> stages for the complete evaluation of the candidate</w:t>
      </w:r>
      <w:r w:rsidR="00A54125" w:rsidRPr="00B165E8">
        <w:rPr>
          <w:rFonts w:ascii="Arial" w:hAnsi="Arial" w:cs="Arial"/>
          <w:sz w:val="24"/>
          <w:szCs w:val="24"/>
        </w:rPr>
        <w:t xml:space="preserve"> (</w:t>
      </w:r>
      <w:proofErr w:type="spellStart"/>
      <w:r w:rsidR="00087F90" w:rsidRPr="00B165E8">
        <w:rPr>
          <w:rFonts w:ascii="Arial" w:hAnsi="Arial" w:cs="Arial"/>
          <w:sz w:val="24"/>
          <w:szCs w:val="24"/>
        </w:rPr>
        <w:t>Giltch</w:t>
      </w:r>
      <w:proofErr w:type="spellEnd"/>
      <w:r w:rsidR="00087F90" w:rsidRPr="00B165E8">
        <w:rPr>
          <w:rFonts w:ascii="Arial" w:hAnsi="Arial" w:cs="Arial"/>
          <w:sz w:val="24"/>
          <w:szCs w:val="24"/>
        </w:rPr>
        <w:t xml:space="preserve"> &amp; </w:t>
      </w:r>
      <w:proofErr w:type="spellStart"/>
      <w:r w:rsidR="00087F90" w:rsidRPr="00B165E8">
        <w:rPr>
          <w:rFonts w:ascii="Arial" w:hAnsi="Arial" w:cs="Arial"/>
          <w:sz w:val="24"/>
          <w:szCs w:val="24"/>
        </w:rPr>
        <w:t>Seweiki</w:t>
      </w:r>
      <w:proofErr w:type="spellEnd"/>
      <w:r w:rsidR="00087F90" w:rsidRPr="00B165E8">
        <w:rPr>
          <w:rFonts w:ascii="Arial" w:hAnsi="Arial" w:cs="Arial"/>
          <w:sz w:val="24"/>
          <w:szCs w:val="24"/>
        </w:rPr>
        <w:t>, 2024)</w:t>
      </w:r>
      <w:r w:rsidRPr="00B165E8">
        <w:rPr>
          <w:rFonts w:ascii="Arial" w:hAnsi="Arial" w:cs="Arial"/>
          <w:sz w:val="24"/>
          <w:szCs w:val="24"/>
        </w:rPr>
        <w:t xml:space="preserve">. </w:t>
      </w:r>
      <w:r w:rsidR="00171E3A" w:rsidRPr="00B165E8">
        <w:rPr>
          <w:rFonts w:ascii="Arial" w:hAnsi="Arial" w:cs="Arial"/>
          <w:sz w:val="24"/>
          <w:szCs w:val="24"/>
        </w:rPr>
        <w:t>Interviews</w:t>
      </w:r>
      <w:r w:rsidRPr="00B165E8">
        <w:rPr>
          <w:rFonts w:ascii="Arial" w:hAnsi="Arial" w:cs="Arial"/>
          <w:sz w:val="24"/>
          <w:szCs w:val="24"/>
        </w:rPr>
        <w:t xml:space="preserve"> can be situational, panel or </w:t>
      </w:r>
      <w:r w:rsidR="00171E3A" w:rsidRPr="00B165E8">
        <w:rPr>
          <w:rFonts w:ascii="Arial" w:hAnsi="Arial" w:cs="Arial"/>
          <w:sz w:val="24"/>
          <w:szCs w:val="24"/>
        </w:rPr>
        <w:t>behavioural</w:t>
      </w:r>
      <w:r w:rsidRPr="00B165E8">
        <w:rPr>
          <w:rFonts w:ascii="Arial" w:hAnsi="Arial" w:cs="Arial"/>
          <w:sz w:val="24"/>
          <w:szCs w:val="24"/>
        </w:rPr>
        <w:t xml:space="preserve"> time for the assessment of the candidate in several ways.</w:t>
      </w:r>
      <w:r w:rsidR="00672CD4" w:rsidRPr="00B165E8">
        <w:rPr>
          <w:rFonts w:ascii="Arial" w:hAnsi="Arial" w:cs="Arial"/>
          <w:sz w:val="24"/>
          <w:szCs w:val="24"/>
        </w:rPr>
        <w:t xml:space="preserve"> In this way candidates are selected </w:t>
      </w:r>
      <w:r w:rsidR="00171E3A" w:rsidRPr="00B165E8">
        <w:rPr>
          <w:rFonts w:ascii="Arial" w:hAnsi="Arial" w:cs="Arial"/>
          <w:sz w:val="24"/>
          <w:szCs w:val="24"/>
        </w:rPr>
        <w:t>according</w:t>
      </w:r>
      <w:r w:rsidR="00672CD4" w:rsidRPr="00B165E8">
        <w:rPr>
          <w:rFonts w:ascii="Arial" w:hAnsi="Arial" w:cs="Arial"/>
          <w:sz w:val="24"/>
          <w:szCs w:val="24"/>
        </w:rPr>
        <w:t xml:space="preserve"> to job requirement.</w:t>
      </w:r>
    </w:p>
    <w:p w14:paraId="32AD969D" w14:textId="7E9BD104" w:rsidR="00672CD4" w:rsidRPr="00B165E8" w:rsidRDefault="00672CD4" w:rsidP="00B165E8">
      <w:pPr>
        <w:pStyle w:val="Heading2"/>
        <w:spacing w:line="360" w:lineRule="auto"/>
        <w:jc w:val="both"/>
        <w:rPr>
          <w:rFonts w:ascii="Arial" w:hAnsi="Arial" w:cs="Arial"/>
          <w:b/>
          <w:bCs/>
          <w:i/>
          <w:iCs/>
          <w:color w:val="auto"/>
          <w:sz w:val="24"/>
          <w:szCs w:val="24"/>
        </w:rPr>
      </w:pPr>
      <w:bookmarkStart w:id="27" w:name="_Toc157775774"/>
      <w:r w:rsidRPr="00B165E8">
        <w:rPr>
          <w:rFonts w:ascii="Arial" w:hAnsi="Arial" w:cs="Arial"/>
          <w:b/>
          <w:bCs/>
          <w:i/>
          <w:iCs/>
          <w:color w:val="auto"/>
          <w:sz w:val="24"/>
          <w:szCs w:val="24"/>
        </w:rPr>
        <w:t>Assessment and Testing</w:t>
      </w:r>
      <w:bookmarkEnd w:id="27"/>
    </w:p>
    <w:p w14:paraId="59D7F1E8" w14:textId="6BA52BE1" w:rsidR="00672CD4" w:rsidRPr="00B165E8" w:rsidRDefault="00672CD4" w:rsidP="00B165E8">
      <w:pPr>
        <w:spacing w:line="360" w:lineRule="auto"/>
        <w:ind w:firstLine="720"/>
        <w:jc w:val="both"/>
        <w:rPr>
          <w:rFonts w:ascii="Arial" w:hAnsi="Arial" w:cs="Arial"/>
          <w:sz w:val="24"/>
          <w:szCs w:val="24"/>
        </w:rPr>
      </w:pPr>
      <w:r w:rsidRPr="00B165E8">
        <w:rPr>
          <w:rFonts w:ascii="Arial" w:hAnsi="Arial" w:cs="Arial"/>
          <w:sz w:val="24"/>
          <w:szCs w:val="24"/>
        </w:rPr>
        <w:t xml:space="preserve">After interviews the </w:t>
      </w:r>
      <w:r w:rsidR="00171E3A" w:rsidRPr="00B165E8">
        <w:rPr>
          <w:rFonts w:ascii="Arial" w:hAnsi="Arial" w:cs="Arial"/>
          <w:sz w:val="24"/>
          <w:szCs w:val="24"/>
        </w:rPr>
        <w:t>assessments</w:t>
      </w:r>
      <w:r w:rsidRPr="00B165E8">
        <w:rPr>
          <w:rFonts w:ascii="Arial" w:hAnsi="Arial" w:cs="Arial"/>
          <w:sz w:val="24"/>
          <w:szCs w:val="24"/>
        </w:rPr>
        <w:t xml:space="preserve"> are undertaken according to Marriot International selection process. They are assessed according to technical roles and skills to meet the job requirement</w:t>
      </w:r>
      <w:r w:rsidR="006C1E21" w:rsidRPr="00B165E8">
        <w:rPr>
          <w:rFonts w:ascii="Arial" w:hAnsi="Arial" w:cs="Arial"/>
          <w:sz w:val="24"/>
          <w:szCs w:val="24"/>
        </w:rPr>
        <w:t xml:space="preserve"> (</w:t>
      </w:r>
      <w:proofErr w:type="spellStart"/>
      <w:r w:rsidR="006C1E21" w:rsidRPr="00B165E8">
        <w:rPr>
          <w:rFonts w:ascii="Arial" w:hAnsi="Arial" w:cs="Arial"/>
          <w:sz w:val="24"/>
          <w:szCs w:val="24"/>
        </w:rPr>
        <w:t>Prabawati</w:t>
      </w:r>
      <w:proofErr w:type="spellEnd"/>
      <w:r w:rsidR="006C1E21" w:rsidRPr="00B165E8">
        <w:rPr>
          <w:rFonts w:ascii="Arial" w:hAnsi="Arial" w:cs="Arial"/>
          <w:sz w:val="24"/>
          <w:szCs w:val="24"/>
        </w:rPr>
        <w:t xml:space="preserve"> et al., 2024)</w:t>
      </w:r>
      <w:r w:rsidRPr="00B165E8">
        <w:rPr>
          <w:rFonts w:ascii="Arial" w:hAnsi="Arial" w:cs="Arial"/>
          <w:sz w:val="24"/>
          <w:szCs w:val="24"/>
        </w:rPr>
        <w:t>.</w:t>
      </w:r>
      <w:r w:rsidR="00B37907" w:rsidRPr="00B165E8">
        <w:rPr>
          <w:rFonts w:ascii="Arial" w:hAnsi="Arial" w:cs="Arial"/>
          <w:sz w:val="24"/>
          <w:szCs w:val="24"/>
        </w:rPr>
        <w:t xml:space="preserve"> Assessment is important to </w:t>
      </w:r>
      <w:r w:rsidR="00171E3A" w:rsidRPr="00B165E8">
        <w:rPr>
          <w:rFonts w:ascii="Arial" w:hAnsi="Arial" w:cs="Arial"/>
          <w:sz w:val="24"/>
          <w:szCs w:val="24"/>
        </w:rPr>
        <w:t>evaluate</w:t>
      </w:r>
      <w:r w:rsidR="00B37907" w:rsidRPr="00B165E8">
        <w:rPr>
          <w:rFonts w:ascii="Arial" w:hAnsi="Arial" w:cs="Arial"/>
          <w:sz w:val="24"/>
          <w:szCs w:val="24"/>
        </w:rPr>
        <w:t xml:space="preserve"> candidate </w:t>
      </w:r>
      <w:r w:rsidR="00171E3A" w:rsidRPr="00B165E8">
        <w:rPr>
          <w:rFonts w:ascii="Arial" w:hAnsi="Arial" w:cs="Arial"/>
          <w:sz w:val="24"/>
          <w:szCs w:val="24"/>
        </w:rPr>
        <w:t>aptitude</w:t>
      </w:r>
      <w:r w:rsidR="00B37907" w:rsidRPr="00B165E8">
        <w:rPr>
          <w:rFonts w:ascii="Arial" w:hAnsi="Arial" w:cs="Arial"/>
          <w:sz w:val="24"/>
          <w:szCs w:val="24"/>
        </w:rPr>
        <w:t xml:space="preserve"> and interest towards the job.</w:t>
      </w:r>
    </w:p>
    <w:p w14:paraId="4530433F" w14:textId="3521B4B1" w:rsidR="002E1EBD" w:rsidRPr="00B165E8" w:rsidRDefault="00340491" w:rsidP="00B165E8">
      <w:pPr>
        <w:pStyle w:val="Heading2"/>
        <w:spacing w:line="360" w:lineRule="auto"/>
        <w:jc w:val="both"/>
        <w:rPr>
          <w:rFonts w:ascii="Arial" w:hAnsi="Arial" w:cs="Arial"/>
          <w:b/>
          <w:bCs/>
          <w:i/>
          <w:iCs/>
          <w:color w:val="auto"/>
          <w:sz w:val="24"/>
          <w:szCs w:val="24"/>
        </w:rPr>
      </w:pPr>
      <w:bookmarkStart w:id="28" w:name="_Toc157775775"/>
      <w:r w:rsidRPr="00B165E8">
        <w:rPr>
          <w:rFonts w:ascii="Arial" w:hAnsi="Arial" w:cs="Arial"/>
          <w:b/>
          <w:bCs/>
          <w:i/>
          <w:iCs/>
          <w:color w:val="auto"/>
          <w:sz w:val="24"/>
          <w:szCs w:val="24"/>
        </w:rPr>
        <w:t>Reference Checks</w:t>
      </w:r>
      <w:bookmarkEnd w:id="28"/>
    </w:p>
    <w:p w14:paraId="15C9FA49" w14:textId="104655DA" w:rsidR="002E1EBD" w:rsidRPr="00B165E8" w:rsidRDefault="002D27EA" w:rsidP="00B165E8">
      <w:pPr>
        <w:spacing w:line="360" w:lineRule="auto"/>
        <w:ind w:firstLine="720"/>
        <w:jc w:val="both"/>
        <w:rPr>
          <w:rFonts w:ascii="Arial" w:hAnsi="Arial" w:cs="Arial"/>
          <w:sz w:val="24"/>
          <w:szCs w:val="24"/>
        </w:rPr>
      </w:pPr>
      <w:r w:rsidRPr="00B165E8">
        <w:rPr>
          <w:rFonts w:ascii="Arial" w:hAnsi="Arial" w:cs="Arial"/>
          <w:sz w:val="24"/>
          <w:szCs w:val="24"/>
        </w:rPr>
        <w:t xml:space="preserve">After </w:t>
      </w:r>
      <w:r w:rsidR="00171E3A" w:rsidRPr="00B165E8">
        <w:rPr>
          <w:rFonts w:ascii="Arial" w:hAnsi="Arial" w:cs="Arial"/>
          <w:sz w:val="24"/>
          <w:szCs w:val="24"/>
        </w:rPr>
        <w:t>assessments,</w:t>
      </w:r>
      <w:r w:rsidRPr="00B165E8">
        <w:rPr>
          <w:rFonts w:ascii="Arial" w:hAnsi="Arial" w:cs="Arial"/>
          <w:sz w:val="24"/>
          <w:szCs w:val="24"/>
        </w:rPr>
        <w:t xml:space="preserve"> the </w:t>
      </w:r>
      <w:r w:rsidR="00171E3A" w:rsidRPr="00B165E8">
        <w:rPr>
          <w:rFonts w:ascii="Arial" w:hAnsi="Arial" w:cs="Arial"/>
          <w:sz w:val="24"/>
          <w:szCs w:val="24"/>
        </w:rPr>
        <w:t>reference is</w:t>
      </w:r>
      <w:r w:rsidRPr="00B165E8">
        <w:rPr>
          <w:rFonts w:ascii="Arial" w:hAnsi="Arial" w:cs="Arial"/>
          <w:sz w:val="24"/>
          <w:szCs w:val="24"/>
        </w:rPr>
        <w:t xml:space="preserve"> checked for the </w:t>
      </w:r>
      <w:r w:rsidR="00171E3A" w:rsidRPr="00B165E8">
        <w:rPr>
          <w:rFonts w:ascii="Arial" w:hAnsi="Arial" w:cs="Arial"/>
          <w:sz w:val="24"/>
          <w:szCs w:val="24"/>
        </w:rPr>
        <w:t>candidate</w:t>
      </w:r>
      <w:r w:rsidRPr="00B165E8">
        <w:rPr>
          <w:rFonts w:ascii="Arial" w:hAnsi="Arial" w:cs="Arial"/>
          <w:sz w:val="24"/>
          <w:szCs w:val="24"/>
        </w:rPr>
        <w:t xml:space="preserve"> and their past </w:t>
      </w:r>
      <w:r w:rsidR="00171E3A" w:rsidRPr="00B165E8">
        <w:rPr>
          <w:rFonts w:ascii="Arial" w:hAnsi="Arial" w:cs="Arial"/>
          <w:sz w:val="24"/>
          <w:szCs w:val="24"/>
        </w:rPr>
        <w:t>performance</w:t>
      </w:r>
      <w:r w:rsidRPr="00B165E8">
        <w:rPr>
          <w:rFonts w:ascii="Arial" w:hAnsi="Arial" w:cs="Arial"/>
          <w:sz w:val="24"/>
          <w:szCs w:val="24"/>
        </w:rPr>
        <w:t xml:space="preserve"> is evaluated. The </w:t>
      </w:r>
      <w:r w:rsidR="00171E3A" w:rsidRPr="00B165E8">
        <w:rPr>
          <w:rFonts w:ascii="Arial" w:hAnsi="Arial" w:cs="Arial"/>
          <w:sz w:val="24"/>
          <w:szCs w:val="24"/>
        </w:rPr>
        <w:t>purpose</w:t>
      </w:r>
      <w:r w:rsidRPr="00B165E8">
        <w:rPr>
          <w:rFonts w:ascii="Arial" w:hAnsi="Arial" w:cs="Arial"/>
          <w:sz w:val="24"/>
          <w:szCs w:val="24"/>
        </w:rPr>
        <w:t xml:space="preserve"> is to ensure the suitability of candidate for the job</w:t>
      </w:r>
      <w:r w:rsidR="006C1E21" w:rsidRPr="00B165E8">
        <w:rPr>
          <w:rFonts w:ascii="Arial" w:hAnsi="Arial" w:cs="Arial"/>
          <w:sz w:val="24"/>
          <w:szCs w:val="24"/>
        </w:rPr>
        <w:t xml:space="preserve"> (</w:t>
      </w:r>
      <w:proofErr w:type="spellStart"/>
      <w:r w:rsidR="006C1E21" w:rsidRPr="00B165E8">
        <w:rPr>
          <w:rFonts w:ascii="Arial" w:hAnsi="Arial" w:cs="Arial"/>
          <w:sz w:val="24"/>
          <w:szCs w:val="24"/>
        </w:rPr>
        <w:t>Rhama</w:t>
      </w:r>
      <w:proofErr w:type="spellEnd"/>
      <w:r w:rsidR="006C1E21" w:rsidRPr="00B165E8">
        <w:rPr>
          <w:rFonts w:ascii="Arial" w:hAnsi="Arial" w:cs="Arial"/>
          <w:sz w:val="24"/>
          <w:szCs w:val="24"/>
        </w:rPr>
        <w:t>, 2020)</w:t>
      </w:r>
      <w:r w:rsidRPr="00B165E8">
        <w:rPr>
          <w:rFonts w:ascii="Arial" w:hAnsi="Arial" w:cs="Arial"/>
          <w:sz w:val="24"/>
          <w:szCs w:val="24"/>
        </w:rPr>
        <w:t xml:space="preserve">. After this confirmation step job is offered and candidate is enrolled for the </w:t>
      </w:r>
      <w:proofErr w:type="gramStart"/>
      <w:r w:rsidRPr="00B165E8">
        <w:rPr>
          <w:rFonts w:ascii="Arial" w:hAnsi="Arial" w:cs="Arial"/>
          <w:sz w:val="24"/>
          <w:szCs w:val="24"/>
        </w:rPr>
        <w:t>particular job</w:t>
      </w:r>
      <w:proofErr w:type="gramEnd"/>
      <w:r w:rsidRPr="00B165E8">
        <w:rPr>
          <w:rFonts w:ascii="Arial" w:hAnsi="Arial" w:cs="Arial"/>
          <w:sz w:val="24"/>
          <w:szCs w:val="24"/>
        </w:rPr>
        <w:t>.</w:t>
      </w:r>
      <w:r w:rsidR="0032296F" w:rsidRPr="00B165E8">
        <w:rPr>
          <w:rFonts w:ascii="Arial" w:hAnsi="Arial" w:cs="Arial"/>
          <w:sz w:val="24"/>
          <w:szCs w:val="24"/>
        </w:rPr>
        <w:t xml:space="preserve"> </w:t>
      </w:r>
      <w:r w:rsidR="00102AC0" w:rsidRPr="00B165E8">
        <w:rPr>
          <w:rFonts w:ascii="Arial" w:hAnsi="Arial" w:cs="Arial"/>
          <w:sz w:val="24"/>
          <w:szCs w:val="24"/>
        </w:rPr>
        <w:t>The last step is the onboarding of the staff to the job ad their roles are allocated.</w:t>
      </w:r>
    </w:p>
    <w:p w14:paraId="009383C9" w14:textId="77777777" w:rsidR="002E1EBD" w:rsidRPr="00B165E8" w:rsidRDefault="002E1EBD" w:rsidP="00B165E8">
      <w:pPr>
        <w:pStyle w:val="Heading1"/>
        <w:spacing w:line="360" w:lineRule="auto"/>
        <w:jc w:val="both"/>
        <w:rPr>
          <w:rFonts w:ascii="Arial" w:hAnsi="Arial" w:cs="Arial"/>
          <w:sz w:val="24"/>
          <w:szCs w:val="24"/>
        </w:rPr>
      </w:pPr>
      <w:bookmarkStart w:id="29" w:name="_Toc157775776"/>
      <w:r w:rsidRPr="00B165E8">
        <w:rPr>
          <w:rFonts w:ascii="Arial" w:hAnsi="Arial" w:cs="Arial"/>
          <w:sz w:val="24"/>
          <w:szCs w:val="24"/>
        </w:rPr>
        <w:lastRenderedPageBreak/>
        <w:t>Examples of Marriott International's Facilitation of Business Unit Development through HR Planning, Recruitment, and Selection:</w:t>
      </w:r>
      <w:bookmarkEnd w:id="29"/>
    </w:p>
    <w:p w14:paraId="36337183" w14:textId="0293ADCC" w:rsidR="002E1EBD" w:rsidRPr="00B165E8" w:rsidRDefault="00A8781F" w:rsidP="00B165E8">
      <w:pPr>
        <w:spacing w:line="360" w:lineRule="auto"/>
        <w:ind w:firstLine="720"/>
        <w:jc w:val="both"/>
        <w:rPr>
          <w:rFonts w:ascii="Arial" w:hAnsi="Arial" w:cs="Arial"/>
          <w:sz w:val="24"/>
          <w:szCs w:val="24"/>
        </w:rPr>
      </w:pPr>
      <w:r w:rsidRPr="00B165E8">
        <w:rPr>
          <w:rFonts w:ascii="Arial" w:hAnsi="Arial" w:cs="Arial"/>
          <w:sz w:val="24"/>
          <w:szCs w:val="24"/>
        </w:rPr>
        <w:t>For the acquisition of the talent and ensure the business success, Marriott International follow the following strategies.</w:t>
      </w:r>
    </w:p>
    <w:p w14:paraId="2144725B" w14:textId="727E45F4" w:rsidR="002E1EBD" w:rsidRPr="00B165E8" w:rsidRDefault="00171E3A" w:rsidP="00B165E8">
      <w:pPr>
        <w:pStyle w:val="Heading2"/>
        <w:spacing w:line="360" w:lineRule="auto"/>
        <w:jc w:val="both"/>
        <w:rPr>
          <w:rFonts w:ascii="Arial" w:hAnsi="Arial" w:cs="Arial"/>
          <w:b/>
          <w:bCs/>
          <w:i/>
          <w:iCs/>
          <w:color w:val="auto"/>
          <w:sz w:val="24"/>
          <w:szCs w:val="24"/>
        </w:rPr>
      </w:pPr>
      <w:bookmarkStart w:id="30" w:name="_Toc157775777"/>
      <w:r w:rsidRPr="00B165E8">
        <w:rPr>
          <w:rFonts w:ascii="Arial" w:hAnsi="Arial" w:cs="Arial"/>
          <w:b/>
          <w:bCs/>
          <w:i/>
          <w:iCs/>
          <w:color w:val="auto"/>
          <w:sz w:val="24"/>
          <w:szCs w:val="24"/>
        </w:rPr>
        <w:t>Diversity</w:t>
      </w:r>
      <w:r w:rsidR="00C030DB" w:rsidRPr="00B165E8">
        <w:rPr>
          <w:rFonts w:ascii="Arial" w:hAnsi="Arial" w:cs="Arial"/>
          <w:b/>
          <w:bCs/>
          <w:i/>
          <w:iCs/>
          <w:color w:val="auto"/>
          <w:sz w:val="24"/>
          <w:szCs w:val="24"/>
        </w:rPr>
        <w:t xml:space="preserve"> and Inclusion Initiatives</w:t>
      </w:r>
      <w:bookmarkEnd w:id="30"/>
    </w:p>
    <w:p w14:paraId="456CCE48" w14:textId="73CA7387" w:rsidR="00C030DB" w:rsidRPr="00B165E8" w:rsidRDefault="00C030DB" w:rsidP="00B165E8">
      <w:pPr>
        <w:spacing w:line="360" w:lineRule="auto"/>
        <w:ind w:firstLine="720"/>
        <w:jc w:val="both"/>
        <w:rPr>
          <w:rFonts w:ascii="Arial" w:hAnsi="Arial" w:cs="Arial"/>
          <w:sz w:val="24"/>
          <w:szCs w:val="24"/>
        </w:rPr>
      </w:pPr>
      <w:r w:rsidRPr="00B165E8">
        <w:rPr>
          <w:rFonts w:ascii="Arial" w:hAnsi="Arial" w:cs="Arial"/>
          <w:sz w:val="24"/>
          <w:szCs w:val="24"/>
        </w:rPr>
        <w:t xml:space="preserve">One of the key </w:t>
      </w:r>
      <w:r w:rsidR="00171E3A" w:rsidRPr="00B165E8">
        <w:rPr>
          <w:rFonts w:ascii="Arial" w:hAnsi="Arial" w:cs="Arial"/>
          <w:sz w:val="24"/>
          <w:szCs w:val="24"/>
        </w:rPr>
        <w:t>strategies</w:t>
      </w:r>
      <w:r w:rsidRPr="00B165E8">
        <w:rPr>
          <w:rFonts w:ascii="Arial" w:hAnsi="Arial" w:cs="Arial"/>
          <w:sz w:val="24"/>
          <w:szCs w:val="24"/>
        </w:rPr>
        <w:t xml:space="preserve"> </w:t>
      </w:r>
      <w:r w:rsidR="00171E3A" w:rsidRPr="00B165E8">
        <w:rPr>
          <w:rFonts w:ascii="Arial" w:hAnsi="Arial" w:cs="Arial"/>
          <w:sz w:val="24"/>
          <w:szCs w:val="24"/>
        </w:rPr>
        <w:t>that Marriot</w:t>
      </w:r>
      <w:r w:rsidRPr="00B165E8">
        <w:rPr>
          <w:rFonts w:ascii="Arial" w:hAnsi="Arial" w:cs="Arial"/>
          <w:sz w:val="24"/>
          <w:szCs w:val="24"/>
        </w:rPr>
        <w:t xml:space="preserve"> has adopted is the inclusion of the employees from different gender, </w:t>
      </w:r>
      <w:proofErr w:type="gramStart"/>
      <w:r w:rsidRPr="00B165E8">
        <w:rPr>
          <w:rFonts w:ascii="Arial" w:hAnsi="Arial" w:cs="Arial"/>
          <w:sz w:val="24"/>
          <w:szCs w:val="24"/>
        </w:rPr>
        <w:t>culture</w:t>
      </w:r>
      <w:proofErr w:type="gramEnd"/>
      <w:r w:rsidRPr="00B165E8">
        <w:rPr>
          <w:rFonts w:ascii="Arial" w:hAnsi="Arial" w:cs="Arial"/>
          <w:sz w:val="24"/>
          <w:szCs w:val="24"/>
        </w:rPr>
        <w:t xml:space="preserve"> and ethnics</w:t>
      </w:r>
      <w:r w:rsidR="00D92AE6" w:rsidRPr="00B165E8">
        <w:rPr>
          <w:rFonts w:ascii="Arial" w:hAnsi="Arial" w:cs="Arial"/>
          <w:sz w:val="24"/>
          <w:szCs w:val="24"/>
        </w:rPr>
        <w:t xml:space="preserve"> (</w:t>
      </w:r>
      <w:proofErr w:type="spellStart"/>
      <w:r w:rsidR="00D92AE6" w:rsidRPr="00B165E8">
        <w:rPr>
          <w:rFonts w:ascii="Arial" w:hAnsi="Arial" w:cs="Arial"/>
          <w:sz w:val="24"/>
          <w:szCs w:val="24"/>
        </w:rPr>
        <w:t>Sulumov</w:t>
      </w:r>
      <w:proofErr w:type="spellEnd"/>
      <w:r w:rsidR="00D92AE6" w:rsidRPr="00B165E8">
        <w:rPr>
          <w:rFonts w:ascii="Arial" w:hAnsi="Arial" w:cs="Arial"/>
          <w:sz w:val="24"/>
          <w:szCs w:val="24"/>
        </w:rPr>
        <w:t xml:space="preserve"> et al., 2023)</w:t>
      </w:r>
      <w:r w:rsidRPr="00B165E8">
        <w:rPr>
          <w:rFonts w:ascii="Arial" w:hAnsi="Arial" w:cs="Arial"/>
          <w:sz w:val="24"/>
          <w:szCs w:val="24"/>
        </w:rPr>
        <w:t xml:space="preserve">. The purpose </w:t>
      </w:r>
      <w:r w:rsidR="00171E3A" w:rsidRPr="00B165E8">
        <w:rPr>
          <w:rFonts w:ascii="Arial" w:hAnsi="Arial" w:cs="Arial"/>
          <w:sz w:val="24"/>
          <w:szCs w:val="24"/>
        </w:rPr>
        <w:t>is to</w:t>
      </w:r>
      <w:r w:rsidRPr="00B165E8">
        <w:rPr>
          <w:rFonts w:ascii="Arial" w:hAnsi="Arial" w:cs="Arial"/>
          <w:sz w:val="24"/>
          <w:szCs w:val="24"/>
        </w:rPr>
        <w:t xml:space="preserve"> ensure the diverse and inclusive workforce in the </w:t>
      </w:r>
      <w:r w:rsidR="00171E3A" w:rsidRPr="00B165E8">
        <w:rPr>
          <w:rFonts w:ascii="Arial" w:hAnsi="Arial" w:cs="Arial"/>
          <w:sz w:val="24"/>
          <w:szCs w:val="24"/>
        </w:rPr>
        <w:t>organisation</w:t>
      </w:r>
      <w:r w:rsidRPr="00B165E8">
        <w:rPr>
          <w:rFonts w:ascii="Arial" w:hAnsi="Arial" w:cs="Arial"/>
          <w:sz w:val="24"/>
          <w:szCs w:val="24"/>
        </w:rPr>
        <w:t xml:space="preserve">. Marriott international focusses on the ethical principles and enhance creativity by hiring the talent from different races, </w:t>
      </w:r>
      <w:proofErr w:type="gramStart"/>
      <w:r w:rsidRPr="00B165E8">
        <w:rPr>
          <w:rFonts w:ascii="Arial" w:hAnsi="Arial" w:cs="Arial"/>
          <w:sz w:val="24"/>
          <w:szCs w:val="24"/>
        </w:rPr>
        <w:t>gender</w:t>
      </w:r>
      <w:proofErr w:type="gramEnd"/>
      <w:r w:rsidRPr="00B165E8">
        <w:rPr>
          <w:rFonts w:ascii="Arial" w:hAnsi="Arial" w:cs="Arial"/>
          <w:sz w:val="24"/>
          <w:szCs w:val="24"/>
        </w:rPr>
        <w:t xml:space="preserve"> and culture.</w:t>
      </w:r>
    </w:p>
    <w:p w14:paraId="1471B602" w14:textId="583582DF" w:rsidR="002E1EBD" w:rsidRPr="00B165E8" w:rsidRDefault="00D13EA8" w:rsidP="00B165E8">
      <w:pPr>
        <w:pStyle w:val="Heading2"/>
        <w:spacing w:line="360" w:lineRule="auto"/>
        <w:jc w:val="both"/>
        <w:rPr>
          <w:rFonts w:ascii="Arial" w:hAnsi="Arial" w:cs="Arial"/>
          <w:b/>
          <w:bCs/>
          <w:i/>
          <w:iCs/>
          <w:color w:val="auto"/>
          <w:sz w:val="24"/>
          <w:szCs w:val="24"/>
        </w:rPr>
      </w:pPr>
      <w:bookmarkStart w:id="31" w:name="_Toc157775778"/>
      <w:r w:rsidRPr="00B165E8">
        <w:rPr>
          <w:rFonts w:ascii="Arial" w:hAnsi="Arial" w:cs="Arial"/>
          <w:b/>
          <w:bCs/>
          <w:i/>
          <w:iCs/>
          <w:color w:val="auto"/>
          <w:sz w:val="24"/>
          <w:szCs w:val="24"/>
        </w:rPr>
        <w:t xml:space="preserve">Leadership </w:t>
      </w:r>
      <w:r w:rsidR="00171E3A" w:rsidRPr="00B165E8">
        <w:rPr>
          <w:rFonts w:ascii="Arial" w:hAnsi="Arial" w:cs="Arial"/>
          <w:b/>
          <w:bCs/>
          <w:i/>
          <w:iCs/>
          <w:color w:val="auto"/>
          <w:sz w:val="24"/>
          <w:szCs w:val="24"/>
        </w:rPr>
        <w:t>Development</w:t>
      </w:r>
      <w:r w:rsidRPr="00B165E8">
        <w:rPr>
          <w:rFonts w:ascii="Arial" w:hAnsi="Arial" w:cs="Arial"/>
          <w:b/>
          <w:bCs/>
          <w:i/>
          <w:iCs/>
          <w:color w:val="auto"/>
          <w:sz w:val="24"/>
          <w:szCs w:val="24"/>
        </w:rPr>
        <w:t xml:space="preserve"> Program</w:t>
      </w:r>
      <w:bookmarkEnd w:id="31"/>
    </w:p>
    <w:p w14:paraId="2AA3DDD6" w14:textId="4EF0C0CD" w:rsidR="002E1EBD" w:rsidRPr="00B165E8" w:rsidRDefault="003A529D" w:rsidP="00B165E8">
      <w:pPr>
        <w:spacing w:line="360" w:lineRule="auto"/>
        <w:ind w:firstLine="720"/>
        <w:jc w:val="both"/>
        <w:rPr>
          <w:rFonts w:ascii="Arial" w:hAnsi="Arial" w:cs="Arial"/>
          <w:sz w:val="24"/>
          <w:szCs w:val="24"/>
        </w:rPr>
      </w:pPr>
      <w:r w:rsidRPr="00B165E8">
        <w:rPr>
          <w:rFonts w:ascii="Arial" w:hAnsi="Arial" w:cs="Arial"/>
          <w:sz w:val="24"/>
          <w:szCs w:val="24"/>
        </w:rPr>
        <w:t xml:space="preserve">The leadership development program is about the recruitment efforts for the alignment of the </w:t>
      </w:r>
      <w:r w:rsidR="00171E3A" w:rsidRPr="00B165E8">
        <w:rPr>
          <w:rFonts w:ascii="Arial" w:hAnsi="Arial" w:cs="Arial"/>
          <w:sz w:val="24"/>
          <w:szCs w:val="24"/>
        </w:rPr>
        <w:t>long-term</w:t>
      </w:r>
      <w:r w:rsidRPr="00B165E8">
        <w:rPr>
          <w:rFonts w:ascii="Arial" w:hAnsi="Arial" w:cs="Arial"/>
          <w:sz w:val="24"/>
          <w:szCs w:val="24"/>
        </w:rPr>
        <w:t xml:space="preserve"> business strategy</w:t>
      </w:r>
      <w:r w:rsidR="0044644A" w:rsidRPr="00B165E8">
        <w:rPr>
          <w:rFonts w:ascii="Arial" w:hAnsi="Arial" w:cs="Arial"/>
          <w:sz w:val="24"/>
          <w:szCs w:val="24"/>
        </w:rPr>
        <w:t xml:space="preserve"> (</w:t>
      </w:r>
      <w:proofErr w:type="spellStart"/>
      <w:r w:rsidR="0044644A" w:rsidRPr="00B165E8">
        <w:rPr>
          <w:rFonts w:ascii="Arial" w:hAnsi="Arial" w:cs="Arial"/>
          <w:sz w:val="24"/>
          <w:szCs w:val="24"/>
        </w:rPr>
        <w:t>Joose</w:t>
      </w:r>
      <w:proofErr w:type="spellEnd"/>
      <w:r w:rsidR="0044644A" w:rsidRPr="00B165E8">
        <w:rPr>
          <w:rFonts w:ascii="Arial" w:hAnsi="Arial" w:cs="Arial"/>
          <w:sz w:val="24"/>
          <w:szCs w:val="24"/>
        </w:rPr>
        <w:t xml:space="preserve"> et al., 2024)</w:t>
      </w:r>
      <w:r w:rsidRPr="00B165E8">
        <w:rPr>
          <w:rFonts w:ascii="Arial" w:hAnsi="Arial" w:cs="Arial"/>
          <w:sz w:val="24"/>
          <w:szCs w:val="24"/>
        </w:rPr>
        <w:t xml:space="preserve">. The </w:t>
      </w:r>
      <w:r w:rsidR="00171E3A" w:rsidRPr="00B165E8">
        <w:rPr>
          <w:rFonts w:ascii="Arial" w:hAnsi="Arial" w:cs="Arial"/>
          <w:sz w:val="24"/>
          <w:szCs w:val="24"/>
        </w:rPr>
        <w:t>efficient</w:t>
      </w:r>
      <w:r w:rsidRPr="00B165E8">
        <w:rPr>
          <w:rFonts w:ascii="Arial" w:hAnsi="Arial" w:cs="Arial"/>
          <w:sz w:val="24"/>
          <w:szCs w:val="24"/>
        </w:rPr>
        <w:t xml:space="preserve"> </w:t>
      </w:r>
      <w:r w:rsidR="00171E3A" w:rsidRPr="00B165E8">
        <w:rPr>
          <w:rFonts w:ascii="Arial" w:hAnsi="Arial" w:cs="Arial"/>
          <w:sz w:val="24"/>
          <w:szCs w:val="24"/>
        </w:rPr>
        <w:t>leadership</w:t>
      </w:r>
      <w:r w:rsidRPr="00B165E8">
        <w:rPr>
          <w:rFonts w:ascii="Arial" w:hAnsi="Arial" w:cs="Arial"/>
          <w:sz w:val="24"/>
          <w:szCs w:val="24"/>
        </w:rPr>
        <w:t xml:space="preserve"> of Marriot has ensured </w:t>
      </w:r>
      <w:r w:rsidR="00171E3A" w:rsidRPr="00B165E8">
        <w:rPr>
          <w:rFonts w:ascii="Arial" w:hAnsi="Arial" w:cs="Arial"/>
          <w:sz w:val="24"/>
          <w:szCs w:val="24"/>
        </w:rPr>
        <w:t>the effective</w:t>
      </w:r>
      <w:r w:rsidRPr="00B165E8">
        <w:rPr>
          <w:rFonts w:ascii="Arial" w:hAnsi="Arial" w:cs="Arial"/>
          <w:sz w:val="24"/>
          <w:szCs w:val="24"/>
        </w:rPr>
        <w:t xml:space="preserve"> </w:t>
      </w:r>
      <w:r w:rsidR="00171E3A" w:rsidRPr="00B165E8">
        <w:rPr>
          <w:rFonts w:ascii="Arial" w:hAnsi="Arial" w:cs="Arial"/>
          <w:sz w:val="24"/>
          <w:szCs w:val="24"/>
        </w:rPr>
        <w:t>hiring</w:t>
      </w:r>
      <w:r w:rsidRPr="00B165E8">
        <w:rPr>
          <w:rFonts w:ascii="Arial" w:hAnsi="Arial" w:cs="Arial"/>
          <w:sz w:val="24"/>
          <w:szCs w:val="24"/>
        </w:rPr>
        <w:t xml:space="preserve"> strategy and it result in </w:t>
      </w:r>
      <w:r w:rsidR="00171E3A" w:rsidRPr="00B165E8">
        <w:rPr>
          <w:rFonts w:ascii="Arial" w:hAnsi="Arial" w:cs="Arial"/>
          <w:sz w:val="24"/>
          <w:szCs w:val="24"/>
        </w:rPr>
        <w:t>recruitment</w:t>
      </w:r>
      <w:r w:rsidRPr="00B165E8">
        <w:rPr>
          <w:rFonts w:ascii="Arial" w:hAnsi="Arial" w:cs="Arial"/>
          <w:sz w:val="24"/>
          <w:szCs w:val="24"/>
        </w:rPr>
        <w:t xml:space="preserve"> the </w:t>
      </w:r>
      <w:r w:rsidR="00171E3A" w:rsidRPr="00B165E8">
        <w:rPr>
          <w:rFonts w:ascii="Arial" w:hAnsi="Arial" w:cs="Arial"/>
          <w:sz w:val="24"/>
          <w:szCs w:val="24"/>
        </w:rPr>
        <w:t>talented employees</w:t>
      </w:r>
      <w:r w:rsidRPr="00B165E8">
        <w:rPr>
          <w:rFonts w:ascii="Arial" w:hAnsi="Arial" w:cs="Arial"/>
          <w:sz w:val="24"/>
          <w:szCs w:val="24"/>
        </w:rPr>
        <w:t>.</w:t>
      </w:r>
    </w:p>
    <w:p w14:paraId="0E5054A7" w14:textId="418464E4" w:rsidR="002E1EBD" w:rsidRPr="00B165E8" w:rsidRDefault="008C63E0" w:rsidP="00B165E8">
      <w:pPr>
        <w:pStyle w:val="Heading2"/>
        <w:spacing w:line="360" w:lineRule="auto"/>
        <w:jc w:val="both"/>
        <w:rPr>
          <w:rFonts w:ascii="Arial" w:hAnsi="Arial" w:cs="Arial"/>
          <w:b/>
          <w:bCs/>
          <w:i/>
          <w:iCs/>
          <w:color w:val="auto"/>
          <w:sz w:val="24"/>
          <w:szCs w:val="24"/>
        </w:rPr>
      </w:pPr>
      <w:bookmarkStart w:id="32" w:name="_Toc157775779"/>
      <w:r w:rsidRPr="00B165E8">
        <w:rPr>
          <w:rFonts w:ascii="Arial" w:hAnsi="Arial" w:cs="Arial"/>
          <w:b/>
          <w:bCs/>
          <w:i/>
          <w:iCs/>
          <w:color w:val="auto"/>
          <w:sz w:val="24"/>
          <w:szCs w:val="24"/>
        </w:rPr>
        <w:t xml:space="preserve">Talent </w:t>
      </w:r>
      <w:r w:rsidR="00171E3A" w:rsidRPr="00B165E8">
        <w:rPr>
          <w:rFonts w:ascii="Arial" w:hAnsi="Arial" w:cs="Arial"/>
          <w:b/>
          <w:bCs/>
          <w:i/>
          <w:iCs/>
          <w:color w:val="auto"/>
          <w:sz w:val="24"/>
          <w:szCs w:val="24"/>
        </w:rPr>
        <w:t>Acquisition</w:t>
      </w:r>
      <w:r w:rsidRPr="00B165E8">
        <w:rPr>
          <w:rFonts w:ascii="Arial" w:hAnsi="Arial" w:cs="Arial"/>
          <w:b/>
          <w:bCs/>
          <w:i/>
          <w:iCs/>
          <w:color w:val="auto"/>
          <w:sz w:val="24"/>
          <w:szCs w:val="24"/>
        </w:rPr>
        <w:t xml:space="preserve"> and Employee Retention Strategy</w:t>
      </w:r>
      <w:bookmarkEnd w:id="32"/>
    </w:p>
    <w:p w14:paraId="5ECA8B9D" w14:textId="5E0367CF" w:rsidR="0045402F" w:rsidRPr="00B165E8" w:rsidRDefault="0045402F" w:rsidP="00B165E8">
      <w:pPr>
        <w:spacing w:line="360" w:lineRule="auto"/>
        <w:jc w:val="both"/>
        <w:rPr>
          <w:rFonts w:ascii="Arial" w:hAnsi="Arial" w:cs="Arial"/>
          <w:sz w:val="24"/>
          <w:szCs w:val="24"/>
        </w:rPr>
      </w:pPr>
      <w:r w:rsidRPr="00B165E8">
        <w:rPr>
          <w:rFonts w:ascii="Arial" w:hAnsi="Arial" w:cs="Arial"/>
          <w:sz w:val="24"/>
          <w:szCs w:val="24"/>
        </w:rPr>
        <w:t xml:space="preserve"> </w:t>
      </w:r>
      <w:r w:rsidR="00434CA3" w:rsidRPr="00B165E8">
        <w:rPr>
          <w:rFonts w:ascii="Arial" w:hAnsi="Arial" w:cs="Arial"/>
          <w:sz w:val="24"/>
          <w:szCs w:val="24"/>
        </w:rPr>
        <w:tab/>
      </w:r>
      <w:r w:rsidRPr="00B165E8">
        <w:rPr>
          <w:rFonts w:ascii="Arial" w:hAnsi="Arial" w:cs="Arial"/>
          <w:sz w:val="24"/>
          <w:szCs w:val="24"/>
        </w:rPr>
        <w:t xml:space="preserve">The talent acquisition and employee retention strategy </w:t>
      </w:r>
      <w:r w:rsidR="00171E3A" w:rsidRPr="00B165E8">
        <w:rPr>
          <w:rFonts w:ascii="Arial" w:hAnsi="Arial" w:cs="Arial"/>
          <w:sz w:val="24"/>
          <w:szCs w:val="24"/>
        </w:rPr>
        <w:t>are</w:t>
      </w:r>
      <w:r w:rsidRPr="00B165E8">
        <w:rPr>
          <w:rFonts w:ascii="Arial" w:hAnsi="Arial" w:cs="Arial"/>
          <w:sz w:val="24"/>
          <w:szCs w:val="24"/>
        </w:rPr>
        <w:t xml:space="preserve"> based on the facilities for employees and valuing of their needs. So, the </w:t>
      </w:r>
      <w:r w:rsidR="00171E3A" w:rsidRPr="00B165E8">
        <w:rPr>
          <w:rFonts w:ascii="Arial" w:hAnsi="Arial" w:cs="Arial"/>
          <w:sz w:val="24"/>
          <w:szCs w:val="24"/>
        </w:rPr>
        <w:t>provision</w:t>
      </w:r>
      <w:r w:rsidRPr="00B165E8">
        <w:rPr>
          <w:rFonts w:ascii="Arial" w:hAnsi="Arial" w:cs="Arial"/>
          <w:sz w:val="24"/>
          <w:szCs w:val="24"/>
        </w:rPr>
        <w:t xml:space="preserve"> of the mentorship </w:t>
      </w:r>
      <w:r w:rsidR="00171E3A" w:rsidRPr="00B165E8">
        <w:rPr>
          <w:rFonts w:ascii="Arial" w:hAnsi="Arial" w:cs="Arial"/>
          <w:sz w:val="24"/>
          <w:szCs w:val="24"/>
        </w:rPr>
        <w:t>initiatives</w:t>
      </w:r>
      <w:r w:rsidRPr="00B165E8">
        <w:rPr>
          <w:rFonts w:ascii="Arial" w:hAnsi="Arial" w:cs="Arial"/>
          <w:sz w:val="24"/>
          <w:szCs w:val="24"/>
        </w:rPr>
        <w:t xml:space="preserve">, positive workplace and </w:t>
      </w:r>
      <w:r w:rsidR="00171E3A" w:rsidRPr="00B165E8">
        <w:rPr>
          <w:rFonts w:ascii="Arial" w:hAnsi="Arial" w:cs="Arial"/>
          <w:sz w:val="24"/>
          <w:szCs w:val="24"/>
        </w:rPr>
        <w:t>training</w:t>
      </w:r>
      <w:r w:rsidRPr="00B165E8">
        <w:rPr>
          <w:rFonts w:ascii="Arial" w:hAnsi="Arial" w:cs="Arial"/>
          <w:sz w:val="24"/>
          <w:szCs w:val="24"/>
        </w:rPr>
        <w:t xml:space="preserve"> of </w:t>
      </w:r>
      <w:r w:rsidR="00171E3A" w:rsidRPr="00B165E8">
        <w:rPr>
          <w:rFonts w:ascii="Arial" w:hAnsi="Arial" w:cs="Arial"/>
          <w:sz w:val="24"/>
          <w:szCs w:val="24"/>
        </w:rPr>
        <w:t>employees</w:t>
      </w:r>
      <w:r w:rsidRPr="00B165E8">
        <w:rPr>
          <w:rFonts w:ascii="Arial" w:hAnsi="Arial" w:cs="Arial"/>
          <w:sz w:val="24"/>
          <w:szCs w:val="24"/>
        </w:rPr>
        <w:t xml:space="preserve"> all offer the positive </w:t>
      </w:r>
      <w:r w:rsidR="00171E3A" w:rsidRPr="00B165E8">
        <w:rPr>
          <w:rFonts w:ascii="Arial" w:hAnsi="Arial" w:cs="Arial"/>
          <w:sz w:val="24"/>
          <w:szCs w:val="24"/>
        </w:rPr>
        <w:t>environment</w:t>
      </w:r>
      <w:r w:rsidR="00AF030B" w:rsidRPr="00B165E8">
        <w:rPr>
          <w:rFonts w:ascii="Arial" w:hAnsi="Arial" w:cs="Arial"/>
          <w:sz w:val="24"/>
          <w:szCs w:val="24"/>
        </w:rPr>
        <w:t xml:space="preserve"> (</w:t>
      </w:r>
      <w:proofErr w:type="spellStart"/>
      <w:r w:rsidR="00AF030B" w:rsidRPr="00B165E8">
        <w:rPr>
          <w:rFonts w:ascii="Arial" w:hAnsi="Arial" w:cs="Arial"/>
          <w:sz w:val="24"/>
          <w:szCs w:val="24"/>
        </w:rPr>
        <w:t>Hafidz</w:t>
      </w:r>
      <w:proofErr w:type="spellEnd"/>
      <w:r w:rsidR="00AF030B" w:rsidRPr="00B165E8">
        <w:rPr>
          <w:rFonts w:ascii="Arial" w:hAnsi="Arial" w:cs="Arial"/>
          <w:sz w:val="24"/>
          <w:szCs w:val="24"/>
        </w:rPr>
        <w:t xml:space="preserve"> et al., 2023)</w:t>
      </w:r>
      <w:r w:rsidR="00171E3A" w:rsidRPr="00B165E8">
        <w:rPr>
          <w:rFonts w:ascii="Arial" w:hAnsi="Arial" w:cs="Arial"/>
          <w:sz w:val="24"/>
          <w:szCs w:val="24"/>
        </w:rPr>
        <w:t>. This</w:t>
      </w:r>
      <w:r w:rsidRPr="00B165E8">
        <w:rPr>
          <w:rFonts w:ascii="Arial" w:hAnsi="Arial" w:cs="Arial"/>
          <w:sz w:val="24"/>
          <w:szCs w:val="24"/>
        </w:rPr>
        <w:t xml:space="preserve"> </w:t>
      </w:r>
      <w:r w:rsidR="00171E3A" w:rsidRPr="00B165E8">
        <w:rPr>
          <w:rFonts w:ascii="Arial" w:hAnsi="Arial" w:cs="Arial"/>
          <w:sz w:val="24"/>
          <w:szCs w:val="24"/>
        </w:rPr>
        <w:t>not</w:t>
      </w:r>
      <w:r w:rsidRPr="00B165E8">
        <w:rPr>
          <w:rFonts w:ascii="Arial" w:hAnsi="Arial" w:cs="Arial"/>
          <w:sz w:val="24"/>
          <w:szCs w:val="24"/>
        </w:rPr>
        <w:t xml:space="preserve"> only help in ensuing optimum performance by employees but also ensure the success of organisation.</w:t>
      </w:r>
    </w:p>
    <w:p w14:paraId="43B247F1" w14:textId="10511E4C" w:rsidR="00983AA3" w:rsidRPr="00B165E8" w:rsidRDefault="00983AA3" w:rsidP="00B165E8">
      <w:pPr>
        <w:pStyle w:val="Heading1"/>
        <w:spacing w:line="360" w:lineRule="auto"/>
        <w:jc w:val="both"/>
        <w:rPr>
          <w:rFonts w:ascii="Arial" w:hAnsi="Arial" w:cs="Arial"/>
          <w:sz w:val="24"/>
          <w:szCs w:val="24"/>
        </w:rPr>
      </w:pPr>
      <w:bookmarkStart w:id="33" w:name="_Toc157775780"/>
      <w:r w:rsidRPr="00B165E8">
        <w:rPr>
          <w:rFonts w:ascii="Arial" w:hAnsi="Arial" w:cs="Arial"/>
          <w:sz w:val="24"/>
          <w:szCs w:val="24"/>
        </w:rPr>
        <w:t>Conclusion</w:t>
      </w:r>
      <w:bookmarkEnd w:id="33"/>
    </w:p>
    <w:p w14:paraId="3ACC4723" w14:textId="2BD0C031" w:rsidR="00660EB0" w:rsidRDefault="00983AA3" w:rsidP="00C96462">
      <w:pPr>
        <w:spacing w:line="360" w:lineRule="auto"/>
        <w:ind w:firstLine="720"/>
        <w:jc w:val="both"/>
        <w:rPr>
          <w:rFonts w:ascii="Arial" w:hAnsi="Arial" w:cs="Arial"/>
          <w:sz w:val="24"/>
          <w:szCs w:val="24"/>
        </w:rPr>
      </w:pPr>
      <w:r w:rsidRPr="00B165E8">
        <w:rPr>
          <w:rFonts w:ascii="Arial" w:hAnsi="Arial" w:cs="Arial"/>
          <w:sz w:val="24"/>
          <w:szCs w:val="24"/>
        </w:rPr>
        <w:t xml:space="preserve">It is concluded that </w:t>
      </w:r>
      <w:r w:rsidRPr="00B165E8">
        <w:rPr>
          <w:rFonts w:ascii="Arial" w:hAnsi="Arial" w:cs="Arial"/>
          <w:sz w:val="24"/>
          <w:szCs w:val="24"/>
          <w:lang w:val="en-US"/>
        </w:rPr>
        <w:t xml:space="preserve">the role of HRM was primarily administrative in nature. HRM developed to be an essential aspect for the success of the overall business strategy from being just a supportive department. </w:t>
      </w:r>
      <w:r w:rsidRPr="00B165E8">
        <w:rPr>
          <w:rFonts w:ascii="Arial" w:hAnsi="Arial" w:cs="Arial"/>
          <w:sz w:val="24"/>
          <w:szCs w:val="24"/>
        </w:rPr>
        <w:t xml:space="preserve">HRM </w:t>
      </w:r>
      <w:r w:rsidRPr="00B165E8">
        <w:rPr>
          <w:rFonts w:ascii="Arial" w:hAnsi="Arial" w:cs="Arial"/>
          <w:sz w:val="24"/>
          <w:szCs w:val="24"/>
          <w:lang w:val="en-US"/>
        </w:rPr>
        <w:t xml:space="preserve">has experienced a remarkable amount of development. It has gone through different phases starting from its early days when it focused on employee management, its transitional phase when it worked to expand its operations, to the final phase of its emergence as a strategic powerhouse within </w:t>
      </w:r>
      <w:proofErr w:type="spellStart"/>
      <w:r w:rsidRPr="00B165E8">
        <w:rPr>
          <w:rFonts w:ascii="Arial" w:hAnsi="Arial" w:cs="Arial"/>
          <w:sz w:val="24"/>
          <w:szCs w:val="24"/>
          <w:lang w:val="en-US"/>
        </w:rPr>
        <w:t>organisations</w:t>
      </w:r>
      <w:proofErr w:type="spellEnd"/>
      <w:r w:rsidRPr="00B165E8">
        <w:rPr>
          <w:rFonts w:ascii="Arial" w:hAnsi="Arial" w:cs="Arial"/>
          <w:sz w:val="24"/>
          <w:szCs w:val="24"/>
          <w:lang w:val="en-US"/>
        </w:rPr>
        <w:t xml:space="preserve">. A very important process </w:t>
      </w:r>
      <w:r w:rsidRPr="00B165E8">
        <w:rPr>
          <w:rFonts w:ascii="Arial" w:hAnsi="Arial" w:cs="Arial"/>
          <w:sz w:val="24"/>
          <w:szCs w:val="24"/>
        </w:rPr>
        <w:t>of the strategic HR planning process</w:t>
      </w:r>
      <w:r w:rsidRPr="00B165E8">
        <w:rPr>
          <w:rFonts w:ascii="Arial" w:hAnsi="Arial" w:cs="Arial"/>
          <w:sz w:val="24"/>
          <w:szCs w:val="24"/>
          <w:lang w:val="en-US"/>
        </w:rPr>
        <w:t xml:space="preserve"> is careful </w:t>
      </w:r>
      <w:r w:rsidRPr="00B165E8">
        <w:rPr>
          <w:rFonts w:ascii="Arial" w:hAnsi="Arial" w:cs="Arial"/>
          <w:sz w:val="24"/>
          <w:szCs w:val="24"/>
          <w:lang w:val="en-US"/>
        </w:rPr>
        <w:lastRenderedPageBreak/>
        <w:t xml:space="preserve">evaluation. </w:t>
      </w:r>
      <w:r w:rsidRPr="00B165E8">
        <w:rPr>
          <w:rFonts w:ascii="Arial" w:hAnsi="Arial" w:cs="Arial"/>
          <w:sz w:val="24"/>
          <w:szCs w:val="24"/>
        </w:rPr>
        <w:t>It involves examining the results of projects and programs to determine how they affect the performance of organisations.</w:t>
      </w:r>
      <w:r w:rsidR="00C96462">
        <w:rPr>
          <w:rFonts w:ascii="Arial" w:hAnsi="Arial" w:cs="Arial"/>
          <w:sz w:val="24"/>
          <w:szCs w:val="24"/>
        </w:rPr>
        <w:t xml:space="preserve"> </w:t>
      </w:r>
    </w:p>
    <w:p w14:paraId="30F2C598" w14:textId="77777777" w:rsidR="00C96462" w:rsidRDefault="00C96462" w:rsidP="00C96462">
      <w:pPr>
        <w:spacing w:line="360" w:lineRule="auto"/>
        <w:ind w:firstLine="720"/>
        <w:jc w:val="both"/>
        <w:rPr>
          <w:rFonts w:ascii="Arial" w:hAnsi="Arial" w:cs="Arial"/>
          <w:sz w:val="24"/>
          <w:szCs w:val="24"/>
        </w:rPr>
      </w:pPr>
    </w:p>
    <w:p w14:paraId="63DACA4E" w14:textId="77777777" w:rsidR="00C96462" w:rsidRDefault="00C96462" w:rsidP="00C96462">
      <w:pPr>
        <w:spacing w:line="360" w:lineRule="auto"/>
        <w:ind w:firstLine="720"/>
        <w:jc w:val="both"/>
        <w:rPr>
          <w:rFonts w:ascii="Arial" w:hAnsi="Arial" w:cs="Arial"/>
          <w:sz w:val="24"/>
          <w:szCs w:val="24"/>
        </w:rPr>
      </w:pPr>
    </w:p>
    <w:p w14:paraId="665E5812" w14:textId="77777777" w:rsidR="00C96462" w:rsidRPr="00B165E8" w:rsidRDefault="00C96462" w:rsidP="00C96462">
      <w:pPr>
        <w:spacing w:line="360" w:lineRule="auto"/>
        <w:ind w:firstLine="720"/>
        <w:jc w:val="both"/>
        <w:rPr>
          <w:rFonts w:ascii="Arial" w:hAnsi="Arial" w:cs="Arial"/>
          <w:sz w:val="24"/>
          <w:szCs w:val="24"/>
        </w:rPr>
      </w:pPr>
    </w:p>
    <w:p w14:paraId="11D75F78" w14:textId="739D3521" w:rsidR="002E1EBD" w:rsidRPr="00B165E8" w:rsidRDefault="00660EB0" w:rsidP="00B165E8">
      <w:pPr>
        <w:pStyle w:val="Heading1"/>
        <w:spacing w:line="360" w:lineRule="auto"/>
        <w:jc w:val="both"/>
        <w:rPr>
          <w:rFonts w:ascii="Arial" w:hAnsi="Arial" w:cs="Arial"/>
          <w:sz w:val="24"/>
          <w:szCs w:val="24"/>
        </w:rPr>
      </w:pPr>
      <w:bookmarkStart w:id="34" w:name="_Toc157775781"/>
      <w:r w:rsidRPr="00B165E8">
        <w:rPr>
          <w:rFonts w:ascii="Arial" w:hAnsi="Arial" w:cs="Arial"/>
          <w:sz w:val="24"/>
          <w:szCs w:val="24"/>
        </w:rPr>
        <w:t>References</w:t>
      </w:r>
      <w:bookmarkEnd w:id="34"/>
    </w:p>
    <w:p w14:paraId="57B83376" w14:textId="540DAA46" w:rsidR="00C94B90" w:rsidRPr="00B165E8" w:rsidRDefault="00C94B90" w:rsidP="00B165E8">
      <w:pPr>
        <w:spacing w:line="360" w:lineRule="auto"/>
        <w:ind w:left="720" w:hanging="720"/>
        <w:jc w:val="both"/>
        <w:rPr>
          <w:rFonts w:ascii="Arial" w:hAnsi="Arial" w:cs="Arial"/>
          <w:sz w:val="24"/>
          <w:szCs w:val="24"/>
          <w:shd w:val="clear" w:color="auto" w:fill="FFFFFF"/>
        </w:rPr>
      </w:pPr>
      <w:proofErr w:type="spellStart"/>
      <w:r w:rsidRPr="00B165E8">
        <w:rPr>
          <w:rFonts w:ascii="Arial" w:hAnsi="Arial" w:cs="Arial"/>
          <w:sz w:val="24"/>
          <w:szCs w:val="24"/>
          <w:shd w:val="clear" w:color="auto" w:fill="FFFFFF"/>
        </w:rPr>
        <w:t>Anggal</w:t>
      </w:r>
      <w:proofErr w:type="spellEnd"/>
      <w:r w:rsidRPr="00B165E8">
        <w:rPr>
          <w:rFonts w:ascii="Arial" w:hAnsi="Arial" w:cs="Arial"/>
          <w:sz w:val="24"/>
          <w:szCs w:val="24"/>
          <w:shd w:val="clear" w:color="auto" w:fill="FFFFFF"/>
        </w:rPr>
        <w:t>, N. (2022). Quality-Oriented Teacher Recruitment for Sustainable Development Goals (SDGs) Education in Developing Countries. </w:t>
      </w:r>
      <w:r w:rsidRPr="00B165E8">
        <w:rPr>
          <w:rFonts w:ascii="Arial" w:hAnsi="Arial" w:cs="Arial"/>
          <w:i/>
          <w:iCs/>
          <w:sz w:val="24"/>
          <w:szCs w:val="24"/>
          <w:shd w:val="clear" w:color="auto" w:fill="FFFFFF"/>
        </w:rPr>
        <w:t>Educationist: Journal of Educational and Cultural Studies</w:t>
      </w:r>
      <w:r w:rsidRPr="00B165E8">
        <w:rPr>
          <w:rFonts w:ascii="Arial" w:hAnsi="Arial" w:cs="Arial"/>
          <w:sz w:val="24"/>
          <w:szCs w:val="24"/>
          <w:shd w:val="clear" w:color="auto" w:fill="FFFFFF"/>
        </w:rPr>
        <w:t>, </w:t>
      </w:r>
      <w:r w:rsidRPr="00B165E8">
        <w:rPr>
          <w:rFonts w:ascii="Arial" w:hAnsi="Arial" w:cs="Arial"/>
          <w:i/>
          <w:iCs/>
          <w:sz w:val="24"/>
          <w:szCs w:val="24"/>
          <w:shd w:val="clear" w:color="auto" w:fill="FFFFFF"/>
        </w:rPr>
        <w:t>1</w:t>
      </w:r>
      <w:r w:rsidRPr="00B165E8">
        <w:rPr>
          <w:rFonts w:ascii="Arial" w:hAnsi="Arial" w:cs="Arial"/>
          <w:sz w:val="24"/>
          <w:szCs w:val="24"/>
          <w:shd w:val="clear" w:color="auto" w:fill="FFFFFF"/>
        </w:rPr>
        <w:t>(1), 17-24.</w:t>
      </w:r>
    </w:p>
    <w:p w14:paraId="7C9FB090" w14:textId="5A6CE57E" w:rsidR="00BC0181" w:rsidRPr="00B165E8" w:rsidRDefault="00BC0181" w:rsidP="00B165E8">
      <w:pPr>
        <w:spacing w:line="360" w:lineRule="auto"/>
        <w:ind w:left="720" w:hanging="720"/>
        <w:jc w:val="both"/>
        <w:rPr>
          <w:rFonts w:ascii="Arial" w:hAnsi="Arial" w:cs="Arial"/>
          <w:sz w:val="24"/>
          <w:szCs w:val="24"/>
          <w:shd w:val="clear" w:color="auto" w:fill="FFFFFF"/>
        </w:rPr>
      </w:pPr>
      <w:r w:rsidRPr="00B165E8">
        <w:rPr>
          <w:rFonts w:ascii="Arial" w:hAnsi="Arial" w:cs="Arial"/>
          <w:sz w:val="24"/>
          <w:szCs w:val="24"/>
          <w:shd w:val="clear" w:color="auto" w:fill="FFFFFF"/>
        </w:rPr>
        <w:t>Cheng, B., Yu, X., Dong, Y., &amp; Zhong, C. (2024). Promoting employee career growth: the benefits of sustainable human resource management. </w:t>
      </w:r>
      <w:r w:rsidRPr="00B165E8">
        <w:rPr>
          <w:rFonts w:ascii="Arial" w:hAnsi="Arial" w:cs="Arial"/>
          <w:i/>
          <w:iCs/>
          <w:sz w:val="24"/>
          <w:szCs w:val="24"/>
          <w:shd w:val="clear" w:color="auto" w:fill="FFFFFF"/>
        </w:rPr>
        <w:t>Asia Pacific Journal of Human Resources</w:t>
      </w:r>
      <w:r w:rsidRPr="00B165E8">
        <w:rPr>
          <w:rFonts w:ascii="Arial" w:hAnsi="Arial" w:cs="Arial"/>
          <w:sz w:val="24"/>
          <w:szCs w:val="24"/>
          <w:shd w:val="clear" w:color="auto" w:fill="FFFFFF"/>
        </w:rPr>
        <w:t>, </w:t>
      </w:r>
      <w:r w:rsidRPr="00B165E8">
        <w:rPr>
          <w:rFonts w:ascii="Arial" w:hAnsi="Arial" w:cs="Arial"/>
          <w:i/>
          <w:iCs/>
          <w:sz w:val="24"/>
          <w:szCs w:val="24"/>
          <w:shd w:val="clear" w:color="auto" w:fill="FFFFFF"/>
        </w:rPr>
        <w:t>62</w:t>
      </w:r>
      <w:r w:rsidRPr="00B165E8">
        <w:rPr>
          <w:rFonts w:ascii="Arial" w:hAnsi="Arial" w:cs="Arial"/>
          <w:sz w:val="24"/>
          <w:szCs w:val="24"/>
          <w:shd w:val="clear" w:color="auto" w:fill="FFFFFF"/>
        </w:rPr>
        <w:t>(1), e12371.</w:t>
      </w:r>
    </w:p>
    <w:p w14:paraId="6BAA161E" w14:textId="1993D752" w:rsidR="001339AF" w:rsidRPr="00B165E8" w:rsidRDefault="001339AF" w:rsidP="00B165E8">
      <w:pPr>
        <w:spacing w:line="360" w:lineRule="auto"/>
        <w:ind w:left="720" w:hanging="720"/>
        <w:jc w:val="both"/>
        <w:rPr>
          <w:rFonts w:ascii="Arial" w:hAnsi="Arial" w:cs="Arial"/>
          <w:sz w:val="24"/>
          <w:szCs w:val="24"/>
          <w:shd w:val="clear" w:color="auto" w:fill="FFFFFF"/>
        </w:rPr>
      </w:pPr>
      <w:proofErr w:type="spellStart"/>
      <w:r w:rsidRPr="00B165E8">
        <w:rPr>
          <w:rFonts w:ascii="Arial" w:hAnsi="Arial" w:cs="Arial"/>
          <w:sz w:val="24"/>
          <w:szCs w:val="24"/>
          <w:shd w:val="clear" w:color="auto" w:fill="FFFFFF"/>
        </w:rPr>
        <w:t>Gilch</w:t>
      </w:r>
      <w:proofErr w:type="spellEnd"/>
      <w:r w:rsidRPr="00B165E8">
        <w:rPr>
          <w:rFonts w:ascii="Arial" w:hAnsi="Arial" w:cs="Arial"/>
          <w:sz w:val="24"/>
          <w:szCs w:val="24"/>
          <w:shd w:val="clear" w:color="auto" w:fill="FFFFFF"/>
        </w:rPr>
        <w:t xml:space="preserve">, P. M., &amp; </w:t>
      </w:r>
      <w:proofErr w:type="spellStart"/>
      <w:r w:rsidRPr="00B165E8">
        <w:rPr>
          <w:rFonts w:ascii="Arial" w:hAnsi="Arial" w:cs="Arial"/>
          <w:sz w:val="24"/>
          <w:szCs w:val="24"/>
          <w:shd w:val="clear" w:color="auto" w:fill="FFFFFF"/>
        </w:rPr>
        <w:t>Sieweke</w:t>
      </w:r>
      <w:proofErr w:type="spellEnd"/>
      <w:r w:rsidRPr="00B165E8">
        <w:rPr>
          <w:rFonts w:ascii="Arial" w:hAnsi="Arial" w:cs="Arial"/>
          <w:sz w:val="24"/>
          <w:szCs w:val="24"/>
          <w:shd w:val="clear" w:color="auto" w:fill="FFFFFF"/>
        </w:rPr>
        <w:t>, J. (2021). Recruiting digital talent: The strategic role of recruitment in organisations’ digital transformation. </w:t>
      </w:r>
      <w:r w:rsidRPr="00B165E8">
        <w:rPr>
          <w:rFonts w:ascii="Arial" w:hAnsi="Arial" w:cs="Arial"/>
          <w:i/>
          <w:iCs/>
          <w:sz w:val="24"/>
          <w:szCs w:val="24"/>
          <w:shd w:val="clear" w:color="auto" w:fill="FFFFFF"/>
        </w:rPr>
        <w:t>German Journal of Human Resource Management</w:t>
      </w:r>
      <w:r w:rsidRPr="00B165E8">
        <w:rPr>
          <w:rFonts w:ascii="Arial" w:hAnsi="Arial" w:cs="Arial"/>
          <w:sz w:val="24"/>
          <w:szCs w:val="24"/>
          <w:shd w:val="clear" w:color="auto" w:fill="FFFFFF"/>
        </w:rPr>
        <w:t>, </w:t>
      </w:r>
      <w:r w:rsidRPr="00B165E8">
        <w:rPr>
          <w:rFonts w:ascii="Arial" w:hAnsi="Arial" w:cs="Arial"/>
          <w:i/>
          <w:iCs/>
          <w:sz w:val="24"/>
          <w:szCs w:val="24"/>
          <w:shd w:val="clear" w:color="auto" w:fill="FFFFFF"/>
        </w:rPr>
        <w:t>35</w:t>
      </w:r>
      <w:r w:rsidRPr="00B165E8">
        <w:rPr>
          <w:rFonts w:ascii="Arial" w:hAnsi="Arial" w:cs="Arial"/>
          <w:sz w:val="24"/>
          <w:szCs w:val="24"/>
          <w:shd w:val="clear" w:color="auto" w:fill="FFFFFF"/>
        </w:rPr>
        <w:t>(1), 53-82.</w:t>
      </w:r>
    </w:p>
    <w:p w14:paraId="2E70D6E1" w14:textId="1F070727" w:rsidR="00333CA2" w:rsidRPr="00B165E8" w:rsidRDefault="00333CA2" w:rsidP="00B165E8">
      <w:pPr>
        <w:spacing w:line="360" w:lineRule="auto"/>
        <w:ind w:left="720" w:hanging="720"/>
        <w:jc w:val="both"/>
        <w:rPr>
          <w:rFonts w:ascii="Arial" w:hAnsi="Arial" w:cs="Arial"/>
          <w:sz w:val="24"/>
          <w:szCs w:val="24"/>
          <w:shd w:val="clear" w:color="auto" w:fill="FFFFFF"/>
        </w:rPr>
      </w:pPr>
      <w:proofErr w:type="spellStart"/>
      <w:r w:rsidRPr="00B165E8">
        <w:rPr>
          <w:rFonts w:ascii="Arial" w:hAnsi="Arial" w:cs="Arial"/>
          <w:sz w:val="24"/>
          <w:szCs w:val="24"/>
          <w:shd w:val="clear" w:color="auto" w:fill="FFFFFF"/>
        </w:rPr>
        <w:t>Hafidz</w:t>
      </w:r>
      <w:proofErr w:type="spellEnd"/>
      <w:r w:rsidRPr="00B165E8">
        <w:rPr>
          <w:rFonts w:ascii="Arial" w:hAnsi="Arial" w:cs="Arial"/>
          <w:sz w:val="24"/>
          <w:szCs w:val="24"/>
          <w:shd w:val="clear" w:color="auto" w:fill="FFFFFF"/>
        </w:rPr>
        <w:t xml:space="preserve">, A., </w:t>
      </w:r>
      <w:proofErr w:type="spellStart"/>
      <w:r w:rsidRPr="00B165E8">
        <w:rPr>
          <w:rFonts w:ascii="Arial" w:hAnsi="Arial" w:cs="Arial"/>
          <w:sz w:val="24"/>
          <w:szCs w:val="24"/>
          <w:shd w:val="clear" w:color="auto" w:fill="FFFFFF"/>
        </w:rPr>
        <w:t>Rosdiana</w:t>
      </w:r>
      <w:proofErr w:type="spellEnd"/>
      <w:r w:rsidRPr="00B165E8">
        <w:rPr>
          <w:rFonts w:ascii="Arial" w:hAnsi="Arial" w:cs="Arial"/>
          <w:sz w:val="24"/>
          <w:szCs w:val="24"/>
          <w:shd w:val="clear" w:color="auto" w:fill="FFFFFF"/>
        </w:rPr>
        <w:t xml:space="preserve">, W., &amp; </w:t>
      </w:r>
      <w:proofErr w:type="spellStart"/>
      <w:r w:rsidRPr="00B165E8">
        <w:rPr>
          <w:rFonts w:ascii="Arial" w:hAnsi="Arial" w:cs="Arial"/>
          <w:sz w:val="24"/>
          <w:szCs w:val="24"/>
          <w:shd w:val="clear" w:color="auto" w:fill="FFFFFF"/>
        </w:rPr>
        <w:t>Gamaputra</w:t>
      </w:r>
      <w:proofErr w:type="spellEnd"/>
      <w:r w:rsidRPr="00B165E8">
        <w:rPr>
          <w:rFonts w:ascii="Arial" w:hAnsi="Arial" w:cs="Arial"/>
          <w:sz w:val="24"/>
          <w:szCs w:val="24"/>
          <w:shd w:val="clear" w:color="auto" w:fill="FFFFFF"/>
        </w:rPr>
        <w:t>, G. (2023, January). Human Resource Management for Vocational Programs Based on Recruitment and Selection Patterns. In </w:t>
      </w:r>
      <w:proofErr w:type="spellStart"/>
      <w:r w:rsidRPr="00B165E8">
        <w:rPr>
          <w:rFonts w:ascii="Arial" w:hAnsi="Arial" w:cs="Arial"/>
          <w:i/>
          <w:iCs/>
          <w:sz w:val="24"/>
          <w:szCs w:val="24"/>
          <w:shd w:val="clear" w:color="auto" w:fill="FFFFFF"/>
        </w:rPr>
        <w:t>Unima</w:t>
      </w:r>
      <w:proofErr w:type="spellEnd"/>
      <w:r w:rsidRPr="00B165E8">
        <w:rPr>
          <w:rFonts w:ascii="Arial" w:hAnsi="Arial" w:cs="Arial"/>
          <w:i/>
          <w:iCs/>
          <w:sz w:val="24"/>
          <w:szCs w:val="24"/>
          <w:shd w:val="clear" w:color="auto" w:fill="FFFFFF"/>
        </w:rPr>
        <w:t xml:space="preserve"> International Conference on Social Sciences and Humanities (UNICSSH 2022)</w:t>
      </w:r>
      <w:r w:rsidRPr="00B165E8">
        <w:rPr>
          <w:rFonts w:ascii="Arial" w:hAnsi="Arial" w:cs="Arial"/>
          <w:sz w:val="24"/>
          <w:szCs w:val="24"/>
          <w:shd w:val="clear" w:color="auto" w:fill="FFFFFF"/>
        </w:rPr>
        <w:t> (pp. 412-421). Atlantis Press.</w:t>
      </w:r>
    </w:p>
    <w:p w14:paraId="7BE99269" w14:textId="582C16BB" w:rsidR="00660EB0" w:rsidRPr="00B165E8" w:rsidRDefault="00DA0AF5" w:rsidP="00B165E8">
      <w:pPr>
        <w:spacing w:line="360" w:lineRule="auto"/>
        <w:ind w:left="720" w:hanging="720"/>
        <w:jc w:val="both"/>
        <w:rPr>
          <w:rFonts w:ascii="Arial" w:hAnsi="Arial" w:cs="Arial"/>
          <w:sz w:val="24"/>
          <w:szCs w:val="24"/>
          <w:shd w:val="clear" w:color="auto" w:fill="FFFFFF"/>
        </w:rPr>
      </w:pPr>
      <w:proofErr w:type="spellStart"/>
      <w:r w:rsidRPr="00B165E8">
        <w:rPr>
          <w:rFonts w:ascii="Arial" w:hAnsi="Arial" w:cs="Arial"/>
          <w:sz w:val="24"/>
          <w:szCs w:val="24"/>
          <w:shd w:val="clear" w:color="auto" w:fill="FFFFFF"/>
        </w:rPr>
        <w:t>Indayanti</w:t>
      </w:r>
      <w:proofErr w:type="spellEnd"/>
      <w:r w:rsidRPr="00B165E8">
        <w:rPr>
          <w:rFonts w:ascii="Arial" w:hAnsi="Arial" w:cs="Arial"/>
          <w:sz w:val="24"/>
          <w:szCs w:val="24"/>
          <w:shd w:val="clear" w:color="auto" w:fill="FFFFFF"/>
        </w:rPr>
        <w:t xml:space="preserve">, A. N., </w:t>
      </w:r>
      <w:proofErr w:type="spellStart"/>
      <w:r w:rsidRPr="00B165E8">
        <w:rPr>
          <w:rFonts w:ascii="Arial" w:hAnsi="Arial" w:cs="Arial"/>
          <w:sz w:val="24"/>
          <w:szCs w:val="24"/>
          <w:shd w:val="clear" w:color="auto" w:fill="FFFFFF"/>
        </w:rPr>
        <w:t>Atqiya</w:t>
      </w:r>
      <w:proofErr w:type="spellEnd"/>
      <w:r w:rsidRPr="00B165E8">
        <w:rPr>
          <w:rFonts w:ascii="Arial" w:hAnsi="Arial" w:cs="Arial"/>
          <w:sz w:val="24"/>
          <w:szCs w:val="24"/>
          <w:shd w:val="clear" w:color="auto" w:fill="FFFFFF"/>
        </w:rPr>
        <w:t xml:space="preserve">, A. B., &amp; </w:t>
      </w:r>
      <w:proofErr w:type="spellStart"/>
      <w:r w:rsidRPr="00B165E8">
        <w:rPr>
          <w:rFonts w:ascii="Arial" w:hAnsi="Arial" w:cs="Arial"/>
          <w:sz w:val="24"/>
          <w:szCs w:val="24"/>
          <w:shd w:val="clear" w:color="auto" w:fill="FFFFFF"/>
        </w:rPr>
        <w:t>Badrudin</w:t>
      </w:r>
      <w:proofErr w:type="spellEnd"/>
      <w:r w:rsidRPr="00B165E8">
        <w:rPr>
          <w:rFonts w:ascii="Arial" w:hAnsi="Arial" w:cs="Arial"/>
          <w:sz w:val="24"/>
          <w:szCs w:val="24"/>
          <w:shd w:val="clear" w:color="auto" w:fill="FFFFFF"/>
        </w:rPr>
        <w:t>, B. (2022). Education Human Resource Management in the Recruitment of Extraordinary Lecturers. </w:t>
      </w:r>
      <w:proofErr w:type="spellStart"/>
      <w:r w:rsidRPr="00B165E8">
        <w:rPr>
          <w:rFonts w:ascii="Arial" w:hAnsi="Arial" w:cs="Arial"/>
          <w:i/>
          <w:iCs/>
          <w:sz w:val="24"/>
          <w:szCs w:val="24"/>
          <w:shd w:val="clear" w:color="auto" w:fill="FFFFFF"/>
        </w:rPr>
        <w:t>Munaddhomah</w:t>
      </w:r>
      <w:proofErr w:type="spellEnd"/>
      <w:r w:rsidRPr="00B165E8">
        <w:rPr>
          <w:rFonts w:ascii="Arial" w:hAnsi="Arial" w:cs="Arial"/>
          <w:i/>
          <w:iCs/>
          <w:sz w:val="24"/>
          <w:szCs w:val="24"/>
          <w:shd w:val="clear" w:color="auto" w:fill="FFFFFF"/>
        </w:rPr>
        <w:t xml:space="preserve">: </w:t>
      </w:r>
      <w:proofErr w:type="spellStart"/>
      <w:r w:rsidRPr="00B165E8">
        <w:rPr>
          <w:rFonts w:ascii="Arial" w:hAnsi="Arial" w:cs="Arial"/>
          <w:i/>
          <w:iCs/>
          <w:sz w:val="24"/>
          <w:szCs w:val="24"/>
          <w:shd w:val="clear" w:color="auto" w:fill="FFFFFF"/>
        </w:rPr>
        <w:t>Jurnal</w:t>
      </w:r>
      <w:proofErr w:type="spellEnd"/>
      <w:r w:rsidRPr="00B165E8">
        <w:rPr>
          <w:rFonts w:ascii="Arial" w:hAnsi="Arial" w:cs="Arial"/>
          <w:i/>
          <w:iCs/>
          <w:sz w:val="24"/>
          <w:szCs w:val="24"/>
          <w:shd w:val="clear" w:color="auto" w:fill="FFFFFF"/>
        </w:rPr>
        <w:t xml:space="preserve"> </w:t>
      </w:r>
      <w:proofErr w:type="spellStart"/>
      <w:r w:rsidRPr="00B165E8">
        <w:rPr>
          <w:rFonts w:ascii="Arial" w:hAnsi="Arial" w:cs="Arial"/>
          <w:i/>
          <w:iCs/>
          <w:sz w:val="24"/>
          <w:szCs w:val="24"/>
          <w:shd w:val="clear" w:color="auto" w:fill="FFFFFF"/>
        </w:rPr>
        <w:t>Manajemen</w:t>
      </w:r>
      <w:proofErr w:type="spellEnd"/>
      <w:r w:rsidRPr="00B165E8">
        <w:rPr>
          <w:rFonts w:ascii="Arial" w:hAnsi="Arial" w:cs="Arial"/>
          <w:i/>
          <w:iCs/>
          <w:sz w:val="24"/>
          <w:szCs w:val="24"/>
          <w:shd w:val="clear" w:color="auto" w:fill="FFFFFF"/>
        </w:rPr>
        <w:t xml:space="preserve"> Pendidikan Islam</w:t>
      </w:r>
      <w:r w:rsidRPr="00B165E8">
        <w:rPr>
          <w:rFonts w:ascii="Arial" w:hAnsi="Arial" w:cs="Arial"/>
          <w:sz w:val="24"/>
          <w:szCs w:val="24"/>
          <w:shd w:val="clear" w:color="auto" w:fill="FFFFFF"/>
        </w:rPr>
        <w:t>, </w:t>
      </w:r>
      <w:r w:rsidRPr="00B165E8">
        <w:rPr>
          <w:rFonts w:ascii="Arial" w:hAnsi="Arial" w:cs="Arial"/>
          <w:i/>
          <w:iCs/>
          <w:sz w:val="24"/>
          <w:szCs w:val="24"/>
          <w:shd w:val="clear" w:color="auto" w:fill="FFFFFF"/>
        </w:rPr>
        <w:t>3</w:t>
      </w:r>
      <w:r w:rsidRPr="00B165E8">
        <w:rPr>
          <w:rFonts w:ascii="Arial" w:hAnsi="Arial" w:cs="Arial"/>
          <w:sz w:val="24"/>
          <w:szCs w:val="24"/>
          <w:shd w:val="clear" w:color="auto" w:fill="FFFFFF"/>
        </w:rPr>
        <w:t>(2), 194-202.</w:t>
      </w:r>
    </w:p>
    <w:p w14:paraId="1293B0E2" w14:textId="46F59356" w:rsidR="00313313" w:rsidRPr="00B165E8" w:rsidRDefault="001A7DBB" w:rsidP="00B165E8">
      <w:pPr>
        <w:spacing w:line="360" w:lineRule="auto"/>
        <w:ind w:left="720" w:hanging="720"/>
        <w:jc w:val="both"/>
        <w:rPr>
          <w:rFonts w:ascii="Arial" w:hAnsi="Arial" w:cs="Arial"/>
          <w:sz w:val="24"/>
          <w:szCs w:val="24"/>
          <w:shd w:val="clear" w:color="auto" w:fill="FFFFFF"/>
        </w:rPr>
      </w:pPr>
      <w:r w:rsidRPr="00B165E8">
        <w:rPr>
          <w:rFonts w:ascii="Arial" w:hAnsi="Arial" w:cs="Arial"/>
          <w:sz w:val="24"/>
          <w:szCs w:val="24"/>
          <w:shd w:val="clear" w:color="auto" w:fill="FFFFFF"/>
        </w:rPr>
        <w:t>Jo, J., Chadwick, C., &amp; Han, J. H. (2024). How the human resource (HR) function adds strategic value: A relational perspective of the HR function. </w:t>
      </w:r>
      <w:r w:rsidRPr="00B165E8">
        <w:rPr>
          <w:rFonts w:ascii="Arial" w:hAnsi="Arial" w:cs="Arial"/>
          <w:i/>
          <w:iCs/>
          <w:sz w:val="24"/>
          <w:szCs w:val="24"/>
          <w:shd w:val="clear" w:color="auto" w:fill="FFFFFF"/>
        </w:rPr>
        <w:t>Human Resource Management</w:t>
      </w:r>
      <w:r w:rsidRPr="00B165E8">
        <w:rPr>
          <w:rFonts w:ascii="Arial" w:hAnsi="Arial" w:cs="Arial"/>
          <w:sz w:val="24"/>
          <w:szCs w:val="24"/>
          <w:shd w:val="clear" w:color="auto" w:fill="FFFFFF"/>
        </w:rPr>
        <w:t>, </w:t>
      </w:r>
      <w:r w:rsidRPr="00B165E8">
        <w:rPr>
          <w:rFonts w:ascii="Arial" w:hAnsi="Arial" w:cs="Arial"/>
          <w:i/>
          <w:iCs/>
          <w:sz w:val="24"/>
          <w:szCs w:val="24"/>
          <w:shd w:val="clear" w:color="auto" w:fill="FFFFFF"/>
        </w:rPr>
        <w:t>63</w:t>
      </w:r>
      <w:r w:rsidRPr="00B165E8">
        <w:rPr>
          <w:rFonts w:ascii="Arial" w:hAnsi="Arial" w:cs="Arial"/>
          <w:sz w:val="24"/>
          <w:szCs w:val="24"/>
          <w:shd w:val="clear" w:color="auto" w:fill="FFFFFF"/>
        </w:rPr>
        <w:t>(1), 5-23.</w:t>
      </w:r>
    </w:p>
    <w:p w14:paraId="4D90250E" w14:textId="3C470F6D" w:rsidR="003A3F4B" w:rsidRPr="00B165E8" w:rsidRDefault="003A3F4B" w:rsidP="00B165E8">
      <w:pPr>
        <w:spacing w:line="360" w:lineRule="auto"/>
        <w:ind w:left="720" w:hanging="720"/>
        <w:jc w:val="both"/>
        <w:rPr>
          <w:rFonts w:ascii="Arial" w:hAnsi="Arial" w:cs="Arial"/>
          <w:sz w:val="24"/>
          <w:szCs w:val="24"/>
          <w:shd w:val="clear" w:color="auto" w:fill="FFFFFF"/>
        </w:rPr>
      </w:pPr>
      <w:proofErr w:type="spellStart"/>
      <w:r w:rsidRPr="00B165E8">
        <w:rPr>
          <w:rFonts w:ascii="Arial" w:hAnsi="Arial" w:cs="Arial"/>
          <w:sz w:val="24"/>
          <w:szCs w:val="24"/>
          <w:shd w:val="clear" w:color="auto" w:fill="FFFFFF"/>
        </w:rPr>
        <w:lastRenderedPageBreak/>
        <w:t>Jooss</w:t>
      </w:r>
      <w:proofErr w:type="spellEnd"/>
      <w:r w:rsidRPr="00B165E8">
        <w:rPr>
          <w:rFonts w:ascii="Arial" w:hAnsi="Arial" w:cs="Arial"/>
          <w:sz w:val="24"/>
          <w:szCs w:val="24"/>
          <w:shd w:val="clear" w:color="auto" w:fill="FFFFFF"/>
        </w:rPr>
        <w:t xml:space="preserve">, S., Collings, D. G., McMackin, J., &amp; </w:t>
      </w:r>
      <w:proofErr w:type="spellStart"/>
      <w:r w:rsidRPr="00B165E8">
        <w:rPr>
          <w:rFonts w:ascii="Arial" w:hAnsi="Arial" w:cs="Arial"/>
          <w:sz w:val="24"/>
          <w:szCs w:val="24"/>
          <w:shd w:val="clear" w:color="auto" w:fill="FFFFFF"/>
        </w:rPr>
        <w:t>Dickmann</w:t>
      </w:r>
      <w:proofErr w:type="spellEnd"/>
      <w:r w:rsidRPr="00B165E8">
        <w:rPr>
          <w:rFonts w:ascii="Arial" w:hAnsi="Arial" w:cs="Arial"/>
          <w:sz w:val="24"/>
          <w:szCs w:val="24"/>
          <w:shd w:val="clear" w:color="auto" w:fill="FFFFFF"/>
        </w:rPr>
        <w:t>, M. (2024). A skills</w:t>
      </w:r>
      <w:r w:rsidRPr="00B165E8">
        <w:rPr>
          <w:rFonts w:ascii="Cambria Math" w:hAnsi="Cambria Math" w:cs="Cambria Math"/>
          <w:sz w:val="24"/>
          <w:szCs w:val="24"/>
          <w:shd w:val="clear" w:color="auto" w:fill="FFFFFF"/>
        </w:rPr>
        <w:t>‐</w:t>
      </w:r>
      <w:r w:rsidRPr="00B165E8">
        <w:rPr>
          <w:rFonts w:ascii="Arial" w:hAnsi="Arial" w:cs="Arial"/>
          <w:sz w:val="24"/>
          <w:szCs w:val="24"/>
          <w:shd w:val="clear" w:color="auto" w:fill="FFFFFF"/>
        </w:rPr>
        <w:t>matching perspective on talent management: Developing strategic agility. </w:t>
      </w:r>
      <w:r w:rsidRPr="00B165E8">
        <w:rPr>
          <w:rFonts w:ascii="Arial" w:hAnsi="Arial" w:cs="Arial"/>
          <w:i/>
          <w:iCs/>
          <w:sz w:val="24"/>
          <w:szCs w:val="24"/>
          <w:shd w:val="clear" w:color="auto" w:fill="FFFFFF"/>
        </w:rPr>
        <w:t>Human Resource Management</w:t>
      </w:r>
      <w:r w:rsidRPr="00B165E8">
        <w:rPr>
          <w:rFonts w:ascii="Arial" w:hAnsi="Arial" w:cs="Arial"/>
          <w:sz w:val="24"/>
          <w:szCs w:val="24"/>
          <w:shd w:val="clear" w:color="auto" w:fill="FFFFFF"/>
        </w:rPr>
        <w:t>, </w:t>
      </w:r>
      <w:r w:rsidRPr="00B165E8">
        <w:rPr>
          <w:rFonts w:ascii="Arial" w:hAnsi="Arial" w:cs="Arial"/>
          <w:i/>
          <w:iCs/>
          <w:sz w:val="24"/>
          <w:szCs w:val="24"/>
          <w:shd w:val="clear" w:color="auto" w:fill="FFFFFF"/>
        </w:rPr>
        <w:t>63</w:t>
      </w:r>
      <w:r w:rsidRPr="00B165E8">
        <w:rPr>
          <w:rFonts w:ascii="Arial" w:hAnsi="Arial" w:cs="Arial"/>
          <w:sz w:val="24"/>
          <w:szCs w:val="24"/>
          <w:shd w:val="clear" w:color="auto" w:fill="FFFFFF"/>
        </w:rPr>
        <w:t>(1), 141-157.</w:t>
      </w:r>
    </w:p>
    <w:p w14:paraId="75DD9629" w14:textId="0C075D9B" w:rsidR="00313313" w:rsidRPr="00B165E8" w:rsidRDefault="00624B53" w:rsidP="00B165E8">
      <w:pPr>
        <w:spacing w:line="360" w:lineRule="auto"/>
        <w:ind w:left="720" w:hanging="720"/>
        <w:jc w:val="both"/>
        <w:rPr>
          <w:rFonts w:ascii="Arial" w:hAnsi="Arial" w:cs="Arial"/>
          <w:sz w:val="24"/>
          <w:szCs w:val="24"/>
          <w:shd w:val="clear" w:color="auto" w:fill="FFFFFF"/>
        </w:rPr>
      </w:pPr>
      <w:proofErr w:type="spellStart"/>
      <w:r w:rsidRPr="00B165E8">
        <w:rPr>
          <w:rFonts w:ascii="Arial" w:hAnsi="Arial" w:cs="Arial"/>
          <w:sz w:val="24"/>
          <w:szCs w:val="24"/>
          <w:shd w:val="clear" w:color="auto" w:fill="FFFFFF"/>
        </w:rPr>
        <w:t>Juliamida</w:t>
      </w:r>
      <w:proofErr w:type="spellEnd"/>
      <w:r w:rsidRPr="00B165E8">
        <w:rPr>
          <w:rFonts w:ascii="Arial" w:hAnsi="Arial" w:cs="Arial"/>
          <w:sz w:val="24"/>
          <w:szCs w:val="24"/>
          <w:shd w:val="clear" w:color="auto" w:fill="FFFFFF"/>
        </w:rPr>
        <w:t xml:space="preserve">, I. S., Natalia, I., &amp; </w:t>
      </w:r>
      <w:proofErr w:type="spellStart"/>
      <w:r w:rsidRPr="00B165E8">
        <w:rPr>
          <w:rFonts w:ascii="Arial" w:hAnsi="Arial" w:cs="Arial"/>
          <w:sz w:val="24"/>
          <w:szCs w:val="24"/>
          <w:shd w:val="clear" w:color="auto" w:fill="FFFFFF"/>
        </w:rPr>
        <w:t>Prasetio</w:t>
      </w:r>
      <w:proofErr w:type="spellEnd"/>
      <w:r w:rsidRPr="00B165E8">
        <w:rPr>
          <w:rFonts w:ascii="Arial" w:hAnsi="Arial" w:cs="Arial"/>
          <w:sz w:val="24"/>
          <w:szCs w:val="24"/>
          <w:shd w:val="clear" w:color="auto" w:fill="FFFFFF"/>
        </w:rPr>
        <w:t xml:space="preserve">, T. (2024). The Company's Workforce Development Strategy </w:t>
      </w:r>
      <w:proofErr w:type="gramStart"/>
      <w:r w:rsidRPr="00B165E8">
        <w:rPr>
          <w:rFonts w:ascii="Arial" w:hAnsi="Arial" w:cs="Arial"/>
          <w:sz w:val="24"/>
          <w:szCs w:val="24"/>
          <w:shd w:val="clear" w:color="auto" w:fill="FFFFFF"/>
        </w:rPr>
        <w:t>By</w:t>
      </w:r>
      <w:proofErr w:type="gramEnd"/>
      <w:r w:rsidRPr="00B165E8">
        <w:rPr>
          <w:rFonts w:ascii="Arial" w:hAnsi="Arial" w:cs="Arial"/>
          <w:sz w:val="24"/>
          <w:szCs w:val="24"/>
          <w:shd w:val="clear" w:color="auto" w:fill="FFFFFF"/>
        </w:rPr>
        <w:t xml:space="preserve"> Aligning Human Resource Investment. </w:t>
      </w:r>
      <w:r w:rsidRPr="00B165E8">
        <w:rPr>
          <w:rFonts w:ascii="Arial" w:hAnsi="Arial" w:cs="Arial"/>
          <w:i/>
          <w:iCs/>
          <w:sz w:val="24"/>
          <w:szCs w:val="24"/>
          <w:shd w:val="clear" w:color="auto" w:fill="FFFFFF"/>
        </w:rPr>
        <w:t xml:space="preserve">El-Mal: </w:t>
      </w:r>
      <w:proofErr w:type="spellStart"/>
      <w:r w:rsidRPr="00B165E8">
        <w:rPr>
          <w:rFonts w:ascii="Arial" w:hAnsi="Arial" w:cs="Arial"/>
          <w:i/>
          <w:iCs/>
          <w:sz w:val="24"/>
          <w:szCs w:val="24"/>
          <w:shd w:val="clear" w:color="auto" w:fill="FFFFFF"/>
        </w:rPr>
        <w:t>Jurnal</w:t>
      </w:r>
      <w:proofErr w:type="spellEnd"/>
      <w:r w:rsidRPr="00B165E8">
        <w:rPr>
          <w:rFonts w:ascii="Arial" w:hAnsi="Arial" w:cs="Arial"/>
          <w:i/>
          <w:iCs/>
          <w:sz w:val="24"/>
          <w:szCs w:val="24"/>
          <w:shd w:val="clear" w:color="auto" w:fill="FFFFFF"/>
        </w:rPr>
        <w:t xml:space="preserve"> Kajian Ekonomi &amp; </w:t>
      </w:r>
      <w:proofErr w:type="spellStart"/>
      <w:r w:rsidRPr="00B165E8">
        <w:rPr>
          <w:rFonts w:ascii="Arial" w:hAnsi="Arial" w:cs="Arial"/>
          <w:i/>
          <w:iCs/>
          <w:sz w:val="24"/>
          <w:szCs w:val="24"/>
          <w:shd w:val="clear" w:color="auto" w:fill="FFFFFF"/>
        </w:rPr>
        <w:t>Bisnis</w:t>
      </w:r>
      <w:proofErr w:type="spellEnd"/>
      <w:r w:rsidRPr="00B165E8">
        <w:rPr>
          <w:rFonts w:ascii="Arial" w:hAnsi="Arial" w:cs="Arial"/>
          <w:i/>
          <w:iCs/>
          <w:sz w:val="24"/>
          <w:szCs w:val="24"/>
          <w:shd w:val="clear" w:color="auto" w:fill="FFFFFF"/>
        </w:rPr>
        <w:t xml:space="preserve"> Islam</w:t>
      </w:r>
      <w:r w:rsidRPr="00B165E8">
        <w:rPr>
          <w:rFonts w:ascii="Arial" w:hAnsi="Arial" w:cs="Arial"/>
          <w:sz w:val="24"/>
          <w:szCs w:val="24"/>
          <w:shd w:val="clear" w:color="auto" w:fill="FFFFFF"/>
        </w:rPr>
        <w:t>, </w:t>
      </w:r>
      <w:r w:rsidRPr="00B165E8">
        <w:rPr>
          <w:rFonts w:ascii="Arial" w:hAnsi="Arial" w:cs="Arial"/>
          <w:i/>
          <w:iCs/>
          <w:sz w:val="24"/>
          <w:szCs w:val="24"/>
          <w:shd w:val="clear" w:color="auto" w:fill="FFFFFF"/>
        </w:rPr>
        <w:t>5</w:t>
      </w:r>
      <w:r w:rsidRPr="00B165E8">
        <w:rPr>
          <w:rFonts w:ascii="Arial" w:hAnsi="Arial" w:cs="Arial"/>
          <w:sz w:val="24"/>
          <w:szCs w:val="24"/>
          <w:shd w:val="clear" w:color="auto" w:fill="FFFFFF"/>
        </w:rPr>
        <w:t>(2), 930-940.</w:t>
      </w:r>
    </w:p>
    <w:p w14:paraId="461F2BF9" w14:textId="26810B8B" w:rsidR="00744D6A" w:rsidRPr="00B165E8" w:rsidRDefault="00744D6A" w:rsidP="00B165E8">
      <w:pPr>
        <w:spacing w:line="360" w:lineRule="auto"/>
        <w:ind w:left="720" w:hanging="720"/>
        <w:jc w:val="both"/>
        <w:rPr>
          <w:rFonts w:ascii="Arial" w:hAnsi="Arial" w:cs="Arial"/>
          <w:sz w:val="24"/>
          <w:szCs w:val="24"/>
          <w:shd w:val="clear" w:color="auto" w:fill="FFFFFF"/>
        </w:rPr>
      </w:pPr>
      <w:r w:rsidRPr="00B165E8">
        <w:rPr>
          <w:rFonts w:ascii="Arial" w:hAnsi="Arial" w:cs="Arial"/>
          <w:sz w:val="24"/>
          <w:szCs w:val="24"/>
          <w:shd w:val="clear" w:color="auto" w:fill="FFFFFF"/>
        </w:rPr>
        <w:t xml:space="preserve">Martineau, T., Mansour, W., Dieleman, M., </w:t>
      </w:r>
      <w:proofErr w:type="spellStart"/>
      <w:r w:rsidRPr="00B165E8">
        <w:rPr>
          <w:rFonts w:ascii="Arial" w:hAnsi="Arial" w:cs="Arial"/>
          <w:sz w:val="24"/>
          <w:szCs w:val="24"/>
          <w:shd w:val="clear" w:color="auto" w:fill="FFFFFF"/>
        </w:rPr>
        <w:t>Akweongo</w:t>
      </w:r>
      <w:proofErr w:type="spellEnd"/>
      <w:r w:rsidRPr="00B165E8">
        <w:rPr>
          <w:rFonts w:ascii="Arial" w:hAnsi="Arial" w:cs="Arial"/>
          <w:sz w:val="24"/>
          <w:szCs w:val="24"/>
          <w:shd w:val="clear" w:color="auto" w:fill="FFFFFF"/>
        </w:rPr>
        <w:t xml:space="preserve">, P., Amon, S., </w:t>
      </w:r>
      <w:proofErr w:type="spellStart"/>
      <w:r w:rsidRPr="00B165E8">
        <w:rPr>
          <w:rFonts w:ascii="Arial" w:hAnsi="Arial" w:cs="Arial"/>
          <w:sz w:val="24"/>
          <w:szCs w:val="24"/>
          <w:shd w:val="clear" w:color="auto" w:fill="FFFFFF"/>
        </w:rPr>
        <w:t>Chikaphupha</w:t>
      </w:r>
      <w:proofErr w:type="spellEnd"/>
      <w:r w:rsidRPr="00B165E8">
        <w:rPr>
          <w:rFonts w:ascii="Arial" w:hAnsi="Arial" w:cs="Arial"/>
          <w:sz w:val="24"/>
          <w:szCs w:val="24"/>
          <w:shd w:val="clear" w:color="auto" w:fill="FFFFFF"/>
        </w:rPr>
        <w:t>, K., ... &amp; Raven, J. (2023). Using the integration of human resource management strategies at district level to improve workforce performance: analysis of workplan designs in three African countries.</w:t>
      </w:r>
    </w:p>
    <w:p w14:paraId="514A1224" w14:textId="1B283494" w:rsidR="00327FEA" w:rsidRPr="00B165E8" w:rsidRDefault="00327FEA" w:rsidP="00B165E8">
      <w:pPr>
        <w:spacing w:line="360" w:lineRule="auto"/>
        <w:ind w:left="720" w:hanging="720"/>
        <w:jc w:val="both"/>
        <w:rPr>
          <w:rFonts w:ascii="Arial" w:hAnsi="Arial" w:cs="Arial"/>
          <w:sz w:val="24"/>
          <w:szCs w:val="24"/>
          <w:shd w:val="clear" w:color="auto" w:fill="FFFFFF"/>
        </w:rPr>
      </w:pPr>
      <w:proofErr w:type="spellStart"/>
      <w:r w:rsidRPr="00B165E8">
        <w:rPr>
          <w:rFonts w:ascii="Arial" w:hAnsi="Arial" w:cs="Arial"/>
          <w:sz w:val="24"/>
          <w:szCs w:val="24"/>
          <w:shd w:val="clear" w:color="auto" w:fill="FFFFFF"/>
        </w:rPr>
        <w:t>Prabawati</w:t>
      </w:r>
      <w:proofErr w:type="spellEnd"/>
      <w:r w:rsidRPr="00B165E8">
        <w:rPr>
          <w:rFonts w:ascii="Arial" w:hAnsi="Arial" w:cs="Arial"/>
          <w:sz w:val="24"/>
          <w:szCs w:val="24"/>
          <w:shd w:val="clear" w:color="auto" w:fill="FFFFFF"/>
        </w:rPr>
        <w:t xml:space="preserve">, I., </w:t>
      </w:r>
      <w:proofErr w:type="spellStart"/>
      <w:r w:rsidRPr="00B165E8">
        <w:rPr>
          <w:rFonts w:ascii="Arial" w:hAnsi="Arial" w:cs="Arial"/>
          <w:sz w:val="24"/>
          <w:szCs w:val="24"/>
          <w:shd w:val="clear" w:color="auto" w:fill="FFFFFF"/>
        </w:rPr>
        <w:t>Yani</w:t>
      </w:r>
      <w:proofErr w:type="spellEnd"/>
      <w:r w:rsidRPr="00B165E8">
        <w:rPr>
          <w:rFonts w:ascii="Arial" w:hAnsi="Arial" w:cs="Arial"/>
          <w:sz w:val="24"/>
          <w:szCs w:val="24"/>
          <w:shd w:val="clear" w:color="auto" w:fill="FFFFFF"/>
        </w:rPr>
        <w:t xml:space="preserve">, M. T., Widodo, B. S., &amp; </w:t>
      </w:r>
      <w:proofErr w:type="spellStart"/>
      <w:r w:rsidRPr="00B165E8">
        <w:rPr>
          <w:rFonts w:ascii="Arial" w:hAnsi="Arial" w:cs="Arial"/>
          <w:sz w:val="24"/>
          <w:szCs w:val="24"/>
          <w:shd w:val="clear" w:color="auto" w:fill="FFFFFF"/>
        </w:rPr>
        <w:t>Harianto</w:t>
      </w:r>
      <w:proofErr w:type="spellEnd"/>
      <w:r w:rsidRPr="00B165E8">
        <w:rPr>
          <w:rFonts w:ascii="Arial" w:hAnsi="Arial" w:cs="Arial"/>
          <w:sz w:val="24"/>
          <w:szCs w:val="24"/>
          <w:shd w:val="clear" w:color="auto" w:fill="FFFFFF"/>
        </w:rPr>
        <w:t xml:space="preserve">, S. (2022). Developing Strategy </w:t>
      </w:r>
      <w:proofErr w:type="gramStart"/>
      <w:r w:rsidRPr="00B165E8">
        <w:rPr>
          <w:rFonts w:ascii="Arial" w:hAnsi="Arial" w:cs="Arial"/>
          <w:sz w:val="24"/>
          <w:szCs w:val="24"/>
          <w:shd w:val="clear" w:color="auto" w:fill="FFFFFF"/>
        </w:rPr>
        <w:t>Of</w:t>
      </w:r>
      <w:proofErr w:type="gramEnd"/>
      <w:r w:rsidRPr="00B165E8">
        <w:rPr>
          <w:rFonts w:ascii="Arial" w:hAnsi="Arial" w:cs="Arial"/>
          <w:sz w:val="24"/>
          <w:szCs w:val="24"/>
          <w:shd w:val="clear" w:color="auto" w:fill="FFFFFF"/>
        </w:rPr>
        <w:t xml:space="preserve"> Public Organization: A Study Of Faculty Of Social Sciences And Law State University Surabaya Effort Into State Universities Legal Entities. </w:t>
      </w:r>
      <w:proofErr w:type="spellStart"/>
      <w:r w:rsidRPr="00B165E8">
        <w:rPr>
          <w:rFonts w:ascii="Arial" w:hAnsi="Arial" w:cs="Arial"/>
          <w:i/>
          <w:iCs/>
          <w:sz w:val="24"/>
          <w:szCs w:val="24"/>
          <w:shd w:val="clear" w:color="auto" w:fill="FFFFFF"/>
        </w:rPr>
        <w:t>Mimbar</w:t>
      </w:r>
      <w:proofErr w:type="spellEnd"/>
      <w:r w:rsidRPr="00B165E8">
        <w:rPr>
          <w:rFonts w:ascii="Arial" w:hAnsi="Arial" w:cs="Arial"/>
          <w:i/>
          <w:iCs/>
          <w:sz w:val="24"/>
          <w:szCs w:val="24"/>
          <w:shd w:val="clear" w:color="auto" w:fill="FFFFFF"/>
        </w:rPr>
        <w:t xml:space="preserve">: </w:t>
      </w:r>
      <w:proofErr w:type="spellStart"/>
      <w:r w:rsidRPr="00B165E8">
        <w:rPr>
          <w:rFonts w:ascii="Arial" w:hAnsi="Arial" w:cs="Arial"/>
          <w:i/>
          <w:iCs/>
          <w:sz w:val="24"/>
          <w:szCs w:val="24"/>
          <w:shd w:val="clear" w:color="auto" w:fill="FFFFFF"/>
        </w:rPr>
        <w:t>Jurnal</w:t>
      </w:r>
      <w:proofErr w:type="spellEnd"/>
      <w:r w:rsidRPr="00B165E8">
        <w:rPr>
          <w:rFonts w:ascii="Arial" w:hAnsi="Arial" w:cs="Arial"/>
          <w:i/>
          <w:iCs/>
          <w:sz w:val="24"/>
          <w:szCs w:val="24"/>
          <w:shd w:val="clear" w:color="auto" w:fill="FFFFFF"/>
        </w:rPr>
        <w:t xml:space="preserve"> </w:t>
      </w:r>
      <w:proofErr w:type="spellStart"/>
      <w:r w:rsidRPr="00B165E8">
        <w:rPr>
          <w:rFonts w:ascii="Arial" w:hAnsi="Arial" w:cs="Arial"/>
          <w:i/>
          <w:iCs/>
          <w:sz w:val="24"/>
          <w:szCs w:val="24"/>
          <w:shd w:val="clear" w:color="auto" w:fill="FFFFFF"/>
        </w:rPr>
        <w:t>Penelitian</w:t>
      </w:r>
      <w:proofErr w:type="spellEnd"/>
      <w:r w:rsidRPr="00B165E8">
        <w:rPr>
          <w:rFonts w:ascii="Arial" w:hAnsi="Arial" w:cs="Arial"/>
          <w:i/>
          <w:iCs/>
          <w:sz w:val="24"/>
          <w:szCs w:val="24"/>
          <w:shd w:val="clear" w:color="auto" w:fill="FFFFFF"/>
        </w:rPr>
        <w:t xml:space="preserve"> Sosial Dan </w:t>
      </w:r>
      <w:proofErr w:type="spellStart"/>
      <w:r w:rsidRPr="00B165E8">
        <w:rPr>
          <w:rFonts w:ascii="Arial" w:hAnsi="Arial" w:cs="Arial"/>
          <w:i/>
          <w:iCs/>
          <w:sz w:val="24"/>
          <w:szCs w:val="24"/>
          <w:shd w:val="clear" w:color="auto" w:fill="FFFFFF"/>
        </w:rPr>
        <w:t>Politik</w:t>
      </w:r>
      <w:proofErr w:type="spellEnd"/>
      <w:r w:rsidRPr="00B165E8">
        <w:rPr>
          <w:rFonts w:ascii="Arial" w:hAnsi="Arial" w:cs="Arial"/>
          <w:sz w:val="24"/>
          <w:szCs w:val="24"/>
          <w:shd w:val="clear" w:color="auto" w:fill="FFFFFF"/>
        </w:rPr>
        <w:t>, </w:t>
      </w:r>
      <w:r w:rsidRPr="00B165E8">
        <w:rPr>
          <w:rFonts w:ascii="Arial" w:hAnsi="Arial" w:cs="Arial"/>
          <w:i/>
          <w:iCs/>
          <w:sz w:val="24"/>
          <w:szCs w:val="24"/>
          <w:shd w:val="clear" w:color="auto" w:fill="FFFFFF"/>
        </w:rPr>
        <w:t>11</w:t>
      </w:r>
      <w:r w:rsidRPr="00B165E8">
        <w:rPr>
          <w:rFonts w:ascii="Arial" w:hAnsi="Arial" w:cs="Arial"/>
          <w:sz w:val="24"/>
          <w:szCs w:val="24"/>
          <w:shd w:val="clear" w:color="auto" w:fill="FFFFFF"/>
        </w:rPr>
        <w:t>(1), 13-24.</w:t>
      </w:r>
    </w:p>
    <w:p w14:paraId="224F76A2" w14:textId="4156D429" w:rsidR="007F7483" w:rsidRPr="00B165E8" w:rsidRDefault="007F7483" w:rsidP="00B165E8">
      <w:pPr>
        <w:spacing w:line="360" w:lineRule="auto"/>
        <w:ind w:left="720" w:hanging="720"/>
        <w:jc w:val="both"/>
        <w:rPr>
          <w:rFonts w:ascii="Arial" w:hAnsi="Arial" w:cs="Arial"/>
          <w:sz w:val="24"/>
          <w:szCs w:val="24"/>
          <w:shd w:val="clear" w:color="auto" w:fill="FFFFFF"/>
        </w:rPr>
      </w:pPr>
      <w:proofErr w:type="spellStart"/>
      <w:r w:rsidRPr="00B165E8">
        <w:rPr>
          <w:rFonts w:ascii="Arial" w:hAnsi="Arial" w:cs="Arial"/>
          <w:sz w:val="24"/>
          <w:szCs w:val="24"/>
          <w:shd w:val="clear" w:color="auto" w:fill="FFFFFF"/>
        </w:rPr>
        <w:t>Rhama</w:t>
      </w:r>
      <w:proofErr w:type="spellEnd"/>
      <w:r w:rsidRPr="00B165E8">
        <w:rPr>
          <w:rFonts w:ascii="Arial" w:hAnsi="Arial" w:cs="Arial"/>
          <w:sz w:val="24"/>
          <w:szCs w:val="24"/>
          <w:shd w:val="clear" w:color="auto" w:fill="FFFFFF"/>
        </w:rPr>
        <w:t>, B. (2020). The human resource policy of tourism in Indonesia. </w:t>
      </w:r>
      <w:proofErr w:type="spellStart"/>
      <w:r w:rsidRPr="00B165E8">
        <w:rPr>
          <w:rFonts w:ascii="Arial" w:hAnsi="Arial" w:cs="Arial"/>
          <w:i/>
          <w:iCs/>
          <w:sz w:val="24"/>
          <w:szCs w:val="24"/>
          <w:shd w:val="clear" w:color="auto" w:fill="FFFFFF"/>
        </w:rPr>
        <w:t>Opción</w:t>
      </w:r>
      <w:proofErr w:type="spellEnd"/>
      <w:r w:rsidRPr="00B165E8">
        <w:rPr>
          <w:rFonts w:ascii="Arial" w:hAnsi="Arial" w:cs="Arial"/>
          <w:sz w:val="24"/>
          <w:szCs w:val="24"/>
          <w:shd w:val="clear" w:color="auto" w:fill="FFFFFF"/>
        </w:rPr>
        <w:t>, </w:t>
      </w:r>
      <w:r w:rsidRPr="00B165E8">
        <w:rPr>
          <w:rFonts w:ascii="Arial" w:hAnsi="Arial" w:cs="Arial"/>
          <w:i/>
          <w:iCs/>
          <w:sz w:val="24"/>
          <w:szCs w:val="24"/>
          <w:shd w:val="clear" w:color="auto" w:fill="FFFFFF"/>
        </w:rPr>
        <w:t>36</w:t>
      </w:r>
      <w:r w:rsidRPr="00B165E8">
        <w:rPr>
          <w:rFonts w:ascii="Arial" w:hAnsi="Arial" w:cs="Arial"/>
          <w:sz w:val="24"/>
          <w:szCs w:val="24"/>
          <w:shd w:val="clear" w:color="auto" w:fill="FFFFFF"/>
        </w:rPr>
        <w:t>(26), 3142-3162.</w:t>
      </w:r>
    </w:p>
    <w:p w14:paraId="17BE7EB9" w14:textId="05A50B88" w:rsidR="008D6359" w:rsidRPr="00B165E8" w:rsidRDefault="008D6359" w:rsidP="00B165E8">
      <w:pPr>
        <w:spacing w:line="360" w:lineRule="auto"/>
        <w:ind w:left="720" w:hanging="720"/>
        <w:jc w:val="both"/>
        <w:rPr>
          <w:rFonts w:ascii="Arial" w:hAnsi="Arial" w:cs="Arial"/>
          <w:sz w:val="24"/>
          <w:szCs w:val="24"/>
          <w:shd w:val="clear" w:color="auto" w:fill="FFFFFF"/>
        </w:rPr>
      </w:pPr>
      <w:proofErr w:type="spellStart"/>
      <w:r w:rsidRPr="00B165E8">
        <w:rPr>
          <w:rFonts w:ascii="Arial" w:hAnsi="Arial" w:cs="Arial"/>
          <w:sz w:val="24"/>
          <w:szCs w:val="24"/>
          <w:shd w:val="clear" w:color="auto" w:fill="FFFFFF"/>
        </w:rPr>
        <w:t>Sulumov</w:t>
      </w:r>
      <w:proofErr w:type="spellEnd"/>
      <w:r w:rsidRPr="00B165E8">
        <w:rPr>
          <w:rFonts w:ascii="Arial" w:hAnsi="Arial" w:cs="Arial"/>
          <w:sz w:val="24"/>
          <w:szCs w:val="24"/>
          <w:shd w:val="clear" w:color="auto" w:fill="FFFFFF"/>
        </w:rPr>
        <w:t xml:space="preserve">, I. O., </w:t>
      </w:r>
      <w:proofErr w:type="spellStart"/>
      <w:r w:rsidRPr="00B165E8">
        <w:rPr>
          <w:rFonts w:ascii="Arial" w:hAnsi="Arial" w:cs="Arial"/>
          <w:sz w:val="24"/>
          <w:szCs w:val="24"/>
          <w:shd w:val="clear" w:color="auto" w:fill="FFFFFF"/>
        </w:rPr>
        <w:t>Tavbulatova</w:t>
      </w:r>
      <w:proofErr w:type="spellEnd"/>
      <w:r w:rsidRPr="00B165E8">
        <w:rPr>
          <w:rFonts w:ascii="Arial" w:hAnsi="Arial" w:cs="Arial"/>
          <w:sz w:val="24"/>
          <w:szCs w:val="24"/>
          <w:shd w:val="clear" w:color="auto" w:fill="FFFFFF"/>
        </w:rPr>
        <w:t xml:space="preserve">, Z. K., </w:t>
      </w:r>
      <w:proofErr w:type="spellStart"/>
      <w:r w:rsidRPr="00B165E8">
        <w:rPr>
          <w:rFonts w:ascii="Arial" w:hAnsi="Arial" w:cs="Arial"/>
          <w:sz w:val="24"/>
          <w:szCs w:val="24"/>
          <w:shd w:val="clear" w:color="auto" w:fill="FFFFFF"/>
        </w:rPr>
        <w:t>Galieva</w:t>
      </w:r>
      <w:proofErr w:type="spellEnd"/>
      <w:r w:rsidRPr="00B165E8">
        <w:rPr>
          <w:rFonts w:ascii="Arial" w:hAnsi="Arial" w:cs="Arial"/>
          <w:sz w:val="24"/>
          <w:szCs w:val="24"/>
          <w:shd w:val="clear" w:color="auto" w:fill="FFFFFF"/>
        </w:rPr>
        <w:t xml:space="preserve">, G. F., </w:t>
      </w:r>
      <w:proofErr w:type="spellStart"/>
      <w:r w:rsidRPr="00B165E8">
        <w:rPr>
          <w:rFonts w:ascii="Arial" w:hAnsi="Arial" w:cs="Arial"/>
          <w:sz w:val="24"/>
          <w:szCs w:val="24"/>
          <w:shd w:val="clear" w:color="auto" w:fill="FFFFFF"/>
        </w:rPr>
        <w:t>Kochyan</w:t>
      </w:r>
      <w:proofErr w:type="spellEnd"/>
      <w:r w:rsidRPr="00B165E8">
        <w:rPr>
          <w:rFonts w:ascii="Arial" w:hAnsi="Arial" w:cs="Arial"/>
          <w:sz w:val="24"/>
          <w:szCs w:val="24"/>
          <w:shd w:val="clear" w:color="auto" w:fill="FFFFFF"/>
        </w:rPr>
        <w:t xml:space="preserve">, G. A., &amp; </w:t>
      </w:r>
      <w:proofErr w:type="spellStart"/>
      <w:r w:rsidRPr="00B165E8">
        <w:rPr>
          <w:rFonts w:ascii="Arial" w:hAnsi="Arial" w:cs="Arial"/>
          <w:sz w:val="24"/>
          <w:szCs w:val="24"/>
          <w:shd w:val="clear" w:color="auto" w:fill="FFFFFF"/>
        </w:rPr>
        <w:t>Bzhasso</w:t>
      </w:r>
      <w:proofErr w:type="spellEnd"/>
      <w:r w:rsidRPr="00B165E8">
        <w:rPr>
          <w:rFonts w:ascii="Arial" w:hAnsi="Arial" w:cs="Arial"/>
          <w:sz w:val="24"/>
          <w:szCs w:val="24"/>
          <w:shd w:val="clear" w:color="auto" w:fill="FFFFFF"/>
        </w:rPr>
        <w:t>, A. A. (2023). Human resource management at the enterprise during the development of new forms of employment. </w:t>
      </w:r>
      <w:r w:rsidRPr="00B165E8">
        <w:rPr>
          <w:rFonts w:ascii="Arial" w:hAnsi="Arial" w:cs="Arial"/>
          <w:i/>
          <w:iCs/>
          <w:sz w:val="24"/>
          <w:szCs w:val="24"/>
          <w:shd w:val="clear" w:color="auto" w:fill="FFFFFF"/>
        </w:rPr>
        <w:t>International Journal of Applied Decision Sciences</w:t>
      </w:r>
      <w:r w:rsidRPr="00B165E8">
        <w:rPr>
          <w:rFonts w:ascii="Arial" w:hAnsi="Arial" w:cs="Arial"/>
          <w:sz w:val="24"/>
          <w:szCs w:val="24"/>
          <w:shd w:val="clear" w:color="auto" w:fill="FFFFFF"/>
        </w:rPr>
        <w:t>, </w:t>
      </w:r>
      <w:r w:rsidRPr="00B165E8">
        <w:rPr>
          <w:rFonts w:ascii="Arial" w:hAnsi="Arial" w:cs="Arial"/>
          <w:i/>
          <w:iCs/>
          <w:sz w:val="24"/>
          <w:szCs w:val="24"/>
          <w:shd w:val="clear" w:color="auto" w:fill="FFFFFF"/>
        </w:rPr>
        <w:t>16</w:t>
      </w:r>
      <w:r w:rsidRPr="00B165E8">
        <w:rPr>
          <w:rFonts w:ascii="Arial" w:hAnsi="Arial" w:cs="Arial"/>
          <w:sz w:val="24"/>
          <w:szCs w:val="24"/>
          <w:shd w:val="clear" w:color="auto" w:fill="FFFFFF"/>
        </w:rPr>
        <w:t>(3), 300-312.</w:t>
      </w:r>
    </w:p>
    <w:p w14:paraId="25C2422E" w14:textId="50073D80" w:rsidR="002A7D78" w:rsidRPr="00B165E8" w:rsidRDefault="002A7D78" w:rsidP="00B165E8">
      <w:pPr>
        <w:spacing w:line="360" w:lineRule="auto"/>
        <w:ind w:left="720" w:hanging="720"/>
        <w:jc w:val="both"/>
        <w:rPr>
          <w:rFonts w:ascii="Arial" w:hAnsi="Arial" w:cs="Arial"/>
          <w:sz w:val="24"/>
          <w:szCs w:val="24"/>
          <w:shd w:val="clear" w:color="auto" w:fill="FFFFFF"/>
        </w:rPr>
      </w:pPr>
      <w:r w:rsidRPr="00B165E8">
        <w:rPr>
          <w:rFonts w:ascii="Arial" w:hAnsi="Arial" w:cs="Arial"/>
          <w:sz w:val="24"/>
          <w:szCs w:val="24"/>
          <w:shd w:val="clear" w:color="auto" w:fill="FFFFFF"/>
        </w:rPr>
        <w:t>Tran, H., &amp; Kelley, C. (2024). Planning for Talent Needs: Recruitment and Retention. In </w:t>
      </w:r>
      <w:r w:rsidRPr="00B165E8">
        <w:rPr>
          <w:rFonts w:ascii="Arial" w:hAnsi="Arial" w:cs="Arial"/>
          <w:i/>
          <w:iCs/>
          <w:sz w:val="24"/>
          <w:szCs w:val="24"/>
          <w:shd w:val="clear" w:color="auto" w:fill="FFFFFF"/>
        </w:rPr>
        <w:t>Strategic Human Resources Management in Schools</w:t>
      </w:r>
      <w:r w:rsidRPr="00B165E8">
        <w:rPr>
          <w:rFonts w:ascii="Arial" w:hAnsi="Arial" w:cs="Arial"/>
          <w:sz w:val="24"/>
          <w:szCs w:val="24"/>
          <w:shd w:val="clear" w:color="auto" w:fill="FFFFFF"/>
        </w:rPr>
        <w:t> (pp. 77-110). Routledge.</w:t>
      </w:r>
    </w:p>
    <w:p w14:paraId="43E65AF5" w14:textId="5F969863" w:rsidR="00B914C3" w:rsidRPr="00B165E8" w:rsidRDefault="00B914C3" w:rsidP="00B165E8">
      <w:pPr>
        <w:spacing w:line="360" w:lineRule="auto"/>
        <w:ind w:left="720" w:hanging="720"/>
        <w:jc w:val="both"/>
        <w:rPr>
          <w:rFonts w:ascii="Arial" w:hAnsi="Arial" w:cs="Arial"/>
          <w:sz w:val="24"/>
          <w:szCs w:val="24"/>
          <w:shd w:val="clear" w:color="auto" w:fill="FFFFFF"/>
        </w:rPr>
      </w:pPr>
      <w:r w:rsidRPr="00B165E8">
        <w:rPr>
          <w:rFonts w:ascii="Arial" w:hAnsi="Arial" w:cs="Arial"/>
          <w:sz w:val="24"/>
          <w:szCs w:val="24"/>
          <w:shd w:val="clear" w:color="auto" w:fill="FFFFFF"/>
        </w:rPr>
        <w:t xml:space="preserve">Wang, L., Zhou, Y., Sanders, K., </w:t>
      </w:r>
      <w:proofErr w:type="spellStart"/>
      <w:r w:rsidRPr="00B165E8">
        <w:rPr>
          <w:rFonts w:ascii="Arial" w:hAnsi="Arial" w:cs="Arial"/>
          <w:sz w:val="24"/>
          <w:szCs w:val="24"/>
          <w:shd w:val="clear" w:color="auto" w:fill="FFFFFF"/>
        </w:rPr>
        <w:t>Marler</w:t>
      </w:r>
      <w:proofErr w:type="spellEnd"/>
      <w:r w:rsidRPr="00B165E8">
        <w:rPr>
          <w:rFonts w:ascii="Arial" w:hAnsi="Arial" w:cs="Arial"/>
          <w:sz w:val="24"/>
          <w:szCs w:val="24"/>
          <w:shd w:val="clear" w:color="auto" w:fill="FFFFFF"/>
        </w:rPr>
        <w:t>, J. H., &amp; Zou, Y. (2024). Determinants of effective HR analytics Implementation: An In-Depth review and a dynamic framework for future research. </w:t>
      </w:r>
      <w:r w:rsidRPr="00B165E8">
        <w:rPr>
          <w:rFonts w:ascii="Arial" w:hAnsi="Arial" w:cs="Arial"/>
          <w:i/>
          <w:iCs/>
          <w:sz w:val="24"/>
          <w:szCs w:val="24"/>
          <w:shd w:val="clear" w:color="auto" w:fill="FFFFFF"/>
        </w:rPr>
        <w:t>Journal of Business Research</w:t>
      </w:r>
      <w:r w:rsidRPr="00B165E8">
        <w:rPr>
          <w:rFonts w:ascii="Arial" w:hAnsi="Arial" w:cs="Arial"/>
          <w:sz w:val="24"/>
          <w:szCs w:val="24"/>
          <w:shd w:val="clear" w:color="auto" w:fill="FFFFFF"/>
        </w:rPr>
        <w:t>, </w:t>
      </w:r>
      <w:r w:rsidRPr="00B165E8">
        <w:rPr>
          <w:rFonts w:ascii="Arial" w:hAnsi="Arial" w:cs="Arial"/>
          <w:i/>
          <w:iCs/>
          <w:sz w:val="24"/>
          <w:szCs w:val="24"/>
          <w:shd w:val="clear" w:color="auto" w:fill="FFFFFF"/>
        </w:rPr>
        <w:t>170</w:t>
      </w:r>
      <w:r w:rsidRPr="00B165E8">
        <w:rPr>
          <w:rFonts w:ascii="Arial" w:hAnsi="Arial" w:cs="Arial"/>
          <w:sz w:val="24"/>
          <w:szCs w:val="24"/>
          <w:shd w:val="clear" w:color="auto" w:fill="FFFFFF"/>
        </w:rPr>
        <w:t>, 114312.</w:t>
      </w:r>
    </w:p>
    <w:p w14:paraId="7C1281B0" w14:textId="17E1B90B" w:rsidR="000A6287" w:rsidRPr="00B165E8" w:rsidRDefault="000A6287" w:rsidP="00B165E8">
      <w:pPr>
        <w:spacing w:line="360" w:lineRule="auto"/>
        <w:ind w:left="720" w:hanging="720"/>
        <w:jc w:val="both"/>
        <w:rPr>
          <w:rFonts w:ascii="Arial" w:hAnsi="Arial" w:cs="Arial"/>
          <w:sz w:val="24"/>
          <w:szCs w:val="24"/>
          <w:shd w:val="clear" w:color="auto" w:fill="FFFFFF"/>
        </w:rPr>
      </w:pPr>
      <w:proofErr w:type="spellStart"/>
      <w:r w:rsidRPr="00B165E8">
        <w:rPr>
          <w:rFonts w:ascii="Arial" w:hAnsi="Arial" w:cs="Arial"/>
          <w:sz w:val="24"/>
          <w:szCs w:val="24"/>
          <w:shd w:val="clear" w:color="auto" w:fill="FFFFFF"/>
        </w:rPr>
        <w:t>Yuli</w:t>
      </w:r>
      <w:proofErr w:type="spellEnd"/>
      <w:r w:rsidRPr="00B165E8">
        <w:rPr>
          <w:rFonts w:ascii="Arial" w:hAnsi="Arial" w:cs="Arial"/>
          <w:sz w:val="24"/>
          <w:szCs w:val="24"/>
          <w:shd w:val="clear" w:color="auto" w:fill="FFFFFF"/>
        </w:rPr>
        <w:t>, S. B. C., &amp; Wojtyla, E. (2020). Challenges and strategies in developing human resources for the halal industry: Evidence from Indonesia. </w:t>
      </w:r>
      <w:r w:rsidRPr="00B165E8">
        <w:rPr>
          <w:rFonts w:ascii="Arial" w:hAnsi="Arial" w:cs="Arial"/>
          <w:i/>
          <w:iCs/>
          <w:sz w:val="24"/>
          <w:szCs w:val="24"/>
          <w:shd w:val="clear" w:color="auto" w:fill="FFFFFF"/>
        </w:rPr>
        <w:t>Journal of Innovation in Business and Economics</w:t>
      </w:r>
      <w:r w:rsidRPr="00B165E8">
        <w:rPr>
          <w:rFonts w:ascii="Arial" w:hAnsi="Arial" w:cs="Arial"/>
          <w:sz w:val="24"/>
          <w:szCs w:val="24"/>
          <w:shd w:val="clear" w:color="auto" w:fill="FFFFFF"/>
        </w:rPr>
        <w:t>, </w:t>
      </w:r>
      <w:r w:rsidRPr="00B165E8">
        <w:rPr>
          <w:rFonts w:ascii="Arial" w:hAnsi="Arial" w:cs="Arial"/>
          <w:i/>
          <w:iCs/>
          <w:sz w:val="24"/>
          <w:szCs w:val="24"/>
          <w:shd w:val="clear" w:color="auto" w:fill="FFFFFF"/>
        </w:rPr>
        <w:t>4</w:t>
      </w:r>
      <w:r w:rsidRPr="00B165E8">
        <w:rPr>
          <w:rFonts w:ascii="Arial" w:hAnsi="Arial" w:cs="Arial"/>
          <w:sz w:val="24"/>
          <w:szCs w:val="24"/>
          <w:shd w:val="clear" w:color="auto" w:fill="FFFFFF"/>
        </w:rPr>
        <w:t>(02), 77-86.</w:t>
      </w:r>
    </w:p>
    <w:p w14:paraId="2B743CCC" w14:textId="0BC78481" w:rsidR="00276ECA" w:rsidRPr="00EC2945" w:rsidRDefault="00276ECA" w:rsidP="00B165E8">
      <w:pPr>
        <w:spacing w:line="360" w:lineRule="auto"/>
        <w:ind w:left="720" w:hanging="720"/>
        <w:jc w:val="both"/>
        <w:rPr>
          <w:rFonts w:asciiTheme="majorBidi" w:hAnsiTheme="majorBidi" w:cstheme="majorBidi"/>
          <w:sz w:val="24"/>
          <w:szCs w:val="24"/>
        </w:rPr>
      </w:pPr>
      <w:r w:rsidRPr="00B165E8">
        <w:rPr>
          <w:rFonts w:ascii="Arial" w:hAnsi="Arial" w:cs="Arial"/>
          <w:sz w:val="24"/>
          <w:szCs w:val="24"/>
          <w:shd w:val="clear" w:color="auto" w:fill="FFFFFF"/>
        </w:rPr>
        <w:lastRenderedPageBreak/>
        <w:t xml:space="preserve">Zhou, Q., &amp; Zheng, X. (2024). Socially responsible human resource management and employee green </w:t>
      </w:r>
      <w:proofErr w:type="spellStart"/>
      <w:r w:rsidRPr="00B165E8">
        <w:rPr>
          <w:rFonts w:ascii="Arial" w:hAnsi="Arial" w:cs="Arial"/>
          <w:sz w:val="24"/>
          <w:szCs w:val="24"/>
          <w:shd w:val="clear" w:color="auto" w:fill="FFFFFF"/>
        </w:rPr>
        <w:t>behavior</w:t>
      </w:r>
      <w:proofErr w:type="spellEnd"/>
      <w:r w:rsidRPr="00B165E8">
        <w:rPr>
          <w:rFonts w:ascii="Arial" w:hAnsi="Arial" w:cs="Arial"/>
          <w:sz w:val="24"/>
          <w:szCs w:val="24"/>
          <w:shd w:val="clear" w:color="auto" w:fill="FFFFFF"/>
        </w:rPr>
        <w:t xml:space="preserve"> at work: the role of learning goal orientation and moral identity. </w:t>
      </w:r>
      <w:r w:rsidRPr="00B165E8">
        <w:rPr>
          <w:rFonts w:ascii="Arial" w:hAnsi="Arial" w:cs="Arial"/>
          <w:i/>
          <w:iCs/>
          <w:sz w:val="24"/>
          <w:szCs w:val="24"/>
          <w:shd w:val="clear" w:color="auto" w:fill="FFFFFF"/>
        </w:rPr>
        <w:t>The International Journal of Human Resource Management</w:t>
      </w:r>
      <w:r w:rsidRPr="00B165E8">
        <w:rPr>
          <w:rFonts w:ascii="Arial" w:hAnsi="Arial" w:cs="Arial"/>
          <w:sz w:val="24"/>
          <w:szCs w:val="24"/>
          <w:shd w:val="clear" w:color="auto" w:fill="FFFFFF"/>
        </w:rPr>
        <w:t>, </w:t>
      </w:r>
      <w:r w:rsidRPr="00B165E8">
        <w:rPr>
          <w:rFonts w:ascii="Arial" w:hAnsi="Arial" w:cs="Arial"/>
          <w:i/>
          <w:iCs/>
          <w:sz w:val="24"/>
          <w:szCs w:val="24"/>
          <w:shd w:val="clear" w:color="auto" w:fill="FFFFFF"/>
        </w:rPr>
        <w:t>35</w:t>
      </w:r>
      <w:r w:rsidRPr="00B165E8">
        <w:rPr>
          <w:rFonts w:ascii="Arial" w:hAnsi="Arial" w:cs="Arial"/>
          <w:sz w:val="24"/>
          <w:szCs w:val="24"/>
          <w:shd w:val="clear" w:color="auto" w:fill="FFFFFF"/>
        </w:rPr>
        <w:t>(1</w:t>
      </w:r>
      <w:r w:rsidRPr="00EC2945">
        <w:rPr>
          <w:rFonts w:asciiTheme="majorBidi" w:hAnsiTheme="majorBidi" w:cstheme="majorBidi"/>
          <w:sz w:val="24"/>
          <w:szCs w:val="24"/>
          <w:shd w:val="clear" w:color="auto" w:fill="FFFFFF"/>
        </w:rPr>
        <w:t>), 1-35.</w:t>
      </w:r>
    </w:p>
    <w:sectPr w:rsidR="00276ECA" w:rsidRPr="00EC2945">
      <w:headerReference w:type="default" r:id="rId1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A6C91" w14:textId="77777777" w:rsidR="002A10B6" w:rsidRDefault="002A10B6" w:rsidP="001176C5">
      <w:pPr>
        <w:spacing w:after="0" w:line="240" w:lineRule="auto"/>
      </w:pPr>
      <w:r>
        <w:separator/>
      </w:r>
    </w:p>
  </w:endnote>
  <w:endnote w:type="continuationSeparator" w:id="0">
    <w:p w14:paraId="58039759" w14:textId="77777777" w:rsidR="002A10B6" w:rsidRDefault="002A10B6" w:rsidP="001176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D822A3" w14:textId="77777777" w:rsidR="002A10B6" w:rsidRDefault="002A10B6" w:rsidP="001176C5">
      <w:pPr>
        <w:spacing w:after="0" w:line="240" w:lineRule="auto"/>
      </w:pPr>
      <w:r>
        <w:separator/>
      </w:r>
    </w:p>
  </w:footnote>
  <w:footnote w:type="continuationSeparator" w:id="0">
    <w:p w14:paraId="7D3D81BC" w14:textId="77777777" w:rsidR="002A10B6" w:rsidRDefault="002A10B6" w:rsidP="001176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6CACE5" w14:textId="231ADF17" w:rsidR="001176C5" w:rsidRPr="001176C5" w:rsidRDefault="001176C5">
    <w:pPr>
      <w:pStyle w:val="Header"/>
      <w:jc w:val="right"/>
      <w:rPr>
        <w:rFonts w:ascii="Times New Roman" w:hAnsi="Times New Roman" w:cs="Times New Roman"/>
        <w:sz w:val="24"/>
        <w:szCs w:val="24"/>
      </w:rPr>
    </w:pPr>
    <w:r w:rsidRPr="001176C5">
      <w:rPr>
        <w:rFonts w:ascii="Times New Roman" w:hAnsi="Times New Roman" w:cs="Times New Roman"/>
        <w:sz w:val="24"/>
        <w:szCs w:val="24"/>
      </w:rPr>
      <w:t xml:space="preserve"> HR Strategies     </w:t>
    </w:r>
    <w:sdt>
      <w:sdtPr>
        <w:rPr>
          <w:rFonts w:ascii="Times New Roman" w:hAnsi="Times New Roman" w:cs="Times New Roman"/>
          <w:sz w:val="24"/>
          <w:szCs w:val="24"/>
        </w:rPr>
        <w:id w:val="-1117059565"/>
        <w:docPartObj>
          <w:docPartGallery w:val="Page Numbers (Top of Page)"/>
          <w:docPartUnique/>
        </w:docPartObj>
      </w:sdtPr>
      <w:sdtEndPr>
        <w:rPr>
          <w:noProof/>
        </w:rPr>
      </w:sdtEndPr>
      <w:sdtContent>
        <w:r w:rsidRPr="001176C5">
          <w:rPr>
            <w:rFonts w:ascii="Times New Roman" w:hAnsi="Times New Roman" w:cs="Times New Roman"/>
            <w:sz w:val="24"/>
            <w:szCs w:val="24"/>
          </w:rPr>
          <w:fldChar w:fldCharType="begin"/>
        </w:r>
        <w:r w:rsidRPr="001176C5">
          <w:rPr>
            <w:rFonts w:ascii="Times New Roman" w:hAnsi="Times New Roman" w:cs="Times New Roman"/>
            <w:sz w:val="24"/>
            <w:szCs w:val="24"/>
          </w:rPr>
          <w:instrText xml:space="preserve"> PAGE   \* MERGEFORMAT </w:instrText>
        </w:r>
        <w:r w:rsidRPr="001176C5">
          <w:rPr>
            <w:rFonts w:ascii="Times New Roman" w:hAnsi="Times New Roman" w:cs="Times New Roman"/>
            <w:sz w:val="24"/>
            <w:szCs w:val="24"/>
          </w:rPr>
          <w:fldChar w:fldCharType="separate"/>
        </w:r>
        <w:r w:rsidR="00EC2945">
          <w:rPr>
            <w:rFonts w:ascii="Times New Roman" w:hAnsi="Times New Roman" w:cs="Times New Roman"/>
            <w:noProof/>
            <w:sz w:val="24"/>
            <w:szCs w:val="24"/>
          </w:rPr>
          <w:t>1</w:t>
        </w:r>
        <w:r w:rsidRPr="001176C5">
          <w:rPr>
            <w:rFonts w:ascii="Times New Roman" w:hAnsi="Times New Roman" w:cs="Times New Roman"/>
            <w:noProof/>
            <w:sz w:val="24"/>
            <w:szCs w:val="24"/>
          </w:rPr>
          <w:fldChar w:fldCharType="end"/>
        </w:r>
      </w:sdtContent>
    </w:sdt>
  </w:p>
  <w:p w14:paraId="259EFFC7" w14:textId="77777777" w:rsidR="001176C5" w:rsidRDefault="001176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E1FD2137"/>
    <w:multiLevelType w:val="multilevel"/>
    <w:tmpl w:val="E1FD2137"/>
    <w:lvl w:ilvl="0">
      <w:start w:val="1"/>
      <w:numFmt w:val="decimal"/>
      <w:suff w:val="space"/>
      <w:lvlText w:val="%1."/>
      <w:lvlJc w:val="left"/>
    </w:lvl>
    <w:lvl w:ilvl="1">
      <w:start w:val="1"/>
      <w:numFmt w:val="lowerLetter"/>
      <w:lvlText w:val="%2)"/>
      <w:lvlJc w:val="left"/>
      <w:pPr>
        <w:tabs>
          <w:tab w:val="left" w:pos="840"/>
        </w:tabs>
        <w:ind w:left="840" w:hanging="420"/>
      </w:pPr>
      <w:rPr>
        <w:rFonts w:hint="default"/>
      </w:rPr>
    </w:lvl>
    <w:lvl w:ilvl="2">
      <w:start w:val="1"/>
      <w:numFmt w:val="lowerRoman"/>
      <w:lvlText w:val="%3."/>
      <w:lvlJc w:val="left"/>
      <w:pPr>
        <w:tabs>
          <w:tab w:val="left" w:pos="1260"/>
        </w:tabs>
        <w:ind w:left="1260" w:hanging="420"/>
      </w:pPr>
      <w:rPr>
        <w:rFonts w:hint="default"/>
      </w:rPr>
    </w:lvl>
    <w:lvl w:ilvl="3">
      <w:start w:val="1"/>
      <w:numFmt w:val="decimal"/>
      <w:lvlText w:val="%4."/>
      <w:lvlJc w:val="left"/>
      <w:pPr>
        <w:tabs>
          <w:tab w:val="left" w:pos="1680"/>
        </w:tabs>
        <w:ind w:left="1680" w:hanging="420"/>
      </w:pPr>
      <w:rPr>
        <w:rFonts w:hint="default"/>
      </w:rPr>
    </w:lvl>
    <w:lvl w:ilvl="4">
      <w:start w:val="1"/>
      <w:numFmt w:val="lowerLetter"/>
      <w:lvlText w:val="%5)"/>
      <w:lvlJc w:val="left"/>
      <w:pPr>
        <w:tabs>
          <w:tab w:val="left" w:pos="2100"/>
        </w:tabs>
        <w:ind w:left="2100" w:hanging="420"/>
      </w:pPr>
      <w:rPr>
        <w:rFonts w:hint="default"/>
      </w:rPr>
    </w:lvl>
    <w:lvl w:ilvl="5">
      <w:start w:val="1"/>
      <w:numFmt w:val="lowerRoman"/>
      <w:lvlText w:val="%6."/>
      <w:lvlJc w:val="left"/>
      <w:pPr>
        <w:tabs>
          <w:tab w:val="left" w:pos="2520"/>
        </w:tabs>
        <w:ind w:left="2520" w:hanging="420"/>
      </w:pPr>
      <w:rPr>
        <w:rFonts w:hint="default"/>
      </w:rPr>
    </w:lvl>
    <w:lvl w:ilvl="6">
      <w:start w:val="1"/>
      <w:numFmt w:val="decimal"/>
      <w:lvlText w:val="%7."/>
      <w:lvlJc w:val="left"/>
      <w:pPr>
        <w:tabs>
          <w:tab w:val="left" w:pos="2940"/>
        </w:tabs>
        <w:ind w:left="2940" w:hanging="420"/>
      </w:pPr>
      <w:rPr>
        <w:rFonts w:hint="default"/>
      </w:rPr>
    </w:lvl>
    <w:lvl w:ilvl="7">
      <w:start w:val="1"/>
      <w:numFmt w:val="lowerLetter"/>
      <w:lvlText w:val="%8)"/>
      <w:lvlJc w:val="left"/>
      <w:pPr>
        <w:tabs>
          <w:tab w:val="left" w:pos="3360"/>
        </w:tabs>
        <w:ind w:left="3360" w:hanging="420"/>
      </w:pPr>
      <w:rPr>
        <w:rFonts w:hint="default"/>
      </w:rPr>
    </w:lvl>
    <w:lvl w:ilvl="8">
      <w:start w:val="1"/>
      <w:numFmt w:val="lowerRoman"/>
      <w:lvlText w:val="%9."/>
      <w:lvlJc w:val="left"/>
      <w:pPr>
        <w:tabs>
          <w:tab w:val="left" w:pos="3780"/>
        </w:tabs>
        <w:ind w:left="3780" w:hanging="420"/>
      </w:pPr>
      <w:rPr>
        <w:rFonts w:hint="default"/>
      </w:rPr>
    </w:lvl>
  </w:abstractNum>
  <w:abstractNum w:abstractNumId="1" w15:restartNumberingAfterBreak="0">
    <w:nsid w:val="34915D96"/>
    <w:multiLevelType w:val="hybridMultilevel"/>
    <w:tmpl w:val="6C16205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62939039">
    <w:abstractNumId w:val="1"/>
  </w:num>
  <w:num w:numId="2" w16cid:durableId="1157265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AxtzA1MDYzMTKxtDRU0lEKTi0uzszPAykwqgUAxr8amiwAAAA="/>
  </w:docVars>
  <w:rsids>
    <w:rsidRoot w:val="005221FC"/>
    <w:rsid w:val="00027036"/>
    <w:rsid w:val="0004229A"/>
    <w:rsid w:val="00087F90"/>
    <w:rsid w:val="00091252"/>
    <w:rsid w:val="000A6287"/>
    <w:rsid w:val="000F22B0"/>
    <w:rsid w:val="00102AC0"/>
    <w:rsid w:val="001077DD"/>
    <w:rsid w:val="001176C5"/>
    <w:rsid w:val="001339AF"/>
    <w:rsid w:val="0015510C"/>
    <w:rsid w:val="00171E3A"/>
    <w:rsid w:val="001A7DBB"/>
    <w:rsid w:val="00210E01"/>
    <w:rsid w:val="00226BA2"/>
    <w:rsid w:val="002555D9"/>
    <w:rsid w:val="00255EBE"/>
    <w:rsid w:val="00276ECA"/>
    <w:rsid w:val="002A10B6"/>
    <w:rsid w:val="002A7D78"/>
    <w:rsid w:val="002D27EA"/>
    <w:rsid w:val="002E1EBD"/>
    <w:rsid w:val="00313313"/>
    <w:rsid w:val="0032296F"/>
    <w:rsid w:val="00323FB7"/>
    <w:rsid w:val="00326545"/>
    <w:rsid w:val="00327FEA"/>
    <w:rsid w:val="00333CA2"/>
    <w:rsid w:val="00340491"/>
    <w:rsid w:val="003436CD"/>
    <w:rsid w:val="00351C40"/>
    <w:rsid w:val="0036086F"/>
    <w:rsid w:val="0039100B"/>
    <w:rsid w:val="003A3F4B"/>
    <w:rsid w:val="003A529D"/>
    <w:rsid w:val="003C0D3F"/>
    <w:rsid w:val="00434CA3"/>
    <w:rsid w:val="0044644A"/>
    <w:rsid w:val="0045402F"/>
    <w:rsid w:val="00490CCB"/>
    <w:rsid w:val="005221FC"/>
    <w:rsid w:val="005365C9"/>
    <w:rsid w:val="00623085"/>
    <w:rsid w:val="00624B53"/>
    <w:rsid w:val="0065012B"/>
    <w:rsid w:val="00660EB0"/>
    <w:rsid w:val="00672CD4"/>
    <w:rsid w:val="006763B5"/>
    <w:rsid w:val="006C1E21"/>
    <w:rsid w:val="006C414D"/>
    <w:rsid w:val="006C4F4C"/>
    <w:rsid w:val="00744D6A"/>
    <w:rsid w:val="007F3151"/>
    <w:rsid w:val="007F6F84"/>
    <w:rsid w:val="007F7483"/>
    <w:rsid w:val="00836A62"/>
    <w:rsid w:val="00865A57"/>
    <w:rsid w:val="008A0F79"/>
    <w:rsid w:val="008C63E0"/>
    <w:rsid w:val="008D6359"/>
    <w:rsid w:val="00937CEC"/>
    <w:rsid w:val="00944731"/>
    <w:rsid w:val="00983AA3"/>
    <w:rsid w:val="009D3D8A"/>
    <w:rsid w:val="00A07CF6"/>
    <w:rsid w:val="00A54125"/>
    <w:rsid w:val="00A86284"/>
    <w:rsid w:val="00A8781F"/>
    <w:rsid w:val="00A97587"/>
    <w:rsid w:val="00AA2FE8"/>
    <w:rsid w:val="00AC7276"/>
    <w:rsid w:val="00AF030B"/>
    <w:rsid w:val="00AF585E"/>
    <w:rsid w:val="00B165E8"/>
    <w:rsid w:val="00B37907"/>
    <w:rsid w:val="00B40907"/>
    <w:rsid w:val="00B479A8"/>
    <w:rsid w:val="00B71218"/>
    <w:rsid w:val="00B914C3"/>
    <w:rsid w:val="00B97E16"/>
    <w:rsid w:val="00BC0181"/>
    <w:rsid w:val="00BE4121"/>
    <w:rsid w:val="00BF6F91"/>
    <w:rsid w:val="00C030DB"/>
    <w:rsid w:val="00C6204A"/>
    <w:rsid w:val="00C94B90"/>
    <w:rsid w:val="00C96462"/>
    <w:rsid w:val="00CA234C"/>
    <w:rsid w:val="00CC374A"/>
    <w:rsid w:val="00D07719"/>
    <w:rsid w:val="00D1317B"/>
    <w:rsid w:val="00D13EA8"/>
    <w:rsid w:val="00D35053"/>
    <w:rsid w:val="00D92AE6"/>
    <w:rsid w:val="00DA0AF5"/>
    <w:rsid w:val="00DD4246"/>
    <w:rsid w:val="00DE4DB2"/>
    <w:rsid w:val="00E14879"/>
    <w:rsid w:val="00E57413"/>
    <w:rsid w:val="00E70A96"/>
    <w:rsid w:val="00EC2945"/>
    <w:rsid w:val="00EC2C95"/>
    <w:rsid w:val="00EC7924"/>
    <w:rsid w:val="00ED224C"/>
    <w:rsid w:val="00F51E74"/>
    <w:rsid w:val="00F8574A"/>
    <w:rsid w:val="00F90805"/>
    <w:rsid w:val="00FD574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2A0608"/>
  <w15:chartTrackingRefBased/>
  <w15:docId w15:val="{E5B20589-CDA3-477E-A13C-B3A1DAF48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bidi="ur-PK"/>
    </w:rPr>
  </w:style>
  <w:style w:type="paragraph" w:styleId="Heading1">
    <w:name w:val="heading 1"/>
    <w:basedOn w:val="Normal"/>
    <w:next w:val="Normal"/>
    <w:link w:val="Heading1Char"/>
    <w:uiPriority w:val="9"/>
    <w:qFormat/>
    <w:rsid w:val="00D07719"/>
    <w:pPr>
      <w:keepNext/>
      <w:keepLines/>
      <w:spacing w:before="240" w:after="0"/>
      <w:outlineLvl w:val="0"/>
    </w:pPr>
    <w:rPr>
      <w:rFonts w:ascii="Times New Roman" w:eastAsiaTheme="majorEastAsia" w:hAnsi="Times New Roman" w:cstheme="majorBidi"/>
      <w:b/>
      <w:szCs w:val="32"/>
    </w:rPr>
  </w:style>
  <w:style w:type="paragraph" w:styleId="Heading2">
    <w:name w:val="heading 2"/>
    <w:basedOn w:val="Normal"/>
    <w:next w:val="Normal"/>
    <w:link w:val="Heading2Char"/>
    <w:uiPriority w:val="9"/>
    <w:unhideWhenUsed/>
    <w:qFormat/>
    <w:rsid w:val="006C414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C414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7719"/>
    <w:rPr>
      <w:rFonts w:ascii="Times New Roman" w:eastAsiaTheme="majorEastAsia" w:hAnsi="Times New Roman" w:cstheme="majorBidi"/>
      <w:b/>
      <w:szCs w:val="32"/>
    </w:rPr>
  </w:style>
  <w:style w:type="paragraph" w:styleId="NormalWeb">
    <w:name w:val="Normal (Web)"/>
    <w:basedOn w:val="Normal"/>
    <w:uiPriority w:val="99"/>
    <w:unhideWhenUsed/>
    <w:rsid w:val="006C414D"/>
    <w:pPr>
      <w:spacing w:before="100" w:beforeAutospacing="1" w:after="100" w:afterAutospacing="1" w:line="240" w:lineRule="auto"/>
    </w:pPr>
    <w:rPr>
      <w:rFonts w:ascii="Times New Roman" w:eastAsia="Times New Roman" w:hAnsi="Times New Roman" w:cs="Times New Roman"/>
      <w:sz w:val="24"/>
      <w:szCs w:val="24"/>
      <w:lang w:eastAsia="en-GB" w:bidi="ar-SA"/>
    </w:rPr>
  </w:style>
  <w:style w:type="character" w:customStyle="1" w:styleId="Heading3Char">
    <w:name w:val="Heading 3 Char"/>
    <w:basedOn w:val="DefaultParagraphFont"/>
    <w:link w:val="Heading3"/>
    <w:uiPriority w:val="9"/>
    <w:semiHidden/>
    <w:rsid w:val="006C414D"/>
    <w:rPr>
      <w:rFonts w:asciiTheme="majorHAnsi" w:eastAsiaTheme="majorEastAsia" w:hAnsiTheme="majorHAnsi" w:cstheme="majorBidi"/>
      <w:color w:val="1F4D78" w:themeColor="accent1" w:themeShade="7F"/>
      <w:sz w:val="24"/>
      <w:szCs w:val="24"/>
      <w:lang w:bidi="ur-PK"/>
    </w:rPr>
  </w:style>
  <w:style w:type="character" w:styleId="Hyperlink">
    <w:name w:val="Hyperlink"/>
    <w:basedOn w:val="DefaultParagraphFont"/>
    <w:uiPriority w:val="99"/>
    <w:unhideWhenUsed/>
    <w:rsid w:val="006C414D"/>
    <w:rPr>
      <w:color w:val="0000FF"/>
      <w:u w:val="single"/>
    </w:rPr>
  </w:style>
  <w:style w:type="character" w:customStyle="1" w:styleId="Heading2Char">
    <w:name w:val="Heading 2 Char"/>
    <w:basedOn w:val="DefaultParagraphFont"/>
    <w:link w:val="Heading2"/>
    <w:uiPriority w:val="9"/>
    <w:qFormat/>
    <w:rsid w:val="006C414D"/>
    <w:rPr>
      <w:rFonts w:asciiTheme="majorHAnsi" w:eastAsiaTheme="majorEastAsia" w:hAnsiTheme="majorHAnsi" w:cstheme="majorBidi"/>
      <w:color w:val="2E74B5" w:themeColor="accent1" w:themeShade="BF"/>
      <w:sz w:val="26"/>
      <w:szCs w:val="26"/>
      <w:lang w:bidi="ur-PK"/>
    </w:rPr>
  </w:style>
  <w:style w:type="paragraph" w:styleId="ListParagraph">
    <w:name w:val="List Paragraph"/>
    <w:basedOn w:val="Normal"/>
    <w:uiPriority w:val="34"/>
    <w:qFormat/>
    <w:rsid w:val="00326545"/>
    <w:pPr>
      <w:ind w:left="720"/>
      <w:contextualSpacing/>
    </w:pPr>
  </w:style>
  <w:style w:type="paragraph" w:styleId="Header">
    <w:name w:val="header"/>
    <w:basedOn w:val="Normal"/>
    <w:link w:val="HeaderChar"/>
    <w:uiPriority w:val="99"/>
    <w:unhideWhenUsed/>
    <w:rsid w:val="001176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76C5"/>
    <w:rPr>
      <w:lang w:bidi="ur-PK"/>
    </w:rPr>
  </w:style>
  <w:style w:type="paragraph" w:styleId="Footer">
    <w:name w:val="footer"/>
    <w:basedOn w:val="Normal"/>
    <w:link w:val="FooterChar"/>
    <w:uiPriority w:val="99"/>
    <w:unhideWhenUsed/>
    <w:rsid w:val="001176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76C5"/>
    <w:rPr>
      <w:lang w:bidi="ur-PK"/>
    </w:rPr>
  </w:style>
  <w:style w:type="paragraph" w:styleId="NoSpacing">
    <w:name w:val="No Spacing"/>
    <w:uiPriority w:val="1"/>
    <w:qFormat/>
    <w:rsid w:val="001176C5"/>
    <w:pPr>
      <w:spacing w:after="0" w:line="240" w:lineRule="auto"/>
    </w:pPr>
    <w:rPr>
      <w:lang w:bidi="ur-PK"/>
    </w:rPr>
  </w:style>
  <w:style w:type="paragraph" w:styleId="TOCHeading">
    <w:name w:val="TOC Heading"/>
    <w:basedOn w:val="Heading1"/>
    <w:next w:val="Normal"/>
    <w:uiPriority w:val="39"/>
    <w:unhideWhenUsed/>
    <w:qFormat/>
    <w:rsid w:val="001176C5"/>
    <w:pPr>
      <w:outlineLvl w:val="9"/>
    </w:pPr>
    <w:rPr>
      <w:rFonts w:asciiTheme="majorHAnsi" w:hAnsiTheme="majorHAnsi"/>
      <w:b w:val="0"/>
      <w:color w:val="2E74B5" w:themeColor="accent1" w:themeShade="BF"/>
      <w:sz w:val="32"/>
      <w:lang w:val="en-US" w:bidi="ar-SA"/>
    </w:rPr>
  </w:style>
  <w:style w:type="paragraph" w:styleId="TOC1">
    <w:name w:val="toc 1"/>
    <w:basedOn w:val="Normal"/>
    <w:next w:val="Normal"/>
    <w:autoRedefine/>
    <w:uiPriority w:val="39"/>
    <w:unhideWhenUsed/>
    <w:rsid w:val="001176C5"/>
    <w:pPr>
      <w:spacing w:after="100"/>
    </w:pPr>
  </w:style>
  <w:style w:type="paragraph" w:styleId="TOC2">
    <w:name w:val="toc 2"/>
    <w:basedOn w:val="Normal"/>
    <w:next w:val="Normal"/>
    <w:autoRedefine/>
    <w:uiPriority w:val="39"/>
    <w:unhideWhenUsed/>
    <w:rsid w:val="001176C5"/>
    <w:pPr>
      <w:spacing w:after="100"/>
      <w:ind w:left="220"/>
    </w:pPr>
  </w:style>
  <w:style w:type="paragraph" w:styleId="TOC3">
    <w:name w:val="toc 3"/>
    <w:basedOn w:val="Normal"/>
    <w:next w:val="Normal"/>
    <w:autoRedefine/>
    <w:uiPriority w:val="39"/>
    <w:unhideWhenUsed/>
    <w:rsid w:val="0065012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453212">
      <w:bodyDiv w:val="1"/>
      <w:marLeft w:val="0"/>
      <w:marRight w:val="0"/>
      <w:marTop w:val="0"/>
      <w:marBottom w:val="0"/>
      <w:divBdr>
        <w:top w:val="none" w:sz="0" w:space="0" w:color="auto"/>
        <w:left w:val="none" w:sz="0" w:space="0" w:color="auto"/>
        <w:bottom w:val="none" w:sz="0" w:space="0" w:color="auto"/>
        <w:right w:val="none" w:sz="0" w:space="0" w:color="auto"/>
      </w:divBdr>
    </w:div>
    <w:div w:id="402801368">
      <w:bodyDiv w:val="1"/>
      <w:marLeft w:val="0"/>
      <w:marRight w:val="0"/>
      <w:marTop w:val="0"/>
      <w:marBottom w:val="0"/>
      <w:divBdr>
        <w:top w:val="none" w:sz="0" w:space="0" w:color="auto"/>
        <w:left w:val="none" w:sz="0" w:space="0" w:color="auto"/>
        <w:bottom w:val="none" w:sz="0" w:space="0" w:color="auto"/>
        <w:right w:val="none" w:sz="0" w:space="0" w:color="auto"/>
      </w:divBdr>
    </w:div>
    <w:div w:id="555093622">
      <w:bodyDiv w:val="1"/>
      <w:marLeft w:val="0"/>
      <w:marRight w:val="0"/>
      <w:marTop w:val="0"/>
      <w:marBottom w:val="0"/>
      <w:divBdr>
        <w:top w:val="none" w:sz="0" w:space="0" w:color="auto"/>
        <w:left w:val="none" w:sz="0" w:space="0" w:color="auto"/>
        <w:bottom w:val="none" w:sz="0" w:space="0" w:color="auto"/>
        <w:right w:val="none" w:sz="0" w:space="0" w:color="auto"/>
      </w:divBdr>
    </w:div>
    <w:div w:id="1908955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31%381%354%331@%73%74%75%64e%6e%74%2e%75%77t%73%64.%61%63.%75%6b"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5EE8B5-9EF3-4BE9-871A-9FBC92D21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3247</Words>
  <Characters>18513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Andrei Vilceanu</cp:lastModifiedBy>
  <cp:revision>2</cp:revision>
  <dcterms:created xsi:type="dcterms:W3CDTF">2024-02-02T14:16:00Z</dcterms:created>
  <dcterms:modified xsi:type="dcterms:W3CDTF">2024-02-02T14:16:00Z</dcterms:modified>
</cp:coreProperties>
</file>