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1C034A31" w:rsidR="00902008" w:rsidRPr="00B80785" w:rsidRDefault="00902008" w:rsidP="00902008">
      <w:pPr>
        <w:pStyle w:val="Default"/>
        <w:ind w:right="789"/>
        <w:rPr>
          <w:rFonts w:ascii="Arial" w:hAnsi="Arial" w:cs="Arial"/>
          <w:b/>
          <w:bCs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B80785">
        <w:rPr>
          <w:rFonts w:ascii="Arial" w:hAnsi="Arial" w:cs="Arial"/>
          <w:b/>
          <w:bCs/>
          <w:color w:val="auto"/>
          <w:sz w:val="22"/>
          <w:szCs w:val="22"/>
        </w:rPr>
        <w:t>NOTE</w:t>
      </w:r>
      <w:r w:rsidR="0011542D">
        <w:rPr>
          <w:rFonts w:ascii="Arial" w:hAnsi="Arial" w:cs="Arial"/>
          <w:b/>
          <w:bCs/>
          <w:color w:val="auto"/>
          <w:sz w:val="22"/>
          <w:szCs w:val="22"/>
        </w:rPr>
        <w:t>:</w:t>
      </w:r>
      <w:r w:rsidR="0011542D">
        <w:rPr>
          <w:rFonts w:ascii="Arial" w:hAnsi="Arial" w:cs="Arial"/>
          <w:color w:val="auto"/>
          <w:sz w:val="22"/>
          <w:szCs w:val="22"/>
        </w:rPr>
        <w:t xml:space="preserve"> </w:t>
      </w:r>
      <w:r w:rsidR="0011542D" w:rsidRPr="00B80785">
        <w:rPr>
          <w:rFonts w:ascii="Arial" w:hAnsi="Arial" w:cs="Arial"/>
          <w:b/>
          <w:bCs/>
          <w:color w:val="auto"/>
          <w:sz w:val="22"/>
          <w:szCs w:val="22"/>
        </w:rPr>
        <w:t>It is important that the Moderator and External Examiner see all the assessments tasks (including examination papers) for a module at the same time, to enable them to ensure that the proposed assessment tasks fulfil the learning outcomes.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25BA1DCE">
        <w:tc>
          <w:tcPr>
            <w:tcW w:w="2093" w:type="dxa"/>
            <w:shd w:val="clear" w:color="auto" w:fill="C5E0B3" w:themeFill="accent6" w:themeFillTint="66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25BA1D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1E6084" w14:textId="77777777" w:rsidR="00B12145" w:rsidRPr="00662F3A" w:rsidRDefault="00B12145" w:rsidP="00981EEC">
            <w:pPr>
              <w:rPr>
                <w:rFonts w:ascii="Arial" w:hAnsi="Arial" w:cs="Arial"/>
                <w:sz w:val="20"/>
                <w:lang w:eastAsia="en-GB"/>
              </w:rPr>
            </w:pPr>
          </w:p>
        </w:tc>
      </w:tr>
      <w:tr w:rsidR="001D7CA7" w:rsidRPr="00CF0253" w14:paraId="6929E655" w14:textId="77777777" w:rsidTr="25BA1DCE">
        <w:tc>
          <w:tcPr>
            <w:tcW w:w="2093" w:type="dxa"/>
            <w:shd w:val="clear" w:color="auto" w:fill="C5E0B3" w:themeFill="accent6" w:themeFillTint="66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57D0226C" w:rsidR="001D7CA7" w:rsidRPr="00CF0253" w:rsidRDefault="002B3269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Maria Jose Trevino Gonzalez</w:t>
            </w:r>
          </w:p>
        </w:tc>
      </w:tr>
      <w:tr w:rsidR="001D7CA7" w:rsidRPr="00CF0253" w14:paraId="300A01E3" w14:textId="77777777" w:rsidTr="25BA1DCE">
        <w:tc>
          <w:tcPr>
            <w:tcW w:w="2093" w:type="dxa"/>
            <w:shd w:val="clear" w:color="auto" w:fill="C5E0B3" w:themeFill="accent6" w:themeFillTint="66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6FCA2CCC" w:rsidR="001D7CA7" w:rsidRPr="00CF0253" w:rsidRDefault="00237A75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Perspectives in Outdoor Education</w:t>
            </w:r>
          </w:p>
        </w:tc>
      </w:tr>
      <w:tr w:rsidR="00CF0253" w:rsidRPr="00CF0253" w14:paraId="78798488" w14:textId="77777777" w:rsidTr="25BA1DCE">
        <w:tc>
          <w:tcPr>
            <w:tcW w:w="2093" w:type="dxa"/>
            <w:shd w:val="clear" w:color="auto" w:fill="C5E0B3" w:themeFill="accent6" w:themeFillTint="66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1B4A3FFA" w:rsidR="00CF0253" w:rsidRPr="00CF0253" w:rsidRDefault="002B3269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</w:t>
            </w:r>
            <w:r w:rsidR="00237A75">
              <w:rPr>
                <w:rFonts w:ascii="Arial" w:hAnsi="Arial" w:cs="Arial"/>
                <w:sz w:val="20"/>
              </w:rPr>
              <w:t>OE6005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6A84C3C8" w:rsidR="00CF0253" w:rsidRPr="00CF0253" w:rsidRDefault="6E8D1BF8" w:rsidP="25BA1DCE">
            <w:pPr>
              <w:rPr>
                <w:rFonts w:ascii="Arial" w:hAnsi="Arial" w:cs="Arial"/>
                <w:sz w:val="20"/>
              </w:rPr>
            </w:pPr>
            <w:r w:rsidRPr="25BA1DCE">
              <w:rPr>
                <w:rFonts w:ascii="Arial" w:hAnsi="Arial" w:cs="Arial"/>
                <w:sz w:val="20"/>
              </w:rPr>
              <w:t>6</w:t>
            </w:r>
          </w:p>
        </w:tc>
      </w:tr>
      <w:tr w:rsidR="00DC6841" w:rsidRPr="006A589B" w14:paraId="2D0F1C00" w14:textId="77777777" w:rsidTr="25BA1DCE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5E0B3" w:themeFill="accent6" w:themeFillTint="66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65ACDDE" w14:textId="62B98F1D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2518D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4988D39" w14:textId="2D2408A4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B6E99CE" w14:textId="3AE4E571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585699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25BA1DCE">
        <w:tc>
          <w:tcPr>
            <w:tcW w:w="2093" w:type="dxa"/>
            <w:shd w:val="clear" w:color="auto" w:fill="C5E0B3" w:themeFill="accent6" w:themeFillTint="66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4580C34F" w:rsidR="008168C7" w:rsidRPr="00CF0253" w:rsidRDefault="0082518D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  <w:r w:rsidR="00585699">
              <w:rPr>
                <w:rFonts w:ascii="Arial" w:hAnsi="Arial" w:cs="Arial"/>
                <w:sz w:val="20"/>
              </w:rPr>
              <w:t xml:space="preserve"> </w:t>
            </w:r>
            <w:r w:rsidR="00092B4E">
              <w:rPr>
                <w:rFonts w:ascii="Arial" w:hAnsi="Arial" w:cs="Arial"/>
                <w:sz w:val="20"/>
              </w:rPr>
              <w:t>&amp; Welsh</w:t>
            </w:r>
          </w:p>
        </w:tc>
        <w:tc>
          <w:tcPr>
            <w:tcW w:w="2961" w:type="dxa"/>
            <w:gridSpan w:val="2"/>
            <w:shd w:val="clear" w:color="auto" w:fill="C5E0B3" w:themeFill="accent6" w:themeFillTint="66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00000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5CA5D006" w:rsidR="00FF4624" w:rsidRPr="00CF0253" w:rsidRDefault="0000000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82518D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25BA1DCE">
        <w:tc>
          <w:tcPr>
            <w:tcW w:w="9889" w:type="dxa"/>
            <w:gridSpan w:val="6"/>
            <w:shd w:val="clear" w:color="auto" w:fill="C5E0B3" w:themeFill="accent6" w:themeFillTint="66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25BA1DCE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2F355861">
        <w:tc>
          <w:tcPr>
            <w:tcW w:w="5353" w:type="dxa"/>
            <w:gridSpan w:val="2"/>
            <w:vMerge w:val="restart"/>
            <w:shd w:val="clear" w:color="auto" w:fill="C5E0B3" w:themeFill="accent6" w:themeFillTint="66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 w:themeFill="accent6" w:themeFillTint="66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C5E0B3" w:themeFill="accent6" w:themeFillTint="66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2F355861">
        <w:tc>
          <w:tcPr>
            <w:tcW w:w="5353" w:type="dxa"/>
            <w:gridSpan w:val="2"/>
            <w:vMerge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 w:themeFill="accent6" w:themeFillTint="66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 w:themeFill="accent6" w:themeFillTint="66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2F355861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ED05CAA" w14:textId="5FBFB4E3" w:rsidR="008918AE" w:rsidRPr="0035560B" w:rsidRDefault="2F355861" w:rsidP="2F355861">
                <w:pPr>
                  <w:rPr>
                    <w:rFonts w:ascii="Arial" w:hAnsi="Arial" w:cs="Arial"/>
                    <w:sz w:val="20"/>
                  </w:rPr>
                </w:pPr>
                <w:r w:rsidRPr="2F355861">
                  <w:rPr>
                    <w:rFonts w:ascii="MS Gothic" w:eastAsia="MS Gothic" w:hAnsi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2F355861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004848C" w14:textId="0F081205" w:rsidR="008918AE" w:rsidRPr="0035560B" w:rsidRDefault="2F355861" w:rsidP="2F355861">
                <w:pPr>
                  <w:rPr>
                    <w:rFonts w:ascii="Arial" w:hAnsi="Arial" w:cs="Arial"/>
                    <w:sz w:val="20"/>
                  </w:rPr>
                </w:pPr>
                <w:r w:rsidRPr="2F355861">
                  <w:rPr>
                    <w:rFonts w:ascii="MS Gothic" w:eastAsia="MS Gothic" w:hAnsi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2F355861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ABD82DF" w14:textId="72C719D0" w:rsidR="004E5CCD" w:rsidRPr="0035560B" w:rsidRDefault="2F355861" w:rsidP="2F355861">
                <w:pPr>
                  <w:rPr>
                    <w:rFonts w:ascii="Arial" w:hAnsi="Arial" w:cs="Arial"/>
                    <w:sz w:val="20"/>
                  </w:rPr>
                </w:pPr>
                <w:r w:rsidRPr="2F355861">
                  <w:rPr>
                    <w:rFonts w:ascii="MS Gothic" w:eastAsia="MS Gothic" w:hAnsi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2F355861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01B5E085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A879B0" w:rsidRPr="002405BE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B373891" w14:textId="5D48A7ED" w:rsidR="004E5CCD" w:rsidRPr="0035560B" w:rsidRDefault="2F355861" w:rsidP="2F355861">
                <w:pPr>
                  <w:rPr>
                    <w:rFonts w:ascii="Arial" w:hAnsi="Arial" w:cs="Arial"/>
                    <w:sz w:val="20"/>
                  </w:rPr>
                </w:pPr>
                <w:r w:rsidRPr="2F355861">
                  <w:rPr>
                    <w:rFonts w:ascii="MS Gothic" w:eastAsia="MS Gothic" w:hAnsi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2F355861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9BC99B3" w14:textId="070627C6" w:rsidR="004E5CCD" w:rsidRPr="0035560B" w:rsidRDefault="2F355861" w:rsidP="2F355861">
                <w:pPr>
                  <w:rPr>
                    <w:rFonts w:ascii="Arial" w:hAnsi="Arial" w:cs="Arial"/>
                    <w:sz w:val="20"/>
                  </w:rPr>
                </w:pPr>
                <w:r w:rsidRPr="2F355861">
                  <w:rPr>
                    <w:rFonts w:ascii="MS Gothic" w:eastAsia="MS Gothic" w:hAnsi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2F355861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DF64599" w14:textId="266ABB7E" w:rsidR="004E5CCD" w:rsidRPr="0035560B" w:rsidRDefault="2F355861" w:rsidP="2F355861">
                <w:pPr>
                  <w:rPr>
                    <w:rFonts w:ascii="Arial" w:hAnsi="Arial" w:cs="Arial"/>
                    <w:sz w:val="20"/>
                  </w:rPr>
                </w:pPr>
                <w:r w:rsidRPr="2F355861">
                  <w:rPr>
                    <w:rFonts w:ascii="MS Gothic" w:eastAsia="MS Gothic" w:hAnsi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2F355861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lastRenderedPageBreak/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2A12740" w14:textId="20F49DB6" w:rsidR="004E5CCD" w:rsidRPr="0035560B" w:rsidRDefault="2F355861" w:rsidP="2F355861">
                <w:pPr>
                  <w:rPr>
                    <w:rFonts w:ascii="Arial" w:hAnsi="Arial" w:cs="Arial"/>
                    <w:sz w:val="20"/>
                  </w:rPr>
                </w:pPr>
                <w:r w:rsidRPr="2F355861">
                  <w:rPr>
                    <w:rFonts w:ascii="MS Gothic" w:eastAsia="MS Gothic" w:hAnsi="MS Gothic" w:cs="MS Gothic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2F355861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2F355861">
        <w:tc>
          <w:tcPr>
            <w:tcW w:w="4503" w:type="dxa"/>
            <w:shd w:val="clear" w:color="auto" w:fill="A8D08D" w:themeFill="accent6" w:themeFillTint="99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 w:themeFill="accent6" w:themeFillTint="99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 w:themeFill="accent6" w:themeFillTint="99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2F355861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6085BF48" w:rsidR="003751CB" w:rsidRPr="00CF0253" w:rsidRDefault="457E4CB3" w:rsidP="2F355861">
            <w:pPr>
              <w:rPr>
                <w:rFonts w:ascii="Arial" w:hAnsi="Arial" w:cs="Arial"/>
                <w:sz w:val="20"/>
              </w:rPr>
            </w:pPr>
            <w:r w:rsidRPr="2F355861">
              <w:rPr>
                <w:rFonts w:ascii="Arial" w:hAnsi="Arial" w:cs="Arial"/>
                <w:sz w:val="20"/>
              </w:rPr>
              <w:t xml:space="preserve">Graham Harvey 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1281FDA4" w:rsidR="003751CB" w:rsidRPr="00CF0253" w:rsidRDefault="003751CB" w:rsidP="2F355861">
            <w:pPr>
              <w:rPr>
                <w:rFonts w:ascii="Arial" w:hAnsi="Arial" w:cs="Arial"/>
                <w:sz w:val="20"/>
              </w:rPr>
            </w:pP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Wingdings" w:eastAsia="Wingdings" w:hAnsi="Wingdings" w:cs="Wingdings"/>
                <w:b/>
                <w:bCs/>
                <w:i/>
                <w:sz w:val="22"/>
                <w:szCs w:val="22"/>
              </w:rPr>
              <w:t>ü</w:t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513FC227" w14:textId="497F2D00" w:rsidR="004E5CCD" w:rsidRPr="0035560B" w:rsidRDefault="00B7566A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5603C556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A879B0" w:rsidRPr="00E73962">
                <w:rPr>
                  <w:rStyle w:val="Hyperlink"/>
                  <w:rFonts w:ascii="Arial Narrow" w:hAnsi="Arial Narrow" w:cs="Arial"/>
                  <w:sz w:val="22"/>
                  <w:szCs w:val="22"/>
                </w:rPr>
                <w:t>https://www.qaa.ac.uk/the-quality-code/qualifications-frameworks</w:t>
              </w:r>
            </w:hyperlink>
            <w:r w:rsidR="00A879B0" w:rsidRPr="002405BE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DE6B7" w14:textId="77777777" w:rsidR="00AE0149" w:rsidRDefault="00AE0149" w:rsidP="00293C46">
      <w:r>
        <w:separator/>
      </w:r>
    </w:p>
  </w:endnote>
  <w:endnote w:type="continuationSeparator" w:id="0">
    <w:p w14:paraId="54E2D3C4" w14:textId="77777777" w:rsidR="00AE0149" w:rsidRDefault="00AE0149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3698A" w14:textId="79E4D207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AF6F3F">
      <w:rPr>
        <w:rFonts w:ascii="Arial" w:hAnsi="Arial" w:cs="Arial"/>
        <w:sz w:val="20"/>
      </w:rPr>
      <w:t>4</w:t>
    </w:r>
    <w:r w:rsidR="009D4580">
      <w:rPr>
        <w:rFonts w:ascii="Arial" w:hAnsi="Arial" w:cs="Arial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640014" w14:textId="77777777" w:rsidR="00AE0149" w:rsidRDefault="00AE0149" w:rsidP="00293C46">
      <w:r>
        <w:separator/>
      </w:r>
    </w:p>
  </w:footnote>
  <w:footnote w:type="continuationSeparator" w:id="0">
    <w:p w14:paraId="66CC8FB2" w14:textId="77777777" w:rsidR="00AE0149" w:rsidRDefault="00AE0149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92B4E"/>
    <w:rsid w:val="000A4DC5"/>
    <w:rsid w:val="0011542D"/>
    <w:rsid w:val="00137FB2"/>
    <w:rsid w:val="00140A0D"/>
    <w:rsid w:val="00146FE5"/>
    <w:rsid w:val="00147D1B"/>
    <w:rsid w:val="001B21E8"/>
    <w:rsid w:val="001D7CA7"/>
    <w:rsid w:val="001F1592"/>
    <w:rsid w:val="001F3540"/>
    <w:rsid w:val="0022769C"/>
    <w:rsid w:val="00237A75"/>
    <w:rsid w:val="002405BE"/>
    <w:rsid w:val="00241FD1"/>
    <w:rsid w:val="002537A8"/>
    <w:rsid w:val="00293C46"/>
    <w:rsid w:val="00294AC9"/>
    <w:rsid w:val="002A1AEC"/>
    <w:rsid w:val="002B3269"/>
    <w:rsid w:val="002C260C"/>
    <w:rsid w:val="002C7A1A"/>
    <w:rsid w:val="00336F97"/>
    <w:rsid w:val="00347A2F"/>
    <w:rsid w:val="0035560B"/>
    <w:rsid w:val="003751CB"/>
    <w:rsid w:val="003759D2"/>
    <w:rsid w:val="00490544"/>
    <w:rsid w:val="00491045"/>
    <w:rsid w:val="004C3F26"/>
    <w:rsid w:val="004D4732"/>
    <w:rsid w:val="004E3EA6"/>
    <w:rsid w:val="004E5CCD"/>
    <w:rsid w:val="004F6C98"/>
    <w:rsid w:val="00500EC1"/>
    <w:rsid w:val="00550AC0"/>
    <w:rsid w:val="00585699"/>
    <w:rsid w:val="005C4B07"/>
    <w:rsid w:val="005F5A9D"/>
    <w:rsid w:val="006405FC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6BB9"/>
    <w:rsid w:val="00747494"/>
    <w:rsid w:val="0076296B"/>
    <w:rsid w:val="0077623D"/>
    <w:rsid w:val="007940A4"/>
    <w:rsid w:val="007C29B1"/>
    <w:rsid w:val="0081145F"/>
    <w:rsid w:val="00813BE7"/>
    <w:rsid w:val="008168C7"/>
    <w:rsid w:val="00820F55"/>
    <w:rsid w:val="0082518D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879B0"/>
    <w:rsid w:val="00AB548E"/>
    <w:rsid w:val="00AE0149"/>
    <w:rsid w:val="00AF6F3F"/>
    <w:rsid w:val="00B035FC"/>
    <w:rsid w:val="00B12145"/>
    <w:rsid w:val="00B339D1"/>
    <w:rsid w:val="00B7406E"/>
    <w:rsid w:val="00B7566A"/>
    <w:rsid w:val="00B80785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2465A"/>
    <w:rsid w:val="00D43A1B"/>
    <w:rsid w:val="00DC6841"/>
    <w:rsid w:val="00E37837"/>
    <w:rsid w:val="00EA7565"/>
    <w:rsid w:val="00EB45EF"/>
    <w:rsid w:val="00EC3304"/>
    <w:rsid w:val="00EE5622"/>
    <w:rsid w:val="00F64AC8"/>
    <w:rsid w:val="00F74EBD"/>
    <w:rsid w:val="00F86EF0"/>
    <w:rsid w:val="00F9395A"/>
    <w:rsid w:val="00FD3FAD"/>
    <w:rsid w:val="00FF4624"/>
    <w:rsid w:val="25BA1DCE"/>
    <w:rsid w:val="2F355861"/>
    <w:rsid w:val="457E4CB3"/>
    <w:rsid w:val="6E8D1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  <w:style w:type="paragraph" w:styleId="Revision">
    <w:name w:val="Revision"/>
    <w:hidden/>
    <w:uiPriority w:val="99"/>
    <w:semiHidden/>
    <w:rsid w:val="00AF6F3F"/>
    <w:rPr>
      <w:sz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A879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qaa.ac.uk/the-quality-code/qualifications-framework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qaa.ac.uk/the-quality-code/qualifications-frameworks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729</Words>
  <Characters>4087</Characters>
  <Application>Microsoft Office Word</Application>
  <DocSecurity>0</DocSecurity>
  <Lines>272</Lines>
  <Paragraphs>166</Paragraphs>
  <ScaleCrop>false</ScaleCrop>
  <Company>Swansea Institute of Higher Education</Company>
  <LinksUpToDate>false</LinksUpToDate>
  <CharactersWithSpaces>4650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Maria Trevino Gonzalez</cp:lastModifiedBy>
  <cp:revision>10</cp:revision>
  <cp:lastPrinted>2008-06-19T11:26:00Z</cp:lastPrinted>
  <dcterms:created xsi:type="dcterms:W3CDTF">2024-07-25T15:28:00Z</dcterms:created>
  <dcterms:modified xsi:type="dcterms:W3CDTF">2025-06-23T10:40:00Z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  <property fmtid="{D5CDD505-2E9C-101B-9397-08002B2CF9AE}" pid="3" name="GrammarlyDocumentId">
    <vt:lpwstr>7b4a227a0c365c8916fe8b6ed05334cf87026373c73c348531ec01832e5fc59f</vt:lpwstr>
  </property>
</Properties>
</file>