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2A719" w14:textId="77777777" w:rsidR="003B0CD7" w:rsidRPr="0024083C" w:rsidRDefault="003B0CD7">
      <w:pPr>
        <w:rPr>
          <w:rFonts w:ascii="Cambria" w:hAnsi="Cambria"/>
        </w:rPr>
      </w:pPr>
    </w:p>
    <w:p w14:paraId="5C413B9A" w14:textId="255A4039" w:rsidR="00C74CF2" w:rsidRPr="0024083C" w:rsidRDefault="00CE7EE6">
      <w:pPr>
        <w:rPr>
          <w:rFonts w:ascii="Cambria" w:hAnsi="Cambria" w:cs="Times New Roman"/>
          <w:b/>
          <w:bCs/>
        </w:rPr>
      </w:pPr>
      <w:r>
        <w:rPr>
          <w:rFonts w:ascii="Cambria" w:hAnsi="Cambria" w:cs="Times New Roman"/>
          <w:b/>
          <w:bCs/>
        </w:rPr>
        <w:t xml:space="preserve"> </w:t>
      </w:r>
      <w:r w:rsidRPr="00CE7EE6">
        <w:rPr>
          <w:rFonts w:ascii="Cambria" w:hAnsi="Cambria" w:cs="Times New Roman"/>
          <w:b/>
          <w:bCs/>
        </w:rPr>
        <w:t>Essential Skills for Success: An Introduction</w:t>
      </w:r>
    </w:p>
    <w:p w14:paraId="772C2E3D" w14:textId="5212BA1D" w:rsidR="006C66AA" w:rsidRPr="0024083C" w:rsidRDefault="002A0CFC">
      <w:pPr>
        <w:rPr>
          <w:rFonts w:ascii="Cambria" w:hAnsi="Cambria" w:cs="Times New Roman"/>
        </w:rPr>
      </w:pPr>
      <w:r>
        <w:rPr>
          <w:rFonts w:ascii="Cambria" w:hAnsi="Cambria" w:cs="Times New Roman"/>
        </w:rPr>
        <w:t xml:space="preserve"> </w:t>
      </w:r>
      <w:r w:rsidRPr="002A0CFC">
        <w:rPr>
          <w:rFonts w:ascii="Cambria" w:hAnsi="Cambria" w:cs="Times New Roman"/>
        </w:rPr>
        <w:t>In today's rapidly changing academic and professional landscape, developing crucial academic and employment skills is critical for success and advancement. Communication, leadership, teamwork, critical thinking, and adaptability are all important skills to have while entering the job market or higher education. In this study, I will analyse and explain these skills, as well as demonstrate how they improve academic and career performance over time. Students who use these talents can better prepare themselves to fulfil the needs of their chosen fields.</w:t>
      </w:r>
    </w:p>
    <w:p w14:paraId="626098D8" w14:textId="3C10A25A" w:rsidR="00C64466" w:rsidRDefault="001A2256">
      <w:pPr>
        <w:rPr>
          <w:rFonts w:ascii="Cambria" w:hAnsi="Cambria" w:cs="Times New Roman"/>
          <w:b/>
          <w:bCs/>
        </w:rPr>
      </w:pPr>
      <w:r w:rsidRPr="0024083C">
        <w:rPr>
          <w:rFonts w:ascii="Cambria" w:hAnsi="Cambria" w:cs="Times New Roman"/>
          <w:b/>
          <w:bCs/>
        </w:rPr>
        <w:t xml:space="preserve">Overview of essential skills </w:t>
      </w:r>
    </w:p>
    <w:p w14:paraId="2D589CFA" w14:textId="1CA67839" w:rsidR="0024083C" w:rsidRDefault="0024083C">
      <w:pPr>
        <w:rPr>
          <w:rFonts w:ascii="Cambria" w:hAnsi="Cambria" w:cs="Times New Roman"/>
        </w:rPr>
      </w:pPr>
      <w:r>
        <w:rPr>
          <w:rFonts w:ascii="Cambria" w:hAnsi="Cambria" w:cs="Times New Roman"/>
        </w:rPr>
        <w:t xml:space="preserve">Effective communication </w:t>
      </w:r>
    </w:p>
    <w:p w14:paraId="089BC01C" w14:textId="74B2964A" w:rsidR="0024083C" w:rsidRDefault="003F5960">
      <w:pPr>
        <w:rPr>
          <w:rFonts w:ascii="Cambria" w:hAnsi="Cambria" w:cs="Times New Roman"/>
        </w:rPr>
      </w:pPr>
      <w:r>
        <w:rPr>
          <w:rFonts w:ascii="Cambria" w:hAnsi="Cambria" w:cs="Times New Roman"/>
        </w:rPr>
        <w:t xml:space="preserve"> </w:t>
      </w:r>
      <w:r w:rsidRPr="003F5960">
        <w:rPr>
          <w:rFonts w:ascii="Cambria" w:hAnsi="Cambria" w:cs="Times New Roman"/>
        </w:rPr>
        <w:t>Is the ability to communicate information in a clear and succinct manner, both verbally and written. Effective communication is vital in our skill set since it helps to develop relationships and facilitate comprehension in the classroom or office. It is also utilised for collaboration in group tasks such as presentations, meetings, and professional encounters.</w:t>
      </w:r>
    </w:p>
    <w:p w14:paraId="7EB652B6" w14:textId="12A1A5FD" w:rsidR="00EA381B" w:rsidRDefault="00EA381B">
      <w:pPr>
        <w:rPr>
          <w:rFonts w:ascii="Cambria" w:hAnsi="Cambria" w:cs="Times New Roman"/>
        </w:rPr>
      </w:pPr>
      <w:r>
        <w:rPr>
          <w:rFonts w:ascii="Cambria" w:hAnsi="Cambria" w:cs="Times New Roman"/>
        </w:rPr>
        <w:t xml:space="preserve">Teamwork and Collaboration </w:t>
      </w:r>
    </w:p>
    <w:p w14:paraId="76DCB38A" w14:textId="4ECB95C7" w:rsidR="00176179" w:rsidRDefault="003F5960">
      <w:pPr>
        <w:rPr>
          <w:rFonts w:ascii="Cambria" w:hAnsi="Cambria" w:cs="Times New Roman"/>
        </w:rPr>
      </w:pPr>
      <w:r>
        <w:rPr>
          <w:rFonts w:ascii="Cambria" w:hAnsi="Cambria" w:cs="Times New Roman"/>
        </w:rPr>
        <w:t xml:space="preserve"> </w:t>
      </w:r>
      <w:r w:rsidRPr="003F5960">
        <w:rPr>
          <w:rFonts w:ascii="Cambria" w:hAnsi="Cambria" w:cs="Times New Roman"/>
        </w:rPr>
        <w:t>This skill allows you to collaborate well with others and achieve common goals. Most academic and professional situations require this skill. Developing it entails your capacity to contribute to group efforts, exchange varied perspectives, and manage disagreements, so making you an important team member.</w:t>
      </w:r>
    </w:p>
    <w:p w14:paraId="14DE22BD" w14:textId="3E46C687" w:rsidR="00EA381B" w:rsidRDefault="00176179">
      <w:pPr>
        <w:rPr>
          <w:rFonts w:ascii="Cambria" w:hAnsi="Cambria" w:cs="Times New Roman"/>
          <w:b/>
          <w:bCs/>
        </w:rPr>
      </w:pPr>
      <w:r w:rsidRPr="00176179">
        <w:rPr>
          <w:rFonts w:ascii="Cambria" w:hAnsi="Cambria" w:cs="Times New Roman"/>
          <w:b/>
          <w:bCs/>
        </w:rPr>
        <w:t xml:space="preserve">Critical thinking and Problem solving </w:t>
      </w:r>
      <w:r w:rsidR="00E641F7" w:rsidRPr="00176179">
        <w:rPr>
          <w:rFonts w:ascii="Cambria" w:hAnsi="Cambria" w:cs="Times New Roman"/>
          <w:b/>
          <w:bCs/>
        </w:rPr>
        <w:t xml:space="preserve"> </w:t>
      </w:r>
    </w:p>
    <w:p w14:paraId="376F2471" w14:textId="460C0A55" w:rsidR="00176179" w:rsidRDefault="00EE4731">
      <w:pPr>
        <w:rPr>
          <w:rFonts w:ascii="Cambria" w:hAnsi="Cambria" w:cs="Times New Roman"/>
        </w:rPr>
      </w:pPr>
      <w:r>
        <w:rPr>
          <w:rFonts w:ascii="Cambria" w:hAnsi="Cambria" w:cs="Times New Roman"/>
        </w:rPr>
        <w:t xml:space="preserve"> </w:t>
      </w:r>
      <w:r w:rsidRPr="00EE4731">
        <w:rPr>
          <w:rFonts w:ascii="Cambria" w:hAnsi="Cambria" w:cs="Times New Roman"/>
        </w:rPr>
        <w:t>It is the ability to examine data, evaluate evidence, make informed decisions, and provide valid answers. Critical thinking enables us to tackle challenges logically and creatively. Which is critical for academic and professional success. Employers prize this competence because it promotes innovation and effective decision-making.</w:t>
      </w:r>
    </w:p>
    <w:p w14:paraId="2786DD95" w14:textId="5C3AA306" w:rsidR="00EE4731" w:rsidRDefault="00EE4731">
      <w:pPr>
        <w:rPr>
          <w:rFonts w:ascii="Cambria" w:hAnsi="Cambria" w:cs="Times New Roman"/>
          <w:b/>
          <w:bCs/>
        </w:rPr>
      </w:pPr>
      <w:r w:rsidRPr="00EE4731">
        <w:rPr>
          <w:rFonts w:ascii="Cambria" w:hAnsi="Cambria" w:cs="Times New Roman"/>
          <w:b/>
          <w:bCs/>
        </w:rPr>
        <w:t xml:space="preserve">Adaptability and flexibility </w:t>
      </w:r>
    </w:p>
    <w:p w14:paraId="48E266EB" w14:textId="0DA3D30B" w:rsidR="00CF0305" w:rsidRDefault="00A744DF">
      <w:pPr>
        <w:rPr>
          <w:rFonts w:ascii="Cambria" w:hAnsi="Cambria" w:cs="Times New Roman"/>
        </w:rPr>
      </w:pPr>
      <w:r w:rsidRPr="00A744DF">
        <w:rPr>
          <w:rFonts w:ascii="Cambria" w:hAnsi="Cambria" w:cs="Times New Roman"/>
        </w:rPr>
        <w:t>The ability to adjust to new conditions and obstacles; in today's fast-changing world, adaptability allows you to respond successfully to new information and unforeseen scenarios. The skill is very vital in the workplace, as well as while dealing with changing technologies and legislation.</w:t>
      </w:r>
    </w:p>
    <w:p w14:paraId="2F98E99D" w14:textId="38456856" w:rsidR="00A744DF" w:rsidRPr="00885FD0" w:rsidRDefault="00BF432A">
      <w:pPr>
        <w:rPr>
          <w:rFonts w:ascii="Cambria" w:hAnsi="Cambria" w:cs="Times New Roman"/>
          <w:b/>
          <w:bCs/>
        </w:rPr>
      </w:pPr>
      <w:r w:rsidRPr="00885FD0">
        <w:rPr>
          <w:rFonts w:ascii="Cambria" w:hAnsi="Cambria" w:cs="Times New Roman"/>
          <w:b/>
          <w:bCs/>
        </w:rPr>
        <w:t>Time management</w:t>
      </w:r>
    </w:p>
    <w:p w14:paraId="16A2B1FB" w14:textId="0CA1E885" w:rsidR="00CF0305" w:rsidRDefault="00885FD0">
      <w:pPr>
        <w:rPr>
          <w:rFonts w:ascii="Cambria" w:hAnsi="Cambria" w:cs="Times New Roman"/>
        </w:rPr>
      </w:pPr>
      <w:r w:rsidRPr="00885FD0">
        <w:rPr>
          <w:rFonts w:ascii="Cambria" w:hAnsi="Cambria" w:cs="Times New Roman"/>
        </w:rPr>
        <w:t>Ability to manage time and prioritise tasks. Successful students and professionals must balance various commitments. Effective time management increases productivity, reduces stress, and allows you to consistently fulfil deadlines.</w:t>
      </w:r>
    </w:p>
    <w:p w14:paraId="6E1C6DC3" w14:textId="5CF16AC2" w:rsidR="00CE7EE6" w:rsidRDefault="00C1239B">
      <w:pPr>
        <w:rPr>
          <w:rFonts w:ascii="Cambria" w:hAnsi="Cambria" w:cs="Times New Roman"/>
          <w:b/>
          <w:bCs/>
        </w:rPr>
      </w:pPr>
      <w:r w:rsidRPr="00C1239B">
        <w:rPr>
          <w:rFonts w:ascii="Cambria" w:hAnsi="Cambria" w:cs="Times New Roman"/>
          <w:b/>
          <w:bCs/>
        </w:rPr>
        <w:t xml:space="preserve">How Key Skills Enhance My </w:t>
      </w:r>
      <w:r w:rsidRPr="00C1239B">
        <w:rPr>
          <w:rFonts w:ascii="Cambria" w:hAnsi="Cambria" w:cs="Times New Roman"/>
          <w:b/>
          <w:bCs/>
        </w:rPr>
        <w:t xml:space="preserve">Chosen </w:t>
      </w:r>
      <w:r w:rsidRPr="00C1239B">
        <w:rPr>
          <w:rFonts w:ascii="Cambria" w:hAnsi="Cambria" w:cs="Times New Roman"/>
          <w:b/>
          <w:bCs/>
        </w:rPr>
        <w:t>Career as a Data Analyst</w:t>
      </w:r>
    </w:p>
    <w:p w14:paraId="4B1237B5" w14:textId="77777777" w:rsidR="006D05B6" w:rsidRPr="006D05B6" w:rsidRDefault="006D05B6" w:rsidP="006D05B6">
      <w:pPr>
        <w:rPr>
          <w:rFonts w:ascii="Cambria" w:hAnsi="Cambria" w:cs="Times New Roman"/>
        </w:rPr>
      </w:pPr>
      <w:r w:rsidRPr="006D05B6">
        <w:rPr>
          <w:rFonts w:ascii="Cambria" w:hAnsi="Cambria" w:cs="Times New Roman"/>
          <w:b/>
          <w:bCs/>
        </w:rPr>
        <w:t xml:space="preserve">In </w:t>
      </w:r>
      <w:r w:rsidRPr="006D05B6">
        <w:rPr>
          <w:rFonts w:ascii="Cambria" w:hAnsi="Cambria" w:cs="Times New Roman"/>
        </w:rPr>
        <w:t>the continually developing field of data analysis, basic skills are critical to success and effectiveness. Effective communication is critical, as data analysts must translate complicated results into simple insights for stakeholders, allowing them to make educated decisions. By communicating data-driven tales, I can bridge the gap between technical research and business strategy, therefore increasing the effect of my work.</w:t>
      </w:r>
    </w:p>
    <w:p w14:paraId="14F00468" w14:textId="77777777" w:rsidR="006D05B6" w:rsidRPr="006D05B6" w:rsidRDefault="006D05B6" w:rsidP="006D05B6">
      <w:pPr>
        <w:rPr>
          <w:rFonts w:ascii="Cambria" w:hAnsi="Cambria" w:cs="Times New Roman"/>
        </w:rPr>
      </w:pPr>
    </w:p>
    <w:p w14:paraId="7E0D00E1" w14:textId="56E5C19A" w:rsidR="00C1239B" w:rsidRPr="006D05B6" w:rsidRDefault="006D05B6" w:rsidP="006D05B6">
      <w:pPr>
        <w:rPr>
          <w:rFonts w:ascii="Cambria" w:hAnsi="Cambria" w:cs="Times New Roman"/>
        </w:rPr>
      </w:pPr>
      <w:r w:rsidRPr="006D05B6">
        <w:rPr>
          <w:rFonts w:ascii="Cambria" w:hAnsi="Cambria" w:cs="Times New Roman"/>
        </w:rPr>
        <w:t>Collaboration is also vital, as data analysts frequently work in interdisciplinary teams. Strong collaboration abilities will enable me to integrate a variety of viewpoints, exchange insights, and contribute to holistic solutions. This collaborative approach encourages creativity and improves the quality of the analysis generated.</w:t>
      </w:r>
    </w:p>
    <w:p w14:paraId="495AF8E9" w14:textId="6EE47280" w:rsidR="00A30E0D" w:rsidRPr="00A30E0D" w:rsidRDefault="00A30E0D" w:rsidP="00A30E0D">
      <w:pPr>
        <w:rPr>
          <w:rFonts w:ascii="Cambria" w:hAnsi="Cambria" w:cs="Times New Roman"/>
        </w:rPr>
      </w:pPr>
      <w:r w:rsidRPr="00A30E0D">
        <w:rPr>
          <w:rFonts w:ascii="Cambria" w:hAnsi="Cambria" w:cs="Times New Roman"/>
        </w:rPr>
        <w:t xml:space="preserve">Data analysis relies heavily on critical thinking and </w:t>
      </w:r>
      <w:r w:rsidRPr="00A30E0D">
        <w:rPr>
          <w:rFonts w:ascii="Cambria" w:hAnsi="Cambria" w:cs="Times New Roman"/>
        </w:rPr>
        <w:t>problem-solving</w:t>
      </w:r>
      <w:r w:rsidRPr="00A30E0D">
        <w:rPr>
          <w:rFonts w:ascii="Cambria" w:hAnsi="Cambria" w:cs="Times New Roman"/>
        </w:rPr>
        <w:t xml:space="preserve"> skills. The ability to critically examine data allows me to find trends, generate meaningful insights, and solve complicated business problems. In an ambiguous sector, these abilities enable me to confidently provide data-driven suggestions.</w:t>
      </w:r>
    </w:p>
    <w:p w14:paraId="7BFBB4A4" w14:textId="5C866DAC" w:rsidR="00C1239B" w:rsidRDefault="00A30E0D" w:rsidP="00A30E0D">
      <w:pPr>
        <w:rPr>
          <w:rFonts w:ascii="Cambria" w:hAnsi="Cambria" w:cs="Times New Roman"/>
        </w:rPr>
      </w:pPr>
      <w:r w:rsidRPr="00A30E0D">
        <w:rPr>
          <w:rFonts w:ascii="Cambria" w:hAnsi="Cambria" w:cs="Times New Roman"/>
        </w:rPr>
        <w:t>Adaptability is vital in today's fast-paced world of technology and data. The desire to acquire new tools and approaches will keep my abilities relevant and allow me to successfully tackle a wide range of analytical difficulties.</w:t>
      </w:r>
    </w:p>
    <w:p w14:paraId="05445B1A" w14:textId="395A1961" w:rsidR="009862BE" w:rsidRDefault="009862BE" w:rsidP="00A30E0D">
      <w:pPr>
        <w:rPr>
          <w:rFonts w:ascii="Cambria" w:hAnsi="Cambria" w:cs="Times New Roman"/>
        </w:rPr>
      </w:pPr>
      <w:r w:rsidRPr="009862BE">
        <w:rPr>
          <w:rFonts w:ascii="Cambria" w:hAnsi="Cambria" w:cs="Times New Roman"/>
        </w:rPr>
        <w:t>Finally, great time management abilities will enable me to prioritise work and achieve project deadlines, resulting in timely and correct analysis. By learning these critical abilities, I will be well-prepared to thrive as a data analyst, providing unique insights that drive strategic choices and organisational success.</w:t>
      </w:r>
    </w:p>
    <w:p w14:paraId="5621FE80" w14:textId="77777777" w:rsidR="00B73A77" w:rsidRDefault="00B73A77" w:rsidP="00A30E0D">
      <w:pPr>
        <w:rPr>
          <w:rFonts w:ascii="Cambria" w:hAnsi="Cambria" w:cs="Times New Roman"/>
        </w:rPr>
      </w:pPr>
    </w:p>
    <w:p w14:paraId="734E23D3" w14:textId="77777777" w:rsidR="00B73A77" w:rsidRDefault="00B73A77" w:rsidP="00A30E0D">
      <w:pPr>
        <w:rPr>
          <w:rFonts w:ascii="Cambria" w:hAnsi="Cambria" w:cs="Times New Roman"/>
        </w:rPr>
      </w:pPr>
    </w:p>
    <w:p w14:paraId="08CB678B" w14:textId="77777777" w:rsidR="00B73A77" w:rsidRDefault="00B73A77" w:rsidP="00A30E0D">
      <w:pPr>
        <w:rPr>
          <w:rFonts w:ascii="Cambria" w:hAnsi="Cambria" w:cs="Times New Roman"/>
        </w:rPr>
      </w:pPr>
    </w:p>
    <w:p w14:paraId="5E1775E2" w14:textId="77777777" w:rsidR="00B73A77" w:rsidRDefault="00B73A77" w:rsidP="00A30E0D">
      <w:pPr>
        <w:rPr>
          <w:rFonts w:ascii="Cambria" w:hAnsi="Cambria" w:cs="Times New Roman"/>
        </w:rPr>
      </w:pPr>
    </w:p>
    <w:p w14:paraId="6A162514" w14:textId="77777777" w:rsidR="00B73A77" w:rsidRDefault="00B73A77" w:rsidP="00A30E0D">
      <w:pPr>
        <w:rPr>
          <w:rFonts w:ascii="Cambria" w:hAnsi="Cambria" w:cs="Times New Roman"/>
        </w:rPr>
      </w:pPr>
    </w:p>
    <w:p w14:paraId="0D5A55D7" w14:textId="77777777" w:rsidR="00B73A77" w:rsidRDefault="00B73A77" w:rsidP="00A30E0D">
      <w:pPr>
        <w:rPr>
          <w:rFonts w:ascii="Cambria" w:hAnsi="Cambria" w:cs="Times New Roman"/>
        </w:rPr>
      </w:pPr>
    </w:p>
    <w:p w14:paraId="3F4EA76B" w14:textId="77777777" w:rsidR="00B73A77" w:rsidRDefault="00B73A77" w:rsidP="00A30E0D">
      <w:pPr>
        <w:rPr>
          <w:rFonts w:ascii="Cambria" w:hAnsi="Cambria" w:cs="Times New Roman"/>
        </w:rPr>
      </w:pPr>
    </w:p>
    <w:p w14:paraId="1DAB8BE1" w14:textId="77777777" w:rsidR="00B73A77" w:rsidRDefault="00B73A77" w:rsidP="00A30E0D">
      <w:pPr>
        <w:rPr>
          <w:rFonts w:ascii="Cambria" w:hAnsi="Cambria" w:cs="Times New Roman"/>
        </w:rPr>
      </w:pPr>
    </w:p>
    <w:p w14:paraId="049917DD" w14:textId="77777777" w:rsidR="00B73A77" w:rsidRDefault="00B73A77" w:rsidP="00A30E0D">
      <w:pPr>
        <w:rPr>
          <w:rFonts w:ascii="Cambria" w:hAnsi="Cambria" w:cs="Times New Roman"/>
        </w:rPr>
      </w:pPr>
    </w:p>
    <w:p w14:paraId="13D7BCF2" w14:textId="77777777" w:rsidR="00B73A77" w:rsidRDefault="00B73A77" w:rsidP="00A30E0D">
      <w:pPr>
        <w:rPr>
          <w:rFonts w:ascii="Cambria" w:hAnsi="Cambria" w:cs="Times New Roman"/>
        </w:rPr>
      </w:pPr>
    </w:p>
    <w:p w14:paraId="5EF7B0C8" w14:textId="77777777" w:rsidR="00B73A77" w:rsidRDefault="00B73A77" w:rsidP="00A30E0D">
      <w:pPr>
        <w:rPr>
          <w:rFonts w:ascii="Cambria" w:hAnsi="Cambria" w:cs="Times New Roman"/>
        </w:rPr>
      </w:pPr>
    </w:p>
    <w:p w14:paraId="11CD791D" w14:textId="77777777" w:rsidR="00B73A77" w:rsidRDefault="00B73A77" w:rsidP="00A30E0D">
      <w:pPr>
        <w:rPr>
          <w:rFonts w:ascii="Cambria" w:hAnsi="Cambria" w:cs="Times New Roman"/>
        </w:rPr>
      </w:pPr>
    </w:p>
    <w:p w14:paraId="6DF167C4" w14:textId="77777777" w:rsidR="00B73A77" w:rsidRDefault="00B73A77" w:rsidP="00A30E0D">
      <w:pPr>
        <w:rPr>
          <w:rFonts w:ascii="Cambria" w:hAnsi="Cambria" w:cs="Times New Roman"/>
        </w:rPr>
      </w:pPr>
    </w:p>
    <w:p w14:paraId="24B79191" w14:textId="77777777" w:rsidR="00B73A77" w:rsidRDefault="00B73A77" w:rsidP="00A30E0D">
      <w:pPr>
        <w:rPr>
          <w:rFonts w:ascii="Cambria" w:hAnsi="Cambria" w:cs="Times New Roman"/>
        </w:rPr>
      </w:pPr>
    </w:p>
    <w:p w14:paraId="1F3874C3" w14:textId="77777777" w:rsidR="00B73A77" w:rsidRDefault="00B73A77" w:rsidP="00A30E0D">
      <w:pPr>
        <w:rPr>
          <w:rFonts w:ascii="Cambria" w:hAnsi="Cambria" w:cs="Times New Roman"/>
        </w:rPr>
      </w:pPr>
    </w:p>
    <w:p w14:paraId="6F6CA3EE" w14:textId="77777777" w:rsidR="00B73A77" w:rsidRDefault="00B73A77" w:rsidP="00A30E0D">
      <w:pPr>
        <w:rPr>
          <w:rFonts w:ascii="Cambria" w:hAnsi="Cambria" w:cs="Times New Roman"/>
        </w:rPr>
      </w:pPr>
    </w:p>
    <w:p w14:paraId="02D2A729" w14:textId="77777777" w:rsidR="00B73A77" w:rsidRDefault="00B73A77" w:rsidP="00A30E0D">
      <w:pPr>
        <w:rPr>
          <w:rFonts w:ascii="Cambria" w:hAnsi="Cambria" w:cs="Times New Roman"/>
        </w:rPr>
      </w:pPr>
    </w:p>
    <w:p w14:paraId="13ADB9F0" w14:textId="77777777" w:rsidR="00B73A77" w:rsidRDefault="00B73A77" w:rsidP="00A30E0D">
      <w:pPr>
        <w:rPr>
          <w:rFonts w:ascii="Cambria" w:hAnsi="Cambria" w:cs="Times New Roman"/>
        </w:rPr>
      </w:pPr>
    </w:p>
    <w:p w14:paraId="726FBE64" w14:textId="77777777" w:rsidR="00B73A77" w:rsidRDefault="00B73A77" w:rsidP="00A30E0D">
      <w:pPr>
        <w:rPr>
          <w:rFonts w:ascii="Cambria" w:hAnsi="Cambria" w:cs="Times New Roman"/>
        </w:rPr>
      </w:pPr>
    </w:p>
    <w:p w14:paraId="34CD4324" w14:textId="77777777" w:rsidR="00B73A77" w:rsidRDefault="00B73A77" w:rsidP="00A30E0D">
      <w:pPr>
        <w:rPr>
          <w:rFonts w:ascii="Cambria" w:hAnsi="Cambria" w:cs="Times New Roman"/>
        </w:rPr>
      </w:pPr>
    </w:p>
    <w:p w14:paraId="1F60AFAE" w14:textId="77777777" w:rsidR="00B73A77" w:rsidRDefault="00B73A77" w:rsidP="00A30E0D">
      <w:pPr>
        <w:rPr>
          <w:rFonts w:ascii="Cambria" w:hAnsi="Cambria" w:cs="Times New Roman"/>
        </w:rPr>
      </w:pPr>
    </w:p>
    <w:p w14:paraId="502A962F" w14:textId="77777777" w:rsidR="00B73A77" w:rsidRDefault="00B73A77" w:rsidP="00A30E0D">
      <w:pPr>
        <w:rPr>
          <w:rFonts w:ascii="Cambria" w:hAnsi="Cambria" w:cs="Times New Roman"/>
        </w:rPr>
      </w:pPr>
    </w:p>
    <w:p w14:paraId="19A40569" w14:textId="0FB93D1F" w:rsidR="00B73A77" w:rsidRDefault="00B73A77" w:rsidP="00A30E0D">
      <w:pPr>
        <w:rPr>
          <w:rFonts w:ascii="Cambria" w:hAnsi="Cambria" w:cs="Times New Roman"/>
        </w:rPr>
      </w:pPr>
      <w:r>
        <w:rPr>
          <w:rFonts w:ascii="Cambria" w:hAnsi="Cambria" w:cs="Times New Roman"/>
        </w:rPr>
        <w:t>REFERENCES</w:t>
      </w:r>
    </w:p>
    <w:p w14:paraId="7EDA5BDE" w14:textId="7C56B472" w:rsidR="00B73A77" w:rsidRDefault="00B73A77" w:rsidP="00B73A77">
      <w:pPr>
        <w:rPr>
          <w:rFonts w:ascii="Cambria" w:hAnsi="Cambria" w:cs="Times New Roman"/>
        </w:rPr>
      </w:pPr>
      <w:r w:rsidRPr="00B73A77">
        <w:rPr>
          <w:rFonts w:ascii="Cambria" w:hAnsi="Cambria" w:cs="Times New Roman"/>
        </w:rPr>
        <w:t>[</w:t>
      </w:r>
      <w:r w:rsidRPr="00B73A77">
        <w:rPr>
          <w:rFonts w:ascii="Cambria" w:hAnsi="Cambria" w:cs="Times New Roman"/>
        </w:rPr>
        <w:t>1] G.</w:t>
      </w:r>
      <w:r w:rsidRPr="00B73A77">
        <w:rPr>
          <w:rFonts w:ascii="Cambria" w:hAnsi="Cambria" w:cs="Times New Roman"/>
        </w:rPr>
        <w:t xml:space="preserve"> Rusconi, “What Are Workplace Skills? 15 Examples for Success,” Cloud Assess, Feb. 16, 2024. </w:t>
      </w:r>
      <w:hyperlink r:id="rId9" w:history="1">
        <w:r w:rsidRPr="00F331EC">
          <w:rPr>
            <w:rStyle w:val="Hyperlink"/>
            <w:rFonts w:ascii="Cambria" w:hAnsi="Cambria" w:cs="Times New Roman"/>
          </w:rPr>
          <w:t>https://cloudassess.com/blog/workplace-skills/</w:t>
        </w:r>
      </w:hyperlink>
    </w:p>
    <w:p w14:paraId="53968522" w14:textId="18E4E100" w:rsidR="00B73A77" w:rsidRPr="00B73A77" w:rsidRDefault="00B73A77" w:rsidP="00B73A77">
      <w:pPr>
        <w:rPr>
          <w:rFonts w:ascii="Cambria" w:hAnsi="Cambria" w:cs="Times New Roman"/>
        </w:rPr>
      </w:pPr>
      <w:r w:rsidRPr="00B73A77">
        <w:rPr>
          <w:rFonts w:ascii="Cambria" w:hAnsi="Cambria" w:cs="Times New Roman"/>
        </w:rPr>
        <w:t>[</w:t>
      </w:r>
      <w:r>
        <w:rPr>
          <w:rFonts w:ascii="Cambria" w:hAnsi="Cambria" w:cs="Times New Roman"/>
        </w:rPr>
        <w:t>2</w:t>
      </w:r>
      <w:r w:rsidRPr="00B73A77">
        <w:rPr>
          <w:rFonts w:ascii="Cambria" w:hAnsi="Cambria" w:cs="Times New Roman"/>
        </w:rPr>
        <w:t>]</w:t>
      </w:r>
      <w:r>
        <w:rPr>
          <w:rFonts w:ascii="Cambria" w:hAnsi="Cambria" w:cs="Times New Roman"/>
        </w:rPr>
        <w:t xml:space="preserve"> </w:t>
      </w:r>
      <w:r w:rsidRPr="00B73A77">
        <w:rPr>
          <w:rFonts w:ascii="Cambria" w:hAnsi="Cambria" w:cs="Times New Roman"/>
        </w:rPr>
        <w:t>“Examples of 17 Skills for Success in the Workplace,” Indeed.com, 2019. https://www.indeed.com/hire/c/info/workplace-skills</w:t>
      </w:r>
    </w:p>
    <w:p w14:paraId="49A42E79" w14:textId="495BEA69" w:rsidR="00B73A77" w:rsidRDefault="00B73A77" w:rsidP="00B73A77">
      <w:pPr>
        <w:rPr>
          <w:rFonts w:ascii="Cambria" w:hAnsi="Cambria" w:cs="Times New Roman"/>
        </w:rPr>
      </w:pPr>
      <w:proofErr w:type="gramStart"/>
      <w:r w:rsidRPr="00B73A77">
        <w:rPr>
          <w:rFonts w:ascii="Cambria" w:hAnsi="Cambria" w:cs="Times New Roman"/>
        </w:rPr>
        <w:t>‌[</w:t>
      </w:r>
      <w:proofErr w:type="gramEnd"/>
      <w:r>
        <w:rPr>
          <w:rFonts w:ascii="Cambria" w:hAnsi="Cambria" w:cs="Times New Roman"/>
        </w:rPr>
        <w:t>3</w:t>
      </w:r>
      <w:r w:rsidRPr="00B73A77">
        <w:rPr>
          <w:rFonts w:ascii="Cambria" w:hAnsi="Cambria" w:cs="Times New Roman"/>
        </w:rPr>
        <w:t>]</w:t>
      </w:r>
      <w:r>
        <w:rPr>
          <w:rFonts w:ascii="Cambria" w:hAnsi="Cambria" w:cs="Times New Roman"/>
        </w:rPr>
        <w:t xml:space="preserve"> </w:t>
      </w:r>
      <w:r w:rsidRPr="00B73A77">
        <w:rPr>
          <w:rFonts w:ascii="Cambria" w:hAnsi="Cambria" w:cs="Times New Roman"/>
        </w:rPr>
        <w:t xml:space="preserve">Coursera, “7 IT Career Paths and How to Get Started,” Coursera, Dec. 14, 2022. </w:t>
      </w:r>
      <w:hyperlink r:id="rId10" w:history="1">
        <w:r w:rsidRPr="00F331EC">
          <w:rPr>
            <w:rStyle w:val="Hyperlink"/>
            <w:rFonts w:ascii="Cambria" w:hAnsi="Cambria" w:cs="Times New Roman"/>
          </w:rPr>
          <w:t>https://www.coursera.org/articles/it-career-paths-how-to-get-started</w:t>
        </w:r>
      </w:hyperlink>
    </w:p>
    <w:p w14:paraId="40F56787" w14:textId="77777777" w:rsidR="00B73A77" w:rsidRDefault="00B73A77" w:rsidP="00B73A77">
      <w:pPr>
        <w:rPr>
          <w:rFonts w:ascii="Cambria" w:hAnsi="Cambria" w:cs="Times New Roman"/>
        </w:rPr>
      </w:pPr>
    </w:p>
    <w:p w14:paraId="1415ED37" w14:textId="77777777" w:rsidR="00B73A77" w:rsidRPr="00B73A77" w:rsidRDefault="00B73A77" w:rsidP="00B73A77">
      <w:pPr>
        <w:rPr>
          <w:rFonts w:ascii="Cambria" w:hAnsi="Cambria" w:cs="Times New Roman"/>
        </w:rPr>
      </w:pPr>
    </w:p>
    <w:p w14:paraId="4B674267" w14:textId="3A97AFC6" w:rsidR="00B73A77" w:rsidRDefault="00B73A77" w:rsidP="00B73A77">
      <w:pPr>
        <w:rPr>
          <w:rFonts w:ascii="Cambria" w:hAnsi="Cambria" w:cs="Times New Roman"/>
        </w:rPr>
      </w:pPr>
      <w:r w:rsidRPr="00B73A77">
        <w:rPr>
          <w:rFonts w:ascii="Cambria" w:hAnsi="Cambria" w:cs="Times New Roman"/>
        </w:rPr>
        <w:t>‌</w:t>
      </w:r>
    </w:p>
    <w:p w14:paraId="537CACB3" w14:textId="77777777" w:rsidR="00B73A77" w:rsidRPr="00B73A77" w:rsidRDefault="00B73A77" w:rsidP="00B73A77">
      <w:pPr>
        <w:rPr>
          <w:rFonts w:ascii="Cambria" w:hAnsi="Cambria" w:cs="Times New Roman"/>
        </w:rPr>
      </w:pPr>
    </w:p>
    <w:p w14:paraId="236725A9" w14:textId="099EE4F9" w:rsidR="00B73A77" w:rsidRDefault="00B73A77" w:rsidP="00B73A77">
      <w:pPr>
        <w:rPr>
          <w:rFonts w:ascii="Cambria" w:hAnsi="Cambria" w:cs="Times New Roman"/>
        </w:rPr>
      </w:pPr>
      <w:r w:rsidRPr="00B73A77">
        <w:rPr>
          <w:rFonts w:ascii="Cambria" w:hAnsi="Cambria" w:cs="Times New Roman"/>
        </w:rPr>
        <w:t>‌</w:t>
      </w:r>
    </w:p>
    <w:p w14:paraId="631557C3" w14:textId="77777777" w:rsidR="009862BE" w:rsidRPr="006D05B6" w:rsidRDefault="009862BE" w:rsidP="00A30E0D">
      <w:pPr>
        <w:rPr>
          <w:rFonts w:ascii="Cambria" w:hAnsi="Cambria" w:cs="Times New Roman"/>
        </w:rPr>
      </w:pPr>
    </w:p>
    <w:p w14:paraId="57A695B0" w14:textId="77777777" w:rsidR="00885FD0" w:rsidRPr="006D05B6" w:rsidRDefault="00885FD0">
      <w:pPr>
        <w:rPr>
          <w:rFonts w:ascii="Cambria" w:hAnsi="Cambria" w:cs="Times New Roman"/>
        </w:rPr>
      </w:pPr>
    </w:p>
    <w:p w14:paraId="43A3B65A" w14:textId="77777777" w:rsidR="00885FD0" w:rsidRPr="006D05B6" w:rsidRDefault="00885FD0">
      <w:pPr>
        <w:rPr>
          <w:rFonts w:ascii="Cambria" w:hAnsi="Cambria" w:cs="Times New Roman"/>
        </w:rPr>
      </w:pPr>
    </w:p>
    <w:sectPr w:rsidR="00885FD0" w:rsidRPr="006D05B6">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99D52" w14:textId="77777777" w:rsidR="003B0CD7" w:rsidRDefault="003B0CD7" w:rsidP="003B0CD7">
      <w:pPr>
        <w:spacing w:after="0" w:line="240" w:lineRule="auto"/>
      </w:pPr>
      <w:r>
        <w:separator/>
      </w:r>
    </w:p>
  </w:endnote>
  <w:endnote w:type="continuationSeparator" w:id="0">
    <w:p w14:paraId="613971E4" w14:textId="77777777" w:rsidR="003B0CD7" w:rsidRDefault="003B0CD7" w:rsidP="003B0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B132A" w14:textId="77777777" w:rsidR="003B0CD7" w:rsidRDefault="003B0CD7" w:rsidP="003B0CD7">
      <w:pPr>
        <w:spacing w:after="0" w:line="240" w:lineRule="auto"/>
      </w:pPr>
      <w:r>
        <w:separator/>
      </w:r>
    </w:p>
  </w:footnote>
  <w:footnote w:type="continuationSeparator" w:id="0">
    <w:p w14:paraId="2E6005B3" w14:textId="77777777" w:rsidR="003B0CD7" w:rsidRDefault="003B0CD7" w:rsidP="003B0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1E13D" w14:textId="77777777" w:rsidR="003B0CD7" w:rsidRPr="003B0CD7" w:rsidRDefault="003B0CD7">
    <w:pPr>
      <w:pStyle w:val="Header"/>
      <w:rPr>
        <w:b/>
        <w:bCs/>
        <w:sz w:val="24"/>
        <w:szCs w:val="24"/>
      </w:rPr>
    </w:pPr>
    <w:r w:rsidRPr="003B0CD7">
      <w:rPr>
        <w:b/>
        <w:bCs/>
        <w:sz w:val="24"/>
        <w:szCs w:val="24"/>
      </w:rPr>
      <w:t xml:space="preserve">Yasiin Ibrahim 2328313 </w:t>
    </w:r>
  </w:p>
  <w:p w14:paraId="2B1A8F3E" w14:textId="77777777" w:rsidR="003B0CD7" w:rsidRPr="003B0CD7" w:rsidRDefault="003B0CD7">
    <w:pPr>
      <w:pStyle w:val="Header"/>
      <w:rPr>
        <w:b/>
        <w:bCs/>
        <w:sz w:val="24"/>
        <w:szCs w:val="24"/>
      </w:rPr>
    </w:pPr>
    <w:r w:rsidRPr="003B0CD7">
      <w:rPr>
        <w:b/>
        <w:bCs/>
        <w:sz w:val="24"/>
        <w:szCs w:val="24"/>
      </w:rPr>
      <w:t>Module: Learning</w:t>
    </w:r>
    <w:r w:rsidRPr="003B0CD7">
      <w:rPr>
        <w:b/>
        <w:bCs/>
        <w:sz w:val="24"/>
        <w:szCs w:val="24"/>
      </w:rPr>
      <w:t xml:space="preserve"> in the Digital Era (Computing &amp; Electronics)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CD7"/>
    <w:rsid w:val="001306B6"/>
    <w:rsid w:val="00142C20"/>
    <w:rsid w:val="00176179"/>
    <w:rsid w:val="001A2256"/>
    <w:rsid w:val="0024083C"/>
    <w:rsid w:val="002A0CFC"/>
    <w:rsid w:val="00320626"/>
    <w:rsid w:val="00333916"/>
    <w:rsid w:val="003658BB"/>
    <w:rsid w:val="00372734"/>
    <w:rsid w:val="003B0CD7"/>
    <w:rsid w:val="003F5960"/>
    <w:rsid w:val="00431FA3"/>
    <w:rsid w:val="00445708"/>
    <w:rsid w:val="00462B7E"/>
    <w:rsid w:val="005545D5"/>
    <w:rsid w:val="0056170A"/>
    <w:rsid w:val="00595E09"/>
    <w:rsid w:val="005A2FE6"/>
    <w:rsid w:val="005C5947"/>
    <w:rsid w:val="00621EFB"/>
    <w:rsid w:val="00622234"/>
    <w:rsid w:val="0062500C"/>
    <w:rsid w:val="00632CA5"/>
    <w:rsid w:val="006A538D"/>
    <w:rsid w:val="006B0757"/>
    <w:rsid w:val="006C66AA"/>
    <w:rsid w:val="006D05B6"/>
    <w:rsid w:val="006D3086"/>
    <w:rsid w:val="007055C2"/>
    <w:rsid w:val="00885FD0"/>
    <w:rsid w:val="009862BE"/>
    <w:rsid w:val="009C6077"/>
    <w:rsid w:val="00A30E0D"/>
    <w:rsid w:val="00A61E86"/>
    <w:rsid w:val="00A744DF"/>
    <w:rsid w:val="00AB604E"/>
    <w:rsid w:val="00B73A77"/>
    <w:rsid w:val="00BF432A"/>
    <w:rsid w:val="00C1239B"/>
    <w:rsid w:val="00C449B5"/>
    <w:rsid w:val="00C600BD"/>
    <w:rsid w:val="00C64466"/>
    <w:rsid w:val="00C7109E"/>
    <w:rsid w:val="00C74CF2"/>
    <w:rsid w:val="00CA4B60"/>
    <w:rsid w:val="00CE7EE6"/>
    <w:rsid w:val="00CF0305"/>
    <w:rsid w:val="00CF7422"/>
    <w:rsid w:val="00D16A61"/>
    <w:rsid w:val="00D52C40"/>
    <w:rsid w:val="00D9116F"/>
    <w:rsid w:val="00DA042B"/>
    <w:rsid w:val="00DA4863"/>
    <w:rsid w:val="00DD3B3E"/>
    <w:rsid w:val="00E641F7"/>
    <w:rsid w:val="00EA381B"/>
    <w:rsid w:val="00EE4731"/>
    <w:rsid w:val="00F77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8AA34"/>
  <w15:chartTrackingRefBased/>
  <w15:docId w15:val="{D4C16A91-DC5B-4DD7-A8A0-D2ECFF705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0C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CD7"/>
  </w:style>
  <w:style w:type="paragraph" w:styleId="Footer">
    <w:name w:val="footer"/>
    <w:basedOn w:val="Normal"/>
    <w:link w:val="FooterChar"/>
    <w:uiPriority w:val="99"/>
    <w:unhideWhenUsed/>
    <w:rsid w:val="003B0C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CD7"/>
  </w:style>
  <w:style w:type="character" w:styleId="Hyperlink">
    <w:name w:val="Hyperlink"/>
    <w:basedOn w:val="DefaultParagraphFont"/>
    <w:uiPriority w:val="99"/>
    <w:unhideWhenUsed/>
    <w:rsid w:val="00B73A77"/>
    <w:rPr>
      <w:color w:val="0563C1" w:themeColor="hyperlink"/>
      <w:u w:val="single"/>
    </w:rPr>
  </w:style>
  <w:style w:type="character" w:styleId="UnresolvedMention">
    <w:name w:val="Unresolved Mention"/>
    <w:basedOn w:val="DefaultParagraphFont"/>
    <w:uiPriority w:val="99"/>
    <w:semiHidden/>
    <w:unhideWhenUsed/>
    <w:rsid w:val="00B73A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coursera.org/articles/it-career-paths-how-to-get-started" TargetMode="External"/><Relationship Id="rId4" Type="http://schemas.openxmlformats.org/officeDocument/2006/relationships/styles" Target="styles.xml"/><Relationship Id="rId9" Type="http://schemas.openxmlformats.org/officeDocument/2006/relationships/hyperlink" Target="https://cloudassess.com/blog/workplace-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4" ma:contentTypeDescription="Create a new document." ma:contentTypeScope="" ma:versionID="024300a666b0f313c4d04066a152f81e">
  <xsd:schema xmlns:xsd="http://www.w3.org/2001/XMLSchema" xmlns:xs="http://www.w3.org/2001/XMLSchema" xmlns:p="http://schemas.microsoft.com/office/2006/metadata/properties" xmlns:ns3="b6c735d2-3114-479d-9f38-f4e14bc16876" targetNamespace="http://schemas.microsoft.com/office/2006/metadata/properties" ma:root="true" ma:fieldsID="b5e0e2809189c8800798d795e19cbb7f"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6F80E2-15F1-47A1-BF02-AFC403A482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7F6140-E8CC-426E-9465-8E030A68200B}">
  <ds:schemaRefs>
    <ds:schemaRef ds:uri="http://schemas.microsoft.com/sharepoint/v3/contenttype/forms"/>
  </ds:schemaRefs>
</ds:datastoreItem>
</file>

<file path=customXml/itemProps3.xml><?xml version="1.0" encoding="utf-8"?>
<ds:datastoreItem xmlns:ds="http://schemas.openxmlformats.org/officeDocument/2006/customXml" ds:itemID="{C4EEDC40-B73A-4A92-9CC4-2026B76FDC0D}">
  <ds:schemaRefs>
    <ds:schemaRef ds:uri="http://schemas.microsoft.com/office/2006/documentManagement/types"/>
    <ds:schemaRef ds:uri="b6c735d2-3114-479d-9f38-f4e14bc16876"/>
    <ds:schemaRef ds:uri="http://purl.org/dc/terms/"/>
    <ds:schemaRef ds:uri="http://purl.org/dc/dcmitype/"/>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687</Words>
  <Characters>3921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 Ionita (2417625)</dc:creator>
  <cp:keywords/>
  <dc:description/>
  <cp:lastModifiedBy>Yasiin Ibrahim</cp:lastModifiedBy>
  <cp:revision>2</cp:revision>
  <dcterms:created xsi:type="dcterms:W3CDTF">2024-10-21T14:59:00Z</dcterms:created>
  <dcterms:modified xsi:type="dcterms:W3CDTF">2024-10-21T14:59:00Z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