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AAE1D" w14:textId="307B3F2E" w:rsidR="007270DD" w:rsidRPr="007270DD" w:rsidRDefault="007270DD" w:rsidP="007270DD">
      <w:pPr>
        <w:rPr>
          <w:rFonts w:ascii="Times New Roman" w:eastAsia="Times New Roman" w:hAnsi="Times New Roman" w:cs="Times New Roman"/>
          <w:lang w:eastAsia="en-GB"/>
        </w:rPr>
      </w:pPr>
      <w:r w:rsidRPr="007270DD">
        <w:rPr>
          <w:rFonts w:ascii="Times New Roman" w:eastAsia="Times New Roman" w:hAnsi="Times New Roman" w:cs="Times New Roman"/>
          <w:lang w:eastAsia="en-GB"/>
        </w:rPr>
        <w:fldChar w:fldCharType="begin"/>
      </w:r>
      <w:r w:rsidRPr="007270DD">
        <w:rPr>
          <w:rFonts w:ascii="Times New Roman" w:eastAsia="Times New Roman" w:hAnsi="Times New Roman" w:cs="Times New Roman"/>
          <w:lang w:eastAsia="en-GB"/>
        </w:rPr>
        <w:instrText xml:space="preserve"> INCLUDEPICTURE "https://www.uwtsd.ac.uk/media/uwtsd-website/content-assets/images/news-and-events/2020/q1/UWTSD-Logo.png" \* MERGEFORMATINET </w:instrText>
      </w:r>
      <w:r w:rsidRPr="007270DD">
        <w:rPr>
          <w:rFonts w:ascii="Times New Roman" w:eastAsia="Times New Roman" w:hAnsi="Times New Roman" w:cs="Times New Roman"/>
          <w:lang w:eastAsia="en-GB"/>
        </w:rPr>
        <w:fldChar w:fldCharType="separate"/>
      </w:r>
      <w:r w:rsidRPr="007270DD">
        <w:rPr>
          <w:rFonts w:ascii="Times New Roman" w:eastAsia="Times New Roman" w:hAnsi="Times New Roman" w:cs="Times New Roman"/>
          <w:noProof/>
          <w:lang w:eastAsia="en-GB"/>
        </w:rPr>
        <w:drawing>
          <wp:inline distT="0" distB="0" distL="0" distR="0" wp14:anchorId="2457CE86" wp14:editId="122DAC35">
            <wp:extent cx="3894083" cy="1289974"/>
            <wp:effectExtent l="0" t="0" r="5080" b="5715"/>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4377" cy="1300009"/>
                    </a:xfrm>
                    <a:prstGeom prst="rect">
                      <a:avLst/>
                    </a:prstGeom>
                    <a:noFill/>
                    <a:ln>
                      <a:noFill/>
                    </a:ln>
                  </pic:spPr>
                </pic:pic>
              </a:graphicData>
            </a:graphic>
          </wp:inline>
        </w:drawing>
      </w:r>
      <w:r w:rsidRPr="007270DD">
        <w:rPr>
          <w:rFonts w:ascii="Times New Roman" w:eastAsia="Times New Roman" w:hAnsi="Times New Roman" w:cs="Times New Roman"/>
          <w:lang w:eastAsia="en-GB"/>
        </w:rPr>
        <w:fldChar w:fldCharType="end"/>
      </w:r>
    </w:p>
    <w:p w14:paraId="636D9BA8" w14:textId="77777777" w:rsidR="007270DD" w:rsidRDefault="007270DD" w:rsidP="007270DD">
      <w:pPr>
        <w:spacing w:line="480" w:lineRule="auto"/>
        <w:jc w:val="center"/>
        <w:rPr>
          <w:rFonts w:ascii="Arial" w:hAnsi="Arial" w:cs="Arial"/>
          <w:b/>
          <w:bCs/>
          <w:u w:val="single"/>
        </w:rPr>
      </w:pPr>
    </w:p>
    <w:p w14:paraId="4348452B" w14:textId="77777777" w:rsidR="007270DD" w:rsidRDefault="007270DD" w:rsidP="007270DD">
      <w:pPr>
        <w:spacing w:line="480" w:lineRule="auto"/>
        <w:jc w:val="center"/>
        <w:rPr>
          <w:rFonts w:ascii="Arial" w:hAnsi="Arial" w:cs="Arial"/>
          <w:b/>
          <w:bCs/>
          <w:u w:val="single"/>
        </w:rPr>
      </w:pPr>
    </w:p>
    <w:p w14:paraId="562B7CD5" w14:textId="5D60EE24" w:rsidR="007270DD" w:rsidRDefault="007270DD" w:rsidP="007270DD">
      <w:pPr>
        <w:spacing w:line="480" w:lineRule="auto"/>
        <w:rPr>
          <w:rFonts w:ascii="Arial" w:hAnsi="Arial" w:cs="Arial"/>
          <w:b/>
          <w:bCs/>
          <w:u w:val="single"/>
        </w:rPr>
      </w:pPr>
    </w:p>
    <w:p w14:paraId="6A9CB118" w14:textId="77777777" w:rsidR="007270DD" w:rsidRPr="007270DD" w:rsidRDefault="007270DD" w:rsidP="007270DD">
      <w:pPr>
        <w:spacing w:line="480" w:lineRule="auto"/>
        <w:jc w:val="center"/>
        <w:rPr>
          <w:rFonts w:ascii="Arial" w:hAnsi="Arial" w:cs="Arial"/>
          <w:b/>
          <w:bCs/>
          <w:sz w:val="32"/>
          <w:szCs w:val="32"/>
          <w:u w:val="single"/>
        </w:rPr>
      </w:pPr>
    </w:p>
    <w:p w14:paraId="6DA5A058" w14:textId="3999E25A" w:rsidR="00C764E2" w:rsidRPr="00F04E59" w:rsidRDefault="00C764E2" w:rsidP="007270DD">
      <w:pPr>
        <w:spacing w:line="480" w:lineRule="auto"/>
        <w:jc w:val="center"/>
        <w:rPr>
          <w:rFonts w:ascii="Arial" w:hAnsi="Arial" w:cs="Arial"/>
          <w:i/>
          <w:iCs/>
          <w:sz w:val="32"/>
          <w:szCs w:val="32"/>
        </w:rPr>
      </w:pPr>
      <w:r w:rsidRPr="007270DD">
        <w:rPr>
          <w:rFonts w:ascii="Arial" w:hAnsi="Arial" w:cs="Arial"/>
          <w:b/>
          <w:bCs/>
          <w:sz w:val="32"/>
          <w:szCs w:val="32"/>
          <w:u w:val="single"/>
        </w:rPr>
        <w:t xml:space="preserve">STUDENT NAME: </w:t>
      </w:r>
      <w:r w:rsidR="00F04E59">
        <w:rPr>
          <w:rFonts w:ascii="Arial" w:hAnsi="Arial" w:cs="Arial"/>
          <w:b/>
          <w:bCs/>
          <w:sz w:val="32"/>
          <w:szCs w:val="32"/>
          <w:u w:val="single"/>
        </w:rPr>
        <w:t xml:space="preserve">ANDREEA TAMBA </w:t>
      </w:r>
    </w:p>
    <w:p w14:paraId="58F65C49" w14:textId="04DF2E77" w:rsidR="00C764E2" w:rsidRPr="00266F63" w:rsidRDefault="00C764E2" w:rsidP="007270DD">
      <w:pPr>
        <w:spacing w:line="480" w:lineRule="auto"/>
        <w:jc w:val="center"/>
        <w:rPr>
          <w:rFonts w:ascii="Arial" w:hAnsi="Arial" w:cs="Arial"/>
          <w:b/>
          <w:bCs/>
          <w:sz w:val="32"/>
          <w:szCs w:val="32"/>
          <w:u w:val="single"/>
        </w:rPr>
      </w:pPr>
      <w:r w:rsidRPr="007270DD">
        <w:rPr>
          <w:rFonts w:ascii="Arial" w:hAnsi="Arial" w:cs="Arial"/>
          <w:b/>
          <w:bCs/>
          <w:sz w:val="32"/>
          <w:szCs w:val="32"/>
          <w:u w:val="single"/>
        </w:rPr>
        <w:t>STUDENT ID</w:t>
      </w:r>
      <w:r w:rsidR="007270DD" w:rsidRPr="007270DD">
        <w:rPr>
          <w:rFonts w:ascii="Arial" w:hAnsi="Arial" w:cs="Arial"/>
          <w:b/>
          <w:bCs/>
          <w:sz w:val="32"/>
          <w:szCs w:val="32"/>
          <w:u w:val="single"/>
        </w:rPr>
        <w:t>:</w:t>
      </w:r>
      <w:r w:rsidR="00663A20">
        <w:rPr>
          <w:rFonts w:ascii="Arial" w:hAnsi="Arial" w:cs="Arial"/>
          <w:b/>
          <w:bCs/>
          <w:sz w:val="32"/>
          <w:szCs w:val="32"/>
          <w:u w:val="single"/>
        </w:rPr>
        <w:t>2112920</w:t>
      </w:r>
    </w:p>
    <w:p w14:paraId="0CEE06DB" w14:textId="6FE9C760" w:rsidR="00C764E2" w:rsidRPr="007270DD" w:rsidRDefault="00C764E2" w:rsidP="007270DD">
      <w:pPr>
        <w:spacing w:line="480" w:lineRule="auto"/>
        <w:jc w:val="center"/>
        <w:rPr>
          <w:rFonts w:ascii="Arial" w:hAnsi="Arial" w:cs="Arial"/>
          <w:sz w:val="32"/>
          <w:szCs w:val="32"/>
        </w:rPr>
      </w:pPr>
      <w:r w:rsidRPr="007270DD">
        <w:rPr>
          <w:rFonts w:ascii="Arial" w:hAnsi="Arial" w:cs="Arial"/>
          <w:b/>
          <w:bCs/>
          <w:sz w:val="32"/>
          <w:szCs w:val="32"/>
          <w:u w:val="single"/>
        </w:rPr>
        <w:t xml:space="preserve">MODULE: </w:t>
      </w:r>
      <w:r w:rsidRPr="007270DD">
        <w:rPr>
          <w:rFonts w:ascii="Arial" w:hAnsi="Arial" w:cs="Arial"/>
          <w:sz w:val="32"/>
          <w:szCs w:val="32"/>
        </w:rPr>
        <w:t>PROFESSIONAL AND CAREER DEVELOPMENT</w:t>
      </w:r>
    </w:p>
    <w:p w14:paraId="0F67172E" w14:textId="1BFC5162" w:rsidR="00C764E2" w:rsidRPr="007270DD" w:rsidRDefault="00C764E2" w:rsidP="007270DD">
      <w:pPr>
        <w:spacing w:line="480" w:lineRule="auto"/>
        <w:jc w:val="center"/>
        <w:rPr>
          <w:rFonts w:ascii="Arial" w:hAnsi="Arial" w:cs="Arial"/>
          <w:sz w:val="32"/>
          <w:szCs w:val="32"/>
        </w:rPr>
      </w:pPr>
      <w:r w:rsidRPr="007270DD">
        <w:rPr>
          <w:rFonts w:ascii="Arial" w:hAnsi="Arial" w:cs="Arial"/>
          <w:b/>
          <w:bCs/>
          <w:sz w:val="32"/>
          <w:szCs w:val="32"/>
          <w:u w:val="single"/>
        </w:rPr>
        <w:t>ASSIGNMENT:</w:t>
      </w:r>
      <w:r w:rsidRPr="007270DD">
        <w:rPr>
          <w:rFonts w:ascii="Arial" w:hAnsi="Arial" w:cs="Arial"/>
          <w:sz w:val="32"/>
          <w:szCs w:val="32"/>
        </w:rPr>
        <w:t xml:space="preserve"> PORTOFOLIO OF WORK; TASK 3</w:t>
      </w:r>
    </w:p>
    <w:p w14:paraId="39CAED26" w14:textId="38F8AEC3" w:rsidR="00C764E2" w:rsidRDefault="00C764E2" w:rsidP="00C764E2">
      <w:pPr>
        <w:spacing w:line="360" w:lineRule="auto"/>
        <w:jc w:val="both"/>
        <w:rPr>
          <w:rFonts w:ascii="Arial" w:hAnsi="Arial" w:cs="Arial"/>
        </w:rPr>
      </w:pPr>
    </w:p>
    <w:p w14:paraId="37552E28" w14:textId="59D87AAA" w:rsidR="00C764E2" w:rsidRDefault="00C764E2" w:rsidP="00C764E2">
      <w:pPr>
        <w:spacing w:line="360" w:lineRule="auto"/>
        <w:jc w:val="both"/>
        <w:rPr>
          <w:rFonts w:ascii="Arial" w:hAnsi="Arial" w:cs="Arial"/>
        </w:rPr>
      </w:pPr>
    </w:p>
    <w:p w14:paraId="60E6A632" w14:textId="0B82AF39" w:rsidR="00C764E2" w:rsidRDefault="00C764E2" w:rsidP="00C764E2">
      <w:pPr>
        <w:spacing w:line="360" w:lineRule="auto"/>
        <w:jc w:val="both"/>
        <w:rPr>
          <w:rFonts w:ascii="Arial" w:hAnsi="Arial" w:cs="Arial"/>
        </w:rPr>
      </w:pPr>
    </w:p>
    <w:p w14:paraId="2F88D621" w14:textId="2F8B8136" w:rsidR="00C764E2" w:rsidRDefault="00C764E2" w:rsidP="00C764E2">
      <w:pPr>
        <w:spacing w:line="360" w:lineRule="auto"/>
        <w:jc w:val="both"/>
        <w:rPr>
          <w:rFonts w:ascii="Arial" w:hAnsi="Arial" w:cs="Arial"/>
        </w:rPr>
      </w:pPr>
    </w:p>
    <w:p w14:paraId="15E8CA90" w14:textId="1EAFB6E7" w:rsidR="00C764E2" w:rsidRDefault="00C764E2" w:rsidP="00C764E2">
      <w:pPr>
        <w:spacing w:line="360" w:lineRule="auto"/>
        <w:jc w:val="both"/>
        <w:rPr>
          <w:rFonts w:ascii="Arial" w:hAnsi="Arial" w:cs="Arial"/>
        </w:rPr>
      </w:pPr>
    </w:p>
    <w:p w14:paraId="5608856C" w14:textId="1FF36158" w:rsidR="00C764E2" w:rsidRDefault="00C764E2" w:rsidP="00C764E2">
      <w:pPr>
        <w:spacing w:line="360" w:lineRule="auto"/>
        <w:jc w:val="both"/>
        <w:rPr>
          <w:rFonts w:ascii="Arial" w:hAnsi="Arial" w:cs="Arial"/>
        </w:rPr>
      </w:pPr>
    </w:p>
    <w:p w14:paraId="56EA3007" w14:textId="71416C2F" w:rsidR="00C764E2" w:rsidRDefault="00C764E2" w:rsidP="00C764E2">
      <w:pPr>
        <w:spacing w:line="360" w:lineRule="auto"/>
        <w:jc w:val="both"/>
        <w:rPr>
          <w:rFonts w:ascii="Arial" w:hAnsi="Arial" w:cs="Arial"/>
        </w:rPr>
      </w:pPr>
    </w:p>
    <w:p w14:paraId="75E039A3" w14:textId="36101814" w:rsidR="00C764E2" w:rsidRDefault="00C764E2" w:rsidP="00C764E2">
      <w:pPr>
        <w:spacing w:line="360" w:lineRule="auto"/>
        <w:jc w:val="both"/>
        <w:rPr>
          <w:rFonts w:ascii="Arial" w:hAnsi="Arial" w:cs="Arial"/>
        </w:rPr>
      </w:pPr>
    </w:p>
    <w:p w14:paraId="22788678" w14:textId="04CB5CD9" w:rsidR="00C764E2" w:rsidRDefault="00C764E2" w:rsidP="00C764E2">
      <w:pPr>
        <w:spacing w:line="360" w:lineRule="auto"/>
        <w:jc w:val="both"/>
        <w:rPr>
          <w:rFonts w:ascii="Arial" w:hAnsi="Arial" w:cs="Arial"/>
        </w:rPr>
      </w:pPr>
    </w:p>
    <w:p w14:paraId="08B5AD9A" w14:textId="3CD1AC56" w:rsidR="00C764E2" w:rsidRDefault="00C764E2" w:rsidP="00C764E2">
      <w:pPr>
        <w:spacing w:line="360" w:lineRule="auto"/>
        <w:jc w:val="both"/>
        <w:rPr>
          <w:rFonts w:ascii="Arial" w:hAnsi="Arial" w:cs="Arial"/>
        </w:rPr>
      </w:pPr>
    </w:p>
    <w:p w14:paraId="52CD2C58" w14:textId="242B024A" w:rsidR="00C764E2" w:rsidRDefault="00C764E2" w:rsidP="00C764E2">
      <w:pPr>
        <w:spacing w:line="360" w:lineRule="auto"/>
        <w:jc w:val="both"/>
        <w:rPr>
          <w:rFonts w:ascii="Arial" w:hAnsi="Arial" w:cs="Arial"/>
        </w:rPr>
      </w:pPr>
    </w:p>
    <w:p w14:paraId="21038DF4" w14:textId="20697E8B" w:rsidR="00C764E2" w:rsidRDefault="00C764E2" w:rsidP="00C764E2">
      <w:pPr>
        <w:spacing w:line="360" w:lineRule="auto"/>
        <w:jc w:val="both"/>
        <w:rPr>
          <w:rFonts w:ascii="Arial" w:hAnsi="Arial" w:cs="Arial"/>
        </w:rPr>
      </w:pPr>
    </w:p>
    <w:p w14:paraId="0A28571E" w14:textId="48A2CB5A" w:rsidR="00C764E2" w:rsidRDefault="00C764E2" w:rsidP="00C764E2">
      <w:pPr>
        <w:spacing w:line="360" w:lineRule="auto"/>
        <w:jc w:val="both"/>
        <w:rPr>
          <w:rFonts w:ascii="Arial" w:hAnsi="Arial" w:cs="Arial"/>
        </w:rPr>
      </w:pPr>
    </w:p>
    <w:p w14:paraId="2860110A" w14:textId="087A8234" w:rsidR="00C764E2" w:rsidRDefault="00C764E2" w:rsidP="00C764E2">
      <w:pPr>
        <w:spacing w:line="360" w:lineRule="auto"/>
        <w:jc w:val="both"/>
        <w:rPr>
          <w:rFonts w:ascii="Arial" w:hAnsi="Arial" w:cs="Arial"/>
        </w:rPr>
      </w:pPr>
    </w:p>
    <w:p w14:paraId="75EFAFD6" w14:textId="0739A626" w:rsidR="00C764E2" w:rsidRDefault="00C764E2" w:rsidP="00C764E2">
      <w:pPr>
        <w:spacing w:line="360" w:lineRule="auto"/>
        <w:jc w:val="both"/>
        <w:rPr>
          <w:rFonts w:ascii="Arial" w:hAnsi="Arial" w:cs="Arial"/>
        </w:rPr>
      </w:pPr>
    </w:p>
    <w:p w14:paraId="49A7A797" w14:textId="3FD53701" w:rsidR="00C764E2" w:rsidRDefault="00C764E2" w:rsidP="00C764E2">
      <w:pPr>
        <w:spacing w:line="360" w:lineRule="auto"/>
        <w:jc w:val="both"/>
        <w:rPr>
          <w:rFonts w:ascii="Arial" w:hAnsi="Arial" w:cs="Arial"/>
        </w:rPr>
      </w:pPr>
    </w:p>
    <w:p w14:paraId="688BC4FC" w14:textId="5510F174" w:rsidR="00C764E2" w:rsidRDefault="00C764E2" w:rsidP="00C764E2">
      <w:pPr>
        <w:spacing w:line="360" w:lineRule="auto"/>
        <w:jc w:val="both"/>
        <w:rPr>
          <w:rFonts w:ascii="Arial" w:hAnsi="Arial" w:cs="Arial"/>
        </w:rPr>
      </w:pPr>
    </w:p>
    <w:sdt>
      <w:sdtPr>
        <w:rPr>
          <w:rFonts w:asciiTheme="minorHAnsi" w:eastAsiaTheme="minorHAnsi" w:hAnsiTheme="minorHAnsi" w:cstheme="minorBidi"/>
          <w:b w:val="0"/>
          <w:bCs w:val="0"/>
          <w:color w:val="auto"/>
          <w:sz w:val="24"/>
          <w:szCs w:val="24"/>
          <w:lang w:val="en-GB"/>
        </w:rPr>
        <w:id w:val="-2045432526"/>
        <w:docPartObj>
          <w:docPartGallery w:val="Table of Contents"/>
          <w:docPartUnique/>
        </w:docPartObj>
      </w:sdtPr>
      <w:sdtEndPr>
        <w:rPr>
          <w:noProof/>
        </w:rPr>
      </w:sdtEndPr>
      <w:sdtContent>
        <w:p w14:paraId="7B6D4011" w14:textId="27A01323" w:rsidR="003548C7" w:rsidRDefault="003548C7">
          <w:pPr>
            <w:pStyle w:val="Titlucuprins"/>
          </w:pPr>
          <w:r>
            <w:t>Table of Contents</w:t>
          </w:r>
        </w:p>
        <w:p w14:paraId="03555CF7" w14:textId="239277CA" w:rsidR="00DD5008" w:rsidRDefault="003548C7">
          <w:pPr>
            <w:pStyle w:val="Cuprins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0355759" w:history="1">
            <w:r w:rsidR="00DD5008" w:rsidRPr="00F40DE1">
              <w:rPr>
                <w:rStyle w:val="Hyperlink"/>
                <w:noProof/>
              </w:rPr>
              <w:t>INTRODUCTION</w:t>
            </w:r>
            <w:r w:rsidR="00DD5008">
              <w:rPr>
                <w:noProof/>
                <w:webHidden/>
              </w:rPr>
              <w:tab/>
            </w:r>
            <w:r w:rsidR="00DD5008">
              <w:rPr>
                <w:noProof/>
                <w:webHidden/>
              </w:rPr>
              <w:fldChar w:fldCharType="begin"/>
            </w:r>
            <w:r w:rsidR="00DD5008">
              <w:rPr>
                <w:noProof/>
                <w:webHidden/>
              </w:rPr>
              <w:instrText xml:space="preserve"> PAGEREF _Toc110355759 \h </w:instrText>
            </w:r>
            <w:r w:rsidR="00DD5008">
              <w:rPr>
                <w:noProof/>
                <w:webHidden/>
              </w:rPr>
            </w:r>
            <w:r w:rsidR="00DD5008">
              <w:rPr>
                <w:noProof/>
                <w:webHidden/>
              </w:rPr>
              <w:fldChar w:fldCharType="separate"/>
            </w:r>
            <w:r w:rsidR="00DD5008">
              <w:rPr>
                <w:noProof/>
                <w:webHidden/>
              </w:rPr>
              <w:t>2</w:t>
            </w:r>
            <w:r w:rsidR="00DD5008">
              <w:rPr>
                <w:noProof/>
                <w:webHidden/>
              </w:rPr>
              <w:fldChar w:fldCharType="end"/>
            </w:r>
          </w:hyperlink>
        </w:p>
        <w:p w14:paraId="7CDC278C" w14:textId="51E2641D" w:rsidR="00DD5008" w:rsidRDefault="00000000">
          <w:pPr>
            <w:pStyle w:val="Cuprins2"/>
            <w:tabs>
              <w:tab w:val="right" w:leader="dot" w:pos="9016"/>
            </w:tabs>
            <w:rPr>
              <w:rFonts w:eastAsiaTheme="minorEastAsia" w:cstheme="minorBidi"/>
              <w:b w:val="0"/>
              <w:bCs w:val="0"/>
              <w:noProof/>
              <w:sz w:val="24"/>
              <w:szCs w:val="24"/>
              <w:lang w:eastAsia="en-GB"/>
            </w:rPr>
          </w:pPr>
          <w:hyperlink w:anchor="_Toc110355760" w:history="1">
            <w:r w:rsidR="00DD5008" w:rsidRPr="00F40DE1">
              <w:rPr>
                <w:rStyle w:val="Hyperlink"/>
                <w:noProof/>
              </w:rPr>
              <w:t>WHAT IS REFLECTION &amp; its importance?</w:t>
            </w:r>
            <w:r w:rsidR="00DD5008">
              <w:rPr>
                <w:noProof/>
                <w:webHidden/>
              </w:rPr>
              <w:tab/>
            </w:r>
            <w:r w:rsidR="00DD5008">
              <w:rPr>
                <w:noProof/>
                <w:webHidden/>
              </w:rPr>
              <w:fldChar w:fldCharType="begin"/>
            </w:r>
            <w:r w:rsidR="00DD5008">
              <w:rPr>
                <w:noProof/>
                <w:webHidden/>
              </w:rPr>
              <w:instrText xml:space="preserve"> PAGEREF _Toc110355760 \h </w:instrText>
            </w:r>
            <w:r w:rsidR="00DD5008">
              <w:rPr>
                <w:noProof/>
                <w:webHidden/>
              </w:rPr>
            </w:r>
            <w:r w:rsidR="00DD5008">
              <w:rPr>
                <w:noProof/>
                <w:webHidden/>
              </w:rPr>
              <w:fldChar w:fldCharType="separate"/>
            </w:r>
            <w:r w:rsidR="00DD5008">
              <w:rPr>
                <w:noProof/>
                <w:webHidden/>
              </w:rPr>
              <w:t>3</w:t>
            </w:r>
            <w:r w:rsidR="00DD5008">
              <w:rPr>
                <w:noProof/>
                <w:webHidden/>
              </w:rPr>
              <w:fldChar w:fldCharType="end"/>
            </w:r>
          </w:hyperlink>
        </w:p>
        <w:p w14:paraId="24E6326E" w14:textId="1F541217" w:rsidR="00DD5008" w:rsidRDefault="00000000">
          <w:pPr>
            <w:pStyle w:val="Cuprins1"/>
            <w:tabs>
              <w:tab w:val="right" w:leader="dot" w:pos="9016"/>
            </w:tabs>
            <w:rPr>
              <w:rFonts w:eastAsiaTheme="minorEastAsia" w:cstheme="minorBidi"/>
              <w:b w:val="0"/>
              <w:bCs w:val="0"/>
              <w:i w:val="0"/>
              <w:iCs w:val="0"/>
              <w:noProof/>
              <w:lang w:eastAsia="en-GB"/>
            </w:rPr>
          </w:pPr>
          <w:hyperlink w:anchor="_Toc110355761" w:history="1">
            <w:r w:rsidR="00DD5008" w:rsidRPr="00F40DE1">
              <w:rPr>
                <w:rStyle w:val="Hyperlink"/>
                <w:noProof/>
              </w:rPr>
              <w:t>SWOT ANALYSIS</w:t>
            </w:r>
            <w:r w:rsidR="00DD5008">
              <w:rPr>
                <w:noProof/>
                <w:webHidden/>
              </w:rPr>
              <w:tab/>
            </w:r>
            <w:r w:rsidR="00DD5008">
              <w:rPr>
                <w:noProof/>
                <w:webHidden/>
              </w:rPr>
              <w:fldChar w:fldCharType="begin"/>
            </w:r>
            <w:r w:rsidR="00DD5008">
              <w:rPr>
                <w:noProof/>
                <w:webHidden/>
              </w:rPr>
              <w:instrText xml:space="preserve"> PAGEREF _Toc110355761 \h </w:instrText>
            </w:r>
            <w:r w:rsidR="00DD5008">
              <w:rPr>
                <w:noProof/>
                <w:webHidden/>
              </w:rPr>
            </w:r>
            <w:r w:rsidR="00DD5008">
              <w:rPr>
                <w:noProof/>
                <w:webHidden/>
              </w:rPr>
              <w:fldChar w:fldCharType="separate"/>
            </w:r>
            <w:r w:rsidR="00DD5008">
              <w:rPr>
                <w:noProof/>
                <w:webHidden/>
              </w:rPr>
              <w:t>3</w:t>
            </w:r>
            <w:r w:rsidR="00DD5008">
              <w:rPr>
                <w:noProof/>
                <w:webHidden/>
              </w:rPr>
              <w:fldChar w:fldCharType="end"/>
            </w:r>
          </w:hyperlink>
        </w:p>
        <w:p w14:paraId="2E29673A" w14:textId="358688D2" w:rsidR="00DD5008" w:rsidRDefault="00000000">
          <w:pPr>
            <w:pStyle w:val="Cuprins1"/>
            <w:tabs>
              <w:tab w:val="right" w:leader="dot" w:pos="9016"/>
            </w:tabs>
            <w:rPr>
              <w:rFonts w:eastAsiaTheme="minorEastAsia" w:cstheme="minorBidi"/>
              <w:b w:val="0"/>
              <w:bCs w:val="0"/>
              <w:i w:val="0"/>
              <w:iCs w:val="0"/>
              <w:noProof/>
              <w:lang w:eastAsia="en-GB"/>
            </w:rPr>
          </w:pPr>
          <w:hyperlink w:anchor="_Toc110355762" w:history="1">
            <w:r w:rsidR="00DD5008" w:rsidRPr="00F40DE1">
              <w:rPr>
                <w:rStyle w:val="Hyperlink"/>
                <w:noProof/>
              </w:rPr>
              <w:t>PERSONAL DEVELOPMENT PLAN (PDP)</w:t>
            </w:r>
            <w:r w:rsidR="00DD5008">
              <w:rPr>
                <w:noProof/>
                <w:webHidden/>
              </w:rPr>
              <w:tab/>
            </w:r>
            <w:r w:rsidR="00DD5008">
              <w:rPr>
                <w:noProof/>
                <w:webHidden/>
              </w:rPr>
              <w:fldChar w:fldCharType="begin"/>
            </w:r>
            <w:r w:rsidR="00DD5008">
              <w:rPr>
                <w:noProof/>
                <w:webHidden/>
              </w:rPr>
              <w:instrText xml:space="preserve"> PAGEREF _Toc110355762 \h </w:instrText>
            </w:r>
            <w:r w:rsidR="00DD5008">
              <w:rPr>
                <w:noProof/>
                <w:webHidden/>
              </w:rPr>
            </w:r>
            <w:r w:rsidR="00DD5008">
              <w:rPr>
                <w:noProof/>
                <w:webHidden/>
              </w:rPr>
              <w:fldChar w:fldCharType="separate"/>
            </w:r>
            <w:r w:rsidR="00DD5008">
              <w:rPr>
                <w:noProof/>
                <w:webHidden/>
              </w:rPr>
              <w:t>4</w:t>
            </w:r>
            <w:r w:rsidR="00DD5008">
              <w:rPr>
                <w:noProof/>
                <w:webHidden/>
              </w:rPr>
              <w:fldChar w:fldCharType="end"/>
            </w:r>
          </w:hyperlink>
        </w:p>
        <w:p w14:paraId="0569D791" w14:textId="0B0ADA64" w:rsidR="00DD5008" w:rsidRDefault="00000000">
          <w:pPr>
            <w:pStyle w:val="Cuprins1"/>
            <w:tabs>
              <w:tab w:val="right" w:leader="dot" w:pos="9016"/>
            </w:tabs>
            <w:rPr>
              <w:rFonts w:eastAsiaTheme="minorEastAsia" w:cstheme="minorBidi"/>
              <w:b w:val="0"/>
              <w:bCs w:val="0"/>
              <w:i w:val="0"/>
              <w:iCs w:val="0"/>
              <w:noProof/>
              <w:lang w:eastAsia="en-GB"/>
            </w:rPr>
          </w:pPr>
          <w:hyperlink w:anchor="_Toc110355763" w:history="1">
            <w:r w:rsidR="00DD5008" w:rsidRPr="00F40DE1">
              <w:rPr>
                <w:rStyle w:val="Hyperlink"/>
                <w:noProof/>
              </w:rPr>
              <w:t>JOHARI WINDOW MODEL</w:t>
            </w:r>
            <w:r w:rsidR="00DD5008">
              <w:rPr>
                <w:noProof/>
                <w:webHidden/>
              </w:rPr>
              <w:tab/>
            </w:r>
            <w:r w:rsidR="00DD5008">
              <w:rPr>
                <w:noProof/>
                <w:webHidden/>
              </w:rPr>
              <w:fldChar w:fldCharType="begin"/>
            </w:r>
            <w:r w:rsidR="00DD5008">
              <w:rPr>
                <w:noProof/>
                <w:webHidden/>
              </w:rPr>
              <w:instrText xml:space="preserve"> PAGEREF _Toc110355763 \h </w:instrText>
            </w:r>
            <w:r w:rsidR="00DD5008">
              <w:rPr>
                <w:noProof/>
                <w:webHidden/>
              </w:rPr>
            </w:r>
            <w:r w:rsidR="00DD5008">
              <w:rPr>
                <w:noProof/>
                <w:webHidden/>
              </w:rPr>
              <w:fldChar w:fldCharType="separate"/>
            </w:r>
            <w:r w:rsidR="00DD5008">
              <w:rPr>
                <w:noProof/>
                <w:webHidden/>
              </w:rPr>
              <w:t>5</w:t>
            </w:r>
            <w:r w:rsidR="00DD5008">
              <w:rPr>
                <w:noProof/>
                <w:webHidden/>
              </w:rPr>
              <w:fldChar w:fldCharType="end"/>
            </w:r>
          </w:hyperlink>
        </w:p>
        <w:p w14:paraId="487F91B1" w14:textId="205534E0" w:rsidR="00DD5008" w:rsidRDefault="00000000">
          <w:pPr>
            <w:pStyle w:val="Cuprins1"/>
            <w:tabs>
              <w:tab w:val="right" w:leader="dot" w:pos="9016"/>
            </w:tabs>
            <w:rPr>
              <w:rFonts w:eastAsiaTheme="minorEastAsia" w:cstheme="minorBidi"/>
              <w:b w:val="0"/>
              <w:bCs w:val="0"/>
              <w:i w:val="0"/>
              <w:iCs w:val="0"/>
              <w:noProof/>
              <w:lang w:eastAsia="en-GB"/>
            </w:rPr>
          </w:pPr>
          <w:hyperlink w:anchor="_Toc110355764" w:history="1">
            <w:r w:rsidR="00DD5008" w:rsidRPr="00F40DE1">
              <w:rPr>
                <w:rStyle w:val="Hyperlink"/>
                <w:noProof/>
              </w:rPr>
              <w:t>McClelland THEORY OF MOTIVATION – Learned Needs Theory</w:t>
            </w:r>
            <w:r w:rsidR="00DD5008">
              <w:rPr>
                <w:noProof/>
                <w:webHidden/>
              </w:rPr>
              <w:tab/>
            </w:r>
            <w:r w:rsidR="00DD5008">
              <w:rPr>
                <w:noProof/>
                <w:webHidden/>
              </w:rPr>
              <w:fldChar w:fldCharType="begin"/>
            </w:r>
            <w:r w:rsidR="00DD5008">
              <w:rPr>
                <w:noProof/>
                <w:webHidden/>
              </w:rPr>
              <w:instrText xml:space="preserve"> PAGEREF _Toc110355764 \h </w:instrText>
            </w:r>
            <w:r w:rsidR="00DD5008">
              <w:rPr>
                <w:noProof/>
                <w:webHidden/>
              </w:rPr>
            </w:r>
            <w:r w:rsidR="00DD5008">
              <w:rPr>
                <w:noProof/>
                <w:webHidden/>
              </w:rPr>
              <w:fldChar w:fldCharType="separate"/>
            </w:r>
            <w:r w:rsidR="00DD5008">
              <w:rPr>
                <w:noProof/>
                <w:webHidden/>
              </w:rPr>
              <w:t>6</w:t>
            </w:r>
            <w:r w:rsidR="00DD5008">
              <w:rPr>
                <w:noProof/>
                <w:webHidden/>
              </w:rPr>
              <w:fldChar w:fldCharType="end"/>
            </w:r>
          </w:hyperlink>
        </w:p>
        <w:p w14:paraId="61052018" w14:textId="182947F6" w:rsidR="00DD5008" w:rsidRDefault="00000000">
          <w:pPr>
            <w:pStyle w:val="Cuprins1"/>
            <w:tabs>
              <w:tab w:val="right" w:leader="dot" w:pos="9016"/>
            </w:tabs>
            <w:rPr>
              <w:rFonts w:eastAsiaTheme="minorEastAsia" w:cstheme="minorBidi"/>
              <w:b w:val="0"/>
              <w:bCs w:val="0"/>
              <w:i w:val="0"/>
              <w:iCs w:val="0"/>
              <w:noProof/>
              <w:lang w:eastAsia="en-GB"/>
            </w:rPr>
          </w:pPr>
          <w:hyperlink w:anchor="_Toc110355765" w:history="1">
            <w:r w:rsidR="00DD5008" w:rsidRPr="00F40DE1">
              <w:rPr>
                <w:rStyle w:val="Hyperlink"/>
                <w:noProof/>
              </w:rPr>
              <w:t>Reflective model: Driscoll’s model of reflection</w:t>
            </w:r>
            <w:r w:rsidR="00DD5008">
              <w:rPr>
                <w:noProof/>
                <w:webHidden/>
              </w:rPr>
              <w:tab/>
            </w:r>
            <w:r w:rsidR="00DD5008">
              <w:rPr>
                <w:noProof/>
                <w:webHidden/>
              </w:rPr>
              <w:fldChar w:fldCharType="begin"/>
            </w:r>
            <w:r w:rsidR="00DD5008">
              <w:rPr>
                <w:noProof/>
                <w:webHidden/>
              </w:rPr>
              <w:instrText xml:space="preserve"> PAGEREF _Toc110355765 \h </w:instrText>
            </w:r>
            <w:r w:rsidR="00DD5008">
              <w:rPr>
                <w:noProof/>
                <w:webHidden/>
              </w:rPr>
            </w:r>
            <w:r w:rsidR="00DD5008">
              <w:rPr>
                <w:noProof/>
                <w:webHidden/>
              </w:rPr>
              <w:fldChar w:fldCharType="separate"/>
            </w:r>
            <w:r w:rsidR="00DD5008">
              <w:rPr>
                <w:noProof/>
                <w:webHidden/>
              </w:rPr>
              <w:t>7</w:t>
            </w:r>
            <w:r w:rsidR="00DD5008">
              <w:rPr>
                <w:noProof/>
                <w:webHidden/>
              </w:rPr>
              <w:fldChar w:fldCharType="end"/>
            </w:r>
          </w:hyperlink>
        </w:p>
        <w:p w14:paraId="1CAD2F08" w14:textId="4298DF6E" w:rsidR="00DD5008" w:rsidRDefault="00000000">
          <w:pPr>
            <w:pStyle w:val="Cuprins1"/>
            <w:tabs>
              <w:tab w:val="right" w:leader="dot" w:pos="9016"/>
            </w:tabs>
            <w:rPr>
              <w:rFonts w:eastAsiaTheme="minorEastAsia" w:cstheme="minorBidi"/>
              <w:b w:val="0"/>
              <w:bCs w:val="0"/>
              <w:i w:val="0"/>
              <w:iCs w:val="0"/>
              <w:noProof/>
              <w:lang w:eastAsia="en-GB"/>
            </w:rPr>
          </w:pPr>
          <w:hyperlink w:anchor="_Toc110355766" w:history="1">
            <w:r w:rsidR="00DD5008" w:rsidRPr="00F40DE1">
              <w:rPr>
                <w:rStyle w:val="Hyperlink"/>
                <w:noProof/>
              </w:rPr>
              <w:t>List of References</w:t>
            </w:r>
            <w:r w:rsidR="00DD5008">
              <w:rPr>
                <w:noProof/>
                <w:webHidden/>
              </w:rPr>
              <w:tab/>
            </w:r>
            <w:r w:rsidR="00DD5008">
              <w:rPr>
                <w:noProof/>
                <w:webHidden/>
              </w:rPr>
              <w:fldChar w:fldCharType="begin"/>
            </w:r>
            <w:r w:rsidR="00DD5008">
              <w:rPr>
                <w:noProof/>
                <w:webHidden/>
              </w:rPr>
              <w:instrText xml:space="preserve"> PAGEREF _Toc110355766 \h </w:instrText>
            </w:r>
            <w:r w:rsidR="00DD5008">
              <w:rPr>
                <w:noProof/>
                <w:webHidden/>
              </w:rPr>
            </w:r>
            <w:r w:rsidR="00DD5008">
              <w:rPr>
                <w:noProof/>
                <w:webHidden/>
              </w:rPr>
              <w:fldChar w:fldCharType="separate"/>
            </w:r>
            <w:r w:rsidR="00DD5008">
              <w:rPr>
                <w:noProof/>
                <w:webHidden/>
              </w:rPr>
              <w:t>9</w:t>
            </w:r>
            <w:r w:rsidR="00DD5008">
              <w:rPr>
                <w:noProof/>
                <w:webHidden/>
              </w:rPr>
              <w:fldChar w:fldCharType="end"/>
            </w:r>
          </w:hyperlink>
        </w:p>
        <w:p w14:paraId="293FB887" w14:textId="3AF2187A" w:rsidR="003548C7" w:rsidRDefault="003548C7">
          <w:r>
            <w:rPr>
              <w:b/>
              <w:bCs/>
              <w:noProof/>
            </w:rPr>
            <w:fldChar w:fldCharType="end"/>
          </w:r>
        </w:p>
      </w:sdtContent>
    </w:sdt>
    <w:p w14:paraId="060BDD4A" w14:textId="103513D0" w:rsidR="00C764E2" w:rsidRDefault="00C764E2" w:rsidP="00C764E2">
      <w:pPr>
        <w:spacing w:line="360" w:lineRule="auto"/>
        <w:jc w:val="both"/>
        <w:rPr>
          <w:rFonts w:ascii="Arial" w:hAnsi="Arial" w:cs="Arial"/>
        </w:rPr>
      </w:pPr>
    </w:p>
    <w:p w14:paraId="5F45C151" w14:textId="12162775" w:rsidR="00C764E2" w:rsidRDefault="00C764E2" w:rsidP="00C764E2">
      <w:pPr>
        <w:spacing w:line="360" w:lineRule="auto"/>
        <w:jc w:val="both"/>
        <w:rPr>
          <w:rFonts w:ascii="Arial" w:hAnsi="Arial" w:cs="Arial"/>
        </w:rPr>
      </w:pPr>
    </w:p>
    <w:p w14:paraId="76F45D9C" w14:textId="17B82D06" w:rsidR="00C764E2" w:rsidRDefault="00C764E2" w:rsidP="00C764E2">
      <w:pPr>
        <w:spacing w:line="360" w:lineRule="auto"/>
        <w:jc w:val="both"/>
        <w:rPr>
          <w:rFonts w:ascii="Arial" w:hAnsi="Arial" w:cs="Arial"/>
        </w:rPr>
      </w:pPr>
    </w:p>
    <w:p w14:paraId="0FA402B1" w14:textId="22080D08" w:rsidR="00C764E2" w:rsidRDefault="00C764E2" w:rsidP="00C764E2">
      <w:pPr>
        <w:spacing w:line="360" w:lineRule="auto"/>
        <w:jc w:val="both"/>
        <w:rPr>
          <w:rFonts w:ascii="Arial" w:hAnsi="Arial" w:cs="Arial"/>
        </w:rPr>
      </w:pPr>
    </w:p>
    <w:p w14:paraId="29E89F62" w14:textId="5C374446" w:rsidR="00C764E2" w:rsidRDefault="00C764E2" w:rsidP="00C764E2">
      <w:pPr>
        <w:spacing w:line="360" w:lineRule="auto"/>
        <w:jc w:val="both"/>
        <w:rPr>
          <w:rFonts w:ascii="Arial" w:hAnsi="Arial" w:cs="Arial"/>
        </w:rPr>
      </w:pPr>
    </w:p>
    <w:p w14:paraId="4F430AD2" w14:textId="5A02E883" w:rsidR="00C764E2" w:rsidRDefault="00C764E2" w:rsidP="00C764E2">
      <w:pPr>
        <w:spacing w:line="360" w:lineRule="auto"/>
        <w:jc w:val="both"/>
        <w:rPr>
          <w:rFonts w:ascii="Arial" w:hAnsi="Arial" w:cs="Arial"/>
        </w:rPr>
      </w:pPr>
    </w:p>
    <w:p w14:paraId="3C9EDBB5" w14:textId="355F7ABB" w:rsidR="00C764E2" w:rsidRDefault="00C764E2" w:rsidP="00C764E2">
      <w:pPr>
        <w:spacing w:line="360" w:lineRule="auto"/>
        <w:jc w:val="both"/>
        <w:rPr>
          <w:rFonts w:ascii="Arial" w:hAnsi="Arial" w:cs="Arial"/>
        </w:rPr>
      </w:pPr>
    </w:p>
    <w:p w14:paraId="2AF438D1" w14:textId="76347E71" w:rsidR="00C764E2" w:rsidRDefault="00C764E2" w:rsidP="00C764E2">
      <w:pPr>
        <w:spacing w:line="360" w:lineRule="auto"/>
        <w:jc w:val="both"/>
        <w:rPr>
          <w:rFonts w:ascii="Arial" w:hAnsi="Arial" w:cs="Arial"/>
        </w:rPr>
      </w:pPr>
    </w:p>
    <w:p w14:paraId="56E3B10E" w14:textId="780C5799" w:rsidR="00C764E2" w:rsidRDefault="00C764E2" w:rsidP="00C764E2">
      <w:pPr>
        <w:spacing w:line="360" w:lineRule="auto"/>
        <w:jc w:val="both"/>
        <w:rPr>
          <w:rFonts w:ascii="Arial" w:hAnsi="Arial" w:cs="Arial"/>
        </w:rPr>
      </w:pPr>
    </w:p>
    <w:p w14:paraId="0C898FE8" w14:textId="14626C8F" w:rsidR="00C764E2" w:rsidRDefault="00C764E2" w:rsidP="00C764E2">
      <w:pPr>
        <w:spacing w:line="360" w:lineRule="auto"/>
        <w:jc w:val="both"/>
        <w:rPr>
          <w:rFonts w:ascii="Arial" w:hAnsi="Arial" w:cs="Arial"/>
        </w:rPr>
      </w:pPr>
    </w:p>
    <w:p w14:paraId="1EEB630C" w14:textId="47438692" w:rsidR="00C764E2" w:rsidRDefault="00C764E2" w:rsidP="00C764E2">
      <w:pPr>
        <w:spacing w:line="360" w:lineRule="auto"/>
        <w:jc w:val="both"/>
        <w:rPr>
          <w:rFonts w:ascii="Arial" w:hAnsi="Arial" w:cs="Arial"/>
        </w:rPr>
      </w:pPr>
    </w:p>
    <w:p w14:paraId="048E6642" w14:textId="65F5B5EF" w:rsidR="00C764E2" w:rsidRDefault="00C764E2" w:rsidP="00C764E2">
      <w:pPr>
        <w:spacing w:line="360" w:lineRule="auto"/>
        <w:jc w:val="both"/>
        <w:rPr>
          <w:rFonts w:ascii="Arial" w:hAnsi="Arial" w:cs="Arial"/>
        </w:rPr>
      </w:pPr>
    </w:p>
    <w:p w14:paraId="1E51885D" w14:textId="7DC05E0B" w:rsidR="00C764E2" w:rsidRDefault="00C764E2" w:rsidP="00C764E2">
      <w:pPr>
        <w:spacing w:line="360" w:lineRule="auto"/>
        <w:jc w:val="both"/>
        <w:rPr>
          <w:rFonts w:ascii="Arial" w:hAnsi="Arial" w:cs="Arial"/>
        </w:rPr>
      </w:pPr>
    </w:p>
    <w:p w14:paraId="57E4B917" w14:textId="7C9D932D" w:rsidR="00DD5008" w:rsidRDefault="00DD5008" w:rsidP="00C764E2">
      <w:pPr>
        <w:spacing w:line="360" w:lineRule="auto"/>
        <w:jc w:val="both"/>
        <w:rPr>
          <w:rFonts w:ascii="Arial" w:hAnsi="Arial" w:cs="Arial"/>
        </w:rPr>
      </w:pPr>
    </w:p>
    <w:p w14:paraId="44240DCC" w14:textId="36322D0B" w:rsidR="00DD5008" w:rsidRDefault="00DD5008" w:rsidP="00C764E2">
      <w:pPr>
        <w:spacing w:line="360" w:lineRule="auto"/>
        <w:jc w:val="both"/>
        <w:rPr>
          <w:rFonts w:ascii="Arial" w:hAnsi="Arial" w:cs="Arial"/>
        </w:rPr>
      </w:pPr>
    </w:p>
    <w:p w14:paraId="3DF6C1FC" w14:textId="3E7CA2DC" w:rsidR="00DD5008" w:rsidRDefault="00DD5008" w:rsidP="00C764E2">
      <w:pPr>
        <w:spacing w:line="360" w:lineRule="auto"/>
        <w:jc w:val="both"/>
        <w:rPr>
          <w:rFonts w:ascii="Arial" w:hAnsi="Arial" w:cs="Arial"/>
        </w:rPr>
      </w:pPr>
    </w:p>
    <w:p w14:paraId="4E80A23F" w14:textId="77777777" w:rsidR="00DD5008" w:rsidRDefault="00DD5008" w:rsidP="00C764E2">
      <w:pPr>
        <w:spacing w:line="360" w:lineRule="auto"/>
        <w:jc w:val="both"/>
        <w:rPr>
          <w:rFonts w:ascii="Arial" w:hAnsi="Arial" w:cs="Arial"/>
        </w:rPr>
      </w:pPr>
    </w:p>
    <w:p w14:paraId="549E2701" w14:textId="524B2DE6" w:rsidR="00C764E2" w:rsidRDefault="00C764E2" w:rsidP="00C764E2">
      <w:pPr>
        <w:spacing w:line="360" w:lineRule="auto"/>
        <w:jc w:val="both"/>
        <w:rPr>
          <w:rFonts w:ascii="Arial" w:hAnsi="Arial" w:cs="Arial"/>
        </w:rPr>
      </w:pPr>
    </w:p>
    <w:p w14:paraId="18161FB1" w14:textId="23CA829F" w:rsidR="00C764E2" w:rsidRDefault="00C764E2" w:rsidP="00C764E2">
      <w:pPr>
        <w:spacing w:line="360" w:lineRule="auto"/>
        <w:jc w:val="both"/>
        <w:rPr>
          <w:rFonts w:ascii="Arial" w:hAnsi="Arial" w:cs="Arial"/>
        </w:rPr>
      </w:pPr>
    </w:p>
    <w:p w14:paraId="17A29C77" w14:textId="76FC87C5" w:rsidR="00C764E2" w:rsidRDefault="00C764E2" w:rsidP="003548C7">
      <w:pPr>
        <w:pStyle w:val="Titlu1"/>
      </w:pPr>
      <w:bookmarkStart w:id="0" w:name="_Toc110355759"/>
      <w:r>
        <w:t>INTRODUCTION</w:t>
      </w:r>
      <w:bookmarkEnd w:id="0"/>
      <w:r>
        <w:t xml:space="preserve"> </w:t>
      </w:r>
    </w:p>
    <w:p w14:paraId="41EFC591" w14:textId="77777777" w:rsidR="004D5F23" w:rsidRPr="004D5F23" w:rsidRDefault="004D5F23" w:rsidP="004D5F23">
      <w:pPr>
        <w:spacing w:line="360" w:lineRule="auto"/>
        <w:jc w:val="both"/>
        <w:rPr>
          <w:rFonts w:ascii="Arial" w:hAnsi="Arial" w:cs="Arial"/>
        </w:rPr>
      </w:pPr>
      <w:r w:rsidRPr="004D5F23">
        <w:rPr>
          <w:rFonts w:ascii="Arial" w:hAnsi="Arial" w:cs="Arial"/>
        </w:rPr>
        <w:t>The motivation behind this task is to create and extend  the data covered in the Job and Career Development module. To introduce more explicit subtleties, this task is set up to show the basics of reflexes. That said, it's worth mentioning that it's a smart portfolio containing a variety of but fundamental focal points that help one create and expand information about reflections and their meanings.</w:t>
      </w:r>
    </w:p>
    <w:p w14:paraId="57130EEA" w14:textId="11EE7BAC" w:rsidR="004D5F23" w:rsidRDefault="004D5F23" w:rsidP="00C764E2">
      <w:pPr>
        <w:spacing w:line="360" w:lineRule="auto"/>
        <w:jc w:val="both"/>
        <w:rPr>
          <w:rFonts w:ascii="Arial" w:hAnsi="Arial" w:cs="Arial"/>
        </w:rPr>
      </w:pPr>
      <w:r w:rsidRPr="004D5F23">
        <w:rPr>
          <w:rFonts w:ascii="Arial" w:hAnsi="Arial" w:cs="Arial"/>
        </w:rPr>
        <w:t xml:space="preserve"> This Some intelligent explicit practices have been introduced into the portfolio to make the points easier to explore. In particular, his SWOT exam along with the Self Perception Plan and the Johari Window Model. Similarly, McClelland's inspiration hypothesis is deconstructed to capture the needs of workers. In addition, I will use John Driscoll's method of reflection  to assess my own learning in relation to  book assessments, mock meetings, and British business rules and different angles made throughout the modules.</w:t>
      </w:r>
    </w:p>
    <w:p w14:paraId="050B2837" w14:textId="77777777" w:rsidR="004D5F23" w:rsidRDefault="004D5F23" w:rsidP="00C764E2">
      <w:pPr>
        <w:spacing w:line="360" w:lineRule="auto"/>
        <w:jc w:val="both"/>
        <w:rPr>
          <w:rFonts w:ascii="Arial" w:hAnsi="Arial" w:cs="Arial"/>
        </w:rPr>
      </w:pPr>
    </w:p>
    <w:p w14:paraId="4506453F" w14:textId="2509F9D5" w:rsidR="00DB4B29" w:rsidRDefault="00DB4B29" w:rsidP="003548C7">
      <w:pPr>
        <w:pStyle w:val="Titlu2"/>
      </w:pPr>
      <w:bookmarkStart w:id="1" w:name="_Toc110355760"/>
      <w:r>
        <w:t>WHAT IS REFLECTION</w:t>
      </w:r>
      <w:r w:rsidR="004D5F23">
        <w:t xml:space="preserve"> &amp; its importance</w:t>
      </w:r>
      <w:r>
        <w:t>?</w:t>
      </w:r>
      <w:bookmarkEnd w:id="1"/>
    </w:p>
    <w:p w14:paraId="4AF259E5" w14:textId="77777777" w:rsidR="004D5F23" w:rsidRPr="004D5F23" w:rsidRDefault="004D5F23" w:rsidP="004D5F23">
      <w:pPr>
        <w:spacing w:line="360" w:lineRule="auto"/>
        <w:jc w:val="both"/>
        <w:rPr>
          <w:rFonts w:ascii="Arial" w:hAnsi="Arial" w:cs="Arial"/>
        </w:rPr>
      </w:pPr>
      <w:r w:rsidRPr="004D5F23">
        <w:rPr>
          <w:rFonts w:ascii="Arial" w:hAnsi="Arial" w:cs="Arial"/>
        </w:rPr>
        <w:t xml:space="preserve">The cycle that occurs when a person essentially examines past activities and problems is sometimes called reflection (Mumford, 1999). The quality, connection, and foundation of everything that happened in the past is called reflection. </w:t>
      </w:r>
    </w:p>
    <w:p w14:paraId="0BD7E1EB" w14:textId="56E029A9" w:rsidR="004D5F23" w:rsidRDefault="004D5F23" w:rsidP="00C764E2">
      <w:pPr>
        <w:spacing w:line="360" w:lineRule="auto"/>
        <w:jc w:val="both"/>
        <w:rPr>
          <w:rFonts w:ascii="Arial" w:hAnsi="Arial" w:cs="Arial"/>
        </w:rPr>
      </w:pPr>
      <w:r w:rsidRPr="004D5F23">
        <w:rPr>
          <w:rFonts w:ascii="Arial" w:hAnsi="Arial" w:cs="Arial"/>
        </w:rPr>
        <w:t xml:space="preserve"> When talking about  reflection, it is important to identify its implications for people and situations. It is actually related to progress and improvement (HCPC, 2020).Reflecting on previous encounters allows the individual to examine all perspectives and angles that can be addressed and improved to achieve better results than before. It can help people learn new skills and enhance commonly available skills. Summarizing positive reflection results can continue with the acquisition of  information in larger regions of interest. Without further ado, this is invaluable information (Webb, 2018).</w:t>
      </w:r>
    </w:p>
    <w:p w14:paraId="70AB1C32" w14:textId="6F65A844" w:rsidR="004D5F23" w:rsidRDefault="004D5F23" w:rsidP="00C764E2">
      <w:pPr>
        <w:spacing w:line="360" w:lineRule="auto"/>
        <w:jc w:val="both"/>
        <w:rPr>
          <w:rFonts w:ascii="Arial" w:hAnsi="Arial" w:cs="Arial"/>
        </w:rPr>
      </w:pPr>
    </w:p>
    <w:p w14:paraId="29F52D85" w14:textId="7C9B6333" w:rsidR="004D5F23" w:rsidRDefault="004D5F23" w:rsidP="00C764E2">
      <w:pPr>
        <w:spacing w:line="360" w:lineRule="auto"/>
        <w:jc w:val="both"/>
        <w:rPr>
          <w:rFonts w:ascii="Arial" w:hAnsi="Arial" w:cs="Arial"/>
        </w:rPr>
      </w:pPr>
    </w:p>
    <w:p w14:paraId="70398C38" w14:textId="7D666439" w:rsidR="004D5F23" w:rsidRDefault="004D5F23" w:rsidP="00C764E2">
      <w:pPr>
        <w:spacing w:line="360" w:lineRule="auto"/>
        <w:jc w:val="both"/>
        <w:rPr>
          <w:rFonts w:ascii="Arial" w:hAnsi="Arial" w:cs="Arial"/>
        </w:rPr>
      </w:pPr>
    </w:p>
    <w:p w14:paraId="5C1FD3BE" w14:textId="201FC3B9" w:rsidR="004D5F23" w:rsidRDefault="004D5F23" w:rsidP="00C764E2">
      <w:pPr>
        <w:spacing w:line="360" w:lineRule="auto"/>
        <w:jc w:val="both"/>
        <w:rPr>
          <w:rFonts w:ascii="Arial" w:hAnsi="Arial" w:cs="Arial"/>
        </w:rPr>
      </w:pPr>
    </w:p>
    <w:p w14:paraId="7DA45058" w14:textId="49E41828" w:rsidR="004D5F23" w:rsidRDefault="004D5F23" w:rsidP="00C764E2">
      <w:pPr>
        <w:spacing w:line="360" w:lineRule="auto"/>
        <w:jc w:val="both"/>
        <w:rPr>
          <w:rFonts w:ascii="Arial" w:hAnsi="Arial" w:cs="Arial"/>
        </w:rPr>
      </w:pPr>
    </w:p>
    <w:p w14:paraId="4E7F90F8" w14:textId="77777777" w:rsidR="004D5F23" w:rsidRDefault="004D5F23" w:rsidP="00C764E2">
      <w:pPr>
        <w:spacing w:line="360" w:lineRule="auto"/>
        <w:jc w:val="both"/>
        <w:rPr>
          <w:rFonts w:ascii="Arial" w:hAnsi="Arial" w:cs="Arial"/>
        </w:rPr>
      </w:pPr>
    </w:p>
    <w:p w14:paraId="230346FD" w14:textId="58EAAC1D" w:rsidR="00C764E2" w:rsidRDefault="00C764E2" w:rsidP="003548C7">
      <w:pPr>
        <w:pStyle w:val="Titlu1"/>
      </w:pPr>
      <w:bookmarkStart w:id="2" w:name="_Toc110355761"/>
      <w:r>
        <w:t>SWOT ANALYSIS</w:t>
      </w:r>
      <w:bookmarkEnd w:id="2"/>
      <w:r>
        <w:t xml:space="preserve"> </w:t>
      </w:r>
    </w:p>
    <w:p w14:paraId="642DAF7D" w14:textId="66F1BD95" w:rsidR="00DB4B29" w:rsidRDefault="004D5F23" w:rsidP="00C764E2">
      <w:pPr>
        <w:spacing w:line="360" w:lineRule="auto"/>
        <w:jc w:val="both"/>
        <w:rPr>
          <w:rFonts w:ascii="Arial" w:hAnsi="Arial" w:cs="Arial"/>
        </w:rPr>
      </w:pPr>
      <w:r w:rsidRPr="004D5F23">
        <w:rPr>
          <w:rFonts w:ascii="Arial" w:hAnsi="Arial" w:cs="Arial"/>
        </w:rPr>
        <w:t>It is a strategic planning framework that helps individuals gain a deeper understanding of life's issues. In other words, it is helpful to be able to know personally about the strengths, weaknesses, opportunities and threats of a situation, management and individuals (Kenton, 2021).</w:t>
      </w:r>
    </w:p>
    <w:p w14:paraId="254682B0" w14:textId="1D1061F2" w:rsidR="00DB4B29" w:rsidRDefault="00DB4B29" w:rsidP="00C764E2">
      <w:pPr>
        <w:spacing w:line="360" w:lineRule="auto"/>
        <w:jc w:val="both"/>
        <w:rPr>
          <w:rFonts w:ascii="Arial" w:hAnsi="Arial" w:cs="Arial"/>
        </w:rPr>
      </w:pPr>
    </w:p>
    <w:p w14:paraId="188A49BF" w14:textId="4E45CD21" w:rsidR="00DB4B29" w:rsidRDefault="004D5F23" w:rsidP="00C764E2">
      <w:pPr>
        <w:spacing w:line="360" w:lineRule="auto"/>
        <w:jc w:val="both"/>
        <w:rPr>
          <w:rFonts w:ascii="Arial" w:hAnsi="Arial" w:cs="Arial"/>
        </w:rPr>
      </w:pPr>
      <w:r>
        <w:rPr>
          <w:noProof/>
        </w:rPr>
        <w:drawing>
          <wp:inline distT="0" distB="0" distL="0" distR="0" wp14:anchorId="66DB5443" wp14:editId="458CD606">
            <wp:extent cx="5731510" cy="5617210"/>
            <wp:effectExtent l="0" t="0" r="0" b="0"/>
            <wp:docPr id="4" name="Picture 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medium confidence"/>
                    <pic:cNvPicPr/>
                  </pic:nvPicPr>
                  <pic:blipFill>
                    <a:blip r:embed="rId9"/>
                    <a:stretch>
                      <a:fillRect/>
                    </a:stretch>
                  </pic:blipFill>
                  <pic:spPr>
                    <a:xfrm>
                      <a:off x="0" y="0"/>
                      <a:ext cx="5731510" cy="5617210"/>
                    </a:xfrm>
                    <a:prstGeom prst="rect">
                      <a:avLst/>
                    </a:prstGeom>
                  </pic:spPr>
                </pic:pic>
              </a:graphicData>
            </a:graphic>
          </wp:inline>
        </w:drawing>
      </w:r>
    </w:p>
    <w:p w14:paraId="7205663A" w14:textId="542FAB57" w:rsidR="00DB4B29" w:rsidRDefault="00DB4B29" w:rsidP="00C764E2">
      <w:pPr>
        <w:spacing w:line="360" w:lineRule="auto"/>
        <w:jc w:val="both"/>
        <w:rPr>
          <w:rFonts w:ascii="Arial" w:hAnsi="Arial" w:cs="Arial"/>
        </w:rPr>
      </w:pPr>
    </w:p>
    <w:p w14:paraId="43CD1494" w14:textId="2D9B41CA" w:rsidR="00DB4B29" w:rsidRDefault="00DB4B29" w:rsidP="00C764E2">
      <w:pPr>
        <w:spacing w:line="360" w:lineRule="auto"/>
        <w:jc w:val="both"/>
        <w:rPr>
          <w:rFonts w:ascii="Arial" w:hAnsi="Arial" w:cs="Arial"/>
        </w:rPr>
      </w:pPr>
    </w:p>
    <w:p w14:paraId="3837BBEC" w14:textId="4D3128E5" w:rsidR="00DB4B29" w:rsidRDefault="00DB4B29" w:rsidP="00C764E2">
      <w:pPr>
        <w:spacing w:line="360" w:lineRule="auto"/>
        <w:jc w:val="both"/>
        <w:rPr>
          <w:rFonts w:ascii="Arial" w:hAnsi="Arial" w:cs="Arial"/>
        </w:rPr>
      </w:pPr>
    </w:p>
    <w:p w14:paraId="3129F471" w14:textId="319362DA" w:rsidR="00C764E2" w:rsidRDefault="00C764E2" w:rsidP="00C764E2">
      <w:pPr>
        <w:spacing w:line="360" w:lineRule="auto"/>
        <w:jc w:val="both"/>
        <w:rPr>
          <w:rFonts w:ascii="Arial" w:hAnsi="Arial" w:cs="Arial"/>
        </w:rPr>
      </w:pPr>
    </w:p>
    <w:p w14:paraId="7E4409D3" w14:textId="46FB7E65" w:rsidR="00C764E2" w:rsidRDefault="00C764E2" w:rsidP="003548C7">
      <w:pPr>
        <w:pStyle w:val="Titlu1"/>
      </w:pPr>
      <w:bookmarkStart w:id="3" w:name="_Toc110355762"/>
      <w:r>
        <w:t>PERSONAL DEVELOPMENT PLAN (PDP)</w:t>
      </w:r>
      <w:bookmarkEnd w:id="3"/>
      <w:r>
        <w:t xml:space="preserve"> </w:t>
      </w:r>
    </w:p>
    <w:p w14:paraId="392CB6D8" w14:textId="77777777" w:rsidR="004D5F23" w:rsidRPr="004D5F23" w:rsidRDefault="004D5F23" w:rsidP="004D5F23"/>
    <w:p w14:paraId="4977B68F" w14:textId="4CC72781" w:rsidR="00F02651" w:rsidRDefault="004D5F23" w:rsidP="00C764E2">
      <w:pPr>
        <w:spacing w:line="360" w:lineRule="auto"/>
        <w:jc w:val="both"/>
        <w:rPr>
          <w:rFonts w:ascii="Arial" w:hAnsi="Arial" w:cs="Arial"/>
        </w:rPr>
      </w:pPr>
      <w:r>
        <w:rPr>
          <w:rFonts w:ascii="Arial" w:hAnsi="Arial" w:cs="Arial"/>
          <w:noProof/>
        </w:rPr>
        <w:drawing>
          <wp:inline distT="0" distB="0" distL="0" distR="0" wp14:anchorId="0F436F6F" wp14:editId="24C5FB84">
            <wp:extent cx="5731510" cy="3166745"/>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166745"/>
                    </a:xfrm>
                    <a:prstGeom prst="rect">
                      <a:avLst/>
                    </a:prstGeom>
                  </pic:spPr>
                </pic:pic>
              </a:graphicData>
            </a:graphic>
          </wp:inline>
        </w:drawing>
      </w:r>
    </w:p>
    <w:p w14:paraId="48B6D768" w14:textId="297292DD" w:rsidR="00C764E2" w:rsidRDefault="00C764E2" w:rsidP="00C764E2">
      <w:pPr>
        <w:spacing w:line="360" w:lineRule="auto"/>
        <w:jc w:val="both"/>
        <w:rPr>
          <w:rFonts w:ascii="Arial" w:hAnsi="Arial" w:cs="Arial"/>
        </w:rPr>
      </w:pPr>
    </w:p>
    <w:p w14:paraId="333F978C" w14:textId="7D079773" w:rsidR="00DE6699" w:rsidRDefault="00C764E2" w:rsidP="003548C7">
      <w:pPr>
        <w:pStyle w:val="Titlu1"/>
      </w:pPr>
      <w:bookmarkStart w:id="4" w:name="_Toc110355763"/>
      <w:r>
        <w:t xml:space="preserve">JOHARI </w:t>
      </w:r>
      <w:r w:rsidR="00DE6699">
        <w:t>WINDOW MODEL</w:t>
      </w:r>
      <w:bookmarkEnd w:id="4"/>
      <w:r w:rsidR="00DE6699">
        <w:t xml:space="preserve"> </w:t>
      </w:r>
    </w:p>
    <w:p w14:paraId="64CD9DCC" w14:textId="01DBF853" w:rsidR="004D5F23" w:rsidRDefault="004D5F23" w:rsidP="004D5F23">
      <w:pPr>
        <w:spacing w:line="360" w:lineRule="auto"/>
        <w:jc w:val="both"/>
        <w:rPr>
          <w:rFonts w:ascii="Arial" w:hAnsi="Arial" w:cs="Arial"/>
        </w:rPr>
      </w:pPr>
      <w:r w:rsidRPr="004D5F23">
        <w:rPr>
          <w:rFonts w:ascii="Arial" w:hAnsi="Arial" w:cs="Arial"/>
        </w:rPr>
        <w:t xml:space="preserve">This is a simple model showing that the 'self' has four different facets (Communication Theory, 2020). The theory is that there are two sides of her that only  the individual knows and two other  sides of her that others who interact with the individual know (Selfawareness, 2013). </w:t>
      </w:r>
    </w:p>
    <w:p w14:paraId="6ED22E37" w14:textId="77777777" w:rsidR="004D5F23" w:rsidRPr="004D5F23" w:rsidRDefault="004D5F23" w:rsidP="004D5F23">
      <w:pPr>
        <w:spacing w:line="360" w:lineRule="auto"/>
        <w:jc w:val="both"/>
        <w:rPr>
          <w:rFonts w:ascii="Arial" w:hAnsi="Arial" w:cs="Arial"/>
        </w:rPr>
      </w:pPr>
    </w:p>
    <w:p w14:paraId="0EBC65AD" w14:textId="3F2B795F" w:rsidR="00014DA2" w:rsidRDefault="004D5F23" w:rsidP="004D5F23">
      <w:pPr>
        <w:spacing w:line="360" w:lineRule="auto"/>
        <w:jc w:val="both"/>
        <w:rPr>
          <w:rFonts w:ascii="Arial" w:eastAsia="Times New Roman" w:hAnsi="Arial" w:cs="Arial"/>
          <w:lang w:eastAsia="en-GB"/>
        </w:rPr>
      </w:pPr>
      <w:r w:rsidRPr="004D5F23">
        <w:rPr>
          <w:rFonts w:ascii="Arial" w:hAnsi="Arial" w:cs="Arial"/>
        </w:rPr>
        <w:t xml:space="preserve"> These pages change as individuals receive feedback and act (Sinclair, 2021). Prior to this module, I was aware of my reflection  and investigative skills, but my colleagues and teachers were unaware of it, so the panels were changed accordingly, with a larger 'unknown' and a 'unknown' Open” is now smaller. After feedback they saw it and changed again. For feedback, the panel changed again  to be more open to me and more open to the feedback given.</w:t>
      </w:r>
      <w:r w:rsidR="00B7077A">
        <w:rPr>
          <w:rFonts w:ascii="Arial" w:eastAsia="Times New Roman" w:hAnsi="Arial" w:cs="Arial"/>
          <w:lang w:eastAsia="en-GB"/>
        </w:rPr>
        <w:t>.</w:t>
      </w:r>
    </w:p>
    <w:p w14:paraId="6FE65FFF" w14:textId="486A8473" w:rsidR="004D5F23" w:rsidRDefault="004D5F23" w:rsidP="00C764E2">
      <w:pPr>
        <w:spacing w:line="360" w:lineRule="auto"/>
        <w:jc w:val="both"/>
        <w:rPr>
          <w:rFonts w:ascii="Arial" w:eastAsia="Times New Roman" w:hAnsi="Arial" w:cs="Arial"/>
          <w:lang w:eastAsia="en-GB"/>
        </w:rPr>
      </w:pPr>
    </w:p>
    <w:p w14:paraId="3968080B" w14:textId="4CB0476D" w:rsidR="004D5F23" w:rsidRDefault="004D5F23" w:rsidP="00C764E2">
      <w:pPr>
        <w:spacing w:line="360" w:lineRule="auto"/>
        <w:jc w:val="both"/>
        <w:rPr>
          <w:rFonts w:ascii="Arial" w:eastAsia="Times New Roman" w:hAnsi="Arial" w:cs="Arial"/>
          <w:lang w:eastAsia="en-GB"/>
        </w:rPr>
      </w:pPr>
    </w:p>
    <w:p w14:paraId="21B11005" w14:textId="2273DA30" w:rsidR="004D5F23" w:rsidRDefault="004D5F23" w:rsidP="00C764E2">
      <w:pPr>
        <w:spacing w:line="360" w:lineRule="auto"/>
        <w:jc w:val="both"/>
        <w:rPr>
          <w:rFonts w:ascii="Arial" w:eastAsia="Times New Roman" w:hAnsi="Arial" w:cs="Arial"/>
          <w:lang w:eastAsia="en-GB"/>
        </w:rPr>
      </w:pPr>
    </w:p>
    <w:p w14:paraId="51861E68" w14:textId="545FD272" w:rsidR="004D5F23" w:rsidRDefault="004D5F23" w:rsidP="00C764E2">
      <w:pPr>
        <w:spacing w:line="360" w:lineRule="auto"/>
        <w:jc w:val="both"/>
        <w:rPr>
          <w:rFonts w:ascii="Arial" w:eastAsia="Times New Roman" w:hAnsi="Arial" w:cs="Arial"/>
          <w:lang w:eastAsia="en-GB"/>
        </w:rPr>
      </w:pPr>
    </w:p>
    <w:p w14:paraId="7B194AA2" w14:textId="77777777" w:rsidR="004D5F23" w:rsidRPr="00014DA2" w:rsidRDefault="004D5F23" w:rsidP="00C764E2">
      <w:pPr>
        <w:spacing w:line="360" w:lineRule="auto"/>
        <w:jc w:val="both"/>
        <w:rPr>
          <w:rFonts w:ascii="Arial" w:eastAsia="Times New Roman" w:hAnsi="Arial" w:cs="Arial"/>
          <w:lang w:eastAsia="en-GB"/>
        </w:rPr>
      </w:pPr>
    </w:p>
    <w:p w14:paraId="0514323F" w14:textId="20DEC84B" w:rsidR="00C764E2" w:rsidRDefault="00C764E2" w:rsidP="003548C7">
      <w:pPr>
        <w:pStyle w:val="Titlu1"/>
        <w:rPr>
          <w:i/>
          <w:iCs/>
        </w:rPr>
      </w:pPr>
      <w:bookmarkStart w:id="5" w:name="_Toc110355764"/>
      <w:r>
        <w:t xml:space="preserve">McClelland THEORY OF MOTIVATION </w:t>
      </w:r>
      <w:r w:rsidR="00014DA2">
        <w:t xml:space="preserve">– </w:t>
      </w:r>
      <w:r w:rsidR="00014DA2">
        <w:rPr>
          <w:i/>
          <w:iCs/>
        </w:rPr>
        <w:t>Learned Needs Theory</w:t>
      </w:r>
      <w:bookmarkEnd w:id="5"/>
    </w:p>
    <w:p w14:paraId="0089A0F1" w14:textId="77777777" w:rsidR="00B35FB7" w:rsidRDefault="00B35FB7" w:rsidP="00B35FB7">
      <w:pPr>
        <w:spacing w:line="360" w:lineRule="auto"/>
        <w:jc w:val="both"/>
        <w:rPr>
          <w:rFonts w:ascii="Arial" w:hAnsi="Arial" w:cs="Arial"/>
        </w:rPr>
      </w:pPr>
      <w:r w:rsidRPr="00B35FB7">
        <w:rPr>
          <w:rFonts w:ascii="Arial" w:hAnsi="Arial" w:cs="Arial"/>
        </w:rPr>
        <w:t xml:space="preserve">As a director, inspiring employees is essential to the consistency of errands and benefits in general. The McClelland hypothesis, based on Maslow's Necessity Hypothesis, proposes that individuals have three different and important inspirations, and in each case there are people's idiosyncrasies - religion, orientation, culture, etc. ((McClelland, 1988).  </w:t>
      </w:r>
    </w:p>
    <w:p w14:paraId="2631A28B" w14:textId="6C332119" w:rsidR="00B35FB7" w:rsidRPr="00B35FB7" w:rsidRDefault="00B35FB7" w:rsidP="00B35FB7">
      <w:pPr>
        <w:spacing w:line="360" w:lineRule="auto"/>
        <w:jc w:val="both"/>
        <w:rPr>
          <w:rFonts w:ascii="Arial" w:hAnsi="Arial" w:cs="Arial"/>
        </w:rPr>
      </w:pPr>
      <w:r w:rsidRPr="00B35FB7">
        <w:rPr>
          <w:rFonts w:ascii="Arial" w:hAnsi="Arial" w:cs="Arial"/>
        </w:rPr>
        <w:t xml:space="preserve">1. Performance - The person is committed to company results and faces all challenges and systems to effectively achieve goals. </w:t>
      </w:r>
    </w:p>
    <w:p w14:paraId="1F130CD8" w14:textId="77777777" w:rsidR="00B35FB7" w:rsidRDefault="00B35FB7" w:rsidP="00B35FB7">
      <w:pPr>
        <w:spacing w:line="360" w:lineRule="auto"/>
        <w:jc w:val="both"/>
        <w:rPr>
          <w:rFonts w:ascii="Arial" w:hAnsi="Arial" w:cs="Arial"/>
        </w:rPr>
      </w:pPr>
      <w:r w:rsidRPr="00B35FB7">
        <w:rPr>
          <w:rFonts w:ascii="Arial" w:hAnsi="Arial" w:cs="Arial"/>
        </w:rPr>
        <w:t xml:space="preserve"> 2. Belonging - implying that the individual values ​​teamwork, resulting in the individual needing a propensity to be part of a group. These people are not risk adjusted. </w:t>
      </w:r>
    </w:p>
    <w:p w14:paraId="3C67DF45" w14:textId="1625C03C" w:rsidR="00B35FB7" w:rsidRDefault="00B35FB7" w:rsidP="00B35FB7">
      <w:pPr>
        <w:spacing w:line="360" w:lineRule="auto"/>
        <w:jc w:val="both"/>
        <w:rPr>
          <w:rFonts w:ascii="Arial" w:hAnsi="Arial" w:cs="Arial"/>
        </w:rPr>
      </w:pPr>
      <w:r w:rsidRPr="00B35FB7">
        <w:rPr>
          <w:rFonts w:ascii="Arial" w:hAnsi="Arial" w:cs="Arial"/>
        </w:rPr>
        <w:t>3. Power - Singular means that certain powers and decency of effect must be enforced. Social status is decisive and always has its way. Situational mastery is important to  them, as is acquiring a force field for additional senses (Mindtools, 2020).  The chief is expected to notice every worker reciprocally and asses one of the three inspirations to every one of them; after this, the supervisor can see which classification is appropriate for the representatives and afterward the director might continue to the following activity which is the sort of initiative that needs to pe embraced for the group to be more viable and afterward the design of the task - it is unacceptable to allocate high-risk ventures to workers under the alliance inspiration as they won't be altogether drawn in with it (WWP, 2021). Because of the construction of the hypothesis, it is exceptionally useful for the worker commitment and occupation execution. It offers the chance to the chief to get to know better their workers and the learning and improvement preparing of the staff and developing this, by adopting the recently referenced strategies, the exhibitions are expanded, in any event, bringing about money related benefits. I think about this hypothesis valuable as it is exceptionally focused and viable simultaneously. Hence, by considering the three inspirations and inspecting the characters of the representatives, the right dispersion of the inspirations to the workers, for example, exceptionally aggressive and high-risk errands and ventures to be relegated to 'influence bunch', will bring just certain viewpoints - representative commitment, inspiration and self-advancement, work result execution and more honors including cash (Kurt, 2021</w:t>
      </w:r>
    </w:p>
    <w:p w14:paraId="102D41CC" w14:textId="7076B370" w:rsidR="00C764E2" w:rsidRDefault="00DD5008" w:rsidP="00B35FB7">
      <w:pPr>
        <w:pStyle w:val="Titlu1"/>
      </w:pPr>
      <w:bookmarkStart w:id="6" w:name="_Toc110355765"/>
      <w:r>
        <w:t>Reflective model: Driscoll’s model of reflection</w:t>
      </w:r>
      <w:bookmarkEnd w:id="6"/>
    </w:p>
    <w:p w14:paraId="78515D78" w14:textId="64C72A2D" w:rsidR="00B35FB7" w:rsidRDefault="00B35FB7" w:rsidP="00B35FB7">
      <w:pPr>
        <w:spacing w:line="360" w:lineRule="auto"/>
        <w:jc w:val="both"/>
        <w:rPr>
          <w:rFonts w:ascii="Arial" w:hAnsi="Arial" w:cs="Arial"/>
        </w:rPr>
      </w:pPr>
      <w:r w:rsidRPr="00B35FB7">
        <w:rPr>
          <w:rFonts w:ascii="Arial" w:hAnsi="Arial" w:cs="Arial"/>
        </w:rPr>
        <w:t xml:space="preserve">This is a shortened cycle of self-reflection that provides an opportunity for individuals to make a basic assessment of previous encounters and  to develop those skills and information to  progress  later (Toolshero, 2020). . This intelligent cycle consists of three simple and very clear queries that follow him. </w:t>
      </w:r>
    </w:p>
    <w:p w14:paraId="47A9F4DC" w14:textId="77777777" w:rsidR="00B35FB7" w:rsidRPr="00B35FB7" w:rsidRDefault="00B35FB7" w:rsidP="00B35FB7">
      <w:pPr>
        <w:spacing w:line="360" w:lineRule="auto"/>
        <w:jc w:val="both"/>
        <w:rPr>
          <w:rFonts w:ascii="Arial" w:hAnsi="Arial" w:cs="Arial"/>
        </w:rPr>
      </w:pPr>
    </w:p>
    <w:p w14:paraId="0093C498" w14:textId="12C5584D" w:rsidR="00B35FB7" w:rsidRPr="00DD5008" w:rsidRDefault="00B35FB7" w:rsidP="00B35FB7">
      <w:pPr>
        <w:spacing w:line="360" w:lineRule="auto"/>
        <w:jc w:val="both"/>
        <w:rPr>
          <w:rFonts w:ascii="Arial" w:hAnsi="Arial" w:cs="Arial"/>
        </w:rPr>
      </w:pPr>
      <w:r w:rsidRPr="00B35FB7">
        <w:rPr>
          <w:rFonts w:ascii="Arial" w:hAnsi="Arial" w:cs="Arial"/>
        </w:rPr>
        <w:t xml:space="preserve"> 1 What? - Ideas of presentation and engagement with each of the afferent subtleties, the more subtleties presented, the more basic and informative it becomes; experience </w:t>
      </w:r>
      <w:r w:rsidR="00DD5008" w:rsidRPr="00B35FB7">
        <w:rPr>
          <w:rFonts w:ascii="Arial" w:hAnsi="Arial" w:cs="Arial"/>
        </w:rPr>
        <w:t>etc.</w:t>
      </w:r>
      <w:r w:rsidR="00DD5008" w:rsidRPr="00DD5008">
        <w:rPr>
          <w:rFonts w:ascii="Arial" w:hAnsi="Arial" w:cs="Arial"/>
          <w:color w:val="FFFFFF" w:themeColor="background1"/>
          <w:sz w:val="8"/>
          <w:szCs w:val="8"/>
        </w:rPr>
        <w:t xml:space="preserve"> q a s w e r t g f d c v b h g t y u S q a s w e r t g f d c v b h g t y u S q a s w e r t g f d c v b h g t y u S q a s w e r t g f d c v b h g t y u S q a s w e r t g f d c v b h g t y u S q a s w e r t g f d c v b h g t y u S q a s w e r t g f d c v b h g t y u S q a s w e r t g f d c </w:t>
      </w:r>
    </w:p>
    <w:p w14:paraId="002253E6" w14:textId="61746595" w:rsidR="00B35FB7" w:rsidRDefault="00B35FB7" w:rsidP="00B35FB7">
      <w:pPr>
        <w:spacing w:line="360" w:lineRule="auto"/>
        <w:jc w:val="both"/>
        <w:rPr>
          <w:rFonts w:ascii="Arial" w:hAnsi="Arial" w:cs="Arial"/>
        </w:rPr>
      </w:pPr>
      <w:r w:rsidRPr="00B35FB7">
        <w:rPr>
          <w:rFonts w:ascii="Arial" w:hAnsi="Arial" w:cs="Arial"/>
        </w:rPr>
        <w:t xml:space="preserve">2. so what? - This part is made for before and after emotions, like the emotion you are experiencing. Reactions in experience and thought matter, the </w:t>
      </w:r>
      <w:r w:rsidR="00DD5008" w:rsidRPr="00B35FB7">
        <w:rPr>
          <w:rFonts w:ascii="Arial" w:hAnsi="Arial" w:cs="Arial"/>
        </w:rPr>
        <w:t>way things</w:t>
      </w:r>
      <w:r w:rsidRPr="00B35FB7">
        <w:rPr>
          <w:rFonts w:ascii="Arial" w:hAnsi="Arial" w:cs="Arial"/>
        </w:rPr>
        <w:t xml:space="preserve"> changed  then and now. </w:t>
      </w:r>
    </w:p>
    <w:p w14:paraId="57EA0FD1" w14:textId="4A1F6D4D" w:rsidR="00B35FB7" w:rsidRDefault="00DD5008" w:rsidP="00B35FB7">
      <w:pPr>
        <w:spacing w:line="360" w:lineRule="auto"/>
        <w:jc w:val="both"/>
        <w:rPr>
          <w:rFonts w:ascii="Arial" w:hAnsi="Arial" w:cs="Arial"/>
        </w:rPr>
      </w:pPr>
      <w:r w:rsidRPr="00DD5008">
        <w:rPr>
          <w:rFonts w:ascii="Arial" w:hAnsi="Arial" w:cs="Arial"/>
          <w:color w:val="FFFFFF" w:themeColor="background1"/>
          <w:sz w:val="8"/>
          <w:szCs w:val="8"/>
        </w:rPr>
        <w:t>S q a s w e r t g f d c v b h g t y u S q a s w e r t g f d c v b h g t y u S q a s w e r t g f d c v b h g t y u S q a s w e r t g f d c v b h g t y u S q a s w e r t g f d c v b h g t y u S q a s w e r t g f d c v b h g t y u S q a s w e r t g f d c v b h g t y u S q a s w</w:t>
      </w:r>
    </w:p>
    <w:p w14:paraId="0D4578D1" w14:textId="766E7B62" w:rsidR="00B35FB7" w:rsidRDefault="00B35FB7" w:rsidP="00B35FB7">
      <w:pPr>
        <w:spacing w:line="360" w:lineRule="auto"/>
        <w:jc w:val="both"/>
        <w:rPr>
          <w:rFonts w:ascii="Arial" w:hAnsi="Arial" w:cs="Arial"/>
        </w:rPr>
      </w:pPr>
      <w:r w:rsidRPr="00B35FB7">
        <w:rPr>
          <w:rFonts w:ascii="Arial" w:hAnsi="Arial" w:cs="Arial"/>
        </w:rPr>
        <w:t xml:space="preserve">3. What now? - Briefly, it is about the end of the experience, what has been achieved in the process, what measures may have been taken to avoid arguments, the present, if any, and </w:t>
      </w:r>
      <w:r w:rsidR="00DD5008" w:rsidRPr="00B35FB7">
        <w:rPr>
          <w:rFonts w:ascii="Arial" w:hAnsi="Arial" w:cs="Arial"/>
        </w:rPr>
        <w:t>e.g.,</w:t>
      </w:r>
      <w:r w:rsidRPr="00B35FB7">
        <w:rPr>
          <w:rFonts w:ascii="Arial" w:hAnsi="Arial" w:cs="Arial"/>
        </w:rPr>
        <w:t xml:space="preserve"> Currently, the methods used will differ (Gladd, 2021). </w:t>
      </w:r>
    </w:p>
    <w:p w14:paraId="436DC263" w14:textId="32B0FC5D" w:rsidR="00B35FB7" w:rsidRDefault="00DD5008" w:rsidP="00B35FB7">
      <w:pPr>
        <w:spacing w:line="360" w:lineRule="auto"/>
        <w:jc w:val="both"/>
        <w:rPr>
          <w:rFonts w:ascii="Arial" w:hAnsi="Arial" w:cs="Arial"/>
        </w:rPr>
      </w:pPr>
      <w:r w:rsidRPr="00DD5008">
        <w:rPr>
          <w:rFonts w:ascii="Arial" w:hAnsi="Arial" w:cs="Arial"/>
          <w:color w:val="FFFFFF" w:themeColor="background1"/>
          <w:sz w:val="8"/>
          <w:szCs w:val="8"/>
        </w:rPr>
        <w:t>S q a s w e r t g f d c v b h g t y u S q a s w e r t g f d c v b h g t y u S q a s w e r t g f d c v b h g t y u S q a s w e r t g f d c v b h g t y u S q a s w e r t g f d c v b h g t y u S q a s w e r t g f d c v b h g t y u S q a s w e r t g f d c v b h g t y u S q a s w</w:t>
      </w:r>
    </w:p>
    <w:p w14:paraId="4480D2C9" w14:textId="013C17FF" w:rsidR="00B35FB7" w:rsidRDefault="00B35FB7" w:rsidP="00B35FB7">
      <w:pPr>
        <w:spacing w:line="360" w:lineRule="auto"/>
        <w:jc w:val="both"/>
        <w:rPr>
          <w:rFonts w:ascii="Arial" w:hAnsi="Arial" w:cs="Arial"/>
        </w:rPr>
      </w:pPr>
      <w:r w:rsidRPr="00B35FB7">
        <w:rPr>
          <w:rFonts w:ascii="Arial" w:hAnsi="Arial" w:cs="Arial"/>
        </w:rPr>
        <w:t xml:space="preserve">Using John Driscoll's reflection model to create my own look, open book assessments, mock meetings, UK business rules and various skills (teamwork, communication, participation, problem related skills, IT skills) Explore insights on Scoring was introduced and we were familiar with it. It contained some unique parts that were intriguing and challenging, but the fact that when I saw </w:t>
      </w:r>
      <w:r w:rsidR="00DD5008" w:rsidRPr="00B35FB7">
        <w:rPr>
          <w:rFonts w:ascii="Arial" w:hAnsi="Arial" w:cs="Arial"/>
        </w:rPr>
        <w:t>the open</w:t>
      </w:r>
      <w:r w:rsidRPr="00B35FB7">
        <w:rPr>
          <w:rFonts w:ascii="Arial" w:hAnsi="Arial" w:cs="Arial"/>
        </w:rPr>
        <w:t xml:space="preserve"> book review part I thought it suggested a lot of suspense. , I was a little apprehensive because my functions under suspense are generally not developed...they need to be.  I felt restless and anxious, even though I hadn't overcompensated, and thought about what I wanted to do immediately to expand my conviction. Thus began the rehearsal to develop live work skills and scientific skills to achieve a passing grade. Looking back on those days, I now understand why I was so worried. Given that my abilities and information have taken me to the next level, I'm glad I didn't feel the same now, assuming I had to do the exact same thing </w:t>
      </w:r>
      <w:r w:rsidR="00DD5008" w:rsidRPr="00B35FB7">
        <w:rPr>
          <w:rFonts w:ascii="Arial" w:hAnsi="Arial" w:cs="Arial"/>
        </w:rPr>
        <w:t>repeatedly</w:t>
      </w:r>
      <w:r w:rsidRPr="00B35FB7">
        <w:rPr>
          <w:rFonts w:ascii="Arial" w:hAnsi="Arial" w:cs="Arial"/>
        </w:rPr>
        <w:t>.</w:t>
      </w:r>
    </w:p>
    <w:p w14:paraId="2D0137D6" w14:textId="66FA20D7" w:rsidR="00B35FB7" w:rsidRDefault="00DD5008" w:rsidP="003548C7">
      <w:pPr>
        <w:spacing w:line="360" w:lineRule="auto"/>
        <w:jc w:val="both"/>
        <w:rPr>
          <w:rFonts w:ascii="Arial" w:hAnsi="Arial" w:cs="Arial"/>
        </w:rPr>
      </w:pPr>
      <w:r w:rsidRPr="00DD5008">
        <w:rPr>
          <w:rFonts w:ascii="Arial" w:hAnsi="Arial" w:cs="Arial"/>
          <w:color w:val="FFFFFF" w:themeColor="background1"/>
          <w:sz w:val="8"/>
          <w:szCs w:val="8"/>
        </w:rPr>
        <w:t>S q a s w e r t g f d c v b h g t y u S q a s w e r t g f d c v b h g t y u S q a s w e r t g f d c v b h g t y u S q a s w e r t g f d c v b h g t y u S q a s w e r t g f d c v b h g t y u S q a s w e r t g f d c v b h g t y u S q a s w e r t g f d c v b h g t y u S q a s w</w:t>
      </w:r>
    </w:p>
    <w:p w14:paraId="419446DB" w14:textId="5214013C" w:rsidR="003548C7" w:rsidRPr="003548C7" w:rsidRDefault="00B35FB7" w:rsidP="003548C7">
      <w:pPr>
        <w:spacing w:line="360" w:lineRule="auto"/>
        <w:jc w:val="both"/>
        <w:rPr>
          <w:rFonts w:ascii="Arial" w:hAnsi="Arial" w:cs="Arial"/>
        </w:rPr>
      </w:pPr>
      <w:r w:rsidRPr="00B35FB7">
        <w:rPr>
          <w:rFonts w:ascii="Arial" w:hAnsi="Arial" w:cs="Arial"/>
        </w:rPr>
        <w:t>The fake meeting declaration got to me in an exceptionally certain way, since I was only glad to have the option to rehearse it as this will tie down additional opportunities for me to effectively pass a meeting in the. I felt blissful and I was unable to stand by to preform it; nonetheless, during the experience I understood the number of subtleties and how that difficult it very well might be, yet I endeavored to investigate and achieve it. I`m happy I made it happen, in light of the fact that I got to realize that I am an aggressive individual since despite the fact that I thought that it is testing, I didn't surrender - as a matter of fact, I got to realize that I have abilities I had barely any familiarity with, for example, innovativeness and plan abilities to support the CV and introductory letter that I needed to deliver. Presently, assuming I needed to rehash exactly the same thing, thing that I will absolutely have, I will feel something similar toward the start, in any case, because of my self-advancement, I will never again feel that it is troublesome and testing since I once showed that I am more than ready to make it happen.  Catching wind of the UK work regulation, I have promptly overreacted in light of the fact that I figured I will battle with this simply because it is connected with regulation, and I felt that there will be a ton of words I won't comprehend and hence I can not accomplish a passing mark and to work on myself. After I calmed down, I dealt with it, remembered reading a few sections, realized I wasn't as confused as I thought I was calming down, and lamented my initial overreaction During that time, I've learned that you shouldn't make so many decisions in the beginning, especially if you don't know  the topic of the topic.</w:t>
      </w:r>
    </w:p>
    <w:p w14:paraId="374E6249" w14:textId="77777777" w:rsidR="00DE6699" w:rsidRDefault="00DE6699" w:rsidP="00DE6699">
      <w:pPr>
        <w:spacing w:line="360" w:lineRule="auto"/>
        <w:jc w:val="both"/>
        <w:rPr>
          <w:rFonts w:ascii="Arial" w:hAnsi="Arial" w:cs="Arial"/>
        </w:rPr>
      </w:pPr>
    </w:p>
    <w:p w14:paraId="488A72FC" w14:textId="77777777" w:rsidR="00DE6699" w:rsidRDefault="00DE6699" w:rsidP="00C764E2">
      <w:pPr>
        <w:spacing w:line="360" w:lineRule="auto"/>
        <w:jc w:val="both"/>
        <w:rPr>
          <w:rFonts w:ascii="Arial" w:hAnsi="Arial" w:cs="Arial"/>
        </w:rPr>
      </w:pPr>
    </w:p>
    <w:p w14:paraId="7F32621A" w14:textId="4AEA8E42" w:rsidR="00C764E2" w:rsidRDefault="00C764E2" w:rsidP="00C764E2">
      <w:pPr>
        <w:spacing w:line="360" w:lineRule="auto"/>
        <w:jc w:val="both"/>
        <w:rPr>
          <w:rFonts w:ascii="Arial" w:hAnsi="Arial" w:cs="Arial"/>
        </w:rPr>
      </w:pPr>
    </w:p>
    <w:p w14:paraId="5B5C84B1" w14:textId="075B4F33" w:rsidR="00C764E2" w:rsidRDefault="00C764E2" w:rsidP="00C764E2">
      <w:pPr>
        <w:spacing w:line="360" w:lineRule="auto"/>
        <w:jc w:val="both"/>
        <w:rPr>
          <w:rFonts w:ascii="Arial" w:hAnsi="Arial" w:cs="Arial"/>
        </w:rPr>
      </w:pPr>
    </w:p>
    <w:p w14:paraId="54FA0349" w14:textId="165CE45C" w:rsidR="00C764E2" w:rsidRDefault="00C764E2" w:rsidP="00C764E2">
      <w:pPr>
        <w:spacing w:line="360" w:lineRule="auto"/>
        <w:jc w:val="both"/>
        <w:rPr>
          <w:rFonts w:ascii="Arial" w:hAnsi="Arial" w:cs="Arial"/>
        </w:rPr>
      </w:pPr>
    </w:p>
    <w:p w14:paraId="04B152ED" w14:textId="21C6F5BD" w:rsidR="00C764E2" w:rsidRDefault="00C764E2" w:rsidP="00C764E2">
      <w:pPr>
        <w:spacing w:line="360" w:lineRule="auto"/>
        <w:jc w:val="both"/>
        <w:rPr>
          <w:rFonts w:ascii="Arial" w:hAnsi="Arial" w:cs="Arial"/>
        </w:rPr>
      </w:pPr>
    </w:p>
    <w:p w14:paraId="68CE0A81" w14:textId="4375F591" w:rsidR="00C764E2" w:rsidRDefault="00C764E2" w:rsidP="00C764E2">
      <w:pPr>
        <w:spacing w:line="360" w:lineRule="auto"/>
        <w:jc w:val="both"/>
        <w:rPr>
          <w:rFonts w:ascii="Arial" w:hAnsi="Arial" w:cs="Arial"/>
        </w:rPr>
      </w:pPr>
    </w:p>
    <w:p w14:paraId="1F5A9B70" w14:textId="7209D068" w:rsidR="00C764E2" w:rsidRDefault="00C764E2" w:rsidP="00C764E2">
      <w:pPr>
        <w:spacing w:line="360" w:lineRule="auto"/>
        <w:jc w:val="both"/>
        <w:rPr>
          <w:rFonts w:ascii="Arial" w:hAnsi="Arial" w:cs="Arial"/>
        </w:rPr>
      </w:pPr>
    </w:p>
    <w:p w14:paraId="7D8D12E0" w14:textId="281A0733" w:rsidR="00C764E2" w:rsidRDefault="00C764E2" w:rsidP="00C764E2">
      <w:pPr>
        <w:spacing w:line="360" w:lineRule="auto"/>
        <w:jc w:val="both"/>
        <w:rPr>
          <w:rFonts w:ascii="Arial" w:hAnsi="Arial" w:cs="Arial"/>
        </w:rPr>
      </w:pPr>
    </w:p>
    <w:p w14:paraId="0992F1B1" w14:textId="654ED5AF" w:rsidR="00C764E2" w:rsidRDefault="00C764E2" w:rsidP="00C764E2">
      <w:pPr>
        <w:spacing w:line="360" w:lineRule="auto"/>
        <w:jc w:val="both"/>
        <w:rPr>
          <w:rFonts w:ascii="Arial" w:hAnsi="Arial" w:cs="Arial"/>
        </w:rPr>
      </w:pPr>
    </w:p>
    <w:p w14:paraId="337A1E77" w14:textId="6EEF9597" w:rsidR="00C764E2" w:rsidRDefault="00C764E2" w:rsidP="00C764E2">
      <w:pPr>
        <w:spacing w:line="360" w:lineRule="auto"/>
        <w:jc w:val="both"/>
        <w:rPr>
          <w:rFonts w:ascii="Arial" w:hAnsi="Arial" w:cs="Arial"/>
        </w:rPr>
      </w:pPr>
    </w:p>
    <w:p w14:paraId="233D93E9" w14:textId="454B3376" w:rsidR="00DE6699" w:rsidRPr="003548C7" w:rsidRDefault="00DD5008" w:rsidP="003548C7">
      <w:pPr>
        <w:pStyle w:val="Titlu1"/>
      </w:pPr>
      <w:bookmarkStart w:id="7" w:name="_Toc110355766"/>
      <w:r>
        <w:t>List of References</w:t>
      </w:r>
      <w:bookmarkEnd w:id="7"/>
      <w:r>
        <w:t xml:space="preserve"> </w:t>
      </w:r>
    </w:p>
    <w:p w14:paraId="7412CC98" w14:textId="4D4F37BD" w:rsidR="00347BC6" w:rsidRPr="00DD5008" w:rsidRDefault="00DD5008" w:rsidP="00DD5008">
      <w:pPr>
        <w:rPr>
          <w:rFonts w:ascii="Arial" w:hAnsi="Arial" w:cs="Arial"/>
          <w:sz w:val="22"/>
          <w:szCs w:val="22"/>
        </w:rPr>
      </w:pPr>
      <w:r>
        <w:rPr>
          <w:rFonts w:ascii="Arial" w:hAnsi="Arial" w:cs="Arial"/>
          <w:noProof/>
          <w:sz w:val="22"/>
          <w:szCs w:val="22"/>
        </w:rPr>
        <w:drawing>
          <wp:inline distT="0" distB="0" distL="0" distR="0" wp14:anchorId="731A28C5" wp14:editId="665A8E24">
            <wp:extent cx="5669280" cy="8346058"/>
            <wp:effectExtent l="0" t="0" r="0" b="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680308" cy="8362293"/>
                    </a:xfrm>
                    <a:prstGeom prst="rect">
                      <a:avLst/>
                    </a:prstGeom>
                  </pic:spPr>
                </pic:pic>
              </a:graphicData>
            </a:graphic>
          </wp:inline>
        </w:drawing>
      </w:r>
    </w:p>
    <w:sectPr w:rsidR="00347BC6" w:rsidRPr="00DD5008">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46CC4" w14:textId="77777777" w:rsidR="00073D87" w:rsidRDefault="00073D87" w:rsidP="00C764E2">
      <w:r>
        <w:separator/>
      </w:r>
    </w:p>
  </w:endnote>
  <w:endnote w:type="continuationSeparator" w:id="0">
    <w:p w14:paraId="3A509628" w14:textId="77777777" w:rsidR="00073D87" w:rsidRDefault="00073D87" w:rsidP="00C764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2113424014"/>
      <w:docPartObj>
        <w:docPartGallery w:val="Page Numbers (Bottom of Page)"/>
        <w:docPartUnique/>
      </w:docPartObj>
    </w:sdtPr>
    <w:sdtContent>
      <w:p w14:paraId="69984D2F" w14:textId="36359790" w:rsidR="00C764E2" w:rsidRDefault="00C764E2" w:rsidP="00CE43EF">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4A42392D" w14:textId="77777777" w:rsidR="00C764E2" w:rsidRDefault="00C764E2">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010913899"/>
      <w:docPartObj>
        <w:docPartGallery w:val="Page Numbers (Bottom of Page)"/>
        <w:docPartUnique/>
      </w:docPartObj>
    </w:sdtPr>
    <w:sdtContent>
      <w:p w14:paraId="4B405258" w14:textId="337F0D4A" w:rsidR="00C764E2" w:rsidRDefault="00C764E2" w:rsidP="00CE43EF">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145991F0" w14:textId="77777777" w:rsidR="00C764E2" w:rsidRDefault="00C764E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ADDC1" w14:textId="77777777" w:rsidR="00073D87" w:rsidRDefault="00073D87" w:rsidP="00C764E2">
      <w:r>
        <w:separator/>
      </w:r>
    </w:p>
  </w:footnote>
  <w:footnote w:type="continuationSeparator" w:id="0">
    <w:p w14:paraId="03390743" w14:textId="77777777" w:rsidR="00073D87" w:rsidRDefault="00073D87" w:rsidP="00C764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52615"/>
    <w:multiLevelType w:val="hybridMultilevel"/>
    <w:tmpl w:val="7D384A62"/>
    <w:lvl w:ilvl="0" w:tplc="4228816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D1300"/>
    <w:multiLevelType w:val="hybridMultilevel"/>
    <w:tmpl w:val="2B4EAB64"/>
    <w:lvl w:ilvl="0" w:tplc="651C7F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1F145D"/>
    <w:multiLevelType w:val="hybridMultilevel"/>
    <w:tmpl w:val="640CC104"/>
    <w:lvl w:ilvl="0" w:tplc="1486A5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4994118">
    <w:abstractNumId w:val="0"/>
  </w:num>
  <w:num w:numId="2" w16cid:durableId="1031765812">
    <w:abstractNumId w:val="1"/>
  </w:num>
  <w:num w:numId="3" w16cid:durableId="12222070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4E2"/>
    <w:rsid w:val="00014DA2"/>
    <w:rsid w:val="00070FDE"/>
    <w:rsid w:val="00073D87"/>
    <w:rsid w:val="000A60CB"/>
    <w:rsid w:val="000D1932"/>
    <w:rsid w:val="001E6F32"/>
    <w:rsid w:val="00266F63"/>
    <w:rsid w:val="00287124"/>
    <w:rsid w:val="00347BC6"/>
    <w:rsid w:val="003548C7"/>
    <w:rsid w:val="003D56A1"/>
    <w:rsid w:val="00444673"/>
    <w:rsid w:val="004D5F23"/>
    <w:rsid w:val="005657C7"/>
    <w:rsid w:val="00570FC1"/>
    <w:rsid w:val="00663A20"/>
    <w:rsid w:val="007270DD"/>
    <w:rsid w:val="00794F78"/>
    <w:rsid w:val="007E0973"/>
    <w:rsid w:val="008F66D1"/>
    <w:rsid w:val="00AF3716"/>
    <w:rsid w:val="00B35FB7"/>
    <w:rsid w:val="00B7077A"/>
    <w:rsid w:val="00C764E2"/>
    <w:rsid w:val="00DB4B29"/>
    <w:rsid w:val="00DC5C5C"/>
    <w:rsid w:val="00DD3AD5"/>
    <w:rsid w:val="00DD5008"/>
    <w:rsid w:val="00DE6699"/>
    <w:rsid w:val="00E2125E"/>
    <w:rsid w:val="00E70363"/>
    <w:rsid w:val="00F02651"/>
    <w:rsid w:val="00F04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13345"/>
  <w15:chartTrackingRefBased/>
  <w15:docId w15:val="{4359C7CD-1A8D-CB4F-98FC-1588AC916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548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3548C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rsid w:val="00C764E2"/>
    <w:pPr>
      <w:tabs>
        <w:tab w:val="center" w:pos="4513"/>
        <w:tab w:val="right" w:pos="9026"/>
      </w:tabs>
    </w:pPr>
  </w:style>
  <w:style w:type="character" w:customStyle="1" w:styleId="SubsolCaracter">
    <w:name w:val="Subsol Caracter"/>
    <w:basedOn w:val="Fontdeparagrafimplicit"/>
    <w:link w:val="Subsol"/>
    <w:uiPriority w:val="99"/>
    <w:rsid w:val="00C764E2"/>
  </w:style>
  <w:style w:type="character" w:styleId="Numrdepagin">
    <w:name w:val="page number"/>
    <w:basedOn w:val="Fontdeparagrafimplicit"/>
    <w:uiPriority w:val="99"/>
    <w:semiHidden/>
    <w:unhideWhenUsed/>
    <w:rsid w:val="00C764E2"/>
  </w:style>
  <w:style w:type="character" w:styleId="Hyperlink">
    <w:name w:val="Hyperlink"/>
    <w:basedOn w:val="Fontdeparagrafimplicit"/>
    <w:uiPriority w:val="99"/>
    <w:unhideWhenUsed/>
    <w:rsid w:val="00347BC6"/>
    <w:rPr>
      <w:color w:val="0563C1" w:themeColor="hyperlink"/>
      <w:u w:val="single"/>
    </w:rPr>
  </w:style>
  <w:style w:type="character" w:styleId="MeniuneNerezolvat">
    <w:name w:val="Unresolved Mention"/>
    <w:basedOn w:val="Fontdeparagrafimplicit"/>
    <w:uiPriority w:val="99"/>
    <w:semiHidden/>
    <w:unhideWhenUsed/>
    <w:rsid w:val="00347BC6"/>
    <w:rPr>
      <w:color w:val="605E5C"/>
      <w:shd w:val="clear" w:color="auto" w:fill="E1DFDD"/>
    </w:rPr>
  </w:style>
  <w:style w:type="table" w:styleId="Tabelgril">
    <w:name w:val="Table Grid"/>
    <w:basedOn w:val="TabelNormal"/>
    <w:uiPriority w:val="39"/>
    <w:rsid w:val="00DB4B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E70363"/>
    <w:pPr>
      <w:ind w:left="720"/>
      <w:contextualSpacing/>
    </w:pPr>
  </w:style>
  <w:style w:type="character" w:customStyle="1" w:styleId="Titlu1Caracter">
    <w:name w:val="Titlu 1 Caracter"/>
    <w:basedOn w:val="Fontdeparagrafimplicit"/>
    <w:link w:val="Titlu1"/>
    <w:uiPriority w:val="9"/>
    <w:rsid w:val="003548C7"/>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3548C7"/>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3548C7"/>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3548C7"/>
    <w:pPr>
      <w:spacing w:before="120"/>
    </w:pPr>
    <w:rPr>
      <w:rFonts w:cstheme="minorHAnsi"/>
      <w:b/>
      <w:bCs/>
      <w:i/>
      <w:iCs/>
    </w:rPr>
  </w:style>
  <w:style w:type="paragraph" w:styleId="Cuprins2">
    <w:name w:val="toc 2"/>
    <w:basedOn w:val="Normal"/>
    <w:next w:val="Normal"/>
    <w:autoRedefine/>
    <w:uiPriority w:val="39"/>
    <w:unhideWhenUsed/>
    <w:rsid w:val="003548C7"/>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3548C7"/>
    <w:pPr>
      <w:ind w:left="480"/>
    </w:pPr>
    <w:rPr>
      <w:rFonts w:cstheme="minorHAnsi"/>
      <w:sz w:val="20"/>
      <w:szCs w:val="20"/>
    </w:rPr>
  </w:style>
  <w:style w:type="paragraph" w:styleId="Cuprins4">
    <w:name w:val="toc 4"/>
    <w:basedOn w:val="Normal"/>
    <w:next w:val="Normal"/>
    <w:autoRedefine/>
    <w:uiPriority w:val="39"/>
    <w:semiHidden/>
    <w:unhideWhenUsed/>
    <w:rsid w:val="003548C7"/>
    <w:pPr>
      <w:ind w:left="720"/>
    </w:pPr>
    <w:rPr>
      <w:rFonts w:cstheme="minorHAnsi"/>
      <w:sz w:val="20"/>
      <w:szCs w:val="20"/>
    </w:rPr>
  </w:style>
  <w:style w:type="paragraph" w:styleId="Cuprins5">
    <w:name w:val="toc 5"/>
    <w:basedOn w:val="Normal"/>
    <w:next w:val="Normal"/>
    <w:autoRedefine/>
    <w:uiPriority w:val="39"/>
    <w:semiHidden/>
    <w:unhideWhenUsed/>
    <w:rsid w:val="003548C7"/>
    <w:pPr>
      <w:ind w:left="960"/>
    </w:pPr>
    <w:rPr>
      <w:rFonts w:cstheme="minorHAnsi"/>
      <w:sz w:val="20"/>
      <w:szCs w:val="20"/>
    </w:rPr>
  </w:style>
  <w:style w:type="paragraph" w:styleId="Cuprins6">
    <w:name w:val="toc 6"/>
    <w:basedOn w:val="Normal"/>
    <w:next w:val="Normal"/>
    <w:autoRedefine/>
    <w:uiPriority w:val="39"/>
    <w:semiHidden/>
    <w:unhideWhenUsed/>
    <w:rsid w:val="003548C7"/>
    <w:pPr>
      <w:ind w:left="1200"/>
    </w:pPr>
    <w:rPr>
      <w:rFonts w:cstheme="minorHAnsi"/>
      <w:sz w:val="20"/>
      <w:szCs w:val="20"/>
    </w:rPr>
  </w:style>
  <w:style w:type="paragraph" w:styleId="Cuprins7">
    <w:name w:val="toc 7"/>
    <w:basedOn w:val="Normal"/>
    <w:next w:val="Normal"/>
    <w:autoRedefine/>
    <w:uiPriority w:val="39"/>
    <w:semiHidden/>
    <w:unhideWhenUsed/>
    <w:rsid w:val="003548C7"/>
    <w:pPr>
      <w:ind w:left="1440"/>
    </w:pPr>
    <w:rPr>
      <w:rFonts w:cstheme="minorHAnsi"/>
      <w:sz w:val="20"/>
      <w:szCs w:val="20"/>
    </w:rPr>
  </w:style>
  <w:style w:type="paragraph" w:styleId="Cuprins8">
    <w:name w:val="toc 8"/>
    <w:basedOn w:val="Normal"/>
    <w:next w:val="Normal"/>
    <w:autoRedefine/>
    <w:uiPriority w:val="39"/>
    <w:semiHidden/>
    <w:unhideWhenUsed/>
    <w:rsid w:val="003548C7"/>
    <w:pPr>
      <w:ind w:left="1680"/>
    </w:pPr>
    <w:rPr>
      <w:rFonts w:cstheme="minorHAnsi"/>
      <w:sz w:val="20"/>
      <w:szCs w:val="20"/>
    </w:rPr>
  </w:style>
  <w:style w:type="paragraph" w:styleId="Cuprins9">
    <w:name w:val="toc 9"/>
    <w:basedOn w:val="Normal"/>
    <w:next w:val="Normal"/>
    <w:autoRedefine/>
    <w:uiPriority w:val="39"/>
    <w:semiHidden/>
    <w:unhideWhenUsed/>
    <w:rsid w:val="003548C7"/>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09643">
      <w:bodyDiv w:val="1"/>
      <w:marLeft w:val="0"/>
      <w:marRight w:val="0"/>
      <w:marTop w:val="0"/>
      <w:marBottom w:val="0"/>
      <w:divBdr>
        <w:top w:val="none" w:sz="0" w:space="0" w:color="auto"/>
        <w:left w:val="none" w:sz="0" w:space="0" w:color="auto"/>
        <w:bottom w:val="none" w:sz="0" w:space="0" w:color="auto"/>
        <w:right w:val="none" w:sz="0" w:space="0" w:color="auto"/>
      </w:divBdr>
    </w:div>
    <w:div w:id="662393827">
      <w:bodyDiv w:val="1"/>
      <w:marLeft w:val="0"/>
      <w:marRight w:val="0"/>
      <w:marTop w:val="0"/>
      <w:marBottom w:val="0"/>
      <w:divBdr>
        <w:top w:val="none" w:sz="0" w:space="0" w:color="auto"/>
        <w:left w:val="none" w:sz="0" w:space="0" w:color="auto"/>
        <w:bottom w:val="none" w:sz="0" w:space="0" w:color="auto"/>
        <w:right w:val="none" w:sz="0" w:space="0" w:color="auto"/>
      </w:divBdr>
    </w:div>
    <w:div w:id="17425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600A2-4CD0-9C44-92BD-EAAD0CC9EE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1685</Words>
  <Characters>9774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Andreea Tamba (2112920)</cp:lastModifiedBy>
  <cp:revision>6</cp:revision>
  <dcterms:created xsi:type="dcterms:W3CDTF">2022-08-02T17:02:00Z</dcterms:created>
  <dcterms:modified xsi:type="dcterms:W3CDTF">2022-08-03T18:52:00Z</dcterms:modified>
</cp:coreProperties>
</file>