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77218E" w14:textId="74708973" w:rsidR="00171BF4" w:rsidRDefault="009360A2">
      <w:pPr>
        <w:spacing w:after="160" w:line="259" w:lineRule="auto"/>
        <w:ind w:firstLine="0"/>
        <w:jc w:val="left"/>
        <w:rPr>
          <w:rFonts w:ascii="Arial" w:hAnsi="Arial" w:cs="Arial"/>
          <w:b/>
          <w:sz w:val="22"/>
        </w:rPr>
      </w:pPr>
      <w:r>
        <w:rPr>
          <w:noProof/>
        </w:rPr>
        <w:drawing>
          <wp:inline distT="0" distB="0" distL="0" distR="0" wp14:anchorId="1C55F2D2" wp14:editId="4C4847C3">
            <wp:extent cx="6816090" cy="9086850"/>
            <wp:effectExtent l="0" t="0" r="3810" b="0"/>
            <wp:docPr id="182712882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128829"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6875675" cy="9166286"/>
                    </a:xfrm>
                    <a:prstGeom prst="rect">
                      <a:avLst/>
                    </a:prstGeom>
                  </pic:spPr>
                </pic:pic>
              </a:graphicData>
            </a:graphic>
          </wp:inline>
        </w:drawing>
      </w:r>
      <w:r w:rsidR="00171BF4">
        <w:rPr>
          <w:rFonts w:ascii="Arial" w:hAnsi="Arial" w:cs="Arial"/>
          <w:b/>
          <w:sz w:val="22"/>
        </w:rPr>
        <w:br w:type="page"/>
      </w:r>
    </w:p>
    <w:p w14:paraId="6082C448" w14:textId="303BD780" w:rsidR="00F11200" w:rsidRDefault="00F11200" w:rsidP="00B506A2">
      <w:pPr>
        <w:spacing w:after="0"/>
        <w:ind w:left="720" w:firstLine="0"/>
        <w:contextualSpacing/>
        <w:rPr>
          <w:rFonts w:ascii="Arial" w:eastAsia="Times New Roman" w:hAnsi="Arial" w:cs="Arial"/>
          <w:color w:val="000000"/>
          <w:sz w:val="22"/>
          <w:lang w:eastAsia="en-GB"/>
        </w:rPr>
      </w:pPr>
    </w:p>
    <w:p w14:paraId="6840E008" w14:textId="77777777" w:rsidR="00570CEA" w:rsidRDefault="00570CEA" w:rsidP="00570CEA">
      <w:pPr>
        <w:spacing w:after="0"/>
        <w:contextualSpacing/>
        <w:rPr>
          <w:rFonts w:ascii="Arial" w:eastAsia="Times New Roman" w:hAnsi="Arial" w:cs="Arial"/>
          <w:color w:val="000000"/>
          <w:sz w:val="22"/>
          <w:lang w:eastAsia="en-GB"/>
        </w:rPr>
      </w:pPr>
    </w:p>
    <w:p w14:paraId="1A481386" w14:textId="77777777" w:rsidR="00570CEA" w:rsidRDefault="00570CEA" w:rsidP="00570CEA">
      <w:pPr>
        <w:spacing w:after="0"/>
        <w:contextualSpacing/>
        <w:rPr>
          <w:rFonts w:ascii="Arial" w:eastAsia="Times New Roman" w:hAnsi="Arial" w:cs="Arial"/>
          <w:color w:val="000000"/>
          <w:sz w:val="22"/>
          <w:lang w:eastAsia="en-GB"/>
        </w:rPr>
      </w:pPr>
    </w:p>
    <w:p w14:paraId="5A96D433" w14:textId="77777777" w:rsidR="00570CEA" w:rsidRPr="00F11200" w:rsidRDefault="00570CEA" w:rsidP="00570CEA">
      <w:pPr>
        <w:spacing w:after="0"/>
        <w:contextualSpacing/>
        <w:rPr>
          <w:rFonts w:ascii="Arial" w:eastAsia="Times New Roman" w:hAnsi="Arial" w:cs="Arial"/>
          <w:color w:val="000000"/>
          <w:sz w:val="22"/>
          <w:lang w:eastAsia="en-GB"/>
        </w:rPr>
      </w:pPr>
    </w:p>
    <w:p w14:paraId="26393EE7" w14:textId="595DE8C7" w:rsidR="00570CEA" w:rsidRPr="00570CEA" w:rsidRDefault="00570CEA" w:rsidP="00570CEA">
      <w:pPr>
        <w:spacing w:after="0"/>
        <w:ind w:left="720" w:firstLine="0"/>
        <w:contextualSpacing/>
        <w:rPr>
          <w:rFonts w:ascii="Arial" w:eastAsia="Times New Roman" w:hAnsi="Arial" w:cs="Arial"/>
          <w:color w:val="000000"/>
          <w:sz w:val="22"/>
          <w:lang w:eastAsia="en-GB"/>
        </w:rPr>
      </w:pPr>
      <w:r>
        <w:rPr>
          <w:rFonts w:ascii="Arial" w:eastAsia="Times New Roman" w:hAnsi="Arial" w:cs="Arial"/>
          <w:color w:val="000000"/>
          <w:sz w:val="22"/>
          <w:lang w:eastAsia="en-GB"/>
        </w:rPr>
        <w:t>REFERENCES:</w:t>
      </w:r>
    </w:p>
    <w:p w14:paraId="580D2EA6" w14:textId="77777777" w:rsidR="00570CEA" w:rsidRPr="00570CEA" w:rsidRDefault="00570CEA" w:rsidP="00570CEA">
      <w:pPr>
        <w:spacing w:after="0"/>
        <w:ind w:left="720" w:firstLine="0"/>
        <w:contextualSpacing/>
        <w:rPr>
          <w:rFonts w:ascii="Arial" w:eastAsia="Times New Roman" w:hAnsi="Arial" w:cs="Arial"/>
          <w:color w:val="000000"/>
          <w:sz w:val="22"/>
          <w:lang w:eastAsia="en-GB"/>
        </w:rPr>
      </w:pPr>
    </w:p>
    <w:p w14:paraId="40F70A02" w14:textId="77777777" w:rsidR="00570CEA" w:rsidRPr="00FD32B9" w:rsidRDefault="00570CEA" w:rsidP="00570CEA">
      <w:pPr>
        <w:spacing w:after="0"/>
        <w:ind w:left="720" w:firstLine="0"/>
        <w:contextualSpacing/>
        <w:rPr>
          <w:rFonts w:ascii="Arial" w:eastAsia="Times New Roman" w:hAnsi="Arial" w:cs="Arial"/>
          <w:color w:val="000000"/>
          <w:sz w:val="22"/>
          <w:lang w:eastAsia="en-GB"/>
        </w:rPr>
      </w:pPr>
    </w:p>
    <w:p w14:paraId="7BB3AB77" w14:textId="0CC371F2" w:rsidR="00E836BB" w:rsidRPr="00FD32B9" w:rsidRDefault="00E836BB" w:rsidP="00F8629F">
      <w:pPr>
        <w:spacing w:after="0"/>
        <w:ind w:firstLine="0"/>
        <w:contextualSpacing/>
        <w:rPr>
          <w:rFonts w:ascii="Arial" w:eastAsia="Times New Roman" w:hAnsi="Arial" w:cs="Arial"/>
          <w:color w:val="000000"/>
          <w:sz w:val="22"/>
          <w:lang w:eastAsia="en-GB"/>
        </w:rPr>
      </w:pPr>
      <w:r w:rsidRPr="00FD32B9">
        <w:rPr>
          <w:rFonts w:ascii="Arial" w:hAnsi="Arial" w:cs="Arial"/>
          <w:noProof/>
          <w:sz w:val="22"/>
        </w:rPr>
        <w:drawing>
          <wp:inline distT="0" distB="0" distL="0" distR="0" wp14:anchorId="6441CC6E" wp14:editId="71501104">
            <wp:extent cx="92850" cy="52229"/>
            <wp:effectExtent l="0" t="0" r="2540" b="5080"/>
            <wp:docPr id="79668224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2661243"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100944" cy="56782"/>
                    </a:xfrm>
                    <a:prstGeom prst="rect">
                      <a:avLst/>
                    </a:prstGeom>
                  </pic:spPr>
                </pic:pic>
              </a:graphicData>
            </a:graphic>
          </wp:inline>
        </w:drawing>
      </w:r>
      <w:proofErr w:type="spellStart"/>
      <w:r w:rsidRPr="00FD32B9">
        <w:rPr>
          <w:rFonts w:ascii="Arial" w:eastAsia="Calibri" w:hAnsi="Arial" w:cs="Arial"/>
          <w:color w:val="0563C1"/>
          <w:sz w:val="22"/>
          <w:u w:val="single"/>
          <w:lang w:val="en-AU" w:eastAsia="en-GB"/>
        </w:rPr>
        <w:t>Abuzour</w:t>
      </w:r>
      <w:proofErr w:type="spellEnd"/>
      <w:r w:rsidRPr="00FD32B9">
        <w:rPr>
          <w:rFonts w:ascii="Arial" w:eastAsia="Calibri" w:hAnsi="Arial" w:cs="Arial"/>
          <w:color w:val="000000"/>
          <w:sz w:val="22"/>
          <w:lang w:val="en-AU" w:eastAsia="en-GB"/>
        </w:rPr>
        <w:t xml:space="preserve">, A. S., Hoad-Reddick, G., Shahid, M., Steinke, D. T., Tully, M. P., Williams, S. D., &amp; Lewis, P. J. (2020). Patient prioritisation for hospital pharmacy services: current approaches in the UK. </w:t>
      </w:r>
      <w:r w:rsidRPr="00FD32B9">
        <w:rPr>
          <w:rFonts w:ascii="Arial" w:eastAsia="Calibri" w:hAnsi="Arial" w:cs="Arial"/>
          <w:i/>
          <w:iCs/>
          <w:color w:val="000000"/>
          <w:sz w:val="22"/>
          <w:lang w:val="en-AU" w:eastAsia="en-GB"/>
        </w:rPr>
        <w:t>European Journal of Hospital Pharmacy</w:t>
      </w:r>
      <w:r w:rsidRPr="00FD32B9">
        <w:rPr>
          <w:rFonts w:ascii="Arial" w:eastAsia="Calibri" w:hAnsi="Arial" w:cs="Arial"/>
          <w:color w:val="000000"/>
          <w:sz w:val="22"/>
          <w:lang w:val="en-AU" w:eastAsia="en-GB"/>
        </w:rPr>
        <w:t xml:space="preserve">, </w:t>
      </w:r>
      <w:r w:rsidRPr="00FD32B9">
        <w:rPr>
          <w:rFonts w:ascii="Arial" w:eastAsia="Calibri" w:hAnsi="Arial" w:cs="Arial"/>
          <w:i/>
          <w:iCs/>
          <w:color w:val="000000"/>
          <w:sz w:val="22"/>
          <w:lang w:val="en-AU" w:eastAsia="en-GB"/>
        </w:rPr>
        <w:t>28</w:t>
      </w:r>
      <w:r w:rsidRPr="00FD32B9">
        <w:rPr>
          <w:rFonts w:ascii="Arial" w:eastAsia="Calibri" w:hAnsi="Arial" w:cs="Arial"/>
          <w:color w:val="000000"/>
          <w:sz w:val="22"/>
          <w:lang w:val="en-AU" w:eastAsia="en-GB"/>
        </w:rPr>
        <w:t xml:space="preserve">(e1), ejhpharm-2020-002365. </w:t>
      </w:r>
      <w:hyperlink r:id="rId15" w:history="1">
        <w:r w:rsidRPr="00FD32B9">
          <w:rPr>
            <w:rFonts w:ascii="Arial" w:eastAsia="Times New Roman" w:hAnsi="Arial" w:cs="Arial"/>
            <w:color w:val="0563C1"/>
            <w:sz w:val="22"/>
            <w:u w:val="single"/>
            <w:lang w:val="en-AU" w:eastAsia="en-GB"/>
          </w:rPr>
          <w:t>https://doi.org/10.1136/ejhpharm-2020-002365</w:t>
        </w:r>
      </w:hyperlink>
      <w:r w:rsidRPr="00FD32B9">
        <w:rPr>
          <w:rFonts w:ascii="Arial" w:eastAsia="Calibri" w:hAnsi="Arial" w:cs="Arial"/>
          <w:color w:val="000000"/>
          <w:sz w:val="22"/>
          <w:lang w:val="en-AU" w:eastAsia="en-GB"/>
        </w:rPr>
        <w:t xml:space="preserve"> </w:t>
      </w:r>
    </w:p>
    <w:p w14:paraId="0D13E1A5" w14:textId="36C5FB2D" w:rsidR="00171BF4" w:rsidRPr="00FD32B9" w:rsidRDefault="00E836BB" w:rsidP="00E836BB">
      <w:pPr>
        <w:ind w:firstLine="0"/>
        <w:rPr>
          <w:rFonts w:ascii="Arial" w:hAnsi="Arial" w:cs="Arial"/>
          <w:b/>
          <w:sz w:val="22"/>
        </w:rPr>
      </w:pPr>
      <w:r w:rsidRPr="00FD32B9">
        <w:rPr>
          <w:rFonts w:ascii="Arial" w:eastAsia="Calibri" w:hAnsi="Arial" w:cs="Arial"/>
          <w:color w:val="000000"/>
          <w:sz w:val="22"/>
          <w:lang w:val="en-AU" w:eastAsia="en-GB"/>
        </w:rPr>
        <w:t xml:space="preserve">Anderson, C., &amp; Sharma, R. (2020). Primary health care policy and vision for community pharmacy and pharmacists in England. </w:t>
      </w:r>
      <w:r w:rsidRPr="00FD32B9">
        <w:rPr>
          <w:rFonts w:ascii="Arial" w:eastAsia="Calibri" w:hAnsi="Arial" w:cs="Arial"/>
          <w:i/>
          <w:iCs/>
          <w:color w:val="000000"/>
          <w:sz w:val="22"/>
          <w:lang w:val="en-AU" w:eastAsia="en-GB"/>
        </w:rPr>
        <w:t>Pharmacy Practice</w:t>
      </w:r>
      <w:r w:rsidRPr="00FD32B9">
        <w:rPr>
          <w:rFonts w:ascii="Arial" w:eastAsia="Calibri" w:hAnsi="Arial" w:cs="Arial"/>
          <w:color w:val="000000"/>
          <w:sz w:val="22"/>
          <w:lang w:val="en-AU" w:eastAsia="en-GB"/>
        </w:rPr>
        <w:t xml:space="preserve">, </w:t>
      </w:r>
      <w:r w:rsidRPr="00FD32B9">
        <w:rPr>
          <w:rFonts w:ascii="Arial" w:eastAsia="Calibri" w:hAnsi="Arial" w:cs="Arial"/>
          <w:i/>
          <w:iCs/>
          <w:color w:val="000000"/>
          <w:sz w:val="22"/>
          <w:lang w:val="en-AU" w:eastAsia="en-GB"/>
        </w:rPr>
        <w:t>18</w:t>
      </w:r>
      <w:r w:rsidRPr="00FD32B9">
        <w:rPr>
          <w:rFonts w:ascii="Arial" w:eastAsia="Calibri" w:hAnsi="Arial" w:cs="Arial"/>
          <w:color w:val="000000"/>
          <w:sz w:val="22"/>
          <w:lang w:val="en-AU" w:eastAsia="en-GB"/>
        </w:rPr>
        <w:t xml:space="preserve">(1), 1870. </w:t>
      </w:r>
      <w:hyperlink r:id="rId16" w:history="1">
        <w:r w:rsidRPr="00FD32B9">
          <w:rPr>
            <w:rFonts w:ascii="Arial" w:eastAsia="Times New Roman" w:hAnsi="Arial" w:cs="Arial"/>
            <w:color w:val="0563C1"/>
            <w:sz w:val="22"/>
            <w:u w:val="single"/>
            <w:lang w:val="en-AU" w:eastAsia="en-GB"/>
          </w:rPr>
          <w:t>https://doi.org/10.18549/pharmpract.2020.1.1870</w:t>
        </w:r>
      </w:hyperlink>
      <w:r w:rsidR="00171BF4" w:rsidRPr="00FD32B9">
        <w:rPr>
          <w:rFonts w:ascii="Arial" w:hAnsi="Arial" w:cs="Arial"/>
          <w:b/>
          <w:sz w:val="22"/>
          <w:lang w:val="en-AU"/>
        </w:rPr>
        <w:t xml:space="preserve">derson, C., &amp; Sharma, R. (2020). Primary health care policy and vision for community pharmacy and pharmacists in England. </w:t>
      </w:r>
      <w:r w:rsidR="00171BF4" w:rsidRPr="00FD32B9">
        <w:rPr>
          <w:rFonts w:ascii="Arial" w:hAnsi="Arial" w:cs="Arial"/>
          <w:b/>
          <w:i/>
          <w:iCs/>
          <w:sz w:val="22"/>
          <w:lang w:val="en-AU"/>
        </w:rPr>
        <w:t>Pharmacy Practice</w:t>
      </w:r>
      <w:r w:rsidR="00171BF4" w:rsidRPr="00FD32B9">
        <w:rPr>
          <w:rFonts w:ascii="Arial" w:hAnsi="Arial" w:cs="Arial"/>
          <w:b/>
          <w:sz w:val="22"/>
          <w:lang w:val="en-AU"/>
        </w:rPr>
        <w:t xml:space="preserve">, </w:t>
      </w:r>
      <w:r w:rsidR="00171BF4" w:rsidRPr="00FD32B9">
        <w:rPr>
          <w:rFonts w:ascii="Arial" w:hAnsi="Arial" w:cs="Arial"/>
          <w:b/>
          <w:i/>
          <w:iCs/>
          <w:sz w:val="22"/>
          <w:lang w:val="en-AU"/>
        </w:rPr>
        <w:t>18</w:t>
      </w:r>
      <w:r w:rsidR="00171BF4" w:rsidRPr="00FD32B9">
        <w:rPr>
          <w:rFonts w:ascii="Arial" w:hAnsi="Arial" w:cs="Arial"/>
          <w:b/>
          <w:sz w:val="22"/>
          <w:lang w:val="en-AU"/>
        </w:rPr>
        <w:t xml:space="preserve">(1), 1870. </w:t>
      </w:r>
      <w:hyperlink r:id="rId17" w:history="1">
        <w:r w:rsidR="00171BF4" w:rsidRPr="00FD32B9">
          <w:rPr>
            <w:rStyle w:val="Hyperlink"/>
            <w:rFonts w:ascii="Arial" w:hAnsi="Arial" w:cs="Arial"/>
            <w:b/>
            <w:sz w:val="22"/>
            <w:lang w:val="en-AU"/>
          </w:rPr>
          <w:t>https://doi.org/10.18549/pharmpract.2020.1.1870</w:t>
        </w:r>
      </w:hyperlink>
      <w:r w:rsidR="00171BF4" w:rsidRPr="00FD32B9">
        <w:rPr>
          <w:rFonts w:ascii="Arial" w:hAnsi="Arial" w:cs="Arial"/>
          <w:b/>
          <w:sz w:val="22"/>
          <w:lang w:val="en-AU"/>
        </w:rPr>
        <w:t xml:space="preserve"> </w:t>
      </w:r>
    </w:p>
    <w:p w14:paraId="4EC43402" w14:textId="77777777" w:rsidR="00171BF4" w:rsidRPr="00FD32B9" w:rsidRDefault="00171BF4" w:rsidP="00171BF4">
      <w:pPr>
        <w:ind w:firstLine="0"/>
        <w:rPr>
          <w:rFonts w:ascii="Arial" w:hAnsi="Arial" w:cs="Arial"/>
          <w:b/>
          <w:sz w:val="22"/>
        </w:rPr>
      </w:pPr>
      <w:r w:rsidRPr="00FD32B9">
        <w:rPr>
          <w:rFonts w:ascii="Arial" w:hAnsi="Arial" w:cs="Arial"/>
          <w:b/>
          <w:sz w:val="22"/>
          <w:u w:val="single"/>
          <w:lang w:val="en-AU"/>
        </w:rPr>
        <w:t>Anderson</w:t>
      </w:r>
      <w:r w:rsidRPr="00FD32B9">
        <w:rPr>
          <w:rFonts w:ascii="Arial" w:hAnsi="Arial" w:cs="Arial"/>
          <w:b/>
          <w:sz w:val="22"/>
          <w:lang w:val="en-AU"/>
        </w:rPr>
        <w:t xml:space="preserve">, S. (2021). </w:t>
      </w:r>
      <w:r w:rsidRPr="00FD32B9">
        <w:rPr>
          <w:rFonts w:ascii="Arial" w:hAnsi="Arial" w:cs="Arial"/>
          <w:b/>
          <w:i/>
          <w:iCs/>
          <w:sz w:val="22"/>
          <w:lang w:val="en-AU"/>
        </w:rPr>
        <w:t>Pharmacy and Professionalization in the British Empire, 1780–1970</w:t>
      </w:r>
      <w:r w:rsidRPr="00FD32B9">
        <w:rPr>
          <w:rFonts w:ascii="Arial" w:hAnsi="Arial" w:cs="Arial"/>
          <w:b/>
          <w:sz w:val="22"/>
          <w:lang w:val="en-AU"/>
        </w:rPr>
        <w:t xml:space="preserve">. Springer International Publishing. </w:t>
      </w:r>
      <w:hyperlink r:id="rId18" w:history="1">
        <w:r w:rsidRPr="00FD32B9">
          <w:rPr>
            <w:rStyle w:val="Hyperlink"/>
            <w:rFonts w:ascii="Arial" w:hAnsi="Arial" w:cs="Arial"/>
            <w:b/>
            <w:sz w:val="22"/>
            <w:lang w:val="en-AU"/>
          </w:rPr>
          <w:t>https://doi.</w:t>
        </w:r>
        <w:r w:rsidRPr="00FD32B9">
          <w:rPr>
            <w:rStyle w:val="Hyperlink"/>
            <w:rFonts w:ascii="Arial" w:hAnsi="Arial" w:cs="Arial"/>
            <w:bCs/>
            <w:sz w:val="22"/>
            <w:lang w:val="en-AU"/>
          </w:rPr>
          <w:t>org</w:t>
        </w:r>
        <w:r w:rsidRPr="00FD32B9">
          <w:rPr>
            <w:rStyle w:val="Hyperlink"/>
            <w:rFonts w:ascii="Arial" w:hAnsi="Arial" w:cs="Arial"/>
            <w:b/>
            <w:sz w:val="22"/>
            <w:lang w:val="en-AU"/>
          </w:rPr>
          <w:t>/10.1007/978-3-030-78980-0</w:t>
        </w:r>
      </w:hyperlink>
      <w:r w:rsidRPr="00FD32B9">
        <w:rPr>
          <w:rFonts w:ascii="Arial" w:hAnsi="Arial" w:cs="Arial"/>
          <w:b/>
          <w:sz w:val="22"/>
          <w:lang w:val="en-AU"/>
        </w:rPr>
        <w:t xml:space="preserve"> </w:t>
      </w:r>
    </w:p>
    <w:p w14:paraId="580C0BFD" w14:textId="77777777" w:rsidR="00171BF4" w:rsidRPr="00FD32B9" w:rsidRDefault="00171BF4" w:rsidP="00171BF4">
      <w:pPr>
        <w:ind w:firstLine="0"/>
        <w:rPr>
          <w:rFonts w:ascii="Arial" w:hAnsi="Arial" w:cs="Arial"/>
          <w:b/>
          <w:sz w:val="22"/>
        </w:rPr>
      </w:pPr>
      <w:r w:rsidRPr="00FD32B9">
        <w:rPr>
          <w:rFonts w:ascii="Arial" w:hAnsi="Arial" w:cs="Arial"/>
          <w:b/>
          <w:sz w:val="22"/>
          <w:u w:val="single"/>
          <w:lang w:val="en-AU"/>
        </w:rPr>
        <w:t>Borthwick</w:t>
      </w:r>
      <w:r w:rsidRPr="00FD32B9">
        <w:rPr>
          <w:rFonts w:ascii="Arial" w:hAnsi="Arial" w:cs="Arial"/>
          <w:b/>
          <w:sz w:val="22"/>
          <w:lang w:val="en-AU"/>
        </w:rPr>
        <w:t xml:space="preserve">, M., Barton, G., Ioannides, C. P., Forrest, R., Graham-Clarke, E., Hanks, F., James, C., Kean, D., Sapsford, D., Timmins, A., Tomlin, M., Warburton, J., &amp; Bourne, R. S. (2023). Critical care pharmacy workforce: a 2020 re-evaluation of the UK deployment and characteristics. </w:t>
      </w:r>
      <w:r w:rsidRPr="00FD32B9">
        <w:rPr>
          <w:rFonts w:ascii="Arial" w:hAnsi="Arial" w:cs="Arial"/>
          <w:b/>
          <w:i/>
          <w:iCs/>
          <w:sz w:val="22"/>
          <w:lang w:val="en-AU"/>
        </w:rPr>
        <w:t>Human Resources for Health</w:t>
      </w:r>
      <w:r w:rsidRPr="00FD32B9">
        <w:rPr>
          <w:rFonts w:ascii="Arial" w:hAnsi="Arial" w:cs="Arial"/>
          <w:b/>
          <w:sz w:val="22"/>
          <w:lang w:val="en-AU"/>
        </w:rPr>
        <w:t xml:space="preserve">, </w:t>
      </w:r>
      <w:r w:rsidRPr="00FD32B9">
        <w:rPr>
          <w:rFonts w:ascii="Arial" w:hAnsi="Arial" w:cs="Arial"/>
          <w:b/>
          <w:i/>
          <w:iCs/>
          <w:sz w:val="22"/>
          <w:lang w:val="en-AU"/>
        </w:rPr>
        <w:t>21</w:t>
      </w:r>
      <w:r w:rsidRPr="00FD32B9">
        <w:rPr>
          <w:rFonts w:ascii="Arial" w:hAnsi="Arial" w:cs="Arial"/>
          <w:b/>
          <w:sz w:val="22"/>
          <w:lang w:val="en-AU"/>
        </w:rPr>
        <w:t xml:space="preserve">(1). </w:t>
      </w:r>
      <w:hyperlink r:id="rId19" w:history="1">
        <w:r w:rsidRPr="00FD32B9">
          <w:rPr>
            <w:rStyle w:val="Hyperlink"/>
            <w:rFonts w:ascii="Arial" w:hAnsi="Arial" w:cs="Arial"/>
            <w:b/>
            <w:sz w:val="22"/>
            <w:lang w:val="en-AU"/>
          </w:rPr>
          <w:t>https://doi.org/10.1186/s12960-023-00810-y</w:t>
        </w:r>
      </w:hyperlink>
      <w:r w:rsidRPr="00FD32B9">
        <w:rPr>
          <w:rFonts w:ascii="Arial" w:hAnsi="Arial" w:cs="Arial"/>
          <w:b/>
          <w:sz w:val="22"/>
          <w:lang w:val="en-AU"/>
        </w:rPr>
        <w:t xml:space="preserve"> </w:t>
      </w:r>
    </w:p>
    <w:p w14:paraId="6134CBE4" w14:textId="77777777" w:rsidR="00171BF4" w:rsidRPr="00FD32B9" w:rsidRDefault="00171BF4" w:rsidP="00171BF4">
      <w:pPr>
        <w:ind w:firstLine="0"/>
        <w:rPr>
          <w:rFonts w:ascii="Arial" w:hAnsi="Arial" w:cs="Arial"/>
          <w:b/>
          <w:sz w:val="22"/>
        </w:rPr>
      </w:pPr>
      <w:r w:rsidRPr="00FD32B9">
        <w:rPr>
          <w:rFonts w:ascii="Arial" w:hAnsi="Arial" w:cs="Arial"/>
          <w:b/>
          <w:sz w:val="22"/>
          <w:u w:val="single"/>
          <w:lang w:val="en-AU"/>
        </w:rPr>
        <w:t>Cunha</w:t>
      </w:r>
      <w:r w:rsidRPr="00FD32B9">
        <w:rPr>
          <w:rFonts w:ascii="Arial" w:hAnsi="Arial" w:cs="Arial"/>
          <w:b/>
          <w:sz w:val="22"/>
          <w:lang w:val="en-AU"/>
        </w:rPr>
        <w:t xml:space="preserve">, G., Rodrigues, A. R., Bell, V., &amp; Forrester, M. (2025). Exploring the Evolving Role of Pharmaceutical Services in Community Pharmacies: Insights from the USA, England, and Portugal. </w:t>
      </w:r>
      <w:r w:rsidRPr="00FD32B9">
        <w:rPr>
          <w:rFonts w:ascii="Arial" w:hAnsi="Arial" w:cs="Arial"/>
          <w:b/>
          <w:i/>
          <w:iCs/>
          <w:sz w:val="22"/>
          <w:lang w:val="en-AU"/>
        </w:rPr>
        <w:t>Healthcare</w:t>
      </w:r>
      <w:r w:rsidRPr="00FD32B9">
        <w:rPr>
          <w:rFonts w:ascii="Arial" w:hAnsi="Arial" w:cs="Arial"/>
          <w:b/>
          <w:sz w:val="22"/>
          <w:lang w:val="en-AU"/>
        </w:rPr>
        <w:t xml:space="preserve">, </w:t>
      </w:r>
      <w:r w:rsidRPr="00FD32B9">
        <w:rPr>
          <w:rFonts w:ascii="Arial" w:hAnsi="Arial" w:cs="Arial"/>
          <w:b/>
          <w:i/>
          <w:iCs/>
          <w:sz w:val="22"/>
          <w:lang w:val="en-AU"/>
        </w:rPr>
        <w:t>13</w:t>
      </w:r>
      <w:r w:rsidRPr="00FD32B9">
        <w:rPr>
          <w:rFonts w:ascii="Arial" w:hAnsi="Arial" w:cs="Arial"/>
          <w:b/>
          <w:sz w:val="22"/>
          <w:lang w:val="en-AU"/>
        </w:rPr>
        <w:t xml:space="preserve">(15), 1786–1786. </w:t>
      </w:r>
      <w:hyperlink r:id="rId20" w:history="1">
        <w:r w:rsidRPr="00FD32B9">
          <w:rPr>
            <w:rStyle w:val="Hyperlink"/>
            <w:rFonts w:ascii="Arial" w:hAnsi="Arial" w:cs="Arial"/>
            <w:b/>
            <w:sz w:val="22"/>
            <w:lang w:val="en-AU"/>
          </w:rPr>
          <w:t>https://doi.org/10.3390/healthcare13151786</w:t>
        </w:r>
      </w:hyperlink>
      <w:r w:rsidRPr="00FD32B9">
        <w:rPr>
          <w:rFonts w:ascii="Arial" w:hAnsi="Arial" w:cs="Arial"/>
          <w:b/>
          <w:sz w:val="22"/>
          <w:lang w:val="en-AU"/>
        </w:rPr>
        <w:t xml:space="preserve"> </w:t>
      </w:r>
    </w:p>
    <w:p w14:paraId="417EC1A5" w14:textId="77777777" w:rsidR="00171BF4" w:rsidRPr="00FD32B9" w:rsidRDefault="00171BF4" w:rsidP="00171BF4">
      <w:pPr>
        <w:ind w:firstLine="0"/>
        <w:rPr>
          <w:rFonts w:ascii="Arial" w:hAnsi="Arial" w:cs="Arial"/>
          <w:b/>
          <w:sz w:val="22"/>
        </w:rPr>
      </w:pPr>
      <w:r w:rsidRPr="00FD32B9">
        <w:rPr>
          <w:rFonts w:ascii="Arial" w:hAnsi="Arial" w:cs="Arial"/>
          <w:b/>
          <w:sz w:val="22"/>
          <w:u w:val="single"/>
          <w:lang w:val="en-AU"/>
        </w:rPr>
        <w:t>Glover</w:t>
      </w:r>
      <w:r w:rsidRPr="00FD32B9">
        <w:rPr>
          <w:rFonts w:ascii="Arial" w:hAnsi="Arial" w:cs="Arial"/>
          <w:b/>
          <w:sz w:val="22"/>
          <w:lang w:val="en-AU"/>
        </w:rPr>
        <w:t xml:space="preserve">, R. E., Lalani, M., </w:t>
      </w:r>
      <w:proofErr w:type="spellStart"/>
      <w:r w:rsidRPr="00FD32B9">
        <w:rPr>
          <w:rFonts w:ascii="Arial" w:hAnsi="Arial" w:cs="Arial"/>
          <w:b/>
          <w:sz w:val="22"/>
          <w:lang w:val="en-AU"/>
        </w:rPr>
        <w:t>Sonnex</w:t>
      </w:r>
      <w:proofErr w:type="spellEnd"/>
      <w:r w:rsidRPr="00FD32B9">
        <w:rPr>
          <w:rFonts w:ascii="Arial" w:hAnsi="Arial" w:cs="Arial"/>
          <w:b/>
          <w:sz w:val="22"/>
          <w:lang w:val="en-AU"/>
        </w:rPr>
        <w:t>, K., Allen, T., Anderson, C., Ashiru-</w:t>
      </w:r>
      <w:proofErr w:type="spellStart"/>
      <w:r w:rsidRPr="00FD32B9">
        <w:rPr>
          <w:rFonts w:ascii="Arial" w:hAnsi="Arial" w:cs="Arial"/>
          <w:b/>
          <w:sz w:val="22"/>
          <w:lang w:val="en-AU"/>
        </w:rPr>
        <w:t>Oredope</w:t>
      </w:r>
      <w:proofErr w:type="spellEnd"/>
      <w:r w:rsidRPr="00FD32B9">
        <w:rPr>
          <w:rFonts w:ascii="Arial" w:hAnsi="Arial" w:cs="Arial"/>
          <w:b/>
          <w:sz w:val="22"/>
          <w:lang w:val="en-AU"/>
        </w:rPr>
        <w:t xml:space="preserve">, D., Avery, A., Coupland, C., Elliott, R., Goulding, J., Higgins, H., Johnson, S., Mackenna, B., Muller-Pebody, B., O’Neill, S., Pacho, A., Taylor, A., Thornley, T., &amp; Mays, N. (2025). A mixed methods protocol for an impact and implementation evaluation of the Pharmacy First Services for management of common conditions in England. </w:t>
      </w:r>
      <w:r w:rsidRPr="00FD32B9">
        <w:rPr>
          <w:rFonts w:ascii="Arial" w:hAnsi="Arial" w:cs="Arial"/>
          <w:b/>
          <w:i/>
          <w:iCs/>
          <w:sz w:val="22"/>
          <w:lang w:val="en-AU"/>
        </w:rPr>
        <w:t>International Journal of Pharmacy Practice</w:t>
      </w:r>
      <w:r w:rsidRPr="00FD32B9">
        <w:rPr>
          <w:rFonts w:ascii="Arial" w:hAnsi="Arial" w:cs="Arial"/>
          <w:b/>
          <w:sz w:val="22"/>
          <w:lang w:val="en-AU"/>
        </w:rPr>
        <w:t xml:space="preserve">, </w:t>
      </w:r>
      <w:r w:rsidRPr="00FD32B9">
        <w:rPr>
          <w:rFonts w:ascii="Arial" w:hAnsi="Arial" w:cs="Arial"/>
          <w:b/>
          <w:i/>
          <w:iCs/>
          <w:sz w:val="22"/>
          <w:lang w:val="en-AU"/>
        </w:rPr>
        <w:t>33</w:t>
      </w:r>
      <w:r w:rsidRPr="00FD32B9">
        <w:rPr>
          <w:rFonts w:ascii="Arial" w:hAnsi="Arial" w:cs="Arial"/>
          <w:b/>
          <w:sz w:val="22"/>
          <w:lang w:val="en-AU"/>
        </w:rPr>
        <w:t xml:space="preserve">(2). </w:t>
      </w:r>
      <w:hyperlink r:id="rId21" w:history="1">
        <w:r w:rsidRPr="00FD32B9">
          <w:rPr>
            <w:rStyle w:val="Hyperlink"/>
            <w:rFonts w:ascii="Arial" w:hAnsi="Arial" w:cs="Arial"/>
            <w:b/>
            <w:sz w:val="22"/>
            <w:lang w:val="en-AU"/>
          </w:rPr>
          <w:t>https://doi.org/10.1093/ijpp/riaf004</w:t>
        </w:r>
      </w:hyperlink>
      <w:r w:rsidRPr="00FD32B9">
        <w:rPr>
          <w:rFonts w:ascii="Arial" w:hAnsi="Arial" w:cs="Arial"/>
          <w:b/>
          <w:sz w:val="22"/>
          <w:lang w:val="en-AU"/>
        </w:rPr>
        <w:t xml:space="preserve"> </w:t>
      </w:r>
    </w:p>
    <w:p w14:paraId="36D7AC49" w14:textId="77777777" w:rsidR="00171BF4" w:rsidRPr="00FD32B9" w:rsidRDefault="00171BF4" w:rsidP="00171BF4">
      <w:pPr>
        <w:ind w:firstLine="0"/>
        <w:rPr>
          <w:rFonts w:ascii="Arial" w:hAnsi="Arial" w:cs="Arial"/>
          <w:b/>
          <w:sz w:val="22"/>
        </w:rPr>
      </w:pPr>
      <w:r w:rsidRPr="00FD32B9">
        <w:rPr>
          <w:rFonts w:ascii="Arial" w:hAnsi="Arial" w:cs="Arial"/>
          <w:b/>
          <w:sz w:val="22"/>
          <w:u w:val="single"/>
          <w:lang w:val="en-AU"/>
        </w:rPr>
        <w:t>Hampson</w:t>
      </w:r>
      <w:r w:rsidRPr="00FD32B9">
        <w:rPr>
          <w:rFonts w:ascii="Arial" w:hAnsi="Arial" w:cs="Arial"/>
          <w:b/>
          <w:sz w:val="22"/>
          <w:lang w:val="en-AU"/>
        </w:rPr>
        <w:t xml:space="preserve">, N., Fitzpatrick, L. M., &amp; </w:t>
      </w:r>
      <w:proofErr w:type="spellStart"/>
      <w:r w:rsidRPr="00FD32B9">
        <w:rPr>
          <w:rFonts w:ascii="Arial" w:hAnsi="Arial" w:cs="Arial"/>
          <w:b/>
          <w:sz w:val="22"/>
          <w:lang w:val="en-AU"/>
        </w:rPr>
        <w:t>Eii</w:t>
      </w:r>
      <w:proofErr w:type="spellEnd"/>
      <w:r w:rsidRPr="00FD32B9">
        <w:rPr>
          <w:rFonts w:ascii="Arial" w:hAnsi="Arial" w:cs="Arial"/>
          <w:b/>
          <w:sz w:val="22"/>
          <w:lang w:val="en-AU"/>
        </w:rPr>
        <w:t xml:space="preserve">, M. N. (2025). Pharmacy education for sustainable healthcare: a UK progress update and call to action. </w:t>
      </w:r>
      <w:r w:rsidRPr="00FD32B9">
        <w:rPr>
          <w:rFonts w:ascii="Arial" w:hAnsi="Arial" w:cs="Arial"/>
          <w:b/>
          <w:i/>
          <w:iCs/>
          <w:sz w:val="22"/>
          <w:lang w:val="en-AU"/>
        </w:rPr>
        <w:t>International Journal of Pharmacy Practice</w:t>
      </w:r>
      <w:r w:rsidRPr="00FD32B9">
        <w:rPr>
          <w:rFonts w:ascii="Arial" w:hAnsi="Arial" w:cs="Arial"/>
          <w:b/>
          <w:sz w:val="22"/>
          <w:lang w:val="en-AU"/>
        </w:rPr>
        <w:t xml:space="preserve">, </w:t>
      </w:r>
      <w:r w:rsidRPr="00FD32B9">
        <w:rPr>
          <w:rFonts w:ascii="Arial" w:hAnsi="Arial" w:cs="Arial"/>
          <w:b/>
          <w:i/>
          <w:iCs/>
          <w:sz w:val="22"/>
          <w:lang w:val="en-AU"/>
        </w:rPr>
        <w:t>34</w:t>
      </w:r>
      <w:r w:rsidRPr="00FD32B9">
        <w:rPr>
          <w:rFonts w:ascii="Arial" w:hAnsi="Arial" w:cs="Arial"/>
          <w:b/>
          <w:sz w:val="22"/>
          <w:lang w:val="en-AU"/>
        </w:rPr>
        <w:t xml:space="preserve">(1). </w:t>
      </w:r>
      <w:hyperlink r:id="rId22" w:history="1">
        <w:r w:rsidRPr="00FD32B9">
          <w:rPr>
            <w:rStyle w:val="Hyperlink"/>
            <w:rFonts w:ascii="Arial" w:hAnsi="Arial" w:cs="Arial"/>
            <w:b/>
            <w:sz w:val="22"/>
            <w:lang w:val="en-AU"/>
          </w:rPr>
          <w:t>https://doi.org/10.1093/ijpp/riaf067</w:t>
        </w:r>
      </w:hyperlink>
      <w:r w:rsidRPr="00FD32B9">
        <w:rPr>
          <w:rFonts w:ascii="Arial" w:hAnsi="Arial" w:cs="Arial"/>
          <w:b/>
          <w:sz w:val="22"/>
          <w:lang w:val="en-AU"/>
        </w:rPr>
        <w:t xml:space="preserve"> </w:t>
      </w:r>
    </w:p>
    <w:p w14:paraId="0AF94217" w14:textId="77777777" w:rsidR="00171BF4" w:rsidRPr="00FD32B9" w:rsidRDefault="00171BF4" w:rsidP="00171BF4">
      <w:pPr>
        <w:ind w:firstLine="0"/>
        <w:rPr>
          <w:rFonts w:ascii="Arial" w:hAnsi="Arial" w:cs="Arial"/>
          <w:b/>
          <w:sz w:val="22"/>
        </w:rPr>
      </w:pPr>
      <w:r w:rsidRPr="00FD32B9">
        <w:rPr>
          <w:rFonts w:ascii="Arial" w:hAnsi="Arial" w:cs="Arial"/>
          <w:b/>
          <w:sz w:val="22"/>
          <w:u w:val="single"/>
          <w:lang w:val="en-AU"/>
        </w:rPr>
        <w:lastRenderedPageBreak/>
        <w:t>NHS England</w:t>
      </w:r>
      <w:r w:rsidRPr="00FD32B9">
        <w:rPr>
          <w:rFonts w:ascii="Arial" w:hAnsi="Arial" w:cs="Arial"/>
          <w:b/>
          <w:sz w:val="22"/>
          <w:lang w:val="en-AU"/>
        </w:rPr>
        <w:t xml:space="preserve">. (2023, May 9). </w:t>
      </w:r>
      <w:r w:rsidRPr="00FD32B9">
        <w:rPr>
          <w:rFonts w:ascii="Arial" w:hAnsi="Arial" w:cs="Arial"/>
          <w:b/>
          <w:i/>
          <w:iCs/>
          <w:sz w:val="22"/>
          <w:lang w:val="en-AU"/>
        </w:rPr>
        <w:t>NHS England» Delivery plan for recovering access to primary care</w:t>
      </w:r>
      <w:r w:rsidRPr="00FD32B9">
        <w:rPr>
          <w:rFonts w:ascii="Arial" w:hAnsi="Arial" w:cs="Arial"/>
          <w:b/>
          <w:sz w:val="22"/>
          <w:lang w:val="en-AU"/>
        </w:rPr>
        <w:t xml:space="preserve">. Www.england.nhs.uk. </w:t>
      </w:r>
      <w:hyperlink r:id="rId23" w:history="1">
        <w:r w:rsidRPr="00FD32B9">
          <w:rPr>
            <w:rStyle w:val="Hyperlink"/>
            <w:rFonts w:ascii="Arial" w:hAnsi="Arial" w:cs="Arial"/>
            <w:b/>
            <w:sz w:val="22"/>
            <w:lang w:val="en-AU"/>
          </w:rPr>
          <w:t>https://www.england.nhs.uk/long-read/delivery-plan-for-recovering-access-to-primary-care-2/</w:t>
        </w:r>
      </w:hyperlink>
      <w:r w:rsidRPr="00FD32B9">
        <w:rPr>
          <w:rFonts w:ascii="Arial" w:hAnsi="Arial" w:cs="Arial"/>
          <w:b/>
          <w:sz w:val="22"/>
          <w:lang w:val="en-AU"/>
        </w:rPr>
        <w:t xml:space="preserve"> </w:t>
      </w:r>
    </w:p>
    <w:p w14:paraId="1A336C5A" w14:textId="30547D4C" w:rsidR="00E836BB" w:rsidRPr="00FD32B9" w:rsidRDefault="00171BF4" w:rsidP="00E836BB">
      <w:pPr>
        <w:ind w:firstLine="0"/>
        <w:rPr>
          <w:rFonts w:ascii="Arial" w:hAnsi="Arial" w:cs="Arial"/>
          <w:b/>
          <w:sz w:val="22"/>
        </w:rPr>
      </w:pPr>
      <w:r w:rsidRPr="00FD32B9">
        <w:rPr>
          <w:rFonts w:ascii="Arial" w:hAnsi="Arial" w:cs="Arial"/>
          <w:b/>
          <w:i/>
          <w:iCs/>
          <w:sz w:val="22"/>
          <w:lang w:val="en-AU"/>
        </w:rPr>
        <w:t>in Pharmacy Practice</w:t>
      </w:r>
      <w:r w:rsidRPr="00FD32B9">
        <w:rPr>
          <w:rFonts w:ascii="Arial" w:hAnsi="Arial" w:cs="Arial"/>
          <w:b/>
          <w:sz w:val="22"/>
          <w:lang w:val="en-AU"/>
        </w:rPr>
        <w:t xml:space="preserve">, </w:t>
      </w:r>
      <w:r w:rsidRPr="00FD32B9">
        <w:rPr>
          <w:rFonts w:ascii="Arial" w:hAnsi="Arial" w:cs="Arial"/>
          <w:b/>
          <w:i/>
          <w:iCs/>
          <w:sz w:val="22"/>
          <w:lang w:val="en-AU"/>
        </w:rPr>
        <w:t>1</w:t>
      </w:r>
      <w:r w:rsidRPr="00FD32B9">
        <w:rPr>
          <w:rFonts w:ascii="Arial" w:hAnsi="Arial" w:cs="Arial"/>
          <w:b/>
          <w:sz w:val="22"/>
          <w:lang w:val="en-AU"/>
        </w:rPr>
        <w:t>(1). https://</w:t>
      </w:r>
      <w:r w:rsidR="00E836BB" w:rsidRPr="00FD32B9">
        <w:rPr>
          <w:rFonts w:ascii="Arial" w:hAnsi="Arial" w:cs="Arial"/>
          <w:b/>
          <w:sz w:val="22"/>
          <w:u w:val="single"/>
          <w:lang w:val="en-AU"/>
        </w:rPr>
        <w:t xml:space="preserve"> NHS England</w:t>
      </w:r>
      <w:r w:rsidR="00E836BB" w:rsidRPr="00FD32B9">
        <w:rPr>
          <w:rFonts w:ascii="Arial" w:hAnsi="Arial" w:cs="Arial"/>
          <w:b/>
          <w:sz w:val="22"/>
          <w:lang w:val="en-AU"/>
        </w:rPr>
        <w:t xml:space="preserve">. (2025). </w:t>
      </w:r>
      <w:r w:rsidR="00E836BB" w:rsidRPr="00FD32B9">
        <w:rPr>
          <w:rFonts w:ascii="Arial" w:hAnsi="Arial" w:cs="Arial"/>
          <w:b/>
          <w:i/>
          <w:iCs/>
          <w:sz w:val="22"/>
          <w:lang w:val="en-AU"/>
        </w:rPr>
        <w:t>NHS England» Clinical Pharmacists</w:t>
      </w:r>
      <w:r w:rsidR="00E836BB" w:rsidRPr="00FD32B9">
        <w:rPr>
          <w:rFonts w:ascii="Arial" w:hAnsi="Arial" w:cs="Arial"/>
          <w:b/>
          <w:sz w:val="22"/>
          <w:lang w:val="en-AU"/>
        </w:rPr>
        <w:t xml:space="preserve">. Www.england.nhs.uk. </w:t>
      </w:r>
      <w:hyperlink r:id="rId24" w:history="1">
        <w:r w:rsidR="00E836BB" w:rsidRPr="00FD32B9">
          <w:rPr>
            <w:rFonts w:ascii="Arial" w:hAnsi="Arial" w:cs="Arial"/>
            <w:b/>
            <w:sz w:val="22"/>
            <w:lang w:val="en-AU"/>
          </w:rPr>
          <w:t>https://www.england.nhs.uk/gp/expanding-our-workforce/cp-gp/</w:t>
        </w:r>
      </w:hyperlink>
      <w:r w:rsidR="00E836BB" w:rsidRPr="00FD32B9">
        <w:rPr>
          <w:rFonts w:ascii="Arial" w:hAnsi="Arial" w:cs="Arial"/>
          <w:b/>
          <w:sz w:val="22"/>
          <w:lang w:val="en-AU"/>
        </w:rPr>
        <w:t xml:space="preserve"> </w:t>
      </w:r>
    </w:p>
    <w:p w14:paraId="41D06B46" w14:textId="77777777" w:rsidR="00E836BB" w:rsidRPr="00FD32B9" w:rsidRDefault="00E836BB" w:rsidP="00E836BB">
      <w:pPr>
        <w:ind w:firstLine="0"/>
        <w:rPr>
          <w:rFonts w:ascii="Arial" w:hAnsi="Arial" w:cs="Arial"/>
          <w:b/>
          <w:sz w:val="22"/>
        </w:rPr>
      </w:pPr>
      <w:r w:rsidRPr="00FD32B9">
        <w:rPr>
          <w:rFonts w:ascii="Arial" w:hAnsi="Arial" w:cs="Arial"/>
          <w:b/>
          <w:sz w:val="22"/>
          <w:lang w:val="en-AU"/>
        </w:rPr>
        <w:t xml:space="preserve">Rutter, P., &amp; Barnes, N. (2024). Facilitating self-care through community pharmacy in England. </w:t>
      </w:r>
      <w:r w:rsidRPr="00FD32B9">
        <w:rPr>
          <w:rFonts w:ascii="Arial" w:hAnsi="Arial" w:cs="Arial"/>
          <w:b/>
          <w:i/>
          <w:iCs/>
          <w:sz w:val="22"/>
          <w:lang w:val="en-AU"/>
        </w:rPr>
        <w:t>Exploratory Research in Clinical and Social Pharmacy</w:t>
      </w:r>
      <w:r w:rsidRPr="00FD32B9">
        <w:rPr>
          <w:rFonts w:ascii="Arial" w:hAnsi="Arial" w:cs="Arial"/>
          <w:b/>
          <w:sz w:val="22"/>
          <w:lang w:val="en-AU"/>
        </w:rPr>
        <w:t xml:space="preserve">, </w:t>
      </w:r>
      <w:r w:rsidRPr="00FD32B9">
        <w:rPr>
          <w:rFonts w:ascii="Arial" w:hAnsi="Arial" w:cs="Arial"/>
          <w:b/>
          <w:i/>
          <w:iCs/>
          <w:sz w:val="22"/>
          <w:lang w:val="en-AU"/>
        </w:rPr>
        <w:t>13</w:t>
      </w:r>
      <w:r w:rsidRPr="00FD32B9">
        <w:rPr>
          <w:rFonts w:ascii="Arial" w:hAnsi="Arial" w:cs="Arial"/>
          <w:b/>
          <w:sz w:val="22"/>
          <w:lang w:val="en-AU"/>
        </w:rPr>
        <w:t xml:space="preserve">, 100404. </w:t>
      </w:r>
      <w:hyperlink r:id="rId25" w:history="1">
        <w:r w:rsidRPr="00FD32B9">
          <w:rPr>
            <w:rFonts w:ascii="Arial" w:hAnsi="Arial" w:cs="Arial"/>
            <w:b/>
            <w:sz w:val="22"/>
            <w:lang w:val="en-AU"/>
          </w:rPr>
          <w:t>https://doi.org/10.1016/j.rcsop.2023.100404</w:t>
        </w:r>
      </w:hyperlink>
      <w:r w:rsidRPr="00FD32B9">
        <w:rPr>
          <w:rFonts w:ascii="Arial" w:hAnsi="Arial" w:cs="Arial"/>
          <w:b/>
          <w:sz w:val="22"/>
          <w:lang w:val="en-AU"/>
        </w:rPr>
        <w:t xml:space="preserve"> </w:t>
      </w:r>
    </w:p>
    <w:p w14:paraId="47DD00BC" w14:textId="2ABDFF51" w:rsidR="00E836BB" w:rsidRPr="00FD32B9" w:rsidRDefault="00E836BB" w:rsidP="00E836BB">
      <w:pPr>
        <w:ind w:firstLine="0"/>
        <w:rPr>
          <w:rFonts w:ascii="Arial" w:hAnsi="Arial" w:cs="Arial"/>
          <w:b/>
          <w:sz w:val="22"/>
        </w:rPr>
      </w:pPr>
      <w:r w:rsidRPr="00FD32B9">
        <w:rPr>
          <w:rFonts w:ascii="Arial" w:hAnsi="Arial" w:cs="Arial"/>
          <w:b/>
          <w:sz w:val="22"/>
          <w:u w:val="single"/>
          <w:lang w:val="en-AU"/>
        </w:rPr>
        <w:t>Seston</w:t>
      </w:r>
      <w:r w:rsidRPr="00FD32B9">
        <w:rPr>
          <w:rFonts w:ascii="Arial" w:hAnsi="Arial" w:cs="Arial"/>
          <w:b/>
          <w:sz w:val="22"/>
          <w:lang w:val="en-AU"/>
        </w:rPr>
        <w:t xml:space="preserve">, E. M., Anoliefo, C. J., Guo, J., Lane, J., Okoro Aroh, C., White, S., &amp; Schafheutle, E. I. (2022). Community Pharmacist Consultation Service: A Survey Exploring Factors Facilitating or Hindering Community Pharmacists’ Ability to Apply Learnt Skills in Practice. </w:t>
      </w:r>
      <w:r w:rsidRPr="00FD32B9">
        <w:rPr>
          <w:rFonts w:ascii="Arial" w:hAnsi="Arial" w:cs="Arial"/>
          <w:b/>
          <w:i/>
          <w:iCs/>
          <w:sz w:val="22"/>
          <w:lang w:val="en-AU"/>
        </w:rPr>
        <w:t>Pharmacy</w:t>
      </w:r>
      <w:r w:rsidRPr="00FD32B9">
        <w:rPr>
          <w:rFonts w:ascii="Arial" w:hAnsi="Arial" w:cs="Arial"/>
          <w:b/>
          <w:sz w:val="22"/>
          <w:lang w:val="en-AU"/>
        </w:rPr>
        <w:t xml:space="preserve">, </w:t>
      </w:r>
      <w:r w:rsidRPr="00FD32B9">
        <w:rPr>
          <w:rFonts w:ascii="Arial" w:hAnsi="Arial" w:cs="Arial"/>
          <w:b/>
          <w:i/>
          <w:iCs/>
          <w:sz w:val="22"/>
          <w:lang w:val="en-AU"/>
        </w:rPr>
        <w:t>10</w:t>
      </w:r>
      <w:r w:rsidRPr="00FD32B9">
        <w:rPr>
          <w:rFonts w:ascii="Arial" w:hAnsi="Arial" w:cs="Arial"/>
          <w:b/>
          <w:sz w:val="22"/>
          <w:lang w:val="en-AU"/>
        </w:rPr>
        <w:t xml:space="preserve">(5), 117. </w:t>
      </w:r>
      <w:hyperlink r:id="rId26" w:history="1">
        <w:r w:rsidRPr="00FD32B9">
          <w:rPr>
            <w:rFonts w:ascii="Arial" w:hAnsi="Arial" w:cs="Arial"/>
            <w:b/>
            <w:sz w:val="22"/>
            <w:lang w:val="en-AU"/>
          </w:rPr>
          <w:t>https://doi.org/10.3390/pharmacy10050117</w:t>
        </w:r>
      </w:hyperlink>
      <w:r w:rsidRPr="00FD32B9">
        <w:rPr>
          <w:rFonts w:ascii="Arial" w:hAnsi="Arial" w:cs="Arial"/>
          <w:b/>
          <w:sz w:val="22"/>
          <w:lang w:val="en-AU"/>
        </w:rPr>
        <w:t xml:space="preserve"> </w:t>
      </w:r>
    </w:p>
    <w:p w14:paraId="0471F61B" w14:textId="77777777" w:rsidR="00E836BB" w:rsidRPr="00FD32B9" w:rsidRDefault="00E836BB" w:rsidP="00E836BB">
      <w:pPr>
        <w:ind w:firstLine="0"/>
        <w:rPr>
          <w:rFonts w:ascii="Arial" w:hAnsi="Arial" w:cs="Arial"/>
          <w:b/>
          <w:sz w:val="22"/>
        </w:rPr>
      </w:pPr>
      <w:r w:rsidRPr="00FD32B9">
        <w:rPr>
          <w:rFonts w:ascii="Arial" w:hAnsi="Arial" w:cs="Arial"/>
          <w:b/>
          <w:sz w:val="22"/>
          <w:u w:val="single"/>
          <w:lang w:val="en-AU"/>
        </w:rPr>
        <w:t>Silva</w:t>
      </w:r>
      <w:r w:rsidRPr="00FD32B9">
        <w:rPr>
          <w:rFonts w:ascii="Arial" w:hAnsi="Arial" w:cs="Arial"/>
          <w:b/>
          <w:sz w:val="22"/>
          <w:lang w:val="en-AU"/>
        </w:rPr>
        <w:t xml:space="preserve">, V., Joaquim, J. J., Desselle, S., Quaye, S., &amp; Matos, C. (2025). Safe Staffing Standards for Pharmacy Technicians in Hospital Settings. </w:t>
      </w:r>
      <w:r w:rsidRPr="00FD32B9">
        <w:rPr>
          <w:rFonts w:ascii="Arial" w:hAnsi="Arial" w:cs="Arial"/>
          <w:b/>
          <w:i/>
          <w:iCs/>
          <w:sz w:val="22"/>
          <w:lang w:val="en-AU"/>
        </w:rPr>
        <w:t>Journal of Market Access &amp; Health Policy</w:t>
      </w:r>
      <w:r w:rsidRPr="00FD32B9">
        <w:rPr>
          <w:rFonts w:ascii="Arial" w:hAnsi="Arial" w:cs="Arial"/>
          <w:b/>
          <w:sz w:val="22"/>
          <w:lang w:val="en-AU"/>
        </w:rPr>
        <w:t xml:space="preserve">, </w:t>
      </w:r>
      <w:r w:rsidRPr="00FD32B9">
        <w:rPr>
          <w:rFonts w:ascii="Arial" w:hAnsi="Arial" w:cs="Arial"/>
          <w:b/>
          <w:i/>
          <w:iCs/>
          <w:sz w:val="22"/>
          <w:lang w:val="en-AU"/>
        </w:rPr>
        <w:t>13</w:t>
      </w:r>
      <w:r w:rsidRPr="00FD32B9">
        <w:rPr>
          <w:rFonts w:ascii="Arial" w:hAnsi="Arial" w:cs="Arial"/>
          <w:b/>
          <w:sz w:val="22"/>
          <w:lang w:val="en-AU"/>
        </w:rPr>
        <w:t xml:space="preserve">(3), 45–45. </w:t>
      </w:r>
      <w:hyperlink r:id="rId27" w:history="1">
        <w:r w:rsidRPr="00FD32B9">
          <w:rPr>
            <w:rFonts w:ascii="Arial" w:hAnsi="Arial" w:cs="Arial"/>
            <w:b/>
            <w:sz w:val="22"/>
            <w:lang w:val="en-AU"/>
          </w:rPr>
          <w:t>https://doi.org/10.3390/jmahp13030045</w:t>
        </w:r>
      </w:hyperlink>
      <w:r w:rsidRPr="00FD32B9">
        <w:rPr>
          <w:rFonts w:ascii="Arial" w:hAnsi="Arial" w:cs="Arial"/>
          <w:b/>
          <w:sz w:val="22"/>
          <w:lang w:val="en-AU"/>
        </w:rPr>
        <w:t xml:space="preserve"> </w:t>
      </w:r>
    </w:p>
    <w:p w14:paraId="3D82DE6D" w14:textId="121E52A0" w:rsidR="00171BF4" w:rsidRPr="00FD32B9" w:rsidRDefault="00E836BB" w:rsidP="00E836BB">
      <w:pPr>
        <w:ind w:firstLine="0"/>
        <w:rPr>
          <w:rFonts w:ascii="Arial" w:hAnsi="Arial" w:cs="Arial"/>
          <w:b/>
          <w:sz w:val="22"/>
        </w:rPr>
      </w:pPr>
      <w:r w:rsidRPr="00FD32B9">
        <w:rPr>
          <w:rFonts w:ascii="Arial" w:hAnsi="Arial" w:cs="Arial"/>
          <w:b/>
          <w:sz w:val="22"/>
          <w:lang w:val="en-AU"/>
        </w:rPr>
        <w:t xml:space="preserve">Sudha, T. (2024). Strategic Financial Management for Pharmacies and Best Practices and Case Studies. </w:t>
      </w:r>
      <w:r w:rsidRPr="00FD32B9">
        <w:rPr>
          <w:rFonts w:ascii="Arial" w:hAnsi="Arial" w:cs="Arial"/>
          <w:b/>
          <w:i/>
          <w:iCs/>
          <w:sz w:val="22"/>
          <w:lang w:val="en-AU"/>
        </w:rPr>
        <w:t xml:space="preserve">IJRIPP-International Journal of Research and Innovations </w:t>
      </w:r>
      <w:r w:rsidR="00171BF4" w:rsidRPr="00FD32B9">
        <w:rPr>
          <w:rFonts w:ascii="Arial" w:hAnsi="Arial" w:cs="Arial"/>
          <w:b/>
          <w:sz w:val="22"/>
          <w:lang w:val="en-AU"/>
        </w:rPr>
        <w:t>jagunifiedinternational.in/wp-content/uploads/2024/09/IJRIPP-Vol.11-4-June-2024.pdf</w:t>
      </w:r>
    </w:p>
    <w:p w14:paraId="6A31BFD2" w14:textId="77777777" w:rsidR="0082539D" w:rsidRPr="00FD32B9" w:rsidRDefault="0082539D" w:rsidP="003B440B">
      <w:pPr>
        <w:ind w:firstLine="0"/>
        <w:rPr>
          <w:rFonts w:ascii="Arial" w:hAnsi="Arial" w:cs="Arial"/>
          <w:b/>
          <w:sz w:val="22"/>
        </w:rPr>
      </w:pPr>
    </w:p>
    <w:p w14:paraId="4CFEBD02" w14:textId="77777777" w:rsidR="0082539D" w:rsidRDefault="0082539D" w:rsidP="003B440B">
      <w:pPr>
        <w:ind w:firstLine="0"/>
        <w:rPr>
          <w:b/>
        </w:rPr>
      </w:pPr>
    </w:p>
    <w:p w14:paraId="63A5E0B9" w14:textId="77777777" w:rsidR="0082539D" w:rsidRDefault="0082539D" w:rsidP="003B440B">
      <w:pPr>
        <w:ind w:firstLine="0"/>
        <w:rPr>
          <w:b/>
        </w:rPr>
      </w:pPr>
    </w:p>
    <w:p w14:paraId="6DAB01BB" w14:textId="77777777" w:rsidR="0082539D" w:rsidRDefault="0082539D" w:rsidP="003B440B">
      <w:pPr>
        <w:ind w:firstLine="0"/>
        <w:rPr>
          <w:b/>
        </w:rPr>
      </w:pPr>
    </w:p>
    <w:p w14:paraId="546E4BAF" w14:textId="77777777" w:rsidR="0082539D" w:rsidRDefault="0082539D" w:rsidP="003B440B">
      <w:pPr>
        <w:ind w:firstLine="0"/>
        <w:rPr>
          <w:b/>
        </w:rPr>
      </w:pPr>
    </w:p>
    <w:p w14:paraId="265A5004" w14:textId="77777777" w:rsidR="0082539D" w:rsidRDefault="0082539D" w:rsidP="003B440B">
      <w:pPr>
        <w:ind w:firstLine="0"/>
        <w:rPr>
          <w:b/>
        </w:rPr>
      </w:pPr>
    </w:p>
    <w:p w14:paraId="71BC8251" w14:textId="77777777" w:rsidR="0082539D" w:rsidRDefault="0082539D" w:rsidP="003B440B">
      <w:pPr>
        <w:ind w:firstLine="0"/>
        <w:rPr>
          <w:b/>
        </w:rPr>
      </w:pPr>
    </w:p>
    <w:p w14:paraId="67E04799" w14:textId="0F44AB74" w:rsidR="0082539D" w:rsidRPr="007A7E87" w:rsidRDefault="00714115" w:rsidP="003B440B">
      <w:pPr>
        <w:ind w:firstLine="0"/>
        <w:jc w:val="center"/>
        <w:rPr>
          <w:b/>
          <w:bCs/>
        </w:rPr>
      </w:pPr>
      <w:r w:rsidRPr="007A7E87">
        <w:rPr>
          <w:b/>
          <w:bCs/>
        </w:rPr>
        <w:t>“COMMUNITY DISABILITY SERVICES IN THE UK”</w:t>
      </w:r>
    </w:p>
    <w:p w14:paraId="2227A142" w14:textId="317298F0" w:rsidR="0082539D" w:rsidRDefault="00C55487" w:rsidP="003B440B">
      <w:pPr>
        <w:ind w:firstLine="0"/>
        <w:jc w:val="center"/>
      </w:pPr>
      <w:r>
        <w:t>Name: Valentino Fernando</w:t>
      </w:r>
    </w:p>
    <w:p w14:paraId="6562314C" w14:textId="7616CFE5" w:rsidR="0082539D" w:rsidRDefault="00C55487" w:rsidP="003B440B">
      <w:pPr>
        <w:ind w:firstLine="0"/>
        <w:jc w:val="center"/>
        <w:rPr>
          <w:rFonts w:ascii="Arial" w:hAnsi="Arial" w:cs="Arial"/>
          <w:sz w:val="22"/>
        </w:rPr>
      </w:pPr>
      <w:r>
        <w:rPr>
          <w:rFonts w:ascii="Arial" w:hAnsi="Arial" w:cs="Arial"/>
          <w:sz w:val="22"/>
        </w:rPr>
        <w:t>Student Number:2532545</w:t>
      </w:r>
    </w:p>
    <w:p w14:paraId="7F3F1D55" w14:textId="466E1C8C" w:rsidR="00C55487" w:rsidRDefault="00C55487" w:rsidP="003B440B">
      <w:pPr>
        <w:ind w:firstLine="0"/>
        <w:jc w:val="center"/>
        <w:rPr>
          <w:rFonts w:ascii="Arial" w:hAnsi="Arial" w:cs="Arial"/>
          <w:sz w:val="22"/>
        </w:rPr>
      </w:pPr>
      <w:r>
        <w:rPr>
          <w:rFonts w:ascii="Arial" w:hAnsi="Arial" w:cs="Arial"/>
          <w:sz w:val="22"/>
        </w:rPr>
        <w:lastRenderedPageBreak/>
        <w:t>Module: Introduction to Health and Social Care</w:t>
      </w:r>
    </w:p>
    <w:p w14:paraId="74606359" w14:textId="21F36E39" w:rsidR="00C55487" w:rsidRDefault="00C55487" w:rsidP="003B440B">
      <w:pPr>
        <w:ind w:firstLine="0"/>
        <w:jc w:val="center"/>
        <w:rPr>
          <w:rFonts w:ascii="Arial" w:hAnsi="Arial" w:cs="Arial"/>
          <w:sz w:val="22"/>
        </w:rPr>
      </w:pPr>
      <w:r>
        <w:rPr>
          <w:rFonts w:ascii="Arial" w:hAnsi="Arial" w:cs="Arial"/>
          <w:sz w:val="22"/>
        </w:rPr>
        <w:t>Module code: LCHS 4003</w:t>
      </w:r>
    </w:p>
    <w:p w14:paraId="0D6A88D3" w14:textId="49BEC0FE" w:rsidR="00C55487" w:rsidRPr="00C55487" w:rsidRDefault="00C55487" w:rsidP="003B440B">
      <w:pPr>
        <w:ind w:firstLine="0"/>
        <w:jc w:val="center"/>
        <w:rPr>
          <w:rFonts w:ascii="Arial" w:hAnsi="Arial" w:cs="Arial"/>
          <w:sz w:val="22"/>
        </w:rPr>
      </w:pPr>
      <w:r>
        <w:rPr>
          <w:rFonts w:ascii="Arial" w:hAnsi="Arial" w:cs="Arial"/>
          <w:sz w:val="22"/>
        </w:rPr>
        <w:t>Lecturer: Umma Suleiman</w:t>
      </w:r>
      <w:r w:rsidR="002F38AB">
        <w:rPr>
          <w:rFonts w:ascii="Arial" w:hAnsi="Arial" w:cs="Arial"/>
          <w:noProof/>
          <w:sz w:val="22"/>
        </w:rPr>
        <mc:AlternateContent>
          <mc:Choice Requires="wpg">
            <w:drawing>
              <wp:inline distT="0" distB="0" distL="0" distR="0" wp14:anchorId="35FE9BCD" wp14:editId="332E4EBA">
                <wp:extent cx="6559550" cy="2965450"/>
                <wp:effectExtent l="0" t="0" r="0" b="6350"/>
                <wp:docPr id="649753984" name="Group 3"/>
                <wp:cNvGraphicFramePr/>
                <a:graphic xmlns:a="http://schemas.openxmlformats.org/drawingml/2006/main">
                  <a:graphicData uri="http://schemas.microsoft.com/office/word/2010/wordprocessingGroup">
                    <wpg:wgp>
                      <wpg:cNvGrpSpPr/>
                      <wpg:grpSpPr>
                        <a:xfrm>
                          <a:off x="0" y="0"/>
                          <a:ext cx="6559550" cy="2965450"/>
                          <a:chOff x="0" y="0"/>
                          <a:chExt cx="5943600" cy="3580765"/>
                        </a:xfrm>
                      </wpg:grpSpPr>
                      <pic:pic xmlns:pic="http://schemas.openxmlformats.org/drawingml/2006/picture">
                        <pic:nvPicPr>
                          <pic:cNvPr id="245606332" name="Picture 1"/>
                          <pic:cNvPicPr>
                            <a:picLocks noChangeAspect="1"/>
                          </pic:cNvPicPr>
                        </pic:nvPicPr>
                        <pic:blipFill>
                          <a:blip r:embed="rId28">
                            <a:extLst>
                              <a:ext uri="{28A0092B-C50C-407E-A947-70E740481C1C}">
                                <a14:useLocalDpi xmlns:a14="http://schemas.microsoft.com/office/drawing/2010/main" val="0"/>
                              </a:ext>
                              <a:ext uri="{837473B0-CC2E-450A-ABE3-18F120FF3D39}">
                                <a1611:picAttrSrcUrl xmlns:a1611="http://schemas.microsoft.com/office/drawing/2016/11/main" r:id="rId29"/>
                              </a:ext>
                            </a:extLst>
                          </a:blip>
                          <a:stretch>
                            <a:fillRect/>
                          </a:stretch>
                        </pic:blipFill>
                        <pic:spPr>
                          <a:xfrm>
                            <a:off x="0" y="0"/>
                            <a:ext cx="5943600" cy="3165475"/>
                          </a:xfrm>
                          <a:prstGeom prst="rect">
                            <a:avLst/>
                          </a:prstGeom>
                        </pic:spPr>
                      </pic:pic>
                      <wps:wsp>
                        <wps:cNvPr id="1092896284" name="Text Box 2"/>
                        <wps:cNvSpPr txBox="1"/>
                        <wps:spPr>
                          <a:xfrm>
                            <a:off x="0" y="3165475"/>
                            <a:ext cx="5943600" cy="415290"/>
                          </a:xfrm>
                          <a:prstGeom prst="rect">
                            <a:avLst/>
                          </a:prstGeom>
                          <a:solidFill>
                            <a:prstClr val="white"/>
                          </a:solidFill>
                          <a:ln>
                            <a:noFill/>
                          </a:ln>
                        </wps:spPr>
                        <wps:txbx>
                          <w:txbxContent>
                            <w:p w14:paraId="3DB0491F" w14:textId="2C4749E6" w:rsidR="002F38AB" w:rsidRPr="002F38AB" w:rsidRDefault="002F38AB" w:rsidP="002F38AB">
                              <w:pPr>
                                <w:ind w:firstLine="0"/>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35FE9BCD" id="Group 3" o:spid="_x0000_s1026" style="width:516.5pt;height:233.5pt;mso-position-horizontal-relative:char;mso-position-vertical-relative:line" coordsize="59436,358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59436;height:316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">
                  <v:imagedata r:id="rId30" o:title=""/>
                </v:shape>
                <v:shapetype id="_x0000_t202" coordsize="21600,21600" o:spt="202" path="m,l,21600r21600,l21600,xe">
                  <v:stroke joinstyle="miter"/>
                  <v:path gradientshapeok="t" o:connecttype="rect"/>
                </v:shapetype>
                <v:shape id="Text Box 2" o:spid="_x0000_s1028" type="#_x0000_t202" style="position:absolute;top:31654;width:59436;height:41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" stroked="f">
                  <v:textbox>
                    <w:txbxContent>
                      <w:p w14:paraId="3DB0491F" w14:textId="2C4749E6" w:rsidR="002F38AB" w:rsidRPr="002F38AB" w:rsidRDefault="002F38AB" w:rsidP="002F38AB">
                        <w:pPr>
                          <w:ind w:firstLine="0"/>
                          <w:rPr>
                            <w:sz w:val="18"/>
                            <w:szCs w:val="18"/>
                          </w:rPr>
                        </w:pPr>
                      </w:p>
                    </w:txbxContent>
                  </v:textbox>
                </v:shape>
                <w10:anchorlock/>
              </v:group>
            </w:pict>
          </mc:Fallback>
        </mc:AlternateContent>
      </w:r>
    </w:p>
    <w:p w14:paraId="313C78DB" w14:textId="77F5304A" w:rsidR="007A7E87" w:rsidRDefault="00714115">
      <w:pPr>
        <w:spacing w:after="160" w:line="259" w:lineRule="auto"/>
        <w:ind w:firstLine="0"/>
        <w:jc w:val="left"/>
      </w:pPr>
      <w:r>
        <w:br w:type="page"/>
      </w:r>
    </w:p>
    <w:p w14:paraId="144A72B5" w14:textId="7086FB00" w:rsidR="007A7E87" w:rsidRPr="00B75E9C" w:rsidRDefault="00714115" w:rsidP="00407391">
      <w:pPr>
        <w:pStyle w:val="Heading1"/>
        <w:rPr>
          <w:rFonts w:ascii="Arial" w:hAnsi="Arial" w:cs="Arial"/>
          <w:sz w:val="22"/>
          <w:szCs w:val="22"/>
        </w:rPr>
      </w:pPr>
      <w:r w:rsidRPr="00B75E9C">
        <w:rPr>
          <w:rFonts w:ascii="Arial" w:hAnsi="Arial" w:cs="Arial"/>
          <w:sz w:val="22"/>
          <w:szCs w:val="22"/>
        </w:rPr>
        <w:lastRenderedPageBreak/>
        <w:t>Introduction</w:t>
      </w:r>
    </w:p>
    <w:p w14:paraId="0558343A" w14:textId="78441151" w:rsidR="00C2188A" w:rsidRPr="00B75E9C" w:rsidRDefault="00714115" w:rsidP="00C2188A">
      <w:pPr>
        <w:rPr>
          <w:rFonts w:ascii="Arial" w:hAnsi="Arial" w:cs="Arial"/>
          <w:sz w:val="22"/>
        </w:rPr>
      </w:pPr>
      <w:r w:rsidRPr="00B75E9C">
        <w:rPr>
          <w:rFonts w:ascii="Arial" w:hAnsi="Arial" w:cs="Arial"/>
          <w:sz w:val="22"/>
        </w:rPr>
        <w:t xml:space="preserve">This essay is based on the evaluation of the Community Disability Services in the UK (United Kingdom). </w:t>
      </w:r>
      <w:r w:rsidR="00012184" w:rsidRPr="00B75E9C">
        <w:rPr>
          <w:rFonts w:ascii="Arial" w:hAnsi="Arial" w:cs="Arial"/>
          <w:sz w:val="22"/>
        </w:rPr>
        <w:t xml:space="preserve">This essay has critically analysed its historical origins and policy development, influencing their development, and how these services are performing in modern practices, while discussing their contribution to </w:t>
      </w:r>
      <w:r w:rsidR="000563EF" w:rsidRPr="00B75E9C">
        <w:rPr>
          <w:rFonts w:ascii="Arial" w:hAnsi="Arial" w:cs="Arial"/>
          <w:sz w:val="22"/>
        </w:rPr>
        <w:t>improve</w:t>
      </w:r>
      <w:r w:rsidR="00012184" w:rsidRPr="00B75E9C">
        <w:rPr>
          <w:rFonts w:ascii="Arial" w:hAnsi="Arial" w:cs="Arial"/>
          <w:sz w:val="22"/>
        </w:rPr>
        <w:t xml:space="preserve"> the overall quality of life for individuals suffering from any disability. </w:t>
      </w:r>
      <w:r w:rsidR="00DE3657" w:rsidRPr="00B75E9C">
        <w:rPr>
          <w:rFonts w:ascii="Arial" w:hAnsi="Arial" w:cs="Arial"/>
          <w:sz w:val="22"/>
        </w:rPr>
        <w:t xml:space="preserve">This essay has further emphasised both achievements and continuing challenges within service provision. </w:t>
      </w:r>
    </w:p>
    <w:p w14:paraId="2AC05094" w14:textId="2CE5F8BF" w:rsidR="00407391" w:rsidRPr="00B75E9C" w:rsidRDefault="00714115" w:rsidP="00407391">
      <w:pPr>
        <w:pStyle w:val="Heading1"/>
        <w:rPr>
          <w:rFonts w:ascii="Arial" w:hAnsi="Arial" w:cs="Arial"/>
          <w:sz w:val="22"/>
          <w:szCs w:val="22"/>
        </w:rPr>
      </w:pPr>
      <w:r w:rsidRPr="00B75E9C">
        <w:rPr>
          <w:rFonts w:ascii="Arial" w:hAnsi="Arial" w:cs="Arial"/>
          <w:sz w:val="22"/>
          <w:szCs w:val="22"/>
        </w:rPr>
        <w:t>Main Body</w:t>
      </w:r>
    </w:p>
    <w:p w14:paraId="0D847CDA" w14:textId="67A5AC0D" w:rsidR="00D302AC" w:rsidRPr="00B75E9C" w:rsidRDefault="00714115" w:rsidP="00D302AC">
      <w:pPr>
        <w:rPr>
          <w:rFonts w:ascii="Arial" w:hAnsi="Arial" w:cs="Arial"/>
          <w:sz w:val="22"/>
        </w:rPr>
      </w:pPr>
      <w:r w:rsidRPr="00B75E9C">
        <w:rPr>
          <w:rFonts w:ascii="Arial" w:hAnsi="Arial" w:cs="Arial"/>
          <w:sz w:val="22"/>
        </w:rPr>
        <w:t>In the UK, the development of community disability services is highly sh</w:t>
      </w:r>
      <w:r w:rsidR="002D4185" w:rsidRPr="00B75E9C">
        <w:rPr>
          <w:rFonts w:ascii="Arial" w:hAnsi="Arial" w:cs="Arial"/>
          <w:sz w:val="22"/>
        </w:rPr>
        <w:t>aped by the noticeable changes in societal attitudes towards disability.</w:t>
      </w:r>
      <w:r w:rsidR="008B60DD" w:rsidRPr="00B75E9C">
        <w:rPr>
          <w:rFonts w:ascii="Arial" w:hAnsi="Arial" w:cs="Arial"/>
          <w:sz w:val="22"/>
        </w:rPr>
        <w:t xml:space="preserve"> Historically, individuals suffering from any disability were placed in institutional settings in which care was limited to medical treatment and supervision only</w:t>
      </w:r>
      <w:r w:rsidR="00D26AB0" w:rsidRPr="00B75E9C">
        <w:rPr>
          <w:rFonts w:ascii="Arial" w:hAnsi="Arial" w:cs="Arial"/>
          <w:sz w:val="22"/>
        </w:rPr>
        <w:t xml:space="preserve"> (</w:t>
      </w:r>
      <w:r w:rsidR="00307F83" w:rsidRPr="00B75E9C">
        <w:rPr>
          <w:rFonts w:ascii="Arial" w:hAnsi="Arial" w:cs="Arial"/>
          <w:sz w:val="22"/>
        </w:rPr>
        <w:t xml:space="preserve">Macdonald, 2020). </w:t>
      </w:r>
      <w:r w:rsidR="00065070" w:rsidRPr="00B75E9C">
        <w:rPr>
          <w:rFonts w:ascii="Arial" w:hAnsi="Arial" w:cs="Arial"/>
          <w:sz w:val="22"/>
        </w:rPr>
        <w:t xml:space="preserve">Furthermore, </w:t>
      </w:r>
      <w:r w:rsidR="00093A0C" w:rsidRPr="00B75E9C">
        <w:rPr>
          <w:rFonts w:ascii="Arial" w:hAnsi="Arial" w:cs="Arial"/>
          <w:sz w:val="22"/>
        </w:rPr>
        <w:t xml:space="preserve">Zaks (2023) has emphasised </w:t>
      </w:r>
      <w:r w:rsidR="00533B5F" w:rsidRPr="00B75E9C">
        <w:rPr>
          <w:rFonts w:ascii="Arial" w:hAnsi="Arial" w:cs="Arial"/>
          <w:sz w:val="22"/>
        </w:rPr>
        <w:t xml:space="preserve">that historically, disability in the UK was mainly understood through the medical model in which it is recognised as an individual issue which requires intervention. </w:t>
      </w:r>
      <w:r w:rsidR="00845863" w:rsidRPr="00B75E9C">
        <w:rPr>
          <w:rFonts w:ascii="Arial" w:hAnsi="Arial" w:cs="Arial"/>
          <w:sz w:val="22"/>
        </w:rPr>
        <w:t xml:space="preserve">However, </w:t>
      </w:r>
      <w:r w:rsidR="00021054" w:rsidRPr="00B75E9C">
        <w:rPr>
          <w:rFonts w:ascii="Arial" w:hAnsi="Arial" w:cs="Arial"/>
          <w:sz w:val="22"/>
        </w:rPr>
        <w:t>in the latter half of the 20</w:t>
      </w:r>
      <w:r w:rsidR="00021054" w:rsidRPr="00B75E9C">
        <w:rPr>
          <w:rFonts w:ascii="Arial" w:hAnsi="Arial" w:cs="Arial"/>
          <w:sz w:val="22"/>
          <w:vertAlign w:val="superscript"/>
        </w:rPr>
        <w:t>th</w:t>
      </w:r>
      <w:r w:rsidR="00021054" w:rsidRPr="00B75E9C">
        <w:rPr>
          <w:rFonts w:ascii="Arial" w:hAnsi="Arial" w:cs="Arial"/>
          <w:sz w:val="22"/>
        </w:rPr>
        <w:t xml:space="preserve"> century, emerging criticism was observed towards institutional care, </w:t>
      </w:r>
      <w:r w:rsidR="008A109F" w:rsidRPr="00B75E9C">
        <w:rPr>
          <w:rFonts w:ascii="Arial" w:hAnsi="Arial" w:cs="Arial"/>
          <w:sz w:val="22"/>
        </w:rPr>
        <w:t xml:space="preserve">which led to a shift and an enhanced focus on community-based support. </w:t>
      </w:r>
      <w:r w:rsidR="00336C79" w:rsidRPr="00B75E9C">
        <w:rPr>
          <w:rFonts w:ascii="Arial" w:hAnsi="Arial" w:cs="Arial"/>
          <w:sz w:val="22"/>
        </w:rPr>
        <w:t xml:space="preserve">The disability rights movement in the UK advocated for social participation, independence and equality for individuals suffering from any disability. </w:t>
      </w:r>
      <w:r w:rsidR="00F534A6" w:rsidRPr="00B75E9C">
        <w:rPr>
          <w:rFonts w:ascii="Arial" w:hAnsi="Arial" w:cs="Arial"/>
          <w:sz w:val="22"/>
        </w:rPr>
        <w:t>Moreover, legislative developments were also observed, which mainly include "</w:t>
      </w:r>
      <w:r w:rsidR="00F534A6" w:rsidRPr="00B75E9C">
        <w:rPr>
          <w:rFonts w:ascii="Arial" w:hAnsi="Arial" w:cs="Arial"/>
          <w:i/>
          <w:iCs/>
          <w:sz w:val="22"/>
        </w:rPr>
        <w:t>National Health Service and Community Care Act 1990</w:t>
      </w:r>
      <w:r w:rsidR="00F534A6" w:rsidRPr="00B75E9C">
        <w:rPr>
          <w:rFonts w:ascii="Arial" w:hAnsi="Arial" w:cs="Arial"/>
          <w:sz w:val="22"/>
        </w:rPr>
        <w:t>” and “</w:t>
      </w:r>
      <w:r w:rsidR="00F534A6" w:rsidRPr="00B75E9C">
        <w:rPr>
          <w:rFonts w:ascii="Arial" w:hAnsi="Arial" w:cs="Arial"/>
          <w:i/>
          <w:iCs/>
          <w:sz w:val="22"/>
        </w:rPr>
        <w:t>Care Act 2014</w:t>
      </w:r>
      <w:r w:rsidR="00F534A6" w:rsidRPr="00B75E9C">
        <w:rPr>
          <w:rFonts w:ascii="Arial" w:hAnsi="Arial" w:cs="Arial"/>
          <w:sz w:val="22"/>
        </w:rPr>
        <w:t>", which reinforced the principle that individuals are required to receive support within their communities</w:t>
      </w:r>
      <w:r w:rsidR="00B43ACF" w:rsidRPr="00B75E9C">
        <w:rPr>
          <w:rFonts w:ascii="Arial" w:hAnsi="Arial" w:cs="Arial"/>
          <w:sz w:val="22"/>
        </w:rPr>
        <w:t xml:space="preserve"> (</w:t>
      </w:r>
      <w:r w:rsidR="00C47C3D" w:rsidRPr="00B75E9C">
        <w:rPr>
          <w:rFonts w:ascii="Arial" w:hAnsi="Arial" w:cs="Arial"/>
          <w:sz w:val="22"/>
        </w:rPr>
        <w:t xml:space="preserve">UK General Public Acts, 2010). </w:t>
      </w:r>
    </w:p>
    <w:p w14:paraId="59C6597F" w14:textId="4DD33E47" w:rsidR="007A3BD5" w:rsidRPr="00B75E9C" w:rsidRDefault="00714115" w:rsidP="00D302AC">
      <w:pPr>
        <w:rPr>
          <w:rFonts w:ascii="Arial" w:hAnsi="Arial" w:cs="Arial"/>
          <w:sz w:val="22"/>
        </w:rPr>
      </w:pPr>
      <w:r w:rsidRPr="00B75E9C">
        <w:rPr>
          <w:rFonts w:ascii="Arial" w:hAnsi="Arial" w:cs="Arial"/>
          <w:sz w:val="22"/>
        </w:rPr>
        <w:t xml:space="preserve">In the </w:t>
      </w:r>
      <w:r w:rsidR="00DB0C10" w:rsidRPr="00B75E9C">
        <w:rPr>
          <w:rFonts w:ascii="Arial" w:hAnsi="Arial" w:cs="Arial"/>
          <w:sz w:val="22"/>
        </w:rPr>
        <w:t>UK</w:t>
      </w:r>
      <w:r w:rsidRPr="00B75E9C">
        <w:rPr>
          <w:rFonts w:ascii="Arial" w:hAnsi="Arial" w:cs="Arial"/>
          <w:sz w:val="22"/>
        </w:rPr>
        <w:t xml:space="preserve">, </w:t>
      </w:r>
      <w:r w:rsidR="00DB0C10" w:rsidRPr="00B75E9C">
        <w:rPr>
          <w:rFonts w:ascii="Arial" w:hAnsi="Arial" w:cs="Arial"/>
          <w:sz w:val="22"/>
        </w:rPr>
        <w:t xml:space="preserve">the </w:t>
      </w:r>
      <w:r w:rsidR="00834B48" w:rsidRPr="00B75E9C">
        <w:rPr>
          <w:rFonts w:ascii="Arial" w:hAnsi="Arial" w:cs="Arial"/>
          <w:sz w:val="22"/>
        </w:rPr>
        <w:t xml:space="preserve">community disability services </w:t>
      </w:r>
      <w:r w:rsidR="00DB0C10" w:rsidRPr="00B75E9C">
        <w:rPr>
          <w:rFonts w:ascii="Arial" w:hAnsi="Arial" w:cs="Arial"/>
          <w:sz w:val="22"/>
        </w:rPr>
        <w:t xml:space="preserve">in the modern era </w:t>
      </w:r>
      <w:r w:rsidR="00834B48" w:rsidRPr="00B75E9C">
        <w:rPr>
          <w:rFonts w:ascii="Arial" w:hAnsi="Arial" w:cs="Arial"/>
          <w:sz w:val="22"/>
        </w:rPr>
        <w:t xml:space="preserve">play </w:t>
      </w:r>
      <w:r w:rsidR="00DB0C10" w:rsidRPr="00B75E9C">
        <w:rPr>
          <w:rFonts w:ascii="Arial" w:hAnsi="Arial" w:cs="Arial"/>
          <w:sz w:val="22"/>
        </w:rPr>
        <w:t>their</w:t>
      </w:r>
      <w:r w:rsidR="00834B48" w:rsidRPr="00B75E9C">
        <w:rPr>
          <w:rFonts w:ascii="Arial" w:hAnsi="Arial" w:cs="Arial"/>
          <w:sz w:val="22"/>
        </w:rPr>
        <w:t xml:space="preserve"> role through strong collaboration between local authorities</w:t>
      </w:r>
      <w:r w:rsidR="000C1EE5" w:rsidRPr="00B75E9C">
        <w:rPr>
          <w:rFonts w:ascii="Arial" w:hAnsi="Arial" w:cs="Arial"/>
          <w:sz w:val="22"/>
        </w:rPr>
        <w:t xml:space="preserve">, voluntary organisations, healthcare services and social care providers. </w:t>
      </w:r>
      <w:r w:rsidR="00DB0C10" w:rsidRPr="00B75E9C">
        <w:rPr>
          <w:rFonts w:ascii="Arial" w:hAnsi="Arial" w:cs="Arial"/>
          <w:sz w:val="22"/>
        </w:rPr>
        <w:t xml:space="preserve">Shakespeare et al. (2021) have emphasised that </w:t>
      </w:r>
      <w:r w:rsidR="00B67E61" w:rsidRPr="00B75E9C">
        <w:rPr>
          <w:rFonts w:ascii="Arial" w:hAnsi="Arial" w:cs="Arial"/>
          <w:sz w:val="22"/>
        </w:rPr>
        <w:t xml:space="preserve">in the UK, the community disability services </w:t>
      </w:r>
      <w:r w:rsidR="005E7BFA" w:rsidRPr="00B75E9C">
        <w:rPr>
          <w:rFonts w:ascii="Arial" w:hAnsi="Arial" w:cs="Arial"/>
          <w:sz w:val="22"/>
        </w:rPr>
        <w:t>provide</w:t>
      </w:r>
      <w:r w:rsidR="00B67E61" w:rsidRPr="00B75E9C">
        <w:rPr>
          <w:rFonts w:ascii="Arial" w:hAnsi="Arial" w:cs="Arial"/>
          <w:sz w:val="22"/>
        </w:rPr>
        <w:t xml:space="preserve"> individuals with a wide range of support, which mainly includes occupational therapy, </w:t>
      </w:r>
      <w:r w:rsidR="00D342CF" w:rsidRPr="00B75E9C">
        <w:rPr>
          <w:rFonts w:ascii="Arial" w:hAnsi="Arial" w:cs="Arial"/>
          <w:sz w:val="22"/>
        </w:rPr>
        <w:t xml:space="preserve">employment support, </w:t>
      </w:r>
      <w:r w:rsidR="00FA6BC7" w:rsidRPr="00B75E9C">
        <w:rPr>
          <w:rFonts w:ascii="Arial" w:hAnsi="Arial" w:cs="Arial"/>
          <w:sz w:val="22"/>
        </w:rPr>
        <w:t>personal care, rehabilitation, speech &amp; language therapy, and housing assistanc</w:t>
      </w:r>
      <w:r w:rsidR="00CC5A9C" w:rsidRPr="00B75E9C">
        <w:rPr>
          <w:rFonts w:ascii="Arial" w:hAnsi="Arial" w:cs="Arial"/>
          <w:sz w:val="22"/>
        </w:rPr>
        <w:t xml:space="preserve">e. </w:t>
      </w:r>
      <w:r w:rsidR="00FC13BF" w:rsidRPr="00B75E9C">
        <w:rPr>
          <w:rFonts w:ascii="Arial" w:hAnsi="Arial" w:cs="Arial"/>
          <w:sz w:val="22"/>
        </w:rPr>
        <w:t xml:space="preserve">The major strength of this current provision is its person-centred approach, which aims to involve the service </w:t>
      </w:r>
      <w:r w:rsidR="00EE5921" w:rsidRPr="00B75E9C">
        <w:rPr>
          <w:rFonts w:ascii="Arial" w:hAnsi="Arial" w:cs="Arial"/>
          <w:sz w:val="22"/>
        </w:rPr>
        <w:t xml:space="preserve">users in the decision-making processes designed for their care and support plans. </w:t>
      </w:r>
      <w:r w:rsidR="00F0586F" w:rsidRPr="00B75E9C">
        <w:rPr>
          <w:rFonts w:ascii="Arial" w:hAnsi="Arial" w:cs="Arial"/>
          <w:sz w:val="22"/>
        </w:rPr>
        <w:t xml:space="preserve">Alzughaibi (2024) has further highlighted that </w:t>
      </w:r>
      <w:r w:rsidR="000B2C10" w:rsidRPr="00B75E9C">
        <w:rPr>
          <w:rFonts w:ascii="Arial" w:hAnsi="Arial" w:cs="Arial"/>
          <w:sz w:val="22"/>
        </w:rPr>
        <w:t>the integrated and multidisciplinary services</w:t>
      </w:r>
      <w:r w:rsidR="00B5572B" w:rsidRPr="00B75E9C">
        <w:rPr>
          <w:rFonts w:ascii="Arial" w:hAnsi="Arial" w:cs="Arial"/>
          <w:sz w:val="22"/>
        </w:rPr>
        <w:t xml:space="preserve"> significantly </w:t>
      </w:r>
      <w:r w:rsidR="00890581" w:rsidRPr="00B75E9C">
        <w:rPr>
          <w:rFonts w:ascii="Arial" w:hAnsi="Arial" w:cs="Arial"/>
          <w:sz w:val="22"/>
        </w:rPr>
        <w:t>improve</w:t>
      </w:r>
      <w:r w:rsidR="00B5572B" w:rsidRPr="00B75E9C">
        <w:rPr>
          <w:rFonts w:ascii="Arial" w:hAnsi="Arial" w:cs="Arial"/>
          <w:sz w:val="22"/>
        </w:rPr>
        <w:t xml:space="preserve"> overall coordination among service providers and service users</w:t>
      </w:r>
      <w:r w:rsidR="00B1280F" w:rsidRPr="00B75E9C">
        <w:rPr>
          <w:rFonts w:ascii="Arial" w:hAnsi="Arial" w:cs="Arial"/>
          <w:sz w:val="22"/>
        </w:rPr>
        <w:t xml:space="preserve">, thereby reducing the issues associated with service fragmentation and enhancing the overall user experience. </w:t>
      </w:r>
      <w:r w:rsidR="007C64C2" w:rsidRPr="00B75E9C">
        <w:rPr>
          <w:rFonts w:ascii="Arial" w:hAnsi="Arial" w:cs="Arial"/>
          <w:sz w:val="22"/>
        </w:rPr>
        <w:t>Besides this, various challenges are also observed in the community</w:t>
      </w:r>
      <w:r w:rsidR="007C64C2">
        <w:t xml:space="preserve"> </w:t>
      </w:r>
      <w:r w:rsidR="007C64C2" w:rsidRPr="00B75E9C">
        <w:rPr>
          <w:rFonts w:ascii="Arial" w:hAnsi="Arial" w:cs="Arial"/>
          <w:sz w:val="22"/>
        </w:rPr>
        <w:t xml:space="preserve">disability services in the UK. </w:t>
      </w:r>
      <w:r w:rsidR="00FA4142" w:rsidRPr="00B75E9C">
        <w:rPr>
          <w:rFonts w:ascii="Arial" w:hAnsi="Arial" w:cs="Arial"/>
          <w:sz w:val="22"/>
        </w:rPr>
        <w:t>These challenges mainly include the financial pressures on the local</w:t>
      </w:r>
      <w:r w:rsidR="00FA4142">
        <w:t xml:space="preserve"> </w:t>
      </w:r>
      <w:r w:rsidR="00FA4142" w:rsidRPr="00B75E9C">
        <w:rPr>
          <w:rFonts w:ascii="Arial" w:hAnsi="Arial" w:cs="Arial"/>
          <w:sz w:val="22"/>
        </w:rPr>
        <w:t xml:space="preserve">authorities </w:t>
      </w:r>
      <w:r w:rsidR="00141D0D" w:rsidRPr="00B75E9C">
        <w:rPr>
          <w:rFonts w:ascii="Arial" w:hAnsi="Arial" w:cs="Arial"/>
          <w:sz w:val="22"/>
        </w:rPr>
        <w:t xml:space="preserve">and NHS (National Health Service), which </w:t>
      </w:r>
      <w:r w:rsidR="00A97916" w:rsidRPr="00B75E9C">
        <w:rPr>
          <w:rFonts w:ascii="Arial" w:hAnsi="Arial" w:cs="Arial"/>
          <w:sz w:val="22"/>
        </w:rPr>
        <w:t xml:space="preserve">noticeably contribute </w:t>
      </w:r>
      <w:r w:rsidR="00F72336" w:rsidRPr="00B75E9C">
        <w:rPr>
          <w:rFonts w:ascii="Arial" w:hAnsi="Arial" w:cs="Arial"/>
          <w:sz w:val="22"/>
        </w:rPr>
        <w:t xml:space="preserve">towards resource shortages, along with enhanced demands for services. </w:t>
      </w:r>
      <w:r w:rsidR="00890581" w:rsidRPr="00B75E9C">
        <w:rPr>
          <w:rFonts w:ascii="Arial" w:hAnsi="Arial" w:cs="Arial"/>
          <w:sz w:val="22"/>
        </w:rPr>
        <w:t>On the other hand, issues associated with long waiting times, geographical inequalities and workforce shortages also deteriorate the efficiency of the community disability services in the UK because of the barriers observed in accessing timely support</w:t>
      </w:r>
      <w:r w:rsidR="00F225CC" w:rsidRPr="00B75E9C">
        <w:rPr>
          <w:rFonts w:ascii="Arial" w:hAnsi="Arial" w:cs="Arial"/>
          <w:sz w:val="22"/>
        </w:rPr>
        <w:t xml:space="preserve"> (</w:t>
      </w:r>
      <w:r w:rsidR="008E0D55" w:rsidRPr="00B75E9C">
        <w:rPr>
          <w:rFonts w:ascii="Arial" w:hAnsi="Arial" w:cs="Arial"/>
          <w:sz w:val="22"/>
        </w:rPr>
        <w:t>Woolnough, 2024).</w:t>
      </w:r>
    </w:p>
    <w:p w14:paraId="3C09079B" w14:textId="17F1D824" w:rsidR="0044338C" w:rsidRPr="00B75E9C" w:rsidRDefault="00714115" w:rsidP="00D302AC">
      <w:pPr>
        <w:rPr>
          <w:rFonts w:ascii="Arial" w:hAnsi="Arial" w:cs="Arial"/>
          <w:sz w:val="22"/>
        </w:rPr>
      </w:pPr>
      <w:r w:rsidRPr="00B75E9C">
        <w:rPr>
          <w:rFonts w:ascii="Arial" w:hAnsi="Arial" w:cs="Arial"/>
          <w:sz w:val="22"/>
        </w:rPr>
        <w:t xml:space="preserve">Lastly, community disability services in the UK play an important role in enhancing the overall quality of life of the service users. </w:t>
      </w:r>
      <w:r w:rsidR="008802BA" w:rsidRPr="00B75E9C">
        <w:rPr>
          <w:rFonts w:ascii="Arial" w:hAnsi="Arial" w:cs="Arial"/>
          <w:sz w:val="22"/>
        </w:rPr>
        <w:t xml:space="preserve">These services </w:t>
      </w:r>
      <w:r w:rsidR="009E1E8D" w:rsidRPr="00B75E9C">
        <w:rPr>
          <w:rFonts w:ascii="Arial" w:hAnsi="Arial" w:cs="Arial"/>
          <w:sz w:val="22"/>
        </w:rPr>
        <w:t>allow</w:t>
      </w:r>
      <w:r w:rsidR="008802BA" w:rsidRPr="00B75E9C">
        <w:rPr>
          <w:rFonts w:ascii="Arial" w:hAnsi="Arial" w:cs="Arial"/>
          <w:sz w:val="22"/>
        </w:rPr>
        <w:t xml:space="preserve"> individuals to remain engaged within their communities </w:t>
      </w:r>
      <w:r w:rsidR="00E41C79" w:rsidRPr="00B75E9C">
        <w:rPr>
          <w:rFonts w:ascii="Arial" w:hAnsi="Arial" w:cs="Arial"/>
          <w:sz w:val="22"/>
        </w:rPr>
        <w:t xml:space="preserve">while </w:t>
      </w:r>
      <w:r w:rsidR="00E41C79" w:rsidRPr="00B75E9C">
        <w:rPr>
          <w:rFonts w:ascii="Arial" w:hAnsi="Arial" w:cs="Arial"/>
          <w:sz w:val="22"/>
        </w:rPr>
        <w:lastRenderedPageBreak/>
        <w:t>fostering dignity</w:t>
      </w:r>
      <w:r w:rsidR="00D27069" w:rsidRPr="00B75E9C">
        <w:rPr>
          <w:rFonts w:ascii="Arial" w:hAnsi="Arial" w:cs="Arial"/>
          <w:sz w:val="22"/>
        </w:rPr>
        <w:t xml:space="preserve">, social inclusion and independence. On the other hand, community disability services also provide personalised support </w:t>
      </w:r>
      <w:r w:rsidR="00FB4D73" w:rsidRPr="00B75E9C">
        <w:rPr>
          <w:rFonts w:ascii="Arial" w:hAnsi="Arial" w:cs="Arial"/>
          <w:sz w:val="22"/>
        </w:rPr>
        <w:t xml:space="preserve">to these individuals, through which disabled individuals can ensure effective participation in employment, community activities and education. </w:t>
      </w:r>
      <w:r w:rsidR="00881A6B" w:rsidRPr="00B75E9C">
        <w:rPr>
          <w:rFonts w:ascii="Arial" w:hAnsi="Arial" w:cs="Arial"/>
          <w:sz w:val="22"/>
        </w:rPr>
        <w:t>Furthermore, the community-based interventions are also directly associated with enhanced psychological well-being, which results in stronger social relationships and increased self-confidence</w:t>
      </w:r>
      <w:r w:rsidR="00BE3AD8" w:rsidRPr="00B75E9C">
        <w:rPr>
          <w:rFonts w:ascii="Arial" w:hAnsi="Arial" w:cs="Arial"/>
          <w:sz w:val="22"/>
        </w:rPr>
        <w:t xml:space="preserve"> (</w:t>
      </w:r>
      <w:r w:rsidR="00F57A0A" w:rsidRPr="00B75E9C">
        <w:rPr>
          <w:rFonts w:ascii="Arial" w:hAnsi="Arial" w:cs="Arial"/>
          <w:sz w:val="22"/>
        </w:rPr>
        <w:t xml:space="preserve">Lee et al. 2021; Baskin et al. 2021). </w:t>
      </w:r>
      <w:r w:rsidR="00705863" w:rsidRPr="00B75E9C">
        <w:rPr>
          <w:rFonts w:ascii="Arial" w:hAnsi="Arial" w:cs="Arial"/>
          <w:sz w:val="22"/>
        </w:rPr>
        <w:t xml:space="preserve">However, the community disability services </w:t>
      </w:r>
      <w:r w:rsidR="00076D1D" w:rsidRPr="00B75E9C">
        <w:rPr>
          <w:rFonts w:ascii="Arial" w:hAnsi="Arial" w:cs="Arial"/>
          <w:sz w:val="22"/>
        </w:rPr>
        <w:t>play</w:t>
      </w:r>
      <w:r w:rsidR="00705863" w:rsidRPr="00B75E9C">
        <w:rPr>
          <w:rFonts w:ascii="Arial" w:hAnsi="Arial" w:cs="Arial"/>
          <w:sz w:val="22"/>
        </w:rPr>
        <w:t xml:space="preserve"> their role as a fundamental mechanism to support empowerment and participation among disabled individuals, which results in improved life outcomes. </w:t>
      </w:r>
    </w:p>
    <w:p w14:paraId="04BEC0BF" w14:textId="33FD8BAF" w:rsidR="00407391" w:rsidRDefault="00714115" w:rsidP="00407391">
      <w:pPr>
        <w:pStyle w:val="Heading1"/>
      </w:pPr>
      <w:r>
        <w:t>Conclusion</w:t>
      </w:r>
    </w:p>
    <w:p w14:paraId="20E491AB" w14:textId="1597AED5" w:rsidR="00076D1D" w:rsidRPr="00076D1D" w:rsidRDefault="00714115" w:rsidP="00076D1D">
      <w:r w:rsidRPr="00B75E9C">
        <w:rPr>
          <w:rFonts w:ascii="Arial" w:hAnsi="Arial" w:cs="Arial"/>
          <w:sz w:val="22"/>
        </w:rPr>
        <w:t xml:space="preserve">Community disability services in the UK have emerged from institutional care models to person-centred and community-based systems that promote both independence and inclusion among disabled individuals. </w:t>
      </w:r>
      <w:r w:rsidR="00FB4D32" w:rsidRPr="00B75E9C">
        <w:rPr>
          <w:rFonts w:ascii="Arial" w:hAnsi="Arial" w:cs="Arial"/>
          <w:sz w:val="22"/>
        </w:rPr>
        <w:t xml:space="preserve">The current services in the UK are mainly focused on a multidisciplinary support aiming to enhance overall quality of life; however, various challenges are still persistently associated with </w:t>
      </w:r>
      <w:r w:rsidR="00E5366F" w:rsidRPr="00B75E9C">
        <w:rPr>
          <w:rFonts w:ascii="Arial" w:hAnsi="Arial" w:cs="Arial"/>
          <w:sz w:val="22"/>
        </w:rPr>
        <w:t xml:space="preserve">service accessibility, funding and workforce capacity. </w:t>
      </w:r>
      <w:r w:rsidR="00224E4C" w:rsidRPr="00B75E9C">
        <w:rPr>
          <w:rFonts w:ascii="Arial" w:hAnsi="Arial" w:cs="Arial"/>
          <w:sz w:val="22"/>
        </w:rPr>
        <w:t xml:space="preserve">By ensuring continued investment, sustained policy commitment and effective integration, </w:t>
      </w:r>
      <w:r w:rsidR="00B75E9C" w:rsidRPr="00B75E9C">
        <w:rPr>
          <w:rFonts w:ascii="Arial" w:hAnsi="Arial" w:cs="Arial"/>
          <w:sz w:val="22"/>
        </w:rPr>
        <w:t>all</w:t>
      </w:r>
      <w:r w:rsidR="00224E4C" w:rsidRPr="00B75E9C">
        <w:rPr>
          <w:rFonts w:ascii="Arial" w:hAnsi="Arial" w:cs="Arial"/>
          <w:sz w:val="22"/>
        </w:rPr>
        <w:t xml:space="preserve"> these challenges can be mitigated, and a high quality of life can be ensured for all service</w:t>
      </w:r>
      <w:r w:rsidR="00224E4C">
        <w:t xml:space="preserve"> users. </w:t>
      </w:r>
    </w:p>
    <w:p w14:paraId="57C2EC66" w14:textId="6BF3DDEB" w:rsidR="00407391" w:rsidRDefault="00714115">
      <w:pPr>
        <w:spacing w:after="160" w:line="259" w:lineRule="auto"/>
        <w:ind w:firstLine="0"/>
        <w:jc w:val="left"/>
      </w:pPr>
      <w:r>
        <w:br w:type="page"/>
      </w:r>
    </w:p>
    <w:p w14:paraId="05956A8C" w14:textId="5D02339A" w:rsidR="00407391" w:rsidRPr="00B75E9C" w:rsidRDefault="00714115" w:rsidP="00117C88">
      <w:pPr>
        <w:pStyle w:val="Heading1"/>
        <w:rPr>
          <w:rFonts w:ascii="Arial" w:hAnsi="Arial" w:cs="Arial"/>
          <w:sz w:val="22"/>
          <w:szCs w:val="22"/>
        </w:rPr>
      </w:pPr>
      <w:r w:rsidRPr="00B75E9C">
        <w:rPr>
          <w:rFonts w:ascii="Arial" w:hAnsi="Arial" w:cs="Arial"/>
          <w:sz w:val="22"/>
          <w:szCs w:val="22"/>
        </w:rPr>
        <w:lastRenderedPageBreak/>
        <w:t>References</w:t>
      </w:r>
    </w:p>
    <w:p w14:paraId="6F5016F6" w14:textId="3ED2EFB9" w:rsidR="00B3620F" w:rsidRPr="00B75E9C" w:rsidRDefault="00B3620F" w:rsidP="00B3620F">
      <w:pPr>
        <w:ind w:left="720" w:hanging="720"/>
        <w:rPr>
          <w:rFonts w:ascii="Arial" w:hAnsi="Arial" w:cs="Arial"/>
          <w:sz w:val="22"/>
          <w:lang w:val="en-AU" w:eastAsia="en-AU"/>
        </w:rPr>
      </w:pPr>
      <w:r w:rsidRPr="00B75E9C">
        <w:rPr>
          <w:rFonts w:ascii="Arial" w:hAnsi="Arial" w:cs="Arial"/>
          <w:sz w:val="22"/>
          <w:lang w:val="en-AU" w:eastAsia="en-AU"/>
        </w:rPr>
        <w:t xml:space="preserve"> </w:t>
      </w:r>
    </w:p>
    <w:p w14:paraId="3D4367D8" w14:textId="5784EE64" w:rsidR="00B75E9C" w:rsidRPr="00B75E9C" w:rsidRDefault="00B75E9C" w:rsidP="00B75E9C">
      <w:pPr>
        <w:ind w:left="720" w:hanging="720"/>
        <w:rPr>
          <w:rFonts w:ascii="Arial" w:hAnsi="Arial" w:cs="Arial"/>
          <w:sz w:val="22"/>
          <w:lang w:val="en-AU" w:eastAsia="en-AU"/>
        </w:rPr>
      </w:pPr>
      <w:bookmarkStart w:id="0" w:name="_Hlk232243002"/>
      <w:proofErr w:type="spellStart"/>
      <w:r w:rsidRPr="00B75E9C">
        <w:rPr>
          <w:rFonts w:ascii="Arial" w:hAnsi="Arial" w:cs="Arial"/>
          <w:sz w:val="22"/>
          <w:lang w:val="en-AU" w:eastAsia="en-AU"/>
        </w:rPr>
        <w:t>Alzughaibi</w:t>
      </w:r>
      <w:bookmarkEnd w:id="0"/>
      <w:proofErr w:type="spellEnd"/>
      <w:r w:rsidRPr="00B75E9C">
        <w:rPr>
          <w:rFonts w:ascii="Arial" w:hAnsi="Arial" w:cs="Arial"/>
          <w:sz w:val="22"/>
          <w:lang w:val="en-AU" w:eastAsia="en-AU"/>
        </w:rPr>
        <w:t xml:space="preserve">, M. (2024). THE IMPORTANCE OF INTEGRATING HEALTHCARE SERVICES IN THE SUCCESS OF THE TREATMENT PLAN. </w:t>
      </w:r>
      <w:r w:rsidRPr="00B75E9C">
        <w:rPr>
          <w:rFonts w:ascii="Arial" w:hAnsi="Arial" w:cs="Arial"/>
          <w:i/>
          <w:iCs/>
          <w:sz w:val="22"/>
          <w:lang w:val="en-AU" w:eastAsia="en-AU"/>
        </w:rPr>
        <w:t>Gland Surgery</w:t>
      </w:r>
      <w:r w:rsidRPr="00B75E9C">
        <w:rPr>
          <w:rFonts w:ascii="Arial" w:hAnsi="Arial" w:cs="Arial"/>
          <w:sz w:val="22"/>
          <w:lang w:val="en-AU" w:eastAsia="en-AU"/>
        </w:rPr>
        <w:t xml:space="preserve">, </w:t>
      </w:r>
      <w:r w:rsidRPr="00B75E9C">
        <w:rPr>
          <w:rFonts w:ascii="Arial" w:hAnsi="Arial" w:cs="Arial"/>
          <w:i/>
          <w:iCs/>
          <w:sz w:val="22"/>
          <w:lang w:val="en-AU" w:eastAsia="en-AU"/>
        </w:rPr>
        <w:t>9</w:t>
      </w:r>
      <w:r w:rsidRPr="00B75E9C">
        <w:rPr>
          <w:rFonts w:ascii="Arial" w:hAnsi="Arial" w:cs="Arial"/>
          <w:sz w:val="22"/>
          <w:lang w:val="en-AU" w:eastAsia="en-AU"/>
        </w:rPr>
        <w:t xml:space="preserve">(2), 450–456. </w:t>
      </w:r>
      <w:hyperlink r:id="rId31" w:history="1">
        <w:r w:rsidRPr="00B75E9C">
          <w:rPr>
            <w:rStyle w:val="Hyperlink"/>
            <w:rFonts w:ascii="Arial" w:eastAsia="Times New Roman" w:hAnsi="Arial" w:cs="Arial"/>
            <w:sz w:val="22"/>
            <w:lang w:val="en-AU" w:eastAsia="en-AU"/>
          </w:rPr>
          <w:t>https://www.glandsurgery.net/index.php/GS/article/view/122</w:t>
        </w:r>
      </w:hyperlink>
      <w:r w:rsidRPr="00B75E9C">
        <w:rPr>
          <w:rFonts w:ascii="Arial" w:hAnsi="Arial" w:cs="Arial"/>
          <w:sz w:val="22"/>
          <w:lang w:val="en-AU" w:eastAsia="en-AU"/>
        </w:rPr>
        <w:t xml:space="preserve"> </w:t>
      </w:r>
    </w:p>
    <w:p w14:paraId="5DF3A8ED" w14:textId="77777777" w:rsidR="00B75E9C" w:rsidRPr="00B75E9C" w:rsidRDefault="00B75E9C" w:rsidP="00B75E9C">
      <w:pPr>
        <w:ind w:left="720" w:hanging="720"/>
        <w:rPr>
          <w:rFonts w:ascii="Arial" w:hAnsi="Arial" w:cs="Arial"/>
          <w:sz w:val="22"/>
        </w:rPr>
      </w:pPr>
      <w:bookmarkStart w:id="1" w:name="_Hlk232244320"/>
      <w:r w:rsidRPr="00B75E9C">
        <w:rPr>
          <w:rFonts w:ascii="Arial" w:hAnsi="Arial" w:cs="Arial"/>
          <w:sz w:val="22"/>
          <w:lang w:val="en-AU" w:eastAsia="en-AU"/>
        </w:rPr>
        <w:t>Baskin</w:t>
      </w:r>
      <w:bookmarkEnd w:id="1"/>
      <w:r w:rsidRPr="00B75E9C">
        <w:rPr>
          <w:rFonts w:ascii="Arial" w:hAnsi="Arial" w:cs="Arial"/>
          <w:sz w:val="22"/>
          <w:lang w:val="en-AU" w:eastAsia="en-AU"/>
        </w:rPr>
        <w:t xml:space="preserve">, C., Zijlstra, G., McGrath, M., Lee, C., Duncan, F. H., Oliver, E. J., Osborn, D., </w:t>
      </w:r>
      <w:proofErr w:type="spellStart"/>
      <w:r w:rsidRPr="00B75E9C">
        <w:rPr>
          <w:rFonts w:ascii="Arial" w:hAnsi="Arial" w:cs="Arial"/>
          <w:sz w:val="22"/>
          <w:lang w:val="en-AU" w:eastAsia="en-AU"/>
        </w:rPr>
        <w:t>Dykxhoorn</w:t>
      </w:r>
      <w:proofErr w:type="spellEnd"/>
      <w:r w:rsidRPr="00B75E9C">
        <w:rPr>
          <w:rFonts w:ascii="Arial" w:hAnsi="Arial" w:cs="Arial"/>
          <w:sz w:val="22"/>
          <w:lang w:val="en-AU" w:eastAsia="en-AU"/>
        </w:rPr>
        <w:t xml:space="preserve">, J., Kaner, E. F. S., LaFortune, L., Walters, K. R., Kirkbride, J., &amp; Gnani, S. (2021). Community-centred interventions for improving public mental health among adults from ethnic minority populations in the UK: A scoping review. </w:t>
      </w:r>
      <w:r w:rsidRPr="00B75E9C">
        <w:rPr>
          <w:rFonts w:ascii="Arial" w:hAnsi="Arial" w:cs="Arial"/>
          <w:i/>
          <w:iCs/>
          <w:sz w:val="22"/>
          <w:lang w:val="en-AU" w:eastAsia="en-AU"/>
        </w:rPr>
        <w:t>BMJ Open</w:t>
      </w:r>
      <w:r w:rsidRPr="00B75E9C">
        <w:rPr>
          <w:rFonts w:ascii="Arial" w:hAnsi="Arial" w:cs="Arial"/>
          <w:sz w:val="22"/>
          <w:lang w:val="en-AU" w:eastAsia="en-AU"/>
        </w:rPr>
        <w:t xml:space="preserve">, </w:t>
      </w:r>
      <w:r w:rsidRPr="00B75E9C">
        <w:rPr>
          <w:rFonts w:ascii="Arial" w:hAnsi="Arial" w:cs="Arial"/>
          <w:i/>
          <w:iCs/>
          <w:sz w:val="22"/>
          <w:lang w:val="en-AU" w:eastAsia="en-AU"/>
        </w:rPr>
        <w:t>11</w:t>
      </w:r>
      <w:r w:rsidRPr="00B75E9C">
        <w:rPr>
          <w:rFonts w:ascii="Arial" w:hAnsi="Arial" w:cs="Arial"/>
          <w:sz w:val="22"/>
          <w:lang w:val="en-AU" w:eastAsia="en-AU"/>
        </w:rPr>
        <w:t xml:space="preserve">(4), e041102. </w:t>
      </w:r>
      <w:hyperlink r:id="rId32" w:history="1">
        <w:r w:rsidRPr="00B75E9C">
          <w:rPr>
            <w:rStyle w:val="Hyperlink"/>
            <w:rFonts w:ascii="Arial" w:eastAsia="Times New Roman" w:hAnsi="Arial" w:cs="Arial"/>
            <w:sz w:val="22"/>
            <w:lang w:val="en-AU" w:eastAsia="en-AU"/>
          </w:rPr>
          <w:t>https://doi.org/10.1136/bmjopen-2020-041102</w:t>
        </w:r>
      </w:hyperlink>
    </w:p>
    <w:p w14:paraId="6E8DC7A3" w14:textId="3361C823" w:rsidR="00B3620F" w:rsidRPr="00B75E9C" w:rsidRDefault="00B75E9C" w:rsidP="00B75E9C">
      <w:pPr>
        <w:ind w:left="720" w:hanging="720"/>
        <w:rPr>
          <w:rFonts w:ascii="Arial" w:hAnsi="Arial" w:cs="Arial"/>
          <w:sz w:val="22"/>
          <w:lang w:val="en-AU" w:eastAsia="en-AU"/>
        </w:rPr>
      </w:pPr>
      <w:bookmarkStart w:id="2" w:name="_Hlk232244315"/>
      <w:r w:rsidRPr="00B75E9C">
        <w:rPr>
          <w:rFonts w:ascii="Arial" w:hAnsi="Arial" w:cs="Arial"/>
          <w:sz w:val="22"/>
          <w:lang w:val="en-AU" w:eastAsia="en-AU"/>
        </w:rPr>
        <w:t>Lee</w:t>
      </w:r>
      <w:bookmarkEnd w:id="2"/>
      <w:r w:rsidRPr="00B75E9C">
        <w:rPr>
          <w:rFonts w:ascii="Arial" w:hAnsi="Arial" w:cs="Arial"/>
          <w:sz w:val="22"/>
          <w:lang w:val="en-AU" w:eastAsia="en-AU"/>
        </w:rPr>
        <w:t xml:space="preserve">, C., Kuhn, I., McGrath, M., Remes, O., Cowan, A., Duncan, F., Baskin, C., Oliver, E. J., Osborn, D. P. J., </w:t>
      </w:r>
      <w:proofErr w:type="spellStart"/>
      <w:r w:rsidRPr="00B75E9C">
        <w:rPr>
          <w:rFonts w:ascii="Arial" w:hAnsi="Arial" w:cs="Arial"/>
          <w:sz w:val="22"/>
          <w:lang w:val="en-AU" w:eastAsia="en-AU"/>
        </w:rPr>
        <w:t>Dykxhoorn</w:t>
      </w:r>
      <w:proofErr w:type="spellEnd"/>
      <w:r w:rsidRPr="00B75E9C">
        <w:rPr>
          <w:rFonts w:ascii="Arial" w:hAnsi="Arial" w:cs="Arial"/>
          <w:sz w:val="22"/>
          <w:lang w:val="en-AU" w:eastAsia="en-AU"/>
        </w:rPr>
        <w:t>, J., Kaner, E., Walters, K., Kirkbride, J., Gnani, S., &amp; Lafortune, L. (2021). A Systematic Scoping Review of Community</w:t>
      </w:r>
      <w:r w:rsidRPr="00B75E9C">
        <w:rPr>
          <w:rFonts w:ascii="Cambria Math" w:hAnsi="Cambria Math" w:cs="Cambria Math"/>
          <w:sz w:val="22"/>
          <w:lang w:val="en-AU" w:eastAsia="en-AU"/>
        </w:rPr>
        <w:t>‐</w:t>
      </w:r>
      <w:r w:rsidRPr="00B75E9C">
        <w:rPr>
          <w:rFonts w:ascii="Arial" w:hAnsi="Arial" w:cs="Arial"/>
          <w:sz w:val="22"/>
          <w:lang w:val="en-AU" w:eastAsia="en-AU"/>
        </w:rPr>
        <w:t>based Interventions for the Prevention of Mental Ill</w:t>
      </w:r>
      <w:r w:rsidRPr="00B75E9C">
        <w:rPr>
          <w:rFonts w:ascii="Cambria Math" w:hAnsi="Cambria Math" w:cs="Cambria Math"/>
          <w:sz w:val="22"/>
          <w:lang w:val="en-AU" w:eastAsia="en-AU"/>
        </w:rPr>
        <w:t>‐</w:t>
      </w:r>
      <w:r w:rsidRPr="00B75E9C">
        <w:rPr>
          <w:rFonts w:ascii="Arial" w:hAnsi="Arial" w:cs="Arial"/>
          <w:sz w:val="22"/>
          <w:lang w:val="en-AU" w:eastAsia="en-AU"/>
        </w:rPr>
        <w:t xml:space="preserve">health and the Promotion of Mental Health in Older Adults in </w:t>
      </w:r>
      <w:hyperlink r:id="rId33" w:history="1">
        <w:r w:rsidRPr="00B75E9C">
          <w:rPr>
            <w:rStyle w:val="Hyperlink"/>
            <w:rFonts w:ascii="Arial" w:eastAsia="Times New Roman" w:hAnsi="Arial" w:cs="Arial"/>
            <w:sz w:val="22"/>
            <w:lang w:val="en-AU" w:eastAsia="en-AU"/>
          </w:rPr>
          <w:t>https://doi.org/10.1111/hsc.13413</w:t>
        </w:r>
      </w:hyperlink>
      <w:r w:rsidR="00B3620F" w:rsidRPr="00B75E9C">
        <w:rPr>
          <w:rFonts w:ascii="Arial" w:hAnsi="Arial" w:cs="Arial"/>
          <w:sz w:val="22"/>
          <w:lang w:val="en-AU" w:eastAsia="en-AU"/>
        </w:rPr>
        <w:t xml:space="preserve">narratives of mental health service users/survivors accessing long term “treatment” in England. </w:t>
      </w:r>
      <w:r w:rsidR="00B3620F" w:rsidRPr="00B75E9C">
        <w:rPr>
          <w:rFonts w:ascii="Arial" w:hAnsi="Arial" w:cs="Arial"/>
          <w:i/>
          <w:iCs/>
          <w:sz w:val="22"/>
          <w:lang w:val="en-AU" w:eastAsia="en-AU"/>
        </w:rPr>
        <w:t>Journal of Criminological Research, Policy and Practice</w:t>
      </w:r>
      <w:r w:rsidR="00B3620F" w:rsidRPr="00B75E9C">
        <w:rPr>
          <w:rFonts w:ascii="Arial" w:hAnsi="Arial" w:cs="Arial"/>
          <w:sz w:val="22"/>
          <w:lang w:val="en-AU" w:eastAsia="en-AU"/>
        </w:rPr>
        <w:t xml:space="preserve">, </w:t>
      </w:r>
      <w:r w:rsidR="00B3620F" w:rsidRPr="00B75E9C">
        <w:rPr>
          <w:rFonts w:ascii="Arial" w:hAnsi="Arial" w:cs="Arial"/>
          <w:i/>
          <w:iCs/>
          <w:sz w:val="22"/>
          <w:lang w:val="en-AU" w:eastAsia="en-AU"/>
        </w:rPr>
        <w:t>7</w:t>
      </w:r>
      <w:r w:rsidR="00B3620F" w:rsidRPr="00B75E9C">
        <w:rPr>
          <w:rFonts w:ascii="Arial" w:hAnsi="Arial" w:cs="Arial"/>
          <w:sz w:val="22"/>
          <w:lang w:val="en-AU" w:eastAsia="en-AU"/>
        </w:rPr>
        <w:t xml:space="preserve">(2), 179–194. </w:t>
      </w:r>
      <w:hyperlink r:id="rId34" w:history="1">
        <w:r w:rsidR="00B3620F" w:rsidRPr="00B75E9C">
          <w:rPr>
            <w:rStyle w:val="Hyperlink"/>
            <w:rFonts w:ascii="Arial" w:eastAsia="Times New Roman" w:hAnsi="Arial" w:cs="Arial"/>
            <w:sz w:val="22"/>
            <w:lang w:val="en-AU" w:eastAsia="en-AU"/>
          </w:rPr>
          <w:t>https://doi.org/10.1108/jcrpp-02-2020-0027</w:t>
        </w:r>
      </w:hyperlink>
      <w:r w:rsidR="00B3620F" w:rsidRPr="00B75E9C">
        <w:rPr>
          <w:rFonts w:ascii="Arial" w:hAnsi="Arial" w:cs="Arial"/>
          <w:sz w:val="22"/>
          <w:lang w:val="en-AU" w:eastAsia="en-AU"/>
        </w:rPr>
        <w:t xml:space="preserve"> </w:t>
      </w:r>
    </w:p>
    <w:p w14:paraId="5030A430" w14:textId="5D997CF3" w:rsidR="00B3620F" w:rsidRPr="00B75E9C" w:rsidRDefault="00B3620F" w:rsidP="00B3620F">
      <w:pPr>
        <w:ind w:left="720" w:hanging="720"/>
        <w:rPr>
          <w:rFonts w:ascii="Arial" w:hAnsi="Arial" w:cs="Arial"/>
          <w:sz w:val="22"/>
          <w:lang w:val="en-AU" w:eastAsia="en-AU"/>
        </w:rPr>
      </w:pPr>
      <w:bookmarkStart w:id="3" w:name="_Hlk232242833"/>
      <w:r w:rsidRPr="00B75E9C">
        <w:rPr>
          <w:rFonts w:ascii="Arial" w:hAnsi="Arial" w:cs="Arial"/>
          <w:sz w:val="22"/>
          <w:lang w:val="en-AU" w:eastAsia="en-AU"/>
        </w:rPr>
        <w:t>Shakespeare</w:t>
      </w:r>
      <w:bookmarkEnd w:id="3"/>
      <w:r w:rsidR="00B75E9C" w:rsidRPr="00B75E9C">
        <w:rPr>
          <w:rFonts w:ascii="Arial" w:hAnsi="Arial" w:cs="Arial"/>
          <w:sz w:val="22"/>
          <w:lang w:val="en-AU" w:eastAsia="en-AU"/>
        </w:rPr>
        <w:t xml:space="preserve"> the UK. </w:t>
      </w:r>
      <w:r w:rsidR="00B75E9C" w:rsidRPr="00B75E9C">
        <w:rPr>
          <w:rFonts w:ascii="Arial" w:hAnsi="Arial" w:cs="Arial"/>
          <w:i/>
          <w:iCs/>
          <w:sz w:val="22"/>
          <w:lang w:val="en-AU" w:eastAsia="en-AU"/>
        </w:rPr>
        <w:t>Health &amp; Social Care in the Community</w:t>
      </w:r>
      <w:r w:rsidR="00B75E9C" w:rsidRPr="00B75E9C">
        <w:rPr>
          <w:rFonts w:ascii="Arial" w:hAnsi="Arial" w:cs="Arial"/>
          <w:sz w:val="22"/>
          <w:lang w:val="en-AU" w:eastAsia="en-AU"/>
        </w:rPr>
        <w:t xml:space="preserve">, </w:t>
      </w:r>
      <w:r w:rsidR="00B75E9C" w:rsidRPr="00B75E9C">
        <w:rPr>
          <w:rFonts w:ascii="Arial" w:hAnsi="Arial" w:cs="Arial"/>
          <w:i/>
          <w:iCs/>
          <w:sz w:val="22"/>
          <w:lang w:val="en-AU" w:eastAsia="en-AU"/>
        </w:rPr>
        <w:t>30</w:t>
      </w:r>
      <w:r w:rsidR="00B75E9C" w:rsidRPr="00B75E9C">
        <w:rPr>
          <w:rFonts w:ascii="Arial" w:hAnsi="Arial" w:cs="Arial"/>
          <w:sz w:val="22"/>
          <w:lang w:val="en-AU" w:eastAsia="en-AU"/>
        </w:rPr>
        <w:t>(1), 27–57.</w:t>
      </w:r>
      <w:r w:rsidRPr="00B75E9C">
        <w:rPr>
          <w:rFonts w:ascii="Arial" w:hAnsi="Arial" w:cs="Arial"/>
          <w:sz w:val="22"/>
          <w:lang w:val="en-AU" w:eastAsia="en-AU"/>
        </w:rPr>
        <w:t xml:space="preserve">, T., Watson, N., Brunner, R., Cullingworth, J., Hameed, S., Scherer, N., Pearson, C., &amp; Reichenberger, V. (2021). Disabled people in Britain and the impact of the COVID </w:t>
      </w:r>
      <w:r w:rsidRPr="00B75E9C">
        <w:rPr>
          <w:rFonts w:ascii="Cambria Math" w:hAnsi="Cambria Math" w:cs="Cambria Math"/>
          <w:sz w:val="22"/>
          <w:lang w:val="en-AU" w:eastAsia="en-AU"/>
        </w:rPr>
        <w:t>‐</w:t>
      </w:r>
      <w:r w:rsidRPr="00B75E9C">
        <w:rPr>
          <w:rFonts w:ascii="Arial" w:hAnsi="Arial" w:cs="Arial"/>
          <w:sz w:val="22"/>
          <w:lang w:val="en-AU" w:eastAsia="en-AU"/>
        </w:rPr>
        <w:t xml:space="preserve">19 pandemic. </w:t>
      </w:r>
      <w:r w:rsidRPr="00B75E9C">
        <w:rPr>
          <w:rFonts w:ascii="Arial" w:hAnsi="Arial" w:cs="Arial"/>
          <w:i/>
          <w:iCs/>
          <w:sz w:val="22"/>
          <w:lang w:val="en-AU" w:eastAsia="en-AU"/>
        </w:rPr>
        <w:t>Social Policy &amp; Administration</w:t>
      </w:r>
      <w:r w:rsidRPr="00B75E9C">
        <w:rPr>
          <w:rFonts w:ascii="Arial" w:hAnsi="Arial" w:cs="Arial"/>
          <w:sz w:val="22"/>
          <w:lang w:val="en-AU" w:eastAsia="en-AU"/>
        </w:rPr>
        <w:t xml:space="preserve">, </w:t>
      </w:r>
      <w:r w:rsidRPr="00B75E9C">
        <w:rPr>
          <w:rFonts w:ascii="Arial" w:hAnsi="Arial" w:cs="Arial"/>
          <w:i/>
          <w:iCs/>
          <w:sz w:val="22"/>
          <w:lang w:val="en-AU" w:eastAsia="en-AU"/>
        </w:rPr>
        <w:t>56</w:t>
      </w:r>
      <w:r w:rsidRPr="00B75E9C">
        <w:rPr>
          <w:rFonts w:ascii="Arial" w:hAnsi="Arial" w:cs="Arial"/>
          <w:sz w:val="22"/>
          <w:lang w:val="en-AU" w:eastAsia="en-AU"/>
        </w:rPr>
        <w:t xml:space="preserve">(1). </w:t>
      </w:r>
      <w:hyperlink r:id="rId35" w:history="1">
        <w:r w:rsidRPr="00B75E9C">
          <w:rPr>
            <w:rStyle w:val="Hyperlink"/>
            <w:rFonts w:ascii="Arial" w:eastAsia="Times New Roman" w:hAnsi="Arial" w:cs="Arial"/>
            <w:sz w:val="22"/>
            <w:lang w:val="en-AU" w:eastAsia="en-AU"/>
          </w:rPr>
          <w:t>https://doi.org/10.1111/spol.12758</w:t>
        </w:r>
      </w:hyperlink>
      <w:r w:rsidRPr="00B75E9C">
        <w:rPr>
          <w:rFonts w:ascii="Arial" w:hAnsi="Arial" w:cs="Arial"/>
          <w:sz w:val="22"/>
          <w:lang w:val="en-AU" w:eastAsia="en-AU"/>
        </w:rPr>
        <w:t xml:space="preserve"> </w:t>
      </w:r>
    </w:p>
    <w:p w14:paraId="75179588" w14:textId="77777777" w:rsidR="00B3620F" w:rsidRPr="00B75E9C" w:rsidRDefault="00B3620F" w:rsidP="00B3620F">
      <w:pPr>
        <w:ind w:left="720" w:hanging="720"/>
        <w:rPr>
          <w:rFonts w:ascii="Arial" w:hAnsi="Arial" w:cs="Arial"/>
          <w:sz w:val="22"/>
          <w:lang w:val="en-AU" w:eastAsia="en-AU"/>
        </w:rPr>
      </w:pPr>
      <w:bookmarkStart w:id="4" w:name="_Hlk232242665"/>
      <w:r w:rsidRPr="00B75E9C">
        <w:rPr>
          <w:rFonts w:ascii="Arial" w:hAnsi="Arial" w:cs="Arial"/>
          <w:sz w:val="22"/>
          <w:lang w:val="en-AU" w:eastAsia="en-AU"/>
        </w:rPr>
        <w:t>UK General Public Acts</w:t>
      </w:r>
      <w:bookmarkEnd w:id="4"/>
      <w:r w:rsidRPr="00B75E9C">
        <w:rPr>
          <w:rFonts w:ascii="Arial" w:hAnsi="Arial" w:cs="Arial"/>
          <w:sz w:val="22"/>
          <w:lang w:val="en-AU" w:eastAsia="en-AU"/>
        </w:rPr>
        <w:t xml:space="preserve">. (2010). </w:t>
      </w:r>
      <w:r w:rsidRPr="00B75E9C">
        <w:rPr>
          <w:rFonts w:ascii="Arial" w:hAnsi="Arial" w:cs="Arial"/>
          <w:i/>
          <w:iCs/>
          <w:sz w:val="22"/>
          <w:lang w:val="en-AU" w:eastAsia="en-AU"/>
        </w:rPr>
        <w:t>National Health Service and Community Care Act 1990</w:t>
      </w:r>
      <w:r w:rsidRPr="00B75E9C">
        <w:rPr>
          <w:rFonts w:ascii="Arial" w:hAnsi="Arial" w:cs="Arial"/>
          <w:sz w:val="22"/>
          <w:lang w:val="en-AU" w:eastAsia="en-AU"/>
        </w:rPr>
        <w:t xml:space="preserve">. Legislation.gov.uk. </w:t>
      </w:r>
      <w:hyperlink r:id="rId36" w:history="1">
        <w:r w:rsidRPr="00B75E9C">
          <w:rPr>
            <w:rStyle w:val="Hyperlink"/>
            <w:rFonts w:ascii="Arial" w:eastAsia="Times New Roman" w:hAnsi="Arial" w:cs="Arial"/>
            <w:sz w:val="22"/>
            <w:lang w:val="en-AU" w:eastAsia="en-AU"/>
          </w:rPr>
          <w:t>https://www.legislation.gov.uk/ukpga/1990/19</w:t>
        </w:r>
      </w:hyperlink>
      <w:r w:rsidRPr="00B75E9C">
        <w:rPr>
          <w:rFonts w:ascii="Arial" w:hAnsi="Arial" w:cs="Arial"/>
          <w:sz w:val="22"/>
          <w:lang w:val="en-AU" w:eastAsia="en-AU"/>
        </w:rPr>
        <w:t xml:space="preserve"> </w:t>
      </w:r>
    </w:p>
    <w:p w14:paraId="24D08947" w14:textId="77777777" w:rsidR="00B3620F" w:rsidRPr="00B75E9C" w:rsidRDefault="00B3620F" w:rsidP="00B3620F">
      <w:pPr>
        <w:ind w:left="720" w:hanging="720"/>
        <w:rPr>
          <w:rFonts w:ascii="Arial" w:hAnsi="Arial" w:cs="Arial"/>
          <w:sz w:val="22"/>
          <w:lang w:val="en-AU" w:eastAsia="en-AU"/>
        </w:rPr>
      </w:pPr>
      <w:bookmarkStart w:id="5" w:name="_Hlk232243324"/>
      <w:r w:rsidRPr="00B75E9C">
        <w:rPr>
          <w:rFonts w:ascii="Arial" w:hAnsi="Arial" w:cs="Arial"/>
          <w:sz w:val="22"/>
          <w:lang w:val="en-AU" w:eastAsia="en-AU"/>
        </w:rPr>
        <w:t>Woolnough</w:t>
      </w:r>
      <w:bookmarkEnd w:id="5"/>
      <w:r w:rsidRPr="00B75E9C">
        <w:rPr>
          <w:rFonts w:ascii="Arial" w:hAnsi="Arial" w:cs="Arial"/>
          <w:sz w:val="22"/>
          <w:lang w:val="en-AU" w:eastAsia="en-AU"/>
        </w:rPr>
        <w:t xml:space="preserve">, S. (2024, January 10). </w:t>
      </w:r>
      <w:r w:rsidRPr="00B75E9C">
        <w:rPr>
          <w:rFonts w:ascii="Arial" w:hAnsi="Arial" w:cs="Arial"/>
          <w:i/>
          <w:iCs/>
          <w:sz w:val="22"/>
          <w:lang w:val="en-AU" w:eastAsia="en-AU"/>
        </w:rPr>
        <w:t xml:space="preserve">Challenge And Change: What Does 2024 Hold </w:t>
      </w:r>
      <w:proofErr w:type="gramStart"/>
      <w:r w:rsidRPr="00B75E9C">
        <w:rPr>
          <w:rFonts w:ascii="Arial" w:hAnsi="Arial" w:cs="Arial"/>
          <w:i/>
          <w:iCs/>
          <w:sz w:val="22"/>
          <w:lang w:val="en-AU" w:eastAsia="en-AU"/>
        </w:rPr>
        <w:t>For</w:t>
      </w:r>
      <w:proofErr w:type="gramEnd"/>
      <w:r w:rsidRPr="00B75E9C">
        <w:rPr>
          <w:rFonts w:ascii="Arial" w:hAnsi="Arial" w:cs="Arial"/>
          <w:i/>
          <w:iCs/>
          <w:sz w:val="22"/>
          <w:lang w:val="en-AU" w:eastAsia="en-AU"/>
        </w:rPr>
        <w:t xml:space="preserve"> </w:t>
      </w:r>
      <w:proofErr w:type="gramStart"/>
      <w:r w:rsidRPr="00B75E9C">
        <w:rPr>
          <w:rFonts w:ascii="Arial" w:hAnsi="Arial" w:cs="Arial"/>
          <w:i/>
          <w:iCs/>
          <w:sz w:val="22"/>
          <w:lang w:val="en-AU" w:eastAsia="en-AU"/>
        </w:rPr>
        <w:t>The</w:t>
      </w:r>
      <w:proofErr w:type="gramEnd"/>
      <w:r w:rsidRPr="00B75E9C">
        <w:rPr>
          <w:rFonts w:ascii="Arial" w:hAnsi="Arial" w:cs="Arial"/>
          <w:i/>
          <w:iCs/>
          <w:sz w:val="22"/>
          <w:lang w:val="en-AU" w:eastAsia="en-AU"/>
        </w:rPr>
        <w:t xml:space="preserve"> Health </w:t>
      </w:r>
      <w:proofErr w:type="gramStart"/>
      <w:r w:rsidRPr="00B75E9C">
        <w:rPr>
          <w:rFonts w:ascii="Arial" w:hAnsi="Arial" w:cs="Arial"/>
          <w:i/>
          <w:iCs/>
          <w:sz w:val="22"/>
          <w:lang w:val="en-AU" w:eastAsia="en-AU"/>
        </w:rPr>
        <w:t>And</w:t>
      </w:r>
      <w:proofErr w:type="gramEnd"/>
      <w:r w:rsidRPr="00B75E9C">
        <w:rPr>
          <w:rFonts w:ascii="Arial" w:hAnsi="Arial" w:cs="Arial"/>
          <w:i/>
          <w:iCs/>
          <w:sz w:val="22"/>
          <w:lang w:val="en-AU" w:eastAsia="en-AU"/>
        </w:rPr>
        <w:t xml:space="preserve"> Care System?</w:t>
      </w:r>
      <w:r w:rsidRPr="00B75E9C">
        <w:rPr>
          <w:rFonts w:ascii="Arial" w:hAnsi="Arial" w:cs="Arial"/>
          <w:sz w:val="22"/>
          <w:lang w:val="en-AU" w:eastAsia="en-AU"/>
        </w:rPr>
        <w:t xml:space="preserve"> The King’s Fund. </w:t>
      </w:r>
      <w:hyperlink r:id="rId37" w:history="1">
        <w:r w:rsidRPr="00B75E9C">
          <w:rPr>
            <w:rStyle w:val="Hyperlink"/>
            <w:rFonts w:ascii="Arial" w:eastAsia="Times New Roman" w:hAnsi="Arial" w:cs="Arial"/>
            <w:sz w:val="22"/>
            <w:lang w:val="en-AU" w:eastAsia="en-AU"/>
          </w:rPr>
          <w:t>https://www.kingsfund.org.uk/insight-and-analysis/blogs/challenge-change-what-does-2024-hold-for-the-health-and-care-system</w:t>
        </w:r>
      </w:hyperlink>
      <w:r w:rsidRPr="00B75E9C">
        <w:rPr>
          <w:rFonts w:ascii="Arial" w:hAnsi="Arial" w:cs="Arial"/>
          <w:sz w:val="22"/>
          <w:lang w:val="en-AU" w:eastAsia="en-AU"/>
        </w:rPr>
        <w:t xml:space="preserve"> </w:t>
      </w:r>
    </w:p>
    <w:p w14:paraId="37617FDC" w14:textId="70395B1E" w:rsidR="00FF34A4" w:rsidRPr="00B75E9C" w:rsidRDefault="00B3620F" w:rsidP="001B1FE2">
      <w:pPr>
        <w:ind w:left="720" w:hanging="720"/>
        <w:rPr>
          <w:rFonts w:ascii="Arial" w:hAnsi="Arial" w:cs="Arial"/>
          <w:lang w:val="en-AU" w:eastAsia="en-AU"/>
        </w:rPr>
      </w:pPr>
      <w:bookmarkStart w:id="6" w:name="_Hlk232242419"/>
      <w:r w:rsidRPr="00B75E9C">
        <w:rPr>
          <w:rFonts w:ascii="Arial" w:hAnsi="Arial" w:cs="Arial"/>
          <w:sz w:val="22"/>
          <w:lang w:val="en-AU" w:eastAsia="en-AU"/>
        </w:rPr>
        <w:t>Zaks</w:t>
      </w:r>
      <w:bookmarkEnd w:id="6"/>
      <w:r w:rsidRPr="00B75E9C">
        <w:rPr>
          <w:rFonts w:ascii="Arial" w:hAnsi="Arial" w:cs="Arial"/>
          <w:sz w:val="22"/>
          <w:lang w:val="en-AU" w:eastAsia="en-AU"/>
        </w:rPr>
        <w:t xml:space="preserve">, Z. (2023). Changing the Medical Model of Disability to the Normalization Model of disability: Clarifying the past to Create a New Future Direction. </w:t>
      </w:r>
      <w:r w:rsidRPr="00B75E9C">
        <w:rPr>
          <w:rFonts w:ascii="Arial" w:hAnsi="Arial" w:cs="Arial"/>
          <w:i/>
          <w:iCs/>
          <w:sz w:val="22"/>
          <w:lang w:val="en-AU" w:eastAsia="en-AU"/>
        </w:rPr>
        <w:t>Disability &amp; Society</w:t>
      </w:r>
      <w:r w:rsidRPr="00B75E9C">
        <w:rPr>
          <w:rFonts w:ascii="Arial" w:hAnsi="Arial" w:cs="Arial"/>
          <w:sz w:val="22"/>
          <w:lang w:val="en-AU" w:eastAsia="en-AU"/>
        </w:rPr>
        <w:t xml:space="preserve">, </w:t>
      </w:r>
      <w:r w:rsidRPr="00B75E9C">
        <w:rPr>
          <w:rFonts w:ascii="Arial" w:hAnsi="Arial" w:cs="Arial"/>
          <w:i/>
          <w:iCs/>
          <w:sz w:val="22"/>
          <w:lang w:val="en-AU" w:eastAsia="en-AU"/>
        </w:rPr>
        <w:t>39</w:t>
      </w:r>
      <w:r w:rsidRPr="00B75E9C">
        <w:rPr>
          <w:rFonts w:ascii="Arial" w:hAnsi="Arial" w:cs="Arial"/>
          <w:sz w:val="22"/>
          <w:lang w:val="en-AU" w:eastAsia="en-AU"/>
        </w:rPr>
        <w:t xml:space="preserve">(12), 1–28. </w:t>
      </w:r>
      <w:hyperlink r:id="rId38" w:history="1">
        <w:r w:rsidRPr="00B75E9C">
          <w:rPr>
            <w:rStyle w:val="Hyperlink"/>
            <w:rFonts w:ascii="Arial" w:eastAsia="Times New Roman" w:hAnsi="Arial" w:cs="Arial"/>
            <w:sz w:val="22"/>
            <w:lang w:val="en-AU" w:eastAsia="en-AU"/>
          </w:rPr>
          <w:t>https://doi.org/10.1080/09687599.2023.2255926</w:t>
        </w:r>
      </w:hyperlink>
      <w:r w:rsidRPr="00B75E9C">
        <w:rPr>
          <w:rFonts w:ascii="Arial" w:hAnsi="Arial" w:cs="Arial"/>
          <w:lang w:val="en-AU" w:eastAsia="en-AU"/>
        </w:rPr>
        <w:t xml:space="preserve"> </w:t>
      </w:r>
    </w:p>
    <w:sectPr w:rsidR="00FF34A4" w:rsidRPr="00B75E9C" w:rsidSect="006C14D5">
      <w:footerReference w:type="default" r:id="rId39"/>
      <w:headerReference w:type="first" r:id="rId40"/>
      <w:pgSz w:w="12240" w:h="15840"/>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1A8B2E" w14:textId="77777777" w:rsidR="00CC4369" w:rsidRDefault="00CC4369">
      <w:pPr>
        <w:spacing w:after="0" w:line="240" w:lineRule="auto"/>
      </w:pPr>
      <w:r>
        <w:separator/>
      </w:r>
    </w:p>
  </w:endnote>
  <w:endnote w:type="continuationSeparator" w:id="0">
    <w:p w14:paraId="5EE3FCCC" w14:textId="77777777" w:rsidR="00CC4369" w:rsidRDefault="00CC43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6554630"/>
      <w:docPartObj>
        <w:docPartGallery w:val="Page Numbers (Bottom of Page)"/>
        <w:docPartUnique/>
      </w:docPartObj>
    </w:sdtPr>
    <w:sdtEndPr>
      <w:rPr>
        <w:noProof/>
      </w:rPr>
    </w:sdtEndPr>
    <w:sdtContent>
      <w:p w14:paraId="303FF114" w14:textId="77777777" w:rsidR="009B5215" w:rsidRDefault="00714115">
        <w:pPr>
          <w:pStyle w:val="Footer"/>
          <w:jc w:val="right"/>
        </w:pPr>
        <w:r>
          <w:fldChar w:fldCharType="begin"/>
        </w:r>
        <w:r>
          <w:instrText xml:space="preserve"> PAGE   \* MERGEFORMAT </w:instrText>
        </w:r>
        <w:r>
          <w:fldChar w:fldCharType="separate"/>
        </w:r>
        <w:r w:rsidR="00236840">
          <w:rPr>
            <w:noProof/>
          </w:rPr>
          <w:t>2</w:t>
        </w:r>
        <w:r>
          <w:rPr>
            <w:noProof/>
          </w:rPr>
          <w:fldChar w:fldCharType="end"/>
        </w:r>
      </w:p>
    </w:sdtContent>
  </w:sdt>
  <w:p w14:paraId="20105672" w14:textId="77777777" w:rsidR="009B5215" w:rsidRDefault="009B52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F184E2" w14:textId="77777777" w:rsidR="00CC4369" w:rsidRDefault="00CC4369">
      <w:pPr>
        <w:spacing w:after="0" w:line="240" w:lineRule="auto"/>
      </w:pPr>
      <w:r>
        <w:separator/>
      </w:r>
    </w:p>
  </w:footnote>
  <w:footnote w:type="continuationSeparator" w:id="0">
    <w:p w14:paraId="7AD4F249" w14:textId="77777777" w:rsidR="00CC4369" w:rsidRDefault="00CC43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366840" w14:textId="1BA48B53" w:rsidR="0038178A" w:rsidRDefault="0038178A">
    <w:pPr>
      <w:pStyle w:val="Header"/>
    </w:pPr>
  </w:p>
  <w:p w14:paraId="0916E7B3" w14:textId="77777777" w:rsidR="00F863FC" w:rsidRDefault="00F863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303F17"/>
    <w:multiLevelType w:val="hybridMultilevel"/>
    <w:tmpl w:val="4AAE7F92"/>
    <w:lvl w:ilvl="0" w:tplc="90D015AC">
      <w:start w:val="1"/>
      <w:numFmt w:val="bullet"/>
      <w:lvlText w:val="●"/>
      <w:lvlJc w:val="left"/>
      <w:pPr>
        <w:tabs>
          <w:tab w:val="num" w:pos="720"/>
        </w:tabs>
        <w:ind w:left="720" w:hanging="360"/>
      </w:pPr>
      <w:rPr>
        <w:rFonts w:ascii="Arial" w:hAnsi="Arial" w:hint="default"/>
      </w:rPr>
    </w:lvl>
    <w:lvl w:ilvl="1" w:tplc="B44C41AC" w:tentative="1">
      <w:start w:val="1"/>
      <w:numFmt w:val="bullet"/>
      <w:lvlText w:val="●"/>
      <w:lvlJc w:val="left"/>
      <w:pPr>
        <w:tabs>
          <w:tab w:val="num" w:pos="1440"/>
        </w:tabs>
        <w:ind w:left="1440" w:hanging="360"/>
      </w:pPr>
      <w:rPr>
        <w:rFonts w:ascii="Arial" w:hAnsi="Arial" w:hint="default"/>
      </w:rPr>
    </w:lvl>
    <w:lvl w:ilvl="2" w:tplc="BF3863B4" w:tentative="1">
      <w:start w:val="1"/>
      <w:numFmt w:val="bullet"/>
      <w:lvlText w:val="●"/>
      <w:lvlJc w:val="left"/>
      <w:pPr>
        <w:tabs>
          <w:tab w:val="num" w:pos="2160"/>
        </w:tabs>
        <w:ind w:left="2160" w:hanging="360"/>
      </w:pPr>
      <w:rPr>
        <w:rFonts w:ascii="Arial" w:hAnsi="Arial" w:hint="default"/>
      </w:rPr>
    </w:lvl>
    <w:lvl w:ilvl="3" w:tplc="65409CE8" w:tentative="1">
      <w:start w:val="1"/>
      <w:numFmt w:val="bullet"/>
      <w:lvlText w:val="●"/>
      <w:lvlJc w:val="left"/>
      <w:pPr>
        <w:tabs>
          <w:tab w:val="num" w:pos="2880"/>
        </w:tabs>
        <w:ind w:left="2880" w:hanging="360"/>
      </w:pPr>
      <w:rPr>
        <w:rFonts w:ascii="Arial" w:hAnsi="Arial" w:hint="default"/>
      </w:rPr>
    </w:lvl>
    <w:lvl w:ilvl="4" w:tplc="104205F6" w:tentative="1">
      <w:start w:val="1"/>
      <w:numFmt w:val="bullet"/>
      <w:lvlText w:val="●"/>
      <w:lvlJc w:val="left"/>
      <w:pPr>
        <w:tabs>
          <w:tab w:val="num" w:pos="3600"/>
        </w:tabs>
        <w:ind w:left="3600" w:hanging="360"/>
      </w:pPr>
      <w:rPr>
        <w:rFonts w:ascii="Arial" w:hAnsi="Arial" w:hint="default"/>
      </w:rPr>
    </w:lvl>
    <w:lvl w:ilvl="5" w:tplc="04DA59AC" w:tentative="1">
      <w:start w:val="1"/>
      <w:numFmt w:val="bullet"/>
      <w:lvlText w:val="●"/>
      <w:lvlJc w:val="left"/>
      <w:pPr>
        <w:tabs>
          <w:tab w:val="num" w:pos="4320"/>
        </w:tabs>
        <w:ind w:left="4320" w:hanging="360"/>
      </w:pPr>
      <w:rPr>
        <w:rFonts w:ascii="Arial" w:hAnsi="Arial" w:hint="default"/>
      </w:rPr>
    </w:lvl>
    <w:lvl w:ilvl="6" w:tplc="A8F2DC8A" w:tentative="1">
      <w:start w:val="1"/>
      <w:numFmt w:val="bullet"/>
      <w:lvlText w:val="●"/>
      <w:lvlJc w:val="left"/>
      <w:pPr>
        <w:tabs>
          <w:tab w:val="num" w:pos="5040"/>
        </w:tabs>
        <w:ind w:left="5040" w:hanging="360"/>
      </w:pPr>
      <w:rPr>
        <w:rFonts w:ascii="Arial" w:hAnsi="Arial" w:hint="default"/>
      </w:rPr>
    </w:lvl>
    <w:lvl w:ilvl="7" w:tplc="4874E0E6" w:tentative="1">
      <w:start w:val="1"/>
      <w:numFmt w:val="bullet"/>
      <w:lvlText w:val="●"/>
      <w:lvlJc w:val="left"/>
      <w:pPr>
        <w:tabs>
          <w:tab w:val="num" w:pos="5760"/>
        </w:tabs>
        <w:ind w:left="5760" w:hanging="360"/>
      </w:pPr>
      <w:rPr>
        <w:rFonts w:ascii="Arial" w:hAnsi="Arial" w:hint="default"/>
      </w:rPr>
    </w:lvl>
    <w:lvl w:ilvl="8" w:tplc="5B564B3E" w:tentative="1">
      <w:start w:val="1"/>
      <w:numFmt w:val="bullet"/>
      <w:lvlText w:val="●"/>
      <w:lvlJc w:val="left"/>
      <w:pPr>
        <w:tabs>
          <w:tab w:val="num" w:pos="6480"/>
        </w:tabs>
        <w:ind w:left="6480" w:hanging="360"/>
      </w:pPr>
      <w:rPr>
        <w:rFonts w:ascii="Arial" w:hAnsi="Arial" w:hint="default"/>
      </w:rPr>
    </w:lvl>
  </w:abstractNum>
  <w:num w:numId="1" w16cid:durableId="1880319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2109"/>
    <w:rsid w:val="00012184"/>
    <w:rsid w:val="00021054"/>
    <w:rsid w:val="0003774F"/>
    <w:rsid w:val="00054FF8"/>
    <w:rsid w:val="000563EF"/>
    <w:rsid w:val="00065070"/>
    <w:rsid w:val="00073E54"/>
    <w:rsid w:val="00076D1D"/>
    <w:rsid w:val="00083F3D"/>
    <w:rsid w:val="00093A0C"/>
    <w:rsid w:val="000A5CC2"/>
    <w:rsid w:val="000B2C10"/>
    <w:rsid w:val="000B6DFA"/>
    <w:rsid w:val="000C1EE5"/>
    <w:rsid w:val="000E5A21"/>
    <w:rsid w:val="00113C89"/>
    <w:rsid w:val="00117C88"/>
    <w:rsid w:val="00123375"/>
    <w:rsid w:val="001342D3"/>
    <w:rsid w:val="001357E3"/>
    <w:rsid w:val="00141D0D"/>
    <w:rsid w:val="00157396"/>
    <w:rsid w:val="00171BF4"/>
    <w:rsid w:val="00181F90"/>
    <w:rsid w:val="00185EB7"/>
    <w:rsid w:val="00196246"/>
    <w:rsid w:val="001A7332"/>
    <w:rsid w:val="001B1FE2"/>
    <w:rsid w:val="001C6784"/>
    <w:rsid w:val="001D7060"/>
    <w:rsid w:val="002038BD"/>
    <w:rsid w:val="00224E4C"/>
    <w:rsid w:val="00227B8C"/>
    <w:rsid w:val="00233726"/>
    <w:rsid w:val="00236840"/>
    <w:rsid w:val="00250362"/>
    <w:rsid w:val="00283301"/>
    <w:rsid w:val="00291120"/>
    <w:rsid w:val="002C3D42"/>
    <w:rsid w:val="002D4185"/>
    <w:rsid w:val="002F38AB"/>
    <w:rsid w:val="00307F83"/>
    <w:rsid w:val="003162D7"/>
    <w:rsid w:val="00323679"/>
    <w:rsid w:val="00336C79"/>
    <w:rsid w:val="0034406B"/>
    <w:rsid w:val="00356CA7"/>
    <w:rsid w:val="0036413B"/>
    <w:rsid w:val="00367054"/>
    <w:rsid w:val="003812E7"/>
    <w:rsid w:val="0038178A"/>
    <w:rsid w:val="00383DDB"/>
    <w:rsid w:val="00386382"/>
    <w:rsid w:val="00397D12"/>
    <w:rsid w:val="003B440B"/>
    <w:rsid w:val="003B4FEF"/>
    <w:rsid w:val="003C7266"/>
    <w:rsid w:val="003F01D2"/>
    <w:rsid w:val="003F1BDB"/>
    <w:rsid w:val="003F6B1A"/>
    <w:rsid w:val="00407391"/>
    <w:rsid w:val="00416C14"/>
    <w:rsid w:val="00422B67"/>
    <w:rsid w:val="00423947"/>
    <w:rsid w:val="004410E5"/>
    <w:rsid w:val="0044338C"/>
    <w:rsid w:val="00457541"/>
    <w:rsid w:val="00457E79"/>
    <w:rsid w:val="004F5824"/>
    <w:rsid w:val="00503701"/>
    <w:rsid w:val="00533B5F"/>
    <w:rsid w:val="00537AEC"/>
    <w:rsid w:val="0054103A"/>
    <w:rsid w:val="0056420E"/>
    <w:rsid w:val="0056536A"/>
    <w:rsid w:val="00570CEA"/>
    <w:rsid w:val="00582495"/>
    <w:rsid w:val="00590C4F"/>
    <w:rsid w:val="005C7E5D"/>
    <w:rsid w:val="005E7BFA"/>
    <w:rsid w:val="00657213"/>
    <w:rsid w:val="006C14D5"/>
    <w:rsid w:val="006D598C"/>
    <w:rsid w:val="00703132"/>
    <w:rsid w:val="00705863"/>
    <w:rsid w:val="00714115"/>
    <w:rsid w:val="00723830"/>
    <w:rsid w:val="007476A2"/>
    <w:rsid w:val="007537F3"/>
    <w:rsid w:val="00762109"/>
    <w:rsid w:val="007A3BD5"/>
    <w:rsid w:val="007A7E87"/>
    <w:rsid w:val="007C64C2"/>
    <w:rsid w:val="007D458A"/>
    <w:rsid w:val="007E0E84"/>
    <w:rsid w:val="0082539D"/>
    <w:rsid w:val="00834B48"/>
    <w:rsid w:val="00845738"/>
    <w:rsid w:val="00845863"/>
    <w:rsid w:val="00873111"/>
    <w:rsid w:val="008736F2"/>
    <w:rsid w:val="008802BA"/>
    <w:rsid w:val="00881A6B"/>
    <w:rsid w:val="00890581"/>
    <w:rsid w:val="008A109F"/>
    <w:rsid w:val="008B60DD"/>
    <w:rsid w:val="008E0D55"/>
    <w:rsid w:val="008E6A2F"/>
    <w:rsid w:val="008F439F"/>
    <w:rsid w:val="009178ED"/>
    <w:rsid w:val="009360A2"/>
    <w:rsid w:val="00974FCC"/>
    <w:rsid w:val="00984D49"/>
    <w:rsid w:val="009932D4"/>
    <w:rsid w:val="009B5215"/>
    <w:rsid w:val="009D226B"/>
    <w:rsid w:val="009E1E8D"/>
    <w:rsid w:val="00A1149B"/>
    <w:rsid w:val="00A35398"/>
    <w:rsid w:val="00A57E6C"/>
    <w:rsid w:val="00A74B21"/>
    <w:rsid w:val="00A96762"/>
    <w:rsid w:val="00A97916"/>
    <w:rsid w:val="00AE0635"/>
    <w:rsid w:val="00AE17FA"/>
    <w:rsid w:val="00B1280F"/>
    <w:rsid w:val="00B16F2B"/>
    <w:rsid w:val="00B24CED"/>
    <w:rsid w:val="00B3620F"/>
    <w:rsid w:val="00B43ACF"/>
    <w:rsid w:val="00B4644A"/>
    <w:rsid w:val="00B506A2"/>
    <w:rsid w:val="00B5572B"/>
    <w:rsid w:val="00B64F87"/>
    <w:rsid w:val="00B67E61"/>
    <w:rsid w:val="00B75E9C"/>
    <w:rsid w:val="00B76767"/>
    <w:rsid w:val="00B90514"/>
    <w:rsid w:val="00BC01AC"/>
    <w:rsid w:val="00BC1036"/>
    <w:rsid w:val="00BC66AC"/>
    <w:rsid w:val="00BE3AD8"/>
    <w:rsid w:val="00BE7310"/>
    <w:rsid w:val="00C2188A"/>
    <w:rsid w:val="00C47C3D"/>
    <w:rsid w:val="00C5107F"/>
    <w:rsid w:val="00C55487"/>
    <w:rsid w:val="00C56EC3"/>
    <w:rsid w:val="00C66218"/>
    <w:rsid w:val="00C81DC9"/>
    <w:rsid w:val="00C8645D"/>
    <w:rsid w:val="00C8780B"/>
    <w:rsid w:val="00C95E49"/>
    <w:rsid w:val="00C964E5"/>
    <w:rsid w:val="00CA0043"/>
    <w:rsid w:val="00CB40E4"/>
    <w:rsid w:val="00CC4369"/>
    <w:rsid w:val="00CC5A9C"/>
    <w:rsid w:val="00CC7F9D"/>
    <w:rsid w:val="00D074C0"/>
    <w:rsid w:val="00D24711"/>
    <w:rsid w:val="00D26AB0"/>
    <w:rsid w:val="00D27069"/>
    <w:rsid w:val="00D302AC"/>
    <w:rsid w:val="00D342CF"/>
    <w:rsid w:val="00D35DD4"/>
    <w:rsid w:val="00D739D7"/>
    <w:rsid w:val="00D75AF2"/>
    <w:rsid w:val="00D767D7"/>
    <w:rsid w:val="00D916F1"/>
    <w:rsid w:val="00DB0C10"/>
    <w:rsid w:val="00DB5CE7"/>
    <w:rsid w:val="00DC5AA0"/>
    <w:rsid w:val="00DE3657"/>
    <w:rsid w:val="00DE6070"/>
    <w:rsid w:val="00DF290E"/>
    <w:rsid w:val="00E1582B"/>
    <w:rsid w:val="00E41C79"/>
    <w:rsid w:val="00E5366F"/>
    <w:rsid w:val="00E712E2"/>
    <w:rsid w:val="00E836BB"/>
    <w:rsid w:val="00E872D7"/>
    <w:rsid w:val="00E91970"/>
    <w:rsid w:val="00EE5921"/>
    <w:rsid w:val="00EF632D"/>
    <w:rsid w:val="00F0586F"/>
    <w:rsid w:val="00F11200"/>
    <w:rsid w:val="00F225CC"/>
    <w:rsid w:val="00F32DD6"/>
    <w:rsid w:val="00F42682"/>
    <w:rsid w:val="00F534A6"/>
    <w:rsid w:val="00F57A0A"/>
    <w:rsid w:val="00F7171D"/>
    <w:rsid w:val="00F72336"/>
    <w:rsid w:val="00F803AC"/>
    <w:rsid w:val="00F8629F"/>
    <w:rsid w:val="00F863FC"/>
    <w:rsid w:val="00FA1AE7"/>
    <w:rsid w:val="00FA4142"/>
    <w:rsid w:val="00FA6BC7"/>
    <w:rsid w:val="00FB0612"/>
    <w:rsid w:val="00FB4D32"/>
    <w:rsid w:val="00FB4D73"/>
    <w:rsid w:val="00FC13BF"/>
    <w:rsid w:val="00FD0091"/>
    <w:rsid w:val="00FD32B9"/>
    <w:rsid w:val="00FF34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2270EE"/>
  <w15:chartTrackingRefBased/>
  <w15:docId w15:val="{86508083-4EE9-451A-B83D-950FD3F00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7E87"/>
    <w:pPr>
      <w:spacing w:after="200" w:line="360" w:lineRule="auto"/>
      <w:ind w:firstLine="720"/>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7A7E87"/>
    <w:pPr>
      <w:keepNext/>
      <w:keepLines/>
      <w:shd w:val="clear" w:color="auto" w:fill="FFFFFF"/>
      <w:spacing w:after="0"/>
      <w:ind w:firstLine="0"/>
      <w:jc w:val="center"/>
      <w:outlineLvl w:val="0"/>
    </w:pPr>
    <w:rPr>
      <w:rFonts w:eastAsiaTheme="majorEastAsia" w:cs="Times New Roman"/>
      <w:b/>
      <w:szCs w:val="24"/>
    </w:rPr>
  </w:style>
  <w:style w:type="paragraph" w:styleId="Heading2">
    <w:name w:val="heading 2"/>
    <w:basedOn w:val="Normal"/>
    <w:next w:val="Normal"/>
    <w:link w:val="Heading2Char"/>
    <w:uiPriority w:val="9"/>
    <w:unhideWhenUsed/>
    <w:qFormat/>
    <w:rsid w:val="007A7E87"/>
    <w:pPr>
      <w:keepNext/>
      <w:keepLines/>
      <w:spacing w:before="320" w:after="120"/>
      <w:ind w:firstLine="0"/>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7A7E87"/>
    <w:pPr>
      <w:keepNext/>
      <w:keepLines/>
      <w:spacing w:before="40" w:after="0"/>
      <w:ind w:firstLine="0"/>
      <w:outlineLvl w:val="2"/>
    </w:pPr>
    <w:rPr>
      <w:rFonts w:eastAsiaTheme="majorEastAsia" w:cstheme="majorBidi"/>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7E87"/>
    <w:rPr>
      <w:rFonts w:ascii="Times New Roman" w:eastAsiaTheme="majorEastAsia" w:hAnsi="Times New Roman" w:cs="Times New Roman"/>
      <w:b/>
      <w:sz w:val="24"/>
      <w:szCs w:val="24"/>
      <w:shd w:val="clear" w:color="auto" w:fill="FFFFFF"/>
      <w:lang w:val="en-GB"/>
    </w:rPr>
  </w:style>
  <w:style w:type="character" w:customStyle="1" w:styleId="Heading2Char">
    <w:name w:val="Heading 2 Char"/>
    <w:basedOn w:val="DefaultParagraphFont"/>
    <w:link w:val="Heading2"/>
    <w:uiPriority w:val="9"/>
    <w:rsid w:val="007A7E87"/>
    <w:rPr>
      <w:rFonts w:ascii="Times New Roman" w:eastAsiaTheme="majorEastAsia" w:hAnsi="Times New Roman" w:cstheme="majorBidi"/>
      <w:b/>
      <w:bCs/>
      <w:sz w:val="24"/>
      <w:szCs w:val="26"/>
      <w:lang w:val="en-GB"/>
    </w:rPr>
  </w:style>
  <w:style w:type="character" w:customStyle="1" w:styleId="Heading3Char">
    <w:name w:val="Heading 3 Char"/>
    <w:basedOn w:val="DefaultParagraphFont"/>
    <w:link w:val="Heading3"/>
    <w:uiPriority w:val="9"/>
    <w:rsid w:val="007A7E87"/>
    <w:rPr>
      <w:rFonts w:ascii="Times New Roman" w:eastAsiaTheme="majorEastAsia" w:hAnsi="Times New Roman" w:cstheme="majorBidi"/>
      <w:i/>
      <w:sz w:val="24"/>
      <w:szCs w:val="24"/>
      <w:lang w:val="en-GB"/>
    </w:rPr>
  </w:style>
  <w:style w:type="paragraph" w:styleId="NoSpacing">
    <w:name w:val="No Spacing"/>
    <w:uiPriority w:val="1"/>
    <w:qFormat/>
    <w:rsid w:val="001D7060"/>
    <w:pPr>
      <w:spacing w:after="0" w:line="240" w:lineRule="auto"/>
    </w:pPr>
    <w:rPr>
      <w:rFonts w:ascii="Times New Roman" w:hAnsi="Times New Roman"/>
      <w:b/>
      <w:sz w:val="32"/>
      <w:lang w:val="en-GB"/>
    </w:rPr>
  </w:style>
  <w:style w:type="paragraph" w:styleId="Header">
    <w:name w:val="header"/>
    <w:basedOn w:val="Normal"/>
    <w:link w:val="HeaderChar"/>
    <w:uiPriority w:val="99"/>
    <w:unhideWhenUsed/>
    <w:rsid w:val="009B52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5215"/>
    <w:rPr>
      <w:rFonts w:ascii="Times New Roman" w:hAnsi="Times New Roman"/>
      <w:sz w:val="24"/>
      <w:lang w:val="en-GB"/>
    </w:rPr>
  </w:style>
  <w:style w:type="paragraph" w:styleId="Footer">
    <w:name w:val="footer"/>
    <w:basedOn w:val="Normal"/>
    <w:link w:val="FooterChar"/>
    <w:uiPriority w:val="99"/>
    <w:unhideWhenUsed/>
    <w:rsid w:val="009B52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5215"/>
    <w:rPr>
      <w:rFonts w:ascii="Times New Roman" w:hAnsi="Times New Roman"/>
      <w:sz w:val="24"/>
      <w:lang w:val="en-GB"/>
    </w:rPr>
  </w:style>
  <w:style w:type="character" w:styleId="Hyperlink">
    <w:name w:val="Hyperlink"/>
    <w:basedOn w:val="DefaultParagraphFont"/>
    <w:uiPriority w:val="99"/>
    <w:unhideWhenUsed/>
    <w:rsid w:val="00B3620F"/>
    <w:rPr>
      <w:color w:val="0563C1" w:themeColor="hyperlink"/>
      <w:u w:val="single"/>
    </w:rPr>
  </w:style>
  <w:style w:type="character" w:styleId="UnresolvedMention">
    <w:name w:val="Unresolved Mention"/>
    <w:basedOn w:val="DefaultParagraphFont"/>
    <w:uiPriority w:val="99"/>
    <w:semiHidden/>
    <w:unhideWhenUsed/>
    <w:rsid w:val="002F38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doi.org/10.1007/978-3-030-78980-0" TargetMode="External"/><Relationship Id="rId26" Type="http://schemas.openxmlformats.org/officeDocument/2006/relationships/hyperlink" Target="https://doi.org/10.3390/pharmacy10050117" TargetMode="External"/><Relationship Id="rId39" Type="http://schemas.openxmlformats.org/officeDocument/2006/relationships/footer" Target="footer1.xml"/><Relationship Id="rId21" Type="http://schemas.openxmlformats.org/officeDocument/2006/relationships/hyperlink" Target="https://doi.org/10.1093/ijpp/riaf004" TargetMode="External"/><Relationship Id="rId34" Type="http://schemas.openxmlformats.org/officeDocument/2006/relationships/hyperlink" Target="https://doi.org/10.1108/jcrpp-02-2020-0027"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doi.org/10.18549/pharmpract.2020.1.1870" TargetMode="External"/><Relationship Id="rId20" Type="http://schemas.openxmlformats.org/officeDocument/2006/relationships/hyperlink" Target="https://doi.org/10.3390/healthcare13151786" TargetMode="External"/><Relationship Id="rId29" Type="http://schemas.openxmlformats.org/officeDocument/2006/relationships/hyperlink" Target="https://sphgsga.commons.gc.cuny.edu/2021/04/06/newsletter-04-14-2021/"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england.nhs.uk/gp/expanding-our-workforce/cp-gp/" TargetMode="External"/><Relationship Id="rId32" Type="http://schemas.openxmlformats.org/officeDocument/2006/relationships/hyperlink" Target="https://doi.org/10.1136/bmjopen-2020-041102" TargetMode="External"/><Relationship Id="rId37" Type="http://schemas.openxmlformats.org/officeDocument/2006/relationships/hyperlink" Target="https://www.kingsfund.org.uk/insight-and-analysis/blogs/challenge-change-what-does-2024-hold-for-the-health-and-care-system" TargetMode="External"/><Relationship Id="rId40"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doi.org/10.1136/ejhpharm-2020-002365" TargetMode="External"/><Relationship Id="rId23" Type="http://schemas.openxmlformats.org/officeDocument/2006/relationships/hyperlink" Target="https://www.england.nhs.uk/long-read/delivery-plan-for-recovering-access-to-primary-care-2/" TargetMode="External"/><Relationship Id="rId28" Type="http://schemas.openxmlformats.org/officeDocument/2006/relationships/image" Target="media/image5.png"/><Relationship Id="rId36" Type="http://schemas.openxmlformats.org/officeDocument/2006/relationships/hyperlink" Target="https://www.legislation.gov.uk/ukpga/1990/19" TargetMode="External"/><Relationship Id="rId10" Type="http://schemas.openxmlformats.org/officeDocument/2006/relationships/endnotes" Target="endnotes.xml"/><Relationship Id="rId19" Type="http://schemas.openxmlformats.org/officeDocument/2006/relationships/hyperlink" Target="https://doi.org/10.1186/s12960-023-00810-y" TargetMode="External"/><Relationship Id="rId31" Type="http://schemas.openxmlformats.org/officeDocument/2006/relationships/hyperlink" Target="https://www.glandsurgery.net/index.php/GS/article/view/12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svg"/><Relationship Id="rId22" Type="http://schemas.openxmlformats.org/officeDocument/2006/relationships/hyperlink" Target="https://doi.org/10.1093/ijpp/riaf067" TargetMode="External"/><Relationship Id="rId27" Type="http://schemas.openxmlformats.org/officeDocument/2006/relationships/hyperlink" Target="https://doi.org/10.3390/jmahp13030045" TargetMode="External"/><Relationship Id="rId30" Type="http://schemas.openxmlformats.org/officeDocument/2006/relationships/image" Target="media/image6.png"/><Relationship Id="rId35" Type="http://schemas.openxmlformats.org/officeDocument/2006/relationships/hyperlink" Target="https://doi.org/10.1111/spol.12758"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svg"/><Relationship Id="rId17" Type="http://schemas.openxmlformats.org/officeDocument/2006/relationships/hyperlink" Target="https://doi.org/10.18549/pharmpract.2020.1.1870" TargetMode="External"/><Relationship Id="rId25" Type="http://schemas.openxmlformats.org/officeDocument/2006/relationships/hyperlink" Target="https://doi.org/10.1016/j.rcsop.2023.100404" TargetMode="External"/><Relationship Id="rId33" Type="http://schemas.openxmlformats.org/officeDocument/2006/relationships/hyperlink" Target="https://doi.org/10.1111/hsc.13413" TargetMode="External"/><Relationship Id="rId38" Type="http://schemas.openxmlformats.org/officeDocument/2006/relationships/hyperlink" Target="https://doi.org/10.1080/09687599.2023.22559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295d9055-6e6f-4fed-aaa1-e2183dd2500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DDBB7BEDC016D4AB09EBA8CE5405E7F" ma:contentTypeVersion="9" ma:contentTypeDescription="Create a new document." ma:contentTypeScope="" ma:versionID="fb7c17acf1e70d442f9b49a987b8d1df">
  <xsd:schema xmlns:xsd="http://www.w3.org/2001/XMLSchema" xmlns:xs="http://www.w3.org/2001/XMLSchema" xmlns:p="http://schemas.microsoft.com/office/2006/metadata/properties" xmlns:ns3="295d9055-6e6f-4fed-aaa1-e2183dd25008" targetNamespace="http://schemas.microsoft.com/office/2006/metadata/properties" ma:root="true" ma:fieldsID="1bd21f9b8bc6553e1cdb26bf794d46e8" ns3:_="">
    <xsd:import namespace="295d9055-6e6f-4fed-aaa1-e2183dd2500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5d9055-6e6f-4fed-aaa1-e2183dd2500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0F6F902-58DC-493E-8CFD-14FF92F0DD40}">
  <ds:schemaRefs>
    <ds:schemaRef ds:uri="http://schemas.openxmlformats.org/officeDocument/2006/bibliography"/>
  </ds:schemaRefs>
</ds:datastoreItem>
</file>

<file path=customXml/itemProps2.xml><?xml version="1.0" encoding="utf-8"?>
<ds:datastoreItem xmlns:ds="http://schemas.openxmlformats.org/officeDocument/2006/customXml" ds:itemID="{2788FBA8-D564-4111-B4E7-303451395A4A}">
  <ds:schemaRefs>
    <ds:schemaRef ds:uri="http://schemas.microsoft.com/sharepoint/v3/contenttype/forms"/>
  </ds:schemaRefs>
</ds:datastoreItem>
</file>

<file path=customXml/itemProps3.xml><?xml version="1.0" encoding="utf-8"?>
<ds:datastoreItem xmlns:ds="http://schemas.openxmlformats.org/officeDocument/2006/customXml" ds:itemID="{ECE991A6-D8C5-458D-8163-5B9AC193187C}">
  <ds:schemaRefs>
    <ds:schemaRef ds:uri="http://schemas.microsoft.com/office/2006/metadata/properties"/>
    <ds:schemaRef ds:uri="http://schemas.microsoft.com/office/infopath/2007/PartnerControls"/>
    <ds:schemaRef ds:uri="295d9055-6e6f-4fed-aaa1-e2183dd25008"/>
  </ds:schemaRefs>
</ds:datastoreItem>
</file>

<file path=customXml/itemProps4.xml><?xml version="1.0" encoding="utf-8"?>
<ds:datastoreItem xmlns:ds="http://schemas.openxmlformats.org/officeDocument/2006/customXml" ds:itemID="{BF563849-2634-4316-9B93-A16471A765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5d9055-6e6f-4fed-aaa1-e2183dd250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1825</Words>
  <Characters>10404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Valentino Rodriguez Fernando (2532545)</cp:lastModifiedBy>
  <cp:revision>2</cp:revision>
  <dcterms:created xsi:type="dcterms:W3CDTF">2026-07-18T15:08:00Z</dcterms:created>
  <dcterms:modified xsi:type="dcterms:W3CDTF">2026-07-18T15:08:00Z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0x010100CDDBB7BEDC016D4AB09EBA8CE5405E7F</vt:lpwstr>
  </property>
</Properties>
</file>