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A2CF3" w:rsidRDefault="004A2CF3" w:rsidP="004A2CF3">
      <w:pPr>
        <w:spacing w:line="360" w:lineRule="auto"/>
        <w:jc w:val="center"/>
        <w:rPr>
          <w:b/>
          <w:color w:val="222222"/>
          <w:sz w:val="32"/>
          <w:szCs w:val="32"/>
          <w:shd w:val="clear" w:color="auto" w:fill="FFFFFF"/>
        </w:rPr>
      </w:pPr>
      <w:bookmarkStart w:id="0" w:name="_64nqoazgxdi6" w:colFirst="0" w:colLast="0"/>
      <w:bookmarkEnd w:id="0"/>
    </w:p>
    <w:p w:rsidR="004A2CF3" w:rsidRDefault="004A2CF3" w:rsidP="004A2CF3">
      <w:pPr>
        <w:spacing w:line="360" w:lineRule="auto"/>
        <w:jc w:val="center"/>
        <w:rPr>
          <w:b/>
          <w:color w:val="222222"/>
          <w:sz w:val="32"/>
          <w:szCs w:val="32"/>
          <w:shd w:val="clear" w:color="auto" w:fill="FFFFFF"/>
        </w:rPr>
      </w:pPr>
    </w:p>
    <w:p w:rsidR="004A2CF3" w:rsidRDefault="004A2CF3" w:rsidP="004A2CF3">
      <w:pPr>
        <w:spacing w:line="360" w:lineRule="auto"/>
        <w:jc w:val="center"/>
        <w:rPr>
          <w:b/>
          <w:color w:val="222222"/>
          <w:sz w:val="32"/>
          <w:szCs w:val="32"/>
          <w:shd w:val="clear" w:color="auto" w:fill="FFFFFF"/>
        </w:rPr>
      </w:pPr>
    </w:p>
    <w:p w:rsidR="004A2CF3" w:rsidRDefault="004A2CF3" w:rsidP="004A2CF3">
      <w:pPr>
        <w:spacing w:line="360" w:lineRule="auto"/>
        <w:jc w:val="center"/>
        <w:rPr>
          <w:b/>
          <w:color w:val="222222"/>
          <w:sz w:val="32"/>
          <w:szCs w:val="32"/>
          <w:shd w:val="clear" w:color="auto" w:fill="FFFFFF"/>
        </w:rPr>
      </w:pPr>
    </w:p>
    <w:p w:rsidR="004A2CF3" w:rsidRDefault="004A2CF3" w:rsidP="004A2CF3">
      <w:pPr>
        <w:spacing w:line="360" w:lineRule="auto"/>
        <w:jc w:val="center"/>
        <w:rPr>
          <w:b/>
          <w:color w:val="222222"/>
          <w:sz w:val="32"/>
          <w:szCs w:val="32"/>
          <w:shd w:val="clear" w:color="auto" w:fill="FFFFFF"/>
        </w:rPr>
      </w:pPr>
    </w:p>
    <w:p w:rsidR="004A2CF3" w:rsidRDefault="004A2CF3" w:rsidP="004A2CF3">
      <w:pPr>
        <w:spacing w:line="360" w:lineRule="auto"/>
        <w:jc w:val="center"/>
        <w:rPr>
          <w:b/>
          <w:color w:val="222222"/>
          <w:sz w:val="32"/>
          <w:szCs w:val="32"/>
          <w:shd w:val="clear" w:color="auto" w:fill="FFFFFF"/>
        </w:rPr>
      </w:pPr>
    </w:p>
    <w:p w:rsidR="004A2CF3" w:rsidRDefault="004A2CF3" w:rsidP="004A2CF3">
      <w:pPr>
        <w:spacing w:line="360" w:lineRule="auto"/>
        <w:jc w:val="center"/>
        <w:rPr>
          <w:b/>
          <w:color w:val="222222"/>
          <w:sz w:val="32"/>
          <w:szCs w:val="32"/>
          <w:shd w:val="clear" w:color="auto" w:fill="FFFFFF"/>
        </w:rPr>
      </w:pPr>
    </w:p>
    <w:p w:rsidR="004A2CF3" w:rsidRDefault="004A2CF3" w:rsidP="004A2CF3">
      <w:pPr>
        <w:spacing w:line="360" w:lineRule="auto"/>
        <w:jc w:val="center"/>
        <w:rPr>
          <w:b/>
          <w:color w:val="222222"/>
          <w:sz w:val="32"/>
          <w:szCs w:val="32"/>
          <w:shd w:val="clear" w:color="auto" w:fill="FFFFFF"/>
        </w:rPr>
      </w:pPr>
    </w:p>
    <w:p w:rsidR="004A2CF3" w:rsidRDefault="004A2CF3" w:rsidP="004A2CF3">
      <w:pPr>
        <w:spacing w:line="360" w:lineRule="auto"/>
        <w:jc w:val="center"/>
        <w:rPr>
          <w:b/>
          <w:color w:val="222222"/>
          <w:sz w:val="32"/>
          <w:szCs w:val="32"/>
          <w:shd w:val="clear" w:color="auto" w:fill="FFFFFF"/>
        </w:rPr>
      </w:pPr>
      <w:r w:rsidRPr="004A2CF3">
        <w:rPr>
          <w:b/>
          <w:color w:val="222222"/>
          <w:sz w:val="32"/>
          <w:szCs w:val="32"/>
          <w:shd w:val="clear" w:color="auto" w:fill="FFFFFF"/>
        </w:rPr>
        <w:t>ACADEMIC AND EMPLOYABILITY SKILLS</w:t>
      </w:r>
    </w:p>
    <w:p w:rsidR="004A2CF3" w:rsidRDefault="004A2CF3" w:rsidP="004A2CF3">
      <w:pPr>
        <w:spacing w:line="360" w:lineRule="auto"/>
        <w:jc w:val="center"/>
        <w:rPr>
          <w:b/>
          <w:color w:val="222222"/>
          <w:sz w:val="32"/>
          <w:szCs w:val="32"/>
          <w:shd w:val="clear" w:color="auto" w:fill="FFFFFF"/>
        </w:rPr>
      </w:pPr>
    </w:p>
    <w:p w:rsidR="004A2CF3" w:rsidRPr="004A2CF3" w:rsidRDefault="004A2CF3" w:rsidP="004A2CF3">
      <w:pPr>
        <w:spacing w:line="360" w:lineRule="auto"/>
        <w:jc w:val="center"/>
        <w:rPr>
          <w:b/>
          <w:sz w:val="32"/>
          <w:szCs w:val="32"/>
          <w:lang w:val="en-GB"/>
        </w:rPr>
      </w:pPr>
      <w:r>
        <w:rPr>
          <w:b/>
          <w:color w:val="222222"/>
          <w:sz w:val="32"/>
          <w:szCs w:val="32"/>
          <w:shd w:val="clear" w:color="auto" w:fill="FFFFFF"/>
        </w:rPr>
        <w:t>Assessment 1</w:t>
      </w:r>
    </w:p>
    <w:p w:rsidR="004A2CF3" w:rsidRDefault="004A2CF3">
      <w:pPr>
        <w:rPr>
          <w:b/>
          <w:lang w:val="en-GB"/>
        </w:rPr>
      </w:pPr>
      <w:r>
        <w:rPr>
          <w:b/>
          <w:lang w:val="en-GB"/>
        </w:rPr>
        <w:br w:type="page"/>
      </w:r>
    </w:p>
    <w:p w:rsidR="00183F07" w:rsidRPr="000D4243" w:rsidRDefault="00183F07" w:rsidP="00183F07">
      <w:pPr>
        <w:spacing w:line="360" w:lineRule="auto"/>
        <w:jc w:val="center"/>
        <w:rPr>
          <w:b/>
          <w:lang w:val="en-GB"/>
        </w:rPr>
      </w:pPr>
      <w:r w:rsidRPr="000D4243">
        <w:rPr>
          <w:b/>
          <w:lang w:val="en-GB"/>
        </w:rPr>
        <w:lastRenderedPageBreak/>
        <w:t>Table of Contents</w:t>
      </w:r>
    </w:p>
    <w:sdt>
      <w:sdtPr>
        <w:rPr>
          <w:lang w:val="en-GB"/>
        </w:rPr>
        <w:id w:val="16956516"/>
        <w:docPartObj>
          <w:docPartGallery w:val="Table of Contents"/>
          <w:docPartUnique/>
        </w:docPartObj>
      </w:sdtPr>
      <w:sdtEndPr>
        <w:rPr>
          <w:rFonts w:ascii="Times New Roman" w:eastAsia="Times New Roman" w:hAnsi="Times New Roman" w:cs="Times New Roman"/>
          <w:b w:val="0"/>
          <w:bCs w:val="0"/>
          <w:color w:val="000000"/>
          <w:sz w:val="24"/>
          <w:szCs w:val="24"/>
          <w:lang w:eastAsia="en-IN"/>
        </w:rPr>
      </w:sdtEndPr>
      <w:sdtContent>
        <w:p w:rsidR="00183F07" w:rsidRPr="000D4243" w:rsidRDefault="00183F07" w:rsidP="00183F07">
          <w:pPr>
            <w:pStyle w:val="TOCHeading"/>
            <w:spacing w:line="360" w:lineRule="auto"/>
            <w:rPr>
              <w:lang w:val="en-GB"/>
            </w:rPr>
          </w:pPr>
        </w:p>
        <w:p w:rsidR="00183F07" w:rsidRPr="000D4243" w:rsidRDefault="00183F07" w:rsidP="00183F07">
          <w:pPr>
            <w:pStyle w:val="TOC1"/>
            <w:tabs>
              <w:tab w:val="right" w:leader="dot" w:pos="9350"/>
            </w:tabs>
            <w:spacing w:line="360" w:lineRule="auto"/>
            <w:rPr>
              <w:noProof/>
              <w:lang w:val="en-GB"/>
            </w:rPr>
          </w:pPr>
          <w:r w:rsidRPr="000D4243">
            <w:rPr>
              <w:lang w:val="en-GB"/>
            </w:rPr>
            <w:fldChar w:fldCharType="begin"/>
          </w:r>
          <w:r w:rsidRPr="000D4243">
            <w:rPr>
              <w:lang w:val="en-GB"/>
            </w:rPr>
            <w:instrText xml:space="preserve"> TOC \o "1-3" \h \z \u </w:instrText>
          </w:r>
          <w:r w:rsidRPr="000D4243">
            <w:rPr>
              <w:lang w:val="en-GB"/>
            </w:rPr>
            <w:fldChar w:fldCharType="separate"/>
          </w:r>
          <w:hyperlink w:anchor="_Toc511088512" w:history="1">
            <w:r w:rsidRPr="000D4243">
              <w:rPr>
                <w:rStyle w:val="Hyperlink"/>
                <w:noProof/>
                <w:lang w:val="en-GB"/>
              </w:rPr>
              <w:t>Part 1</w:t>
            </w:r>
            <w:r w:rsidRPr="000D4243">
              <w:rPr>
                <w:noProof/>
                <w:webHidden/>
                <w:lang w:val="en-GB"/>
              </w:rPr>
              <w:tab/>
            </w:r>
            <w:r w:rsidRPr="000D4243">
              <w:rPr>
                <w:noProof/>
                <w:webHidden/>
                <w:lang w:val="en-GB"/>
              </w:rPr>
              <w:fldChar w:fldCharType="begin"/>
            </w:r>
            <w:r w:rsidRPr="000D4243">
              <w:rPr>
                <w:noProof/>
                <w:webHidden/>
                <w:lang w:val="en-GB"/>
              </w:rPr>
              <w:instrText xml:space="preserve"> PAGEREF _Toc511088512 \h </w:instrText>
            </w:r>
            <w:r w:rsidRPr="000D4243">
              <w:rPr>
                <w:noProof/>
                <w:webHidden/>
                <w:lang w:val="en-GB"/>
              </w:rPr>
            </w:r>
            <w:r w:rsidRPr="000D4243">
              <w:rPr>
                <w:noProof/>
                <w:webHidden/>
                <w:lang w:val="en-GB"/>
              </w:rPr>
              <w:fldChar w:fldCharType="separate"/>
            </w:r>
            <w:r w:rsidRPr="000D4243">
              <w:rPr>
                <w:noProof/>
                <w:webHidden/>
                <w:lang w:val="en-GB"/>
              </w:rPr>
              <w:t>2</w:t>
            </w:r>
            <w:r w:rsidRPr="000D4243">
              <w:rPr>
                <w:noProof/>
                <w:webHidden/>
                <w:lang w:val="en-GB"/>
              </w:rPr>
              <w:fldChar w:fldCharType="end"/>
            </w:r>
          </w:hyperlink>
        </w:p>
        <w:p w:rsidR="00183F07" w:rsidRPr="000D4243" w:rsidRDefault="00183F07" w:rsidP="00183F07">
          <w:pPr>
            <w:pStyle w:val="TOC1"/>
            <w:tabs>
              <w:tab w:val="right" w:leader="dot" w:pos="9350"/>
            </w:tabs>
            <w:spacing w:line="360" w:lineRule="auto"/>
            <w:rPr>
              <w:noProof/>
              <w:lang w:val="en-GB"/>
            </w:rPr>
          </w:pPr>
          <w:hyperlink w:anchor="_Toc511088513" w:history="1">
            <w:r w:rsidRPr="000D4243">
              <w:rPr>
                <w:rStyle w:val="Hyperlink"/>
                <w:noProof/>
                <w:lang w:val="en-GB"/>
              </w:rPr>
              <w:t>Introduction</w:t>
            </w:r>
            <w:r w:rsidRPr="000D4243">
              <w:rPr>
                <w:noProof/>
                <w:webHidden/>
                <w:lang w:val="en-GB"/>
              </w:rPr>
              <w:tab/>
            </w:r>
            <w:r w:rsidRPr="000D4243">
              <w:rPr>
                <w:noProof/>
                <w:webHidden/>
                <w:lang w:val="en-GB"/>
              </w:rPr>
              <w:fldChar w:fldCharType="begin"/>
            </w:r>
            <w:r w:rsidRPr="000D4243">
              <w:rPr>
                <w:noProof/>
                <w:webHidden/>
                <w:lang w:val="en-GB"/>
              </w:rPr>
              <w:instrText xml:space="preserve"> PAGEREF _Toc511088513 \h </w:instrText>
            </w:r>
            <w:r w:rsidRPr="000D4243">
              <w:rPr>
                <w:noProof/>
                <w:webHidden/>
                <w:lang w:val="en-GB"/>
              </w:rPr>
            </w:r>
            <w:r w:rsidRPr="000D4243">
              <w:rPr>
                <w:noProof/>
                <w:webHidden/>
                <w:lang w:val="en-GB"/>
              </w:rPr>
              <w:fldChar w:fldCharType="separate"/>
            </w:r>
            <w:r w:rsidRPr="000D4243">
              <w:rPr>
                <w:noProof/>
                <w:webHidden/>
                <w:lang w:val="en-GB"/>
              </w:rPr>
              <w:t>2</w:t>
            </w:r>
            <w:r w:rsidRPr="000D4243">
              <w:rPr>
                <w:noProof/>
                <w:webHidden/>
                <w:lang w:val="en-GB"/>
              </w:rPr>
              <w:fldChar w:fldCharType="end"/>
            </w:r>
          </w:hyperlink>
        </w:p>
        <w:p w:rsidR="00183F07" w:rsidRPr="000D4243" w:rsidRDefault="00183F07" w:rsidP="00183F07">
          <w:pPr>
            <w:pStyle w:val="TOC2"/>
            <w:tabs>
              <w:tab w:val="right" w:leader="dot" w:pos="9350"/>
            </w:tabs>
            <w:spacing w:line="360" w:lineRule="auto"/>
            <w:rPr>
              <w:noProof/>
              <w:lang w:val="en-GB"/>
            </w:rPr>
          </w:pPr>
          <w:hyperlink w:anchor="_Toc511088514" w:history="1">
            <w:r w:rsidRPr="000D4243">
              <w:rPr>
                <w:rStyle w:val="Hyperlink"/>
                <w:noProof/>
                <w:lang w:val="en-GB"/>
              </w:rPr>
              <w:t>Employability skills</w:t>
            </w:r>
            <w:r w:rsidRPr="000D4243">
              <w:rPr>
                <w:noProof/>
                <w:webHidden/>
                <w:lang w:val="en-GB"/>
              </w:rPr>
              <w:tab/>
            </w:r>
            <w:r w:rsidRPr="000D4243">
              <w:rPr>
                <w:noProof/>
                <w:webHidden/>
                <w:lang w:val="en-GB"/>
              </w:rPr>
              <w:fldChar w:fldCharType="begin"/>
            </w:r>
            <w:r w:rsidRPr="000D4243">
              <w:rPr>
                <w:noProof/>
                <w:webHidden/>
                <w:lang w:val="en-GB"/>
              </w:rPr>
              <w:instrText xml:space="preserve"> PAGEREF _Toc511088514 \h </w:instrText>
            </w:r>
            <w:r w:rsidRPr="000D4243">
              <w:rPr>
                <w:noProof/>
                <w:webHidden/>
                <w:lang w:val="en-GB"/>
              </w:rPr>
            </w:r>
            <w:r w:rsidRPr="000D4243">
              <w:rPr>
                <w:noProof/>
                <w:webHidden/>
                <w:lang w:val="en-GB"/>
              </w:rPr>
              <w:fldChar w:fldCharType="separate"/>
            </w:r>
            <w:r w:rsidRPr="000D4243">
              <w:rPr>
                <w:noProof/>
                <w:webHidden/>
                <w:lang w:val="en-GB"/>
              </w:rPr>
              <w:t>2</w:t>
            </w:r>
            <w:r w:rsidRPr="000D4243">
              <w:rPr>
                <w:noProof/>
                <w:webHidden/>
                <w:lang w:val="en-GB"/>
              </w:rPr>
              <w:fldChar w:fldCharType="end"/>
            </w:r>
          </w:hyperlink>
        </w:p>
        <w:p w:rsidR="00183F07" w:rsidRPr="000D4243" w:rsidRDefault="00183F07" w:rsidP="00183F07">
          <w:pPr>
            <w:pStyle w:val="TOC2"/>
            <w:tabs>
              <w:tab w:val="right" w:leader="dot" w:pos="9350"/>
            </w:tabs>
            <w:spacing w:line="360" w:lineRule="auto"/>
            <w:rPr>
              <w:noProof/>
              <w:lang w:val="en-GB"/>
            </w:rPr>
          </w:pPr>
          <w:hyperlink w:anchor="_Toc511088515" w:history="1">
            <w:r w:rsidRPr="000D4243">
              <w:rPr>
                <w:rStyle w:val="Hyperlink"/>
                <w:noProof/>
                <w:lang w:val="en-GB"/>
              </w:rPr>
              <w:t>Assessment of the employability skills</w:t>
            </w:r>
            <w:r w:rsidRPr="000D4243">
              <w:rPr>
                <w:noProof/>
                <w:webHidden/>
                <w:lang w:val="en-GB"/>
              </w:rPr>
              <w:tab/>
            </w:r>
            <w:r w:rsidRPr="000D4243">
              <w:rPr>
                <w:noProof/>
                <w:webHidden/>
                <w:lang w:val="en-GB"/>
              </w:rPr>
              <w:fldChar w:fldCharType="begin"/>
            </w:r>
            <w:r w:rsidRPr="000D4243">
              <w:rPr>
                <w:noProof/>
                <w:webHidden/>
                <w:lang w:val="en-GB"/>
              </w:rPr>
              <w:instrText xml:space="preserve"> PAGEREF _Toc511088515 \h </w:instrText>
            </w:r>
            <w:r w:rsidRPr="000D4243">
              <w:rPr>
                <w:noProof/>
                <w:webHidden/>
                <w:lang w:val="en-GB"/>
              </w:rPr>
            </w:r>
            <w:r w:rsidRPr="000D4243">
              <w:rPr>
                <w:noProof/>
                <w:webHidden/>
                <w:lang w:val="en-GB"/>
              </w:rPr>
              <w:fldChar w:fldCharType="separate"/>
            </w:r>
            <w:r w:rsidRPr="000D4243">
              <w:rPr>
                <w:noProof/>
                <w:webHidden/>
                <w:lang w:val="en-GB"/>
              </w:rPr>
              <w:t>2</w:t>
            </w:r>
            <w:r w:rsidRPr="000D4243">
              <w:rPr>
                <w:noProof/>
                <w:webHidden/>
                <w:lang w:val="en-GB"/>
              </w:rPr>
              <w:fldChar w:fldCharType="end"/>
            </w:r>
          </w:hyperlink>
        </w:p>
        <w:p w:rsidR="00183F07" w:rsidRPr="000D4243" w:rsidRDefault="00183F07" w:rsidP="00183F07">
          <w:pPr>
            <w:pStyle w:val="TOC1"/>
            <w:tabs>
              <w:tab w:val="right" w:leader="dot" w:pos="9350"/>
            </w:tabs>
            <w:spacing w:line="360" w:lineRule="auto"/>
            <w:rPr>
              <w:noProof/>
              <w:lang w:val="en-GB"/>
            </w:rPr>
          </w:pPr>
          <w:hyperlink w:anchor="_Toc511088516" w:history="1">
            <w:r w:rsidRPr="000D4243">
              <w:rPr>
                <w:rStyle w:val="Hyperlink"/>
                <w:noProof/>
                <w:lang w:val="en-GB"/>
              </w:rPr>
              <w:t>Conclusion</w:t>
            </w:r>
            <w:r w:rsidRPr="000D4243">
              <w:rPr>
                <w:noProof/>
                <w:webHidden/>
                <w:lang w:val="en-GB"/>
              </w:rPr>
              <w:tab/>
            </w:r>
            <w:r w:rsidRPr="000D4243">
              <w:rPr>
                <w:noProof/>
                <w:webHidden/>
                <w:lang w:val="en-GB"/>
              </w:rPr>
              <w:fldChar w:fldCharType="begin"/>
            </w:r>
            <w:r w:rsidRPr="000D4243">
              <w:rPr>
                <w:noProof/>
                <w:webHidden/>
                <w:lang w:val="en-GB"/>
              </w:rPr>
              <w:instrText xml:space="preserve"> PAGEREF _Toc511088516 \h </w:instrText>
            </w:r>
            <w:r w:rsidRPr="000D4243">
              <w:rPr>
                <w:noProof/>
                <w:webHidden/>
                <w:lang w:val="en-GB"/>
              </w:rPr>
            </w:r>
            <w:r w:rsidRPr="000D4243">
              <w:rPr>
                <w:noProof/>
                <w:webHidden/>
                <w:lang w:val="en-GB"/>
              </w:rPr>
              <w:fldChar w:fldCharType="separate"/>
            </w:r>
            <w:r w:rsidRPr="000D4243">
              <w:rPr>
                <w:noProof/>
                <w:webHidden/>
                <w:lang w:val="en-GB"/>
              </w:rPr>
              <w:t>11</w:t>
            </w:r>
            <w:r w:rsidRPr="000D4243">
              <w:rPr>
                <w:noProof/>
                <w:webHidden/>
                <w:lang w:val="en-GB"/>
              </w:rPr>
              <w:fldChar w:fldCharType="end"/>
            </w:r>
          </w:hyperlink>
        </w:p>
        <w:p w:rsidR="00183F07" w:rsidRPr="000D4243" w:rsidRDefault="00183F07" w:rsidP="00183F07">
          <w:pPr>
            <w:pStyle w:val="TOC1"/>
            <w:tabs>
              <w:tab w:val="right" w:leader="dot" w:pos="9350"/>
            </w:tabs>
            <w:spacing w:line="360" w:lineRule="auto"/>
            <w:rPr>
              <w:noProof/>
              <w:lang w:val="en-GB"/>
            </w:rPr>
          </w:pPr>
          <w:hyperlink w:anchor="_Toc511088517" w:history="1">
            <w:r w:rsidRPr="000D4243">
              <w:rPr>
                <w:rStyle w:val="Hyperlink"/>
                <w:noProof/>
                <w:lang w:val="en-GB"/>
              </w:rPr>
              <w:t>References</w:t>
            </w:r>
            <w:r w:rsidRPr="000D4243">
              <w:rPr>
                <w:noProof/>
                <w:webHidden/>
                <w:lang w:val="en-GB"/>
              </w:rPr>
              <w:tab/>
            </w:r>
            <w:r w:rsidRPr="000D4243">
              <w:rPr>
                <w:noProof/>
                <w:webHidden/>
                <w:lang w:val="en-GB"/>
              </w:rPr>
              <w:fldChar w:fldCharType="begin"/>
            </w:r>
            <w:r w:rsidRPr="000D4243">
              <w:rPr>
                <w:noProof/>
                <w:webHidden/>
                <w:lang w:val="en-GB"/>
              </w:rPr>
              <w:instrText xml:space="preserve"> PAGEREF _Toc511088517 \h </w:instrText>
            </w:r>
            <w:r w:rsidRPr="000D4243">
              <w:rPr>
                <w:noProof/>
                <w:webHidden/>
                <w:lang w:val="en-GB"/>
              </w:rPr>
            </w:r>
            <w:r w:rsidRPr="000D4243">
              <w:rPr>
                <w:noProof/>
                <w:webHidden/>
                <w:lang w:val="en-GB"/>
              </w:rPr>
              <w:fldChar w:fldCharType="separate"/>
            </w:r>
            <w:r w:rsidRPr="000D4243">
              <w:rPr>
                <w:noProof/>
                <w:webHidden/>
                <w:lang w:val="en-GB"/>
              </w:rPr>
              <w:t>12</w:t>
            </w:r>
            <w:r w:rsidRPr="000D4243">
              <w:rPr>
                <w:noProof/>
                <w:webHidden/>
                <w:lang w:val="en-GB"/>
              </w:rPr>
              <w:fldChar w:fldCharType="end"/>
            </w:r>
          </w:hyperlink>
        </w:p>
        <w:p w:rsidR="00183F07" w:rsidRPr="000D4243" w:rsidRDefault="00183F07" w:rsidP="00183F07">
          <w:pPr>
            <w:spacing w:line="360" w:lineRule="auto"/>
            <w:rPr>
              <w:lang w:val="en-GB"/>
            </w:rPr>
          </w:pPr>
          <w:r w:rsidRPr="000D4243">
            <w:rPr>
              <w:lang w:val="en-GB"/>
            </w:rPr>
            <w:fldChar w:fldCharType="end"/>
          </w:r>
        </w:p>
      </w:sdtContent>
    </w:sdt>
    <w:p w:rsidR="00183F07" w:rsidRPr="000D4243" w:rsidRDefault="00183F07" w:rsidP="00183F07">
      <w:pPr>
        <w:spacing w:line="360" w:lineRule="auto"/>
        <w:jc w:val="center"/>
        <w:rPr>
          <w:b/>
          <w:sz w:val="28"/>
          <w:szCs w:val="28"/>
          <w:lang w:val="en-GB"/>
        </w:rPr>
      </w:pPr>
      <w:r w:rsidRPr="000D4243">
        <w:rPr>
          <w:b/>
          <w:lang w:val="en-GB"/>
        </w:rPr>
        <w:br w:type="page"/>
      </w:r>
    </w:p>
    <w:p w:rsidR="002C0399" w:rsidRPr="000D4243" w:rsidRDefault="009977C5" w:rsidP="00183F07">
      <w:pPr>
        <w:pStyle w:val="Heading1"/>
        <w:spacing w:line="360" w:lineRule="auto"/>
        <w:rPr>
          <w:lang w:val="en-GB"/>
        </w:rPr>
      </w:pPr>
      <w:bookmarkStart w:id="1" w:name="_Toc511088512"/>
      <w:r w:rsidRPr="000D4243">
        <w:rPr>
          <w:lang w:val="en-GB"/>
        </w:rPr>
        <w:lastRenderedPageBreak/>
        <w:t>Part 1</w:t>
      </w:r>
      <w:bookmarkEnd w:id="1"/>
    </w:p>
    <w:p w:rsidR="002C0399" w:rsidRPr="000D4243" w:rsidRDefault="009977C5" w:rsidP="00183F07">
      <w:pPr>
        <w:pStyle w:val="Heading1"/>
        <w:spacing w:line="360" w:lineRule="auto"/>
        <w:rPr>
          <w:lang w:val="en-GB"/>
        </w:rPr>
      </w:pPr>
      <w:bookmarkStart w:id="2" w:name="_uwkw4zt6o443" w:colFirst="0" w:colLast="0"/>
      <w:bookmarkStart w:id="3" w:name="_Toc511088513"/>
      <w:bookmarkEnd w:id="2"/>
      <w:r w:rsidRPr="000D4243">
        <w:rPr>
          <w:lang w:val="en-GB"/>
        </w:rPr>
        <w:t>Introduction</w:t>
      </w:r>
      <w:bookmarkEnd w:id="3"/>
    </w:p>
    <w:p w:rsidR="002C0399" w:rsidRPr="000D4243" w:rsidRDefault="009977C5" w:rsidP="00183F07">
      <w:pPr>
        <w:pStyle w:val="normal0"/>
        <w:spacing w:line="360" w:lineRule="auto"/>
        <w:rPr>
          <w:lang w:val="en-GB"/>
        </w:rPr>
      </w:pPr>
      <w:r w:rsidRPr="000D4243">
        <w:rPr>
          <w:lang w:val="en-GB"/>
        </w:rPr>
        <w:t>Every employee in an organisation must have proper knowledge regarding their employability skills that can be utilised</w:t>
      </w:r>
      <w:r w:rsidR="000D4243" w:rsidRPr="000D4243">
        <w:rPr>
          <w:lang w:val="en-GB"/>
        </w:rPr>
        <w:t xml:space="preserve"> </w:t>
      </w:r>
      <w:r w:rsidRPr="000D4243">
        <w:rPr>
          <w:lang w:val="en-GB"/>
        </w:rPr>
        <w:t>for the acceptance of proper operation in business organisation. Employability skills mark the prime category of any organisation of vod</w:t>
      </w:r>
      <w:r w:rsidRPr="000D4243">
        <w:rPr>
          <w:lang w:val="en-GB"/>
        </w:rPr>
        <w:t xml:space="preserve">ka in order to justify with other capable enough to perform the allocated job or not. With proper assessment of the employee billet excuse there are huge amount of opportunities presented in the organisation opening ways to have development in objectives. </w:t>
      </w:r>
      <w:r w:rsidR="00CB5694">
        <w:rPr>
          <w:lang w:val="en-GB"/>
        </w:rPr>
        <w:t>The following i</w:t>
      </w:r>
      <w:r w:rsidRPr="000D4243">
        <w:rPr>
          <w:lang w:val="en-GB"/>
        </w:rPr>
        <w:t>s all about understanding the relevant employability skills that one must have in order to gain credibility in an organisation to enhance the opportunity of development and success. Clear assessment of the objective will be provided in the r</w:t>
      </w:r>
      <w:r w:rsidRPr="000D4243">
        <w:rPr>
          <w:lang w:val="en-GB"/>
        </w:rPr>
        <w:t xml:space="preserve">eport that would help in understanding the importance of analysing employability skills from one point of view. </w:t>
      </w:r>
    </w:p>
    <w:p w:rsidR="002C0399" w:rsidRPr="000D4243" w:rsidRDefault="009977C5" w:rsidP="00183F07">
      <w:pPr>
        <w:pStyle w:val="Heading2"/>
        <w:spacing w:line="360" w:lineRule="auto"/>
        <w:rPr>
          <w:lang w:val="en-GB"/>
        </w:rPr>
      </w:pPr>
      <w:bookmarkStart w:id="4" w:name="_3d3fliqz0g6h" w:colFirst="0" w:colLast="0"/>
      <w:bookmarkStart w:id="5" w:name="_Toc511088514"/>
      <w:bookmarkEnd w:id="4"/>
      <w:r w:rsidRPr="000D4243">
        <w:rPr>
          <w:lang w:val="en-GB"/>
        </w:rPr>
        <w:t>Employability skill</w:t>
      </w:r>
      <w:r w:rsidRPr="000D4243">
        <w:rPr>
          <w:lang w:val="en-GB"/>
        </w:rPr>
        <w:t>s</w:t>
      </w:r>
      <w:bookmarkEnd w:id="5"/>
    </w:p>
    <w:p w:rsidR="002C0399" w:rsidRPr="000D4243" w:rsidRDefault="009977C5" w:rsidP="00183F07">
      <w:pPr>
        <w:pStyle w:val="normal0"/>
        <w:spacing w:line="360" w:lineRule="auto"/>
        <w:rPr>
          <w:lang w:val="en-GB"/>
        </w:rPr>
      </w:pPr>
      <w:r w:rsidRPr="000D4243">
        <w:rPr>
          <w:lang w:val="en-GB"/>
        </w:rPr>
        <w:t>Employability skills are referred as</w:t>
      </w:r>
      <w:r w:rsidR="000D4243" w:rsidRPr="000D4243">
        <w:rPr>
          <w:lang w:val="en-GB"/>
        </w:rPr>
        <w:t xml:space="preserve"> </w:t>
      </w:r>
      <w:r w:rsidRPr="000D4243">
        <w:rPr>
          <w:lang w:val="en-GB"/>
        </w:rPr>
        <w:t>set of objects which are directly related to the operation of employees in an organi</w:t>
      </w:r>
      <w:r w:rsidRPr="000D4243">
        <w:rPr>
          <w:lang w:val="en-GB"/>
        </w:rPr>
        <w:t>sation. Employability skills</w:t>
      </w:r>
      <w:r w:rsidR="000D4243" w:rsidRPr="000D4243">
        <w:rPr>
          <w:lang w:val="en-GB"/>
        </w:rPr>
        <w:t xml:space="preserve"> </w:t>
      </w:r>
      <w:r w:rsidRPr="000D4243">
        <w:rPr>
          <w:lang w:val="en-GB"/>
        </w:rPr>
        <w:t>set aside one employee from another In response to the similar working habitat of an organisation (Hanapi et al. 2018). With implementation of this there can be clear observation of solving problems, making responsible choices</w:t>
      </w:r>
      <w:r w:rsidRPr="000D4243">
        <w:rPr>
          <w:lang w:val="en-GB"/>
        </w:rPr>
        <w:t xml:space="preserve">, taking charge of a career, communicating with </w:t>
      </w:r>
      <w:r w:rsidR="00CB5694" w:rsidRPr="000D4243">
        <w:rPr>
          <w:lang w:val="en-GB"/>
        </w:rPr>
        <w:t>co-workers</w:t>
      </w:r>
      <w:r w:rsidRPr="000D4243">
        <w:rPr>
          <w:lang w:val="en-GB"/>
        </w:rPr>
        <w:t xml:space="preserve"> and understanding the role within the team. </w:t>
      </w:r>
    </w:p>
    <w:p w:rsidR="002C0399" w:rsidRPr="000D4243" w:rsidRDefault="009977C5" w:rsidP="00183F07">
      <w:pPr>
        <w:pStyle w:val="Heading2"/>
        <w:spacing w:line="360" w:lineRule="auto"/>
        <w:rPr>
          <w:lang w:val="en-GB"/>
        </w:rPr>
      </w:pPr>
      <w:bookmarkStart w:id="6" w:name="_1joj42x119j5" w:colFirst="0" w:colLast="0"/>
      <w:bookmarkStart w:id="7" w:name="_Toc511088515"/>
      <w:bookmarkEnd w:id="6"/>
      <w:r w:rsidRPr="000D4243">
        <w:rPr>
          <w:lang w:val="en-GB"/>
        </w:rPr>
        <w:t>Assessment of the</w:t>
      </w:r>
      <w:r w:rsidRPr="000D4243">
        <w:rPr>
          <w:lang w:val="en-GB"/>
        </w:rPr>
        <w:t xml:space="preserve"> employability skills</w:t>
      </w:r>
      <w:bookmarkEnd w:id="7"/>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60"/>
        <w:gridCol w:w="1560"/>
        <w:gridCol w:w="1560"/>
        <w:gridCol w:w="1560"/>
        <w:gridCol w:w="1560"/>
        <w:gridCol w:w="1560"/>
      </w:tblGrid>
      <w:tr w:rsidR="002C0399" w:rsidRPr="000D4243">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Employability skills</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Level of efficiency</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Targeted level of efficiency</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 xml:space="preserve">Way to develop </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Evidence of development</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Time</w:t>
            </w:r>
            <w:r w:rsidRPr="000D4243">
              <w:rPr>
                <w:lang w:val="en-GB"/>
              </w:rPr>
              <w:t>fame</w:t>
            </w:r>
          </w:p>
        </w:tc>
      </w:tr>
      <w:tr w:rsidR="002C0399" w:rsidRPr="000D4243">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Communication skills</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High</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Constant</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 xml:space="preserve">In current situation I am manage to make sure that my objective of </w:t>
            </w:r>
            <w:r w:rsidRPr="000D4243">
              <w:rPr>
                <w:lang w:val="en-GB"/>
              </w:rPr>
              <w:lastRenderedPageBreak/>
              <w:t>communicating with people is quite efficient so that customer gets to understand what I want to Express in accordance to the requirement of the organisation. In current situation in my work</w:t>
            </w:r>
            <w:r w:rsidRPr="000D4243">
              <w:rPr>
                <w:lang w:val="en-GB"/>
              </w:rPr>
              <w:t xml:space="preserve"> place I have managed to provide information properly due to the communication skills I have </w:t>
            </w:r>
            <w:r w:rsidR="00CB5694" w:rsidRPr="000D4243">
              <w:rPr>
                <w:lang w:val="en-GB"/>
              </w:rPr>
              <w:t>a</w:t>
            </w:r>
            <w:r w:rsidRPr="000D4243">
              <w:rPr>
                <w:lang w:val="en-GB"/>
              </w:rPr>
              <w:t xml:space="preserve"> have managed to maintain the custom account from </w:t>
            </w:r>
            <w:r w:rsidRPr="000D4243">
              <w:rPr>
                <w:lang w:val="en-GB"/>
              </w:rPr>
              <w:lastRenderedPageBreak/>
              <w:t>the organisation supporting my best opportunities possible. However,</w:t>
            </w:r>
            <w:r w:rsidR="000D4243" w:rsidRPr="000D4243">
              <w:rPr>
                <w:lang w:val="en-GB"/>
              </w:rPr>
              <w:t xml:space="preserve"> </w:t>
            </w:r>
            <w:r w:rsidRPr="000D4243">
              <w:rPr>
                <w:lang w:val="en-GB"/>
              </w:rPr>
              <w:t>to develop my communication skills I</w:t>
            </w:r>
            <w:r w:rsidRPr="000D4243">
              <w:rPr>
                <w:lang w:val="en-GB"/>
              </w:rPr>
              <w:t xml:space="preserve"> must go through the local colloquial language book an article that would help me to</w:t>
            </w:r>
            <w:r w:rsidR="000D4243" w:rsidRPr="000D4243">
              <w:rPr>
                <w:lang w:val="en-GB"/>
              </w:rPr>
              <w:t xml:space="preserve"> </w:t>
            </w:r>
            <w:r w:rsidRPr="000D4243">
              <w:rPr>
                <w:lang w:val="en-GB"/>
              </w:rPr>
              <w:t>understand the colloquial language and also help me to speak fluently</w:t>
            </w:r>
          </w:p>
        </w:tc>
        <w:tc>
          <w:tcPr>
            <w:tcW w:w="1560" w:type="dxa"/>
            <w:shd w:val="clear" w:color="auto" w:fill="auto"/>
            <w:tcMar>
              <w:top w:w="100" w:type="dxa"/>
              <w:left w:w="100" w:type="dxa"/>
              <w:bottom w:w="100" w:type="dxa"/>
              <w:right w:w="100" w:type="dxa"/>
            </w:tcMar>
          </w:tcPr>
          <w:p w:rsidR="002C0399" w:rsidRPr="000D4243" w:rsidRDefault="009977C5" w:rsidP="00CB5694">
            <w:pPr>
              <w:pStyle w:val="normal0"/>
              <w:widowControl w:val="0"/>
              <w:spacing w:line="360" w:lineRule="auto"/>
              <w:rPr>
                <w:lang w:val="en-GB"/>
              </w:rPr>
            </w:pPr>
            <w:r w:rsidRPr="000D4243">
              <w:rPr>
                <w:lang w:val="en-GB"/>
              </w:rPr>
              <w:lastRenderedPageBreak/>
              <w:t xml:space="preserve">In order to clarify every business organisation I'll walk one must have </w:t>
            </w:r>
            <w:r w:rsidRPr="000D4243">
              <w:rPr>
                <w:lang w:val="en-GB"/>
              </w:rPr>
              <w:lastRenderedPageBreak/>
              <w:t>proper communication skills.</w:t>
            </w:r>
            <w:r w:rsidRPr="000D4243">
              <w:rPr>
                <w:lang w:val="en-GB"/>
              </w:rPr>
              <w:t xml:space="preserve"> Presentation of pr</w:t>
            </w:r>
            <w:r w:rsidR="00CB5694">
              <w:rPr>
                <w:lang w:val="en-GB"/>
              </w:rPr>
              <w:t>oper communication skills helps an</w:t>
            </w:r>
            <w:r w:rsidRPr="000D4243">
              <w:rPr>
                <w:lang w:val="en-GB"/>
              </w:rPr>
              <w:t xml:space="preserve"> organisational</w:t>
            </w:r>
            <w:r w:rsidR="000D4243" w:rsidRPr="000D4243">
              <w:rPr>
                <w:lang w:val="en-GB"/>
              </w:rPr>
              <w:t xml:space="preserve"> </w:t>
            </w:r>
            <w:r w:rsidR="00CB5694">
              <w:rPr>
                <w:lang w:val="en-GB"/>
              </w:rPr>
              <w:t>department in</w:t>
            </w:r>
            <w:r w:rsidRPr="000D4243">
              <w:rPr>
                <w:lang w:val="en-GB"/>
              </w:rPr>
              <w:t xml:space="preserve"> organisation to directly communicate with employees that clearly justifies the efficiency level of the organisation. The development process intelizon implemented for devel</w:t>
            </w:r>
            <w:r w:rsidRPr="000D4243">
              <w:rPr>
                <w:lang w:val="en-GB"/>
              </w:rPr>
              <w:t xml:space="preserve">oping the communication skills can </w:t>
            </w:r>
            <w:r w:rsidRPr="000D4243">
              <w:rPr>
                <w:lang w:val="en-GB"/>
              </w:rPr>
              <w:lastRenderedPageBreak/>
              <w:t>be justified as successful only if the workers in the organisations are suitable making sure that customers are getting their views and ideas and supporting them in their course of action. The evidence can also be gathere</w:t>
            </w:r>
            <w:r w:rsidRPr="000D4243">
              <w:rPr>
                <w:lang w:val="en-GB"/>
              </w:rPr>
              <w:t xml:space="preserve">d in consent of understanding the satisfaction level of the customer feedback form as because with feedback </w:t>
            </w:r>
            <w:r w:rsidRPr="000D4243">
              <w:rPr>
                <w:lang w:val="en-GB"/>
              </w:rPr>
              <w:lastRenderedPageBreak/>
              <w:t>form there can be clear justification of the ways the employees have made sure to have proper communication</w:t>
            </w:r>
            <w:r w:rsidR="000D4243" w:rsidRPr="000D4243">
              <w:rPr>
                <w:lang w:val="en-GB"/>
              </w:rPr>
              <w:t xml:space="preserve"> </w:t>
            </w:r>
            <w:r w:rsidRPr="000D4243">
              <w:rPr>
                <w:lang w:val="en-GB"/>
              </w:rPr>
              <w:t>with the customers in society.</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lastRenderedPageBreak/>
              <w:t>2 to 3 w</w:t>
            </w:r>
            <w:r w:rsidRPr="000D4243">
              <w:rPr>
                <w:lang w:val="en-GB"/>
              </w:rPr>
              <w:t>eeks</w:t>
            </w:r>
          </w:p>
        </w:tc>
      </w:tr>
      <w:tr w:rsidR="002C0399" w:rsidRPr="000D4243">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lastRenderedPageBreak/>
              <w:t>Listening skills</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Intermediate</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High</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 xml:space="preserve">Listening skill is an important objective that must be present among every organisational worker because without proper listening objective there cannot be clear understanding </w:t>
            </w:r>
            <w:r w:rsidRPr="000D4243">
              <w:rPr>
                <w:lang w:val="en-GB"/>
              </w:rPr>
              <w:lastRenderedPageBreak/>
              <w:t>of the problems that the customer faces</w:t>
            </w:r>
            <w:r w:rsidRPr="000D4243">
              <w:rPr>
                <w:lang w:val="en-GB"/>
              </w:rPr>
              <w:t xml:space="preserve"> in regards to the products and services presented by the organisation. In current situation I see myself as an intermediate when listening skills is observed. I have supported customers with proper information which was possible because I had my listening</w:t>
            </w:r>
            <w:r w:rsidRPr="000D4243">
              <w:rPr>
                <w:lang w:val="en-GB"/>
              </w:rPr>
              <w:t xml:space="preserve"> skills which enhance my understanding </w:t>
            </w:r>
            <w:r w:rsidRPr="000D4243">
              <w:rPr>
                <w:lang w:val="en-GB"/>
              </w:rPr>
              <w:lastRenderedPageBreak/>
              <w:t>power to support the customer in there inappropriate situation due to insufficiency from the product and services provided by the organisation. To increase my listening skills I must increase my tolerance power and fo</w:t>
            </w:r>
            <w:r w:rsidRPr="000D4243">
              <w:rPr>
                <w:lang w:val="en-GB"/>
              </w:rPr>
              <w:t xml:space="preserve">r tolerance power increment I must go to meditation classes that would help me to calm my mind and support me to </w:t>
            </w:r>
            <w:r w:rsidRPr="000D4243">
              <w:rPr>
                <w:lang w:val="en-GB"/>
              </w:rPr>
              <w:lastRenderedPageBreak/>
              <w:t>think positively every aspect of operation presented by the organisation</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lastRenderedPageBreak/>
              <w:t>In order to understand the listening skills have increased in an organ</w:t>
            </w:r>
            <w:r w:rsidRPr="000D4243">
              <w:rPr>
                <w:lang w:val="en-GB"/>
              </w:rPr>
              <w:t xml:space="preserve">isation one must have proper knowledge regarding the present situation and the expected situation that is going to offer in the </w:t>
            </w:r>
            <w:r w:rsidRPr="000D4243">
              <w:rPr>
                <w:lang w:val="en-GB"/>
              </w:rPr>
              <w:lastRenderedPageBreak/>
              <w:t>organisation. With proper listening skills been improved to the highest level of operation from intermediate I will get enough o</w:t>
            </w:r>
            <w:r w:rsidRPr="000D4243">
              <w:rPr>
                <w:lang w:val="en-GB"/>
              </w:rPr>
              <w:t>pportunity to understand the problems faced by customers in the organisation. With efficiency in listening skills I will be able to manage more customers</w:t>
            </w:r>
            <w:r w:rsidR="000D4243" w:rsidRPr="000D4243">
              <w:rPr>
                <w:lang w:val="en-GB"/>
              </w:rPr>
              <w:t xml:space="preserve"> </w:t>
            </w:r>
            <w:r w:rsidRPr="000D4243">
              <w:rPr>
                <w:lang w:val="en-GB"/>
              </w:rPr>
              <w:t xml:space="preserve">with possible format of customer valuation </w:t>
            </w:r>
            <w:r w:rsidRPr="000D4243">
              <w:rPr>
                <w:lang w:val="en-GB"/>
              </w:rPr>
              <w:lastRenderedPageBreak/>
              <w:t>certificate. There will be clear justification of opportun</w:t>
            </w:r>
            <w:r w:rsidRPr="000D4243">
              <w:rPr>
                <w:lang w:val="en-GB"/>
              </w:rPr>
              <w:t>ities which will transfer they are options with proper evaluation of listening skills. The prime evidence that will be gathered if the listening skills in organisation is perfectly Incorporated are</w:t>
            </w:r>
            <w:r w:rsidR="000D4243" w:rsidRPr="000D4243">
              <w:rPr>
                <w:lang w:val="en-GB"/>
              </w:rPr>
              <w:t xml:space="preserve"> </w:t>
            </w:r>
            <w:r w:rsidRPr="000D4243">
              <w:rPr>
                <w:lang w:val="en-GB"/>
              </w:rPr>
              <w:t xml:space="preserve">easy evaluation of customer problem, proper providing of </w:t>
            </w:r>
            <w:r w:rsidRPr="000D4243">
              <w:rPr>
                <w:lang w:val="en-GB"/>
              </w:rPr>
              <w:t xml:space="preserve">customer objective and </w:t>
            </w:r>
            <w:r w:rsidRPr="000D4243">
              <w:rPr>
                <w:lang w:val="en-GB"/>
              </w:rPr>
              <w:lastRenderedPageBreak/>
              <w:t xml:space="preserve">situation. </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lastRenderedPageBreak/>
              <w:t>1 to 2 weeks</w:t>
            </w:r>
          </w:p>
        </w:tc>
      </w:tr>
      <w:tr w:rsidR="002C0399" w:rsidRPr="000D4243">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lastRenderedPageBreak/>
              <w:t>Presentation skills</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Low</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Intermediate</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Presentation skills refers to the situation where one understands how to present their views and ideas to the management level organisational worker or to the customers efficiently and effectively within</w:t>
            </w:r>
            <w:r w:rsidR="000D4243" w:rsidRPr="000D4243">
              <w:rPr>
                <w:lang w:val="en-GB"/>
              </w:rPr>
              <w:t xml:space="preserve"> </w:t>
            </w:r>
            <w:r w:rsidRPr="000D4243">
              <w:rPr>
                <w:lang w:val="en-GB"/>
              </w:rPr>
              <w:t>proper period of time. Effectiveness of presentatio</w:t>
            </w:r>
            <w:r w:rsidRPr="000D4243">
              <w:rPr>
                <w:lang w:val="en-GB"/>
              </w:rPr>
              <w:t xml:space="preserve">n </w:t>
            </w:r>
            <w:r w:rsidRPr="000D4243">
              <w:rPr>
                <w:lang w:val="en-GB"/>
              </w:rPr>
              <w:lastRenderedPageBreak/>
              <w:t>skills can be improved by understanding how previous members of the organisation have presented their views and ideas to the board of director of the organisation. Presentation skills cannot be enhanced without practicing therefore practicing makes a man</w:t>
            </w:r>
            <w:r w:rsidRPr="000D4243">
              <w:rPr>
                <w:lang w:val="en-GB"/>
              </w:rPr>
              <w:t xml:space="preserve"> perfect and presentation skills can be properly evaluated if and only if there is proper </w:t>
            </w:r>
            <w:r w:rsidRPr="000D4243">
              <w:rPr>
                <w:lang w:val="en-GB"/>
              </w:rPr>
              <w:lastRenderedPageBreak/>
              <w:t>practicing of how to preserve their speech and observe their content</w:t>
            </w:r>
            <w:r w:rsidR="000D4243" w:rsidRPr="000D4243">
              <w:rPr>
                <w:lang w:val="en-GB"/>
              </w:rPr>
              <w:t xml:space="preserve"> </w:t>
            </w:r>
            <w:r w:rsidRPr="000D4243">
              <w:rPr>
                <w:lang w:val="en-GB"/>
              </w:rPr>
              <w:t xml:space="preserve">that is being provided to the management level people are customers in society </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lastRenderedPageBreak/>
              <w:t>In order to unde</w:t>
            </w:r>
            <w:r w:rsidRPr="000D4243">
              <w:rPr>
                <w:lang w:val="en-GB"/>
              </w:rPr>
              <w:t xml:space="preserve">rstand whether the presentation skill have been properly evaluated and develop in the organisation we need to take into consideration the object is presented by the employees in the organisation in front of the managers. Evaluate aspects related to </w:t>
            </w:r>
            <w:r w:rsidRPr="000D4243">
              <w:rPr>
                <w:lang w:val="en-GB"/>
              </w:rPr>
              <w:lastRenderedPageBreak/>
              <w:t>organis</w:t>
            </w:r>
            <w:r w:rsidRPr="000D4243">
              <w:rPr>
                <w:lang w:val="en-GB"/>
              </w:rPr>
              <w:t>ational war one must understand how efficiently the presentation can be provided. The presentation skills developed will have a long term impact over the operation of the organisation and also up on the</w:t>
            </w:r>
            <w:r w:rsidR="000D4243" w:rsidRPr="000D4243">
              <w:rPr>
                <w:lang w:val="en-GB"/>
              </w:rPr>
              <w:t xml:space="preserve"> </w:t>
            </w:r>
            <w:r w:rsidRPr="000D4243">
              <w:rPr>
                <w:lang w:val="en-GB"/>
              </w:rPr>
              <w:t>objective that creates the hours about the listeners</w:t>
            </w:r>
            <w:r w:rsidRPr="000D4243">
              <w:rPr>
                <w:lang w:val="en-GB"/>
              </w:rPr>
              <w:t xml:space="preserve"> to listen to the whole fact that they have to say. Most importantly presentation skills can be </w:t>
            </w:r>
            <w:r w:rsidRPr="000D4243">
              <w:rPr>
                <w:lang w:val="en-GB"/>
              </w:rPr>
              <w:lastRenderedPageBreak/>
              <w:t xml:space="preserve">understood in context of waste how the organisational worker provide the information to be bored of the managers. </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lastRenderedPageBreak/>
              <w:t>3 to 4 weeks</w:t>
            </w:r>
          </w:p>
        </w:tc>
      </w:tr>
      <w:tr w:rsidR="002C0399" w:rsidRPr="000D4243">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lastRenderedPageBreak/>
              <w:t>Problem solving skills</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High</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Con</w:t>
            </w:r>
            <w:r w:rsidRPr="000D4243">
              <w:rPr>
                <w:lang w:val="en-GB"/>
              </w:rPr>
              <w:t>stant</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 xml:space="preserve">Problem solving skill is another object that does not represent in an organisational worker because the manager cannot see always with the employees in the organisation </w:t>
            </w:r>
            <w:r w:rsidRPr="000D4243">
              <w:rPr>
                <w:lang w:val="en-GB"/>
              </w:rPr>
              <w:lastRenderedPageBreak/>
              <w:t>to solve their issues every time. Problem solving skills must be present among on</w:t>
            </w:r>
            <w:r w:rsidRPr="000D4243">
              <w:rPr>
                <w:lang w:val="en-GB"/>
              </w:rPr>
              <w:t xml:space="preserve">e of the leaders in an organisation because with that there can be supportive nature to the Employees to deal with general conflicts that occur in an organisation. Today block the problem solving skill one must understand the actual issue that is faced by </w:t>
            </w:r>
            <w:r w:rsidRPr="000D4243">
              <w:rPr>
                <w:lang w:val="en-GB"/>
              </w:rPr>
              <w:t xml:space="preserve">the workers in the </w:t>
            </w:r>
            <w:r w:rsidRPr="000D4243">
              <w:rPr>
                <w:lang w:val="en-GB"/>
              </w:rPr>
              <w:lastRenderedPageBreak/>
              <w:t>organisation. Miscommunication among the workers generally lead to conflict which must be avoided to help in development option or providing support you major in CRM</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lastRenderedPageBreak/>
              <w:t>In order to understand that the problem solving skills have been proper</w:t>
            </w:r>
            <w:r w:rsidRPr="000D4243">
              <w:rPr>
                <w:lang w:val="en-GB"/>
              </w:rPr>
              <w:t xml:space="preserve">ly mitigated one must have proper knowledge about the situation will directly against that the employees in </w:t>
            </w:r>
            <w:r w:rsidRPr="000D4243">
              <w:rPr>
                <w:lang w:val="en-GB"/>
              </w:rPr>
              <w:lastRenderedPageBreak/>
              <w:t>the organisation are supported with both positive and supportive statements by the employee management group. The effectiveness of the problem solvi</w:t>
            </w:r>
            <w:r w:rsidRPr="000D4243">
              <w:rPr>
                <w:lang w:val="en-GB"/>
              </w:rPr>
              <w:t xml:space="preserve">ng skills development option can be justified only if there is an objective presented by the employees in the organisation regarding supporting the members to minimise the improper activities </w:t>
            </w:r>
            <w:r w:rsidRPr="000D4243">
              <w:rPr>
                <w:lang w:val="en-GB"/>
              </w:rPr>
              <w:lastRenderedPageBreak/>
              <w:t xml:space="preserve">among them and create a place of harmony. </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lastRenderedPageBreak/>
              <w:t>1 to 2 weeks</w:t>
            </w:r>
          </w:p>
        </w:tc>
      </w:tr>
      <w:tr w:rsidR="002C0399" w:rsidRPr="000D4243">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lastRenderedPageBreak/>
              <w:t>Teamwork ability</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Intermediate</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High</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 xml:space="preserve">Teamwork helps to provide another object to that must be properly maintained by organisational workers. Presentation of teamwork helps in suggesting </w:t>
            </w:r>
            <w:r w:rsidRPr="000D4243">
              <w:rPr>
                <w:lang w:val="en-GB"/>
              </w:rPr>
              <w:lastRenderedPageBreak/>
              <w:t>ways by which 1 must understand how operations are to be conducted. Team</w:t>
            </w:r>
            <w:r w:rsidRPr="000D4243">
              <w:rPr>
                <w:lang w:val="en-GB"/>
              </w:rPr>
              <w:t xml:space="preserve">work everyone must be admission in conducting their work process because without proper knowledge of the work that they are profile cannot be active member efficiently. Efficiency, SSC GD and coordination remains to be plain objects that 1 months </w:t>
            </w:r>
            <w:r w:rsidRPr="000D4243">
              <w:rPr>
                <w:lang w:val="en-GB"/>
              </w:rPr>
              <w:lastRenderedPageBreak/>
              <w:t>courses t</w:t>
            </w:r>
            <w:r w:rsidRPr="000D4243">
              <w:rPr>
                <w:lang w:val="en-GB"/>
              </w:rPr>
              <w:t>o become a proper</w:t>
            </w:r>
            <w:r w:rsidR="000D4243" w:rsidRPr="000D4243">
              <w:rPr>
                <w:lang w:val="en-GB"/>
              </w:rPr>
              <w:t xml:space="preserve"> </w:t>
            </w:r>
            <w:r w:rsidRPr="000D4243">
              <w:rPr>
                <w:lang w:val="en-GB"/>
              </w:rPr>
              <w:t xml:space="preserve">team worker in an organisation. Teamwork can be developed properly if there is enough </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lastRenderedPageBreak/>
              <w:t>One will have proper knowledge regarding the situation that team workability have been properly developed if there is clear observation of the situati</w:t>
            </w:r>
            <w:r w:rsidRPr="000D4243">
              <w:rPr>
                <w:lang w:val="en-GB"/>
              </w:rPr>
              <w:t xml:space="preserve">on that organisation </w:t>
            </w:r>
            <w:r w:rsidRPr="000D4243">
              <w:rPr>
                <w:lang w:val="en-GB"/>
              </w:rPr>
              <w:lastRenderedPageBreak/>
              <w:t>is having efficient work environment</w:t>
            </w:r>
            <w:r w:rsidR="000D4243" w:rsidRPr="000D4243">
              <w:rPr>
                <w:lang w:val="en-GB"/>
              </w:rPr>
              <w:t xml:space="preserve"> </w:t>
            </w:r>
            <w:r w:rsidRPr="000D4243">
              <w:rPr>
                <w:lang w:val="en-GB"/>
              </w:rPr>
              <w:t>between two or more Department Head. The objective of teamwork community have created in our response which suggest that the efficiency of the teamwork development process is quite a heavily develo</w:t>
            </w:r>
            <w:r w:rsidRPr="000D4243">
              <w:rPr>
                <w:lang w:val="en-GB"/>
              </w:rPr>
              <w:t xml:space="preserve">ped with the implementation of ideas that suggest new incoming of views and </w:t>
            </w:r>
            <w:r w:rsidRPr="000D4243">
              <w:rPr>
                <w:lang w:val="en-GB"/>
              </w:rPr>
              <w:lastRenderedPageBreak/>
              <w:t xml:space="preserve">ideas of different organisational workers. </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lastRenderedPageBreak/>
              <w:t>2 to 3 weeks</w:t>
            </w:r>
          </w:p>
        </w:tc>
      </w:tr>
      <w:tr w:rsidR="002C0399" w:rsidRPr="000D4243">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lastRenderedPageBreak/>
              <w:t>Leadership skills</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Low</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Intermediate</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t xml:space="preserve">Leadership skill is something that cannot be taught by another people and therefore it </w:t>
            </w:r>
            <w:r w:rsidRPr="000D4243">
              <w:rPr>
                <w:lang w:val="en-GB"/>
              </w:rPr>
              <w:t xml:space="preserve">was be properly initiated from the beginning by any organisational worker. In recent period of time I have failed to manage my </w:t>
            </w:r>
            <w:r w:rsidRPr="000D4243">
              <w:rPr>
                <w:lang w:val="en-GB"/>
              </w:rPr>
              <w:lastRenderedPageBreak/>
              <w:t>team towards success as because the leadership skill that is to be quite present in someone is not striking my operational skillf</w:t>
            </w:r>
            <w:r w:rsidRPr="000D4243">
              <w:rPr>
                <w:lang w:val="en-GB"/>
              </w:rPr>
              <w:t xml:space="preserve">ulness. United develop my leadership style I need to go to the books written by great leaders regarding their success and they are always that they implemented in order to get in touch with the employees in </w:t>
            </w:r>
            <w:r w:rsidRPr="000D4243">
              <w:rPr>
                <w:lang w:val="en-GB"/>
              </w:rPr>
              <w:lastRenderedPageBreak/>
              <w:t xml:space="preserve">the organisation </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lastRenderedPageBreak/>
              <w:t xml:space="preserve">In order to understand that leadership has been properly developed within an organisation we need to understand that the objective of the team members in an organisation are properly fulfilled </w:t>
            </w:r>
            <w:r w:rsidRPr="000D4243">
              <w:rPr>
                <w:lang w:val="en-GB"/>
              </w:rPr>
              <w:lastRenderedPageBreak/>
              <w:t>within proper period of time. Effectiveness of the leadership s</w:t>
            </w:r>
            <w:r w:rsidRPr="000D4243">
              <w:rPr>
                <w:lang w:val="en-GB"/>
              </w:rPr>
              <w:t>kills among 1 there can be clear justification of ways how employees look into matter of what to bring out the base within an organisation of success. Opportunities within an organisation can also be justified with proper knowledge regarding the leadership</w:t>
            </w:r>
            <w:r w:rsidRPr="000D4243">
              <w:rPr>
                <w:lang w:val="en-GB"/>
              </w:rPr>
              <w:t xml:space="preserve"> skills among the members </w:t>
            </w:r>
            <w:r w:rsidRPr="000D4243">
              <w:rPr>
                <w:lang w:val="en-GB"/>
              </w:rPr>
              <w:lastRenderedPageBreak/>
              <w:t xml:space="preserve">including the one selected for other working activities </w:t>
            </w:r>
          </w:p>
        </w:tc>
        <w:tc>
          <w:tcPr>
            <w:tcW w:w="1560" w:type="dxa"/>
            <w:shd w:val="clear" w:color="auto" w:fill="auto"/>
            <w:tcMar>
              <w:top w:w="100" w:type="dxa"/>
              <w:left w:w="100" w:type="dxa"/>
              <w:bottom w:w="100" w:type="dxa"/>
              <w:right w:w="100" w:type="dxa"/>
            </w:tcMar>
          </w:tcPr>
          <w:p w:rsidR="002C0399" w:rsidRPr="000D4243" w:rsidRDefault="009977C5" w:rsidP="00183F07">
            <w:pPr>
              <w:pStyle w:val="normal0"/>
              <w:widowControl w:val="0"/>
              <w:spacing w:line="360" w:lineRule="auto"/>
              <w:rPr>
                <w:lang w:val="en-GB"/>
              </w:rPr>
            </w:pPr>
            <w:r w:rsidRPr="000D4243">
              <w:rPr>
                <w:lang w:val="en-GB"/>
              </w:rPr>
              <w:lastRenderedPageBreak/>
              <w:t>3 to 4 weeks</w:t>
            </w:r>
          </w:p>
        </w:tc>
      </w:tr>
    </w:tbl>
    <w:p w:rsidR="002C0399" w:rsidRPr="000D4243" w:rsidRDefault="002C0399" w:rsidP="00183F07">
      <w:pPr>
        <w:pStyle w:val="normal0"/>
        <w:spacing w:line="360" w:lineRule="auto"/>
        <w:rPr>
          <w:lang w:val="en-GB"/>
        </w:rPr>
      </w:pPr>
    </w:p>
    <w:p w:rsidR="002C0399" w:rsidRPr="000D4243" w:rsidRDefault="009977C5" w:rsidP="00183F07">
      <w:pPr>
        <w:pStyle w:val="normal0"/>
        <w:spacing w:line="360" w:lineRule="auto"/>
        <w:rPr>
          <w:lang w:val="en-GB"/>
        </w:rPr>
      </w:pPr>
      <w:r w:rsidRPr="000D4243">
        <w:rPr>
          <w:b/>
          <w:lang w:val="en-GB"/>
        </w:rPr>
        <w:t xml:space="preserve">Analysis: </w:t>
      </w:r>
    </w:p>
    <w:p w:rsidR="002C0399" w:rsidRPr="000D4243" w:rsidRDefault="009977C5" w:rsidP="00183F07">
      <w:pPr>
        <w:pStyle w:val="normal0"/>
        <w:spacing w:line="360" w:lineRule="auto"/>
        <w:rPr>
          <w:lang w:val="en-GB"/>
        </w:rPr>
      </w:pPr>
      <w:r w:rsidRPr="000D4243">
        <w:rPr>
          <w:lang w:val="en-GB"/>
        </w:rPr>
        <w:t>From the above effectiveness of the working operation we can understand that employability skills question to be an important juncture in every organisation work. With proper effectiveness in work procedure one must understand the super requirement of empl</w:t>
      </w:r>
      <w:r w:rsidRPr="000D4243">
        <w:rPr>
          <w:lang w:val="en-GB"/>
        </w:rPr>
        <w:t>oyability skills among work procedure. All the above table of employability skills present and requirement of development or process of developing the employmen</w:t>
      </w:r>
      <w:r w:rsidR="00CB5694">
        <w:rPr>
          <w:lang w:val="en-GB"/>
        </w:rPr>
        <w:t>t skills we get to know that the</w:t>
      </w:r>
      <w:r w:rsidRPr="000D4243">
        <w:rPr>
          <w:lang w:val="en-GB"/>
        </w:rPr>
        <w:t xml:space="preserve"> employability skills required for knowledge regarding how to im</w:t>
      </w:r>
      <w:r w:rsidRPr="000D4243">
        <w:rPr>
          <w:lang w:val="en-GB"/>
        </w:rPr>
        <w:t xml:space="preserve">plement those in daily life and providing development options for those employability skills clearly has to be efficiently formatted so that no other organisational what is hampered during the development process of the employability skills. </w:t>
      </w:r>
    </w:p>
    <w:p w:rsidR="002C0399" w:rsidRPr="000D4243" w:rsidRDefault="009977C5" w:rsidP="00183F07">
      <w:pPr>
        <w:pStyle w:val="Heading1"/>
        <w:spacing w:line="360" w:lineRule="auto"/>
        <w:rPr>
          <w:lang w:val="en-GB"/>
        </w:rPr>
      </w:pPr>
      <w:bookmarkStart w:id="8" w:name="_mxledj3r2bjo" w:colFirst="0" w:colLast="0"/>
      <w:bookmarkStart w:id="9" w:name="_Toc511088516"/>
      <w:bookmarkEnd w:id="8"/>
      <w:r w:rsidRPr="000D4243">
        <w:rPr>
          <w:lang w:val="en-GB"/>
        </w:rPr>
        <w:t>Conclusion</w:t>
      </w:r>
      <w:bookmarkEnd w:id="9"/>
    </w:p>
    <w:p w:rsidR="002C0399" w:rsidRPr="000D4243" w:rsidRDefault="009977C5" w:rsidP="00183F07">
      <w:pPr>
        <w:pStyle w:val="normal0"/>
        <w:spacing w:line="360" w:lineRule="auto"/>
        <w:rPr>
          <w:lang w:val="en-GB"/>
        </w:rPr>
      </w:pPr>
      <w:r w:rsidRPr="000D4243">
        <w:rPr>
          <w:lang w:val="en-GB"/>
        </w:rPr>
        <w:t>Ca</w:t>
      </w:r>
      <w:r w:rsidRPr="000D4243">
        <w:rPr>
          <w:lang w:val="en-GB"/>
        </w:rPr>
        <w:t>ll the above assessment of the report we can justify that importance of employability skills cannot be mistaken as something very common. Employees</w:t>
      </w:r>
      <w:r w:rsidR="000D4243" w:rsidRPr="000D4243">
        <w:rPr>
          <w:lang w:val="en-GB"/>
        </w:rPr>
        <w:t xml:space="preserve"> </w:t>
      </w:r>
      <w:r w:rsidRPr="000D4243">
        <w:rPr>
          <w:lang w:val="en-GB"/>
        </w:rPr>
        <w:t xml:space="preserve">cute poses a very important segment in the life of employees in an organisation. Every opportunity is that </w:t>
      </w:r>
      <w:r w:rsidRPr="000D4243">
        <w:rPr>
          <w:lang w:val="en-GB"/>
        </w:rPr>
        <w:t>guides success are related to the employment skills presented by the employees in an organisation.The above report is quite beneficial in understanding the motto of employees while working in an organisation to bring out credit ability in their own perspec</w:t>
      </w:r>
      <w:r w:rsidRPr="000D4243">
        <w:rPr>
          <w:lang w:val="en-GB"/>
        </w:rPr>
        <w:t>tive. To justify the Assurance from the employer of an organisation the above report has provided with the general employability skills that must be present among employees in a reflection point of view.</w:t>
      </w:r>
      <w:r w:rsidRPr="000D4243">
        <w:rPr>
          <w:lang w:val="en-GB"/>
        </w:rPr>
        <w:br w:type="page"/>
      </w:r>
    </w:p>
    <w:p w:rsidR="002C0399" w:rsidRPr="000D4243" w:rsidRDefault="009977C5" w:rsidP="00183F07">
      <w:pPr>
        <w:pStyle w:val="Heading1"/>
        <w:spacing w:line="360" w:lineRule="auto"/>
        <w:rPr>
          <w:lang w:val="en-GB"/>
        </w:rPr>
      </w:pPr>
      <w:bookmarkStart w:id="10" w:name="_1wttl2w5tmru" w:colFirst="0" w:colLast="0"/>
      <w:bookmarkStart w:id="11" w:name="_Toc511088517"/>
      <w:bookmarkEnd w:id="10"/>
      <w:r w:rsidRPr="000D4243">
        <w:rPr>
          <w:lang w:val="en-GB"/>
        </w:rPr>
        <w:lastRenderedPageBreak/>
        <w:t>References</w:t>
      </w:r>
      <w:bookmarkEnd w:id="11"/>
    </w:p>
    <w:p w:rsidR="002C0399" w:rsidRPr="000D4243" w:rsidRDefault="009977C5" w:rsidP="00183F07">
      <w:pPr>
        <w:pStyle w:val="normal0"/>
        <w:spacing w:line="360" w:lineRule="auto"/>
        <w:rPr>
          <w:lang w:val="en-GB"/>
        </w:rPr>
      </w:pPr>
      <w:r w:rsidRPr="000D4243">
        <w:rPr>
          <w:lang w:val="en-GB"/>
        </w:rPr>
        <w:t>Hanapi, Z., Mamat, A.B., Zulkifli, R.M.,</w:t>
      </w:r>
      <w:r w:rsidRPr="000D4243">
        <w:rPr>
          <w:lang w:val="en-GB"/>
        </w:rPr>
        <w:t xml:space="preserve"> Sharif, M.S. and Hasnan, K.A., 2018. Development of Employability Skills Measurement Model Among Engineering Graduates of Community College Using Delphi Technique and Confirmatory Factor Analysis. Advanced Science Letters, 24(4), pp.2660-2664.</w:t>
      </w:r>
    </w:p>
    <w:sectPr w:rsidR="002C0399" w:rsidRPr="000D4243" w:rsidSect="002C0399">
      <w:footerReference w:type="default" r:id="rId7"/>
      <w:pgSz w:w="12240" w:h="15840"/>
      <w:pgMar w:top="1440" w:right="1440" w:bottom="1440" w:left="1440" w:header="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977C5" w:rsidRDefault="009977C5" w:rsidP="00CB5694">
      <w:pPr>
        <w:spacing w:line="240" w:lineRule="auto"/>
      </w:pPr>
      <w:r>
        <w:separator/>
      </w:r>
    </w:p>
  </w:endnote>
  <w:endnote w:type="continuationSeparator" w:id="1">
    <w:p w:rsidR="009977C5" w:rsidRDefault="009977C5" w:rsidP="00CB569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956519"/>
      <w:docPartObj>
        <w:docPartGallery w:val="Page Numbers (Bottom of Page)"/>
        <w:docPartUnique/>
      </w:docPartObj>
    </w:sdtPr>
    <w:sdtContent>
      <w:p w:rsidR="00CB5694" w:rsidRDefault="00CB5694">
        <w:pPr>
          <w:pStyle w:val="Footer"/>
          <w:jc w:val="right"/>
        </w:pPr>
        <w:fldSimple w:instr=" PAGE   \* MERGEFORMAT ">
          <w:r w:rsidR="004A2CF3">
            <w:rPr>
              <w:noProof/>
            </w:rPr>
            <w:t>1</w:t>
          </w:r>
        </w:fldSimple>
      </w:p>
    </w:sdtContent>
  </w:sdt>
  <w:p w:rsidR="00CB5694" w:rsidRDefault="00CB569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977C5" w:rsidRDefault="009977C5" w:rsidP="00CB5694">
      <w:pPr>
        <w:spacing w:line="240" w:lineRule="auto"/>
      </w:pPr>
      <w:r>
        <w:separator/>
      </w:r>
    </w:p>
  </w:footnote>
  <w:footnote w:type="continuationSeparator" w:id="1">
    <w:p w:rsidR="009977C5" w:rsidRDefault="009977C5" w:rsidP="00CB5694">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1"/>
  <w:defaultTabStop w:val="720"/>
  <w:characterSpacingControl w:val="doNotCompress"/>
  <w:footnotePr>
    <w:footnote w:id="0"/>
    <w:footnote w:id="1"/>
  </w:footnotePr>
  <w:endnotePr>
    <w:endnote w:id="0"/>
    <w:endnote w:id="1"/>
  </w:endnotePr>
  <w:compat/>
  <w:rsids>
    <w:rsidRoot w:val="002C0399"/>
    <w:rsid w:val="000D4243"/>
    <w:rsid w:val="00183F07"/>
    <w:rsid w:val="002C0399"/>
    <w:rsid w:val="004A2CF3"/>
    <w:rsid w:val="009977C5"/>
    <w:rsid w:val="00CB5694"/>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color w:val="000000"/>
        <w:sz w:val="24"/>
        <w:szCs w:val="24"/>
        <w:lang w:eastAsia="en-IN" w:bidi="ar-SA"/>
      </w:rPr>
    </w:rPrDefault>
    <w:pPrDefault>
      <w:pPr>
        <w:pBdr>
          <w:top w:val="nil"/>
          <w:left w:val="nil"/>
          <w:bottom w:val="nil"/>
          <w:right w:val="nil"/>
          <w:between w:val="nil"/>
        </w:pBdr>
        <w:spacing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2C0399"/>
    <w:pPr>
      <w:keepNext/>
      <w:keepLines/>
      <w:outlineLvl w:val="0"/>
    </w:pPr>
    <w:rPr>
      <w:b/>
      <w:sz w:val="28"/>
      <w:szCs w:val="28"/>
    </w:rPr>
  </w:style>
  <w:style w:type="paragraph" w:styleId="Heading2">
    <w:name w:val="heading 2"/>
    <w:basedOn w:val="normal0"/>
    <w:next w:val="normal0"/>
    <w:rsid w:val="002C0399"/>
    <w:pPr>
      <w:keepNext/>
      <w:keepLines/>
      <w:outlineLvl w:val="1"/>
    </w:pPr>
    <w:rPr>
      <w:b/>
    </w:rPr>
  </w:style>
  <w:style w:type="paragraph" w:styleId="Heading3">
    <w:name w:val="heading 3"/>
    <w:basedOn w:val="normal0"/>
    <w:next w:val="normal0"/>
    <w:rsid w:val="002C0399"/>
    <w:pPr>
      <w:keepNext/>
      <w:keepLines/>
      <w:spacing w:before="320" w:after="80"/>
      <w:outlineLvl w:val="2"/>
    </w:pPr>
    <w:rPr>
      <w:color w:val="434343"/>
      <w:sz w:val="28"/>
      <w:szCs w:val="28"/>
    </w:rPr>
  </w:style>
  <w:style w:type="paragraph" w:styleId="Heading4">
    <w:name w:val="heading 4"/>
    <w:basedOn w:val="normal0"/>
    <w:next w:val="normal0"/>
    <w:rsid w:val="002C0399"/>
    <w:pPr>
      <w:keepNext/>
      <w:keepLines/>
      <w:spacing w:before="280" w:after="80"/>
      <w:outlineLvl w:val="3"/>
    </w:pPr>
    <w:rPr>
      <w:color w:val="666666"/>
    </w:rPr>
  </w:style>
  <w:style w:type="paragraph" w:styleId="Heading5">
    <w:name w:val="heading 5"/>
    <w:basedOn w:val="normal0"/>
    <w:next w:val="normal0"/>
    <w:rsid w:val="002C0399"/>
    <w:pPr>
      <w:keepNext/>
      <w:keepLines/>
      <w:spacing w:before="240" w:after="80"/>
      <w:outlineLvl w:val="4"/>
    </w:pPr>
    <w:rPr>
      <w:color w:val="666666"/>
      <w:sz w:val="22"/>
      <w:szCs w:val="22"/>
    </w:rPr>
  </w:style>
  <w:style w:type="paragraph" w:styleId="Heading6">
    <w:name w:val="heading 6"/>
    <w:basedOn w:val="normal0"/>
    <w:next w:val="normal0"/>
    <w:rsid w:val="002C039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2C0399"/>
  </w:style>
  <w:style w:type="paragraph" w:styleId="Title">
    <w:name w:val="Title"/>
    <w:basedOn w:val="normal0"/>
    <w:next w:val="normal0"/>
    <w:rsid w:val="002C0399"/>
    <w:pPr>
      <w:keepNext/>
      <w:keepLines/>
      <w:spacing w:after="60"/>
    </w:pPr>
    <w:rPr>
      <w:sz w:val="52"/>
      <w:szCs w:val="52"/>
    </w:rPr>
  </w:style>
  <w:style w:type="paragraph" w:styleId="Subtitle">
    <w:name w:val="Subtitle"/>
    <w:basedOn w:val="normal0"/>
    <w:next w:val="normal0"/>
    <w:rsid w:val="002C0399"/>
    <w:pPr>
      <w:keepNext/>
      <w:keepLines/>
      <w:spacing w:after="320"/>
    </w:pPr>
    <w:rPr>
      <w:rFonts w:ascii="Arial" w:eastAsia="Arial" w:hAnsi="Arial" w:cs="Arial"/>
      <w:color w:val="666666"/>
      <w:sz w:val="30"/>
      <w:szCs w:val="30"/>
    </w:rPr>
  </w:style>
  <w:style w:type="table" w:customStyle="1" w:styleId="a">
    <w:basedOn w:val="TableNormal"/>
    <w:rsid w:val="002C0399"/>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183F07"/>
    <w:pPr>
      <w:pBdr>
        <w:top w:val="none" w:sz="0" w:space="0" w:color="auto"/>
        <w:left w:val="none" w:sz="0" w:space="0" w:color="auto"/>
        <w:bottom w:val="none" w:sz="0" w:space="0" w:color="auto"/>
        <w:right w:val="none" w:sz="0" w:space="0" w:color="auto"/>
        <w:between w:val="none" w:sz="0" w:space="0" w:color="auto"/>
      </w:pBdr>
      <w:spacing w:before="480"/>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183F07"/>
    <w:pPr>
      <w:spacing w:after="100"/>
    </w:pPr>
  </w:style>
  <w:style w:type="paragraph" w:styleId="TOC2">
    <w:name w:val="toc 2"/>
    <w:basedOn w:val="Normal"/>
    <w:next w:val="Normal"/>
    <w:autoRedefine/>
    <w:uiPriority w:val="39"/>
    <w:unhideWhenUsed/>
    <w:rsid w:val="00183F07"/>
    <w:pPr>
      <w:spacing w:after="100"/>
      <w:ind w:left="240"/>
    </w:pPr>
  </w:style>
  <w:style w:type="character" w:styleId="Hyperlink">
    <w:name w:val="Hyperlink"/>
    <w:basedOn w:val="DefaultParagraphFont"/>
    <w:uiPriority w:val="99"/>
    <w:unhideWhenUsed/>
    <w:rsid w:val="00183F07"/>
    <w:rPr>
      <w:color w:val="0000FF" w:themeColor="hyperlink"/>
      <w:u w:val="single"/>
    </w:rPr>
  </w:style>
  <w:style w:type="paragraph" w:styleId="BalloonText">
    <w:name w:val="Balloon Text"/>
    <w:basedOn w:val="Normal"/>
    <w:link w:val="BalloonTextChar"/>
    <w:uiPriority w:val="99"/>
    <w:semiHidden/>
    <w:unhideWhenUsed/>
    <w:rsid w:val="00183F0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3F07"/>
    <w:rPr>
      <w:rFonts w:ascii="Tahoma" w:hAnsi="Tahoma" w:cs="Tahoma"/>
      <w:sz w:val="16"/>
      <w:szCs w:val="16"/>
    </w:rPr>
  </w:style>
  <w:style w:type="paragraph" w:styleId="Header">
    <w:name w:val="header"/>
    <w:basedOn w:val="Normal"/>
    <w:link w:val="HeaderChar"/>
    <w:uiPriority w:val="99"/>
    <w:semiHidden/>
    <w:unhideWhenUsed/>
    <w:rsid w:val="00CB5694"/>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CB5694"/>
  </w:style>
  <w:style w:type="paragraph" w:styleId="Footer">
    <w:name w:val="footer"/>
    <w:basedOn w:val="Normal"/>
    <w:link w:val="FooterChar"/>
    <w:uiPriority w:val="99"/>
    <w:unhideWhenUsed/>
    <w:rsid w:val="00CB5694"/>
    <w:pPr>
      <w:tabs>
        <w:tab w:val="center" w:pos="4513"/>
        <w:tab w:val="right" w:pos="9026"/>
      </w:tabs>
      <w:spacing w:line="240" w:lineRule="auto"/>
    </w:pPr>
  </w:style>
  <w:style w:type="character" w:customStyle="1" w:styleId="FooterChar">
    <w:name w:val="Footer Char"/>
    <w:basedOn w:val="DefaultParagraphFont"/>
    <w:link w:val="Footer"/>
    <w:uiPriority w:val="99"/>
    <w:rsid w:val="00CB5694"/>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EBC162-7683-42F5-B418-4A440233C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1876</Words>
  <Characters>10695</Characters>
  <Application>Microsoft Office Word</Application>
  <DocSecurity>0</DocSecurity>
  <Lines>89</Lines>
  <Paragraphs>25</Paragraphs>
  <ScaleCrop>false</ScaleCrop>
  <Company>HP</Company>
  <LinksUpToDate>false</LinksUpToDate>
  <CharactersWithSpaces>12546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 PC</cp:lastModifiedBy>
  <cp:revision>12</cp:revision>
  <dcterms:created xsi:type="dcterms:W3CDTF">2018-04-09T20:22:00Z</dcterms:created>
  <dcterms:modified xsi:type="dcterms:W3CDTF">2018-04-09T20:29:00Z</dcterms:modified>
</cp:coreProperties>
</file>