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F2712" w14:textId="77777777" w:rsidR="008336B4" w:rsidRDefault="008336B4" w:rsidP="008336B4">
      <w:pPr>
        <w:jc w:val="left"/>
        <w:rPr>
          <w:b/>
          <w:sz w:val="44"/>
        </w:rPr>
      </w:pPr>
      <w:r w:rsidRPr="00960566">
        <w:rPr>
          <w:b/>
          <w:noProof/>
          <w:sz w:val="44"/>
        </w:rPr>
        <w:drawing>
          <wp:inline distT="0" distB="0" distL="0" distR="0" wp14:anchorId="70E34421" wp14:editId="59B98AB1">
            <wp:extent cx="2657475" cy="1085850"/>
            <wp:effectExtent l="19050" t="0" r="0" b="0"/>
            <wp:docPr id="2" name="Image 2" descr="UWTSD new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UWTSD new Logo"/>
                    <pic:cNvPicPr/>
                  </pic:nvPicPr>
                  <pic:blipFill>
                    <a:blip r:embed="rId7" cstate="print"/>
                    <a:stretch>
                      <a:fillRect/>
                    </a:stretch>
                  </pic:blipFill>
                  <pic:spPr>
                    <a:xfrm>
                      <a:off x="0" y="0"/>
                      <a:ext cx="2655335" cy="1084976"/>
                    </a:xfrm>
                    <a:prstGeom prst="rect">
                      <a:avLst/>
                    </a:prstGeom>
                  </pic:spPr>
                </pic:pic>
              </a:graphicData>
            </a:graphic>
          </wp:inline>
        </w:drawing>
      </w:r>
    </w:p>
    <w:p w14:paraId="494AABB0" w14:textId="77777777" w:rsidR="008336B4" w:rsidRPr="00743D2E" w:rsidRDefault="008336B4" w:rsidP="008336B4">
      <w:pPr>
        <w:jc w:val="center"/>
        <w:rPr>
          <w:b/>
          <w:sz w:val="40"/>
        </w:rPr>
      </w:pPr>
      <w:r w:rsidRPr="00743D2E">
        <w:rPr>
          <w:b/>
          <w:sz w:val="40"/>
        </w:rPr>
        <w:t>School of Hospitality &amp; Tourism Management</w:t>
      </w:r>
    </w:p>
    <w:p w14:paraId="50A96A16" w14:textId="77777777" w:rsidR="008336B4" w:rsidRPr="00743D2E" w:rsidRDefault="008336B4" w:rsidP="008336B4">
      <w:pPr>
        <w:jc w:val="center"/>
        <w:rPr>
          <w:b/>
          <w:sz w:val="40"/>
        </w:rPr>
      </w:pPr>
      <w:r w:rsidRPr="00743D2E">
        <w:rPr>
          <w:b/>
          <w:sz w:val="40"/>
        </w:rPr>
        <w:t>BA International Hotel Management</w:t>
      </w:r>
    </w:p>
    <w:p w14:paraId="0E579E18" w14:textId="77777777" w:rsidR="008336B4" w:rsidRDefault="008336B4" w:rsidP="008336B4">
      <w:pPr>
        <w:jc w:val="center"/>
        <w:rPr>
          <w:b/>
          <w:sz w:val="44"/>
        </w:rPr>
      </w:pPr>
    </w:p>
    <w:p w14:paraId="5258B8DD" w14:textId="77777777" w:rsidR="008336B4" w:rsidRDefault="008336B4" w:rsidP="008336B4">
      <w:pPr>
        <w:jc w:val="center"/>
        <w:rPr>
          <w:b/>
          <w:sz w:val="44"/>
        </w:rPr>
      </w:pPr>
    </w:p>
    <w:p w14:paraId="30B8CE54" w14:textId="77777777" w:rsidR="008336B4" w:rsidRPr="00960566" w:rsidRDefault="008336B4" w:rsidP="008336B4">
      <w:pPr>
        <w:spacing w:line="276" w:lineRule="auto"/>
        <w:jc w:val="center"/>
        <w:rPr>
          <w:color w:val="0070C0"/>
          <w:sz w:val="40"/>
          <w:szCs w:val="40"/>
        </w:rPr>
      </w:pPr>
      <w:r w:rsidRPr="00960566">
        <w:rPr>
          <w:color w:val="0070C0"/>
          <w:sz w:val="40"/>
          <w:szCs w:val="40"/>
        </w:rPr>
        <w:t>Financial Management for the Hotel Industry</w:t>
      </w:r>
    </w:p>
    <w:p w14:paraId="50F5C5AC" w14:textId="77777777" w:rsidR="008336B4" w:rsidRDefault="008336B4" w:rsidP="008336B4">
      <w:pPr>
        <w:spacing w:line="276" w:lineRule="auto"/>
        <w:jc w:val="left"/>
        <w:rPr>
          <w:sz w:val="32"/>
          <w:szCs w:val="40"/>
        </w:rPr>
      </w:pPr>
    </w:p>
    <w:p w14:paraId="3CD03067" w14:textId="43E49AF0" w:rsidR="008336B4" w:rsidRPr="00AA29A8" w:rsidRDefault="008336B4" w:rsidP="008336B4">
      <w:pPr>
        <w:spacing w:line="276" w:lineRule="auto"/>
        <w:jc w:val="center"/>
        <w:rPr>
          <w:sz w:val="32"/>
          <w:szCs w:val="40"/>
        </w:rPr>
      </w:pPr>
      <w:r w:rsidRPr="00AA29A8">
        <w:rPr>
          <w:sz w:val="32"/>
          <w:szCs w:val="40"/>
        </w:rPr>
        <w:t>Student Name:</w:t>
      </w:r>
      <w:r>
        <w:rPr>
          <w:sz w:val="32"/>
          <w:szCs w:val="40"/>
        </w:rPr>
        <w:t xml:space="preserve"> Sebastian Garbaty</w:t>
      </w:r>
    </w:p>
    <w:p w14:paraId="19DDA8A0" w14:textId="7C9AA1A7" w:rsidR="008336B4" w:rsidRDefault="008336B4" w:rsidP="008336B4">
      <w:pPr>
        <w:spacing w:line="276" w:lineRule="auto"/>
        <w:jc w:val="center"/>
        <w:rPr>
          <w:sz w:val="32"/>
          <w:szCs w:val="40"/>
        </w:rPr>
      </w:pPr>
      <w:r w:rsidRPr="00AA29A8">
        <w:rPr>
          <w:sz w:val="32"/>
          <w:szCs w:val="40"/>
        </w:rPr>
        <w:t>Student ID:</w:t>
      </w:r>
      <w:r>
        <w:rPr>
          <w:sz w:val="32"/>
          <w:szCs w:val="40"/>
        </w:rPr>
        <w:t xml:space="preserve"> 2211131</w:t>
      </w:r>
    </w:p>
    <w:p w14:paraId="679AC75B" w14:textId="01869C6D" w:rsidR="008336B4" w:rsidRPr="00AA29A8" w:rsidRDefault="008336B4" w:rsidP="008336B4">
      <w:pPr>
        <w:spacing w:line="276" w:lineRule="auto"/>
        <w:jc w:val="center"/>
        <w:rPr>
          <w:sz w:val="32"/>
          <w:szCs w:val="40"/>
        </w:rPr>
      </w:pPr>
      <w:r>
        <w:rPr>
          <w:sz w:val="32"/>
          <w:szCs w:val="40"/>
        </w:rPr>
        <w:t>Lecturer Name: Jaliya De Silva</w:t>
      </w:r>
    </w:p>
    <w:p w14:paraId="37DEE7F8" w14:textId="77777777" w:rsidR="008336B4" w:rsidRDefault="008336B4" w:rsidP="008336B4">
      <w:pPr>
        <w:spacing w:line="276" w:lineRule="auto"/>
        <w:jc w:val="center"/>
        <w:rPr>
          <w:b/>
          <w:sz w:val="44"/>
        </w:rPr>
      </w:pPr>
      <w:r>
        <w:rPr>
          <w:b/>
          <w:sz w:val="44"/>
        </w:rPr>
        <w:br w:type="page"/>
      </w:r>
    </w:p>
    <w:bookmarkStart w:id="0" w:name="_Toc72168755" w:displacedByCustomXml="next"/>
    <w:sdt>
      <w:sdtPr>
        <w:rPr>
          <w:rFonts w:ascii="Times New Roman" w:eastAsiaTheme="minorHAnsi" w:hAnsi="Times New Roman" w:cstheme="minorBidi"/>
          <w:b w:val="0"/>
          <w:bCs w:val="0"/>
          <w:color w:val="auto"/>
          <w:sz w:val="24"/>
          <w:szCs w:val="22"/>
          <w:lang w:val="en-GB"/>
        </w:rPr>
        <w:id w:val="1967485"/>
        <w:docPartObj>
          <w:docPartGallery w:val="Table of Contents"/>
          <w:docPartUnique/>
        </w:docPartObj>
      </w:sdtPr>
      <w:sdtEndPr/>
      <w:sdtContent>
        <w:p w14:paraId="7D75DCDF" w14:textId="77777777" w:rsidR="008336B4" w:rsidRDefault="008336B4" w:rsidP="008336B4">
          <w:pPr>
            <w:pStyle w:val="TOCHeading"/>
            <w:jc w:val="center"/>
            <w:rPr>
              <w:rFonts w:ascii="Times New Roman" w:hAnsi="Times New Roman" w:cs="Times New Roman"/>
              <w:sz w:val="32"/>
            </w:rPr>
          </w:pPr>
          <w:r w:rsidRPr="00960566">
            <w:rPr>
              <w:rFonts w:ascii="Times New Roman" w:hAnsi="Times New Roman" w:cs="Times New Roman"/>
              <w:sz w:val="32"/>
            </w:rPr>
            <w:t>Table of Contents</w:t>
          </w:r>
        </w:p>
        <w:p w14:paraId="2DA757AA" w14:textId="77777777" w:rsidR="008336B4" w:rsidRPr="00960566" w:rsidRDefault="008336B4" w:rsidP="008336B4">
          <w:pPr>
            <w:rPr>
              <w:lang w:val="en-US"/>
            </w:rPr>
          </w:pPr>
        </w:p>
        <w:p w14:paraId="07DAE9F4" w14:textId="77777777" w:rsidR="008336B4" w:rsidRDefault="008336B4" w:rsidP="008336B4">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55906515" w:history="1">
            <w:r w:rsidRPr="00962A3F">
              <w:rPr>
                <w:rStyle w:val="Hyperlink"/>
                <w:rFonts w:eastAsia="Times New Roman"/>
                <w:noProof/>
                <w:lang w:val="en-US"/>
              </w:rPr>
              <w:t>Introduction</w:t>
            </w:r>
            <w:r>
              <w:rPr>
                <w:noProof/>
                <w:webHidden/>
              </w:rPr>
              <w:tab/>
            </w:r>
            <w:r>
              <w:rPr>
                <w:noProof/>
                <w:webHidden/>
              </w:rPr>
              <w:fldChar w:fldCharType="begin"/>
            </w:r>
            <w:r>
              <w:rPr>
                <w:noProof/>
                <w:webHidden/>
              </w:rPr>
              <w:instrText xml:space="preserve"> PAGEREF _Toc155906515 \h </w:instrText>
            </w:r>
            <w:r>
              <w:rPr>
                <w:noProof/>
                <w:webHidden/>
              </w:rPr>
            </w:r>
            <w:r>
              <w:rPr>
                <w:noProof/>
                <w:webHidden/>
              </w:rPr>
              <w:fldChar w:fldCharType="separate"/>
            </w:r>
            <w:r>
              <w:rPr>
                <w:noProof/>
                <w:webHidden/>
              </w:rPr>
              <w:t>3</w:t>
            </w:r>
            <w:r>
              <w:rPr>
                <w:noProof/>
                <w:webHidden/>
              </w:rPr>
              <w:fldChar w:fldCharType="end"/>
            </w:r>
          </w:hyperlink>
        </w:p>
        <w:p w14:paraId="744DFD45" w14:textId="77777777" w:rsidR="008336B4" w:rsidRDefault="00FE075E" w:rsidP="008336B4">
          <w:pPr>
            <w:pStyle w:val="TOC1"/>
            <w:tabs>
              <w:tab w:val="right" w:leader="dot" w:pos="9350"/>
            </w:tabs>
            <w:rPr>
              <w:rFonts w:asciiTheme="minorHAnsi" w:eastAsiaTheme="minorEastAsia" w:hAnsiTheme="minorHAnsi"/>
              <w:noProof/>
              <w:sz w:val="22"/>
              <w:lang w:val="en-US"/>
            </w:rPr>
          </w:pPr>
          <w:hyperlink w:anchor="_Toc155906516" w:history="1">
            <w:r w:rsidR="008336B4" w:rsidRPr="00962A3F">
              <w:rPr>
                <w:rStyle w:val="Hyperlink"/>
                <w:rFonts w:eastAsia="Times New Roman"/>
                <w:noProof/>
                <w:lang w:val="en-US"/>
              </w:rPr>
              <w:t>Financial Management for Corinth</w:t>
            </w:r>
            <w:r w:rsidR="008336B4" w:rsidRPr="00962A3F">
              <w:rPr>
                <w:rStyle w:val="Hyperlink"/>
                <w:noProof/>
                <w:lang w:val="en-US"/>
              </w:rPr>
              <w:t>ia Hotel Group and Ibis Hotels</w:t>
            </w:r>
            <w:r w:rsidR="008336B4">
              <w:rPr>
                <w:noProof/>
                <w:webHidden/>
              </w:rPr>
              <w:tab/>
            </w:r>
            <w:r w:rsidR="008336B4">
              <w:rPr>
                <w:noProof/>
                <w:webHidden/>
              </w:rPr>
              <w:fldChar w:fldCharType="begin"/>
            </w:r>
            <w:r w:rsidR="008336B4">
              <w:rPr>
                <w:noProof/>
                <w:webHidden/>
              </w:rPr>
              <w:instrText xml:space="preserve"> PAGEREF _Toc155906516 \h </w:instrText>
            </w:r>
            <w:r w:rsidR="008336B4">
              <w:rPr>
                <w:noProof/>
                <w:webHidden/>
              </w:rPr>
            </w:r>
            <w:r w:rsidR="008336B4">
              <w:rPr>
                <w:noProof/>
                <w:webHidden/>
              </w:rPr>
              <w:fldChar w:fldCharType="separate"/>
            </w:r>
            <w:r w:rsidR="008336B4">
              <w:rPr>
                <w:noProof/>
                <w:webHidden/>
              </w:rPr>
              <w:t>4</w:t>
            </w:r>
            <w:r w:rsidR="008336B4">
              <w:rPr>
                <w:noProof/>
                <w:webHidden/>
              </w:rPr>
              <w:fldChar w:fldCharType="end"/>
            </w:r>
          </w:hyperlink>
        </w:p>
        <w:p w14:paraId="6EFA32C7" w14:textId="77777777" w:rsidR="008336B4" w:rsidRDefault="00FE075E" w:rsidP="008336B4">
          <w:pPr>
            <w:pStyle w:val="TOC1"/>
            <w:tabs>
              <w:tab w:val="right" w:leader="dot" w:pos="9350"/>
            </w:tabs>
            <w:rPr>
              <w:rFonts w:asciiTheme="minorHAnsi" w:eastAsiaTheme="minorEastAsia" w:hAnsiTheme="minorHAnsi"/>
              <w:noProof/>
              <w:sz w:val="22"/>
              <w:lang w:val="en-US"/>
            </w:rPr>
          </w:pPr>
          <w:hyperlink w:anchor="_Toc155906517" w:history="1">
            <w:r w:rsidR="008336B4" w:rsidRPr="00962A3F">
              <w:rPr>
                <w:rStyle w:val="Hyperlink"/>
                <w:rFonts w:eastAsia="Times New Roman"/>
                <w:noProof/>
                <w:lang w:val="en-US"/>
              </w:rPr>
              <w:t>Analyzing Total Revenue of Corinth</w:t>
            </w:r>
            <w:r w:rsidR="008336B4" w:rsidRPr="00962A3F">
              <w:rPr>
                <w:rStyle w:val="Hyperlink"/>
                <w:noProof/>
                <w:lang w:val="en-US"/>
              </w:rPr>
              <w:t>ia Hotel Group and Ibis Hotels</w:t>
            </w:r>
            <w:r w:rsidR="008336B4">
              <w:rPr>
                <w:noProof/>
                <w:webHidden/>
              </w:rPr>
              <w:tab/>
            </w:r>
            <w:r w:rsidR="008336B4">
              <w:rPr>
                <w:noProof/>
                <w:webHidden/>
              </w:rPr>
              <w:fldChar w:fldCharType="begin"/>
            </w:r>
            <w:r w:rsidR="008336B4">
              <w:rPr>
                <w:noProof/>
                <w:webHidden/>
              </w:rPr>
              <w:instrText xml:space="preserve"> PAGEREF _Toc155906517 \h </w:instrText>
            </w:r>
            <w:r w:rsidR="008336B4">
              <w:rPr>
                <w:noProof/>
                <w:webHidden/>
              </w:rPr>
            </w:r>
            <w:r w:rsidR="008336B4">
              <w:rPr>
                <w:noProof/>
                <w:webHidden/>
              </w:rPr>
              <w:fldChar w:fldCharType="separate"/>
            </w:r>
            <w:r w:rsidR="008336B4">
              <w:rPr>
                <w:noProof/>
                <w:webHidden/>
              </w:rPr>
              <w:t>4</w:t>
            </w:r>
            <w:r w:rsidR="008336B4">
              <w:rPr>
                <w:noProof/>
                <w:webHidden/>
              </w:rPr>
              <w:fldChar w:fldCharType="end"/>
            </w:r>
          </w:hyperlink>
        </w:p>
        <w:p w14:paraId="0F7B0018" w14:textId="77777777" w:rsidR="008336B4" w:rsidRDefault="00FE075E" w:rsidP="008336B4">
          <w:pPr>
            <w:pStyle w:val="TOC1"/>
            <w:tabs>
              <w:tab w:val="right" w:leader="dot" w:pos="9350"/>
            </w:tabs>
            <w:rPr>
              <w:rFonts w:asciiTheme="minorHAnsi" w:eastAsiaTheme="minorEastAsia" w:hAnsiTheme="minorHAnsi"/>
              <w:noProof/>
              <w:sz w:val="22"/>
              <w:lang w:val="en-US"/>
            </w:rPr>
          </w:pPr>
          <w:hyperlink w:anchor="_Toc155906518" w:history="1">
            <w:r w:rsidR="008336B4" w:rsidRPr="00962A3F">
              <w:rPr>
                <w:rStyle w:val="Hyperlink"/>
                <w:rFonts w:eastAsia="Times New Roman"/>
                <w:noProof/>
                <w:lang w:val="en-US"/>
              </w:rPr>
              <w:t>Analyzing Market Position of Corinthia Hotel Group and Ibis Hotels</w:t>
            </w:r>
            <w:r w:rsidR="008336B4">
              <w:rPr>
                <w:noProof/>
                <w:webHidden/>
              </w:rPr>
              <w:tab/>
            </w:r>
            <w:r w:rsidR="008336B4">
              <w:rPr>
                <w:noProof/>
                <w:webHidden/>
              </w:rPr>
              <w:fldChar w:fldCharType="begin"/>
            </w:r>
            <w:r w:rsidR="008336B4">
              <w:rPr>
                <w:noProof/>
                <w:webHidden/>
              </w:rPr>
              <w:instrText xml:space="preserve"> PAGEREF _Toc155906518 \h </w:instrText>
            </w:r>
            <w:r w:rsidR="008336B4">
              <w:rPr>
                <w:noProof/>
                <w:webHidden/>
              </w:rPr>
            </w:r>
            <w:r w:rsidR="008336B4">
              <w:rPr>
                <w:noProof/>
                <w:webHidden/>
              </w:rPr>
              <w:fldChar w:fldCharType="separate"/>
            </w:r>
            <w:r w:rsidR="008336B4">
              <w:rPr>
                <w:noProof/>
                <w:webHidden/>
              </w:rPr>
              <w:t>6</w:t>
            </w:r>
            <w:r w:rsidR="008336B4">
              <w:rPr>
                <w:noProof/>
                <w:webHidden/>
              </w:rPr>
              <w:fldChar w:fldCharType="end"/>
            </w:r>
          </w:hyperlink>
        </w:p>
        <w:p w14:paraId="7CBF5FAC" w14:textId="77777777" w:rsidR="008336B4" w:rsidRDefault="00FE075E" w:rsidP="008336B4">
          <w:pPr>
            <w:pStyle w:val="TOC1"/>
            <w:tabs>
              <w:tab w:val="right" w:leader="dot" w:pos="9350"/>
            </w:tabs>
            <w:rPr>
              <w:rFonts w:asciiTheme="minorHAnsi" w:eastAsiaTheme="minorEastAsia" w:hAnsiTheme="minorHAnsi"/>
              <w:noProof/>
              <w:sz w:val="22"/>
              <w:lang w:val="en-US"/>
            </w:rPr>
          </w:pPr>
          <w:hyperlink w:anchor="_Toc155906519" w:history="1">
            <w:r w:rsidR="008336B4" w:rsidRPr="00962A3F">
              <w:rPr>
                <w:rStyle w:val="Hyperlink"/>
                <w:rFonts w:eastAsia="Times New Roman"/>
                <w:noProof/>
                <w:lang w:val="en-US"/>
              </w:rPr>
              <w:t>Analyzing Growth Potential of Corinthia Hotel Group and Ibis Hotels</w:t>
            </w:r>
            <w:r w:rsidR="008336B4">
              <w:rPr>
                <w:noProof/>
                <w:webHidden/>
              </w:rPr>
              <w:tab/>
            </w:r>
            <w:r w:rsidR="008336B4">
              <w:rPr>
                <w:noProof/>
                <w:webHidden/>
              </w:rPr>
              <w:fldChar w:fldCharType="begin"/>
            </w:r>
            <w:r w:rsidR="008336B4">
              <w:rPr>
                <w:noProof/>
                <w:webHidden/>
              </w:rPr>
              <w:instrText xml:space="preserve"> PAGEREF _Toc155906519 \h </w:instrText>
            </w:r>
            <w:r w:rsidR="008336B4">
              <w:rPr>
                <w:noProof/>
                <w:webHidden/>
              </w:rPr>
            </w:r>
            <w:r w:rsidR="008336B4">
              <w:rPr>
                <w:noProof/>
                <w:webHidden/>
              </w:rPr>
              <w:fldChar w:fldCharType="separate"/>
            </w:r>
            <w:r w:rsidR="008336B4">
              <w:rPr>
                <w:noProof/>
                <w:webHidden/>
              </w:rPr>
              <w:t>6</w:t>
            </w:r>
            <w:r w:rsidR="008336B4">
              <w:rPr>
                <w:noProof/>
                <w:webHidden/>
              </w:rPr>
              <w:fldChar w:fldCharType="end"/>
            </w:r>
          </w:hyperlink>
        </w:p>
        <w:p w14:paraId="54C64A36" w14:textId="77777777" w:rsidR="008336B4" w:rsidRDefault="00FE075E" w:rsidP="008336B4">
          <w:pPr>
            <w:pStyle w:val="TOC1"/>
            <w:tabs>
              <w:tab w:val="right" w:leader="dot" w:pos="9350"/>
            </w:tabs>
            <w:rPr>
              <w:rFonts w:asciiTheme="minorHAnsi" w:eastAsiaTheme="minorEastAsia" w:hAnsiTheme="minorHAnsi"/>
              <w:noProof/>
              <w:sz w:val="22"/>
              <w:lang w:val="en-US"/>
            </w:rPr>
          </w:pPr>
          <w:hyperlink w:anchor="_Toc155906520" w:history="1">
            <w:r w:rsidR="008336B4" w:rsidRPr="00962A3F">
              <w:rPr>
                <w:rStyle w:val="Hyperlink"/>
                <w:rFonts w:eastAsia="Times New Roman"/>
                <w:noProof/>
                <w:lang w:val="en-US"/>
              </w:rPr>
              <w:t>Analyzing Financial Commitment to CSR of Corinthia Hotel Group and Ibis Hotels</w:t>
            </w:r>
            <w:r w:rsidR="008336B4">
              <w:rPr>
                <w:noProof/>
                <w:webHidden/>
              </w:rPr>
              <w:tab/>
            </w:r>
            <w:r w:rsidR="008336B4">
              <w:rPr>
                <w:noProof/>
                <w:webHidden/>
              </w:rPr>
              <w:fldChar w:fldCharType="begin"/>
            </w:r>
            <w:r w:rsidR="008336B4">
              <w:rPr>
                <w:noProof/>
                <w:webHidden/>
              </w:rPr>
              <w:instrText xml:space="preserve"> PAGEREF _Toc155906520 \h </w:instrText>
            </w:r>
            <w:r w:rsidR="008336B4">
              <w:rPr>
                <w:noProof/>
                <w:webHidden/>
              </w:rPr>
            </w:r>
            <w:r w:rsidR="008336B4">
              <w:rPr>
                <w:noProof/>
                <w:webHidden/>
              </w:rPr>
              <w:fldChar w:fldCharType="separate"/>
            </w:r>
            <w:r w:rsidR="008336B4">
              <w:rPr>
                <w:noProof/>
                <w:webHidden/>
              </w:rPr>
              <w:t>7</w:t>
            </w:r>
            <w:r w:rsidR="008336B4">
              <w:rPr>
                <w:noProof/>
                <w:webHidden/>
              </w:rPr>
              <w:fldChar w:fldCharType="end"/>
            </w:r>
          </w:hyperlink>
        </w:p>
        <w:p w14:paraId="5619D5DA" w14:textId="77777777" w:rsidR="008336B4" w:rsidRDefault="00FE075E" w:rsidP="008336B4">
          <w:pPr>
            <w:pStyle w:val="TOC1"/>
            <w:tabs>
              <w:tab w:val="right" w:leader="dot" w:pos="9350"/>
            </w:tabs>
            <w:rPr>
              <w:rFonts w:asciiTheme="minorHAnsi" w:eastAsiaTheme="minorEastAsia" w:hAnsiTheme="minorHAnsi"/>
              <w:noProof/>
              <w:sz w:val="22"/>
              <w:lang w:val="en-US"/>
            </w:rPr>
          </w:pPr>
          <w:hyperlink w:anchor="_Toc155906521" w:history="1">
            <w:r w:rsidR="008336B4" w:rsidRPr="00962A3F">
              <w:rPr>
                <w:rStyle w:val="Hyperlink"/>
                <w:rFonts w:eastAsia="Times New Roman"/>
                <w:noProof/>
                <w:lang w:val="en-US"/>
              </w:rPr>
              <w:t>Recommendations for Corinthia Hotel Group and Ibis Hotels</w:t>
            </w:r>
            <w:r w:rsidR="008336B4">
              <w:rPr>
                <w:noProof/>
                <w:webHidden/>
              </w:rPr>
              <w:tab/>
            </w:r>
            <w:r w:rsidR="008336B4">
              <w:rPr>
                <w:noProof/>
                <w:webHidden/>
              </w:rPr>
              <w:fldChar w:fldCharType="begin"/>
            </w:r>
            <w:r w:rsidR="008336B4">
              <w:rPr>
                <w:noProof/>
                <w:webHidden/>
              </w:rPr>
              <w:instrText xml:space="preserve"> PAGEREF _Toc155906521 \h </w:instrText>
            </w:r>
            <w:r w:rsidR="008336B4">
              <w:rPr>
                <w:noProof/>
                <w:webHidden/>
              </w:rPr>
            </w:r>
            <w:r w:rsidR="008336B4">
              <w:rPr>
                <w:noProof/>
                <w:webHidden/>
              </w:rPr>
              <w:fldChar w:fldCharType="separate"/>
            </w:r>
            <w:r w:rsidR="008336B4">
              <w:rPr>
                <w:noProof/>
                <w:webHidden/>
              </w:rPr>
              <w:t>9</w:t>
            </w:r>
            <w:r w:rsidR="008336B4">
              <w:rPr>
                <w:noProof/>
                <w:webHidden/>
              </w:rPr>
              <w:fldChar w:fldCharType="end"/>
            </w:r>
          </w:hyperlink>
        </w:p>
        <w:p w14:paraId="382DFD0A" w14:textId="77777777" w:rsidR="008336B4" w:rsidRDefault="00FE075E" w:rsidP="008336B4">
          <w:pPr>
            <w:pStyle w:val="TOC1"/>
            <w:tabs>
              <w:tab w:val="right" w:leader="dot" w:pos="9350"/>
            </w:tabs>
            <w:rPr>
              <w:rFonts w:asciiTheme="minorHAnsi" w:eastAsiaTheme="minorEastAsia" w:hAnsiTheme="minorHAnsi"/>
              <w:noProof/>
              <w:sz w:val="22"/>
              <w:lang w:val="en-US"/>
            </w:rPr>
          </w:pPr>
          <w:hyperlink w:anchor="_Toc155906522" w:history="1">
            <w:r w:rsidR="008336B4" w:rsidRPr="00962A3F">
              <w:rPr>
                <w:rStyle w:val="Hyperlink"/>
                <w:noProof/>
                <w:lang w:val="en-US"/>
              </w:rPr>
              <w:t>Conclusion</w:t>
            </w:r>
            <w:r w:rsidR="008336B4">
              <w:rPr>
                <w:noProof/>
                <w:webHidden/>
              </w:rPr>
              <w:tab/>
            </w:r>
            <w:r w:rsidR="008336B4">
              <w:rPr>
                <w:noProof/>
                <w:webHidden/>
              </w:rPr>
              <w:fldChar w:fldCharType="begin"/>
            </w:r>
            <w:r w:rsidR="008336B4">
              <w:rPr>
                <w:noProof/>
                <w:webHidden/>
              </w:rPr>
              <w:instrText xml:space="preserve"> PAGEREF _Toc155906522 \h </w:instrText>
            </w:r>
            <w:r w:rsidR="008336B4">
              <w:rPr>
                <w:noProof/>
                <w:webHidden/>
              </w:rPr>
            </w:r>
            <w:r w:rsidR="008336B4">
              <w:rPr>
                <w:noProof/>
                <w:webHidden/>
              </w:rPr>
              <w:fldChar w:fldCharType="separate"/>
            </w:r>
            <w:r w:rsidR="008336B4">
              <w:rPr>
                <w:noProof/>
                <w:webHidden/>
              </w:rPr>
              <w:t>10</w:t>
            </w:r>
            <w:r w:rsidR="008336B4">
              <w:rPr>
                <w:noProof/>
                <w:webHidden/>
              </w:rPr>
              <w:fldChar w:fldCharType="end"/>
            </w:r>
          </w:hyperlink>
        </w:p>
        <w:p w14:paraId="5751313D" w14:textId="77777777" w:rsidR="008336B4" w:rsidRDefault="00FE075E" w:rsidP="008336B4">
          <w:pPr>
            <w:pStyle w:val="TOC1"/>
            <w:tabs>
              <w:tab w:val="right" w:leader="dot" w:pos="9350"/>
            </w:tabs>
            <w:rPr>
              <w:rFonts w:asciiTheme="minorHAnsi" w:eastAsiaTheme="minorEastAsia" w:hAnsiTheme="minorHAnsi"/>
              <w:noProof/>
              <w:sz w:val="22"/>
              <w:lang w:val="en-US"/>
            </w:rPr>
          </w:pPr>
          <w:hyperlink w:anchor="_Toc155906523" w:history="1">
            <w:r w:rsidR="008336B4" w:rsidRPr="00962A3F">
              <w:rPr>
                <w:rStyle w:val="Hyperlink"/>
                <w:noProof/>
              </w:rPr>
              <w:t>References</w:t>
            </w:r>
            <w:r w:rsidR="008336B4">
              <w:rPr>
                <w:noProof/>
                <w:webHidden/>
              </w:rPr>
              <w:tab/>
            </w:r>
            <w:r w:rsidR="008336B4">
              <w:rPr>
                <w:noProof/>
                <w:webHidden/>
              </w:rPr>
              <w:fldChar w:fldCharType="begin"/>
            </w:r>
            <w:r w:rsidR="008336B4">
              <w:rPr>
                <w:noProof/>
                <w:webHidden/>
              </w:rPr>
              <w:instrText xml:space="preserve"> PAGEREF _Toc155906523 \h </w:instrText>
            </w:r>
            <w:r w:rsidR="008336B4">
              <w:rPr>
                <w:noProof/>
                <w:webHidden/>
              </w:rPr>
            </w:r>
            <w:r w:rsidR="008336B4">
              <w:rPr>
                <w:noProof/>
                <w:webHidden/>
              </w:rPr>
              <w:fldChar w:fldCharType="separate"/>
            </w:r>
            <w:r w:rsidR="008336B4">
              <w:rPr>
                <w:noProof/>
                <w:webHidden/>
              </w:rPr>
              <w:t>11</w:t>
            </w:r>
            <w:r w:rsidR="008336B4">
              <w:rPr>
                <w:noProof/>
                <w:webHidden/>
              </w:rPr>
              <w:fldChar w:fldCharType="end"/>
            </w:r>
          </w:hyperlink>
        </w:p>
        <w:p w14:paraId="60DACB5F" w14:textId="77777777" w:rsidR="008336B4" w:rsidRDefault="008336B4" w:rsidP="008336B4">
          <w:r>
            <w:fldChar w:fldCharType="end"/>
          </w:r>
        </w:p>
      </w:sdtContent>
    </w:sdt>
    <w:p w14:paraId="44B8F006" w14:textId="77777777" w:rsidR="008336B4" w:rsidRDefault="008336B4" w:rsidP="008336B4"/>
    <w:p w14:paraId="05DD0155" w14:textId="77777777" w:rsidR="008336B4" w:rsidRDefault="008336B4" w:rsidP="008336B4"/>
    <w:p w14:paraId="0A88C39E" w14:textId="77777777" w:rsidR="008336B4" w:rsidRDefault="008336B4" w:rsidP="008336B4"/>
    <w:p w14:paraId="3BC53E8B" w14:textId="77777777" w:rsidR="008336B4" w:rsidRDefault="008336B4" w:rsidP="008336B4"/>
    <w:p w14:paraId="18FD328A" w14:textId="77777777" w:rsidR="008336B4" w:rsidRDefault="008336B4" w:rsidP="008336B4"/>
    <w:p w14:paraId="44889C05" w14:textId="77777777" w:rsidR="008336B4" w:rsidRDefault="008336B4" w:rsidP="008336B4"/>
    <w:p w14:paraId="47D63505" w14:textId="77777777" w:rsidR="008336B4" w:rsidRDefault="008336B4" w:rsidP="008336B4"/>
    <w:p w14:paraId="7FBCEC69" w14:textId="77777777" w:rsidR="008336B4" w:rsidRDefault="008336B4" w:rsidP="008336B4"/>
    <w:p w14:paraId="0DC6720E" w14:textId="77777777" w:rsidR="008336B4" w:rsidRDefault="008336B4" w:rsidP="008336B4"/>
    <w:p w14:paraId="11124AF2" w14:textId="77777777" w:rsidR="008336B4" w:rsidRDefault="008336B4" w:rsidP="008336B4"/>
    <w:p w14:paraId="05D1E0D0" w14:textId="77777777" w:rsidR="008336B4" w:rsidRDefault="008336B4" w:rsidP="008336B4"/>
    <w:p w14:paraId="5FAA3632" w14:textId="77777777" w:rsidR="008336B4" w:rsidRPr="00464E15" w:rsidRDefault="008336B4" w:rsidP="008336B4">
      <w:pPr>
        <w:pStyle w:val="Heading1"/>
        <w:rPr>
          <w:rFonts w:eastAsia="Times New Roman"/>
          <w:lang w:val="en-US"/>
        </w:rPr>
      </w:pPr>
      <w:bookmarkStart w:id="1" w:name="_Toc155906515"/>
      <w:bookmarkEnd w:id="0"/>
      <w:r w:rsidRPr="00464E15">
        <w:rPr>
          <w:rFonts w:eastAsia="Times New Roman"/>
          <w:lang w:val="en-US"/>
        </w:rPr>
        <w:t>Introduction</w:t>
      </w:r>
      <w:bookmarkEnd w:id="1"/>
    </w:p>
    <w:p w14:paraId="1FEE0391" w14:textId="4DAD30DC" w:rsidR="008336B4" w:rsidRPr="00464E15" w:rsidRDefault="008336B4" w:rsidP="008336B4">
      <w:pPr>
        <w:rPr>
          <w:lang w:val="en-US"/>
        </w:rPr>
      </w:pPr>
      <w:r w:rsidRPr="00464E15">
        <w:rPr>
          <w:lang w:val="en-US"/>
        </w:rPr>
        <w:t xml:space="preserve">Financial management is discussed as the area that deals with financial performance monitoring, reporting, </w:t>
      </w:r>
      <w:r>
        <w:rPr>
          <w:lang w:val="en-US"/>
        </w:rPr>
        <w:t>and controlling to keep</w:t>
      </w:r>
      <w:r w:rsidRPr="00464E15">
        <w:rPr>
          <w:lang w:val="en-US"/>
        </w:rPr>
        <w:t xml:space="preserve"> the financial performance on track for the organizations</w:t>
      </w:r>
      <w:r>
        <w:rPr>
          <w:lang w:val="en-US"/>
        </w:rPr>
        <w:t xml:space="preserve"> (</w:t>
      </w:r>
      <w:r w:rsidRPr="003B3802">
        <w:rPr>
          <w:rFonts w:cs="Times New Roman"/>
          <w:color w:val="222222"/>
          <w:shd w:val="clear" w:color="auto" w:fill="FFFFFF"/>
        </w:rPr>
        <w:t xml:space="preserve">Mihajlović, </w:t>
      </w:r>
      <w:r>
        <w:rPr>
          <w:rFonts w:cs="Times New Roman"/>
          <w:color w:val="222222"/>
          <w:shd w:val="clear" w:color="auto" w:fill="FFFFFF"/>
        </w:rPr>
        <w:t>et al</w:t>
      </w:r>
      <w:r w:rsidRPr="003B3802">
        <w:rPr>
          <w:rFonts w:cs="Times New Roman"/>
          <w:color w:val="222222"/>
          <w:shd w:val="clear" w:color="auto" w:fill="FFFFFF"/>
        </w:rPr>
        <w:t>., 2020</w:t>
      </w:r>
      <w:r>
        <w:rPr>
          <w:rFonts w:cs="Times New Roman"/>
          <w:color w:val="222222"/>
          <w:shd w:val="clear" w:color="auto" w:fill="FFFFFF"/>
        </w:rPr>
        <w:t>)</w:t>
      </w:r>
      <w:r w:rsidRPr="00464E15">
        <w:rPr>
          <w:lang w:val="en-US"/>
        </w:rPr>
        <w:t>. Almost every organization is involved in different financial activities. In such situation, especially for business organizations, financial management is required which can monitor the financial activities of the firm, prepare the financial reports, and then control the financial activities for better outcomes</w:t>
      </w:r>
      <w:r>
        <w:rPr>
          <w:lang w:val="en-US"/>
        </w:rPr>
        <w:t xml:space="preserve"> (</w:t>
      </w:r>
      <w:r>
        <w:rPr>
          <w:rFonts w:cs="Times New Roman"/>
        </w:rPr>
        <w:t xml:space="preserve">Atrill, &amp; McLaney, </w:t>
      </w:r>
      <w:r w:rsidRPr="003B3802">
        <w:rPr>
          <w:rFonts w:cs="Times New Roman"/>
        </w:rPr>
        <w:t>2021)</w:t>
      </w:r>
      <w:r w:rsidRPr="00464E15">
        <w:rPr>
          <w:lang w:val="en-US"/>
        </w:rPr>
        <w:t>. That is why organizations need to ensure strong financial management practices to keep their financial performance on track. Otherwise, business organizations will struggle with their business operations, and it will lead to greater business loss</w:t>
      </w:r>
      <w:r>
        <w:rPr>
          <w:lang w:val="en-US"/>
        </w:rPr>
        <w:t xml:space="preserve"> (</w:t>
      </w:r>
      <w:r>
        <w:rPr>
          <w:rFonts w:cs="Times New Roman"/>
        </w:rPr>
        <w:t xml:space="preserve">Seal, 2019). </w:t>
      </w:r>
      <w:r w:rsidRPr="00464E15">
        <w:rPr>
          <w:lang w:val="en-US"/>
        </w:rPr>
        <w:t xml:space="preserve">This report will cover more discussions on the financial management practices of Corinthia Hotel Group and Ibis Hotels in different aspects. </w:t>
      </w:r>
      <w:r>
        <w:rPr>
          <w:lang w:val="en-US"/>
        </w:rPr>
        <w:t>The total</w:t>
      </w:r>
      <w:r w:rsidRPr="00464E15">
        <w:rPr>
          <w:lang w:val="en-US"/>
        </w:rPr>
        <w:t xml:space="preserve"> revenue of Corinthia Hotel Group and Ibis Hotels, </w:t>
      </w:r>
      <w:r>
        <w:rPr>
          <w:lang w:val="en-US"/>
        </w:rPr>
        <w:t xml:space="preserve">the </w:t>
      </w:r>
      <w:r w:rsidRPr="00464E15">
        <w:rPr>
          <w:lang w:val="en-US"/>
        </w:rPr>
        <w:t xml:space="preserve">market position of Corinthia Hotel Group and Ibis Hotels, </w:t>
      </w:r>
      <w:r>
        <w:rPr>
          <w:lang w:val="en-US"/>
        </w:rPr>
        <w:t xml:space="preserve">the </w:t>
      </w:r>
      <w:r w:rsidRPr="00464E15">
        <w:rPr>
          <w:lang w:val="en-US"/>
        </w:rPr>
        <w:t xml:space="preserve">growth potential of Corinthia Hotel Group and Ibis Hotels, and </w:t>
      </w:r>
      <w:r>
        <w:rPr>
          <w:lang w:val="en-US"/>
        </w:rPr>
        <w:t xml:space="preserve">the </w:t>
      </w:r>
      <w:r w:rsidRPr="00464E15">
        <w:rPr>
          <w:lang w:val="en-US"/>
        </w:rPr>
        <w:t>financial commitment to CSR of Corinthia Hotel Group and Ibis Hotels will be discussed in this report. In addition, a recommendation for each of the hotel companies will be given as well in this report.</w:t>
      </w:r>
    </w:p>
    <w:p w14:paraId="090B9EA1" w14:textId="77777777" w:rsidR="008336B4" w:rsidRPr="00464E15" w:rsidRDefault="008336B4" w:rsidP="008336B4">
      <w:pPr>
        <w:rPr>
          <w:lang w:val="en-US"/>
        </w:rPr>
      </w:pPr>
    </w:p>
    <w:p w14:paraId="1DD14EDF" w14:textId="77777777" w:rsidR="008336B4" w:rsidRPr="00464E15" w:rsidRDefault="008336B4" w:rsidP="008336B4">
      <w:pPr>
        <w:rPr>
          <w:lang w:val="en-US"/>
        </w:rPr>
      </w:pPr>
    </w:p>
    <w:p w14:paraId="01CB8653" w14:textId="77777777" w:rsidR="008336B4" w:rsidRDefault="008336B4" w:rsidP="008336B4">
      <w:pPr>
        <w:rPr>
          <w:lang w:val="en-US"/>
        </w:rPr>
      </w:pPr>
    </w:p>
    <w:p w14:paraId="77ECD24D" w14:textId="77777777" w:rsidR="008336B4" w:rsidRDefault="008336B4" w:rsidP="008336B4">
      <w:pPr>
        <w:rPr>
          <w:lang w:val="en-US"/>
        </w:rPr>
      </w:pPr>
    </w:p>
    <w:p w14:paraId="534CBDFF" w14:textId="77777777" w:rsidR="008336B4" w:rsidRDefault="008336B4" w:rsidP="008336B4">
      <w:pPr>
        <w:rPr>
          <w:lang w:val="en-US"/>
        </w:rPr>
      </w:pPr>
    </w:p>
    <w:p w14:paraId="4221D14E" w14:textId="77777777" w:rsidR="008336B4" w:rsidRDefault="008336B4" w:rsidP="008336B4">
      <w:pPr>
        <w:rPr>
          <w:lang w:val="en-US"/>
        </w:rPr>
      </w:pPr>
    </w:p>
    <w:p w14:paraId="266765DE" w14:textId="77777777" w:rsidR="008336B4" w:rsidRDefault="008336B4" w:rsidP="008336B4">
      <w:pPr>
        <w:rPr>
          <w:lang w:val="en-US"/>
        </w:rPr>
      </w:pPr>
    </w:p>
    <w:p w14:paraId="67BBC8E4" w14:textId="77777777" w:rsidR="008336B4" w:rsidRDefault="008336B4" w:rsidP="008336B4">
      <w:pPr>
        <w:rPr>
          <w:lang w:val="en-US"/>
        </w:rPr>
      </w:pPr>
    </w:p>
    <w:p w14:paraId="2A16CB77" w14:textId="77777777" w:rsidR="008336B4" w:rsidRDefault="008336B4" w:rsidP="008336B4">
      <w:pPr>
        <w:rPr>
          <w:lang w:val="en-US"/>
        </w:rPr>
      </w:pPr>
    </w:p>
    <w:p w14:paraId="478858A4" w14:textId="77777777" w:rsidR="008336B4" w:rsidRPr="00464E15" w:rsidRDefault="008336B4" w:rsidP="008336B4">
      <w:pPr>
        <w:rPr>
          <w:lang w:val="en-US"/>
        </w:rPr>
      </w:pPr>
    </w:p>
    <w:p w14:paraId="54BD5F32" w14:textId="77777777" w:rsidR="008336B4" w:rsidRPr="00464E15" w:rsidRDefault="008336B4" w:rsidP="008336B4">
      <w:pPr>
        <w:pStyle w:val="Heading1"/>
        <w:rPr>
          <w:rFonts w:eastAsia="Times New Roman"/>
          <w:lang w:val="en-US"/>
        </w:rPr>
      </w:pPr>
      <w:bookmarkStart w:id="2" w:name="_Toc155906516"/>
      <w:r w:rsidRPr="00464E15">
        <w:rPr>
          <w:rFonts w:eastAsia="Times New Roman"/>
          <w:lang w:val="en-US"/>
        </w:rPr>
        <w:t>Financial Management for Corinth</w:t>
      </w:r>
      <w:r>
        <w:rPr>
          <w:lang w:val="en-US"/>
        </w:rPr>
        <w:t>ia Hotel Group and Ibis Hotels</w:t>
      </w:r>
      <w:bookmarkEnd w:id="2"/>
    </w:p>
    <w:p w14:paraId="7FF9F646" w14:textId="0340F6CA" w:rsidR="008336B4" w:rsidRPr="00464E15" w:rsidRDefault="008336B4" w:rsidP="008336B4">
      <w:pPr>
        <w:rPr>
          <w:lang w:val="en-US"/>
        </w:rPr>
      </w:pPr>
      <w:r w:rsidRPr="00464E15">
        <w:rPr>
          <w:lang w:val="en-US"/>
        </w:rPr>
        <w:t>Corinthia Hotel Group is a popular multinational hotel company that has numerous luxurious hotels around the world. Worldwide, it has large business operations</w:t>
      </w:r>
      <w:r>
        <w:rPr>
          <w:lang w:val="en-US"/>
        </w:rPr>
        <w:t xml:space="preserve"> (</w:t>
      </w:r>
      <w:r w:rsidRPr="00B64D09">
        <w:rPr>
          <w:rFonts w:cs="Times New Roman"/>
          <w:color w:val="000000" w:themeColor="text1"/>
          <w:shd w:val="clear" w:color="auto" w:fill="FFFFFF"/>
        </w:rPr>
        <w:t xml:space="preserve">Lagarias, </w:t>
      </w:r>
      <w:r>
        <w:rPr>
          <w:rFonts w:cs="Times New Roman"/>
          <w:color w:val="000000" w:themeColor="text1"/>
          <w:shd w:val="clear" w:color="auto" w:fill="FFFFFF"/>
        </w:rPr>
        <w:t>et al</w:t>
      </w:r>
      <w:r w:rsidRPr="00B64D09">
        <w:rPr>
          <w:rFonts w:cs="Times New Roman"/>
          <w:color w:val="000000" w:themeColor="text1"/>
          <w:shd w:val="clear" w:color="auto" w:fill="FFFFFF"/>
        </w:rPr>
        <w:t>., 2022</w:t>
      </w:r>
      <w:r>
        <w:rPr>
          <w:rFonts w:cs="Times New Roman"/>
          <w:color w:val="000000" w:themeColor="text1"/>
          <w:shd w:val="clear" w:color="auto" w:fill="FFFFFF"/>
        </w:rPr>
        <w:t>)</w:t>
      </w:r>
      <w:r w:rsidRPr="00464E15">
        <w:rPr>
          <w:lang w:val="en-US"/>
        </w:rPr>
        <w:t>. So that, it practices strong financial management so that it can successfully operate its business with financial benefits. This is a popular hotel company because it has a satisfied customer base. In addition, it has quality service for the guests and its comfy hotel rooms are highly attractive to others. Yearly, it generates millions of revenues from its business operations. Additionally, its financial management looks for different financial opportunities for it which it can utilize to get more profit and expand the brand</w:t>
      </w:r>
      <w:r>
        <w:rPr>
          <w:lang w:val="en-US"/>
        </w:rPr>
        <w:t xml:space="preserve"> (</w:t>
      </w:r>
      <w:r w:rsidRPr="00B64D09">
        <w:rPr>
          <w:rFonts w:cs="Times New Roman"/>
          <w:color w:val="000000" w:themeColor="text1"/>
          <w:shd w:val="clear" w:color="auto" w:fill="FFFFFF"/>
        </w:rPr>
        <w:t xml:space="preserve">Lagarias, </w:t>
      </w:r>
      <w:r>
        <w:rPr>
          <w:rFonts w:cs="Times New Roman"/>
          <w:color w:val="000000" w:themeColor="text1"/>
          <w:shd w:val="clear" w:color="auto" w:fill="FFFFFF"/>
        </w:rPr>
        <w:t>et al</w:t>
      </w:r>
      <w:r w:rsidRPr="00B64D09">
        <w:rPr>
          <w:rFonts w:cs="Times New Roman"/>
          <w:color w:val="000000" w:themeColor="text1"/>
          <w:shd w:val="clear" w:color="auto" w:fill="FFFFFF"/>
        </w:rPr>
        <w:t>., 2022</w:t>
      </w:r>
      <w:r>
        <w:rPr>
          <w:rFonts w:cs="Times New Roman"/>
          <w:color w:val="000000" w:themeColor="text1"/>
          <w:shd w:val="clear" w:color="auto" w:fill="FFFFFF"/>
        </w:rPr>
        <w:t>)</w:t>
      </w:r>
      <w:r w:rsidRPr="00464E15">
        <w:rPr>
          <w:lang w:val="en-US"/>
        </w:rPr>
        <w:t>.</w:t>
      </w:r>
    </w:p>
    <w:p w14:paraId="3369D7F6" w14:textId="0693B144" w:rsidR="008336B4" w:rsidRPr="00464E15" w:rsidRDefault="008336B4" w:rsidP="008336B4">
      <w:pPr>
        <w:rPr>
          <w:lang w:val="en-US"/>
        </w:rPr>
      </w:pPr>
      <w:r w:rsidRPr="00464E15">
        <w:rPr>
          <w:lang w:val="en-US"/>
        </w:rPr>
        <w:t>On the other hand, Ibis Hotels are globally popular hotels that have hotels in different locations of the world. Ibis Hotels are popular because of their economic hotel prices ensuring luxurious services</w:t>
      </w:r>
      <w:r>
        <w:rPr>
          <w:lang w:val="en-US"/>
        </w:rPr>
        <w:t xml:space="preserve"> (</w:t>
      </w:r>
      <w:r w:rsidRPr="00B64D09">
        <w:rPr>
          <w:rFonts w:cs="Times New Roman"/>
          <w:color w:val="000000" w:themeColor="text1"/>
          <w:shd w:val="clear" w:color="auto" w:fill="FFFFFF"/>
        </w:rPr>
        <w:t>Ishraq, and Zakaria, 2023</w:t>
      </w:r>
      <w:r>
        <w:rPr>
          <w:rFonts w:cs="Times New Roman"/>
          <w:color w:val="000000" w:themeColor="text1"/>
          <w:shd w:val="clear" w:color="auto" w:fill="FFFFFF"/>
        </w:rPr>
        <w:t>)</w:t>
      </w:r>
      <w:r w:rsidRPr="00464E15">
        <w:rPr>
          <w:lang w:val="en-US"/>
        </w:rPr>
        <w:t xml:space="preserve">. So, people get luxurious accommodation facilities from Ibis Hotels with economic prices which attract more customers easily. Ibis Hotels are known for providing premium services to their guests, as a result, they have a significant portion of loyal customers, who frequently visit Ibis Hotels, and select Ibis Hotels </w:t>
      </w:r>
      <w:r>
        <w:rPr>
          <w:lang w:val="en-US"/>
        </w:rPr>
        <w:t>at</w:t>
      </w:r>
      <w:r w:rsidRPr="00464E15">
        <w:rPr>
          <w:lang w:val="en-US"/>
        </w:rPr>
        <w:t xml:space="preserve"> the top of their hotel accommodation priority</w:t>
      </w:r>
      <w:r>
        <w:rPr>
          <w:lang w:val="en-US"/>
        </w:rPr>
        <w:t xml:space="preserve"> (</w:t>
      </w:r>
      <w:r w:rsidRPr="00B64D09">
        <w:rPr>
          <w:rFonts w:cs="Times New Roman"/>
          <w:color w:val="000000" w:themeColor="text1"/>
          <w:shd w:val="clear" w:color="auto" w:fill="FFFFFF"/>
        </w:rPr>
        <w:t>Ishraq, and Zakaria, 2023</w:t>
      </w:r>
      <w:r>
        <w:rPr>
          <w:rFonts w:cs="Times New Roman"/>
          <w:color w:val="000000" w:themeColor="text1"/>
          <w:shd w:val="clear" w:color="auto" w:fill="FFFFFF"/>
        </w:rPr>
        <w:t>)</w:t>
      </w:r>
      <w:r w:rsidRPr="00464E15">
        <w:rPr>
          <w:lang w:val="en-US"/>
        </w:rPr>
        <w:t xml:space="preserve">. Ibis Hotels </w:t>
      </w:r>
      <w:r>
        <w:rPr>
          <w:lang w:val="en-US"/>
        </w:rPr>
        <w:t>practices</w:t>
      </w:r>
      <w:r w:rsidRPr="00464E15">
        <w:rPr>
          <w:lang w:val="en-US"/>
        </w:rPr>
        <w:t xml:space="preserve"> very disciplined financial management for its business. The financial management of the company involves in different financial activities monitoring, reporting, and controlling, which is why they can take immediate actions to correct their financial deviations</w:t>
      </w:r>
      <w:r>
        <w:rPr>
          <w:lang w:val="en-US"/>
        </w:rPr>
        <w:t xml:space="preserve"> (</w:t>
      </w:r>
      <w:r w:rsidRPr="00B64D09">
        <w:rPr>
          <w:rFonts w:cs="Times New Roman"/>
          <w:color w:val="000000" w:themeColor="text1"/>
          <w:shd w:val="clear" w:color="auto" w:fill="FFFFFF"/>
        </w:rPr>
        <w:t>Ishraq, and Zakaria, 2023</w:t>
      </w:r>
      <w:r>
        <w:rPr>
          <w:rFonts w:cs="Times New Roman"/>
          <w:color w:val="000000" w:themeColor="text1"/>
          <w:shd w:val="clear" w:color="auto" w:fill="FFFFFF"/>
        </w:rPr>
        <w:t>)</w:t>
      </w:r>
      <w:r w:rsidRPr="00464E15">
        <w:rPr>
          <w:lang w:val="en-US"/>
        </w:rPr>
        <w:t>.</w:t>
      </w:r>
    </w:p>
    <w:p w14:paraId="7E8ECE02" w14:textId="77777777" w:rsidR="008336B4" w:rsidRPr="00464E15" w:rsidRDefault="008336B4" w:rsidP="008336B4">
      <w:pPr>
        <w:pStyle w:val="Heading1"/>
        <w:rPr>
          <w:rFonts w:eastAsia="Times New Roman"/>
          <w:lang w:val="en-US"/>
        </w:rPr>
      </w:pPr>
      <w:bookmarkStart w:id="3" w:name="_Toc155906517"/>
      <w:r w:rsidRPr="00464E15">
        <w:rPr>
          <w:rFonts w:eastAsia="Times New Roman"/>
          <w:lang w:val="en-US"/>
        </w:rPr>
        <w:t>Analyzing Total Revenue of Corinth</w:t>
      </w:r>
      <w:r>
        <w:rPr>
          <w:lang w:val="en-US"/>
        </w:rPr>
        <w:t>ia Hotel Group and Ibis Hotels</w:t>
      </w:r>
      <w:bookmarkEnd w:id="3"/>
    </w:p>
    <w:p w14:paraId="4782142B" w14:textId="21A4D5B3" w:rsidR="008336B4" w:rsidRPr="00464E15" w:rsidRDefault="008336B4" w:rsidP="008336B4">
      <w:pPr>
        <w:rPr>
          <w:lang w:val="en-US"/>
        </w:rPr>
      </w:pPr>
      <w:r w:rsidRPr="00464E15">
        <w:rPr>
          <w:lang w:val="en-US"/>
        </w:rPr>
        <w:t>Total revenue is defined as the amount generated from selling of the services and other equivalents</w:t>
      </w:r>
      <w:r w:rsidRPr="00960566">
        <w:rPr>
          <w:rFonts w:cs="Times New Roman"/>
          <w:color w:val="000000" w:themeColor="text1"/>
        </w:rPr>
        <w:t xml:space="preserve"> </w:t>
      </w:r>
      <w:r>
        <w:rPr>
          <w:rFonts w:cs="Times New Roman"/>
          <w:color w:val="000000" w:themeColor="text1"/>
        </w:rPr>
        <w:t xml:space="preserve">(Walker, </w:t>
      </w:r>
      <w:r w:rsidRPr="00B64D09">
        <w:rPr>
          <w:rFonts w:cs="Times New Roman"/>
          <w:color w:val="000000" w:themeColor="text1"/>
        </w:rPr>
        <w:t xml:space="preserve">2021). </w:t>
      </w:r>
      <w:r>
        <w:rPr>
          <w:lang w:val="en-US"/>
        </w:rPr>
        <w:t xml:space="preserve"> </w:t>
      </w:r>
      <w:r w:rsidRPr="00464E15">
        <w:rPr>
          <w:lang w:val="en-US"/>
        </w:rPr>
        <w:t xml:space="preserve"> Both Corinthia Hotel Group and Ibis Hotels have generated millions of pounds in 2022 from their hotel accommodation and other services.</w:t>
      </w:r>
    </w:p>
    <w:p w14:paraId="644C8FC2" w14:textId="2827ADD1" w:rsidR="008336B4" w:rsidRPr="00464E15" w:rsidRDefault="008336B4" w:rsidP="008336B4">
      <w:pPr>
        <w:rPr>
          <w:lang w:val="en-US"/>
        </w:rPr>
      </w:pPr>
      <w:r w:rsidRPr="00464E15">
        <w:rPr>
          <w:lang w:val="en-US"/>
        </w:rPr>
        <w:t xml:space="preserve">In 2022, Corinthia Hotel Group generated more than £205 million </w:t>
      </w:r>
      <w:r>
        <w:rPr>
          <w:lang w:val="en-US"/>
        </w:rPr>
        <w:t xml:space="preserve">in </w:t>
      </w:r>
      <w:r w:rsidRPr="00464E15">
        <w:rPr>
          <w:lang w:val="en-US"/>
        </w:rPr>
        <w:t xml:space="preserve">revenue. The revenue sources of Corinthia Hotel Group are - hotel accommodation </w:t>
      </w:r>
      <w:r>
        <w:rPr>
          <w:lang w:val="en-US"/>
        </w:rPr>
        <w:t>services</w:t>
      </w:r>
      <w:r w:rsidRPr="00464E15">
        <w:rPr>
          <w:lang w:val="en-US"/>
        </w:rPr>
        <w:t xml:space="preserve">, spa, restaurant, loyalty, event </w:t>
      </w:r>
      <w:r>
        <w:rPr>
          <w:lang w:val="en-US"/>
        </w:rPr>
        <w:t>organizing,</w:t>
      </w:r>
      <w:r w:rsidRPr="00464E15">
        <w:rPr>
          <w:lang w:val="en-US"/>
        </w:rPr>
        <w:t xml:space="preserve"> and other services. If the revenue is compared to its generated revenue last year, then in</w:t>
      </w:r>
      <w:r>
        <w:rPr>
          <w:lang w:val="en-US"/>
        </w:rPr>
        <w:t xml:space="preserve"> 2021,</w:t>
      </w:r>
      <w:r w:rsidRPr="00464E15">
        <w:rPr>
          <w:lang w:val="en-US"/>
        </w:rPr>
        <w:t xml:space="preserve"> Corinthia Hotel Group generated only around £111 million </w:t>
      </w:r>
      <w:r>
        <w:rPr>
          <w:lang w:val="en-US"/>
        </w:rPr>
        <w:t xml:space="preserve">in </w:t>
      </w:r>
      <w:r w:rsidRPr="00464E15">
        <w:rPr>
          <w:lang w:val="en-US"/>
        </w:rPr>
        <w:t xml:space="preserve">revenue. The revenue sources were like the sources of 2022. So, it is visible that Corinthia Hotel Group has successfully increased its revenue in 2022. In 2021, it generated only around £111 million revenue, but in 2022, it generated more than £205 million revenue. During the pandemic, there were significant travel restrictions, and so people did refrain themselves from staying hotels, which could be the most the major reason behind lesser revenue of Corinthia Hotel Group in 2021. But in 2022, the company successfully increased its revenue from its different sources of services. So, it says it has a growing trend of revenue generation in upcoming days based on the previous two </w:t>
      </w:r>
      <w:r>
        <w:rPr>
          <w:lang w:val="en-US"/>
        </w:rPr>
        <w:t>years'</w:t>
      </w:r>
      <w:r w:rsidRPr="00464E15">
        <w:rPr>
          <w:lang w:val="en-US"/>
        </w:rPr>
        <w:t xml:space="preserve"> financial reports of Corinthia Hotel Group</w:t>
      </w:r>
      <w:r>
        <w:rPr>
          <w:lang w:val="en-US"/>
        </w:rPr>
        <w:t xml:space="preserve"> (</w:t>
      </w:r>
      <w:r w:rsidRPr="00B64D09">
        <w:rPr>
          <w:rFonts w:cs="Times New Roman"/>
          <w:color w:val="000000" w:themeColor="text1"/>
          <w:shd w:val="clear" w:color="auto" w:fill="FFFFFF"/>
        </w:rPr>
        <w:t xml:space="preserve">Lagarias, </w:t>
      </w:r>
      <w:r>
        <w:rPr>
          <w:rFonts w:cs="Times New Roman"/>
          <w:color w:val="000000" w:themeColor="text1"/>
          <w:shd w:val="clear" w:color="auto" w:fill="FFFFFF"/>
        </w:rPr>
        <w:t>et al</w:t>
      </w:r>
      <w:r w:rsidRPr="00B64D09">
        <w:rPr>
          <w:rFonts w:cs="Times New Roman"/>
          <w:color w:val="000000" w:themeColor="text1"/>
          <w:shd w:val="clear" w:color="auto" w:fill="FFFFFF"/>
        </w:rPr>
        <w:t>., 2022</w:t>
      </w:r>
      <w:r>
        <w:rPr>
          <w:rFonts w:cs="Times New Roman"/>
          <w:color w:val="000000" w:themeColor="text1"/>
          <w:shd w:val="clear" w:color="auto" w:fill="FFFFFF"/>
        </w:rPr>
        <w:t>)</w:t>
      </w:r>
      <w:r w:rsidRPr="00464E15">
        <w:rPr>
          <w:lang w:val="en-US"/>
        </w:rPr>
        <w:t>.</w:t>
      </w:r>
    </w:p>
    <w:p w14:paraId="6833F305" w14:textId="0636F631" w:rsidR="008336B4" w:rsidRPr="00464E15" w:rsidRDefault="008336B4" w:rsidP="008336B4">
      <w:pPr>
        <w:rPr>
          <w:lang w:val="en-US"/>
        </w:rPr>
      </w:pPr>
      <w:r w:rsidRPr="00464E15">
        <w:rPr>
          <w:lang w:val="en-US"/>
        </w:rPr>
        <w:t xml:space="preserve">On the other hand, in 2022, Ibis Hotels generated more than £1,785 million </w:t>
      </w:r>
      <w:r>
        <w:rPr>
          <w:lang w:val="en-US"/>
        </w:rPr>
        <w:t xml:space="preserve">in </w:t>
      </w:r>
      <w:r w:rsidRPr="00464E15">
        <w:rPr>
          <w:lang w:val="en-US"/>
        </w:rPr>
        <w:t xml:space="preserve">revenue. The revenue sources of Ibis Hotels are - hotel accommodation </w:t>
      </w:r>
      <w:r>
        <w:rPr>
          <w:lang w:val="en-US"/>
        </w:rPr>
        <w:t>services</w:t>
      </w:r>
      <w:r w:rsidRPr="00464E15">
        <w:rPr>
          <w:lang w:val="en-US"/>
        </w:rPr>
        <w:t xml:space="preserve">, </w:t>
      </w:r>
      <w:r>
        <w:rPr>
          <w:lang w:val="en-US"/>
        </w:rPr>
        <w:t>spas</w:t>
      </w:r>
      <w:r w:rsidRPr="00464E15">
        <w:rPr>
          <w:lang w:val="en-US"/>
        </w:rPr>
        <w:t xml:space="preserve">, </w:t>
      </w:r>
      <w:r>
        <w:rPr>
          <w:lang w:val="en-US"/>
        </w:rPr>
        <w:t>restaurants</w:t>
      </w:r>
      <w:r w:rsidRPr="00464E15">
        <w:rPr>
          <w:lang w:val="en-US"/>
        </w:rPr>
        <w:t xml:space="preserve">, loyalty, event </w:t>
      </w:r>
      <w:r>
        <w:rPr>
          <w:lang w:val="en-US"/>
        </w:rPr>
        <w:t>organizing,</w:t>
      </w:r>
      <w:r w:rsidRPr="00464E15">
        <w:rPr>
          <w:lang w:val="en-US"/>
        </w:rPr>
        <w:t xml:space="preserve"> and other services. If the revenue is compared to its generated revenue last year, </w:t>
      </w:r>
      <w:r>
        <w:rPr>
          <w:lang w:val="en-US"/>
        </w:rPr>
        <w:t>then</w:t>
      </w:r>
      <w:r w:rsidRPr="00464E15">
        <w:rPr>
          <w:lang w:val="en-US"/>
        </w:rPr>
        <w:t xml:space="preserve"> it is seen that in 2021, Ibis Hotels generated around £709 million </w:t>
      </w:r>
      <w:r>
        <w:rPr>
          <w:lang w:val="en-US"/>
        </w:rPr>
        <w:t xml:space="preserve">in </w:t>
      </w:r>
      <w:r w:rsidRPr="00464E15">
        <w:rPr>
          <w:lang w:val="en-US"/>
        </w:rPr>
        <w:t xml:space="preserve">revenue. The revenue sources were like the sources of 2022. So, it is visible that Ibis Hotels have successfully increased its revenue in 2022. In 2021, it generated around £709 million </w:t>
      </w:r>
      <w:r>
        <w:rPr>
          <w:lang w:val="en-US"/>
        </w:rPr>
        <w:t xml:space="preserve">in </w:t>
      </w:r>
      <w:r w:rsidRPr="00464E15">
        <w:rPr>
          <w:lang w:val="en-US"/>
        </w:rPr>
        <w:t xml:space="preserve">revenue, but in 2022, it generated more than £1,785 million </w:t>
      </w:r>
      <w:r>
        <w:rPr>
          <w:lang w:val="en-US"/>
        </w:rPr>
        <w:t xml:space="preserve">in </w:t>
      </w:r>
      <w:r w:rsidRPr="00464E15">
        <w:rPr>
          <w:lang w:val="en-US"/>
        </w:rPr>
        <w:t xml:space="preserve">revenue, which </w:t>
      </w:r>
      <w:r>
        <w:rPr>
          <w:lang w:val="en-US"/>
        </w:rPr>
        <w:t xml:space="preserve">is </w:t>
      </w:r>
      <w:r w:rsidRPr="00464E15">
        <w:rPr>
          <w:lang w:val="en-US"/>
        </w:rPr>
        <w:t xml:space="preserve">more than double the revenue of 2021. As there were significant travel restrictions, and so people </w:t>
      </w:r>
      <w:r>
        <w:rPr>
          <w:lang w:val="en-US"/>
        </w:rPr>
        <w:t>refrained</w:t>
      </w:r>
      <w:r w:rsidRPr="00464E15">
        <w:rPr>
          <w:lang w:val="en-US"/>
        </w:rPr>
        <w:t xml:space="preserve"> themselves from staying </w:t>
      </w:r>
      <w:r>
        <w:rPr>
          <w:lang w:val="en-US"/>
        </w:rPr>
        <w:t xml:space="preserve">in </w:t>
      </w:r>
      <w:r w:rsidRPr="00464E15">
        <w:rPr>
          <w:lang w:val="en-US"/>
        </w:rPr>
        <w:t xml:space="preserve">hotels, </w:t>
      </w:r>
      <w:r>
        <w:rPr>
          <w:lang w:val="en-US"/>
        </w:rPr>
        <w:t>it might</w:t>
      </w:r>
      <w:r w:rsidRPr="00464E15">
        <w:rPr>
          <w:lang w:val="en-US"/>
        </w:rPr>
        <w:t xml:space="preserve"> be the most </w:t>
      </w:r>
      <w:r w:rsidR="00DC46D6" w:rsidRPr="00464E15">
        <w:rPr>
          <w:lang w:val="en-US"/>
        </w:rPr>
        <w:t>major</w:t>
      </w:r>
      <w:r w:rsidRPr="00464E15">
        <w:rPr>
          <w:lang w:val="en-US"/>
        </w:rPr>
        <w:t xml:space="preserve"> reason behind </w:t>
      </w:r>
      <w:r>
        <w:rPr>
          <w:lang w:val="en-US"/>
        </w:rPr>
        <w:t xml:space="preserve">the </w:t>
      </w:r>
      <w:r w:rsidRPr="00464E15">
        <w:rPr>
          <w:lang w:val="en-US"/>
        </w:rPr>
        <w:t xml:space="preserve">lesser revenue of Ibis Hotels in 2021. But in 2022, the Ibis Hotels </w:t>
      </w:r>
      <w:r w:rsidR="00DC46D6" w:rsidRPr="00464E15">
        <w:rPr>
          <w:lang w:val="en-US"/>
        </w:rPr>
        <w:t>successfully</w:t>
      </w:r>
      <w:r w:rsidRPr="00464E15">
        <w:rPr>
          <w:lang w:val="en-US"/>
        </w:rPr>
        <w:t xml:space="preserve"> showed its efficiency by increasing its revenue from its different source</w:t>
      </w:r>
      <w:r>
        <w:rPr>
          <w:lang w:val="en-US"/>
        </w:rPr>
        <w:t>s of services. So, it says that</w:t>
      </w:r>
      <w:r w:rsidRPr="00464E15">
        <w:rPr>
          <w:lang w:val="en-US"/>
        </w:rPr>
        <w:t xml:space="preserve"> Ibis Hotels </w:t>
      </w:r>
      <w:r w:rsidR="00DC46D6">
        <w:rPr>
          <w:lang w:val="en-US"/>
        </w:rPr>
        <w:t>has</w:t>
      </w:r>
      <w:r w:rsidRPr="00464E15">
        <w:rPr>
          <w:lang w:val="en-US"/>
        </w:rPr>
        <w:t xml:space="preserve"> a growing trend of revenue generation as well in </w:t>
      </w:r>
      <w:r w:rsidR="00DC46D6">
        <w:rPr>
          <w:lang w:val="en-US"/>
        </w:rPr>
        <w:t xml:space="preserve">the </w:t>
      </w:r>
      <w:r w:rsidRPr="00464E15">
        <w:rPr>
          <w:lang w:val="en-US"/>
        </w:rPr>
        <w:t xml:space="preserve">upcoming days based on the previous two </w:t>
      </w:r>
      <w:r w:rsidR="00DC46D6">
        <w:rPr>
          <w:lang w:val="en-US"/>
        </w:rPr>
        <w:t>years'</w:t>
      </w:r>
      <w:r w:rsidRPr="00464E15">
        <w:rPr>
          <w:lang w:val="en-US"/>
        </w:rPr>
        <w:t xml:space="preserve"> financial reports of Ibis Hotels</w:t>
      </w:r>
      <w:r>
        <w:rPr>
          <w:lang w:val="en-US"/>
        </w:rPr>
        <w:t xml:space="preserve"> (</w:t>
      </w:r>
      <w:r w:rsidRPr="00B64D09">
        <w:rPr>
          <w:rFonts w:cs="Times New Roman"/>
          <w:color w:val="000000" w:themeColor="text1"/>
          <w:shd w:val="clear" w:color="auto" w:fill="FFFFFF"/>
        </w:rPr>
        <w:t>Ishraq, and Zakaria, 2023</w:t>
      </w:r>
      <w:r>
        <w:rPr>
          <w:rFonts w:cs="Times New Roman"/>
          <w:color w:val="000000" w:themeColor="text1"/>
          <w:shd w:val="clear" w:color="auto" w:fill="FFFFFF"/>
        </w:rPr>
        <w:t>)</w:t>
      </w:r>
      <w:r w:rsidRPr="00464E15">
        <w:rPr>
          <w:lang w:val="en-US"/>
        </w:rPr>
        <w:t>.</w:t>
      </w:r>
    </w:p>
    <w:p w14:paraId="2BFEF616" w14:textId="2FCDA08C" w:rsidR="008336B4" w:rsidRDefault="00DC46D6" w:rsidP="008336B4">
      <w:pPr>
        <w:rPr>
          <w:lang w:val="en-US"/>
        </w:rPr>
      </w:pPr>
      <w:r>
        <w:rPr>
          <w:lang w:val="en-US"/>
        </w:rPr>
        <w:t>The above</w:t>
      </w:r>
      <w:r w:rsidR="008336B4" w:rsidRPr="00464E15">
        <w:rPr>
          <w:lang w:val="en-US"/>
        </w:rPr>
        <w:t xml:space="preserve"> discussions show that Ibis Hotels generated higher revenue than the Corinthia Hotel Group in 2022. However, the size of these companies </w:t>
      </w:r>
      <w:r w:rsidR="00964EA7" w:rsidRPr="00464E15">
        <w:rPr>
          <w:lang w:val="en-US"/>
        </w:rPr>
        <w:t>is</w:t>
      </w:r>
      <w:r w:rsidR="008336B4" w:rsidRPr="00464E15">
        <w:rPr>
          <w:lang w:val="en-US"/>
        </w:rPr>
        <w:t xml:space="preserve"> different which is </w:t>
      </w:r>
      <w:r w:rsidRPr="00464E15">
        <w:rPr>
          <w:lang w:val="en-US"/>
        </w:rPr>
        <w:t>why</w:t>
      </w:r>
      <w:r w:rsidR="008336B4" w:rsidRPr="00464E15">
        <w:rPr>
          <w:lang w:val="en-US"/>
        </w:rPr>
        <w:t xml:space="preserve"> there </w:t>
      </w:r>
      <w:r w:rsidR="00964EA7">
        <w:rPr>
          <w:lang w:val="en-US"/>
        </w:rPr>
        <w:t>is</w:t>
      </w:r>
      <w:r w:rsidR="008336B4" w:rsidRPr="00464E15">
        <w:rPr>
          <w:lang w:val="en-US"/>
        </w:rPr>
        <w:t xml:space="preserve"> a </w:t>
      </w:r>
      <w:r>
        <w:rPr>
          <w:lang w:val="en-US"/>
        </w:rPr>
        <w:t>difference</w:t>
      </w:r>
      <w:r w:rsidR="008336B4" w:rsidRPr="00464E15">
        <w:rPr>
          <w:lang w:val="en-US"/>
        </w:rPr>
        <w:t xml:space="preserve"> between their revenue collection as well. Both Corinthia Hotel Group and Ibis Hotels increased their revenue generation in 2022 significantly compared </w:t>
      </w:r>
      <w:r w:rsidR="00964EA7">
        <w:rPr>
          <w:lang w:val="en-US"/>
        </w:rPr>
        <w:t xml:space="preserve">to </w:t>
      </w:r>
      <w:r w:rsidR="008336B4" w:rsidRPr="00464E15">
        <w:rPr>
          <w:lang w:val="en-US"/>
        </w:rPr>
        <w:t xml:space="preserve">their revenue in 2021. Their revenue trends show that they will be generating more revenues in upcoming </w:t>
      </w:r>
      <w:r w:rsidR="00964EA7">
        <w:rPr>
          <w:lang w:val="en-US"/>
        </w:rPr>
        <w:t>post-pandemic</w:t>
      </w:r>
      <w:r w:rsidR="008336B4" w:rsidRPr="00464E15">
        <w:rPr>
          <w:lang w:val="en-US"/>
        </w:rPr>
        <w:t xml:space="preserve"> days from their hotel services.</w:t>
      </w:r>
    </w:p>
    <w:p w14:paraId="6F3379B7" w14:textId="77777777" w:rsidR="008336B4" w:rsidRDefault="008336B4" w:rsidP="008336B4">
      <w:pPr>
        <w:rPr>
          <w:lang w:val="en-US"/>
        </w:rPr>
      </w:pPr>
    </w:p>
    <w:p w14:paraId="24D14583" w14:textId="77777777" w:rsidR="008336B4" w:rsidRDefault="008336B4" w:rsidP="008336B4">
      <w:pPr>
        <w:rPr>
          <w:lang w:val="en-US"/>
        </w:rPr>
      </w:pPr>
    </w:p>
    <w:p w14:paraId="0B6478F3" w14:textId="77777777" w:rsidR="008336B4" w:rsidRPr="00464E15" w:rsidRDefault="008336B4" w:rsidP="008336B4">
      <w:pPr>
        <w:rPr>
          <w:lang w:val="en-US"/>
        </w:rPr>
      </w:pPr>
    </w:p>
    <w:p w14:paraId="2880CB42" w14:textId="77777777" w:rsidR="008336B4" w:rsidRPr="00464E15" w:rsidRDefault="008336B4" w:rsidP="008336B4">
      <w:pPr>
        <w:pStyle w:val="Heading1"/>
        <w:rPr>
          <w:rFonts w:eastAsia="Times New Roman"/>
          <w:lang w:val="en-US"/>
        </w:rPr>
      </w:pPr>
      <w:bookmarkStart w:id="4" w:name="_Toc155906518"/>
      <w:r w:rsidRPr="00464E15">
        <w:rPr>
          <w:rFonts w:eastAsia="Times New Roman"/>
          <w:lang w:val="en-US"/>
        </w:rPr>
        <w:t>Analyzing Market Position of Corint</w:t>
      </w:r>
      <w:r>
        <w:rPr>
          <w:rFonts w:eastAsia="Times New Roman"/>
          <w:lang w:val="en-US"/>
        </w:rPr>
        <w:t>hia Hotel Group and Ibis Hotels</w:t>
      </w:r>
      <w:bookmarkEnd w:id="4"/>
    </w:p>
    <w:p w14:paraId="700279AA" w14:textId="1F53F3B0" w:rsidR="008336B4" w:rsidRPr="00464E15" w:rsidRDefault="008336B4" w:rsidP="008336B4">
      <w:pPr>
        <w:rPr>
          <w:lang w:val="en-US"/>
        </w:rPr>
      </w:pPr>
      <w:r w:rsidRPr="00464E15">
        <w:rPr>
          <w:lang w:val="en-US"/>
        </w:rPr>
        <w:t xml:space="preserve">Corinthia Hotel Group is a luxurious chain hotel company around the world that has numerous hotels around the world. It operates its luxurious hotels </w:t>
      </w:r>
      <w:r w:rsidR="00964EA7" w:rsidRPr="00464E15">
        <w:rPr>
          <w:lang w:val="en-US"/>
        </w:rPr>
        <w:t>in</w:t>
      </w:r>
      <w:r w:rsidRPr="00464E15">
        <w:rPr>
          <w:lang w:val="en-US"/>
        </w:rPr>
        <w:t xml:space="preserve"> different markets. The market </w:t>
      </w:r>
      <w:r w:rsidR="00964EA7" w:rsidRPr="00464E15">
        <w:rPr>
          <w:lang w:val="en-US"/>
        </w:rPr>
        <w:t>in</w:t>
      </w:r>
      <w:r w:rsidRPr="00464E15">
        <w:rPr>
          <w:lang w:val="en-US"/>
        </w:rPr>
        <w:t xml:space="preserve"> London was a big move for it. It came with £350 million investment into the London market which was a significant step for it. However, it is successfully operating its business here. After COVID-19, hotel industries are now recovering, and so </w:t>
      </w:r>
      <w:r w:rsidR="00964EA7" w:rsidRPr="00464E15">
        <w:rPr>
          <w:lang w:val="en-US"/>
        </w:rPr>
        <w:t>is Corinthia</w:t>
      </w:r>
      <w:r w:rsidRPr="00464E15">
        <w:rPr>
          <w:lang w:val="en-US"/>
        </w:rPr>
        <w:t xml:space="preserve"> Hotel Group. Corinthia Hotel Group does not target </w:t>
      </w:r>
      <w:r w:rsidR="00964EA7" w:rsidRPr="00464E15">
        <w:rPr>
          <w:lang w:val="en-US"/>
        </w:rPr>
        <w:t>the whole</w:t>
      </w:r>
      <w:r w:rsidRPr="00464E15">
        <w:rPr>
          <w:lang w:val="en-US"/>
        </w:rPr>
        <w:t xml:space="preserve"> range of customer segments. Corinthia Hotel Group targets </w:t>
      </w:r>
      <w:r w:rsidR="00964EA7">
        <w:rPr>
          <w:lang w:val="en-US"/>
        </w:rPr>
        <w:t>elite-class</w:t>
      </w:r>
      <w:r w:rsidRPr="00464E15">
        <w:rPr>
          <w:lang w:val="en-US"/>
        </w:rPr>
        <w:t xml:space="preserve"> people. Corinthia Hotel Group operates luxurious hotel rooms </w:t>
      </w:r>
      <w:r w:rsidR="00964EA7">
        <w:rPr>
          <w:lang w:val="en-US"/>
        </w:rPr>
        <w:t>that</w:t>
      </w:r>
      <w:r w:rsidRPr="00464E15">
        <w:rPr>
          <w:lang w:val="en-US"/>
        </w:rPr>
        <w:t xml:space="preserve"> might be difficult to afford for </w:t>
      </w:r>
      <w:r w:rsidR="00964EA7">
        <w:rPr>
          <w:lang w:val="en-US"/>
        </w:rPr>
        <w:t>a</w:t>
      </w:r>
      <w:r w:rsidRPr="00464E15">
        <w:rPr>
          <w:lang w:val="en-US"/>
        </w:rPr>
        <w:t xml:space="preserve"> range of people. So, it targets people with high </w:t>
      </w:r>
      <w:r w:rsidR="00964EA7">
        <w:rPr>
          <w:lang w:val="en-US"/>
        </w:rPr>
        <w:t>incomes</w:t>
      </w:r>
      <w:r w:rsidRPr="00464E15">
        <w:rPr>
          <w:lang w:val="en-US"/>
        </w:rPr>
        <w:t xml:space="preserve"> and tourists for its different ranges of services. Since it has a fixed customer base, it has </w:t>
      </w:r>
      <w:r w:rsidR="00964EA7">
        <w:rPr>
          <w:lang w:val="en-US"/>
        </w:rPr>
        <w:t xml:space="preserve">a </w:t>
      </w:r>
      <w:r w:rsidRPr="00464E15">
        <w:rPr>
          <w:lang w:val="en-US"/>
        </w:rPr>
        <w:t xml:space="preserve">limited </w:t>
      </w:r>
      <w:r w:rsidR="00964EA7" w:rsidRPr="00464E15">
        <w:rPr>
          <w:lang w:val="en-US"/>
        </w:rPr>
        <w:t>market</w:t>
      </w:r>
      <w:r w:rsidRPr="00464E15">
        <w:rPr>
          <w:lang w:val="en-US"/>
        </w:rPr>
        <w:t xml:space="preserve"> position as well; however</w:t>
      </w:r>
      <w:r w:rsidR="00964EA7">
        <w:rPr>
          <w:lang w:val="en-US"/>
        </w:rPr>
        <w:t>,</w:t>
      </w:r>
      <w:r w:rsidRPr="00464E15">
        <w:rPr>
          <w:lang w:val="en-US"/>
        </w:rPr>
        <w:t xml:space="preserve"> as a luxurious hotel, it has a strong position in the market to compete with giant multinational luxurious hotel companies</w:t>
      </w:r>
      <w:r>
        <w:rPr>
          <w:lang w:val="en-US"/>
        </w:rPr>
        <w:t xml:space="preserve"> (</w:t>
      </w:r>
      <w:r w:rsidRPr="00B64D09">
        <w:rPr>
          <w:rFonts w:cs="Times New Roman"/>
          <w:color w:val="000000" w:themeColor="text1"/>
          <w:shd w:val="clear" w:color="auto" w:fill="FFFFFF"/>
        </w:rPr>
        <w:t xml:space="preserve">Lagarias, </w:t>
      </w:r>
      <w:r>
        <w:rPr>
          <w:rFonts w:cs="Times New Roman"/>
          <w:color w:val="000000" w:themeColor="text1"/>
          <w:shd w:val="clear" w:color="auto" w:fill="FFFFFF"/>
        </w:rPr>
        <w:t>et al</w:t>
      </w:r>
      <w:r w:rsidRPr="00B64D09">
        <w:rPr>
          <w:rFonts w:cs="Times New Roman"/>
          <w:color w:val="000000" w:themeColor="text1"/>
          <w:shd w:val="clear" w:color="auto" w:fill="FFFFFF"/>
        </w:rPr>
        <w:t>., 2022</w:t>
      </w:r>
      <w:r>
        <w:rPr>
          <w:rFonts w:cs="Times New Roman"/>
          <w:color w:val="000000" w:themeColor="text1"/>
          <w:shd w:val="clear" w:color="auto" w:fill="FFFFFF"/>
        </w:rPr>
        <w:t>)</w:t>
      </w:r>
      <w:r w:rsidRPr="00464E15">
        <w:rPr>
          <w:lang w:val="en-US"/>
        </w:rPr>
        <w:t>.</w:t>
      </w:r>
    </w:p>
    <w:p w14:paraId="2A027508" w14:textId="42D92A80" w:rsidR="008336B4" w:rsidRPr="00464E15" w:rsidRDefault="008336B4" w:rsidP="008336B4">
      <w:pPr>
        <w:rPr>
          <w:lang w:val="en-US"/>
        </w:rPr>
      </w:pPr>
      <w:r w:rsidRPr="00464E15">
        <w:rPr>
          <w:lang w:val="en-US"/>
        </w:rPr>
        <w:t xml:space="preserve">On the other hand, </w:t>
      </w:r>
      <w:r w:rsidR="00964EA7">
        <w:rPr>
          <w:lang w:val="en-US"/>
        </w:rPr>
        <w:t xml:space="preserve">the </w:t>
      </w:r>
      <w:r w:rsidRPr="00464E15">
        <w:rPr>
          <w:lang w:val="en-US"/>
        </w:rPr>
        <w:t xml:space="preserve">Ibis Hotel chain has a global presence and comprises economy hotels. It offers </w:t>
      </w:r>
      <w:r w:rsidR="00964EA7">
        <w:rPr>
          <w:lang w:val="en-US"/>
        </w:rPr>
        <w:t xml:space="preserve">the </w:t>
      </w:r>
      <w:r w:rsidRPr="00464E15">
        <w:rPr>
          <w:lang w:val="en-US"/>
        </w:rPr>
        <w:t xml:space="preserve">best possible value in the local market. In </w:t>
      </w:r>
      <w:r w:rsidR="00964EA7" w:rsidRPr="00464E15">
        <w:rPr>
          <w:lang w:val="en-US"/>
        </w:rPr>
        <w:t>the UK</w:t>
      </w:r>
      <w:r w:rsidRPr="00464E15">
        <w:rPr>
          <w:lang w:val="en-US"/>
        </w:rPr>
        <w:t>, it has multiple hotels, and worldwide it has more than 1700 hotels</w:t>
      </w:r>
      <w:r>
        <w:rPr>
          <w:lang w:val="en-US"/>
        </w:rPr>
        <w:t xml:space="preserve"> (</w:t>
      </w:r>
      <w:r w:rsidRPr="00B64D09">
        <w:rPr>
          <w:rFonts w:cs="Times New Roman"/>
          <w:color w:val="000000" w:themeColor="text1"/>
          <w:shd w:val="clear" w:color="auto" w:fill="FFFFFF"/>
        </w:rPr>
        <w:t xml:space="preserve">Rachmawati, </w:t>
      </w:r>
      <w:r>
        <w:rPr>
          <w:rFonts w:cs="Times New Roman"/>
          <w:color w:val="000000" w:themeColor="text1"/>
          <w:shd w:val="clear" w:color="auto" w:fill="FFFFFF"/>
        </w:rPr>
        <w:t>et al</w:t>
      </w:r>
      <w:r w:rsidRPr="00B64D09">
        <w:rPr>
          <w:rFonts w:cs="Times New Roman"/>
          <w:color w:val="000000" w:themeColor="text1"/>
          <w:shd w:val="clear" w:color="auto" w:fill="FFFFFF"/>
        </w:rPr>
        <w:t>., 2020</w:t>
      </w:r>
      <w:r>
        <w:rPr>
          <w:rFonts w:cs="Times New Roman"/>
          <w:color w:val="000000" w:themeColor="text1"/>
          <w:shd w:val="clear" w:color="auto" w:fill="FFFFFF"/>
        </w:rPr>
        <w:t>)</w:t>
      </w:r>
      <w:r w:rsidRPr="00464E15">
        <w:rPr>
          <w:lang w:val="en-US"/>
        </w:rPr>
        <w:t xml:space="preserve">. All the hotels are decorated with premium </w:t>
      </w:r>
      <w:r w:rsidR="00964EA7" w:rsidRPr="00464E15">
        <w:rPr>
          <w:lang w:val="en-US"/>
        </w:rPr>
        <w:t>interiors,</w:t>
      </w:r>
      <w:r w:rsidRPr="00464E15">
        <w:rPr>
          <w:lang w:val="en-US"/>
        </w:rPr>
        <w:t xml:space="preserve"> yet they offer </w:t>
      </w:r>
      <w:r w:rsidR="00964EA7">
        <w:rPr>
          <w:lang w:val="en-US"/>
        </w:rPr>
        <w:t>high-quality</w:t>
      </w:r>
      <w:r w:rsidRPr="00464E15">
        <w:rPr>
          <w:lang w:val="en-US"/>
        </w:rPr>
        <w:t xml:space="preserve"> services at </w:t>
      </w:r>
      <w:r w:rsidR="00964EA7">
        <w:rPr>
          <w:lang w:val="en-US"/>
        </w:rPr>
        <w:t>economical</w:t>
      </w:r>
      <w:r w:rsidRPr="00464E15">
        <w:rPr>
          <w:lang w:val="en-US"/>
        </w:rPr>
        <w:t xml:space="preserve"> </w:t>
      </w:r>
      <w:r w:rsidR="00964EA7" w:rsidRPr="00464E15">
        <w:rPr>
          <w:lang w:val="en-US"/>
        </w:rPr>
        <w:t>prices</w:t>
      </w:r>
      <w:r w:rsidRPr="00464E15">
        <w:rPr>
          <w:lang w:val="en-US"/>
        </w:rPr>
        <w:t xml:space="preserve">. Ibis Hotels </w:t>
      </w:r>
      <w:r w:rsidR="00964EA7">
        <w:rPr>
          <w:lang w:val="en-US"/>
        </w:rPr>
        <w:t>is</w:t>
      </w:r>
      <w:r w:rsidRPr="00464E15">
        <w:rPr>
          <w:lang w:val="en-US"/>
        </w:rPr>
        <w:t xml:space="preserve"> popular worldwide for </w:t>
      </w:r>
      <w:r w:rsidR="00964EA7">
        <w:rPr>
          <w:lang w:val="en-US"/>
        </w:rPr>
        <w:t>its</w:t>
      </w:r>
      <w:r w:rsidRPr="00464E15">
        <w:rPr>
          <w:lang w:val="en-US"/>
        </w:rPr>
        <w:t xml:space="preserve"> affordable price range for premium services, which is </w:t>
      </w:r>
      <w:r w:rsidR="00964EA7" w:rsidRPr="00464E15">
        <w:rPr>
          <w:lang w:val="en-US"/>
        </w:rPr>
        <w:t>why</w:t>
      </w:r>
      <w:r w:rsidRPr="00464E15">
        <w:rPr>
          <w:lang w:val="en-US"/>
        </w:rPr>
        <w:t xml:space="preserve"> it has a large customer base. In its market, it is holding a leading position with millions of customers worldwide</w:t>
      </w:r>
      <w:r>
        <w:rPr>
          <w:lang w:val="en-US"/>
        </w:rPr>
        <w:t xml:space="preserve"> (</w:t>
      </w:r>
      <w:r w:rsidRPr="00B64D09">
        <w:rPr>
          <w:rFonts w:cs="Times New Roman"/>
          <w:color w:val="000000" w:themeColor="text1"/>
          <w:shd w:val="clear" w:color="auto" w:fill="FFFFFF"/>
        </w:rPr>
        <w:t>Ishraq, and Zakaria, 2023</w:t>
      </w:r>
      <w:r>
        <w:rPr>
          <w:rFonts w:cs="Times New Roman"/>
          <w:color w:val="000000" w:themeColor="text1"/>
          <w:shd w:val="clear" w:color="auto" w:fill="FFFFFF"/>
        </w:rPr>
        <w:t>)</w:t>
      </w:r>
      <w:r w:rsidRPr="00464E15">
        <w:rPr>
          <w:lang w:val="en-US"/>
        </w:rPr>
        <w:t xml:space="preserve">. In </w:t>
      </w:r>
      <w:r w:rsidR="00964EA7">
        <w:rPr>
          <w:lang w:val="en-US"/>
        </w:rPr>
        <w:t xml:space="preserve">the </w:t>
      </w:r>
      <w:r w:rsidRPr="00464E15">
        <w:rPr>
          <w:lang w:val="en-US"/>
        </w:rPr>
        <w:t xml:space="preserve">future, Ibis Hotels will </w:t>
      </w:r>
      <w:r w:rsidR="00964EA7">
        <w:rPr>
          <w:lang w:val="en-US"/>
        </w:rPr>
        <w:t>have</w:t>
      </w:r>
      <w:r w:rsidRPr="00464E15">
        <w:rPr>
          <w:lang w:val="en-US"/>
        </w:rPr>
        <w:t xml:space="preserve"> more market growth with significant strengths in this sector.</w:t>
      </w:r>
    </w:p>
    <w:p w14:paraId="3B507A90" w14:textId="77777777" w:rsidR="008336B4" w:rsidRPr="00464E15" w:rsidRDefault="008336B4" w:rsidP="008336B4">
      <w:pPr>
        <w:pStyle w:val="Heading1"/>
        <w:rPr>
          <w:rFonts w:eastAsia="Times New Roman"/>
          <w:lang w:val="en-US"/>
        </w:rPr>
      </w:pPr>
      <w:bookmarkStart w:id="5" w:name="_Toc155906519"/>
      <w:r w:rsidRPr="00464E15">
        <w:rPr>
          <w:rFonts w:eastAsia="Times New Roman"/>
          <w:lang w:val="en-US"/>
        </w:rPr>
        <w:t>Analyzing Growth Potential of Corinth</w:t>
      </w:r>
      <w:r>
        <w:rPr>
          <w:rFonts w:eastAsia="Times New Roman"/>
          <w:lang w:val="en-US"/>
        </w:rPr>
        <w:t>ia Hotel Group and Ibis Hotels</w:t>
      </w:r>
      <w:bookmarkEnd w:id="5"/>
    </w:p>
    <w:p w14:paraId="197ACB2B" w14:textId="69C82693" w:rsidR="008336B4" w:rsidRPr="00464E15" w:rsidRDefault="008336B4" w:rsidP="008336B4">
      <w:pPr>
        <w:rPr>
          <w:lang w:val="en-US"/>
        </w:rPr>
      </w:pPr>
      <w:r w:rsidRPr="00464E15">
        <w:rPr>
          <w:lang w:val="en-US"/>
        </w:rPr>
        <w:t xml:space="preserve">During COVID-19 pandemic, hospitality sector struggled a lot, as there were lock down in most of the locations for which there </w:t>
      </w:r>
      <w:r w:rsidR="00964EA7" w:rsidRPr="00464E15">
        <w:rPr>
          <w:lang w:val="en-US"/>
        </w:rPr>
        <w:t>were</w:t>
      </w:r>
      <w:r w:rsidRPr="00464E15">
        <w:rPr>
          <w:lang w:val="en-US"/>
        </w:rPr>
        <w:t xml:space="preserve"> </w:t>
      </w:r>
      <w:r w:rsidR="00964EA7">
        <w:rPr>
          <w:lang w:val="en-US"/>
        </w:rPr>
        <w:t>5</w:t>
      </w:r>
      <w:r w:rsidRPr="00464E15">
        <w:rPr>
          <w:lang w:val="en-US"/>
        </w:rPr>
        <w:t>restrictions in social interactions. Such things impacted hotel companies vulnerably. They struggled to generate basic revenues to meet the operating costs let alone profit opportunities. But after the pandemic, the hospitality sector is now recovering. Hotel companies are now recovering from the financial losses they faced during the COVID-19 pandemic</w:t>
      </w:r>
      <w:r>
        <w:rPr>
          <w:lang w:val="en-US"/>
        </w:rPr>
        <w:t xml:space="preserve"> (</w:t>
      </w:r>
      <w:r w:rsidRPr="00B64D09">
        <w:rPr>
          <w:rFonts w:cs="Times New Roman"/>
          <w:color w:val="000000" w:themeColor="text1"/>
          <w:shd w:val="clear" w:color="auto" w:fill="FFFFFF"/>
        </w:rPr>
        <w:t xml:space="preserve">Lee, </w:t>
      </w:r>
      <w:r>
        <w:rPr>
          <w:rFonts w:cs="Times New Roman"/>
          <w:color w:val="000000" w:themeColor="text1"/>
          <w:shd w:val="clear" w:color="auto" w:fill="FFFFFF"/>
        </w:rPr>
        <w:t>et al</w:t>
      </w:r>
      <w:r w:rsidRPr="00B64D09">
        <w:rPr>
          <w:rFonts w:cs="Times New Roman"/>
          <w:color w:val="000000" w:themeColor="text1"/>
          <w:shd w:val="clear" w:color="auto" w:fill="FFFFFF"/>
        </w:rPr>
        <w:t>., 2022</w:t>
      </w:r>
      <w:r>
        <w:rPr>
          <w:rFonts w:cs="Times New Roman"/>
          <w:color w:val="000000" w:themeColor="text1"/>
          <w:shd w:val="clear" w:color="auto" w:fill="FFFFFF"/>
        </w:rPr>
        <w:t>)</w:t>
      </w:r>
      <w:r w:rsidRPr="00464E15">
        <w:rPr>
          <w:lang w:val="en-US"/>
        </w:rPr>
        <w:t>.</w:t>
      </w:r>
    </w:p>
    <w:p w14:paraId="16D0F6D5" w14:textId="519F0074" w:rsidR="008336B4" w:rsidRPr="00464E15" w:rsidRDefault="008336B4" w:rsidP="008336B4">
      <w:pPr>
        <w:rPr>
          <w:lang w:val="en-US"/>
        </w:rPr>
      </w:pPr>
      <w:r w:rsidRPr="00464E15">
        <w:rPr>
          <w:lang w:val="en-US"/>
        </w:rPr>
        <w:t xml:space="preserve">Corinthia Hotel Group did loss in 2021 because of global pandemic, but in 2022, it made itself about to recover its losses gradually. In 2022, the generated revenue increased significantly, and now the hotel company is recovering from all its losses and </w:t>
      </w:r>
      <w:r w:rsidR="00964EA7" w:rsidRPr="00464E15">
        <w:rPr>
          <w:lang w:val="en-US"/>
        </w:rPr>
        <w:t>becoming</w:t>
      </w:r>
      <w:r w:rsidRPr="00464E15">
        <w:rPr>
          <w:lang w:val="en-US"/>
        </w:rPr>
        <w:t xml:space="preserve"> profitable again. From its business management, financial strategies</w:t>
      </w:r>
      <w:r w:rsidR="00964EA7">
        <w:rPr>
          <w:lang w:val="en-US"/>
        </w:rPr>
        <w:t>,</w:t>
      </w:r>
      <w:r w:rsidRPr="00464E15">
        <w:rPr>
          <w:lang w:val="en-US"/>
        </w:rPr>
        <w:t xml:space="preserve"> and business expansion strategies, it is visible that Corinthia Hotel Group will enjoy </w:t>
      </w:r>
      <w:r w:rsidR="00964EA7" w:rsidRPr="00464E15">
        <w:rPr>
          <w:lang w:val="en-US"/>
        </w:rPr>
        <w:t>market</w:t>
      </w:r>
      <w:r w:rsidRPr="00464E15">
        <w:rPr>
          <w:lang w:val="en-US"/>
        </w:rPr>
        <w:t xml:space="preserve"> growth in </w:t>
      </w:r>
      <w:r w:rsidR="00964EA7" w:rsidRPr="00464E15">
        <w:rPr>
          <w:lang w:val="en-US"/>
        </w:rPr>
        <w:t>the upcoming</w:t>
      </w:r>
      <w:r w:rsidRPr="00464E15">
        <w:rPr>
          <w:lang w:val="en-US"/>
        </w:rPr>
        <w:t xml:space="preserve"> years. As the hotel industry is flourishing, the hotel companies are </w:t>
      </w:r>
      <w:r w:rsidR="00964EA7" w:rsidRPr="00464E15">
        <w:rPr>
          <w:lang w:val="en-US"/>
        </w:rPr>
        <w:t>flourishing,</w:t>
      </w:r>
      <w:r w:rsidRPr="00464E15">
        <w:rPr>
          <w:lang w:val="en-US"/>
        </w:rPr>
        <w:t xml:space="preserve"> </w:t>
      </w:r>
      <w:r w:rsidR="00964EA7" w:rsidRPr="00464E15">
        <w:rPr>
          <w:lang w:val="en-US"/>
        </w:rPr>
        <w:t xml:space="preserve">which </w:t>
      </w:r>
      <w:r w:rsidR="00964EA7">
        <w:rPr>
          <w:lang w:val="en-US"/>
        </w:rPr>
        <w:t>also</w:t>
      </w:r>
      <w:r w:rsidRPr="00464E15">
        <w:rPr>
          <w:lang w:val="en-US"/>
        </w:rPr>
        <w:t xml:space="preserve"> have a strong position in the market. Corinthia Hotel Group has a strong market position and so its financial losses are recovering rapidly</w:t>
      </w:r>
      <w:r>
        <w:rPr>
          <w:lang w:val="en-US"/>
        </w:rPr>
        <w:t xml:space="preserve"> (</w:t>
      </w:r>
      <w:r w:rsidRPr="00B64D09">
        <w:rPr>
          <w:rFonts w:cs="Times New Roman"/>
          <w:color w:val="000000" w:themeColor="text1"/>
          <w:shd w:val="clear" w:color="auto" w:fill="FFFFFF"/>
        </w:rPr>
        <w:t>McBride, 2022</w:t>
      </w:r>
      <w:r>
        <w:rPr>
          <w:rFonts w:cs="Times New Roman"/>
          <w:color w:val="000000" w:themeColor="text1"/>
          <w:shd w:val="clear" w:color="auto" w:fill="FFFFFF"/>
        </w:rPr>
        <w:t>)</w:t>
      </w:r>
      <w:r w:rsidRPr="00464E15">
        <w:rPr>
          <w:lang w:val="en-US"/>
        </w:rPr>
        <w:t xml:space="preserve">. So, it is expected that Corinthia Hotel Group will enjoy market growth as well in </w:t>
      </w:r>
      <w:r w:rsidR="00964EA7" w:rsidRPr="00464E15">
        <w:rPr>
          <w:lang w:val="en-US"/>
        </w:rPr>
        <w:t>the upcoming</w:t>
      </w:r>
      <w:r w:rsidRPr="00464E15">
        <w:rPr>
          <w:lang w:val="en-US"/>
        </w:rPr>
        <w:t xml:space="preserve"> years.</w:t>
      </w:r>
    </w:p>
    <w:p w14:paraId="699A046C" w14:textId="70635AF9" w:rsidR="008336B4" w:rsidRPr="00464E15" w:rsidRDefault="008336B4" w:rsidP="008336B4">
      <w:pPr>
        <w:rPr>
          <w:lang w:val="en-US"/>
        </w:rPr>
      </w:pPr>
      <w:r w:rsidRPr="00464E15">
        <w:rPr>
          <w:lang w:val="en-US"/>
        </w:rPr>
        <w:t xml:space="preserve">On the other hand, Ibis Hotel </w:t>
      </w:r>
      <w:r w:rsidR="00964EA7">
        <w:rPr>
          <w:lang w:val="en-US"/>
        </w:rPr>
        <w:t>made</w:t>
      </w:r>
      <w:r w:rsidRPr="00464E15">
        <w:rPr>
          <w:lang w:val="en-US"/>
        </w:rPr>
        <w:t xml:space="preserve"> little profit in 2021 during the pandemic, but in 2022, it made a significant profit margin. From its business management, financial strategies</w:t>
      </w:r>
      <w:r w:rsidR="00964EA7">
        <w:rPr>
          <w:lang w:val="en-US"/>
        </w:rPr>
        <w:t>,</w:t>
      </w:r>
      <w:r w:rsidRPr="00464E15">
        <w:rPr>
          <w:lang w:val="en-US"/>
        </w:rPr>
        <w:t xml:space="preserve"> and business expansion strategies, it is visible that Ibis Hotel will enjoy </w:t>
      </w:r>
      <w:r w:rsidR="00964EA7" w:rsidRPr="00464E15">
        <w:rPr>
          <w:lang w:val="en-US"/>
        </w:rPr>
        <w:t>market</w:t>
      </w:r>
      <w:r w:rsidRPr="00464E15">
        <w:rPr>
          <w:lang w:val="en-US"/>
        </w:rPr>
        <w:t xml:space="preserve"> growth in </w:t>
      </w:r>
      <w:r w:rsidR="00964EA7" w:rsidRPr="00464E15">
        <w:rPr>
          <w:lang w:val="en-US"/>
        </w:rPr>
        <w:t>the upcoming</w:t>
      </w:r>
      <w:r w:rsidRPr="00464E15">
        <w:rPr>
          <w:lang w:val="en-US"/>
        </w:rPr>
        <w:t xml:space="preserve"> years. As the hotel industry is flourishing, the hotel companies are </w:t>
      </w:r>
      <w:r w:rsidR="00964EA7" w:rsidRPr="00464E15">
        <w:rPr>
          <w:lang w:val="en-US"/>
        </w:rPr>
        <w:t>flourishing,</w:t>
      </w:r>
      <w:r w:rsidRPr="00464E15">
        <w:rPr>
          <w:lang w:val="en-US"/>
        </w:rPr>
        <w:t xml:space="preserve"> </w:t>
      </w:r>
      <w:r w:rsidR="00964EA7" w:rsidRPr="00464E15">
        <w:rPr>
          <w:lang w:val="en-US"/>
        </w:rPr>
        <w:t xml:space="preserve">which </w:t>
      </w:r>
      <w:r w:rsidR="00964EA7">
        <w:rPr>
          <w:lang w:val="en-US"/>
        </w:rPr>
        <w:t>also</w:t>
      </w:r>
      <w:r w:rsidRPr="00464E15">
        <w:rPr>
          <w:lang w:val="en-US"/>
        </w:rPr>
        <w:t xml:space="preserve"> have a strong position in the market. Ibis Hotel has a leading market position and so its profitability rate is increasing</w:t>
      </w:r>
      <w:r>
        <w:rPr>
          <w:lang w:val="en-US"/>
        </w:rPr>
        <w:t xml:space="preserve"> (</w:t>
      </w:r>
      <w:r w:rsidRPr="00B64D09">
        <w:rPr>
          <w:rFonts w:cs="Times New Roman"/>
          <w:color w:val="000000" w:themeColor="text1"/>
          <w:shd w:val="clear" w:color="auto" w:fill="FFFFFF"/>
        </w:rPr>
        <w:t>Ishraq, and Zakaria, 2023</w:t>
      </w:r>
      <w:r>
        <w:rPr>
          <w:rFonts w:cs="Times New Roman"/>
          <w:color w:val="000000" w:themeColor="text1"/>
          <w:shd w:val="clear" w:color="auto" w:fill="FFFFFF"/>
        </w:rPr>
        <w:t>)</w:t>
      </w:r>
      <w:r w:rsidRPr="00464E15">
        <w:rPr>
          <w:lang w:val="en-US"/>
        </w:rPr>
        <w:t>. So, it is expected that Ibis Hotel will enjoy significant market growth in upcoming years compared to the Corinthia Hotel Group.</w:t>
      </w:r>
    </w:p>
    <w:p w14:paraId="54A8822B" w14:textId="77777777" w:rsidR="008336B4" w:rsidRPr="00464E15" w:rsidRDefault="008336B4" w:rsidP="008336B4">
      <w:pPr>
        <w:pStyle w:val="Heading1"/>
        <w:rPr>
          <w:rFonts w:eastAsia="Times New Roman"/>
          <w:lang w:val="en-US"/>
        </w:rPr>
      </w:pPr>
      <w:bookmarkStart w:id="6" w:name="_Toc155906520"/>
      <w:r w:rsidRPr="00464E15">
        <w:rPr>
          <w:rFonts w:eastAsia="Times New Roman"/>
          <w:lang w:val="en-US"/>
        </w:rPr>
        <w:t>Analyzing Financial Commitment to CSR of Corint</w:t>
      </w:r>
      <w:r>
        <w:rPr>
          <w:rFonts w:eastAsia="Times New Roman"/>
          <w:lang w:val="en-US"/>
        </w:rPr>
        <w:t>hia Hotel Group and Ibis Hotels</w:t>
      </w:r>
      <w:bookmarkEnd w:id="6"/>
    </w:p>
    <w:p w14:paraId="5F968AC7" w14:textId="4026A0EC" w:rsidR="008336B4" w:rsidRPr="00464E15" w:rsidRDefault="008336B4" w:rsidP="008336B4">
      <w:pPr>
        <w:rPr>
          <w:lang w:val="en-US"/>
        </w:rPr>
      </w:pPr>
      <w:r w:rsidRPr="00464E15">
        <w:rPr>
          <w:lang w:val="en-US"/>
        </w:rPr>
        <w:t xml:space="preserve">Business organizations are social enterprises as they </w:t>
      </w:r>
      <w:r w:rsidR="00964EA7" w:rsidRPr="00464E15">
        <w:rPr>
          <w:lang w:val="en-US"/>
        </w:rPr>
        <w:t>serve</w:t>
      </w:r>
      <w:r w:rsidRPr="00464E15">
        <w:rPr>
          <w:lang w:val="en-US"/>
        </w:rPr>
        <w:t xml:space="preserve"> </w:t>
      </w:r>
      <w:r w:rsidR="00964EA7" w:rsidRPr="00464E15">
        <w:rPr>
          <w:lang w:val="en-US"/>
        </w:rPr>
        <w:t>society</w:t>
      </w:r>
      <w:r w:rsidRPr="00464E15">
        <w:rPr>
          <w:lang w:val="en-US"/>
        </w:rPr>
        <w:t xml:space="preserve"> </w:t>
      </w:r>
      <w:r w:rsidR="00964EA7" w:rsidRPr="00464E15">
        <w:rPr>
          <w:lang w:val="en-US"/>
        </w:rPr>
        <w:t>as</w:t>
      </w:r>
      <w:r w:rsidRPr="00464E15">
        <w:rPr>
          <w:lang w:val="en-US"/>
        </w:rPr>
        <w:t xml:space="preserve"> a target customer market. So, they are involved with </w:t>
      </w:r>
      <w:r w:rsidR="00964EA7" w:rsidRPr="00464E15">
        <w:rPr>
          <w:lang w:val="en-US"/>
        </w:rPr>
        <w:t>society</w:t>
      </w:r>
      <w:r w:rsidRPr="00464E15">
        <w:rPr>
          <w:lang w:val="en-US"/>
        </w:rPr>
        <w:t xml:space="preserve"> and society has a vital role </w:t>
      </w:r>
      <w:r w:rsidR="00964EA7">
        <w:rPr>
          <w:lang w:val="en-US"/>
        </w:rPr>
        <w:t>in</w:t>
      </w:r>
      <w:r w:rsidRPr="00464E15">
        <w:rPr>
          <w:lang w:val="en-US"/>
        </w:rPr>
        <w:t xml:space="preserve"> the successful operations of such business organizations. In such situations, business organizations need to work for social development as well</w:t>
      </w:r>
      <w:r>
        <w:rPr>
          <w:lang w:val="en-US"/>
        </w:rPr>
        <w:t xml:space="preserve"> (</w:t>
      </w:r>
      <w:r w:rsidRPr="00B64D09">
        <w:rPr>
          <w:rFonts w:cs="Times New Roman"/>
          <w:color w:val="000000" w:themeColor="text1"/>
          <w:shd w:val="clear" w:color="auto" w:fill="FFFFFF"/>
        </w:rPr>
        <w:t xml:space="preserve">Zaman, </w:t>
      </w:r>
      <w:r>
        <w:rPr>
          <w:rFonts w:cs="Times New Roman"/>
          <w:color w:val="000000" w:themeColor="text1"/>
          <w:shd w:val="clear" w:color="auto" w:fill="FFFFFF"/>
        </w:rPr>
        <w:t>et al</w:t>
      </w:r>
      <w:r w:rsidRPr="00B64D09">
        <w:rPr>
          <w:rFonts w:cs="Times New Roman"/>
          <w:color w:val="000000" w:themeColor="text1"/>
          <w:shd w:val="clear" w:color="auto" w:fill="FFFFFF"/>
        </w:rPr>
        <w:t>., 2022</w:t>
      </w:r>
      <w:r>
        <w:rPr>
          <w:rFonts w:cs="Times New Roman"/>
          <w:color w:val="000000" w:themeColor="text1"/>
          <w:shd w:val="clear" w:color="auto" w:fill="FFFFFF"/>
        </w:rPr>
        <w:t>)</w:t>
      </w:r>
      <w:r w:rsidRPr="00464E15">
        <w:rPr>
          <w:lang w:val="en-US"/>
        </w:rPr>
        <w:t>. Corporate social responsibility (CSR) is the scope of social development</w:t>
      </w:r>
      <w:r>
        <w:rPr>
          <w:lang w:val="en-US"/>
        </w:rPr>
        <w:t>,</w:t>
      </w:r>
      <w:r w:rsidRPr="00464E15">
        <w:rPr>
          <w:lang w:val="en-US"/>
        </w:rPr>
        <w:t xml:space="preserve"> where organization</w:t>
      </w:r>
      <w:r>
        <w:rPr>
          <w:lang w:val="en-US"/>
        </w:rPr>
        <w:t>s</w:t>
      </w:r>
      <w:r w:rsidRPr="00464E15">
        <w:rPr>
          <w:lang w:val="en-US"/>
        </w:rPr>
        <w:t xml:space="preserve"> contribute </w:t>
      </w:r>
      <w:r>
        <w:rPr>
          <w:lang w:val="en-US"/>
        </w:rPr>
        <w:t xml:space="preserve">to </w:t>
      </w:r>
      <w:r w:rsidR="00964EA7">
        <w:rPr>
          <w:lang w:val="en-US"/>
        </w:rPr>
        <w:t>society</w:t>
      </w:r>
      <w:r w:rsidRPr="00464E15">
        <w:rPr>
          <w:lang w:val="en-US"/>
        </w:rPr>
        <w:t xml:space="preserve"> financially or non-financially </w:t>
      </w:r>
      <w:r w:rsidR="00964EA7">
        <w:rPr>
          <w:lang w:val="en-US"/>
        </w:rPr>
        <w:t>to mitigate</w:t>
      </w:r>
      <w:r>
        <w:rPr>
          <w:lang w:val="en-US"/>
        </w:rPr>
        <w:t xml:space="preserve"> social problems and </w:t>
      </w:r>
      <w:r w:rsidR="00964EA7">
        <w:rPr>
          <w:lang w:val="en-US"/>
        </w:rPr>
        <w:t>ensure</w:t>
      </w:r>
      <w:r w:rsidRPr="00464E15">
        <w:rPr>
          <w:lang w:val="en-US"/>
        </w:rPr>
        <w:t xml:space="preserve"> the development of </w:t>
      </w:r>
      <w:r w:rsidR="00964EA7" w:rsidRPr="00464E15">
        <w:rPr>
          <w:lang w:val="en-US"/>
        </w:rPr>
        <w:t>society</w:t>
      </w:r>
      <w:r>
        <w:rPr>
          <w:lang w:val="en-US"/>
        </w:rPr>
        <w:t xml:space="preserve"> (</w:t>
      </w:r>
      <w:r w:rsidRPr="00B64D09">
        <w:rPr>
          <w:rFonts w:cs="Times New Roman"/>
          <w:color w:val="000000" w:themeColor="text1"/>
          <w:shd w:val="clear" w:color="auto" w:fill="FFFFFF"/>
        </w:rPr>
        <w:t>Carroll, 2021</w:t>
      </w:r>
      <w:r>
        <w:rPr>
          <w:rFonts w:cs="Times New Roman"/>
          <w:color w:val="000000" w:themeColor="text1"/>
          <w:shd w:val="clear" w:color="auto" w:fill="FFFFFF"/>
        </w:rPr>
        <w:t>).</w:t>
      </w:r>
      <w:r w:rsidRPr="00464E15">
        <w:rPr>
          <w:lang w:val="en-US"/>
        </w:rPr>
        <w:t xml:space="preserve"> That is why corporate social responsibility is significantly important for firms to fulfill </w:t>
      </w:r>
      <w:r w:rsidR="00964EA7" w:rsidRPr="00464E15">
        <w:rPr>
          <w:lang w:val="en-US"/>
        </w:rPr>
        <w:t>to</w:t>
      </w:r>
      <w:r w:rsidRPr="00464E15">
        <w:rPr>
          <w:lang w:val="en-US"/>
        </w:rPr>
        <w:t xml:space="preserve"> meet their social obligations.</w:t>
      </w:r>
    </w:p>
    <w:p w14:paraId="2D56E85C" w14:textId="0EC2F56F" w:rsidR="008336B4" w:rsidRPr="00464E15" w:rsidRDefault="008336B4" w:rsidP="008336B4">
      <w:pPr>
        <w:rPr>
          <w:lang w:val="en-US"/>
        </w:rPr>
      </w:pPr>
      <w:r w:rsidRPr="00464E15">
        <w:rPr>
          <w:lang w:val="en-US"/>
        </w:rPr>
        <w:t xml:space="preserve">Here, both Corinthia Hotel Group and Ibis Hotels have taken different initiatives to fulfill their corporate social responsibilities. Corinthia Hotel Group </w:t>
      </w:r>
      <w:r w:rsidR="00964EA7" w:rsidRPr="00464E15">
        <w:rPr>
          <w:lang w:val="en-US"/>
        </w:rPr>
        <w:t>focuses</w:t>
      </w:r>
      <w:r w:rsidRPr="00464E15">
        <w:rPr>
          <w:lang w:val="en-US"/>
        </w:rPr>
        <w:t xml:space="preserve"> on sustainable business practices. They are focusing on the installation of renewable energy in different hotels. In addition, they are focusing </w:t>
      </w:r>
      <w:r w:rsidR="00964EA7" w:rsidRPr="00464E15">
        <w:rPr>
          <w:lang w:val="en-US"/>
        </w:rPr>
        <w:t>on establishing</w:t>
      </w:r>
      <w:r w:rsidRPr="00464E15">
        <w:rPr>
          <w:lang w:val="en-US"/>
        </w:rPr>
        <w:t xml:space="preserve"> more hotels ensuring </w:t>
      </w:r>
      <w:r w:rsidR="00964EA7" w:rsidRPr="00464E15">
        <w:rPr>
          <w:lang w:val="en-US"/>
        </w:rPr>
        <w:t>sustainability</w:t>
      </w:r>
      <w:r w:rsidRPr="00464E15">
        <w:rPr>
          <w:lang w:val="en-US"/>
        </w:rPr>
        <w:t xml:space="preserve"> factors. On the other hand, Ibis Hotels are now focusing </w:t>
      </w:r>
      <w:r w:rsidR="00964EA7" w:rsidRPr="00464E15">
        <w:rPr>
          <w:lang w:val="en-US"/>
        </w:rPr>
        <w:t>on</w:t>
      </w:r>
      <w:r w:rsidRPr="00464E15">
        <w:rPr>
          <w:lang w:val="en-US"/>
        </w:rPr>
        <w:t xml:space="preserve"> zero wastage. They are focusing on </w:t>
      </w:r>
      <w:r w:rsidR="00964EA7" w:rsidRPr="00464E15">
        <w:rPr>
          <w:lang w:val="en-US"/>
        </w:rPr>
        <w:t>plastic</w:t>
      </w:r>
      <w:r w:rsidRPr="00464E15">
        <w:rPr>
          <w:lang w:val="en-US"/>
        </w:rPr>
        <w:t xml:space="preserve"> use avoidance in their business practices from environmental concern. In addition, they don</w:t>
      </w:r>
      <w:r>
        <w:rPr>
          <w:lang w:val="en-US"/>
        </w:rPr>
        <w:t>at</w:t>
      </w:r>
      <w:r w:rsidRPr="00464E15">
        <w:rPr>
          <w:lang w:val="en-US"/>
        </w:rPr>
        <w:t xml:space="preserve">e largely </w:t>
      </w:r>
      <w:r w:rsidR="00964EA7" w:rsidRPr="00464E15">
        <w:rPr>
          <w:lang w:val="en-US"/>
        </w:rPr>
        <w:t>to</w:t>
      </w:r>
      <w:r w:rsidRPr="00464E15">
        <w:rPr>
          <w:lang w:val="en-US"/>
        </w:rPr>
        <w:t xml:space="preserve"> different charitable organizations for social welfare. However, they need more focus </w:t>
      </w:r>
      <w:r w:rsidR="00964EA7">
        <w:rPr>
          <w:lang w:val="en-US"/>
        </w:rPr>
        <w:t>on</w:t>
      </w:r>
      <w:r w:rsidRPr="00464E15">
        <w:rPr>
          <w:lang w:val="en-US"/>
        </w:rPr>
        <w:t xml:space="preserve"> their business practices </w:t>
      </w:r>
      <w:r w:rsidR="00964EA7">
        <w:rPr>
          <w:lang w:val="en-US"/>
        </w:rPr>
        <w:t>to</w:t>
      </w:r>
      <w:r w:rsidRPr="00464E15">
        <w:rPr>
          <w:lang w:val="en-US"/>
        </w:rPr>
        <w:t xml:space="preserve"> </w:t>
      </w:r>
      <w:r w:rsidR="00964EA7">
        <w:rPr>
          <w:lang w:val="en-US"/>
        </w:rPr>
        <w:t>fulfill</w:t>
      </w:r>
      <w:r w:rsidRPr="00464E15">
        <w:rPr>
          <w:lang w:val="en-US"/>
        </w:rPr>
        <w:t xml:space="preserve"> corporate social responsibility as a leading hotel chain worldwide</w:t>
      </w:r>
      <w:r>
        <w:rPr>
          <w:lang w:val="en-US"/>
        </w:rPr>
        <w:t xml:space="preserve"> (</w:t>
      </w:r>
      <w:r w:rsidRPr="00B64D09">
        <w:rPr>
          <w:rFonts w:cs="Times New Roman"/>
          <w:color w:val="000000" w:themeColor="text1"/>
          <w:shd w:val="clear" w:color="auto" w:fill="FFFFFF"/>
        </w:rPr>
        <w:t xml:space="preserve">Prakash, </w:t>
      </w:r>
      <w:r>
        <w:rPr>
          <w:rFonts w:cs="Times New Roman"/>
          <w:color w:val="000000" w:themeColor="text1"/>
          <w:shd w:val="clear" w:color="auto" w:fill="FFFFFF"/>
        </w:rPr>
        <w:t>et al</w:t>
      </w:r>
      <w:r w:rsidRPr="00B64D09">
        <w:rPr>
          <w:rFonts w:cs="Times New Roman"/>
          <w:color w:val="000000" w:themeColor="text1"/>
          <w:shd w:val="clear" w:color="auto" w:fill="FFFFFF"/>
        </w:rPr>
        <w:t>., 2023</w:t>
      </w:r>
      <w:r>
        <w:rPr>
          <w:rFonts w:cs="Times New Roman"/>
          <w:color w:val="000000" w:themeColor="text1"/>
          <w:shd w:val="clear" w:color="auto" w:fill="FFFFFF"/>
        </w:rPr>
        <w:t>)</w:t>
      </w:r>
      <w:r w:rsidRPr="00464E15">
        <w:rPr>
          <w:lang w:val="en-US"/>
        </w:rPr>
        <w:t>.</w:t>
      </w:r>
    </w:p>
    <w:p w14:paraId="7A1CD2C2" w14:textId="77777777" w:rsidR="008336B4" w:rsidRPr="00464E15" w:rsidRDefault="008336B4" w:rsidP="008336B4">
      <w:pPr>
        <w:rPr>
          <w:lang w:val="en-US"/>
        </w:rPr>
      </w:pPr>
    </w:p>
    <w:p w14:paraId="3ECE454D" w14:textId="77777777" w:rsidR="008336B4" w:rsidRDefault="008336B4" w:rsidP="008336B4">
      <w:pPr>
        <w:rPr>
          <w:lang w:val="en-US"/>
        </w:rPr>
      </w:pPr>
    </w:p>
    <w:p w14:paraId="0A457950" w14:textId="77777777" w:rsidR="008336B4" w:rsidRDefault="008336B4" w:rsidP="008336B4">
      <w:pPr>
        <w:rPr>
          <w:lang w:val="en-US"/>
        </w:rPr>
      </w:pPr>
    </w:p>
    <w:p w14:paraId="264B997A" w14:textId="77777777" w:rsidR="008336B4" w:rsidRDefault="008336B4" w:rsidP="008336B4">
      <w:pPr>
        <w:rPr>
          <w:lang w:val="en-US"/>
        </w:rPr>
      </w:pPr>
    </w:p>
    <w:p w14:paraId="3D4BA5A0" w14:textId="77777777" w:rsidR="008336B4" w:rsidRDefault="008336B4" w:rsidP="008336B4">
      <w:pPr>
        <w:rPr>
          <w:lang w:val="en-US"/>
        </w:rPr>
      </w:pPr>
    </w:p>
    <w:p w14:paraId="1A1DCFD5" w14:textId="77777777" w:rsidR="008336B4" w:rsidRDefault="008336B4" w:rsidP="008336B4">
      <w:pPr>
        <w:rPr>
          <w:lang w:val="en-US"/>
        </w:rPr>
      </w:pPr>
    </w:p>
    <w:p w14:paraId="04BAD6A7" w14:textId="77777777" w:rsidR="008336B4" w:rsidRDefault="008336B4" w:rsidP="008336B4">
      <w:pPr>
        <w:rPr>
          <w:lang w:val="en-US"/>
        </w:rPr>
      </w:pPr>
    </w:p>
    <w:p w14:paraId="0EC987F5" w14:textId="77777777" w:rsidR="008336B4" w:rsidRDefault="008336B4" w:rsidP="008336B4">
      <w:pPr>
        <w:rPr>
          <w:lang w:val="en-US"/>
        </w:rPr>
      </w:pPr>
    </w:p>
    <w:p w14:paraId="647179D3" w14:textId="77777777" w:rsidR="008336B4" w:rsidRDefault="008336B4" w:rsidP="008336B4">
      <w:pPr>
        <w:rPr>
          <w:lang w:val="en-US"/>
        </w:rPr>
      </w:pPr>
    </w:p>
    <w:p w14:paraId="705B79DA" w14:textId="77777777" w:rsidR="008336B4" w:rsidRDefault="008336B4" w:rsidP="008336B4">
      <w:pPr>
        <w:rPr>
          <w:lang w:val="en-US"/>
        </w:rPr>
      </w:pPr>
    </w:p>
    <w:p w14:paraId="005E971C" w14:textId="77777777" w:rsidR="008336B4" w:rsidRPr="00464E15" w:rsidRDefault="008336B4" w:rsidP="008336B4">
      <w:pPr>
        <w:rPr>
          <w:lang w:val="en-US"/>
        </w:rPr>
      </w:pPr>
    </w:p>
    <w:p w14:paraId="47D7CAD6" w14:textId="77777777" w:rsidR="008336B4" w:rsidRPr="00464E15" w:rsidRDefault="008336B4" w:rsidP="008336B4">
      <w:pPr>
        <w:rPr>
          <w:lang w:val="en-US"/>
        </w:rPr>
      </w:pPr>
    </w:p>
    <w:p w14:paraId="3C8D6064" w14:textId="77777777" w:rsidR="008336B4" w:rsidRPr="00464E15" w:rsidRDefault="008336B4" w:rsidP="008336B4">
      <w:pPr>
        <w:rPr>
          <w:lang w:val="en-US"/>
        </w:rPr>
      </w:pPr>
    </w:p>
    <w:p w14:paraId="16B7ACBB" w14:textId="77777777" w:rsidR="008336B4" w:rsidRPr="00464E15" w:rsidRDefault="008336B4" w:rsidP="008336B4">
      <w:pPr>
        <w:rPr>
          <w:lang w:val="en-US"/>
        </w:rPr>
      </w:pPr>
    </w:p>
    <w:p w14:paraId="1F6A3197" w14:textId="77777777" w:rsidR="008336B4" w:rsidRPr="00464E15" w:rsidRDefault="008336B4" w:rsidP="008336B4">
      <w:pPr>
        <w:rPr>
          <w:lang w:val="en-US"/>
        </w:rPr>
      </w:pPr>
    </w:p>
    <w:p w14:paraId="47FD3569" w14:textId="77777777" w:rsidR="008336B4" w:rsidRPr="00464E15" w:rsidRDefault="008336B4" w:rsidP="008336B4">
      <w:pPr>
        <w:pStyle w:val="Heading1"/>
        <w:rPr>
          <w:rFonts w:eastAsia="Times New Roman"/>
          <w:lang w:val="en-US"/>
        </w:rPr>
      </w:pPr>
      <w:bookmarkStart w:id="7" w:name="_Toc155906521"/>
      <w:r w:rsidRPr="00464E15">
        <w:rPr>
          <w:rFonts w:eastAsia="Times New Roman"/>
          <w:lang w:val="en-US"/>
        </w:rPr>
        <w:t>Recommendations for Corinth</w:t>
      </w:r>
      <w:r>
        <w:rPr>
          <w:rFonts w:eastAsia="Times New Roman"/>
          <w:lang w:val="en-US"/>
        </w:rPr>
        <w:t>ia Hotel Group and Ibis Hotels</w:t>
      </w:r>
      <w:bookmarkEnd w:id="7"/>
    </w:p>
    <w:p w14:paraId="57F6E8E4" w14:textId="77777777" w:rsidR="008336B4" w:rsidRPr="00464E15" w:rsidRDefault="008336B4" w:rsidP="008336B4">
      <w:pPr>
        <w:rPr>
          <w:lang w:val="en-US"/>
        </w:rPr>
      </w:pPr>
      <w:r w:rsidRPr="00464E15">
        <w:rPr>
          <w:lang w:val="en-US"/>
        </w:rPr>
        <w:t>Based on the discussions and analyses made above, a recommendation for each of the company is given below -</w:t>
      </w:r>
    </w:p>
    <w:p w14:paraId="36515450" w14:textId="3A75424D" w:rsidR="008336B4" w:rsidRPr="00960566" w:rsidRDefault="008336B4" w:rsidP="008336B4">
      <w:pPr>
        <w:pStyle w:val="ListParagraph"/>
        <w:numPr>
          <w:ilvl w:val="0"/>
          <w:numId w:val="2"/>
        </w:numPr>
        <w:rPr>
          <w:lang w:val="en-US"/>
        </w:rPr>
      </w:pPr>
      <w:r w:rsidRPr="00960566">
        <w:rPr>
          <w:lang w:val="en-US"/>
        </w:rPr>
        <w:t xml:space="preserve">Corinthia Hotel Group should focus on profit margin improvement. It makes profit slightly which may hamper its future market growth. In such </w:t>
      </w:r>
      <w:r w:rsidR="00964EA7" w:rsidRPr="00960566">
        <w:rPr>
          <w:lang w:val="en-US"/>
        </w:rPr>
        <w:t>a situation</w:t>
      </w:r>
      <w:r w:rsidRPr="00960566">
        <w:rPr>
          <w:lang w:val="en-US"/>
        </w:rPr>
        <w:t>, it needs to focus on the reduction of operating costs and others costs to ensure more profit margin.</w:t>
      </w:r>
    </w:p>
    <w:p w14:paraId="691C4099" w14:textId="3891BF71" w:rsidR="008336B4" w:rsidRPr="00960566" w:rsidRDefault="008336B4" w:rsidP="008336B4">
      <w:pPr>
        <w:pStyle w:val="ListParagraph"/>
        <w:numPr>
          <w:ilvl w:val="0"/>
          <w:numId w:val="2"/>
        </w:numPr>
        <w:rPr>
          <w:lang w:val="en-US"/>
        </w:rPr>
      </w:pPr>
      <w:r w:rsidRPr="00960566">
        <w:rPr>
          <w:lang w:val="en-US"/>
        </w:rPr>
        <w:t xml:space="preserve">Ibis Hotel should look forward to more sustainable business activities. As a leading hotel company in its market, it needs </w:t>
      </w:r>
      <w:r w:rsidR="00964EA7" w:rsidRPr="00960566">
        <w:rPr>
          <w:lang w:val="en-US"/>
        </w:rPr>
        <w:t>a better</w:t>
      </w:r>
      <w:r w:rsidRPr="00960566">
        <w:rPr>
          <w:lang w:val="en-US"/>
        </w:rPr>
        <w:t xml:space="preserve"> reputation to reach </w:t>
      </w:r>
      <w:r w:rsidR="00964EA7">
        <w:rPr>
          <w:lang w:val="en-US"/>
        </w:rPr>
        <w:t>its</w:t>
      </w:r>
      <w:r w:rsidRPr="00960566">
        <w:rPr>
          <w:lang w:val="en-US"/>
        </w:rPr>
        <w:t xml:space="preserve"> peak. More sustainable business practices will bring more reputation for it which will support its market growth in </w:t>
      </w:r>
      <w:r w:rsidR="00964EA7">
        <w:rPr>
          <w:lang w:val="en-US"/>
        </w:rPr>
        <w:t xml:space="preserve">the </w:t>
      </w:r>
      <w:r w:rsidRPr="00960566">
        <w:rPr>
          <w:lang w:val="en-US"/>
        </w:rPr>
        <w:t>upcoming days.</w:t>
      </w:r>
    </w:p>
    <w:p w14:paraId="7BE72EFB" w14:textId="77777777" w:rsidR="008336B4" w:rsidRPr="00464E15" w:rsidRDefault="008336B4" w:rsidP="008336B4">
      <w:pPr>
        <w:rPr>
          <w:lang w:val="en-US"/>
        </w:rPr>
      </w:pPr>
    </w:p>
    <w:p w14:paraId="6F02479F" w14:textId="77777777" w:rsidR="008336B4" w:rsidRDefault="008336B4" w:rsidP="008336B4">
      <w:pPr>
        <w:rPr>
          <w:lang w:val="en-US"/>
        </w:rPr>
      </w:pPr>
    </w:p>
    <w:p w14:paraId="45828317" w14:textId="77777777" w:rsidR="008336B4" w:rsidRDefault="008336B4" w:rsidP="008336B4">
      <w:pPr>
        <w:rPr>
          <w:lang w:val="en-US"/>
        </w:rPr>
      </w:pPr>
    </w:p>
    <w:p w14:paraId="3AEBEB96" w14:textId="77777777" w:rsidR="008336B4" w:rsidRDefault="008336B4" w:rsidP="008336B4">
      <w:pPr>
        <w:rPr>
          <w:lang w:val="en-US"/>
        </w:rPr>
      </w:pPr>
    </w:p>
    <w:p w14:paraId="07B9B85B" w14:textId="77777777" w:rsidR="008336B4" w:rsidRDefault="008336B4" w:rsidP="008336B4">
      <w:pPr>
        <w:rPr>
          <w:lang w:val="en-US"/>
        </w:rPr>
      </w:pPr>
    </w:p>
    <w:p w14:paraId="7AE22CE2" w14:textId="77777777" w:rsidR="008336B4" w:rsidRDefault="008336B4" w:rsidP="008336B4">
      <w:pPr>
        <w:rPr>
          <w:lang w:val="en-US"/>
        </w:rPr>
      </w:pPr>
    </w:p>
    <w:p w14:paraId="51E0D249" w14:textId="77777777" w:rsidR="008336B4" w:rsidRDefault="008336B4" w:rsidP="008336B4">
      <w:pPr>
        <w:rPr>
          <w:lang w:val="en-US"/>
        </w:rPr>
      </w:pPr>
    </w:p>
    <w:p w14:paraId="38F021D9" w14:textId="77777777" w:rsidR="008336B4" w:rsidRDefault="008336B4" w:rsidP="008336B4">
      <w:pPr>
        <w:rPr>
          <w:lang w:val="en-US"/>
        </w:rPr>
      </w:pPr>
    </w:p>
    <w:p w14:paraId="6F4F47D0" w14:textId="77777777" w:rsidR="008336B4" w:rsidRDefault="008336B4" w:rsidP="008336B4">
      <w:pPr>
        <w:rPr>
          <w:lang w:val="en-US"/>
        </w:rPr>
      </w:pPr>
    </w:p>
    <w:p w14:paraId="4F82E96D" w14:textId="77777777" w:rsidR="008336B4" w:rsidRDefault="008336B4" w:rsidP="008336B4">
      <w:pPr>
        <w:rPr>
          <w:lang w:val="en-US"/>
        </w:rPr>
      </w:pPr>
    </w:p>
    <w:p w14:paraId="6C41E5F8" w14:textId="77777777" w:rsidR="008336B4" w:rsidRDefault="008336B4" w:rsidP="008336B4">
      <w:pPr>
        <w:rPr>
          <w:lang w:val="en-US"/>
        </w:rPr>
      </w:pPr>
    </w:p>
    <w:p w14:paraId="37204019" w14:textId="77777777" w:rsidR="008336B4" w:rsidRDefault="008336B4" w:rsidP="008336B4">
      <w:pPr>
        <w:rPr>
          <w:lang w:val="en-US"/>
        </w:rPr>
      </w:pPr>
    </w:p>
    <w:p w14:paraId="6B47D339" w14:textId="77777777" w:rsidR="008336B4" w:rsidRPr="00464E15" w:rsidRDefault="008336B4" w:rsidP="008336B4">
      <w:pPr>
        <w:rPr>
          <w:lang w:val="en-US"/>
        </w:rPr>
      </w:pPr>
    </w:p>
    <w:p w14:paraId="3D7F313C" w14:textId="77777777" w:rsidR="008336B4" w:rsidRPr="00464E15" w:rsidRDefault="008336B4" w:rsidP="008336B4">
      <w:pPr>
        <w:pStyle w:val="Heading1"/>
        <w:rPr>
          <w:rFonts w:eastAsia="Times New Roman"/>
          <w:lang w:val="en-US"/>
        </w:rPr>
      </w:pPr>
      <w:bookmarkStart w:id="8" w:name="_Toc155906522"/>
      <w:r>
        <w:rPr>
          <w:lang w:val="en-US"/>
        </w:rPr>
        <w:t>Conclusion</w:t>
      </w:r>
      <w:bookmarkEnd w:id="8"/>
    </w:p>
    <w:p w14:paraId="5390AAA1" w14:textId="7B46D348" w:rsidR="008336B4" w:rsidRPr="00464E15" w:rsidRDefault="008336B4" w:rsidP="008336B4">
      <w:pPr>
        <w:rPr>
          <w:lang w:val="en-US"/>
        </w:rPr>
      </w:pPr>
      <w:r w:rsidRPr="00464E15">
        <w:rPr>
          <w:lang w:val="en-US"/>
        </w:rPr>
        <w:t xml:space="preserve">Business organizations need to ensure strong financial management practices in order to keep their financial performance on track, otherwise they struggle to make profit and sustain the organization in a competitive business environment. This report covered more discussions on the financial management practices of Corinthia Hotel Group and Ibis Hotels in different aspects. Total revenue of Corinthia Hotel Group and Ibis Hotels, market position of Corinthia Hotel Group and Ibis Hotels, growth potential of Corinthia Hotel Group and Ibis Hotels, and financial commitment to CSR of Corinthia Hotel Group and Ibis Hotels have been discussed in this report. In addition, a recommendation for each of the hotel </w:t>
      </w:r>
      <w:r w:rsidR="00964EA7">
        <w:rPr>
          <w:lang w:val="en-US"/>
        </w:rPr>
        <w:t>companies</w:t>
      </w:r>
      <w:r w:rsidRPr="00464E15">
        <w:rPr>
          <w:lang w:val="en-US"/>
        </w:rPr>
        <w:t xml:space="preserve"> has been given as well in this report. Financial management plays </w:t>
      </w:r>
      <w:r w:rsidR="00964EA7">
        <w:rPr>
          <w:lang w:val="en-US"/>
        </w:rPr>
        <w:t xml:space="preserve">a </w:t>
      </w:r>
      <w:r w:rsidRPr="00464E15">
        <w:rPr>
          <w:lang w:val="en-US"/>
        </w:rPr>
        <w:t>vital role for both Corinthia Hotel Group and Ibis Hotels. Financial management helps Corinthia Hotel Group and Ibis Hotels to maintain their financial activities more systematically for higher financial outcomes, and business sustainability.</w:t>
      </w:r>
    </w:p>
    <w:p w14:paraId="6FEEC88A" w14:textId="77777777" w:rsidR="008336B4" w:rsidRDefault="008336B4" w:rsidP="008336B4">
      <w:pPr>
        <w:rPr>
          <w:rFonts w:cs="Times New Roman"/>
        </w:rPr>
      </w:pPr>
    </w:p>
    <w:p w14:paraId="36903F1C" w14:textId="77777777" w:rsidR="008336B4" w:rsidRDefault="008336B4" w:rsidP="008336B4">
      <w:pPr>
        <w:rPr>
          <w:rFonts w:cs="Times New Roman"/>
        </w:rPr>
      </w:pPr>
    </w:p>
    <w:p w14:paraId="56D1DB14" w14:textId="77777777" w:rsidR="008336B4" w:rsidRDefault="008336B4" w:rsidP="008336B4">
      <w:pPr>
        <w:rPr>
          <w:rFonts w:cs="Times New Roman"/>
        </w:rPr>
      </w:pPr>
    </w:p>
    <w:p w14:paraId="4BCE7A29" w14:textId="77777777" w:rsidR="008336B4" w:rsidRDefault="008336B4" w:rsidP="008336B4">
      <w:pPr>
        <w:rPr>
          <w:rFonts w:cs="Times New Roman"/>
        </w:rPr>
      </w:pPr>
    </w:p>
    <w:p w14:paraId="4B316650" w14:textId="77777777" w:rsidR="008336B4" w:rsidRDefault="008336B4" w:rsidP="008336B4">
      <w:pPr>
        <w:rPr>
          <w:rFonts w:cs="Times New Roman"/>
        </w:rPr>
      </w:pPr>
    </w:p>
    <w:p w14:paraId="412EE8B9" w14:textId="77777777" w:rsidR="008336B4" w:rsidRDefault="008336B4" w:rsidP="008336B4">
      <w:pPr>
        <w:rPr>
          <w:rFonts w:cs="Times New Roman"/>
        </w:rPr>
      </w:pPr>
    </w:p>
    <w:p w14:paraId="3FA2DCFF" w14:textId="77777777" w:rsidR="008336B4" w:rsidRDefault="008336B4" w:rsidP="008336B4">
      <w:pPr>
        <w:rPr>
          <w:rFonts w:cs="Times New Roman"/>
        </w:rPr>
      </w:pPr>
    </w:p>
    <w:p w14:paraId="6604E9AB" w14:textId="77777777" w:rsidR="008336B4" w:rsidRDefault="008336B4" w:rsidP="008336B4">
      <w:pPr>
        <w:rPr>
          <w:rFonts w:cs="Times New Roman"/>
        </w:rPr>
      </w:pPr>
    </w:p>
    <w:p w14:paraId="65852673" w14:textId="77777777" w:rsidR="008336B4" w:rsidRDefault="008336B4" w:rsidP="008336B4">
      <w:pPr>
        <w:rPr>
          <w:rFonts w:cs="Times New Roman"/>
        </w:rPr>
      </w:pPr>
    </w:p>
    <w:p w14:paraId="4021081B" w14:textId="77777777" w:rsidR="008336B4" w:rsidRDefault="008336B4" w:rsidP="008336B4">
      <w:pPr>
        <w:rPr>
          <w:rFonts w:cs="Times New Roman"/>
        </w:rPr>
      </w:pPr>
    </w:p>
    <w:p w14:paraId="4E40D717" w14:textId="77777777" w:rsidR="008336B4" w:rsidRDefault="008336B4" w:rsidP="008336B4">
      <w:pPr>
        <w:rPr>
          <w:rFonts w:cs="Times New Roman"/>
        </w:rPr>
      </w:pPr>
    </w:p>
    <w:p w14:paraId="28885AAF" w14:textId="77777777" w:rsidR="008336B4" w:rsidRDefault="008336B4" w:rsidP="008336B4">
      <w:pPr>
        <w:rPr>
          <w:rFonts w:cs="Times New Roman"/>
        </w:rPr>
      </w:pPr>
    </w:p>
    <w:p w14:paraId="120BB070" w14:textId="77777777" w:rsidR="008336B4" w:rsidRDefault="008336B4" w:rsidP="008336B4">
      <w:pPr>
        <w:rPr>
          <w:rFonts w:cs="Times New Roman"/>
        </w:rPr>
      </w:pPr>
    </w:p>
    <w:p w14:paraId="657C6964" w14:textId="77777777" w:rsidR="008336B4" w:rsidRDefault="008336B4" w:rsidP="008336B4">
      <w:pPr>
        <w:pStyle w:val="Heading1"/>
      </w:pPr>
      <w:bookmarkStart w:id="9" w:name="_Toc155906523"/>
      <w:r>
        <w:t>References</w:t>
      </w:r>
      <w:bookmarkEnd w:id="9"/>
    </w:p>
    <w:p w14:paraId="70E3FDB6" w14:textId="77777777" w:rsidR="008336B4" w:rsidRPr="00960566" w:rsidRDefault="008336B4" w:rsidP="008336B4">
      <w:pPr>
        <w:pStyle w:val="ListParagraph"/>
        <w:numPr>
          <w:ilvl w:val="0"/>
          <w:numId w:val="1"/>
        </w:numPr>
        <w:rPr>
          <w:rFonts w:cs="Times New Roman"/>
          <w:color w:val="000000" w:themeColor="text1"/>
        </w:rPr>
      </w:pPr>
      <w:r w:rsidRPr="00960566">
        <w:rPr>
          <w:rFonts w:cs="Times New Roman"/>
          <w:color w:val="000000" w:themeColor="text1"/>
        </w:rPr>
        <w:t>Atrill P, McLaney E (2021). ManagementAccountingfor Decision Makers, FT Prentice Hall</w:t>
      </w:r>
    </w:p>
    <w:p w14:paraId="75892DE5" w14:textId="77777777" w:rsidR="008336B4" w:rsidRPr="00960566" w:rsidRDefault="008336B4" w:rsidP="008336B4">
      <w:pPr>
        <w:pStyle w:val="ListParagraph"/>
        <w:numPr>
          <w:ilvl w:val="0"/>
          <w:numId w:val="1"/>
        </w:numPr>
        <w:rPr>
          <w:rFonts w:cs="Times New Roman"/>
          <w:color w:val="000000" w:themeColor="text1"/>
        </w:rPr>
      </w:pPr>
      <w:r w:rsidRPr="00960566">
        <w:rPr>
          <w:rFonts w:cs="Times New Roman"/>
          <w:color w:val="000000" w:themeColor="text1"/>
          <w:shd w:val="clear" w:color="auto" w:fill="FFFFFF"/>
        </w:rPr>
        <w:t>Carroll, A.B., 2021. Corporate social responsibility: Perspectives on the CSR construct’s development and future. </w:t>
      </w:r>
      <w:r w:rsidRPr="00960566">
        <w:rPr>
          <w:rFonts w:cs="Times New Roman"/>
          <w:i/>
          <w:iCs/>
          <w:color w:val="000000" w:themeColor="text1"/>
          <w:shd w:val="clear" w:color="auto" w:fill="FFFFFF"/>
        </w:rPr>
        <w:t>Business &amp; Society</w:t>
      </w:r>
      <w:r w:rsidRPr="00960566">
        <w:rPr>
          <w:rFonts w:cs="Times New Roman"/>
          <w:color w:val="000000" w:themeColor="text1"/>
          <w:shd w:val="clear" w:color="auto" w:fill="FFFFFF"/>
        </w:rPr>
        <w:t>, </w:t>
      </w:r>
      <w:r w:rsidRPr="00960566">
        <w:rPr>
          <w:rFonts w:cs="Times New Roman"/>
          <w:i/>
          <w:iCs/>
          <w:color w:val="000000" w:themeColor="text1"/>
          <w:shd w:val="clear" w:color="auto" w:fill="FFFFFF"/>
        </w:rPr>
        <w:t>60</w:t>
      </w:r>
      <w:r w:rsidRPr="00960566">
        <w:rPr>
          <w:rFonts w:cs="Times New Roman"/>
          <w:color w:val="000000" w:themeColor="text1"/>
          <w:shd w:val="clear" w:color="auto" w:fill="FFFFFF"/>
        </w:rPr>
        <w:t>(6), pp.1258-1278.</w:t>
      </w:r>
    </w:p>
    <w:p w14:paraId="2AB290EB" w14:textId="77777777" w:rsidR="008336B4" w:rsidRPr="00960566" w:rsidRDefault="008336B4" w:rsidP="008336B4">
      <w:pPr>
        <w:pStyle w:val="ListParagraph"/>
        <w:numPr>
          <w:ilvl w:val="0"/>
          <w:numId w:val="1"/>
        </w:numPr>
        <w:rPr>
          <w:rFonts w:cs="Times New Roman"/>
          <w:color w:val="000000" w:themeColor="text1"/>
        </w:rPr>
      </w:pPr>
      <w:r w:rsidRPr="00960566">
        <w:rPr>
          <w:rFonts w:cs="Times New Roman"/>
          <w:color w:val="000000" w:themeColor="text1"/>
          <w:shd w:val="clear" w:color="auto" w:fill="FFFFFF"/>
        </w:rPr>
        <w:t>Ishraq, S. and Zakaria, A.K.M., 2023. IBIS Hotel's Cultural Pragmatics, Marketing Strategies and Critical Discourse Analysis.</w:t>
      </w:r>
    </w:p>
    <w:p w14:paraId="1F6E6269" w14:textId="77777777" w:rsidR="008336B4" w:rsidRPr="00960566" w:rsidRDefault="008336B4" w:rsidP="008336B4">
      <w:pPr>
        <w:pStyle w:val="ListParagraph"/>
        <w:numPr>
          <w:ilvl w:val="0"/>
          <w:numId w:val="1"/>
        </w:numPr>
        <w:rPr>
          <w:rFonts w:cs="Times New Roman"/>
          <w:color w:val="000000" w:themeColor="text1"/>
        </w:rPr>
      </w:pPr>
      <w:r w:rsidRPr="00960566">
        <w:rPr>
          <w:rFonts w:cs="Times New Roman"/>
          <w:color w:val="000000" w:themeColor="text1"/>
          <w:shd w:val="clear" w:color="auto" w:fill="FFFFFF"/>
        </w:rPr>
        <w:t>Lagarias, A., Zacharakis, I. and Stratigea, A., 2022. Assessing the coastal vs hinterland divide by use of multitemporal data: Case study in Corinthia, Greece. </w:t>
      </w:r>
      <w:r w:rsidRPr="00960566">
        <w:rPr>
          <w:rFonts w:cs="Times New Roman"/>
          <w:i/>
          <w:iCs/>
          <w:color w:val="000000" w:themeColor="text1"/>
          <w:shd w:val="clear" w:color="auto" w:fill="FFFFFF"/>
        </w:rPr>
        <w:t>European Journal of Geography</w:t>
      </w:r>
      <w:r w:rsidRPr="00960566">
        <w:rPr>
          <w:rFonts w:cs="Times New Roman"/>
          <w:color w:val="000000" w:themeColor="text1"/>
          <w:shd w:val="clear" w:color="auto" w:fill="FFFFFF"/>
        </w:rPr>
        <w:t>, </w:t>
      </w:r>
      <w:r w:rsidRPr="00960566">
        <w:rPr>
          <w:rFonts w:cs="Times New Roman"/>
          <w:i/>
          <w:iCs/>
          <w:color w:val="000000" w:themeColor="text1"/>
          <w:shd w:val="clear" w:color="auto" w:fill="FFFFFF"/>
        </w:rPr>
        <w:t>13</w:t>
      </w:r>
      <w:r w:rsidRPr="00960566">
        <w:rPr>
          <w:rFonts w:cs="Times New Roman"/>
          <w:color w:val="000000" w:themeColor="text1"/>
          <w:shd w:val="clear" w:color="auto" w:fill="FFFFFF"/>
        </w:rPr>
        <w:t>(2), pp.001-026.</w:t>
      </w:r>
    </w:p>
    <w:p w14:paraId="68C22438" w14:textId="77777777" w:rsidR="008336B4" w:rsidRPr="00960566" w:rsidRDefault="008336B4" w:rsidP="008336B4">
      <w:pPr>
        <w:pStyle w:val="ListParagraph"/>
        <w:numPr>
          <w:ilvl w:val="0"/>
          <w:numId w:val="1"/>
        </w:numPr>
        <w:rPr>
          <w:rFonts w:cs="Times New Roman"/>
          <w:color w:val="000000" w:themeColor="text1"/>
        </w:rPr>
      </w:pPr>
      <w:r w:rsidRPr="00960566">
        <w:rPr>
          <w:rFonts w:cs="Times New Roman"/>
          <w:color w:val="000000" w:themeColor="text1"/>
          <w:shd w:val="clear" w:color="auto" w:fill="FFFFFF"/>
        </w:rPr>
        <w:t>Lee, W.K.H., Man, S.S. and Chan, A.H.S., 2022. Cogeneration system acceptance in the hotel industry: A qualitative study. </w:t>
      </w:r>
      <w:r w:rsidRPr="00960566">
        <w:rPr>
          <w:rFonts w:cs="Times New Roman"/>
          <w:i/>
          <w:iCs/>
          <w:color w:val="000000" w:themeColor="text1"/>
          <w:shd w:val="clear" w:color="auto" w:fill="FFFFFF"/>
        </w:rPr>
        <w:t>Journal of Hospitality and Tourism Management</w:t>
      </w:r>
      <w:r w:rsidRPr="00960566">
        <w:rPr>
          <w:rFonts w:cs="Times New Roman"/>
          <w:color w:val="000000" w:themeColor="text1"/>
          <w:shd w:val="clear" w:color="auto" w:fill="FFFFFF"/>
        </w:rPr>
        <w:t>, </w:t>
      </w:r>
      <w:r w:rsidRPr="00960566">
        <w:rPr>
          <w:rFonts w:cs="Times New Roman"/>
          <w:i/>
          <w:iCs/>
          <w:color w:val="000000" w:themeColor="text1"/>
          <w:shd w:val="clear" w:color="auto" w:fill="FFFFFF"/>
        </w:rPr>
        <w:t>51</w:t>
      </w:r>
      <w:r w:rsidRPr="00960566">
        <w:rPr>
          <w:rFonts w:cs="Times New Roman"/>
          <w:color w:val="000000" w:themeColor="text1"/>
          <w:shd w:val="clear" w:color="auto" w:fill="FFFFFF"/>
        </w:rPr>
        <w:t>, pp.339-345.</w:t>
      </w:r>
    </w:p>
    <w:p w14:paraId="7AF45C85" w14:textId="77777777" w:rsidR="008336B4" w:rsidRPr="00960566" w:rsidRDefault="008336B4" w:rsidP="008336B4">
      <w:pPr>
        <w:pStyle w:val="ListParagraph"/>
        <w:numPr>
          <w:ilvl w:val="0"/>
          <w:numId w:val="1"/>
        </w:numPr>
        <w:rPr>
          <w:rFonts w:cs="Times New Roman"/>
          <w:color w:val="000000" w:themeColor="text1"/>
        </w:rPr>
      </w:pPr>
      <w:r w:rsidRPr="00960566">
        <w:rPr>
          <w:rFonts w:cs="Times New Roman"/>
          <w:color w:val="000000" w:themeColor="text1"/>
          <w:shd w:val="clear" w:color="auto" w:fill="FFFFFF"/>
        </w:rPr>
        <w:t>McBride, M., 2022. The feasibility of water conservation in the five-star hotel sector in Malta. </w:t>
      </w:r>
      <w:r w:rsidRPr="00960566">
        <w:rPr>
          <w:rFonts w:cs="Times New Roman"/>
          <w:i/>
          <w:iCs/>
          <w:color w:val="000000" w:themeColor="text1"/>
          <w:shd w:val="clear" w:color="auto" w:fill="FFFFFF"/>
        </w:rPr>
        <w:t>The Online Open Access Repository of the Institute of Tourism Studies (Malta)</w:t>
      </w:r>
      <w:r w:rsidRPr="00960566">
        <w:rPr>
          <w:rFonts w:cs="Times New Roman"/>
          <w:color w:val="000000" w:themeColor="text1"/>
          <w:shd w:val="clear" w:color="auto" w:fill="FFFFFF"/>
        </w:rPr>
        <w:t>.</w:t>
      </w:r>
    </w:p>
    <w:p w14:paraId="0B8E54E7" w14:textId="77777777" w:rsidR="008336B4" w:rsidRPr="00960566" w:rsidRDefault="008336B4" w:rsidP="008336B4">
      <w:pPr>
        <w:pStyle w:val="ListParagraph"/>
        <w:numPr>
          <w:ilvl w:val="0"/>
          <w:numId w:val="1"/>
        </w:numPr>
        <w:rPr>
          <w:rFonts w:cs="Times New Roman"/>
          <w:color w:val="000000" w:themeColor="text1"/>
        </w:rPr>
      </w:pPr>
      <w:r w:rsidRPr="00960566">
        <w:rPr>
          <w:rFonts w:cs="Times New Roman"/>
          <w:color w:val="000000" w:themeColor="text1"/>
          <w:shd w:val="clear" w:color="auto" w:fill="FFFFFF"/>
        </w:rPr>
        <w:t>Mihajlović, M.B., Tadin, D.B. and Gordić, B.M., 2020. The role of financial management in the company. </w:t>
      </w:r>
      <w:r w:rsidRPr="00960566">
        <w:rPr>
          <w:rFonts w:cs="Times New Roman"/>
          <w:i/>
          <w:iCs/>
          <w:color w:val="000000" w:themeColor="text1"/>
          <w:shd w:val="clear" w:color="auto" w:fill="FFFFFF"/>
        </w:rPr>
        <w:t>Tehnika</w:t>
      </w:r>
      <w:r w:rsidRPr="00960566">
        <w:rPr>
          <w:rFonts w:cs="Times New Roman"/>
          <w:color w:val="000000" w:themeColor="text1"/>
          <w:shd w:val="clear" w:color="auto" w:fill="FFFFFF"/>
        </w:rPr>
        <w:t>, </w:t>
      </w:r>
      <w:r w:rsidRPr="00960566">
        <w:rPr>
          <w:rFonts w:cs="Times New Roman"/>
          <w:i/>
          <w:iCs/>
          <w:color w:val="000000" w:themeColor="text1"/>
          <w:shd w:val="clear" w:color="auto" w:fill="FFFFFF"/>
        </w:rPr>
        <w:t>75</w:t>
      </w:r>
      <w:r w:rsidRPr="00960566">
        <w:rPr>
          <w:rFonts w:cs="Times New Roman"/>
          <w:color w:val="000000" w:themeColor="text1"/>
          <w:shd w:val="clear" w:color="auto" w:fill="FFFFFF"/>
        </w:rPr>
        <w:t>(4), pp.498-503.</w:t>
      </w:r>
    </w:p>
    <w:p w14:paraId="6E5BDBAF" w14:textId="77777777" w:rsidR="008336B4" w:rsidRPr="00960566" w:rsidRDefault="008336B4" w:rsidP="008336B4">
      <w:pPr>
        <w:pStyle w:val="ListParagraph"/>
        <w:numPr>
          <w:ilvl w:val="0"/>
          <w:numId w:val="1"/>
        </w:numPr>
        <w:rPr>
          <w:rFonts w:cs="Times New Roman"/>
          <w:color w:val="000000" w:themeColor="text1"/>
        </w:rPr>
      </w:pPr>
      <w:r w:rsidRPr="00960566">
        <w:rPr>
          <w:rFonts w:cs="Times New Roman"/>
          <w:color w:val="000000" w:themeColor="text1"/>
          <w:shd w:val="clear" w:color="auto" w:fill="FFFFFF"/>
        </w:rPr>
        <w:t>Prakash, S., Sharma, V.P., Singh, R. and Vijayvargy, L., 2023. Adopting green and sustainable practices in the hotel industry operations-an analysis of critical performance indicators for improved environmental quality. </w:t>
      </w:r>
      <w:r w:rsidRPr="00960566">
        <w:rPr>
          <w:rFonts w:cs="Times New Roman"/>
          <w:i/>
          <w:iCs/>
          <w:color w:val="000000" w:themeColor="text1"/>
          <w:shd w:val="clear" w:color="auto" w:fill="FFFFFF"/>
        </w:rPr>
        <w:t>Management of Environmental Quality: An International Journal</w:t>
      </w:r>
      <w:r w:rsidRPr="00960566">
        <w:rPr>
          <w:rFonts w:cs="Times New Roman"/>
          <w:color w:val="000000" w:themeColor="text1"/>
          <w:shd w:val="clear" w:color="auto" w:fill="FFFFFF"/>
        </w:rPr>
        <w:t>, </w:t>
      </w:r>
      <w:r w:rsidRPr="00960566">
        <w:rPr>
          <w:rFonts w:cs="Times New Roman"/>
          <w:i/>
          <w:iCs/>
          <w:color w:val="000000" w:themeColor="text1"/>
          <w:shd w:val="clear" w:color="auto" w:fill="FFFFFF"/>
        </w:rPr>
        <w:t>34</w:t>
      </w:r>
      <w:r w:rsidRPr="00960566">
        <w:rPr>
          <w:rFonts w:cs="Times New Roman"/>
          <w:color w:val="000000" w:themeColor="text1"/>
          <w:shd w:val="clear" w:color="auto" w:fill="FFFFFF"/>
        </w:rPr>
        <w:t>(4), pp.1057-1076.</w:t>
      </w:r>
    </w:p>
    <w:p w14:paraId="5507CA80" w14:textId="77777777" w:rsidR="008336B4" w:rsidRPr="00960566" w:rsidRDefault="008336B4" w:rsidP="008336B4">
      <w:pPr>
        <w:pStyle w:val="ListParagraph"/>
        <w:numPr>
          <w:ilvl w:val="0"/>
          <w:numId w:val="1"/>
        </w:numPr>
        <w:rPr>
          <w:rFonts w:cs="Times New Roman"/>
          <w:color w:val="000000" w:themeColor="text1"/>
        </w:rPr>
      </w:pPr>
      <w:r w:rsidRPr="00960566">
        <w:rPr>
          <w:rFonts w:cs="Times New Roman"/>
          <w:color w:val="000000" w:themeColor="text1"/>
          <w:shd w:val="clear" w:color="auto" w:fill="FFFFFF"/>
        </w:rPr>
        <w:t>Rachmawati, M., Handayani, E. and Kuswanto, Y., 2020. The Effect of Service Quality, Consumer Relations Management on Customer Satisfaction and Implications for Customer Loyalty at Ibis Pasteur Bandung Hotel.</w:t>
      </w:r>
    </w:p>
    <w:p w14:paraId="26F06924" w14:textId="77777777" w:rsidR="008336B4" w:rsidRPr="00960566" w:rsidRDefault="008336B4" w:rsidP="008336B4">
      <w:pPr>
        <w:pStyle w:val="ListParagraph"/>
        <w:numPr>
          <w:ilvl w:val="0"/>
          <w:numId w:val="1"/>
        </w:numPr>
        <w:rPr>
          <w:rFonts w:cs="Times New Roman"/>
          <w:color w:val="000000" w:themeColor="text1"/>
        </w:rPr>
      </w:pPr>
      <w:r w:rsidRPr="00960566">
        <w:rPr>
          <w:rFonts w:cs="Times New Roman"/>
          <w:color w:val="000000" w:themeColor="text1"/>
        </w:rPr>
        <w:t>Seal W (2019)(6</w:t>
      </w:r>
      <w:r w:rsidRPr="00960566">
        <w:rPr>
          <w:rFonts w:cs="Times New Roman"/>
          <w:color w:val="000000" w:themeColor="text1"/>
          <w:position w:val="6"/>
        </w:rPr>
        <w:t>th</w:t>
      </w:r>
      <w:r w:rsidRPr="00960566">
        <w:rPr>
          <w:rFonts w:cs="Times New Roman"/>
          <w:color w:val="000000" w:themeColor="text1"/>
        </w:rPr>
        <w:t>Ed). ManagementAccounting,London, McGraw Hill</w:t>
      </w:r>
    </w:p>
    <w:p w14:paraId="6FFE5F58" w14:textId="77777777" w:rsidR="008336B4" w:rsidRPr="00960566" w:rsidRDefault="008336B4" w:rsidP="008336B4">
      <w:pPr>
        <w:pStyle w:val="ListParagraph"/>
        <w:numPr>
          <w:ilvl w:val="0"/>
          <w:numId w:val="1"/>
        </w:numPr>
        <w:rPr>
          <w:rFonts w:cs="Times New Roman"/>
          <w:color w:val="000000" w:themeColor="text1"/>
        </w:rPr>
      </w:pPr>
      <w:r w:rsidRPr="00960566">
        <w:rPr>
          <w:rFonts w:cs="Times New Roman"/>
          <w:color w:val="000000" w:themeColor="text1"/>
        </w:rPr>
        <w:t>Walker J (2021). IntroductiontoHospitality,Harlow,</w:t>
      </w:r>
      <w:r w:rsidRPr="00960566">
        <w:rPr>
          <w:rFonts w:cs="Times New Roman"/>
          <w:color w:val="000000" w:themeColor="text1"/>
          <w:spacing w:val="-2"/>
        </w:rPr>
        <w:t>Pearson</w:t>
      </w:r>
    </w:p>
    <w:p w14:paraId="0C9CA7EF" w14:textId="77777777" w:rsidR="008336B4" w:rsidRPr="00960566" w:rsidRDefault="008336B4" w:rsidP="008336B4">
      <w:pPr>
        <w:pStyle w:val="ListParagraph"/>
        <w:numPr>
          <w:ilvl w:val="0"/>
          <w:numId w:val="1"/>
        </w:numPr>
        <w:rPr>
          <w:rFonts w:cs="Times New Roman"/>
          <w:color w:val="000000" w:themeColor="text1"/>
        </w:rPr>
      </w:pPr>
      <w:r w:rsidRPr="00960566">
        <w:rPr>
          <w:rFonts w:cs="Times New Roman"/>
          <w:color w:val="000000" w:themeColor="text1"/>
          <w:shd w:val="clear" w:color="auto" w:fill="FFFFFF"/>
        </w:rPr>
        <w:t>Zaman, R., Jain, T., Samara, G. and Jamali, D., 2022. Corporate governance meets corporate social responsibility: Mapping the interface. </w:t>
      </w:r>
      <w:r w:rsidRPr="00960566">
        <w:rPr>
          <w:rFonts w:cs="Times New Roman"/>
          <w:i/>
          <w:iCs/>
          <w:color w:val="000000" w:themeColor="text1"/>
          <w:shd w:val="clear" w:color="auto" w:fill="FFFFFF"/>
        </w:rPr>
        <w:t>Business &amp; Society</w:t>
      </w:r>
      <w:r w:rsidRPr="00960566">
        <w:rPr>
          <w:rFonts w:cs="Times New Roman"/>
          <w:color w:val="000000" w:themeColor="text1"/>
          <w:shd w:val="clear" w:color="auto" w:fill="FFFFFF"/>
        </w:rPr>
        <w:t>, </w:t>
      </w:r>
      <w:r w:rsidRPr="00960566">
        <w:rPr>
          <w:rFonts w:cs="Times New Roman"/>
          <w:i/>
          <w:iCs/>
          <w:color w:val="000000" w:themeColor="text1"/>
          <w:shd w:val="clear" w:color="auto" w:fill="FFFFFF"/>
        </w:rPr>
        <w:t>61</w:t>
      </w:r>
      <w:r w:rsidRPr="00960566">
        <w:rPr>
          <w:rFonts w:cs="Times New Roman"/>
          <w:color w:val="000000" w:themeColor="text1"/>
          <w:shd w:val="clear" w:color="auto" w:fill="FFFFFF"/>
        </w:rPr>
        <w:t>(3), pp.690-752.</w:t>
      </w:r>
    </w:p>
    <w:p w14:paraId="483D2AFB" w14:textId="77777777" w:rsidR="004457D3" w:rsidRDefault="004457D3"/>
    <w:sectPr w:rsidR="004457D3" w:rsidSect="00C97AD5">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6773E" w14:textId="77777777" w:rsidR="00C97AD5" w:rsidRDefault="00C97AD5">
      <w:pPr>
        <w:spacing w:after="0" w:line="240" w:lineRule="auto"/>
      </w:pPr>
      <w:r>
        <w:separator/>
      </w:r>
    </w:p>
  </w:endnote>
  <w:endnote w:type="continuationSeparator" w:id="0">
    <w:p w14:paraId="61029561" w14:textId="77777777" w:rsidR="00C97AD5" w:rsidRDefault="00C97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784815"/>
      <w:docPartObj>
        <w:docPartGallery w:val="Page Numbers (Bottom of Page)"/>
        <w:docPartUnique/>
      </w:docPartObj>
    </w:sdtPr>
    <w:sdtEndPr/>
    <w:sdtContent>
      <w:p w14:paraId="3E0A86F0" w14:textId="77777777" w:rsidR="00DC46D6" w:rsidRDefault="00DC46D6">
        <w:pPr>
          <w:pStyle w:val="Footer"/>
          <w:jc w:val="right"/>
        </w:pPr>
        <w:r>
          <w:t xml:space="preserve">Page | </w:t>
        </w:r>
        <w:r>
          <w:fldChar w:fldCharType="begin"/>
        </w:r>
        <w:r>
          <w:instrText xml:space="preserve"> PAGE   \* MERGEFORMAT </w:instrText>
        </w:r>
        <w:r>
          <w:fldChar w:fldCharType="separate"/>
        </w:r>
        <w:r>
          <w:rPr>
            <w:noProof/>
          </w:rPr>
          <w:t>11</w:t>
        </w:r>
        <w:r>
          <w:rPr>
            <w:noProof/>
          </w:rPr>
          <w:fldChar w:fldCharType="end"/>
        </w:r>
        <w:r>
          <w:t xml:space="preserve"> </w:t>
        </w:r>
      </w:p>
    </w:sdtContent>
  </w:sdt>
  <w:p w14:paraId="34E76879" w14:textId="77777777" w:rsidR="00DC46D6" w:rsidRDefault="00DC46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4CC2B" w14:textId="77777777" w:rsidR="00C97AD5" w:rsidRDefault="00C97AD5">
      <w:pPr>
        <w:spacing w:after="0" w:line="240" w:lineRule="auto"/>
      </w:pPr>
      <w:r>
        <w:separator/>
      </w:r>
    </w:p>
  </w:footnote>
  <w:footnote w:type="continuationSeparator" w:id="0">
    <w:p w14:paraId="5C863922" w14:textId="77777777" w:rsidR="00C97AD5" w:rsidRDefault="00C97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F852E2"/>
    <w:multiLevelType w:val="hybridMultilevel"/>
    <w:tmpl w:val="E9BEA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BD3156"/>
    <w:multiLevelType w:val="hybridMultilevel"/>
    <w:tmpl w:val="BECAD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3248914">
    <w:abstractNumId w:val="0"/>
  </w:num>
  <w:num w:numId="2" w16cid:durableId="4225775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6B4"/>
    <w:rsid w:val="004457D3"/>
    <w:rsid w:val="00647C1B"/>
    <w:rsid w:val="00661AD9"/>
    <w:rsid w:val="008336B4"/>
    <w:rsid w:val="00964EA7"/>
    <w:rsid w:val="00C97AD5"/>
    <w:rsid w:val="00DC46D6"/>
    <w:rsid w:val="00FE0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858FCE"/>
  <w15:chartTrackingRefBased/>
  <w15:docId w15:val="{927F41F1-60C2-4AEB-A6FB-AA9ADB7DB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6B4"/>
    <w:pPr>
      <w:spacing w:after="20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8336B4"/>
    <w:pPr>
      <w:keepNext/>
      <w:keepLines/>
      <w:spacing w:before="480" w:after="0"/>
      <w:outlineLvl w:val="0"/>
    </w:pPr>
    <w:rPr>
      <w:rFonts w:eastAsiaTheme="majorEastAsia" w:cstheme="majorBidi"/>
      <w:b/>
      <w:bCs/>
      <w:color w:val="2F5496" w:themeColor="accent1" w:themeShade="BF"/>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6B4"/>
    <w:rPr>
      <w:rFonts w:ascii="Times New Roman" w:eastAsiaTheme="majorEastAsia" w:hAnsi="Times New Roman" w:cstheme="majorBidi"/>
      <w:b/>
      <w:bCs/>
      <w:color w:val="2F5496" w:themeColor="accent1" w:themeShade="BF"/>
      <w:kern w:val="0"/>
      <w:sz w:val="32"/>
      <w:szCs w:val="28"/>
      <w14:ligatures w14:val="none"/>
    </w:rPr>
  </w:style>
  <w:style w:type="paragraph" w:styleId="TOCHeading">
    <w:name w:val="TOC Heading"/>
    <w:basedOn w:val="Heading1"/>
    <w:next w:val="Normal"/>
    <w:uiPriority w:val="39"/>
    <w:semiHidden/>
    <w:unhideWhenUsed/>
    <w:qFormat/>
    <w:rsid w:val="008336B4"/>
    <w:pPr>
      <w:spacing w:line="276" w:lineRule="auto"/>
      <w:jc w:val="left"/>
      <w:outlineLvl w:val="9"/>
    </w:pPr>
    <w:rPr>
      <w:rFonts w:asciiTheme="majorHAnsi" w:hAnsiTheme="majorHAnsi"/>
      <w:sz w:val="28"/>
      <w:lang w:val="en-US"/>
    </w:rPr>
  </w:style>
  <w:style w:type="paragraph" w:styleId="TOC1">
    <w:name w:val="toc 1"/>
    <w:basedOn w:val="Normal"/>
    <w:next w:val="Normal"/>
    <w:autoRedefine/>
    <w:uiPriority w:val="39"/>
    <w:unhideWhenUsed/>
    <w:rsid w:val="008336B4"/>
    <w:pPr>
      <w:spacing w:after="100"/>
    </w:pPr>
  </w:style>
  <w:style w:type="character" w:styleId="Hyperlink">
    <w:name w:val="Hyperlink"/>
    <w:basedOn w:val="DefaultParagraphFont"/>
    <w:uiPriority w:val="99"/>
    <w:unhideWhenUsed/>
    <w:rsid w:val="008336B4"/>
    <w:rPr>
      <w:color w:val="0563C1" w:themeColor="hyperlink"/>
      <w:u w:val="single"/>
    </w:rPr>
  </w:style>
  <w:style w:type="paragraph" w:styleId="Footer">
    <w:name w:val="footer"/>
    <w:basedOn w:val="Normal"/>
    <w:link w:val="FooterChar"/>
    <w:uiPriority w:val="99"/>
    <w:unhideWhenUsed/>
    <w:rsid w:val="008336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36B4"/>
    <w:rPr>
      <w:rFonts w:ascii="Times New Roman" w:hAnsi="Times New Roman"/>
      <w:kern w:val="0"/>
      <w:sz w:val="24"/>
      <w14:ligatures w14:val="none"/>
    </w:rPr>
  </w:style>
  <w:style w:type="paragraph" w:styleId="ListParagraph">
    <w:name w:val="List Paragraph"/>
    <w:basedOn w:val="Normal"/>
    <w:uiPriority w:val="34"/>
    <w:qFormat/>
    <w:rsid w:val="008336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11</Pages>
  <Words>2432</Words>
  <Characters>14172</Characters>
  <Application>Microsoft Office Word</Application>
  <DocSecurity>0</DocSecurity>
  <Lines>283</Lines>
  <Paragraphs>67</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Introduction</vt:lpstr>
      <vt:lpstr>Financial Management for Corinthia Hotel Group and Ibis Hotels</vt:lpstr>
      <vt:lpstr>Analyzing Total Revenue of Corinthia Hotel Group and Ibis Hotels</vt:lpstr>
      <vt:lpstr>Analyzing Market Position of Corinthia Hotel Group and Ibis Hotels</vt:lpstr>
      <vt:lpstr>Analyzing Growth Potential of Corinthia Hotel Group and Ibis Hotels</vt:lpstr>
      <vt:lpstr>Analyzing Financial Commitment to CSR of Corinthia Hotel Group and Ibis Hotels</vt:lpstr>
      <vt:lpstr>Recommendations for Corinthia Hotel Group and Ibis Hotels</vt:lpstr>
      <vt:lpstr>Conclusion</vt:lpstr>
      <vt:lpstr>References</vt:lpstr>
    </vt:vector>
  </TitlesOfParts>
  <Company/>
  <LinksUpToDate>false</LinksUpToDate>
  <CharactersWithSpaces>16537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Piotr Garbaty (2211131)</dc:creator>
  <cp:keywords/>
  <dc:description/>
  <cp:lastModifiedBy>Sebastian Piotr Garbaty (2211131)</cp:lastModifiedBy>
  <cp:revision>3</cp:revision>
  <dcterms:created xsi:type="dcterms:W3CDTF">2024-02-01T07:38:00Z</dcterms:created>
  <dcterms:modified xsi:type="dcterms:W3CDTF">2024-02-01T08:11:00Z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c9df1cbe-c609-4d28-9a4f-58d40b0a6896</vt:lpwstr>
  </property>
</Properties>
</file>