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97487" w14:textId="77777777" w:rsidR="00BE738F" w:rsidRDefault="00BE738F" w:rsidP="0031566A">
      <w:pPr>
        <w:jc w:val="center"/>
        <w:rPr>
          <w:rFonts w:ascii="Times New Roman" w:hAnsi="Times New Roman" w:cs="Times New Roman"/>
          <w:b/>
          <w:bCs/>
          <w:sz w:val="56"/>
          <w:szCs w:val="56"/>
        </w:rPr>
      </w:pPr>
    </w:p>
    <w:p w14:paraId="7783505D" w14:textId="77777777" w:rsidR="00BE738F" w:rsidRDefault="00BE738F" w:rsidP="0031566A">
      <w:pPr>
        <w:jc w:val="center"/>
        <w:rPr>
          <w:rFonts w:ascii="Times New Roman" w:hAnsi="Times New Roman" w:cs="Times New Roman"/>
          <w:b/>
          <w:bCs/>
          <w:sz w:val="56"/>
          <w:szCs w:val="56"/>
        </w:rPr>
      </w:pPr>
    </w:p>
    <w:p w14:paraId="56D525B9" w14:textId="2B084672" w:rsidR="0031566A" w:rsidRPr="0031566A" w:rsidRDefault="0031566A" w:rsidP="0031566A">
      <w:pPr>
        <w:jc w:val="center"/>
        <w:rPr>
          <w:rFonts w:ascii="Times New Roman" w:hAnsi="Times New Roman" w:cs="Times New Roman"/>
          <w:b/>
          <w:bCs/>
          <w:sz w:val="56"/>
          <w:szCs w:val="56"/>
        </w:rPr>
      </w:pPr>
      <w:proofErr w:type="spellStart"/>
      <w:r w:rsidRPr="0031566A">
        <w:rPr>
          <w:rFonts w:ascii="Times New Roman" w:hAnsi="Times New Roman" w:cs="Times New Roman"/>
          <w:b/>
          <w:bCs/>
          <w:sz w:val="56"/>
          <w:szCs w:val="56"/>
        </w:rPr>
        <w:t>Assessement</w:t>
      </w:r>
      <w:proofErr w:type="spellEnd"/>
      <w:r w:rsidRPr="0031566A">
        <w:rPr>
          <w:rFonts w:ascii="Times New Roman" w:hAnsi="Times New Roman" w:cs="Times New Roman"/>
          <w:b/>
          <w:bCs/>
          <w:sz w:val="56"/>
          <w:szCs w:val="56"/>
        </w:rPr>
        <w:t xml:space="preserve"> 2</w:t>
      </w:r>
    </w:p>
    <w:p w14:paraId="4A14FDA4" w14:textId="77777777" w:rsidR="0031566A" w:rsidRPr="0031566A" w:rsidRDefault="0031566A" w:rsidP="0031566A">
      <w:pPr>
        <w:jc w:val="center"/>
        <w:rPr>
          <w:rFonts w:ascii="Times New Roman" w:hAnsi="Times New Roman" w:cs="Times New Roman"/>
          <w:b/>
          <w:bCs/>
          <w:sz w:val="56"/>
          <w:szCs w:val="56"/>
        </w:rPr>
      </w:pPr>
      <w:r w:rsidRPr="0031566A">
        <w:rPr>
          <w:rFonts w:ascii="Times New Roman" w:hAnsi="Times New Roman" w:cs="Times New Roman"/>
          <w:b/>
          <w:bCs/>
          <w:sz w:val="56"/>
          <w:szCs w:val="56"/>
        </w:rPr>
        <w:t>Project Management</w:t>
      </w:r>
    </w:p>
    <w:p w14:paraId="22534D0E" w14:textId="77777777" w:rsidR="0031566A" w:rsidRPr="0031566A" w:rsidRDefault="0031566A" w:rsidP="0031566A">
      <w:pPr>
        <w:jc w:val="center"/>
        <w:rPr>
          <w:rFonts w:ascii="Times New Roman" w:hAnsi="Times New Roman" w:cs="Times New Roman"/>
          <w:b/>
          <w:bCs/>
          <w:sz w:val="44"/>
          <w:szCs w:val="44"/>
        </w:rPr>
      </w:pPr>
      <w:r w:rsidRPr="0031566A">
        <w:rPr>
          <w:rFonts w:ascii="Times New Roman" w:hAnsi="Times New Roman" w:cs="Times New Roman"/>
          <w:b/>
          <w:bCs/>
          <w:sz w:val="44"/>
          <w:szCs w:val="44"/>
        </w:rPr>
        <w:t>LCBB6006</w:t>
      </w:r>
    </w:p>
    <w:p w14:paraId="70BFC8B5" w14:textId="77777777" w:rsidR="0031566A" w:rsidRDefault="0031566A" w:rsidP="0031566A">
      <w:pPr>
        <w:jc w:val="center"/>
        <w:rPr>
          <w:rFonts w:ascii="Times New Roman" w:hAnsi="Times New Roman" w:cs="Times New Roman"/>
          <w:b/>
          <w:bCs/>
        </w:rPr>
      </w:pPr>
    </w:p>
    <w:p w14:paraId="69019CDD" w14:textId="77777777" w:rsidR="00BE738F" w:rsidRDefault="00BE738F" w:rsidP="0031566A">
      <w:pPr>
        <w:jc w:val="center"/>
        <w:rPr>
          <w:rFonts w:ascii="Times New Roman" w:hAnsi="Times New Roman" w:cs="Times New Roman"/>
          <w:b/>
          <w:bCs/>
        </w:rPr>
      </w:pPr>
    </w:p>
    <w:p w14:paraId="5634B814" w14:textId="77777777" w:rsidR="00BE738F" w:rsidRDefault="00BE738F" w:rsidP="0031566A">
      <w:pPr>
        <w:jc w:val="center"/>
        <w:rPr>
          <w:rFonts w:ascii="Times New Roman" w:hAnsi="Times New Roman" w:cs="Times New Roman"/>
          <w:b/>
          <w:bCs/>
        </w:rPr>
      </w:pPr>
    </w:p>
    <w:p w14:paraId="2D8467A3" w14:textId="77777777" w:rsidR="00BE738F" w:rsidRDefault="00BE738F" w:rsidP="0031566A">
      <w:pPr>
        <w:jc w:val="center"/>
        <w:rPr>
          <w:rFonts w:ascii="Times New Roman" w:hAnsi="Times New Roman" w:cs="Times New Roman"/>
          <w:b/>
          <w:bCs/>
        </w:rPr>
      </w:pPr>
    </w:p>
    <w:p w14:paraId="53FBAD96" w14:textId="77777777" w:rsidR="00BE738F" w:rsidRDefault="00BE738F" w:rsidP="0031566A">
      <w:pPr>
        <w:jc w:val="center"/>
        <w:rPr>
          <w:rFonts w:ascii="Times New Roman" w:hAnsi="Times New Roman" w:cs="Times New Roman"/>
          <w:b/>
          <w:bCs/>
        </w:rPr>
      </w:pPr>
    </w:p>
    <w:p w14:paraId="0B417EF2" w14:textId="77777777" w:rsidR="00BE738F" w:rsidRDefault="00BE738F" w:rsidP="0031566A">
      <w:pPr>
        <w:jc w:val="center"/>
        <w:rPr>
          <w:rFonts w:ascii="Times New Roman" w:hAnsi="Times New Roman" w:cs="Times New Roman"/>
          <w:b/>
          <w:bCs/>
        </w:rPr>
      </w:pPr>
    </w:p>
    <w:p w14:paraId="747CE5ED" w14:textId="77777777" w:rsidR="00BE738F" w:rsidRPr="0031566A" w:rsidRDefault="00BE738F" w:rsidP="0031566A">
      <w:pPr>
        <w:jc w:val="center"/>
        <w:rPr>
          <w:rFonts w:ascii="Times New Roman" w:hAnsi="Times New Roman" w:cs="Times New Roman"/>
          <w:b/>
          <w:bCs/>
        </w:rPr>
      </w:pPr>
    </w:p>
    <w:p w14:paraId="0883B18E" w14:textId="26586293" w:rsidR="0031566A" w:rsidRPr="0031566A" w:rsidRDefault="0031566A" w:rsidP="0031566A">
      <w:pPr>
        <w:jc w:val="center"/>
        <w:rPr>
          <w:rFonts w:ascii="Times New Roman" w:hAnsi="Times New Roman" w:cs="Times New Roman"/>
          <w:sz w:val="36"/>
          <w:szCs w:val="36"/>
        </w:rPr>
      </w:pPr>
      <w:r w:rsidRPr="0031566A">
        <w:rPr>
          <w:rFonts w:ascii="Times New Roman" w:hAnsi="Times New Roman" w:cs="Times New Roman"/>
          <w:sz w:val="36"/>
          <w:szCs w:val="36"/>
        </w:rPr>
        <w:t>Lecturer:</w:t>
      </w:r>
    </w:p>
    <w:p w14:paraId="3F3F5A58" w14:textId="27CA7B51" w:rsidR="0031566A" w:rsidRPr="0031566A" w:rsidRDefault="0031566A" w:rsidP="0031566A">
      <w:pPr>
        <w:jc w:val="center"/>
        <w:rPr>
          <w:rFonts w:ascii="Times New Roman" w:hAnsi="Times New Roman" w:cs="Times New Roman"/>
          <w:sz w:val="36"/>
          <w:szCs w:val="36"/>
          <w:lang w:val="it-IT"/>
        </w:rPr>
      </w:pPr>
      <w:r w:rsidRPr="0031566A">
        <w:rPr>
          <w:rFonts w:ascii="Times New Roman" w:hAnsi="Times New Roman" w:cs="Times New Roman"/>
          <w:sz w:val="36"/>
          <w:szCs w:val="36"/>
          <w:lang w:val="it-IT"/>
        </w:rPr>
        <w:t>Dr Zainab Atta</w:t>
      </w:r>
    </w:p>
    <w:p w14:paraId="7C79BFED" w14:textId="77777777" w:rsidR="0031566A" w:rsidRPr="0031566A" w:rsidRDefault="0031566A" w:rsidP="0031566A">
      <w:pPr>
        <w:jc w:val="center"/>
        <w:rPr>
          <w:rFonts w:ascii="Times New Roman" w:hAnsi="Times New Roman" w:cs="Times New Roman"/>
          <w:b/>
          <w:bCs/>
          <w:lang w:val="it-IT"/>
        </w:rPr>
      </w:pPr>
    </w:p>
    <w:p w14:paraId="65C4DEC2" w14:textId="676F1D1E" w:rsidR="0031566A" w:rsidRDefault="0031566A" w:rsidP="00BE738F">
      <w:pPr>
        <w:ind w:firstLine="0"/>
        <w:rPr>
          <w:rFonts w:ascii="Times New Roman" w:hAnsi="Times New Roman" w:cs="Times New Roman"/>
          <w:sz w:val="36"/>
          <w:szCs w:val="36"/>
          <w:lang w:val="it-IT"/>
        </w:rPr>
      </w:pPr>
      <w:r w:rsidRPr="0031566A">
        <w:rPr>
          <w:rFonts w:ascii="Times New Roman" w:hAnsi="Times New Roman" w:cs="Times New Roman"/>
          <w:sz w:val="36"/>
          <w:szCs w:val="36"/>
          <w:lang w:val="it-IT"/>
        </w:rPr>
        <w:t>S</w:t>
      </w:r>
      <w:r w:rsidR="00BE738F">
        <w:rPr>
          <w:rFonts w:ascii="Times New Roman" w:hAnsi="Times New Roman" w:cs="Times New Roman"/>
          <w:sz w:val="36"/>
          <w:szCs w:val="36"/>
          <w:lang w:val="it-IT"/>
        </w:rPr>
        <w:t>tudent:</w:t>
      </w:r>
      <w:r w:rsidRPr="0031566A">
        <w:rPr>
          <w:rFonts w:ascii="Times New Roman" w:hAnsi="Times New Roman" w:cs="Times New Roman"/>
          <w:sz w:val="36"/>
          <w:szCs w:val="36"/>
          <w:lang w:val="it-IT"/>
        </w:rPr>
        <w:br/>
        <w:t>G</w:t>
      </w:r>
      <w:r w:rsidR="00BE738F">
        <w:rPr>
          <w:rFonts w:ascii="Times New Roman" w:hAnsi="Times New Roman" w:cs="Times New Roman"/>
          <w:sz w:val="36"/>
          <w:szCs w:val="36"/>
          <w:lang w:val="it-IT"/>
        </w:rPr>
        <w:t>abriela Budan</w:t>
      </w:r>
      <w:r w:rsidRPr="0031566A">
        <w:rPr>
          <w:rFonts w:ascii="Times New Roman" w:hAnsi="Times New Roman" w:cs="Times New Roman"/>
          <w:sz w:val="36"/>
          <w:szCs w:val="36"/>
          <w:lang w:val="it-IT"/>
        </w:rPr>
        <w:br/>
        <w:t>2316848</w:t>
      </w:r>
    </w:p>
    <w:p w14:paraId="67764D3E" w14:textId="77777777" w:rsidR="00D76A13" w:rsidRDefault="00D76A13" w:rsidP="00BE738F">
      <w:pPr>
        <w:ind w:firstLine="0"/>
        <w:rPr>
          <w:rFonts w:ascii="Times New Roman" w:hAnsi="Times New Roman" w:cs="Times New Roman"/>
          <w:sz w:val="36"/>
          <w:szCs w:val="36"/>
          <w:lang w:val="it-IT"/>
        </w:rPr>
      </w:pPr>
    </w:p>
    <w:p w14:paraId="52291B33" w14:textId="77777777" w:rsidR="005355D0" w:rsidRPr="00FE27C0" w:rsidRDefault="005355D0" w:rsidP="005355D0">
      <w:pPr>
        <w:ind w:firstLine="0"/>
        <w:rPr>
          <w:rFonts w:ascii="Times New Roman" w:hAnsi="Times New Roman" w:cs="Times New Roman"/>
          <w:b/>
          <w:bCs/>
          <w:sz w:val="36"/>
          <w:szCs w:val="36"/>
        </w:rPr>
      </w:pPr>
      <w:r w:rsidRPr="00FE27C0">
        <w:rPr>
          <w:rFonts w:ascii="Times New Roman" w:hAnsi="Times New Roman" w:cs="Times New Roman"/>
          <w:b/>
          <w:bCs/>
          <w:sz w:val="36"/>
          <w:szCs w:val="36"/>
        </w:rPr>
        <w:lastRenderedPageBreak/>
        <w:t>Table of Contents</w:t>
      </w:r>
    </w:p>
    <w:p w14:paraId="0E05467A" w14:textId="1663D534" w:rsidR="005355D0" w:rsidRPr="005355D0" w:rsidRDefault="005355D0" w:rsidP="005355D0">
      <w:pPr>
        <w:numPr>
          <w:ilvl w:val="0"/>
          <w:numId w:val="7"/>
        </w:numPr>
        <w:rPr>
          <w:rFonts w:ascii="Times New Roman" w:hAnsi="Times New Roman" w:cs="Times New Roman"/>
          <w:sz w:val="24"/>
          <w:szCs w:val="24"/>
        </w:rPr>
      </w:pPr>
      <w:r w:rsidRPr="005355D0">
        <w:rPr>
          <w:rFonts w:ascii="Times New Roman" w:hAnsi="Times New Roman" w:cs="Times New Roman"/>
          <w:sz w:val="24"/>
          <w:szCs w:val="24"/>
        </w:rPr>
        <w:t>Introduction</w:t>
      </w:r>
      <w:r w:rsidR="0050692C">
        <w:rPr>
          <w:rFonts w:ascii="Times New Roman" w:hAnsi="Times New Roman" w:cs="Times New Roman"/>
          <w:sz w:val="24"/>
          <w:szCs w:val="24"/>
        </w:rPr>
        <w:t>……………………………………………………………………………3</w:t>
      </w:r>
    </w:p>
    <w:p w14:paraId="7B6D6CB7" w14:textId="5EDA7F05" w:rsidR="005355D0" w:rsidRPr="005355D0" w:rsidRDefault="005355D0" w:rsidP="005355D0">
      <w:pPr>
        <w:numPr>
          <w:ilvl w:val="0"/>
          <w:numId w:val="7"/>
        </w:numPr>
        <w:rPr>
          <w:rFonts w:ascii="Times New Roman" w:hAnsi="Times New Roman" w:cs="Times New Roman"/>
          <w:sz w:val="24"/>
          <w:szCs w:val="24"/>
        </w:rPr>
      </w:pPr>
      <w:r w:rsidRPr="005355D0">
        <w:rPr>
          <w:rFonts w:ascii="Times New Roman" w:hAnsi="Times New Roman" w:cs="Times New Roman"/>
          <w:sz w:val="24"/>
          <w:szCs w:val="24"/>
        </w:rPr>
        <w:t>Background: Contracts in Project Management</w:t>
      </w:r>
      <w:r w:rsidR="0050692C">
        <w:rPr>
          <w:rFonts w:ascii="Times New Roman" w:hAnsi="Times New Roman" w:cs="Times New Roman"/>
          <w:sz w:val="24"/>
          <w:szCs w:val="24"/>
        </w:rPr>
        <w:t>……………………………………….3</w:t>
      </w:r>
    </w:p>
    <w:p w14:paraId="2FF0A3BD" w14:textId="11C9CEBD" w:rsidR="005355D0" w:rsidRPr="005355D0" w:rsidRDefault="005355D0" w:rsidP="005355D0">
      <w:pPr>
        <w:numPr>
          <w:ilvl w:val="0"/>
          <w:numId w:val="7"/>
        </w:numPr>
        <w:rPr>
          <w:rFonts w:ascii="Times New Roman" w:hAnsi="Times New Roman" w:cs="Times New Roman"/>
          <w:sz w:val="24"/>
          <w:szCs w:val="24"/>
        </w:rPr>
      </w:pPr>
      <w:r w:rsidRPr="005355D0">
        <w:rPr>
          <w:rFonts w:ascii="Times New Roman" w:hAnsi="Times New Roman" w:cs="Times New Roman"/>
          <w:sz w:val="24"/>
          <w:szCs w:val="24"/>
        </w:rPr>
        <w:t>Contracting Methods in Project Management</w:t>
      </w:r>
      <w:r w:rsidR="0050692C">
        <w:rPr>
          <w:rFonts w:ascii="Times New Roman" w:hAnsi="Times New Roman" w:cs="Times New Roman"/>
          <w:sz w:val="24"/>
          <w:szCs w:val="24"/>
        </w:rPr>
        <w:t>…………………………………………4</w:t>
      </w:r>
    </w:p>
    <w:p w14:paraId="3DC65BDB" w14:textId="544847F6" w:rsidR="005355D0" w:rsidRPr="005355D0" w:rsidRDefault="005355D0" w:rsidP="005355D0">
      <w:pPr>
        <w:numPr>
          <w:ilvl w:val="1"/>
          <w:numId w:val="7"/>
        </w:numPr>
        <w:rPr>
          <w:rFonts w:ascii="Times New Roman" w:hAnsi="Times New Roman" w:cs="Times New Roman"/>
          <w:sz w:val="24"/>
          <w:szCs w:val="24"/>
        </w:rPr>
      </w:pPr>
      <w:r w:rsidRPr="005355D0">
        <w:rPr>
          <w:rFonts w:ascii="Times New Roman" w:hAnsi="Times New Roman" w:cs="Times New Roman"/>
          <w:sz w:val="24"/>
          <w:szCs w:val="24"/>
        </w:rPr>
        <w:t>3.1 Turnkey Contracting</w:t>
      </w:r>
      <w:r w:rsidR="0050692C">
        <w:rPr>
          <w:rFonts w:ascii="Times New Roman" w:hAnsi="Times New Roman" w:cs="Times New Roman"/>
          <w:sz w:val="24"/>
          <w:szCs w:val="24"/>
        </w:rPr>
        <w:t>……………………………………………………….</w:t>
      </w:r>
      <w:r w:rsidR="00AA7BD9">
        <w:rPr>
          <w:rFonts w:ascii="Times New Roman" w:hAnsi="Times New Roman" w:cs="Times New Roman"/>
          <w:sz w:val="24"/>
          <w:szCs w:val="24"/>
        </w:rPr>
        <w:t>4</w:t>
      </w:r>
    </w:p>
    <w:p w14:paraId="7DBEC45C" w14:textId="0EF15EB0" w:rsidR="005355D0" w:rsidRPr="005355D0" w:rsidRDefault="005355D0" w:rsidP="005355D0">
      <w:pPr>
        <w:numPr>
          <w:ilvl w:val="1"/>
          <w:numId w:val="7"/>
        </w:numPr>
        <w:rPr>
          <w:rFonts w:ascii="Times New Roman" w:hAnsi="Times New Roman" w:cs="Times New Roman"/>
          <w:sz w:val="24"/>
          <w:szCs w:val="24"/>
        </w:rPr>
      </w:pPr>
      <w:r w:rsidRPr="005355D0">
        <w:rPr>
          <w:rFonts w:ascii="Times New Roman" w:hAnsi="Times New Roman" w:cs="Times New Roman"/>
          <w:sz w:val="24"/>
          <w:szCs w:val="24"/>
        </w:rPr>
        <w:t xml:space="preserve">3.2 </w:t>
      </w:r>
      <w:proofErr w:type="spellStart"/>
      <w:r w:rsidRPr="005355D0">
        <w:rPr>
          <w:rFonts w:ascii="Times New Roman" w:hAnsi="Times New Roman" w:cs="Times New Roman"/>
          <w:sz w:val="24"/>
          <w:szCs w:val="24"/>
        </w:rPr>
        <w:t>Multicontracting</w:t>
      </w:r>
      <w:proofErr w:type="spellEnd"/>
      <w:r w:rsidR="0050692C">
        <w:rPr>
          <w:rFonts w:ascii="Times New Roman" w:hAnsi="Times New Roman" w:cs="Times New Roman"/>
          <w:sz w:val="24"/>
          <w:szCs w:val="24"/>
        </w:rPr>
        <w:t>…………………………………………………………...5</w:t>
      </w:r>
    </w:p>
    <w:p w14:paraId="1A7FFB87" w14:textId="10A44084" w:rsidR="005355D0" w:rsidRPr="005355D0" w:rsidRDefault="005355D0" w:rsidP="005355D0">
      <w:pPr>
        <w:numPr>
          <w:ilvl w:val="1"/>
          <w:numId w:val="7"/>
        </w:numPr>
        <w:rPr>
          <w:rFonts w:ascii="Times New Roman" w:hAnsi="Times New Roman" w:cs="Times New Roman"/>
          <w:sz w:val="24"/>
          <w:szCs w:val="24"/>
        </w:rPr>
      </w:pPr>
      <w:r w:rsidRPr="005355D0">
        <w:rPr>
          <w:rFonts w:ascii="Times New Roman" w:hAnsi="Times New Roman" w:cs="Times New Roman"/>
          <w:sz w:val="24"/>
          <w:szCs w:val="24"/>
        </w:rPr>
        <w:t>3.3 Do-It-Yourself (DIY) Contracting</w:t>
      </w:r>
      <w:r w:rsidR="0050692C">
        <w:rPr>
          <w:rFonts w:ascii="Times New Roman" w:hAnsi="Times New Roman" w:cs="Times New Roman"/>
          <w:sz w:val="24"/>
          <w:szCs w:val="24"/>
        </w:rPr>
        <w:t>…………………………………………6</w:t>
      </w:r>
    </w:p>
    <w:p w14:paraId="3AE1387E" w14:textId="7DCC1A92" w:rsidR="005355D0" w:rsidRPr="005355D0" w:rsidRDefault="005355D0" w:rsidP="005355D0">
      <w:pPr>
        <w:numPr>
          <w:ilvl w:val="1"/>
          <w:numId w:val="7"/>
        </w:numPr>
        <w:rPr>
          <w:rFonts w:ascii="Times New Roman" w:hAnsi="Times New Roman" w:cs="Times New Roman"/>
          <w:sz w:val="24"/>
          <w:szCs w:val="24"/>
        </w:rPr>
      </w:pPr>
      <w:r w:rsidRPr="005355D0">
        <w:rPr>
          <w:rFonts w:ascii="Times New Roman" w:hAnsi="Times New Roman" w:cs="Times New Roman"/>
          <w:sz w:val="24"/>
          <w:szCs w:val="24"/>
        </w:rPr>
        <w:t xml:space="preserve">3.4 </w:t>
      </w:r>
      <w:proofErr w:type="spellStart"/>
      <w:r w:rsidRPr="005355D0">
        <w:rPr>
          <w:rFonts w:ascii="Times New Roman" w:hAnsi="Times New Roman" w:cs="Times New Roman"/>
          <w:sz w:val="24"/>
          <w:szCs w:val="24"/>
        </w:rPr>
        <w:t>Multicontract</w:t>
      </w:r>
      <w:proofErr w:type="spellEnd"/>
      <w:r w:rsidRPr="005355D0">
        <w:rPr>
          <w:rFonts w:ascii="Times New Roman" w:hAnsi="Times New Roman" w:cs="Times New Roman"/>
          <w:sz w:val="24"/>
          <w:szCs w:val="24"/>
        </w:rPr>
        <w:t xml:space="preserve"> + DIY Contracting</w:t>
      </w:r>
      <w:r w:rsidR="0050692C">
        <w:rPr>
          <w:rFonts w:ascii="Times New Roman" w:hAnsi="Times New Roman" w:cs="Times New Roman"/>
          <w:sz w:val="24"/>
          <w:szCs w:val="24"/>
        </w:rPr>
        <w:t>………………………………………….7</w:t>
      </w:r>
    </w:p>
    <w:p w14:paraId="759FD3EF" w14:textId="4CF668DC" w:rsidR="005355D0" w:rsidRPr="00FF4638" w:rsidRDefault="005355D0" w:rsidP="00FF4638">
      <w:pPr>
        <w:numPr>
          <w:ilvl w:val="0"/>
          <w:numId w:val="7"/>
        </w:numPr>
        <w:rPr>
          <w:rFonts w:ascii="Times New Roman" w:hAnsi="Times New Roman" w:cs="Times New Roman"/>
          <w:sz w:val="24"/>
          <w:szCs w:val="24"/>
        </w:rPr>
      </w:pPr>
      <w:r w:rsidRPr="005355D0">
        <w:rPr>
          <w:rFonts w:ascii="Times New Roman" w:hAnsi="Times New Roman" w:cs="Times New Roman"/>
          <w:sz w:val="24"/>
          <w:szCs w:val="24"/>
        </w:rPr>
        <w:t>Comparative Analysis: Suitability for Different Project Types</w:t>
      </w:r>
      <w:r w:rsidR="0050692C">
        <w:rPr>
          <w:rFonts w:ascii="Times New Roman" w:hAnsi="Times New Roman" w:cs="Times New Roman"/>
          <w:sz w:val="24"/>
          <w:szCs w:val="24"/>
        </w:rPr>
        <w:t>……………………</w:t>
      </w:r>
      <w:proofErr w:type="gramStart"/>
      <w:r w:rsidR="0050692C">
        <w:rPr>
          <w:rFonts w:ascii="Times New Roman" w:hAnsi="Times New Roman" w:cs="Times New Roman"/>
          <w:sz w:val="24"/>
          <w:szCs w:val="24"/>
        </w:rPr>
        <w:t>…..</w:t>
      </w:r>
      <w:proofErr w:type="gramEnd"/>
      <w:r w:rsidR="0050692C">
        <w:rPr>
          <w:rFonts w:ascii="Times New Roman" w:hAnsi="Times New Roman" w:cs="Times New Roman"/>
          <w:sz w:val="24"/>
          <w:szCs w:val="24"/>
        </w:rPr>
        <w:t>8</w:t>
      </w:r>
    </w:p>
    <w:p w14:paraId="0F928046" w14:textId="456A85CD" w:rsidR="005355D0" w:rsidRPr="005355D0" w:rsidRDefault="005355D0" w:rsidP="005355D0">
      <w:pPr>
        <w:numPr>
          <w:ilvl w:val="0"/>
          <w:numId w:val="7"/>
        </w:numPr>
        <w:rPr>
          <w:rFonts w:ascii="Times New Roman" w:hAnsi="Times New Roman" w:cs="Times New Roman"/>
          <w:sz w:val="24"/>
          <w:szCs w:val="24"/>
        </w:rPr>
      </w:pPr>
      <w:r w:rsidRPr="005355D0">
        <w:rPr>
          <w:rFonts w:ascii="Times New Roman" w:hAnsi="Times New Roman" w:cs="Times New Roman"/>
          <w:sz w:val="24"/>
          <w:szCs w:val="24"/>
        </w:rPr>
        <w:t>Conclusion</w:t>
      </w:r>
      <w:r w:rsidR="0050692C">
        <w:rPr>
          <w:rFonts w:ascii="Times New Roman" w:hAnsi="Times New Roman" w:cs="Times New Roman"/>
          <w:sz w:val="24"/>
          <w:szCs w:val="24"/>
        </w:rPr>
        <w:t>…………………………………………………………………………</w:t>
      </w:r>
      <w:proofErr w:type="gramStart"/>
      <w:r w:rsidR="0050692C">
        <w:rPr>
          <w:rFonts w:ascii="Times New Roman" w:hAnsi="Times New Roman" w:cs="Times New Roman"/>
          <w:sz w:val="24"/>
          <w:szCs w:val="24"/>
        </w:rPr>
        <w:t>…</w:t>
      </w:r>
      <w:r w:rsidR="00FF4638">
        <w:rPr>
          <w:rFonts w:ascii="Times New Roman" w:hAnsi="Times New Roman" w:cs="Times New Roman"/>
          <w:sz w:val="24"/>
          <w:szCs w:val="24"/>
        </w:rPr>
        <w:t>..</w:t>
      </w:r>
      <w:proofErr w:type="gramEnd"/>
      <w:r w:rsidR="00FF4638">
        <w:rPr>
          <w:rFonts w:ascii="Times New Roman" w:hAnsi="Times New Roman" w:cs="Times New Roman"/>
          <w:sz w:val="24"/>
          <w:szCs w:val="24"/>
        </w:rPr>
        <w:t>9</w:t>
      </w:r>
    </w:p>
    <w:p w14:paraId="024FA811" w14:textId="44219E1E" w:rsidR="005355D0" w:rsidRPr="005355D0" w:rsidRDefault="005355D0" w:rsidP="005355D0">
      <w:pPr>
        <w:numPr>
          <w:ilvl w:val="0"/>
          <w:numId w:val="7"/>
        </w:numPr>
        <w:rPr>
          <w:rFonts w:ascii="Times New Roman" w:hAnsi="Times New Roman" w:cs="Times New Roman"/>
          <w:sz w:val="24"/>
          <w:szCs w:val="24"/>
        </w:rPr>
      </w:pPr>
      <w:r w:rsidRPr="005355D0">
        <w:rPr>
          <w:rFonts w:ascii="Times New Roman" w:hAnsi="Times New Roman" w:cs="Times New Roman"/>
          <w:sz w:val="24"/>
          <w:szCs w:val="24"/>
        </w:rPr>
        <w:t>References</w:t>
      </w:r>
      <w:r w:rsidR="0050692C">
        <w:rPr>
          <w:rFonts w:ascii="Times New Roman" w:hAnsi="Times New Roman" w:cs="Times New Roman"/>
          <w:sz w:val="24"/>
          <w:szCs w:val="24"/>
        </w:rPr>
        <w:t>……………………………………………………………………………1</w:t>
      </w:r>
      <w:r w:rsidR="00D9743A">
        <w:rPr>
          <w:rFonts w:ascii="Times New Roman" w:hAnsi="Times New Roman" w:cs="Times New Roman"/>
          <w:sz w:val="24"/>
          <w:szCs w:val="24"/>
        </w:rPr>
        <w:t>1</w:t>
      </w:r>
    </w:p>
    <w:p w14:paraId="4F98CC28" w14:textId="0D2211C8" w:rsidR="001A2787" w:rsidRDefault="001A2787" w:rsidP="005355D0">
      <w:pPr>
        <w:ind w:firstLine="0"/>
        <w:rPr>
          <w:rFonts w:ascii="Times New Roman" w:hAnsi="Times New Roman" w:cs="Times New Roman"/>
          <w:sz w:val="24"/>
          <w:szCs w:val="24"/>
          <w:lang w:val="it-IT"/>
        </w:rPr>
      </w:pPr>
    </w:p>
    <w:p w14:paraId="2EC44B00" w14:textId="77777777" w:rsidR="005355D0" w:rsidRDefault="005355D0" w:rsidP="005355D0">
      <w:pPr>
        <w:ind w:firstLine="0"/>
        <w:rPr>
          <w:rFonts w:ascii="Times New Roman" w:hAnsi="Times New Roman" w:cs="Times New Roman"/>
          <w:sz w:val="24"/>
          <w:szCs w:val="24"/>
          <w:lang w:val="it-IT"/>
        </w:rPr>
      </w:pPr>
    </w:p>
    <w:p w14:paraId="6CCB8176" w14:textId="77777777" w:rsidR="005355D0" w:rsidRDefault="005355D0" w:rsidP="005355D0">
      <w:pPr>
        <w:ind w:firstLine="0"/>
        <w:rPr>
          <w:rFonts w:ascii="Times New Roman" w:hAnsi="Times New Roman" w:cs="Times New Roman"/>
          <w:sz w:val="24"/>
          <w:szCs w:val="24"/>
          <w:lang w:val="it-IT"/>
        </w:rPr>
      </w:pPr>
    </w:p>
    <w:p w14:paraId="6837EE1F" w14:textId="77777777" w:rsidR="005355D0" w:rsidRDefault="005355D0" w:rsidP="005355D0">
      <w:pPr>
        <w:ind w:firstLine="0"/>
        <w:rPr>
          <w:rFonts w:ascii="Times New Roman" w:hAnsi="Times New Roman" w:cs="Times New Roman"/>
          <w:sz w:val="24"/>
          <w:szCs w:val="24"/>
          <w:lang w:val="it-IT"/>
        </w:rPr>
      </w:pPr>
    </w:p>
    <w:p w14:paraId="3A9ACFF8" w14:textId="77777777" w:rsidR="005355D0" w:rsidRDefault="005355D0" w:rsidP="005355D0">
      <w:pPr>
        <w:ind w:firstLine="0"/>
        <w:rPr>
          <w:rFonts w:ascii="Times New Roman" w:hAnsi="Times New Roman" w:cs="Times New Roman"/>
          <w:sz w:val="24"/>
          <w:szCs w:val="24"/>
          <w:lang w:val="it-IT"/>
        </w:rPr>
      </w:pPr>
    </w:p>
    <w:p w14:paraId="297211E2" w14:textId="77777777" w:rsidR="005355D0" w:rsidRDefault="005355D0" w:rsidP="005355D0">
      <w:pPr>
        <w:ind w:firstLine="0"/>
        <w:rPr>
          <w:rFonts w:ascii="Times New Roman" w:hAnsi="Times New Roman" w:cs="Times New Roman"/>
          <w:sz w:val="24"/>
          <w:szCs w:val="24"/>
          <w:lang w:val="it-IT"/>
        </w:rPr>
      </w:pPr>
    </w:p>
    <w:p w14:paraId="59926D2E" w14:textId="77777777" w:rsidR="005355D0" w:rsidRDefault="005355D0" w:rsidP="005355D0">
      <w:pPr>
        <w:ind w:firstLine="0"/>
        <w:rPr>
          <w:rFonts w:ascii="Times New Roman" w:hAnsi="Times New Roman" w:cs="Times New Roman"/>
          <w:sz w:val="24"/>
          <w:szCs w:val="24"/>
          <w:lang w:val="it-IT"/>
        </w:rPr>
      </w:pPr>
    </w:p>
    <w:p w14:paraId="2270DCB2" w14:textId="77777777" w:rsidR="005355D0" w:rsidRDefault="005355D0" w:rsidP="005355D0">
      <w:pPr>
        <w:ind w:firstLine="0"/>
        <w:rPr>
          <w:rFonts w:ascii="Times New Roman" w:hAnsi="Times New Roman" w:cs="Times New Roman"/>
          <w:sz w:val="24"/>
          <w:szCs w:val="24"/>
          <w:lang w:val="it-IT"/>
        </w:rPr>
      </w:pPr>
    </w:p>
    <w:p w14:paraId="55B0C452" w14:textId="77777777" w:rsidR="005355D0" w:rsidRDefault="005355D0" w:rsidP="005355D0">
      <w:pPr>
        <w:ind w:firstLine="0"/>
        <w:rPr>
          <w:rFonts w:ascii="Times New Roman" w:hAnsi="Times New Roman" w:cs="Times New Roman"/>
          <w:sz w:val="24"/>
          <w:szCs w:val="24"/>
          <w:lang w:val="it-IT"/>
        </w:rPr>
      </w:pPr>
    </w:p>
    <w:p w14:paraId="35665119" w14:textId="77777777" w:rsidR="005355D0" w:rsidRDefault="005355D0" w:rsidP="005355D0">
      <w:pPr>
        <w:ind w:firstLine="0"/>
        <w:rPr>
          <w:rFonts w:ascii="Times New Roman" w:hAnsi="Times New Roman" w:cs="Times New Roman"/>
          <w:sz w:val="24"/>
          <w:szCs w:val="24"/>
          <w:lang w:val="it-IT"/>
        </w:rPr>
      </w:pPr>
    </w:p>
    <w:p w14:paraId="4B12959E" w14:textId="77777777" w:rsidR="005355D0" w:rsidRDefault="005355D0" w:rsidP="005355D0">
      <w:pPr>
        <w:ind w:firstLine="0"/>
        <w:rPr>
          <w:rFonts w:ascii="Times New Roman" w:hAnsi="Times New Roman" w:cs="Times New Roman"/>
          <w:sz w:val="24"/>
          <w:szCs w:val="24"/>
          <w:lang w:val="it-IT"/>
        </w:rPr>
      </w:pPr>
    </w:p>
    <w:p w14:paraId="35B857F5" w14:textId="77777777" w:rsidR="005355D0" w:rsidRDefault="005355D0" w:rsidP="005355D0">
      <w:pPr>
        <w:ind w:firstLine="0"/>
        <w:rPr>
          <w:rFonts w:ascii="Times New Roman" w:hAnsi="Times New Roman" w:cs="Times New Roman"/>
          <w:sz w:val="24"/>
          <w:szCs w:val="24"/>
          <w:lang w:val="it-IT"/>
        </w:rPr>
      </w:pPr>
    </w:p>
    <w:p w14:paraId="04B9E3D6" w14:textId="77777777" w:rsidR="005355D0" w:rsidRDefault="005355D0" w:rsidP="005355D0">
      <w:pPr>
        <w:ind w:firstLine="0"/>
        <w:rPr>
          <w:rFonts w:ascii="Times New Roman" w:hAnsi="Times New Roman" w:cs="Times New Roman"/>
          <w:sz w:val="24"/>
          <w:szCs w:val="24"/>
          <w:lang w:val="it-IT"/>
        </w:rPr>
      </w:pPr>
    </w:p>
    <w:p w14:paraId="0122A2D3" w14:textId="58999742" w:rsidR="00627AFB" w:rsidRPr="0050692C" w:rsidRDefault="005355D0" w:rsidP="00627AFB">
      <w:pPr>
        <w:pStyle w:val="ListParagraph"/>
        <w:numPr>
          <w:ilvl w:val="0"/>
          <w:numId w:val="16"/>
        </w:numPr>
        <w:rPr>
          <w:rFonts w:ascii="Times New Roman" w:hAnsi="Times New Roman" w:cs="Times New Roman"/>
          <w:b/>
          <w:bCs/>
          <w:sz w:val="36"/>
          <w:szCs w:val="36"/>
        </w:rPr>
      </w:pPr>
      <w:r w:rsidRPr="0050692C">
        <w:rPr>
          <w:rFonts w:ascii="Times New Roman" w:hAnsi="Times New Roman" w:cs="Times New Roman"/>
          <w:b/>
          <w:bCs/>
          <w:sz w:val="36"/>
          <w:szCs w:val="36"/>
        </w:rPr>
        <w:lastRenderedPageBreak/>
        <w:t>Introduction</w:t>
      </w:r>
    </w:p>
    <w:p w14:paraId="54DF5D41" w14:textId="77777777" w:rsidR="0092628E" w:rsidRDefault="0092628E" w:rsidP="008F40F4">
      <w:pPr>
        <w:pStyle w:val="NormalWeb"/>
        <w:spacing w:line="360" w:lineRule="auto"/>
        <w:ind w:firstLine="720"/>
        <w:jc w:val="both"/>
      </w:pPr>
      <w:r>
        <w:t>Standing at the edge of a construction site, I picture cranes stretching into the sky, engineers bent over detailed blueprints, and deadlines pressing closer each day. In that moment, one question naturally arises: who is truly responsible for ensuring the project is delivered successfully? The answer lies in contracting, a central element of project management that defines responsibilities and distributes risks between parties to ensure accountability (Association for Project Management, 2025).</w:t>
      </w:r>
    </w:p>
    <w:p w14:paraId="1809779C" w14:textId="77777777" w:rsidR="0092628E" w:rsidRDefault="0092628E" w:rsidP="008F40F4">
      <w:pPr>
        <w:pStyle w:val="NormalWeb"/>
        <w:spacing w:line="360" w:lineRule="auto"/>
        <w:ind w:firstLine="720"/>
        <w:jc w:val="both"/>
      </w:pPr>
      <w:r>
        <w:t>Project management itself is commonly described as the application of knowledge, skills, tools, and techniques to project activities in order to meet objectives within agreed scope, time, cost, and quality (Project Management Institute, 2025). In practice, this means balancing constraints such as budget and quality while coordinating diverse resources.</w:t>
      </w:r>
    </w:p>
    <w:p w14:paraId="04A86371" w14:textId="2A9C70B1" w:rsidR="0092628E" w:rsidRPr="0092628E" w:rsidRDefault="0092628E" w:rsidP="008F40F4">
      <w:pPr>
        <w:pStyle w:val="NormalWeb"/>
        <w:spacing w:line="360" w:lineRule="auto"/>
        <w:ind w:firstLine="720"/>
        <w:jc w:val="both"/>
      </w:pPr>
      <w:r w:rsidRPr="0092628E">
        <w:t xml:space="preserve">On a global scale, project management has become a universal discipline. From infrastructure projects in Asia to IT systems in Europe, managers face similar challenges: cross-border collaboration, cultural differences, and compliance with international standards. This </w:t>
      </w:r>
      <w:r w:rsidR="00F257D4">
        <w:t>global perspective</w:t>
      </w:r>
      <w:r w:rsidRPr="0092628E">
        <w:t xml:space="preserve"> highlights that success requires not only technical expertise but also effective contracting strategies.</w:t>
      </w:r>
    </w:p>
    <w:p w14:paraId="57973E31" w14:textId="12D6633E" w:rsidR="005355D0" w:rsidRPr="005355D0" w:rsidRDefault="002D1C75" w:rsidP="008F40F4">
      <w:pPr>
        <w:pStyle w:val="NormalWeb"/>
        <w:spacing w:line="360" w:lineRule="auto"/>
        <w:ind w:firstLine="720"/>
        <w:jc w:val="both"/>
      </w:pPr>
      <w:r>
        <w:t xml:space="preserve">The aim of </w:t>
      </w:r>
      <w:r w:rsidR="00C22957" w:rsidRPr="00C22957">
        <w:t>this essa</w:t>
      </w:r>
      <w:r>
        <w:t>y</w:t>
      </w:r>
      <w:r w:rsidR="00C22957" w:rsidRPr="00C22957">
        <w:t xml:space="preserve"> </w:t>
      </w:r>
      <w:r>
        <w:t xml:space="preserve">is to </w:t>
      </w:r>
      <w:r w:rsidR="00C22957" w:rsidRPr="00C22957">
        <w:t xml:space="preserve">explore four key contracting methods used in project management and analyse their advantages and disadvantages in practical situations. By looking closely at Turnkey, </w:t>
      </w:r>
      <w:proofErr w:type="spellStart"/>
      <w:r w:rsidR="00C22957" w:rsidRPr="00C22957">
        <w:t>Multicontract</w:t>
      </w:r>
      <w:proofErr w:type="spellEnd"/>
      <w:r w:rsidR="00C22957" w:rsidRPr="00C22957">
        <w:t xml:space="preserve">, </w:t>
      </w:r>
      <w:proofErr w:type="gramStart"/>
      <w:r w:rsidR="00C22957" w:rsidRPr="00C22957">
        <w:t>Do</w:t>
      </w:r>
      <w:proofErr w:type="gramEnd"/>
      <w:r w:rsidR="00C22957" w:rsidRPr="00C22957">
        <w:noBreakHyphen/>
        <w:t>It</w:t>
      </w:r>
      <w:r w:rsidR="00C22957" w:rsidRPr="00C22957">
        <w:noBreakHyphen/>
        <w:t xml:space="preserve">Yourself (DIY), and </w:t>
      </w:r>
      <w:proofErr w:type="spellStart"/>
      <w:r w:rsidR="00C22957" w:rsidRPr="00C22957">
        <w:t>Multicontract</w:t>
      </w:r>
      <w:proofErr w:type="spellEnd"/>
      <w:r w:rsidR="00C22957" w:rsidRPr="00C22957">
        <w:t xml:space="preserve"> + DIY approaches, we can gain a better understanding of how each method affects the way a project is planned, managed, and delivered. After examining each method individually, the essay will include a comparative analysis to show how suitable these approaches are for different types of projects, depending on factors such as complexity, scale, and the client’s level of expertise. Finally, the essay will end with a brief summary of the main points discussed, highlighting the importance of choosing the right contracting method to support successful project outcomes.</w:t>
      </w:r>
    </w:p>
    <w:p w14:paraId="3ED8CC63" w14:textId="10C75463" w:rsidR="005355D0" w:rsidRDefault="005355D0" w:rsidP="008F40F4">
      <w:pPr>
        <w:pStyle w:val="ListParagraph"/>
        <w:numPr>
          <w:ilvl w:val="0"/>
          <w:numId w:val="16"/>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F40F4">
        <w:rPr>
          <w:rFonts w:ascii="Times New Roman" w:eastAsia="Times New Roman" w:hAnsi="Times New Roman" w:cs="Times New Roman"/>
          <w:b/>
          <w:bCs/>
          <w:kern w:val="0"/>
          <w:sz w:val="36"/>
          <w:szCs w:val="36"/>
          <w:lang w:eastAsia="en-GB"/>
          <w14:ligatures w14:val="none"/>
        </w:rPr>
        <w:t>Background: Contracts in Project Management</w:t>
      </w:r>
    </w:p>
    <w:p w14:paraId="75DC5BAA" w14:textId="77777777" w:rsidR="00FF4638" w:rsidRDefault="00FF4638" w:rsidP="00FF4638">
      <w:pPr>
        <w:pStyle w:val="ListParagraph"/>
        <w:spacing w:before="100" w:beforeAutospacing="1" w:after="100" w:afterAutospacing="1" w:line="240" w:lineRule="auto"/>
        <w:ind w:firstLine="0"/>
        <w:outlineLvl w:val="1"/>
        <w:rPr>
          <w:rFonts w:ascii="Times New Roman" w:eastAsia="Times New Roman" w:hAnsi="Times New Roman" w:cs="Times New Roman"/>
          <w:b/>
          <w:bCs/>
          <w:kern w:val="0"/>
          <w:sz w:val="36"/>
          <w:szCs w:val="36"/>
          <w:lang w:eastAsia="en-GB"/>
          <w14:ligatures w14:val="none"/>
        </w:rPr>
      </w:pPr>
    </w:p>
    <w:p w14:paraId="554EA424" w14:textId="1FD36A0B" w:rsidR="00FF4638" w:rsidRDefault="00FF4638" w:rsidP="00FF4638">
      <w:pPr>
        <w:pStyle w:val="NormalWeb"/>
        <w:spacing w:line="360" w:lineRule="auto"/>
        <w:ind w:firstLine="720"/>
      </w:pPr>
      <w:r>
        <w:t xml:space="preserve">Behind every successful project lies more than planning and execution; it depends on clear agreements that define responsibilities and expectations. In project management, a </w:t>
      </w:r>
      <w:r>
        <w:lastRenderedPageBreak/>
        <w:t>contract is more than paperwork</w:t>
      </w:r>
      <w:r w:rsidR="003713D2">
        <w:t>.</w:t>
      </w:r>
      <w:r>
        <w:t xml:space="preserve"> </w:t>
      </w:r>
      <w:r w:rsidR="003713D2">
        <w:t>I</w:t>
      </w:r>
      <w:r>
        <w:t>t sets obligations, allocates risks, and guides delivery (Association for Project Management, 2025). Without this structure, even well</w:t>
      </w:r>
      <w:r>
        <w:noBreakHyphen/>
        <w:t>designed projects risk confusion and delays.</w:t>
      </w:r>
    </w:p>
    <w:p w14:paraId="44FBDAB6" w14:textId="77777777" w:rsidR="00FF4638" w:rsidRDefault="00FF4638" w:rsidP="00FF4638">
      <w:pPr>
        <w:pStyle w:val="NormalWeb"/>
        <w:spacing w:line="360" w:lineRule="auto"/>
        <w:ind w:firstLine="720"/>
      </w:pPr>
      <w:r>
        <w:t>Organizations often contract out work to access specialist skills, reduce risks, and focus on core activities (</w:t>
      </w:r>
      <w:proofErr w:type="spellStart"/>
      <w:r>
        <w:t>Oboloo</w:t>
      </w:r>
      <w:proofErr w:type="spellEnd"/>
      <w:r>
        <w:t>, 2023). For example, a university building a research facility may rely on external contractors for construction and technical installations to ensure professional standards.</w:t>
      </w:r>
    </w:p>
    <w:p w14:paraId="5B9592B5" w14:textId="68E9C487" w:rsidR="00FF4638" w:rsidRPr="00543BE0" w:rsidRDefault="00FF4638" w:rsidP="00543BE0">
      <w:pPr>
        <w:pStyle w:val="NormalWeb"/>
        <w:spacing w:line="360" w:lineRule="auto"/>
        <w:ind w:firstLine="720"/>
      </w:pPr>
      <w:r>
        <w:t>Globally, contracting has become a strategic tool, offering clarity in complex, multicultural environments and supporting compliance with international standards (</w:t>
      </w:r>
      <w:proofErr w:type="spellStart"/>
      <w:r>
        <w:t>Bakkah</w:t>
      </w:r>
      <w:proofErr w:type="spellEnd"/>
      <w:r>
        <w:t xml:space="preserve"> Learning, 2025). Ultimately, contracting balances cost, quality, and responsibility, shaping project success.</w:t>
      </w:r>
    </w:p>
    <w:p w14:paraId="2D7671C2" w14:textId="77777777" w:rsidR="00FF4638" w:rsidRDefault="00FF4638" w:rsidP="00FF4638">
      <w:pPr>
        <w:pStyle w:val="ListParagraph"/>
        <w:spacing w:before="100" w:beforeAutospacing="1" w:after="100" w:afterAutospacing="1" w:line="240" w:lineRule="auto"/>
        <w:ind w:firstLine="0"/>
        <w:outlineLvl w:val="1"/>
        <w:rPr>
          <w:rFonts w:ascii="Times New Roman" w:eastAsia="Times New Roman" w:hAnsi="Times New Roman" w:cs="Times New Roman"/>
          <w:b/>
          <w:bCs/>
          <w:kern w:val="0"/>
          <w:sz w:val="36"/>
          <w:szCs w:val="36"/>
          <w:lang w:eastAsia="en-GB"/>
          <w14:ligatures w14:val="none"/>
        </w:rPr>
      </w:pPr>
    </w:p>
    <w:p w14:paraId="248B0CD1" w14:textId="77777777" w:rsidR="00FF4638" w:rsidRPr="008F40F4" w:rsidRDefault="00FF4638" w:rsidP="00FF4638">
      <w:pPr>
        <w:pStyle w:val="ListParagraph"/>
        <w:spacing w:before="100" w:beforeAutospacing="1" w:after="100" w:afterAutospacing="1" w:line="240" w:lineRule="auto"/>
        <w:ind w:firstLine="0"/>
        <w:outlineLvl w:val="1"/>
        <w:rPr>
          <w:rFonts w:ascii="Times New Roman" w:eastAsia="Times New Roman" w:hAnsi="Times New Roman" w:cs="Times New Roman"/>
          <w:b/>
          <w:bCs/>
          <w:kern w:val="0"/>
          <w:sz w:val="36"/>
          <w:szCs w:val="36"/>
          <w:lang w:eastAsia="en-GB"/>
          <w14:ligatures w14:val="none"/>
        </w:rPr>
      </w:pPr>
    </w:p>
    <w:p w14:paraId="14112DA0" w14:textId="72D8FA27" w:rsidR="000C225F" w:rsidRDefault="000C225F" w:rsidP="008F40F4">
      <w:pPr>
        <w:pStyle w:val="ListParagraph"/>
        <w:numPr>
          <w:ilvl w:val="0"/>
          <w:numId w:val="16"/>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F40F4">
        <w:rPr>
          <w:rFonts w:ascii="Times New Roman" w:eastAsia="Times New Roman" w:hAnsi="Times New Roman" w:cs="Times New Roman"/>
          <w:b/>
          <w:bCs/>
          <w:kern w:val="0"/>
          <w:sz w:val="36"/>
          <w:szCs w:val="36"/>
          <w:lang w:eastAsia="en-GB"/>
          <w14:ligatures w14:val="none"/>
        </w:rPr>
        <w:t>Contracting Methods in Project Management</w:t>
      </w:r>
    </w:p>
    <w:p w14:paraId="3C90F826" w14:textId="77777777" w:rsidR="008F40F4" w:rsidRPr="008F40F4" w:rsidRDefault="008F40F4" w:rsidP="008F40F4">
      <w:pPr>
        <w:pStyle w:val="ListParagraph"/>
        <w:spacing w:before="100" w:beforeAutospacing="1" w:after="100" w:afterAutospacing="1" w:line="240" w:lineRule="auto"/>
        <w:ind w:firstLine="0"/>
        <w:outlineLvl w:val="1"/>
        <w:rPr>
          <w:rFonts w:ascii="Times New Roman" w:eastAsia="Times New Roman" w:hAnsi="Times New Roman" w:cs="Times New Roman"/>
          <w:b/>
          <w:bCs/>
          <w:kern w:val="0"/>
          <w:sz w:val="36"/>
          <w:szCs w:val="36"/>
          <w:lang w:eastAsia="en-GB"/>
          <w14:ligatures w14:val="none"/>
        </w:rPr>
      </w:pPr>
    </w:p>
    <w:p w14:paraId="4C9BC180" w14:textId="3FBF731A" w:rsidR="008F40F4" w:rsidRDefault="008F40F4" w:rsidP="00934DDD">
      <w:pPr>
        <w:pStyle w:val="ListParagraph"/>
        <w:spacing w:before="100" w:beforeAutospacing="1" w:after="100" w:afterAutospacing="1"/>
        <w:ind w:left="0"/>
        <w:jc w:val="both"/>
        <w:outlineLvl w:val="1"/>
        <w:rPr>
          <w:rFonts w:ascii="Times New Roman" w:hAnsi="Times New Roman" w:cs="Times New Roman"/>
          <w:sz w:val="24"/>
          <w:szCs w:val="24"/>
        </w:rPr>
      </w:pPr>
      <w:r w:rsidRPr="008F40F4">
        <w:rPr>
          <w:rFonts w:ascii="Times New Roman" w:hAnsi="Times New Roman" w:cs="Times New Roman"/>
          <w:sz w:val="24"/>
          <w:szCs w:val="24"/>
        </w:rPr>
        <w:t>Having explored why contracting is central to project management, it is now important to look at the specific methods that organizations use to structure their projects. Contracts are not all the same; they vary depending on the size, complexity, and goals of the work being undertaken. Each method offers a different balance of control, accountability, and risk-sharing between the client and the contractor. Choosing the right approach can make the difference between a project that succeeds and one that struggles. In this section</w:t>
      </w:r>
      <w:r w:rsidR="00D0373A">
        <w:rPr>
          <w:rFonts w:ascii="Times New Roman" w:hAnsi="Times New Roman" w:cs="Times New Roman"/>
          <w:sz w:val="24"/>
          <w:szCs w:val="24"/>
        </w:rPr>
        <w:t xml:space="preserve"> we </w:t>
      </w:r>
      <w:r w:rsidR="00C22957" w:rsidRPr="00C22957">
        <w:rPr>
          <w:rFonts w:ascii="Times New Roman" w:hAnsi="Times New Roman" w:cs="Times New Roman"/>
          <w:sz w:val="24"/>
          <w:szCs w:val="24"/>
        </w:rPr>
        <w:t xml:space="preserve">will </w:t>
      </w:r>
      <w:r w:rsidR="00D0373A">
        <w:rPr>
          <w:rFonts w:ascii="Times New Roman" w:hAnsi="Times New Roman" w:cs="Times New Roman"/>
          <w:sz w:val="24"/>
          <w:szCs w:val="24"/>
        </w:rPr>
        <w:t xml:space="preserve">explore </w:t>
      </w:r>
      <w:r w:rsidRPr="008F40F4">
        <w:rPr>
          <w:rFonts w:ascii="Times New Roman" w:hAnsi="Times New Roman" w:cs="Times New Roman"/>
          <w:sz w:val="24"/>
          <w:szCs w:val="24"/>
        </w:rPr>
        <w:t>four key methods—</w:t>
      </w:r>
      <w:r w:rsidRPr="008F40F4">
        <w:rPr>
          <w:rStyle w:val="Strong"/>
          <w:rFonts w:ascii="Times New Roman" w:hAnsi="Times New Roman" w:cs="Times New Roman"/>
          <w:sz w:val="24"/>
          <w:szCs w:val="24"/>
        </w:rPr>
        <w:t xml:space="preserve">Turnkey, </w:t>
      </w:r>
      <w:proofErr w:type="spellStart"/>
      <w:r w:rsidRPr="008F40F4">
        <w:rPr>
          <w:rStyle w:val="Strong"/>
          <w:rFonts w:ascii="Times New Roman" w:hAnsi="Times New Roman" w:cs="Times New Roman"/>
          <w:sz w:val="24"/>
          <w:szCs w:val="24"/>
        </w:rPr>
        <w:t>Multicontract</w:t>
      </w:r>
      <w:proofErr w:type="spellEnd"/>
      <w:r w:rsidRPr="008F40F4">
        <w:rPr>
          <w:rStyle w:val="Strong"/>
          <w:rFonts w:ascii="Times New Roman" w:hAnsi="Times New Roman" w:cs="Times New Roman"/>
          <w:sz w:val="24"/>
          <w:szCs w:val="24"/>
        </w:rPr>
        <w:t xml:space="preserve">, Do-It-Yourself (DIY), and </w:t>
      </w:r>
      <w:proofErr w:type="spellStart"/>
      <w:r w:rsidRPr="008F40F4">
        <w:rPr>
          <w:rStyle w:val="Strong"/>
          <w:rFonts w:ascii="Times New Roman" w:hAnsi="Times New Roman" w:cs="Times New Roman"/>
          <w:sz w:val="24"/>
          <w:szCs w:val="24"/>
        </w:rPr>
        <w:t>Multicontract</w:t>
      </w:r>
      <w:proofErr w:type="spellEnd"/>
      <w:r w:rsidRPr="008F40F4">
        <w:rPr>
          <w:rStyle w:val="Strong"/>
          <w:rFonts w:ascii="Times New Roman" w:hAnsi="Times New Roman" w:cs="Times New Roman"/>
          <w:sz w:val="24"/>
          <w:szCs w:val="24"/>
        </w:rPr>
        <w:t xml:space="preserve"> + DIY</w:t>
      </w:r>
      <w:r w:rsidRPr="008F40F4">
        <w:rPr>
          <w:rFonts w:ascii="Times New Roman" w:hAnsi="Times New Roman" w:cs="Times New Roman"/>
          <w:sz w:val="24"/>
          <w:szCs w:val="24"/>
        </w:rPr>
        <w:t>—. Their definitions, advantages, disadvantages, and real-world applications will be discussed to show how contracting shapes project outcomes across industries.</w:t>
      </w:r>
    </w:p>
    <w:p w14:paraId="76C95D06" w14:textId="77777777" w:rsidR="0050692C" w:rsidRDefault="0050692C" w:rsidP="00934DDD">
      <w:pPr>
        <w:pStyle w:val="ListParagraph"/>
        <w:spacing w:before="100" w:beforeAutospacing="1" w:after="100" w:afterAutospacing="1"/>
        <w:ind w:left="0"/>
        <w:jc w:val="both"/>
        <w:outlineLvl w:val="1"/>
        <w:rPr>
          <w:rFonts w:ascii="Times New Roman" w:hAnsi="Times New Roman" w:cs="Times New Roman"/>
          <w:sz w:val="24"/>
          <w:szCs w:val="24"/>
        </w:rPr>
      </w:pPr>
    </w:p>
    <w:p w14:paraId="4E20AA98" w14:textId="77777777" w:rsidR="0050692C" w:rsidRPr="00934DDD" w:rsidRDefault="0050692C" w:rsidP="00934DDD">
      <w:pPr>
        <w:pStyle w:val="ListParagraph"/>
        <w:spacing w:before="100" w:beforeAutospacing="1" w:after="100" w:afterAutospacing="1"/>
        <w:ind w:left="0"/>
        <w:jc w:val="both"/>
        <w:outlineLvl w:val="1"/>
        <w:rPr>
          <w:rFonts w:ascii="Times New Roman" w:eastAsia="Times New Roman" w:hAnsi="Times New Roman" w:cs="Times New Roman"/>
          <w:b/>
          <w:bCs/>
          <w:kern w:val="0"/>
          <w:sz w:val="24"/>
          <w:szCs w:val="24"/>
          <w:lang w:eastAsia="en-GB"/>
          <w14:ligatures w14:val="none"/>
        </w:rPr>
      </w:pPr>
    </w:p>
    <w:p w14:paraId="72100BB1" w14:textId="4ABF6E04" w:rsidR="000C225F" w:rsidRPr="000C225F" w:rsidRDefault="00D0373A" w:rsidP="000C225F">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          </w:t>
      </w:r>
      <w:r w:rsidR="000C225F" w:rsidRPr="000C225F">
        <w:rPr>
          <w:rFonts w:ascii="Times New Roman" w:eastAsia="Times New Roman" w:hAnsi="Times New Roman" w:cs="Times New Roman"/>
          <w:b/>
          <w:bCs/>
          <w:kern w:val="0"/>
          <w:sz w:val="27"/>
          <w:szCs w:val="27"/>
          <w:lang w:eastAsia="en-GB"/>
          <w14:ligatures w14:val="none"/>
        </w:rPr>
        <w:t>3.1 Turnkey Contracting</w:t>
      </w:r>
    </w:p>
    <w:p w14:paraId="152CBDA4" w14:textId="36943E62" w:rsidR="00934DDD" w:rsidRPr="00934DDD" w:rsidRDefault="00934DDD" w:rsidP="00934DDD">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934DDD">
        <w:rPr>
          <w:rFonts w:ascii="Times New Roman" w:eastAsia="Times New Roman" w:hAnsi="Times New Roman" w:cs="Times New Roman"/>
          <w:kern w:val="0"/>
          <w:sz w:val="24"/>
          <w:szCs w:val="24"/>
          <w:lang w:eastAsia="en-GB"/>
          <w14:ligatures w14:val="none"/>
        </w:rPr>
        <w:t xml:space="preserve">One of the most common contracting methods in project management is the </w:t>
      </w:r>
      <w:r w:rsidRPr="00934DDD">
        <w:rPr>
          <w:rFonts w:ascii="Times New Roman" w:eastAsia="Times New Roman" w:hAnsi="Times New Roman" w:cs="Times New Roman"/>
          <w:b/>
          <w:bCs/>
          <w:kern w:val="0"/>
          <w:sz w:val="24"/>
          <w:szCs w:val="24"/>
          <w:lang w:eastAsia="en-GB"/>
          <w14:ligatures w14:val="none"/>
        </w:rPr>
        <w:t>Turnkey contract</w:t>
      </w:r>
      <w:r w:rsidRPr="00934DDD">
        <w:rPr>
          <w:rFonts w:ascii="Times New Roman" w:eastAsia="Times New Roman" w:hAnsi="Times New Roman" w:cs="Times New Roman"/>
          <w:kern w:val="0"/>
          <w:sz w:val="24"/>
          <w:szCs w:val="24"/>
          <w:lang w:eastAsia="en-GB"/>
          <w14:ligatures w14:val="none"/>
        </w:rPr>
        <w:t>. In this arrangement, a single contractor takes full responsibility for delivering the project from start to finish</w:t>
      </w:r>
      <w:r w:rsidR="00B91FDE">
        <w:rPr>
          <w:rFonts w:ascii="Times New Roman" w:eastAsia="Times New Roman" w:hAnsi="Times New Roman" w:cs="Times New Roman"/>
          <w:kern w:val="0"/>
          <w:sz w:val="24"/>
          <w:szCs w:val="24"/>
          <w:lang w:eastAsia="en-GB"/>
          <w14:ligatures w14:val="none"/>
        </w:rPr>
        <w:t xml:space="preserve"> </w:t>
      </w:r>
      <w:r w:rsidR="00B91FDE" w:rsidRPr="00B91FDE">
        <w:rPr>
          <w:rFonts w:ascii="Times New Roman" w:eastAsia="Times New Roman" w:hAnsi="Times New Roman" w:cs="Times New Roman"/>
          <w:kern w:val="0"/>
          <w:sz w:val="24"/>
          <w:szCs w:val="24"/>
          <w:lang w:eastAsia="en-GB"/>
          <w14:ligatures w14:val="none"/>
        </w:rPr>
        <w:t>(</w:t>
      </w:r>
      <w:proofErr w:type="spellStart"/>
      <w:r w:rsidR="00B91FDE" w:rsidRPr="00B91FDE">
        <w:rPr>
          <w:rFonts w:ascii="Times New Roman" w:eastAsia="Times New Roman" w:hAnsi="Times New Roman" w:cs="Times New Roman"/>
          <w:kern w:val="0"/>
          <w:sz w:val="24"/>
          <w:szCs w:val="24"/>
          <w:lang w:eastAsia="en-GB"/>
          <w14:ligatures w14:val="none"/>
        </w:rPr>
        <w:t>Bakkah</w:t>
      </w:r>
      <w:proofErr w:type="spellEnd"/>
      <w:r w:rsidR="00B91FDE" w:rsidRPr="00B91FDE">
        <w:rPr>
          <w:rFonts w:ascii="Times New Roman" w:eastAsia="Times New Roman" w:hAnsi="Times New Roman" w:cs="Times New Roman"/>
          <w:kern w:val="0"/>
          <w:sz w:val="24"/>
          <w:szCs w:val="24"/>
          <w:lang w:eastAsia="en-GB"/>
          <w14:ligatures w14:val="none"/>
        </w:rPr>
        <w:t xml:space="preserve"> Learning, 2025)</w:t>
      </w:r>
      <w:r w:rsidRPr="00934DDD">
        <w:rPr>
          <w:rFonts w:ascii="Times New Roman" w:eastAsia="Times New Roman" w:hAnsi="Times New Roman" w:cs="Times New Roman"/>
          <w:kern w:val="0"/>
          <w:sz w:val="24"/>
          <w:szCs w:val="24"/>
          <w:lang w:eastAsia="en-GB"/>
          <w14:ligatures w14:val="none"/>
        </w:rPr>
        <w:t xml:space="preserve">. The term “turnkey” reflects the idea that </w:t>
      </w:r>
      <w:r w:rsidRPr="00934DDD">
        <w:rPr>
          <w:rFonts w:ascii="Times New Roman" w:eastAsia="Times New Roman" w:hAnsi="Times New Roman" w:cs="Times New Roman"/>
          <w:kern w:val="0"/>
          <w:sz w:val="24"/>
          <w:szCs w:val="24"/>
          <w:lang w:eastAsia="en-GB"/>
          <w14:ligatures w14:val="none"/>
        </w:rPr>
        <w:lastRenderedPageBreak/>
        <w:t xml:space="preserve">the client simply “turns the key” to begin using the completed facility or system. This means the contractor oversees design, procurement, construction, and commissioning, while the client focuses mainly on financing and oversight </w:t>
      </w:r>
      <w:r w:rsidR="00B91FDE" w:rsidRPr="00B91FDE">
        <w:rPr>
          <w:rFonts w:ascii="Times New Roman" w:eastAsia="Times New Roman" w:hAnsi="Times New Roman" w:cs="Times New Roman"/>
          <w:kern w:val="0"/>
          <w:sz w:val="24"/>
          <w:szCs w:val="24"/>
          <w:lang w:eastAsia="en-GB"/>
          <w14:ligatures w14:val="none"/>
        </w:rPr>
        <w:t>(Association for Project Management, 2025)</w:t>
      </w:r>
      <w:r w:rsidRPr="00934DDD">
        <w:rPr>
          <w:rFonts w:ascii="Times New Roman" w:eastAsia="Times New Roman" w:hAnsi="Times New Roman" w:cs="Times New Roman"/>
          <w:kern w:val="0"/>
          <w:sz w:val="24"/>
          <w:szCs w:val="24"/>
          <w:lang w:eastAsia="en-GB"/>
          <w14:ligatures w14:val="none"/>
        </w:rPr>
        <w:t>.</w:t>
      </w:r>
    </w:p>
    <w:p w14:paraId="7073EBB5" w14:textId="5A7854F3" w:rsidR="00934DDD" w:rsidRDefault="00934DDD" w:rsidP="00934DDD">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A7BD9">
        <w:rPr>
          <w:rFonts w:ascii="Times New Roman" w:eastAsia="Times New Roman" w:hAnsi="Times New Roman" w:cs="Times New Roman"/>
          <w:b/>
          <w:bCs/>
          <w:kern w:val="0"/>
          <w:sz w:val="24"/>
          <w:szCs w:val="24"/>
          <w:lang w:eastAsia="en-GB"/>
          <w14:ligatures w14:val="none"/>
        </w:rPr>
        <w:t>The advantages</w:t>
      </w:r>
      <w:r w:rsidRPr="00934DDD">
        <w:rPr>
          <w:rFonts w:ascii="Times New Roman" w:eastAsia="Times New Roman" w:hAnsi="Times New Roman" w:cs="Times New Roman"/>
          <w:kern w:val="0"/>
          <w:sz w:val="24"/>
          <w:szCs w:val="24"/>
          <w:lang w:eastAsia="en-GB"/>
          <w14:ligatures w14:val="none"/>
        </w:rPr>
        <w:t xml:space="preserve"> of turnkey contracting are clear. It provides the client with a single point of accountability, which reduces the complexity of managing multiple contractors</w:t>
      </w:r>
      <w:r w:rsidR="00B91FDE">
        <w:rPr>
          <w:rFonts w:ascii="Times New Roman" w:eastAsia="Times New Roman" w:hAnsi="Times New Roman" w:cs="Times New Roman"/>
          <w:kern w:val="0"/>
          <w:sz w:val="24"/>
          <w:szCs w:val="24"/>
          <w:lang w:eastAsia="en-GB"/>
          <w14:ligatures w14:val="none"/>
        </w:rPr>
        <w:t xml:space="preserve"> </w:t>
      </w:r>
      <w:r w:rsidR="00B91FDE" w:rsidRPr="00B91FDE">
        <w:rPr>
          <w:rFonts w:ascii="Times New Roman" w:eastAsia="Times New Roman" w:hAnsi="Times New Roman" w:cs="Times New Roman"/>
          <w:kern w:val="0"/>
          <w:sz w:val="24"/>
          <w:szCs w:val="24"/>
          <w:lang w:eastAsia="en-GB"/>
          <w14:ligatures w14:val="none"/>
        </w:rPr>
        <w:t>(</w:t>
      </w:r>
      <w:proofErr w:type="spellStart"/>
      <w:r w:rsidR="00B91FDE" w:rsidRPr="00B91FDE">
        <w:rPr>
          <w:rFonts w:ascii="Times New Roman" w:eastAsia="Times New Roman" w:hAnsi="Times New Roman" w:cs="Times New Roman"/>
          <w:kern w:val="0"/>
          <w:sz w:val="24"/>
          <w:szCs w:val="24"/>
          <w:lang w:eastAsia="en-GB"/>
          <w14:ligatures w14:val="none"/>
        </w:rPr>
        <w:t>Oboloo</w:t>
      </w:r>
      <w:proofErr w:type="spellEnd"/>
      <w:r w:rsidR="00B91FDE" w:rsidRPr="00B91FDE">
        <w:rPr>
          <w:rFonts w:ascii="Times New Roman" w:eastAsia="Times New Roman" w:hAnsi="Times New Roman" w:cs="Times New Roman"/>
          <w:kern w:val="0"/>
          <w:sz w:val="24"/>
          <w:szCs w:val="24"/>
          <w:lang w:eastAsia="en-GB"/>
          <w14:ligatures w14:val="none"/>
        </w:rPr>
        <w:t>, 2023</w:t>
      </w:r>
      <w:r w:rsidR="00B91FDE">
        <w:rPr>
          <w:rFonts w:ascii="Times New Roman" w:eastAsia="Times New Roman" w:hAnsi="Times New Roman" w:cs="Times New Roman"/>
          <w:kern w:val="0"/>
          <w:sz w:val="24"/>
          <w:szCs w:val="24"/>
          <w:lang w:eastAsia="en-GB"/>
          <w14:ligatures w14:val="none"/>
        </w:rPr>
        <w:t>)</w:t>
      </w:r>
      <w:r w:rsidRPr="00934DDD">
        <w:rPr>
          <w:rFonts w:ascii="Times New Roman" w:eastAsia="Times New Roman" w:hAnsi="Times New Roman" w:cs="Times New Roman"/>
          <w:kern w:val="0"/>
          <w:sz w:val="24"/>
          <w:szCs w:val="24"/>
          <w:lang w:eastAsia="en-GB"/>
          <w14:ligatures w14:val="none"/>
        </w:rPr>
        <w:t>. It also offers greater predictability in terms of cost and schedule, since the contractor is responsible for delivering the project within agreed parameters</w:t>
      </w:r>
      <w:r w:rsidR="00B91FDE">
        <w:rPr>
          <w:rFonts w:ascii="Times New Roman" w:eastAsia="Times New Roman" w:hAnsi="Times New Roman" w:cs="Times New Roman"/>
          <w:kern w:val="0"/>
          <w:sz w:val="24"/>
          <w:szCs w:val="24"/>
          <w:lang w:eastAsia="en-GB"/>
          <w14:ligatures w14:val="none"/>
        </w:rPr>
        <w:t xml:space="preserve"> </w:t>
      </w:r>
      <w:r w:rsidR="00B91FDE" w:rsidRPr="00B91FDE">
        <w:rPr>
          <w:rFonts w:ascii="Times New Roman" w:eastAsia="Times New Roman" w:hAnsi="Times New Roman" w:cs="Times New Roman"/>
          <w:kern w:val="0"/>
          <w:sz w:val="24"/>
          <w:szCs w:val="24"/>
          <w:lang w:eastAsia="en-GB"/>
          <w14:ligatures w14:val="none"/>
        </w:rPr>
        <w:t>(</w:t>
      </w:r>
      <w:proofErr w:type="spellStart"/>
      <w:r w:rsidR="00B91FDE" w:rsidRPr="00B91FDE">
        <w:rPr>
          <w:rFonts w:ascii="Times New Roman" w:eastAsia="Times New Roman" w:hAnsi="Times New Roman" w:cs="Times New Roman"/>
          <w:kern w:val="0"/>
          <w:sz w:val="24"/>
          <w:szCs w:val="24"/>
          <w:lang w:eastAsia="en-GB"/>
          <w14:ligatures w14:val="none"/>
        </w:rPr>
        <w:t>Bakkah</w:t>
      </w:r>
      <w:proofErr w:type="spellEnd"/>
      <w:r w:rsidR="00B91FDE" w:rsidRPr="00B91FDE">
        <w:rPr>
          <w:rFonts w:ascii="Times New Roman" w:eastAsia="Times New Roman" w:hAnsi="Times New Roman" w:cs="Times New Roman"/>
          <w:kern w:val="0"/>
          <w:sz w:val="24"/>
          <w:szCs w:val="24"/>
          <w:lang w:eastAsia="en-GB"/>
          <w14:ligatures w14:val="none"/>
        </w:rPr>
        <w:t xml:space="preserve"> Learning, 2025)</w:t>
      </w:r>
      <w:r w:rsidRPr="00934DDD">
        <w:rPr>
          <w:rFonts w:ascii="Times New Roman" w:eastAsia="Times New Roman" w:hAnsi="Times New Roman" w:cs="Times New Roman"/>
          <w:kern w:val="0"/>
          <w:sz w:val="24"/>
          <w:szCs w:val="24"/>
          <w:lang w:eastAsia="en-GB"/>
          <w14:ligatures w14:val="none"/>
        </w:rPr>
        <w:t>. This method is particularly effective for large-scale infrastructure projects, such as airports, hospitals, or power plants, where coordination across multiple disciplines is essential</w:t>
      </w:r>
      <w:r w:rsidR="00B91FDE">
        <w:rPr>
          <w:rFonts w:ascii="Times New Roman" w:eastAsia="Times New Roman" w:hAnsi="Times New Roman" w:cs="Times New Roman"/>
          <w:kern w:val="0"/>
          <w:sz w:val="24"/>
          <w:szCs w:val="24"/>
          <w:lang w:eastAsia="en-GB"/>
          <w14:ligatures w14:val="none"/>
        </w:rPr>
        <w:t xml:space="preserve"> </w:t>
      </w:r>
      <w:r w:rsidR="00B91FDE" w:rsidRPr="00B91FDE">
        <w:rPr>
          <w:rFonts w:ascii="Times New Roman" w:eastAsia="Times New Roman" w:hAnsi="Times New Roman" w:cs="Times New Roman"/>
          <w:kern w:val="0"/>
          <w:sz w:val="24"/>
          <w:szCs w:val="24"/>
          <w:lang w:eastAsia="en-GB"/>
          <w14:ligatures w14:val="none"/>
        </w:rPr>
        <w:t>(PMI, 2025)</w:t>
      </w:r>
      <w:r w:rsidRPr="00934DDD">
        <w:rPr>
          <w:rFonts w:ascii="Times New Roman" w:eastAsia="Times New Roman" w:hAnsi="Times New Roman" w:cs="Times New Roman"/>
          <w:kern w:val="0"/>
          <w:sz w:val="24"/>
          <w:szCs w:val="24"/>
          <w:lang w:eastAsia="en-GB"/>
          <w14:ligatures w14:val="none"/>
        </w:rPr>
        <w:t>.</w:t>
      </w:r>
    </w:p>
    <w:p w14:paraId="64ABF9D5" w14:textId="736F677A" w:rsidR="00934DDD" w:rsidRPr="00934DDD" w:rsidRDefault="00934DDD" w:rsidP="00934DDD">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934DDD">
        <w:rPr>
          <w:rFonts w:ascii="Times New Roman" w:eastAsia="Times New Roman" w:hAnsi="Times New Roman" w:cs="Times New Roman"/>
          <w:kern w:val="0"/>
          <w:sz w:val="24"/>
          <w:szCs w:val="24"/>
          <w:lang w:eastAsia="en-GB"/>
          <w14:ligatures w14:val="none"/>
        </w:rPr>
        <w:t>However, turnkey contracts also have</w:t>
      </w:r>
      <w:r w:rsidRPr="00AA7BD9">
        <w:rPr>
          <w:rFonts w:ascii="Times New Roman" w:eastAsia="Times New Roman" w:hAnsi="Times New Roman" w:cs="Times New Roman"/>
          <w:b/>
          <w:bCs/>
          <w:kern w:val="0"/>
          <w:sz w:val="24"/>
          <w:szCs w:val="24"/>
          <w:lang w:eastAsia="en-GB"/>
          <w14:ligatures w14:val="none"/>
        </w:rPr>
        <w:t xml:space="preserve"> disadvantages</w:t>
      </w:r>
      <w:r w:rsidRPr="00934DDD">
        <w:rPr>
          <w:rFonts w:ascii="Times New Roman" w:eastAsia="Times New Roman" w:hAnsi="Times New Roman" w:cs="Times New Roman"/>
          <w:kern w:val="0"/>
          <w:sz w:val="24"/>
          <w:szCs w:val="24"/>
          <w:lang w:eastAsia="en-GB"/>
          <w14:ligatures w14:val="none"/>
        </w:rPr>
        <w:t>. By placing so much responsibility on one contractor, the client loses flexibility and control over design changes once the contract is signed</w:t>
      </w:r>
      <w:r w:rsidR="00B91FDE">
        <w:rPr>
          <w:rFonts w:ascii="Times New Roman" w:eastAsia="Times New Roman" w:hAnsi="Times New Roman" w:cs="Times New Roman"/>
          <w:kern w:val="0"/>
          <w:sz w:val="24"/>
          <w:szCs w:val="24"/>
          <w:lang w:eastAsia="en-GB"/>
          <w14:ligatures w14:val="none"/>
        </w:rPr>
        <w:t xml:space="preserve"> </w:t>
      </w:r>
      <w:r w:rsidR="00B91FDE" w:rsidRPr="00B91FDE">
        <w:rPr>
          <w:rFonts w:ascii="Times New Roman" w:eastAsia="Times New Roman" w:hAnsi="Times New Roman" w:cs="Times New Roman"/>
          <w:kern w:val="0"/>
          <w:sz w:val="24"/>
          <w:szCs w:val="24"/>
          <w:lang w:eastAsia="en-GB"/>
          <w14:ligatures w14:val="none"/>
        </w:rPr>
        <w:t>(</w:t>
      </w:r>
      <w:proofErr w:type="spellStart"/>
      <w:r w:rsidR="00B91FDE" w:rsidRPr="00B91FDE">
        <w:rPr>
          <w:rFonts w:ascii="Times New Roman" w:eastAsia="Times New Roman" w:hAnsi="Times New Roman" w:cs="Times New Roman"/>
          <w:kern w:val="0"/>
          <w:sz w:val="24"/>
          <w:szCs w:val="24"/>
          <w:lang w:eastAsia="en-GB"/>
          <w14:ligatures w14:val="none"/>
        </w:rPr>
        <w:t>Oboloo</w:t>
      </w:r>
      <w:proofErr w:type="spellEnd"/>
      <w:r w:rsidR="00B91FDE" w:rsidRPr="00B91FDE">
        <w:rPr>
          <w:rFonts w:ascii="Times New Roman" w:eastAsia="Times New Roman" w:hAnsi="Times New Roman" w:cs="Times New Roman"/>
          <w:kern w:val="0"/>
          <w:sz w:val="24"/>
          <w:szCs w:val="24"/>
          <w:lang w:eastAsia="en-GB"/>
          <w14:ligatures w14:val="none"/>
        </w:rPr>
        <w:t>, 2023</w:t>
      </w:r>
      <w:r w:rsidR="00B91FDE">
        <w:rPr>
          <w:rFonts w:ascii="Times New Roman" w:eastAsia="Times New Roman" w:hAnsi="Times New Roman" w:cs="Times New Roman"/>
          <w:kern w:val="0"/>
          <w:sz w:val="24"/>
          <w:szCs w:val="24"/>
          <w:lang w:eastAsia="en-GB"/>
          <w14:ligatures w14:val="none"/>
        </w:rPr>
        <w:t>)</w:t>
      </w:r>
      <w:r w:rsidRPr="00934DDD">
        <w:rPr>
          <w:rFonts w:ascii="Times New Roman" w:eastAsia="Times New Roman" w:hAnsi="Times New Roman" w:cs="Times New Roman"/>
          <w:kern w:val="0"/>
          <w:sz w:val="24"/>
          <w:szCs w:val="24"/>
          <w:lang w:eastAsia="en-GB"/>
          <w14:ligatures w14:val="none"/>
        </w:rPr>
        <w:t>. This dependency can be risky if the contractor underperforms or fails to meet quality standards</w:t>
      </w:r>
      <w:r w:rsidR="00B91FDE">
        <w:rPr>
          <w:rFonts w:ascii="Times New Roman" w:eastAsia="Times New Roman" w:hAnsi="Times New Roman" w:cs="Times New Roman"/>
          <w:kern w:val="0"/>
          <w:sz w:val="24"/>
          <w:szCs w:val="24"/>
          <w:lang w:eastAsia="en-GB"/>
          <w14:ligatures w14:val="none"/>
        </w:rPr>
        <w:t xml:space="preserve"> </w:t>
      </w:r>
      <w:r w:rsidR="00B91FDE" w:rsidRPr="00B91FDE">
        <w:rPr>
          <w:rFonts w:ascii="Times New Roman" w:eastAsia="Times New Roman" w:hAnsi="Times New Roman" w:cs="Times New Roman"/>
          <w:kern w:val="0"/>
          <w:sz w:val="24"/>
          <w:szCs w:val="24"/>
          <w:lang w:eastAsia="en-GB"/>
          <w14:ligatures w14:val="none"/>
        </w:rPr>
        <w:t>(Association for Project Management, 2025)</w:t>
      </w:r>
      <w:r w:rsidRPr="00934DDD">
        <w:rPr>
          <w:rFonts w:ascii="Times New Roman" w:eastAsia="Times New Roman" w:hAnsi="Times New Roman" w:cs="Times New Roman"/>
          <w:kern w:val="0"/>
          <w:sz w:val="24"/>
          <w:szCs w:val="24"/>
          <w:lang w:eastAsia="en-GB"/>
          <w14:ligatures w14:val="none"/>
        </w:rPr>
        <w:t>. Additionally, turnkey arrangements may lead to higher costs, as contractors often include risk premiums in their pricing to cover unforeseen challenges</w:t>
      </w:r>
      <w:r w:rsidR="00B91FDE">
        <w:rPr>
          <w:rFonts w:ascii="Times New Roman" w:eastAsia="Times New Roman" w:hAnsi="Times New Roman" w:cs="Times New Roman"/>
          <w:kern w:val="0"/>
          <w:sz w:val="24"/>
          <w:szCs w:val="24"/>
          <w:lang w:eastAsia="en-GB"/>
          <w14:ligatures w14:val="none"/>
        </w:rPr>
        <w:t xml:space="preserve"> </w:t>
      </w:r>
      <w:r w:rsidR="00B91FDE" w:rsidRPr="00B91FDE">
        <w:rPr>
          <w:rFonts w:ascii="Times New Roman" w:eastAsia="Times New Roman" w:hAnsi="Times New Roman" w:cs="Times New Roman"/>
          <w:kern w:val="0"/>
          <w:sz w:val="24"/>
          <w:szCs w:val="24"/>
          <w:lang w:eastAsia="en-GB"/>
          <w14:ligatures w14:val="none"/>
        </w:rPr>
        <w:t>(</w:t>
      </w:r>
      <w:proofErr w:type="spellStart"/>
      <w:r w:rsidR="00B91FDE" w:rsidRPr="00B91FDE">
        <w:rPr>
          <w:rFonts w:ascii="Times New Roman" w:eastAsia="Times New Roman" w:hAnsi="Times New Roman" w:cs="Times New Roman"/>
          <w:kern w:val="0"/>
          <w:sz w:val="24"/>
          <w:szCs w:val="24"/>
          <w:lang w:eastAsia="en-GB"/>
          <w14:ligatures w14:val="none"/>
        </w:rPr>
        <w:t>Bakkah</w:t>
      </w:r>
      <w:proofErr w:type="spellEnd"/>
      <w:r w:rsidR="00B91FDE" w:rsidRPr="00B91FDE">
        <w:rPr>
          <w:rFonts w:ascii="Times New Roman" w:eastAsia="Times New Roman" w:hAnsi="Times New Roman" w:cs="Times New Roman"/>
          <w:kern w:val="0"/>
          <w:sz w:val="24"/>
          <w:szCs w:val="24"/>
          <w:lang w:eastAsia="en-GB"/>
          <w14:ligatures w14:val="none"/>
        </w:rPr>
        <w:t xml:space="preserve"> Learning, 2025)</w:t>
      </w:r>
      <w:r w:rsidRPr="00934DDD">
        <w:rPr>
          <w:rFonts w:ascii="Times New Roman" w:eastAsia="Times New Roman" w:hAnsi="Times New Roman" w:cs="Times New Roman"/>
          <w:kern w:val="0"/>
          <w:sz w:val="24"/>
          <w:szCs w:val="24"/>
          <w:lang w:eastAsia="en-GB"/>
          <w14:ligatures w14:val="none"/>
        </w:rPr>
        <w:t>.</w:t>
      </w:r>
    </w:p>
    <w:p w14:paraId="7029761D" w14:textId="637799C0" w:rsidR="005355D0" w:rsidRDefault="00934DDD" w:rsidP="00D0373A">
      <w:pPr>
        <w:jc w:val="both"/>
      </w:pPr>
      <w:r w:rsidRPr="00934DDD">
        <w:rPr>
          <w:rFonts w:ascii="Times New Roman" w:eastAsia="Times New Roman" w:hAnsi="Times New Roman" w:cs="Times New Roman"/>
          <w:kern w:val="0"/>
          <w:sz w:val="24"/>
          <w:szCs w:val="24"/>
          <w:lang w:eastAsia="en-GB"/>
          <w14:ligatures w14:val="none"/>
        </w:rPr>
        <w:t>A practical</w:t>
      </w:r>
      <w:r w:rsidRPr="00E40E41">
        <w:rPr>
          <w:rFonts w:ascii="Times New Roman" w:eastAsia="Times New Roman" w:hAnsi="Times New Roman" w:cs="Times New Roman"/>
          <w:kern w:val="0"/>
          <w:sz w:val="24"/>
          <w:szCs w:val="24"/>
          <w:lang w:eastAsia="en-GB"/>
          <w14:ligatures w14:val="none"/>
        </w:rPr>
        <w:t xml:space="preserve"> example</w:t>
      </w:r>
      <w:r w:rsidRPr="00934DDD">
        <w:rPr>
          <w:rFonts w:ascii="Times New Roman" w:eastAsia="Times New Roman" w:hAnsi="Times New Roman" w:cs="Times New Roman"/>
          <w:kern w:val="0"/>
          <w:sz w:val="24"/>
          <w:szCs w:val="24"/>
          <w:lang w:eastAsia="en-GB"/>
          <w14:ligatures w14:val="none"/>
        </w:rPr>
        <w:t xml:space="preserve"> can be seen in the construction of large energy facilities. Governments and private investors often prefer turnkey contracts to ensure that the project is delivered as a complete package</w:t>
      </w:r>
      <w:r w:rsidR="00B91FDE">
        <w:rPr>
          <w:rFonts w:ascii="Times New Roman" w:eastAsia="Times New Roman" w:hAnsi="Times New Roman" w:cs="Times New Roman"/>
          <w:kern w:val="0"/>
          <w:sz w:val="24"/>
          <w:szCs w:val="24"/>
          <w:lang w:eastAsia="en-GB"/>
          <w14:ligatures w14:val="none"/>
        </w:rPr>
        <w:t xml:space="preserve"> </w:t>
      </w:r>
      <w:r w:rsidR="00B91FDE" w:rsidRPr="00B91FDE">
        <w:rPr>
          <w:rFonts w:ascii="Times New Roman" w:eastAsia="Times New Roman" w:hAnsi="Times New Roman" w:cs="Times New Roman"/>
          <w:kern w:val="0"/>
          <w:sz w:val="24"/>
          <w:szCs w:val="24"/>
          <w:lang w:eastAsia="en-GB"/>
          <w14:ligatures w14:val="none"/>
        </w:rPr>
        <w:t>(PMI, 2025)</w:t>
      </w:r>
      <w:r w:rsidRPr="00934DDD">
        <w:rPr>
          <w:rFonts w:ascii="Times New Roman" w:eastAsia="Times New Roman" w:hAnsi="Times New Roman" w:cs="Times New Roman"/>
          <w:kern w:val="0"/>
          <w:sz w:val="24"/>
          <w:szCs w:val="24"/>
          <w:lang w:eastAsia="en-GB"/>
          <w14:ligatures w14:val="none"/>
        </w:rPr>
        <w:t>. While this reduces management burden for the client, it requires careful selection of a contractor with proven expertise and financial stability</w:t>
      </w:r>
      <w:r w:rsidR="00B91FDE">
        <w:rPr>
          <w:rFonts w:ascii="Times New Roman" w:eastAsia="Times New Roman" w:hAnsi="Times New Roman" w:cs="Times New Roman"/>
          <w:kern w:val="0"/>
          <w:sz w:val="24"/>
          <w:szCs w:val="24"/>
          <w:lang w:eastAsia="en-GB"/>
          <w14:ligatures w14:val="none"/>
        </w:rPr>
        <w:t xml:space="preserve"> </w:t>
      </w:r>
      <w:r w:rsidR="00B91FDE" w:rsidRPr="00B91FDE">
        <w:t>(Association for Project Management, 2025).</w:t>
      </w:r>
    </w:p>
    <w:p w14:paraId="373BE28A" w14:textId="77777777" w:rsidR="00D0373A" w:rsidRPr="00D0373A" w:rsidRDefault="00D0373A" w:rsidP="00D0373A">
      <w:pPr>
        <w:jc w:val="both"/>
      </w:pPr>
    </w:p>
    <w:p w14:paraId="6DA17F72" w14:textId="2263E91D" w:rsidR="000C225F" w:rsidRPr="000C225F" w:rsidRDefault="00D0373A" w:rsidP="000C225F">
      <w:pPr>
        <w:ind w:firstLine="0"/>
        <w:rPr>
          <w:rFonts w:ascii="Times New Roman" w:hAnsi="Times New Roman" w:cs="Times New Roman"/>
          <w:b/>
          <w:bCs/>
          <w:sz w:val="24"/>
          <w:szCs w:val="24"/>
        </w:rPr>
      </w:pPr>
      <w:r>
        <w:rPr>
          <w:rFonts w:ascii="Times New Roman" w:hAnsi="Times New Roman" w:cs="Times New Roman"/>
          <w:b/>
          <w:bCs/>
          <w:sz w:val="24"/>
          <w:szCs w:val="24"/>
        </w:rPr>
        <w:t xml:space="preserve">             </w:t>
      </w:r>
      <w:r w:rsidR="000C225F" w:rsidRPr="000C225F">
        <w:rPr>
          <w:rFonts w:ascii="Times New Roman" w:hAnsi="Times New Roman" w:cs="Times New Roman"/>
          <w:b/>
          <w:bCs/>
          <w:sz w:val="24"/>
          <w:szCs w:val="24"/>
        </w:rPr>
        <w:t xml:space="preserve">3.2 </w:t>
      </w:r>
      <w:proofErr w:type="spellStart"/>
      <w:r w:rsidR="000C225F" w:rsidRPr="000C225F">
        <w:rPr>
          <w:rFonts w:ascii="Times New Roman" w:hAnsi="Times New Roman" w:cs="Times New Roman"/>
          <w:b/>
          <w:bCs/>
          <w:sz w:val="24"/>
          <w:szCs w:val="24"/>
        </w:rPr>
        <w:t>Multicontracting</w:t>
      </w:r>
      <w:proofErr w:type="spellEnd"/>
    </w:p>
    <w:p w14:paraId="2C9531E4" w14:textId="0A2CD2E4" w:rsidR="002B0B40" w:rsidRPr="002B0B40" w:rsidRDefault="002B0B40" w:rsidP="00245F49">
      <w:pPr>
        <w:jc w:val="both"/>
        <w:rPr>
          <w:rFonts w:ascii="Times New Roman" w:hAnsi="Times New Roman" w:cs="Times New Roman"/>
          <w:sz w:val="24"/>
          <w:szCs w:val="24"/>
        </w:rPr>
      </w:pPr>
      <w:r w:rsidRPr="002B0B40">
        <w:rPr>
          <w:rFonts w:ascii="Times New Roman" w:hAnsi="Times New Roman" w:cs="Times New Roman"/>
          <w:sz w:val="24"/>
          <w:szCs w:val="24"/>
        </w:rPr>
        <w:t xml:space="preserve">Another important contracting method in project management is </w:t>
      </w:r>
      <w:proofErr w:type="spellStart"/>
      <w:r w:rsidRPr="002B0B40">
        <w:rPr>
          <w:rFonts w:ascii="Times New Roman" w:hAnsi="Times New Roman" w:cs="Times New Roman"/>
          <w:b/>
          <w:bCs/>
          <w:sz w:val="24"/>
          <w:szCs w:val="24"/>
        </w:rPr>
        <w:t>Multicontracting</w:t>
      </w:r>
      <w:proofErr w:type="spellEnd"/>
      <w:r w:rsidRPr="002B0B40">
        <w:rPr>
          <w:rFonts w:ascii="Times New Roman" w:hAnsi="Times New Roman" w:cs="Times New Roman"/>
          <w:sz w:val="24"/>
          <w:szCs w:val="24"/>
        </w:rPr>
        <w:t>. Unlike turnkey arrangements, where one contractor delivers the entire project,</w:t>
      </w:r>
      <w:r w:rsidR="00245F49">
        <w:rPr>
          <w:rFonts w:ascii="Times New Roman" w:hAnsi="Times New Roman" w:cs="Times New Roman"/>
          <w:sz w:val="24"/>
          <w:szCs w:val="24"/>
        </w:rPr>
        <w:t xml:space="preserve"> </w:t>
      </w:r>
      <w:proofErr w:type="spellStart"/>
      <w:r w:rsidRPr="002B0B40">
        <w:rPr>
          <w:rFonts w:ascii="Times New Roman" w:hAnsi="Times New Roman" w:cs="Times New Roman"/>
          <w:sz w:val="24"/>
          <w:szCs w:val="24"/>
        </w:rPr>
        <w:t>multicontracting</w:t>
      </w:r>
      <w:proofErr w:type="spellEnd"/>
      <w:r w:rsidRPr="002B0B40">
        <w:rPr>
          <w:rFonts w:ascii="Times New Roman" w:hAnsi="Times New Roman" w:cs="Times New Roman"/>
          <w:sz w:val="24"/>
          <w:szCs w:val="24"/>
        </w:rPr>
        <w:t xml:space="preserve"> involves the client engaging several contractors to handle different parts of the project. For example, one contractor may be responsible for structural work, another for electrical systems, and another for IT integration. This approach gives the client greater flexibility and control over how the project is executed (</w:t>
      </w:r>
      <w:proofErr w:type="spellStart"/>
      <w:r w:rsidRPr="002B0B40">
        <w:rPr>
          <w:rFonts w:ascii="Times New Roman" w:hAnsi="Times New Roman" w:cs="Times New Roman"/>
          <w:sz w:val="24"/>
          <w:szCs w:val="24"/>
        </w:rPr>
        <w:t>Bakkah</w:t>
      </w:r>
      <w:proofErr w:type="spellEnd"/>
      <w:r w:rsidRPr="002B0B40">
        <w:rPr>
          <w:rFonts w:ascii="Times New Roman" w:hAnsi="Times New Roman" w:cs="Times New Roman"/>
          <w:sz w:val="24"/>
          <w:szCs w:val="24"/>
        </w:rPr>
        <w:t xml:space="preserve"> Learning, 2025).</w:t>
      </w:r>
    </w:p>
    <w:p w14:paraId="72A7C7EC" w14:textId="477EBBC0" w:rsidR="002B0B40" w:rsidRDefault="002B0B40" w:rsidP="00245F49">
      <w:pPr>
        <w:jc w:val="both"/>
        <w:rPr>
          <w:rFonts w:ascii="Times New Roman" w:hAnsi="Times New Roman" w:cs="Times New Roman"/>
          <w:sz w:val="24"/>
          <w:szCs w:val="24"/>
        </w:rPr>
      </w:pPr>
      <w:r w:rsidRPr="00AA7BD9">
        <w:rPr>
          <w:rFonts w:ascii="Times New Roman" w:hAnsi="Times New Roman" w:cs="Times New Roman"/>
          <w:b/>
          <w:bCs/>
          <w:sz w:val="24"/>
          <w:szCs w:val="24"/>
        </w:rPr>
        <w:lastRenderedPageBreak/>
        <w:t>The advantages</w:t>
      </w:r>
      <w:r w:rsidRPr="002B0B40">
        <w:rPr>
          <w:rFonts w:ascii="Times New Roman" w:hAnsi="Times New Roman" w:cs="Times New Roman"/>
          <w:sz w:val="24"/>
          <w:szCs w:val="24"/>
        </w:rPr>
        <w:t xml:space="preserve"> of </w:t>
      </w:r>
      <w:proofErr w:type="spellStart"/>
      <w:r w:rsidRPr="002B0B40">
        <w:rPr>
          <w:rFonts w:ascii="Times New Roman" w:hAnsi="Times New Roman" w:cs="Times New Roman"/>
          <w:sz w:val="24"/>
          <w:szCs w:val="24"/>
        </w:rPr>
        <w:t>multicontracting</w:t>
      </w:r>
      <w:proofErr w:type="spellEnd"/>
      <w:r w:rsidRPr="002B0B40">
        <w:rPr>
          <w:rFonts w:ascii="Times New Roman" w:hAnsi="Times New Roman" w:cs="Times New Roman"/>
          <w:sz w:val="24"/>
          <w:szCs w:val="24"/>
        </w:rPr>
        <w:t xml:space="preserve"> are significant. First</w:t>
      </w:r>
      <w:r w:rsidR="00245F49">
        <w:rPr>
          <w:rFonts w:ascii="Times New Roman" w:hAnsi="Times New Roman" w:cs="Times New Roman"/>
          <w:sz w:val="24"/>
          <w:szCs w:val="24"/>
        </w:rPr>
        <w:t>ly</w:t>
      </w:r>
      <w:r w:rsidRPr="002B0B40">
        <w:rPr>
          <w:rFonts w:ascii="Times New Roman" w:hAnsi="Times New Roman" w:cs="Times New Roman"/>
          <w:sz w:val="24"/>
          <w:szCs w:val="24"/>
        </w:rPr>
        <w:t>, it allows the client to select specialists for each component of the project, ensuring that expertise is applied where it is most needed (Association for Project Management, 2025). Second</w:t>
      </w:r>
      <w:r w:rsidR="00245F49">
        <w:rPr>
          <w:rFonts w:ascii="Times New Roman" w:hAnsi="Times New Roman" w:cs="Times New Roman"/>
          <w:sz w:val="24"/>
          <w:szCs w:val="24"/>
        </w:rPr>
        <w:t>ly</w:t>
      </w:r>
      <w:r w:rsidRPr="002B0B40">
        <w:rPr>
          <w:rFonts w:ascii="Times New Roman" w:hAnsi="Times New Roman" w:cs="Times New Roman"/>
          <w:sz w:val="24"/>
          <w:szCs w:val="24"/>
        </w:rPr>
        <w:t>, it can reduce costs, since the client negotiates directly with multiple contractors rather than paying a single contractor’s risk premium (</w:t>
      </w:r>
      <w:proofErr w:type="spellStart"/>
      <w:r w:rsidRPr="002B0B40">
        <w:rPr>
          <w:rFonts w:ascii="Times New Roman" w:hAnsi="Times New Roman" w:cs="Times New Roman"/>
          <w:sz w:val="24"/>
          <w:szCs w:val="24"/>
        </w:rPr>
        <w:t>Oboloo</w:t>
      </w:r>
      <w:proofErr w:type="spellEnd"/>
      <w:r w:rsidRPr="002B0B40">
        <w:rPr>
          <w:rFonts w:ascii="Times New Roman" w:hAnsi="Times New Roman" w:cs="Times New Roman"/>
          <w:sz w:val="24"/>
          <w:szCs w:val="24"/>
        </w:rPr>
        <w:t>, 2023). Third</w:t>
      </w:r>
      <w:r w:rsidR="00245F49">
        <w:rPr>
          <w:rFonts w:ascii="Times New Roman" w:hAnsi="Times New Roman" w:cs="Times New Roman"/>
          <w:sz w:val="24"/>
          <w:szCs w:val="24"/>
        </w:rPr>
        <w:t>ly</w:t>
      </w:r>
      <w:r w:rsidRPr="002B0B40">
        <w:rPr>
          <w:rFonts w:ascii="Times New Roman" w:hAnsi="Times New Roman" w:cs="Times New Roman"/>
          <w:sz w:val="24"/>
          <w:szCs w:val="24"/>
        </w:rPr>
        <w:t>, it provides more control over design and scope, which is particularly valuable in projects that evolve over time, such as IT system rollouts or research facility upgrades (PMI, 2025).</w:t>
      </w:r>
    </w:p>
    <w:p w14:paraId="109EF346" w14:textId="77777777" w:rsidR="002B0B40" w:rsidRPr="002B0B40" w:rsidRDefault="002B0B40" w:rsidP="00F51128">
      <w:pPr>
        <w:jc w:val="both"/>
        <w:rPr>
          <w:rFonts w:ascii="Times New Roman" w:hAnsi="Times New Roman" w:cs="Times New Roman"/>
          <w:sz w:val="24"/>
          <w:szCs w:val="24"/>
        </w:rPr>
      </w:pPr>
      <w:r w:rsidRPr="002B0B40">
        <w:rPr>
          <w:rFonts w:ascii="Times New Roman" w:hAnsi="Times New Roman" w:cs="Times New Roman"/>
          <w:sz w:val="24"/>
          <w:szCs w:val="24"/>
        </w:rPr>
        <w:t xml:space="preserve">However, </w:t>
      </w:r>
      <w:proofErr w:type="spellStart"/>
      <w:r w:rsidRPr="002B0B40">
        <w:rPr>
          <w:rFonts w:ascii="Times New Roman" w:hAnsi="Times New Roman" w:cs="Times New Roman"/>
          <w:sz w:val="24"/>
          <w:szCs w:val="24"/>
        </w:rPr>
        <w:t>multicontracting</w:t>
      </w:r>
      <w:proofErr w:type="spellEnd"/>
      <w:r w:rsidRPr="002B0B40">
        <w:rPr>
          <w:rFonts w:ascii="Times New Roman" w:hAnsi="Times New Roman" w:cs="Times New Roman"/>
          <w:sz w:val="24"/>
          <w:szCs w:val="24"/>
        </w:rPr>
        <w:t xml:space="preserve"> also presents </w:t>
      </w:r>
      <w:r w:rsidRPr="00AA7BD9">
        <w:rPr>
          <w:rFonts w:ascii="Times New Roman" w:hAnsi="Times New Roman" w:cs="Times New Roman"/>
          <w:b/>
          <w:bCs/>
          <w:sz w:val="24"/>
          <w:szCs w:val="24"/>
        </w:rPr>
        <w:t>disadvantages.</w:t>
      </w:r>
      <w:r w:rsidRPr="002B0B40">
        <w:rPr>
          <w:rFonts w:ascii="Times New Roman" w:hAnsi="Times New Roman" w:cs="Times New Roman"/>
          <w:sz w:val="24"/>
          <w:szCs w:val="24"/>
        </w:rPr>
        <w:t xml:space="preserve"> The client assumes responsibility for coordinating multiple contractors, which can lead to delays and disputes if communication is poor (Association for Project Management, 2025). There is also a higher risk of scope creep, since different contractors may interpret requirements differently. In addition, the administrative burden on the client increases, requiring strong project management skills and resources (</w:t>
      </w:r>
      <w:proofErr w:type="spellStart"/>
      <w:r w:rsidRPr="002B0B40">
        <w:rPr>
          <w:rFonts w:ascii="Times New Roman" w:hAnsi="Times New Roman" w:cs="Times New Roman"/>
          <w:sz w:val="24"/>
          <w:szCs w:val="24"/>
        </w:rPr>
        <w:t>Oboloo</w:t>
      </w:r>
      <w:proofErr w:type="spellEnd"/>
      <w:r w:rsidRPr="002B0B40">
        <w:rPr>
          <w:rFonts w:ascii="Times New Roman" w:hAnsi="Times New Roman" w:cs="Times New Roman"/>
          <w:sz w:val="24"/>
          <w:szCs w:val="24"/>
        </w:rPr>
        <w:t>, 2023).</w:t>
      </w:r>
    </w:p>
    <w:p w14:paraId="3CE78428" w14:textId="77777777" w:rsidR="002B0B40" w:rsidRPr="002B0B40" w:rsidRDefault="002B0B40" w:rsidP="00F51128">
      <w:pPr>
        <w:jc w:val="both"/>
        <w:rPr>
          <w:rFonts w:ascii="Times New Roman" w:hAnsi="Times New Roman" w:cs="Times New Roman"/>
          <w:sz w:val="24"/>
          <w:szCs w:val="24"/>
        </w:rPr>
      </w:pPr>
      <w:r w:rsidRPr="002B0B40">
        <w:rPr>
          <w:rFonts w:ascii="Times New Roman" w:hAnsi="Times New Roman" w:cs="Times New Roman"/>
          <w:sz w:val="24"/>
          <w:szCs w:val="24"/>
        </w:rPr>
        <w:t>A practical</w:t>
      </w:r>
      <w:r w:rsidRPr="00E40E41">
        <w:rPr>
          <w:rFonts w:ascii="Times New Roman" w:hAnsi="Times New Roman" w:cs="Times New Roman"/>
          <w:sz w:val="24"/>
          <w:szCs w:val="24"/>
        </w:rPr>
        <w:t xml:space="preserve"> example</w:t>
      </w:r>
      <w:r w:rsidRPr="002B0B40">
        <w:rPr>
          <w:rFonts w:ascii="Times New Roman" w:hAnsi="Times New Roman" w:cs="Times New Roman"/>
          <w:sz w:val="24"/>
          <w:szCs w:val="24"/>
        </w:rPr>
        <w:t xml:space="preserve"> can be seen in large IT projects, where organizations often hire separate contractors for software development, hardware installation, and network security. While this ensures that each area is handled by experts, it also demands careful coordination to avoid integration problems. In construction, </w:t>
      </w:r>
      <w:proofErr w:type="spellStart"/>
      <w:r w:rsidRPr="002B0B40">
        <w:rPr>
          <w:rFonts w:ascii="Times New Roman" w:hAnsi="Times New Roman" w:cs="Times New Roman"/>
          <w:sz w:val="24"/>
          <w:szCs w:val="24"/>
        </w:rPr>
        <w:t>multicontracting</w:t>
      </w:r>
      <w:proofErr w:type="spellEnd"/>
      <w:r w:rsidRPr="002B0B40">
        <w:rPr>
          <w:rFonts w:ascii="Times New Roman" w:hAnsi="Times New Roman" w:cs="Times New Roman"/>
          <w:sz w:val="24"/>
          <w:szCs w:val="24"/>
        </w:rPr>
        <w:t xml:space="preserve"> is common in complex projects such as stadiums or hospitals, where different contractors specialize in structural, mechanical, and finishing work (</w:t>
      </w:r>
      <w:proofErr w:type="spellStart"/>
      <w:r w:rsidRPr="002B0B40">
        <w:rPr>
          <w:rFonts w:ascii="Times New Roman" w:hAnsi="Times New Roman" w:cs="Times New Roman"/>
          <w:sz w:val="24"/>
          <w:szCs w:val="24"/>
        </w:rPr>
        <w:t>Bakkah</w:t>
      </w:r>
      <w:proofErr w:type="spellEnd"/>
      <w:r w:rsidRPr="002B0B40">
        <w:rPr>
          <w:rFonts w:ascii="Times New Roman" w:hAnsi="Times New Roman" w:cs="Times New Roman"/>
          <w:sz w:val="24"/>
          <w:szCs w:val="24"/>
        </w:rPr>
        <w:t xml:space="preserve"> Learning, 2025).</w:t>
      </w:r>
    </w:p>
    <w:p w14:paraId="18C5B4CF" w14:textId="77777777" w:rsidR="002B0B40" w:rsidRPr="002B0B40" w:rsidRDefault="002B0B40" w:rsidP="00F51128">
      <w:pPr>
        <w:jc w:val="both"/>
        <w:rPr>
          <w:rFonts w:ascii="Times New Roman" w:hAnsi="Times New Roman" w:cs="Times New Roman"/>
          <w:sz w:val="24"/>
          <w:szCs w:val="24"/>
        </w:rPr>
      </w:pPr>
      <w:r w:rsidRPr="002B0B40">
        <w:rPr>
          <w:rFonts w:ascii="Times New Roman" w:hAnsi="Times New Roman" w:cs="Times New Roman"/>
          <w:sz w:val="24"/>
          <w:szCs w:val="24"/>
        </w:rPr>
        <w:t xml:space="preserve">Ultimately, </w:t>
      </w:r>
      <w:proofErr w:type="spellStart"/>
      <w:r w:rsidRPr="002B0B40">
        <w:rPr>
          <w:rFonts w:ascii="Times New Roman" w:hAnsi="Times New Roman" w:cs="Times New Roman"/>
          <w:sz w:val="24"/>
          <w:szCs w:val="24"/>
        </w:rPr>
        <w:t>multicontracting</w:t>
      </w:r>
      <w:proofErr w:type="spellEnd"/>
      <w:r w:rsidRPr="002B0B40">
        <w:rPr>
          <w:rFonts w:ascii="Times New Roman" w:hAnsi="Times New Roman" w:cs="Times New Roman"/>
          <w:sz w:val="24"/>
          <w:szCs w:val="24"/>
        </w:rPr>
        <w:t xml:space="preserve"> is best suited for projects where flexibility and specialist input are priorities, but it requires strong project management to succeed.</w:t>
      </w:r>
    </w:p>
    <w:p w14:paraId="1C4AA462" w14:textId="070CAFE0" w:rsidR="000C225F" w:rsidRPr="000C225F" w:rsidRDefault="000C225F" w:rsidP="00F51128">
      <w:pPr>
        <w:ind w:firstLine="0"/>
        <w:rPr>
          <w:rFonts w:ascii="Times New Roman" w:hAnsi="Times New Roman" w:cs="Times New Roman"/>
          <w:sz w:val="24"/>
          <w:szCs w:val="24"/>
        </w:rPr>
      </w:pPr>
    </w:p>
    <w:p w14:paraId="17180A6F" w14:textId="47775853" w:rsidR="000C225F" w:rsidRPr="000C225F" w:rsidRDefault="00F51128" w:rsidP="000C225F">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            </w:t>
      </w:r>
      <w:r w:rsidR="000C225F" w:rsidRPr="000C225F">
        <w:rPr>
          <w:rFonts w:ascii="Times New Roman" w:eastAsia="Times New Roman" w:hAnsi="Times New Roman" w:cs="Times New Roman"/>
          <w:b/>
          <w:bCs/>
          <w:kern w:val="0"/>
          <w:sz w:val="27"/>
          <w:szCs w:val="27"/>
          <w:lang w:eastAsia="en-GB"/>
          <w14:ligatures w14:val="none"/>
        </w:rPr>
        <w:t>3.3 Do-It-Yourself (DIY) Contracting</w:t>
      </w:r>
    </w:p>
    <w:p w14:paraId="38DC209D" w14:textId="77777777" w:rsidR="00A6486A" w:rsidRPr="00A6486A" w:rsidRDefault="00A6486A" w:rsidP="006A2C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6486A">
        <w:rPr>
          <w:rFonts w:ascii="Times New Roman" w:eastAsia="Times New Roman" w:hAnsi="Times New Roman" w:cs="Times New Roman"/>
          <w:kern w:val="0"/>
          <w:sz w:val="24"/>
          <w:szCs w:val="24"/>
          <w:lang w:eastAsia="en-GB"/>
          <w14:ligatures w14:val="none"/>
        </w:rPr>
        <w:t xml:space="preserve">The </w:t>
      </w:r>
      <w:r w:rsidRPr="00A6486A">
        <w:rPr>
          <w:rFonts w:ascii="Times New Roman" w:eastAsia="Times New Roman" w:hAnsi="Times New Roman" w:cs="Times New Roman"/>
          <w:b/>
          <w:bCs/>
          <w:kern w:val="0"/>
          <w:sz w:val="24"/>
          <w:szCs w:val="24"/>
          <w:lang w:eastAsia="en-GB"/>
          <w14:ligatures w14:val="none"/>
        </w:rPr>
        <w:t>Do-It-Yourself (DIY) contracting method</w:t>
      </w:r>
      <w:r w:rsidRPr="00A6486A">
        <w:rPr>
          <w:rFonts w:ascii="Times New Roman" w:eastAsia="Times New Roman" w:hAnsi="Times New Roman" w:cs="Times New Roman"/>
          <w:kern w:val="0"/>
          <w:sz w:val="24"/>
          <w:szCs w:val="24"/>
          <w:lang w:eastAsia="en-GB"/>
          <w14:ligatures w14:val="none"/>
        </w:rPr>
        <w:t xml:space="preserve"> places responsibility directly on the client, who manages and executes the project using internal resources. Instead of outsourcing major components, the organization relies on its own staff, expertise, and facilities to deliver the project (</w:t>
      </w:r>
      <w:proofErr w:type="spellStart"/>
      <w:r w:rsidRPr="00A6486A">
        <w:rPr>
          <w:rFonts w:ascii="Times New Roman" w:eastAsia="Times New Roman" w:hAnsi="Times New Roman" w:cs="Times New Roman"/>
          <w:kern w:val="0"/>
          <w:sz w:val="24"/>
          <w:szCs w:val="24"/>
          <w:lang w:eastAsia="en-GB"/>
          <w14:ligatures w14:val="none"/>
        </w:rPr>
        <w:t>Bakkah</w:t>
      </w:r>
      <w:proofErr w:type="spellEnd"/>
      <w:r w:rsidRPr="00A6486A">
        <w:rPr>
          <w:rFonts w:ascii="Times New Roman" w:eastAsia="Times New Roman" w:hAnsi="Times New Roman" w:cs="Times New Roman"/>
          <w:kern w:val="0"/>
          <w:sz w:val="24"/>
          <w:szCs w:val="24"/>
          <w:lang w:eastAsia="en-GB"/>
          <w14:ligatures w14:val="none"/>
        </w:rPr>
        <w:t xml:space="preserve"> Learning, 2025).</w:t>
      </w:r>
    </w:p>
    <w:p w14:paraId="6FDBFABA" w14:textId="77777777" w:rsidR="00A6486A" w:rsidRPr="00A6486A" w:rsidRDefault="00A6486A" w:rsidP="006A2C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A7BD9">
        <w:rPr>
          <w:rFonts w:ascii="Times New Roman" w:eastAsia="Times New Roman" w:hAnsi="Times New Roman" w:cs="Times New Roman"/>
          <w:b/>
          <w:bCs/>
          <w:kern w:val="0"/>
          <w:sz w:val="24"/>
          <w:szCs w:val="24"/>
          <w:lang w:eastAsia="en-GB"/>
          <w14:ligatures w14:val="none"/>
        </w:rPr>
        <w:t>The advantages</w:t>
      </w:r>
      <w:r w:rsidRPr="00A6486A">
        <w:rPr>
          <w:rFonts w:ascii="Times New Roman" w:eastAsia="Times New Roman" w:hAnsi="Times New Roman" w:cs="Times New Roman"/>
          <w:kern w:val="0"/>
          <w:sz w:val="24"/>
          <w:szCs w:val="24"/>
          <w:lang w:eastAsia="en-GB"/>
          <w14:ligatures w14:val="none"/>
        </w:rPr>
        <w:t xml:space="preserve"> of DIY contracting include maximum control over design, scope, and quality. Since the client manages all aspects, decisions can be made quickly without negotiating with external contractors (Association for Project Management, 2025). This method also helps </w:t>
      </w:r>
      <w:r w:rsidRPr="00A6486A">
        <w:rPr>
          <w:rFonts w:ascii="Times New Roman" w:eastAsia="Times New Roman" w:hAnsi="Times New Roman" w:cs="Times New Roman"/>
          <w:kern w:val="0"/>
          <w:sz w:val="24"/>
          <w:szCs w:val="24"/>
          <w:lang w:eastAsia="en-GB"/>
          <w14:ligatures w14:val="none"/>
        </w:rPr>
        <w:lastRenderedPageBreak/>
        <w:t>organizations build internal capacity and skills, which can be valuable for future projects. For smaller projects, DIY can be cost-effective, as it avoids contractor fees and risk premiums (</w:t>
      </w:r>
      <w:proofErr w:type="spellStart"/>
      <w:r w:rsidRPr="00A6486A">
        <w:rPr>
          <w:rFonts w:ascii="Times New Roman" w:eastAsia="Times New Roman" w:hAnsi="Times New Roman" w:cs="Times New Roman"/>
          <w:kern w:val="0"/>
          <w:sz w:val="24"/>
          <w:szCs w:val="24"/>
          <w:lang w:eastAsia="en-GB"/>
          <w14:ligatures w14:val="none"/>
        </w:rPr>
        <w:t>Oboloo</w:t>
      </w:r>
      <w:proofErr w:type="spellEnd"/>
      <w:r w:rsidRPr="00A6486A">
        <w:rPr>
          <w:rFonts w:ascii="Times New Roman" w:eastAsia="Times New Roman" w:hAnsi="Times New Roman" w:cs="Times New Roman"/>
          <w:kern w:val="0"/>
          <w:sz w:val="24"/>
          <w:szCs w:val="24"/>
          <w:lang w:eastAsia="en-GB"/>
          <w14:ligatures w14:val="none"/>
        </w:rPr>
        <w:t>, 2023).</w:t>
      </w:r>
    </w:p>
    <w:p w14:paraId="652EADA6" w14:textId="77777777" w:rsidR="00A6486A" w:rsidRPr="00A6486A" w:rsidRDefault="00A6486A" w:rsidP="006A2C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6486A">
        <w:rPr>
          <w:rFonts w:ascii="Times New Roman" w:eastAsia="Times New Roman" w:hAnsi="Times New Roman" w:cs="Times New Roman"/>
          <w:kern w:val="0"/>
          <w:sz w:val="24"/>
          <w:szCs w:val="24"/>
          <w:lang w:eastAsia="en-GB"/>
          <w14:ligatures w14:val="none"/>
        </w:rPr>
        <w:t xml:space="preserve">However, DIY contracting has clear </w:t>
      </w:r>
      <w:r w:rsidRPr="00AA7BD9">
        <w:rPr>
          <w:rFonts w:ascii="Times New Roman" w:eastAsia="Times New Roman" w:hAnsi="Times New Roman" w:cs="Times New Roman"/>
          <w:b/>
          <w:bCs/>
          <w:kern w:val="0"/>
          <w:sz w:val="24"/>
          <w:szCs w:val="24"/>
          <w:lang w:eastAsia="en-GB"/>
          <w14:ligatures w14:val="none"/>
        </w:rPr>
        <w:t>disadvantages</w:t>
      </w:r>
      <w:r w:rsidRPr="00A6486A">
        <w:rPr>
          <w:rFonts w:ascii="Times New Roman" w:eastAsia="Times New Roman" w:hAnsi="Times New Roman" w:cs="Times New Roman"/>
          <w:kern w:val="0"/>
          <w:sz w:val="24"/>
          <w:szCs w:val="24"/>
          <w:lang w:eastAsia="en-GB"/>
          <w14:ligatures w14:val="none"/>
        </w:rPr>
        <w:t>. It requires significant internal expertise, resources, and time commitment. If the organization lacks skilled staff or equipment, the project may suffer delays, poor quality, or even failure (PMI, 2025). The risk is entirely borne by the client, which can be overwhelming for complex or large-scale projects.</w:t>
      </w:r>
    </w:p>
    <w:p w14:paraId="4AC8B1B7" w14:textId="5FDF72A6" w:rsidR="00A6486A" w:rsidRPr="00A6486A" w:rsidRDefault="00A6486A" w:rsidP="006A2C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6486A">
        <w:rPr>
          <w:rFonts w:ascii="Times New Roman" w:eastAsia="Times New Roman" w:hAnsi="Times New Roman" w:cs="Times New Roman"/>
          <w:kern w:val="0"/>
          <w:sz w:val="24"/>
          <w:szCs w:val="24"/>
          <w:lang w:eastAsia="en-GB"/>
          <w14:ligatures w14:val="none"/>
        </w:rPr>
        <w:t xml:space="preserve">A practical </w:t>
      </w:r>
      <w:r w:rsidRPr="00E40E41">
        <w:rPr>
          <w:rFonts w:ascii="Times New Roman" w:eastAsia="Times New Roman" w:hAnsi="Times New Roman" w:cs="Times New Roman"/>
          <w:kern w:val="0"/>
          <w:sz w:val="24"/>
          <w:szCs w:val="24"/>
          <w:lang w:eastAsia="en-GB"/>
          <w14:ligatures w14:val="none"/>
        </w:rPr>
        <w:t>example</w:t>
      </w:r>
      <w:r w:rsidRPr="00A6486A">
        <w:rPr>
          <w:rFonts w:ascii="Times New Roman" w:eastAsia="Times New Roman" w:hAnsi="Times New Roman" w:cs="Times New Roman"/>
          <w:kern w:val="0"/>
          <w:sz w:val="24"/>
          <w:szCs w:val="24"/>
          <w:lang w:eastAsia="en-GB"/>
          <w14:ligatures w14:val="none"/>
        </w:rPr>
        <w:t xml:space="preserve"> is seen in small IT projects, where companies may use their in-house team to develop software rather than hiring external </w:t>
      </w:r>
      <w:r w:rsidR="00FD6A68">
        <w:rPr>
          <w:rFonts w:ascii="Times New Roman" w:eastAsia="Times New Roman" w:hAnsi="Times New Roman" w:cs="Times New Roman"/>
          <w:kern w:val="0"/>
          <w:sz w:val="24"/>
          <w:szCs w:val="24"/>
          <w:lang w:eastAsia="en-GB"/>
          <w14:ligatures w14:val="none"/>
        </w:rPr>
        <w:t>professionals</w:t>
      </w:r>
      <w:r w:rsidRPr="00A6486A">
        <w:rPr>
          <w:rFonts w:ascii="Times New Roman" w:eastAsia="Times New Roman" w:hAnsi="Times New Roman" w:cs="Times New Roman"/>
          <w:kern w:val="0"/>
          <w:sz w:val="24"/>
          <w:szCs w:val="24"/>
          <w:lang w:eastAsia="en-GB"/>
          <w14:ligatures w14:val="none"/>
        </w:rPr>
        <w:t>. While this ensures alignment with organizational needs, it can stretch internal resources and expose the project to risks if the team lacks experience.</w:t>
      </w:r>
    </w:p>
    <w:p w14:paraId="60064F1E" w14:textId="441E78D6" w:rsidR="000C225F" w:rsidRDefault="00A6486A" w:rsidP="006A2C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6486A">
        <w:rPr>
          <w:rFonts w:ascii="Times New Roman" w:eastAsia="Times New Roman" w:hAnsi="Times New Roman" w:cs="Times New Roman"/>
          <w:kern w:val="0"/>
          <w:sz w:val="24"/>
          <w:szCs w:val="24"/>
          <w:lang w:eastAsia="en-GB"/>
          <w14:ligatures w14:val="none"/>
        </w:rPr>
        <w:t>DIY contracting is therefore best suited for small-scale projects or organizations with strong technical expertise. For large or complex projects, it often proves too risky and resource-intensive.</w:t>
      </w:r>
    </w:p>
    <w:p w14:paraId="4BDF6E3D" w14:textId="77777777" w:rsidR="00EA3653" w:rsidRPr="000C225F" w:rsidRDefault="00EA3653" w:rsidP="00EA3653">
      <w:pPr>
        <w:spacing w:before="100" w:beforeAutospacing="1" w:after="100" w:afterAutospacing="1"/>
        <w:rPr>
          <w:rFonts w:ascii="Times New Roman" w:eastAsia="Times New Roman" w:hAnsi="Times New Roman" w:cs="Times New Roman"/>
          <w:kern w:val="0"/>
          <w:sz w:val="24"/>
          <w:szCs w:val="24"/>
          <w:lang w:eastAsia="en-GB"/>
          <w14:ligatures w14:val="none"/>
        </w:rPr>
      </w:pPr>
    </w:p>
    <w:p w14:paraId="323F2988" w14:textId="459EE78B" w:rsidR="000C225F" w:rsidRPr="000C225F" w:rsidRDefault="00EA3653" w:rsidP="000C225F">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           </w:t>
      </w:r>
      <w:r w:rsidR="000C225F" w:rsidRPr="000C225F">
        <w:rPr>
          <w:rFonts w:ascii="Times New Roman" w:eastAsia="Times New Roman" w:hAnsi="Times New Roman" w:cs="Times New Roman"/>
          <w:b/>
          <w:bCs/>
          <w:kern w:val="0"/>
          <w:sz w:val="27"/>
          <w:szCs w:val="27"/>
          <w:lang w:eastAsia="en-GB"/>
          <w14:ligatures w14:val="none"/>
        </w:rPr>
        <w:t xml:space="preserve">3.4 </w:t>
      </w:r>
      <w:proofErr w:type="spellStart"/>
      <w:r w:rsidR="000C225F" w:rsidRPr="000C225F">
        <w:rPr>
          <w:rFonts w:ascii="Times New Roman" w:eastAsia="Times New Roman" w:hAnsi="Times New Roman" w:cs="Times New Roman"/>
          <w:b/>
          <w:bCs/>
          <w:kern w:val="0"/>
          <w:sz w:val="27"/>
          <w:szCs w:val="27"/>
          <w:lang w:eastAsia="en-GB"/>
          <w14:ligatures w14:val="none"/>
        </w:rPr>
        <w:t>Multicontract</w:t>
      </w:r>
      <w:proofErr w:type="spellEnd"/>
      <w:r w:rsidR="000C225F" w:rsidRPr="000C225F">
        <w:rPr>
          <w:rFonts w:ascii="Times New Roman" w:eastAsia="Times New Roman" w:hAnsi="Times New Roman" w:cs="Times New Roman"/>
          <w:b/>
          <w:bCs/>
          <w:kern w:val="0"/>
          <w:sz w:val="27"/>
          <w:szCs w:val="27"/>
          <w:lang w:eastAsia="en-GB"/>
          <w14:ligatures w14:val="none"/>
        </w:rPr>
        <w:t xml:space="preserve"> + DIY Contracting</w:t>
      </w:r>
    </w:p>
    <w:p w14:paraId="37C4A5B1" w14:textId="77777777" w:rsidR="00A6486A" w:rsidRPr="00A6486A" w:rsidRDefault="00A6486A" w:rsidP="006A2C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6486A">
        <w:rPr>
          <w:rFonts w:ascii="Times New Roman" w:eastAsia="Times New Roman" w:hAnsi="Times New Roman" w:cs="Times New Roman"/>
          <w:kern w:val="0"/>
          <w:sz w:val="24"/>
          <w:szCs w:val="24"/>
          <w:lang w:eastAsia="en-GB"/>
          <w14:ligatures w14:val="none"/>
        </w:rPr>
        <w:t xml:space="preserve">The </w:t>
      </w:r>
      <w:proofErr w:type="spellStart"/>
      <w:r w:rsidRPr="00A6486A">
        <w:rPr>
          <w:rFonts w:ascii="Times New Roman" w:eastAsia="Times New Roman" w:hAnsi="Times New Roman" w:cs="Times New Roman"/>
          <w:b/>
          <w:bCs/>
          <w:kern w:val="0"/>
          <w:sz w:val="24"/>
          <w:szCs w:val="24"/>
          <w:lang w:eastAsia="en-GB"/>
          <w14:ligatures w14:val="none"/>
        </w:rPr>
        <w:t>Multicontract</w:t>
      </w:r>
      <w:proofErr w:type="spellEnd"/>
      <w:r w:rsidRPr="00A6486A">
        <w:rPr>
          <w:rFonts w:ascii="Times New Roman" w:eastAsia="Times New Roman" w:hAnsi="Times New Roman" w:cs="Times New Roman"/>
          <w:b/>
          <w:bCs/>
          <w:kern w:val="0"/>
          <w:sz w:val="24"/>
          <w:szCs w:val="24"/>
          <w:lang w:eastAsia="en-GB"/>
          <w14:ligatures w14:val="none"/>
        </w:rPr>
        <w:t xml:space="preserve"> + DIY method</w:t>
      </w:r>
      <w:r w:rsidRPr="00A6486A">
        <w:rPr>
          <w:rFonts w:ascii="Times New Roman" w:eastAsia="Times New Roman" w:hAnsi="Times New Roman" w:cs="Times New Roman"/>
          <w:kern w:val="0"/>
          <w:sz w:val="24"/>
          <w:szCs w:val="24"/>
          <w:lang w:eastAsia="en-GB"/>
          <w14:ligatures w14:val="none"/>
        </w:rPr>
        <w:t xml:space="preserve"> combines elements of outsourcing and internal management. In this approach, the client undertakes part of the project internally while contracting out specialized components to external contractors (</w:t>
      </w:r>
      <w:proofErr w:type="spellStart"/>
      <w:r w:rsidRPr="00A6486A">
        <w:rPr>
          <w:rFonts w:ascii="Times New Roman" w:eastAsia="Times New Roman" w:hAnsi="Times New Roman" w:cs="Times New Roman"/>
          <w:kern w:val="0"/>
          <w:sz w:val="24"/>
          <w:szCs w:val="24"/>
          <w:lang w:eastAsia="en-GB"/>
          <w14:ligatures w14:val="none"/>
        </w:rPr>
        <w:t>Bakkah</w:t>
      </w:r>
      <w:proofErr w:type="spellEnd"/>
      <w:r w:rsidRPr="00A6486A">
        <w:rPr>
          <w:rFonts w:ascii="Times New Roman" w:eastAsia="Times New Roman" w:hAnsi="Times New Roman" w:cs="Times New Roman"/>
          <w:kern w:val="0"/>
          <w:sz w:val="24"/>
          <w:szCs w:val="24"/>
          <w:lang w:eastAsia="en-GB"/>
          <w14:ligatures w14:val="none"/>
        </w:rPr>
        <w:t xml:space="preserve"> Learning, 2025).</w:t>
      </w:r>
    </w:p>
    <w:p w14:paraId="0E1538CB" w14:textId="77777777" w:rsidR="00A6486A" w:rsidRPr="00A6486A" w:rsidRDefault="00A6486A" w:rsidP="006A2C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C9708F">
        <w:rPr>
          <w:rFonts w:ascii="Times New Roman" w:eastAsia="Times New Roman" w:hAnsi="Times New Roman" w:cs="Times New Roman"/>
          <w:b/>
          <w:bCs/>
          <w:kern w:val="0"/>
          <w:sz w:val="24"/>
          <w:szCs w:val="24"/>
          <w:lang w:eastAsia="en-GB"/>
          <w14:ligatures w14:val="none"/>
        </w:rPr>
        <w:t>The advantages</w:t>
      </w:r>
      <w:r w:rsidRPr="00A6486A">
        <w:rPr>
          <w:rFonts w:ascii="Times New Roman" w:eastAsia="Times New Roman" w:hAnsi="Times New Roman" w:cs="Times New Roman"/>
          <w:kern w:val="0"/>
          <w:sz w:val="24"/>
          <w:szCs w:val="24"/>
          <w:lang w:eastAsia="en-GB"/>
          <w14:ligatures w14:val="none"/>
        </w:rPr>
        <w:t xml:space="preserve"> of this hybrid method are balance and flexibility. The client retains control over areas where it has expertise, while outsourcing tasks that require specialist knowledge or equipment (Association for Project Management, 2025). This can reduce costs compared to full outsourcing and allows the organization to build internal skills while still benefiting from external expertise.</w:t>
      </w:r>
    </w:p>
    <w:p w14:paraId="5F306DC7" w14:textId="77777777" w:rsidR="00A6486A" w:rsidRPr="00A6486A" w:rsidRDefault="00A6486A" w:rsidP="006A2C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C9708F">
        <w:rPr>
          <w:rFonts w:ascii="Times New Roman" w:eastAsia="Times New Roman" w:hAnsi="Times New Roman" w:cs="Times New Roman"/>
          <w:b/>
          <w:bCs/>
          <w:kern w:val="0"/>
          <w:sz w:val="24"/>
          <w:szCs w:val="24"/>
          <w:lang w:eastAsia="en-GB"/>
          <w14:ligatures w14:val="none"/>
        </w:rPr>
        <w:t>The disadvantages</w:t>
      </w:r>
      <w:r w:rsidRPr="00A6486A">
        <w:rPr>
          <w:rFonts w:ascii="Times New Roman" w:eastAsia="Times New Roman" w:hAnsi="Times New Roman" w:cs="Times New Roman"/>
          <w:kern w:val="0"/>
          <w:sz w:val="24"/>
          <w:szCs w:val="24"/>
          <w:lang w:eastAsia="en-GB"/>
          <w14:ligatures w14:val="none"/>
        </w:rPr>
        <w:t xml:space="preserve"> lie in complexity. Managing both internal teams and multiple contractors requires strong coordination and communication. There is a risk of blurred accountability if responsibilities are not clearly defined (</w:t>
      </w:r>
      <w:proofErr w:type="spellStart"/>
      <w:r w:rsidRPr="00A6486A">
        <w:rPr>
          <w:rFonts w:ascii="Times New Roman" w:eastAsia="Times New Roman" w:hAnsi="Times New Roman" w:cs="Times New Roman"/>
          <w:kern w:val="0"/>
          <w:sz w:val="24"/>
          <w:szCs w:val="24"/>
          <w:lang w:eastAsia="en-GB"/>
          <w14:ligatures w14:val="none"/>
        </w:rPr>
        <w:t>Oboloo</w:t>
      </w:r>
      <w:proofErr w:type="spellEnd"/>
      <w:r w:rsidRPr="00A6486A">
        <w:rPr>
          <w:rFonts w:ascii="Times New Roman" w:eastAsia="Times New Roman" w:hAnsi="Times New Roman" w:cs="Times New Roman"/>
          <w:kern w:val="0"/>
          <w:sz w:val="24"/>
          <w:szCs w:val="24"/>
          <w:lang w:eastAsia="en-GB"/>
          <w14:ligatures w14:val="none"/>
        </w:rPr>
        <w:t xml:space="preserve">, 2023). Additionally, the client </w:t>
      </w:r>
      <w:r w:rsidRPr="00A6486A">
        <w:rPr>
          <w:rFonts w:ascii="Times New Roman" w:eastAsia="Times New Roman" w:hAnsi="Times New Roman" w:cs="Times New Roman"/>
          <w:kern w:val="0"/>
          <w:sz w:val="24"/>
          <w:szCs w:val="24"/>
          <w:lang w:eastAsia="en-GB"/>
          <w14:ligatures w14:val="none"/>
        </w:rPr>
        <w:lastRenderedPageBreak/>
        <w:t>still bears significant management burden, which can lead to delays or disputes if oversight is weak.</w:t>
      </w:r>
    </w:p>
    <w:p w14:paraId="5FF067AC" w14:textId="77777777" w:rsidR="00A6486A" w:rsidRPr="00A6486A" w:rsidRDefault="00A6486A" w:rsidP="006A2C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6486A">
        <w:rPr>
          <w:rFonts w:ascii="Times New Roman" w:eastAsia="Times New Roman" w:hAnsi="Times New Roman" w:cs="Times New Roman"/>
          <w:kern w:val="0"/>
          <w:sz w:val="24"/>
          <w:szCs w:val="24"/>
          <w:lang w:eastAsia="en-GB"/>
          <w14:ligatures w14:val="none"/>
        </w:rPr>
        <w:t>A practical</w:t>
      </w:r>
      <w:r w:rsidRPr="00E40E41">
        <w:rPr>
          <w:rFonts w:ascii="Times New Roman" w:eastAsia="Times New Roman" w:hAnsi="Times New Roman" w:cs="Times New Roman"/>
          <w:kern w:val="0"/>
          <w:sz w:val="24"/>
          <w:szCs w:val="24"/>
          <w:lang w:eastAsia="en-GB"/>
          <w14:ligatures w14:val="none"/>
        </w:rPr>
        <w:t xml:space="preserve"> example</w:t>
      </w:r>
      <w:r w:rsidRPr="00A6486A">
        <w:rPr>
          <w:rFonts w:ascii="Times New Roman" w:eastAsia="Times New Roman" w:hAnsi="Times New Roman" w:cs="Times New Roman"/>
          <w:kern w:val="0"/>
          <w:sz w:val="24"/>
          <w:szCs w:val="24"/>
          <w:lang w:eastAsia="en-GB"/>
          <w14:ligatures w14:val="none"/>
        </w:rPr>
        <w:t xml:space="preserve"> can be seen in medium-scale construction projects, such as office buildings. The client may handle design and project management internally, while contracting out structural work, electrical systems, and finishing. This allows the client to maintain creative control while relying on contractors for technical execution.</w:t>
      </w:r>
    </w:p>
    <w:p w14:paraId="23CE04BE" w14:textId="737790E5" w:rsidR="00A6486A" w:rsidRPr="00A6486A" w:rsidRDefault="00A6486A" w:rsidP="006A2C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roofErr w:type="spellStart"/>
      <w:r w:rsidRPr="00A6486A">
        <w:rPr>
          <w:rFonts w:ascii="Times New Roman" w:eastAsia="Times New Roman" w:hAnsi="Times New Roman" w:cs="Times New Roman"/>
          <w:kern w:val="0"/>
          <w:sz w:val="24"/>
          <w:szCs w:val="24"/>
          <w:lang w:eastAsia="en-GB"/>
          <w14:ligatures w14:val="none"/>
        </w:rPr>
        <w:t>Multicontract</w:t>
      </w:r>
      <w:proofErr w:type="spellEnd"/>
      <w:r w:rsidRPr="00A6486A">
        <w:rPr>
          <w:rFonts w:ascii="Times New Roman" w:eastAsia="Times New Roman" w:hAnsi="Times New Roman" w:cs="Times New Roman"/>
          <w:kern w:val="0"/>
          <w:sz w:val="24"/>
          <w:szCs w:val="24"/>
          <w:lang w:eastAsia="en-GB"/>
          <w14:ligatures w14:val="none"/>
        </w:rPr>
        <w:t xml:space="preserve"> + DIY is best suited for organizations with partial expertise and resources, but which still require external support. It offers flexibility but demands strong project management skills to succeed.</w:t>
      </w:r>
    </w:p>
    <w:p w14:paraId="06D341E2" w14:textId="4DA920F3" w:rsidR="000C225F" w:rsidRPr="000C225F" w:rsidRDefault="000C225F" w:rsidP="00E0361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52C09E7" w14:textId="3E18565F" w:rsidR="000C225F" w:rsidRPr="00C3458D" w:rsidRDefault="000C225F" w:rsidP="00C3458D">
      <w:pPr>
        <w:pStyle w:val="ListParagraph"/>
        <w:numPr>
          <w:ilvl w:val="0"/>
          <w:numId w:val="16"/>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3458D">
        <w:rPr>
          <w:rFonts w:ascii="Times New Roman" w:eastAsia="Times New Roman" w:hAnsi="Times New Roman" w:cs="Times New Roman"/>
          <w:b/>
          <w:bCs/>
          <w:kern w:val="0"/>
          <w:sz w:val="36"/>
          <w:szCs w:val="36"/>
          <w:lang w:eastAsia="en-GB"/>
          <w14:ligatures w14:val="none"/>
        </w:rPr>
        <w:t>Comparative Analysis</w:t>
      </w:r>
      <w:r w:rsidR="00C3458D" w:rsidRPr="00C3458D">
        <w:rPr>
          <w:rFonts w:ascii="Times New Roman" w:eastAsia="Times New Roman" w:hAnsi="Times New Roman" w:cs="Times New Roman"/>
          <w:b/>
          <w:bCs/>
          <w:kern w:val="0"/>
          <w:sz w:val="36"/>
          <w:szCs w:val="36"/>
          <w:lang w:eastAsia="en-GB"/>
          <w14:ligatures w14:val="none"/>
        </w:rPr>
        <w:t>: Suitability for Different Project Types</w:t>
      </w:r>
    </w:p>
    <w:p w14:paraId="3F1FB2BA" w14:textId="77777777" w:rsidR="00C3458D" w:rsidRDefault="00C3458D" w:rsidP="00C3458D">
      <w:pPr>
        <w:pStyle w:val="ListParagraph"/>
        <w:spacing w:before="100" w:beforeAutospacing="1" w:after="100" w:afterAutospacing="1" w:line="240" w:lineRule="auto"/>
        <w:ind w:firstLine="0"/>
        <w:outlineLvl w:val="1"/>
        <w:rPr>
          <w:rFonts w:ascii="Times New Roman" w:eastAsia="Times New Roman" w:hAnsi="Times New Roman" w:cs="Times New Roman"/>
          <w:b/>
          <w:bCs/>
          <w:kern w:val="0"/>
          <w:sz w:val="36"/>
          <w:szCs w:val="36"/>
          <w:lang w:eastAsia="en-GB"/>
          <w14:ligatures w14:val="none"/>
        </w:rPr>
      </w:pPr>
    </w:p>
    <w:p w14:paraId="4F480C62" w14:textId="77777777" w:rsidR="00C3458D" w:rsidRDefault="00C3458D" w:rsidP="006A2CAC">
      <w:pPr>
        <w:pStyle w:val="NormalWeb"/>
        <w:spacing w:line="360" w:lineRule="auto"/>
        <w:ind w:firstLine="720"/>
        <w:jc w:val="both"/>
      </w:pPr>
      <w:r>
        <w:t>Different contracting methods are suitable for different types of projects depending on their complexity and the client’s internal capability</w:t>
      </w:r>
      <w:r w:rsidRPr="00C9708F">
        <w:rPr>
          <w:i/>
          <w:iCs/>
        </w:rPr>
        <w:t>. Turnkey</w:t>
      </w:r>
      <w:r w:rsidRPr="00C9708F">
        <w:rPr>
          <w:b/>
          <w:bCs/>
        </w:rPr>
        <w:t xml:space="preserve"> </w:t>
      </w:r>
      <w:r>
        <w:t>contracting is often chosen for large projects where the client wants one contractor to take full responsibility. This approach works well for airports or hospitals because it reduces coordination challenges and provides predictable outcomes (</w:t>
      </w:r>
      <w:proofErr w:type="spellStart"/>
      <w:r>
        <w:t>Bakkah</w:t>
      </w:r>
      <w:proofErr w:type="spellEnd"/>
      <w:r>
        <w:t xml:space="preserve"> Learning, 2025).</w:t>
      </w:r>
    </w:p>
    <w:p w14:paraId="1A0FFC5F" w14:textId="77777777" w:rsidR="00C3458D" w:rsidRDefault="00C3458D" w:rsidP="006A2CAC">
      <w:pPr>
        <w:pStyle w:val="NormalWeb"/>
        <w:spacing w:line="360" w:lineRule="auto"/>
        <w:ind w:firstLine="720"/>
        <w:jc w:val="both"/>
      </w:pPr>
      <w:proofErr w:type="spellStart"/>
      <w:r w:rsidRPr="00C9708F">
        <w:rPr>
          <w:i/>
          <w:iCs/>
        </w:rPr>
        <w:t>Multicontracting</w:t>
      </w:r>
      <w:proofErr w:type="spellEnd"/>
      <w:r>
        <w:t xml:space="preserve"> is more appropriate when a project requires several specialist contractors. For example, IT system rollouts or stadium construction benefit from this method because the client can select experts for each part of the work (Association for Project Management, 2025). However, this method requires strong coordination skills from the client.</w:t>
      </w:r>
    </w:p>
    <w:p w14:paraId="72518A25" w14:textId="77777777" w:rsidR="00C3458D" w:rsidRDefault="00C3458D" w:rsidP="006A2CAC">
      <w:pPr>
        <w:pStyle w:val="NormalWeb"/>
        <w:spacing w:line="360" w:lineRule="auto"/>
        <w:ind w:firstLine="720"/>
        <w:jc w:val="both"/>
      </w:pPr>
      <w:r w:rsidRPr="00C9708F">
        <w:rPr>
          <w:i/>
          <w:iCs/>
        </w:rPr>
        <w:t>DIY</w:t>
      </w:r>
      <w:r>
        <w:t xml:space="preserve"> contracting is best suited to smaller projects where the organization already has the necessary skills and resources. Internal IT upgrades or small renovation tasks are good examples. This method gives the client full control, but it also increases the risk if the team lacks experience (PMI, 2025).</w:t>
      </w:r>
    </w:p>
    <w:p w14:paraId="3D2DB224" w14:textId="77777777" w:rsidR="00C3458D" w:rsidRDefault="00C3458D" w:rsidP="006A2CAC">
      <w:pPr>
        <w:pStyle w:val="NormalWeb"/>
        <w:spacing w:line="360" w:lineRule="auto"/>
        <w:ind w:firstLine="720"/>
        <w:jc w:val="both"/>
      </w:pPr>
      <w:r w:rsidRPr="00C9708F">
        <w:rPr>
          <w:i/>
          <w:iCs/>
        </w:rPr>
        <w:t xml:space="preserve">The </w:t>
      </w:r>
      <w:proofErr w:type="spellStart"/>
      <w:r w:rsidRPr="00C9708F">
        <w:rPr>
          <w:i/>
          <w:iCs/>
        </w:rPr>
        <w:t>Multicontract</w:t>
      </w:r>
      <w:proofErr w:type="spellEnd"/>
      <w:r w:rsidRPr="00C9708F">
        <w:rPr>
          <w:i/>
          <w:iCs/>
        </w:rPr>
        <w:t xml:space="preserve"> + DIY</w:t>
      </w:r>
      <w:r>
        <w:t xml:space="preserve"> method is useful for mixed projects where the client can complete some tasks internally but still needs specialist support for others. University facility </w:t>
      </w:r>
      <w:r>
        <w:lastRenderedPageBreak/>
        <w:t>upgrades or manufacturing improvements often use this approach because it balances cost savings with access to expert knowledge (</w:t>
      </w:r>
      <w:proofErr w:type="spellStart"/>
      <w:r>
        <w:t>Oboloo</w:t>
      </w:r>
      <w:proofErr w:type="spellEnd"/>
      <w:r>
        <w:t>, 2023).</w:t>
      </w:r>
    </w:p>
    <w:p w14:paraId="1856609E" w14:textId="77777777" w:rsidR="00D6215D" w:rsidRPr="00D6215D" w:rsidRDefault="00D6215D" w:rsidP="00D6215D">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D6215D">
        <w:rPr>
          <w:rFonts w:ascii="Times New Roman" w:eastAsia="Times New Roman" w:hAnsi="Times New Roman" w:cs="Times New Roman"/>
          <w:kern w:val="0"/>
          <w:sz w:val="24"/>
          <w:szCs w:val="24"/>
          <w:lang w:eastAsia="en-GB"/>
          <w14:ligatures w14:val="none"/>
        </w:rPr>
        <w:t>A useful way to deepen this analysis is to consider how each contracting method would work in a medium</w:t>
      </w:r>
      <w:r w:rsidRPr="00D6215D">
        <w:rPr>
          <w:rFonts w:ascii="Times New Roman" w:eastAsia="Times New Roman" w:hAnsi="Times New Roman" w:cs="Times New Roman"/>
          <w:kern w:val="0"/>
          <w:sz w:val="24"/>
          <w:szCs w:val="24"/>
          <w:lang w:eastAsia="en-GB"/>
          <w14:ligatures w14:val="none"/>
        </w:rPr>
        <w:noBreakHyphen/>
        <w:t xml:space="preserve">sized community centre project. A Turnkey approach offers the client convenience and predictable outcomes, as one contractor manages everything from design to completion. However, this limits the client’s ability to influence decisions if community needs change during the build. In contrast, a </w:t>
      </w:r>
      <w:proofErr w:type="spellStart"/>
      <w:r w:rsidRPr="00D6215D">
        <w:rPr>
          <w:rFonts w:ascii="Times New Roman" w:eastAsia="Times New Roman" w:hAnsi="Times New Roman" w:cs="Times New Roman"/>
          <w:kern w:val="0"/>
          <w:sz w:val="24"/>
          <w:szCs w:val="24"/>
          <w:lang w:eastAsia="en-GB"/>
          <w14:ligatures w14:val="none"/>
        </w:rPr>
        <w:t>Multicontract</w:t>
      </w:r>
      <w:proofErr w:type="spellEnd"/>
      <w:r w:rsidRPr="00D6215D">
        <w:rPr>
          <w:rFonts w:ascii="Times New Roman" w:eastAsia="Times New Roman" w:hAnsi="Times New Roman" w:cs="Times New Roman"/>
          <w:kern w:val="0"/>
          <w:sz w:val="24"/>
          <w:szCs w:val="24"/>
          <w:lang w:eastAsia="en-GB"/>
          <w14:ligatures w14:val="none"/>
        </w:rPr>
        <w:t xml:space="preserve"> method provides flexibility by allowing the client to appoint different specialists for tasks such as electrical work or structural engineering. This can improve quality and cost control, but it also increases coordination demands and the risk of delays or communication issues.</w:t>
      </w:r>
    </w:p>
    <w:p w14:paraId="44C53E2D" w14:textId="77777777" w:rsidR="00D6215D" w:rsidRPr="00D6215D" w:rsidRDefault="00D6215D" w:rsidP="00D6215D">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D6215D">
        <w:rPr>
          <w:rFonts w:ascii="Times New Roman" w:eastAsia="Times New Roman" w:hAnsi="Times New Roman" w:cs="Times New Roman"/>
          <w:kern w:val="0"/>
          <w:sz w:val="24"/>
          <w:szCs w:val="24"/>
          <w:lang w:eastAsia="en-GB"/>
          <w14:ligatures w14:val="none"/>
        </w:rPr>
        <w:t xml:space="preserve">A DIY approach may reduce costs and build internal capability by using staff or volunteers, but it carries significant risks if the team lacks technical expertise or construction experience. The </w:t>
      </w:r>
      <w:proofErr w:type="spellStart"/>
      <w:r w:rsidRPr="00D6215D">
        <w:rPr>
          <w:rFonts w:ascii="Times New Roman" w:eastAsia="Times New Roman" w:hAnsi="Times New Roman" w:cs="Times New Roman"/>
          <w:kern w:val="0"/>
          <w:sz w:val="24"/>
          <w:szCs w:val="24"/>
          <w:lang w:eastAsia="en-GB"/>
          <w14:ligatures w14:val="none"/>
        </w:rPr>
        <w:t>Multicontract</w:t>
      </w:r>
      <w:proofErr w:type="spellEnd"/>
      <w:r w:rsidRPr="00D6215D">
        <w:rPr>
          <w:rFonts w:ascii="Times New Roman" w:eastAsia="Times New Roman" w:hAnsi="Times New Roman" w:cs="Times New Roman"/>
          <w:kern w:val="0"/>
          <w:sz w:val="24"/>
          <w:szCs w:val="24"/>
          <w:lang w:eastAsia="en-GB"/>
          <w14:ligatures w14:val="none"/>
        </w:rPr>
        <w:t xml:space="preserve"> + DIY model offers a balanced option, combining professional contractors for complex tasks with internal labour for simpler activities. While potentially cost</w:t>
      </w:r>
      <w:r w:rsidRPr="00D6215D">
        <w:rPr>
          <w:rFonts w:ascii="Times New Roman" w:eastAsia="Times New Roman" w:hAnsi="Times New Roman" w:cs="Times New Roman"/>
          <w:kern w:val="0"/>
          <w:sz w:val="24"/>
          <w:szCs w:val="24"/>
          <w:lang w:eastAsia="en-GB"/>
          <w14:ligatures w14:val="none"/>
        </w:rPr>
        <w:noBreakHyphen/>
        <w:t>effective, it still requires strong oversight and clear accountability to avoid confusion or gaps in responsibility.</w:t>
      </w:r>
    </w:p>
    <w:p w14:paraId="5DEF27B3" w14:textId="77777777" w:rsidR="00D6215D" w:rsidRPr="00D6215D" w:rsidRDefault="00D6215D" w:rsidP="00D6215D">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D6215D">
        <w:rPr>
          <w:rFonts w:ascii="Times New Roman" w:eastAsia="Times New Roman" w:hAnsi="Times New Roman" w:cs="Times New Roman"/>
          <w:kern w:val="0"/>
          <w:sz w:val="24"/>
          <w:szCs w:val="24"/>
          <w:lang w:eastAsia="en-GB"/>
          <w14:ligatures w14:val="none"/>
        </w:rPr>
        <w:t>Overall, this comparison shows that the suitability of each method depends on project scale, available skills, and the level of control the client wishes to maintain.</w:t>
      </w:r>
    </w:p>
    <w:p w14:paraId="7583EF7E" w14:textId="6904AFCF" w:rsidR="000C225F" w:rsidRPr="000C225F" w:rsidRDefault="000C225F" w:rsidP="00324766">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p>
    <w:p w14:paraId="2639BEEC" w14:textId="325768E5" w:rsidR="000C225F" w:rsidRPr="006A2CAC" w:rsidRDefault="00FF4638" w:rsidP="000C225F">
      <w:pPr>
        <w:ind w:firstLine="0"/>
        <w:rPr>
          <w:rFonts w:ascii="Times New Roman" w:hAnsi="Times New Roman" w:cs="Times New Roman"/>
          <w:b/>
          <w:bCs/>
          <w:sz w:val="36"/>
          <w:szCs w:val="36"/>
        </w:rPr>
      </w:pPr>
      <w:r>
        <w:rPr>
          <w:rFonts w:ascii="Times New Roman" w:hAnsi="Times New Roman" w:cs="Times New Roman"/>
          <w:b/>
          <w:bCs/>
          <w:sz w:val="36"/>
          <w:szCs w:val="36"/>
        </w:rPr>
        <w:t>5</w:t>
      </w:r>
      <w:r w:rsidR="000C225F" w:rsidRPr="006A2CAC">
        <w:rPr>
          <w:rFonts w:ascii="Times New Roman" w:hAnsi="Times New Roman" w:cs="Times New Roman"/>
          <w:b/>
          <w:bCs/>
          <w:sz w:val="36"/>
          <w:szCs w:val="36"/>
        </w:rPr>
        <w:t>. Conclusion</w:t>
      </w:r>
    </w:p>
    <w:p w14:paraId="16947E7C" w14:textId="25B827D3" w:rsidR="00A6486A" w:rsidRPr="00A6486A" w:rsidRDefault="00A6486A" w:rsidP="006A2CAC">
      <w:pPr>
        <w:jc w:val="both"/>
        <w:rPr>
          <w:rFonts w:ascii="Times New Roman" w:hAnsi="Times New Roman" w:cs="Times New Roman"/>
          <w:sz w:val="24"/>
          <w:szCs w:val="24"/>
        </w:rPr>
      </w:pPr>
      <w:r w:rsidRPr="00A6486A">
        <w:rPr>
          <w:rFonts w:ascii="Times New Roman" w:hAnsi="Times New Roman" w:cs="Times New Roman"/>
          <w:sz w:val="24"/>
          <w:szCs w:val="24"/>
        </w:rPr>
        <w:t>Contracting in project management is more than a legal formality</w:t>
      </w:r>
      <w:r w:rsidR="006A2CAC">
        <w:rPr>
          <w:rFonts w:ascii="Times New Roman" w:hAnsi="Times New Roman" w:cs="Times New Roman"/>
          <w:sz w:val="24"/>
          <w:szCs w:val="24"/>
        </w:rPr>
        <w:t>. I</w:t>
      </w:r>
      <w:r w:rsidRPr="00A6486A">
        <w:rPr>
          <w:rFonts w:ascii="Times New Roman" w:hAnsi="Times New Roman" w:cs="Times New Roman"/>
          <w:sz w:val="24"/>
          <w:szCs w:val="24"/>
        </w:rPr>
        <w:t>t is the foundation that determines how responsibilities, risks, and rewards are shared. The four methods explored—</w:t>
      </w:r>
      <w:r w:rsidRPr="00A6486A">
        <w:rPr>
          <w:rFonts w:ascii="Times New Roman" w:hAnsi="Times New Roman" w:cs="Times New Roman"/>
          <w:b/>
          <w:bCs/>
          <w:sz w:val="24"/>
          <w:szCs w:val="24"/>
        </w:rPr>
        <w:t xml:space="preserve">Turnkey, </w:t>
      </w:r>
      <w:proofErr w:type="spellStart"/>
      <w:r w:rsidRPr="00A6486A">
        <w:rPr>
          <w:rFonts w:ascii="Times New Roman" w:hAnsi="Times New Roman" w:cs="Times New Roman"/>
          <w:b/>
          <w:bCs/>
          <w:sz w:val="24"/>
          <w:szCs w:val="24"/>
        </w:rPr>
        <w:t>Multicontract</w:t>
      </w:r>
      <w:proofErr w:type="spellEnd"/>
      <w:r w:rsidRPr="00A6486A">
        <w:rPr>
          <w:rFonts w:ascii="Times New Roman" w:hAnsi="Times New Roman" w:cs="Times New Roman"/>
          <w:b/>
          <w:bCs/>
          <w:sz w:val="24"/>
          <w:szCs w:val="24"/>
        </w:rPr>
        <w:t xml:space="preserve">, DIY, and </w:t>
      </w:r>
      <w:proofErr w:type="spellStart"/>
      <w:r w:rsidRPr="00A6486A">
        <w:rPr>
          <w:rFonts w:ascii="Times New Roman" w:hAnsi="Times New Roman" w:cs="Times New Roman"/>
          <w:b/>
          <w:bCs/>
          <w:sz w:val="24"/>
          <w:szCs w:val="24"/>
        </w:rPr>
        <w:t>Multicontract</w:t>
      </w:r>
      <w:proofErr w:type="spellEnd"/>
      <w:r w:rsidRPr="00A6486A">
        <w:rPr>
          <w:rFonts w:ascii="Times New Roman" w:hAnsi="Times New Roman" w:cs="Times New Roman"/>
          <w:b/>
          <w:bCs/>
          <w:sz w:val="24"/>
          <w:szCs w:val="24"/>
        </w:rPr>
        <w:t xml:space="preserve"> + DIY</w:t>
      </w:r>
      <w:r w:rsidRPr="00A6486A">
        <w:rPr>
          <w:rFonts w:ascii="Times New Roman" w:hAnsi="Times New Roman" w:cs="Times New Roman"/>
          <w:sz w:val="24"/>
          <w:szCs w:val="24"/>
        </w:rPr>
        <w:t>—each offer distinct advantages and disadvantages, making them suitable for different types of projects.</w:t>
      </w:r>
    </w:p>
    <w:p w14:paraId="59C52839" w14:textId="77777777" w:rsidR="00A6486A" w:rsidRPr="00A6486A" w:rsidRDefault="00A6486A" w:rsidP="006A2CAC">
      <w:pPr>
        <w:jc w:val="both"/>
        <w:rPr>
          <w:rFonts w:ascii="Times New Roman" w:hAnsi="Times New Roman" w:cs="Times New Roman"/>
          <w:sz w:val="24"/>
          <w:szCs w:val="24"/>
        </w:rPr>
      </w:pPr>
      <w:r w:rsidRPr="00A6486A">
        <w:rPr>
          <w:rFonts w:ascii="Times New Roman" w:hAnsi="Times New Roman" w:cs="Times New Roman"/>
          <w:sz w:val="24"/>
          <w:szCs w:val="24"/>
        </w:rPr>
        <w:t xml:space="preserve">Turnkey contracts provide simplicity and accountability, but limit flexibility. </w:t>
      </w:r>
      <w:proofErr w:type="spellStart"/>
      <w:r w:rsidRPr="00A6486A">
        <w:rPr>
          <w:rFonts w:ascii="Times New Roman" w:hAnsi="Times New Roman" w:cs="Times New Roman"/>
          <w:sz w:val="24"/>
          <w:szCs w:val="24"/>
        </w:rPr>
        <w:t>Multicontracting</w:t>
      </w:r>
      <w:proofErr w:type="spellEnd"/>
      <w:r w:rsidRPr="00A6486A">
        <w:rPr>
          <w:rFonts w:ascii="Times New Roman" w:hAnsi="Times New Roman" w:cs="Times New Roman"/>
          <w:sz w:val="24"/>
          <w:szCs w:val="24"/>
        </w:rPr>
        <w:t xml:space="preserve"> offers specialist input and cost control, but increases coordination challenges. DIY contracting maximizes control and builds internal capacity, but places heavy demands on the client. The hybrid </w:t>
      </w:r>
      <w:proofErr w:type="spellStart"/>
      <w:r w:rsidRPr="00A6486A">
        <w:rPr>
          <w:rFonts w:ascii="Times New Roman" w:hAnsi="Times New Roman" w:cs="Times New Roman"/>
          <w:sz w:val="24"/>
          <w:szCs w:val="24"/>
        </w:rPr>
        <w:t>Multicontract</w:t>
      </w:r>
      <w:proofErr w:type="spellEnd"/>
      <w:r w:rsidRPr="00A6486A">
        <w:rPr>
          <w:rFonts w:ascii="Times New Roman" w:hAnsi="Times New Roman" w:cs="Times New Roman"/>
          <w:sz w:val="24"/>
          <w:szCs w:val="24"/>
        </w:rPr>
        <w:t xml:space="preserve"> + DIY approach balances outsourcing with internal management, but requires strong oversight to avoid confusion.</w:t>
      </w:r>
    </w:p>
    <w:p w14:paraId="7BA4EFFD" w14:textId="77777777" w:rsidR="00A6486A" w:rsidRDefault="00A6486A" w:rsidP="006A2CAC">
      <w:pPr>
        <w:jc w:val="both"/>
        <w:rPr>
          <w:rFonts w:ascii="Times New Roman" w:hAnsi="Times New Roman" w:cs="Times New Roman"/>
          <w:sz w:val="24"/>
          <w:szCs w:val="24"/>
        </w:rPr>
      </w:pPr>
      <w:r w:rsidRPr="00A6486A">
        <w:rPr>
          <w:rFonts w:ascii="Times New Roman" w:hAnsi="Times New Roman" w:cs="Times New Roman"/>
          <w:sz w:val="24"/>
          <w:szCs w:val="24"/>
        </w:rPr>
        <w:lastRenderedPageBreak/>
        <w:t>Ultimately, the choice of contracting method must align with the project’s scale, complexity, and the client’s resources. Projects that fail often do so because of poor scope definition or unclear responsibilities, highlighting the importance of selecting the right contract structure from the outset.</w:t>
      </w:r>
    </w:p>
    <w:p w14:paraId="3915438B" w14:textId="50A630E7" w:rsidR="00A6486A" w:rsidRPr="00A6486A" w:rsidRDefault="00A6486A" w:rsidP="006A2CAC">
      <w:pPr>
        <w:jc w:val="both"/>
        <w:rPr>
          <w:rFonts w:ascii="Times New Roman" w:hAnsi="Times New Roman" w:cs="Times New Roman"/>
          <w:sz w:val="24"/>
          <w:szCs w:val="24"/>
        </w:rPr>
      </w:pPr>
      <w:r w:rsidRPr="00A6486A">
        <w:rPr>
          <w:rFonts w:ascii="Times New Roman" w:hAnsi="Times New Roman" w:cs="Times New Roman"/>
          <w:sz w:val="24"/>
          <w:szCs w:val="24"/>
        </w:rPr>
        <w:t xml:space="preserve">By understanding these methods and their implications, project managers can make informed decisions that ensure delivery </w:t>
      </w:r>
      <w:r w:rsidRPr="00A6486A">
        <w:rPr>
          <w:rFonts w:ascii="Times New Roman" w:hAnsi="Times New Roman" w:cs="Times New Roman"/>
          <w:b/>
          <w:bCs/>
          <w:sz w:val="24"/>
          <w:szCs w:val="24"/>
        </w:rPr>
        <w:t>within budget, on time, and to the required quality</w:t>
      </w:r>
      <w:r w:rsidRPr="00A6486A">
        <w:rPr>
          <w:rFonts w:ascii="Times New Roman" w:hAnsi="Times New Roman" w:cs="Times New Roman"/>
          <w:sz w:val="24"/>
          <w:szCs w:val="24"/>
        </w:rPr>
        <w:t>. Contracting is therefore not just a technical tool, but a strategic choice that shapes the success of projects worldwide.</w:t>
      </w:r>
    </w:p>
    <w:p w14:paraId="23345A80" w14:textId="77777777" w:rsidR="00A6486A" w:rsidRDefault="00A6486A" w:rsidP="00A6486A">
      <w:pPr>
        <w:ind w:left="720" w:firstLine="0"/>
        <w:rPr>
          <w:rFonts w:ascii="Times New Roman" w:hAnsi="Times New Roman" w:cs="Times New Roman"/>
          <w:sz w:val="24"/>
          <w:szCs w:val="24"/>
        </w:rPr>
      </w:pPr>
    </w:p>
    <w:p w14:paraId="0F46C146" w14:textId="314136BA" w:rsidR="000C225F" w:rsidRPr="000C225F" w:rsidRDefault="000C225F" w:rsidP="006A2CAC">
      <w:pPr>
        <w:rPr>
          <w:rFonts w:ascii="Times New Roman" w:hAnsi="Times New Roman" w:cs="Times New Roman"/>
          <w:sz w:val="24"/>
          <w:szCs w:val="24"/>
        </w:rPr>
      </w:pPr>
    </w:p>
    <w:p w14:paraId="2002839D" w14:textId="77777777" w:rsidR="000C225F" w:rsidRPr="005355D0" w:rsidRDefault="000C225F" w:rsidP="005355D0">
      <w:pPr>
        <w:ind w:firstLine="0"/>
        <w:rPr>
          <w:rFonts w:ascii="Times New Roman" w:hAnsi="Times New Roman" w:cs="Times New Roman"/>
          <w:sz w:val="24"/>
          <w:szCs w:val="24"/>
        </w:rPr>
      </w:pPr>
    </w:p>
    <w:p w14:paraId="3CD69124" w14:textId="77777777" w:rsidR="005355D0" w:rsidRPr="005355D0" w:rsidRDefault="005355D0" w:rsidP="005355D0">
      <w:pPr>
        <w:rPr>
          <w:rFonts w:ascii="Times New Roman" w:hAnsi="Times New Roman" w:cs="Times New Roman"/>
          <w:sz w:val="24"/>
          <w:szCs w:val="24"/>
        </w:rPr>
      </w:pPr>
    </w:p>
    <w:p w14:paraId="4691523B" w14:textId="77777777" w:rsidR="005355D0" w:rsidRPr="005355D0" w:rsidRDefault="005355D0" w:rsidP="005355D0">
      <w:pPr>
        <w:rPr>
          <w:rFonts w:ascii="Times New Roman" w:hAnsi="Times New Roman" w:cs="Times New Roman"/>
          <w:sz w:val="24"/>
          <w:szCs w:val="24"/>
        </w:rPr>
      </w:pPr>
    </w:p>
    <w:p w14:paraId="096F0347" w14:textId="77777777" w:rsidR="005355D0" w:rsidRPr="005355D0" w:rsidRDefault="005355D0" w:rsidP="005355D0">
      <w:pPr>
        <w:rPr>
          <w:rFonts w:ascii="Times New Roman" w:hAnsi="Times New Roman" w:cs="Times New Roman"/>
          <w:sz w:val="24"/>
          <w:szCs w:val="24"/>
        </w:rPr>
      </w:pPr>
    </w:p>
    <w:p w14:paraId="057FCBDC" w14:textId="77777777" w:rsidR="005355D0" w:rsidRPr="005355D0" w:rsidRDefault="005355D0" w:rsidP="005355D0">
      <w:pPr>
        <w:rPr>
          <w:rFonts w:ascii="Times New Roman" w:hAnsi="Times New Roman" w:cs="Times New Roman"/>
          <w:sz w:val="24"/>
          <w:szCs w:val="24"/>
        </w:rPr>
      </w:pPr>
    </w:p>
    <w:p w14:paraId="630B1F8B" w14:textId="77777777" w:rsidR="005355D0" w:rsidRPr="005355D0" w:rsidRDefault="005355D0" w:rsidP="005355D0">
      <w:pPr>
        <w:rPr>
          <w:rFonts w:ascii="Times New Roman" w:hAnsi="Times New Roman" w:cs="Times New Roman"/>
          <w:sz w:val="24"/>
          <w:szCs w:val="24"/>
        </w:rPr>
      </w:pPr>
    </w:p>
    <w:p w14:paraId="14366A72" w14:textId="77777777" w:rsidR="005355D0" w:rsidRPr="005355D0" w:rsidRDefault="005355D0" w:rsidP="005355D0">
      <w:pPr>
        <w:rPr>
          <w:rFonts w:ascii="Times New Roman" w:hAnsi="Times New Roman" w:cs="Times New Roman"/>
          <w:sz w:val="24"/>
          <w:szCs w:val="24"/>
        </w:rPr>
      </w:pPr>
    </w:p>
    <w:p w14:paraId="032D0D2D" w14:textId="77777777" w:rsidR="005355D0" w:rsidRPr="005355D0" w:rsidRDefault="005355D0" w:rsidP="005355D0">
      <w:pPr>
        <w:rPr>
          <w:rFonts w:ascii="Times New Roman" w:hAnsi="Times New Roman" w:cs="Times New Roman"/>
          <w:sz w:val="24"/>
          <w:szCs w:val="24"/>
        </w:rPr>
      </w:pPr>
    </w:p>
    <w:p w14:paraId="45A4CD3A" w14:textId="77777777" w:rsidR="005355D0" w:rsidRPr="005355D0" w:rsidRDefault="005355D0" w:rsidP="005355D0">
      <w:pPr>
        <w:rPr>
          <w:rFonts w:ascii="Times New Roman" w:hAnsi="Times New Roman" w:cs="Times New Roman"/>
          <w:sz w:val="24"/>
          <w:szCs w:val="24"/>
        </w:rPr>
      </w:pPr>
    </w:p>
    <w:p w14:paraId="70DB17B6" w14:textId="77777777" w:rsidR="005355D0" w:rsidRPr="005355D0" w:rsidRDefault="005355D0" w:rsidP="005355D0">
      <w:pPr>
        <w:rPr>
          <w:rFonts w:ascii="Times New Roman" w:hAnsi="Times New Roman" w:cs="Times New Roman"/>
          <w:sz w:val="24"/>
          <w:szCs w:val="24"/>
        </w:rPr>
      </w:pPr>
    </w:p>
    <w:p w14:paraId="760DB054" w14:textId="77777777" w:rsidR="005355D0" w:rsidRPr="005355D0" w:rsidRDefault="005355D0" w:rsidP="005355D0">
      <w:pPr>
        <w:rPr>
          <w:rFonts w:ascii="Times New Roman" w:hAnsi="Times New Roman" w:cs="Times New Roman"/>
          <w:sz w:val="24"/>
          <w:szCs w:val="24"/>
        </w:rPr>
      </w:pPr>
    </w:p>
    <w:p w14:paraId="5B0836EF" w14:textId="77777777" w:rsidR="005355D0" w:rsidRPr="005355D0" w:rsidRDefault="005355D0" w:rsidP="005355D0">
      <w:pPr>
        <w:rPr>
          <w:rFonts w:ascii="Times New Roman" w:hAnsi="Times New Roman" w:cs="Times New Roman"/>
          <w:sz w:val="24"/>
          <w:szCs w:val="24"/>
        </w:rPr>
      </w:pPr>
    </w:p>
    <w:p w14:paraId="07C81A4A" w14:textId="77777777" w:rsidR="005355D0" w:rsidRPr="005355D0" w:rsidRDefault="005355D0" w:rsidP="005355D0">
      <w:pPr>
        <w:rPr>
          <w:rFonts w:ascii="Times New Roman" w:hAnsi="Times New Roman" w:cs="Times New Roman"/>
          <w:sz w:val="24"/>
          <w:szCs w:val="24"/>
        </w:rPr>
      </w:pPr>
    </w:p>
    <w:p w14:paraId="73969BBF" w14:textId="77777777" w:rsidR="005355D0" w:rsidRDefault="005355D0" w:rsidP="00FF4638">
      <w:pPr>
        <w:ind w:firstLine="0"/>
        <w:rPr>
          <w:rFonts w:ascii="Times New Roman" w:hAnsi="Times New Roman" w:cs="Times New Roman"/>
          <w:sz w:val="24"/>
          <w:szCs w:val="24"/>
        </w:rPr>
      </w:pPr>
    </w:p>
    <w:p w14:paraId="41B9C3A4" w14:textId="77777777" w:rsidR="00D9743A" w:rsidRPr="005355D0" w:rsidRDefault="00D9743A" w:rsidP="00FF4638">
      <w:pPr>
        <w:ind w:firstLine="0"/>
        <w:rPr>
          <w:rFonts w:ascii="Times New Roman" w:hAnsi="Times New Roman" w:cs="Times New Roman"/>
          <w:sz w:val="24"/>
          <w:szCs w:val="24"/>
        </w:rPr>
      </w:pPr>
    </w:p>
    <w:p w14:paraId="609FA697" w14:textId="1BB0EC42" w:rsidR="001A2787" w:rsidRPr="00540942" w:rsidRDefault="001A2787" w:rsidP="00540942">
      <w:pPr>
        <w:ind w:firstLine="0"/>
        <w:rPr>
          <w:rFonts w:ascii="Times New Roman" w:hAnsi="Times New Roman" w:cs="Times New Roman"/>
          <w:sz w:val="24"/>
          <w:szCs w:val="24"/>
        </w:rPr>
      </w:pPr>
    </w:p>
    <w:p w14:paraId="04700E13" w14:textId="4D97D504" w:rsidR="001A2787" w:rsidRPr="002D1864" w:rsidRDefault="001A2787" w:rsidP="001A2787">
      <w:pPr>
        <w:pStyle w:val="ListParagraph"/>
        <w:numPr>
          <w:ilvl w:val="0"/>
          <w:numId w:val="3"/>
        </w:numPr>
        <w:rPr>
          <w:rFonts w:ascii="Times New Roman" w:hAnsi="Times New Roman" w:cs="Times New Roman"/>
          <w:b/>
          <w:bCs/>
          <w:sz w:val="40"/>
          <w:szCs w:val="40"/>
        </w:rPr>
      </w:pPr>
      <w:r w:rsidRPr="002D1864">
        <w:rPr>
          <w:rFonts w:ascii="Times New Roman" w:hAnsi="Times New Roman" w:cs="Times New Roman"/>
          <w:b/>
          <w:bCs/>
          <w:sz w:val="40"/>
          <w:szCs w:val="40"/>
        </w:rPr>
        <w:lastRenderedPageBreak/>
        <w:t>References</w:t>
      </w:r>
    </w:p>
    <w:p w14:paraId="07FF8B99" w14:textId="77777777" w:rsidR="002D1864" w:rsidRDefault="002D1864" w:rsidP="002D1864">
      <w:pPr>
        <w:pStyle w:val="ListParagraph"/>
        <w:ind w:firstLine="0"/>
        <w:rPr>
          <w:rFonts w:ascii="Times New Roman" w:hAnsi="Times New Roman" w:cs="Times New Roman"/>
          <w:sz w:val="24"/>
          <w:szCs w:val="24"/>
        </w:rPr>
      </w:pPr>
    </w:p>
    <w:p w14:paraId="1DF3A133" w14:textId="53DCA416" w:rsidR="00D0323F" w:rsidRDefault="002D1864" w:rsidP="00D0323F">
      <w:pPr>
        <w:pStyle w:val="ListParagraph"/>
        <w:ind w:firstLine="0"/>
        <w:jc w:val="both"/>
        <w:rPr>
          <w:rFonts w:ascii="Times New Roman" w:hAnsi="Times New Roman" w:cs="Times New Roman"/>
          <w:sz w:val="24"/>
          <w:szCs w:val="24"/>
        </w:rPr>
      </w:pPr>
      <w:r w:rsidRPr="00BB2CE3">
        <w:rPr>
          <w:rFonts w:ascii="Times New Roman" w:hAnsi="Times New Roman" w:cs="Times New Roman"/>
          <w:sz w:val="24"/>
          <w:szCs w:val="24"/>
        </w:rPr>
        <w:t>Association for Project Management (A</w:t>
      </w:r>
      <w:r w:rsidR="00BB2CE3" w:rsidRPr="00BB2CE3">
        <w:rPr>
          <w:rFonts w:ascii="Times New Roman" w:hAnsi="Times New Roman" w:cs="Times New Roman"/>
          <w:sz w:val="24"/>
          <w:szCs w:val="24"/>
        </w:rPr>
        <w:t xml:space="preserve"> </w:t>
      </w:r>
      <w:r w:rsidRPr="00BB2CE3">
        <w:rPr>
          <w:rFonts w:ascii="Times New Roman" w:hAnsi="Times New Roman" w:cs="Times New Roman"/>
          <w:sz w:val="24"/>
          <w:szCs w:val="24"/>
        </w:rPr>
        <w:t>PM).</w:t>
      </w:r>
      <w:r w:rsidRPr="002D1864">
        <w:rPr>
          <w:rFonts w:ascii="Times New Roman" w:hAnsi="Times New Roman" w:cs="Times New Roman"/>
          <w:sz w:val="24"/>
          <w:szCs w:val="24"/>
        </w:rPr>
        <w:t xml:space="preserve"> (2025). </w:t>
      </w:r>
      <w:r w:rsidRPr="002D1864">
        <w:rPr>
          <w:rFonts w:ascii="Times New Roman" w:hAnsi="Times New Roman" w:cs="Times New Roman"/>
          <w:i/>
          <w:iCs/>
          <w:sz w:val="24"/>
          <w:szCs w:val="24"/>
        </w:rPr>
        <w:t>What is managing contracts in project management?</w:t>
      </w:r>
      <w:r w:rsidRPr="002D1864">
        <w:rPr>
          <w:rFonts w:ascii="Times New Roman" w:hAnsi="Times New Roman" w:cs="Times New Roman"/>
          <w:sz w:val="24"/>
          <w:szCs w:val="24"/>
        </w:rPr>
        <w:t xml:space="preserve"> Available at: </w:t>
      </w:r>
      <w:hyperlink r:id="rId7" w:history="1">
        <w:r w:rsidRPr="00F47629">
          <w:rPr>
            <w:rStyle w:val="Hyperlink"/>
            <w:rFonts w:ascii="Times New Roman" w:hAnsi="Times New Roman" w:cs="Times New Roman"/>
            <w:sz w:val="24"/>
            <w:szCs w:val="24"/>
          </w:rPr>
          <w:t>https://www.apm.org.uk/resources/what-is-project-management/what-is-managing-contracts-in-project-management/</w:t>
        </w:r>
      </w:hyperlink>
      <w:r>
        <w:rPr>
          <w:rFonts w:ascii="Times New Roman" w:hAnsi="Times New Roman" w:cs="Times New Roman"/>
          <w:sz w:val="24"/>
          <w:szCs w:val="24"/>
        </w:rPr>
        <w:t xml:space="preserve"> (Accessed: 2</w:t>
      </w:r>
      <w:r w:rsidRPr="002D1864">
        <w:rPr>
          <w:rFonts w:ascii="Times New Roman" w:hAnsi="Times New Roman" w:cs="Times New Roman"/>
          <w:sz w:val="24"/>
          <w:szCs w:val="24"/>
          <w:vertAlign w:val="superscript"/>
        </w:rPr>
        <w:t>nd</w:t>
      </w:r>
      <w:r>
        <w:rPr>
          <w:rFonts w:ascii="Times New Roman" w:hAnsi="Times New Roman" w:cs="Times New Roman"/>
          <w:sz w:val="24"/>
          <w:szCs w:val="24"/>
        </w:rPr>
        <w:t xml:space="preserve"> December 2025).</w:t>
      </w:r>
    </w:p>
    <w:p w14:paraId="3DCF89EF" w14:textId="5E1E3177" w:rsidR="00540942" w:rsidRDefault="00540942" w:rsidP="00540942">
      <w:pPr>
        <w:pStyle w:val="ListParagraph"/>
        <w:ind w:firstLine="0"/>
        <w:jc w:val="both"/>
        <w:rPr>
          <w:rFonts w:ascii="Times New Roman" w:hAnsi="Times New Roman" w:cs="Times New Roman"/>
          <w:sz w:val="24"/>
          <w:szCs w:val="24"/>
        </w:rPr>
      </w:pPr>
      <w:proofErr w:type="spellStart"/>
      <w:r w:rsidRPr="00BB2CE3">
        <w:rPr>
          <w:rFonts w:ascii="Times New Roman" w:hAnsi="Times New Roman" w:cs="Times New Roman"/>
          <w:sz w:val="24"/>
          <w:szCs w:val="24"/>
        </w:rPr>
        <w:t>Bakkah</w:t>
      </w:r>
      <w:proofErr w:type="spellEnd"/>
      <w:r w:rsidRPr="00BB2CE3">
        <w:rPr>
          <w:rFonts w:ascii="Times New Roman" w:hAnsi="Times New Roman" w:cs="Times New Roman"/>
          <w:sz w:val="24"/>
          <w:szCs w:val="24"/>
        </w:rPr>
        <w:t xml:space="preserve"> Learning</w:t>
      </w:r>
      <w:r w:rsidRPr="00C1642E">
        <w:rPr>
          <w:rFonts w:ascii="Times New Roman" w:hAnsi="Times New Roman" w:cs="Times New Roman"/>
          <w:sz w:val="24"/>
          <w:szCs w:val="24"/>
        </w:rPr>
        <w:t xml:space="preserve">. (2025). Types of Contracts in Project Management and Their Importance. Available at: </w:t>
      </w:r>
      <w:hyperlink r:id="rId8" w:history="1">
        <w:r w:rsidRPr="00F47629">
          <w:rPr>
            <w:rStyle w:val="Hyperlink"/>
            <w:rFonts w:ascii="Times New Roman" w:hAnsi="Times New Roman" w:cs="Times New Roman"/>
            <w:sz w:val="24"/>
            <w:szCs w:val="24"/>
          </w:rPr>
          <w:t>https://bakkah.com/knowledge-center/pm-types-of-contracts</w:t>
        </w:r>
      </w:hyperlink>
      <w:r>
        <w:rPr>
          <w:rFonts w:ascii="Times New Roman" w:hAnsi="Times New Roman" w:cs="Times New Roman"/>
          <w:sz w:val="24"/>
          <w:szCs w:val="24"/>
        </w:rPr>
        <w:t xml:space="preserve"> (Accessed 10</w:t>
      </w:r>
      <w:proofErr w:type="gramStart"/>
      <w:r w:rsidR="00BB2CE3" w:rsidRPr="00BB2CE3">
        <w:rPr>
          <w:rFonts w:ascii="Times New Roman" w:hAnsi="Times New Roman" w:cs="Times New Roman"/>
          <w:sz w:val="24"/>
          <w:szCs w:val="24"/>
          <w:vertAlign w:val="superscript"/>
        </w:rPr>
        <w:t>th</w:t>
      </w:r>
      <w:r w:rsidR="00BB2CE3">
        <w:rPr>
          <w:rFonts w:ascii="Times New Roman" w:hAnsi="Times New Roman" w:cs="Times New Roman"/>
          <w:sz w:val="24"/>
          <w:szCs w:val="24"/>
        </w:rPr>
        <w:t xml:space="preserve"> </w:t>
      </w:r>
      <w:r>
        <w:rPr>
          <w:rFonts w:ascii="Times New Roman" w:hAnsi="Times New Roman" w:cs="Times New Roman"/>
          <w:sz w:val="24"/>
          <w:szCs w:val="24"/>
        </w:rPr>
        <w:t xml:space="preserve"> December</w:t>
      </w:r>
      <w:proofErr w:type="gramEnd"/>
      <w:r>
        <w:rPr>
          <w:rFonts w:ascii="Times New Roman" w:hAnsi="Times New Roman" w:cs="Times New Roman"/>
          <w:sz w:val="24"/>
          <w:szCs w:val="24"/>
        </w:rPr>
        <w:t xml:space="preserve"> 2025).</w:t>
      </w:r>
    </w:p>
    <w:p w14:paraId="7C79C00E" w14:textId="72C6041F" w:rsidR="00BB2CE3" w:rsidRPr="00540942" w:rsidRDefault="00BB2CE3" w:rsidP="00540942">
      <w:pPr>
        <w:pStyle w:val="ListParagraph"/>
        <w:ind w:firstLine="0"/>
        <w:jc w:val="both"/>
        <w:rPr>
          <w:rFonts w:ascii="Times New Roman" w:hAnsi="Times New Roman" w:cs="Times New Roman"/>
          <w:sz w:val="24"/>
          <w:szCs w:val="24"/>
        </w:rPr>
      </w:pPr>
      <w:r w:rsidRPr="00BB2CE3">
        <w:rPr>
          <w:rFonts w:ascii="Times New Roman" w:hAnsi="Times New Roman" w:cs="Times New Roman"/>
          <w:sz w:val="24"/>
          <w:szCs w:val="24"/>
        </w:rPr>
        <w:t>Burke, R</w:t>
      </w:r>
      <w:r w:rsidRPr="00BB2CE3">
        <w:rPr>
          <w:rFonts w:ascii="Times New Roman" w:hAnsi="Times New Roman" w:cs="Times New Roman"/>
          <w:b/>
          <w:bCs/>
          <w:sz w:val="24"/>
          <w:szCs w:val="24"/>
        </w:rPr>
        <w:t>.</w:t>
      </w:r>
      <w:r w:rsidRPr="00BB2CE3">
        <w:rPr>
          <w:rFonts w:ascii="Times New Roman" w:hAnsi="Times New Roman" w:cs="Times New Roman"/>
          <w:sz w:val="24"/>
          <w:szCs w:val="24"/>
        </w:rPr>
        <w:t xml:space="preserve"> (2013) </w:t>
      </w:r>
      <w:r w:rsidRPr="00BB2CE3">
        <w:rPr>
          <w:rFonts w:ascii="Times New Roman" w:hAnsi="Times New Roman" w:cs="Times New Roman"/>
          <w:i/>
          <w:iCs/>
          <w:sz w:val="24"/>
          <w:szCs w:val="24"/>
        </w:rPr>
        <w:t>Project management: planning and control techniques</w:t>
      </w:r>
      <w:r w:rsidRPr="00BB2CE3">
        <w:rPr>
          <w:rFonts w:ascii="Times New Roman" w:hAnsi="Times New Roman" w:cs="Times New Roman"/>
          <w:sz w:val="24"/>
          <w:szCs w:val="24"/>
        </w:rPr>
        <w:t xml:space="preserve">. 6th </w:t>
      </w:r>
      <w:proofErr w:type="spellStart"/>
      <w:r w:rsidRPr="00BB2CE3">
        <w:rPr>
          <w:rFonts w:ascii="Times New Roman" w:hAnsi="Times New Roman" w:cs="Times New Roman"/>
          <w:sz w:val="24"/>
          <w:szCs w:val="24"/>
        </w:rPr>
        <w:t>edn</w:t>
      </w:r>
      <w:proofErr w:type="spellEnd"/>
      <w:r w:rsidRPr="00BB2CE3">
        <w:rPr>
          <w:rFonts w:ascii="Times New Roman" w:hAnsi="Times New Roman" w:cs="Times New Roman"/>
          <w:sz w:val="24"/>
          <w:szCs w:val="24"/>
        </w:rPr>
        <w:t>. Chichester: Wiley.</w:t>
      </w:r>
      <w:r>
        <w:rPr>
          <w:rFonts w:ascii="Times New Roman" w:hAnsi="Times New Roman" w:cs="Times New Roman"/>
          <w:sz w:val="24"/>
          <w:szCs w:val="24"/>
        </w:rPr>
        <w:t xml:space="preserve"> Available at: </w:t>
      </w:r>
      <w:hyperlink r:id="rId9" w:anchor="v=onepage&amp;q&amp;f=false" w:history="1">
        <w:r w:rsidRPr="00F47629">
          <w:rPr>
            <w:rStyle w:val="Hyperlink"/>
            <w:rFonts w:ascii="Times New Roman" w:hAnsi="Times New Roman" w:cs="Times New Roman"/>
            <w:sz w:val="24"/>
            <w:szCs w:val="24"/>
          </w:rPr>
          <w:t>https://books.google.co.uk/books?id=uJgYAgAAQBAJ&amp;printsec=frontcover&amp;source=gbs_ge_summary_r&amp;cad=0#v=onepage&amp;q&amp;f=false</w:t>
        </w:r>
      </w:hyperlink>
      <w:r>
        <w:rPr>
          <w:rFonts w:ascii="Times New Roman" w:hAnsi="Times New Roman" w:cs="Times New Roman"/>
          <w:sz w:val="24"/>
          <w:szCs w:val="24"/>
        </w:rPr>
        <w:t xml:space="preserve"> (Accessed: 10 December 2025).</w:t>
      </w:r>
    </w:p>
    <w:p w14:paraId="704E5982" w14:textId="6EA9B4D4" w:rsidR="00BB2C7E" w:rsidRDefault="00BB2C7E" w:rsidP="00001817">
      <w:pPr>
        <w:pStyle w:val="ListParagraph"/>
        <w:ind w:firstLine="0"/>
        <w:jc w:val="both"/>
        <w:rPr>
          <w:rFonts w:ascii="Times New Roman" w:hAnsi="Times New Roman" w:cs="Times New Roman"/>
          <w:sz w:val="24"/>
          <w:szCs w:val="24"/>
        </w:rPr>
      </w:pPr>
      <w:r w:rsidRPr="00BB2CE3">
        <w:rPr>
          <w:rFonts w:ascii="Times New Roman" w:hAnsi="Times New Roman" w:cs="Times New Roman"/>
          <w:sz w:val="24"/>
          <w:szCs w:val="24"/>
        </w:rPr>
        <w:t>Project Management Institute (PMI).</w:t>
      </w:r>
      <w:r w:rsidRPr="00BB2C7E">
        <w:rPr>
          <w:rFonts w:ascii="Times New Roman" w:hAnsi="Times New Roman" w:cs="Times New Roman"/>
          <w:sz w:val="24"/>
          <w:szCs w:val="24"/>
        </w:rPr>
        <w:t xml:space="preserve"> (2025). </w:t>
      </w:r>
      <w:r w:rsidRPr="00BB2C7E">
        <w:rPr>
          <w:rFonts w:ascii="Times New Roman" w:hAnsi="Times New Roman" w:cs="Times New Roman"/>
          <w:i/>
          <w:iCs/>
          <w:sz w:val="24"/>
          <w:szCs w:val="24"/>
        </w:rPr>
        <w:t>What is Project Management?</w:t>
      </w:r>
      <w:r w:rsidRPr="00BB2C7E">
        <w:rPr>
          <w:rFonts w:ascii="Times New Roman" w:hAnsi="Times New Roman" w:cs="Times New Roman"/>
          <w:sz w:val="24"/>
          <w:szCs w:val="24"/>
        </w:rPr>
        <w:t xml:space="preserve"> Available at: </w:t>
      </w:r>
      <w:hyperlink r:id="rId10" w:history="1">
        <w:r w:rsidRPr="00F47629">
          <w:rPr>
            <w:rStyle w:val="Hyperlink"/>
            <w:rFonts w:ascii="Times New Roman" w:hAnsi="Times New Roman" w:cs="Times New Roman"/>
            <w:sz w:val="24"/>
            <w:szCs w:val="24"/>
          </w:rPr>
          <w:t>https://www.pmi.org/about/what-is-project-management</w:t>
        </w:r>
      </w:hyperlink>
      <w:r>
        <w:rPr>
          <w:rFonts w:ascii="Times New Roman" w:hAnsi="Times New Roman" w:cs="Times New Roman"/>
          <w:sz w:val="24"/>
          <w:szCs w:val="24"/>
        </w:rPr>
        <w:t xml:space="preserve"> (Accessed: 10</w:t>
      </w:r>
      <w:r w:rsidR="00635205">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2025).</w:t>
      </w:r>
    </w:p>
    <w:p w14:paraId="524983B3" w14:textId="53C899BC" w:rsidR="00001817" w:rsidRDefault="00001817" w:rsidP="00001817">
      <w:pPr>
        <w:pStyle w:val="ListParagraph"/>
        <w:ind w:firstLine="0"/>
        <w:jc w:val="both"/>
        <w:rPr>
          <w:rFonts w:ascii="Times New Roman" w:hAnsi="Times New Roman" w:cs="Times New Roman"/>
          <w:sz w:val="24"/>
          <w:szCs w:val="24"/>
        </w:rPr>
      </w:pPr>
      <w:r w:rsidRPr="00BB2CE3">
        <w:rPr>
          <w:rFonts w:ascii="Times New Roman" w:hAnsi="Times New Roman" w:cs="Times New Roman"/>
          <w:sz w:val="24"/>
          <w:szCs w:val="24"/>
        </w:rPr>
        <w:t>Project Management Institute (PMI)</w:t>
      </w:r>
      <w:r w:rsidRPr="00001817">
        <w:rPr>
          <w:rFonts w:ascii="Times New Roman" w:hAnsi="Times New Roman" w:cs="Times New Roman"/>
          <w:sz w:val="24"/>
          <w:szCs w:val="24"/>
        </w:rPr>
        <w:t xml:space="preserve"> 2021, A Guide to the Project Management Body of Knowledge </w:t>
      </w:r>
      <w:r w:rsidR="00635205">
        <w:rPr>
          <w:rFonts w:ascii="Times New Roman" w:hAnsi="Times New Roman" w:cs="Times New Roman"/>
          <w:sz w:val="24"/>
          <w:szCs w:val="24"/>
        </w:rPr>
        <w:t xml:space="preserve">and The Standard for Project Management </w:t>
      </w:r>
      <w:r w:rsidRPr="00001817">
        <w:rPr>
          <w:rFonts w:ascii="Times New Roman" w:hAnsi="Times New Roman" w:cs="Times New Roman"/>
          <w:sz w:val="24"/>
          <w:szCs w:val="24"/>
        </w:rPr>
        <w:t xml:space="preserve">(PMBOK® Guide). 7th </w:t>
      </w:r>
      <w:proofErr w:type="spellStart"/>
      <w:r w:rsidRPr="00001817">
        <w:rPr>
          <w:rFonts w:ascii="Times New Roman" w:hAnsi="Times New Roman" w:cs="Times New Roman"/>
          <w:sz w:val="24"/>
          <w:szCs w:val="24"/>
        </w:rPr>
        <w:t>edn</w:t>
      </w:r>
      <w:proofErr w:type="spellEnd"/>
      <w:r w:rsidRPr="00001817">
        <w:rPr>
          <w:rFonts w:ascii="Times New Roman" w:hAnsi="Times New Roman" w:cs="Times New Roman"/>
          <w:sz w:val="24"/>
          <w:szCs w:val="24"/>
        </w:rPr>
        <w:t xml:space="preserve">. </w:t>
      </w:r>
      <w:r w:rsidR="00540942">
        <w:rPr>
          <w:rFonts w:ascii="Times New Roman" w:hAnsi="Times New Roman" w:cs="Times New Roman"/>
          <w:sz w:val="24"/>
          <w:szCs w:val="24"/>
        </w:rPr>
        <w:t>(</w:t>
      </w:r>
      <w:r w:rsidRPr="00001817">
        <w:rPr>
          <w:rFonts w:ascii="Times New Roman" w:hAnsi="Times New Roman" w:cs="Times New Roman"/>
          <w:sz w:val="24"/>
          <w:szCs w:val="24"/>
        </w:rPr>
        <w:t>P</w:t>
      </w:r>
      <w:r w:rsidR="00540942">
        <w:rPr>
          <w:rFonts w:ascii="Times New Roman" w:hAnsi="Times New Roman" w:cs="Times New Roman"/>
          <w:sz w:val="24"/>
          <w:szCs w:val="24"/>
        </w:rPr>
        <w:t>MI)</w:t>
      </w:r>
      <w:r w:rsidRPr="00001817">
        <w:rPr>
          <w:rFonts w:ascii="Times New Roman" w:hAnsi="Times New Roman" w:cs="Times New Roman"/>
          <w:sz w:val="24"/>
          <w:szCs w:val="24"/>
        </w:rPr>
        <w:t>, Pennsylvania.</w:t>
      </w:r>
      <w:r>
        <w:rPr>
          <w:rFonts w:ascii="Times New Roman" w:hAnsi="Times New Roman" w:cs="Times New Roman"/>
          <w:sz w:val="24"/>
          <w:szCs w:val="24"/>
        </w:rPr>
        <w:t xml:space="preserve"> </w:t>
      </w:r>
    </w:p>
    <w:p w14:paraId="624D7B00" w14:textId="53006C59" w:rsidR="00001817" w:rsidRDefault="00001817" w:rsidP="00001817">
      <w:pPr>
        <w:pStyle w:val="ListParagraph"/>
        <w:ind w:firstLine="0"/>
        <w:jc w:val="both"/>
        <w:rPr>
          <w:rFonts w:ascii="Times New Roman" w:hAnsi="Times New Roman" w:cs="Times New Roman"/>
          <w:sz w:val="24"/>
          <w:szCs w:val="24"/>
        </w:rPr>
      </w:pPr>
      <w:r>
        <w:rPr>
          <w:rFonts w:ascii="Times New Roman" w:hAnsi="Times New Roman" w:cs="Times New Roman"/>
          <w:sz w:val="24"/>
          <w:szCs w:val="24"/>
        </w:rPr>
        <w:t xml:space="preserve">Available at: </w:t>
      </w:r>
      <w:hyperlink r:id="rId11" w:history="1">
        <w:r w:rsidRPr="00F47629">
          <w:rPr>
            <w:rStyle w:val="Hyperlink"/>
            <w:rFonts w:ascii="Times New Roman" w:hAnsi="Times New Roman" w:cs="Times New Roman"/>
            <w:sz w:val="24"/>
            <w:szCs w:val="24"/>
          </w:rPr>
          <w:t>https://sazmanyar.org/wp-content/uploads/2024/06/PMBOK7.pdf</w:t>
        </w:r>
      </w:hyperlink>
      <w:r>
        <w:rPr>
          <w:rFonts w:ascii="Times New Roman" w:hAnsi="Times New Roman" w:cs="Times New Roman"/>
          <w:sz w:val="24"/>
          <w:szCs w:val="24"/>
        </w:rPr>
        <w:t xml:space="preserve"> (Accessed: 14</w:t>
      </w:r>
      <w:r w:rsidRPr="00001817">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2025).</w:t>
      </w:r>
    </w:p>
    <w:p w14:paraId="39840992" w14:textId="35FA8F1F" w:rsidR="00F325A3" w:rsidRDefault="00F325A3" w:rsidP="00001817">
      <w:pPr>
        <w:pStyle w:val="ListParagraph"/>
        <w:ind w:firstLine="0"/>
        <w:jc w:val="both"/>
        <w:rPr>
          <w:rFonts w:ascii="Times New Roman" w:hAnsi="Times New Roman" w:cs="Times New Roman"/>
          <w:sz w:val="24"/>
          <w:szCs w:val="24"/>
        </w:rPr>
      </w:pPr>
      <w:r w:rsidRPr="00BB2CE3">
        <w:rPr>
          <w:rFonts w:ascii="Times New Roman" w:hAnsi="Times New Roman" w:cs="Times New Roman"/>
          <w:sz w:val="24"/>
          <w:szCs w:val="24"/>
        </w:rPr>
        <w:t>Project Management Institute (PMI) 2012,</w:t>
      </w:r>
      <w:r w:rsidRPr="00F325A3">
        <w:rPr>
          <w:rFonts w:ascii="Times New Roman" w:hAnsi="Times New Roman" w:cs="Times New Roman"/>
          <w:sz w:val="24"/>
          <w:szCs w:val="24"/>
        </w:rPr>
        <w:t xml:space="preserve"> </w:t>
      </w:r>
      <w:r w:rsidRPr="00F325A3">
        <w:rPr>
          <w:rFonts w:ascii="Times New Roman" w:hAnsi="Times New Roman" w:cs="Times New Roman"/>
          <w:i/>
          <w:iCs/>
          <w:sz w:val="24"/>
          <w:szCs w:val="24"/>
        </w:rPr>
        <w:t>A Guide to the Project Management Body of Knowledge (PMBOK® Guide)</w:t>
      </w:r>
      <w:r w:rsidRPr="00F325A3">
        <w:rPr>
          <w:rFonts w:ascii="Times New Roman" w:hAnsi="Times New Roman" w:cs="Times New Roman"/>
          <w:sz w:val="24"/>
          <w:szCs w:val="24"/>
        </w:rPr>
        <w:t xml:space="preserve">. 5th </w:t>
      </w:r>
      <w:proofErr w:type="spellStart"/>
      <w:r w:rsidRPr="00F325A3">
        <w:rPr>
          <w:rFonts w:ascii="Times New Roman" w:hAnsi="Times New Roman" w:cs="Times New Roman"/>
          <w:sz w:val="24"/>
          <w:szCs w:val="24"/>
        </w:rPr>
        <w:t>edn</w:t>
      </w:r>
      <w:proofErr w:type="spellEnd"/>
      <w:r w:rsidRPr="00F325A3">
        <w:rPr>
          <w:rFonts w:ascii="Times New Roman" w:hAnsi="Times New Roman" w:cs="Times New Roman"/>
          <w:sz w:val="24"/>
          <w:szCs w:val="24"/>
        </w:rPr>
        <w:t xml:space="preserve">. Project Management Institute. Available at: </w:t>
      </w:r>
      <w:hyperlink r:id="rId12" w:history="1">
        <w:r w:rsidRPr="00F47629">
          <w:rPr>
            <w:rStyle w:val="Hyperlink"/>
            <w:rFonts w:ascii="Times New Roman" w:hAnsi="Times New Roman" w:cs="Times New Roman"/>
            <w:sz w:val="24"/>
            <w:szCs w:val="24"/>
          </w:rPr>
          <w:t>http://ebookcentral.proquest.com/lib/trinity/detail.action?docID=4603786</w:t>
        </w:r>
      </w:hyperlink>
      <w:r>
        <w:rPr>
          <w:rFonts w:ascii="Times New Roman" w:hAnsi="Times New Roman" w:cs="Times New Roman"/>
          <w:sz w:val="24"/>
          <w:szCs w:val="24"/>
        </w:rPr>
        <w:t xml:space="preserve"> </w:t>
      </w:r>
      <w:r w:rsidRPr="00F325A3">
        <w:rPr>
          <w:rFonts w:ascii="Times New Roman" w:hAnsi="Times New Roman" w:cs="Times New Roman"/>
          <w:sz w:val="24"/>
          <w:szCs w:val="24"/>
        </w:rPr>
        <w:t>(Accessed: 1</w:t>
      </w:r>
      <w:r>
        <w:rPr>
          <w:rFonts w:ascii="Times New Roman" w:hAnsi="Times New Roman" w:cs="Times New Roman"/>
          <w:sz w:val="24"/>
          <w:szCs w:val="24"/>
        </w:rPr>
        <w:t>0</w:t>
      </w:r>
      <w:proofErr w:type="gramStart"/>
      <w:r w:rsidR="00BB2CE3" w:rsidRPr="00BB2CE3">
        <w:rPr>
          <w:rFonts w:ascii="Times New Roman" w:hAnsi="Times New Roman" w:cs="Times New Roman"/>
          <w:sz w:val="24"/>
          <w:szCs w:val="24"/>
          <w:vertAlign w:val="superscript"/>
        </w:rPr>
        <w:t>th</w:t>
      </w:r>
      <w:r w:rsidR="00BB2CE3">
        <w:rPr>
          <w:rFonts w:ascii="Times New Roman" w:hAnsi="Times New Roman" w:cs="Times New Roman"/>
          <w:sz w:val="24"/>
          <w:szCs w:val="24"/>
        </w:rPr>
        <w:t xml:space="preserve"> </w:t>
      </w:r>
      <w:r w:rsidRPr="00F325A3">
        <w:rPr>
          <w:rFonts w:ascii="Times New Roman" w:hAnsi="Times New Roman" w:cs="Times New Roman"/>
          <w:sz w:val="24"/>
          <w:szCs w:val="24"/>
        </w:rPr>
        <w:t xml:space="preserve"> December</w:t>
      </w:r>
      <w:proofErr w:type="gramEnd"/>
      <w:r w:rsidRPr="00F325A3">
        <w:rPr>
          <w:rFonts w:ascii="Times New Roman" w:hAnsi="Times New Roman" w:cs="Times New Roman"/>
          <w:sz w:val="24"/>
          <w:szCs w:val="24"/>
        </w:rPr>
        <w:t xml:space="preserve"> 2025).</w:t>
      </w:r>
    </w:p>
    <w:p w14:paraId="3466CD4F" w14:textId="77777777" w:rsidR="001A2787" w:rsidRPr="001A2787" w:rsidRDefault="001A2787" w:rsidP="00001817">
      <w:pPr>
        <w:pStyle w:val="ListParagraph"/>
        <w:ind w:firstLine="0"/>
        <w:jc w:val="both"/>
        <w:rPr>
          <w:rFonts w:ascii="Times New Roman" w:hAnsi="Times New Roman" w:cs="Times New Roman"/>
          <w:sz w:val="24"/>
          <w:szCs w:val="24"/>
        </w:rPr>
      </w:pPr>
    </w:p>
    <w:p w14:paraId="74571EAE" w14:textId="77777777" w:rsidR="00D76A13" w:rsidRPr="001A2787" w:rsidRDefault="00D76A13" w:rsidP="00001817">
      <w:pPr>
        <w:jc w:val="both"/>
        <w:rPr>
          <w:rFonts w:ascii="Times New Roman" w:hAnsi="Times New Roman" w:cs="Times New Roman"/>
          <w:sz w:val="24"/>
          <w:szCs w:val="24"/>
        </w:rPr>
      </w:pPr>
    </w:p>
    <w:p w14:paraId="2717A7B4" w14:textId="77777777" w:rsidR="00D76A13" w:rsidRPr="001A2787" w:rsidRDefault="00D76A13" w:rsidP="00001817">
      <w:pPr>
        <w:jc w:val="both"/>
        <w:rPr>
          <w:rFonts w:ascii="Times New Roman" w:hAnsi="Times New Roman" w:cs="Times New Roman"/>
          <w:sz w:val="24"/>
          <w:szCs w:val="24"/>
        </w:rPr>
      </w:pPr>
    </w:p>
    <w:p w14:paraId="21CDF0D8" w14:textId="77777777" w:rsidR="00D76A13" w:rsidRPr="001A2787" w:rsidRDefault="00D76A13" w:rsidP="00D76A13">
      <w:pPr>
        <w:rPr>
          <w:rFonts w:ascii="Times New Roman" w:hAnsi="Times New Roman" w:cs="Times New Roman"/>
          <w:sz w:val="24"/>
          <w:szCs w:val="24"/>
        </w:rPr>
      </w:pPr>
    </w:p>
    <w:p w14:paraId="53CEC65B" w14:textId="77777777" w:rsidR="00D76A13" w:rsidRPr="001A2787" w:rsidRDefault="00D76A13" w:rsidP="00D76A13">
      <w:pPr>
        <w:rPr>
          <w:rFonts w:ascii="Times New Roman" w:hAnsi="Times New Roman" w:cs="Times New Roman"/>
          <w:sz w:val="24"/>
          <w:szCs w:val="24"/>
        </w:rPr>
      </w:pPr>
    </w:p>
    <w:p w14:paraId="132DBAAD" w14:textId="77777777" w:rsidR="00D76A13" w:rsidRPr="001A2787" w:rsidRDefault="00D76A13" w:rsidP="00D76A13">
      <w:pPr>
        <w:rPr>
          <w:rFonts w:ascii="Times New Roman" w:hAnsi="Times New Roman" w:cs="Times New Roman"/>
          <w:sz w:val="24"/>
          <w:szCs w:val="24"/>
        </w:rPr>
      </w:pPr>
    </w:p>
    <w:p w14:paraId="196A07D1" w14:textId="77777777" w:rsidR="00D76A13" w:rsidRPr="001A2787" w:rsidRDefault="00D76A13" w:rsidP="00D76A13">
      <w:pPr>
        <w:rPr>
          <w:rFonts w:ascii="Times New Roman" w:hAnsi="Times New Roman" w:cs="Times New Roman"/>
          <w:sz w:val="24"/>
          <w:szCs w:val="24"/>
        </w:rPr>
      </w:pPr>
    </w:p>
    <w:p w14:paraId="7A1130C1" w14:textId="77777777" w:rsidR="00D76A13" w:rsidRPr="001A2787" w:rsidRDefault="00D76A13" w:rsidP="00D76A13">
      <w:pPr>
        <w:rPr>
          <w:rFonts w:ascii="Times New Roman" w:hAnsi="Times New Roman" w:cs="Times New Roman"/>
          <w:sz w:val="24"/>
          <w:szCs w:val="24"/>
        </w:rPr>
      </w:pPr>
    </w:p>
    <w:p w14:paraId="0B0DD862" w14:textId="77777777" w:rsidR="00D76A13" w:rsidRPr="001A2787" w:rsidRDefault="00D76A13" w:rsidP="00D76A13">
      <w:pPr>
        <w:rPr>
          <w:rFonts w:ascii="Times New Roman" w:hAnsi="Times New Roman" w:cs="Times New Roman"/>
          <w:sz w:val="24"/>
          <w:szCs w:val="24"/>
        </w:rPr>
      </w:pPr>
    </w:p>
    <w:p w14:paraId="1245145E" w14:textId="77777777" w:rsidR="00D76A13" w:rsidRPr="001A2787" w:rsidRDefault="00D76A13" w:rsidP="00D76A13">
      <w:pPr>
        <w:rPr>
          <w:rFonts w:ascii="Times New Roman" w:hAnsi="Times New Roman" w:cs="Times New Roman"/>
          <w:sz w:val="24"/>
          <w:szCs w:val="24"/>
        </w:rPr>
      </w:pPr>
    </w:p>
    <w:p w14:paraId="30760338" w14:textId="77777777" w:rsidR="00D76A13" w:rsidRPr="001A2787" w:rsidRDefault="00D76A13" w:rsidP="00D76A13">
      <w:pPr>
        <w:rPr>
          <w:rFonts w:ascii="Times New Roman" w:hAnsi="Times New Roman" w:cs="Times New Roman"/>
          <w:sz w:val="24"/>
          <w:szCs w:val="24"/>
        </w:rPr>
      </w:pPr>
    </w:p>
    <w:p w14:paraId="7FD0E0EB" w14:textId="77777777" w:rsidR="00D76A13" w:rsidRPr="001A2787" w:rsidRDefault="00D76A13" w:rsidP="00D76A13">
      <w:pPr>
        <w:rPr>
          <w:rFonts w:ascii="Times New Roman" w:hAnsi="Times New Roman" w:cs="Times New Roman"/>
          <w:sz w:val="24"/>
          <w:szCs w:val="24"/>
        </w:rPr>
      </w:pPr>
    </w:p>
    <w:p w14:paraId="55616671" w14:textId="77777777" w:rsidR="00D76A13" w:rsidRPr="001A2787" w:rsidRDefault="00D76A13" w:rsidP="00D76A13">
      <w:pPr>
        <w:rPr>
          <w:rFonts w:ascii="Times New Roman" w:hAnsi="Times New Roman" w:cs="Times New Roman"/>
          <w:sz w:val="24"/>
          <w:szCs w:val="24"/>
        </w:rPr>
      </w:pPr>
    </w:p>
    <w:p w14:paraId="6B38A8DA" w14:textId="77777777" w:rsidR="00D76A13" w:rsidRPr="001A2787" w:rsidRDefault="00D76A13" w:rsidP="00D76A13">
      <w:pPr>
        <w:rPr>
          <w:rFonts w:ascii="Times New Roman" w:hAnsi="Times New Roman" w:cs="Times New Roman"/>
          <w:sz w:val="24"/>
          <w:szCs w:val="24"/>
        </w:rPr>
      </w:pPr>
    </w:p>
    <w:p w14:paraId="1D17C7B3" w14:textId="77777777" w:rsidR="00D76A13" w:rsidRPr="001A2787" w:rsidRDefault="00D76A13" w:rsidP="00D76A13">
      <w:pPr>
        <w:rPr>
          <w:rFonts w:ascii="Times New Roman" w:hAnsi="Times New Roman" w:cs="Times New Roman"/>
          <w:sz w:val="24"/>
          <w:szCs w:val="24"/>
        </w:rPr>
      </w:pPr>
    </w:p>
    <w:p w14:paraId="360A071F" w14:textId="77777777" w:rsidR="00D76A13" w:rsidRPr="001A2787" w:rsidRDefault="00D76A13" w:rsidP="00D76A13">
      <w:pPr>
        <w:rPr>
          <w:rFonts w:ascii="Times New Roman" w:hAnsi="Times New Roman" w:cs="Times New Roman"/>
          <w:sz w:val="24"/>
          <w:szCs w:val="24"/>
        </w:rPr>
      </w:pPr>
    </w:p>
    <w:p w14:paraId="15732E97" w14:textId="77777777" w:rsidR="00D76A13" w:rsidRPr="001A2787" w:rsidRDefault="00D76A13" w:rsidP="00D76A13">
      <w:pPr>
        <w:rPr>
          <w:rFonts w:ascii="Times New Roman" w:hAnsi="Times New Roman" w:cs="Times New Roman"/>
          <w:sz w:val="24"/>
          <w:szCs w:val="24"/>
        </w:rPr>
      </w:pPr>
    </w:p>
    <w:p w14:paraId="66C3BC72" w14:textId="77777777" w:rsidR="00D76A13" w:rsidRPr="001A2787" w:rsidRDefault="00D76A13" w:rsidP="00D76A13">
      <w:pPr>
        <w:rPr>
          <w:rFonts w:ascii="Times New Roman" w:hAnsi="Times New Roman" w:cs="Times New Roman"/>
          <w:sz w:val="24"/>
          <w:szCs w:val="24"/>
        </w:rPr>
      </w:pPr>
    </w:p>
    <w:p w14:paraId="60F2C458" w14:textId="77777777" w:rsidR="00D76A13" w:rsidRPr="001A2787" w:rsidRDefault="00D76A13" w:rsidP="00D76A13">
      <w:pPr>
        <w:rPr>
          <w:rFonts w:ascii="Times New Roman" w:hAnsi="Times New Roman" w:cs="Times New Roman"/>
          <w:sz w:val="24"/>
          <w:szCs w:val="24"/>
        </w:rPr>
      </w:pPr>
    </w:p>
    <w:p w14:paraId="6B434673" w14:textId="77777777" w:rsidR="00D76A13" w:rsidRPr="001A2787" w:rsidRDefault="00D76A13" w:rsidP="00D76A13">
      <w:pPr>
        <w:rPr>
          <w:rFonts w:ascii="Times New Roman" w:hAnsi="Times New Roman" w:cs="Times New Roman"/>
          <w:sz w:val="24"/>
          <w:szCs w:val="24"/>
        </w:rPr>
      </w:pPr>
    </w:p>
    <w:p w14:paraId="0A5F42C0" w14:textId="77777777" w:rsidR="00D76A13" w:rsidRPr="001A2787" w:rsidRDefault="00D76A13" w:rsidP="00D76A13">
      <w:pPr>
        <w:rPr>
          <w:rFonts w:ascii="Times New Roman" w:hAnsi="Times New Roman" w:cs="Times New Roman"/>
          <w:sz w:val="24"/>
          <w:szCs w:val="24"/>
        </w:rPr>
      </w:pPr>
    </w:p>
    <w:p w14:paraId="7DB6CDFC" w14:textId="77777777" w:rsidR="00D76A13" w:rsidRPr="001A2787" w:rsidRDefault="00D76A13" w:rsidP="00D76A13">
      <w:pPr>
        <w:rPr>
          <w:rFonts w:ascii="Times New Roman" w:hAnsi="Times New Roman" w:cs="Times New Roman"/>
          <w:sz w:val="24"/>
          <w:szCs w:val="24"/>
        </w:rPr>
      </w:pPr>
    </w:p>
    <w:p w14:paraId="431CFCE7" w14:textId="63226B4D" w:rsidR="00D76A13" w:rsidRPr="002D4506" w:rsidRDefault="00D76A13" w:rsidP="002D4506">
      <w:pPr>
        <w:pStyle w:val="ListParagraph"/>
        <w:numPr>
          <w:ilvl w:val="0"/>
          <w:numId w:val="2"/>
        </w:numPr>
        <w:rPr>
          <w:rFonts w:ascii="Times New Roman" w:hAnsi="Times New Roman" w:cs="Times New Roman"/>
          <w:b/>
          <w:bCs/>
          <w:sz w:val="36"/>
          <w:szCs w:val="36"/>
          <w:lang w:val="it-IT"/>
        </w:rPr>
      </w:pPr>
      <w:r>
        <w:rPr>
          <w:rFonts w:ascii="Times New Roman" w:hAnsi="Times New Roman" w:cs="Times New Roman"/>
          <w:b/>
          <w:bCs/>
          <w:sz w:val="36"/>
          <w:szCs w:val="36"/>
          <w:lang w:val="it-IT"/>
        </w:rPr>
        <w:t>Introduction</w:t>
      </w:r>
    </w:p>
    <w:p w14:paraId="3DFE5253" w14:textId="473B0F60" w:rsidR="00D76A13" w:rsidRPr="00D76A13" w:rsidRDefault="002D4506" w:rsidP="00D76A13">
      <w:pPr>
        <w:ind w:firstLine="0"/>
        <w:rPr>
          <w:rFonts w:ascii="Times New Roman" w:hAnsi="Times New Roman" w:cs="Times New Roman"/>
          <w:sz w:val="24"/>
          <w:szCs w:val="24"/>
        </w:rPr>
      </w:pPr>
      <w:r>
        <w:t xml:space="preserve">According to J. Heagney (2022), a project is undertaken only once, with a clear starting point and an ending point. It is a temporary </w:t>
      </w:r>
      <w:proofErr w:type="spellStart"/>
      <w:r>
        <w:t>endeavor</w:t>
      </w:r>
      <w:proofErr w:type="spellEnd"/>
      <w:r>
        <w:t xml:space="preserve"> with the purpose of creating a unique product or service. Therefore, a project also has an allocated budget, a defined objective, and specific performance requirements to be achieved.</w:t>
      </w:r>
    </w:p>
    <w:p w14:paraId="7457C5B0" w14:textId="77777777" w:rsidR="00D76A13" w:rsidRPr="00D76A13" w:rsidRDefault="00D76A13" w:rsidP="00D76A13">
      <w:pPr>
        <w:jc w:val="center"/>
        <w:rPr>
          <w:rFonts w:ascii="Times New Roman" w:hAnsi="Times New Roman" w:cs="Times New Roman"/>
          <w:b/>
          <w:bCs/>
          <w:sz w:val="40"/>
          <w:szCs w:val="40"/>
        </w:rPr>
      </w:pPr>
    </w:p>
    <w:p w14:paraId="4D94F0CC" w14:textId="77777777" w:rsidR="00825295" w:rsidRPr="00D76A13" w:rsidRDefault="00825295" w:rsidP="002D4506">
      <w:pPr>
        <w:rPr>
          <w:rFonts w:ascii="Times New Roman" w:hAnsi="Times New Roman" w:cs="Times New Roman"/>
        </w:rPr>
      </w:pPr>
    </w:p>
    <w:sectPr w:rsidR="00825295" w:rsidRPr="00D76A13">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48F83" w14:textId="77777777" w:rsidR="00941CDC" w:rsidRDefault="00941CDC" w:rsidP="008B5B56">
      <w:pPr>
        <w:spacing w:after="0" w:line="240" w:lineRule="auto"/>
      </w:pPr>
      <w:r>
        <w:separator/>
      </w:r>
    </w:p>
  </w:endnote>
  <w:endnote w:type="continuationSeparator" w:id="0">
    <w:p w14:paraId="4499247B" w14:textId="77777777" w:rsidR="00941CDC" w:rsidRDefault="00941CDC" w:rsidP="008B5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362A7" w14:textId="77777777" w:rsidR="008B5B56" w:rsidRDefault="008B5B5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03E8379" w14:textId="77777777" w:rsidR="008B5B56" w:rsidRDefault="008B5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7B7E8" w14:textId="77777777" w:rsidR="00941CDC" w:rsidRDefault="00941CDC" w:rsidP="008B5B56">
      <w:pPr>
        <w:spacing w:after="0" w:line="240" w:lineRule="auto"/>
      </w:pPr>
      <w:r>
        <w:separator/>
      </w:r>
    </w:p>
  </w:footnote>
  <w:footnote w:type="continuationSeparator" w:id="0">
    <w:p w14:paraId="414DCE51" w14:textId="77777777" w:rsidR="00941CDC" w:rsidRDefault="00941CDC" w:rsidP="008B5B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6904C" w14:textId="10608490" w:rsidR="008B5B56" w:rsidRPr="008B5B56" w:rsidRDefault="008B5B56" w:rsidP="008B5B56">
    <w:pPr>
      <w:pStyle w:val="Header"/>
      <w:jc w:val="center"/>
      <w:rPr>
        <w:rFonts w:ascii="Times New Roman" w:hAnsi="Times New Roman" w:cs="Times New Roman"/>
        <w:sz w:val="24"/>
        <w:szCs w:val="24"/>
      </w:rPr>
    </w:pPr>
    <w:r w:rsidRPr="008B5B56">
      <w:rPr>
        <w:rFonts w:ascii="Times New Roman" w:hAnsi="Times New Roman" w:cs="Times New Roman"/>
        <w:sz w:val="24"/>
        <w:szCs w:val="24"/>
      </w:rP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775AE"/>
    <w:multiLevelType w:val="multilevel"/>
    <w:tmpl w:val="CD3879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0852D2"/>
    <w:multiLevelType w:val="hybridMultilevel"/>
    <w:tmpl w:val="B852D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95DA1"/>
    <w:multiLevelType w:val="multilevel"/>
    <w:tmpl w:val="5FF6FD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330C5A"/>
    <w:multiLevelType w:val="multilevel"/>
    <w:tmpl w:val="17BE34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662700"/>
    <w:multiLevelType w:val="hybridMultilevel"/>
    <w:tmpl w:val="5922CC60"/>
    <w:lvl w:ilvl="0" w:tplc="666A52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714648D"/>
    <w:multiLevelType w:val="multilevel"/>
    <w:tmpl w:val="A0D8F1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865B91"/>
    <w:multiLevelType w:val="hybridMultilevel"/>
    <w:tmpl w:val="3CA4E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ED03CD"/>
    <w:multiLevelType w:val="hybridMultilevel"/>
    <w:tmpl w:val="424CA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082FD5"/>
    <w:multiLevelType w:val="hybridMultilevel"/>
    <w:tmpl w:val="B84CD29E"/>
    <w:lvl w:ilvl="0" w:tplc="AD2283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91A2353"/>
    <w:multiLevelType w:val="multilevel"/>
    <w:tmpl w:val="D7E63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CE18B9"/>
    <w:multiLevelType w:val="hybridMultilevel"/>
    <w:tmpl w:val="3294B7F0"/>
    <w:lvl w:ilvl="0" w:tplc="1B0E64DE">
      <w:start w:val="1"/>
      <w:numFmt w:val="bullet"/>
      <w:lvlText w:val="•"/>
      <w:lvlJc w:val="left"/>
      <w:pPr>
        <w:tabs>
          <w:tab w:val="num" w:pos="720"/>
        </w:tabs>
        <w:ind w:left="720" w:hanging="360"/>
      </w:pPr>
      <w:rPr>
        <w:rFonts w:ascii="Arial" w:hAnsi="Arial" w:hint="default"/>
      </w:rPr>
    </w:lvl>
    <w:lvl w:ilvl="1" w:tplc="00BED80E" w:tentative="1">
      <w:start w:val="1"/>
      <w:numFmt w:val="bullet"/>
      <w:lvlText w:val="•"/>
      <w:lvlJc w:val="left"/>
      <w:pPr>
        <w:tabs>
          <w:tab w:val="num" w:pos="1440"/>
        </w:tabs>
        <w:ind w:left="1440" w:hanging="360"/>
      </w:pPr>
      <w:rPr>
        <w:rFonts w:ascii="Arial" w:hAnsi="Arial" w:hint="default"/>
      </w:rPr>
    </w:lvl>
    <w:lvl w:ilvl="2" w:tplc="2AC4117A" w:tentative="1">
      <w:start w:val="1"/>
      <w:numFmt w:val="bullet"/>
      <w:lvlText w:val="•"/>
      <w:lvlJc w:val="left"/>
      <w:pPr>
        <w:tabs>
          <w:tab w:val="num" w:pos="2160"/>
        </w:tabs>
        <w:ind w:left="2160" w:hanging="360"/>
      </w:pPr>
      <w:rPr>
        <w:rFonts w:ascii="Arial" w:hAnsi="Arial" w:hint="default"/>
      </w:rPr>
    </w:lvl>
    <w:lvl w:ilvl="3" w:tplc="EAAAF920" w:tentative="1">
      <w:start w:val="1"/>
      <w:numFmt w:val="bullet"/>
      <w:lvlText w:val="•"/>
      <w:lvlJc w:val="left"/>
      <w:pPr>
        <w:tabs>
          <w:tab w:val="num" w:pos="2880"/>
        </w:tabs>
        <w:ind w:left="2880" w:hanging="360"/>
      </w:pPr>
      <w:rPr>
        <w:rFonts w:ascii="Arial" w:hAnsi="Arial" w:hint="default"/>
      </w:rPr>
    </w:lvl>
    <w:lvl w:ilvl="4" w:tplc="D2FA577A" w:tentative="1">
      <w:start w:val="1"/>
      <w:numFmt w:val="bullet"/>
      <w:lvlText w:val="•"/>
      <w:lvlJc w:val="left"/>
      <w:pPr>
        <w:tabs>
          <w:tab w:val="num" w:pos="3600"/>
        </w:tabs>
        <w:ind w:left="3600" w:hanging="360"/>
      </w:pPr>
      <w:rPr>
        <w:rFonts w:ascii="Arial" w:hAnsi="Arial" w:hint="default"/>
      </w:rPr>
    </w:lvl>
    <w:lvl w:ilvl="5" w:tplc="4A646F58" w:tentative="1">
      <w:start w:val="1"/>
      <w:numFmt w:val="bullet"/>
      <w:lvlText w:val="•"/>
      <w:lvlJc w:val="left"/>
      <w:pPr>
        <w:tabs>
          <w:tab w:val="num" w:pos="4320"/>
        </w:tabs>
        <w:ind w:left="4320" w:hanging="360"/>
      </w:pPr>
      <w:rPr>
        <w:rFonts w:ascii="Arial" w:hAnsi="Arial" w:hint="default"/>
      </w:rPr>
    </w:lvl>
    <w:lvl w:ilvl="6" w:tplc="FE6ADCD4" w:tentative="1">
      <w:start w:val="1"/>
      <w:numFmt w:val="bullet"/>
      <w:lvlText w:val="•"/>
      <w:lvlJc w:val="left"/>
      <w:pPr>
        <w:tabs>
          <w:tab w:val="num" w:pos="5040"/>
        </w:tabs>
        <w:ind w:left="5040" w:hanging="360"/>
      </w:pPr>
      <w:rPr>
        <w:rFonts w:ascii="Arial" w:hAnsi="Arial" w:hint="default"/>
      </w:rPr>
    </w:lvl>
    <w:lvl w:ilvl="7" w:tplc="576E7F68" w:tentative="1">
      <w:start w:val="1"/>
      <w:numFmt w:val="bullet"/>
      <w:lvlText w:val="•"/>
      <w:lvlJc w:val="left"/>
      <w:pPr>
        <w:tabs>
          <w:tab w:val="num" w:pos="5760"/>
        </w:tabs>
        <w:ind w:left="5760" w:hanging="360"/>
      </w:pPr>
      <w:rPr>
        <w:rFonts w:ascii="Arial" w:hAnsi="Arial" w:hint="default"/>
      </w:rPr>
    </w:lvl>
    <w:lvl w:ilvl="8" w:tplc="2DF0B6A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FD03FE"/>
    <w:multiLevelType w:val="multilevel"/>
    <w:tmpl w:val="AD4CBD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F90420"/>
    <w:multiLevelType w:val="hybridMultilevel"/>
    <w:tmpl w:val="5E321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E223E6"/>
    <w:multiLevelType w:val="multilevel"/>
    <w:tmpl w:val="D18E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674447"/>
    <w:multiLevelType w:val="multilevel"/>
    <w:tmpl w:val="28768F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976114"/>
    <w:multiLevelType w:val="multilevel"/>
    <w:tmpl w:val="1FDCA8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4950963">
    <w:abstractNumId w:val="6"/>
  </w:num>
  <w:num w:numId="2" w16cid:durableId="941498168">
    <w:abstractNumId w:val="1"/>
  </w:num>
  <w:num w:numId="3" w16cid:durableId="139153434">
    <w:abstractNumId w:val="12"/>
  </w:num>
  <w:num w:numId="4" w16cid:durableId="1978753744">
    <w:abstractNumId w:val="10"/>
  </w:num>
  <w:num w:numId="5" w16cid:durableId="2055496679">
    <w:abstractNumId w:val="8"/>
  </w:num>
  <w:num w:numId="6" w16cid:durableId="2026127858">
    <w:abstractNumId w:val="4"/>
  </w:num>
  <w:num w:numId="7" w16cid:durableId="354549986">
    <w:abstractNumId w:val="0"/>
  </w:num>
  <w:num w:numId="8" w16cid:durableId="2006860375">
    <w:abstractNumId w:val="9"/>
  </w:num>
  <w:num w:numId="9" w16cid:durableId="13384509">
    <w:abstractNumId w:val="5"/>
  </w:num>
  <w:num w:numId="10" w16cid:durableId="1597399467">
    <w:abstractNumId w:val="2"/>
  </w:num>
  <w:num w:numId="11" w16cid:durableId="1142190372">
    <w:abstractNumId w:val="14"/>
  </w:num>
  <w:num w:numId="12" w16cid:durableId="1147473666">
    <w:abstractNumId w:val="3"/>
  </w:num>
  <w:num w:numId="13" w16cid:durableId="789937951">
    <w:abstractNumId w:val="11"/>
  </w:num>
  <w:num w:numId="14" w16cid:durableId="1607733877">
    <w:abstractNumId w:val="15"/>
  </w:num>
  <w:num w:numId="15" w16cid:durableId="1586068780">
    <w:abstractNumId w:val="13"/>
  </w:num>
  <w:num w:numId="16" w16cid:durableId="7364422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66A"/>
    <w:rsid w:val="00001817"/>
    <w:rsid w:val="00007E85"/>
    <w:rsid w:val="000B1C02"/>
    <w:rsid w:val="000C225F"/>
    <w:rsid w:val="00161B86"/>
    <w:rsid w:val="001A2787"/>
    <w:rsid w:val="001A6131"/>
    <w:rsid w:val="00245F49"/>
    <w:rsid w:val="002B0B40"/>
    <w:rsid w:val="002D1864"/>
    <w:rsid w:val="002D1C75"/>
    <w:rsid w:val="002D4506"/>
    <w:rsid w:val="0031566A"/>
    <w:rsid w:val="00324766"/>
    <w:rsid w:val="003713D2"/>
    <w:rsid w:val="00385CEA"/>
    <w:rsid w:val="0050692C"/>
    <w:rsid w:val="00530BA0"/>
    <w:rsid w:val="005355D0"/>
    <w:rsid w:val="00540942"/>
    <w:rsid w:val="00543BE0"/>
    <w:rsid w:val="00593599"/>
    <w:rsid w:val="005B50A9"/>
    <w:rsid w:val="00602908"/>
    <w:rsid w:val="00627AFB"/>
    <w:rsid w:val="00627D9E"/>
    <w:rsid w:val="00635205"/>
    <w:rsid w:val="006A2CAC"/>
    <w:rsid w:val="006A6FE0"/>
    <w:rsid w:val="007C7D3A"/>
    <w:rsid w:val="00825295"/>
    <w:rsid w:val="00830686"/>
    <w:rsid w:val="008B5B56"/>
    <w:rsid w:val="008F40F4"/>
    <w:rsid w:val="0091570E"/>
    <w:rsid w:val="0092628E"/>
    <w:rsid w:val="00934DDD"/>
    <w:rsid w:val="00941CDC"/>
    <w:rsid w:val="009443DA"/>
    <w:rsid w:val="00A6486A"/>
    <w:rsid w:val="00AA7BD9"/>
    <w:rsid w:val="00B41B9F"/>
    <w:rsid w:val="00B533C1"/>
    <w:rsid w:val="00B91594"/>
    <w:rsid w:val="00B91FDE"/>
    <w:rsid w:val="00BB2C7E"/>
    <w:rsid w:val="00BB2CE3"/>
    <w:rsid w:val="00BE738F"/>
    <w:rsid w:val="00BF38FF"/>
    <w:rsid w:val="00BF4772"/>
    <w:rsid w:val="00C1642E"/>
    <w:rsid w:val="00C22957"/>
    <w:rsid w:val="00C3458D"/>
    <w:rsid w:val="00C9708F"/>
    <w:rsid w:val="00D0323F"/>
    <w:rsid w:val="00D0373A"/>
    <w:rsid w:val="00D6215D"/>
    <w:rsid w:val="00D76A13"/>
    <w:rsid w:val="00D9743A"/>
    <w:rsid w:val="00DA4EEC"/>
    <w:rsid w:val="00DB2342"/>
    <w:rsid w:val="00DC0561"/>
    <w:rsid w:val="00E01624"/>
    <w:rsid w:val="00E03611"/>
    <w:rsid w:val="00E40E41"/>
    <w:rsid w:val="00E8183E"/>
    <w:rsid w:val="00EA3653"/>
    <w:rsid w:val="00F257D4"/>
    <w:rsid w:val="00F325A3"/>
    <w:rsid w:val="00F51128"/>
    <w:rsid w:val="00F5692A"/>
    <w:rsid w:val="00FD6A68"/>
    <w:rsid w:val="00FE27C0"/>
    <w:rsid w:val="00FF0197"/>
    <w:rsid w:val="00FF19B0"/>
    <w:rsid w:val="00FF4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CAB88"/>
  <w15:chartTrackingRefBased/>
  <w15:docId w15:val="{D7D4D7ED-8F66-498C-9794-A4821F7DF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66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1566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156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156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56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156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6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6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6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6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1566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156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156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156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156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6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6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66A"/>
    <w:rPr>
      <w:rFonts w:eastAsiaTheme="majorEastAsia" w:cstheme="majorBidi"/>
      <w:color w:val="272727" w:themeColor="text1" w:themeTint="D8"/>
    </w:rPr>
  </w:style>
  <w:style w:type="paragraph" w:styleId="Title">
    <w:name w:val="Title"/>
    <w:basedOn w:val="Normal"/>
    <w:next w:val="Normal"/>
    <w:link w:val="TitleChar"/>
    <w:uiPriority w:val="10"/>
    <w:qFormat/>
    <w:rsid w:val="003156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6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66A"/>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6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66A"/>
    <w:pPr>
      <w:spacing w:before="160"/>
      <w:jc w:val="center"/>
    </w:pPr>
    <w:rPr>
      <w:i/>
      <w:iCs/>
      <w:color w:val="404040" w:themeColor="text1" w:themeTint="BF"/>
    </w:rPr>
  </w:style>
  <w:style w:type="character" w:customStyle="1" w:styleId="QuoteChar">
    <w:name w:val="Quote Char"/>
    <w:basedOn w:val="DefaultParagraphFont"/>
    <w:link w:val="Quote"/>
    <w:uiPriority w:val="29"/>
    <w:rsid w:val="0031566A"/>
    <w:rPr>
      <w:i/>
      <w:iCs/>
      <w:color w:val="404040" w:themeColor="text1" w:themeTint="BF"/>
    </w:rPr>
  </w:style>
  <w:style w:type="paragraph" w:styleId="ListParagraph">
    <w:name w:val="List Paragraph"/>
    <w:basedOn w:val="Normal"/>
    <w:uiPriority w:val="34"/>
    <w:qFormat/>
    <w:rsid w:val="0031566A"/>
    <w:pPr>
      <w:ind w:left="720"/>
      <w:contextualSpacing/>
    </w:pPr>
  </w:style>
  <w:style w:type="character" w:styleId="IntenseEmphasis">
    <w:name w:val="Intense Emphasis"/>
    <w:basedOn w:val="DefaultParagraphFont"/>
    <w:uiPriority w:val="21"/>
    <w:qFormat/>
    <w:rsid w:val="0031566A"/>
    <w:rPr>
      <w:i/>
      <w:iCs/>
      <w:color w:val="2F5496" w:themeColor="accent1" w:themeShade="BF"/>
    </w:rPr>
  </w:style>
  <w:style w:type="paragraph" w:styleId="IntenseQuote">
    <w:name w:val="Intense Quote"/>
    <w:basedOn w:val="Normal"/>
    <w:next w:val="Normal"/>
    <w:link w:val="IntenseQuoteChar"/>
    <w:uiPriority w:val="30"/>
    <w:qFormat/>
    <w:rsid w:val="003156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566A"/>
    <w:rPr>
      <w:i/>
      <w:iCs/>
      <w:color w:val="2F5496" w:themeColor="accent1" w:themeShade="BF"/>
    </w:rPr>
  </w:style>
  <w:style w:type="character" w:styleId="IntenseReference">
    <w:name w:val="Intense Reference"/>
    <w:basedOn w:val="DefaultParagraphFont"/>
    <w:uiPriority w:val="32"/>
    <w:qFormat/>
    <w:rsid w:val="0031566A"/>
    <w:rPr>
      <w:b/>
      <w:bCs/>
      <w:smallCaps/>
      <w:color w:val="2F5496" w:themeColor="accent1" w:themeShade="BF"/>
      <w:spacing w:val="5"/>
    </w:rPr>
  </w:style>
  <w:style w:type="paragraph" w:styleId="NormalWeb">
    <w:name w:val="Normal (Web)"/>
    <w:basedOn w:val="Normal"/>
    <w:uiPriority w:val="99"/>
    <w:unhideWhenUsed/>
    <w:rsid w:val="005355D0"/>
    <w:pPr>
      <w:spacing w:before="100" w:beforeAutospacing="1" w:after="100" w:afterAutospacing="1" w:line="240" w:lineRule="auto"/>
      <w:ind w:firstLine="0"/>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355D0"/>
    <w:rPr>
      <w:b/>
      <w:bCs/>
    </w:rPr>
  </w:style>
  <w:style w:type="character" w:styleId="Hyperlink">
    <w:name w:val="Hyperlink"/>
    <w:basedOn w:val="DefaultParagraphFont"/>
    <w:uiPriority w:val="99"/>
    <w:unhideWhenUsed/>
    <w:rsid w:val="002D1864"/>
    <w:rPr>
      <w:color w:val="0563C1" w:themeColor="hyperlink"/>
      <w:u w:val="single"/>
    </w:rPr>
  </w:style>
  <w:style w:type="character" w:styleId="UnresolvedMention">
    <w:name w:val="Unresolved Mention"/>
    <w:basedOn w:val="DefaultParagraphFont"/>
    <w:uiPriority w:val="99"/>
    <w:semiHidden/>
    <w:unhideWhenUsed/>
    <w:rsid w:val="002D1864"/>
    <w:rPr>
      <w:color w:val="605E5C"/>
      <w:shd w:val="clear" w:color="auto" w:fill="E1DFDD"/>
    </w:rPr>
  </w:style>
  <w:style w:type="paragraph" w:styleId="Header">
    <w:name w:val="header"/>
    <w:basedOn w:val="Normal"/>
    <w:link w:val="HeaderChar"/>
    <w:uiPriority w:val="99"/>
    <w:unhideWhenUsed/>
    <w:rsid w:val="008B5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B56"/>
  </w:style>
  <w:style w:type="paragraph" w:styleId="Footer">
    <w:name w:val="footer"/>
    <w:basedOn w:val="Normal"/>
    <w:link w:val="FooterChar"/>
    <w:uiPriority w:val="99"/>
    <w:unhideWhenUsed/>
    <w:rsid w:val="008B5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B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kkah.com/knowledge-center/pm-types-of-contract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pm.org.uk/resources/what-is-project-management/what-is-managing-contracts-in-project-management/" TargetMode="External"/><Relationship Id="rId12" Type="http://schemas.openxmlformats.org/officeDocument/2006/relationships/hyperlink" Target="http://ebookcentral.proquest.com/lib/trinity/detail.action?docID=460378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azmanyar.org/wp-content/uploads/2024/06/PMBOK7.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mi.org/about/what-is-project-management" TargetMode="External"/><Relationship Id="rId4" Type="http://schemas.openxmlformats.org/officeDocument/2006/relationships/webSettings" Target="webSettings.xml"/><Relationship Id="rId9" Type="http://schemas.openxmlformats.org/officeDocument/2006/relationships/hyperlink" Target="https://books.google.co.uk/books?id=uJgYAgAAQBAJ&amp;printsec=frontcover&amp;source=gbs_ge_summary_r&amp;cad=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9022</TotalTime>
  <Pages>12</Pages>
  <Words>2819</Words>
  <Characters>16071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budan</dc:creator>
  <cp:keywords/>
  <dc:description/>
  <cp:lastModifiedBy>gabriela budan</cp:lastModifiedBy>
  <cp:revision>30</cp:revision>
  <dcterms:created xsi:type="dcterms:W3CDTF">2025-11-22T15:05:00Z</dcterms:created>
  <dcterms:modified xsi:type="dcterms:W3CDTF">2025-12-20T09:02:00Z</dcterms:modified>
</cp:coreProperties>
</file>