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2D46FC" w14:textId="77777777" w:rsidR="00C93240" w:rsidRDefault="004925FB" w:rsidP="004925FB">
      <w:pPr>
        <w:pStyle w:val="NormalWeb"/>
        <w:spacing w:before="0" w:beforeAutospacing="0"/>
        <w:rPr>
          <w:rStyle w:val="Heading1Char"/>
        </w:rPr>
      </w:pPr>
      <w:r w:rsidRPr="0013794F">
        <w:rPr>
          <w:rStyle w:val="Heading1Char"/>
        </w:rPr>
        <w:t>BMDS7002 Presentations Session 4 December 2025</w:t>
      </w:r>
    </w:p>
    <w:p w14:paraId="3EDF1BA3" w14:textId="27D8FB4B" w:rsidR="004D6CFB" w:rsidRPr="00C93240" w:rsidRDefault="004925FB" w:rsidP="004925FB">
      <w:pPr>
        <w:pStyle w:val="NormalWeb"/>
        <w:spacing w:before="0" w:beforeAutospacing="0"/>
        <w:rPr>
          <w:rFonts w:asciiTheme="majorHAnsi" w:eastAsiaTheme="majorEastAsia" w:hAnsiTheme="majorHAnsi" w:cstheme="majorBidi"/>
          <w:color w:val="365F91" w:themeColor="accent1" w:themeShade="BF"/>
          <w:sz w:val="32"/>
          <w:szCs w:val="32"/>
        </w:rPr>
      </w:pPr>
      <w:r w:rsidRPr="0013794F">
        <w:rPr>
          <w:rStyle w:val="Heading1Char"/>
        </w:rPr>
        <w:br/>
      </w:r>
      <w:r w:rsidR="004D6CFB" w:rsidRPr="0013794F">
        <w:rPr>
          <w:rFonts w:ascii="Arial" w:hAnsi="Arial" w:cs="Arial"/>
          <w:color w:val="1D2125"/>
        </w:rPr>
        <w:t xml:space="preserve">Each brief presentation is to be a 15 min summary of learning from the </w:t>
      </w:r>
      <w:r w:rsidRPr="0013794F">
        <w:rPr>
          <w:rFonts w:ascii="Arial" w:hAnsi="Arial" w:cs="Arial"/>
          <w:color w:val="1D2125"/>
        </w:rPr>
        <w:t>stated</w:t>
      </w:r>
      <w:r w:rsidR="004D6CFB" w:rsidRPr="0013794F">
        <w:rPr>
          <w:rFonts w:ascii="Arial" w:hAnsi="Arial" w:cs="Arial"/>
          <w:color w:val="1D2125"/>
        </w:rPr>
        <w:t xml:space="preserve"> self-directed learning activity</w:t>
      </w:r>
      <w:r w:rsidR="00E72219" w:rsidRPr="0013794F">
        <w:rPr>
          <w:rFonts w:ascii="Arial" w:hAnsi="Arial" w:cs="Arial"/>
          <w:color w:val="1D2125"/>
        </w:rPr>
        <w:t xml:space="preserve"> </w:t>
      </w:r>
      <w:r w:rsidR="004D6CFB" w:rsidRPr="0013794F">
        <w:rPr>
          <w:rFonts w:ascii="Arial" w:hAnsi="Arial" w:cs="Arial"/>
          <w:color w:val="1D2125"/>
        </w:rPr>
        <w:t xml:space="preserve">followed by </w:t>
      </w:r>
      <w:r w:rsidRPr="0013794F">
        <w:rPr>
          <w:rFonts w:ascii="Arial" w:hAnsi="Arial" w:cs="Arial"/>
          <w:color w:val="1D2125"/>
        </w:rPr>
        <w:t xml:space="preserve">an additional </w:t>
      </w:r>
      <w:r w:rsidR="00E72219" w:rsidRPr="0013794F">
        <w:rPr>
          <w:rFonts w:ascii="Arial" w:hAnsi="Arial" w:cs="Arial"/>
          <w:color w:val="1D2125"/>
        </w:rPr>
        <w:t>5</w:t>
      </w:r>
      <w:r w:rsidR="004D6CFB" w:rsidRPr="0013794F">
        <w:rPr>
          <w:rFonts w:ascii="Arial" w:hAnsi="Arial" w:cs="Arial"/>
          <w:color w:val="1D2125"/>
        </w:rPr>
        <w:t xml:space="preserve"> min for Q&amp;A</w:t>
      </w:r>
      <w:r w:rsidR="00E72219" w:rsidRPr="0013794F">
        <w:rPr>
          <w:rFonts w:ascii="Arial" w:hAnsi="Arial" w:cs="Arial"/>
          <w:color w:val="1D2125"/>
        </w:rPr>
        <w:t xml:space="preserve"> within each slot</w:t>
      </w:r>
      <w:r w:rsidR="004D6CFB" w:rsidRPr="0013794F">
        <w:rPr>
          <w:rFonts w:ascii="Arial" w:hAnsi="Arial" w:cs="Arial"/>
          <w:color w:val="1D2125"/>
        </w:rPr>
        <w:t>. For group allocation, see list below.</w:t>
      </w:r>
      <w:r w:rsidR="0013794F" w:rsidRPr="0013794F">
        <w:rPr>
          <w:rFonts w:ascii="Arial" w:hAnsi="Arial" w:cs="Arial"/>
          <w:color w:val="1D2125"/>
        </w:rPr>
        <w:t xml:space="preserve"> On the next two pages t</w:t>
      </w:r>
      <w:r w:rsidR="0013794F" w:rsidRPr="0013794F">
        <w:rPr>
          <w:rFonts w:ascii="Arial" w:hAnsi="Arial" w:cs="Arial"/>
        </w:rPr>
        <w:t>here is a short guide to presentations</w:t>
      </w:r>
      <w:r w:rsidR="0013794F" w:rsidRPr="0013794F">
        <w:rPr>
          <w:rFonts w:ascii="Arial" w:hAnsi="Arial" w:cs="Arial"/>
        </w:rPr>
        <w:t>.</w:t>
      </w:r>
    </w:p>
    <w:p w14:paraId="1033FF47" w14:textId="3D73C430" w:rsidR="004D6CFB" w:rsidRPr="004D6CFB" w:rsidRDefault="004D6CFB" w:rsidP="004925FB">
      <w:pPr>
        <w:spacing w:after="100" w:afterAutospacing="1"/>
        <w:rPr>
          <w:rFonts w:ascii="Arial" w:eastAsia="Times New Roman" w:hAnsi="Arial" w:cs="Arial"/>
          <w:color w:val="1D2125"/>
          <w:lang w:val="en-GB" w:eastAsia="en-GB"/>
        </w:rPr>
      </w:pPr>
      <w:r w:rsidRPr="004D6CFB">
        <w:rPr>
          <w:rFonts w:ascii="Arial" w:eastAsia="Times New Roman" w:hAnsi="Arial" w:cs="Arial"/>
          <w:b/>
          <w:bCs/>
          <w:color w:val="1D2125"/>
          <w:lang w:val="en-GB" w:eastAsia="en-GB"/>
        </w:rPr>
        <w:t xml:space="preserve">These presentations are NOT ASSESSED. </w:t>
      </w:r>
      <w:r w:rsidR="004925FB"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br/>
      </w:r>
      <w:r w:rsidRPr="004D6CFB">
        <w:rPr>
          <w:rFonts w:ascii="Arial" w:eastAsia="Times New Roman" w:hAnsi="Arial" w:cs="Arial"/>
          <w:b/>
          <w:bCs/>
          <w:color w:val="1D2125"/>
          <w:lang w:val="en-GB" w:eastAsia="en-GB"/>
        </w:rPr>
        <w:t>They are purely for reinforcement learning</w:t>
      </w:r>
      <w:r w:rsidR="004925FB"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 xml:space="preserve"> and skill building. </w:t>
      </w:r>
      <w:r w:rsidR="0013794F"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br/>
        <w:t>Groups were selected randomly.</w:t>
      </w:r>
    </w:p>
    <w:p w14:paraId="35D51013" w14:textId="5EF9FAA5" w:rsidR="004D6CFB" w:rsidRPr="0013794F" w:rsidRDefault="004D6CFB" w:rsidP="004925FB">
      <w:pPr>
        <w:spacing w:after="100" w:afterAutospacing="1"/>
        <w:rPr>
          <w:rFonts w:ascii="Arial" w:eastAsia="Times New Roman" w:hAnsi="Arial" w:cs="Arial"/>
          <w:b/>
          <w:bCs/>
          <w:color w:val="1D2125"/>
          <w:lang w:val="en-GB" w:eastAsia="en-GB"/>
        </w:rPr>
      </w:pPr>
      <w:r w:rsidRPr="004D6CFB">
        <w:rPr>
          <w:rFonts w:ascii="Arial" w:eastAsia="Times New Roman" w:hAnsi="Arial" w:cs="Arial"/>
          <w:b/>
          <w:bCs/>
          <w:color w:val="1D2125"/>
          <w:lang w:val="en-GB" w:eastAsia="en-GB"/>
        </w:rPr>
        <w:t>1</w:t>
      </w:r>
      <w:r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>3</w:t>
      </w:r>
      <w:r w:rsidRPr="004D6CFB">
        <w:rPr>
          <w:rFonts w:ascii="Arial" w:eastAsia="Times New Roman" w:hAnsi="Arial" w:cs="Arial"/>
          <w:b/>
          <w:bCs/>
          <w:color w:val="1D2125"/>
          <w:lang w:val="en-GB" w:eastAsia="en-GB"/>
        </w:rPr>
        <w:t>00 Introduction</w:t>
      </w:r>
    </w:p>
    <w:p w14:paraId="35643021" w14:textId="1986A94B" w:rsidR="004D6CFB" w:rsidRPr="0013794F" w:rsidRDefault="004D6CFB" w:rsidP="004925FB">
      <w:pPr>
        <w:spacing w:after="100" w:afterAutospacing="1"/>
        <w:rPr>
          <w:rFonts w:ascii="Arial" w:eastAsia="Times New Roman" w:hAnsi="Arial" w:cs="Arial"/>
          <w:b/>
          <w:bCs/>
          <w:color w:val="1D2125"/>
          <w:lang w:val="en-GB" w:eastAsia="en-GB"/>
        </w:rPr>
      </w:pPr>
      <w:r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>1310 Group 1</w:t>
      </w:r>
      <w:r w:rsidR="00E72219"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 xml:space="preserve"> </w:t>
      </w:r>
      <w:r w:rsidR="004925FB"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 xml:space="preserve">on </w:t>
      </w:r>
      <w:r w:rsidR="00E72219"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>BMDS7002-01</w:t>
      </w:r>
    </w:p>
    <w:tbl>
      <w:tblPr>
        <w:tblW w:w="7860" w:type="dxa"/>
        <w:tblInd w:w="113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3260"/>
        <w:gridCol w:w="4600"/>
      </w:tblGrid>
      <w:tr w:rsidR="004D6CFB" w:rsidRPr="004D6CFB" w14:paraId="053E87B6" w14:textId="77777777" w:rsidTr="004D6CFB">
        <w:trPr>
          <w:trHeight w:val="375"/>
        </w:trPr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center"/>
            <w:hideMark/>
          </w:tcPr>
          <w:p w14:paraId="12919D9B" w14:textId="77777777" w:rsidR="004D6CFB" w:rsidRPr="004D6CFB" w:rsidRDefault="004D6CFB" w:rsidP="004925FB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4D6CFB">
              <w:rPr>
                <w:rFonts w:ascii="Arial" w:eastAsia="Times New Roman" w:hAnsi="Arial" w:cs="Arial"/>
                <w:color w:val="000000"/>
                <w:lang w:val="en-GB" w:eastAsia="en-GB"/>
              </w:rPr>
              <w:t>Adam James</w:t>
            </w:r>
          </w:p>
        </w:tc>
        <w:tc>
          <w:tcPr>
            <w:tcW w:w="4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757FAD4" w14:textId="77777777" w:rsidR="004D6CFB" w:rsidRPr="004D6CFB" w:rsidRDefault="004D6CFB" w:rsidP="004925FB">
            <w:pPr>
              <w:rPr>
                <w:rFonts w:ascii="Arial" w:eastAsia="Times New Roman" w:hAnsi="Arial" w:cs="Arial"/>
                <w:color w:val="467886"/>
                <w:u w:val="single"/>
                <w:lang w:val="en-GB" w:eastAsia="en-GB"/>
              </w:rPr>
            </w:pPr>
            <w:hyperlink r:id="rId5" w:history="1">
              <w:r w:rsidRPr="004D6CFB">
                <w:rPr>
                  <w:rFonts w:ascii="Arial" w:eastAsia="Times New Roman" w:hAnsi="Arial" w:cs="Arial"/>
                  <w:color w:val="467886"/>
                  <w:u w:val="single"/>
                  <w:lang w:val="en-GB" w:eastAsia="en-GB"/>
                </w:rPr>
                <w:t>2409981@student.uwtsd.ac.uk</w:t>
              </w:r>
            </w:hyperlink>
          </w:p>
        </w:tc>
      </w:tr>
      <w:tr w:rsidR="004D6CFB" w:rsidRPr="004D6CFB" w14:paraId="6EFD15B8" w14:textId="77777777" w:rsidTr="004D6CFB">
        <w:trPr>
          <w:trHeight w:val="375"/>
        </w:trPr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4AE90BC9" w14:textId="77777777" w:rsidR="004D6CFB" w:rsidRPr="004D6CFB" w:rsidRDefault="004D6CFB" w:rsidP="004925FB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4D6CFB">
              <w:rPr>
                <w:rFonts w:ascii="Arial" w:eastAsia="Times New Roman" w:hAnsi="Arial" w:cs="Arial"/>
                <w:color w:val="000000"/>
                <w:lang w:val="en-GB" w:eastAsia="en-GB"/>
              </w:rPr>
              <w:t>Carly Williams</w:t>
            </w:r>
          </w:p>
        </w:tc>
        <w:tc>
          <w:tcPr>
            <w:tcW w:w="4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9760079" w14:textId="77777777" w:rsidR="004D6CFB" w:rsidRPr="004D6CFB" w:rsidRDefault="004D6CFB" w:rsidP="004925FB">
            <w:pPr>
              <w:rPr>
                <w:rFonts w:ascii="Arial" w:eastAsia="Times New Roman" w:hAnsi="Arial" w:cs="Arial"/>
                <w:color w:val="467886"/>
                <w:u w:val="single"/>
                <w:lang w:val="en-GB" w:eastAsia="en-GB"/>
              </w:rPr>
            </w:pPr>
            <w:hyperlink r:id="rId6" w:history="1">
              <w:r w:rsidRPr="004D6CFB">
                <w:rPr>
                  <w:rFonts w:ascii="Arial" w:eastAsia="Times New Roman" w:hAnsi="Arial" w:cs="Arial"/>
                  <w:color w:val="467886"/>
                  <w:u w:val="single"/>
                  <w:lang w:val="en-GB" w:eastAsia="en-GB"/>
                </w:rPr>
                <w:t>2418372@student.uwtsd.ac.uk</w:t>
              </w:r>
            </w:hyperlink>
          </w:p>
        </w:tc>
      </w:tr>
    </w:tbl>
    <w:p w14:paraId="35CD298A" w14:textId="77777777" w:rsidR="004D6CFB" w:rsidRPr="0013794F" w:rsidRDefault="004D6CFB" w:rsidP="004925FB">
      <w:pPr>
        <w:spacing w:after="100" w:afterAutospacing="1"/>
        <w:rPr>
          <w:rFonts w:ascii="Arial" w:eastAsia="Times New Roman" w:hAnsi="Arial" w:cs="Arial"/>
          <w:color w:val="1D2125"/>
          <w:lang w:val="en-GB" w:eastAsia="en-GB"/>
        </w:rPr>
      </w:pPr>
    </w:p>
    <w:p w14:paraId="223B6895" w14:textId="0F085799" w:rsidR="004D6CFB" w:rsidRPr="0013794F" w:rsidRDefault="004D6CFB" w:rsidP="004925FB">
      <w:pPr>
        <w:spacing w:after="100" w:afterAutospacing="1"/>
        <w:rPr>
          <w:rFonts w:ascii="Arial" w:eastAsia="Times New Roman" w:hAnsi="Arial" w:cs="Arial"/>
          <w:b/>
          <w:bCs/>
          <w:color w:val="1D2125"/>
          <w:lang w:val="en-GB" w:eastAsia="en-GB"/>
        </w:rPr>
      </w:pPr>
      <w:r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>13</w:t>
      </w:r>
      <w:r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>3</w:t>
      </w:r>
      <w:r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 xml:space="preserve">0 Group </w:t>
      </w:r>
      <w:r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>2</w:t>
      </w:r>
      <w:r w:rsidR="00E72219"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 xml:space="preserve"> </w:t>
      </w:r>
      <w:r w:rsidR="004925FB"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 xml:space="preserve">on </w:t>
      </w:r>
      <w:r w:rsidR="00E72219"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>BMDS7002-02</w:t>
      </w:r>
    </w:p>
    <w:tbl>
      <w:tblPr>
        <w:tblW w:w="7860" w:type="dxa"/>
        <w:tblInd w:w="113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3260"/>
        <w:gridCol w:w="4600"/>
      </w:tblGrid>
      <w:tr w:rsidR="004D6CFB" w:rsidRPr="004D6CFB" w14:paraId="521F190F" w14:textId="77777777" w:rsidTr="00240FB1">
        <w:trPr>
          <w:trHeight w:val="375"/>
        </w:trPr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center"/>
            <w:hideMark/>
          </w:tcPr>
          <w:p w14:paraId="513D51C8" w14:textId="77777777" w:rsidR="004D6CFB" w:rsidRPr="004D6CFB" w:rsidRDefault="004D6CFB" w:rsidP="004925FB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4D6CFB">
              <w:rPr>
                <w:rFonts w:ascii="Arial" w:eastAsia="Times New Roman" w:hAnsi="Arial" w:cs="Arial"/>
                <w:color w:val="000000"/>
                <w:lang w:val="en-GB" w:eastAsia="en-GB"/>
              </w:rPr>
              <w:t>Chrissie Chapman</w:t>
            </w:r>
          </w:p>
        </w:tc>
        <w:tc>
          <w:tcPr>
            <w:tcW w:w="4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87741AB" w14:textId="77777777" w:rsidR="004D6CFB" w:rsidRPr="004D6CFB" w:rsidRDefault="004D6CFB" w:rsidP="004925FB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4D6CFB">
              <w:rPr>
                <w:rFonts w:ascii="Arial" w:eastAsia="Times New Roman" w:hAnsi="Arial" w:cs="Arial"/>
                <w:color w:val="000000"/>
                <w:lang w:val="en-GB" w:eastAsia="en-GB"/>
              </w:rPr>
              <w:t>2416359@student.uwtsd.ac.uk</w:t>
            </w:r>
          </w:p>
        </w:tc>
      </w:tr>
      <w:tr w:rsidR="004D6CFB" w:rsidRPr="004D6CFB" w14:paraId="0BD3A416" w14:textId="77777777" w:rsidTr="00240FB1">
        <w:trPr>
          <w:trHeight w:val="375"/>
        </w:trPr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center"/>
            <w:hideMark/>
          </w:tcPr>
          <w:p w14:paraId="0E11296C" w14:textId="77777777" w:rsidR="004D6CFB" w:rsidRPr="004D6CFB" w:rsidRDefault="004D6CFB" w:rsidP="004925FB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4D6CFB">
              <w:rPr>
                <w:rFonts w:ascii="Arial" w:eastAsia="Times New Roman" w:hAnsi="Arial" w:cs="Arial"/>
                <w:color w:val="000000"/>
                <w:lang w:val="en-GB" w:eastAsia="en-GB"/>
              </w:rPr>
              <w:t>Dawn Benning</w:t>
            </w:r>
          </w:p>
        </w:tc>
        <w:tc>
          <w:tcPr>
            <w:tcW w:w="4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36EC6F6" w14:textId="77777777" w:rsidR="004D6CFB" w:rsidRPr="004D6CFB" w:rsidRDefault="004D6CFB" w:rsidP="004925FB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4D6CFB">
              <w:rPr>
                <w:rFonts w:ascii="Arial" w:eastAsia="Times New Roman" w:hAnsi="Arial" w:cs="Arial"/>
                <w:color w:val="000000"/>
                <w:lang w:val="en-GB" w:eastAsia="en-GB"/>
              </w:rPr>
              <w:t>2210830@student.uwtsd.ac.uk</w:t>
            </w:r>
          </w:p>
        </w:tc>
      </w:tr>
    </w:tbl>
    <w:p w14:paraId="3E88927D" w14:textId="77777777" w:rsidR="0013794F" w:rsidRPr="0013794F" w:rsidRDefault="0013794F" w:rsidP="004925FB">
      <w:pPr>
        <w:spacing w:after="100" w:afterAutospacing="1"/>
        <w:rPr>
          <w:rFonts w:ascii="Arial" w:eastAsia="Times New Roman" w:hAnsi="Arial" w:cs="Arial"/>
          <w:b/>
          <w:bCs/>
          <w:color w:val="1D2125"/>
          <w:lang w:val="en-GB" w:eastAsia="en-GB"/>
        </w:rPr>
      </w:pPr>
    </w:p>
    <w:p w14:paraId="16CA6E8A" w14:textId="2F9D3F0D" w:rsidR="004D6CFB" w:rsidRPr="0013794F" w:rsidRDefault="004D6CFB" w:rsidP="004925FB">
      <w:pPr>
        <w:spacing w:after="100" w:afterAutospacing="1"/>
        <w:rPr>
          <w:rFonts w:ascii="Arial" w:eastAsia="Times New Roman" w:hAnsi="Arial" w:cs="Arial"/>
          <w:b/>
          <w:bCs/>
          <w:color w:val="1D2125"/>
          <w:lang w:val="en-GB" w:eastAsia="en-GB"/>
        </w:rPr>
      </w:pPr>
      <w:r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>13</w:t>
      </w:r>
      <w:r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>5</w:t>
      </w:r>
      <w:r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 xml:space="preserve">0 Group </w:t>
      </w:r>
      <w:r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>3</w:t>
      </w:r>
      <w:r w:rsidR="00E72219"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 xml:space="preserve"> </w:t>
      </w:r>
      <w:r w:rsidR="004925FB"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 xml:space="preserve">on </w:t>
      </w:r>
      <w:r w:rsidR="00E72219"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>BMDS7002-03</w:t>
      </w:r>
    </w:p>
    <w:tbl>
      <w:tblPr>
        <w:tblW w:w="7860" w:type="dxa"/>
        <w:tblInd w:w="113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3260"/>
        <w:gridCol w:w="4600"/>
      </w:tblGrid>
      <w:tr w:rsidR="004D6CFB" w:rsidRPr="004D6CFB" w14:paraId="4C4D8113" w14:textId="77777777" w:rsidTr="004925FB">
        <w:trPr>
          <w:trHeight w:val="375"/>
        </w:trPr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center"/>
            <w:hideMark/>
          </w:tcPr>
          <w:p w14:paraId="0A86C82C" w14:textId="77777777" w:rsidR="004D6CFB" w:rsidRPr="004D6CFB" w:rsidRDefault="004D6CFB" w:rsidP="004925FB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4D6CFB">
              <w:rPr>
                <w:rFonts w:ascii="Arial" w:eastAsia="Times New Roman" w:hAnsi="Arial" w:cs="Arial"/>
                <w:color w:val="000000"/>
                <w:lang w:val="en-GB" w:eastAsia="en-GB"/>
              </w:rPr>
              <w:t>Kate Davies</w:t>
            </w:r>
          </w:p>
        </w:tc>
        <w:tc>
          <w:tcPr>
            <w:tcW w:w="4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FB9F734" w14:textId="77777777" w:rsidR="004D6CFB" w:rsidRPr="004D6CFB" w:rsidRDefault="004D6CFB" w:rsidP="004925FB">
            <w:pPr>
              <w:rPr>
                <w:rFonts w:ascii="Arial" w:eastAsia="Times New Roman" w:hAnsi="Arial" w:cs="Arial"/>
                <w:color w:val="467886"/>
                <w:u w:val="single"/>
                <w:lang w:val="en-GB" w:eastAsia="en-GB"/>
              </w:rPr>
            </w:pPr>
            <w:hyperlink r:id="rId7" w:history="1">
              <w:r w:rsidRPr="004D6CFB">
                <w:rPr>
                  <w:rFonts w:ascii="Arial" w:eastAsia="Times New Roman" w:hAnsi="Arial" w:cs="Arial"/>
                  <w:color w:val="467886"/>
                  <w:u w:val="single"/>
                  <w:lang w:val="en-GB" w:eastAsia="en-GB"/>
                </w:rPr>
                <w:t>2413024@student.uwtsd.ac.uk</w:t>
              </w:r>
            </w:hyperlink>
          </w:p>
        </w:tc>
      </w:tr>
      <w:tr w:rsidR="004D6CFB" w:rsidRPr="004D6CFB" w14:paraId="2D429C7C" w14:textId="77777777" w:rsidTr="004925FB">
        <w:trPr>
          <w:trHeight w:val="375"/>
        </w:trPr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center"/>
            <w:hideMark/>
          </w:tcPr>
          <w:p w14:paraId="545D810E" w14:textId="77777777" w:rsidR="004D6CFB" w:rsidRPr="004D6CFB" w:rsidRDefault="004D6CFB" w:rsidP="004925FB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4D6CFB">
              <w:rPr>
                <w:rFonts w:ascii="Arial" w:eastAsia="Times New Roman" w:hAnsi="Arial" w:cs="Arial"/>
                <w:color w:val="000000"/>
                <w:lang w:val="en-GB" w:eastAsia="en-GB"/>
              </w:rPr>
              <w:t>Love Mae Gabutero</w:t>
            </w:r>
          </w:p>
        </w:tc>
        <w:tc>
          <w:tcPr>
            <w:tcW w:w="4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22CD70C" w14:textId="77777777" w:rsidR="004D6CFB" w:rsidRPr="004D6CFB" w:rsidRDefault="004D6CFB" w:rsidP="004925FB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4D6CFB">
              <w:rPr>
                <w:rFonts w:ascii="Arial" w:eastAsia="Times New Roman" w:hAnsi="Arial" w:cs="Arial"/>
                <w:color w:val="000000"/>
                <w:lang w:val="en-GB" w:eastAsia="en-GB"/>
              </w:rPr>
              <w:t>2414810@student.uwtsd.ac.uk</w:t>
            </w:r>
          </w:p>
        </w:tc>
      </w:tr>
    </w:tbl>
    <w:p w14:paraId="7D503ED1" w14:textId="77777777" w:rsidR="004D6CFB" w:rsidRPr="0013794F" w:rsidRDefault="004D6CFB" w:rsidP="004925FB">
      <w:pPr>
        <w:spacing w:after="100" w:afterAutospacing="1"/>
        <w:rPr>
          <w:rFonts w:ascii="Arial" w:eastAsia="Times New Roman" w:hAnsi="Arial" w:cs="Arial"/>
          <w:color w:val="1D2125"/>
          <w:lang w:val="en-GB" w:eastAsia="en-GB"/>
        </w:rPr>
      </w:pPr>
    </w:p>
    <w:p w14:paraId="580ADE34" w14:textId="35C7F534" w:rsidR="004D6CFB" w:rsidRPr="0013794F" w:rsidRDefault="004D6CFB" w:rsidP="004925FB">
      <w:pPr>
        <w:spacing w:after="100" w:afterAutospacing="1"/>
        <w:rPr>
          <w:rFonts w:ascii="Arial" w:eastAsia="Times New Roman" w:hAnsi="Arial" w:cs="Arial"/>
          <w:b/>
          <w:bCs/>
          <w:color w:val="1D2125"/>
          <w:lang w:val="en-GB" w:eastAsia="en-GB"/>
        </w:rPr>
      </w:pPr>
      <w:r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>1410</w:t>
      </w:r>
      <w:r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 xml:space="preserve"> Group </w:t>
      </w:r>
      <w:r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>4</w:t>
      </w:r>
      <w:r w:rsidR="00E72219"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 xml:space="preserve"> </w:t>
      </w:r>
      <w:r w:rsidR="004925FB"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 xml:space="preserve">on </w:t>
      </w:r>
      <w:r w:rsidR="00E72219" w:rsidRPr="0013794F">
        <w:rPr>
          <w:rFonts w:ascii="Arial" w:eastAsia="Times New Roman" w:hAnsi="Arial" w:cs="Arial"/>
          <w:b/>
          <w:bCs/>
          <w:color w:val="1D2125"/>
          <w:lang w:val="en-GB" w:eastAsia="en-GB"/>
        </w:rPr>
        <w:t>BMDS7002-04</w:t>
      </w:r>
    </w:p>
    <w:tbl>
      <w:tblPr>
        <w:tblW w:w="7860" w:type="dxa"/>
        <w:tblInd w:w="113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3260"/>
        <w:gridCol w:w="4600"/>
      </w:tblGrid>
      <w:tr w:rsidR="004D6CFB" w:rsidRPr="004D6CFB" w14:paraId="04EDE7D6" w14:textId="77777777" w:rsidTr="004925FB">
        <w:trPr>
          <w:trHeight w:val="375"/>
        </w:trPr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center"/>
            <w:hideMark/>
          </w:tcPr>
          <w:p w14:paraId="2F377327" w14:textId="77777777" w:rsidR="004D6CFB" w:rsidRPr="004D6CFB" w:rsidRDefault="004D6CFB" w:rsidP="004925FB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4D6CFB">
              <w:rPr>
                <w:rFonts w:ascii="Arial" w:eastAsia="Times New Roman" w:hAnsi="Arial" w:cs="Arial"/>
                <w:color w:val="000000"/>
                <w:lang w:val="en-GB" w:eastAsia="en-GB"/>
              </w:rPr>
              <w:t>Mark Gallagher-Read</w:t>
            </w:r>
          </w:p>
        </w:tc>
        <w:tc>
          <w:tcPr>
            <w:tcW w:w="4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D496D2A" w14:textId="77777777" w:rsidR="004D6CFB" w:rsidRPr="004D6CFB" w:rsidRDefault="004D6CFB" w:rsidP="004925FB">
            <w:pPr>
              <w:rPr>
                <w:rFonts w:ascii="Arial" w:eastAsia="Times New Roman" w:hAnsi="Arial" w:cs="Arial"/>
                <w:color w:val="467886"/>
                <w:u w:val="single"/>
                <w:lang w:val="en-GB" w:eastAsia="en-GB"/>
              </w:rPr>
            </w:pPr>
            <w:hyperlink r:id="rId8" w:history="1">
              <w:r w:rsidRPr="004D6CFB">
                <w:rPr>
                  <w:rFonts w:ascii="Arial" w:eastAsia="Times New Roman" w:hAnsi="Arial" w:cs="Arial"/>
                  <w:color w:val="467886"/>
                  <w:u w:val="single"/>
                  <w:lang w:val="en-GB" w:eastAsia="en-GB"/>
                </w:rPr>
                <w:t>2408630@student.uwtsd.ac.uk</w:t>
              </w:r>
            </w:hyperlink>
          </w:p>
        </w:tc>
      </w:tr>
      <w:tr w:rsidR="004D6CFB" w:rsidRPr="004D6CFB" w14:paraId="32FAFB08" w14:textId="77777777" w:rsidTr="004925FB">
        <w:trPr>
          <w:trHeight w:val="375"/>
        </w:trPr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center"/>
            <w:hideMark/>
          </w:tcPr>
          <w:p w14:paraId="35E3AEB8" w14:textId="77777777" w:rsidR="004D6CFB" w:rsidRPr="004D6CFB" w:rsidRDefault="004D6CFB" w:rsidP="004925FB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4D6CFB">
              <w:rPr>
                <w:rFonts w:ascii="Arial" w:eastAsia="Times New Roman" w:hAnsi="Arial" w:cs="Arial"/>
                <w:color w:val="000000"/>
                <w:lang w:val="en-GB" w:eastAsia="en-GB"/>
              </w:rPr>
              <w:t>Mike Wakelyn</w:t>
            </w:r>
          </w:p>
        </w:tc>
        <w:tc>
          <w:tcPr>
            <w:tcW w:w="4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AB2A899" w14:textId="77777777" w:rsidR="004D6CFB" w:rsidRPr="004D6CFB" w:rsidRDefault="004D6CFB" w:rsidP="004925FB">
            <w:pPr>
              <w:rPr>
                <w:rFonts w:ascii="Arial" w:eastAsia="Times New Roman" w:hAnsi="Arial" w:cs="Arial"/>
                <w:color w:val="467886"/>
                <w:u w:val="single"/>
                <w:lang w:val="en-GB" w:eastAsia="en-GB"/>
              </w:rPr>
            </w:pPr>
            <w:hyperlink r:id="rId9" w:history="1">
              <w:r w:rsidRPr="004D6CFB">
                <w:rPr>
                  <w:rFonts w:ascii="Arial" w:eastAsia="Times New Roman" w:hAnsi="Arial" w:cs="Arial"/>
                  <w:color w:val="467886"/>
                  <w:u w:val="single"/>
                  <w:lang w:val="en-GB" w:eastAsia="en-GB"/>
                </w:rPr>
                <w:t>1707800@student.uwtsd.ac.uk</w:t>
              </w:r>
            </w:hyperlink>
          </w:p>
        </w:tc>
      </w:tr>
      <w:tr w:rsidR="0013794F" w:rsidRPr="004D6CFB" w14:paraId="27EDE1B4" w14:textId="77777777" w:rsidTr="00240FB1">
        <w:trPr>
          <w:trHeight w:val="375"/>
        </w:trPr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center"/>
            <w:hideMark/>
          </w:tcPr>
          <w:p w14:paraId="53FBEE67" w14:textId="77777777" w:rsidR="0013794F" w:rsidRPr="004D6CFB" w:rsidRDefault="0013794F" w:rsidP="00240FB1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4D6CFB">
              <w:rPr>
                <w:rFonts w:ascii="Arial" w:eastAsia="Times New Roman" w:hAnsi="Arial" w:cs="Arial"/>
                <w:color w:val="000000"/>
                <w:lang w:val="en-GB" w:eastAsia="en-GB"/>
              </w:rPr>
              <w:t>Katherine Whittington</w:t>
            </w:r>
          </w:p>
        </w:tc>
        <w:tc>
          <w:tcPr>
            <w:tcW w:w="4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2F5BA04" w14:textId="77777777" w:rsidR="0013794F" w:rsidRPr="004D6CFB" w:rsidRDefault="0013794F" w:rsidP="00240FB1">
            <w:pPr>
              <w:rPr>
                <w:rFonts w:ascii="Arial" w:eastAsia="Times New Roman" w:hAnsi="Arial" w:cs="Arial"/>
                <w:color w:val="467886"/>
                <w:u w:val="single"/>
                <w:lang w:val="en-GB" w:eastAsia="en-GB"/>
              </w:rPr>
            </w:pPr>
            <w:hyperlink r:id="rId10" w:history="1">
              <w:r w:rsidRPr="004D6CFB">
                <w:rPr>
                  <w:rFonts w:ascii="Arial" w:eastAsia="Times New Roman" w:hAnsi="Arial" w:cs="Arial"/>
                  <w:color w:val="467886"/>
                  <w:u w:val="single"/>
                  <w:lang w:val="en-GB" w:eastAsia="en-GB"/>
                </w:rPr>
                <w:t>2417685@student.uwtsd.ac.uk</w:t>
              </w:r>
            </w:hyperlink>
          </w:p>
        </w:tc>
      </w:tr>
    </w:tbl>
    <w:p w14:paraId="1D3A0D19" w14:textId="77777777" w:rsidR="004D6CFB" w:rsidRPr="004D6CFB" w:rsidRDefault="004D6CFB" w:rsidP="004925FB">
      <w:pPr>
        <w:spacing w:after="100" w:afterAutospacing="1"/>
        <w:rPr>
          <w:rFonts w:ascii="Arial" w:eastAsia="Times New Roman" w:hAnsi="Arial" w:cs="Arial"/>
          <w:color w:val="1D2125"/>
          <w:lang w:val="en-GB" w:eastAsia="en-GB"/>
        </w:rPr>
      </w:pPr>
    </w:p>
    <w:p w14:paraId="49D6751B" w14:textId="47BA825C" w:rsidR="004D6CFB" w:rsidRPr="004D6CFB" w:rsidRDefault="004D6CFB" w:rsidP="004925FB">
      <w:pPr>
        <w:spacing w:after="100" w:afterAutospacing="1"/>
        <w:rPr>
          <w:rFonts w:ascii="Arial" w:eastAsia="Times New Roman" w:hAnsi="Arial" w:cs="Arial"/>
          <w:color w:val="1D2125"/>
          <w:lang w:val="en-GB" w:eastAsia="en-GB"/>
        </w:rPr>
      </w:pPr>
      <w:r w:rsidRPr="0013794F">
        <w:rPr>
          <w:rFonts w:ascii="Arial" w:eastAsia="Times New Roman" w:hAnsi="Arial" w:cs="Arial"/>
          <w:color w:val="1D2125"/>
          <w:lang w:val="en-GB" w:eastAsia="en-GB"/>
        </w:rPr>
        <w:t>14</w:t>
      </w:r>
      <w:r w:rsidR="00E72219" w:rsidRPr="0013794F">
        <w:rPr>
          <w:rFonts w:ascii="Arial" w:eastAsia="Times New Roman" w:hAnsi="Arial" w:cs="Arial"/>
          <w:color w:val="1D2125"/>
          <w:lang w:val="en-GB" w:eastAsia="en-GB"/>
        </w:rPr>
        <w:t>30</w:t>
      </w:r>
      <w:r w:rsidRPr="004D6CFB">
        <w:rPr>
          <w:rFonts w:ascii="Arial" w:eastAsia="Times New Roman" w:hAnsi="Arial" w:cs="Arial"/>
          <w:color w:val="1D2125"/>
          <w:lang w:val="en-GB" w:eastAsia="en-GB"/>
        </w:rPr>
        <w:t xml:space="preserve"> </w:t>
      </w:r>
      <w:r w:rsidRPr="0013794F">
        <w:rPr>
          <w:rFonts w:ascii="Arial" w:eastAsia="Times New Roman" w:hAnsi="Arial" w:cs="Arial"/>
          <w:color w:val="1D2125"/>
          <w:lang w:val="en-GB" w:eastAsia="en-GB"/>
        </w:rPr>
        <w:t xml:space="preserve">Current assignment </w:t>
      </w:r>
      <w:r w:rsidRPr="004D6CFB">
        <w:rPr>
          <w:rFonts w:ascii="Arial" w:eastAsia="Times New Roman" w:hAnsi="Arial" w:cs="Arial"/>
          <w:color w:val="1D2125"/>
          <w:lang w:val="en-GB" w:eastAsia="en-GB"/>
        </w:rPr>
        <w:t>questions</w:t>
      </w:r>
    </w:p>
    <w:p w14:paraId="7FF590AF" w14:textId="0B81B95C" w:rsidR="004D6CFB" w:rsidRPr="0013794F" w:rsidRDefault="004D6CFB" w:rsidP="004925FB">
      <w:pPr>
        <w:spacing w:after="100" w:afterAutospacing="1"/>
        <w:rPr>
          <w:rFonts w:ascii="Arial" w:eastAsia="Times New Roman" w:hAnsi="Arial" w:cs="Arial"/>
          <w:color w:val="1D2125"/>
          <w:lang w:val="en-GB" w:eastAsia="en-GB"/>
        </w:rPr>
      </w:pPr>
      <w:r w:rsidRPr="004D6CFB">
        <w:rPr>
          <w:rFonts w:ascii="Arial" w:eastAsia="Times New Roman" w:hAnsi="Arial" w:cs="Arial"/>
          <w:color w:val="1D2125"/>
          <w:lang w:val="en-GB" w:eastAsia="en-GB"/>
        </w:rPr>
        <w:t>1</w:t>
      </w:r>
      <w:r w:rsidR="00E72219" w:rsidRPr="0013794F">
        <w:rPr>
          <w:rFonts w:ascii="Arial" w:eastAsia="Times New Roman" w:hAnsi="Arial" w:cs="Arial"/>
          <w:color w:val="1D2125"/>
          <w:lang w:val="en-GB" w:eastAsia="en-GB"/>
        </w:rPr>
        <w:t>440</w:t>
      </w:r>
      <w:r w:rsidRPr="004D6CFB">
        <w:rPr>
          <w:rFonts w:ascii="Arial" w:eastAsia="Times New Roman" w:hAnsi="Arial" w:cs="Arial"/>
          <w:color w:val="1D2125"/>
          <w:lang w:val="en-GB" w:eastAsia="en-GB"/>
        </w:rPr>
        <w:t xml:space="preserve"> Close</w:t>
      </w:r>
    </w:p>
    <w:p w14:paraId="26DCF312" w14:textId="4759EC2C" w:rsidR="004925FB" w:rsidRPr="0013794F" w:rsidRDefault="004925FB" w:rsidP="004925FB">
      <w:pPr>
        <w:rPr>
          <w:rFonts w:ascii="Arial" w:eastAsia="Times New Roman" w:hAnsi="Arial" w:cs="Arial"/>
          <w:color w:val="1D2125"/>
          <w:lang w:val="en-GB" w:eastAsia="en-GB"/>
        </w:rPr>
      </w:pPr>
      <w:r w:rsidRPr="0013794F">
        <w:rPr>
          <w:rFonts w:ascii="Arial" w:eastAsia="Times New Roman" w:hAnsi="Arial" w:cs="Arial"/>
          <w:color w:val="1D2125"/>
          <w:lang w:val="en-GB" w:eastAsia="en-GB"/>
        </w:rPr>
        <w:br w:type="page"/>
      </w:r>
    </w:p>
    <w:p w14:paraId="005FE807" w14:textId="77777777" w:rsidR="0013794F" w:rsidRDefault="004925FB" w:rsidP="0013794F">
      <w:pPr>
        <w:pStyle w:val="p1"/>
        <w:rPr>
          <w:rFonts w:ascii="Arial" w:hAnsi="Arial" w:cs="Arial"/>
          <w:i/>
          <w:iCs/>
        </w:rPr>
      </w:pPr>
      <w:r w:rsidRPr="0013794F">
        <w:rPr>
          <w:rStyle w:val="Heading1Char"/>
        </w:rPr>
        <w:lastRenderedPageBreak/>
        <w:t>Planning</w:t>
      </w:r>
      <w:r w:rsidRPr="004925FB">
        <w:rPr>
          <w:rStyle w:val="Heading1Char"/>
        </w:rPr>
        <w:t>, Design</w:t>
      </w:r>
      <w:r w:rsidRPr="0013794F">
        <w:rPr>
          <w:rStyle w:val="Heading1Char"/>
        </w:rPr>
        <w:t>ing</w:t>
      </w:r>
      <w:r w:rsidRPr="004925FB">
        <w:rPr>
          <w:rStyle w:val="Heading1Char"/>
        </w:rPr>
        <w:t xml:space="preserve"> Deliver</w:t>
      </w:r>
      <w:r w:rsidRPr="0013794F">
        <w:rPr>
          <w:rStyle w:val="Heading1Char"/>
        </w:rPr>
        <w:t>ing</w:t>
      </w:r>
      <w:r w:rsidRPr="004925FB">
        <w:rPr>
          <w:rStyle w:val="Heading1Char"/>
        </w:rPr>
        <w:t xml:space="preserve"> a Great PowerPoint</w:t>
      </w:r>
      <w:r w:rsidR="0013794F" w:rsidRPr="0013794F">
        <w:rPr>
          <w:rStyle w:val="Heading1Char"/>
        </w:rPr>
        <w:t xml:space="preserve"> </w:t>
      </w:r>
      <w:r w:rsidRPr="004925FB">
        <w:rPr>
          <w:rStyle w:val="Heading1Char"/>
        </w:rPr>
        <w:t>Presentation</w:t>
      </w:r>
      <w:r w:rsidR="0013794F" w:rsidRPr="0013794F">
        <w:rPr>
          <w:rStyle w:val="Heading1Char"/>
        </w:rPr>
        <w:br/>
      </w:r>
    </w:p>
    <w:p w14:paraId="26A1782C" w14:textId="0CF72555" w:rsidR="004925FB" w:rsidRPr="004925FB" w:rsidRDefault="0013794F" w:rsidP="0013794F">
      <w:pPr>
        <w:pStyle w:val="p1"/>
        <w:rPr>
          <w:rFonts w:ascii="Arial" w:hAnsi="Arial" w:cs="Arial"/>
          <w:i/>
          <w:iCs/>
        </w:rPr>
      </w:pPr>
      <w:r w:rsidRPr="0013794F">
        <w:rPr>
          <w:rFonts w:ascii="Arial" w:hAnsi="Arial" w:cs="Arial"/>
          <w:i/>
          <w:iCs/>
        </w:rPr>
        <w:t xml:space="preserve">Overall the skills to build include </w:t>
      </w:r>
      <w:r w:rsidRPr="0013794F">
        <w:rPr>
          <w:rStyle w:val="s1"/>
          <w:rFonts w:ascii="Arial" w:hAnsi="Arial" w:cs="Arial"/>
          <w:b/>
          <w:bCs/>
          <w:i/>
          <w:iCs/>
        </w:rPr>
        <w:t>Planning</w:t>
      </w:r>
      <w:r w:rsidRPr="0013794F">
        <w:rPr>
          <w:rStyle w:val="s1"/>
          <w:rFonts w:ascii="Arial" w:hAnsi="Arial" w:cs="Arial"/>
          <w:i/>
          <w:iCs/>
        </w:rPr>
        <w:t>:</w:t>
      </w:r>
      <w:r w:rsidRPr="0013794F">
        <w:rPr>
          <w:rFonts w:ascii="Arial" w:hAnsi="Arial" w:cs="Arial"/>
          <w:i/>
          <w:iCs/>
        </w:rPr>
        <w:t xml:space="preserve"> choosing key points and structuring them logically.</w:t>
      </w:r>
      <w:r w:rsidRPr="0013794F">
        <w:rPr>
          <w:rFonts w:ascii="Arial" w:hAnsi="Arial" w:cs="Arial"/>
          <w:i/>
          <w:iCs/>
        </w:rPr>
        <w:t xml:space="preserve"> </w:t>
      </w:r>
      <w:r w:rsidRPr="0013794F">
        <w:rPr>
          <w:rStyle w:val="s1"/>
          <w:rFonts w:ascii="Arial" w:hAnsi="Arial" w:cs="Arial"/>
          <w:b/>
          <w:bCs/>
          <w:i/>
          <w:iCs/>
        </w:rPr>
        <w:t>Design</w:t>
      </w:r>
      <w:r w:rsidRPr="0013794F">
        <w:rPr>
          <w:rStyle w:val="s1"/>
          <w:rFonts w:ascii="Arial" w:hAnsi="Arial" w:cs="Arial"/>
          <w:i/>
          <w:iCs/>
        </w:rPr>
        <w:t>:</w:t>
      </w:r>
      <w:r w:rsidRPr="0013794F">
        <w:rPr>
          <w:rFonts w:ascii="Arial" w:hAnsi="Arial" w:cs="Arial"/>
          <w:i/>
          <w:iCs/>
        </w:rPr>
        <w:t xml:space="preserve"> keeping slides visual, uncluttered and consistent.</w:t>
      </w:r>
      <w:r w:rsidRPr="0013794F">
        <w:rPr>
          <w:rFonts w:ascii="Arial" w:hAnsi="Arial" w:cs="Arial"/>
          <w:i/>
          <w:iCs/>
        </w:rPr>
        <w:t xml:space="preserve"> </w:t>
      </w:r>
      <w:r w:rsidRPr="0013794F">
        <w:rPr>
          <w:rStyle w:val="s1"/>
          <w:rFonts w:ascii="Arial" w:hAnsi="Arial" w:cs="Arial"/>
          <w:b/>
          <w:bCs/>
          <w:i/>
          <w:iCs/>
        </w:rPr>
        <w:t>Delivery</w:t>
      </w:r>
      <w:r w:rsidRPr="0013794F">
        <w:rPr>
          <w:rStyle w:val="s1"/>
          <w:rFonts w:ascii="Arial" w:hAnsi="Arial" w:cs="Arial"/>
          <w:i/>
          <w:iCs/>
        </w:rPr>
        <w:t>:</w:t>
      </w:r>
      <w:r w:rsidRPr="0013794F">
        <w:rPr>
          <w:rFonts w:ascii="Arial" w:hAnsi="Arial" w:cs="Arial"/>
          <w:i/>
          <w:iCs/>
        </w:rPr>
        <w:t xml:space="preserve"> clear speech, timing, confidence, and audience engagement.</w:t>
      </w:r>
      <w:r w:rsidRPr="0013794F">
        <w:rPr>
          <w:rFonts w:ascii="Arial" w:hAnsi="Arial" w:cs="Arial"/>
          <w:i/>
          <w:iCs/>
        </w:rPr>
        <w:t xml:space="preserve"> </w:t>
      </w:r>
      <w:r w:rsidRPr="0013794F">
        <w:rPr>
          <w:rStyle w:val="s1"/>
          <w:rFonts w:ascii="Arial" w:hAnsi="Arial" w:cs="Arial"/>
          <w:b/>
          <w:bCs/>
          <w:i/>
          <w:iCs/>
        </w:rPr>
        <w:t xml:space="preserve">Recognising </w:t>
      </w:r>
      <w:r w:rsidRPr="0013794F">
        <w:rPr>
          <w:rStyle w:val="s1"/>
          <w:rFonts w:ascii="Arial" w:hAnsi="Arial" w:cs="Arial"/>
          <w:b/>
          <w:bCs/>
          <w:i/>
          <w:iCs/>
        </w:rPr>
        <w:t>Pitfalls</w:t>
      </w:r>
      <w:r w:rsidRPr="0013794F">
        <w:rPr>
          <w:rStyle w:val="s1"/>
          <w:rFonts w:ascii="Arial" w:hAnsi="Arial" w:cs="Arial"/>
          <w:i/>
          <w:iCs/>
        </w:rPr>
        <w:t>:</w:t>
      </w:r>
      <w:r w:rsidRPr="0013794F">
        <w:rPr>
          <w:rFonts w:ascii="Arial" w:hAnsi="Arial" w:cs="Arial"/>
          <w:i/>
          <w:iCs/>
        </w:rPr>
        <w:t xml:space="preserve"> overloading slides, reading from notes, ignoring visuals, rushing, or exceeding time.</w:t>
      </w:r>
      <w:r w:rsidRPr="0013794F">
        <w:rPr>
          <w:rFonts w:ascii="Arial" w:hAnsi="Arial" w:cs="Arial"/>
          <w:i/>
          <w:iCs/>
        </w:rPr>
        <w:t xml:space="preserve"> </w:t>
      </w:r>
      <w:r w:rsidRPr="0013794F">
        <w:rPr>
          <w:rStyle w:val="s1"/>
          <w:rFonts w:ascii="Arial" w:hAnsi="Arial" w:cs="Arial"/>
          <w:b/>
          <w:bCs/>
          <w:i/>
          <w:iCs/>
        </w:rPr>
        <w:t>Gaining confidence</w:t>
      </w:r>
      <w:r w:rsidRPr="0013794F">
        <w:rPr>
          <w:rStyle w:val="s1"/>
          <w:rFonts w:ascii="Arial" w:hAnsi="Arial" w:cs="Arial"/>
          <w:i/>
          <w:iCs/>
        </w:rPr>
        <w:t>:</w:t>
      </w:r>
      <w:r w:rsidRPr="0013794F">
        <w:rPr>
          <w:rFonts w:ascii="Arial" w:hAnsi="Arial" w:cs="Arial"/>
          <w:i/>
          <w:iCs/>
        </w:rPr>
        <w:t xml:space="preserve"> rehearsing</w:t>
      </w:r>
      <w:r w:rsidRPr="0013794F">
        <w:rPr>
          <w:rFonts w:ascii="Arial" w:hAnsi="Arial" w:cs="Arial"/>
          <w:i/>
          <w:iCs/>
        </w:rPr>
        <w:t xml:space="preserve"> </w:t>
      </w:r>
      <w:r w:rsidRPr="0013794F">
        <w:rPr>
          <w:rFonts w:ascii="Arial" w:hAnsi="Arial" w:cs="Arial"/>
          <w:i/>
          <w:iCs/>
        </w:rPr>
        <w:t xml:space="preserve">and focusing on storytelling rather than </w:t>
      </w:r>
      <w:r w:rsidRPr="0013794F">
        <w:rPr>
          <w:rFonts w:ascii="Arial" w:hAnsi="Arial" w:cs="Arial"/>
          <w:i/>
          <w:iCs/>
        </w:rPr>
        <w:t>m</w:t>
      </w:r>
      <w:r w:rsidRPr="0013794F">
        <w:rPr>
          <w:rFonts w:ascii="Arial" w:hAnsi="Arial" w:cs="Arial"/>
          <w:i/>
          <w:iCs/>
        </w:rPr>
        <w:t>emorisation.</w:t>
      </w:r>
    </w:p>
    <w:p w14:paraId="61B02B61" w14:textId="6212C815" w:rsidR="004925FB" w:rsidRPr="004925FB" w:rsidRDefault="004925FB" w:rsidP="0013794F">
      <w:pPr>
        <w:pStyle w:val="Heading1"/>
        <w:rPr>
          <w:lang w:val="en-GB" w:eastAsia="en-GB"/>
        </w:rPr>
      </w:pPr>
      <w:r w:rsidRPr="004925FB">
        <w:rPr>
          <w:lang w:val="en-GB" w:eastAsia="en-GB"/>
        </w:rPr>
        <w:t>1. Plan with Purpose</w:t>
      </w:r>
    </w:p>
    <w:p w14:paraId="3E7D243F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Start with your key message — what should your audience remember after fifteen minutes?</w:t>
      </w:r>
    </w:p>
    <w:p w14:paraId="61E44FF7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Structure your presentation into three clear parts:</w:t>
      </w:r>
    </w:p>
    <w:p w14:paraId="0EDC90B9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b/>
          <w:bCs/>
          <w:lang w:val="en-GB" w:eastAsia="en-GB"/>
        </w:rPr>
        <w:t>Introduction</w:t>
      </w:r>
      <w:r w:rsidRPr="004925FB">
        <w:rPr>
          <w:rFonts w:ascii="Arial" w:eastAsia="Times New Roman" w:hAnsi="Arial" w:cs="Arial"/>
          <w:lang w:val="en-GB" w:eastAsia="en-GB"/>
        </w:rPr>
        <w:t xml:space="preserve"> (state your topic and why it matters),</w:t>
      </w:r>
    </w:p>
    <w:p w14:paraId="3EA8C274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b/>
          <w:bCs/>
          <w:lang w:val="en-GB" w:eastAsia="en-GB"/>
        </w:rPr>
        <w:t>Main Section</w:t>
      </w:r>
      <w:r w:rsidRPr="004925FB">
        <w:rPr>
          <w:rFonts w:ascii="Arial" w:eastAsia="Times New Roman" w:hAnsi="Arial" w:cs="Arial"/>
          <w:lang w:val="en-GB" w:eastAsia="en-GB"/>
        </w:rPr>
        <w:t xml:space="preserve"> (explain key ideas with examples or evidence),</w:t>
      </w:r>
    </w:p>
    <w:p w14:paraId="6B38AD49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b/>
          <w:bCs/>
          <w:lang w:val="en-GB" w:eastAsia="en-GB"/>
        </w:rPr>
        <w:t>Conclusion</w:t>
      </w:r>
      <w:r w:rsidRPr="004925FB">
        <w:rPr>
          <w:rFonts w:ascii="Arial" w:eastAsia="Times New Roman" w:hAnsi="Arial" w:cs="Arial"/>
          <w:lang w:val="en-GB" w:eastAsia="en-GB"/>
        </w:rPr>
        <w:t xml:space="preserve"> (summarise and leave a final thought).</w:t>
      </w:r>
    </w:p>
    <w:p w14:paraId="785CBEDB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Keep to three or four main ideas — less is more.</w:t>
      </w:r>
    </w:p>
    <w:p w14:paraId="1912C2A2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</w:p>
    <w:p w14:paraId="3EDA26AF" w14:textId="0592C1D9" w:rsidR="004925FB" w:rsidRPr="004925FB" w:rsidRDefault="004925FB" w:rsidP="0013794F">
      <w:pPr>
        <w:pStyle w:val="Heading1"/>
        <w:rPr>
          <w:lang w:val="en-GB" w:eastAsia="en-GB"/>
        </w:rPr>
      </w:pPr>
      <w:r w:rsidRPr="004925FB">
        <w:rPr>
          <w:lang w:val="en-GB" w:eastAsia="en-GB"/>
        </w:rPr>
        <w:t>2. Design Your Slides Wisely</w:t>
      </w:r>
    </w:p>
    <w:p w14:paraId="520ADB1E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Good slides support your words, not replace them.</w:t>
      </w:r>
    </w:p>
    <w:p w14:paraId="0584FC0C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 xml:space="preserve">Use </w:t>
      </w:r>
      <w:r w:rsidRPr="004925FB">
        <w:rPr>
          <w:rFonts w:ascii="Arial" w:eastAsia="Times New Roman" w:hAnsi="Arial" w:cs="Arial"/>
          <w:i/>
          <w:iCs/>
          <w:lang w:val="en-GB" w:eastAsia="en-GB"/>
        </w:rPr>
        <w:t>minimal text</w:t>
      </w:r>
      <w:r w:rsidRPr="004925FB">
        <w:rPr>
          <w:rFonts w:ascii="Arial" w:eastAsia="Times New Roman" w:hAnsi="Arial" w:cs="Arial"/>
          <w:lang w:val="en-GB" w:eastAsia="en-GB"/>
        </w:rPr>
        <w:t>: aim for short phrases or keywords, not paragraphs.</w:t>
      </w:r>
    </w:p>
    <w:p w14:paraId="59C60C49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 xml:space="preserve">Include strong </w:t>
      </w:r>
      <w:r w:rsidRPr="004925FB">
        <w:rPr>
          <w:rFonts w:ascii="Arial" w:eastAsia="Times New Roman" w:hAnsi="Arial" w:cs="Arial"/>
          <w:i/>
          <w:iCs/>
          <w:lang w:val="en-GB" w:eastAsia="en-GB"/>
        </w:rPr>
        <w:t>visuals</w:t>
      </w:r>
      <w:r w:rsidRPr="004925FB">
        <w:rPr>
          <w:rFonts w:ascii="Arial" w:eastAsia="Times New Roman" w:hAnsi="Arial" w:cs="Arial"/>
          <w:lang w:val="en-GB" w:eastAsia="en-GB"/>
        </w:rPr>
        <w:t xml:space="preserve"> — diagrams, charts, or photos — that illustrate your point instantly.</w:t>
      </w:r>
    </w:p>
    <w:p w14:paraId="1DD221A4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Avoid clutter: one clear idea per slide.</w:t>
      </w:r>
    </w:p>
    <w:p w14:paraId="2161513E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Choose readable fonts and high-contrast colours (dark text on light background or vice versa).</w:t>
      </w:r>
    </w:p>
    <w:p w14:paraId="374C1EA0" w14:textId="11491E2B" w:rsidR="004925FB" w:rsidRPr="0013794F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Use animation only when it helps explain something.</w:t>
      </w:r>
    </w:p>
    <w:p w14:paraId="35B68852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</w:p>
    <w:p w14:paraId="6A729112" w14:textId="3698718E" w:rsidR="004925FB" w:rsidRPr="004925FB" w:rsidRDefault="004925FB" w:rsidP="0013794F">
      <w:pPr>
        <w:pStyle w:val="Heading1"/>
        <w:rPr>
          <w:lang w:val="en-GB" w:eastAsia="en-GB"/>
        </w:rPr>
      </w:pPr>
      <w:r w:rsidRPr="004925FB">
        <w:rPr>
          <w:lang w:val="en-GB" w:eastAsia="en-GB"/>
        </w:rPr>
        <w:t>3. Explain with Visual Storytelling</w:t>
      </w:r>
    </w:p>
    <w:p w14:paraId="48343D93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Your slides are prompts, not a script.</w:t>
      </w:r>
    </w:p>
    <w:p w14:paraId="172B08AC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 xml:space="preserve">Talk about what the image </w:t>
      </w:r>
      <w:r w:rsidRPr="004925FB">
        <w:rPr>
          <w:rFonts w:ascii="Arial" w:eastAsia="Times New Roman" w:hAnsi="Arial" w:cs="Arial"/>
          <w:i/>
          <w:iCs/>
          <w:lang w:val="en-GB" w:eastAsia="en-GB"/>
        </w:rPr>
        <w:t>means</w:t>
      </w:r>
      <w:r w:rsidRPr="004925FB">
        <w:rPr>
          <w:rFonts w:ascii="Arial" w:eastAsia="Times New Roman" w:hAnsi="Arial" w:cs="Arial"/>
          <w:lang w:val="en-GB" w:eastAsia="en-GB"/>
        </w:rPr>
        <w:t xml:space="preserve"> and why it matters.</w:t>
      </w:r>
    </w:p>
    <w:p w14:paraId="68F860E9" w14:textId="428C449B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 xml:space="preserve">If you show data, interpret it aloud </w:t>
      </w:r>
      <w:r w:rsidRPr="0013794F">
        <w:rPr>
          <w:rFonts w:ascii="Arial" w:eastAsia="Times New Roman" w:hAnsi="Arial" w:cs="Arial"/>
          <w:lang w:val="en-GB" w:eastAsia="en-GB"/>
        </w:rPr>
        <w:t>(d</w:t>
      </w:r>
      <w:r w:rsidRPr="004925FB">
        <w:rPr>
          <w:rFonts w:ascii="Arial" w:eastAsia="Times New Roman" w:hAnsi="Arial" w:cs="Arial"/>
          <w:lang w:val="en-GB" w:eastAsia="en-GB"/>
        </w:rPr>
        <w:t>on’t assume it’s self-explanatory</w:t>
      </w:r>
      <w:r w:rsidRPr="0013794F">
        <w:rPr>
          <w:rFonts w:ascii="Arial" w:eastAsia="Times New Roman" w:hAnsi="Arial" w:cs="Arial"/>
          <w:lang w:val="en-GB" w:eastAsia="en-GB"/>
        </w:rPr>
        <w:t>)</w:t>
      </w:r>
      <w:r w:rsidRPr="004925FB">
        <w:rPr>
          <w:rFonts w:ascii="Arial" w:eastAsia="Times New Roman" w:hAnsi="Arial" w:cs="Arial"/>
          <w:lang w:val="en-GB" w:eastAsia="en-GB"/>
        </w:rPr>
        <w:t>.</w:t>
      </w:r>
    </w:p>
    <w:p w14:paraId="1BAAADDA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Use transitions between points so your talk feels connected, not a list of separate facts.</w:t>
      </w:r>
    </w:p>
    <w:p w14:paraId="7DDC4A8D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</w:p>
    <w:p w14:paraId="0724F292" w14:textId="77777777" w:rsidR="004925FB" w:rsidRPr="004925FB" w:rsidRDefault="004925FB" w:rsidP="0013794F">
      <w:pPr>
        <w:pStyle w:val="Heading1"/>
        <w:rPr>
          <w:lang w:val="en-GB" w:eastAsia="en-GB"/>
        </w:rPr>
      </w:pPr>
      <w:r w:rsidRPr="004925FB">
        <w:rPr>
          <w:lang w:val="en-GB" w:eastAsia="en-GB"/>
        </w:rPr>
        <w:t>4. Deliver with Confidence</w:t>
      </w:r>
    </w:p>
    <w:p w14:paraId="08DBA50F" w14:textId="5BDFF275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 xml:space="preserve">Practise aloud at least twice; know </w:t>
      </w:r>
      <w:proofErr w:type="gramStart"/>
      <w:r w:rsidRPr="004925FB">
        <w:rPr>
          <w:rFonts w:ascii="Arial" w:eastAsia="Times New Roman" w:hAnsi="Arial" w:cs="Arial"/>
          <w:lang w:val="en-GB" w:eastAsia="en-GB"/>
        </w:rPr>
        <w:t>your</w:t>
      </w:r>
      <w:proofErr w:type="gramEnd"/>
      <w:r w:rsidRPr="004925FB">
        <w:rPr>
          <w:rFonts w:ascii="Arial" w:eastAsia="Times New Roman" w:hAnsi="Arial" w:cs="Arial"/>
          <w:lang w:val="en-GB" w:eastAsia="en-GB"/>
        </w:rPr>
        <w:t xml:space="preserve"> opening and closing lines.</w:t>
      </w:r>
    </w:p>
    <w:p w14:paraId="6D57F71B" w14:textId="59C30B3D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Time yourself</w:t>
      </w:r>
      <w:r w:rsidRPr="0013794F">
        <w:rPr>
          <w:rFonts w:ascii="Arial" w:eastAsia="Times New Roman" w:hAnsi="Arial" w:cs="Arial"/>
          <w:lang w:val="en-GB" w:eastAsia="en-GB"/>
        </w:rPr>
        <w:t xml:space="preserve"> - </w:t>
      </w:r>
      <w:r w:rsidRPr="004925FB">
        <w:rPr>
          <w:rFonts w:ascii="Arial" w:eastAsia="Times New Roman" w:hAnsi="Arial" w:cs="Arial"/>
          <w:lang w:val="en-GB" w:eastAsia="en-GB"/>
        </w:rPr>
        <w:t>15 minutes usually means about 10–12 slides.</w:t>
      </w:r>
    </w:p>
    <w:p w14:paraId="7F0FABCE" w14:textId="77777777" w:rsidR="004925FB" w:rsidRPr="0013794F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Speak slowly and clearly</w:t>
      </w:r>
      <w:r w:rsidRPr="0013794F">
        <w:rPr>
          <w:rFonts w:ascii="Arial" w:eastAsia="Times New Roman" w:hAnsi="Arial" w:cs="Arial"/>
          <w:lang w:val="en-GB" w:eastAsia="en-GB"/>
        </w:rPr>
        <w:t>.</w:t>
      </w:r>
    </w:p>
    <w:p w14:paraId="08595EF8" w14:textId="14A0BE19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13794F">
        <w:rPr>
          <w:rFonts w:ascii="Arial" w:eastAsia="Times New Roman" w:hAnsi="Arial" w:cs="Arial"/>
          <w:lang w:val="en-GB" w:eastAsia="en-GB"/>
        </w:rPr>
        <w:t xml:space="preserve">If you need </w:t>
      </w:r>
      <w:r w:rsidR="00C93240" w:rsidRPr="0013794F">
        <w:rPr>
          <w:rFonts w:ascii="Arial" w:eastAsia="Times New Roman" w:hAnsi="Arial" w:cs="Arial"/>
          <w:lang w:val="en-GB" w:eastAsia="en-GB"/>
        </w:rPr>
        <w:t>them,</w:t>
      </w:r>
      <w:r w:rsidRPr="0013794F">
        <w:rPr>
          <w:rFonts w:ascii="Arial" w:eastAsia="Times New Roman" w:hAnsi="Arial" w:cs="Arial"/>
          <w:lang w:val="en-GB" w:eastAsia="en-GB"/>
        </w:rPr>
        <w:t xml:space="preserve"> you can always use</w:t>
      </w:r>
      <w:r w:rsidRPr="004925FB">
        <w:rPr>
          <w:rFonts w:ascii="Arial" w:eastAsia="Times New Roman" w:hAnsi="Arial" w:cs="Arial"/>
          <w:lang w:val="en-GB" w:eastAsia="en-GB"/>
        </w:rPr>
        <w:t xml:space="preserve"> cue cards or short notes </w:t>
      </w:r>
      <w:r w:rsidRPr="0013794F">
        <w:rPr>
          <w:rFonts w:ascii="Arial" w:eastAsia="Times New Roman" w:hAnsi="Arial" w:cs="Arial"/>
          <w:lang w:val="en-GB" w:eastAsia="en-GB"/>
        </w:rPr>
        <w:t>but don’t read everything (=be prompted by little phrases to remind you</w:t>
      </w:r>
      <w:r w:rsidR="00C93240">
        <w:rPr>
          <w:rFonts w:ascii="Arial" w:eastAsia="Times New Roman" w:hAnsi="Arial" w:cs="Arial"/>
          <w:lang w:val="en-GB" w:eastAsia="en-GB"/>
        </w:rPr>
        <w:t xml:space="preserve"> don’t write huge blocks of text notes</w:t>
      </w:r>
      <w:r w:rsidRPr="0013794F">
        <w:rPr>
          <w:rFonts w:ascii="Arial" w:eastAsia="Times New Roman" w:hAnsi="Arial" w:cs="Arial"/>
          <w:lang w:val="en-GB" w:eastAsia="en-GB"/>
        </w:rPr>
        <w:t>)</w:t>
      </w:r>
      <w:r w:rsidRPr="004925FB">
        <w:rPr>
          <w:rFonts w:ascii="Arial" w:eastAsia="Times New Roman" w:hAnsi="Arial" w:cs="Arial"/>
          <w:lang w:val="en-GB" w:eastAsia="en-GB"/>
        </w:rPr>
        <w:t>.</w:t>
      </w:r>
    </w:p>
    <w:p w14:paraId="679D0B23" w14:textId="0B94ADF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Pause</w:t>
      </w:r>
      <w:r w:rsidRPr="0013794F">
        <w:rPr>
          <w:rFonts w:ascii="Arial" w:eastAsia="Times New Roman" w:hAnsi="Arial" w:cs="Arial"/>
          <w:lang w:val="en-GB" w:eastAsia="en-GB"/>
        </w:rPr>
        <w:t>s</w:t>
      </w:r>
      <w:r w:rsidRPr="004925FB">
        <w:rPr>
          <w:rFonts w:ascii="Arial" w:eastAsia="Times New Roman" w:hAnsi="Arial" w:cs="Arial"/>
          <w:lang w:val="en-GB" w:eastAsia="en-GB"/>
        </w:rPr>
        <w:t xml:space="preserve"> </w:t>
      </w:r>
      <w:r w:rsidRPr="0013794F">
        <w:rPr>
          <w:rFonts w:ascii="Arial" w:eastAsia="Times New Roman" w:hAnsi="Arial" w:cs="Arial"/>
          <w:lang w:val="en-GB" w:eastAsia="en-GB"/>
        </w:rPr>
        <w:t xml:space="preserve">can often be useful to help a </w:t>
      </w:r>
      <w:r w:rsidRPr="004925FB">
        <w:rPr>
          <w:rFonts w:ascii="Arial" w:eastAsia="Times New Roman" w:hAnsi="Arial" w:cs="Arial"/>
          <w:lang w:val="en-GB" w:eastAsia="en-GB"/>
        </w:rPr>
        <w:t>key idea sink in.</w:t>
      </w:r>
    </w:p>
    <w:p w14:paraId="2174EB77" w14:textId="7488CB62" w:rsidR="004925FB" w:rsidRPr="0013794F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Smile</w:t>
      </w:r>
      <w:r w:rsidRPr="0013794F">
        <w:rPr>
          <w:rFonts w:ascii="Arial" w:eastAsia="Times New Roman" w:hAnsi="Arial" w:cs="Arial"/>
          <w:lang w:val="en-GB" w:eastAsia="en-GB"/>
        </w:rPr>
        <w:t xml:space="preserve"> - </w:t>
      </w:r>
      <w:r w:rsidRPr="004925FB">
        <w:rPr>
          <w:rFonts w:ascii="Arial" w:eastAsia="Times New Roman" w:hAnsi="Arial" w:cs="Arial"/>
          <w:lang w:val="en-GB" w:eastAsia="en-GB"/>
        </w:rPr>
        <w:t>it calms nerves and connects you with the audience.</w:t>
      </w:r>
    </w:p>
    <w:p w14:paraId="023E493A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</w:p>
    <w:p w14:paraId="6CA8EF29" w14:textId="2A8BF2EA" w:rsidR="004925FB" w:rsidRPr="004925FB" w:rsidRDefault="004925FB" w:rsidP="0013794F">
      <w:pPr>
        <w:pStyle w:val="Heading1"/>
        <w:rPr>
          <w:lang w:val="en-GB" w:eastAsia="en-GB"/>
        </w:rPr>
      </w:pPr>
      <w:r w:rsidRPr="004925FB">
        <w:rPr>
          <w:lang w:val="en-GB" w:eastAsia="en-GB"/>
        </w:rPr>
        <w:t>5. Avoid Common Pitfalls</w:t>
      </w:r>
    </w:p>
    <w:p w14:paraId="27EBE0B9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Too much text (nobody reads paragraphs on slides).</w:t>
      </w:r>
    </w:p>
    <w:p w14:paraId="1F18D12E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Tiny fonts or poor contrast.</w:t>
      </w:r>
    </w:p>
    <w:p w14:paraId="161D9F7D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Reading every word off the screen.</w:t>
      </w:r>
    </w:p>
    <w:p w14:paraId="097C46B8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Rushing because you haven’t rehearsed.</w:t>
      </w:r>
    </w:p>
    <w:p w14:paraId="7FB1BF2E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Ignoring visuals or talking over busy slides.</w:t>
      </w:r>
    </w:p>
    <w:p w14:paraId="61004CB5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Finishing abruptly without a summary.</w:t>
      </w:r>
    </w:p>
    <w:p w14:paraId="638BA57A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</w:p>
    <w:p w14:paraId="7295EA09" w14:textId="60CEFFFA" w:rsidR="004925FB" w:rsidRPr="004925FB" w:rsidRDefault="004925FB" w:rsidP="0013794F">
      <w:pPr>
        <w:pStyle w:val="Heading1"/>
        <w:rPr>
          <w:lang w:val="en-GB" w:eastAsia="en-GB"/>
        </w:rPr>
      </w:pPr>
      <w:r w:rsidRPr="004925FB">
        <w:rPr>
          <w:lang w:val="en-GB" w:eastAsia="en-GB"/>
        </w:rPr>
        <w:t>6. Final Tips</w:t>
      </w:r>
    </w:p>
    <w:p w14:paraId="7C4052A0" w14:textId="0E10469C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13794F">
        <w:rPr>
          <w:rFonts w:ascii="Arial" w:eastAsia="Times New Roman" w:hAnsi="Arial" w:cs="Arial"/>
          <w:lang w:val="en-GB" w:eastAsia="en-GB"/>
        </w:rPr>
        <w:t>Y</w:t>
      </w:r>
      <w:r w:rsidRPr="004925FB">
        <w:rPr>
          <w:rFonts w:ascii="Arial" w:eastAsia="Times New Roman" w:hAnsi="Arial" w:cs="Arial"/>
          <w:lang w:val="en-GB" w:eastAsia="en-GB"/>
        </w:rPr>
        <w:t xml:space="preserve">our presentation </w:t>
      </w:r>
      <w:r w:rsidRPr="0013794F">
        <w:rPr>
          <w:rFonts w:ascii="Arial" w:eastAsia="Times New Roman" w:hAnsi="Arial" w:cs="Arial"/>
          <w:lang w:val="en-GB" w:eastAsia="en-GB"/>
        </w:rPr>
        <w:t>is</w:t>
      </w:r>
      <w:r w:rsidRPr="004925FB">
        <w:rPr>
          <w:rFonts w:ascii="Arial" w:eastAsia="Times New Roman" w:hAnsi="Arial" w:cs="Arial"/>
          <w:lang w:val="en-GB" w:eastAsia="en-GB"/>
        </w:rPr>
        <w:t xml:space="preserve"> a short story</w:t>
      </w:r>
      <w:r w:rsidRPr="0013794F">
        <w:rPr>
          <w:rFonts w:ascii="Arial" w:eastAsia="Times New Roman" w:hAnsi="Arial" w:cs="Arial"/>
          <w:lang w:val="en-GB" w:eastAsia="en-GB"/>
        </w:rPr>
        <w:t xml:space="preserve"> – let it have </w:t>
      </w:r>
      <w:r w:rsidRPr="004925FB">
        <w:rPr>
          <w:rFonts w:ascii="Arial" w:eastAsia="Times New Roman" w:hAnsi="Arial" w:cs="Arial"/>
          <w:lang w:val="en-GB" w:eastAsia="en-GB"/>
        </w:rPr>
        <w:t>a beginning, middle and end.</w:t>
      </w:r>
    </w:p>
    <w:p w14:paraId="4AAED1F7" w14:textId="77777777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Start confidently, end clearly, and always thank your audience.</w:t>
      </w:r>
    </w:p>
    <w:p w14:paraId="2FB9C4BA" w14:textId="786BFE5C" w:rsidR="004925FB" w:rsidRPr="004925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Rehearse with a friend or record yourself once</w:t>
      </w:r>
      <w:r w:rsidRPr="0013794F">
        <w:rPr>
          <w:rFonts w:ascii="Arial" w:eastAsia="Times New Roman" w:hAnsi="Arial" w:cs="Arial"/>
          <w:lang w:val="en-GB" w:eastAsia="en-GB"/>
        </w:rPr>
        <w:t xml:space="preserve"> - i</w:t>
      </w:r>
      <w:r w:rsidRPr="004925FB">
        <w:rPr>
          <w:rFonts w:ascii="Arial" w:eastAsia="Times New Roman" w:hAnsi="Arial" w:cs="Arial"/>
          <w:lang w:val="en-GB" w:eastAsia="en-GB"/>
        </w:rPr>
        <w:t>t will make you calmer on the day.</w:t>
      </w:r>
    </w:p>
    <w:p w14:paraId="5FC62AD3" w14:textId="003F154E" w:rsidR="00E72219" w:rsidRPr="004D6CFB" w:rsidRDefault="004925FB" w:rsidP="004925FB">
      <w:pPr>
        <w:spacing w:before="100" w:beforeAutospacing="1" w:after="100" w:afterAutospacing="1"/>
        <w:rPr>
          <w:rFonts w:ascii="Arial" w:eastAsia="Times New Roman" w:hAnsi="Arial" w:cs="Arial"/>
          <w:lang w:val="en-GB" w:eastAsia="en-GB"/>
        </w:rPr>
      </w:pPr>
      <w:r w:rsidRPr="004925FB">
        <w:rPr>
          <w:rFonts w:ascii="Arial" w:eastAsia="Times New Roman" w:hAnsi="Arial" w:cs="Arial"/>
          <w:lang w:val="en-GB" w:eastAsia="en-GB"/>
        </w:rPr>
        <w:t>Confidence grows from preparation</w:t>
      </w:r>
      <w:r w:rsidRPr="0013794F">
        <w:rPr>
          <w:rFonts w:ascii="Arial" w:eastAsia="Times New Roman" w:hAnsi="Arial" w:cs="Arial"/>
          <w:lang w:val="en-GB" w:eastAsia="en-GB"/>
        </w:rPr>
        <w:t xml:space="preserve"> – give it</w:t>
      </w:r>
      <w:r w:rsidRPr="004925FB">
        <w:rPr>
          <w:rFonts w:ascii="Arial" w:eastAsia="Times New Roman" w:hAnsi="Arial" w:cs="Arial"/>
          <w:lang w:val="en-GB" w:eastAsia="en-GB"/>
        </w:rPr>
        <w:t xml:space="preserve"> </w:t>
      </w:r>
      <w:r w:rsidRPr="0013794F">
        <w:rPr>
          <w:rFonts w:ascii="Arial" w:eastAsia="Times New Roman" w:hAnsi="Arial" w:cs="Arial"/>
          <w:lang w:val="en-GB" w:eastAsia="en-GB"/>
        </w:rPr>
        <w:t xml:space="preserve">some </w:t>
      </w:r>
      <w:r w:rsidRPr="004925FB">
        <w:rPr>
          <w:rFonts w:ascii="Arial" w:eastAsia="Times New Roman" w:hAnsi="Arial" w:cs="Arial"/>
          <w:lang w:val="en-GB" w:eastAsia="en-GB"/>
        </w:rPr>
        <w:t>practise, you’ll sound</w:t>
      </w:r>
      <w:r w:rsidRPr="0013794F">
        <w:rPr>
          <w:rFonts w:ascii="Arial" w:eastAsia="Times New Roman" w:hAnsi="Arial" w:cs="Arial"/>
          <w:lang w:val="en-GB" w:eastAsia="en-GB"/>
        </w:rPr>
        <w:t xml:space="preserve"> natural. </w:t>
      </w:r>
    </w:p>
    <w:sectPr w:rsidR="00E72219" w:rsidRPr="004D6CFB" w:rsidSect="0013794F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8D2A7B"/>
    <w:multiLevelType w:val="multilevel"/>
    <w:tmpl w:val="DB4C89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164215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298A"/>
    <w:rsid w:val="0013794F"/>
    <w:rsid w:val="004925FB"/>
    <w:rsid w:val="004D6CFB"/>
    <w:rsid w:val="009851F4"/>
    <w:rsid w:val="00BE298A"/>
    <w:rsid w:val="00C93240"/>
    <w:rsid w:val="00D44FC8"/>
    <w:rsid w:val="00E722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10103738"/>
  <w14:defaultImageDpi w14:val="300"/>
  <w15:docId w15:val="{C7B83FA0-F858-104A-A82F-DF514EB80A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794F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4925FB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  <w:lang w:val="en-GB" w:eastAsia="en-GB"/>
    </w:rPr>
  </w:style>
  <w:style w:type="paragraph" w:styleId="Heading3">
    <w:name w:val="heading 3"/>
    <w:basedOn w:val="Normal"/>
    <w:link w:val="Heading3Char"/>
    <w:uiPriority w:val="9"/>
    <w:qFormat/>
    <w:rsid w:val="004925FB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D6CFB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character" w:styleId="Strong">
    <w:name w:val="Strong"/>
    <w:basedOn w:val="DefaultParagraphFont"/>
    <w:uiPriority w:val="22"/>
    <w:qFormat/>
    <w:rsid w:val="004D6CFB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4D6CFB"/>
    <w:rPr>
      <w:color w:val="467886"/>
      <w:u w:val="single"/>
    </w:rPr>
  </w:style>
  <w:style w:type="paragraph" w:customStyle="1" w:styleId="p1">
    <w:name w:val="p1"/>
    <w:basedOn w:val="Normal"/>
    <w:rsid w:val="00E72219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paragraph" w:customStyle="1" w:styleId="p2">
    <w:name w:val="p2"/>
    <w:basedOn w:val="Normal"/>
    <w:rsid w:val="00E72219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character" w:customStyle="1" w:styleId="s1">
    <w:name w:val="s1"/>
    <w:basedOn w:val="DefaultParagraphFont"/>
    <w:rsid w:val="00E72219"/>
  </w:style>
  <w:style w:type="paragraph" w:customStyle="1" w:styleId="p4">
    <w:name w:val="p4"/>
    <w:basedOn w:val="Normal"/>
    <w:rsid w:val="00E72219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4925FB"/>
    <w:rPr>
      <w:rFonts w:ascii="Times New Roman" w:eastAsia="Times New Roman" w:hAnsi="Times New Roman" w:cs="Times New Roman"/>
      <w:b/>
      <w:bCs/>
      <w:sz w:val="36"/>
      <w:szCs w:val="36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4925FB"/>
    <w:rPr>
      <w:rFonts w:ascii="Times New Roman" w:eastAsia="Times New Roman" w:hAnsi="Times New Roman" w:cs="Times New Roman"/>
      <w:b/>
      <w:bCs/>
      <w:sz w:val="27"/>
      <w:szCs w:val="27"/>
      <w:lang w:val="en-GB" w:eastAsia="en-GB"/>
    </w:rPr>
  </w:style>
  <w:style w:type="paragraph" w:customStyle="1" w:styleId="p3">
    <w:name w:val="p3"/>
    <w:basedOn w:val="Normal"/>
    <w:rsid w:val="004925FB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character" w:customStyle="1" w:styleId="s2">
    <w:name w:val="s2"/>
    <w:basedOn w:val="DefaultParagraphFont"/>
    <w:rsid w:val="004925FB"/>
  </w:style>
  <w:style w:type="character" w:customStyle="1" w:styleId="Heading1Char">
    <w:name w:val="Heading 1 Char"/>
    <w:basedOn w:val="DefaultParagraphFont"/>
    <w:link w:val="Heading1"/>
    <w:uiPriority w:val="9"/>
    <w:rsid w:val="0013794F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NoSpacing">
    <w:name w:val="No Spacing"/>
    <w:uiPriority w:val="1"/>
    <w:qFormat/>
    <w:rsid w:val="001379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408630@student.uwtsd.ac.uk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2413024@student.uwtsd.ac.uk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2418372@student.uwtsd.ac.uk" TargetMode="External"/><Relationship Id="rId11" Type="http://schemas.openxmlformats.org/officeDocument/2006/relationships/fontTable" Target="fontTable.xml"/><Relationship Id="rId5" Type="http://schemas.openxmlformats.org/officeDocument/2006/relationships/hyperlink" Target="mailto:2409981@student.uwtsd.ac.uk" TargetMode="External"/><Relationship Id="rId10" Type="http://schemas.openxmlformats.org/officeDocument/2006/relationships/hyperlink" Target="mailto:2417685@student.uwtsd.ac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1707800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593</Words>
  <Characters>3381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Wu Coral</dc:creator>
  <cp:keywords/>
  <dc:description/>
  <cp:lastModifiedBy>Edward Conley</cp:lastModifiedBy>
  <cp:revision>3</cp:revision>
  <dcterms:created xsi:type="dcterms:W3CDTF">2025-11-06T10:43:00Z</dcterms:created>
  <dcterms:modified xsi:type="dcterms:W3CDTF">2025-11-06T10:44:00Z</dcterms:modified>
</cp:coreProperties>
</file>