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2FA9F" w14:textId="77777777" w:rsidR="0042570F" w:rsidRPr="004B4127" w:rsidRDefault="0042570F" w:rsidP="004B4127">
      <w:pPr>
        <w:pStyle w:val="Title"/>
        <w:spacing w:after="0" w:line="360" w:lineRule="auto"/>
        <w:contextualSpacing w:val="0"/>
        <w:jc w:val="center"/>
        <w:rPr>
          <w:rFonts w:ascii="Times New Roman" w:hAnsi="Times New Roman" w:cs="Times New Roman"/>
          <w:b/>
          <w:color w:val="000000" w:themeColor="text1"/>
          <w:sz w:val="56"/>
          <w:szCs w:val="24"/>
          <w:u w:val="single"/>
          <w:shd w:val="clear" w:color="auto" w:fill="FFFFFF"/>
        </w:rPr>
      </w:pPr>
      <w:r w:rsidRPr="004B4127">
        <w:rPr>
          <w:rFonts w:ascii="Times New Roman" w:hAnsi="Times New Roman" w:cs="Times New Roman"/>
          <w:b/>
          <w:color w:val="000000" w:themeColor="text1"/>
          <w:sz w:val="56"/>
          <w:szCs w:val="24"/>
          <w:u w:val="single"/>
          <w:shd w:val="clear" w:color="auto" w:fill="FFFFFF"/>
        </w:rPr>
        <w:t>BMIH5007 FIN</w:t>
      </w:r>
      <w:r w:rsidR="004B4127">
        <w:rPr>
          <w:rFonts w:ascii="Times New Roman" w:hAnsi="Times New Roman" w:cs="Times New Roman"/>
          <w:b/>
          <w:color w:val="000000" w:themeColor="text1"/>
          <w:sz w:val="56"/>
          <w:szCs w:val="24"/>
          <w:u w:val="single"/>
          <w:shd w:val="clear" w:color="auto" w:fill="FFFFFF"/>
        </w:rPr>
        <w:t xml:space="preserve">ANCIAL MANAGEMENT FOR THE HOTEL </w:t>
      </w:r>
      <w:r w:rsidRPr="004B4127">
        <w:rPr>
          <w:rFonts w:ascii="Times New Roman" w:hAnsi="Times New Roman" w:cs="Times New Roman"/>
          <w:b/>
          <w:color w:val="000000" w:themeColor="text1"/>
          <w:sz w:val="56"/>
          <w:szCs w:val="24"/>
          <w:u w:val="single"/>
          <w:shd w:val="clear" w:color="auto" w:fill="FFFFFF"/>
        </w:rPr>
        <w:t>INDUSTRY A1</w:t>
      </w:r>
    </w:p>
    <w:p w14:paraId="18D565FA" w14:textId="77777777" w:rsidR="0042570F" w:rsidRDefault="0042570F" w:rsidP="004B4127">
      <w:pPr>
        <w:pStyle w:val="Title"/>
        <w:spacing w:after="0" w:line="360" w:lineRule="auto"/>
        <w:contextualSpacing w:val="0"/>
        <w:jc w:val="center"/>
        <w:rPr>
          <w:rFonts w:ascii="Times New Roman" w:hAnsi="Times New Roman" w:cs="Times New Roman"/>
          <w:b/>
          <w:color w:val="000000" w:themeColor="text1"/>
          <w:sz w:val="56"/>
          <w:szCs w:val="24"/>
          <w:u w:val="single"/>
        </w:rPr>
      </w:pPr>
      <w:r w:rsidRPr="004B4127">
        <w:rPr>
          <w:rFonts w:ascii="Times New Roman" w:hAnsi="Times New Roman" w:cs="Times New Roman"/>
          <w:b/>
          <w:color w:val="000000" w:themeColor="text1"/>
          <w:sz w:val="56"/>
          <w:szCs w:val="24"/>
          <w:u w:val="single"/>
        </w:rPr>
        <w:t>Business Report - Comparison of Two Hospitality Organisations</w:t>
      </w:r>
    </w:p>
    <w:p w14:paraId="4DB5F4D9" w14:textId="77777777" w:rsidR="00253EFB" w:rsidRDefault="00253EFB" w:rsidP="00253EFB"/>
    <w:p w14:paraId="587F03AE" w14:textId="77777777" w:rsidR="00253EFB" w:rsidRDefault="00253EFB" w:rsidP="00253EFB"/>
    <w:p w14:paraId="1BBD2073" w14:textId="77777777" w:rsidR="00253EFB" w:rsidRDefault="00253EFB" w:rsidP="00253EFB"/>
    <w:p w14:paraId="4192A761" w14:textId="77777777" w:rsidR="00253EFB" w:rsidRPr="00D64FEC" w:rsidRDefault="00253EFB" w:rsidP="00253EFB">
      <w:pPr>
        <w:spacing w:line="360" w:lineRule="auto"/>
        <w:rPr>
          <w:rFonts w:ascii="Times New Roman" w:hAnsi="Times New Roman" w:cs="Times New Roman"/>
          <w:b/>
          <w:sz w:val="24"/>
        </w:rPr>
      </w:pPr>
      <w:r w:rsidRPr="00D64FEC">
        <w:rPr>
          <w:rFonts w:ascii="Times New Roman" w:hAnsi="Times New Roman" w:cs="Times New Roman"/>
          <w:b/>
          <w:sz w:val="24"/>
        </w:rPr>
        <w:t>Word Count:</w:t>
      </w:r>
      <w:r>
        <w:rPr>
          <w:rFonts w:ascii="Times New Roman" w:hAnsi="Times New Roman" w:cs="Times New Roman"/>
          <w:b/>
          <w:sz w:val="24"/>
        </w:rPr>
        <w:t xml:space="preserve"> 2090</w:t>
      </w:r>
    </w:p>
    <w:p w14:paraId="322C18A5" w14:textId="251B980F" w:rsidR="00253EFB" w:rsidRPr="00D64FEC" w:rsidRDefault="00253EFB" w:rsidP="00253EFB">
      <w:pPr>
        <w:spacing w:line="360" w:lineRule="auto"/>
        <w:rPr>
          <w:rFonts w:ascii="Times New Roman" w:hAnsi="Times New Roman" w:cs="Times New Roman"/>
          <w:b/>
          <w:sz w:val="24"/>
        </w:rPr>
      </w:pPr>
      <w:r w:rsidRPr="00D64FEC">
        <w:rPr>
          <w:rFonts w:ascii="Times New Roman" w:hAnsi="Times New Roman" w:cs="Times New Roman"/>
          <w:b/>
          <w:sz w:val="24"/>
        </w:rPr>
        <w:t>Student Name:</w:t>
      </w:r>
      <w:r w:rsidR="0069442F">
        <w:rPr>
          <w:rFonts w:ascii="Times New Roman" w:hAnsi="Times New Roman" w:cs="Times New Roman"/>
          <w:b/>
          <w:sz w:val="24"/>
        </w:rPr>
        <w:t xml:space="preserve"> Raluca Gabriela Apostol</w:t>
      </w:r>
    </w:p>
    <w:p w14:paraId="60BA34B3" w14:textId="21690552" w:rsidR="00253EFB" w:rsidRPr="00D64FEC" w:rsidRDefault="00253EFB" w:rsidP="00253EFB">
      <w:pPr>
        <w:spacing w:line="360" w:lineRule="auto"/>
        <w:rPr>
          <w:rFonts w:ascii="Times New Roman" w:hAnsi="Times New Roman" w:cs="Times New Roman"/>
          <w:b/>
          <w:sz w:val="24"/>
        </w:rPr>
      </w:pPr>
      <w:r w:rsidRPr="00D64FEC">
        <w:rPr>
          <w:rFonts w:ascii="Times New Roman" w:hAnsi="Times New Roman" w:cs="Times New Roman"/>
          <w:b/>
          <w:sz w:val="24"/>
        </w:rPr>
        <w:t>Student Number:</w:t>
      </w:r>
      <w:r w:rsidR="0069442F">
        <w:rPr>
          <w:rFonts w:ascii="Times New Roman" w:hAnsi="Times New Roman" w:cs="Times New Roman"/>
          <w:b/>
          <w:sz w:val="24"/>
        </w:rPr>
        <w:t>2128790</w:t>
      </w:r>
    </w:p>
    <w:p w14:paraId="6284B129" w14:textId="3D768198" w:rsidR="00253EFB" w:rsidRPr="00253EFB" w:rsidRDefault="00253EFB" w:rsidP="00253EFB">
      <w:r w:rsidRPr="00D64FEC">
        <w:rPr>
          <w:rFonts w:ascii="Times New Roman" w:hAnsi="Times New Roman" w:cs="Times New Roman"/>
          <w:b/>
          <w:sz w:val="24"/>
        </w:rPr>
        <w:t>Name of Lecturer:</w:t>
      </w:r>
      <w:r w:rsidR="0069442F">
        <w:rPr>
          <w:rFonts w:ascii="Times New Roman" w:hAnsi="Times New Roman" w:cs="Times New Roman"/>
          <w:b/>
          <w:sz w:val="24"/>
        </w:rPr>
        <w:t>Tristan Hawkins</w:t>
      </w:r>
    </w:p>
    <w:p w14:paraId="178D4E95" w14:textId="77777777" w:rsidR="0042570F" w:rsidRPr="004B4127" w:rsidRDefault="0042570F"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br w:type="page"/>
      </w:r>
    </w:p>
    <w:sdt>
      <w:sdtPr>
        <w:rPr>
          <w:rFonts w:asciiTheme="minorHAnsi" w:eastAsiaTheme="minorHAnsi" w:hAnsiTheme="minorHAnsi" w:cstheme="minorBidi"/>
          <w:b w:val="0"/>
          <w:bCs w:val="0"/>
          <w:color w:val="auto"/>
          <w:sz w:val="22"/>
          <w:szCs w:val="22"/>
          <w:lang w:eastAsia="en-US"/>
        </w:rPr>
        <w:id w:val="-1711405612"/>
        <w:docPartObj>
          <w:docPartGallery w:val="Table of Contents"/>
          <w:docPartUnique/>
        </w:docPartObj>
      </w:sdtPr>
      <w:sdtEndPr>
        <w:rPr>
          <w:noProof/>
        </w:rPr>
      </w:sdtEndPr>
      <w:sdtContent>
        <w:p w14:paraId="230C780E" w14:textId="77777777" w:rsidR="004B4127" w:rsidRDefault="004B4127">
          <w:pPr>
            <w:pStyle w:val="TOCHeading"/>
          </w:pPr>
          <w:r>
            <w:t>Contents</w:t>
          </w:r>
        </w:p>
        <w:p w14:paraId="30668754" w14:textId="77777777" w:rsidR="004B4127" w:rsidRDefault="004B4127">
          <w:pPr>
            <w:pStyle w:val="TOC1"/>
            <w:tabs>
              <w:tab w:val="right" w:leader="dot" w:pos="9350"/>
            </w:tabs>
            <w:rPr>
              <w:noProof/>
            </w:rPr>
          </w:pPr>
          <w:r>
            <w:fldChar w:fldCharType="begin"/>
          </w:r>
          <w:r>
            <w:instrText xml:space="preserve"> TOC \o "1-3" \h \z \u </w:instrText>
          </w:r>
          <w:r>
            <w:fldChar w:fldCharType="separate"/>
          </w:r>
          <w:hyperlink w:anchor="_Toc148696880" w:history="1">
            <w:r w:rsidRPr="00B731A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_Toc148696880 \h </w:instrText>
            </w:r>
            <w:r>
              <w:rPr>
                <w:noProof/>
                <w:webHidden/>
              </w:rPr>
            </w:r>
            <w:r>
              <w:rPr>
                <w:noProof/>
                <w:webHidden/>
              </w:rPr>
              <w:fldChar w:fldCharType="separate"/>
            </w:r>
            <w:r>
              <w:rPr>
                <w:noProof/>
                <w:webHidden/>
              </w:rPr>
              <w:t>3</w:t>
            </w:r>
            <w:r>
              <w:rPr>
                <w:noProof/>
                <w:webHidden/>
              </w:rPr>
              <w:fldChar w:fldCharType="end"/>
            </w:r>
          </w:hyperlink>
        </w:p>
        <w:p w14:paraId="68627DFA" w14:textId="77777777" w:rsidR="004B4127" w:rsidRDefault="00000000">
          <w:pPr>
            <w:pStyle w:val="TOC1"/>
            <w:tabs>
              <w:tab w:val="right" w:leader="dot" w:pos="9350"/>
            </w:tabs>
            <w:rPr>
              <w:noProof/>
            </w:rPr>
          </w:pPr>
          <w:hyperlink w:anchor="_Toc148696881" w:history="1">
            <w:r w:rsidR="004B4127" w:rsidRPr="00B731AB">
              <w:rPr>
                <w:rStyle w:val="Hyperlink"/>
                <w:rFonts w:ascii="Times New Roman" w:hAnsi="Times New Roman" w:cs="Times New Roman"/>
                <w:noProof/>
              </w:rPr>
              <w:t>Total Revenue</w:t>
            </w:r>
            <w:r w:rsidR="004B4127">
              <w:rPr>
                <w:noProof/>
                <w:webHidden/>
              </w:rPr>
              <w:tab/>
            </w:r>
            <w:r w:rsidR="004B4127">
              <w:rPr>
                <w:noProof/>
                <w:webHidden/>
              </w:rPr>
              <w:fldChar w:fldCharType="begin"/>
            </w:r>
            <w:r w:rsidR="004B4127">
              <w:rPr>
                <w:noProof/>
                <w:webHidden/>
              </w:rPr>
              <w:instrText xml:space="preserve"> PAGEREF _Toc148696881 \h </w:instrText>
            </w:r>
            <w:r w:rsidR="004B4127">
              <w:rPr>
                <w:noProof/>
                <w:webHidden/>
              </w:rPr>
            </w:r>
            <w:r w:rsidR="004B4127">
              <w:rPr>
                <w:noProof/>
                <w:webHidden/>
              </w:rPr>
              <w:fldChar w:fldCharType="separate"/>
            </w:r>
            <w:r w:rsidR="004B4127">
              <w:rPr>
                <w:noProof/>
                <w:webHidden/>
              </w:rPr>
              <w:t>4</w:t>
            </w:r>
            <w:r w:rsidR="004B4127">
              <w:rPr>
                <w:noProof/>
                <w:webHidden/>
              </w:rPr>
              <w:fldChar w:fldCharType="end"/>
            </w:r>
          </w:hyperlink>
        </w:p>
        <w:p w14:paraId="2587BF35" w14:textId="77777777" w:rsidR="004B4127" w:rsidRDefault="00000000">
          <w:pPr>
            <w:pStyle w:val="TOC1"/>
            <w:tabs>
              <w:tab w:val="right" w:leader="dot" w:pos="9350"/>
            </w:tabs>
            <w:rPr>
              <w:noProof/>
            </w:rPr>
          </w:pPr>
          <w:hyperlink w:anchor="_Toc148696882" w:history="1">
            <w:r w:rsidR="004B4127" w:rsidRPr="00B731AB">
              <w:rPr>
                <w:rStyle w:val="Hyperlink"/>
                <w:rFonts w:ascii="Times New Roman" w:hAnsi="Times New Roman" w:cs="Times New Roman"/>
                <w:noProof/>
              </w:rPr>
              <w:t>Market Position</w:t>
            </w:r>
            <w:r w:rsidR="004B4127">
              <w:rPr>
                <w:noProof/>
                <w:webHidden/>
              </w:rPr>
              <w:tab/>
            </w:r>
            <w:r w:rsidR="004B4127">
              <w:rPr>
                <w:noProof/>
                <w:webHidden/>
              </w:rPr>
              <w:fldChar w:fldCharType="begin"/>
            </w:r>
            <w:r w:rsidR="004B4127">
              <w:rPr>
                <w:noProof/>
                <w:webHidden/>
              </w:rPr>
              <w:instrText xml:space="preserve"> PAGEREF _Toc148696882 \h </w:instrText>
            </w:r>
            <w:r w:rsidR="004B4127">
              <w:rPr>
                <w:noProof/>
                <w:webHidden/>
              </w:rPr>
            </w:r>
            <w:r w:rsidR="004B4127">
              <w:rPr>
                <w:noProof/>
                <w:webHidden/>
              </w:rPr>
              <w:fldChar w:fldCharType="separate"/>
            </w:r>
            <w:r w:rsidR="004B4127">
              <w:rPr>
                <w:noProof/>
                <w:webHidden/>
              </w:rPr>
              <w:t>7</w:t>
            </w:r>
            <w:r w:rsidR="004B4127">
              <w:rPr>
                <w:noProof/>
                <w:webHidden/>
              </w:rPr>
              <w:fldChar w:fldCharType="end"/>
            </w:r>
          </w:hyperlink>
        </w:p>
        <w:p w14:paraId="63BF107F" w14:textId="77777777" w:rsidR="004B4127" w:rsidRDefault="00000000">
          <w:pPr>
            <w:pStyle w:val="TOC1"/>
            <w:tabs>
              <w:tab w:val="right" w:leader="dot" w:pos="9350"/>
            </w:tabs>
            <w:rPr>
              <w:noProof/>
            </w:rPr>
          </w:pPr>
          <w:hyperlink w:anchor="_Toc148696883" w:history="1">
            <w:r w:rsidR="004B4127" w:rsidRPr="00B731AB">
              <w:rPr>
                <w:rStyle w:val="Hyperlink"/>
                <w:rFonts w:ascii="Times New Roman" w:hAnsi="Times New Roman" w:cs="Times New Roman"/>
                <w:noProof/>
              </w:rPr>
              <w:t>Growth Potential</w:t>
            </w:r>
            <w:r w:rsidR="004B4127">
              <w:rPr>
                <w:noProof/>
                <w:webHidden/>
              </w:rPr>
              <w:tab/>
            </w:r>
            <w:r w:rsidR="004B4127">
              <w:rPr>
                <w:noProof/>
                <w:webHidden/>
              </w:rPr>
              <w:fldChar w:fldCharType="begin"/>
            </w:r>
            <w:r w:rsidR="004B4127">
              <w:rPr>
                <w:noProof/>
                <w:webHidden/>
              </w:rPr>
              <w:instrText xml:space="preserve"> PAGEREF _Toc148696883 \h </w:instrText>
            </w:r>
            <w:r w:rsidR="004B4127">
              <w:rPr>
                <w:noProof/>
                <w:webHidden/>
              </w:rPr>
            </w:r>
            <w:r w:rsidR="004B4127">
              <w:rPr>
                <w:noProof/>
                <w:webHidden/>
              </w:rPr>
              <w:fldChar w:fldCharType="separate"/>
            </w:r>
            <w:r w:rsidR="004B4127">
              <w:rPr>
                <w:noProof/>
                <w:webHidden/>
              </w:rPr>
              <w:t>10</w:t>
            </w:r>
            <w:r w:rsidR="004B4127">
              <w:rPr>
                <w:noProof/>
                <w:webHidden/>
              </w:rPr>
              <w:fldChar w:fldCharType="end"/>
            </w:r>
          </w:hyperlink>
        </w:p>
        <w:p w14:paraId="33E8B37A" w14:textId="77777777" w:rsidR="004B4127" w:rsidRDefault="00000000">
          <w:pPr>
            <w:pStyle w:val="TOC1"/>
            <w:tabs>
              <w:tab w:val="right" w:leader="dot" w:pos="9350"/>
            </w:tabs>
            <w:rPr>
              <w:noProof/>
            </w:rPr>
          </w:pPr>
          <w:hyperlink w:anchor="_Toc148696884" w:history="1">
            <w:r w:rsidR="004B4127" w:rsidRPr="00B731AB">
              <w:rPr>
                <w:rStyle w:val="Hyperlink"/>
                <w:rFonts w:ascii="Times New Roman" w:hAnsi="Times New Roman" w:cs="Times New Roman"/>
                <w:noProof/>
              </w:rPr>
              <w:t>Financial Commitment to CSR</w:t>
            </w:r>
            <w:r w:rsidR="004B4127">
              <w:rPr>
                <w:noProof/>
                <w:webHidden/>
              </w:rPr>
              <w:tab/>
            </w:r>
            <w:r w:rsidR="004B4127">
              <w:rPr>
                <w:noProof/>
                <w:webHidden/>
              </w:rPr>
              <w:fldChar w:fldCharType="begin"/>
            </w:r>
            <w:r w:rsidR="004B4127">
              <w:rPr>
                <w:noProof/>
                <w:webHidden/>
              </w:rPr>
              <w:instrText xml:space="preserve"> PAGEREF _Toc148696884 \h </w:instrText>
            </w:r>
            <w:r w:rsidR="004B4127">
              <w:rPr>
                <w:noProof/>
                <w:webHidden/>
              </w:rPr>
            </w:r>
            <w:r w:rsidR="004B4127">
              <w:rPr>
                <w:noProof/>
                <w:webHidden/>
              </w:rPr>
              <w:fldChar w:fldCharType="separate"/>
            </w:r>
            <w:r w:rsidR="004B4127">
              <w:rPr>
                <w:noProof/>
                <w:webHidden/>
              </w:rPr>
              <w:t>12</w:t>
            </w:r>
            <w:r w:rsidR="004B4127">
              <w:rPr>
                <w:noProof/>
                <w:webHidden/>
              </w:rPr>
              <w:fldChar w:fldCharType="end"/>
            </w:r>
          </w:hyperlink>
        </w:p>
        <w:p w14:paraId="013A12E9" w14:textId="77777777" w:rsidR="004B4127" w:rsidRDefault="00000000">
          <w:pPr>
            <w:pStyle w:val="TOC1"/>
            <w:tabs>
              <w:tab w:val="right" w:leader="dot" w:pos="9350"/>
            </w:tabs>
            <w:rPr>
              <w:noProof/>
            </w:rPr>
          </w:pPr>
          <w:hyperlink w:anchor="_Toc148696885" w:history="1">
            <w:r w:rsidR="004B4127" w:rsidRPr="00B731AB">
              <w:rPr>
                <w:rStyle w:val="Hyperlink"/>
                <w:rFonts w:ascii="Times New Roman" w:hAnsi="Times New Roman" w:cs="Times New Roman"/>
                <w:noProof/>
              </w:rPr>
              <w:t>Recommendations</w:t>
            </w:r>
            <w:r w:rsidR="004B4127">
              <w:rPr>
                <w:noProof/>
                <w:webHidden/>
              </w:rPr>
              <w:tab/>
            </w:r>
            <w:r w:rsidR="004B4127">
              <w:rPr>
                <w:noProof/>
                <w:webHidden/>
              </w:rPr>
              <w:fldChar w:fldCharType="begin"/>
            </w:r>
            <w:r w:rsidR="004B4127">
              <w:rPr>
                <w:noProof/>
                <w:webHidden/>
              </w:rPr>
              <w:instrText xml:space="preserve"> PAGEREF _Toc148696885 \h </w:instrText>
            </w:r>
            <w:r w:rsidR="004B4127">
              <w:rPr>
                <w:noProof/>
                <w:webHidden/>
              </w:rPr>
            </w:r>
            <w:r w:rsidR="004B4127">
              <w:rPr>
                <w:noProof/>
                <w:webHidden/>
              </w:rPr>
              <w:fldChar w:fldCharType="separate"/>
            </w:r>
            <w:r w:rsidR="004B4127">
              <w:rPr>
                <w:noProof/>
                <w:webHidden/>
              </w:rPr>
              <w:t>14</w:t>
            </w:r>
            <w:r w:rsidR="004B4127">
              <w:rPr>
                <w:noProof/>
                <w:webHidden/>
              </w:rPr>
              <w:fldChar w:fldCharType="end"/>
            </w:r>
          </w:hyperlink>
        </w:p>
        <w:p w14:paraId="2BF421FA" w14:textId="77777777" w:rsidR="004B4127" w:rsidRDefault="00000000">
          <w:pPr>
            <w:pStyle w:val="TOC1"/>
            <w:tabs>
              <w:tab w:val="right" w:leader="dot" w:pos="9350"/>
            </w:tabs>
            <w:rPr>
              <w:noProof/>
            </w:rPr>
          </w:pPr>
          <w:hyperlink w:anchor="_Toc148696886" w:history="1">
            <w:r w:rsidR="004B4127" w:rsidRPr="00B731AB">
              <w:rPr>
                <w:rStyle w:val="Hyperlink"/>
                <w:rFonts w:ascii="Times New Roman" w:hAnsi="Times New Roman" w:cs="Times New Roman"/>
                <w:noProof/>
              </w:rPr>
              <w:t>Conclusion</w:t>
            </w:r>
            <w:r w:rsidR="004B4127">
              <w:rPr>
                <w:noProof/>
                <w:webHidden/>
              </w:rPr>
              <w:tab/>
            </w:r>
            <w:r w:rsidR="004B4127">
              <w:rPr>
                <w:noProof/>
                <w:webHidden/>
              </w:rPr>
              <w:fldChar w:fldCharType="begin"/>
            </w:r>
            <w:r w:rsidR="004B4127">
              <w:rPr>
                <w:noProof/>
                <w:webHidden/>
              </w:rPr>
              <w:instrText xml:space="preserve"> PAGEREF _Toc148696886 \h </w:instrText>
            </w:r>
            <w:r w:rsidR="004B4127">
              <w:rPr>
                <w:noProof/>
                <w:webHidden/>
              </w:rPr>
            </w:r>
            <w:r w:rsidR="004B4127">
              <w:rPr>
                <w:noProof/>
                <w:webHidden/>
              </w:rPr>
              <w:fldChar w:fldCharType="separate"/>
            </w:r>
            <w:r w:rsidR="004B4127">
              <w:rPr>
                <w:noProof/>
                <w:webHidden/>
              </w:rPr>
              <w:t>15</w:t>
            </w:r>
            <w:r w:rsidR="004B4127">
              <w:rPr>
                <w:noProof/>
                <w:webHidden/>
              </w:rPr>
              <w:fldChar w:fldCharType="end"/>
            </w:r>
          </w:hyperlink>
        </w:p>
        <w:p w14:paraId="4FC8498A" w14:textId="77777777" w:rsidR="004B4127" w:rsidRDefault="00000000">
          <w:pPr>
            <w:pStyle w:val="TOC1"/>
            <w:tabs>
              <w:tab w:val="right" w:leader="dot" w:pos="9350"/>
            </w:tabs>
            <w:rPr>
              <w:noProof/>
            </w:rPr>
          </w:pPr>
          <w:hyperlink w:anchor="_Toc148696887" w:history="1">
            <w:r w:rsidR="004B4127" w:rsidRPr="00B731AB">
              <w:rPr>
                <w:rStyle w:val="Hyperlink"/>
                <w:rFonts w:ascii="Times New Roman" w:hAnsi="Times New Roman" w:cs="Times New Roman"/>
                <w:noProof/>
              </w:rPr>
              <w:t>References</w:t>
            </w:r>
            <w:r w:rsidR="004B4127">
              <w:rPr>
                <w:noProof/>
                <w:webHidden/>
              </w:rPr>
              <w:tab/>
            </w:r>
            <w:r w:rsidR="004B4127">
              <w:rPr>
                <w:noProof/>
                <w:webHidden/>
              </w:rPr>
              <w:fldChar w:fldCharType="begin"/>
            </w:r>
            <w:r w:rsidR="004B4127">
              <w:rPr>
                <w:noProof/>
                <w:webHidden/>
              </w:rPr>
              <w:instrText xml:space="preserve"> PAGEREF _Toc148696887 \h </w:instrText>
            </w:r>
            <w:r w:rsidR="004B4127">
              <w:rPr>
                <w:noProof/>
                <w:webHidden/>
              </w:rPr>
            </w:r>
            <w:r w:rsidR="004B4127">
              <w:rPr>
                <w:noProof/>
                <w:webHidden/>
              </w:rPr>
              <w:fldChar w:fldCharType="separate"/>
            </w:r>
            <w:r w:rsidR="004B4127">
              <w:rPr>
                <w:noProof/>
                <w:webHidden/>
              </w:rPr>
              <w:t>16</w:t>
            </w:r>
            <w:r w:rsidR="004B4127">
              <w:rPr>
                <w:noProof/>
                <w:webHidden/>
              </w:rPr>
              <w:fldChar w:fldCharType="end"/>
            </w:r>
          </w:hyperlink>
        </w:p>
        <w:p w14:paraId="51BA10AE" w14:textId="77777777" w:rsidR="004B4127" w:rsidRDefault="004B4127">
          <w:r>
            <w:rPr>
              <w:b/>
              <w:bCs/>
              <w:noProof/>
            </w:rPr>
            <w:fldChar w:fldCharType="end"/>
          </w:r>
        </w:p>
      </w:sdtContent>
    </w:sdt>
    <w:p w14:paraId="6A1EC7C3" w14:textId="77777777" w:rsidR="004B4127" w:rsidRDefault="004B4127">
      <w:pPr>
        <w:rPr>
          <w:rFonts w:ascii="Times New Roman" w:eastAsiaTheme="majorEastAsia" w:hAnsi="Times New Roman" w:cs="Times New Roman"/>
          <w:b/>
          <w:bCs/>
          <w:color w:val="000000" w:themeColor="text1"/>
          <w:sz w:val="24"/>
          <w:szCs w:val="24"/>
        </w:rPr>
      </w:pPr>
      <w:r>
        <w:rPr>
          <w:rFonts w:ascii="Times New Roman" w:hAnsi="Times New Roman" w:cs="Times New Roman"/>
          <w:color w:val="000000" w:themeColor="text1"/>
          <w:sz w:val="24"/>
          <w:szCs w:val="24"/>
        </w:rPr>
        <w:br w:type="page"/>
      </w:r>
    </w:p>
    <w:p w14:paraId="39E27AE7" w14:textId="77777777" w:rsidR="00423923"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0" w:name="_Toc148696880"/>
      <w:r w:rsidRPr="004B4127">
        <w:rPr>
          <w:rFonts w:ascii="Times New Roman" w:hAnsi="Times New Roman" w:cs="Times New Roman"/>
          <w:color w:val="000000" w:themeColor="text1"/>
          <w:sz w:val="24"/>
          <w:szCs w:val="24"/>
        </w:rPr>
        <w:lastRenderedPageBreak/>
        <w:t>Introduction</w:t>
      </w:r>
      <w:bookmarkEnd w:id="0"/>
    </w:p>
    <w:p w14:paraId="4091BB72" w14:textId="77777777" w:rsidR="006A11A4" w:rsidRPr="004B4127" w:rsidRDefault="00DF27E9"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The objective of this report is to conduct an in-depth analysis in regards </w:t>
      </w:r>
      <w:r w:rsidR="00560027" w:rsidRPr="004B4127">
        <w:rPr>
          <w:rFonts w:ascii="Times New Roman" w:hAnsi="Times New Roman" w:cs="Times New Roman"/>
          <w:color w:val="000000" w:themeColor="text1"/>
          <w:sz w:val="24"/>
          <w:szCs w:val="24"/>
        </w:rPr>
        <w:t>to</w:t>
      </w:r>
      <w:r w:rsidRPr="004B4127">
        <w:rPr>
          <w:rFonts w:ascii="Times New Roman" w:hAnsi="Times New Roman" w:cs="Times New Roman"/>
          <w:color w:val="000000" w:themeColor="text1"/>
          <w:sz w:val="24"/>
          <w:szCs w:val="24"/>
        </w:rPr>
        <w:t xml:space="preserve"> the comparison of the two prominent players in the industry i.e. Mandarin Oriental Hotel Group and Premier Inn. This report will assess these two hotels </w:t>
      </w:r>
      <w:r w:rsidR="00560027" w:rsidRPr="004B4127">
        <w:rPr>
          <w:rFonts w:ascii="Times New Roman" w:hAnsi="Times New Roman" w:cs="Times New Roman"/>
          <w:color w:val="000000" w:themeColor="text1"/>
          <w:sz w:val="24"/>
          <w:szCs w:val="24"/>
        </w:rPr>
        <w:t>concerning</w:t>
      </w:r>
      <w:r w:rsidRPr="004B4127">
        <w:rPr>
          <w:rFonts w:ascii="Times New Roman" w:hAnsi="Times New Roman" w:cs="Times New Roman"/>
          <w:color w:val="000000" w:themeColor="text1"/>
          <w:sz w:val="24"/>
          <w:szCs w:val="24"/>
        </w:rPr>
        <w:t xml:space="preserve"> four parameters that are Market position, total revenue, CSR activities</w:t>
      </w:r>
      <w:r w:rsidR="00560027" w:rsidRPr="004B4127">
        <w:rPr>
          <w:rFonts w:ascii="Times New Roman" w:hAnsi="Times New Roman" w:cs="Times New Roman"/>
          <w:color w:val="000000" w:themeColor="text1"/>
          <w:sz w:val="24"/>
          <w:szCs w:val="24"/>
        </w:rPr>
        <w:t>,</w:t>
      </w:r>
      <w:r w:rsidRPr="004B4127">
        <w:rPr>
          <w:rFonts w:ascii="Times New Roman" w:hAnsi="Times New Roman" w:cs="Times New Roman"/>
          <w:color w:val="000000" w:themeColor="text1"/>
          <w:sz w:val="24"/>
          <w:szCs w:val="24"/>
        </w:rPr>
        <w:t xml:space="preserve"> and Growth potential. These parameters of both the companies would be analyzed a</w:t>
      </w:r>
      <w:r w:rsidR="006059EE" w:rsidRPr="004B4127">
        <w:rPr>
          <w:rFonts w:ascii="Times New Roman" w:hAnsi="Times New Roman" w:cs="Times New Roman"/>
          <w:color w:val="000000" w:themeColor="text1"/>
          <w:sz w:val="24"/>
          <w:szCs w:val="24"/>
        </w:rPr>
        <w:t>nd evaluated in this report and based on that, recommendation</w:t>
      </w:r>
      <w:r w:rsidR="00560027" w:rsidRPr="004B4127">
        <w:rPr>
          <w:rFonts w:ascii="Times New Roman" w:hAnsi="Times New Roman" w:cs="Times New Roman"/>
          <w:color w:val="000000" w:themeColor="text1"/>
          <w:sz w:val="24"/>
          <w:szCs w:val="24"/>
        </w:rPr>
        <w:t>s</w:t>
      </w:r>
      <w:r w:rsidR="006059EE" w:rsidRPr="004B4127">
        <w:rPr>
          <w:rFonts w:ascii="Times New Roman" w:hAnsi="Times New Roman" w:cs="Times New Roman"/>
          <w:color w:val="000000" w:themeColor="text1"/>
          <w:sz w:val="24"/>
          <w:szCs w:val="24"/>
        </w:rPr>
        <w:t xml:space="preserve"> to both the </w:t>
      </w:r>
      <w:r w:rsidR="006A11A4" w:rsidRPr="004B4127">
        <w:rPr>
          <w:rFonts w:ascii="Times New Roman" w:hAnsi="Times New Roman" w:cs="Times New Roman"/>
          <w:color w:val="000000" w:themeColor="text1"/>
          <w:sz w:val="24"/>
          <w:szCs w:val="24"/>
        </w:rPr>
        <w:t xml:space="preserve">companies would be given to be able to improve their growth and generate potential results. </w:t>
      </w:r>
    </w:p>
    <w:p w14:paraId="31D0E1DA" w14:textId="77777777" w:rsidR="006A11A4" w:rsidRPr="004B4127" w:rsidRDefault="006A11A4"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br w:type="page"/>
      </w:r>
    </w:p>
    <w:p w14:paraId="35752F14" w14:textId="77777777" w:rsidR="006A11A4"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1" w:name="_Toc148696881"/>
      <w:r w:rsidRPr="004B4127">
        <w:rPr>
          <w:rFonts w:ascii="Times New Roman" w:hAnsi="Times New Roman" w:cs="Times New Roman"/>
          <w:color w:val="000000" w:themeColor="text1"/>
          <w:sz w:val="24"/>
          <w:szCs w:val="24"/>
        </w:rPr>
        <w:lastRenderedPageBreak/>
        <w:t>Total Revenue</w:t>
      </w:r>
      <w:bookmarkEnd w:id="1"/>
    </w:p>
    <w:p w14:paraId="6B9BE5A9" w14:textId="77777777" w:rsidR="006A11A4" w:rsidRPr="004B4127" w:rsidRDefault="006A11A4"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Revenue of Both Companies for </w:t>
      </w:r>
      <w:r w:rsidR="00560027" w:rsidRPr="004B4127">
        <w:rPr>
          <w:rFonts w:ascii="Times New Roman" w:hAnsi="Times New Roman" w:cs="Times New Roman"/>
          <w:b/>
          <w:color w:val="000000" w:themeColor="text1"/>
          <w:sz w:val="24"/>
          <w:szCs w:val="24"/>
        </w:rPr>
        <w:t xml:space="preserve">the </w:t>
      </w:r>
      <w:r w:rsidRPr="004B4127">
        <w:rPr>
          <w:rFonts w:ascii="Times New Roman" w:hAnsi="Times New Roman" w:cs="Times New Roman"/>
          <w:b/>
          <w:color w:val="000000" w:themeColor="text1"/>
          <w:sz w:val="24"/>
          <w:szCs w:val="24"/>
        </w:rPr>
        <w:t>Last 3 Years (Amounts in Thousands)-</w:t>
      </w:r>
    </w:p>
    <w:tbl>
      <w:tblPr>
        <w:tblStyle w:val="TableGrid"/>
        <w:tblW w:w="5000" w:type="pct"/>
        <w:tblLook w:val="04A0" w:firstRow="1" w:lastRow="0" w:firstColumn="1" w:lastColumn="0" w:noHBand="0" w:noVBand="1"/>
      </w:tblPr>
      <w:tblGrid>
        <w:gridCol w:w="2530"/>
        <w:gridCol w:w="2274"/>
        <w:gridCol w:w="2274"/>
        <w:gridCol w:w="2272"/>
      </w:tblGrid>
      <w:tr w:rsidR="004B4127" w:rsidRPr="004B4127" w14:paraId="0118E40E" w14:textId="77777777" w:rsidTr="002A1F33">
        <w:tc>
          <w:tcPr>
            <w:tcW w:w="1353" w:type="pct"/>
          </w:tcPr>
          <w:p w14:paraId="56C6649A"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Company Name</w:t>
            </w:r>
          </w:p>
        </w:tc>
        <w:tc>
          <w:tcPr>
            <w:tcW w:w="1216" w:type="pct"/>
          </w:tcPr>
          <w:p w14:paraId="140E4A7B"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2020</w:t>
            </w:r>
          </w:p>
        </w:tc>
        <w:tc>
          <w:tcPr>
            <w:tcW w:w="1216" w:type="pct"/>
          </w:tcPr>
          <w:p w14:paraId="034BFEB2"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2021</w:t>
            </w:r>
          </w:p>
        </w:tc>
        <w:tc>
          <w:tcPr>
            <w:tcW w:w="1216" w:type="pct"/>
          </w:tcPr>
          <w:p w14:paraId="15769403"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2022</w:t>
            </w:r>
          </w:p>
        </w:tc>
      </w:tr>
      <w:tr w:rsidR="004B4127" w:rsidRPr="004B4127" w14:paraId="649910D1" w14:textId="77777777" w:rsidTr="002A1F33">
        <w:tc>
          <w:tcPr>
            <w:tcW w:w="1353" w:type="pct"/>
          </w:tcPr>
          <w:p w14:paraId="32F1909A"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Mandarin Oriental Hotel Group</w:t>
            </w:r>
          </w:p>
        </w:tc>
        <w:tc>
          <w:tcPr>
            <w:tcW w:w="1216" w:type="pct"/>
          </w:tcPr>
          <w:p w14:paraId="78454187"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183,700</w:t>
            </w:r>
          </w:p>
        </w:tc>
        <w:tc>
          <w:tcPr>
            <w:tcW w:w="1216" w:type="pct"/>
          </w:tcPr>
          <w:p w14:paraId="13EFDEBB"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316,900</w:t>
            </w:r>
          </w:p>
        </w:tc>
        <w:tc>
          <w:tcPr>
            <w:tcW w:w="1216" w:type="pct"/>
          </w:tcPr>
          <w:p w14:paraId="74405F68"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454,100</w:t>
            </w:r>
          </w:p>
        </w:tc>
      </w:tr>
      <w:tr w:rsidR="006A11A4" w:rsidRPr="004B4127" w14:paraId="1E73381C" w14:textId="77777777" w:rsidTr="002A1F33">
        <w:tc>
          <w:tcPr>
            <w:tcW w:w="1353" w:type="pct"/>
          </w:tcPr>
          <w:p w14:paraId="5F26FB77"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Premier Inn </w:t>
            </w:r>
          </w:p>
        </w:tc>
        <w:tc>
          <w:tcPr>
            <w:tcW w:w="1216" w:type="pct"/>
          </w:tcPr>
          <w:p w14:paraId="7589E064"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207,150</w:t>
            </w:r>
          </w:p>
        </w:tc>
        <w:tc>
          <w:tcPr>
            <w:tcW w:w="1216" w:type="pct"/>
          </w:tcPr>
          <w:p w14:paraId="45724634" w14:textId="77777777" w:rsidR="006A11A4" w:rsidRPr="004B4127" w:rsidRDefault="006A11A4" w:rsidP="004B4127">
            <w:pPr>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589,400</w:t>
            </w:r>
          </w:p>
        </w:tc>
        <w:tc>
          <w:tcPr>
            <w:tcW w:w="1216" w:type="pct"/>
          </w:tcPr>
          <w:p w14:paraId="4BFC05B1" w14:textId="77777777" w:rsidR="006A11A4" w:rsidRPr="004B4127" w:rsidRDefault="006A11A4" w:rsidP="004B4127">
            <w:pPr>
              <w:keepNext/>
              <w:spacing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166,820</w:t>
            </w:r>
          </w:p>
        </w:tc>
      </w:tr>
    </w:tbl>
    <w:p w14:paraId="453C57B9" w14:textId="77777777" w:rsidR="006A11A4" w:rsidRPr="004B4127" w:rsidRDefault="006A11A4" w:rsidP="004B4127">
      <w:pPr>
        <w:pStyle w:val="Caption"/>
        <w:spacing w:after="0" w:line="360" w:lineRule="auto"/>
        <w:jc w:val="both"/>
        <w:rPr>
          <w:rFonts w:ascii="Times New Roman" w:hAnsi="Times New Roman" w:cs="Times New Roman"/>
          <w:color w:val="000000" w:themeColor="text1"/>
          <w:sz w:val="24"/>
          <w:szCs w:val="24"/>
        </w:rPr>
      </w:pPr>
    </w:p>
    <w:p w14:paraId="36FE2DF9" w14:textId="77777777" w:rsidR="006A11A4" w:rsidRPr="004B4127" w:rsidRDefault="006A11A4" w:rsidP="004B4127">
      <w:pPr>
        <w:keepNext/>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noProof/>
          <w:color w:val="000000" w:themeColor="text1"/>
          <w:sz w:val="24"/>
          <w:szCs w:val="24"/>
        </w:rPr>
        <w:drawing>
          <wp:inline distT="0" distB="0" distL="0" distR="0" wp14:anchorId="7E633586" wp14:editId="3F0963D2">
            <wp:extent cx="5191125" cy="292417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367429" w14:textId="77777777" w:rsidR="006A11A4" w:rsidRPr="004B4127" w:rsidRDefault="00AE193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According to Whitbread.Co.UK (2020), t</w:t>
      </w:r>
      <w:r w:rsidR="00FE1908" w:rsidRPr="004B4127">
        <w:rPr>
          <w:rFonts w:ascii="Times New Roman" w:hAnsi="Times New Roman" w:cs="Times New Roman"/>
          <w:color w:val="000000" w:themeColor="text1"/>
          <w:sz w:val="24"/>
          <w:szCs w:val="24"/>
        </w:rPr>
        <w:t xml:space="preserve">he above table and graphs show the amount of revenue that is being generated by each of the organization i.e. Mandarin Oriental Hotel Group and Premier Inn Group. From the results, it is evident that the revenue of Premier Inn Group was high in 2020 and 2021, whereas the revenue of Mandarin Oriental Hotel Group </w:t>
      </w:r>
      <w:r w:rsidR="00560027" w:rsidRPr="004B4127">
        <w:rPr>
          <w:rFonts w:ascii="Times New Roman" w:hAnsi="Times New Roman" w:cs="Times New Roman"/>
          <w:color w:val="000000" w:themeColor="text1"/>
          <w:sz w:val="24"/>
          <w:szCs w:val="24"/>
        </w:rPr>
        <w:t>was</w:t>
      </w:r>
      <w:r w:rsidR="00FE1908" w:rsidRPr="004B4127">
        <w:rPr>
          <w:rFonts w:ascii="Times New Roman" w:hAnsi="Times New Roman" w:cs="Times New Roman"/>
          <w:color w:val="000000" w:themeColor="text1"/>
          <w:sz w:val="24"/>
          <w:szCs w:val="24"/>
        </w:rPr>
        <w:t xml:space="preserve"> high in 2022. </w:t>
      </w:r>
      <w:r w:rsidR="00364675" w:rsidRPr="004B4127">
        <w:rPr>
          <w:rFonts w:ascii="Times New Roman" w:hAnsi="Times New Roman" w:cs="Times New Roman"/>
          <w:color w:val="000000" w:themeColor="text1"/>
          <w:sz w:val="24"/>
          <w:szCs w:val="24"/>
        </w:rPr>
        <w:t xml:space="preserve">This demonstrates that the performance of Premier Inn Group Hotel has been better in consolidation when compared to Marriott Inn Company. </w:t>
      </w:r>
    </w:p>
    <w:p w14:paraId="54132667" w14:textId="77777777" w:rsidR="00364675" w:rsidRPr="004B4127" w:rsidRDefault="00364675"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b/>
          <w:color w:val="000000" w:themeColor="text1"/>
          <w:sz w:val="24"/>
          <w:szCs w:val="24"/>
        </w:rPr>
        <w:t>Sources of Revenue-</w:t>
      </w:r>
      <w:r w:rsidR="002A1F33" w:rsidRPr="004B4127">
        <w:rPr>
          <w:rFonts w:ascii="Times New Roman" w:hAnsi="Times New Roman" w:cs="Times New Roman"/>
          <w:b/>
          <w:color w:val="000000" w:themeColor="text1"/>
          <w:sz w:val="24"/>
          <w:szCs w:val="24"/>
        </w:rPr>
        <w:t xml:space="preserve"> </w:t>
      </w:r>
    </w:p>
    <w:p w14:paraId="7DB531A1" w14:textId="77777777" w:rsidR="002A1F33" w:rsidRPr="004B4127" w:rsidRDefault="002A1F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noProof/>
          <w:color w:val="000000" w:themeColor="text1"/>
          <w:sz w:val="24"/>
          <w:szCs w:val="24"/>
        </w:rPr>
        <w:lastRenderedPageBreak/>
        <w:drawing>
          <wp:inline distT="0" distB="0" distL="0" distR="0" wp14:anchorId="664738CB" wp14:editId="555AA4DA">
            <wp:extent cx="5943600" cy="17957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1795780"/>
                    </a:xfrm>
                    <a:prstGeom prst="rect">
                      <a:avLst/>
                    </a:prstGeom>
                  </pic:spPr>
                </pic:pic>
              </a:graphicData>
            </a:graphic>
          </wp:inline>
        </w:drawing>
      </w:r>
    </w:p>
    <w:p w14:paraId="2B3DE321" w14:textId="77777777" w:rsidR="002A1F33" w:rsidRPr="004B4127" w:rsidRDefault="002A1F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(Source: </w:t>
      </w:r>
      <w:r w:rsidR="009E5490" w:rsidRPr="004B4127">
        <w:rPr>
          <w:rFonts w:ascii="Times New Roman" w:hAnsi="Times New Roman" w:cs="Times New Roman"/>
          <w:color w:val="000000" w:themeColor="text1"/>
          <w:sz w:val="24"/>
          <w:szCs w:val="24"/>
        </w:rPr>
        <w:t>Whitbread.Co.UK</w:t>
      </w:r>
      <w:r w:rsidRPr="004B4127">
        <w:rPr>
          <w:rFonts w:ascii="Times New Roman" w:hAnsi="Times New Roman" w:cs="Times New Roman"/>
          <w:color w:val="000000" w:themeColor="text1"/>
          <w:sz w:val="24"/>
          <w:szCs w:val="24"/>
        </w:rPr>
        <w:t>, 2021).</w:t>
      </w:r>
    </w:p>
    <w:p w14:paraId="003F235D" w14:textId="77777777" w:rsidR="002A1F33" w:rsidRPr="004B4127" w:rsidRDefault="009E549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According to Whitbread.Co.UK (2021), t</w:t>
      </w:r>
      <w:r w:rsidR="002A1F33" w:rsidRPr="004B4127">
        <w:rPr>
          <w:rFonts w:ascii="Times New Roman" w:hAnsi="Times New Roman" w:cs="Times New Roman"/>
          <w:color w:val="000000" w:themeColor="text1"/>
          <w:sz w:val="24"/>
          <w:szCs w:val="24"/>
        </w:rPr>
        <w:t xml:space="preserve">he above picture </w:t>
      </w:r>
      <w:r w:rsidR="00560027" w:rsidRPr="004B4127">
        <w:rPr>
          <w:rFonts w:ascii="Times New Roman" w:hAnsi="Times New Roman" w:cs="Times New Roman"/>
          <w:color w:val="000000" w:themeColor="text1"/>
          <w:sz w:val="24"/>
          <w:szCs w:val="24"/>
        </w:rPr>
        <w:t>demonstrates</w:t>
      </w:r>
      <w:r w:rsidR="002A1F33" w:rsidRPr="004B4127">
        <w:rPr>
          <w:rFonts w:ascii="Times New Roman" w:hAnsi="Times New Roman" w:cs="Times New Roman"/>
          <w:color w:val="000000" w:themeColor="text1"/>
          <w:sz w:val="24"/>
          <w:szCs w:val="24"/>
        </w:rPr>
        <w:t xml:space="preserve"> the source of revenue for the Premier Inn Group. It can be seen that </w:t>
      </w:r>
      <w:r w:rsidR="00560027" w:rsidRPr="004B4127">
        <w:rPr>
          <w:rFonts w:ascii="Times New Roman" w:hAnsi="Times New Roman" w:cs="Times New Roman"/>
          <w:color w:val="000000" w:themeColor="text1"/>
          <w:sz w:val="24"/>
          <w:szCs w:val="24"/>
        </w:rPr>
        <w:t xml:space="preserve">the </w:t>
      </w:r>
      <w:r w:rsidR="002A1F33" w:rsidRPr="004B4127">
        <w:rPr>
          <w:rFonts w:ascii="Times New Roman" w:hAnsi="Times New Roman" w:cs="Times New Roman"/>
          <w:color w:val="000000" w:themeColor="text1"/>
          <w:sz w:val="24"/>
          <w:szCs w:val="24"/>
        </w:rPr>
        <w:t>UK &amp; Ireland, Germany</w:t>
      </w:r>
      <w:r w:rsidR="00560027" w:rsidRPr="004B4127">
        <w:rPr>
          <w:rFonts w:ascii="Times New Roman" w:hAnsi="Times New Roman" w:cs="Times New Roman"/>
          <w:color w:val="000000" w:themeColor="text1"/>
          <w:sz w:val="24"/>
          <w:szCs w:val="24"/>
        </w:rPr>
        <w:t>,</w:t>
      </w:r>
      <w:r w:rsidR="002A1F33" w:rsidRPr="004B4127">
        <w:rPr>
          <w:rFonts w:ascii="Times New Roman" w:hAnsi="Times New Roman" w:cs="Times New Roman"/>
          <w:color w:val="000000" w:themeColor="text1"/>
          <w:sz w:val="24"/>
          <w:szCs w:val="24"/>
        </w:rPr>
        <w:t xml:space="preserve"> and Central are the major segments </w:t>
      </w:r>
      <w:r w:rsidR="00E962FE" w:rsidRPr="004B4127">
        <w:rPr>
          <w:rFonts w:ascii="Times New Roman" w:hAnsi="Times New Roman" w:cs="Times New Roman"/>
          <w:color w:val="000000" w:themeColor="text1"/>
          <w:sz w:val="24"/>
          <w:szCs w:val="24"/>
        </w:rPr>
        <w:t>for the Premier Inn Grou</w:t>
      </w:r>
      <w:r w:rsidR="00367A22" w:rsidRPr="004B4127">
        <w:rPr>
          <w:rFonts w:ascii="Times New Roman" w:hAnsi="Times New Roman" w:cs="Times New Roman"/>
          <w:color w:val="000000" w:themeColor="text1"/>
          <w:sz w:val="24"/>
          <w:szCs w:val="24"/>
        </w:rPr>
        <w:t>p through which the company generate</w:t>
      </w:r>
      <w:r w:rsidR="00560027" w:rsidRPr="004B4127">
        <w:rPr>
          <w:rFonts w:ascii="Times New Roman" w:hAnsi="Times New Roman" w:cs="Times New Roman"/>
          <w:color w:val="000000" w:themeColor="text1"/>
          <w:sz w:val="24"/>
          <w:szCs w:val="24"/>
        </w:rPr>
        <w:t>s</w:t>
      </w:r>
      <w:r w:rsidR="00367A22" w:rsidRPr="004B4127">
        <w:rPr>
          <w:rFonts w:ascii="Times New Roman" w:hAnsi="Times New Roman" w:cs="Times New Roman"/>
          <w:color w:val="000000" w:themeColor="text1"/>
          <w:sz w:val="24"/>
          <w:szCs w:val="24"/>
        </w:rPr>
        <w:t xml:space="preserve"> </w:t>
      </w:r>
      <w:r w:rsidR="00560027" w:rsidRPr="004B4127">
        <w:rPr>
          <w:rFonts w:ascii="Times New Roman" w:hAnsi="Times New Roman" w:cs="Times New Roman"/>
          <w:color w:val="000000" w:themeColor="text1"/>
          <w:sz w:val="24"/>
          <w:szCs w:val="24"/>
        </w:rPr>
        <w:t>its</w:t>
      </w:r>
      <w:r w:rsidR="00367A22" w:rsidRPr="004B4127">
        <w:rPr>
          <w:rFonts w:ascii="Times New Roman" w:hAnsi="Times New Roman" w:cs="Times New Roman"/>
          <w:color w:val="000000" w:themeColor="text1"/>
          <w:sz w:val="24"/>
          <w:szCs w:val="24"/>
        </w:rPr>
        <w:t xml:space="preserve"> final earnings and the highest is from </w:t>
      </w:r>
      <w:r w:rsidR="00560027" w:rsidRPr="004B4127">
        <w:rPr>
          <w:rFonts w:ascii="Times New Roman" w:hAnsi="Times New Roman" w:cs="Times New Roman"/>
          <w:color w:val="000000" w:themeColor="text1"/>
          <w:sz w:val="24"/>
          <w:szCs w:val="24"/>
        </w:rPr>
        <w:t xml:space="preserve">the </w:t>
      </w:r>
      <w:r w:rsidR="00367A22" w:rsidRPr="004B4127">
        <w:rPr>
          <w:rFonts w:ascii="Times New Roman" w:hAnsi="Times New Roman" w:cs="Times New Roman"/>
          <w:color w:val="000000" w:themeColor="text1"/>
          <w:sz w:val="24"/>
          <w:szCs w:val="24"/>
        </w:rPr>
        <w:t xml:space="preserve">UK &amp; Ireland. </w:t>
      </w:r>
    </w:p>
    <w:p w14:paraId="113C4702" w14:textId="77777777" w:rsidR="00367A22" w:rsidRPr="004B4127" w:rsidRDefault="00367A22"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noProof/>
          <w:color w:val="000000" w:themeColor="text1"/>
          <w:sz w:val="24"/>
          <w:szCs w:val="24"/>
        </w:rPr>
        <w:drawing>
          <wp:inline distT="0" distB="0" distL="0" distR="0" wp14:anchorId="1173289F" wp14:editId="09EA250C">
            <wp:extent cx="5943600" cy="33585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58515"/>
                    </a:xfrm>
                    <a:prstGeom prst="rect">
                      <a:avLst/>
                    </a:prstGeom>
                  </pic:spPr>
                </pic:pic>
              </a:graphicData>
            </a:graphic>
          </wp:inline>
        </w:drawing>
      </w:r>
    </w:p>
    <w:p w14:paraId="507CCF40" w14:textId="77777777" w:rsidR="00367A22" w:rsidRPr="004B4127" w:rsidRDefault="00367A22"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(Source: </w:t>
      </w:r>
      <w:r w:rsidR="00B44468" w:rsidRPr="004B4127">
        <w:rPr>
          <w:rFonts w:ascii="Times New Roman" w:hAnsi="Times New Roman" w:cs="Times New Roman"/>
          <w:color w:val="000000" w:themeColor="text1"/>
          <w:sz w:val="24"/>
          <w:szCs w:val="24"/>
        </w:rPr>
        <w:t>Mandarin Oriental</w:t>
      </w:r>
      <w:r w:rsidRPr="004B4127">
        <w:rPr>
          <w:rFonts w:ascii="Times New Roman" w:hAnsi="Times New Roman" w:cs="Times New Roman"/>
          <w:color w:val="000000" w:themeColor="text1"/>
          <w:sz w:val="24"/>
          <w:szCs w:val="24"/>
        </w:rPr>
        <w:t xml:space="preserve">, 2022). </w:t>
      </w:r>
    </w:p>
    <w:p w14:paraId="5F27A2F2" w14:textId="77777777" w:rsidR="00367A22" w:rsidRPr="004B4127" w:rsidRDefault="00B44468"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Mandarin Oriental (2022) has represented</w:t>
      </w:r>
      <w:r w:rsidR="00367A22" w:rsidRPr="004B4127">
        <w:rPr>
          <w:rFonts w:ascii="Times New Roman" w:hAnsi="Times New Roman" w:cs="Times New Roman"/>
          <w:color w:val="000000" w:themeColor="text1"/>
          <w:sz w:val="24"/>
          <w:szCs w:val="24"/>
        </w:rPr>
        <w:t xml:space="preserve"> the different sources of revenue generated by Mandarin Oriental Group </w:t>
      </w:r>
      <w:r w:rsidR="001C7E99" w:rsidRPr="004B4127">
        <w:rPr>
          <w:rFonts w:ascii="Times New Roman" w:hAnsi="Times New Roman" w:cs="Times New Roman"/>
          <w:color w:val="000000" w:themeColor="text1"/>
          <w:sz w:val="24"/>
          <w:szCs w:val="24"/>
        </w:rPr>
        <w:t>as Asia, EMEA</w:t>
      </w:r>
      <w:r w:rsidR="00560027" w:rsidRPr="004B4127">
        <w:rPr>
          <w:rFonts w:ascii="Times New Roman" w:hAnsi="Times New Roman" w:cs="Times New Roman"/>
          <w:color w:val="000000" w:themeColor="text1"/>
          <w:sz w:val="24"/>
          <w:szCs w:val="24"/>
        </w:rPr>
        <w:t>,</w:t>
      </w:r>
      <w:r w:rsidR="001C7E99" w:rsidRPr="004B4127">
        <w:rPr>
          <w:rFonts w:ascii="Times New Roman" w:hAnsi="Times New Roman" w:cs="Times New Roman"/>
          <w:color w:val="000000" w:themeColor="text1"/>
          <w:sz w:val="24"/>
          <w:szCs w:val="24"/>
        </w:rPr>
        <w:t xml:space="preserve"> and America ha</w:t>
      </w:r>
      <w:r w:rsidR="00560027" w:rsidRPr="004B4127">
        <w:rPr>
          <w:rFonts w:ascii="Times New Roman" w:hAnsi="Times New Roman" w:cs="Times New Roman"/>
          <w:color w:val="000000" w:themeColor="text1"/>
          <w:sz w:val="24"/>
          <w:szCs w:val="24"/>
        </w:rPr>
        <w:t>ve</w:t>
      </w:r>
      <w:r w:rsidR="001C7E99" w:rsidRPr="004B4127">
        <w:rPr>
          <w:rFonts w:ascii="Times New Roman" w:hAnsi="Times New Roman" w:cs="Times New Roman"/>
          <w:color w:val="000000" w:themeColor="text1"/>
          <w:sz w:val="24"/>
          <w:szCs w:val="24"/>
        </w:rPr>
        <w:t xml:space="preserve"> been the major sources. However, contracts with customers and rental income have also been the source of income for Mandarin Oriental Group respectively.</w:t>
      </w:r>
    </w:p>
    <w:p w14:paraId="0EA30206" w14:textId="77777777" w:rsidR="00364675" w:rsidRPr="004B4127" w:rsidRDefault="00364675"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b/>
          <w:color w:val="000000" w:themeColor="text1"/>
          <w:sz w:val="24"/>
          <w:szCs w:val="24"/>
        </w:rPr>
        <w:lastRenderedPageBreak/>
        <w:t>Revenue Trends-</w:t>
      </w:r>
      <w:r w:rsidR="002A1F33" w:rsidRPr="004B4127">
        <w:rPr>
          <w:rFonts w:ascii="Times New Roman" w:hAnsi="Times New Roman" w:cs="Times New Roman"/>
          <w:color w:val="000000" w:themeColor="text1"/>
          <w:sz w:val="24"/>
          <w:szCs w:val="24"/>
        </w:rPr>
        <w:t xml:space="preserve"> Macroeconomic factors and industry trends have been the major grounds due to which the revenue of Mandarin Oriental Group has been comparatively high when compared with Premier Inn. However, for Premier Inn Group, the external trends and competition ha</w:t>
      </w:r>
      <w:r w:rsidR="00560027" w:rsidRPr="004B4127">
        <w:rPr>
          <w:rFonts w:ascii="Times New Roman" w:hAnsi="Times New Roman" w:cs="Times New Roman"/>
          <w:color w:val="000000" w:themeColor="text1"/>
          <w:sz w:val="24"/>
          <w:szCs w:val="24"/>
        </w:rPr>
        <w:t>ve</w:t>
      </w:r>
      <w:r w:rsidR="002A1F33" w:rsidRPr="004B4127">
        <w:rPr>
          <w:rFonts w:ascii="Times New Roman" w:hAnsi="Times New Roman" w:cs="Times New Roman"/>
          <w:color w:val="000000" w:themeColor="text1"/>
          <w:sz w:val="24"/>
          <w:szCs w:val="24"/>
        </w:rPr>
        <w:t xml:space="preserve"> influenced the sales margin of the business. </w:t>
      </w:r>
    </w:p>
    <w:p w14:paraId="1E914712" w14:textId="77777777" w:rsidR="00364675" w:rsidRPr="004B4127" w:rsidRDefault="00364675"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b/>
          <w:color w:val="000000" w:themeColor="text1"/>
          <w:sz w:val="24"/>
          <w:szCs w:val="24"/>
        </w:rPr>
        <w:t>Factors Driving Revenue Growth or Decline-</w:t>
      </w:r>
      <w:r w:rsidR="00A60A89" w:rsidRPr="004B4127">
        <w:rPr>
          <w:rFonts w:ascii="Times New Roman" w:hAnsi="Times New Roman" w:cs="Times New Roman"/>
          <w:b/>
          <w:color w:val="000000" w:themeColor="text1"/>
          <w:sz w:val="24"/>
          <w:szCs w:val="24"/>
        </w:rPr>
        <w:t xml:space="preserve"> </w:t>
      </w:r>
      <w:r w:rsidR="00A60A89" w:rsidRPr="004B4127">
        <w:rPr>
          <w:rFonts w:ascii="Times New Roman" w:hAnsi="Times New Roman" w:cs="Times New Roman"/>
          <w:color w:val="000000" w:themeColor="text1"/>
          <w:sz w:val="24"/>
          <w:szCs w:val="24"/>
        </w:rPr>
        <w:t xml:space="preserve">The factor that has led to </w:t>
      </w:r>
      <w:r w:rsidR="00560027" w:rsidRPr="004B4127">
        <w:rPr>
          <w:rFonts w:ascii="Times New Roman" w:hAnsi="Times New Roman" w:cs="Times New Roman"/>
          <w:color w:val="000000" w:themeColor="text1"/>
          <w:sz w:val="24"/>
          <w:szCs w:val="24"/>
        </w:rPr>
        <w:t xml:space="preserve">a </w:t>
      </w:r>
      <w:r w:rsidR="00A60A89" w:rsidRPr="004B4127">
        <w:rPr>
          <w:rFonts w:ascii="Times New Roman" w:hAnsi="Times New Roman" w:cs="Times New Roman"/>
          <w:color w:val="000000" w:themeColor="text1"/>
          <w:sz w:val="24"/>
          <w:szCs w:val="24"/>
        </w:rPr>
        <w:t>decline in revenue of both companies ha</w:t>
      </w:r>
      <w:r w:rsidR="00560027" w:rsidRPr="004B4127">
        <w:rPr>
          <w:rFonts w:ascii="Times New Roman" w:hAnsi="Times New Roman" w:cs="Times New Roman"/>
          <w:color w:val="000000" w:themeColor="text1"/>
          <w:sz w:val="24"/>
          <w:szCs w:val="24"/>
        </w:rPr>
        <w:t>s</w:t>
      </w:r>
      <w:r w:rsidR="00A60A89" w:rsidRPr="004B4127">
        <w:rPr>
          <w:rFonts w:ascii="Times New Roman" w:hAnsi="Times New Roman" w:cs="Times New Roman"/>
          <w:color w:val="000000" w:themeColor="text1"/>
          <w:sz w:val="24"/>
          <w:szCs w:val="24"/>
        </w:rPr>
        <w:t xml:space="preserve"> been showing that </w:t>
      </w:r>
      <w:r w:rsidR="00560027" w:rsidRPr="004B4127">
        <w:rPr>
          <w:rFonts w:ascii="Times New Roman" w:hAnsi="Times New Roman" w:cs="Times New Roman"/>
          <w:color w:val="000000" w:themeColor="text1"/>
          <w:sz w:val="24"/>
          <w:szCs w:val="24"/>
        </w:rPr>
        <w:t xml:space="preserve">the </w:t>
      </w:r>
      <w:r w:rsidR="00A60A89" w:rsidRPr="004B4127">
        <w:rPr>
          <w:rFonts w:ascii="Times New Roman" w:hAnsi="Times New Roman" w:cs="Times New Roman"/>
          <w:b/>
          <w:color w:val="000000" w:themeColor="text1"/>
          <w:sz w:val="24"/>
          <w:szCs w:val="24"/>
        </w:rPr>
        <w:t xml:space="preserve">pandemic </w:t>
      </w:r>
      <w:r w:rsidR="00A60A89" w:rsidRPr="004B4127">
        <w:rPr>
          <w:rFonts w:ascii="Times New Roman" w:hAnsi="Times New Roman" w:cs="Times New Roman"/>
          <w:color w:val="000000" w:themeColor="text1"/>
          <w:sz w:val="24"/>
          <w:szCs w:val="24"/>
        </w:rPr>
        <w:t>has been the major reason in the initial years for Mandarin Hotel Group and Premier Inn Group, 2021 year was been affected</w:t>
      </w:r>
      <w:r w:rsidR="002A1F33" w:rsidRPr="004B4127">
        <w:rPr>
          <w:rFonts w:ascii="Times New Roman" w:hAnsi="Times New Roman" w:cs="Times New Roman"/>
          <w:color w:val="000000" w:themeColor="text1"/>
          <w:sz w:val="24"/>
          <w:szCs w:val="24"/>
        </w:rPr>
        <w:t xml:space="preserve">. </w:t>
      </w:r>
      <w:r w:rsidR="000A6FF5" w:rsidRPr="004B4127">
        <w:rPr>
          <w:rFonts w:ascii="Times New Roman" w:hAnsi="Times New Roman" w:cs="Times New Roman"/>
          <w:color w:val="000000" w:themeColor="text1"/>
          <w:sz w:val="24"/>
          <w:szCs w:val="24"/>
        </w:rPr>
        <w:t>According to Whitbread.Co.UK (2021a), t</w:t>
      </w:r>
      <w:r w:rsidR="002A1F33" w:rsidRPr="004B4127">
        <w:rPr>
          <w:rFonts w:ascii="Times New Roman" w:hAnsi="Times New Roman" w:cs="Times New Roman"/>
          <w:color w:val="000000" w:themeColor="text1"/>
          <w:sz w:val="24"/>
          <w:szCs w:val="24"/>
        </w:rPr>
        <w:t xml:space="preserve">his was the major factor that led to such poor performance. </w:t>
      </w:r>
      <w:r w:rsidR="002A1F33" w:rsidRPr="004B4127">
        <w:rPr>
          <w:rFonts w:ascii="Times New Roman" w:hAnsi="Times New Roman" w:cs="Times New Roman"/>
          <w:b/>
          <w:color w:val="000000" w:themeColor="text1"/>
          <w:sz w:val="24"/>
          <w:szCs w:val="24"/>
        </w:rPr>
        <w:t xml:space="preserve">Restrictions </w:t>
      </w:r>
      <w:r w:rsidR="002A1F33" w:rsidRPr="004B4127">
        <w:rPr>
          <w:rFonts w:ascii="Times New Roman" w:hAnsi="Times New Roman" w:cs="Times New Roman"/>
          <w:color w:val="000000" w:themeColor="text1"/>
          <w:sz w:val="24"/>
          <w:szCs w:val="24"/>
        </w:rPr>
        <w:t xml:space="preserve">were also the reason due to which Premier Inn Company was badly impacted by the low revenue margins.  </w:t>
      </w:r>
    </w:p>
    <w:p w14:paraId="46603B6E" w14:textId="77777777" w:rsidR="001C7E99" w:rsidRPr="004B4127" w:rsidRDefault="001C7E99"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br w:type="page"/>
      </w:r>
    </w:p>
    <w:p w14:paraId="74D4C625" w14:textId="77777777" w:rsidR="001C7E99"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2" w:name="_Toc148696882"/>
      <w:r w:rsidRPr="004B4127">
        <w:rPr>
          <w:rFonts w:ascii="Times New Roman" w:hAnsi="Times New Roman" w:cs="Times New Roman"/>
          <w:color w:val="000000" w:themeColor="text1"/>
          <w:sz w:val="24"/>
          <w:szCs w:val="24"/>
        </w:rPr>
        <w:lastRenderedPageBreak/>
        <w:t>Market Position</w:t>
      </w:r>
      <w:bookmarkEnd w:id="2"/>
    </w:p>
    <w:p w14:paraId="21C27BD2" w14:textId="77777777" w:rsidR="008E63A0" w:rsidRPr="004B4127" w:rsidRDefault="008E63A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According to Mandarin Oriental (2023d), </w:t>
      </w:r>
      <w:r w:rsidR="00560027" w:rsidRPr="004B4127">
        <w:rPr>
          <w:rFonts w:ascii="Times New Roman" w:hAnsi="Times New Roman" w:cs="Times New Roman"/>
          <w:color w:val="000000" w:themeColor="text1"/>
          <w:sz w:val="24"/>
          <w:szCs w:val="24"/>
        </w:rPr>
        <w:t xml:space="preserve">an </w:t>
      </w:r>
      <w:r w:rsidRPr="004B4127">
        <w:rPr>
          <w:rFonts w:ascii="Times New Roman" w:hAnsi="Times New Roman" w:cs="Times New Roman"/>
          <w:color w:val="000000" w:themeColor="text1"/>
          <w:sz w:val="24"/>
          <w:szCs w:val="24"/>
        </w:rPr>
        <w:t>ample and careful amount of research has been done for Mandarin Oriental Group on a consistent and regular basis to assess the ability of the business to</w:t>
      </w:r>
      <w:r w:rsidR="00560027" w:rsidRPr="004B4127">
        <w:rPr>
          <w:rFonts w:ascii="Times New Roman" w:hAnsi="Times New Roman" w:cs="Times New Roman"/>
          <w:color w:val="000000" w:themeColor="text1"/>
          <w:sz w:val="24"/>
          <w:szCs w:val="24"/>
        </w:rPr>
        <w:t xml:space="preserve"> maximize</w:t>
      </w:r>
      <w:r w:rsidRPr="004B4127">
        <w:rPr>
          <w:rFonts w:ascii="Times New Roman" w:hAnsi="Times New Roman" w:cs="Times New Roman"/>
          <w:color w:val="000000" w:themeColor="text1"/>
          <w:sz w:val="24"/>
          <w:szCs w:val="24"/>
        </w:rPr>
        <w:t xml:space="preserve"> </w:t>
      </w:r>
      <w:r w:rsidR="00560027" w:rsidRPr="004B4127">
        <w:rPr>
          <w:rFonts w:ascii="Times New Roman" w:hAnsi="Times New Roman" w:cs="Times New Roman"/>
          <w:color w:val="000000" w:themeColor="text1"/>
          <w:sz w:val="24"/>
          <w:szCs w:val="24"/>
        </w:rPr>
        <w:t>its</w:t>
      </w:r>
      <w:r w:rsidRPr="004B4127">
        <w:rPr>
          <w:rFonts w:ascii="Times New Roman" w:hAnsi="Times New Roman" w:cs="Times New Roman"/>
          <w:color w:val="000000" w:themeColor="text1"/>
          <w:sz w:val="24"/>
          <w:szCs w:val="24"/>
        </w:rPr>
        <w:t xml:space="preserve"> revenues. Stephenson (2023), has said that effective branding and marketing of Premier Inn Group has been able to make an increase of 19% in profits when compared to pre-pandemic levels.</w:t>
      </w:r>
    </w:p>
    <w:p w14:paraId="3D14DCDD" w14:textId="77777777" w:rsidR="008E63A0" w:rsidRPr="004B4127" w:rsidRDefault="008E63A0"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Market Share-</w:t>
      </w:r>
    </w:p>
    <w:p w14:paraId="6469DF40" w14:textId="77777777" w:rsidR="00E049C1" w:rsidRPr="004B4127" w:rsidRDefault="00E049C1"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noProof/>
          <w:color w:val="000000" w:themeColor="text1"/>
          <w:sz w:val="24"/>
          <w:szCs w:val="24"/>
        </w:rPr>
        <w:drawing>
          <wp:inline distT="0" distB="0" distL="0" distR="0" wp14:anchorId="769BE332" wp14:editId="5567EAF3">
            <wp:extent cx="5943600" cy="25831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2583180"/>
                    </a:xfrm>
                    <a:prstGeom prst="rect">
                      <a:avLst/>
                    </a:prstGeom>
                  </pic:spPr>
                </pic:pic>
              </a:graphicData>
            </a:graphic>
          </wp:inline>
        </w:drawing>
      </w:r>
    </w:p>
    <w:p w14:paraId="4CA699B4" w14:textId="77777777" w:rsidR="00E049C1" w:rsidRPr="004B4127" w:rsidRDefault="00E049C1"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(Source: Companies Market Cap, 2023).</w:t>
      </w:r>
    </w:p>
    <w:p w14:paraId="2E63671B" w14:textId="77777777" w:rsidR="00E049C1" w:rsidRPr="004B4127" w:rsidRDefault="005A4359"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Companies Market Cap (2023) has depicted t</w:t>
      </w:r>
      <w:r w:rsidR="00E049C1" w:rsidRPr="004B4127">
        <w:rPr>
          <w:rFonts w:ascii="Times New Roman" w:hAnsi="Times New Roman" w:cs="Times New Roman"/>
          <w:color w:val="000000" w:themeColor="text1"/>
          <w:sz w:val="24"/>
          <w:szCs w:val="24"/>
        </w:rPr>
        <w:t xml:space="preserve">he above graph </w:t>
      </w:r>
      <w:r w:rsidR="00AE1930" w:rsidRPr="004B4127">
        <w:rPr>
          <w:rFonts w:ascii="Times New Roman" w:hAnsi="Times New Roman" w:cs="Times New Roman"/>
          <w:color w:val="000000" w:themeColor="text1"/>
          <w:sz w:val="24"/>
          <w:szCs w:val="24"/>
        </w:rPr>
        <w:t xml:space="preserve">which </w:t>
      </w:r>
      <w:r w:rsidR="00E049C1" w:rsidRPr="004B4127">
        <w:rPr>
          <w:rFonts w:ascii="Times New Roman" w:hAnsi="Times New Roman" w:cs="Times New Roman"/>
          <w:color w:val="000000" w:themeColor="text1"/>
          <w:sz w:val="24"/>
          <w:szCs w:val="24"/>
        </w:rPr>
        <w:t>shows the market cap history of the Mandarin Oriental and it has been demonstrated that there ha</w:t>
      </w:r>
      <w:r w:rsidR="00560027" w:rsidRPr="004B4127">
        <w:rPr>
          <w:rFonts w:ascii="Times New Roman" w:hAnsi="Times New Roman" w:cs="Times New Roman"/>
          <w:color w:val="000000" w:themeColor="text1"/>
          <w:sz w:val="24"/>
          <w:szCs w:val="24"/>
        </w:rPr>
        <w:t>ve</w:t>
      </w:r>
      <w:r w:rsidR="00E049C1" w:rsidRPr="004B4127">
        <w:rPr>
          <w:rFonts w:ascii="Times New Roman" w:hAnsi="Times New Roman" w:cs="Times New Roman"/>
          <w:color w:val="000000" w:themeColor="text1"/>
          <w:sz w:val="24"/>
          <w:szCs w:val="24"/>
        </w:rPr>
        <w:t xml:space="preserve"> been fluctuations in the market capitalization. However, as </w:t>
      </w:r>
      <w:r w:rsidR="00560027" w:rsidRPr="004B4127">
        <w:rPr>
          <w:rFonts w:ascii="Times New Roman" w:hAnsi="Times New Roman" w:cs="Times New Roman"/>
          <w:color w:val="000000" w:themeColor="text1"/>
          <w:sz w:val="24"/>
          <w:szCs w:val="24"/>
        </w:rPr>
        <w:t>of</w:t>
      </w:r>
      <w:r w:rsidR="00E049C1" w:rsidRPr="004B4127">
        <w:rPr>
          <w:rFonts w:ascii="Times New Roman" w:hAnsi="Times New Roman" w:cs="Times New Roman"/>
          <w:color w:val="000000" w:themeColor="text1"/>
          <w:sz w:val="24"/>
          <w:szCs w:val="24"/>
        </w:rPr>
        <w:t xml:space="preserve"> October 2023 month, the market cap of the company is $1.92 billion which has made Mandarin Oriental as 3193th most valuable company.  </w:t>
      </w:r>
    </w:p>
    <w:p w14:paraId="3677530C" w14:textId="77777777" w:rsidR="008E63A0" w:rsidRPr="004B4127" w:rsidRDefault="008E63A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noProof/>
          <w:color w:val="000000" w:themeColor="text1"/>
          <w:sz w:val="24"/>
          <w:szCs w:val="24"/>
        </w:rPr>
        <w:lastRenderedPageBreak/>
        <w:drawing>
          <wp:inline distT="0" distB="0" distL="0" distR="0" wp14:anchorId="0EAD5ACD" wp14:editId="2B811AE1">
            <wp:extent cx="5943600" cy="3840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840480"/>
                    </a:xfrm>
                    <a:prstGeom prst="rect">
                      <a:avLst/>
                    </a:prstGeom>
                  </pic:spPr>
                </pic:pic>
              </a:graphicData>
            </a:graphic>
          </wp:inline>
        </w:drawing>
      </w:r>
      <w:r w:rsidRPr="004B4127">
        <w:rPr>
          <w:rFonts w:ascii="Times New Roman" w:hAnsi="Times New Roman" w:cs="Times New Roman"/>
          <w:color w:val="000000" w:themeColor="text1"/>
          <w:sz w:val="24"/>
          <w:szCs w:val="24"/>
        </w:rPr>
        <w:t xml:space="preserve"> </w:t>
      </w:r>
    </w:p>
    <w:p w14:paraId="1AB9BDD7" w14:textId="77777777" w:rsidR="008E63A0" w:rsidRPr="004B4127" w:rsidRDefault="008E63A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(Source: Statista, 2021). </w:t>
      </w:r>
    </w:p>
    <w:p w14:paraId="62B4A9B6" w14:textId="77777777" w:rsidR="00EC4506" w:rsidRPr="004B4127" w:rsidRDefault="00560027"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According to Statista, (2021), t</w:t>
      </w:r>
      <w:r w:rsidR="008E63A0" w:rsidRPr="004B4127">
        <w:rPr>
          <w:rFonts w:ascii="Times New Roman" w:hAnsi="Times New Roman" w:cs="Times New Roman"/>
          <w:color w:val="000000" w:themeColor="text1"/>
          <w:sz w:val="24"/>
          <w:szCs w:val="24"/>
        </w:rPr>
        <w:t>he above graph demonstrate</w:t>
      </w:r>
      <w:r w:rsidRPr="004B4127">
        <w:rPr>
          <w:rFonts w:ascii="Times New Roman" w:hAnsi="Times New Roman" w:cs="Times New Roman"/>
          <w:color w:val="000000" w:themeColor="text1"/>
          <w:sz w:val="24"/>
          <w:szCs w:val="24"/>
        </w:rPr>
        <w:t>s</w:t>
      </w:r>
      <w:r w:rsidR="008E63A0" w:rsidRPr="004B4127">
        <w:rPr>
          <w:rFonts w:ascii="Times New Roman" w:hAnsi="Times New Roman" w:cs="Times New Roman"/>
          <w:color w:val="000000" w:themeColor="text1"/>
          <w:sz w:val="24"/>
          <w:szCs w:val="24"/>
        </w:rPr>
        <w:t xml:space="preserve"> the total number of room share</w:t>
      </w:r>
      <w:r w:rsidRPr="004B4127">
        <w:rPr>
          <w:rFonts w:ascii="Times New Roman" w:hAnsi="Times New Roman" w:cs="Times New Roman"/>
          <w:color w:val="000000" w:themeColor="text1"/>
          <w:sz w:val="24"/>
          <w:szCs w:val="24"/>
        </w:rPr>
        <w:t>s</w:t>
      </w:r>
      <w:r w:rsidR="008E63A0" w:rsidRPr="004B4127">
        <w:rPr>
          <w:rFonts w:ascii="Times New Roman" w:hAnsi="Times New Roman" w:cs="Times New Roman"/>
          <w:color w:val="000000" w:themeColor="text1"/>
          <w:sz w:val="24"/>
          <w:szCs w:val="24"/>
        </w:rPr>
        <w:t xml:space="preserve"> of Premier Inn Group in the total hotel market of </w:t>
      </w:r>
      <w:r w:rsidRPr="004B4127">
        <w:rPr>
          <w:rFonts w:ascii="Times New Roman" w:hAnsi="Times New Roman" w:cs="Times New Roman"/>
          <w:color w:val="000000" w:themeColor="text1"/>
          <w:sz w:val="24"/>
          <w:szCs w:val="24"/>
        </w:rPr>
        <w:t xml:space="preserve">the </w:t>
      </w:r>
      <w:r w:rsidR="008E63A0" w:rsidRPr="004B4127">
        <w:rPr>
          <w:rFonts w:ascii="Times New Roman" w:hAnsi="Times New Roman" w:cs="Times New Roman"/>
          <w:color w:val="000000" w:themeColor="text1"/>
          <w:sz w:val="24"/>
          <w:szCs w:val="24"/>
        </w:rPr>
        <w:t xml:space="preserve">UK respectively. It shows and demonstrates that there have been increases in the room share leading the consumers to be able to have the best experience. </w:t>
      </w:r>
    </w:p>
    <w:p w14:paraId="47DF8555" w14:textId="77777777" w:rsidR="00E049C1" w:rsidRPr="004B4127" w:rsidRDefault="00E049C1"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Customer Demographics-</w:t>
      </w:r>
    </w:p>
    <w:p w14:paraId="650ADC07" w14:textId="77777777" w:rsidR="00E049C1" w:rsidRPr="004B4127" w:rsidRDefault="00E049C1" w:rsidP="004B4127">
      <w:pPr>
        <w:pStyle w:val="ListParagraph"/>
        <w:numPr>
          <w:ilvl w:val="0"/>
          <w:numId w:val="12"/>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00A445BF" w:rsidRPr="004B4127">
        <w:rPr>
          <w:rFonts w:ascii="Times New Roman" w:hAnsi="Times New Roman" w:cs="Times New Roman"/>
          <w:color w:val="000000" w:themeColor="text1"/>
          <w:sz w:val="24"/>
          <w:szCs w:val="24"/>
        </w:rPr>
        <w:t>As per Martin Roll (2020), t</w:t>
      </w:r>
      <w:r w:rsidRPr="004B4127">
        <w:rPr>
          <w:rFonts w:ascii="Times New Roman" w:hAnsi="Times New Roman" w:cs="Times New Roman"/>
          <w:color w:val="000000" w:themeColor="text1"/>
          <w:sz w:val="24"/>
          <w:szCs w:val="24"/>
        </w:rPr>
        <w:t xml:space="preserve">he core goal of the Mandarin Oriental Group is steeped in providing and delivering the customers with the best guest experience by blending Asian Cultures. </w:t>
      </w:r>
      <w:r w:rsidR="00A445BF" w:rsidRPr="004B4127">
        <w:rPr>
          <w:rFonts w:ascii="Times New Roman" w:hAnsi="Times New Roman" w:cs="Times New Roman"/>
          <w:color w:val="000000" w:themeColor="text1"/>
          <w:sz w:val="24"/>
          <w:szCs w:val="24"/>
        </w:rPr>
        <w:t>The bars of the hotel offer Sakura-Themed Drinks which shows that the needs of the customers of Tokyo are anticipated in advance for better service.</w:t>
      </w:r>
    </w:p>
    <w:p w14:paraId="6CA7E3B0" w14:textId="77777777" w:rsidR="00E049C1" w:rsidRPr="004B4127" w:rsidRDefault="00E049C1" w:rsidP="004B4127">
      <w:pPr>
        <w:pStyle w:val="ListParagraph"/>
        <w:numPr>
          <w:ilvl w:val="0"/>
          <w:numId w:val="12"/>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Premier Inn Group-</w:t>
      </w:r>
    </w:p>
    <w:p w14:paraId="7FD6CD65" w14:textId="77777777" w:rsidR="00A445BF" w:rsidRPr="004B4127" w:rsidRDefault="00A445BF"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noProof/>
          <w:color w:val="000000" w:themeColor="text1"/>
          <w:sz w:val="24"/>
          <w:szCs w:val="24"/>
        </w:rPr>
        <w:lastRenderedPageBreak/>
        <w:drawing>
          <wp:inline distT="0" distB="0" distL="0" distR="0" wp14:anchorId="12F0EA41" wp14:editId="3F578226">
            <wp:extent cx="5238750" cy="3993427"/>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238750" cy="3993427"/>
                    </a:xfrm>
                    <a:prstGeom prst="rect">
                      <a:avLst/>
                    </a:prstGeom>
                  </pic:spPr>
                </pic:pic>
              </a:graphicData>
            </a:graphic>
          </wp:inline>
        </w:drawing>
      </w:r>
    </w:p>
    <w:p w14:paraId="6E92A2A2" w14:textId="77777777" w:rsidR="00A445BF" w:rsidRPr="004B4127" w:rsidRDefault="00A445BF"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(Source: Zippia, 2023). </w:t>
      </w:r>
    </w:p>
    <w:p w14:paraId="0A76264D" w14:textId="77777777" w:rsidR="00A445BF" w:rsidRPr="004B4127" w:rsidRDefault="00A445BF"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According to Zippia (2023), the gender ratio and ethnicity of </w:t>
      </w:r>
      <w:r w:rsidR="003F1F40" w:rsidRPr="004B4127">
        <w:rPr>
          <w:rFonts w:ascii="Times New Roman" w:hAnsi="Times New Roman" w:cs="Times New Roman"/>
          <w:color w:val="000000" w:themeColor="text1"/>
          <w:sz w:val="24"/>
          <w:szCs w:val="24"/>
        </w:rPr>
        <w:t>the employees of Premier Inn Group ha</w:t>
      </w:r>
      <w:r w:rsidR="00560027" w:rsidRPr="004B4127">
        <w:rPr>
          <w:rFonts w:ascii="Times New Roman" w:hAnsi="Times New Roman" w:cs="Times New Roman"/>
          <w:color w:val="000000" w:themeColor="text1"/>
          <w:sz w:val="24"/>
          <w:szCs w:val="24"/>
        </w:rPr>
        <w:t>ve</w:t>
      </w:r>
      <w:r w:rsidR="003F1F40" w:rsidRPr="004B4127">
        <w:rPr>
          <w:rFonts w:ascii="Times New Roman" w:hAnsi="Times New Roman" w:cs="Times New Roman"/>
          <w:color w:val="000000" w:themeColor="text1"/>
          <w:sz w:val="24"/>
          <w:szCs w:val="24"/>
        </w:rPr>
        <w:t xml:space="preserve"> been disclosed above. </w:t>
      </w:r>
      <w:r w:rsidR="00BB45B3" w:rsidRPr="004B4127">
        <w:rPr>
          <w:rFonts w:ascii="Times New Roman" w:hAnsi="Times New Roman" w:cs="Times New Roman"/>
          <w:color w:val="000000" w:themeColor="text1"/>
          <w:sz w:val="24"/>
          <w:szCs w:val="24"/>
        </w:rPr>
        <w:t xml:space="preserve">The number of females </w:t>
      </w:r>
      <w:r w:rsidR="00560027" w:rsidRPr="004B4127">
        <w:rPr>
          <w:rFonts w:ascii="Times New Roman" w:hAnsi="Times New Roman" w:cs="Times New Roman"/>
          <w:color w:val="000000" w:themeColor="text1"/>
          <w:sz w:val="24"/>
          <w:szCs w:val="24"/>
        </w:rPr>
        <w:t>is</w:t>
      </w:r>
      <w:r w:rsidR="00BB45B3" w:rsidRPr="004B4127">
        <w:rPr>
          <w:rFonts w:ascii="Times New Roman" w:hAnsi="Times New Roman" w:cs="Times New Roman"/>
          <w:color w:val="000000" w:themeColor="text1"/>
          <w:sz w:val="24"/>
          <w:szCs w:val="24"/>
        </w:rPr>
        <w:t xml:space="preserve"> high when compared to males. In addition, the ethnicity is highest for the White. This shows that Premier Inn supports female contribution more.</w:t>
      </w:r>
    </w:p>
    <w:p w14:paraId="71A81EC7" w14:textId="77777777" w:rsidR="00171A7F" w:rsidRPr="004B4127" w:rsidRDefault="00171A7F"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Brand Perception-</w:t>
      </w:r>
    </w:p>
    <w:p w14:paraId="59B1AB15" w14:textId="77777777" w:rsidR="00171A7F" w:rsidRPr="004B4127" w:rsidRDefault="00171A7F" w:rsidP="004B4127">
      <w:pPr>
        <w:pStyle w:val="ListParagraph"/>
        <w:numPr>
          <w:ilvl w:val="0"/>
          <w:numId w:val="13"/>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00EC2004" w:rsidRPr="004B4127">
        <w:rPr>
          <w:rFonts w:ascii="Times New Roman" w:hAnsi="Times New Roman" w:cs="Times New Roman"/>
          <w:color w:val="000000" w:themeColor="text1"/>
          <w:sz w:val="24"/>
          <w:szCs w:val="24"/>
        </w:rPr>
        <w:t>As per Mandarin Oriental (2023</w:t>
      </w:r>
      <w:r w:rsidR="000A6FF5" w:rsidRPr="004B4127">
        <w:rPr>
          <w:rFonts w:ascii="Times New Roman" w:hAnsi="Times New Roman" w:cs="Times New Roman"/>
          <w:color w:val="000000" w:themeColor="text1"/>
          <w:sz w:val="24"/>
          <w:szCs w:val="24"/>
        </w:rPr>
        <w:t>d</w:t>
      </w:r>
      <w:r w:rsidR="00EC2004" w:rsidRPr="004B4127">
        <w:rPr>
          <w:rFonts w:ascii="Times New Roman" w:hAnsi="Times New Roman" w:cs="Times New Roman"/>
          <w:color w:val="000000" w:themeColor="text1"/>
          <w:sz w:val="24"/>
          <w:szCs w:val="24"/>
        </w:rPr>
        <w:t xml:space="preserve">), the recognition of </w:t>
      </w:r>
      <w:r w:rsidR="00560027" w:rsidRPr="004B4127">
        <w:rPr>
          <w:rFonts w:ascii="Times New Roman" w:hAnsi="Times New Roman" w:cs="Times New Roman"/>
          <w:color w:val="000000" w:themeColor="text1"/>
          <w:sz w:val="24"/>
          <w:szCs w:val="24"/>
        </w:rPr>
        <w:t xml:space="preserve">the </w:t>
      </w:r>
      <w:r w:rsidR="00EC2004" w:rsidRPr="004B4127">
        <w:rPr>
          <w:rFonts w:ascii="Times New Roman" w:hAnsi="Times New Roman" w:cs="Times New Roman"/>
          <w:color w:val="000000" w:themeColor="text1"/>
          <w:sz w:val="24"/>
          <w:szCs w:val="24"/>
        </w:rPr>
        <w:t xml:space="preserve">Mandarin Oriental Group brand by the industry and the customers is for the outstanding service and exceptional design and architecture which </w:t>
      </w:r>
      <w:r w:rsidR="00ED0732" w:rsidRPr="004B4127">
        <w:rPr>
          <w:rFonts w:ascii="Times New Roman" w:hAnsi="Times New Roman" w:cs="Times New Roman"/>
          <w:color w:val="000000" w:themeColor="text1"/>
          <w:sz w:val="24"/>
          <w:szCs w:val="24"/>
        </w:rPr>
        <w:t>make</w:t>
      </w:r>
      <w:r w:rsidR="00EC2004" w:rsidRPr="004B4127">
        <w:rPr>
          <w:rFonts w:ascii="Times New Roman" w:hAnsi="Times New Roman" w:cs="Times New Roman"/>
          <w:color w:val="000000" w:themeColor="text1"/>
          <w:sz w:val="24"/>
          <w:szCs w:val="24"/>
        </w:rPr>
        <w:t xml:space="preserve"> the hotel a unique brand. </w:t>
      </w:r>
    </w:p>
    <w:p w14:paraId="0FFD28F6" w14:textId="77777777" w:rsidR="0071517C" w:rsidRPr="004B4127" w:rsidRDefault="00171A7F" w:rsidP="004B4127">
      <w:pPr>
        <w:pStyle w:val="ListParagraph"/>
        <w:numPr>
          <w:ilvl w:val="0"/>
          <w:numId w:val="13"/>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Premier Inn Group-</w:t>
      </w:r>
      <w:r w:rsidR="00400D79" w:rsidRPr="004B4127">
        <w:rPr>
          <w:rFonts w:ascii="Times New Roman" w:hAnsi="Times New Roman" w:cs="Times New Roman"/>
          <w:b/>
          <w:color w:val="000000" w:themeColor="text1"/>
          <w:sz w:val="24"/>
          <w:szCs w:val="24"/>
        </w:rPr>
        <w:t xml:space="preserve"> </w:t>
      </w:r>
      <w:r w:rsidR="00400D79" w:rsidRPr="004B4127">
        <w:rPr>
          <w:rFonts w:ascii="Times New Roman" w:hAnsi="Times New Roman" w:cs="Times New Roman"/>
          <w:color w:val="000000" w:themeColor="text1"/>
          <w:sz w:val="24"/>
          <w:szCs w:val="24"/>
        </w:rPr>
        <w:t xml:space="preserve">According to the study </w:t>
      </w:r>
      <w:r w:rsidR="00560027" w:rsidRPr="004B4127">
        <w:rPr>
          <w:rFonts w:ascii="Times New Roman" w:hAnsi="Times New Roman" w:cs="Times New Roman"/>
          <w:color w:val="000000" w:themeColor="text1"/>
          <w:sz w:val="24"/>
          <w:szCs w:val="24"/>
        </w:rPr>
        <w:t>by</w:t>
      </w:r>
      <w:r w:rsidR="00400D79" w:rsidRPr="004B4127">
        <w:rPr>
          <w:rFonts w:ascii="Times New Roman" w:hAnsi="Times New Roman" w:cs="Times New Roman"/>
          <w:color w:val="000000" w:themeColor="text1"/>
          <w:sz w:val="24"/>
          <w:szCs w:val="24"/>
        </w:rPr>
        <w:t xml:space="preserve"> Price (2017), Premier Inn has been considered the world’s strongest hotel brand. </w:t>
      </w:r>
      <w:r w:rsidR="0074189F" w:rsidRPr="004B4127">
        <w:rPr>
          <w:rFonts w:ascii="Times New Roman" w:hAnsi="Times New Roman" w:cs="Times New Roman"/>
          <w:color w:val="000000" w:themeColor="text1"/>
          <w:sz w:val="24"/>
          <w:szCs w:val="24"/>
        </w:rPr>
        <w:t xml:space="preserve">This study has considered Premier Inn as </w:t>
      </w:r>
      <w:r w:rsidR="00560027" w:rsidRPr="004B4127">
        <w:rPr>
          <w:rFonts w:ascii="Times New Roman" w:hAnsi="Times New Roman" w:cs="Times New Roman"/>
          <w:color w:val="000000" w:themeColor="text1"/>
          <w:sz w:val="24"/>
          <w:szCs w:val="24"/>
        </w:rPr>
        <w:t xml:space="preserve">a </w:t>
      </w:r>
      <w:r w:rsidR="0074189F" w:rsidRPr="004B4127">
        <w:rPr>
          <w:rFonts w:ascii="Times New Roman" w:hAnsi="Times New Roman" w:cs="Times New Roman"/>
          <w:color w:val="000000" w:themeColor="text1"/>
          <w:sz w:val="24"/>
          <w:szCs w:val="24"/>
        </w:rPr>
        <w:t xml:space="preserve">strongest hotel in terms of valuation and strategy consultancy Brand Finance. Premier Inn scored 88.7 </w:t>
      </w:r>
      <w:r w:rsidR="002510B1" w:rsidRPr="004B4127">
        <w:rPr>
          <w:rFonts w:ascii="Times New Roman" w:hAnsi="Times New Roman" w:cs="Times New Roman"/>
          <w:color w:val="000000" w:themeColor="text1"/>
          <w:sz w:val="24"/>
          <w:szCs w:val="24"/>
        </w:rPr>
        <w:t xml:space="preserve">out of 100 </w:t>
      </w:r>
      <w:r w:rsidR="00560027" w:rsidRPr="004B4127">
        <w:rPr>
          <w:rFonts w:ascii="Times New Roman" w:hAnsi="Times New Roman" w:cs="Times New Roman"/>
          <w:color w:val="000000" w:themeColor="text1"/>
          <w:sz w:val="24"/>
          <w:szCs w:val="24"/>
        </w:rPr>
        <w:t>on</w:t>
      </w:r>
      <w:r w:rsidR="00183638" w:rsidRPr="004B4127">
        <w:rPr>
          <w:rFonts w:ascii="Times New Roman" w:hAnsi="Times New Roman" w:cs="Times New Roman"/>
          <w:color w:val="000000" w:themeColor="text1"/>
          <w:sz w:val="24"/>
          <w:szCs w:val="24"/>
        </w:rPr>
        <w:t xml:space="preserve"> </w:t>
      </w:r>
      <w:r w:rsidR="00560027" w:rsidRPr="004B4127">
        <w:rPr>
          <w:rFonts w:ascii="Times New Roman" w:hAnsi="Times New Roman" w:cs="Times New Roman"/>
          <w:color w:val="000000" w:themeColor="text1"/>
          <w:sz w:val="24"/>
          <w:szCs w:val="24"/>
        </w:rPr>
        <w:t xml:space="preserve">the </w:t>
      </w:r>
      <w:r w:rsidR="00183638" w:rsidRPr="004B4127">
        <w:rPr>
          <w:rFonts w:ascii="Times New Roman" w:hAnsi="Times New Roman" w:cs="Times New Roman"/>
          <w:color w:val="000000" w:themeColor="text1"/>
          <w:sz w:val="24"/>
          <w:szCs w:val="24"/>
        </w:rPr>
        <w:t xml:space="preserve">Brand Strength Index. </w:t>
      </w:r>
    </w:p>
    <w:p w14:paraId="7E192128" w14:textId="77777777" w:rsidR="001C7E99"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3" w:name="_Toc148696883"/>
      <w:r w:rsidRPr="004B4127">
        <w:rPr>
          <w:rFonts w:ascii="Times New Roman" w:hAnsi="Times New Roman" w:cs="Times New Roman"/>
          <w:color w:val="000000" w:themeColor="text1"/>
          <w:sz w:val="24"/>
          <w:szCs w:val="24"/>
        </w:rPr>
        <w:lastRenderedPageBreak/>
        <w:t>Growth Potential</w:t>
      </w:r>
      <w:bookmarkEnd w:id="3"/>
    </w:p>
    <w:p w14:paraId="2519F9CA" w14:textId="77777777" w:rsidR="008A41AE" w:rsidRPr="004B4127" w:rsidRDefault="00560027"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Following</w:t>
      </w:r>
      <w:r w:rsidR="008A41AE" w:rsidRPr="004B4127">
        <w:rPr>
          <w:rFonts w:ascii="Times New Roman" w:hAnsi="Times New Roman" w:cs="Times New Roman"/>
          <w:color w:val="000000" w:themeColor="text1"/>
          <w:sz w:val="24"/>
          <w:szCs w:val="24"/>
        </w:rPr>
        <w:t xml:space="preserve"> Gill (2023), Premier Inn Company has been into its expansion as they have already added 11 properties over </w:t>
      </w:r>
      <w:r w:rsidRPr="004B4127">
        <w:rPr>
          <w:rFonts w:ascii="Times New Roman" w:hAnsi="Times New Roman" w:cs="Times New Roman"/>
          <w:color w:val="000000" w:themeColor="text1"/>
          <w:sz w:val="24"/>
          <w:szCs w:val="24"/>
        </w:rPr>
        <w:t xml:space="preserve">the </w:t>
      </w:r>
      <w:r w:rsidR="008A41AE" w:rsidRPr="004B4127">
        <w:rPr>
          <w:rFonts w:ascii="Times New Roman" w:hAnsi="Times New Roman" w:cs="Times New Roman"/>
          <w:color w:val="000000" w:themeColor="text1"/>
          <w:sz w:val="24"/>
          <w:szCs w:val="24"/>
        </w:rPr>
        <w:t xml:space="preserve">UK. The company has been looking forward to Ireland and </w:t>
      </w:r>
      <w:r w:rsidRPr="004B4127">
        <w:rPr>
          <w:rFonts w:ascii="Times New Roman" w:hAnsi="Times New Roman" w:cs="Times New Roman"/>
          <w:color w:val="000000" w:themeColor="text1"/>
          <w:sz w:val="24"/>
          <w:szCs w:val="24"/>
        </w:rPr>
        <w:t xml:space="preserve">the </w:t>
      </w:r>
      <w:r w:rsidR="008A41AE" w:rsidRPr="004B4127">
        <w:rPr>
          <w:rFonts w:ascii="Times New Roman" w:hAnsi="Times New Roman" w:cs="Times New Roman"/>
          <w:color w:val="000000" w:themeColor="text1"/>
          <w:sz w:val="24"/>
          <w:szCs w:val="24"/>
        </w:rPr>
        <w:t>UK by increasing the number of locations to more than 160 in these defined places.</w:t>
      </w:r>
    </w:p>
    <w:p w14:paraId="70907067" w14:textId="77777777" w:rsidR="008A41AE" w:rsidRPr="004B4127" w:rsidRDefault="008A41AE"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As per Mandarin Oriental (2023</w:t>
      </w:r>
      <w:r w:rsidR="000A6FF5" w:rsidRPr="004B4127">
        <w:rPr>
          <w:rFonts w:ascii="Times New Roman" w:hAnsi="Times New Roman" w:cs="Times New Roman"/>
          <w:color w:val="000000" w:themeColor="text1"/>
          <w:sz w:val="24"/>
          <w:szCs w:val="24"/>
        </w:rPr>
        <w:t>d</w:t>
      </w:r>
      <w:r w:rsidRPr="004B4127">
        <w:rPr>
          <w:rFonts w:ascii="Times New Roman" w:hAnsi="Times New Roman" w:cs="Times New Roman"/>
          <w:color w:val="000000" w:themeColor="text1"/>
          <w:sz w:val="24"/>
          <w:szCs w:val="24"/>
        </w:rPr>
        <w:t xml:space="preserve">), it has been observed that the growth potential of the hotel has increased. The business has accelerated its growth as they have developed </w:t>
      </w:r>
      <w:r w:rsidR="00560027" w:rsidRPr="004B4127">
        <w:rPr>
          <w:rFonts w:ascii="Times New Roman" w:hAnsi="Times New Roman" w:cs="Times New Roman"/>
          <w:color w:val="000000" w:themeColor="text1"/>
          <w:sz w:val="24"/>
          <w:szCs w:val="24"/>
        </w:rPr>
        <w:t>itself</w:t>
      </w:r>
      <w:r w:rsidRPr="004B4127">
        <w:rPr>
          <w:rFonts w:ascii="Times New Roman" w:hAnsi="Times New Roman" w:cs="Times New Roman"/>
          <w:color w:val="000000" w:themeColor="text1"/>
          <w:sz w:val="24"/>
          <w:szCs w:val="24"/>
        </w:rPr>
        <w:t xml:space="preserve"> as a brand in the strategic locations of the business.</w:t>
      </w:r>
      <w:r w:rsidR="000A6FF5" w:rsidRPr="004B4127">
        <w:rPr>
          <w:rFonts w:ascii="Times New Roman" w:hAnsi="Times New Roman" w:cs="Times New Roman"/>
          <w:color w:val="000000" w:themeColor="text1"/>
          <w:sz w:val="24"/>
          <w:szCs w:val="24"/>
        </w:rPr>
        <w:t xml:space="preserve"> As per Mandarin Oriental (2023d</w:t>
      </w:r>
      <w:r w:rsidRPr="004B4127">
        <w:rPr>
          <w:rFonts w:ascii="Times New Roman" w:hAnsi="Times New Roman" w:cs="Times New Roman"/>
          <w:color w:val="000000" w:themeColor="text1"/>
          <w:sz w:val="24"/>
          <w:szCs w:val="24"/>
        </w:rPr>
        <w:t xml:space="preserve">), the luxury experience of Mandarin Oriental has the power to provide the employees with the best environment. It has also been observed that </w:t>
      </w:r>
      <w:r w:rsidR="00560027" w:rsidRPr="004B4127">
        <w:rPr>
          <w:rFonts w:ascii="Times New Roman" w:hAnsi="Times New Roman" w:cs="Times New Roman"/>
          <w:color w:val="000000" w:themeColor="text1"/>
          <w:sz w:val="24"/>
          <w:szCs w:val="24"/>
        </w:rPr>
        <w:t xml:space="preserve">the </w:t>
      </w:r>
      <w:r w:rsidRPr="004B4127">
        <w:rPr>
          <w:rFonts w:ascii="Times New Roman" w:hAnsi="Times New Roman" w:cs="Times New Roman"/>
          <w:color w:val="000000" w:themeColor="text1"/>
          <w:sz w:val="24"/>
          <w:szCs w:val="24"/>
        </w:rPr>
        <w:t xml:space="preserve">pandemic has brought various </w:t>
      </w:r>
      <w:r w:rsidR="009A28D1" w:rsidRPr="004B4127">
        <w:rPr>
          <w:rFonts w:ascii="Times New Roman" w:hAnsi="Times New Roman" w:cs="Times New Roman"/>
          <w:color w:val="000000" w:themeColor="text1"/>
          <w:sz w:val="24"/>
          <w:szCs w:val="24"/>
        </w:rPr>
        <w:t>challenges;</w:t>
      </w:r>
      <w:r w:rsidRPr="004B4127">
        <w:rPr>
          <w:rFonts w:ascii="Times New Roman" w:hAnsi="Times New Roman" w:cs="Times New Roman"/>
          <w:color w:val="000000" w:themeColor="text1"/>
          <w:sz w:val="24"/>
          <w:szCs w:val="24"/>
        </w:rPr>
        <w:t xml:space="preserve"> however, commitment to the exceptional environment </w:t>
      </w:r>
      <w:r w:rsidR="009E5490" w:rsidRPr="004B4127">
        <w:rPr>
          <w:rFonts w:ascii="Times New Roman" w:hAnsi="Times New Roman" w:cs="Times New Roman"/>
          <w:color w:val="000000" w:themeColor="text1"/>
          <w:sz w:val="24"/>
          <w:szCs w:val="24"/>
        </w:rPr>
        <w:t xml:space="preserve">has allowed </w:t>
      </w:r>
      <w:r w:rsidRPr="004B4127">
        <w:rPr>
          <w:rFonts w:ascii="Times New Roman" w:hAnsi="Times New Roman" w:cs="Times New Roman"/>
          <w:color w:val="000000" w:themeColor="text1"/>
          <w:sz w:val="24"/>
          <w:szCs w:val="24"/>
        </w:rPr>
        <w:t xml:space="preserve">the business to be able to generate the best potential results. </w:t>
      </w:r>
    </w:p>
    <w:p w14:paraId="70351E32" w14:textId="77777777" w:rsidR="0071517C" w:rsidRPr="004B4127" w:rsidRDefault="0071517C" w:rsidP="004B4127">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Expansion Strategies-</w:t>
      </w:r>
    </w:p>
    <w:p w14:paraId="40D44AE4" w14:textId="77777777" w:rsidR="0071517C" w:rsidRPr="004B4127" w:rsidRDefault="0071517C" w:rsidP="004B4127">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Mandarin Oriental Group-</w:t>
      </w:r>
      <w:r w:rsidR="0005461E" w:rsidRPr="004B4127">
        <w:rPr>
          <w:rFonts w:ascii="Times New Roman" w:hAnsi="Times New Roman" w:cs="Times New Roman"/>
          <w:b/>
          <w:color w:val="000000" w:themeColor="text1"/>
          <w:sz w:val="24"/>
          <w:szCs w:val="24"/>
        </w:rPr>
        <w:t xml:space="preserve"> </w:t>
      </w:r>
      <w:r w:rsidR="0005461E" w:rsidRPr="004B4127">
        <w:rPr>
          <w:rFonts w:ascii="Times New Roman" w:hAnsi="Times New Roman" w:cs="Times New Roman"/>
          <w:color w:val="000000" w:themeColor="text1"/>
          <w:sz w:val="24"/>
          <w:szCs w:val="24"/>
        </w:rPr>
        <w:t>According</w:t>
      </w:r>
      <w:r w:rsidR="00560027" w:rsidRPr="004B4127">
        <w:rPr>
          <w:rFonts w:ascii="Times New Roman" w:hAnsi="Times New Roman" w:cs="Times New Roman"/>
          <w:color w:val="000000" w:themeColor="text1"/>
          <w:sz w:val="24"/>
          <w:szCs w:val="24"/>
        </w:rPr>
        <w:t xml:space="preserve"> to</w:t>
      </w:r>
      <w:r w:rsidR="0005461E" w:rsidRPr="004B4127">
        <w:rPr>
          <w:rFonts w:ascii="Times New Roman" w:hAnsi="Times New Roman" w:cs="Times New Roman"/>
          <w:color w:val="000000" w:themeColor="text1"/>
          <w:sz w:val="24"/>
          <w:szCs w:val="24"/>
        </w:rPr>
        <w:t xml:space="preserve"> the </w:t>
      </w:r>
      <w:r w:rsidR="000A6FF5" w:rsidRPr="004B4127">
        <w:rPr>
          <w:rFonts w:ascii="Times New Roman" w:hAnsi="Times New Roman" w:cs="Times New Roman"/>
          <w:color w:val="000000" w:themeColor="text1"/>
          <w:sz w:val="24"/>
          <w:szCs w:val="24"/>
        </w:rPr>
        <w:t>Breaking Travel News (2023)</w:t>
      </w:r>
      <w:r w:rsidR="0005461E" w:rsidRPr="004B4127">
        <w:rPr>
          <w:rFonts w:ascii="Times New Roman" w:hAnsi="Times New Roman" w:cs="Times New Roman"/>
          <w:color w:val="000000" w:themeColor="text1"/>
          <w:sz w:val="24"/>
          <w:szCs w:val="24"/>
        </w:rPr>
        <w:t xml:space="preserve"> release, Mandarin Oriental Group Company has been seeking to expand their business and leisure in destinations in Europe respectively. In addition, the business is also considering expansion as a portfolio in Asia. Key regions for future expansion also include </w:t>
      </w:r>
      <w:r w:rsidR="00560027" w:rsidRPr="004B4127">
        <w:rPr>
          <w:rFonts w:ascii="Times New Roman" w:hAnsi="Times New Roman" w:cs="Times New Roman"/>
          <w:color w:val="000000" w:themeColor="text1"/>
          <w:sz w:val="24"/>
          <w:szCs w:val="24"/>
        </w:rPr>
        <w:t xml:space="preserve">the </w:t>
      </w:r>
      <w:r w:rsidR="0005461E" w:rsidRPr="004B4127">
        <w:rPr>
          <w:rFonts w:ascii="Times New Roman" w:hAnsi="Times New Roman" w:cs="Times New Roman"/>
          <w:color w:val="000000" w:themeColor="text1"/>
          <w:sz w:val="24"/>
          <w:szCs w:val="24"/>
        </w:rPr>
        <w:t>Unite</w:t>
      </w:r>
      <w:r w:rsidR="00560027" w:rsidRPr="004B4127">
        <w:rPr>
          <w:rFonts w:ascii="Times New Roman" w:hAnsi="Times New Roman" w:cs="Times New Roman"/>
          <w:color w:val="000000" w:themeColor="text1"/>
          <w:sz w:val="24"/>
          <w:szCs w:val="24"/>
        </w:rPr>
        <w:t>d</w:t>
      </w:r>
      <w:r w:rsidR="0005461E" w:rsidRPr="004B4127">
        <w:rPr>
          <w:rFonts w:ascii="Times New Roman" w:hAnsi="Times New Roman" w:cs="Times New Roman"/>
          <w:color w:val="000000" w:themeColor="text1"/>
          <w:sz w:val="24"/>
          <w:szCs w:val="24"/>
        </w:rPr>
        <w:t xml:space="preserve"> States and </w:t>
      </w:r>
      <w:r w:rsidR="00560027" w:rsidRPr="004B4127">
        <w:rPr>
          <w:rFonts w:ascii="Times New Roman" w:hAnsi="Times New Roman" w:cs="Times New Roman"/>
          <w:color w:val="000000" w:themeColor="text1"/>
          <w:sz w:val="24"/>
          <w:szCs w:val="24"/>
        </w:rPr>
        <w:t xml:space="preserve">the </w:t>
      </w:r>
      <w:r w:rsidR="0005461E" w:rsidRPr="004B4127">
        <w:rPr>
          <w:rFonts w:ascii="Times New Roman" w:hAnsi="Times New Roman" w:cs="Times New Roman"/>
          <w:color w:val="000000" w:themeColor="text1"/>
          <w:sz w:val="24"/>
          <w:szCs w:val="24"/>
        </w:rPr>
        <w:t>Caribbean. This is the current strategy that the business is looking down for better growth.</w:t>
      </w:r>
    </w:p>
    <w:p w14:paraId="2B49E7DE" w14:textId="77777777" w:rsidR="0071517C" w:rsidRPr="004B4127" w:rsidRDefault="00274780" w:rsidP="004B4127">
      <w:pPr>
        <w:pStyle w:val="ListParagraph"/>
        <w:numPr>
          <w:ilvl w:val="0"/>
          <w:numId w:val="2"/>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Premier Inn Group- </w:t>
      </w:r>
      <w:r w:rsidRPr="004B4127">
        <w:rPr>
          <w:rFonts w:ascii="Times New Roman" w:hAnsi="Times New Roman" w:cs="Times New Roman"/>
          <w:color w:val="000000" w:themeColor="text1"/>
          <w:sz w:val="24"/>
          <w:szCs w:val="24"/>
        </w:rPr>
        <w:t xml:space="preserve">The unique business model of Premier Inn Group provides the company with </w:t>
      </w:r>
      <w:r w:rsidR="00560027" w:rsidRPr="004B4127">
        <w:rPr>
          <w:rFonts w:ascii="Times New Roman" w:hAnsi="Times New Roman" w:cs="Times New Roman"/>
          <w:color w:val="000000" w:themeColor="text1"/>
          <w:sz w:val="24"/>
          <w:szCs w:val="24"/>
        </w:rPr>
        <w:t>a</w:t>
      </w:r>
      <w:r w:rsidRPr="004B4127">
        <w:rPr>
          <w:rFonts w:ascii="Times New Roman" w:hAnsi="Times New Roman" w:cs="Times New Roman"/>
          <w:color w:val="000000" w:themeColor="text1"/>
          <w:sz w:val="24"/>
          <w:szCs w:val="24"/>
        </w:rPr>
        <w:t xml:space="preserve"> competitive advantage and the company is looking forward to expand</w:t>
      </w:r>
      <w:r w:rsidR="00560027" w:rsidRPr="004B4127">
        <w:rPr>
          <w:rFonts w:ascii="Times New Roman" w:hAnsi="Times New Roman" w:cs="Times New Roman"/>
          <w:color w:val="000000" w:themeColor="text1"/>
          <w:sz w:val="24"/>
          <w:szCs w:val="24"/>
        </w:rPr>
        <w:t>ing</w:t>
      </w:r>
      <w:r w:rsidRPr="004B4127">
        <w:rPr>
          <w:rFonts w:ascii="Times New Roman" w:hAnsi="Times New Roman" w:cs="Times New Roman"/>
          <w:color w:val="000000" w:themeColor="text1"/>
          <w:sz w:val="24"/>
          <w:szCs w:val="24"/>
        </w:rPr>
        <w:t xml:space="preserve"> </w:t>
      </w:r>
      <w:r w:rsidR="00560027" w:rsidRPr="004B4127">
        <w:rPr>
          <w:rFonts w:ascii="Times New Roman" w:hAnsi="Times New Roman" w:cs="Times New Roman"/>
          <w:color w:val="000000" w:themeColor="text1"/>
          <w:sz w:val="24"/>
          <w:szCs w:val="24"/>
        </w:rPr>
        <w:t>its</w:t>
      </w:r>
      <w:r w:rsidRPr="004B4127">
        <w:rPr>
          <w:rFonts w:ascii="Times New Roman" w:hAnsi="Times New Roman" w:cs="Times New Roman"/>
          <w:color w:val="000000" w:themeColor="text1"/>
          <w:sz w:val="24"/>
          <w:szCs w:val="24"/>
        </w:rPr>
        <w:t xml:space="preserve"> business in Germany along with </w:t>
      </w:r>
      <w:r w:rsidR="00560027" w:rsidRPr="004B4127">
        <w:rPr>
          <w:rFonts w:ascii="Times New Roman" w:hAnsi="Times New Roman" w:cs="Times New Roman"/>
          <w:color w:val="000000" w:themeColor="text1"/>
          <w:sz w:val="24"/>
          <w:szCs w:val="24"/>
        </w:rPr>
        <w:t xml:space="preserve">the </w:t>
      </w:r>
      <w:r w:rsidRPr="004B4127">
        <w:rPr>
          <w:rFonts w:ascii="Times New Roman" w:hAnsi="Times New Roman" w:cs="Times New Roman"/>
          <w:color w:val="000000" w:themeColor="text1"/>
          <w:sz w:val="24"/>
          <w:szCs w:val="24"/>
        </w:rPr>
        <w:t>UK (Whitbread.Co.UK, 2023). The vertical</w:t>
      </w:r>
      <w:r w:rsidR="00560027" w:rsidRPr="004B4127">
        <w:rPr>
          <w:rFonts w:ascii="Times New Roman" w:hAnsi="Times New Roman" w:cs="Times New Roman"/>
          <w:color w:val="000000" w:themeColor="text1"/>
          <w:sz w:val="24"/>
          <w:szCs w:val="24"/>
        </w:rPr>
        <w:t>ly</w:t>
      </w:r>
      <w:r w:rsidRPr="004B4127">
        <w:rPr>
          <w:rFonts w:ascii="Times New Roman" w:hAnsi="Times New Roman" w:cs="Times New Roman"/>
          <w:color w:val="000000" w:themeColor="text1"/>
          <w:sz w:val="24"/>
          <w:szCs w:val="24"/>
        </w:rPr>
        <w:t xml:space="preserve"> integrated business model differentiates the company and the major three strategies of Premier Inn Group are-</w:t>
      </w:r>
    </w:p>
    <w:p w14:paraId="4D50FDB9" w14:textId="77777777" w:rsidR="00274780" w:rsidRPr="004B4127" w:rsidRDefault="00274780" w:rsidP="004B4127">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color w:val="000000" w:themeColor="text1"/>
          <w:sz w:val="24"/>
          <w:szCs w:val="24"/>
        </w:rPr>
        <w:t xml:space="preserve">Grow and innovate in the core markets of </w:t>
      </w:r>
      <w:r w:rsidR="00560027" w:rsidRPr="004B4127">
        <w:rPr>
          <w:rFonts w:ascii="Times New Roman" w:hAnsi="Times New Roman" w:cs="Times New Roman"/>
          <w:color w:val="000000" w:themeColor="text1"/>
          <w:sz w:val="24"/>
          <w:szCs w:val="24"/>
        </w:rPr>
        <w:t xml:space="preserve">the </w:t>
      </w:r>
      <w:r w:rsidRPr="004B4127">
        <w:rPr>
          <w:rFonts w:ascii="Times New Roman" w:hAnsi="Times New Roman" w:cs="Times New Roman"/>
          <w:color w:val="000000" w:themeColor="text1"/>
          <w:sz w:val="24"/>
          <w:szCs w:val="24"/>
        </w:rPr>
        <w:t>UK</w:t>
      </w:r>
    </w:p>
    <w:p w14:paraId="37228663" w14:textId="77777777" w:rsidR="00274780" w:rsidRPr="004B4127" w:rsidRDefault="0005461E" w:rsidP="004B4127">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color w:val="000000" w:themeColor="text1"/>
          <w:sz w:val="24"/>
          <w:szCs w:val="24"/>
        </w:rPr>
        <w:t>Focus on the strengths and competitive advantage to expand in Germany</w:t>
      </w:r>
    </w:p>
    <w:p w14:paraId="428A582F" w14:textId="77777777" w:rsidR="0005461E" w:rsidRPr="004B4127" w:rsidRDefault="0005461E" w:rsidP="004B4127">
      <w:pPr>
        <w:pStyle w:val="ListParagraph"/>
        <w:numPr>
          <w:ilvl w:val="0"/>
          <w:numId w:val="3"/>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color w:val="000000" w:themeColor="text1"/>
          <w:sz w:val="24"/>
          <w:szCs w:val="24"/>
        </w:rPr>
        <w:t>Enhancing the capabilities to be able to ensure Long-Term Growth.</w:t>
      </w:r>
    </w:p>
    <w:p w14:paraId="5065E335" w14:textId="77777777" w:rsidR="0005461E" w:rsidRPr="004B4127" w:rsidRDefault="0005461E" w:rsidP="004B4127">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Market Opportunities-</w:t>
      </w:r>
    </w:p>
    <w:p w14:paraId="6FCA43D0" w14:textId="77777777" w:rsidR="0005461E" w:rsidRPr="004B4127" w:rsidRDefault="0005461E" w:rsidP="004B4127">
      <w:pPr>
        <w:pStyle w:val="ListParagraph"/>
        <w:numPr>
          <w:ilvl w:val="0"/>
          <w:numId w:val="4"/>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Pr="004B4127">
        <w:rPr>
          <w:rFonts w:ascii="Times New Roman" w:hAnsi="Times New Roman" w:cs="Times New Roman"/>
          <w:color w:val="000000" w:themeColor="text1"/>
          <w:sz w:val="24"/>
          <w:szCs w:val="24"/>
        </w:rPr>
        <w:t>As the company is highly focused on driving operational efficiencies, t</w:t>
      </w:r>
      <w:r w:rsidR="007A7955" w:rsidRPr="004B4127">
        <w:rPr>
          <w:rFonts w:ascii="Times New Roman" w:hAnsi="Times New Roman" w:cs="Times New Roman"/>
          <w:color w:val="000000" w:themeColor="text1"/>
          <w:sz w:val="24"/>
          <w:szCs w:val="24"/>
        </w:rPr>
        <w:t xml:space="preserve">he market opportunities for the company </w:t>
      </w:r>
      <w:r w:rsidR="00560027" w:rsidRPr="004B4127">
        <w:rPr>
          <w:rFonts w:ascii="Times New Roman" w:hAnsi="Times New Roman" w:cs="Times New Roman"/>
          <w:color w:val="000000" w:themeColor="text1"/>
          <w:sz w:val="24"/>
          <w:szCs w:val="24"/>
        </w:rPr>
        <w:t>are</w:t>
      </w:r>
      <w:r w:rsidR="007A7955" w:rsidRPr="004B4127">
        <w:rPr>
          <w:rFonts w:ascii="Times New Roman" w:hAnsi="Times New Roman" w:cs="Times New Roman"/>
          <w:color w:val="000000" w:themeColor="text1"/>
          <w:sz w:val="24"/>
          <w:szCs w:val="24"/>
        </w:rPr>
        <w:t xml:space="preserve"> consistently increasing which will allow the business to modernize </w:t>
      </w:r>
      <w:r w:rsidR="00560027" w:rsidRPr="004B4127">
        <w:rPr>
          <w:rFonts w:ascii="Times New Roman" w:hAnsi="Times New Roman" w:cs="Times New Roman"/>
          <w:color w:val="000000" w:themeColor="text1"/>
          <w:sz w:val="24"/>
          <w:szCs w:val="24"/>
        </w:rPr>
        <w:t>its</w:t>
      </w:r>
      <w:r w:rsidR="007A7955" w:rsidRPr="004B4127">
        <w:rPr>
          <w:rFonts w:ascii="Times New Roman" w:hAnsi="Times New Roman" w:cs="Times New Roman"/>
          <w:color w:val="000000" w:themeColor="text1"/>
          <w:sz w:val="24"/>
          <w:szCs w:val="24"/>
        </w:rPr>
        <w:t xml:space="preserve"> scalability</w:t>
      </w:r>
      <w:r w:rsidR="00560027" w:rsidRPr="004B4127">
        <w:rPr>
          <w:rFonts w:ascii="Times New Roman" w:hAnsi="Times New Roman" w:cs="Times New Roman"/>
          <w:color w:val="000000" w:themeColor="text1"/>
          <w:sz w:val="24"/>
          <w:szCs w:val="24"/>
        </w:rPr>
        <w:t>,</w:t>
      </w:r>
      <w:r w:rsidR="007A7955" w:rsidRPr="004B4127">
        <w:rPr>
          <w:rFonts w:ascii="Times New Roman" w:hAnsi="Times New Roman" w:cs="Times New Roman"/>
          <w:color w:val="000000" w:themeColor="text1"/>
          <w:sz w:val="24"/>
          <w:szCs w:val="24"/>
        </w:rPr>
        <w:t xml:space="preserve"> and implementation of </w:t>
      </w:r>
      <w:r w:rsidR="00560027" w:rsidRPr="004B4127">
        <w:rPr>
          <w:rFonts w:ascii="Times New Roman" w:hAnsi="Times New Roman" w:cs="Times New Roman"/>
          <w:color w:val="000000" w:themeColor="text1"/>
          <w:sz w:val="24"/>
          <w:szCs w:val="24"/>
        </w:rPr>
        <w:t xml:space="preserve">the </w:t>
      </w:r>
      <w:r w:rsidR="007A7955" w:rsidRPr="004B4127">
        <w:rPr>
          <w:rFonts w:ascii="Times New Roman" w:hAnsi="Times New Roman" w:cs="Times New Roman"/>
          <w:color w:val="000000" w:themeColor="text1"/>
          <w:sz w:val="24"/>
          <w:szCs w:val="24"/>
        </w:rPr>
        <w:t xml:space="preserve">HR operating model will simplify the technology platform </w:t>
      </w:r>
      <w:r w:rsidR="00560027" w:rsidRPr="004B4127">
        <w:rPr>
          <w:rFonts w:ascii="Times New Roman" w:hAnsi="Times New Roman" w:cs="Times New Roman"/>
          <w:color w:val="000000" w:themeColor="text1"/>
          <w:sz w:val="24"/>
          <w:szCs w:val="24"/>
        </w:rPr>
        <w:t>most easily</w:t>
      </w:r>
      <w:r w:rsidR="007A7955" w:rsidRPr="004B4127">
        <w:rPr>
          <w:rFonts w:ascii="Times New Roman" w:hAnsi="Times New Roman" w:cs="Times New Roman"/>
          <w:color w:val="000000" w:themeColor="text1"/>
          <w:sz w:val="24"/>
          <w:szCs w:val="24"/>
        </w:rPr>
        <w:t xml:space="preserve"> for better growth in the market. </w:t>
      </w:r>
    </w:p>
    <w:p w14:paraId="3D98816B" w14:textId="77777777" w:rsidR="0005461E" w:rsidRPr="004B4127" w:rsidRDefault="0005461E" w:rsidP="004B4127">
      <w:pPr>
        <w:pStyle w:val="ListParagraph"/>
        <w:numPr>
          <w:ilvl w:val="0"/>
          <w:numId w:val="4"/>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lastRenderedPageBreak/>
        <w:t>Premier Inn Group-</w:t>
      </w:r>
      <w:r w:rsidR="007A7955" w:rsidRPr="004B4127">
        <w:rPr>
          <w:rFonts w:ascii="Times New Roman" w:hAnsi="Times New Roman" w:cs="Times New Roman"/>
          <w:b/>
          <w:color w:val="000000" w:themeColor="text1"/>
          <w:sz w:val="24"/>
          <w:szCs w:val="24"/>
        </w:rPr>
        <w:t xml:space="preserve"> </w:t>
      </w:r>
      <w:r w:rsidR="00ED0732" w:rsidRPr="004B4127">
        <w:rPr>
          <w:rFonts w:ascii="Times New Roman" w:hAnsi="Times New Roman" w:cs="Times New Roman"/>
          <w:color w:val="000000" w:themeColor="text1"/>
          <w:sz w:val="24"/>
          <w:szCs w:val="24"/>
        </w:rPr>
        <w:t>Wild (2023) has stated that t</w:t>
      </w:r>
      <w:r w:rsidR="007A06F4" w:rsidRPr="004B4127">
        <w:rPr>
          <w:rFonts w:ascii="Times New Roman" w:hAnsi="Times New Roman" w:cs="Times New Roman"/>
          <w:color w:val="000000" w:themeColor="text1"/>
          <w:sz w:val="24"/>
          <w:szCs w:val="24"/>
        </w:rPr>
        <w:t xml:space="preserve">he Premier Inn Group has been focusing and aiming at innovating the growth through the existing pipeline which is allowing the business to continue winning the market share. For the business, Germany has been observed as </w:t>
      </w:r>
      <w:r w:rsidR="00560027" w:rsidRPr="004B4127">
        <w:rPr>
          <w:rFonts w:ascii="Times New Roman" w:hAnsi="Times New Roman" w:cs="Times New Roman"/>
          <w:color w:val="000000" w:themeColor="text1"/>
          <w:sz w:val="24"/>
          <w:szCs w:val="24"/>
        </w:rPr>
        <w:t xml:space="preserve">a </w:t>
      </w:r>
      <w:r w:rsidR="007A06F4" w:rsidRPr="004B4127">
        <w:rPr>
          <w:rFonts w:ascii="Times New Roman" w:hAnsi="Times New Roman" w:cs="Times New Roman"/>
          <w:color w:val="000000" w:themeColor="text1"/>
          <w:sz w:val="24"/>
          <w:szCs w:val="24"/>
        </w:rPr>
        <w:t xml:space="preserve">remarkably </w:t>
      </w:r>
      <w:r w:rsidR="001C147E" w:rsidRPr="004B4127">
        <w:rPr>
          <w:rFonts w:ascii="Times New Roman" w:hAnsi="Times New Roman" w:cs="Times New Roman"/>
          <w:color w:val="000000" w:themeColor="text1"/>
          <w:sz w:val="24"/>
          <w:szCs w:val="24"/>
        </w:rPr>
        <w:t xml:space="preserve">exciting opportunity for the business like </w:t>
      </w:r>
      <w:r w:rsidR="00560027" w:rsidRPr="004B4127">
        <w:rPr>
          <w:rFonts w:ascii="Times New Roman" w:hAnsi="Times New Roman" w:cs="Times New Roman"/>
          <w:color w:val="000000" w:themeColor="text1"/>
          <w:sz w:val="24"/>
          <w:szCs w:val="24"/>
        </w:rPr>
        <w:t xml:space="preserve">the </w:t>
      </w:r>
      <w:r w:rsidR="001C147E" w:rsidRPr="004B4127">
        <w:rPr>
          <w:rFonts w:ascii="Times New Roman" w:hAnsi="Times New Roman" w:cs="Times New Roman"/>
          <w:color w:val="000000" w:themeColor="text1"/>
          <w:sz w:val="24"/>
          <w:szCs w:val="24"/>
        </w:rPr>
        <w:t xml:space="preserve">UK. </w:t>
      </w:r>
      <w:r w:rsidR="00560027" w:rsidRPr="004B4127">
        <w:rPr>
          <w:rFonts w:ascii="Times New Roman" w:hAnsi="Times New Roman" w:cs="Times New Roman"/>
          <w:color w:val="000000" w:themeColor="text1"/>
          <w:sz w:val="24"/>
          <w:szCs w:val="24"/>
        </w:rPr>
        <w:t>A d</w:t>
      </w:r>
      <w:r w:rsidR="001C147E" w:rsidRPr="004B4127">
        <w:rPr>
          <w:rFonts w:ascii="Times New Roman" w:hAnsi="Times New Roman" w:cs="Times New Roman"/>
          <w:color w:val="000000" w:themeColor="text1"/>
          <w:sz w:val="24"/>
          <w:szCs w:val="24"/>
        </w:rPr>
        <w:t xml:space="preserve">ecrease in </w:t>
      </w:r>
      <w:r w:rsidR="004D76B9" w:rsidRPr="004B4127">
        <w:rPr>
          <w:rFonts w:ascii="Times New Roman" w:hAnsi="Times New Roman" w:cs="Times New Roman"/>
          <w:color w:val="000000" w:themeColor="text1"/>
          <w:sz w:val="24"/>
          <w:szCs w:val="24"/>
        </w:rPr>
        <w:t xml:space="preserve">hotel supply will enable Premier Inn Group to have better market </w:t>
      </w:r>
      <w:r w:rsidR="001504D1" w:rsidRPr="004B4127">
        <w:rPr>
          <w:rFonts w:ascii="Times New Roman" w:hAnsi="Times New Roman" w:cs="Times New Roman"/>
          <w:color w:val="000000" w:themeColor="text1"/>
          <w:sz w:val="24"/>
          <w:szCs w:val="24"/>
        </w:rPr>
        <w:t>opportunit</w:t>
      </w:r>
      <w:r w:rsidR="00560027" w:rsidRPr="004B4127">
        <w:rPr>
          <w:rFonts w:ascii="Times New Roman" w:hAnsi="Times New Roman" w:cs="Times New Roman"/>
          <w:color w:val="000000" w:themeColor="text1"/>
          <w:sz w:val="24"/>
          <w:szCs w:val="24"/>
        </w:rPr>
        <w:t>ies</w:t>
      </w:r>
      <w:r w:rsidR="001504D1" w:rsidRPr="004B4127">
        <w:rPr>
          <w:rFonts w:ascii="Times New Roman" w:hAnsi="Times New Roman" w:cs="Times New Roman"/>
          <w:color w:val="000000" w:themeColor="text1"/>
          <w:sz w:val="24"/>
          <w:szCs w:val="24"/>
        </w:rPr>
        <w:t xml:space="preserve"> in Germany. </w:t>
      </w:r>
    </w:p>
    <w:p w14:paraId="1EA9AD48" w14:textId="77777777" w:rsidR="0057668B" w:rsidRPr="004B4127" w:rsidRDefault="0057668B" w:rsidP="004B4127">
      <w:pPr>
        <w:pStyle w:val="ListParagraph"/>
        <w:numPr>
          <w:ilvl w:val="0"/>
          <w:numId w:val="1"/>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Potential Barriers </w:t>
      </w:r>
      <w:r w:rsidR="00560027" w:rsidRPr="004B4127">
        <w:rPr>
          <w:rFonts w:ascii="Times New Roman" w:hAnsi="Times New Roman" w:cs="Times New Roman"/>
          <w:b/>
          <w:color w:val="000000" w:themeColor="text1"/>
          <w:sz w:val="24"/>
          <w:szCs w:val="24"/>
        </w:rPr>
        <w:t>to</w:t>
      </w:r>
      <w:r w:rsidRPr="004B4127">
        <w:rPr>
          <w:rFonts w:ascii="Times New Roman" w:hAnsi="Times New Roman" w:cs="Times New Roman"/>
          <w:b/>
          <w:color w:val="000000" w:themeColor="text1"/>
          <w:sz w:val="24"/>
          <w:szCs w:val="24"/>
        </w:rPr>
        <w:t xml:space="preserve"> Growth- </w:t>
      </w:r>
    </w:p>
    <w:p w14:paraId="6E695A9A" w14:textId="77777777" w:rsidR="005C61A3" w:rsidRPr="004B4127" w:rsidRDefault="005C61A3" w:rsidP="004B4127">
      <w:pPr>
        <w:pStyle w:val="ListParagraph"/>
        <w:numPr>
          <w:ilvl w:val="0"/>
          <w:numId w:val="5"/>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Hotel Group- </w:t>
      </w:r>
      <w:r w:rsidR="002414C4" w:rsidRPr="004B4127">
        <w:rPr>
          <w:rFonts w:ascii="Times New Roman" w:hAnsi="Times New Roman" w:cs="Times New Roman"/>
          <w:color w:val="000000" w:themeColor="text1"/>
          <w:sz w:val="24"/>
          <w:szCs w:val="24"/>
        </w:rPr>
        <w:t>As</w:t>
      </w:r>
      <w:r w:rsidR="00577DDF" w:rsidRPr="004B4127">
        <w:rPr>
          <w:rFonts w:ascii="Times New Roman" w:hAnsi="Times New Roman" w:cs="Times New Roman"/>
          <w:color w:val="000000" w:themeColor="text1"/>
          <w:sz w:val="24"/>
          <w:szCs w:val="24"/>
        </w:rPr>
        <w:t xml:space="preserve"> per Mandarin Oriental (2022), F</w:t>
      </w:r>
      <w:r w:rsidR="009A245A" w:rsidRPr="004B4127">
        <w:rPr>
          <w:rFonts w:ascii="Times New Roman" w:hAnsi="Times New Roman" w:cs="Times New Roman"/>
          <w:color w:val="000000" w:themeColor="text1"/>
          <w:sz w:val="24"/>
          <w:szCs w:val="24"/>
        </w:rPr>
        <w:t xml:space="preserve">oreign Exchange risk and net investments in foreign operations </w:t>
      </w:r>
      <w:r w:rsidR="00BA7E03" w:rsidRPr="004B4127">
        <w:rPr>
          <w:rFonts w:ascii="Times New Roman" w:hAnsi="Times New Roman" w:cs="Times New Roman"/>
          <w:color w:val="000000" w:themeColor="text1"/>
          <w:sz w:val="24"/>
          <w:szCs w:val="24"/>
        </w:rPr>
        <w:t xml:space="preserve">are the barriers that can hinder the growth of the Mandarin Oriental Hotel Group. The credit risk of the company is also exposed to the deposits with the bank which might also influence the operations to </w:t>
      </w:r>
      <w:r w:rsidR="00560027" w:rsidRPr="004B4127">
        <w:rPr>
          <w:rFonts w:ascii="Times New Roman" w:hAnsi="Times New Roman" w:cs="Times New Roman"/>
          <w:color w:val="000000" w:themeColor="text1"/>
          <w:sz w:val="24"/>
          <w:szCs w:val="24"/>
        </w:rPr>
        <w:t xml:space="preserve">a </w:t>
      </w:r>
      <w:r w:rsidR="00BA7E03" w:rsidRPr="004B4127">
        <w:rPr>
          <w:rFonts w:ascii="Times New Roman" w:hAnsi="Times New Roman" w:cs="Times New Roman"/>
          <w:color w:val="000000" w:themeColor="text1"/>
          <w:sz w:val="24"/>
          <w:szCs w:val="24"/>
        </w:rPr>
        <w:t>greater extent.</w:t>
      </w:r>
    </w:p>
    <w:p w14:paraId="5AC5AFAB" w14:textId="77777777" w:rsidR="005C61A3" w:rsidRPr="004B4127" w:rsidRDefault="005C61A3" w:rsidP="004B4127">
      <w:pPr>
        <w:pStyle w:val="ListParagraph"/>
        <w:numPr>
          <w:ilvl w:val="0"/>
          <w:numId w:val="5"/>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Premier Inn Group- </w:t>
      </w:r>
      <w:r w:rsidR="00577DDF" w:rsidRPr="004B4127">
        <w:rPr>
          <w:rFonts w:ascii="Times New Roman" w:hAnsi="Times New Roman" w:cs="Times New Roman"/>
          <w:color w:val="000000" w:themeColor="text1"/>
          <w:sz w:val="24"/>
          <w:szCs w:val="24"/>
        </w:rPr>
        <w:t>Barnes (2023), has said that s</w:t>
      </w:r>
      <w:r w:rsidR="008B2694" w:rsidRPr="004B4127">
        <w:rPr>
          <w:rFonts w:ascii="Times New Roman" w:hAnsi="Times New Roman" w:cs="Times New Roman"/>
          <w:color w:val="000000" w:themeColor="text1"/>
          <w:sz w:val="24"/>
          <w:szCs w:val="24"/>
        </w:rPr>
        <w:t xml:space="preserve">taff Shortages and Supply Chain Problems have been the major barriers for Premier Inn Group. These two barriers are the ones that </w:t>
      </w:r>
      <w:r w:rsidR="00560027" w:rsidRPr="004B4127">
        <w:rPr>
          <w:rFonts w:ascii="Times New Roman" w:hAnsi="Times New Roman" w:cs="Times New Roman"/>
          <w:color w:val="000000" w:themeColor="text1"/>
          <w:sz w:val="24"/>
          <w:szCs w:val="24"/>
        </w:rPr>
        <w:t>can</w:t>
      </w:r>
      <w:r w:rsidR="008B2694" w:rsidRPr="004B4127">
        <w:rPr>
          <w:rFonts w:ascii="Times New Roman" w:hAnsi="Times New Roman" w:cs="Times New Roman"/>
          <w:color w:val="000000" w:themeColor="text1"/>
          <w:sz w:val="24"/>
          <w:szCs w:val="24"/>
        </w:rPr>
        <w:t xml:space="preserve"> hinder the growth of the Premier Inn Group Company to </w:t>
      </w:r>
      <w:r w:rsidR="00560027" w:rsidRPr="004B4127">
        <w:rPr>
          <w:rFonts w:ascii="Times New Roman" w:hAnsi="Times New Roman" w:cs="Times New Roman"/>
          <w:color w:val="000000" w:themeColor="text1"/>
          <w:sz w:val="24"/>
          <w:szCs w:val="24"/>
        </w:rPr>
        <w:t xml:space="preserve">a </w:t>
      </w:r>
      <w:r w:rsidR="008B2694" w:rsidRPr="004B4127">
        <w:rPr>
          <w:rFonts w:ascii="Times New Roman" w:hAnsi="Times New Roman" w:cs="Times New Roman"/>
          <w:color w:val="000000" w:themeColor="text1"/>
          <w:sz w:val="24"/>
          <w:szCs w:val="24"/>
        </w:rPr>
        <w:t>greater extent. The re-start of the business travel post</w:t>
      </w:r>
      <w:r w:rsidR="00560027" w:rsidRPr="004B4127">
        <w:rPr>
          <w:rFonts w:ascii="Times New Roman" w:hAnsi="Times New Roman" w:cs="Times New Roman"/>
          <w:color w:val="000000" w:themeColor="text1"/>
          <w:sz w:val="24"/>
          <w:szCs w:val="24"/>
        </w:rPr>
        <w:t>-</w:t>
      </w:r>
      <w:r w:rsidR="008B2694" w:rsidRPr="004B4127">
        <w:rPr>
          <w:rFonts w:ascii="Times New Roman" w:hAnsi="Times New Roman" w:cs="Times New Roman"/>
          <w:color w:val="000000" w:themeColor="text1"/>
          <w:sz w:val="24"/>
          <w:szCs w:val="24"/>
        </w:rPr>
        <w:t xml:space="preserve">pandemic has been a key metric </w:t>
      </w:r>
      <w:r w:rsidR="004638A2" w:rsidRPr="004B4127">
        <w:rPr>
          <w:rFonts w:ascii="Times New Roman" w:hAnsi="Times New Roman" w:cs="Times New Roman"/>
          <w:color w:val="000000" w:themeColor="text1"/>
          <w:sz w:val="24"/>
          <w:szCs w:val="24"/>
        </w:rPr>
        <w:t xml:space="preserve">towards poor growth of the business. </w:t>
      </w:r>
    </w:p>
    <w:p w14:paraId="6CF11859" w14:textId="77777777" w:rsidR="0005461E" w:rsidRPr="004B4127" w:rsidRDefault="0005461E" w:rsidP="004B4127">
      <w:pPr>
        <w:spacing w:after="0" w:line="360" w:lineRule="auto"/>
        <w:jc w:val="both"/>
        <w:rPr>
          <w:rFonts w:ascii="Times New Roman" w:hAnsi="Times New Roman" w:cs="Times New Roman"/>
          <w:b/>
          <w:color w:val="000000" w:themeColor="text1"/>
          <w:sz w:val="24"/>
          <w:szCs w:val="24"/>
        </w:rPr>
      </w:pPr>
    </w:p>
    <w:p w14:paraId="783FF761" w14:textId="77777777" w:rsidR="00BA7E03" w:rsidRPr="004B4127" w:rsidRDefault="00BA7E03"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br w:type="page"/>
      </w:r>
    </w:p>
    <w:p w14:paraId="4902378D" w14:textId="77777777" w:rsidR="00274780"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4" w:name="_Toc148696884"/>
      <w:r w:rsidRPr="004B4127">
        <w:rPr>
          <w:rFonts w:ascii="Times New Roman" w:hAnsi="Times New Roman" w:cs="Times New Roman"/>
          <w:color w:val="000000" w:themeColor="text1"/>
          <w:sz w:val="24"/>
          <w:szCs w:val="24"/>
        </w:rPr>
        <w:lastRenderedPageBreak/>
        <w:t>Financial Commitment to CSR</w:t>
      </w:r>
      <w:bookmarkEnd w:id="4"/>
    </w:p>
    <w:p w14:paraId="751A0B0A" w14:textId="77777777" w:rsidR="00BA7E03" w:rsidRPr="004B4127" w:rsidRDefault="00BB6B4B" w:rsidP="004B4127">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Commitment </w:t>
      </w:r>
      <w:r w:rsidR="001B7081" w:rsidRPr="004B4127">
        <w:rPr>
          <w:rFonts w:ascii="Times New Roman" w:hAnsi="Times New Roman" w:cs="Times New Roman"/>
          <w:b/>
          <w:color w:val="000000" w:themeColor="text1"/>
          <w:sz w:val="24"/>
          <w:szCs w:val="24"/>
        </w:rPr>
        <w:t>to CSR Initiatives-</w:t>
      </w:r>
      <w:r w:rsidR="00E92B58" w:rsidRPr="004B4127">
        <w:rPr>
          <w:rFonts w:ascii="Times New Roman" w:hAnsi="Times New Roman" w:cs="Times New Roman"/>
          <w:b/>
          <w:color w:val="000000" w:themeColor="text1"/>
          <w:sz w:val="24"/>
          <w:szCs w:val="24"/>
        </w:rPr>
        <w:t xml:space="preserve"> </w:t>
      </w:r>
    </w:p>
    <w:p w14:paraId="03267147" w14:textId="77777777" w:rsidR="00832B01" w:rsidRPr="004B4127" w:rsidRDefault="00832B01" w:rsidP="004B4127">
      <w:pPr>
        <w:pStyle w:val="ListParagraph"/>
        <w:numPr>
          <w:ilvl w:val="0"/>
          <w:numId w:val="9"/>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00577DDF" w:rsidRPr="004B4127">
        <w:rPr>
          <w:rFonts w:ascii="Times New Roman" w:hAnsi="Times New Roman" w:cs="Times New Roman"/>
          <w:color w:val="000000" w:themeColor="text1"/>
          <w:sz w:val="24"/>
          <w:szCs w:val="24"/>
        </w:rPr>
        <w:t>Mandarin Oriental (2022a), has said that i</w:t>
      </w:r>
      <w:r w:rsidR="001159EB" w:rsidRPr="004B4127">
        <w:rPr>
          <w:rFonts w:ascii="Times New Roman" w:hAnsi="Times New Roman" w:cs="Times New Roman"/>
          <w:color w:val="000000" w:themeColor="text1"/>
          <w:sz w:val="24"/>
          <w:szCs w:val="24"/>
        </w:rPr>
        <w:t xml:space="preserve">n the concern of environmental impact, Mandarin Oriental Group has undertaken green commitments policies to improve energy and water to ensure that the changing climate change does not impact the business. For Social Impact, </w:t>
      </w:r>
      <w:r w:rsidR="00560027" w:rsidRPr="004B4127">
        <w:rPr>
          <w:rFonts w:ascii="Times New Roman" w:hAnsi="Times New Roman" w:cs="Times New Roman"/>
          <w:color w:val="000000" w:themeColor="text1"/>
          <w:sz w:val="24"/>
          <w:szCs w:val="24"/>
        </w:rPr>
        <w:t xml:space="preserve">the </w:t>
      </w:r>
      <w:r w:rsidR="001159EB" w:rsidRPr="004B4127">
        <w:rPr>
          <w:rFonts w:ascii="Times New Roman" w:hAnsi="Times New Roman" w:cs="Times New Roman"/>
          <w:color w:val="000000" w:themeColor="text1"/>
          <w:sz w:val="24"/>
          <w:szCs w:val="24"/>
        </w:rPr>
        <w:t xml:space="preserve">use of diversity &amp; inclusion policy is being applied to ensure that modern slavery and human trafficking </w:t>
      </w:r>
      <w:r w:rsidR="00560027" w:rsidRPr="004B4127">
        <w:rPr>
          <w:rFonts w:ascii="Times New Roman" w:hAnsi="Times New Roman" w:cs="Times New Roman"/>
          <w:color w:val="000000" w:themeColor="text1"/>
          <w:sz w:val="24"/>
          <w:szCs w:val="24"/>
        </w:rPr>
        <w:t>are</w:t>
      </w:r>
      <w:r w:rsidR="001159EB" w:rsidRPr="004B4127">
        <w:rPr>
          <w:rFonts w:ascii="Times New Roman" w:hAnsi="Times New Roman" w:cs="Times New Roman"/>
          <w:color w:val="000000" w:themeColor="text1"/>
          <w:sz w:val="24"/>
          <w:szCs w:val="24"/>
        </w:rPr>
        <w:t xml:space="preserve"> being eliminated. </w:t>
      </w:r>
      <w:r w:rsidR="00560027" w:rsidRPr="004B4127">
        <w:rPr>
          <w:rFonts w:ascii="Times New Roman" w:hAnsi="Times New Roman" w:cs="Times New Roman"/>
          <w:color w:val="000000" w:themeColor="text1"/>
          <w:sz w:val="24"/>
          <w:szCs w:val="24"/>
        </w:rPr>
        <w:t>L</w:t>
      </w:r>
      <w:r w:rsidR="001159EB" w:rsidRPr="004B4127">
        <w:rPr>
          <w:rFonts w:ascii="Times New Roman" w:hAnsi="Times New Roman" w:cs="Times New Roman"/>
          <w:color w:val="000000" w:themeColor="text1"/>
          <w:sz w:val="24"/>
          <w:szCs w:val="24"/>
        </w:rPr>
        <w:t xml:space="preserve">astly, for government impact, the governance structure of the Mandarin Oriental Group Company </w:t>
      </w:r>
      <w:r w:rsidR="001C0FF1" w:rsidRPr="004B4127">
        <w:rPr>
          <w:rFonts w:ascii="Times New Roman" w:hAnsi="Times New Roman" w:cs="Times New Roman"/>
          <w:color w:val="000000" w:themeColor="text1"/>
          <w:sz w:val="24"/>
          <w:szCs w:val="24"/>
        </w:rPr>
        <w:t>choose</w:t>
      </w:r>
      <w:r w:rsidR="00560027" w:rsidRPr="004B4127">
        <w:rPr>
          <w:rFonts w:ascii="Times New Roman" w:hAnsi="Times New Roman" w:cs="Times New Roman"/>
          <w:color w:val="000000" w:themeColor="text1"/>
          <w:sz w:val="24"/>
          <w:szCs w:val="24"/>
        </w:rPr>
        <w:t>s</w:t>
      </w:r>
      <w:r w:rsidR="001C0FF1" w:rsidRPr="004B4127">
        <w:rPr>
          <w:rFonts w:ascii="Times New Roman" w:hAnsi="Times New Roman" w:cs="Times New Roman"/>
          <w:color w:val="000000" w:themeColor="text1"/>
          <w:sz w:val="24"/>
          <w:szCs w:val="24"/>
        </w:rPr>
        <w:t xml:space="preserve"> a colleague who outshines in performance </w:t>
      </w:r>
      <w:r w:rsidR="00A25B35" w:rsidRPr="004B4127">
        <w:rPr>
          <w:rFonts w:ascii="Times New Roman" w:hAnsi="Times New Roman" w:cs="Times New Roman"/>
          <w:color w:val="000000" w:themeColor="text1"/>
          <w:sz w:val="24"/>
          <w:szCs w:val="24"/>
        </w:rPr>
        <w:t xml:space="preserve">and that person is being given toolkits for diversified perspectives in </w:t>
      </w:r>
      <w:r w:rsidR="00560027" w:rsidRPr="004B4127">
        <w:rPr>
          <w:rFonts w:ascii="Times New Roman" w:hAnsi="Times New Roman" w:cs="Times New Roman"/>
          <w:color w:val="000000" w:themeColor="text1"/>
          <w:sz w:val="24"/>
          <w:szCs w:val="24"/>
        </w:rPr>
        <w:t xml:space="preserve">the </w:t>
      </w:r>
      <w:r w:rsidR="00A25B35" w:rsidRPr="004B4127">
        <w:rPr>
          <w:rFonts w:ascii="Times New Roman" w:hAnsi="Times New Roman" w:cs="Times New Roman"/>
          <w:color w:val="000000" w:themeColor="text1"/>
          <w:sz w:val="24"/>
          <w:szCs w:val="24"/>
        </w:rPr>
        <w:t xml:space="preserve">future. </w:t>
      </w:r>
    </w:p>
    <w:p w14:paraId="74D460F8" w14:textId="77777777" w:rsidR="00832B01" w:rsidRPr="004B4127" w:rsidRDefault="00832B01" w:rsidP="004B4127">
      <w:pPr>
        <w:pStyle w:val="ListParagraph"/>
        <w:numPr>
          <w:ilvl w:val="0"/>
          <w:numId w:val="9"/>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Premier Inn Group-</w:t>
      </w:r>
      <w:r w:rsidR="001159EB" w:rsidRPr="004B4127">
        <w:rPr>
          <w:rFonts w:ascii="Times New Roman" w:hAnsi="Times New Roman" w:cs="Times New Roman"/>
          <w:b/>
          <w:color w:val="000000" w:themeColor="text1"/>
          <w:sz w:val="24"/>
          <w:szCs w:val="24"/>
        </w:rPr>
        <w:t xml:space="preserve"> </w:t>
      </w:r>
      <w:r w:rsidR="000D0E7F" w:rsidRPr="004B4127">
        <w:rPr>
          <w:rFonts w:ascii="Times New Roman" w:hAnsi="Times New Roman" w:cs="Times New Roman"/>
          <w:color w:val="000000" w:themeColor="text1"/>
          <w:sz w:val="24"/>
          <w:szCs w:val="24"/>
        </w:rPr>
        <w:t xml:space="preserve">As per </w:t>
      </w:r>
      <w:r w:rsidR="005A4359" w:rsidRPr="004B4127">
        <w:rPr>
          <w:rFonts w:ascii="Times New Roman" w:hAnsi="Times New Roman" w:cs="Times New Roman"/>
          <w:color w:val="000000" w:themeColor="text1"/>
          <w:sz w:val="24"/>
          <w:szCs w:val="24"/>
        </w:rPr>
        <w:t>Premier Inn.Com</w:t>
      </w:r>
      <w:r w:rsidR="000D0E7F" w:rsidRPr="004B4127">
        <w:rPr>
          <w:rFonts w:ascii="Times New Roman" w:hAnsi="Times New Roman" w:cs="Times New Roman"/>
          <w:color w:val="000000" w:themeColor="text1"/>
          <w:sz w:val="24"/>
          <w:szCs w:val="24"/>
        </w:rPr>
        <w:t xml:space="preserve"> (2022), f</w:t>
      </w:r>
      <w:r w:rsidR="001159EB" w:rsidRPr="004B4127">
        <w:rPr>
          <w:rFonts w:ascii="Times New Roman" w:hAnsi="Times New Roman" w:cs="Times New Roman"/>
          <w:color w:val="000000" w:themeColor="text1"/>
          <w:sz w:val="24"/>
          <w:szCs w:val="24"/>
        </w:rPr>
        <w:t xml:space="preserve">or </w:t>
      </w:r>
      <w:r w:rsidR="00560027" w:rsidRPr="004B4127">
        <w:rPr>
          <w:rFonts w:ascii="Times New Roman" w:hAnsi="Times New Roman" w:cs="Times New Roman"/>
          <w:color w:val="000000" w:themeColor="text1"/>
          <w:sz w:val="24"/>
          <w:szCs w:val="24"/>
        </w:rPr>
        <w:t xml:space="preserve">the </w:t>
      </w:r>
      <w:r w:rsidR="001159EB" w:rsidRPr="004B4127">
        <w:rPr>
          <w:rFonts w:ascii="Times New Roman" w:hAnsi="Times New Roman" w:cs="Times New Roman"/>
          <w:color w:val="000000" w:themeColor="text1"/>
          <w:sz w:val="24"/>
          <w:szCs w:val="24"/>
        </w:rPr>
        <w:t>environmental</w:t>
      </w:r>
      <w:r w:rsidR="00A25B35" w:rsidRPr="004B4127">
        <w:rPr>
          <w:rFonts w:ascii="Times New Roman" w:hAnsi="Times New Roman" w:cs="Times New Roman"/>
          <w:color w:val="000000" w:themeColor="text1"/>
          <w:sz w:val="24"/>
          <w:szCs w:val="24"/>
        </w:rPr>
        <w:t xml:space="preserve"> aspect, net zero transition </w:t>
      </w:r>
      <w:r w:rsidR="009A28D1" w:rsidRPr="004B4127">
        <w:rPr>
          <w:rFonts w:ascii="Times New Roman" w:hAnsi="Times New Roman" w:cs="Times New Roman"/>
          <w:color w:val="000000" w:themeColor="text1"/>
          <w:sz w:val="24"/>
          <w:szCs w:val="24"/>
        </w:rPr>
        <w:t xml:space="preserve">by 2040 </w:t>
      </w:r>
      <w:r w:rsidR="00204E2D" w:rsidRPr="004B4127">
        <w:rPr>
          <w:rFonts w:ascii="Times New Roman" w:hAnsi="Times New Roman" w:cs="Times New Roman"/>
          <w:color w:val="000000" w:themeColor="text1"/>
          <w:sz w:val="24"/>
          <w:szCs w:val="24"/>
        </w:rPr>
        <w:t>has been</w:t>
      </w:r>
      <w:r w:rsidR="009A28D1" w:rsidRPr="004B4127">
        <w:rPr>
          <w:rFonts w:ascii="Times New Roman" w:hAnsi="Times New Roman" w:cs="Times New Roman"/>
          <w:color w:val="000000" w:themeColor="text1"/>
          <w:sz w:val="24"/>
          <w:szCs w:val="24"/>
        </w:rPr>
        <w:t xml:space="preserve"> the main goal of Premier Inn Group. Reducing waste is another initiative that Premier Inn Group has been consistently attached</w:t>
      </w:r>
      <w:r w:rsidR="00560027" w:rsidRPr="004B4127">
        <w:rPr>
          <w:rFonts w:ascii="Times New Roman" w:hAnsi="Times New Roman" w:cs="Times New Roman"/>
          <w:color w:val="000000" w:themeColor="text1"/>
          <w:sz w:val="24"/>
          <w:szCs w:val="24"/>
        </w:rPr>
        <w:t xml:space="preserve"> to</w:t>
      </w:r>
      <w:r w:rsidR="009A28D1" w:rsidRPr="004B4127">
        <w:rPr>
          <w:rFonts w:ascii="Times New Roman" w:hAnsi="Times New Roman" w:cs="Times New Roman"/>
          <w:color w:val="000000" w:themeColor="text1"/>
          <w:sz w:val="24"/>
          <w:szCs w:val="24"/>
        </w:rPr>
        <w:t xml:space="preserve">. For social impact, the diversity commitment of Premier Inn Group i.e. 40% female representation in the leadership and 8% to ethnic minority is one of the examples.  </w:t>
      </w:r>
    </w:p>
    <w:p w14:paraId="1299026F" w14:textId="77777777" w:rsidR="00E92B58" w:rsidRPr="004B4127" w:rsidRDefault="00E92B58" w:rsidP="004B4127">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Sustainability Practices-</w:t>
      </w:r>
    </w:p>
    <w:p w14:paraId="12FF1BF1" w14:textId="77777777" w:rsidR="00832B01" w:rsidRPr="004B4127" w:rsidRDefault="00832B01" w:rsidP="004B4127">
      <w:pPr>
        <w:pStyle w:val="ListParagraph"/>
        <w:numPr>
          <w:ilvl w:val="0"/>
          <w:numId w:val="8"/>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00577DDF" w:rsidRPr="004B4127">
        <w:rPr>
          <w:rFonts w:ascii="Times New Roman" w:hAnsi="Times New Roman" w:cs="Times New Roman"/>
          <w:color w:val="000000" w:themeColor="text1"/>
          <w:sz w:val="24"/>
          <w:szCs w:val="24"/>
        </w:rPr>
        <w:t>As per Mandarin Oriental (2022a), t</w:t>
      </w:r>
      <w:r w:rsidRPr="004B4127">
        <w:rPr>
          <w:rFonts w:ascii="Times New Roman" w:hAnsi="Times New Roman" w:cs="Times New Roman"/>
          <w:color w:val="000000" w:themeColor="text1"/>
          <w:sz w:val="24"/>
          <w:szCs w:val="24"/>
        </w:rPr>
        <w:t xml:space="preserve">he main sustainable practice and initiative that has been taken by Mandarin Oriental Group is “Plastic Free”. Implementation of sustainable and luxurious spas has also been in the portfolio of the company that promotes mindfulness and encouragement to society. The company has achieved </w:t>
      </w:r>
      <w:r w:rsidR="00560027" w:rsidRPr="004B4127">
        <w:rPr>
          <w:rFonts w:ascii="Times New Roman" w:hAnsi="Times New Roman" w:cs="Times New Roman"/>
          <w:color w:val="000000" w:themeColor="text1"/>
          <w:sz w:val="24"/>
          <w:szCs w:val="24"/>
        </w:rPr>
        <w:t xml:space="preserve">a </w:t>
      </w:r>
      <w:r w:rsidRPr="004B4127">
        <w:rPr>
          <w:rFonts w:ascii="Times New Roman" w:hAnsi="Times New Roman" w:cs="Times New Roman"/>
          <w:color w:val="000000" w:themeColor="text1"/>
          <w:sz w:val="24"/>
          <w:szCs w:val="24"/>
        </w:rPr>
        <w:t xml:space="preserve">30% reduction in carbon and </w:t>
      </w:r>
      <w:r w:rsidR="00560027" w:rsidRPr="004B4127">
        <w:rPr>
          <w:rFonts w:ascii="Times New Roman" w:hAnsi="Times New Roman" w:cs="Times New Roman"/>
          <w:color w:val="000000" w:themeColor="text1"/>
          <w:sz w:val="24"/>
          <w:szCs w:val="24"/>
        </w:rPr>
        <w:t xml:space="preserve">a </w:t>
      </w:r>
      <w:r w:rsidRPr="004B4127">
        <w:rPr>
          <w:rFonts w:ascii="Times New Roman" w:hAnsi="Times New Roman" w:cs="Times New Roman"/>
          <w:color w:val="000000" w:themeColor="text1"/>
          <w:sz w:val="24"/>
          <w:szCs w:val="24"/>
        </w:rPr>
        <w:t xml:space="preserve">16% reduction in water wastage which has been </w:t>
      </w:r>
      <w:r w:rsidR="00560027" w:rsidRPr="004B4127">
        <w:rPr>
          <w:rFonts w:ascii="Times New Roman" w:hAnsi="Times New Roman" w:cs="Times New Roman"/>
          <w:color w:val="000000" w:themeColor="text1"/>
          <w:sz w:val="24"/>
          <w:szCs w:val="24"/>
        </w:rPr>
        <w:t>positively impacting society</w:t>
      </w:r>
      <w:r w:rsidRPr="004B4127">
        <w:rPr>
          <w:rFonts w:ascii="Times New Roman" w:hAnsi="Times New Roman" w:cs="Times New Roman"/>
          <w:color w:val="000000" w:themeColor="text1"/>
          <w:sz w:val="24"/>
          <w:szCs w:val="24"/>
        </w:rPr>
        <w:t>.</w:t>
      </w:r>
    </w:p>
    <w:p w14:paraId="5FDFA831" w14:textId="77777777" w:rsidR="00832B01" w:rsidRPr="004B4127" w:rsidRDefault="00832B01" w:rsidP="004B4127">
      <w:pPr>
        <w:pStyle w:val="ListParagraph"/>
        <w:numPr>
          <w:ilvl w:val="0"/>
          <w:numId w:val="8"/>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Premier Inn Group- </w:t>
      </w:r>
      <w:r w:rsidR="005A4359" w:rsidRPr="004B4127">
        <w:rPr>
          <w:rFonts w:ascii="Times New Roman" w:hAnsi="Times New Roman" w:cs="Times New Roman"/>
          <w:color w:val="000000" w:themeColor="text1"/>
          <w:sz w:val="24"/>
          <w:szCs w:val="24"/>
        </w:rPr>
        <w:t>As per Reuters (2021), t</w:t>
      </w:r>
      <w:r w:rsidRPr="004B4127">
        <w:rPr>
          <w:rFonts w:ascii="Times New Roman" w:hAnsi="Times New Roman" w:cs="Times New Roman"/>
          <w:color w:val="000000" w:themeColor="text1"/>
          <w:sz w:val="24"/>
          <w:szCs w:val="24"/>
        </w:rPr>
        <w:t xml:space="preserve">he </w:t>
      </w:r>
      <w:r w:rsidR="001159EB" w:rsidRPr="004B4127">
        <w:rPr>
          <w:rFonts w:ascii="Times New Roman" w:hAnsi="Times New Roman" w:cs="Times New Roman"/>
          <w:color w:val="000000" w:themeColor="text1"/>
          <w:sz w:val="24"/>
          <w:szCs w:val="24"/>
        </w:rPr>
        <w:t>Company</w:t>
      </w:r>
      <w:r w:rsidRPr="004B4127">
        <w:rPr>
          <w:rFonts w:ascii="Times New Roman" w:hAnsi="Times New Roman" w:cs="Times New Roman"/>
          <w:color w:val="000000" w:themeColor="text1"/>
          <w:sz w:val="24"/>
          <w:szCs w:val="24"/>
        </w:rPr>
        <w:t xml:space="preserve"> has taken a pledge to reach zero carbon emissions (net) by the end of 2040 effectively. Premier Inn Group has been the first hotel that has targeted this as a sustainability Programme for the consumers and the society. Another sustainable practice that has been undertaken is maintaining the use of renewable energy </w:t>
      </w:r>
      <w:r w:rsidR="00560027" w:rsidRPr="004B4127">
        <w:rPr>
          <w:rFonts w:ascii="Times New Roman" w:hAnsi="Times New Roman" w:cs="Times New Roman"/>
          <w:color w:val="000000" w:themeColor="text1"/>
          <w:sz w:val="24"/>
          <w:szCs w:val="24"/>
        </w:rPr>
        <w:t>at</w:t>
      </w:r>
      <w:r w:rsidRPr="004B4127">
        <w:rPr>
          <w:rFonts w:ascii="Times New Roman" w:hAnsi="Times New Roman" w:cs="Times New Roman"/>
          <w:color w:val="000000" w:themeColor="text1"/>
          <w:sz w:val="24"/>
          <w:szCs w:val="24"/>
        </w:rPr>
        <w:t xml:space="preserve"> 100%. Moreover, installing solar panels has also been </w:t>
      </w:r>
      <w:r w:rsidR="00560027" w:rsidRPr="004B4127">
        <w:rPr>
          <w:rFonts w:ascii="Times New Roman" w:hAnsi="Times New Roman" w:cs="Times New Roman"/>
          <w:color w:val="000000" w:themeColor="text1"/>
          <w:sz w:val="24"/>
          <w:szCs w:val="24"/>
        </w:rPr>
        <w:t>an</w:t>
      </w:r>
      <w:r w:rsidRPr="004B4127">
        <w:rPr>
          <w:rFonts w:ascii="Times New Roman" w:hAnsi="Times New Roman" w:cs="Times New Roman"/>
          <w:color w:val="000000" w:themeColor="text1"/>
          <w:sz w:val="24"/>
          <w:szCs w:val="24"/>
        </w:rPr>
        <w:t xml:space="preserve"> initiative.</w:t>
      </w:r>
    </w:p>
    <w:p w14:paraId="2244501F" w14:textId="77777777" w:rsidR="00E92B58" w:rsidRPr="004B4127" w:rsidRDefault="00E92B58" w:rsidP="004B4127">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Community Engagement-</w:t>
      </w:r>
    </w:p>
    <w:p w14:paraId="31C27374" w14:textId="77777777" w:rsidR="00500E1C" w:rsidRPr="004B4127" w:rsidRDefault="00500E1C" w:rsidP="004B4127">
      <w:pPr>
        <w:pStyle w:val="ListParagraph"/>
        <w:numPr>
          <w:ilvl w:val="0"/>
          <w:numId w:val="10"/>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00DF3EA6" w:rsidRPr="004B4127">
        <w:rPr>
          <w:rFonts w:ascii="Times New Roman" w:hAnsi="Times New Roman" w:cs="Times New Roman"/>
          <w:color w:val="000000" w:themeColor="text1"/>
          <w:sz w:val="24"/>
          <w:szCs w:val="24"/>
        </w:rPr>
        <w:t>Mandarin Oriental (2022a</w:t>
      </w:r>
      <w:r w:rsidRPr="004B4127">
        <w:rPr>
          <w:rFonts w:ascii="Times New Roman" w:hAnsi="Times New Roman" w:cs="Times New Roman"/>
          <w:color w:val="000000" w:themeColor="text1"/>
          <w:sz w:val="24"/>
          <w:szCs w:val="24"/>
        </w:rPr>
        <w:t xml:space="preserve">) has specified the focus of the group towards the promotion of social inclusion in the most effective manner by engaging the colleagues and the overall community to the fullest respectively. </w:t>
      </w:r>
      <w:r w:rsidR="00560027" w:rsidRPr="004B4127">
        <w:rPr>
          <w:rFonts w:ascii="Times New Roman" w:hAnsi="Times New Roman" w:cs="Times New Roman"/>
          <w:color w:val="000000" w:themeColor="text1"/>
          <w:sz w:val="24"/>
          <w:szCs w:val="24"/>
        </w:rPr>
        <w:t>To connect</w:t>
      </w:r>
      <w:r w:rsidRPr="004B4127">
        <w:rPr>
          <w:rFonts w:ascii="Times New Roman" w:hAnsi="Times New Roman" w:cs="Times New Roman"/>
          <w:color w:val="000000" w:themeColor="text1"/>
          <w:sz w:val="24"/>
          <w:szCs w:val="24"/>
        </w:rPr>
        <w:t xml:space="preserve"> with the </w:t>
      </w:r>
      <w:r w:rsidRPr="004B4127">
        <w:rPr>
          <w:rFonts w:ascii="Times New Roman" w:hAnsi="Times New Roman" w:cs="Times New Roman"/>
          <w:color w:val="000000" w:themeColor="text1"/>
          <w:sz w:val="24"/>
          <w:szCs w:val="24"/>
        </w:rPr>
        <w:lastRenderedPageBreak/>
        <w:t xml:space="preserve">‘community’, Mandarin Oriental Group </w:t>
      </w:r>
      <w:r w:rsidR="00F41E79" w:rsidRPr="004B4127">
        <w:rPr>
          <w:rFonts w:ascii="Times New Roman" w:hAnsi="Times New Roman" w:cs="Times New Roman"/>
          <w:color w:val="000000" w:themeColor="text1"/>
          <w:sz w:val="24"/>
          <w:szCs w:val="24"/>
        </w:rPr>
        <w:t xml:space="preserve">has raised GBP10,000 for the food distribution charity respectively. </w:t>
      </w:r>
    </w:p>
    <w:p w14:paraId="0BD3F9D8" w14:textId="77777777" w:rsidR="00500E1C" w:rsidRPr="004B4127" w:rsidRDefault="00500E1C" w:rsidP="004B4127">
      <w:pPr>
        <w:pStyle w:val="ListParagraph"/>
        <w:numPr>
          <w:ilvl w:val="0"/>
          <w:numId w:val="10"/>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Premier Inn Group-</w:t>
      </w:r>
      <w:r w:rsidR="00F41E79" w:rsidRPr="004B4127">
        <w:rPr>
          <w:rFonts w:ascii="Times New Roman" w:hAnsi="Times New Roman" w:cs="Times New Roman"/>
          <w:b/>
          <w:color w:val="000000" w:themeColor="text1"/>
          <w:sz w:val="24"/>
          <w:szCs w:val="24"/>
        </w:rPr>
        <w:t xml:space="preserve"> </w:t>
      </w:r>
      <w:r w:rsidR="00F41E79" w:rsidRPr="004B4127">
        <w:rPr>
          <w:rFonts w:ascii="Times New Roman" w:hAnsi="Times New Roman" w:cs="Times New Roman"/>
          <w:color w:val="000000" w:themeColor="text1"/>
          <w:sz w:val="24"/>
          <w:szCs w:val="24"/>
        </w:rPr>
        <w:t xml:space="preserve">According to Premier Inn.Com (2023), the company has stated that every time a new hotel is opened, the support is extended by the group for sponsoring each of the team members at the new sites. This allows volunteering for three hours respectively. </w:t>
      </w:r>
    </w:p>
    <w:p w14:paraId="5E2478A2" w14:textId="77777777" w:rsidR="00E92B58" w:rsidRPr="004B4127" w:rsidRDefault="00E92B58" w:rsidP="004B4127">
      <w:pPr>
        <w:pStyle w:val="ListParagraph"/>
        <w:numPr>
          <w:ilvl w:val="0"/>
          <w:numId w:val="6"/>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Ethical Business Practices-</w:t>
      </w:r>
    </w:p>
    <w:p w14:paraId="3834BC4A" w14:textId="77777777" w:rsidR="00F41E79" w:rsidRPr="004B4127" w:rsidRDefault="00F41E79" w:rsidP="004B4127">
      <w:pPr>
        <w:pStyle w:val="ListParagraph"/>
        <w:numPr>
          <w:ilvl w:val="0"/>
          <w:numId w:val="11"/>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Mandarin Oriental Group- </w:t>
      </w:r>
      <w:r w:rsidRPr="004B4127">
        <w:rPr>
          <w:rFonts w:ascii="Times New Roman" w:hAnsi="Times New Roman" w:cs="Times New Roman"/>
          <w:color w:val="000000" w:themeColor="text1"/>
          <w:sz w:val="24"/>
          <w:szCs w:val="24"/>
        </w:rPr>
        <w:t xml:space="preserve">Mandarin Oriental (2023c) has stated in their human rights policy that they put integrity towards everything they do and have accountability for all the mechanisms. There is no forced labor or even human trafficking. </w:t>
      </w:r>
    </w:p>
    <w:p w14:paraId="5A2829C4" w14:textId="77777777" w:rsidR="00F41E79" w:rsidRPr="004B4127" w:rsidRDefault="00F41E79" w:rsidP="004B4127">
      <w:pPr>
        <w:pStyle w:val="ListParagraph"/>
        <w:numPr>
          <w:ilvl w:val="0"/>
          <w:numId w:val="11"/>
        </w:numPr>
        <w:spacing w:after="0" w:line="360" w:lineRule="auto"/>
        <w:contextualSpacing w:val="0"/>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Premier Inn Group- </w:t>
      </w:r>
      <w:r w:rsidRPr="004B4127">
        <w:rPr>
          <w:rFonts w:ascii="Times New Roman" w:hAnsi="Times New Roman" w:cs="Times New Roman"/>
          <w:color w:val="000000" w:themeColor="text1"/>
          <w:sz w:val="24"/>
          <w:szCs w:val="24"/>
        </w:rPr>
        <w:t>According to Whitbread.</w:t>
      </w:r>
      <w:r w:rsidR="00560027" w:rsidRPr="004B4127">
        <w:rPr>
          <w:rFonts w:ascii="Times New Roman" w:hAnsi="Times New Roman" w:cs="Times New Roman"/>
          <w:color w:val="000000" w:themeColor="text1"/>
          <w:sz w:val="24"/>
          <w:szCs w:val="24"/>
        </w:rPr>
        <w:t xml:space="preserve"> </w:t>
      </w:r>
      <w:r w:rsidRPr="004B4127">
        <w:rPr>
          <w:rFonts w:ascii="Times New Roman" w:hAnsi="Times New Roman" w:cs="Times New Roman"/>
          <w:color w:val="000000" w:themeColor="text1"/>
          <w:sz w:val="24"/>
          <w:szCs w:val="24"/>
        </w:rPr>
        <w:t xml:space="preserve">Co.UK. (2020), the audit conducted by the business </w:t>
      </w:r>
      <w:r w:rsidR="00560027" w:rsidRPr="004B4127">
        <w:rPr>
          <w:rFonts w:ascii="Times New Roman" w:hAnsi="Times New Roman" w:cs="Times New Roman"/>
          <w:color w:val="000000" w:themeColor="text1"/>
          <w:sz w:val="24"/>
          <w:szCs w:val="24"/>
        </w:rPr>
        <w:t>following</w:t>
      </w:r>
      <w:r w:rsidRPr="004B4127">
        <w:rPr>
          <w:rFonts w:ascii="Times New Roman" w:hAnsi="Times New Roman" w:cs="Times New Roman"/>
          <w:color w:val="000000" w:themeColor="text1"/>
          <w:sz w:val="24"/>
          <w:szCs w:val="24"/>
        </w:rPr>
        <w:t xml:space="preserve"> International Standards on Auditing, it has been observed that the requirement of the company is independent and is in association with the ethical requirements that are required during the process of audited financial statements.</w:t>
      </w:r>
    </w:p>
    <w:p w14:paraId="51D71799" w14:textId="77777777" w:rsidR="00C90E73" w:rsidRPr="004B4127" w:rsidRDefault="00C90E73" w:rsidP="004B4127">
      <w:pPr>
        <w:spacing w:after="0" w:line="360" w:lineRule="auto"/>
        <w:jc w:val="both"/>
        <w:rPr>
          <w:rFonts w:ascii="Times New Roman" w:hAnsi="Times New Roman" w:cs="Times New Roman"/>
          <w:b/>
          <w:color w:val="000000" w:themeColor="text1"/>
          <w:sz w:val="24"/>
          <w:szCs w:val="24"/>
        </w:rPr>
      </w:pPr>
    </w:p>
    <w:p w14:paraId="43B128CA" w14:textId="77777777" w:rsidR="00C90E73" w:rsidRPr="004B4127" w:rsidRDefault="00C90E73" w:rsidP="004B4127">
      <w:pPr>
        <w:spacing w:after="0" w:line="360" w:lineRule="auto"/>
        <w:jc w:val="both"/>
        <w:rPr>
          <w:rFonts w:ascii="Times New Roman" w:hAnsi="Times New Roman" w:cs="Times New Roman"/>
          <w:b/>
          <w:color w:val="000000" w:themeColor="text1"/>
          <w:sz w:val="24"/>
          <w:szCs w:val="24"/>
        </w:rPr>
      </w:pPr>
    </w:p>
    <w:p w14:paraId="7E76AFE9" w14:textId="77777777" w:rsidR="00E6293B" w:rsidRPr="004B4127" w:rsidRDefault="00C90E73" w:rsidP="004B4127">
      <w:pPr>
        <w:pStyle w:val="Heading1"/>
        <w:spacing w:before="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br w:type="page"/>
      </w:r>
      <w:bookmarkStart w:id="5" w:name="_Toc148696885"/>
      <w:r w:rsidR="0069407E" w:rsidRPr="004B4127">
        <w:rPr>
          <w:rFonts w:ascii="Times New Roman" w:hAnsi="Times New Roman" w:cs="Times New Roman"/>
          <w:color w:val="000000" w:themeColor="text1"/>
          <w:sz w:val="24"/>
          <w:szCs w:val="24"/>
        </w:rPr>
        <w:lastRenderedPageBreak/>
        <w:t>Recommendations</w:t>
      </w:r>
      <w:bookmarkEnd w:id="5"/>
    </w:p>
    <w:p w14:paraId="2A477861" w14:textId="77777777" w:rsidR="00E6293B" w:rsidRPr="004B4127" w:rsidRDefault="00E6293B"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b/>
          <w:color w:val="000000" w:themeColor="text1"/>
          <w:sz w:val="24"/>
          <w:szCs w:val="24"/>
        </w:rPr>
        <w:t xml:space="preserve">Opportunities for Growth- </w:t>
      </w:r>
      <w:r w:rsidRPr="004B4127">
        <w:rPr>
          <w:rFonts w:ascii="Times New Roman" w:hAnsi="Times New Roman" w:cs="Times New Roman"/>
          <w:color w:val="000000" w:themeColor="text1"/>
          <w:sz w:val="24"/>
          <w:szCs w:val="24"/>
        </w:rPr>
        <w:t xml:space="preserve">Based on the analysis covered above, Mandarin Oriental Group is recommended for </w:t>
      </w:r>
      <w:r w:rsidR="00560027" w:rsidRPr="004B4127">
        <w:rPr>
          <w:rFonts w:ascii="Times New Roman" w:hAnsi="Times New Roman" w:cs="Times New Roman"/>
          <w:color w:val="000000" w:themeColor="text1"/>
          <w:sz w:val="24"/>
          <w:szCs w:val="24"/>
        </w:rPr>
        <w:t>growth opportunities</w:t>
      </w:r>
      <w:r w:rsidRPr="004B4127">
        <w:rPr>
          <w:rFonts w:ascii="Times New Roman" w:hAnsi="Times New Roman" w:cs="Times New Roman"/>
          <w:color w:val="000000" w:themeColor="text1"/>
          <w:sz w:val="24"/>
          <w:szCs w:val="24"/>
        </w:rPr>
        <w:t xml:space="preserve">. The major reason behind the same has been </w:t>
      </w:r>
      <w:r w:rsidR="00097F1B" w:rsidRPr="004B4127">
        <w:rPr>
          <w:rFonts w:ascii="Times New Roman" w:hAnsi="Times New Roman" w:cs="Times New Roman"/>
          <w:color w:val="000000" w:themeColor="text1"/>
          <w:sz w:val="24"/>
          <w:szCs w:val="24"/>
        </w:rPr>
        <w:t>higher market capitalization and the ability to generate profit. In the past years, the growth of the hotel has been increased. Therefore, it can be said that Mandarin Oriental Group has multiple opportunities that are underlying.</w:t>
      </w:r>
    </w:p>
    <w:p w14:paraId="12E1E919" w14:textId="77777777" w:rsidR="00E6293B" w:rsidRPr="004B4127" w:rsidRDefault="00E6293B" w:rsidP="004B4127">
      <w:pPr>
        <w:spacing w:after="0" w:line="360" w:lineRule="auto"/>
        <w:jc w:val="both"/>
        <w:rPr>
          <w:rFonts w:ascii="Times New Roman" w:hAnsi="Times New Roman" w:cs="Times New Roman"/>
          <w:b/>
          <w:color w:val="000000" w:themeColor="text1"/>
          <w:sz w:val="24"/>
          <w:szCs w:val="24"/>
        </w:rPr>
      </w:pPr>
      <w:r w:rsidRPr="004B4127">
        <w:rPr>
          <w:rFonts w:ascii="Times New Roman" w:hAnsi="Times New Roman" w:cs="Times New Roman"/>
          <w:b/>
          <w:color w:val="000000" w:themeColor="text1"/>
          <w:sz w:val="24"/>
          <w:szCs w:val="24"/>
        </w:rPr>
        <w:t xml:space="preserve">Potential for Outsourcing- </w:t>
      </w:r>
      <w:r w:rsidR="00097F1B" w:rsidRPr="004B4127">
        <w:rPr>
          <w:rFonts w:ascii="Times New Roman" w:hAnsi="Times New Roman" w:cs="Times New Roman"/>
          <w:color w:val="000000" w:themeColor="text1"/>
          <w:sz w:val="24"/>
          <w:szCs w:val="24"/>
        </w:rPr>
        <w:t xml:space="preserve">In the case of outsourcing, in the last year 2022, Premier Inn Group’s revenue has been influenced. Hence, Premier Inn Group is recommended for outsourcing as the business has adequate cash flow till 2021, which has not been utilized in 2022. Hence, for future years, Premier Inn Group shall consider outsourcing for higher profit margins. </w:t>
      </w:r>
      <w:r w:rsidRPr="004B4127">
        <w:rPr>
          <w:rFonts w:ascii="Times New Roman" w:hAnsi="Times New Roman" w:cs="Times New Roman"/>
          <w:b/>
          <w:color w:val="000000" w:themeColor="text1"/>
          <w:sz w:val="24"/>
          <w:szCs w:val="24"/>
        </w:rPr>
        <w:br w:type="page"/>
      </w:r>
    </w:p>
    <w:p w14:paraId="7FB81EF9" w14:textId="77777777" w:rsidR="00EC2004"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6" w:name="_Toc148696886"/>
      <w:r w:rsidRPr="004B4127">
        <w:rPr>
          <w:rFonts w:ascii="Times New Roman" w:hAnsi="Times New Roman" w:cs="Times New Roman"/>
          <w:color w:val="000000" w:themeColor="text1"/>
          <w:sz w:val="24"/>
          <w:szCs w:val="24"/>
        </w:rPr>
        <w:lastRenderedPageBreak/>
        <w:t>Conclusion</w:t>
      </w:r>
      <w:bookmarkEnd w:id="6"/>
    </w:p>
    <w:p w14:paraId="55892DD1" w14:textId="77777777" w:rsidR="00E6293B" w:rsidRPr="004B4127" w:rsidRDefault="00E6293B"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The analysis has assisted in providing detailed aspects of </w:t>
      </w:r>
      <w:r w:rsidR="00560027" w:rsidRPr="004B4127">
        <w:rPr>
          <w:rFonts w:ascii="Times New Roman" w:hAnsi="Times New Roman" w:cs="Times New Roman"/>
          <w:color w:val="000000" w:themeColor="text1"/>
          <w:sz w:val="24"/>
          <w:szCs w:val="24"/>
        </w:rPr>
        <w:t xml:space="preserve">the </w:t>
      </w:r>
      <w:r w:rsidRPr="004B4127">
        <w:rPr>
          <w:rFonts w:ascii="Times New Roman" w:hAnsi="Times New Roman" w:cs="Times New Roman"/>
          <w:color w:val="000000" w:themeColor="text1"/>
          <w:sz w:val="24"/>
          <w:szCs w:val="24"/>
        </w:rPr>
        <w:t>financial management of both hotels. The report has focused on delivering the different parameters and their respective information regarding total revenue, CSR initiatives, growth potential</w:t>
      </w:r>
      <w:r w:rsidR="00560027" w:rsidRPr="004B4127">
        <w:rPr>
          <w:rFonts w:ascii="Times New Roman" w:hAnsi="Times New Roman" w:cs="Times New Roman"/>
          <w:color w:val="000000" w:themeColor="text1"/>
          <w:sz w:val="24"/>
          <w:szCs w:val="24"/>
        </w:rPr>
        <w:t>,</w:t>
      </w:r>
      <w:r w:rsidRPr="004B4127">
        <w:rPr>
          <w:rFonts w:ascii="Times New Roman" w:hAnsi="Times New Roman" w:cs="Times New Roman"/>
          <w:color w:val="000000" w:themeColor="text1"/>
          <w:sz w:val="24"/>
          <w:szCs w:val="24"/>
        </w:rPr>
        <w:t xml:space="preserve"> and market position. Both companies have been fulfilling the needs of the customers and other stakeholders as well. Key areas have also been discussed and this has shown that it is important to undertake each parameter for growth in the businesses. </w:t>
      </w:r>
    </w:p>
    <w:p w14:paraId="0AAF9268" w14:textId="77777777" w:rsidR="00560027" w:rsidRPr="004B4127" w:rsidRDefault="00560027"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br w:type="page"/>
      </w:r>
    </w:p>
    <w:p w14:paraId="0C904D57" w14:textId="77777777" w:rsidR="00EC2004" w:rsidRPr="004B4127" w:rsidRDefault="0069407E" w:rsidP="004B4127">
      <w:pPr>
        <w:pStyle w:val="Heading1"/>
        <w:spacing w:before="0" w:line="360" w:lineRule="auto"/>
        <w:jc w:val="both"/>
        <w:rPr>
          <w:rFonts w:ascii="Times New Roman" w:hAnsi="Times New Roman" w:cs="Times New Roman"/>
          <w:color w:val="000000" w:themeColor="text1"/>
          <w:sz w:val="24"/>
          <w:szCs w:val="24"/>
        </w:rPr>
      </w:pPr>
      <w:bookmarkStart w:id="7" w:name="_Toc148696887"/>
      <w:r w:rsidRPr="004B4127">
        <w:rPr>
          <w:rFonts w:ascii="Times New Roman" w:hAnsi="Times New Roman" w:cs="Times New Roman"/>
          <w:color w:val="000000" w:themeColor="text1"/>
          <w:sz w:val="24"/>
          <w:szCs w:val="24"/>
        </w:rPr>
        <w:lastRenderedPageBreak/>
        <w:t>References</w:t>
      </w:r>
      <w:bookmarkEnd w:id="7"/>
    </w:p>
    <w:p w14:paraId="16F3C6DE"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Barnes, O. (2023) </w:t>
      </w:r>
      <w:r w:rsidRPr="004B4127">
        <w:rPr>
          <w:rFonts w:ascii="Times New Roman" w:hAnsi="Times New Roman" w:cs="Times New Roman"/>
          <w:i/>
          <w:color w:val="000000" w:themeColor="text1"/>
          <w:sz w:val="24"/>
          <w:szCs w:val="24"/>
        </w:rPr>
        <w:t xml:space="preserve">Premier Inn owner says inflation and labour shortages offer ‘growth opportunities’. </w:t>
      </w:r>
      <w:r w:rsidRPr="004B4127">
        <w:rPr>
          <w:rFonts w:ascii="Times New Roman" w:hAnsi="Times New Roman" w:cs="Times New Roman"/>
          <w:color w:val="000000" w:themeColor="text1"/>
          <w:sz w:val="24"/>
          <w:szCs w:val="24"/>
        </w:rPr>
        <w:t>Available at: https://www.ft.com/content/e4c6f668-cfeb-466a-8db9-3e68d49612f5 (Accessed: 14 October 2023).</w:t>
      </w:r>
    </w:p>
    <w:p w14:paraId="2120F855"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Breaking Travel News (2023) </w:t>
      </w:r>
      <w:r w:rsidRPr="004B4127">
        <w:rPr>
          <w:rFonts w:ascii="Times New Roman" w:hAnsi="Times New Roman" w:cs="Times New Roman"/>
          <w:i/>
          <w:color w:val="000000" w:themeColor="text1"/>
          <w:sz w:val="24"/>
          <w:szCs w:val="24"/>
        </w:rPr>
        <w:t>MANDARIN ORIENTAL EXCLUSIVE HOMES ANNOUNCES STRATEGIC PORTFOLIO GROWTH AND EXPANSION PLANS</w:t>
      </w:r>
      <w:r w:rsidRPr="004B4127">
        <w:rPr>
          <w:rFonts w:ascii="Times New Roman" w:hAnsi="Times New Roman" w:cs="Times New Roman"/>
          <w:color w:val="000000" w:themeColor="text1"/>
          <w:sz w:val="24"/>
          <w:szCs w:val="24"/>
        </w:rPr>
        <w:t>. Available at: https://www.breakingtravelnews.com/news/article/mandarin-oriental-exclusive-homes-announces-strategic-portfolio-growth-and/ (Accessed: 17 October 2023).</w:t>
      </w:r>
    </w:p>
    <w:p w14:paraId="08E3ABE0"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Companies Market Cap (2023) </w:t>
      </w:r>
      <w:r w:rsidRPr="004B4127">
        <w:rPr>
          <w:rFonts w:ascii="Times New Roman" w:hAnsi="Times New Roman" w:cs="Times New Roman"/>
          <w:i/>
          <w:color w:val="000000" w:themeColor="text1"/>
          <w:sz w:val="24"/>
          <w:szCs w:val="24"/>
        </w:rPr>
        <w:t xml:space="preserve">Market capitalization of Mandarin Oriental (M04.SI). </w:t>
      </w:r>
      <w:r w:rsidRPr="004B4127">
        <w:rPr>
          <w:rFonts w:ascii="Times New Roman" w:hAnsi="Times New Roman" w:cs="Times New Roman"/>
          <w:color w:val="000000" w:themeColor="text1"/>
          <w:sz w:val="24"/>
          <w:szCs w:val="24"/>
        </w:rPr>
        <w:t>Available at: https://companiesmarketcap.com/mandarin-oriental/marketcap/ (Accessed: 19 October 2023).</w:t>
      </w:r>
    </w:p>
    <w:p w14:paraId="21455F6F"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Gill, R. (2023) </w:t>
      </w:r>
      <w:r w:rsidRPr="004B4127">
        <w:rPr>
          <w:rFonts w:ascii="Times New Roman" w:hAnsi="Times New Roman" w:cs="Times New Roman"/>
          <w:i/>
          <w:color w:val="000000" w:themeColor="text1"/>
          <w:sz w:val="24"/>
          <w:szCs w:val="24"/>
        </w:rPr>
        <w:t xml:space="preserve">Premier Inn looks for further growth in the UK. </w:t>
      </w:r>
      <w:r w:rsidRPr="004B4127">
        <w:rPr>
          <w:rFonts w:ascii="Times New Roman" w:hAnsi="Times New Roman" w:cs="Times New Roman"/>
          <w:color w:val="000000" w:themeColor="text1"/>
          <w:sz w:val="24"/>
          <w:szCs w:val="24"/>
        </w:rPr>
        <w:t>Available at: https://www.businesstravelnewseurope.com/Accommodation/Premier-Inn-looks-for-further-growth-in-the-UK (Accessed: 18 October 2023).</w:t>
      </w:r>
    </w:p>
    <w:p w14:paraId="7D6ADB7E"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Mandarin Oriental (2020) </w:t>
      </w:r>
      <w:r w:rsidRPr="004B4127">
        <w:rPr>
          <w:rFonts w:ascii="Times New Roman" w:hAnsi="Times New Roman" w:cs="Times New Roman"/>
          <w:i/>
          <w:color w:val="000000" w:themeColor="text1"/>
          <w:sz w:val="24"/>
          <w:szCs w:val="24"/>
        </w:rPr>
        <w:t xml:space="preserve">Sustainability Report 2O2O. </w:t>
      </w:r>
      <w:r w:rsidRPr="004B4127">
        <w:rPr>
          <w:rFonts w:ascii="Times New Roman" w:hAnsi="Times New Roman" w:cs="Times New Roman"/>
          <w:color w:val="000000" w:themeColor="text1"/>
          <w:sz w:val="24"/>
          <w:szCs w:val="24"/>
        </w:rPr>
        <w:t>Available at: https://photos.mandarinoriental.com/is/content/MandarinOriental/mandarin-oriental-sustainability-report-2020-2 (Accessed: 16 October 2023).</w:t>
      </w:r>
    </w:p>
    <w:p w14:paraId="07737D7E"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Mandarin Oriental (2022) </w:t>
      </w:r>
      <w:r w:rsidRPr="004B4127">
        <w:rPr>
          <w:rFonts w:ascii="Times New Roman" w:hAnsi="Times New Roman" w:cs="Times New Roman"/>
          <w:i/>
          <w:color w:val="000000" w:themeColor="text1"/>
          <w:sz w:val="24"/>
          <w:szCs w:val="24"/>
        </w:rPr>
        <w:t xml:space="preserve">Annual Report 2022. </w:t>
      </w:r>
      <w:r w:rsidRPr="004B4127">
        <w:rPr>
          <w:rFonts w:ascii="Times New Roman" w:hAnsi="Times New Roman" w:cs="Times New Roman"/>
          <w:color w:val="000000" w:themeColor="text1"/>
          <w:sz w:val="24"/>
          <w:szCs w:val="24"/>
        </w:rPr>
        <w:t>Available at: https://photos.mandarinoriental.com/is/content/MandarinOriental/corporate-22arMOIL (Accessed: 18 October 2023).</w:t>
      </w:r>
    </w:p>
    <w:p w14:paraId="74A2030B"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Mandarin Oriental (2022a) </w:t>
      </w:r>
      <w:r w:rsidRPr="004B4127">
        <w:rPr>
          <w:rFonts w:ascii="Times New Roman" w:hAnsi="Times New Roman" w:cs="Times New Roman"/>
          <w:i/>
          <w:color w:val="000000" w:themeColor="text1"/>
          <w:sz w:val="24"/>
          <w:szCs w:val="24"/>
        </w:rPr>
        <w:t xml:space="preserve">SUSTAINABILITY REPORT 2022. </w:t>
      </w:r>
      <w:r w:rsidRPr="004B4127">
        <w:rPr>
          <w:rFonts w:ascii="Times New Roman" w:hAnsi="Times New Roman" w:cs="Times New Roman"/>
          <w:color w:val="000000" w:themeColor="text1"/>
          <w:sz w:val="24"/>
          <w:szCs w:val="24"/>
        </w:rPr>
        <w:t>Available at: https://photos.mandarinoriental.com/is/content/MandarinOriental/_Corporate/PDFs/mandarin-oriental-sustainability-report-2022.pdf (Accessed: 14 October 2023).</w:t>
      </w:r>
    </w:p>
    <w:p w14:paraId="065BA6A6"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Mandarin Oriental (2023c) </w:t>
      </w:r>
      <w:r w:rsidRPr="004B4127">
        <w:rPr>
          <w:rFonts w:ascii="Times New Roman" w:hAnsi="Times New Roman" w:cs="Times New Roman"/>
          <w:i/>
          <w:color w:val="000000" w:themeColor="text1"/>
          <w:sz w:val="24"/>
          <w:szCs w:val="24"/>
        </w:rPr>
        <w:t xml:space="preserve">MOHG HUMAN RIGHTS POLICY. </w:t>
      </w:r>
      <w:r w:rsidRPr="004B4127">
        <w:rPr>
          <w:rFonts w:ascii="Times New Roman" w:hAnsi="Times New Roman" w:cs="Times New Roman"/>
          <w:color w:val="000000" w:themeColor="text1"/>
          <w:sz w:val="24"/>
          <w:szCs w:val="24"/>
        </w:rPr>
        <w:t>Available at: https://photos.mandarinoriental.com/is/content/MandarinOriental/corporate-human-rights-policy (Accessed: 16 October 2023).</w:t>
      </w:r>
    </w:p>
    <w:p w14:paraId="0514E648"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Mandarin Oriental (2023d) </w:t>
      </w:r>
      <w:r w:rsidRPr="004B4127">
        <w:rPr>
          <w:rFonts w:ascii="Times New Roman" w:hAnsi="Times New Roman" w:cs="Times New Roman"/>
          <w:i/>
          <w:color w:val="000000" w:themeColor="text1"/>
          <w:sz w:val="24"/>
          <w:szCs w:val="24"/>
        </w:rPr>
        <w:t xml:space="preserve">Business Profile. </w:t>
      </w:r>
      <w:r w:rsidRPr="004B4127">
        <w:rPr>
          <w:rFonts w:ascii="Times New Roman" w:hAnsi="Times New Roman" w:cs="Times New Roman"/>
          <w:color w:val="000000" w:themeColor="text1"/>
          <w:sz w:val="24"/>
          <w:szCs w:val="24"/>
        </w:rPr>
        <w:t>Available at: https://photos.mandarinoriental.com/is/content/MandarinOriental/corporate-business-profile (Accessed: 18 October 2023).</w:t>
      </w:r>
    </w:p>
    <w:p w14:paraId="0DD2FF92"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Martin Roll (2020) </w:t>
      </w:r>
      <w:r w:rsidRPr="004B4127">
        <w:rPr>
          <w:rFonts w:ascii="Times New Roman" w:hAnsi="Times New Roman" w:cs="Times New Roman"/>
          <w:i/>
          <w:color w:val="000000" w:themeColor="text1"/>
          <w:sz w:val="24"/>
          <w:szCs w:val="24"/>
        </w:rPr>
        <w:t xml:space="preserve">Mandarin Oriental – An Iconic Asian Luxury Hotel Brand. </w:t>
      </w:r>
      <w:r w:rsidRPr="004B4127">
        <w:rPr>
          <w:rFonts w:ascii="Times New Roman" w:hAnsi="Times New Roman" w:cs="Times New Roman"/>
          <w:color w:val="000000" w:themeColor="text1"/>
          <w:sz w:val="24"/>
          <w:szCs w:val="24"/>
        </w:rPr>
        <w:t>Available at: https://martinroll.com/resources/articles/asia/mandarin-oriental-a-leading-asian-hospitality-brand/ (Accessed: 19 October 2023).</w:t>
      </w:r>
    </w:p>
    <w:p w14:paraId="72A34C58"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i/>
          <w:color w:val="000000" w:themeColor="text1"/>
          <w:sz w:val="24"/>
          <w:szCs w:val="24"/>
        </w:rPr>
        <w:lastRenderedPageBreak/>
        <w:t xml:space="preserve"> </w:t>
      </w:r>
      <w:r w:rsidRPr="004B4127">
        <w:rPr>
          <w:rFonts w:ascii="Times New Roman" w:hAnsi="Times New Roman" w:cs="Times New Roman"/>
          <w:color w:val="000000" w:themeColor="text1"/>
          <w:sz w:val="24"/>
          <w:szCs w:val="24"/>
        </w:rPr>
        <w:t xml:space="preserve"> Premier Inn.Com (2022) </w:t>
      </w:r>
      <w:r w:rsidRPr="004B4127">
        <w:rPr>
          <w:rFonts w:ascii="Times New Roman" w:hAnsi="Times New Roman" w:cs="Times New Roman"/>
          <w:i/>
          <w:color w:val="000000" w:themeColor="text1"/>
          <w:sz w:val="24"/>
          <w:szCs w:val="24"/>
        </w:rPr>
        <w:t xml:space="preserve">ENVIRONMENTAL, SOCIAL AND GOVERNANCE REPORT 2021/22. </w:t>
      </w:r>
      <w:r w:rsidRPr="004B4127">
        <w:rPr>
          <w:rFonts w:ascii="Times New Roman" w:hAnsi="Times New Roman" w:cs="Times New Roman"/>
          <w:color w:val="000000" w:themeColor="text1"/>
          <w:sz w:val="24"/>
          <w:szCs w:val="24"/>
        </w:rPr>
        <w:t>Available at: https://www.premierinn.com/content/dam/pi/websites/desktop/why/force%20for%20good/final-esg-report-2021-2022.pdf (Accessed: 17 October 2023).</w:t>
      </w:r>
    </w:p>
    <w:p w14:paraId="7DB4B0AB"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Premier Inn.Com (2023) </w:t>
      </w:r>
      <w:r w:rsidRPr="004B4127">
        <w:rPr>
          <w:rFonts w:ascii="Times New Roman" w:hAnsi="Times New Roman" w:cs="Times New Roman"/>
          <w:i/>
          <w:color w:val="000000" w:themeColor="text1"/>
          <w:sz w:val="24"/>
          <w:szCs w:val="24"/>
        </w:rPr>
        <w:t xml:space="preserve">We’re a Force for Good. </w:t>
      </w:r>
      <w:r w:rsidRPr="004B4127">
        <w:rPr>
          <w:rFonts w:ascii="Times New Roman" w:hAnsi="Times New Roman" w:cs="Times New Roman"/>
          <w:color w:val="000000" w:themeColor="text1"/>
          <w:sz w:val="24"/>
          <w:szCs w:val="24"/>
        </w:rPr>
        <w:t>Available at: https://www.premierinn.com/gb/en/why/force-for-good.html#:~:text=Every%20time%20a%20new%20hotel,local%20residents%20are%20passionate%20about (Accessed: 16 October 2023).</w:t>
      </w:r>
    </w:p>
    <w:p w14:paraId="17EA951F"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Reuters (2021) </w:t>
      </w:r>
      <w:r w:rsidRPr="004B4127">
        <w:rPr>
          <w:rFonts w:ascii="Times New Roman" w:hAnsi="Times New Roman" w:cs="Times New Roman"/>
          <w:i/>
          <w:color w:val="000000" w:themeColor="text1"/>
          <w:sz w:val="24"/>
          <w:szCs w:val="24"/>
        </w:rPr>
        <w:t xml:space="preserve">Premier-Inn owner vows to reach net zero carbon emissions by 2040. </w:t>
      </w:r>
      <w:r w:rsidRPr="004B4127">
        <w:rPr>
          <w:rFonts w:ascii="Times New Roman" w:hAnsi="Times New Roman" w:cs="Times New Roman"/>
          <w:color w:val="000000" w:themeColor="text1"/>
          <w:sz w:val="24"/>
          <w:szCs w:val="24"/>
        </w:rPr>
        <w:t>Available at: https://www.reuters.com/business/sustainable-business/premier-inn-owner-vows-reach-net-zero-carbon-emissions-by-2040-2021-04-21/ (Accessed: 18 October 2023).</w:t>
      </w:r>
    </w:p>
    <w:p w14:paraId="1D6789A0"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Statista (2021) </w:t>
      </w:r>
      <w:r w:rsidRPr="004B4127">
        <w:rPr>
          <w:rFonts w:ascii="Times New Roman" w:hAnsi="Times New Roman" w:cs="Times New Roman"/>
          <w:i/>
          <w:color w:val="000000" w:themeColor="text1"/>
          <w:sz w:val="24"/>
          <w:szCs w:val="24"/>
        </w:rPr>
        <w:t>Premier Inn's share of hotel rooms in the total hotel market in the United Kingdom (UK) from 2011 to 2021</w:t>
      </w:r>
      <w:r w:rsidRPr="004B4127">
        <w:rPr>
          <w:rFonts w:ascii="Times New Roman" w:hAnsi="Times New Roman" w:cs="Times New Roman"/>
          <w:color w:val="000000" w:themeColor="text1"/>
          <w:sz w:val="24"/>
          <w:szCs w:val="24"/>
        </w:rPr>
        <w:t>. Available at: https://www.statista.com/statistics/755691/premier-inn-share-of-hotel-market-rooms-united-kingdom-uk/ (Accessed: 14 October 2023).</w:t>
      </w:r>
    </w:p>
    <w:p w14:paraId="28177DEB"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Stephenson, J. (2023) </w:t>
      </w:r>
      <w:r w:rsidRPr="004B4127">
        <w:rPr>
          <w:rFonts w:ascii="Times New Roman" w:hAnsi="Times New Roman" w:cs="Times New Roman"/>
          <w:i/>
          <w:color w:val="000000" w:themeColor="text1"/>
          <w:sz w:val="24"/>
          <w:szCs w:val="24"/>
        </w:rPr>
        <w:t xml:space="preserve">Premier Inn owner hails brand marketing a ‘powerful tool’. </w:t>
      </w:r>
      <w:r w:rsidRPr="004B4127">
        <w:rPr>
          <w:rFonts w:ascii="Times New Roman" w:hAnsi="Times New Roman" w:cs="Times New Roman"/>
          <w:color w:val="000000" w:themeColor="text1"/>
          <w:sz w:val="24"/>
          <w:szCs w:val="24"/>
        </w:rPr>
        <w:t>Available at: https://www.marketingweek.com/premier-inn-marketing-powerful-tool/ (Accessed: 14 October 2023).</w:t>
      </w:r>
    </w:p>
    <w:p w14:paraId="28465C17"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Whitbread.Co.UK (2020) </w:t>
      </w:r>
      <w:r w:rsidRPr="004B4127">
        <w:rPr>
          <w:rFonts w:ascii="Times New Roman" w:hAnsi="Times New Roman" w:cs="Times New Roman"/>
          <w:i/>
          <w:color w:val="000000" w:themeColor="text1"/>
          <w:sz w:val="24"/>
          <w:szCs w:val="24"/>
        </w:rPr>
        <w:t xml:space="preserve">ANNUAL REPORT AND ACCOUNTS 2020/21. </w:t>
      </w:r>
      <w:r w:rsidRPr="004B4127">
        <w:rPr>
          <w:rFonts w:ascii="Times New Roman" w:hAnsi="Times New Roman" w:cs="Times New Roman"/>
          <w:color w:val="000000" w:themeColor="text1"/>
          <w:sz w:val="24"/>
          <w:szCs w:val="24"/>
        </w:rPr>
        <w:t>Available at: https://cdn.whitbread.co.uk/media/2021/05/05141427/23076_Whitbread_AR2020_web.pdf (Accessed: 19 October 2023).</w:t>
      </w:r>
    </w:p>
    <w:p w14:paraId="2E47AF48"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Whitbread.Co.UK (2021) </w:t>
      </w:r>
      <w:r w:rsidRPr="004B4127">
        <w:rPr>
          <w:rFonts w:ascii="Times New Roman" w:hAnsi="Times New Roman" w:cs="Times New Roman"/>
          <w:i/>
          <w:color w:val="000000" w:themeColor="text1"/>
          <w:sz w:val="24"/>
          <w:szCs w:val="24"/>
        </w:rPr>
        <w:t xml:space="preserve">Premier Inn Hotels Limited: Annual Report and Financial Statements. </w:t>
      </w:r>
      <w:r w:rsidRPr="004B4127">
        <w:rPr>
          <w:rFonts w:ascii="Times New Roman" w:hAnsi="Times New Roman" w:cs="Times New Roman"/>
          <w:color w:val="000000" w:themeColor="text1"/>
          <w:sz w:val="24"/>
          <w:szCs w:val="24"/>
        </w:rPr>
        <w:t>Available at: https://cdn.whitbread.co.uk/media/2021/02/12122648/pihl-accounts-final-signed.pdf (Accessed: 17 October 2023).</w:t>
      </w:r>
    </w:p>
    <w:p w14:paraId="0F1C173B"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Whitbread.Co.UK (2021a) </w:t>
      </w:r>
      <w:r w:rsidRPr="004B4127">
        <w:rPr>
          <w:rFonts w:ascii="Times New Roman" w:hAnsi="Times New Roman" w:cs="Times New Roman"/>
          <w:i/>
          <w:color w:val="000000" w:themeColor="text1"/>
          <w:sz w:val="24"/>
          <w:szCs w:val="24"/>
        </w:rPr>
        <w:t xml:space="preserve">FY21 Full Year Results 27 April 2021. </w:t>
      </w:r>
      <w:r w:rsidRPr="004B4127">
        <w:rPr>
          <w:rFonts w:ascii="Times New Roman" w:hAnsi="Times New Roman" w:cs="Times New Roman"/>
          <w:color w:val="000000" w:themeColor="text1"/>
          <w:sz w:val="24"/>
          <w:szCs w:val="24"/>
        </w:rPr>
        <w:t xml:space="preserve">Available at: https://cdn.whitbread.co.uk/media/2021/04/26173332/Whitbread-FY21-Full-Year-Results_1.pdf </w:t>
      </w:r>
    </w:p>
    <w:p w14:paraId="43B3DD25"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Whitbread.Co.UK (2023) </w:t>
      </w:r>
      <w:r w:rsidRPr="004B4127">
        <w:rPr>
          <w:rFonts w:ascii="Times New Roman" w:hAnsi="Times New Roman" w:cs="Times New Roman"/>
          <w:i/>
          <w:color w:val="000000" w:themeColor="text1"/>
          <w:sz w:val="24"/>
          <w:szCs w:val="24"/>
        </w:rPr>
        <w:t xml:space="preserve">Our Business Model and Strategy. </w:t>
      </w:r>
      <w:r w:rsidRPr="004B4127">
        <w:rPr>
          <w:rFonts w:ascii="Times New Roman" w:hAnsi="Times New Roman" w:cs="Times New Roman"/>
          <w:color w:val="000000" w:themeColor="text1"/>
          <w:sz w:val="24"/>
          <w:szCs w:val="24"/>
        </w:rPr>
        <w:t>Available at: https://www.whitbread.co.uk/about-us/our-business-model/ (Accessed: 17 October 2023).</w:t>
      </w:r>
    </w:p>
    <w:p w14:paraId="66379C72"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t xml:space="preserve">Wild, R. (2023) </w:t>
      </w:r>
      <w:r w:rsidRPr="004B4127">
        <w:rPr>
          <w:rFonts w:ascii="Times New Roman" w:hAnsi="Times New Roman" w:cs="Times New Roman"/>
          <w:i/>
          <w:color w:val="000000" w:themeColor="text1"/>
          <w:sz w:val="24"/>
          <w:szCs w:val="24"/>
        </w:rPr>
        <w:t xml:space="preserve">Whitbread Announces “Outstanding” Trading At Premier Inn As Group Sales Rise 19%. </w:t>
      </w:r>
      <w:r w:rsidRPr="004B4127">
        <w:rPr>
          <w:rFonts w:ascii="Times New Roman" w:hAnsi="Times New Roman" w:cs="Times New Roman"/>
          <w:color w:val="000000" w:themeColor="text1"/>
          <w:sz w:val="24"/>
          <w:szCs w:val="24"/>
        </w:rPr>
        <w:t>Available at: https://www.forbes.com/sites/roystonwild/2023/06/22/whitbread-announces-outstanding-trading-at-premier-inn-as-group-sales-rise-19/?sh=5d5582c1ea82 (Accessed: 17 October 2023).</w:t>
      </w:r>
    </w:p>
    <w:p w14:paraId="7E79B09B" w14:textId="77777777" w:rsidR="00090333" w:rsidRPr="004B4127" w:rsidRDefault="00090333"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color w:val="000000" w:themeColor="text1"/>
          <w:sz w:val="24"/>
          <w:szCs w:val="24"/>
        </w:rPr>
        <w:lastRenderedPageBreak/>
        <w:t xml:space="preserve">Zippia (2023) </w:t>
      </w:r>
      <w:r w:rsidRPr="004B4127">
        <w:rPr>
          <w:rFonts w:ascii="Times New Roman" w:hAnsi="Times New Roman" w:cs="Times New Roman"/>
          <w:i/>
          <w:color w:val="000000" w:themeColor="text1"/>
          <w:sz w:val="24"/>
          <w:szCs w:val="24"/>
        </w:rPr>
        <w:t xml:space="preserve">PREMIER INN DEMOGRAPHICS AND STATISTICS. </w:t>
      </w:r>
      <w:r w:rsidRPr="004B4127">
        <w:rPr>
          <w:rFonts w:ascii="Times New Roman" w:hAnsi="Times New Roman" w:cs="Times New Roman"/>
          <w:color w:val="000000" w:themeColor="text1"/>
          <w:sz w:val="24"/>
          <w:szCs w:val="24"/>
        </w:rPr>
        <w:t>Available at: https://www.zippia.com/premier-inn-careers-645194/demographics/ (Accessed: 16 October 2023).</w:t>
      </w:r>
      <w:r w:rsidRPr="004B4127">
        <w:rPr>
          <w:rFonts w:ascii="Times New Roman" w:hAnsi="Times New Roman" w:cs="Times New Roman"/>
          <w:color w:val="000000" w:themeColor="text1"/>
          <w:sz w:val="24"/>
          <w:szCs w:val="24"/>
        </w:rPr>
        <w:br/>
        <w:t xml:space="preserve">Price, K. (2017) </w:t>
      </w:r>
      <w:r w:rsidRPr="004B4127">
        <w:rPr>
          <w:rFonts w:ascii="Times New Roman" w:hAnsi="Times New Roman" w:cs="Times New Roman"/>
          <w:i/>
          <w:color w:val="000000" w:themeColor="text1"/>
          <w:sz w:val="24"/>
          <w:szCs w:val="24"/>
        </w:rPr>
        <w:t xml:space="preserve">Premier Inn ‘world's strongest hotel brand'. </w:t>
      </w:r>
      <w:r w:rsidRPr="004B4127">
        <w:rPr>
          <w:rFonts w:ascii="Times New Roman" w:hAnsi="Times New Roman" w:cs="Times New Roman"/>
          <w:color w:val="000000" w:themeColor="text1"/>
          <w:sz w:val="24"/>
          <w:szCs w:val="24"/>
        </w:rPr>
        <w:t>Available at: https://www.thecaterer.com/news/hotel/premier-inn-worlds-strongest-hotel-brand (Accessed: 19 October 2023).</w:t>
      </w:r>
    </w:p>
    <w:p w14:paraId="1D79196E" w14:textId="77777777" w:rsidR="00AE1930" w:rsidRPr="004B4127" w:rsidRDefault="00AE1930" w:rsidP="004B4127">
      <w:pPr>
        <w:spacing w:after="0" w:line="360" w:lineRule="auto"/>
        <w:jc w:val="both"/>
        <w:rPr>
          <w:rFonts w:ascii="Times New Roman" w:hAnsi="Times New Roman" w:cs="Times New Roman"/>
          <w:color w:val="000000" w:themeColor="text1"/>
          <w:sz w:val="24"/>
          <w:szCs w:val="24"/>
        </w:rPr>
      </w:pPr>
      <w:r w:rsidRPr="004B4127">
        <w:rPr>
          <w:rFonts w:ascii="Times New Roman" w:hAnsi="Times New Roman" w:cs="Times New Roman"/>
          <w:i/>
          <w:color w:val="000000" w:themeColor="text1"/>
          <w:sz w:val="24"/>
          <w:szCs w:val="24"/>
        </w:rPr>
        <w:br/>
      </w:r>
    </w:p>
    <w:p w14:paraId="49D152D3" w14:textId="77777777" w:rsidR="005A4359" w:rsidRPr="004B4127" w:rsidRDefault="005A4359" w:rsidP="004B4127">
      <w:pPr>
        <w:spacing w:after="0" w:line="360" w:lineRule="auto"/>
        <w:jc w:val="both"/>
        <w:rPr>
          <w:rFonts w:ascii="Times New Roman" w:hAnsi="Times New Roman" w:cs="Times New Roman"/>
          <w:color w:val="000000" w:themeColor="text1"/>
          <w:sz w:val="24"/>
          <w:szCs w:val="24"/>
        </w:rPr>
      </w:pPr>
    </w:p>
    <w:sectPr w:rsidR="005A4359" w:rsidRPr="004B4127">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5FCE1" w14:textId="77777777" w:rsidR="002F626A" w:rsidRDefault="002F626A" w:rsidP="0069407E">
      <w:pPr>
        <w:spacing w:after="0" w:line="240" w:lineRule="auto"/>
      </w:pPr>
      <w:r>
        <w:separator/>
      </w:r>
    </w:p>
  </w:endnote>
  <w:endnote w:type="continuationSeparator" w:id="0">
    <w:p w14:paraId="68FDF770" w14:textId="77777777" w:rsidR="002F626A" w:rsidRDefault="002F626A" w:rsidP="00694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0149919"/>
      <w:docPartObj>
        <w:docPartGallery w:val="Page Numbers (Bottom of Page)"/>
        <w:docPartUnique/>
      </w:docPartObj>
    </w:sdtPr>
    <w:sdtEndPr>
      <w:rPr>
        <w:noProof/>
      </w:rPr>
    </w:sdtEndPr>
    <w:sdtContent>
      <w:p w14:paraId="11F7BA78" w14:textId="77777777" w:rsidR="0069407E" w:rsidRDefault="0069407E">
        <w:pPr>
          <w:pStyle w:val="Footer"/>
          <w:jc w:val="center"/>
        </w:pPr>
        <w:r>
          <w:fldChar w:fldCharType="begin"/>
        </w:r>
        <w:r>
          <w:instrText xml:space="preserve"> PAGE   \* MERGEFORMAT </w:instrText>
        </w:r>
        <w:r>
          <w:fldChar w:fldCharType="separate"/>
        </w:r>
        <w:r w:rsidR="00253EFB">
          <w:rPr>
            <w:noProof/>
          </w:rPr>
          <w:t>1</w:t>
        </w:r>
        <w:r>
          <w:rPr>
            <w:noProof/>
          </w:rPr>
          <w:fldChar w:fldCharType="end"/>
        </w:r>
      </w:p>
    </w:sdtContent>
  </w:sdt>
  <w:p w14:paraId="67B93694" w14:textId="77777777" w:rsidR="0069407E" w:rsidRDefault="00694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97293" w14:textId="77777777" w:rsidR="002F626A" w:rsidRDefault="002F626A" w:rsidP="0069407E">
      <w:pPr>
        <w:spacing w:after="0" w:line="240" w:lineRule="auto"/>
      </w:pPr>
      <w:r>
        <w:separator/>
      </w:r>
    </w:p>
  </w:footnote>
  <w:footnote w:type="continuationSeparator" w:id="0">
    <w:p w14:paraId="1B847407" w14:textId="77777777" w:rsidR="002F626A" w:rsidRDefault="002F626A" w:rsidP="00694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F70D3"/>
    <w:multiLevelType w:val="hybridMultilevel"/>
    <w:tmpl w:val="4634B5C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212068"/>
    <w:multiLevelType w:val="hybridMultilevel"/>
    <w:tmpl w:val="B5F2B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74329"/>
    <w:multiLevelType w:val="hybridMultilevel"/>
    <w:tmpl w:val="93AA5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982A5E"/>
    <w:multiLevelType w:val="hybridMultilevel"/>
    <w:tmpl w:val="452E7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D41ABB"/>
    <w:multiLevelType w:val="hybridMultilevel"/>
    <w:tmpl w:val="692ADC0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6B2151"/>
    <w:multiLevelType w:val="hybridMultilevel"/>
    <w:tmpl w:val="C4265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ED0D00"/>
    <w:multiLevelType w:val="hybridMultilevel"/>
    <w:tmpl w:val="D9227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F97371"/>
    <w:multiLevelType w:val="hybridMultilevel"/>
    <w:tmpl w:val="F342C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0254A6"/>
    <w:multiLevelType w:val="hybridMultilevel"/>
    <w:tmpl w:val="596CD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A63D76"/>
    <w:multiLevelType w:val="hybridMultilevel"/>
    <w:tmpl w:val="4334B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1B62F9"/>
    <w:multiLevelType w:val="hybridMultilevel"/>
    <w:tmpl w:val="529E0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E75E53"/>
    <w:multiLevelType w:val="hybridMultilevel"/>
    <w:tmpl w:val="C12099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F02D20"/>
    <w:multiLevelType w:val="hybridMultilevel"/>
    <w:tmpl w:val="E8FCC68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551885">
    <w:abstractNumId w:val="0"/>
  </w:num>
  <w:num w:numId="2" w16cid:durableId="1996563330">
    <w:abstractNumId w:val="10"/>
  </w:num>
  <w:num w:numId="3" w16cid:durableId="1779175273">
    <w:abstractNumId w:val="4"/>
  </w:num>
  <w:num w:numId="4" w16cid:durableId="1498114428">
    <w:abstractNumId w:val="6"/>
  </w:num>
  <w:num w:numId="5" w16cid:durableId="1226180053">
    <w:abstractNumId w:val="2"/>
  </w:num>
  <w:num w:numId="6" w16cid:durableId="614872855">
    <w:abstractNumId w:val="12"/>
  </w:num>
  <w:num w:numId="7" w16cid:durableId="1660235448">
    <w:abstractNumId w:val="3"/>
  </w:num>
  <w:num w:numId="8" w16cid:durableId="666979131">
    <w:abstractNumId w:val="11"/>
  </w:num>
  <w:num w:numId="9" w16cid:durableId="1346983079">
    <w:abstractNumId w:val="5"/>
  </w:num>
  <w:num w:numId="10" w16cid:durableId="737363199">
    <w:abstractNumId w:val="8"/>
  </w:num>
  <w:num w:numId="11" w16cid:durableId="100538270">
    <w:abstractNumId w:val="1"/>
  </w:num>
  <w:num w:numId="12" w16cid:durableId="575869483">
    <w:abstractNumId w:val="9"/>
  </w:num>
  <w:num w:numId="13" w16cid:durableId="16150137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wtzQwtjAwszSxNLJQ0lEKTi0uzszPAykwrQUAAKr/6SwAAAA="/>
  </w:docVars>
  <w:rsids>
    <w:rsidRoot w:val="0018586B"/>
    <w:rsid w:val="0005461E"/>
    <w:rsid w:val="00090333"/>
    <w:rsid w:val="00097F1B"/>
    <w:rsid w:val="000A6FF5"/>
    <w:rsid w:val="000D0E7F"/>
    <w:rsid w:val="001159EB"/>
    <w:rsid w:val="001504D1"/>
    <w:rsid w:val="00171A7F"/>
    <w:rsid w:val="00183638"/>
    <w:rsid w:val="0018586B"/>
    <w:rsid w:val="001B7081"/>
    <w:rsid w:val="001C0FD9"/>
    <w:rsid w:val="001C0FF1"/>
    <w:rsid w:val="001C147E"/>
    <w:rsid w:val="001C7E99"/>
    <w:rsid w:val="00204E2D"/>
    <w:rsid w:val="0022367D"/>
    <w:rsid w:val="00235807"/>
    <w:rsid w:val="002414C4"/>
    <w:rsid w:val="002510B1"/>
    <w:rsid w:val="00253EFB"/>
    <w:rsid w:val="00274780"/>
    <w:rsid w:val="002A1F33"/>
    <w:rsid w:val="002F626A"/>
    <w:rsid w:val="00364675"/>
    <w:rsid w:val="00367A22"/>
    <w:rsid w:val="003F1F40"/>
    <w:rsid w:val="00400D79"/>
    <w:rsid w:val="00423923"/>
    <w:rsid w:val="0042570F"/>
    <w:rsid w:val="004638A2"/>
    <w:rsid w:val="004B4127"/>
    <w:rsid w:val="004D76B9"/>
    <w:rsid w:val="00500E1C"/>
    <w:rsid w:val="00560027"/>
    <w:rsid w:val="005661FF"/>
    <w:rsid w:val="0057668B"/>
    <w:rsid w:val="00577DDF"/>
    <w:rsid w:val="005A4359"/>
    <w:rsid w:val="005C61A3"/>
    <w:rsid w:val="006059EE"/>
    <w:rsid w:val="00606353"/>
    <w:rsid w:val="00613667"/>
    <w:rsid w:val="00647433"/>
    <w:rsid w:val="0069407E"/>
    <w:rsid w:val="0069442F"/>
    <w:rsid w:val="006A11A4"/>
    <w:rsid w:val="006D360D"/>
    <w:rsid w:val="006F5B94"/>
    <w:rsid w:val="0071517C"/>
    <w:rsid w:val="0074189F"/>
    <w:rsid w:val="0075629F"/>
    <w:rsid w:val="007A06F4"/>
    <w:rsid w:val="007A7955"/>
    <w:rsid w:val="007C7CC3"/>
    <w:rsid w:val="007E58B7"/>
    <w:rsid w:val="00832B01"/>
    <w:rsid w:val="00847095"/>
    <w:rsid w:val="008A0C8D"/>
    <w:rsid w:val="008A41AE"/>
    <w:rsid w:val="008B2694"/>
    <w:rsid w:val="008C1883"/>
    <w:rsid w:val="008E63A0"/>
    <w:rsid w:val="0094595B"/>
    <w:rsid w:val="00952A2A"/>
    <w:rsid w:val="009A245A"/>
    <w:rsid w:val="009A28D1"/>
    <w:rsid w:val="009A6082"/>
    <w:rsid w:val="009E5490"/>
    <w:rsid w:val="00A25B35"/>
    <w:rsid w:val="00A445BF"/>
    <w:rsid w:val="00A60A89"/>
    <w:rsid w:val="00A76C78"/>
    <w:rsid w:val="00AE1930"/>
    <w:rsid w:val="00B44468"/>
    <w:rsid w:val="00B4682D"/>
    <w:rsid w:val="00BA7E03"/>
    <w:rsid w:val="00BB45B3"/>
    <w:rsid w:val="00BB6B4B"/>
    <w:rsid w:val="00C527B7"/>
    <w:rsid w:val="00C90E73"/>
    <w:rsid w:val="00DF27E9"/>
    <w:rsid w:val="00DF3EA6"/>
    <w:rsid w:val="00E049C1"/>
    <w:rsid w:val="00E6293B"/>
    <w:rsid w:val="00E92B58"/>
    <w:rsid w:val="00E962FE"/>
    <w:rsid w:val="00EA3F96"/>
    <w:rsid w:val="00EB0094"/>
    <w:rsid w:val="00EC2004"/>
    <w:rsid w:val="00EC4506"/>
    <w:rsid w:val="00ED0732"/>
    <w:rsid w:val="00F30C86"/>
    <w:rsid w:val="00F330C3"/>
    <w:rsid w:val="00F41E79"/>
    <w:rsid w:val="00FA71AB"/>
    <w:rsid w:val="00FE19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FE6482"/>
  <w15:docId w15:val="{0BB2C955-28E4-4717-BA69-C57CCA1A3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407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1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A11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11A4"/>
    <w:rPr>
      <w:rFonts w:ascii="Tahoma" w:hAnsi="Tahoma" w:cs="Tahoma"/>
      <w:sz w:val="16"/>
      <w:szCs w:val="16"/>
    </w:rPr>
  </w:style>
  <w:style w:type="paragraph" w:styleId="Caption">
    <w:name w:val="caption"/>
    <w:basedOn w:val="Normal"/>
    <w:next w:val="Normal"/>
    <w:uiPriority w:val="35"/>
    <w:unhideWhenUsed/>
    <w:qFormat/>
    <w:rsid w:val="006A11A4"/>
    <w:pPr>
      <w:spacing w:line="240" w:lineRule="auto"/>
    </w:pPr>
    <w:rPr>
      <w:b/>
      <w:bCs/>
      <w:color w:val="4F81BD" w:themeColor="accent1"/>
      <w:sz w:val="18"/>
      <w:szCs w:val="18"/>
    </w:rPr>
  </w:style>
  <w:style w:type="paragraph" w:styleId="ListParagraph">
    <w:name w:val="List Paragraph"/>
    <w:basedOn w:val="Normal"/>
    <w:uiPriority w:val="34"/>
    <w:qFormat/>
    <w:rsid w:val="0071517C"/>
    <w:pPr>
      <w:ind w:left="720"/>
      <w:contextualSpacing/>
    </w:pPr>
  </w:style>
  <w:style w:type="character" w:styleId="Hyperlink">
    <w:name w:val="Hyperlink"/>
    <w:basedOn w:val="DefaultParagraphFont"/>
    <w:uiPriority w:val="99"/>
    <w:unhideWhenUsed/>
    <w:rsid w:val="00C90E73"/>
    <w:rPr>
      <w:color w:val="0000FF" w:themeColor="hyperlink"/>
      <w:u w:val="single"/>
    </w:rPr>
  </w:style>
  <w:style w:type="paragraph" w:styleId="Title">
    <w:name w:val="Title"/>
    <w:basedOn w:val="Normal"/>
    <w:next w:val="Normal"/>
    <w:link w:val="TitleChar"/>
    <w:uiPriority w:val="10"/>
    <w:qFormat/>
    <w:rsid w:val="004257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2570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7C7CC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7C7CC3"/>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6940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407E"/>
  </w:style>
  <w:style w:type="paragraph" w:styleId="Footer">
    <w:name w:val="footer"/>
    <w:basedOn w:val="Normal"/>
    <w:link w:val="FooterChar"/>
    <w:uiPriority w:val="99"/>
    <w:unhideWhenUsed/>
    <w:rsid w:val="006940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407E"/>
  </w:style>
  <w:style w:type="character" w:customStyle="1" w:styleId="Heading1Char">
    <w:name w:val="Heading 1 Char"/>
    <w:basedOn w:val="DefaultParagraphFont"/>
    <w:link w:val="Heading1"/>
    <w:uiPriority w:val="9"/>
    <w:rsid w:val="0069407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B4127"/>
    <w:pPr>
      <w:outlineLvl w:val="9"/>
    </w:pPr>
    <w:rPr>
      <w:lang w:eastAsia="ja-JP"/>
    </w:rPr>
  </w:style>
  <w:style w:type="paragraph" w:styleId="TOC1">
    <w:name w:val="toc 1"/>
    <w:basedOn w:val="Normal"/>
    <w:next w:val="Normal"/>
    <w:autoRedefine/>
    <w:uiPriority w:val="39"/>
    <w:unhideWhenUsed/>
    <w:rsid w:val="004B41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623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F:\Amisha%20Imp\Amisha\BMIH5007%20FINANCIAL%20MANAGEMENT%20FOR%20THE%20HOTEL%20INDUSTRY_OLWB6RR5OO.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2"/>
    </mc:Choice>
    <mc:Fallback>
      <c:style val="42"/>
    </mc:Fallback>
  </mc:AlternateContent>
  <c:chart>
    <c:title>
      <c:tx>
        <c:rich>
          <a:bodyPr/>
          <a:lstStyle/>
          <a:p>
            <a:pPr>
              <a:defRPr/>
            </a:pPr>
            <a:r>
              <a:rPr lang="en-US"/>
              <a:t>Total Revenue</a:t>
            </a:r>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'Total Revenue'!$D$6</c:f>
              <c:strCache>
                <c:ptCount val="1"/>
                <c:pt idx="0">
                  <c:v>Mandarin Oriental Hotel Group</c:v>
                </c:pt>
              </c:strCache>
            </c:strRef>
          </c:tx>
          <c:invertIfNegative val="0"/>
          <c:cat>
            <c:numRef>
              <c:f>'Total Revenue'!$E$5:$G$5</c:f>
              <c:numCache>
                <c:formatCode>General</c:formatCode>
                <c:ptCount val="3"/>
                <c:pt idx="0">
                  <c:v>2020</c:v>
                </c:pt>
                <c:pt idx="1">
                  <c:v>2021</c:v>
                </c:pt>
                <c:pt idx="2">
                  <c:v>2022</c:v>
                </c:pt>
              </c:numCache>
            </c:numRef>
          </c:cat>
          <c:val>
            <c:numRef>
              <c:f>'Total Revenue'!$E$6:$G$6</c:f>
              <c:numCache>
                <c:formatCode>#,##0</c:formatCode>
                <c:ptCount val="3"/>
                <c:pt idx="0">
                  <c:v>183700</c:v>
                </c:pt>
                <c:pt idx="1">
                  <c:v>316900</c:v>
                </c:pt>
                <c:pt idx="2">
                  <c:v>454100</c:v>
                </c:pt>
              </c:numCache>
            </c:numRef>
          </c:val>
          <c:extLst>
            <c:ext xmlns:c16="http://schemas.microsoft.com/office/drawing/2014/chart" uri="{C3380CC4-5D6E-409C-BE32-E72D297353CC}">
              <c16:uniqueId val="{00000000-1591-49C9-966F-A16DA5464306}"/>
            </c:ext>
          </c:extLst>
        </c:ser>
        <c:ser>
          <c:idx val="1"/>
          <c:order val="1"/>
          <c:tx>
            <c:strRef>
              <c:f>'Total Revenue'!$D$7</c:f>
              <c:strCache>
                <c:ptCount val="1"/>
                <c:pt idx="0">
                  <c:v>Premier Inn </c:v>
                </c:pt>
              </c:strCache>
            </c:strRef>
          </c:tx>
          <c:invertIfNegative val="0"/>
          <c:cat>
            <c:numRef>
              <c:f>'Total Revenue'!$E$5:$G$5</c:f>
              <c:numCache>
                <c:formatCode>General</c:formatCode>
                <c:ptCount val="3"/>
                <c:pt idx="0">
                  <c:v>2020</c:v>
                </c:pt>
                <c:pt idx="1">
                  <c:v>2021</c:v>
                </c:pt>
                <c:pt idx="2">
                  <c:v>2022</c:v>
                </c:pt>
              </c:numCache>
            </c:numRef>
          </c:cat>
          <c:val>
            <c:numRef>
              <c:f>'Total Revenue'!$E$7:$G$7</c:f>
              <c:numCache>
                <c:formatCode>#,##0</c:formatCode>
                <c:ptCount val="3"/>
                <c:pt idx="0">
                  <c:v>207150</c:v>
                </c:pt>
                <c:pt idx="1">
                  <c:v>589400</c:v>
                </c:pt>
                <c:pt idx="2">
                  <c:v>166820</c:v>
                </c:pt>
              </c:numCache>
            </c:numRef>
          </c:val>
          <c:extLst>
            <c:ext xmlns:c16="http://schemas.microsoft.com/office/drawing/2014/chart" uri="{C3380CC4-5D6E-409C-BE32-E72D297353CC}">
              <c16:uniqueId val="{00000001-1591-49C9-966F-A16DA5464306}"/>
            </c:ext>
          </c:extLst>
        </c:ser>
        <c:dLbls>
          <c:showLegendKey val="0"/>
          <c:showVal val="0"/>
          <c:showCatName val="0"/>
          <c:showSerName val="0"/>
          <c:showPercent val="0"/>
          <c:showBubbleSize val="0"/>
        </c:dLbls>
        <c:gapWidth val="150"/>
        <c:shape val="box"/>
        <c:axId val="312609792"/>
        <c:axId val="338847232"/>
        <c:axId val="0"/>
      </c:bar3DChart>
      <c:catAx>
        <c:axId val="312609792"/>
        <c:scaling>
          <c:orientation val="minMax"/>
        </c:scaling>
        <c:delete val="0"/>
        <c:axPos val="b"/>
        <c:title>
          <c:tx>
            <c:rich>
              <a:bodyPr/>
              <a:lstStyle/>
              <a:p>
                <a:pPr>
                  <a:defRPr/>
                </a:pPr>
                <a:r>
                  <a:rPr lang="en-US"/>
                  <a:t>Years</a:t>
                </a:r>
              </a:p>
            </c:rich>
          </c:tx>
          <c:overlay val="0"/>
        </c:title>
        <c:numFmt formatCode="General" sourceLinked="1"/>
        <c:majorTickMark val="none"/>
        <c:minorTickMark val="none"/>
        <c:tickLblPos val="nextTo"/>
        <c:crossAx val="338847232"/>
        <c:crosses val="autoZero"/>
        <c:auto val="1"/>
        <c:lblAlgn val="ctr"/>
        <c:lblOffset val="100"/>
        <c:noMultiLvlLbl val="0"/>
      </c:catAx>
      <c:valAx>
        <c:axId val="338847232"/>
        <c:scaling>
          <c:orientation val="minMax"/>
        </c:scaling>
        <c:delete val="0"/>
        <c:axPos val="l"/>
        <c:majorGridlines/>
        <c:title>
          <c:tx>
            <c:rich>
              <a:bodyPr/>
              <a:lstStyle/>
              <a:p>
                <a:pPr>
                  <a:defRPr/>
                </a:pPr>
                <a:r>
                  <a:rPr lang="en-US"/>
                  <a:t>Amounts in Thousands</a:t>
                </a:r>
              </a:p>
            </c:rich>
          </c:tx>
          <c:overlay val="0"/>
        </c:title>
        <c:numFmt formatCode="#,##0" sourceLinked="1"/>
        <c:majorTickMark val="out"/>
        <c:minorTickMark val="none"/>
        <c:tickLblPos val="nextTo"/>
        <c:crossAx val="31260979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807853-03A0-436A-B55F-7E1699622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2592</Words>
  <Characters>16285</Characters>
  <Application>Microsoft Office Word</Application>
  <DocSecurity>0</DocSecurity>
  <Lines>313</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Raluca Gabriela Apostol</dc:creator>
  <cp:lastModifiedBy>Raluca Gabriela Apostol</cp:lastModifiedBy>
  <cp:revision>3</cp:revision>
  <dcterms:created xsi:type="dcterms:W3CDTF">2023-10-20T21:55:00Z</dcterms:created>
  <dcterms:modified xsi:type="dcterms:W3CDTF">2023-10-20T21:55:00Z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9691ff22a69f48301c816f4499439e8ecb9617e75073bca1f9c08790fe3081f3</vt:lpwstr>
  </property>
</Properties>
</file>