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72C42" w14:textId="42D1AAE1" w:rsidR="00673514" w:rsidRDefault="00673514" w:rsidP="005E08D0">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color w:val="0F4761"/>
          <w:sz w:val="40"/>
          <w:szCs w:val="40"/>
          <w:shd w:val="clear" w:color="auto" w:fill="FFFFFF"/>
        </w:rPr>
        <w:t>Introduction</w:t>
      </w:r>
      <w:r>
        <w:rPr>
          <w:rStyle w:val="eop"/>
          <w:rFonts w:ascii="Calibri" w:hAnsi="Calibri" w:cs="Calibri"/>
          <w:color w:val="0F4761"/>
          <w:sz w:val="40"/>
          <w:szCs w:val="40"/>
          <w:shd w:val="clear" w:color="auto" w:fill="FFFFFF"/>
        </w:rPr>
        <w:t> </w:t>
      </w:r>
    </w:p>
    <w:p w14:paraId="0A65D44C" w14:textId="057177A2" w:rsidR="005E08D0" w:rsidRDefault="005E08D0" w:rsidP="005E08D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In the modern day and era, monitoring and maintaining large areas can be challenging and expensive. This report documents our attempts to create a cheaper yet still effective method for this issue utilising Passive Infrared Sensors. These systems provide real time detection and alerting by identifying thermal emissions from targets. The use of wireless technology allows it to be deployed across a range of different environments. This makes the devices ideal for diverse environments such as military perimeters, critical infrastructure, public spaces, and agricultural perimeters. Integrated with enhanced algorithms, theses sensors can improve detection accuracy and reduce false positives, thereby enhancing situational awareness and response speeds for the users. This report will explore the capabilities, advantages, and applications of PIR sensor-based threat detection systems in contemporary security frameworks.</w:t>
      </w:r>
      <w:r>
        <w:rPr>
          <w:rStyle w:val="eop"/>
          <w:rFonts w:ascii="Calibri" w:hAnsi="Calibri" w:cs="Calibri"/>
        </w:rPr>
        <w:t> </w:t>
      </w:r>
    </w:p>
    <w:p w14:paraId="7F8E2845" w14:textId="77777777" w:rsidR="005E08D0" w:rsidRDefault="005E08D0" w:rsidP="005E08D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This assignment contains research about existing products, which include elements that we have taken inspiration from. Following that, comparisons were conducted between different commercial off the shelf (COTS) items to determine which were the most suitable for the project, by exploring the each of their capabilities and applications. The report will then detail the design process involved in the implementation of our system. The results of our testing will follow, which we will analyse to determine whether our objectives of the project have been satisfied. Finally, the report will conclude with recommendations on future progression of work in this area as well as what has been learnt from this iteration of the project. </w:t>
      </w:r>
      <w:r>
        <w:rPr>
          <w:rStyle w:val="eop"/>
          <w:rFonts w:ascii="Calibri" w:hAnsi="Calibri" w:cs="Calibri"/>
        </w:rPr>
        <w:t> </w:t>
      </w:r>
    </w:p>
    <w:p w14:paraId="5FA68CFA" w14:textId="137B4D55" w:rsidR="001D0173" w:rsidRDefault="001D0173">
      <w:pPr>
        <w:rPr>
          <w:rStyle w:val="eop"/>
          <w:rFonts w:ascii="Calibri" w:hAnsi="Calibri" w:cs="Calibri"/>
          <w:color w:val="000000"/>
          <w:shd w:val="clear" w:color="auto" w:fill="FFFFFF"/>
        </w:rPr>
      </w:pPr>
    </w:p>
    <w:p w14:paraId="471CAB15" w14:textId="77777777" w:rsidR="00673514" w:rsidRDefault="00673514" w:rsidP="00673514">
      <w:pPr>
        <w:pStyle w:val="paragraph"/>
        <w:spacing w:before="0" w:beforeAutospacing="0" w:after="0" w:afterAutospacing="0"/>
        <w:textAlignment w:val="baseline"/>
        <w:rPr>
          <w:rFonts w:ascii="Segoe UI" w:hAnsi="Segoe UI" w:cs="Segoe UI"/>
          <w:color w:val="0F4761"/>
          <w:sz w:val="18"/>
          <w:szCs w:val="18"/>
        </w:rPr>
      </w:pPr>
      <w:r>
        <w:rPr>
          <w:rStyle w:val="normaltextrun"/>
          <w:rFonts w:ascii="Arial" w:hAnsi="Arial" w:cs="Arial"/>
          <w:color w:val="0F4761"/>
          <w:sz w:val="32"/>
          <w:szCs w:val="32"/>
        </w:rPr>
        <w:t>PIC Processor Comparison</w:t>
      </w:r>
      <w:r>
        <w:rPr>
          <w:rStyle w:val="eop"/>
          <w:rFonts w:ascii="Arial" w:hAnsi="Arial" w:cs="Arial"/>
          <w:color w:val="0F4761"/>
          <w:sz w:val="32"/>
          <w:szCs w:val="32"/>
        </w:rPr>
        <w:t> </w:t>
      </w:r>
    </w:p>
    <w:p w14:paraId="31DC2224" w14:textId="77777777" w:rsidR="00673514" w:rsidRDefault="00673514" w:rsidP="0067351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When it came down to picking the Microcontroller for our project, we had to choose which PIC would benefit us more. We compared the likes of a PIC12F1822 or other models, but eventually decided on the PIC18F4520. This was due to its superior performance (up to 10 MIPS at 3V vs the PIC12F1822 at 8MIPS which worked in our favour as we only have 3V available to power the board as we have two 1.5V AA batteries), more extensive program memory (32KB vs the PIC12F1822 at </w:t>
      </w:r>
      <w:r>
        <w:rPr>
          <w:rStyle w:val="normaltextrun"/>
          <w:rFonts w:ascii="Open Sans" w:hAnsi="Open Sans" w:cs="Open Sans"/>
          <w:sz w:val="22"/>
          <w:szCs w:val="22"/>
        </w:rPr>
        <w:t>3.5KB</w:t>
      </w:r>
      <w:r>
        <w:rPr>
          <w:rStyle w:val="normaltextrun"/>
          <w:rFonts w:ascii="Arial" w:hAnsi="Arial" w:cs="Arial"/>
        </w:rPr>
        <w:t>), and larger RAM (1536 bytes vs the PIC12F1822 at 128bytes). It offers UART which is a two- wire protocol for exchanging serial data. UART stands for Universal Asynchronous Receiver / Transmitter therefore allowing an exchange of data with the radio module. The PIC’s higher versatility and performance make it suitable for more complex applications, especially when matched with its low acquisition cost.</w:t>
      </w:r>
      <w:r>
        <w:rPr>
          <w:rStyle w:val="eop"/>
          <w:rFonts w:ascii="Arial" w:hAnsi="Arial" w:cs="Arial"/>
        </w:rPr>
        <w:t> </w:t>
      </w:r>
    </w:p>
    <w:p w14:paraId="3E8F32A9" w14:textId="169742EE" w:rsidR="001D0173" w:rsidRDefault="001D0173">
      <w:pPr>
        <w:rPr>
          <w:rStyle w:val="eop"/>
          <w:rFonts w:ascii="Arial" w:hAnsi="Arial"/>
          <w:color w:val="000000"/>
          <w:shd w:val="clear" w:color="auto" w:fill="FFFFFF"/>
        </w:rPr>
      </w:pPr>
    </w:p>
    <w:p w14:paraId="0E7E2B7F" w14:textId="77777777" w:rsidR="001D0173" w:rsidRDefault="001D0173" w:rsidP="001D0173">
      <w:r>
        <w:t xml:space="preserve">The Section of code I created for the Receiver </w:t>
      </w:r>
    </w:p>
    <w:p w14:paraId="19576841" w14:textId="77777777" w:rsidR="001D0173" w:rsidRDefault="001D0173" w:rsidP="001D0173"/>
    <w:p w14:paraId="4947332B" w14:textId="77777777" w:rsidR="001D0173" w:rsidRDefault="001D0173" w:rsidP="001D0173">
      <w:r>
        <w:t>The Code enables a high output signal to pin A0 on the PIC which has been connected to a buzzer causing the buzzer to produce a sound there is then a 2 second (2000ms) delay before then returning the pins power output to low therefore stopping the buzzer from producing sound. This function is embedded in “</w:t>
      </w:r>
      <w:proofErr w:type="spellStart"/>
      <w:r>
        <w:t>beep_long</w:t>
      </w:r>
      <w:proofErr w:type="spellEnd"/>
      <w:r>
        <w:t>”.</w:t>
      </w:r>
    </w:p>
    <w:p w14:paraId="4B82E33E" w14:textId="77777777" w:rsidR="001D0173" w:rsidRDefault="001D0173" w:rsidP="001D0173"/>
    <w:p w14:paraId="7754AD91" w14:textId="77777777" w:rsidR="001D0173" w:rsidRDefault="001D0173" w:rsidP="001D0173">
      <w:r>
        <w:t>The Section of code I created for the transmitter</w:t>
      </w:r>
    </w:p>
    <w:p w14:paraId="06939109" w14:textId="77777777" w:rsidR="001D0173" w:rsidRDefault="001D0173" w:rsidP="001D0173"/>
    <w:p w14:paraId="662FB566" w14:textId="77777777" w:rsidR="001D0173" w:rsidRDefault="001D0173" w:rsidP="001D0173">
      <w:r>
        <w:t xml:space="preserve">This section of code will count the number of letters in the information stream so that the radio module will know how large a signal is being received so that the module can work out how long the message that’s being transmitted will be </w:t>
      </w:r>
    </w:p>
    <w:p w14:paraId="4F4EED8F" w14:textId="3EF1B2CF" w:rsidR="001D0173" w:rsidRDefault="001D0173" w:rsidP="001D0173"/>
    <w:p w14:paraId="5965976C" w14:textId="296EFD7A" w:rsidR="00F55B99" w:rsidRDefault="00F55B99" w:rsidP="001D0173"/>
    <w:p w14:paraId="21FEF2BC" w14:textId="4CB2DFBA" w:rsidR="00F55B99" w:rsidRDefault="00F55B99" w:rsidP="001D0173"/>
    <w:p w14:paraId="053DBCB7" w14:textId="2C7D594D" w:rsidR="00F55B99" w:rsidRDefault="00F55B99" w:rsidP="001D0173"/>
    <w:p w14:paraId="2C9991A2" w14:textId="77777777" w:rsidR="000C5444" w:rsidRDefault="000C5444" w:rsidP="000C5444">
      <w:pPr>
        <w:pStyle w:val="Heading1"/>
        <w:rPr>
          <w:rFonts w:ascii="Calibri" w:hAnsi="Calibri" w:cs="Calibri"/>
        </w:rPr>
      </w:pPr>
      <w:bookmarkStart w:id="0" w:name="_Toc1723302513"/>
      <w:r>
        <w:rPr>
          <w:rFonts w:ascii="Calibri" w:hAnsi="Calibri" w:cs="Calibri"/>
        </w:rPr>
        <w:t>Reflection</w:t>
      </w:r>
      <w:bookmarkEnd w:id="0"/>
    </w:p>
    <w:p w14:paraId="1A74C4B4" w14:textId="77777777" w:rsidR="000C5444" w:rsidRDefault="000C5444" w:rsidP="000C5444">
      <w:r>
        <w:t>Martin:</w:t>
      </w:r>
    </w:p>
    <w:p w14:paraId="0CAAE07F" w14:textId="77777777" w:rsidR="000C5444" w:rsidRDefault="000C5444" w:rsidP="000C5444">
      <w:pPr>
        <w:spacing w:line="256" w:lineRule="auto"/>
        <w:rPr>
          <w:rFonts w:ascii="Calibri" w:eastAsia="Calibri" w:hAnsi="Calibri" w:cs="Calibri"/>
        </w:rPr>
      </w:pPr>
      <w:r>
        <w:rPr>
          <w:rFonts w:ascii="Calibri" w:eastAsia="Calibri" w:hAnsi="Calibri" w:cs="Calibri"/>
        </w:rPr>
        <w:t>During the development of this group project, I gained a better understanding of the necessities and the usefulness of motion detection systems. I learnt about how PIR sensors can be implemented. I gained a larger knowledge of the distinct types of PIC processors available that the differences between them and as a group we learned how challenging working with PICs can be.</w:t>
      </w:r>
    </w:p>
    <w:p w14:paraId="127316F8" w14:textId="77777777" w:rsidR="000C5444" w:rsidRDefault="000C5444" w:rsidP="000C5444">
      <w:pPr>
        <w:spacing w:line="256" w:lineRule="auto"/>
        <w:rPr>
          <w:rFonts w:ascii="Calibri" w:eastAsia="Calibri" w:hAnsi="Calibri" w:cs="Calibri"/>
        </w:rPr>
      </w:pPr>
      <w:r>
        <w:rPr>
          <w:rFonts w:ascii="Calibri" w:eastAsia="Calibri" w:hAnsi="Calibri" w:cs="Calibri"/>
        </w:rPr>
        <w:t>I learnt how to solder on one sided PCBS as well as learnt about the designing process that allows you to create a PCB. I was also able to gain more experience with coded in C to program a PIC board which we had to program.</w:t>
      </w:r>
    </w:p>
    <w:p w14:paraId="6444EFB9" w14:textId="611D42E6" w:rsidR="000C5444" w:rsidRDefault="000C5444" w:rsidP="000C5444">
      <w:pPr>
        <w:spacing w:line="256" w:lineRule="auto"/>
        <w:rPr>
          <w:rFonts w:ascii="Calibri" w:eastAsia="Calibri" w:hAnsi="Calibri" w:cs="Calibri"/>
        </w:rPr>
      </w:pPr>
      <w:r>
        <w:rPr>
          <w:rFonts w:ascii="Calibri" w:eastAsia="Calibri" w:hAnsi="Calibri" w:cs="Calibri"/>
        </w:rPr>
        <w:t xml:space="preserve">If we were to attempt this project again, I would have used something like </w:t>
      </w:r>
      <w:r>
        <w:rPr>
          <w:rFonts w:ascii="Calibri" w:eastAsia="Calibri" w:hAnsi="Calibri" w:cs="Calibri"/>
        </w:rPr>
        <w:t>Vero</w:t>
      </w:r>
      <w:r>
        <w:rPr>
          <w:rFonts w:ascii="Calibri" w:eastAsia="Calibri" w:hAnsi="Calibri" w:cs="Calibri"/>
        </w:rPr>
        <w:t>board instead of PCB designing, this is as there would be no lead time on waiting for the PCB to arrive for us to realise that we potentially made a mistake in the design.</w:t>
      </w:r>
    </w:p>
    <w:p w14:paraId="4E0EF3E8" w14:textId="2EAFE340" w:rsidR="001D0173" w:rsidRDefault="001D0173">
      <w:pPr>
        <w:rPr>
          <w:rStyle w:val="eop"/>
          <w:rFonts w:ascii="Arial" w:hAnsi="Arial"/>
          <w:color w:val="000000"/>
          <w:shd w:val="clear" w:color="auto" w:fill="FFFFFF"/>
        </w:rPr>
      </w:pPr>
    </w:p>
    <w:p w14:paraId="2CADCB2B" w14:textId="2257FDF3" w:rsidR="001D0173" w:rsidRDefault="001D0173">
      <w:pPr>
        <w:rPr>
          <w:rStyle w:val="eop"/>
          <w:rFonts w:ascii="Arial" w:hAnsi="Arial"/>
          <w:color w:val="000000"/>
          <w:shd w:val="clear" w:color="auto" w:fill="FFFFFF"/>
        </w:rPr>
      </w:pPr>
    </w:p>
    <w:p w14:paraId="24B61823" w14:textId="78C8CDC7" w:rsidR="001D0173" w:rsidRDefault="001D0173">
      <w:pPr>
        <w:rPr>
          <w:rStyle w:val="eop"/>
          <w:rFonts w:ascii="Arial" w:hAnsi="Arial"/>
          <w:color w:val="000000"/>
          <w:shd w:val="clear" w:color="auto" w:fill="FFFFFF"/>
        </w:rPr>
      </w:pPr>
    </w:p>
    <w:p w14:paraId="4A8B4E0B" w14:textId="5D3DD47C" w:rsidR="001D0173" w:rsidRDefault="001D0173">
      <w:pPr>
        <w:rPr>
          <w:rStyle w:val="eop"/>
          <w:rFonts w:ascii="Arial" w:hAnsi="Arial"/>
          <w:color w:val="000000"/>
          <w:shd w:val="clear" w:color="auto" w:fill="FFFFFF"/>
        </w:rPr>
      </w:pPr>
    </w:p>
    <w:p w14:paraId="280D86BE" w14:textId="29F6FDDE" w:rsidR="001D0173" w:rsidRDefault="001D0173">
      <w:pPr>
        <w:rPr>
          <w:rStyle w:val="eop"/>
          <w:rFonts w:ascii="Arial" w:hAnsi="Arial"/>
          <w:color w:val="000000"/>
          <w:shd w:val="clear" w:color="auto" w:fill="FFFFFF"/>
        </w:rPr>
      </w:pPr>
    </w:p>
    <w:p w14:paraId="0375F522" w14:textId="5F49D7C4" w:rsidR="001D0173" w:rsidRDefault="001D0173">
      <w:pPr>
        <w:rPr>
          <w:rStyle w:val="eop"/>
          <w:rFonts w:ascii="Arial" w:hAnsi="Arial"/>
          <w:color w:val="000000"/>
          <w:shd w:val="clear" w:color="auto" w:fill="FFFFFF"/>
        </w:rPr>
      </w:pPr>
    </w:p>
    <w:p w14:paraId="2EE75FCF" w14:textId="7D53475C" w:rsidR="001D0173" w:rsidRDefault="001D0173">
      <w:pPr>
        <w:rPr>
          <w:rStyle w:val="eop"/>
          <w:rFonts w:ascii="Arial" w:hAnsi="Arial"/>
          <w:color w:val="000000"/>
          <w:shd w:val="clear" w:color="auto" w:fill="FFFFFF"/>
        </w:rPr>
      </w:pPr>
    </w:p>
    <w:p w14:paraId="7EE59957" w14:textId="4938A7CD" w:rsidR="001D0173" w:rsidRDefault="001D0173">
      <w:pPr>
        <w:rPr>
          <w:rStyle w:val="eop"/>
          <w:rFonts w:ascii="Arial" w:hAnsi="Arial"/>
          <w:color w:val="000000"/>
          <w:shd w:val="clear" w:color="auto" w:fill="FFFFFF"/>
        </w:rPr>
      </w:pPr>
    </w:p>
    <w:p w14:paraId="1D8A2D6E" w14:textId="58FD9326" w:rsidR="001D0173" w:rsidRDefault="001D0173">
      <w:pPr>
        <w:rPr>
          <w:rStyle w:val="eop"/>
          <w:rFonts w:ascii="Arial" w:hAnsi="Arial"/>
          <w:color w:val="000000"/>
          <w:shd w:val="clear" w:color="auto" w:fill="FFFFFF"/>
        </w:rPr>
      </w:pPr>
    </w:p>
    <w:p w14:paraId="13030FDE" w14:textId="7784832C" w:rsidR="001D0173" w:rsidRDefault="001D0173">
      <w:pPr>
        <w:rPr>
          <w:rStyle w:val="eop"/>
          <w:rFonts w:ascii="Arial" w:hAnsi="Arial"/>
          <w:color w:val="000000"/>
          <w:shd w:val="clear" w:color="auto" w:fill="FFFFFF"/>
        </w:rPr>
      </w:pPr>
    </w:p>
    <w:p w14:paraId="31A932C9" w14:textId="430E0FFA" w:rsidR="001D0173" w:rsidRDefault="001D0173">
      <w:pPr>
        <w:rPr>
          <w:rStyle w:val="eop"/>
          <w:rFonts w:ascii="Arial" w:hAnsi="Arial"/>
          <w:color w:val="000000"/>
          <w:shd w:val="clear" w:color="auto" w:fill="FFFFFF"/>
        </w:rPr>
      </w:pPr>
    </w:p>
    <w:sectPr w:rsidR="001D01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173"/>
    <w:rsid w:val="000C5444"/>
    <w:rsid w:val="001D0173"/>
    <w:rsid w:val="005E08D0"/>
    <w:rsid w:val="00673514"/>
    <w:rsid w:val="00AC153D"/>
    <w:rsid w:val="00CD36FC"/>
    <w:rsid w:val="00F52947"/>
    <w:rsid w:val="00F55B99"/>
    <w:rsid w:val="00FB07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F1836"/>
  <w15:chartTrackingRefBased/>
  <w15:docId w15:val="{09449C93-E2C9-4947-A641-3822E11C9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D0173"/>
    <w:pPr>
      <w:keepNext/>
      <w:tabs>
        <w:tab w:val="left" w:pos="5103"/>
      </w:tabs>
      <w:spacing w:after="0" w:line="240" w:lineRule="auto"/>
      <w:jc w:val="center"/>
      <w:outlineLvl w:val="0"/>
    </w:pPr>
    <w:rPr>
      <w:rFonts w:ascii="Times New Roman" w:eastAsia="Times New Roman" w:hAnsi="Times New Roman" w:cs="Times New Roman"/>
      <w:b/>
      <w:bCs/>
      <w:lang w:eastAsia="en-US"/>
    </w:rPr>
  </w:style>
  <w:style w:type="paragraph" w:styleId="Heading4">
    <w:name w:val="heading 4"/>
    <w:basedOn w:val="Normal"/>
    <w:next w:val="Normal"/>
    <w:link w:val="Heading4Char"/>
    <w:uiPriority w:val="99"/>
    <w:qFormat/>
    <w:rsid w:val="001D0173"/>
    <w:pPr>
      <w:keepNext/>
      <w:spacing w:before="240" w:after="60" w:line="240" w:lineRule="auto"/>
      <w:outlineLvl w:val="3"/>
    </w:pPr>
    <w:rPr>
      <w:rFonts w:ascii="Times New Roman" w:eastAsia="Times New Roman" w:hAnsi="Times New Roman" w:cs="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1D0173"/>
  </w:style>
  <w:style w:type="character" w:customStyle="1" w:styleId="eop">
    <w:name w:val="eop"/>
    <w:basedOn w:val="DefaultParagraphFont"/>
    <w:rsid w:val="001D0173"/>
  </w:style>
  <w:style w:type="character" w:customStyle="1" w:styleId="Heading1Char">
    <w:name w:val="Heading 1 Char"/>
    <w:basedOn w:val="DefaultParagraphFont"/>
    <w:link w:val="Heading1"/>
    <w:uiPriority w:val="99"/>
    <w:rsid w:val="001D0173"/>
    <w:rPr>
      <w:rFonts w:ascii="Times New Roman" w:eastAsia="Times New Roman" w:hAnsi="Times New Roman" w:cs="Times New Roman"/>
      <w:b/>
      <w:bCs/>
      <w:lang w:eastAsia="en-US"/>
    </w:rPr>
  </w:style>
  <w:style w:type="character" w:customStyle="1" w:styleId="Heading4Char">
    <w:name w:val="Heading 4 Char"/>
    <w:basedOn w:val="DefaultParagraphFont"/>
    <w:link w:val="Heading4"/>
    <w:uiPriority w:val="99"/>
    <w:rsid w:val="001D0173"/>
    <w:rPr>
      <w:rFonts w:ascii="Times New Roman" w:eastAsia="Times New Roman" w:hAnsi="Times New Roman" w:cs="Times New Roman"/>
      <w:b/>
      <w:bCs/>
      <w:sz w:val="28"/>
      <w:szCs w:val="28"/>
      <w:lang w:eastAsia="en-US"/>
    </w:rPr>
  </w:style>
  <w:style w:type="paragraph" w:styleId="BodyText2">
    <w:name w:val="Body Text 2"/>
    <w:basedOn w:val="Normal"/>
    <w:link w:val="BodyText2Char"/>
    <w:uiPriority w:val="99"/>
    <w:rsid w:val="001D0173"/>
    <w:pPr>
      <w:spacing w:after="0" w:line="240" w:lineRule="auto"/>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link w:val="BodyText2"/>
    <w:uiPriority w:val="99"/>
    <w:rsid w:val="001D0173"/>
    <w:rPr>
      <w:rFonts w:ascii="Times New Roman" w:eastAsia="Times New Roman" w:hAnsi="Times New Roman" w:cs="Times New Roman"/>
      <w:b/>
      <w:bCs/>
      <w:lang w:eastAsia="en-US"/>
    </w:rPr>
  </w:style>
  <w:style w:type="paragraph" w:customStyle="1" w:styleId="deannah1">
    <w:name w:val="deannah1"/>
    <w:basedOn w:val="Normal"/>
    <w:uiPriority w:val="99"/>
    <w:rsid w:val="001D0173"/>
    <w:pPr>
      <w:keepNext/>
      <w:spacing w:after="240" w:line="240" w:lineRule="auto"/>
    </w:pPr>
    <w:rPr>
      <w:rFonts w:ascii="Times New Roman" w:eastAsia="Times New Roman" w:hAnsi="Times New Roman" w:cs="Times New Roman"/>
      <w:b/>
      <w:bCs/>
      <w:sz w:val="24"/>
      <w:szCs w:val="24"/>
      <w:lang w:eastAsia="en-US"/>
    </w:rPr>
  </w:style>
  <w:style w:type="paragraph" w:styleId="BalloonText">
    <w:name w:val="Balloon Text"/>
    <w:basedOn w:val="Normal"/>
    <w:link w:val="BalloonTextChar"/>
    <w:uiPriority w:val="99"/>
    <w:semiHidden/>
    <w:rsid w:val="001D0173"/>
    <w:pPr>
      <w:spacing w:after="0"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1D0173"/>
    <w:rPr>
      <w:rFonts w:ascii="Tahoma" w:eastAsia="Times New Roman" w:hAnsi="Tahoma" w:cs="Tahoma"/>
      <w:sz w:val="16"/>
      <w:szCs w:val="16"/>
      <w:lang w:eastAsia="en-US"/>
    </w:rPr>
  </w:style>
  <w:style w:type="character" w:styleId="Hyperlink">
    <w:name w:val="Hyperlink"/>
    <w:uiPriority w:val="99"/>
    <w:rsid w:val="001D0173"/>
    <w:rPr>
      <w:color w:val="0000FF"/>
      <w:u w:val="single"/>
    </w:rPr>
  </w:style>
  <w:style w:type="table" w:styleId="TableGrid">
    <w:name w:val="Table Grid"/>
    <w:basedOn w:val="TableNormal"/>
    <w:uiPriority w:val="59"/>
    <w:rsid w:val="001D017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D0173"/>
    <w:rPr>
      <w:color w:val="800080"/>
      <w:u w:val="single"/>
    </w:rPr>
  </w:style>
  <w:style w:type="paragraph" w:styleId="Header">
    <w:name w:val="header"/>
    <w:basedOn w:val="Normal"/>
    <w:link w:val="HeaderChar"/>
    <w:uiPriority w:val="99"/>
    <w:semiHidden/>
    <w:rsid w:val="001D0173"/>
    <w:pPr>
      <w:tabs>
        <w:tab w:val="center" w:pos="4513"/>
        <w:tab w:val="right" w:pos="9026"/>
      </w:tabs>
      <w:spacing w:after="0" w:line="240" w:lineRule="auto"/>
    </w:pPr>
    <w:rPr>
      <w:rFonts w:ascii="Times New Roman" w:eastAsia="Times New Roman" w:hAnsi="Times New Roman" w:cs="Times New Roman"/>
      <w:sz w:val="20"/>
      <w:szCs w:val="20"/>
      <w:lang w:eastAsia="en-US"/>
    </w:rPr>
  </w:style>
  <w:style w:type="character" w:customStyle="1" w:styleId="HeaderChar">
    <w:name w:val="Header Char"/>
    <w:basedOn w:val="DefaultParagraphFont"/>
    <w:link w:val="Header"/>
    <w:uiPriority w:val="99"/>
    <w:semiHidden/>
    <w:rsid w:val="001D0173"/>
    <w:rPr>
      <w:rFonts w:ascii="Times New Roman" w:eastAsia="Times New Roman" w:hAnsi="Times New Roman" w:cs="Times New Roman"/>
      <w:sz w:val="20"/>
      <w:szCs w:val="20"/>
      <w:lang w:eastAsia="en-US"/>
    </w:rPr>
  </w:style>
  <w:style w:type="paragraph" w:styleId="Footer">
    <w:name w:val="footer"/>
    <w:basedOn w:val="Normal"/>
    <w:link w:val="FooterChar"/>
    <w:uiPriority w:val="99"/>
    <w:rsid w:val="001D0173"/>
    <w:pPr>
      <w:tabs>
        <w:tab w:val="center" w:pos="4513"/>
        <w:tab w:val="right" w:pos="9026"/>
      </w:tabs>
      <w:spacing w:after="0" w:line="240" w:lineRule="auto"/>
    </w:pPr>
    <w:rPr>
      <w:rFonts w:ascii="Times New Roman" w:eastAsia="Times New Roman" w:hAnsi="Times New Roman" w:cs="Times New Roman"/>
      <w:sz w:val="20"/>
      <w:szCs w:val="20"/>
      <w:lang w:eastAsia="en-US"/>
    </w:rPr>
  </w:style>
  <w:style w:type="character" w:customStyle="1" w:styleId="FooterChar">
    <w:name w:val="Footer Char"/>
    <w:basedOn w:val="DefaultParagraphFont"/>
    <w:link w:val="Footer"/>
    <w:uiPriority w:val="99"/>
    <w:rsid w:val="001D0173"/>
    <w:rPr>
      <w:rFonts w:ascii="Times New Roman" w:eastAsia="Times New Roman" w:hAnsi="Times New Roman" w:cs="Times New Roman"/>
      <w:sz w:val="20"/>
      <w:szCs w:val="20"/>
      <w:lang w:eastAsia="en-US"/>
    </w:rPr>
  </w:style>
  <w:style w:type="paragraph" w:styleId="NormalWeb">
    <w:name w:val="Normal (Web)"/>
    <w:basedOn w:val="Normal"/>
    <w:uiPriority w:val="99"/>
    <w:rsid w:val="001D01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1D0173"/>
    <w:rPr>
      <w:color w:val="535353"/>
      <w:u w:val="single"/>
      <w:effect w:val="none"/>
    </w:rPr>
  </w:style>
  <w:style w:type="paragraph" w:customStyle="1" w:styleId="NormalWeb1">
    <w:name w:val="Normal (Web)1"/>
    <w:basedOn w:val="Normal"/>
    <w:uiPriority w:val="99"/>
    <w:rsid w:val="001D0173"/>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1D0173"/>
  </w:style>
  <w:style w:type="character" w:styleId="CommentReference">
    <w:name w:val="annotation reference"/>
    <w:uiPriority w:val="99"/>
    <w:semiHidden/>
    <w:unhideWhenUsed/>
    <w:rsid w:val="001D0173"/>
    <w:rPr>
      <w:sz w:val="16"/>
      <w:szCs w:val="16"/>
    </w:rPr>
  </w:style>
  <w:style w:type="paragraph" w:styleId="CommentText">
    <w:name w:val="annotation text"/>
    <w:basedOn w:val="Normal"/>
    <w:link w:val="CommentTextChar"/>
    <w:uiPriority w:val="99"/>
    <w:semiHidden/>
    <w:unhideWhenUsed/>
    <w:rsid w:val="001D0173"/>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1D017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D0173"/>
    <w:rPr>
      <w:b/>
      <w:bCs/>
    </w:rPr>
  </w:style>
  <w:style w:type="character" w:customStyle="1" w:styleId="CommentSubjectChar">
    <w:name w:val="Comment Subject Char"/>
    <w:basedOn w:val="CommentTextChar"/>
    <w:link w:val="CommentSubject"/>
    <w:uiPriority w:val="99"/>
    <w:semiHidden/>
    <w:rsid w:val="001D0173"/>
    <w:rPr>
      <w:rFonts w:ascii="Times New Roman" w:eastAsia="Times New Roman" w:hAnsi="Times New Roman" w:cs="Times New Roman"/>
      <w:b/>
      <w:bCs/>
      <w:sz w:val="20"/>
      <w:szCs w:val="20"/>
      <w:lang w:eastAsia="en-US"/>
    </w:rPr>
  </w:style>
  <w:style w:type="paragraph" w:styleId="ListParagraph">
    <w:name w:val="List Paragraph"/>
    <w:basedOn w:val="Normal"/>
    <w:uiPriority w:val="34"/>
    <w:qFormat/>
    <w:rsid w:val="001D0173"/>
    <w:pPr>
      <w:spacing w:after="0" w:line="240" w:lineRule="auto"/>
      <w:ind w:left="720"/>
      <w:contextualSpacing/>
    </w:pPr>
    <w:rPr>
      <w:rFonts w:ascii="Calibri" w:eastAsia="Calibri" w:hAnsi="Calibri" w:cs="Times New Roman"/>
      <w:lang w:eastAsia="en-US"/>
    </w:rPr>
  </w:style>
  <w:style w:type="character" w:styleId="Strong">
    <w:name w:val="Strong"/>
    <w:uiPriority w:val="22"/>
    <w:qFormat/>
    <w:rsid w:val="001D0173"/>
    <w:rPr>
      <w:b/>
      <w:bCs/>
    </w:rPr>
  </w:style>
  <w:style w:type="paragraph" w:customStyle="1" w:styleId="paragraph">
    <w:name w:val="paragraph"/>
    <w:basedOn w:val="Normal"/>
    <w:rsid w:val="005E08D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362361">
      <w:bodyDiv w:val="1"/>
      <w:marLeft w:val="0"/>
      <w:marRight w:val="0"/>
      <w:marTop w:val="0"/>
      <w:marBottom w:val="0"/>
      <w:divBdr>
        <w:top w:val="none" w:sz="0" w:space="0" w:color="auto"/>
        <w:left w:val="none" w:sz="0" w:space="0" w:color="auto"/>
        <w:bottom w:val="none" w:sz="0" w:space="0" w:color="auto"/>
        <w:right w:val="none" w:sz="0" w:space="0" w:color="auto"/>
      </w:divBdr>
    </w:div>
    <w:div w:id="1304196657">
      <w:bodyDiv w:val="1"/>
      <w:marLeft w:val="0"/>
      <w:marRight w:val="0"/>
      <w:marTop w:val="0"/>
      <w:marBottom w:val="0"/>
      <w:divBdr>
        <w:top w:val="none" w:sz="0" w:space="0" w:color="auto"/>
        <w:left w:val="none" w:sz="0" w:space="0" w:color="auto"/>
        <w:bottom w:val="none" w:sz="0" w:space="0" w:color="auto"/>
        <w:right w:val="none" w:sz="0" w:space="0" w:color="auto"/>
      </w:divBdr>
      <w:divsChild>
        <w:div w:id="1922565688">
          <w:marLeft w:val="0"/>
          <w:marRight w:val="0"/>
          <w:marTop w:val="0"/>
          <w:marBottom w:val="0"/>
          <w:divBdr>
            <w:top w:val="none" w:sz="0" w:space="0" w:color="auto"/>
            <w:left w:val="none" w:sz="0" w:space="0" w:color="auto"/>
            <w:bottom w:val="none" w:sz="0" w:space="0" w:color="auto"/>
            <w:right w:val="none" w:sz="0" w:space="0" w:color="auto"/>
          </w:divBdr>
        </w:div>
        <w:div w:id="772239009">
          <w:marLeft w:val="0"/>
          <w:marRight w:val="0"/>
          <w:marTop w:val="0"/>
          <w:marBottom w:val="0"/>
          <w:divBdr>
            <w:top w:val="none" w:sz="0" w:space="0" w:color="auto"/>
            <w:left w:val="none" w:sz="0" w:space="0" w:color="auto"/>
            <w:bottom w:val="none" w:sz="0" w:space="0" w:color="auto"/>
            <w:right w:val="none" w:sz="0" w:space="0" w:color="auto"/>
          </w:divBdr>
        </w:div>
      </w:divsChild>
    </w:div>
    <w:div w:id="1846507195">
      <w:bodyDiv w:val="1"/>
      <w:marLeft w:val="0"/>
      <w:marRight w:val="0"/>
      <w:marTop w:val="0"/>
      <w:marBottom w:val="0"/>
      <w:divBdr>
        <w:top w:val="none" w:sz="0" w:space="0" w:color="auto"/>
        <w:left w:val="none" w:sz="0" w:space="0" w:color="auto"/>
        <w:bottom w:val="none" w:sz="0" w:space="0" w:color="auto"/>
        <w:right w:val="none" w:sz="0" w:space="0" w:color="auto"/>
      </w:divBdr>
      <w:divsChild>
        <w:div w:id="1766997716">
          <w:marLeft w:val="0"/>
          <w:marRight w:val="0"/>
          <w:marTop w:val="0"/>
          <w:marBottom w:val="0"/>
          <w:divBdr>
            <w:top w:val="none" w:sz="0" w:space="0" w:color="auto"/>
            <w:left w:val="none" w:sz="0" w:space="0" w:color="auto"/>
            <w:bottom w:val="none" w:sz="0" w:space="0" w:color="auto"/>
            <w:right w:val="none" w:sz="0" w:space="0" w:color="auto"/>
          </w:divBdr>
        </w:div>
        <w:div w:id="14385997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1263</TotalTime>
  <Pages>2</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White (2218704)</dc:creator>
  <cp:keywords/>
  <dc:description/>
  <cp:lastModifiedBy>Martin White (2218704)</cp:lastModifiedBy>
  <cp:revision>1</cp:revision>
  <dcterms:created xsi:type="dcterms:W3CDTF">2024-06-27T13:37:00Z</dcterms:created>
  <dcterms:modified xsi:type="dcterms:W3CDTF">2024-06-28T10:56:00Z</dcterms:modified>
</cp:coreProperties>
</file>