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60E71" w:rsidRDefault="00544A12">
      <w:r w:rsidRPr="00792B74">
        <w:rPr>
          <w:b/>
          <w:sz w:val="28"/>
          <w:szCs w:val="28"/>
        </w:rPr>
        <w:t>Name:</w:t>
      </w:r>
      <w:r>
        <w:t xml:space="preserve"> </w:t>
      </w:r>
      <w:r w:rsidRPr="00792B74">
        <w:rPr>
          <w:sz w:val="24"/>
          <w:szCs w:val="24"/>
        </w:rPr>
        <w:t>Porsha Schofield</w:t>
      </w:r>
      <w:r>
        <w:t xml:space="preserve"> </w:t>
      </w:r>
    </w:p>
    <w:p w:rsidR="00544A12" w:rsidRPr="00792B74" w:rsidRDefault="00544A12">
      <w:pPr>
        <w:rPr>
          <w:sz w:val="24"/>
          <w:szCs w:val="24"/>
        </w:rPr>
      </w:pPr>
      <w:r w:rsidRPr="00792B74">
        <w:rPr>
          <w:b/>
          <w:sz w:val="28"/>
          <w:szCs w:val="28"/>
        </w:rPr>
        <w:t>STUDENT ID NUMBER</w:t>
      </w:r>
      <w:r w:rsidRPr="00792B74">
        <w:rPr>
          <w:sz w:val="28"/>
          <w:szCs w:val="28"/>
        </w:rPr>
        <w:t>:</w:t>
      </w:r>
      <w:r w:rsidRPr="00792B74">
        <w:rPr>
          <w:sz w:val="24"/>
          <w:szCs w:val="24"/>
        </w:rPr>
        <w:t xml:space="preserve"> 2501762</w:t>
      </w:r>
    </w:p>
    <w:p w:rsidR="00544A12" w:rsidRPr="00792B74" w:rsidRDefault="00544A12">
      <w:pPr>
        <w:rPr>
          <w:sz w:val="24"/>
          <w:szCs w:val="24"/>
        </w:rPr>
      </w:pPr>
      <w:r w:rsidRPr="00792B74">
        <w:rPr>
          <w:b/>
          <w:sz w:val="28"/>
          <w:szCs w:val="28"/>
        </w:rPr>
        <w:t>Course title:</w:t>
      </w:r>
      <w:r w:rsidRPr="00792B74">
        <w:rPr>
          <w:sz w:val="24"/>
          <w:szCs w:val="24"/>
        </w:rPr>
        <w:t xml:space="preserve"> BA Surface Pattern and Textiles </w:t>
      </w:r>
    </w:p>
    <w:p w:rsidR="00544A12" w:rsidRPr="00792B74" w:rsidRDefault="00544A12">
      <w:pPr>
        <w:rPr>
          <w:sz w:val="24"/>
          <w:szCs w:val="24"/>
        </w:rPr>
      </w:pPr>
      <w:r w:rsidRPr="00792B74">
        <w:rPr>
          <w:b/>
          <w:sz w:val="28"/>
          <w:szCs w:val="28"/>
        </w:rPr>
        <w:t>Module</w:t>
      </w:r>
      <w:r w:rsidRPr="00792B74">
        <w:rPr>
          <w:sz w:val="28"/>
          <w:szCs w:val="28"/>
        </w:rPr>
        <w:t>:</w:t>
      </w:r>
      <w:r w:rsidRPr="00792B74">
        <w:rPr>
          <w:sz w:val="24"/>
          <w:szCs w:val="24"/>
        </w:rPr>
        <w:t xml:space="preserve"> Ways of Perceiving </w:t>
      </w:r>
    </w:p>
    <w:p w:rsidR="00544A12" w:rsidRPr="00792B74" w:rsidRDefault="00544A12">
      <w:pPr>
        <w:rPr>
          <w:sz w:val="24"/>
          <w:szCs w:val="24"/>
        </w:rPr>
      </w:pPr>
      <w:r w:rsidRPr="00792B74">
        <w:rPr>
          <w:b/>
          <w:sz w:val="28"/>
          <w:szCs w:val="28"/>
        </w:rPr>
        <w:t>Module code:</w:t>
      </w:r>
      <w:r w:rsidRPr="00792B74">
        <w:rPr>
          <w:sz w:val="24"/>
          <w:szCs w:val="24"/>
        </w:rPr>
        <w:t xml:space="preserve"> ADDA4023</w:t>
      </w:r>
    </w:p>
    <w:p w:rsidR="00544A12" w:rsidRPr="00792B74" w:rsidRDefault="00544A12">
      <w:pPr>
        <w:rPr>
          <w:sz w:val="24"/>
          <w:szCs w:val="24"/>
        </w:rPr>
      </w:pPr>
      <w:r w:rsidRPr="00792B74">
        <w:rPr>
          <w:b/>
          <w:sz w:val="28"/>
          <w:szCs w:val="28"/>
        </w:rPr>
        <w:t>Lecturer:</w:t>
      </w:r>
      <w:r w:rsidRPr="00792B74">
        <w:rPr>
          <w:sz w:val="24"/>
          <w:szCs w:val="24"/>
        </w:rPr>
        <w:t xml:space="preserve"> </w:t>
      </w:r>
      <w:proofErr w:type="spellStart"/>
      <w:r w:rsidRPr="00792B74">
        <w:rPr>
          <w:sz w:val="24"/>
          <w:szCs w:val="24"/>
        </w:rPr>
        <w:t>Menna</w:t>
      </w:r>
      <w:proofErr w:type="spellEnd"/>
      <w:r w:rsidRPr="00792B74">
        <w:rPr>
          <w:sz w:val="24"/>
          <w:szCs w:val="24"/>
        </w:rPr>
        <w:t xml:space="preserve"> Buss </w:t>
      </w:r>
    </w:p>
    <w:p w:rsidR="000508FD" w:rsidRDefault="000508FD"/>
    <w:p w:rsidR="000508FD" w:rsidRDefault="000508FD"/>
    <w:p w:rsidR="000508FD" w:rsidRDefault="000508FD"/>
    <w:p w:rsidR="000508FD" w:rsidRDefault="000508FD"/>
    <w:p w:rsidR="000508FD" w:rsidRDefault="000508FD"/>
    <w:p w:rsidR="000508FD" w:rsidRDefault="000508FD"/>
    <w:p w:rsidR="000508FD" w:rsidRDefault="000508FD"/>
    <w:p w:rsidR="000508FD" w:rsidRDefault="000508FD"/>
    <w:p w:rsidR="000508FD" w:rsidRDefault="000508FD"/>
    <w:p w:rsidR="000508FD" w:rsidRDefault="000508FD"/>
    <w:p w:rsidR="000508FD" w:rsidRDefault="000508FD"/>
    <w:p w:rsidR="000508FD" w:rsidRDefault="000508FD"/>
    <w:p w:rsidR="000508FD" w:rsidRDefault="000508FD"/>
    <w:p w:rsidR="000508FD" w:rsidRDefault="000508FD"/>
    <w:p w:rsidR="000508FD" w:rsidRDefault="000508FD"/>
    <w:p w:rsidR="000508FD" w:rsidRDefault="000508FD"/>
    <w:p w:rsidR="000508FD" w:rsidRDefault="000508FD"/>
    <w:p w:rsidR="000508FD" w:rsidRDefault="000508FD"/>
    <w:p w:rsidR="000508FD" w:rsidRDefault="000508FD"/>
    <w:p w:rsidR="000508FD" w:rsidRDefault="000508FD"/>
    <w:p w:rsidR="000508FD" w:rsidRDefault="000508FD"/>
    <w:p w:rsidR="000508FD" w:rsidRDefault="000508FD"/>
    <w:p w:rsidR="000508FD" w:rsidRDefault="000508FD"/>
    <w:p w:rsidR="000508FD" w:rsidRDefault="000508FD"/>
    <w:p w:rsidR="000508FD" w:rsidRDefault="000508FD"/>
    <w:p w:rsidR="000508FD" w:rsidRDefault="000508FD"/>
    <w:p w:rsidR="004D2D37" w:rsidRDefault="004D2D37">
      <w:pPr>
        <w:rPr>
          <w:rFonts w:cstheme="minorHAnsi"/>
          <w:sz w:val="24"/>
          <w:szCs w:val="24"/>
          <w:shd w:val="clear" w:color="auto" w:fill="F6F8F8"/>
        </w:rPr>
      </w:pPr>
      <w:r w:rsidRPr="004D2D37">
        <w:rPr>
          <w:rFonts w:ascii="freight-sans-pro" w:hAnsi="freight-sans-pro"/>
          <w:sz w:val="28"/>
          <w:szCs w:val="28"/>
          <w:shd w:val="clear" w:color="auto" w:fill="F6F8F8"/>
        </w:rPr>
        <w:t>“</w:t>
      </w:r>
      <w:r w:rsidRPr="00F16E20">
        <w:rPr>
          <w:rFonts w:cstheme="minorHAnsi"/>
          <w:sz w:val="24"/>
          <w:szCs w:val="24"/>
          <w:shd w:val="clear" w:color="auto" w:fill="F6F8F8"/>
        </w:rPr>
        <w:t>Cultural symbols such as art, architecture, religious icons, language and books are important</w:t>
      </w:r>
      <w:r w:rsidRPr="004D2D37">
        <w:rPr>
          <w:rFonts w:ascii="freight-sans-pro" w:hAnsi="freight-sans-pro"/>
          <w:sz w:val="28"/>
          <w:szCs w:val="28"/>
          <w:shd w:val="clear" w:color="auto" w:fill="F6F8F8"/>
        </w:rPr>
        <w:t>”</w:t>
      </w:r>
      <w:r>
        <w:rPr>
          <w:rFonts w:ascii="freight-sans-pro" w:hAnsi="freight-sans-pro"/>
          <w:sz w:val="40"/>
          <w:szCs w:val="40"/>
          <w:shd w:val="clear" w:color="auto" w:fill="F6F8F8"/>
        </w:rPr>
        <w:t xml:space="preserve"> </w:t>
      </w:r>
      <w:r>
        <w:rPr>
          <w:rFonts w:cstheme="minorHAnsi"/>
          <w:sz w:val="24"/>
          <w:szCs w:val="24"/>
          <w:shd w:val="clear" w:color="auto" w:fill="F6F8F8"/>
        </w:rPr>
        <w:t>Jean D</w:t>
      </w:r>
      <w:r w:rsidRPr="004D2D37">
        <w:rPr>
          <w:rFonts w:cstheme="minorHAnsi"/>
          <w:sz w:val="24"/>
          <w:szCs w:val="24"/>
          <w:shd w:val="clear" w:color="auto" w:fill="F6F8F8"/>
        </w:rPr>
        <w:t>raper</w:t>
      </w:r>
      <w:r>
        <w:rPr>
          <w:rFonts w:cstheme="minorHAnsi"/>
          <w:sz w:val="24"/>
          <w:szCs w:val="24"/>
          <w:shd w:val="clear" w:color="auto" w:fill="F6F8F8"/>
        </w:rPr>
        <w:t xml:space="preserve">, installation ‘forbidden’ </w:t>
      </w:r>
      <w:r w:rsidRPr="004D2D37">
        <w:rPr>
          <w:rFonts w:cstheme="minorHAnsi"/>
          <w:sz w:val="24"/>
          <w:szCs w:val="24"/>
          <w:shd w:val="clear" w:color="auto" w:fill="F6F8F8"/>
        </w:rPr>
        <w:t>2017</w:t>
      </w:r>
      <w:r>
        <w:rPr>
          <w:rFonts w:cstheme="minorHAnsi"/>
          <w:sz w:val="24"/>
          <w:szCs w:val="24"/>
          <w:shd w:val="clear" w:color="auto" w:fill="F6F8F8"/>
        </w:rPr>
        <w:t>.</w:t>
      </w:r>
    </w:p>
    <w:p w:rsidR="004D2D37" w:rsidRDefault="00C070ED">
      <w:pPr>
        <w:rPr>
          <w:rFonts w:cstheme="minorHAnsi"/>
          <w:sz w:val="24"/>
          <w:szCs w:val="24"/>
          <w:shd w:val="clear" w:color="auto" w:fill="F6F8F8"/>
        </w:rPr>
      </w:pPr>
      <w:r>
        <w:rPr>
          <w:noProof/>
          <w:lang w:eastAsia="en-GB"/>
        </w:rPr>
        <w:drawing>
          <wp:inline distT="0" distB="0" distL="0" distR="0">
            <wp:extent cx="5731510" cy="3792296"/>
            <wp:effectExtent l="0" t="0" r="2540" b="0"/>
            <wp:docPr id="1" name="Picture 1" descr="Hufton + Crow | Projects | Hepworth Wakefield Gall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ufton + Crow | Projects | Hepworth Wakefield Gallery"/>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3792296"/>
                    </a:xfrm>
                    <a:prstGeom prst="rect">
                      <a:avLst/>
                    </a:prstGeom>
                    <a:noFill/>
                    <a:ln>
                      <a:noFill/>
                    </a:ln>
                  </pic:spPr>
                </pic:pic>
              </a:graphicData>
            </a:graphic>
          </wp:inline>
        </w:drawing>
      </w:r>
    </w:p>
    <w:p w:rsidR="004D2D37" w:rsidRDefault="00C070ED">
      <w:pPr>
        <w:rPr>
          <w:rFonts w:cstheme="minorHAnsi"/>
          <w:sz w:val="24"/>
          <w:szCs w:val="24"/>
          <w:shd w:val="clear" w:color="auto" w:fill="F6F8F8"/>
        </w:rPr>
      </w:pPr>
      <w:r>
        <w:t>Fig 1: The Hepworth, Wakefield, 2020</w:t>
      </w:r>
      <w:r w:rsidR="00A93295">
        <w:t xml:space="preserve">, (image from </w:t>
      </w:r>
      <w:proofErr w:type="spellStart"/>
      <w:r w:rsidR="00A93295">
        <w:t>H</w:t>
      </w:r>
      <w:r>
        <w:t>uf</w:t>
      </w:r>
      <w:r w:rsidR="00A93295">
        <w:t>ton</w:t>
      </w:r>
      <w:proofErr w:type="spellEnd"/>
      <w:r w:rsidR="00A93295">
        <w:t xml:space="preserve"> + Crow)</w:t>
      </w:r>
    </w:p>
    <w:p w:rsidR="004D2D37" w:rsidRDefault="004D2D37">
      <w:pPr>
        <w:rPr>
          <w:rFonts w:cstheme="minorHAnsi"/>
          <w:sz w:val="24"/>
          <w:szCs w:val="24"/>
          <w:shd w:val="clear" w:color="auto" w:fill="F6F8F8"/>
        </w:rPr>
      </w:pPr>
      <w:r>
        <w:rPr>
          <w:rFonts w:cstheme="minorHAnsi"/>
          <w:sz w:val="24"/>
          <w:szCs w:val="24"/>
          <w:shd w:val="clear" w:color="auto" w:fill="F6F8F8"/>
        </w:rPr>
        <w:t xml:space="preserve">‘The connecting threads’, for this exhibition explores </w:t>
      </w:r>
      <w:r w:rsidR="00E2750D">
        <w:rPr>
          <w:rFonts w:cstheme="minorHAnsi"/>
          <w:sz w:val="24"/>
          <w:szCs w:val="24"/>
          <w:shd w:val="clear" w:color="auto" w:fill="F6F8F8"/>
        </w:rPr>
        <w:t>elements of nature through embroidery/ stich work also co-operating the history of embroidery’s evolution in our forever changing society. It is important to explore and discuss the change and contribution</w:t>
      </w:r>
      <w:r w:rsidR="005B0A26">
        <w:rPr>
          <w:rFonts w:cstheme="minorHAnsi"/>
          <w:sz w:val="24"/>
          <w:szCs w:val="24"/>
          <w:shd w:val="clear" w:color="auto" w:fill="F6F8F8"/>
        </w:rPr>
        <w:t xml:space="preserve"> regarding these subjects bringing forth the differences that perhaps often go unnoticed</w:t>
      </w:r>
      <w:r w:rsidR="00DC21C1">
        <w:rPr>
          <w:rFonts w:cstheme="minorHAnsi"/>
          <w:sz w:val="24"/>
          <w:szCs w:val="24"/>
          <w:shd w:val="clear" w:color="auto" w:fill="F6F8F8"/>
        </w:rPr>
        <w:t>.</w:t>
      </w:r>
    </w:p>
    <w:p w:rsidR="005B0A26" w:rsidRDefault="005B0A26">
      <w:pPr>
        <w:rPr>
          <w:rFonts w:cstheme="minorHAnsi"/>
          <w:sz w:val="24"/>
          <w:szCs w:val="24"/>
          <w:shd w:val="clear" w:color="auto" w:fill="F6F8F8"/>
        </w:rPr>
      </w:pPr>
      <w:r>
        <w:rPr>
          <w:rFonts w:cstheme="minorHAnsi"/>
          <w:sz w:val="24"/>
          <w:szCs w:val="24"/>
          <w:shd w:val="clear" w:color="auto" w:fill="F6F8F8"/>
        </w:rPr>
        <w:t>The show will take place at The Hepworth Art Gallery in Wakefield</w:t>
      </w:r>
      <w:r w:rsidR="000A017A">
        <w:rPr>
          <w:rFonts w:cstheme="minorHAnsi"/>
          <w:sz w:val="24"/>
          <w:szCs w:val="24"/>
          <w:shd w:val="clear" w:color="auto" w:fill="F6F8F8"/>
        </w:rPr>
        <w:t xml:space="preserve">, </w:t>
      </w:r>
      <w:r w:rsidR="00C670FC">
        <w:rPr>
          <w:rFonts w:cstheme="minorHAnsi"/>
          <w:sz w:val="24"/>
          <w:szCs w:val="24"/>
          <w:shd w:val="clear" w:color="auto" w:fill="F6F8F8"/>
        </w:rPr>
        <w:t>originally</w:t>
      </w:r>
      <w:r w:rsidR="000A017A">
        <w:rPr>
          <w:rFonts w:cstheme="minorHAnsi"/>
          <w:sz w:val="24"/>
          <w:szCs w:val="24"/>
          <w:shd w:val="clear" w:color="auto" w:fill="F6F8F8"/>
        </w:rPr>
        <w:t xml:space="preserve"> in 1934 showing contemporary artists</w:t>
      </w:r>
      <w:r w:rsidR="00C670FC">
        <w:rPr>
          <w:rFonts w:cstheme="minorHAnsi"/>
          <w:sz w:val="24"/>
          <w:szCs w:val="24"/>
          <w:shd w:val="clear" w:color="auto" w:fill="F6F8F8"/>
        </w:rPr>
        <w:t xml:space="preserve"> works</w:t>
      </w:r>
      <w:r w:rsidR="000A017A">
        <w:rPr>
          <w:rFonts w:cstheme="minorHAnsi"/>
          <w:sz w:val="24"/>
          <w:szCs w:val="24"/>
          <w:shd w:val="clear" w:color="auto" w:fill="F6F8F8"/>
        </w:rPr>
        <w:t xml:space="preserve"> such as Henry Moore early in his career, later had reconstruction and </w:t>
      </w:r>
      <w:r w:rsidR="00C670FC">
        <w:rPr>
          <w:rFonts w:cstheme="minorHAnsi"/>
          <w:sz w:val="24"/>
          <w:szCs w:val="24"/>
          <w:shd w:val="clear" w:color="auto" w:fill="F6F8F8"/>
        </w:rPr>
        <w:t>reopened</w:t>
      </w:r>
      <w:r w:rsidR="000A017A">
        <w:rPr>
          <w:rFonts w:cstheme="minorHAnsi"/>
          <w:sz w:val="24"/>
          <w:szCs w:val="24"/>
          <w:shd w:val="clear" w:color="auto" w:fill="F6F8F8"/>
        </w:rPr>
        <w:t xml:space="preserve"> In 2011 now known </w:t>
      </w:r>
      <w:r w:rsidR="00C670FC">
        <w:rPr>
          <w:rFonts w:cstheme="minorHAnsi"/>
          <w:sz w:val="24"/>
          <w:szCs w:val="24"/>
          <w:shd w:val="clear" w:color="auto" w:fill="F6F8F8"/>
        </w:rPr>
        <w:t>for Barbara Hepworth’s works and success in the town she was born. The building is a series of large open spaces on the second floor for exhibitions, featuring floor to ceiling windows in the rooms providing natural light throughout with a direct view over the river Calder.</w:t>
      </w:r>
    </w:p>
    <w:p w:rsidR="00CE36B8" w:rsidRDefault="00CE36B8">
      <w:pPr>
        <w:rPr>
          <w:rFonts w:cstheme="minorHAnsi"/>
          <w:sz w:val="24"/>
          <w:szCs w:val="24"/>
          <w:shd w:val="clear" w:color="auto" w:fill="F6F8F8"/>
        </w:rPr>
      </w:pPr>
    </w:p>
    <w:p w:rsidR="00CE36B8" w:rsidRDefault="00CE36B8">
      <w:pPr>
        <w:rPr>
          <w:rFonts w:cstheme="minorHAnsi"/>
          <w:sz w:val="24"/>
          <w:szCs w:val="24"/>
          <w:shd w:val="clear" w:color="auto" w:fill="F6F8F8"/>
        </w:rPr>
      </w:pPr>
    </w:p>
    <w:p w:rsidR="003E60A2" w:rsidRDefault="00CE36B8">
      <w:pPr>
        <w:rPr>
          <w:rFonts w:cstheme="minorHAnsi"/>
          <w:sz w:val="24"/>
          <w:szCs w:val="24"/>
          <w:shd w:val="clear" w:color="auto" w:fill="F6F8F8"/>
        </w:rPr>
      </w:pPr>
      <w:r>
        <w:rPr>
          <w:rFonts w:cstheme="minorHAnsi"/>
          <w:sz w:val="24"/>
          <w:szCs w:val="24"/>
          <w:shd w:val="clear" w:color="auto" w:fill="F6F8F8"/>
        </w:rPr>
        <w:t>The features pieces in th</w:t>
      </w:r>
      <w:r w:rsidR="00A13FAB">
        <w:rPr>
          <w:rFonts w:cstheme="minorHAnsi"/>
          <w:sz w:val="24"/>
          <w:szCs w:val="24"/>
          <w:shd w:val="clear" w:color="auto" w:fill="F6F8F8"/>
        </w:rPr>
        <w:t>is exhibition are Rock Rhythms- Jean Draper</w:t>
      </w:r>
      <w:r w:rsidR="00B46A98">
        <w:rPr>
          <w:rFonts w:cstheme="minorHAnsi"/>
          <w:sz w:val="24"/>
          <w:szCs w:val="24"/>
          <w:shd w:val="clear" w:color="auto" w:fill="F6F8F8"/>
        </w:rPr>
        <w:t xml:space="preserve"> </w:t>
      </w:r>
      <w:r w:rsidR="00572F54">
        <w:rPr>
          <w:rFonts w:cstheme="minorHAnsi"/>
          <w:sz w:val="24"/>
          <w:szCs w:val="24"/>
          <w:shd w:val="clear" w:color="auto" w:fill="F6F8F8"/>
        </w:rPr>
        <w:t>2012</w:t>
      </w:r>
      <w:r w:rsidR="00A13FAB">
        <w:rPr>
          <w:rFonts w:cstheme="minorHAnsi"/>
          <w:sz w:val="24"/>
          <w:szCs w:val="24"/>
          <w:shd w:val="clear" w:color="auto" w:fill="F6F8F8"/>
        </w:rPr>
        <w:t xml:space="preserve">, </w:t>
      </w:r>
      <w:r w:rsidR="00A14F0D">
        <w:rPr>
          <w:rFonts w:cstheme="minorHAnsi"/>
          <w:sz w:val="24"/>
          <w:szCs w:val="24"/>
          <w:shd w:val="clear" w:color="auto" w:fill="F6F8F8"/>
        </w:rPr>
        <w:t>a small collection of works from ‘fragmentation and repair’- Shelley Rhodes 2021</w:t>
      </w:r>
      <w:r w:rsidR="00B46A98">
        <w:rPr>
          <w:rFonts w:cstheme="minorHAnsi"/>
          <w:sz w:val="24"/>
          <w:szCs w:val="24"/>
          <w:shd w:val="clear" w:color="auto" w:fill="F6F8F8"/>
        </w:rPr>
        <w:t xml:space="preserve">, </w:t>
      </w:r>
      <w:r w:rsidR="003E60A2">
        <w:rPr>
          <w:rFonts w:cstheme="minorHAnsi"/>
          <w:sz w:val="24"/>
          <w:szCs w:val="24"/>
          <w:shd w:val="clear" w:color="auto" w:fill="F6F8F8"/>
        </w:rPr>
        <w:t xml:space="preserve">Alms pouch medieval </w:t>
      </w:r>
      <w:r w:rsidR="003E60A2">
        <w:rPr>
          <w:rFonts w:cstheme="minorHAnsi"/>
          <w:sz w:val="24"/>
          <w:szCs w:val="24"/>
          <w:shd w:val="clear" w:color="auto" w:fill="F6F8F8"/>
        </w:rPr>
        <w:lastRenderedPageBreak/>
        <w:t xml:space="preserve">embroidered bag from France’ </w:t>
      </w:r>
      <w:r w:rsidR="00785706">
        <w:rPr>
          <w:rFonts w:cstheme="minorHAnsi"/>
          <w:sz w:val="24"/>
          <w:szCs w:val="24"/>
          <w:shd w:val="clear" w:color="auto" w:fill="F6F8F8"/>
        </w:rPr>
        <w:t xml:space="preserve"> mid-14</w:t>
      </w:r>
      <w:r w:rsidR="00785706" w:rsidRPr="003E60A2">
        <w:rPr>
          <w:rFonts w:cstheme="minorHAnsi"/>
          <w:sz w:val="24"/>
          <w:szCs w:val="24"/>
          <w:shd w:val="clear" w:color="auto" w:fill="F6F8F8"/>
          <w:vertAlign w:val="superscript"/>
        </w:rPr>
        <w:t>th</w:t>
      </w:r>
      <w:r w:rsidR="003E60A2">
        <w:rPr>
          <w:rFonts w:cstheme="minorHAnsi"/>
          <w:sz w:val="24"/>
          <w:szCs w:val="24"/>
          <w:shd w:val="clear" w:color="auto" w:fill="F6F8F8"/>
        </w:rPr>
        <w:t xml:space="preserve"> century maker of pouch ‘Margaret the Emblazoner’. </w:t>
      </w:r>
    </w:p>
    <w:p w:rsidR="009E017F" w:rsidRDefault="00572F54">
      <w:pPr>
        <w:rPr>
          <w:rFonts w:cstheme="minorHAnsi"/>
          <w:sz w:val="24"/>
          <w:szCs w:val="24"/>
          <w:shd w:val="clear" w:color="auto" w:fill="F6F8F8"/>
        </w:rPr>
      </w:pPr>
      <w:r>
        <w:rPr>
          <w:rFonts w:cstheme="minorHAnsi"/>
          <w:sz w:val="24"/>
          <w:szCs w:val="24"/>
          <w:shd w:val="clear" w:color="auto" w:fill="F6F8F8"/>
        </w:rPr>
        <w:t xml:space="preserve">Jean draper is a textile artist who takes inspiration through her own research, </w:t>
      </w:r>
      <w:r w:rsidR="00687693">
        <w:rPr>
          <w:rFonts w:cstheme="minorHAnsi"/>
          <w:sz w:val="24"/>
          <w:szCs w:val="24"/>
          <w:shd w:val="clear" w:color="auto" w:fill="F6F8F8"/>
        </w:rPr>
        <w:t>visits</w:t>
      </w:r>
      <w:r>
        <w:rPr>
          <w:rFonts w:cstheme="minorHAnsi"/>
          <w:sz w:val="24"/>
          <w:szCs w:val="24"/>
          <w:shd w:val="clear" w:color="auto" w:fill="F6F8F8"/>
        </w:rPr>
        <w:t xml:space="preserve"> and visual ideas</w:t>
      </w:r>
      <w:r w:rsidR="00687693">
        <w:rPr>
          <w:rFonts w:cstheme="minorHAnsi"/>
          <w:sz w:val="24"/>
          <w:szCs w:val="24"/>
          <w:shd w:val="clear" w:color="auto" w:fill="F6F8F8"/>
        </w:rPr>
        <w:t>. She takes inspiration strongly from surfaces and textures of rocks, land, rock formations, particular places of influence are the American South West and the British Isles</w:t>
      </w:r>
      <w:r w:rsidR="007730BA">
        <w:rPr>
          <w:rFonts w:cstheme="minorHAnsi"/>
          <w:sz w:val="24"/>
          <w:szCs w:val="24"/>
          <w:shd w:val="clear" w:color="auto" w:fill="F6F8F8"/>
        </w:rPr>
        <w:t xml:space="preserve"> she describes her work using “</w:t>
      </w:r>
      <w:r w:rsidR="007730BA">
        <w:rPr>
          <w:rFonts w:ascii="Arial" w:hAnsi="Arial" w:cs="Arial"/>
          <w:color w:val="333333"/>
          <w:sz w:val="21"/>
          <w:szCs w:val="21"/>
        </w:rPr>
        <w:t>The techniques are traditional ones but don't look traditional because they're pushed about”</w:t>
      </w:r>
      <w:r w:rsidR="00687693">
        <w:rPr>
          <w:rFonts w:cstheme="minorHAnsi"/>
          <w:sz w:val="24"/>
          <w:szCs w:val="24"/>
          <w:shd w:val="clear" w:color="auto" w:fill="F6F8F8"/>
        </w:rPr>
        <w:t xml:space="preserve"> </w:t>
      </w:r>
      <w:r w:rsidR="007730BA">
        <w:rPr>
          <w:rFonts w:cstheme="minorHAnsi"/>
          <w:sz w:val="24"/>
          <w:szCs w:val="24"/>
          <w:shd w:val="clear" w:color="auto" w:fill="F6F8F8"/>
        </w:rPr>
        <w:t>showing her own personal relation</w:t>
      </w:r>
      <w:r w:rsidR="00401BE5">
        <w:rPr>
          <w:rFonts w:cstheme="minorHAnsi"/>
          <w:sz w:val="24"/>
          <w:szCs w:val="24"/>
          <w:shd w:val="clear" w:color="auto" w:fill="F6F8F8"/>
        </w:rPr>
        <w:t>ship</w:t>
      </w:r>
      <w:r w:rsidR="007730BA">
        <w:rPr>
          <w:rFonts w:cstheme="minorHAnsi"/>
          <w:sz w:val="24"/>
          <w:szCs w:val="24"/>
          <w:shd w:val="clear" w:color="auto" w:fill="F6F8F8"/>
        </w:rPr>
        <w:t xml:space="preserve"> and knowledge in embroidery </w:t>
      </w:r>
      <w:r w:rsidR="001C269E">
        <w:rPr>
          <w:rFonts w:cstheme="minorHAnsi"/>
          <w:sz w:val="24"/>
          <w:szCs w:val="24"/>
          <w:shd w:val="clear" w:color="auto" w:fill="F6F8F8"/>
        </w:rPr>
        <w:t>and</w:t>
      </w:r>
      <w:r w:rsidR="007730BA">
        <w:rPr>
          <w:rFonts w:cstheme="minorHAnsi"/>
          <w:sz w:val="24"/>
          <w:szCs w:val="24"/>
          <w:shd w:val="clear" w:color="auto" w:fill="F6F8F8"/>
        </w:rPr>
        <w:t xml:space="preserve"> </w:t>
      </w:r>
      <w:r w:rsidR="001742F9">
        <w:rPr>
          <w:rFonts w:cstheme="minorHAnsi"/>
          <w:sz w:val="24"/>
          <w:szCs w:val="24"/>
          <w:shd w:val="clear" w:color="auto" w:fill="F6F8F8"/>
        </w:rPr>
        <w:t>sculptor. Rock</w:t>
      </w:r>
      <w:r w:rsidR="001C269E">
        <w:rPr>
          <w:rFonts w:cstheme="minorHAnsi"/>
          <w:sz w:val="24"/>
          <w:szCs w:val="24"/>
          <w:shd w:val="clear" w:color="auto" w:fill="F6F8F8"/>
        </w:rPr>
        <w:t xml:space="preserve"> Rhythms is a cotton fabric piece of art that explores and shows hand stitching, tension, manipulation creating a surface structure using cotton and silk threads.  </w:t>
      </w:r>
      <w:r w:rsidR="009E017F">
        <w:rPr>
          <w:rFonts w:cstheme="minorHAnsi"/>
          <w:sz w:val="24"/>
          <w:szCs w:val="24"/>
          <w:shd w:val="clear" w:color="auto" w:fill="F6F8F8"/>
        </w:rPr>
        <w:t xml:space="preserve">A deeper delve into Jeans world of stitched structures can be seen in her book ‘Stitch and Structure’ </w:t>
      </w:r>
      <w:r w:rsidR="00785706">
        <w:rPr>
          <w:rFonts w:cstheme="minorHAnsi"/>
          <w:sz w:val="24"/>
          <w:szCs w:val="24"/>
          <w:shd w:val="clear" w:color="auto" w:fill="F6F8F8"/>
        </w:rPr>
        <w:t xml:space="preserve">published September 2013 </w:t>
      </w:r>
      <w:r w:rsidR="009E017F">
        <w:rPr>
          <w:rFonts w:cstheme="minorHAnsi"/>
          <w:sz w:val="24"/>
          <w:szCs w:val="24"/>
          <w:shd w:val="clear" w:color="auto" w:fill="F6F8F8"/>
        </w:rPr>
        <w:t>where she shows and explains her methods and further works.</w:t>
      </w:r>
    </w:p>
    <w:p w:rsidR="003E60A2" w:rsidRDefault="004D283E">
      <w:pPr>
        <w:rPr>
          <w:rFonts w:cstheme="minorHAnsi"/>
          <w:sz w:val="24"/>
          <w:szCs w:val="24"/>
          <w:shd w:val="clear" w:color="auto" w:fill="F6F8F8"/>
        </w:rPr>
      </w:pPr>
      <w:r>
        <w:rPr>
          <w:rFonts w:cstheme="minorHAnsi"/>
          <w:sz w:val="24"/>
          <w:szCs w:val="24"/>
          <w:shd w:val="clear" w:color="auto" w:fill="F6F8F8"/>
        </w:rPr>
        <w:t>Shelley Rhodes is a contemporary mixed media artist who explores the concept of fragmentation and repair taking inspiration from her natural surroundings, she describes fragmentation and repair as ‘(using every scrap)’ using a range of materials like fabric, string, plaster,</w:t>
      </w:r>
      <w:r w:rsidR="00152057">
        <w:rPr>
          <w:rFonts w:cstheme="minorHAnsi"/>
          <w:sz w:val="24"/>
          <w:szCs w:val="24"/>
          <w:shd w:val="clear" w:color="auto" w:fill="F6F8F8"/>
        </w:rPr>
        <w:t xml:space="preserve"> a range of paper</w:t>
      </w:r>
      <w:r>
        <w:rPr>
          <w:rFonts w:cstheme="minorHAnsi"/>
          <w:sz w:val="24"/>
          <w:szCs w:val="24"/>
          <w:shd w:val="clear" w:color="auto" w:fill="F6F8F8"/>
        </w:rPr>
        <w:t xml:space="preserve"> tapes and small found or house hold collected pieces</w:t>
      </w:r>
      <w:r w:rsidR="00152057">
        <w:rPr>
          <w:rFonts w:cstheme="minorHAnsi"/>
          <w:sz w:val="24"/>
          <w:szCs w:val="24"/>
          <w:shd w:val="clear" w:color="auto" w:fill="F6F8F8"/>
        </w:rPr>
        <w:t xml:space="preserve"> she includes into her works. The </w:t>
      </w:r>
      <w:r w:rsidR="009E017F">
        <w:rPr>
          <w:rFonts w:cstheme="minorHAnsi"/>
          <w:sz w:val="24"/>
          <w:szCs w:val="24"/>
          <w:shd w:val="clear" w:color="auto" w:fill="F6F8F8"/>
        </w:rPr>
        <w:t>selected piece fro</w:t>
      </w:r>
      <w:r w:rsidR="00152057">
        <w:rPr>
          <w:rFonts w:cstheme="minorHAnsi"/>
          <w:sz w:val="24"/>
          <w:szCs w:val="24"/>
          <w:shd w:val="clear" w:color="auto" w:fill="F6F8F8"/>
        </w:rPr>
        <w:t>m fragmentation and repair is a collection of 9 smal</w:t>
      </w:r>
      <w:r w:rsidR="009E017F">
        <w:rPr>
          <w:rFonts w:cstheme="minorHAnsi"/>
          <w:sz w:val="24"/>
          <w:szCs w:val="24"/>
          <w:shd w:val="clear" w:color="auto" w:fill="F6F8F8"/>
        </w:rPr>
        <w:t>l</w:t>
      </w:r>
      <w:r w:rsidR="00152057">
        <w:rPr>
          <w:rFonts w:cstheme="minorHAnsi"/>
          <w:sz w:val="24"/>
          <w:szCs w:val="24"/>
          <w:shd w:val="clear" w:color="auto" w:fill="F6F8F8"/>
        </w:rPr>
        <w:t xml:space="preserve"> scale</w:t>
      </w:r>
      <w:r w:rsidR="009E017F">
        <w:rPr>
          <w:rFonts w:cstheme="minorHAnsi"/>
          <w:sz w:val="24"/>
          <w:szCs w:val="24"/>
          <w:shd w:val="clear" w:color="auto" w:fill="F6F8F8"/>
        </w:rPr>
        <w:t xml:space="preserve"> </w:t>
      </w:r>
      <w:r w:rsidR="00152057">
        <w:rPr>
          <w:rFonts w:cstheme="minorHAnsi"/>
          <w:sz w:val="24"/>
          <w:szCs w:val="24"/>
          <w:shd w:val="clear" w:color="auto" w:fill="F6F8F8"/>
        </w:rPr>
        <w:t xml:space="preserve">pieces </w:t>
      </w:r>
      <w:r w:rsidR="009E017F">
        <w:rPr>
          <w:rFonts w:cstheme="minorHAnsi"/>
          <w:sz w:val="24"/>
          <w:szCs w:val="24"/>
          <w:shd w:val="clear" w:color="auto" w:fill="F6F8F8"/>
        </w:rPr>
        <w:t>dated/ labelled ‘03.06.2021 Day 154’ the pieces show a loose organic appearance with a range of different textured papers and fabrics secured with winding threads and some include small markings or stiches incorporated in the materials.</w:t>
      </w:r>
    </w:p>
    <w:p w:rsidR="00C30FAE" w:rsidRDefault="00785706">
      <w:pPr>
        <w:rPr>
          <w:rFonts w:cstheme="minorHAnsi"/>
          <w:sz w:val="24"/>
          <w:szCs w:val="24"/>
          <w:shd w:val="clear" w:color="auto" w:fill="F6F8F8"/>
        </w:rPr>
      </w:pPr>
      <w:r>
        <w:rPr>
          <w:rFonts w:cstheme="minorHAnsi"/>
          <w:sz w:val="24"/>
          <w:szCs w:val="24"/>
          <w:shd w:val="clear" w:color="auto" w:fill="F6F8F8"/>
        </w:rPr>
        <w:t>Alms pouch</w:t>
      </w:r>
      <w:r w:rsidR="005F6E23">
        <w:rPr>
          <w:rFonts w:cstheme="minorHAnsi"/>
          <w:sz w:val="24"/>
          <w:szCs w:val="24"/>
          <w:shd w:val="clear" w:color="auto" w:fill="F6F8F8"/>
        </w:rPr>
        <w:t xml:space="preserve"> is a mid-14</w:t>
      </w:r>
      <w:r w:rsidR="005F6E23" w:rsidRPr="005F6E23">
        <w:rPr>
          <w:rFonts w:cstheme="minorHAnsi"/>
          <w:sz w:val="24"/>
          <w:szCs w:val="24"/>
          <w:shd w:val="clear" w:color="auto" w:fill="F6F8F8"/>
          <w:vertAlign w:val="superscript"/>
        </w:rPr>
        <w:t>th</w:t>
      </w:r>
      <w:r w:rsidR="005F6E23">
        <w:rPr>
          <w:rFonts w:cstheme="minorHAnsi"/>
          <w:sz w:val="24"/>
          <w:szCs w:val="24"/>
          <w:shd w:val="clear" w:color="auto" w:fill="F6F8F8"/>
        </w:rPr>
        <w:t xml:space="preserve"> century pouch documented in ‘The Subversive Stitch</w:t>
      </w:r>
      <w:r w:rsidR="00C30FAE">
        <w:rPr>
          <w:rFonts w:cstheme="minorHAnsi"/>
          <w:sz w:val="24"/>
          <w:szCs w:val="24"/>
          <w:shd w:val="clear" w:color="auto" w:fill="F6F8F8"/>
        </w:rPr>
        <w:t xml:space="preserve">’ by </w:t>
      </w:r>
      <w:proofErr w:type="spellStart"/>
      <w:r w:rsidR="00C30FAE">
        <w:rPr>
          <w:rFonts w:cstheme="minorHAnsi"/>
          <w:sz w:val="24"/>
          <w:szCs w:val="24"/>
          <w:shd w:val="clear" w:color="auto" w:fill="F6F8F8"/>
        </w:rPr>
        <w:t>Rosika</w:t>
      </w:r>
      <w:proofErr w:type="spellEnd"/>
      <w:r w:rsidR="00C30FAE">
        <w:rPr>
          <w:rFonts w:cstheme="minorHAnsi"/>
          <w:sz w:val="24"/>
          <w:szCs w:val="24"/>
          <w:shd w:val="clear" w:color="auto" w:fill="F6F8F8"/>
        </w:rPr>
        <w:t xml:space="preserve"> Parker</w:t>
      </w:r>
      <w:r w:rsidR="005F6E23">
        <w:rPr>
          <w:rFonts w:cstheme="minorHAnsi"/>
          <w:sz w:val="24"/>
          <w:szCs w:val="24"/>
          <w:shd w:val="clear" w:color="auto" w:fill="F6F8F8"/>
        </w:rPr>
        <w:t xml:space="preserve"> (book</w:t>
      </w:r>
      <w:r w:rsidR="003778AF">
        <w:rPr>
          <w:rFonts w:cstheme="minorHAnsi"/>
          <w:sz w:val="24"/>
          <w:szCs w:val="24"/>
          <w:shd w:val="clear" w:color="auto" w:fill="F6F8F8"/>
        </w:rPr>
        <w:t xml:space="preserve">) 1984 later revised and reprinted in 1996, the pouch shows an embroidered image inspired from a poem. That is said to be made/ owned by ‘Margaret the Emblazoner’ </w:t>
      </w:r>
      <w:r w:rsidR="0004012A">
        <w:rPr>
          <w:rFonts w:cstheme="minorHAnsi"/>
          <w:sz w:val="24"/>
          <w:szCs w:val="24"/>
          <w:shd w:val="clear" w:color="auto" w:fill="F6F8F8"/>
        </w:rPr>
        <w:t xml:space="preserve">in Etienne </w:t>
      </w:r>
      <w:proofErr w:type="spellStart"/>
      <w:r w:rsidR="0004012A">
        <w:rPr>
          <w:rFonts w:cstheme="minorHAnsi"/>
          <w:sz w:val="24"/>
          <w:szCs w:val="24"/>
          <w:shd w:val="clear" w:color="auto" w:fill="F6F8F8"/>
        </w:rPr>
        <w:t>Boileau’s</w:t>
      </w:r>
      <w:proofErr w:type="spellEnd"/>
      <w:r w:rsidR="0004012A">
        <w:rPr>
          <w:rFonts w:cstheme="minorHAnsi"/>
          <w:sz w:val="24"/>
          <w:szCs w:val="24"/>
          <w:shd w:val="clear" w:color="auto" w:fill="F6F8F8"/>
        </w:rPr>
        <w:t xml:space="preserve"> ‘</w:t>
      </w:r>
      <w:r w:rsidR="0004012A" w:rsidRPr="0004012A">
        <w:rPr>
          <w:rFonts w:cstheme="minorHAnsi"/>
          <w:color w:val="212427"/>
          <w:sz w:val="24"/>
          <w:szCs w:val="24"/>
          <w:shd w:val="clear" w:color="auto" w:fill="FFFFFF"/>
        </w:rPr>
        <w:t>the</w:t>
      </w:r>
      <w:r w:rsidR="0004012A" w:rsidRPr="0004012A">
        <w:rPr>
          <w:rFonts w:cstheme="minorHAnsi"/>
          <w:color w:val="212427"/>
          <w:sz w:val="30"/>
          <w:szCs w:val="30"/>
          <w:shd w:val="clear" w:color="auto" w:fill="FFFFFF"/>
        </w:rPr>
        <w:t> </w:t>
      </w:r>
      <w:r w:rsidR="0004012A" w:rsidRPr="0004012A">
        <w:rPr>
          <w:rStyle w:val="Emphasis"/>
          <w:rFonts w:cstheme="minorHAnsi"/>
          <w:color w:val="212427"/>
          <w:sz w:val="24"/>
          <w:szCs w:val="24"/>
          <w:bdr w:val="single" w:sz="2" w:space="0" w:color="E5E7EB" w:frame="1"/>
          <w:shd w:val="clear" w:color="auto" w:fill="FFFFFF"/>
        </w:rPr>
        <w:t xml:space="preserve">Livre des </w:t>
      </w:r>
      <w:proofErr w:type="spellStart"/>
      <w:r w:rsidR="0004012A" w:rsidRPr="0004012A">
        <w:rPr>
          <w:rStyle w:val="Emphasis"/>
          <w:rFonts w:cstheme="minorHAnsi"/>
          <w:color w:val="212427"/>
          <w:sz w:val="24"/>
          <w:szCs w:val="24"/>
          <w:bdr w:val="single" w:sz="2" w:space="0" w:color="E5E7EB" w:frame="1"/>
          <w:shd w:val="clear" w:color="auto" w:fill="FFFFFF"/>
        </w:rPr>
        <w:t>métiers</w:t>
      </w:r>
      <w:proofErr w:type="spellEnd"/>
      <w:r w:rsidR="0004012A">
        <w:rPr>
          <w:rFonts w:cstheme="minorHAnsi"/>
          <w:sz w:val="24"/>
          <w:szCs w:val="24"/>
          <w:shd w:val="clear" w:color="auto" w:fill="F6F8F8"/>
        </w:rPr>
        <w:t xml:space="preserve"> ‘ or ‘book of crafts’ (1260s) contains a </w:t>
      </w:r>
      <w:r w:rsidR="00C30FAE">
        <w:rPr>
          <w:rFonts w:cstheme="minorHAnsi"/>
          <w:sz w:val="24"/>
          <w:szCs w:val="24"/>
          <w:shd w:val="clear" w:color="auto" w:fill="F6F8F8"/>
        </w:rPr>
        <w:t>number</w:t>
      </w:r>
      <w:r w:rsidR="0004012A">
        <w:rPr>
          <w:rFonts w:cstheme="minorHAnsi"/>
          <w:sz w:val="24"/>
          <w:szCs w:val="24"/>
          <w:shd w:val="clear" w:color="auto" w:fill="F6F8F8"/>
        </w:rPr>
        <w:t xml:space="preserve"> of 19</w:t>
      </w:r>
      <w:r w:rsidR="0004012A" w:rsidRPr="0004012A">
        <w:rPr>
          <w:rFonts w:cstheme="minorHAnsi"/>
          <w:sz w:val="24"/>
          <w:szCs w:val="24"/>
          <w:shd w:val="clear" w:color="auto" w:fill="F6F8F8"/>
          <w:vertAlign w:val="superscript"/>
        </w:rPr>
        <w:t>th</w:t>
      </w:r>
      <w:r w:rsidR="0004012A">
        <w:rPr>
          <w:rFonts w:cstheme="minorHAnsi"/>
          <w:sz w:val="24"/>
          <w:szCs w:val="24"/>
          <w:shd w:val="clear" w:color="auto" w:fill="F6F8F8"/>
        </w:rPr>
        <w:t xml:space="preserve"> </w:t>
      </w:r>
      <w:r w:rsidR="00C30FAE">
        <w:rPr>
          <w:rFonts w:cstheme="minorHAnsi"/>
          <w:sz w:val="24"/>
          <w:szCs w:val="24"/>
          <w:shd w:val="clear" w:color="auto" w:fill="F6F8F8"/>
        </w:rPr>
        <w:t>century’s</w:t>
      </w:r>
      <w:r w:rsidR="0004012A">
        <w:rPr>
          <w:rFonts w:cstheme="minorHAnsi"/>
          <w:sz w:val="24"/>
          <w:szCs w:val="24"/>
          <w:shd w:val="clear" w:color="auto" w:fill="F6F8F8"/>
        </w:rPr>
        <w:t xml:space="preserve"> works allowing the present to date arts and artefacts more time </w:t>
      </w:r>
      <w:r w:rsidR="00C30FAE">
        <w:rPr>
          <w:rFonts w:cstheme="minorHAnsi"/>
          <w:sz w:val="24"/>
          <w:szCs w:val="24"/>
          <w:shd w:val="clear" w:color="auto" w:fill="F6F8F8"/>
        </w:rPr>
        <w:t>accurate.</w:t>
      </w:r>
    </w:p>
    <w:p w:rsidR="00935E27" w:rsidRDefault="00935E27">
      <w:pPr>
        <w:rPr>
          <w:rFonts w:cstheme="minorHAnsi"/>
          <w:sz w:val="24"/>
          <w:szCs w:val="24"/>
          <w:shd w:val="clear" w:color="auto" w:fill="F6F8F8"/>
        </w:rPr>
      </w:pPr>
    </w:p>
    <w:p w:rsidR="00C30FAE" w:rsidRDefault="00635E90">
      <w:pPr>
        <w:rPr>
          <w:rFonts w:cstheme="minorHAnsi"/>
          <w:sz w:val="24"/>
          <w:szCs w:val="24"/>
          <w:shd w:val="clear" w:color="auto" w:fill="F6F8F8"/>
        </w:rPr>
      </w:pPr>
      <w:r>
        <w:rPr>
          <w:noProof/>
          <w:lang w:eastAsia="en-GB"/>
        </w:rPr>
        <w:lastRenderedPageBreak/>
        <w:drawing>
          <wp:inline distT="0" distB="0" distL="0" distR="0">
            <wp:extent cx="3060773" cy="3168502"/>
            <wp:effectExtent l="0" t="0" r="6350" b="0"/>
            <wp:docPr id="2" name="Picture 2" descr="https://storage.ghost.io/c/51/f8/51f871d8-b6be-4a73-b958-0ca4fff0110a/content/images/hyperallergic-newspack-s3-amazonaws-com/uploads/2022/09/arthur-meme-hannah-hill-embroidery-2016-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torage.ghost.io/c/51/f8/51f871d8-b6be-4a73-b958-0ca4fff0110a/content/images/hyperallergic-newspack-s3-amazonaws-com/uploads/2022/09/arthur-meme-hannah-hill-embroidery-2016-2.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076889" cy="3185186"/>
                    </a:xfrm>
                    <a:prstGeom prst="rect">
                      <a:avLst/>
                    </a:prstGeom>
                    <a:noFill/>
                    <a:ln>
                      <a:noFill/>
                    </a:ln>
                  </pic:spPr>
                </pic:pic>
              </a:graphicData>
            </a:graphic>
          </wp:inline>
        </w:drawing>
      </w:r>
    </w:p>
    <w:p w:rsidR="00635E90" w:rsidRDefault="00635E90">
      <w:pPr>
        <w:rPr>
          <w:rFonts w:ascii="Arial" w:hAnsi="Arial" w:cs="Arial"/>
          <w:color w:val="333333"/>
          <w:sz w:val="21"/>
          <w:szCs w:val="21"/>
          <w:shd w:val="clear" w:color="auto" w:fill="FFFFFF"/>
        </w:rPr>
      </w:pPr>
      <w:r>
        <w:rPr>
          <w:rFonts w:cstheme="minorHAnsi"/>
          <w:sz w:val="24"/>
          <w:szCs w:val="24"/>
          <w:shd w:val="clear" w:color="auto" w:fill="F6F8F8"/>
        </w:rPr>
        <w:t xml:space="preserve">Fig 2: </w:t>
      </w:r>
      <w:r>
        <w:rPr>
          <w:rFonts w:ascii="Arial" w:hAnsi="Arial" w:cs="Arial"/>
          <w:color w:val="333333"/>
          <w:sz w:val="21"/>
          <w:szCs w:val="21"/>
          <w:shd w:val="clear" w:color="auto" w:fill="FFFFFF"/>
        </w:rPr>
        <w:t>Hannah Hill, “Arthur Meme”, 2016.</w:t>
      </w:r>
    </w:p>
    <w:p w:rsidR="00635E90" w:rsidRDefault="00935E27">
      <w:pPr>
        <w:rPr>
          <w:rFonts w:cstheme="minorHAnsi"/>
          <w:sz w:val="24"/>
          <w:szCs w:val="24"/>
          <w:shd w:val="clear" w:color="auto" w:fill="F6F8F8"/>
        </w:rPr>
      </w:pPr>
      <w:r>
        <w:rPr>
          <w:rFonts w:cstheme="minorHAnsi"/>
          <w:sz w:val="24"/>
          <w:szCs w:val="24"/>
          <w:shd w:val="clear" w:color="auto" w:fill="F6F8F8"/>
        </w:rPr>
        <w:t xml:space="preserve">Contemporary artist Hannah Hill also known as </w:t>
      </w:r>
      <w:proofErr w:type="spellStart"/>
      <w:r>
        <w:rPr>
          <w:rFonts w:cstheme="minorHAnsi"/>
          <w:sz w:val="24"/>
          <w:szCs w:val="24"/>
          <w:shd w:val="clear" w:color="auto" w:fill="F6F8F8"/>
        </w:rPr>
        <w:t>Hanecdote</w:t>
      </w:r>
      <w:proofErr w:type="spellEnd"/>
      <w:r>
        <w:rPr>
          <w:rFonts w:cstheme="minorHAnsi"/>
          <w:sz w:val="24"/>
          <w:szCs w:val="24"/>
          <w:shd w:val="clear" w:color="auto" w:fill="F6F8F8"/>
        </w:rPr>
        <w:t xml:space="preserve"> uses embroidery to bring light to feminism, exclusion of embroidery art and gender. In the above figure her work is a meme of the cartoon character Arthur clenching a needle and thread with a sta</w:t>
      </w:r>
      <w:r w:rsidR="00E64370">
        <w:rPr>
          <w:rFonts w:cstheme="minorHAnsi"/>
          <w:sz w:val="24"/>
          <w:szCs w:val="24"/>
          <w:shd w:val="clear" w:color="auto" w:fill="F6F8F8"/>
        </w:rPr>
        <w:t>te</w:t>
      </w:r>
      <w:r>
        <w:rPr>
          <w:rFonts w:cstheme="minorHAnsi"/>
          <w:sz w:val="24"/>
          <w:szCs w:val="24"/>
          <w:shd w:val="clear" w:color="auto" w:fill="F6F8F8"/>
        </w:rPr>
        <w:t xml:space="preserve">ment </w:t>
      </w:r>
      <w:r w:rsidR="00E64370">
        <w:rPr>
          <w:rFonts w:cstheme="minorHAnsi"/>
          <w:sz w:val="24"/>
          <w:szCs w:val="24"/>
          <w:shd w:val="clear" w:color="auto" w:fill="F6F8F8"/>
        </w:rPr>
        <w:t>above it “when you remember that historically embroidery hasn’t been taken seriously as a medium because its ‘women’s work’”</w:t>
      </w:r>
    </w:p>
    <w:p w:rsidR="00785706" w:rsidRDefault="00C30FAE">
      <w:pPr>
        <w:rPr>
          <w:rFonts w:cstheme="minorHAnsi"/>
          <w:sz w:val="24"/>
          <w:szCs w:val="24"/>
          <w:shd w:val="clear" w:color="auto" w:fill="F6F8F8"/>
        </w:rPr>
      </w:pPr>
      <w:r>
        <w:rPr>
          <w:rFonts w:cstheme="minorHAnsi"/>
          <w:sz w:val="24"/>
          <w:szCs w:val="24"/>
          <w:shd w:val="clear" w:color="auto" w:fill="F6F8F8"/>
        </w:rPr>
        <w:t>“Needlework is the favourite hobby of 2% of British males, about equal</w:t>
      </w:r>
      <w:r w:rsidR="0004012A">
        <w:rPr>
          <w:rFonts w:cstheme="minorHAnsi"/>
          <w:sz w:val="24"/>
          <w:szCs w:val="24"/>
          <w:shd w:val="clear" w:color="auto" w:fill="F6F8F8"/>
        </w:rPr>
        <w:t xml:space="preserve"> </w:t>
      </w:r>
      <w:r>
        <w:rPr>
          <w:rFonts w:cstheme="minorHAnsi"/>
          <w:sz w:val="24"/>
          <w:szCs w:val="24"/>
          <w:shd w:val="clear" w:color="auto" w:fill="F6F8F8"/>
        </w:rPr>
        <w:t xml:space="preserve">to the number of who go to church regularly” </w:t>
      </w:r>
      <w:proofErr w:type="spellStart"/>
      <w:r>
        <w:rPr>
          <w:rFonts w:cstheme="minorHAnsi"/>
          <w:sz w:val="24"/>
          <w:szCs w:val="24"/>
          <w:shd w:val="clear" w:color="auto" w:fill="F6F8F8"/>
        </w:rPr>
        <w:t>Rosika</w:t>
      </w:r>
      <w:proofErr w:type="spellEnd"/>
      <w:r>
        <w:rPr>
          <w:rFonts w:cstheme="minorHAnsi"/>
          <w:sz w:val="24"/>
          <w:szCs w:val="24"/>
          <w:shd w:val="clear" w:color="auto" w:fill="F6F8F8"/>
        </w:rPr>
        <w:t xml:space="preserve"> Parker, Subversive Stitch, pg.1</w:t>
      </w:r>
      <w:r w:rsidR="00D42657">
        <w:rPr>
          <w:rFonts w:cstheme="minorHAnsi"/>
          <w:sz w:val="24"/>
          <w:szCs w:val="24"/>
          <w:shd w:val="clear" w:color="auto" w:fill="F6F8F8"/>
        </w:rPr>
        <w:t xml:space="preserve">. Throughout our society’s history embroidery or stitch work has been described as a female’s attribute and a feminine hobby of crafts the statement of this exhibition is a more modern take to this art practice showing that needle work is not feminine or has to be, also exampling that it doesn’t have to make ‘imagery’ it can be used for manipulation, structures, mark making and entwining </w:t>
      </w:r>
      <w:r w:rsidR="00BB1DA7">
        <w:rPr>
          <w:rFonts w:cstheme="minorHAnsi"/>
          <w:sz w:val="24"/>
          <w:szCs w:val="24"/>
          <w:shd w:val="clear" w:color="auto" w:fill="F6F8F8"/>
        </w:rPr>
        <w:t xml:space="preserve">medias. While there are still many female embroidery artists there has been movements in this media to enhance appreciation and consider </w:t>
      </w:r>
      <w:proofErr w:type="gramStart"/>
      <w:r w:rsidR="00BB1DA7">
        <w:rPr>
          <w:rFonts w:cstheme="minorHAnsi"/>
          <w:sz w:val="24"/>
          <w:szCs w:val="24"/>
          <w:shd w:val="clear" w:color="auto" w:fill="F6F8F8"/>
        </w:rPr>
        <w:t>a</w:t>
      </w:r>
      <w:proofErr w:type="gramEnd"/>
      <w:r w:rsidR="00BB1DA7">
        <w:rPr>
          <w:rFonts w:cstheme="minorHAnsi"/>
          <w:sz w:val="24"/>
          <w:szCs w:val="24"/>
          <w:shd w:val="clear" w:color="auto" w:fill="F6F8F8"/>
        </w:rPr>
        <w:t xml:space="preserve"> equal to other arts</w:t>
      </w:r>
      <w:r w:rsidR="00635E90">
        <w:rPr>
          <w:rFonts w:cstheme="minorHAnsi"/>
          <w:sz w:val="24"/>
          <w:szCs w:val="24"/>
          <w:shd w:val="clear" w:color="auto" w:fill="F6F8F8"/>
        </w:rPr>
        <w:t>, movement:  the arts and crafts movement of the 19</w:t>
      </w:r>
      <w:r w:rsidR="00635E90" w:rsidRPr="00635E90">
        <w:rPr>
          <w:rFonts w:cstheme="minorHAnsi"/>
          <w:sz w:val="24"/>
          <w:szCs w:val="24"/>
          <w:shd w:val="clear" w:color="auto" w:fill="F6F8F8"/>
          <w:vertAlign w:val="superscript"/>
        </w:rPr>
        <w:t>th</w:t>
      </w:r>
      <w:r w:rsidR="00635E90">
        <w:rPr>
          <w:rFonts w:cstheme="minorHAnsi"/>
          <w:sz w:val="24"/>
          <w:szCs w:val="24"/>
          <w:shd w:val="clear" w:color="auto" w:fill="F6F8F8"/>
        </w:rPr>
        <w:t xml:space="preserve"> century “</w:t>
      </w:r>
      <w:r w:rsidR="00635E90" w:rsidRPr="00635E90">
        <w:rPr>
          <w:rFonts w:cstheme="minorHAnsi"/>
          <w:color w:val="15171A"/>
          <w:sz w:val="24"/>
          <w:szCs w:val="24"/>
          <w:shd w:val="clear" w:color="auto" w:fill="FFFFFF"/>
        </w:rPr>
        <w:t>It was when only paintings</w:t>
      </w:r>
      <w:r w:rsidR="00635E90">
        <w:rPr>
          <w:rFonts w:cstheme="minorHAnsi"/>
          <w:color w:val="15171A"/>
          <w:sz w:val="24"/>
          <w:szCs w:val="24"/>
          <w:shd w:val="clear" w:color="auto" w:fill="FFFFFF"/>
        </w:rPr>
        <w:t xml:space="preserve"> […]</w:t>
      </w:r>
      <w:r w:rsidR="00635E90" w:rsidRPr="00635E90">
        <w:rPr>
          <w:rFonts w:cstheme="minorHAnsi"/>
          <w:color w:val="15171A"/>
          <w:sz w:val="24"/>
          <w:szCs w:val="24"/>
          <w:shd w:val="clear" w:color="auto" w:fill="FFFFFF"/>
        </w:rPr>
        <w:t xml:space="preserve"> created by men were considered “real art” and women artists and embroidery were viewed as irrelevant. The Arts and Crafts movement encouraged women </w:t>
      </w:r>
      <w:r w:rsidR="00635E90">
        <w:rPr>
          <w:rFonts w:cstheme="minorHAnsi"/>
          <w:color w:val="15171A"/>
          <w:sz w:val="24"/>
          <w:szCs w:val="24"/>
          <w:shd w:val="clear" w:color="auto" w:fill="FFFFFF"/>
        </w:rPr>
        <w:t xml:space="preserve">[…] that </w:t>
      </w:r>
      <w:r w:rsidR="00635E90" w:rsidRPr="00635E90">
        <w:rPr>
          <w:rFonts w:cstheme="minorHAnsi"/>
          <w:color w:val="15171A"/>
          <w:sz w:val="24"/>
          <w:szCs w:val="24"/>
          <w:shd w:val="clear" w:color="auto" w:fill="FFFFFF"/>
        </w:rPr>
        <w:t>challenged the male-dominated and exclusive art world</w:t>
      </w:r>
      <w:r w:rsidR="00635E90">
        <w:rPr>
          <w:rFonts w:ascii="Georgia" w:hAnsi="Georgia"/>
          <w:color w:val="15171A"/>
          <w:sz w:val="30"/>
          <w:szCs w:val="30"/>
          <w:shd w:val="clear" w:color="auto" w:fill="FFFFFF"/>
        </w:rPr>
        <w:t>.</w:t>
      </w:r>
      <w:r w:rsidR="00635E90">
        <w:rPr>
          <w:rFonts w:cstheme="minorHAnsi"/>
          <w:sz w:val="24"/>
          <w:szCs w:val="24"/>
          <w:shd w:val="clear" w:color="auto" w:fill="F6F8F8"/>
        </w:rPr>
        <w:t>” Stefanie Graf, September 2022.</w:t>
      </w:r>
      <w:r w:rsidR="00E64370">
        <w:rPr>
          <w:rFonts w:cstheme="minorHAnsi"/>
          <w:sz w:val="24"/>
          <w:szCs w:val="24"/>
          <w:shd w:val="clear" w:color="auto" w:fill="F6F8F8"/>
        </w:rPr>
        <w:t xml:space="preserve"> The arts and crafts movement also inspired other movements such as art nou</w:t>
      </w:r>
      <w:r w:rsidR="001742F9">
        <w:rPr>
          <w:rFonts w:cstheme="minorHAnsi"/>
          <w:sz w:val="24"/>
          <w:szCs w:val="24"/>
          <w:shd w:val="clear" w:color="auto" w:fill="F6F8F8"/>
        </w:rPr>
        <w:t>veau</w:t>
      </w:r>
      <w:r w:rsidR="00E64370">
        <w:rPr>
          <w:rFonts w:cstheme="minorHAnsi"/>
          <w:sz w:val="24"/>
          <w:szCs w:val="24"/>
          <w:shd w:val="clear" w:color="auto" w:fill="F6F8F8"/>
        </w:rPr>
        <w:t xml:space="preserve"> and the </w:t>
      </w:r>
      <w:r w:rsidR="001742F9">
        <w:rPr>
          <w:rFonts w:cstheme="minorHAnsi"/>
          <w:sz w:val="24"/>
          <w:szCs w:val="24"/>
          <w:shd w:val="clear" w:color="auto" w:fill="F6F8F8"/>
        </w:rPr>
        <w:t>women’s</w:t>
      </w:r>
      <w:r w:rsidR="00E64370">
        <w:rPr>
          <w:rFonts w:cstheme="minorHAnsi"/>
          <w:sz w:val="24"/>
          <w:szCs w:val="24"/>
          <w:shd w:val="clear" w:color="auto" w:fill="F6F8F8"/>
        </w:rPr>
        <w:t xml:space="preserve"> guild of </w:t>
      </w:r>
      <w:r w:rsidR="001742F9">
        <w:rPr>
          <w:rFonts w:cstheme="minorHAnsi"/>
          <w:sz w:val="24"/>
          <w:szCs w:val="24"/>
          <w:shd w:val="clear" w:color="auto" w:fill="F6F8F8"/>
        </w:rPr>
        <w:t>arts</w:t>
      </w:r>
      <w:r w:rsidR="00E64370">
        <w:rPr>
          <w:rFonts w:cstheme="minorHAnsi"/>
          <w:sz w:val="24"/>
          <w:szCs w:val="24"/>
          <w:shd w:val="clear" w:color="auto" w:fill="F6F8F8"/>
        </w:rPr>
        <w:t xml:space="preserve"> in 1907</w:t>
      </w:r>
      <w:r w:rsidR="001742F9">
        <w:rPr>
          <w:rFonts w:cstheme="minorHAnsi"/>
          <w:sz w:val="24"/>
          <w:szCs w:val="24"/>
          <w:shd w:val="clear" w:color="auto" w:fill="F6F8F8"/>
        </w:rPr>
        <w:t>.</w:t>
      </w:r>
    </w:p>
    <w:p w:rsidR="001742F9" w:rsidRDefault="001742F9">
      <w:pPr>
        <w:rPr>
          <w:rFonts w:cstheme="minorHAnsi"/>
          <w:sz w:val="24"/>
          <w:szCs w:val="24"/>
          <w:shd w:val="clear" w:color="auto" w:fill="F6F8F8"/>
        </w:rPr>
      </w:pPr>
    </w:p>
    <w:p w:rsidR="001742F9" w:rsidRDefault="001742F9">
      <w:pPr>
        <w:rPr>
          <w:rFonts w:cstheme="minorHAnsi"/>
          <w:sz w:val="24"/>
          <w:szCs w:val="24"/>
          <w:shd w:val="clear" w:color="auto" w:fill="F6F8F8"/>
        </w:rPr>
      </w:pPr>
    </w:p>
    <w:p w:rsidR="001742F9" w:rsidRDefault="001742F9">
      <w:pPr>
        <w:rPr>
          <w:rFonts w:cstheme="minorHAnsi"/>
          <w:sz w:val="24"/>
          <w:szCs w:val="24"/>
          <w:shd w:val="clear" w:color="auto" w:fill="F6F8F8"/>
        </w:rPr>
      </w:pPr>
      <w:r>
        <w:rPr>
          <w:noProof/>
          <w:lang w:eastAsia="en-GB"/>
        </w:rPr>
        <w:lastRenderedPageBreak/>
        <w:drawing>
          <wp:inline distT="0" distB="0" distL="0" distR="0">
            <wp:extent cx="3121465" cy="3466214"/>
            <wp:effectExtent l="0" t="0" r="3175" b="1270"/>
            <wp:docPr id="3" name="Picture 3" descr="Rock Rhythm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ock Rhythms.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flipH="1">
                      <a:off x="0" y="0"/>
                      <a:ext cx="3132418" cy="3478377"/>
                    </a:xfrm>
                    <a:prstGeom prst="rect">
                      <a:avLst/>
                    </a:prstGeom>
                    <a:noFill/>
                    <a:ln>
                      <a:noFill/>
                    </a:ln>
                  </pic:spPr>
                </pic:pic>
              </a:graphicData>
            </a:graphic>
          </wp:inline>
        </w:drawing>
      </w:r>
    </w:p>
    <w:p w:rsidR="001742F9" w:rsidRDefault="001742F9">
      <w:pPr>
        <w:rPr>
          <w:rFonts w:cstheme="minorHAnsi"/>
          <w:sz w:val="24"/>
          <w:szCs w:val="24"/>
          <w:shd w:val="clear" w:color="auto" w:fill="F6F8F8"/>
        </w:rPr>
      </w:pPr>
      <w:r>
        <w:rPr>
          <w:rFonts w:cstheme="minorHAnsi"/>
          <w:sz w:val="24"/>
          <w:szCs w:val="24"/>
          <w:shd w:val="clear" w:color="auto" w:fill="F6F8F8"/>
        </w:rPr>
        <w:t>Fig 3.1: Rock Rhythms, jean draper, 2012</w:t>
      </w:r>
    </w:p>
    <w:p w:rsidR="00107254" w:rsidRDefault="00107254">
      <w:pPr>
        <w:rPr>
          <w:rFonts w:cstheme="minorHAnsi"/>
          <w:sz w:val="24"/>
          <w:szCs w:val="24"/>
          <w:shd w:val="clear" w:color="auto" w:fill="F6F8F8"/>
        </w:rPr>
      </w:pPr>
    </w:p>
    <w:p w:rsidR="00107254" w:rsidRDefault="002E0B7A">
      <w:pPr>
        <w:rPr>
          <w:rFonts w:cstheme="minorHAnsi"/>
          <w:sz w:val="24"/>
          <w:szCs w:val="24"/>
          <w:shd w:val="clear" w:color="auto" w:fill="F6F8F8"/>
        </w:rPr>
      </w:pPr>
      <w:r>
        <w:rPr>
          <w:rFonts w:cstheme="minorHAnsi"/>
          <w:sz w:val="24"/>
          <w:szCs w:val="24"/>
          <w:shd w:val="clear" w:color="auto" w:fill="F6F8F8"/>
        </w:rPr>
        <w:t>Rock Rhythms is a piece of art that has organic curved lines of whipped stiches covering and texturizing the surface of the fabric</w:t>
      </w:r>
      <w:r w:rsidR="00156CBA">
        <w:rPr>
          <w:rFonts w:cstheme="minorHAnsi"/>
          <w:sz w:val="24"/>
          <w:szCs w:val="24"/>
          <w:shd w:val="clear" w:color="auto" w:fill="F6F8F8"/>
        </w:rPr>
        <w:t xml:space="preserve"> (printed cotton)</w:t>
      </w:r>
      <w:r>
        <w:rPr>
          <w:rFonts w:cstheme="minorHAnsi"/>
          <w:sz w:val="24"/>
          <w:szCs w:val="24"/>
          <w:shd w:val="clear" w:color="auto" w:fill="F6F8F8"/>
        </w:rPr>
        <w:t xml:space="preserve">, the combination of direction changes and altering tensions created a structured surface. The colour pallet is a selection of warm orange-pink tones with a small </w:t>
      </w:r>
      <w:r w:rsidR="00AD7F22">
        <w:rPr>
          <w:rFonts w:cstheme="minorHAnsi"/>
          <w:sz w:val="24"/>
          <w:szCs w:val="24"/>
          <w:shd w:val="clear" w:color="auto" w:fill="F6F8F8"/>
        </w:rPr>
        <w:t>umbrae</w:t>
      </w:r>
      <w:r>
        <w:rPr>
          <w:rFonts w:cstheme="minorHAnsi"/>
          <w:sz w:val="24"/>
          <w:szCs w:val="24"/>
          <w:shd w:val="clear" w:color="auto" w:fill="F6F8F8"/>
        </w:rPr>
        <w:t xml:space="preserve"> area that features a cooler tone of blue</w:t>
      </w:r>
      <w:r w:rsidR="006510FD">
        <w:rPr>
          <w:rFonts w:cstheme="minorHAnsi"/>
          <w:sz w:val="24"/>
          <w:szCs w:val="24"/>
          <w:shd w:val="clear" w:color="auto" w:fill="F6F8F8"/>
        </w:rPr>
        <w:t xml:space="preserve">, this colour pallet reflects her inspiration of dessert landscapes in the American southwest her pieces are </w:t>
      </w:r>
      <w:r w:rsidR="005349B6">
        <w:rPr>
          <w:rFonts w:cstheme="minorHAnsi"/>
          <w:sz w:val="24"/>
          <w:szCs w:val="24"/>
          <w:shd w:val="clear" w:color="auto" w:fill="F6F8F8"/>
        </w:rPr>
        <w:t>stitched</w:t>
      </w:r>
      <w:r w:rsidR="006510FD">
        <w:rPr>
          <w:rFonts w:cstheme="minorHAnsi"/>
          <w:sz w:val="24"/>
          <w:szCs w:val="24"/>
          <w:shd w:val="clear" w:color="auto" w:fill="F6F8F8"/>
        </w:rPr>
        <w:t xml:space="preserve"> by</w:t>
      </w:r>
      <w:r w:rsidR="005349B6">
        <w:rPr>
          <w:rFonts w:cstheme="minorHAnsi"/>
          <w:sz w:val="24"/>
          <w:szCs w:val="24"/>
          <w:shd w:val="clear" w:color="auto" w:fill="F6F8F8"/>
        </w:rPr>
        <w:t xml:space="preserve"> </w:t>
      </w:r>
      <w:r w:rsidR="00AD7F22">
        <w:rPr>
          <w:rFonts w:cstheme="minorHAnsi"/>
          <w:sz w:val="24"/>
          <w:szCs w:val="24"/>
          <w:shd w:val="clear" w:color="auto" w:fill="F6F8F8"/>
        </w:rPr>
        <w:t>hand, J</w:t>
      </w:r>
      <w:r w:rsidR="006510FD">
        <w:rPr>
          <w:rFonts w:cstheme="minorHAnsi"/>
          <w:sz w:val="24"/>
          <w:szCs w:val="24"/>
          <w:shd w:val="clear" w:color="auto" w:fill="F6F8F8"/>
        </w:rPr>
        <w:t xml:space="preserve">ean finds the process </w:t>
      </w:r>
      <w:r w:rsidR="005349B6">
        <w:rPr>
          <w:rFonts w:cstheme="minorHAnsi"/>
          <w:sz w:val="24"/>
          <w:szCs w:val="24"/>
          <w:shd w:val="clear" w:color="auto" w:fill="F6F8F8"/>
        </w:rPr>
        <w:t>satisfying with the cloth changing textures</w:t>
      </w:r>
      <w:r w:rsidR="00D17D5B">
        <w:rPr>
          <w:rFonts w:cstheme="minorHAnsi"/>
          <w:sz w:val="24"/>
          <w:szCs w:val="24"/>
          <w:shd w:val="clear" w:color="auto" w:fill="F6F8F8"/>
        </w:rPr>
        <w:t xml:space="preserve"> </w:t>
      </w:r>
      <w:r w:rsidR="00156CBA">
        <w:rPr>
          <w:rFonts w:cstheme="minorHAnsi"/>
          <w:sz w:val="24"/>
          <w:szCs w:val="24"/>
          <w:shd w:val="clear" w:color="auto" w:fill="F6F8F8"/>
        </w:rPr>
        <w:t>in her hands she also describes her work as ‘all-consuming’. In this piece the cotton and texture creates an opposite of the cotton being a soft natural material in comparison to the raised, curved textures created by the whipped stitch consuming and shaping the fabric</w:t>
      </w:r>
      <w:r w:rsidR="00ED6E19">
        <w:rPr>
          <w:rFonts w:cstheme="minorHAnsi"/>
          <w:sz w:val="24"/>
          <w:szCs w:val="24"/>
          <w:shd w:val="clear" w:color="auto" w:fill="F6F8F8"/>
        </w:rPr>
        <w:t>.</w:t>
      </w:r>
    </w:p>
    <w:p w:rsidR="002E0B7A" w:rsidRDefault="002E0B7A">
      <w:pPr>
        <w:rPr>
          <w:rFonts w:cstheme="minorHAnsi"/>
          <w:sz w:val="24"/>
          <w:szCs w:val="24"/>
          <w:shd w:val="clear" w:color="auto" w:fill="F6F8F8"/>
        </w:rPr>
      </w:pPr>
    </w:p>
    <w:p w:rsidR="002E0B7A" w:rsidRDefault="002E0B7A">
      <w:pPr>
        <w:rPr>
          <w:rFonts w:cstheme="minorHAnsi"/>
          <w:sz w:val="24"/>
          <w:szCs w:val="24"/>
          <w:shd w:val="clear" w:color="auto" w:fill="F6F8F8"/>
        </w:rPr>
      </w:pPr>
    </w:p>
    <w:p w:rsidR="001742F9" w:rsidRDefault="001742F9">
      <w:pPr>
        <w:rPr>
          <w:rFonts w:cstheme="minorHAnsi"/>
          <w:sz w:val="24"/>
          <w:szCs w:val="24"/>
          <w:shd w:val="clear" w:color="auto" w:fill="F6F8F8"/>
        </w:rPr>
      </w:pPr>
      <w:r w:rsidRPr="001742F9">
        <w:rPr>
          <w:rFonts w:cstheme="minorHAnsi"/>
          <w:sz w:val="24"/>
          <w:szCs w:val="24"/>
          <w:shd w:val="clear" w:color="auto" w:fill="F6F8F8"/>
        </w:rPr>
        <w:lastRenderedPageBreak/>
        <w:drawing>
          <wp:inline distT="0" distB="0" distL="0" distR="0" wp14:anchorId="5B37B881" wp14:editId="36CFD024">
            <wp:extent cx="3732028" cy="3739083"/>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739261" cy="3746329"/>
                    </a:xfrm>
                    <a:prstGeom prst="rect">
                      <a:avLst/>
                    </a:prstGeom>
                  </pic:spPr>
                </pic:pic>
              </a:graphicData>
            </a:graphic>
          </wp:inline>
        </w:drawing>
      </w:r>
    </w:p>
    <w:p w:rsidR="001742F9" w:rsidRDefault="001742F9">
      <w:pPr>
        <w:rPr>
          <w:rFonts w:cstheme="minorHAnsi"/>
          <w:sz w:val="24"/>
          <w:szCs w:val="24"/>
          <w:shd w:val="clear" w:color="auto" w:fill="F6F8F8"/>
        </w:rPr>
      </w:pPr>
      <w:r>
        <w:rPr>
          <w:rFonts w:cstheme="minorHAnsi"/>
          <w:sz w:val="24"/>
          <w:szCs w:val="24"/>
          <w:shd w:val="clear" w:color="auto" w:fill="F6F8F8"/>
        </w:rPr>
        <w:t>Fig 3.2: captioned day 154, part of series ‘Fragmentation and repair’, 2021</w:t>
      </w:r>
      <w:r w:rsidR="006F47FB">
        <w:rPr>
          <w:rFonts w:cstheme="minorHAnsi"/>
          <w:sz w:val="24"/>
          <w:szCs w:val="24"/>
          <w:shd w:val="clear" w:color="auto" w:fill="F6F8F8"/>
        </w:rPr>
        <w:t>.</w:t>
      </w:r>
    </w:p>
    <w:p w:rsidR="006F47FB" w:rsidRDefault="006F47FB">
      <w:pPr>
        <w:rPr>
          <w:rFonts w:cstheme="minorHAnsi"/>
          <w:sz w:val="24"/>
          <w:szCs w:val="24"/>
          <w:shd w:val="clear" w:color="auto" w:fill="F6F8F8"/>
        </w:rPr>
      </w:pPr>
    </w:p>
    <w:p w:rsidR="00ED6E19" w:rsidRDefault="00ED6E19">
      <w:pPr>
        <w:rPr>
          <w:rFonts w:cstheme="minorHAnsi"/>
          <w:sz w:val="24"/>
          <w:szCs w:val="24"/>
          <w:shd w:val="clear" w:color="auto" w:fill="F6F8F8"/>
        </w:rPr>
      </w:pPr>
      <w:r>
        <w:rPr>
          <w:rFonts w:cstheme="minorHAnsi"/>
          <w:sz w:val="24"/>
          <w:szCs w:val="24"/>
          <w:shd w:val="clear" w:color="auto" w:fill="F6F8F8"/>
        </w:rPr>
        <w:t xml:space="preserve">This work is part of her series fragmentation and repair where Shelley explores using smaller scales of work from bigger items, inspirations, themes and landscapes. </w:t>
      </w:r>
      <w:r w:rsidR="002A64D6">
        <w:rPr>
          <w:rFonts w:cstheme="minorHAnsi"/>
          <w:sz w:val="24"/>
          <w:szCs w:val="24"/>
          <w:shd w:val="clear" w:color="auto" w:fill="F6F8F8"/>
        </w:rPr>
        <w:t>These nine pieces were created in her studio</w:t>
      </w:r>
      <w:r>
        <w:rPr>
          <w:rFonts w:cstheme="minorHAnsi"/>
          <w:sz w:val="24"/>
          <w:szCs w:val="24"/>
          <w:shd w:val="clear" w:color="auto" w:fill="F6F8F8"/>
        </w:rPr>
        <w:t xml:space="preserve"> </w:t>
      </w:r>
      <w:r w:rsidR="002A64D6">
        <w:rPr>
          <w:rFonts w:cstheme="minorHAnsi"/>
          <w:sz w:val="24"/>
          <w:szCs w:val="24"/>
          <w:shd w:val="clear" w:color="auto" w:fill="F6F8F8"/>
        </w:rPr>
        <w:t>and later uploaded to her Instagram</w:t>
      </w:r>
      <w:r w:rsidR="002A55E4">
        <w:rPr>
          <w:rFonts w:cstheme="minorHAnsi"/>
          <w:sz w:val="24"/>
          <w:szCs w:val="24"/>
          <w:shd w:val="clear" w:color="auto" w:fill="F6F8F8"/>
        </w:rPr>
        <w:t xml:space="preserve"> page (@</w:t>
      </w:r>
      <w:proofErr w:type="spellStart"/>
      <w:r w:rsidR="002A55E4">
        <w:rPr>
          <w:rFonts w:cstheme="minorHAnsi"/>
          <w:sz w:val="24"/>
          <w:szCs w:val="24"/>
          <w:shd w:val="clear" w:color="auto" w:fill="F6F8F8"/>
        </w:rPr>
        <w:t>shelleyrhodesa</w:t>
      </w:r>
      <w:r w:rsidR="002A64D6">
        <w:rPr>
          <w:rFonts w:cstheme="minorHAnsi"/>
          <w:sz w:val="24"/>
          <w:szCs w:val="24"/>
          <w:shd w:val="clear" w:color="auto" w:fill="F6F8F8"/>
        </w:rPr>
        <w:t>rtist</w:t>
      </w:r>
      <w:proofErr w:type="spellEnd"/>
      <w:r w:rsidR="002A64D6">
        <w:rPr>
          <w:rFonts w:cstheme="minorHAnsi"/>
          <w:sz w:val="24"/>
          <w:szCs w:val="24"/>
          <w:shd w:val="clear" w:color="auto" w:fill="F6F8F8"/>
        </w:rPr>
        <w:t>) where she posts daily pictures and captions of developments. Inspirations for Shelley are</w:t>
      </w:r>
      <w:r w:rsidR="002A55E4">
        <w:rPr>
          <w:rFonts w:cstheme="minorHAnsi"/>
          <w:sz w:val="24"/>
          <w:szCs w:val="24"/>
          <w:shd w:val="clear" w:color="auto" w:fill="F6F8F8"/>
        </w:rPr>
        <w:t xml:space="preserve"> ambiance of </w:t>
      </w:r>
      <w:r w:rsidR="002A64D6">
        <w:rPr>
          <w:rFonts w:cstheme="minorHAnsi"/>
          <w:sz w:val="24"/>
          <w:szCs w:val="24"/>
          <w:shd w:val="clear" w:color="auto" w:fill="F6F8F8"/>
        </w:rPr>
        <w:t xml:space="preserve">nature, colour, worn or weathering objects and scenes </w:t>
      </w:r>
      <w:r w:rsidR="00BD4881">
        <w:rPr>
          <w:rFonts w:cstheme="minorHAnsi"/>
          <w:sz w:val="24"/>
          <w:szCs w:val="24"/>
          <w:shd w:val="clear" w:color="auto" w:fill="F6F8F8"/>
        </w:rPr>
        <w:t>combing these in mixed medias like paper(s), cloths and fabrics, st</w:t>
      </w:r>
      <w:r w:rsidR="002A55E4">
        <w:rPr>
          <w:rFonts w:cstheme="minorHAnsi"/>
          <w:sz w:val="24"/>
          <w:szCs w:val="24"/>
          <w:shd w:val="clear" w:color="auto" w:fill="F6F8F8"/>
        </w:rPr>
        <w:t>itch/ needle and thread work. This collection has a beachy colour range from pale golden yellow to cyan tinted blues with elements of greys this pallet can reflect a tranquil beach view, the range of fabrics used can represent sand textures and patterns the blues represent the ocean while being on different papers sampling the uniqueness of waves/ water appearances and the string tangled around the pieces can show Shelley’s connection to her work and nature around here</w:t>
      </w:r>
      <w:r w:rsidR="00D470F6">
        <w:rPr>
          <w:rFonts w:cstheme="minorHAnsi"/>
          <w:sz w:val="24"/>
          <w:szCs w:val="24"/>
          <w:shd w:val="clear" w:color="auto" w:fill="F6F8F8"/>
        </w:rPr>
        <w:t>, however it also creates a sense of chaos that she finds while studying nature that most people often look past.</w:t>
      </w:r>
      <w:r w:rsidR="002A55E4">
        <w:rPr>
          <w:rFonts w:cstheme="minorHAnsi"/>
          <w:sz w:val="24"/>
          <w:szCs w:val="24"/>
          <w:shd w:val="clear" w:color="auto" w:fill="F6F8F8"/>
        </w:rPr>
        <w:t xml:space="preserve"> </w:t>
      </w:r>
    </w:p>
    <w:p w:rsidR="006F47FB" w:rsidRDefault="006F47FB">
      <w:pPr>
        <w:rPr>
          <w:rFonts w:cstheme="minorHAnsi"/>
          <w:sz w:val="24"/>
          <w:szCs w:val="24"/>
          <w:shd w:val="clear" w:color="auto" w:fill="F6F8F8"/>
        </w:rPr>
      </w:pPr>
    </w:p>
    <w:p w:rsidR="006F47FB" w:rsidRDefault="006F47FB">
      <w:pPr>
        <w:rPr>
          <w:rFonts w:cstheme="minorHAnsi"/>
          <w:sz w:val="24"/>
          <w:szCs w:val="24"/>
          <w:shd w:val="clear" w:color="auto" w:fill="F6F8F8"/>
        </w:rPr>
      </w:pPr>
      <w:r>
        <w:rPr>
          <w:noProof/>
          <w:lang w:eastAsia="en-GB"/>
        </w:rPr>
        <w:lastRenderedPageBreak/>
        <w:drawing>
          <wp:inline distT="0" distB="0" distL="0" distR="0">
            <wp:extent cx="3294351" cy="3934047"/>
            <wp:effectExtent l="0" t="0" r="1905" b="0"/>
            <wp:docPr id="5" name="Picture 5" descr="https://cottesimple.com/wp/wp-content/uploads/2012/10/sens_rect_purse1_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cottesimple.com/wp/wp-content/uploads/2012/10/sens_rect_purse1_large.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11763" cy="3954840"/>
                    </a:xfrm>
                    <a:prstGeom prst="rect">
                      <a:avLst/>
                    </a:prstGeom>
                    <a:noFill/>
                    <a:ln>
                      <a:noFill/>
                    </a:ln>
                  </pic:spPr>
                </pic:pic>
              </a:graphicData>
            </a:graphic>
          </wp:inline>
        </w:drawing>
      </w:r>
    </w:p>
    <w:p w:rsidR="006F47FB" w:rsidRDefault="006F47FB">
      <w:pPr>
        <w:rPr>
          <w:rFonts w:cstheme="minorHAnsi"/>
          <w:sz w:val="24"/>
          <w:szCs w:val="24"/>
          <w:shd w:val="clear" w:color="auto" w:fill="F6F8F8"/>
        </w:rPr>
      </w:pPr>
      <w:r>
        <w:rPr>
          <w:rFonts w:cstheme="minorHAnsi"/>
          <w:sz w:val="24"/>
          <w:szCs w:val="24"/>
          <w:shd w:val="clear" w:color="auto" w:fill="F6F8F8"/>
        </w:rPr>
        <w:t>Fig 3.3: Alms pouch</w:t>
      </w:r>
      <w:r w:rsidR="00135747">
        <w:rPr>
          <w:rFonts w:cstheme="minorHAnsi"/>
          <w:sz w:val="24"/>
          <w:szCs w:val="24"/>
          <w:shd w:val="clear" w:color="auto" w:fill="F6F8F8"/>
        </w:rPr>
        <w:t>, housed in the Sens Cathedral, France, mid-14</w:t>
      </w:r>
      <w:r w:rsidR="00135747" w:rsidRPr="00135747">
        <w:rPr>
          <w:rFonts w:cstheme="minorHAnsi"/>
          <w:sz w:val="24"/>
          <w:szCs w:val="24"/>
          <w:shd w:val="clear" w:color="auto" w:fill="F6F8F8"/>
          <w:vertAlign w:val="superscript"/>
        </w:rPr>
        <w:t>th</w:t>
      </w:r>
      <w:r w:rsidR="00135747">
        <w:rPr>
          <w:rFonts w:cstheme="minorHAnsi"/>
          <w:sz w:val="24"/>
          <w:szCs w:val="24"/>
          <w:shd w:val="clear" w:color="auto" w:fill="F6F8F8"/>
        </w:rPr>
        <w:t xml:space="preserve"> century </w:t>
      </w:r>
    </w:p>
    <w:p w:rsidR="00D470F6" w:rsidRDefault="00D470F6">
      <w:pPr>
        <w:rPr>
          <w:rFonts w:cstheme="minorHAnsi"/>
          <w:sz w:val="24"/>
          <w:szCs w:val="24"/>
          <w:shd w:val="clear" w:color="auto" w:fill="F6F8F8"/>
        </w:rPr>
      </w:pPr>
    </w:p>
    <w:p w:rsidR="00D470F6" w:rsidRDefault="00D470F6">
      <w:pPr>
        <w:rPr>
          <w:rFonts w:cstheme="minorHAnsi"/>
          <w:sz w:val="24"/>
          <w:szCs w:val="24"/>
          <w:shd w:val="clear" w:color="auto" w:fill="F6F8F8"/>
        </w:rPr>
      </w:pPr>
      <w:proofErr w:type="spellStart"/>
      <w:r>
        <w:rPr>
          <w:rFonts w:cstheme="minorHAnsi"/>
          <w:sz w:val="24"/>
          <w:szCs w:val="24"/>
          <w:shd w:val="clear" w:color="auto" w:fill="F6F8F8"/>
        </w:rPr>
        <w:t>A</w:t>
      </w:r>
      <w:r w:rsidRPr="00D470F6">
        <w:rPr>
          <w:rFonts w:cstheme="minorHAnsi"/>
          <w:sz w:val="24"/>
          <w:szCs w:val="24"/>
          <w:shd w:val="clear" w:color="auto" w:fill="F6F8F8"/>
        </w:rPr>
        <w:t>umônière</w:t>
      </w:r>
      <w:proofErr w:type="spellEnd"/>
      <w:r>
        <w:rPr>
          <w:rFonts w:cstheme="minorHAnsi"/>
          <w:sz w:val="24"/>
          <w:szCs w:val="24"/>
          <w:shd w:val="clear" w:color="auto" w:fill="F6F8F8"/>
        </w:rPr>
        <w:t xml:space="preserve"> or alms pouch is a purse serving number of purposes such as carrying money, religious books, and gloves and were hung from belts</w:t>
      </w:r>
      <w:r w:rsidR="00030695">
        <w:rPr>
          <w:rFonts w:cstheme="minorHAnsi"/>
          <w:sz w:val="24"/>
          <w:szCs w:val="24"/>
          <w:shd w:val="clear" w:color="auto" w:fill="F6F8F8"/>
        </w:rPr>
        <w:t xml:space="preserve"> part of </w:t>
      </w:r>
      <w:proofErr w:type="spellStart"/>
      <w:r w:rsidR="00030695">
        <w:rPr>
          <w:rFonts w:cstheme="minorHAnsi"/>
          <w:sz w:val="24"/>
          <w:szCs w:val="24"/>
          <w:shd w:val="clear" w:color="auto" w:fill="F6F8F8"/>
        </w:rPr>
        <w:t>ones</w:t>
      </w:r>
      <w:proofErr w:type="spellEnd"/>
      <w:r w:rsidR="00030695">
        <w:rPr>
          <w:rFonts w:cstheme="minorHAnsi"/>
          <w:sz w:val="24"/>
          <w:szCs w:val="24"/>
          <w:shd w:val="clear" w:color="auto" w:fill="F6F8F8"/>
        </w:rPr>
        <w:t xml:space="preserve"> daily attire. This purse shows a scene of a lady receiving a ring from her lover based on a scene in a French romance poem, this scene also provides a statement of social hierarchy which was also seen in Victorian society by a women’s embroidery skills and making them more ‘</w:t>
      </w:r>
      <w:r w:rsidR="00041C7C">
        <w:rPr>
          <w:rFonts w:cstheme="minorHAnsi"/>
          <w:sz w:val="24"/>
          <w:szCs w:val="24"/>
          <w:shd w:val="clear" w:color="auto" w:fill="F6F8F8"/>
        </w:rPr>
        <w:t>valuable</w:t>
      </w:r>
      <w:r w:rsidR="00030695">
        <w:rPr>
          <w:rFonts w:cstheme="minorHAnsi"/>
          <w:sz w:val="24"/>
          <w:szCs w:val="24"/>
          <w:shd w:val="clear" w:color="auto" w:fill="F6F8F8"/>
        </w:rPr>
        <w:t>’.</w:t>
      </w:r>
    </w:p>
    <w:p w:rsidR="002D2949" w:rsidRDefault="002D2949">
      <w:pPr>
        <w:rPr>
          <w:rFonts w:cstheme="minorHAnsi"/>
          <w:sz w:val="24"/>
          <w:szCs w:val="24"/>
          <w:shd w:val="clear" w:color="auto" w:fill="F6F8F8"/>
        </w:rPr>
      </w:pPr>
    </w:p>
    <w:p w:rsidR="002D2949" w:rsidRDefault="00523452">
      <w:pPr>
        <w:rPr>
          <w:rFonts w:cstheme="minorHAnsi"/>
          <w:sz w:val="24"/>
          <w:szCs w:val="24"/>
          <w:shd w:val="clear" w:color="auto" w:fill="F6F8F8"/>
        </w:rPr>
      </w:pPr>
      <w:r>
        <w:rPr>
          <w:rFonts w:cstheme="minorHAnsi"/>
          <w:sz w:val="24"/>
          <w:szCs w:val="24"/>
          <w:shd w:val="clear" w:color="auto" w:fill="F6F8F8"/>
        </w:rPr>
        <w:t xml:space="preserve">This exhibition intends to address the past and current works and views within embroidery/ mixed media art representing forward progression in these Medias and the movements throughout time periods that categorised </w:t>
      </w:r>
      <w:r w:rsidR="001F48E0">
        <w:rPr>
          <w:rFonts w:cstheme="minorHAnsi"/>
          <w:sz w:val="24"/>
          <w:szCs w:val="24"/>
          <w:shd w:val="clear" w:color="auto" w:fill="F6F8F8"/>
        </w:rPr>
        <w:t xml:space="preserve">gender qualities in art typically being feminine, this range of artist works supports that embroidery can be abstract, textural showing that it doesn’t determine your place in social views anymore and is an important art medium. With having this range of embroidery in stages through history with different inspirations showing the developments in cultures, art and views hoping to make to audience consider </w:t>
      </w:r>
      <w:r w:rsidR="009E1A24">
        <w:rPr>
          <w:rFonts w:cstheme="minorHAnsi"/>
          <w:sz w:val="24"/>
          <w:szCs w:val="24"/>
          <w:shd w:val="clear" w:color="auto" w:fill="F6F8F8"/>
        </w:rPr>
        <w:t>gender stereo types in modern world practice and develop personal views or expectations I what is typically seen or thought of embroidered work</w:t>
      </w:r>
      <w:r w:rsidR="00E062CF">
        <w:rPr>
          <w:rFonts w:cstheme="minorHAnsi"/>
          <w:sz w:val="24"/>
          <w:szCs w:val="24"/>
          <w:shd w:val="clear" w:color="auto" w:fill="F6F8F8"/>
        </w:rPr>
        <w:t xml:space="preserve">. Further public engagement will include work shop </w:t>
      </w:r>
      <w:r w:rsidR="0061261F">
        <w:rPr>
          <w:rFonts w:cstheme="minorHAnsi"/>
          <w:sz w:val="24"/>
          <w:szCs w:val="24"/>
          <w:shd w:val="clear" w:color="auto" w:fill="F6F8F8"/>
        </w:rPr>
        <w:t>activities</w:t>
      </w:r>
      <w:r w:rsidR="00E062CF">
        <w:rPr>
          <w:rFonts w:cstheme="minorHAnsi"/>
          <w:sz w:val="24"/>
          <w:szCs w:val="24"/>
          <w:shd w:val="clear" w:color="auto" w:fill="F6F8F8"/>
        </w:rPr>
        <w:t xml:space="preserve"> </w:t>
      </w:r>
      <w:r w:rsidR="0061261F">
        <w:rPr>
          <w:rFonts w:cstheme="minorHAnsi"/>
          <w:sz w:val="24"/>
          <w:szCs w:val="24"/>
          <w:shd w:val="clear" w:color="auto" w:fill="F6F8F8"/>
        </w:rPr>
        <w:t xml:space="preserve">with Shelley Rhodes </w:t>
      </w:r>
      <w:r w:rsidR="00E062CF">
        <w:rPr>
          <w:rFonts w:cstheme="minorHAnsi"/>
          <w:sz w:val="24"/>
          <w:szCs w:val="24"/>
          <w:shd w:val="clear" w:color="auto" w:fill="F6F8F8"/>
        </w:rPr>
        <w:t>exploring combing materials like recycled fabrics and made textured papers with sti</w:t>
      </w:r>
      <w:r w:rsidR="0061261F">
        <w:rPr>
          <w:rFonts w:cstheme="minorHAnsi"/>
          <w:sz w:val="24"/>
          <w:szCs w:val="24"/>
          <w:shd w:val="clear" w:color="auto" w:fill="F6F8F8"/>
        </w:rPr>
        <w:t>t</w:t>
      </w:r>
      <w:r w:rsidR="00E062CF">
        <w:rPr>
          <w:rFonts w:cstheme="minorHAnsi"/>
          <w:sz w:val="24"/>
          <w:szCs w:val="24"/>
          <w:shd w:val="clear" w:color="auto" w:fill="F6F8F8"/>
        </w:rPr>
        <w:t xml:space="preserve">ches also </w:t>
      </w:r>
      <w:r w:rsidR="0061261F">
        <w:rPr>
          <w:rFonts w:cstheme="minorHAnsi"/>
          <w:sz w:val="24"/>
          <w:szCs w:val="24"/>
          <w:shd w:val="clear" w:color="auto" w:fill="F6F8F8"/>
        </w:rPr>
        <w:t>providing</w:t>
      </w:r>
      <w:r w:rsidR="00E062CF">
        <w:rPr>
          <w:rFonts w:cstheme="minorHAnsi"/>
          <w:sz w:val="24"/>
          <w:szCs w:val="24"/>
          <w:shd w:val="clear" w:color="auto" w:fill="F6F8F8"/>
        </w:rPr>
        <w:t xml:space="preserve"> the experience to also learn</w:t>
      </w:r>
      <w:r w:rsidR="0061261F">
        <w:rPr>
          <w:rFonts w:cstheme="minorHAnsi"/>
          <w:sz w:val="24"/>
          <w:szCs w:val="24"/>
          <w:shd w:val="clear" w:color="auto" w:fill="F6F8F8"/>
        </w:rPr>
        <w:t xml:space="preserve"> a range of embroidery techniques that are beginner friendly; running stitch, whipped stitch, cross stitch, blanket stich and split stitch.</w:t>
      </w:r>
      <w:r w:rsidR="00E062CF">
        <w:rPr>
          <w:rFonts w:cstheme="minorHAnsi"/>
          <w:sz w:val="24"/>
          <w:szCs w:val="24"/>
          <w:shd w:val="clear" w:color="auto" w:fill="F6F8F8"/>
        </w:rPr>
        <w:t xml:space="preserve">  </w:t>
      </w:r>
      <w:r w:rsidR="00D94F86">
        <w:rPr>
          <w:rFonts w:cstheme="minorHAnsi"/>
          <w:sz w:val="24"/>
          <w:szCs w:val="24"/>
          <w:shd w:val="clear" w:color="auto" w:fill="F6F8F8"/>
        </w:rPr>
        <w:t xml:space="preserve">Typically a good exhibition is held in a large open </w:t>
      </w:r>
      <w:r w:rsidR="00D94F86">
        <w:rPr>
          <w:rFonts w:cstheme="minorHAnsi"/>
          <w:sz w:val="24"/>
          <w:szCs w:val="24"/>
          <w:shd w:val="clear" w:color="auto" w:fill="F6F8F8"/>
        </w:rPr>
        <w:lastRenderedPageBreak/>
        <w:t>bright room with a paired amount of natural light adorning space, with high ceilings and singular colour theme for the walls e.g. bright white pieces.</w:t>
      </w:r>
    </w:p>
    <w:p w:rsidR="00E062CF" w:rsidRDefault="00E062CF">
      <w:pPr>
        <w:rPr>
          <w:rFonts w:cstheme="minorHAnsi"/>
          <w:sz w:val="24"/>
          <w:szCs w:val="24"/>
          <w:shd w:val="clear" w:color="auto" w:fill="F6F8F8"/>
        </w:rPr>
      </w:pPr>
    </w:p>
    <w:p w:rsidR="0061261F" w:rsidRDefault="00DA583B">
      <w:pPr>
        <w:rPr>
          <w:rFonts w:cstheme="minorHAnsi"/>
          <w:sz w:val="24"/>
          <w:szCs w:val="24"/>
          <w:shd w:val="clear" w:color="auto" w:fill="F6F8F8"/>
        </w:rPr>
      </w:pPr>
      <w:r>
        <w:rPr>
          <w:rFonts w:cstheme="minorHAnsi"/>
          <w:sz w:val="24"/>
          <w:szCs w:val="24"/>
          <w:shd w:val="clear" w:color="auto" w:fill="F6F8F8"/>
        </w:rPr>
        <w:t xml:space="preserve">“A new applied art culture should grow not out of the destruction of previously excising traditions but out of their modernism” </w:t>
      </w:r>
      <w:proofErr w:type="spellStart"/>
      <w:r>
        <w:rPr>
          <w:rFonts w:cstheme="minorHAnsi"/>
          <w:sz w:val="24"/>
          <w:szCs w:val="24"/>
          <w:shd w:val="clear" w:color="auto" w:fill="F6F8F8"/>
        </w:rPr>
        <w:t>Ogla</w:t>
      </w:r>
      <w:proofErr w:type="spellEnd"/>
      <w:r>
        <w:rPr>
          <w:rFonts w:cstheme="minorHAnsi"/>
          <w:sz w:val="24"/>
          <w:szCs w:val="24"/>
          <w:shd w:val="clear" w:color="auto" w:fill="F6F8F8"/>
        </w:rPr>
        <w:t xml:space="preserve"> </w:t>
      </w:r>
      <w:proofErr w:type="spellStart"/>
      <w:r>
        <w:rPr>
          <w:rFonts w:cstheme="minorHAnsi"/>
          <w:sz w:val="24"/>
          <w:szCs w:val="24"/>
          <w:shd w:val="clear" w:color="auto" w:fill="F6F8F8"/>
        </w:rPr>
        <w:t>Rosanova</w:t>
      </w:r>
      <w:proofErr w:type="spellEnd"/>
      <w:r>
        <w:rPr>
          <w:rFonts w:cstheme="minorHAnsi"/>
          <w:sz w:val="24"/>
          <w:szCs w:val="24"/>
          <w:shd w:val="clear" w:color="auto" w:fill="F6F8F8"/>
        </w:rPr>
        <w:t xml:space="preserve">, 1917, found in ‘Subversive stitch’- </w:t>
      </w:r>
      <w:proofErr w:type="spellStart"/>
      <w:r>
        <w:rPr>
          <w:rFonts w:cstheme="minorHAnsi"/>
          <w:sz w:val="24"/>
          <w:szCs w:val="24"/>
          <w:shd w:val="clear" w:color="auto" w:fill="F6F8F8"/>
        </w:rPr>
        <w:t>Roszika</w:t>
      </w:r>
      <w:proofErr w:type="spellEnd"/>
      <w:r>
        <w:rPr>
          <w:rFonts w:cstheme="minorHAnsi"/>
          <w:sz w:val="24"/>
          <w:szCs w:val="24"/>
          <w:shd w:val="clear" w:color="auto" w:fill="F6F8F8"/>
        </w:rPr>
        <w:t xml:space="preserve"> Parker, </w:t>
      </w:r>
      <w:proofErr w:type="gramStart"/>
      <w:r>
        <w:rPr>
          <w:rFonts w:cstheme="minorHAnsi"/>
          <w:sz w:val="24"/>
          <w:szCs w:val="24"/>
          <w:shd w:val="clear" w:color="auto" w:fill="F6F8F8"/>
        </w:rPr>
        <w:t>pg.194 .</w:t>
      </w:r>
      <w:proofErr w:type="gramEnd"/>
      <w:r>
        <w:rPr>
          <w:rFonts w:cstheme="minorHAnsi"/>
          <w:sz w:val="24"/>
          <w:szCs w:val="24"/>
          <w:shd w:val="clear" w:color="auto" w:fill="F6F8F8"/>
        </w:rPr>
        <w:t xml:space="preserve"> </w:t>
      </w:r>
      <w:r w:rsidR="00041C7C">
        <w:rPr>
          <w:rFonts w:cstheme="minorHAnsi"/>
          <w:sz w:val="24"/>
          <w:szCs w:val="24"/>
          <w:shd w:val="clear" w:color="auto" w:fill="F6F8F8"/>
        </w:rPr>
        <w:t xml:space="preserve"> </w:t>
      </w:r>
      <w:proofErr w:type="gramStart"/>
      <w:r w:rsidR="00041C7C">
        <w:rPr>
          <w:rFonts w:cstheme="minorHAnsi"/>
          <w:sz w:val="24"/>
          <w:szCs w:val="24"/>
          <w:shd w:val="clear" w:color="auto" w:fill="F6F8F8"/>
        </w:rPr>
        <w:t>this</w:t>
      </w:r>
      <w:proofErr w:type="gramEnd"/>
      <w:r w:rsidR="00041C7C">
        <w:rPr>
          <w:rFonts w:cstheme="minorHAnsi"/>
          <w:sz w:val="24"/>
          <w:szCs w:val="24"/>
          <w:shd w:val="clear" w:color="auto" w:fill="F6F8F8"/>
        </w:rPr>
        <w:t xml:space="preserve"> statement reinforces that in</w:t>
      </w:r>
      <w:r w:rsidR="00D94F86">
        <w:rPr>
          <w:rFonts w:cstheme="minorHAnsi"/>
          <w:sz w:val="24"/>
          <w:szCs w:val="24"/>
          <w:shd w:val="clear" w:color="auto" w:fill="F6F8F8"/>
        </w:rPr>
        <w:t xml:space="preserve"> </w:t>
      </w:r>
      <w:r w:rsidR="00041C7C">
        <w:rPr>
          <w:rFonts w:cstheme="minorHAnsi"/>
          <w:sz w:val="24"/>
          <w:szCs w:val="24"/>
          <w:shd w:val="clear" w:color="auto" w:fill="F6F8F8"/>
        </w:rPr>
        <w:t xml:space="preserve">order to progress and develop in the creative industry it is to move forward </w:t>
      </w:r>
      <w:r w:rsidR="00D94F86">
        <w:rPr>
          <w:rFonts w:cstheme="minorHAnsi"/>
          <w:sz w:val="24"/>
          <w:szCs w:val="24"/>
          <w:shd w:val="clear" w:color="auto" w:fill="F6F8F8"/>
        </w:rPr>
        <w:t xml:space="preserve">expanding </w:t>
      </w:r>
      <w:r w:rsidR="00041C7C">
        <w:rPr>
          <w:rFonts w:cstheme="minorHAnsi"/>
          <w:sz w:val="24"/>
          <w:szCs w:val="24"/>
          <w:shd w:val="clear" w:color="auto" w:fill="F6F8F8"/>
        </w:rPr>
        <w:t xml:space="preserve">not destroy </w:t>
      </w:r>
      <w:r w:rsidR="00D94F86">
        <w:rPr>
          <w:rFonts w:cstheme="minorHAnsi"/>
          <w:sz w:val="24"/>
          <w:szCs w:val="24"/>
          <w:shd w:val="clear" w:color="auto" w:fill="F6F8F8"/>
        </w:rPr>
        <w:t xml:space="preserve">art works or ideas exploring the minds-isle. </w:t>
      </w:r>
    </w:p>
    <w:p w:rsidR="00DA583B" w:rsidRDefault="00DA583B">
      <w:pPr>
        <w:rPr>
          <w:rFonts w:cstheme="minorHAnsi"/>
          <w:sz w:val="24"/>
          <w:szCs w:val="24"/>
          <w:shd w:val="clear" w:color="auto" w:fill="F6F8F8"/>
        </w:rPr>
      </w:pPr>
      <w:r>
        <w:rPr>
          <w:rFonts w:cstheme="minorHAnsi"/>
          <w:sz w:val="24"/>
          <w:szCs w:val="24"/>
          <w:shd w:val="clear" w:color="auto" w:fill="F6F8F8"/>
        </w:rPr>
        <w:t xml:space="preserve">It is important to bring embroidery arts to public attention as the art world, culture and society change and grow through time periods showing that the art a person makes or contributes does not define them or their worth in communities, also that it can be as simple or complex or even funny and still represent something </w:t>
      </w:r>
      <w:r w:rsidR="00041C7C">
        <w:rPr>
          <w:rFonts w:cstheme="minorHAnsi"/>
          <w:sz w:val="24"/>
          <w:szCs w:val="24"/>
          <w:shd w:val="clear" w:color="auto" w:fill="F6F8F8"/>
        </w:rPr>
        <w:t>fa</w:t>
      </w:r>
      <w:r>
        <w:rPr>
          <w:rFonts w:cstheme="minorHAnsi"/>
          <w:sz w:val="24"/>
          <w:szCs w:val="24"/>
          <w:shd w:val="clear" w:color="auto" w:fill="F6F8F8"/>
        </w:rPr>
        <w:t xml:space="preserve">r more creatively powerful, inspiring an encouraging to others while spreading awareness about </w:t>
      </w:r>
      <w:r w:rsidR="00041C7C">
        <w:rPr>
          <w:rFonts w:cstheme="minorHAnsi"/>
          <w:sz w:val="24"/>
          <w:szCs w:val="24"/>
          <w:shd w:val="clear" w:color="auto" w:fill="F6F8F8"/>
        </w:rPr>
        <w:t xml:space="preserve">views or even things happening around us that might not seem relevant enough to gain public awareness to be explored or talked about enough. A person’s femininity is only a fragile </w:t>
      </w:r>
      <w:r w:rsidR="00F16E20">
        <w:rPr>
          <w:rFonts w:cstheme="minorHAnsi"/>
          <w:sz w:val="24"/>
          <w:szCs w:val="24"/>
          <w:shd w:val="clear" w:color="auto" w:fill="F6F8F8"/>
        </w:rPr>
        <w:t>as the community sewn around us.</w:t>
      </w:r>
    </w:p>
    <w:p w:rsidR="00F16E20" w:rsidRDefault="00F16E20">
      <w:pPr>
        <w:rPr>
          <w:rFonts w:cstheme="minorHAnsi"/>
          <w:sz w:val="24"/>
          <w:szCs w:val="24"/>
          <w:shd w:val="clear" w:color="auto" w:fill="F6F8F8"/>
        </w:rPr>
      </w:pPr>
    </w:p>
    <w:p w:rsidR="00F16E20" w:rsidRDefault="00F16E20">
      <w:pPr>
        <w:rPr>
          <w:rFonts w:cstheme="minorHAnsi"/>
          <w:sz w:val="24"/>
          <w:szCs w:val="24"/>
          <w:shd w:val="clear" w:color="auto" w:fill="F6F8F8"/>
        </w:rPr>
      </w:pPr>
    </w:p>
    <w:p w:rsidR="00F16E20" w:rsidRDefault="00F16E20">
      <w:pPr>
        <w:rPr>
          <w:rFonts w:cstheme="minorHAnsi"/>
          <w:sz w:val="24"/>
          <w:szCs w:val="24"/>
          <w:shd w:val="clear" w:color="auto" w:fill="F6F8F8"/>
        </w:rPr>
      </w:pPr>
    </w:p>
    <w:p w:rsidR="00F16E20" w:rsidRDefault="00F16E20">
      <w:pPr>
        <w:rPr>
          <w:rFonts w:cstheme="minorHAnsi"/>
          <w:sz w:val="24"/>
          <w:szCs w:val="24"/>
          <w:shd w:val="clear" w:color="auto" w:fill="F6F8F8"/>
        </w:rPr>
      </w:pPr>
    </w:p>
    <w:p w:rsidR="00F16E20" w:rsidRDefault="00F16E20">
      <w:pPr>
        <w:rPr>
          <w:rFonts w:cstheme="minorHAnsi"/>
          <w:sz w:val="24"/>
          <w:szCs w:val="24"/>
          <w:shd w:val="clear" w:color="auto" w:fill="F6F8F8"/>
        </w:rPr>
      </w:pPr>
    </w:p>
    <w:p w:rsidR="00F16E20" w:rsidRDefault="00F16E20">
      <w:pPr>
        <w:rPr>
          <w:rFonts w:cstheme="minorHAnsi"/>
          <w:sz w:val="24"/>
          <w:szCs w:val="24"/>
          <w:shd w:val="clear" w:color="auto" w:fill="F6F8F8"/>
        </w:rPr>
      </w:pPr>
    </w:p>
    <w:p w:rsidR="00F16E20" w:rsidRDefault="00F16E20">
      <w:pPr>
        <w:rPr>
          <w:rFonts w:cstheme="minorHAnsi"/>
          <w:sz w:val="24"/>
          <w:szCs w:val="24"/>
          <w:shd w:val="clear" w:color="auto" w:fill="F6F8F8"/>
        </w:rPr>
      </w:pPr>
    </w:p>
    <w:p w:rsidR="00F16E20" w:rsidRDefault="00F16E20">
      <w:pPr>
        <w:rPr>
          <w:rFonts w:cstheme="minorHAnsi"/>
          <w:sz w:val="24"/>
          <w:szCs w:val="24"/>
          <w:shd w:val="clear" w:color="auto" w:fill="F6F8F8"/>
        </w:rPr>
      </w:pPr>
    </w:p>
    <w:p w:rsidR="00F16E20" w:rsidRDefault="00F16E20">
      <w:pPr>
        <w:rPr>
          <w:rFonts w:cstheme="minorHAnsi"/>
          <w:sz w:val="24"/>
          <w:szCs w:val="24"/>
          <w:shd w:val="clear" w:color="auto" w:fill="F6F8F8"/>
        </w:rPr>
      </w:pPr>
    </w:p>
    <w:p w:rsidR="00F16E20" w:rsidRDefault="00F16E20">
      <w:pPr>
        <w:rPr>
          <w:rFonts w:cstheme="minorHAnsi"/>
          <w:sz w:val="24"/>
          <w:szCs w:val="24"/>
          <w:shd w:val="clear" w:color="auto" w:fill="F6F8F8"/>
        </w:rPr>
      </w:pPr>
    </w:p>
    <w:p w:rsidR="00F16E20" w:rsidRDefault="00F16E20">
      <w:pPr>
        <w:rPr>
          <w:rFonts w:cstheme="minorHAnsi"/>
          <w:sz w:val="24"/>
          <w:szCs w:val="24"/>
          <w:shd w:val="clear" w:color="auto" w:fill="F6F8F8"/>
        </w:rPr>
      </w:pPr>
    </w:p>
    <w:p w:rsidR="00F16E20" w:rsidRDefault="00F16E20">
      <w:pPr>
        <w:rPr>
          <w:rFonts w:cstheme="minorHAnsi"/>
          <w:sz w:val="24"/>
          <w:szCs w:val="24"/>
          <w:shd w:val="clear" w:color="auto" w:fill="F6F8F8"/>
        </w:rPr>
      </w:pPr>
    </w:p>
    <w:p w:rsidR="00F16E20" w:rsidRDefault="00F16E20">
      <w:pPr>
        <w:rPr>
          <w:rFonts w:cstheme="minorHAnsi"/>
          <w:sz w:val="24"/>
          <w:szCs w:val="24"/>
          <w:shd w:val="clear" w:color="auto" w:fill="F6F8F8"/>
        </w:rPr>
      </w:pPr>
    </w:p>
    <w:p w:rsidR="00F16E20" w:rsidRDefault="00F16E20">
      <w:pPr>
        <w:rPr>
          <w:rFonts w:cstheme="minorHAnsi"/>
          <w:sz w:val="24"/>
          <w:szCs w:val="24"/>
          <w:shd w:val="clear" w:color="auto" w:fill="F6F8F8"/>
        </w:rPr>
      </w:pPr>
    </w:p>
    <w:p w:rsidR="00792B74" w:rsidRDefault="00792B74">
      <w:pPr>
        <w:rPr>
          <w:rFonts w:cstheme="minorHAnsi"/>
          <w:sz w:val="24"/>
          <w:szCs w:val="24"/>
          <w:shd w:val="clear" w:color="auto" w:fill="F6F8F8"/>
        </w:rPr>
      </w:pPr>
    </w:p>
    <w:p w:rsidR="00792B74" w:rsidRDefault="00792B74">
      <w:pPr>
        <w:rPr>
          <w:rFonts w:cstheme="minorHAnsi"/>
          <w:sz w:val="24"/>
          <w:szCs w:val="24"/>
          <w:shd w:val="clear" w:color="auto" w:fill="F6F8F8"/>
        </w:rPr>
      </w:pPr>
    </w:p>
    <w:p w:rsidR="00792B74" w:rsidRDefault="00792B74">
      <w:pPr>
        <w:rPr>
          <w:rFonts w:cstheme="minorHAnsi"/>
          <w:sz w:val="24"/>
          <w:szCs w:val="24"/>
          <w:shd w:val="clear" w:color="auto" w:fill="F6F8F8"/>
        </w:rPr>
      </w:pPr>
    </w:p>
    <w:p w:rsidR="00792B74" w:rsidRPr="00792B74" w:rsidRDefault="00792B74" w:rsidP="00792B74">
      <w:pPr>
        <w:spacing w:after="240" w:line="360" w:lineRule="auto"/>
        <w:outlineLvl w:val="0"/>
        <w:rPr>
          <w:rFonts w:eastAsia="Times New Roman" w:cstheme="minorHAnsi"/>
          <w:b/>
          <w:bCs/>
          <w:kern w:val="36"/>
          <w:sz w:val="28"/>
          <w:szCs w:val="28"/>
          <w:lang w:eastAsia="en-GB"/>
        </w:rPr>
      </w:pPr>
      <w:r w:rsidRPr="00792B74">
        <w:rPr>
          <w:rFonts w:eastAsia="Times New Roman" w:cstheme="minorHAnsi"/>
          <w:b/>
          <w:bCs/>
          <w:kern w:val="36"/>
          <w:sz w:val="28"/>
          <w:szCs w:val="28"/>
          <w:lang w:eastAsia="en-GB"/>
        </w:rPr>
        <w:lastRenderedPageBreak/>
        <w:t>Reference list</w:t>
      </w:r>
      <w:r>
        <w:rPr>
          <w:rFonts w:eastAsia="Times New Roman" w:cstheme="minorHAnsi"/>
          <w:b/>
          <w:bCs/>
          <w:kern w:val="36"/>
          <w:sz w:val="28"/>
          <w:szCs w:val="28"/>
          <w:lang w:eastAsia="en-GB"/>
        </w:rPr>
        <w:t xml:space="preserve"> &amp; bibliography :</w:t>
      </w:r>
      <w:bookmarkStart w:id="0" w:name="_GoBack"/>
      <w:bookmarkEnd w:id="0"/>
    </w:p>
    <w:p w:rsidR="00792B74" w:rsidRPr="00792B74" w:rsidRDefault="00792B74" w:rsidP="00792B74">
      <w:pPr>
        <w:spacing w:after="24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Arts, F. (2024</w:t>
      </w:r>
      <w:r w:rsidRPr="00792B74">
        <w:rPr>
          <w:rFonts w:ascii="Times New Roman" w:eastAsia="Times New Roman" w:hAnsi="Times New Roman" w:cs="Times New Roman"/>
          <w:sz w:val="24"/>
          <w:szCs w:val="24"/>
          <w:lang w:eastAsia="en-GB"/>
        </w:rPr>
        <w:t xml:space="preserve">). Friday Feature Artist A sketch a day... talking art with Shelley </w:t>
      </w:r>
      <w:proofErr w:type="gramStart"/>
      <w:r w:rsidRPr="00792B74">
        <w:rPr>
          <w:rFonts w:ascii="Times New Roman" w:eastAsia="Times New Roman" w:hAnsi="Times New Roman" w:cs="Times New Roman"/>
          <w:sz w:val="24"/>
          <w:szCs w:val="24"/>
          <w:lang w:eastAsia="en-GB"/>
        </w:rPr>
        <w:t>Rhodes .</w:t>
      </w:r>
      <w:proofErr w:type="gramEnd"/>
      <w:r w:rsidRPr="00792B74">
        <w:rPr>
          <w:rFonts w:ascii="Times New Roman" w:eastAsia="Times New Roman" w:hAnsi="Times New Roman" w:cs="Times New Roman"/>
          <w:sz w:val="24"/>
          <w:szCs w:val="24"/>
          <w:lang w:eastAsia="en-GB"/>
        </w:rPr>
        <w:t xml:space="preserve"> </w:t>
      </w:r>
      <w:r w:rsidRPr="00792B74">
        <w:rPr>
          <w:rFonts w:ascii="Times New Roman" w:eastAsia="Times New Roman" w:hAnsi="Times New Roman" w:cs="Times New Roman"/>
          <w:i/>
          <w:iCs/>
          <w:sz w:val="24"/>
          <w:szCs w:val="24"/>
          <w:lang w:eastAsia="en-GB"/>
        </w:rPr>
        <w:t>Fibreartstaketwo.com</w:t>
      </w:r>
      <w:r w:rsidRPr="00792B74">
        <w:rPr>
          <w:rFonts w:ascii="Times New Roman" w:eastAsia="Times New Roman" w:hAnsi="Times New Roman" w:cs="Times New Roman"/>
          <w:sz w:val="24"/>
          <w:szCs w:val="24"/>
          <w:lang w:eastAsia="en-GB"/>
        </w:rPr>
        <w:t>. [online] doi:https://doi.org/10506332222/module_147711675482_fatt-breadcrumb-blog-post.</w:t>
      </w:r>
    </w:p>
    <w:p w:rsidR="00792B74" w:rsidRPr="00792B74" w:rsidRDefault="00792B74" w:rsidP="00792B74">
      <w:pPr>
        <w:spacing w:after="24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Draper, J. (2012</w:t>
      </w:r>
      <w:r w:rsidRPr="00792B74">
        <w:rPr>
          <w:rFonts w:ascii="Times New Roman" w:eastAsia="Times New Roman" w:hAnsi="Times New Roman" w:cs="Times New Roman"/>
          <w:sz w:val="24"/>
          <w:szCs w:val="24"/>
          <w:lang w:eastAsia="en-GB"/>
        </w:rPr>
        <w:t xml:space="preserve">). </w:t>
      </w:r>
      <w:r w:rsidRPr="00792B74">
        <w:rPr>
          <w:rFonts w:ascii="Times New Roman" w:eastAsia="Times New Roman" w:hAnsi="Times New Roman" w:cs="Times New Roman"/>
          <w:i/>
          <w:iCs/>
          <w:sz w:val="24"/>
          <w:szCs w:val="24"/>
          <w:lang w:eastAsia="en-GB"/>
        </w:rPr>
        <w:t xml:space="preserve">Rock </w:t>
      </w:r>
      <w:proofErr w:type="gramStart"/>
      <w:r w:rsidRPr="00792B74">
        <w:rPr>
          <w:rFonts w:ascii="Times New Roman" w:eastAsia="Times New Roman" w:hAnsi="Times New Roman" w:cs="Times New Roman"/>
          <w:i/>
          <w:iCs/>
          <w:sz w:val="24"/>
          <w:szCs w:val="24"/>
          <w:lang w:eastAsia="en-GB"/>
        </w:rPr>
        <w:t xml:space="preserve">Rhythms </w:t>
      </w:r>
      <w:r w:rsidRPr="00792B74">
        <w:rPr>
          <w:rFonts w:ascii="Times New Roman" w:eastAsia="Times New Roman" w:hAnsi="Times New Roman" w:cs="Times New Roman"/>
          <w:sz w:val="24"/>
          <w:szCs w:val="24"/>
          <w:lang w:eastAsia="en-GB"/>
        </w:rPr>
        <w:t>.</w:t>
      </w:r>
      <w:proofErr w:type="gramEnd"/>
      <w:r w:rsidRPr="00792B74">
        <w:rPr>
          <w:rFonts w:ascii="Times New Roman" w:eastAsia="Times New Roman" w:hAnsi="Times New Roman" w:cs="Times New Roman"/>
          <w:sz w:val="24"/>
          <w:szCs w:val="24"/>
          <w:lang w:eastAsia="en-GB"/>
        </w:rPr>
        <w:t xml:space="preserve"> [</w:t>
      </w:r>
      <w:proofErr w:type="gramStart"/>
      <w:r w:rsidRPr="00792B74">
        <w:rPr>
          <w:rFonts w:ascii="Times New Roman" w:eastAsia="Times New Roman" w:hAnsi="Times New Roman" w:cs="Times New Roman"/>
          <w:sz w:val="24"/>
          <w:szCs w:val="24"/>
          <w:lang w:eastAsia="en-GB"/>
        </w:rPr>
        <w:t>textile</w:t>
      </w:r>
      <w:proofErr w:type="gramEnd"/>
      <w:r w:rsidRPr="00792B74">
        <w:rPr>
          <w:rFonts w:ascii="Times New Roman" w:eastAsia="Times New Roman" w:hAnsi="Times New Roman" w:cs="Times New Roman"/>
          <w:sz w:val="24"/>
          <w:szCs w:val="24"/>
          <w:lang w:eastAsia="en-GB"/>
        </w:rPr>
        <w:t>].</w:t>
      </w:r>
    </w:p>
    <w:p w:rsidR="00792B74" w:rsidRPr="00792B74" w:rsidRDefault="00792B74" w:rsidP="00792B74">
      <w:pPr>
        <w:spacing w:after="24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Draper, J. (2014</w:t>
      </w:r>
      <w:r w:rsidRPr="00792B74">
        <w:rPr>
          <w:rFonts w:ascii="Times New Roman" w:eastAsia="Times New Roman" w:hAnsi="Times New Roman" w:cs="Times New Roman"/>
          <w:sz w:val="24"/>
          <w:szCs w:val="24"/>
          <w:lang w:eastAsia="en-GB"/>
        </w:rPr>
        <w:t xml:space="preserve">). </w:t>
      </w:r>
      <w:r w:rsidRPr="00792B74">
        <w:rPr>
          <w:rFonts w:ascii="Times New Roman" w:eastAsia="Times New Roman" w:hAnsi="Times New Roman" w:cs="Times New Roman"/>
          <w:i/>
          <w:iCs/>
          <w:sz w:val="24"/>
          <w:szCs w:val="24"/>
          <w:lang w:eastAsia="en-GB"/>
        </w:rPr>
        <w:t xml:space="preserve">Stitch and </w:t>
      </w:r>
      <w:proofErr w:type="gramStart"/>
      <w:r w:rsidRPr="00792B74">
        <w:rPr>
          <w:rFonts w:ascii="Times New Roman" w:eastAsia="Times New Roman" w:hAnsi="Times New Roman" w:cs="Times New Roman"/>
          <w:i/>
          <w:iCs/>
          <w:sz w:val="24"/>
          <w:szCs w:val="24"/>
          <w:lang w:eastAsia="en-GB"/>
        </w:rPr>
        <w:t>structure :</w:t>
      </w:r>
      <w:proofErr w:type="gramEnd"/>
      <w:r w:rsidRPr="00792B74">
        <w:rPr>
          <w:rFonts w:ascii="Times New Roman" w:eastAsia="Times New Roman" w:hAnsi="Times New Roman" w:cs="Times New Roman"/>
          <w:i/>
          <w:iCs/>
          <w:sz w:val="24"/>
          <w:szCs w:val="24"/>
          <w:lang w:eastAsia="en-GB"/>
        </w:rPr>
        <w:t xml:space="preserve"> Design and technique in two-and three-dimensional textiles.</w:t>
      </w:r>
      <w:r w:rsidRPr="00792B74">
        <w:rPr>
          <w:rFonts w:ascii="Times New Roman" w:eastAsia="Times New Roman" w:hAnsi="Times New Roman" w:cs="Times New Roman"/>
          <w:sz w:val="24"/>
          <w:szCs w:val="24"/>
          <w:lang w:eastAsia="en-GB"/>
        </w:rPr>
        <w:t xml:space="preserve"> B T </w:t>
      </w:r>
      <w:proofErr w:type="spellStart"/>
      <w:r w:rsidRPr="00792B74">
        <w:rPr>
          <w:rFonts w:ascii="Times New Roman" w:eastAsia="Times New Roman" w:hAnsi="Times New Roman" w:cs="Times New Roman"/>
          <w:sz w:val="24"/>
          <w:szCs w:val="24"/>
          <w:lang w:eastAsia="en-GB"/>
        </w:rPr>
        <w:t>Batsford</w:t>
      </w:r>
      <w:proofErr w:type="spellEnd"/>
      <w:r w:rsidRPr="00792B74">
        <w:rPr>
          <w:rFonts w:ascii="Times New Roman" w:eastAsia="Times New Roman" w:hAnsi="Times New Roman" w:cs="Times New Roman"/>
          <w:sz w:val="24"/>
          <w:szCs w:val="24"/>
          <w:lang w:eastAsia="en-GB"/>
        </w:rPr>
        <w:t xml:space="preserve"> Ltd.</w:t>
      </w:r>
    </w:p>
    <w:p w:rsidR="00792B74" w:rsidRPr="00792B74" w:rsidRDefault="00792B74" w:rsidP="00792B74">
      <w:pPr>
        <w:spacing w:after="240" w:line="360" w:lineRule="auto"/>
        <w:rPr>
          <w:rFonts w:ascii="Times New Roman" w:eastAsia="Times New Roman" w:hAnsi="Times New Roman" w:cs="Times New Roman"/>
          <w:sz w:val="24"/>
          <w:szCs w:val="24"/>
          <w:lang w:eastAsia="en-GB"/>
        </w:rPr>
      </w:pPr>
      <w:r w:rsidRPr="00792B74">
        <w:rPr>
          <w:rFonts w:ascii="Times New Roman" w:eastAsia="Times New Roman" w:hAnsi="Times New Roman" w:cs="Times New Roman"/>
          <w:sz w:val="24"/>
          <w:szCs w:val="24"/>
          <w:lang w:eastAsia="en-GB"/>
        </w:rPr>
        <w:t>Gra</w:t>
      </w:r>
      <w:r>
        <w:rPr>
          <w:rFonts w:ascii="Times New Roman" w:eastAsia="Times New Roman" w:hAnsi="Times New Roman" w:cs="Times New Roman"/>
          <w:sz w:val="24"/>
          <w:szCs w:val="24"/>
          <w:lang w:eastAsia="en-GB"/>
        </w:rPr>
        <w:t>f, S. (2022</w:t>
      </w:r>
      <w:r w:rsidRPr="00792B74">
        <w:rPr>
          <w:rFonts w:ascii="Times New Roman" w:eastAsia="Times New Roman" w:hAnsi="Times New Roman" w:cs="Times New Roman"/>
          <w:sz w:val="24"/>
          <w:szCs w:val="24"/>
          <w:lang w:eastAsia="en-GB"/>
        </w:rPr>
        <w:t xml:space="preserve">). </w:t>
      </w:r>
      <w:r w:rsidRPr="00792B74">
        <w:rPr>
          <w:rFonts w:ascii="Times New Roman" w:eastAsia="Times New Roman" w:hAnsi="Times New Roman" w:cs="Times New Roman"/>
          <w:i/>
          <w:iCs/>
          <w:sz w:val="24"/>
          <w:szCs w:val="24"/>
          <w:lang w:eastAsia="en-GB"/>
        </w:rPr>
        <w:t>The Feminist Revival of Embroidery</w:t>
      </w:r>
      <w:r w:rsidRPr="00792B74">
        <w:rPr>
          <w:rFonts w:ascii="Times New Roman" w:eastAsia="Times New Roman" w:hAnsi="Times New Roman" w:cs="Times New Roman"/>
          <w:sz w:val="24"/>
          <w:szCs w:val="24"/>
          <w:lang w:eastAsia="en-GB"/>
        </w:rPr>
        <w:t>. [</w:t>
      </w:r>
      <w:proofErr w:type="gramStart"/>
      <w:r w:rsidRPr="00792B74">
        <w:rPr>
          <w:rFonts w:ascii="Times New Roman" w:eastAsia="Times New Roman" w:hAnsi="Times New Roman" w:cs="Times New Roman"/>
          <w:sz w:val="24"/>
          <w:szCs w:val="24"/>
          <w:lang w:eastAsia="en-GB"/>
        </w:rPr>
        <w:t>online</w:t>
      </w:r>
      <w:proofErr w:type="gramEnd"/>
      <w:r w:rsidRPr="00792B74">
        <w:rPr>
          <w:rFonts w:ascii="Times New Roman" w:eastAsia="Times New Roman" w:hAnsi="Times New Roman" w:cs="Times New Roman"/>
          <w:sz w:val="24"/>
          <w:szCs w:val="24"/>
          <w:lang w:eastAsia="en-GB"/>
        </w:rPr>
        <w:t xml:space="preserve">] </w:t>
      </w:r>
      <w:proofErr w:type="spellStart"/>
      <w:r w:rsidRPr="00792B74">
        <w:rPr>
          <w:rFonts w:ascii="Times New Roman" w:eastAsia="Times New Roman" w:hAnsi="Times New Roman" w:cs="Times New Roman"/>
          <w:sz w:val="24"/>
          <w:szCs w:val="24"/>
          <w:lang w:eastAsia="en-GB"/>
        </w:rPr>
        <w:t>Hyperallergic</w:t>
      </w:r>
      <w:proofErr w:type="spellEnd"/>
      <w:r w:rsidRPr="00792B74">
        <w:rPr>
          <w:rFonts w:ascii="Times New Roman" w:eastAsia="Times New Roman" w:hAnsi="Times New Roman" w:cs="Times New Roman"/>
          <w:sz w:val="24"/>
          <w:szCs w:val="24"/>
          <w:lang w:eastAsia="en-GB"/>
        </w:rPr>
        <w:t>. Available at: https://hyperallergic.com/the-feminist-revival-of-embroidery/ [Accessed 11 May 2026].</w:t>
      </w:r>
    </w:p>
    <w:p w:rsidR="00792B74" w:rsidRPr="00792B74" w:rsidRDefault="00792B74" w:rsidP="00792B74">
      <w:pPr>
        <w:spacing w:after="24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Hill, H. (2016</w:t>
      </w:r>
      <w:r w:rsidRPr="00792B74">
        <w:rPr>
          <w:rFonts w:ascii="Times New Roman" w:eastAsia="Times New Roman" w:hAnsi="Times New Roman" w:cs="Times New Roman"/>
          <w:sz w:val="24"/>
          <w:szCs w:val="24"/>
          <w:lang w:eastAsia="en-GB"/>
        </w:rPr>
        <w:t xml:space="preserve">). </w:t>
      </w:r>
      <w:r w:rsidRPr="00792B74">
        <w:rPr>
          <w:rFonts w:ascii="Times New Roman" w:eastAsia="Times New Roman" w:hAnsi="Times New Roman" w:cs="Times New Roman"/>
          <w:i/>
          <w:iCs/>
          <w:sz w:val="24"/>
          <w:szCs w:val="24"/>
          <w:lang w:eastAsia="en-GB"/>
        </w:rPr>
        <w:t>‘Arthur meme’</w:t>
      </w:r>
      <w:r w:rsidRPr="00792B74">
        <w:rPr>
          <w:rFonts w:ascii="Times New Roman" w:eastAsia="Times New Roman" w:hAnsi="Times New Roman" w:cs="Times New Roman"/>
          <w:sz w:val="24"/>
          <w:szCs w:val="24"/>
          <w:lang w:eastAsia="en-GB"/>
        </w:rPr>
        <w:t>. [</w:t>
      </w:r>
      <w:proofErr w:type="spellStart"/>
      <w:proofErr w:type="gramStart"/>
      <w:r w:rsidRPr="00792B74">
        <w:rPr>
          <w:rFonts w:ascii="Times New Roman" w:eastAsia="Times New Roman" w:hAnsi="Times New Roman" w:cs="Times New Roman"/>
          <w:sz w:val="24"/>
          <w:szCs w:val="24"/>
          <w:lang w:eastAsia="en-GB"/>
        </w:rPr>
        <w:t>embriodery</w:t>
      </w:r>
      <w:proofErr w:type="spellEnd"/>
      <w:proofErr w:type="gramEnd"/>
      <w:r w:rsidRPr="00792B74">
        <w:rPr>
          <w:rFonts w:ascii="Times New Roman" w:eastAsia="Times New Roman" w:hAnsi="Times New Roman" w:cs="Times New Roman"/>
          <w:sz w:val="24"/>
          <w:szCs w:val="24"/>
          <w:lang w:eastAsia="en-GB"/>
        </w:rPr>
        <w:t>] Available at: https://hyperallergic.com/the-feminist-revival-of-embroidery/.</w:t>
      </w:r>
    </w:p>
    <w:p w:rsidR="00792B74" w:rsidRPr="00792B74" w:rsidRDefault="00792B74" w:rsidP="00792B74">
      <w:pPr>
        <w:spacing w:after="24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Huftonandcrow.com. (2020</w:t>
      </w:r>
      <w:r w:rsidRPr="00792B74">
        <w:rPr>
          <w:rFonts w:ascii="Times New Roman" w:eastAsia="Times New Roman" w:hAnsi="Times New Roman" w:cs="Times New Roman"/>
          <w:sz w:val="24"/>
          <w:szCs w:val="24"/>
          <w:lang w:eastAsia="en-GB"/>
        </w:rPr>
        <w:t xml:space="preserve">). </w:t>
      </w:r>
      <w:proofErr w:type="spellStart"/>
      <w:r w:rsidRPr="00792B74">
        <w:rPr>
          <w:rFonts w:ascii="Times New Roman" w:eastAsia="Times New Roman" w:hAnsi="Times New Roman" w:cs="Times New Roman"/>
          <w:i/>
          <w:iCs/>
          <w:sz w:val="24"/>
          <w:szCs w:val="24"/>
          <w:lang w:eastAsia="en-GB"/>
        </w:rPr>
        <w:t>Hufton</w:t>
      </w:r>
      <w:proofErr w:type="spellEnd"/>
      <w:r w:rsidRPr="00792B74">
        <w:rPr>
          <w:rFonts w:ascii="Times New Roman" w:eastAsia="Times New Roman" w:hAnsi="Times New Roman" w:cs="Times New Roman"/>
          <w:i/>
          <w:iCs/>
          <w:sz w:val="24"/>
          <w:szCs w:val="24"/>
          <w:lang w:eastAsia="en-GB"/>
        </w:rPr>
        <w:t xml:space="preserve"> + Crow | Projects | Hepworth Wakefield Gallery</w:t>
      </w:r>
      <w:r w:rsidRPr="00792B74">
        <w:rPr>
          <w:rFonts w:ascii="Times New Roman" w:eastAsia="Times New Roman" w:hAnsi="Times New Roman" w:cs="Times New Roman"/>
          <w:sz w:val="24"/>
          <w:szCs w:val="24"/>
          <w:lang w:eastAsia="en-GB"/>
        </w:rPr>
        <w:t>. [</w:t>
      </w:r>
      <w:proofErr w:type="gramStart"/>
      <w:r w:rsidRPr="00792B74">
        <w:rPr>
          <w:rFonts w:ascii="Times New Roman" w:eastAsia="Times New Roman" w:hAnsi="Times New Roman" w:cs="Times New Roman"/>
          <w:sz w:val="24"/>
          <w:szCs w:val="24"/>
          <w:lang w:eastAsia="en-GB"/>
        </w:rPr>
        <w:t>online</w:t>
      </w:r>
      <w:proofErr w:type="gramEnd"/>
      <w:r w:rsidRPr="00792B74">
        <w:rPr>
          <w:rFonts w:ascii="Times New Roman" w:eastAsia="Times New Roman" w:hAnsi="Times New Roman" w:cs="Times New Roman"/>
          <w:sz w:val="24"/>
          <w:szCs w:val="24"/>
          <w:lang w:eastAsia="en-GB"/>
        </w:rPr>
        <w:t>] Available at: https://www.huftonandcrow.com/projects/gallery/hepworth-wakefield-gallery/ [Accessed 11 May 2026].</w:t>
      </w:r>
    </w:p>
    <w:p w:rsidR="00792B74" w:rsidRPr="00792B74" w:rsidRDefault="00792B74" w:rsidP="00792B74">
      <w:pPr>
        <w:spacing w:after="24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Ingram, H. (2021</w:t>
      </w:r>
      <w:r w:rsidRPr="00792B74">
        <w:rPr>
          <w:rFonts w:ascii="Times New Roman" w:eastAsia="Times New Roman" w:hAnsi="Times New Roman" w:cs="Times New Roman"/>
          <w:sz w:val="24"/>
          <w:szCs w:val="24"/>
          <w:lang w:eastAsia="en-GB"/>
        </w:rPr>
        <w:t xml:space="preserve">). </w:t>
      </w:r>
      <w:r w:rsidRPr="00792B74">
        <w:rPr>
          <w:rFonts w:ascii="Times New Roman" w:eastAsia="Times New Roman" w:hAnsi="Times New Roman" w:cs="Times New Roman"/>
          <w:i/>
          <w:iCs/>
          <w:sz w:val="24"/>
          <w:szCs w:val="24"/>
          <w:lang w:eastAsia="en-GB"/>
        </w:rPr>
        <w:t xml:space="preserve">Jean Draper: Stitching conflict – </w:t>
      </w:r>
      <w:proofErr w:type="spellStart"/>
      <w:r w:rsidRPr="00792B74">
        <w:rPr>
          <w:rFonts w:ascii="Times New Roman" w:eastAsia="Times New Roman" w:hAnsi="Times New Roman" w:cs="Times New Roman"/>
          <w:i/>
          <w:iCs/>
          <w:sz w:val="24"/>
          <w:szCs w:val="24"/>
          <w:lang w:eastAsia="en-GB"/>
        </w:rPr>
        <w:t>TextileArtist</w:t>
      </w:r>
      <w:proofErr w:type="spellEnd"/>
      <w:r w:rsidRPr="00792B74">
        <w:rPr>
          <w:rFonts w:ascii="Times New Roman" w:eastAsia="Times New Roman" w:hAnsi="Times New Roman" w:cs="Times New Roman"/>
          <w:sz w:val="24"/>
          <w:szCs w:val="24"/>
          <w:lang w:eastAsia="en-GB"/>
        </w:rPr>
        <w:t>. [</w:t>
      </w:r>
      <w:proofErr w:type="gramStart"/>
      <w:r w:rsidRPr="00792B74">
        <w:rPr>
          <w:rFonts w:ascii="Times New Roman" w:eastAsia="Times New Roman" w:hAnsi="Times New Roman" w:cs="Times New Roman"/>
          <w:sz w:val="24"/>
          <w:szCs w:val="24"/>
          <w:lang w:eastAsia="en-GB"/>
        </w:rPr>
        <w:t>online</w:t>
      </w:r>
      <w:proofErr w:type="gramEnd"/>
      <w:r w:rsidRPr="00792B74">
        <w:rPr>
          <w:rFonts w:ascii="Times New Roman" w:eastAsia="Times New Roman" w:hAnsi="Times New Roman" w:cs="Times New Roman"/>
          <w:sz w:val="24"/>
          <w:szCs w:val="24"/>
          <w:lang w:eastAsia="en-GB"/>
        </w:rPr>
        <w:t xml:space="preserve">] </w:t>
      </w:r>
      <w:proofErr w:type="spellStart"/>
      <w:r w:rsidRPr="00792B74">
        <w:rPr>
          <w:rFonts w:ascii="Times New Roman" w:eastAsia="Times New Roman" w:hAnsi="Times New Roman" w:cs="Times New Roman"/>
          <w:sz w:val="24"/>
          <w:szCs w:val="24"/>
          <w:lang w:eastAsia="en-GB"/>
        </w:rPr>
        <w:t>TextileArtist</w:t>
      </w:r>
      <w:proofErr w:type="spellEnd"/>
      <w:r w:rsidRPr="00792B74">
        <w:rPr>
          <w:rFonts w:ascii="Times New Roman" w:eastAsia="Times New Roman" w:hAnsi="Times New Roman" w:cs="Times New Roman"/>
          <w:sz w:val="24"/>
          <w:szCs w:val="24"/>
          <w:lang w:eastAsia="en-GB"/>
        </w:rPr>
        <w:t>. Available at: https://www.textileartist.org/jean-draper-stitching-conflict/ [Accessed 11 May 2026].</w:t>
      </w:r>
    </w:p>
    <w:p w:rsidR="00792B74" w:rsidRPr="00792B74" w:rsidRDefault="00792B74" w:rsidP="00792B74">
      <w:pPr>
        <w:spacing w:after="24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La </w:t>
      </w:r>
      <w:proofErr w:type="spellStart"/>
      <w:r>
        <w:rPr>
          <w:rFonts w:ascii="Times New Roman" w:eastAsia="Times New Roman" w:hAnsi="Times New Roman" w:cs="Times New Roman"/>
          <w:sz w:val="24"/>
          <w:szCs w:val="24"/>
          <w:lang w:eastAsia="en-GB"/>
        </w:rPr>
        <w:t>cotte</w:t>
      </w:r>
      <w:proofErr w:type="spellEnd"/>
      <w:r>
        <w:rPr>
          <w:rFonts w:ascii="Times New Roman" w:eastAsia="Times New Roman" w:hAnsi="Times New Roman" w:cs="Times New Roman"/>
          <w:sz w:val="24"/>
          <w:szCs w:val="24"/>
          <w:lang w:eastAsia="en-GB"/>
        </w:rPr>
        <w:t xml:space="preserve"> simple. (2022</w:t>
      </w:r>
      <w:r w:rsidRPr="00792B74">
        <w:rPr>
          <w:rFonts w:ascii="Times New Roman" w:eastAsia="Times New Roman" w:hAnsi="Times New Roman" w:cs="Times New Roman"/>
          <w:sz w:val="24"/>
          <w:szCs w:val="24"/>
          <w:lang w:eastAsia="en-GB"/>
        </w:rPr>
        <w:t xml:space="preserve">). </w:t>
      </w:r>
      <w:proofErr w:type="spellStart"/>
      <w:r w:rsidRPr="00792B74">
        <w:rPr>
          <w:rFonts w:ascii="Times New Roman" w:eastAsia="Times New Roman" w:hAnsi="Times New Roman" w:cs="Times New Roman"/>
          <w:i/>
          <w:iCs/>
          <w:sz w:val="24"/>
          <w:szCs w:val="24"/>
          <w:lang w:eastAsia="en-GB"/>
        </w:rPr>
        <w:t>Aumônières</w:t>
      </w:r>
      <w:proofErr w:type="spellEnd"/>
      <w:r w:rsidRPr="00792B74">
        <w:rPr>
          <w:rFonts w:ascii="Times New Roman" w:eastAsia="Times New Roman" w:hAnsi="Times New Roman" w:cs="Times New Roman"/>
          <w:i/>
          <w:iCs/>
          <w:sz w:val="24"/>
          <w:szCs w:val="24"/>
          <w:lang w:eastAsia="en-GB"/>
        </w:rPr>
        <w:t>, otherwise known as alms purses</w:t>
      </w:r>
      <w:r w:rsidRPr="00792B74">
        <w:rPr>
          <w:rFonts w:ascii="Times New Roman" w:eastAsia="Times New Roman" w:hAnsi="Times New Roman" w:cs="Times New Roman"/>
          <w:sz w:val="24"/>
          <w:szCs w:val="24"/>
          <w:lang w:eastAsia="en-GB"/>
        </w:rPr>
        <w:t>. [</w:t>
      </w:r>
      <w:proofErr w:type="gramStart"/>
      <w:r w:rsidRPr="00792B74">
        <w:rPr>
          <w:rFonts w:ascii="Times New Roman" w:eastAsia="Times New Roman" w:hAnsi="Times New Roman" w:cs="Times New Roman"/>
          <w:sz w:val="24"/>
          <w:szCs w:val="24"/>
          <w:lang w:eastAsia="en-GB"/>
        </w:rPr>
        <w:t>online</w:t>
      </w:r>
      <w:proofErr w:type="gramEnd"/>
      <w:r w:rsidRPr="00792B74">
        <w:rPr>
          <w:rFonts w:ascii="Times New Roman" w:eastAsia="Times New Roman" w:hAnsi="Times New Roman" w:cs="Times New Roman"/>
          <w:sz w:val="24"/>
          <w:szCs w:val="24"/>
          <w:lang w:eastAsia="en-GB"/>
        </w:rPr>
        <w:t>] Available at: https://cottesimple.com/articles/aumonieres/ [Accessed 11 May 2026].</w:t>
      </w:r>
    </w:p>
    <w:p w:rsidR="00792B74" w:rsidRPr="00792B74" w:rsidRDefault="00792B74" w:rsidP="00792B74">
      <w:pPr>
        <w:spacing w:after="240" w:line="360" w:lineRule="auto"/>
        <w:rPr>
          <w:rFonts w:ascii="Times New Roman" w:eastAsia="Times New Roman" w:hAnsi="Times New Roman" w:cs="Times New Roman"/>
          <w:sz w:val="24"/>
          <w:szCs w:val="24"/>
          <w:lang w:eastAsia="en-GB"/>
        </w:rPr>
      </w:pPr>
      <w:r w:rsidRPr="00792B74">
        <w:rPr>
          <w:rFonts w:ascii="Times New Roman" w:eastAsia="Times New Roman" w:hAnsi="Times New Roman" w:cs="Times New Roman"/>
          <w:sz w:val="24"/>
          <w:szCs w:val="24"/>
          <w:lang w:eastAsia="en-GB"/>
        </w:rPr>
        <w:t xml:space="preserve">Not known </w:t>
      </w:r>
      <w:r w:rsidRPr="00792B74">
        <w:rPr>
          <w:rFonts w:ascii="Times New Roman" w:eastAsia="Times New Roman" w:hAnsi="Times New Roman" w:cs="Times New Roman"/>
          <w:i/>
          <w:iCs/>
          <w:sz w:val="24"/>
          <w:szCs w:val="24"/>
          <w:lang w:eastAsia="en-GB"/>
        </w:rPr>
        <w:t>The History of The Hepworth Wakefield</w:t>
      </w:r>
      <w:r w:rsidRPr="00792B74">
        <w:rPr>
          <w:rFonts w:ascii="Times New Roman" w:eastAsia="Times New Roman" w:hAnsi="Times New Roman" w:cs="Times New Roman"/>
          <w:sz w:val="24"/>
          <w:szCs w:val="24"/>
          <w:lang w:eastAsia="en-GB"/>
        </w:rPr>
        <w:t>. [</w:t>
      </w:r>
      <w:proofErr w:type="gramStart"/>
      <w:r w:rsidRPr="00792B74">
        <w:rPr>
          <w:rFonts w:ascii="Times New Roman" w:eastAsia="Times New Roman" w:hAnsi="Times New Roman" w:cs="Times New Roman"/>
          <w:sz w:val="24"/>
          <w:szCs w:val="24"/>
          <w:lang w:eastAsia="en-GB"/>
        </w:rPr>
        <w:t>online</w:t>
      </w:r>
      <w:proofErr w:type="gramEnd"/>
      <w:r w:rsidRPr="00792B74">
        <w:rPr>
          <w:rFonts w:ascii="Times New Roman" w:eastAsia="Times New Roman" w:hAnsi="Times New Roman" w:cs="Times New Roman"/>
          <w:sz w:val="24"/>
          <w:szCs w:val="24"/>
          <w:lang w:eastAsia="en-GB"/>
        </w:rPr>
        <w:t>] The Hepworth Wakefield. Available at: https://hepworthwakefield.org/our-story/our-history/ [Accessed 11 May 2026].</w:t>
      </w:r>
    </w:p>
    <w:p w:rsidR="00792B74" w:rsidRPr="00792B74" w:rsidRDefault="00792B74" w:rsidP="00792B74">
      <w:pPr>
        <w:spacing w:after="24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Parker, R. (1996</w:t>
      </w:r>
      <w:r w:rsidRPr="00792B74">
        <w:rPr>
          <w:rFonts w:ascii="Times New Roman" w:eastAsia="Times New Roman" w:hAnsi="Times New Roman" w:cs="Times New Roman"/>
          <w:sz w:val="24"/>
          <w:szCs w:val="24"/>
          <w:lang w:eastAsia="en-GB"/>
        </w:rPr>
        <w:t xml:space="preserve">). </w:t>
      </w:r>
      <w:r w:rsidRPr="00792B74">
        <w:rPr>
          <w:rFonts w:ascii="Times New Roman" w:eastAsia="Times New Roman" w:hAnsi="Times New Roman" w:cs="Times New Roman"/>
          <w:i/>
          <w:iCs/>
          <w:sz w:val="24"/>
          <w:szCs w:val="24"/>
          <w:lang w:eastAsia="en-GB"/>
        </w:rPr>
        <w:t xml:space="preserve">The Subversive </w:t>
      </w:r>
      <w:proofErr w:type="gramStart"/>
      <w:r w:rsidRPr="00792B74">
        <w:rPr>
          <w:rFonts w:ascii="Times New Roman" w:eastAsia="Times New Roman" w:hAnsi="Times New Roman" w:cs="Times New Roman"/>
          <w:i/>
          <w:iCs/>
          <w:sz w:val="24"/>
          <w:szCs w:val="24"/>
          <w:lang w:eastAsia="en-GB"/>
        </w:rPr>
        <w:t>Stitch :</w:t>
      </w:r>
      <w:proofErr w:type="gramEnd"/>
      <w:r w:rsidRPr="00792B74">
        <w:rPr>
          <w:rFonts w:ascii="Times New Roman" w:eastAsia="Times New Roman" w:hAnsi="Times New Roman" w:cs="Times New Roman"/>
          <w:i/>
          <w:iCs/>
          <w:sz w:val="24"/>
          <w:szCs w:val="24"/>
          <w:lang w:eastAsia="en-GB"/>
        </w:rPr>
        <w:t xml:space="preserve"> embroidery and the making of the feminine</w:t>
      </w:r>
      <w:r w:rsidRPr="00792B74">
        <w:rPr>
          <w:rFonts w:ascii="Times New Roman" w:eastAsia="Times New Roman" w:hAnsi="Times New Roman" w:cs="Times New Roman"/>
          <w:sz w:val="24"/>
          <w:szCs w:val="24"/>
          <w:lang w:eastAsia="en-GB"/>
        </w:rPr>
        <w:t>. London: Bloomsbury Visual Arts.</w:t>
      </w:r>
    </w:p>
    <w:p w:rsidR="00792B74" w:rsidRPr="00792B74" w:rsidRDefault="00792B74" w:rsidP="00792B74">
      <w:pPr>
        <w:spacing w:after="240" w:line="360" w:lineRule="auto"/>
        <w:rPr>
          <w:rFonts w:ascii="Times New Roman" w:eastAsia="Times New Roman" w:hAnsi="Times New Roman" w:cs="Times New Roman"/>
          <w:sz w:val="24"/>
          <w:szCs w:val="24"/>
          <w:lang w:eastAsia="en-GB"/>
        </w:rPr>
      </w:pPr>
      <w:proofErr w:type="gramStart"/>
      <w:r>
        <w:rPr>
          <w:rFonts w:ascii="Times New Roman" w:eastAsia="Times New Roman" w:hAnsi="Times New Roman" w:cs="Times New Roman"/>
          <w:sz w:val="24"/>
          <w:szCs w:val="24"/>
          <w:lang w:eastAsia="en-GB"/>
        </w:rPr>
        <w:t>Rhodes ,</w:t>
      </w:r>
      <w:proofErr w:type="gramEnd"/>
      <w:r>
        <w:rPr>
          <w:rFonts w:ascii="Times New Roman" w:eastAsia="Times New Roman" w:hAnsi="Times New Roman" w:cs="Times New Roman"/>
          <w:sz w:val="24"/>
          <w:szCs w:val="24"/>
          <w:lang w:eastAsia="en-GB"/>
        </w:rPr>
        <w:t xml:space="preserve"> S. (2021</w:t>
      </w:r>
      <w:r w:rsidRPr="00792B74">
        <w:rPr>
          <w:rFonts w:ascii="Times New Roman" w:eastAsia="Times New Roman" w:hAnsi="Times New Roman" w:cs="Times New Roman"/>
          <w:sz w:val="24"/>
          <w:szCs w:val="24"/>
          <w:lang w:eastAsia="en-GB"/>
        </w:rPr>
        <w:t xml:space="preserve">). </w:t>
      </w:r>
      <w:r w:rsidRPr="00792B74">
        <w:rPr>
          <w:rFonts w:ascii="Times New Roman" w:eastAsia="Times New Roman" w:hAnsi="Times New Roman" w:cs="Times New Roman"/>
          <w:i/>
          <w:iCs/>
          <w:sz w:val="24"/>
          <w:szCs w:val="24"/>
          <w:lang w:eastAsia="en-GB"/>
        </w:rPr>
        <w:t>Day 154</w:t>
      </w:r>
      <w:r w:rsidRPr="00792B74">
        <w:rPr>
          <w:rFonts w:ascii="Times New Roman" w:eastAsia="Times New Roman" w:hAnsi="Times New Roman" w:cs="Times New Roman"/>
          <w:sz w:val="24"/>
          <w:szCs w:val="24"/>
          <w:lang w:eastAsia="en-GB"/>
        </w:rPr>
        <w:t>. [</w:t>
      </w:r>
      <w:proofErr w:type="gramStart"/>
      <w:r w:rsidRPr="00792B74">
        <w:rPr>
          <w:rFonts w:ascii="Times New Roman" w:eastAsia="Times New Roman" w:hAnsi="Times New Roman" w:cs="Times New Roman"/>
          <w:sz w:val="24"/>
          <w:szCs w:val="24"/>
          <w:lang w:eastAsia="en-GB"/>
        </w:rPr>
        <w:t>mixed</w:t>
      </w:r>
      <w:proofErr w:type="gramEnd"/>
      <w:r w:rsidRPr="00792B74">
        <w:rPr>
          <w:rFonts w:ascii="Times New Roman" w:eastAsia="Times New Roman" w:hAnsi="Times New Roman" w:cs="Times New Roman"/>
          <w:sz w:val="24"/>
          <w:szCs w:val="24"/>
          <w:lang w:eastAsia="en-GB"/>
        </w:rPr>
        <w:t xml:space="preserve"> media] Available at: https://www.instagram.com/p/CPqg50fn5GK/?igsh=ZWxqMTBhOW12Z25h [Accessed 11 May 2026].</w:t>
      </w:r>
    </w:p>
    <w:p w:rsidR="00792B74" w:rsidRPr="00792B74" w:rsidRDefault="00792B74" w:rsidP="00792B74">
      <w:pPr>
        <w:spacing w:after="24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Rhodes, S</w:t>
      </w:r>
      <w:r w:rsidRPr="00792B74">
        <w:rPr>
          <w:rFonts w:ascii="Times New Roman" w:eastAsia="Times New Roman" w:hAnsi="Times New Roman" w:cs="Times New Roman"/>
          <w:sz w:val="24"/>
          <w:szCs w:val="24"/>
          <w:lang w:eastAsia="en-GB"/>
        </w:rPr>
        <w:t xml:space="preserve">. </w:t>
      </w:r>
      <w:r w:rsidRPr="00792B74">
        <w:rPr>
          <w:rFonts w:ascii="Times New Roman" w:eastAsia="Times New Roman" w:hAnsi="Times New Roman" w:cs="Times New Roman"/>
          <w:i/>
          <w:iCs/>
          <w:sz w:val="24"/>
          <w:szCs w:val="24"/>
          <w:lang w:eastAsia="en-GB"/>
        </w:rPr>
        <w:t>Home</w:t>
      </w:r>
      <w:r w:rsidRPr="00792B74">
        <w:rPr>
          <w:rFonts w:ascii="Times New Roman" w:eastAsia="Times New Roman" w:hAnsi="Times New Roman" w:cs="Times New Roman"/>
          <w:sz w:val="24"/>
          <w:szCs w:val="24"/>
          <w:lang w:eastAsia="en-GB"/>
        </w:rPr>
        <w:t>. [</w:t>
      </w:r>
      <w:proofErr w:type="gramStart"/>
      <w:r w:rsidRPr="00792B74">
        <w:rPr>
          <w:rFonts w:ascii="Times New Roman" w:eastAsia="Times New Roman" w:hAnsi="Times New Roman" w:cs="Times New Roman"/>
          <w:sz w:val="24"/>
          <w:szCs w:val="24"/>
          <w:lang w:eastAsia="en-GB"/>
        </w:rPr>
        <w:t>online</w:t>
      </w:r>
      <w:proofErr w:type="gramEnd"/>
      <w:r w:rsidRPr="00792B74">
        <w:rPr>
          <w:rFonts w:ascii="Times New Roman" w:eastAsia="Times New Roman" w:hAnsi="Times New Roman" w:cs="Times New Roman"/>
          <w:sz w:val="24"/>
          <w:szCs w:val="24"/>
          <w:lang w:eastAsia="en-GB"/>
        </w:rPr>
        <w:t>] www.shelleyrhodes.co.uk. Available at: https://www.shelleyrhodes.co.uk/ [Accessed 11 May 2026].</w:t>
      </w:r>
    </w:p>
    <w:p w:rsidR="00792B74" w:rsidRPr="00792B74" w:rsidRDefault="00792B74" w:rsidP="00792B74">
      <w:pPr>
        <w:spacing w:after="240" w:line="360" w:lineRule="auto"/>
        <w:rPr>
          <w:rFonts w:ascii="Times New Roman" w:eastAsia="Times New Roman" w:hAnsi="Times New Roman" w:cs="Times New Roman"/>
          <w:sz w:val="24"/>
          <w:szCs w:val="24"/>
          <w:lang w:eastAsia="en-GB"/>
        </w:rPr>
      </w:pPr>
      <w:r w:rsidRPr="00792B74">
        <w:rPr>
          <w:rFonts w:ascii="Times New Roman" w:eastAsia="Times New Roman" w:hAnsi="Times New Roman" w:cs="Times New Roman"/>
          <w:sz w:val="24"/>
          <w:szCs w:val="24"/>
          <w:lang w:eastAsia="en-GB"/>
        </w:rPr>
        <w:t>textilestudygroup.c</w:t>
      </w:r>
      <w:r>
        <w:rPr>
          <w:rFonts w:ascii="Times New Roman" w:eastAsia="Times New Roman" w:hAnsi="Times New Roman" w:cs="Times New Roman"/>
          <w:sz w:val="24"/>
          <w:szCs w:val="24"/>
          <w:lang w:eastAsia="en-GB"/>
        </w:rPr>
        <w:t>o.uk. (2026</w:t>
      </w:r>
      <w:r w:rsidRPr="00792B74">
        <w:rPr>
          <w:rFonts w:ascii="Times New Roman" w:eastAsia="Times New Roman" w:hAnsi="Times New Roman" w:cs="Times New Roman"/>
          <w:sz w:val="24"/>
          <w:szCs w:val="24"/>
          <w:lang w:eastAsia="en-GB"/>
        </w:rPr>
        <w:t xml:space="preserve">). </w:t>
      </w:r>
      <w:r w:rsidRPr="00792B74">
        <w:rPr>
          <w:rFonts w:ascii="Times New Roman" w:eastAsia="Times New Roman" w:hAnsi="Times New Roman" w:cs="Times New Roman"/>
          <w:i/>
          <w:iCs/>
          <w:sz w:val="24"/>
          <w:szCs w:val="24"/>
          <w:lang w:eastAsia="en-GB"/>
        </w:rPr>
        <w:t>Jean Draper | Textile Study Group</w:t>
      </w:r>
      <w:r w:rsidRPr="00792B74">
        <w:rPr>
          <w:rFonts w:ascii="Times New Roman" w:eastAsia="Times New Roman" w:hAnsi="Times New Roman" w:cs="Times New Roman"/>
          <w:sz w:val="24"/>
          <w:szCs w:val="24"/>
          <w:lang w:eastAsia="en-GB"/>
        </w:rPr>
        <w:t>. [</w:t>
      </w:r>
      <w:proofErr w:type="gramStart"/>
      <w:r w:rsidRPr="00792B74">
        <w:rPr>
          <w:rFonts w:ascii="Times New Roman" w:eastAsia="Times New Roman" w:hAnsi="Times New Roman" w:cs="Times New Roman"/>
          <w:sz w:val="24"/>
          <w:szCs w:val="24"/>
          <w:lang w:eastAsia="en-GB"/>
        </w:rPr>
        <w:t>online</w:t>
      </w:r>
      <w:proofErr w:type="gramEnd"/>
      <w:r w:rsidRPr="00792B74">
        <w:rPr>
          <w:rFonts w:ascii="Times New Roman" w:eastAsia="Times New Roman" w:hAnsi="Times New Roman" w:cs="Times New Roman"/>
          <w:sz w:val="24"/>
          <w:szCs w:val="24"/>
          <w:lang w:eastAsia="en-GB"/>
        </w:rPr>
        <w:t>] Available at: https://textilestudygroup.co.uk/members/jean-draper/ [Accessed 11 May 2026].</w:t>
      </w:r>
    </w:p>
    <w:p w:rsidR="00792B74" w:rsidRDefault="00792B74">
      <w:pPr>
        <w:rPr>
          <w:rFonts w:cstheme="minorHAnsi"/>
          <w:sz w:val="24"/>
          <w:szCs w:val="24"/>
          <w:shd w:val="clear" w:color="auto" w:fill="F6F8F8"/>
        </w:rPr>
      </w:pPr>
    </w:p>
    <w:p w:rsidR="00F16E20" w:rsidRPr="004D2D37" w:rsidRDefault="00F16E20">
      <w:pPr>
        <w:rPr>
          <w:rFonts w:cstheme="minorHAnsi"/>
          <w:sz w:val="24"/>
          <w:szCs w:val="24"/>
          <w:shd w:val="clear" w:color="auto" w:fill="F6F8F8"/>
        </w:rPr>
      </w:pPr>
    </w:p>
    <w:sectPr w:rsidR="00F16E20" w:rsidRPr="004D2D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reight-sans-pro">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4A12"/>
    <w:rsid w:val="00030695"/>
    <w:rsid w:val="0004012A"/>
    <w:rsid w:val="00041C7C"/>
    <w:rsid w:val="000508FD"/>
    <w:rsid w:val="000A017A"/>
    <w:rsid w:val="00107254"/>
    <w:rsid w:val="00135747"/>
    <w:rsid w:val="00152057"/>
    <w:rsid w:val="00156CBA"/>
    <w:rsid w:val="001742F9"/>
    <w:rsid w:val="001C269E"/>
    <w:rsid w:val="001F48E0"/>
    <w:rsid w:val="00260E71"/>
    <w:rsid w:val="002A55E4"/>
    <w:rsid w:val="002A64D6"/>
    <w:rsid w:val="002D2949"/>
    <w:rsid w:val="002E0B7A"/>
    <w:rsid w:val="003778AF"/>
    <w:rsid w:val="003E60A2"/>
    <w:rsid w:val="00401BE5"/>
    <w:rsid w:val="004D283E"/>
    <w:rsid w:val="004D2D37"/>
    <w:rsid w:val="00523452"/>
    <w:rsid w:val="005349B6"/>
    <w:rsid w:val="00544A12"/>
    <w:rsid w:val="00572F54"/>
    <w:rsid w:val="005B0A26"/>
    <w:rsid w:val="005F6E23"/>
    <w:rsid w:val="0061261F"/>
    <w:rsid w:val="00635E90"/>
    <w:rsid w:val="006510FD"/>
    <w:rsid w:val="00687693"/>
    <w:rsid w:val="006F47FB"/>
    <w:rsid w:val="007730BA"/>
    <w:rsid w:val="00785706"/>
    <w:rsid w:val="00792B74"/>
    <w:rsid w:val="00935E27"/>
    <w:rsid w:val="009E017F"/>
    <w:rsid w:val="009E1A24"/>
    <w:rsid w:val="00A13FAB"/>
    <w:rsid w:val="00A14F0D"/>
    <w:rsid w:val="00A93295"/>
    <w:rsid w:val="00AD7F22"/>
    <w:rsid w:val="00B46A98"/>
    <w:rsid w:val="00BB1DA7"/>
    <w:rsid w:val="00BD4881"/>
    <w:rsid w:val="00C070ED"/>
    <w:rsid w:val="00C30FAE"/>
    <w:rsid w:val="00C670FC"/>
    <w:rsid w:val="00CE36B8"/>
    <w:rsid w:val="00D17D5B"/>
    <w:rsid w:val="00D42657"/>
    <w:rsid w:val="00D470F6"/>
    <w:rsid w:val="00D94F86"/>
    <w:rsid w:val="00DA583B"/>
    <w:rsid w:val="00DC21C1"/>
    <w:rsid w:val="00E062CF"/>
    <w:rsid w:val="00E2750D"/>
    <w:rsid w:val="00E64370"/>
    <w:rsid w:val="00ED6E19"/>
    <w:rsid w:val="00F16E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F1FF1"/>
  <w15:chartTrackingRefBased/>
  <w15:docId w15:val="{A1A1F534-1085-4A7B-8571-20593D5651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792B7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04012A"/>
    <w:rPr>
      <w:i/>
      <w:iCs/>
    </w:rPr>
  </w:style>
  <w:style w:type="character" w:styleId="Hyperlink">
    <w:name w:val="Hyperlink"/>
    <w:basedOn w:val="DefaultParagraphFont"/>
    <w:uiPriority w:val="99"/>
    <w:semiHidden/>
    <w:unhideWhenUsed/>
    <w:rsid w:val="00792B74"/>
    <w:rPr>
      <w:color w:val="0000FF"/>
      <w:u w:val="single"/>
    </w:rPr>
  </w:style>
  <w:style w:type="character" w:customStyle="1" w:styleId="Heading1Char">
    <w:name w:val="Heading 1 Char"/>
    <w:basedOn w:val="DefaultParagraphFont"/>
    <w:link w:val="Heading1"/>
    <w:uiPriority w:val="9"/>
    <w:rsid w:val="00792B74"/>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792B7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9581605">
      <w:bodyDiv w:val="1"/>
      <w:marLeft w:val="0"/>
      <w:marRight w:val="0"/>
      <w:marTop w:val="0"/>
      <w:marBottom w:val="0"/>
      <w:divBdr>
        <w:top w:val="none" w:sz="0" w:space="0" w:color="auto"/>
        <w:left w:val="none" w:sz="0" w:space="0" w:color="auto"/>
        <w:bottom w:val="none" w:sz="0" w:space="0" w:color="auto"/>
        <w:right w:val="none" w:sz="0" w:space="0" w:color="auto"/>
      </w:divBdr>
      <w:divsChild>
        <w:div w:id="1134642238">
          <w:marLeft w:val="0"/>
          <w:marRight w:val="0"/>
          <w:marTop w:val="0"/>
          <w:marBottom w:val="0"/>
          <w:divBdr>
            <w:top w:val="none" w:sz="0" w:space="0" w:color="auto"/>
            <w:left w:val="none" w:sz="0" w:space="0" w:color="auto"/>
            <w:bottom w:val="none" w:sz="0" w:space="0" w:color="auto"/>
            <w:right w:val="none" w:sz="0" w:space="0" w:color="auto"/>
          </w:divBdr>
        </w:div>
      </w:divsChild>
    </w:div>
    <w:div w:id="761952615">
      <w:bodyDiv w:val="1"/>
      <w:marLeft w:val="0"/>
      <w:marRight w:val="0"/>
      <w:marTop w:val="0"/>
      <w:marBottom w:val="0"/>
      <w:divBdr>
        <w:top w:val="none" w:sz="0" w:space="0" w:color="auto"/>
        <w:left w:val="none" w:sz="0" w:space="0" w:color="auto"/>
        <w:bottom w:val="none" w:sz="0" w:space="0" w:color="auto"/>
        <w:right w:val="none" w:sz="0" w:space="0" w:color="auto"/>
      </w:divBdr>
    </w:div>
    <w:div w:id="1156796081">
      <w:bodyDiv w:val="1"/>
      <w:marLeft w:val="0"/>
      <w:marRight w:val="0"/>
      <w:marTop w:val="0"/>
      <w:marBottom w:val="0"/>
      <w:divBdr>
        <w:top w:val="none" w:sz="0" w:space="0" w:color="auto"/>
        <w:left w:val="none" w:sz="0" w:space="0" w:color="auto"/>
        <w:bottom w:val="none" w:sz="0" w:space="0" w:color="auto"/>
        <w:right w:val="none" w:sz="0" w:space="0" w:color="auto"/>
      </w:divBdr>
      <w:divsChild>
        <w:div w:id="20006473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2095</TotalTime>
  <Pages>10</Pages>
  <Words>1788</Words>
  <Characters>10192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Porsha Schofield (2501762)</dc:creator>
  <cp:keywords/>
  <dc:description/>
  <cp:lastModifiedBy>Porsha Schofield (2501762)</cp:lastModifiedBy>
  <cp:revision>1</cp:revision>
  <dcterms:created xsi:type="dcterms:W3CDTF">2026-05-09T18:47:00Z</dcterms:created>
  <dcterms:modified xsi:type="dcterms:W3CDTF">2026-05-11T06:28:00Z</dcterms:modified>
</cp:coreProperties>
</file>