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D8D73" w14:textId="0CF71517" w:rsidR="008A262D" w:rsidRDefault="00540159" w:rsidP="00540159">
      <w:pPr>
        <w:jc w:val="center"/>
        <w:rPr>
          <w:rFonts w:ascii="Calibri" w:hAnsi="Calibri" w:cs="Calibri"/>
          <w:u w:val="single"/>
          <w:lang w:val="en-US"/>
        </w:rPr>
      </w:pPr>
      <w:r w:rsidRPr="00540159">
        <w:rPr>
          <w:rFonts w:ascii="Calibri" w:hAnsi="Calibri" w:cs="Calibri"/>
          <w:u w:val="single"/>
          <w:lang w:val="en-US"/>
        </w:rPr>
        <w:t>Using one of the establishments visited how easy is it to gain a sense of what constitutes Welsh culture?</w:t>
      </w:r>
      <w:r>
        <w:rPr>
          <w:rFonts w:ascii="Calibri" w:hAnsi="Calibri" w:cs="Calibri"/>
          <w:u w:val="single"/>
          <w:lang w:val="en-US"/>
        </w:rPr>
        <w:t xml:space="preserve"> </w:t>
      </w:r>
    </w:p>
    <w:p w14:paraId="75D29C7D" w14:textId="77777777" w:rsidR="00540159" w:rsidRDefault="00540159" w:rsidP="00540159">
      <w:pPr>
        <w:rPr>
          <w:rFonts w:ascii="Calibri" w:hAnsi="Calibri" w:cs="Calibri"/>
          <w:u w:val="single"/>
          <w:lang w:val="en-US"/>
        </w:rPr>
      </w:pPr>
    </w:p>
    <w:p w14:paraId="5FD97F61" w14:textId="77777777" w:rsidR="00A030DF" w:rsidRDefault="00A030DF" w:rsidP="00540159">
      <w:pPr>
        <w:rPr>
          <w:rFonts w:ascii="Calibri" w:hAnsi="Calibri" w:cs="Calibri"/>
          <w:lang w:val="en-US"/>
        </w:rPr>
      </w:pPr>
    </w:p>
    <w:p w14:paraId="1C0E29FD" w14:textId="2BC93A4B" w:rsidR="00A030DF" w:rsidRDefault="00A030DF" w:rsidP="00540159">
      <w:pPr>
        <w:rPr>
          <w:rFonts w:ascii="Calibri" w:hAnsi="Calibri" w:cs="Calibri"/>
          <w:lang w:val="en-US"/>
        </w:rPr>
      </w:pPr>
      <w:r>
        <w:rPr>
          <w:rFonts w:ascii="Calibri" w:hAnsi="Calibri" w:cs="Calibri"/>
          <w:lang w:val="en-US"/>
        </w:rPr>
        <w:t xml:space="preserve">The Welsh Government has defined Welsh culture to mean many </w:t>
      </w:r>
      <w:r w:rsidR="008E2D40">
        <w:rPr>
          <w:rFonts w:ascii="Calibri" w:hAnsi="Calibri" w:cs="Calibri"/>
          <w:lang w:val="en-US"/>
        </w:rPr>
        <w:t>things,</w:t>
      </w:r>
      <w:r>
        <w:rPr>
          <w:rFonts w:ascii="Calibri" w:hAnsi="Calibri" w:cs="Calibri"/>
          <w:lang w:val="en-US"/>
        </w:rPr>
        <w:t xml:space="preserve"> from the language to the festivals</w:t>
      </w:r>
      <w:r w:rsidR="008E2D40">
        <w:rPr>
          <w:rFonts w:ascii="Calibri" w:hAnsi="Calibri" w:cs="Calibri"/>
          <w:lang w:val="en-US"/>
        </w:rPr>
        <w:t xml:space="preserve"> and home cooking</w:t>
      </w:r>
      <w:r>
        <w:rPr>
          <w:rFonts w:ascii="Calibri" w:hAnsi="Calibri" w:cs="Calibri"/>
          <w:lang w:val="en-US"/>
        </w:rPr>
        <w:t xml:space="preserve">. The PACEY Cymru </w:t>
      </w:r>
      <w:r w:rsidR="00631857">
        <w:rPr>
          <w:rFonts w:ascii="Calibri" w:hAnsi="Calibri" w:cs="Calibri"/>
          <w:lang w:val="en-US"/>
        </w:rPr>
        <w:t>explains</w:t>
      </w:r>
      <w:r>
        <w:rPr>
          <w:rFonts w:ascii="Calibri" w:hAnsi="Calibri" w:cs="Calibri"/>
          <w:lang w:val="en-US"/>
        </w:rPr>
        <w:t xml:space="preserve"> that Welsh culture </w:t>
      </w:r>
      <w:r w:rsidR="00631857">
        <w:rPr>
          <w:rFonts w:ascii="Calibri" w:hAnsi="Calibri" w:cs="Calibri"/>
          <w:lang w:val="en-US"/>
        </w:rPr>
        <w:t>can be</w:t>
      </w:r>
      <w:r>
        <w:rPr>
          <w:rFonts w:ascii="Calibri" w:hAnsi="Calibri" w:cs="Calibri"/>
          <w:lang w:val="en-US"/>
        </w:rPr>
        <w:t xml:space="preserve"> expressed in </w:t>
      </w:r>
      <w:r w:rsidR="00600C44">
        <w:rPr>
          <w:rFonts w:ascii="Calibri" w:hAnsi="Calibri" w:cs="Calibri"/>
          <w:lang w:val="en-US"/>
        </w:rPr>
        <w:t>various</w:t>
      </w:r>
      <w:r w:rsidR="00631857">
        <w:rPr>
          <w:rFonts w:ascii="Calibri" w:hAnsi="Calibri" w:cs="Calibri"/>
          <w:lang w:val="en-US"/>
        </w:rPr>
        <w:t xml:space="preserve"> </w:t>
      </w:r>
      <w:r>
        <w:rPr>
          <w:rFonts w:ascii="Calibri" w:hAnsi="Calibri" w:cs="Calibri"/>
          <w:lang w:val="en-US"/>
        </w:rPr>
        <w:t xml:space="preserve">ways </w:t>
      </w:r>
      <w:r w:rsidR="008E2D40">
        <w:rPr>
          <w:rFonts w:ascii="Calibri" w:hAnsi="Calibri" w:cs="Calibri"/>
          <w:lang w:val="en-US"/>
        </w:rPr>
        <w:t xml:space="preserve">that can be seen </w:t>
      </w:r>
      <w:r>
        <w:rPr>
          <w:rFonts w:ascii="Calibri" w:hAnsi="Calibri" w:cs="Calibri"/>
          <w:lang w:val="en-US"/>
        </w:rPr>
        <w:t>across Wales</w:t>
      </w:r>
      <w:r w:rsidR="00600C44">
        <w:rPr>
          <w:rFonts w:ascii="Calibri" w:hAnsi="Calibri" w:cs="Calibri"/>
          <w:lang w:val="en-US"/>
        </w:rPr>
        <w:t>. What constitutes as Welsh Culture spans</w:t>
      </w:r>
      <w:r>
        <w:rPr>
          <w:rFonts w:ascii="Calibri" w:hAnsi="Calibri" w:cs="Calibri"/>
          <w:lang w:val="en-US"/>
        </w:rPr>
        <w:t xml:space="preserve"> from speaking the Welsh language to making Welsh recipes</w:t>
      </w:r>
      <w:r w:rsidR="00600C44">
        <w:rPr>
          <w:rFonts w:ascii="Calibri" w:hAnsi="Calibri" w:cs="Calibri"/>
          <w:lang w:val="en-US"/>
        </w:rPr>
        <w:t xml:space="preserve"> at home</w:t>
      </w:r>
      <w:r>
        <w:rPr>
          <w:rFonts w:ascii="Calibri" w:hAnsi="Calibri" w:cs="Calibri"/>
          <w:lang w:val="en-US"/>
        </w:rPr>
        <w:t xml:space="preserve"> (PACEY Cymru, p4). </w:t>
      </w:r>
      <w:r w:rsidR="0046233F">
        <w:rPr>
          <w:rFonts w:ascii="Calibri" w:hAnsi="Calibri" w:cs="Calibri"/>
          <w:lang w:val="en-US"/>
        </w:rPr>
        <w:t xml:space="preserve">The Welsh Government has recognized the definition of Welsh culture in the PACEY Cymru information </w:t>
      </w:r>
      <w:r w:rsidR="008E2D40">
        <w:rPr>
          <w:rFonts w:ascii="Calibri" w:hAnsi="Calibri" w:cs="Calibri"/>
          <w:lang w:val="en-US"/>
        </w:rPr>
        <w:t>pack, and</w:t>
      </w:r>
      <w:r w:rsidR="0046233F">
        <w:rPr>
          <w:rFonts w:ascii="Calibri" w:hAnsi="Calibri" w:cs="Calibri"/>
          <w:lang w:val="en-US"/>
        </w:rPr>
        <w:t xml:space="preserve"> th</w:t>
      </w:r>
      <w:r w:rsidR="008E2D40">
        <w:rPr>
          <w:rFonts w:ascii="Calibri" w:hAnsi="Calibri" w:cs="Calibri"/>
          <w:lang w:val="en-US"/>
        </w:rPr>
        <w:t>is</w:t>
      </w:r>
      <w:r w:rsidR="0046233F">
        <w:rPr>
          <w:rFonts w:ascii="Calibri" w:hAnsi="Calibri" w:cs="Calibri"/>
          <w:lang w:val="en-US"/>
        </w:rPr>
        <w:t xml:space="preserve"> defines what Welsh </w:t>
      </w:r>
      <w:r w:rsidR="008E2D40">
        <w:rPr>
          <w:rFonts w:ascii="Calibri" w:hAnsi="Calibri" w:cs="Calibri"/>
          <w:lang w:val="en-US"/>
        </w:rPr>
        <w:t>c</w:t>
      </w:r>
      <w:r w:rsidR="0046233F">
        <w:rPr>
          <w:rFonts w:ascii="Calibri" w:hAnsi="Calibri" w:cs="Calibri"/>
          <w:lang w:val="en-US"/>
        </w:rPr>
        <w:t>ulture</w:t>
      </w:r>
      <w:r w:rsidR="009D1308">
        <w:rPr>
          <w:rFonts w:ascii="Calibri" w:hAnsi="Calibri" w:cs="Calibri"/>
          <w:lang w:val="en-US"/>
        </w:rPr>
        <w:t xml:space="preserve"> is</w:t>
      </w:r>
      <w:r w:rsidR="008E2D40">
        <w:rPr>
          <w:rFonts w:ascii="Calibri" w:hAnsi="Calibri" w:cs="Calibri"/>
          <w:lang w:val="en-US"/>
        </w:rPr>
        <w:t xml:space="preserve"> and why it is Welsh</w:t>
      </w:r>
      <w:r w:rsidR="0046233F">
        <w:rPr>
          <w:rFonts w:ascii="Calibri" w:hAnsi="Calibri" w:cs="Calibri"/>
          <w:lang w:val="en-US"/>
        </w:rPr>
        <w:t xml:space="preserve">. </w:t>
      </w:r>
      <w:r w:rsidR="00EA7F75">
        <w:rPr>
          <w:rFonts w:ascii="Calibri" w:hAnsi="Calibri" w:cs="Calibri"/>
          <w:lang w:val="en-US"/>
        </w:rPr>
        <w:t>Welsh culture is a range of different things but can often relate to daily life such as cooking, farming, and dress.</w:t>
      </w:r>
      <w:r w:rsidR="008E2D40">
        <w:rPr>
          <w:rFonts w:ascii="Calibri" w:hAnsi="Calibri" w:cs="Calibri"/>
          <w:lang w:val="en-US"/>
        </w:rPr>
        <w:t xml:space="preserve"> Strata Florida </w:t>
      </w:r>
      <w:proofErr w:type="gramStart"/>
      <w:r w:rsidR="008E2D40">
        <w:rPr>
          <w:rFonts w:ascii="Calibri" w:hAnsi="Calibri" w:cs="Calibri"/>
          <w:lang w:val="en-US"/>
        </w:rPr>
        <w:t>as a whole is</w:t>
      </w:r>
      <w:proofErr w:type="gramEnd"/>
      <w:r w:rsidR="008E2D40">
        <w:rPr>
          <w:rFonts w:ascii="Calibri" w:hAnsi="Calibri" w:cs="Calibri"/>
          <w:lang w:val="en-US"/>
        </w:rPr>
        <w:t xml:space="preserve"> a great way to experience and see Welsh culture across time. </w:t>
      </w:r>
    </w:p>
    <w:p w14:paraId="6B95465C" w14:textId="77777777" w:rsidR="00540159" w:rsidRDefault="00540159" w:rsidP="00540159">
      <w:pPr>
        <w:rPr>
          <w:rFonts w:ascii="Calibri" w:hAnsi="Calibri" w:cs="Calibri"/>
          <w:lang w:val="en-US"/>
        </w:rPr>
      </w:pPr>
    </w:p>
    <w:p w14:paraId="54FF4237" w14:textId="2E4C9689" w:rsidR="00540159" w:rsidRDefault="00540159" w:rsidP="00540159">
      <w:pPr>
        <w:rPr>
          <w:rFonts w:ascii="Calibri" w:hAnsi="Calibri" w:cs="Calibri"/>
          <w:lang w:val="en-US"/>
        </w:rPr>
      </w:pPr>
      <w:r w:rsidRPr="00F07C3A">
        <w:rPr>
          <w:rFonts w:ascii="Calibri" w:hAnsi="Calibri" w:cs="Calibri"/>
          <w:lang w:val="en-US"/>
        </w:rPr>
        <w:t>Strata Florida</w:t>
      </w:r>
      <w:r w:rsidR="00706C4F">
        <w:rPr>
          <w:rFonts w:ascii="Calibri" w:hAnsi="Calibri" w:cs="Calibri"/>
          <w:lang w:val="en-US"/>
        </w:rPr>
        <w:t xml:space="preserve"> had a range of different cultural identities throughout the past.</w:t>
      </w:r>
      <w:r w:rsidR="00805D33">
        <w:rPr>
          <w:rFonts w:ascii="Calibri" w:hAnsi="Calibri" w:cs="Calibri"/>
          <w:lang w:val="en-US"/>
        </w:rPr>
        <w:t xml:space="preserve"> Strata Florida is split in two areas of focus, the Abbey, and the Museum. Both share the same land and the Cadw take care of the abbey and the Trust focuses on the Museum, but both are the same location. </w:t>
      </w:r>
      <w:r w:rsidR="00706C4F">
        <w:rPr>
          <w:rFonts w:ascii="Calibri" w:hAnsi="Calibri" w:cs="Calibri"/>
          <w:lang w:val="en-US"/>
        </w:rPr>
        <w:t xml:space="preserve">The abbey itself brings Religious and agricultural </w:t>
      </w:r>
      <w:r w:rsidR="00412D97">
        <w:rPr>
          <w:rFonts w:ascii="Calibri" w:hAnsi="Calibri" w:cs="Calibri"/>
          <w:lang w:val="en-US"/>
        </w:rPr>
        <w:t>culture to the area. The Museum itself shows how the local farm during the early 1900s were living as a family farm.</w:t>
      </w:r>
      <w:r w:rsidR="00C55D98">
        <w:rPr>
          <w:rFonts w:ascii="Calibri" w:hAnsi="Calibri" w:cs="Calibri"/>
          <w:lang w:val="en-US"/>
        </w:rPr>
        <w:t xml:space="preserve"> Both areas </w:t>
      </w:r>
      <w:r w:rsidR="00805D33">
        <w:rPr>
          <w:rFonts w:ascii="Calibri" w:hAnsi="Calibri" w:cs="Calibri"/>
          <w:lang w:val="en-US"/>
        </w:rPr>
        <w:t>show Welsh culture in various ways.</w:t>
      </w:r>
    </w:p>
    <w:p w14:paraId="0B548ACB" w14:textId="77777777" w:rsidR="00EA7F75" w:rsidRDefault="00EA7F75" w:rsidP="00540159">
      <w:pPr>
        <w:rPr>
          <w:rFonts w:ascii="Calibri" w:hAnsi="Calibri" w:cs="Calibri"/>
          <w:lang w:val="en-US"/>
        </w:rPr>
      </w:pPr>
    </w:p>
    <w:p w14:paraId="73BEABB1" w14:textId="77777777" w:rsidR="009D1308" w:rsidRDefault="00EA7F75" w:rsidP="00540159">
      <w:pPr>
        <w:rPr>
          <w:rFonts w:ascii="Calibri" w:hAnsi="Calibri" w:cs="Calibri"/>
          <w:lang w:val="en-US"/>
        </w:rPr>
      </w:pPr>
      <w:r>
        <w:rPr>
          <w:rFonts w:ascii="Calibri" w:hAnsi="Calibri" w:cs="Calibri"/>
          <w:lang w:val="en-US"/>
        </w:rPr>
        <w:t xml:space="preserve">The Abbey was first built in the 1200s and became a religious community. Many Abbots and Monks wrote texts and did writings that are popular to Welsh culture and literature (Cadw, </w:t>
      </w:r>
      <w:r w:rsidR="00616D44">
        <w:rPr>
          <w:rFonts w:ascii="Calibri" w:hAnsi="Calibri" w:cs="Calibri"/>
          <w:lang w:val="en-US"/>
        </w:rPr>
        <w:t xml:space="preserve">2024). </w:t>
      </w:r>
      <w:r w:rsidR="00AC3BCF">
        <w:rPr>
          <w:rFonts w:ascii="Calibri" w:hAnsi="Calibri" w:cs="Calibri"/>
          <w:lang w:val="en-US"/>
        </w:rPr>
        <w:t xml:space="preserve">The Abbey created its own culture of farming, literature and the abbey was often used as a meeting place for Welsh Princes. As a Visiting sight, behind the abbey is where you can see the Graves of the children of the last Prince of Wales. </w:t>
      </w:r>
      <w:r w:rsidR="00664781">
        <w:rPr>
          <w:rFonts w:ascii="Calibri" w:hAnsi="Calibri" w:cs="Calibri"/>
          <w:lang w:val="en-US"/>
        </w:rPr>
        <w:t>As the abbey is in ruins it still shows how important of a place it was in terms of Welsh Literature and</w:t>
      </w:r>
      <w:r w:rsidR="006D26AA">
        <w:rPr>
          <w:rFonts w:ascii="Calibri" w:hAnsi="Calibri" w:cs="Calibri"/>
          <w:lang w:val="en-US"/>
        </w:rPr>
        <w:t xml:space="preserve"> farming within the area. The Abbey is known to have been farming with mostly sheep which according to the PACEY is part of Welsh Culture (PACEY Cymru, p10). </w:t>
      </w:r>
      <w:r w:rsidR="00071BCC">
        <w:rPr>
          <w:rFonts w:ascii="Calibri" w:hAnsi="Calibri" w:cs="Calibri"/>
          <w:lang w:val="en-US"/>
        </w:rPr>
        <w:t xml:space="preserve">The Abbey </w:t>
      </w:r>
      <w:r w:rsidR="000E6523">
        <w:rPr>
          <w:rFonts w:ascii="Calibri" w:hAnsi="Calibri" w:cs="Calibri"/>
          <w:lang w:val="en-US"/>
        </w:rPr>
        <w:t xml:space="preserve">ruins in the area are significant for Wales as the Abbey brings historical ties and </w:t>
      </w:r>
      <w:r w:rsidR="005932D0">
        <w:rPr>
          <w:rFonts w:ascii="Calibri" w:hAnsi="Calibri" w:cs="Calibri"/>
          <w:lang w:val="en-US"/>
        </w:rPr>
        <w:t xml:space="preserve">Welsh culture including literature. The Abbey has sparked pride and nationalism to Wales in its unique and strong Welsh Heritage. </w:t>
      </w:r>
      <w:r w:rsidR="007056E3">
        <w:rPr>
          <w:rFonts w:ascii="Calibri" w:hAnsi="Calibri" w:cs="Calibri"/>
          <w:lang w:val="en-US"/>
        </w:rPr>
        <w:t xml:space="preserve">The Abbey is known to be a center point for nationalism. It is also known as the ‘Westminster Abbey of Wales’ which signifies </w:t>
      </w:r>
      <w:r w:rsidR="00CC16D7">
        <w:rPr>
          <w:rFonts w:ascii="Calibri" w:hAnsi="Calibri" w:cs="Calibri"/>
          <w:lang w:val="en-US"/>
        </w:rPr>
        <w:t>its</w:t>
      </w:r>
      <w:r w:rsidR="007056E3">
        <w:rPr>
          <w:rFonts w:ascii="Calibri" w:hAnsi="Calibri" w:cs="Calibri"/>
          <w:lang w:val="en-US"/>
        </w:rPr>
        <w:t xml:space="preserve"> importance to Welsh culture (Cadw, 2024). The Abbey is also a place of Pilgrimage in Wales showing the importance that Strata Florida had on Religion in Wales.</w:t>
      </w:r>
      <w:r w:rsidR="009D1308">
        <w:rPr>
          <w:rFonts w:ascii="Calibri" w:hAnsi="Calibri" w:cs="Calibri"/>
          <w:lang w:val="en-US"/>
        </w:rPr>
        <w:t xml:space="preserve"> </w:t>
      </w:r>
    </w:p>
    <w:p w14:paraId="7C9FD784" w14:textId="77777777" w:rsidR="005D430A" w:rsidRDefault="005D430A" w:rsidP="00540159">
      <w:pPr>
        <w:rPr>
          <w:rFonts w:ascii="Calibri" w:hAnsi="Calibri" w:cs="Calibri"/>
          <w:lang w:val="en-US"/>
        </w:rPr>
      </w:pPr>
    </w:p>
    <w:p w14:paraId="18987F43" w14:textId="44155A2C" w:rsidR="005D430A" w:rsidRPr="00BB3B7D" w:rsidRDefault="005D430A" w:rsidP="00540159">
      <w:pPr>
        <w:rPr>
          <w:rFonts w:ascii="Calibri" w:hAnsi="Calibri" w:cs="Calibri"/>
          <w:sz w:val="22"/>
          <w:szCs w:val="22"/>
          <w:lang w:val="en-US"/>
        </w:rPr>
      </w:pPr>
      <w:r>
        <w:rPr>
          <w:rFonts w:ascii="Calibri" w:hAnsi="Calibri" w:cs="Calibri"/>
          <w:lang w:val="en-US"/>
        </w:rPr>
        <w:t>The abbey holds a strong feeling of nationalism with its history. The area was occupied by the English army led by Edward I during the</w:t>
      </w:r>
      <w:r w:rsidRPr="005D430A">
        <w:rPr>
          <w:rFonts w:ascii="Calibri" w:hAnsi="Calibri" w:cs="Calibri"/>
          <w:color w:val="000000" w:themeColor="text1"/>
          <w:shd w:val="clear" w:color="auto" w:fill="FFFFFF"/>
        </w:rPr>
        <w:t xml:space="preserve"> rising of</w:t>
      </w:r>
      <w:r w:rsidRPr="005D430A">
        <w:rPr>
          <w:rFonts w:ascii="Arial" w:hAnsi="Arial" w:cs="Arial"/>
          <w:color w:val="000000" w:themeColor="text1"/>
          <w:shd w:val="clear" w:color="auto" w:fill="FFFFFF"/>
        </w:rPr>
        <w:t xml:space="preserve"> </w:t>
      </w:r>
      <w:r w:rsidRPr="005D430A">
        <w:rPr>
          <w:rFonts w:ascii="Calibri" w:hAnsi="Calibri" w:cs="Calibri"/>
          <w:color w:val="000000" w:themeColor="text1"/>
          <w:shd w:val="clear" w:color="auto" w:fill="FFFFFF"/>
          <w:lang w:val="cy-GB"/>
        </w:rPr>
        <w:t>Owain Glyndŵr</w:t>
      </w:r>
      <w:r w:rsidRPr="005D430A">
        <w:rPr>
          <w:rFonts w:ascii="Calibri" w:hAnsi="Calibri" w:cs="Calibri"/>
          <w:color w:val="000000" w:themeColor="text1"/>
          <w:shd w:val="clear" w:color="auto" w:fill="FFFFFF"/>
          <w:lang w:val="cy-GB"/>
        </w:rPr>
        <w:t>.</w:t>
      </w:r>
      <w:r>
        <w:rPr>
          <w:rFonts w:ascii="Calibri" w:hAnsi="Calibri" w:cs="Calibri"/>
          <w:color w:val="000000" w:themeColor="text1"/>
          <w:shd w:val="clear" w:color="auto" w:fill="FFFFFF"/>
          <w:lang w:val="cy-GB"/>
        </w:rPr>
        <w:t xml:space="preserve"> It lost must of it’s function and eventually in 1539, some of the abbey was dismantled by Henry VIII during the dissolution of the Monistaries. It was only until 1887 when an archaeologiest called</w:t>
      </w:r>
      <w:r w:rsidRPr="005978F8">
        <w:rPr>
          <w:rFonts w:ascii="Calibri" w:hAnsi="Calibri" w:cs="Calibri"/>
          <w:color w:val="000000" w:themeColor="text1"/>
          <w:shd w:val="clear" w:color="auto" w:fill="FFFFFF"/>
          <w:lang w:val="cy-GB"/>
        </w:rPr>
        <w:t xml:space="preserve"> </w:t>
      </w:r>
      <w:r w:rsidRPr="005978F8">
        <w:rPr>
          <w:rFonts w:ascii="Calibri" w:hAnsi="Calibri" w:cs="Calibri"/>
          <w:color w:val="1D1D1B"/>
          <w:shd w:val="clear" w:color="auto" w:fill="FFFFFF"/>
        </w:rPr>
        <w:t>Stephen Williams</w:t>
      </w:r>
      <w:r w:rsidR="00BB3B7D">
        <w:rPr>
          <w:rStyle w:val="apple-converted-space"/>
          <w:rFonts w:ascii="Calibri" w:hAnsi="Calibri" w:cs="Calibri"/>
          <w:color w:val="1D1D1B"/>
          <w:shd w:val="clear" w:color="auto" w:fill="FFFFFF"/>
        </w:rPr>
        <w:t xml:space="preserve"> started excavating and the interest of the abbey as a National site began. The place even inspired the famous </w:t>
      </w:r>
      <w:r w:rsidR="00BB3B7D" w:rsidRPr="00BB3B7D">
        <w:rPr>
          <w:rFonts w:ascii="Calibri" w:hAnsi="Calibri" w:cs="Calibri"/>
          <w:color w:val="1D1D1B"/>
          <w:shd w:val="clear" w:color="auto" w:fill="FFFFFF"/>
        </w:rPr>
        <w:t>poem ‘Ystrad Fflur’ by Hedd Wynn</w:t>
      </w:r>
      <w:r w:rsidR="00BB3B7D">
        <w:rPr>
          <w:rFonts w:ascii="Calibri" w:hAnsi="Calibri" w:cs="Calibri"/>
          <w:color w:val="1D1D1B"/>
          <w:shd w:val="clear" w:color="auto" w:fill="FFFFFF"/>
        </w:rPr>
        <w:t>. The influence on literature goes from 13</w:t>
      </w:r>
      <w:r w:rsidR="00BB3B7D" w:rsidRPr="00BB3B7D">
        <w:rPr>
          <w:rFonts w:ascii="Calibri" w:hAnsi="Calibri" w:cs="Calibri"/>
          <w:color w:val="1D1D1B"/>
          <w:shd w:val="clear" w:color="auto" w:fill="FFFFFF"/>
          <w:vertAlign w:val="superscript"/>
        </w:rPr>
        <w:t>th</w:t>
      </w:r>
      <w:r w:rsidR="00BB3B7D">
        <w:rPr>
          <w:rFonts w:ascii="Calibri" w:hAnsi="Calibri" w:cs="Calibri"/>
          <w:color w:val="1D1D1B"/>
          <w:shd w:val="clear" w:color="auto" w:fill="FFFFFF"/>
        </w:rPr>
        <w:t xml:space="preserve"> Century to </w:t>
      </w:r>
      <w:r w:rsidR="00CB76B5">
        <w:rPr>
          <w:rFonts w:ascii="Calibri" w:hAnsi="Calibri" w:cs="Calibri"/>
          <w:color w:val="1D1D1B"/>
          <w:shd w:val="clear" w:color="auto" w:fill="FFFFFF"/>
        </w:rPr>
        <w:t>20</w:t>
      </w:r>
      <w:r w:rsidR="00CB76B5" w:rsidRPr="00CB76B5">
        <w:rPr>
          <w:rFonts w:ascii="Calibri" w:hAnsi="Calibri" w:cs="Calibri"/>
          <w:color w:val="1D1D1B"/>
          <w:shd w:val="clear" w:color="auto" w:fill="FFFFFF"/>
          <w:vertAlign w:val="superscript"/>
        </w:rPr>
        <w:t>th</w:t>
      </w:r>
      <w:r w:rsidR="00CB76B5">
        <w:rPr>
          <w:rFonts w:ascii="Calibri" w:hAnsi="Calibri" w:cs="Calibri"/>
          <w:color w:val="1D1D1B"/>
          <w:shd w:val="clear" w:color="auto" w:fill="FFFFFF"/>
        </w:rPr>
        <w:t xml:space="preserve"> Century with the area being the inspiration for many books and poems. </w:t>
      </w:r>
      <w:r w:rsidR="008A5857">
        <w:rPr>
          <w:rFonts w:ascii="Calibri" w:hAnsi="Calibri" w:cs="Calibri"/>
          <w:color w:val="1D1D1B"/>
          <w:shd w:val="clear" w:color="auto" w:fill="FFFFFF"/>
        </w:rPr>
        <w:t xml:space="preserve">The abbey is deeply rooted within Welsh History, which is why it is </w:t>
      </w:r>
      <w:r w:rsidR="001F229F">
        <w:rPr>
          <w:rFonts w:ascii="Calibri" w:hAnsi="Calibri" w:cs="Calibri"/>
          <w:color w:val="1D1D1B"/>
          <w:shd w:val="clear" w:color="auto" w:fill="FFFFFF"/>
        </w:rPr>
        <w:t>seen</w:t>
      </w:r>
      <w:r w:rsidR="008A5857">
        <w:rPr>
          <w:rFonts w:ascii="Calibri" w:hAnsi="Calibri" w:cs="Calibri"/>
          <w:color w:val="1D1D1B"/>
          <w:shd w:val="clear" w:color="auto" w:fill="FFFFFF"/>
        </w:rPr>
        <w:t xml:space="preserve"> to be an important landmark for Wales and Welsh nationalism. </w:t>
      </w:r>
      <w:r w:rsidR="001F229F">
        <w:rPr>
          <w:rFonts w:ascii="Calibri" w:hAnsi="Calibri" w:cs="Calibri"/>
          <w:color w:val="1D1D1B"/>
          <w:shd w:val="clear" w:color="auto" w:fill="FFFFFF"/>
        </w:rPr>
        <w:t xml:space="preserve">The West doors are a famous iconic place which has been photographed many times and often used in most Welsh publicity. </w:t>
      </w:r>
    </w:p>
    <w:p w14:paraId="0D9B76E9" w14:textId="77777777" w:rsidR="009D1308" w:rsidRDefault="009D1308" w:rsidP="00540159">
      <w:pPr>
        <w:rPr>
          <w:rFonts w:ascii="Calibri" w:hAnsi="Calibri" w:cs="Calibri"/>
          <w:lang w:val="en-US"/>
        </w:rPr>
      </w:pPr>
    </w:p>
    <w:p w14:paraId="26AD0D18" w14:textId="72CBFAE9" w:rsidR="00EA7F75" w:rsidRDefault="009D1308" w:rsidP="00540159">
      <w:pPr>
        <w:rPr>
          <w:rFonts w:ascii="Calibri" w:hAnsi="Calibri" w:cs="Calibri"/>
          <w:lang w:val="en-US"/>
        </w:rPr>
      </w:pPr>
      <w:r>
        <w:rPr>
          <w:rFonts w:ascii="Calibri" w:hAnsi="Calibri" w:cs="Calibri"/>
          <w:lang w:val="en-US"/>
        </w:rPr>
        <w:lastRenderedPageBreak/>
        <w:t xml:space="preserve">The abbey </w:t>
      </w:r>
      <w:r w:rsidR="003867CE">
        <w:rPr>
          <w:rFonts w:ascii="Calibri" w:hAnsi="Calibri" w:cs="Calibri"/>
          <w:lang w:val="en-US"/>
        </w:rPr>
        <w:t xml:space="preserve">holds famous legends that contributed to Welsh Culture. Some </w:t>
      </w:r>
      <w:r w:rsidR="003867CE">
        <w:rPr>
          <w:rFonts w:ascii="Calibri" w:hAnsi="Calibri" w:cs="Calibri"/>
          <w:lang w:val="en-US"/>
        </w:rPr>
        <w:t>influenced Welsh Culture in terms of the Literary</w:t>
      </w:r>
      <w:r w:rsidR="003867CE">
        <w:rPr>
          <w:rFonts w:ascii="Calibri" w:hAnsi="Calibri" w:cs="Calibri"/>
          <w:lang w:val="en-US"/>
        </w:rPr>
        <w:t xml:space="preserve"> field</w:t>
      </w:r>
      <w:r w:rsidR="003867CE">
        <w:rPr>
          <w:rFonts w:ascii="Calibri" w:hAnsi="Calibri" w:cs="Calibri"/>
          <w:lang w:val="en-US"/>
        </w:rPr>
        <w:t>.</w:t>
      </w:r>
      <w:r w:rsidR="003867CE">
        <w:rPr>
          <w:rFonts w:ascii="Calibri" w:hAnsi="Calibri" w:cs="Calibri"/>
          <w:lang w:val="en-US"/>
        </w:rPr>
        <w:t xml:space="preserve"> </w:t>
      </w:r>
      <w:r w:rsidR="003867CE" w:rsidRPr="003867CE">
        <w:rPr>
          <w:rFonts w:ascii="Calibri" w:hAnsi="Calibri" w:cs="Calibri"/>
          <w:lang w:val="cy-GB"/>
        </w:rPr>
        <w:t>Dafydd ap Gwilym</w:t>
      </w:r>
      <w:r w:rsidR="003867CE">
        <w:rPr>
          <w:rFonts w:ascii="Calibri" w:hAnsi="Calibri" w:cs="Calibri"/>
          <w:lang w:val="en-US"/>
        </w:rPr>
        <w:t xml:space="preserve"> a famous Welsh Poet and Author is said to be buried there </w:t>
      </w:r>
      <w:r w:rsidR="00313C7D">
        <w:rPr>
          <w:rFonts w:ascii="Calibri" w:hAnsi="Calibri" w:cs="Calibri"/>
          <w:lang w:val="en-US"/>
        </w:rPr>
        <w:t xml:space="preserve">however sources vary on where the location of his Burial was. Despite this, there is a memorial place near a tree for him where people can go and visit to be remembered of his contribution to Welsh Literature. The tree which is said to be where </w:t>
      </w:r>
      <w:r w:rsidR="00313C7D" w:rsidRPr="003867CE">
        <w:rPr>
          <w:rFonts w:ascii="Calibri" w:hAnsi="Calibri" w:cs="Calibri"/>
          <w:lang w:val="cy-GB"/>
        </w:rPr>
        <w:t>Dafydd</w:t>
      </w:r>
      <w:r w:rsidR="00313C7D">
        <w:rPr>
          <w:rFonts w:ascii="Calibri" w:hAnsi="Calibri" w:cs="Calibri"/>
          <w:lang w:val="cy-GB"/>
        </w:rPr>
        <w:t xml:space="preserve"> is buried is in the Gravesite at the church that is next to the Abbey and is open to visitors. </w:t>
      </w:r>
      <w:r w:rsidR="008A4EFE">
        <w:rPr>
          <w:rFonts w:ascii="Calibri" w:hAnsi="Calibri" w:cs="Calibri"/>
          <w:lang w:val="cy-GB"/>
        </w:rPr>
        <w:t>It is</w:t>
      </w:r>
      <w:r w:rsidR="00427C2C">
        <w:rPr>
          <w:rFonts w:ascii="Calibri" w:hAnsi="Calibri" w:cs="Calibri"/>
          <w:lang w:val="cy-GB"/>
        </w:rPr>
        <w:t xml:space="preserve"> part of the numerous historical areas that you can visit as you see the Musuem and the abbey. </w:t>
      </w:r>
      <w:r w:rsidR="00427C2C" w:rsidRPr="003867CE">
        <w:rPr>
          <w:rFonts w:ascii="Calibri" w:hAnsi="Calibri" w:cs="Calibri"/>
          <w:lang w:val="cy-GB"/>
        </w:rPr>
        <w:t>Dafydd ap Gwilym</w:t>
      </w:r>
      <w:r w:rsidR="00427C2C">
        <w:rPr>
          <w:rFonts w:ascii="Calibri" w:hAnsi="Calibri" w:cs="Calibri"/>
          <w:lang w:val="cy-GB"/>
        </w:rPr>
        <w:t xml:space="preserve"> has impacted Welsh Culture and literature. </w:t>
      </w:r>
      <w:r w:rsidR="00EC6986">
        <w:rPr>
          <w:rFonts w:ascii="Calibri" w:hAnsi="Calibri" w:cs="Calibri"/>
          <w:lang w:val="cy-GB"/>
        </w:rPr>
        <w:t xml:space="preserve">This may be a small part but shows the significance of the area and of he is buried there then the location must have held some importance to him and may have influenced his writing. </w:t>
      </w:r>
    </w:p>
    <w:p w14:paraId="07EA4553" w14:textId="77777777" w:rsidR="007056E3" w:rsidRDefault="007056E3" w:rsidP="00540159">
      <w:pPr>
        <w:rPr>
          <w:rFonts w:ascii="Calibri" w:hAnsi="Calibri" w:cs="Calibri"/>
          <w:lang w:val="en-US"/>
        </w:rPr>
      </w:pPr>
    </w:p>
    <w:p w14:paraId="582875D4" w14:textId="3B18744E" w:rsidR="007056E3" w:rsidRPr="00A62744" w:rsidRDefault="007056E3" w:rsidP="00540159">
      <w:pPr>
        <w:rPr>
          <w:rFonts w:ascii="Calibri" w:hAnsi="Calibri" w:cs="Calibri"/>
          <w:color w:val="1D1D1B"/>
          <w:shd w:val="clear" w:color="auto" w:fill="FFFFFF"/>
        </w:rPr>
      </w:pPr>
      <w:r>
        <w:rPr>
          <w:rFonts w:ascii="Calibri" w:hAnsi="Calibri" w:cs="Calibri"/>
          <w:lang w:val="en-US"/>
        </w:rPr>
        <w:t xml:space="preserve">Despite the Abbey being in ruins, three chapels at the </w:t>
      </w:r>
      <w:r w:rsidR="00CC16D7">
        <w:rPr>
          <w:rFonts w:ascii="Calibri" w:hAnsi="Calibri" w:cs="Calibri"/>
          <w:lang w:val="en-US"/>
        </w:rPr>
        <w:t xml:space="preserve">south end of the abbey still shows the remains of that the chapels would have looked like with tiles still being in place. The tiles are patterned with </w:t>
      </w:r>
      <w:r w:rsidR="00CC16D7" w:rsidRPr="00CC16D7">
        <w:rPr>
          <w:rFonts w:ascii="Calibri" w:hAnsi="Calibri" w:cs="Calibri"/>
          <w:color w:val="1D1D1B"/>
          <w:shd w:val="clear" w:color="auto" w:fill="FFFFFF"/>
        </w:rPr>
        <w:t xml:space="preserve">Griffins, </w:t>
      </w:r>
      <w:r w:rsidR="00CC16D7" w:rsidRPr="00CC16D7">
        <w:rPr>
          <w:rFonts w:ascii="Calibri" w:hAnsi="Calibri" w:cs="Calibri"/>
          <w:color w:val="1D1D1B"/>
          <w:shd w:val="clear" w:color="auto" w:fill="FFFFFF"/>
        </w:rPr>
        <w:t>birds,</w:t>
      </w:r>
      <w:r w:rsidR="00CC16D7" w:rsidRPr="00CC16D7">
        <w:rPr>
          <w:rFonts w:ascii="Calibri" w:hAnsi="Calibri" w:cs="Calibri"/>
          <w:color w:val="1D1D1B"/>
          <w:shd w:val="clear" w:color="auto" w:fill="FFFFFF"/>
        </w:rPr>
        <w:t xml:space="preserve"> and fleurs-de-li</w:t>
      </w:r>
      <w:r w:rsidR="00CC16D7" w:rsidRPr="00CC16D7">
        <w:rPr>
          <w:rFonts w:ascii="Calibri" w:hAnsi="Calibri" w:cs="Calibri"/>
          <w:color w:val="1D1D1B"/>
          <w:shd w:val="clear" w:color="auto" w:fill="FFFFFF"/>
        </w:rPr>
        <w:t>s</w:t>
      </w:r>
      <w:r w:rsidR="00CC16D7">
        <w:rPr>
          <w:rFonts w:ascii="Calibri" w:hAnsi="Calibri" w:cs="Calibri"/>
          <w:color w:val="1D1D1B"/>
          <w:shd w:val="clear" w:color="auto" w:fill="FFFFFF"/>
        </w:rPr>
        <w:t xml:space="preserve">. </w:t>
      </w:r>
      <w:r w:rsidR="00A62744">
        <w:rPr>
          <w:rFonts w:ascii="Calibri" w:hAnsi="Calibri" w:cs="Calibri"/>
          <w:color w:val="1D1D1B"/>
          <w:shd w:val="clear" w:color="auto" w:fill="FFFFFF"/>
        </w:rPr>
        <w:t>The tiles and the Graves of the Princes of Wales indicate the importance that the Abbey had for the area and for Wales as a whole. The West doors of the abbey are the first things you can go see of the abbey and show the impressive scale that the abbey would have been before it was partly dismantled in 1539 by Henry VIII during the dissolution of the Monasteries (Cad</w:t>
      </w:r>
      <w:r w:rsidR="001C0763">
        <w:rPr>
          <w:rFonts w:ascii="Calibri" w:hAnsi="Calibri" w:cs="Calibri"/>
          <w:color w:val="1D1D1B"/>
          <w:shd w:val="clear" w:color="auto" w:fill="FFFFFF"/>
        </w:rPr>
        <w:t xml:space="preserve">w, 2024). The Ruins </w:t>
      </w:r>
      <w:r w:rsidR="00396EFC">
        <w:rPr>
          <w:rFonts w:ascii="Calibri" w:hAnsi="Calibri" w:cs="Calibri"/>
          <w:color w:val="1D1D1B"/>
          <w:shd w:val="clear" w:color="auto" w:fill="FFFFFF"/>
        </w:rPr>
        <w:t xml:space="preserve">do not give much detail and little information is given about them but by looking at the layout of the abbey that the ruins show, the size of the abbey shows it’s importance as it is a big abbey but the community surrounding the area is small. The pilgrim statue that is on a </w:t>
      </w:r>
      <w:proofErr w:type="gramStart"/>
      <w:r w:rsidR="00396EFC">
        <w:rPr>
          <w:rFonts w:ascii="Calibri" w:hAnsi="Calibri" w:cs="Calibri"/>
          <w:color w:val="1D1D1B"/>
          <w:shd w:val="clear" w:color="auto" w:fill="FFFFFF"/>
        </w:rPr>
        <w:t>hill top</w:t>
      </w:r>
      <w:proofErr w:type="gramEnd"/>
      <w:r w:rsidR="00396EFC">
        <w:rPr>
          <w:rFonts w:ascii="Calibri" w:hAnsi="Calibri" w:cs="Calibri"/>
          <w:color w:val="1D1D1B"/>
          <w:shd w:val="clear" w:color="auto" w:fill="FFFFFF"/>
        </w:rPr>
        <w:t xml:space="preserve"> is a symbol of the religious importance and the significance that the Abbey had for pilgrims and religion in Wales.</w:t>
      </w:r>
      <w:r w:rsidR="002D0CF8">
        <w:rPr>
          <w:rFonts w:ascii="Calibri" w:hAnsi="Calibri" w:cs="Calibri"/>
          <w:color w:val="1D1D1B"/>
          <w:shd w:val="clear" w:color="auto" w:fill="FFFFFF"/>
        </w:rPr>
        <w:t xml:space="preserve"> Inside the museum is a digital map of what the Abbey and surrounding area looked like in 1200s. The map shows that the Abbey used to farm sheep which is seen </w:t>
      </w:r>
      <w:r w:rsidR="00A45319">
        <w:rPr>
          <w:rFonts w:ascii="Calibri" w:hAnsi="Calibri" w:cs="Calibri"/>
          <w:color w:val="1D1D1B"/>
          <w:shd w:val="clear" w:color="auto" w:fill="FFFFFF"/>
        </w:rPr>
        <w:t>to be what is seen</w:t>
      </w:r>
      <w:r w:rsidR="002D0CF8">
        <w:rPr>
          <w:rFonts w:ascii="Calibri" w:hAnsi="Calibri" w:cs="Calibri"/>
          <w:color w:val="1D1D1B"/>
          <w:shd w:val="clear" w:color="auto" w:fill="FFFFFF"/>
        </w:rPr>
        <w:t xml:space="preserve"> </w:t>
      </w:r>
      <w:r w:rsidR="00A45319">
        <w:rPr>
          <w:rFonts w:ascii="Calibri" w:hAnsi="Calibri" w:cs="Calibri"/>
          <w:color w:val="1D1D1B"/>
          <w:shd w:val="clear" w:color="auto" w:fill="FFFFFF"/>
        </w:rPr>
        <w:t>as</w:t>
      </w:r>
      <w:r w:rsidR="002D0CF8">
        <w:rPr>
          <w:rFonts w:ascii="Calibri" w:hAnsi="Calibri" w:cs="Calibri"/>
          <w:color w:val="1D1D1B"/>
          <w:shd w:val="clear" w:color="auto" w:fill="FFFFFF"/>
        </w:rPr>
        <w:t xml:space="preserve"> </w:t>
      </w:r>
      <w:r w:rsidR="00A45319">
        <w:rPr>
          <w:rFonts w:ascii="Calibri" w:hAnsi="Calibri" w:cs="Calibri"/>
          <w:color w:val="1D1D1B"/>
          <w:shd w:val="clear" w:color="auto" w:fill="FFFFFF"/>
        </w:rPr>
        <w:t xml:space="preserve">Welsh culture in modern era (PACEY Cymru, p10). </w:t>
      </w:r>
      <w:r w:rsidR="00F20DCE">
        <w:rPr>
          <w:rFonts w:ascii="Calibri" w:hAnsi="Calibri" w:cs="Calibri"/>
          <w:color w:val="1D1D1B"/>
          <w:shd w:val="clear" w:color="auto" w:fill="FFFFFF"/>
        </w:rPr>
        <w:t>The abbey is an outside museum that doesn’t have any information apart from behind the abbey where the Princes Graves are. The information board at the graves tell you about the History of the abbey. However no information of the rooms is seen apart from outside the three chapels at the S</w:t>
      </w:r>
      <w:r w:rsidR="003C5A42">
        <w:rPr>
          <w:rFonts w:ascii="Calibri" w:hAnsi="Calibri" w:cs="Calibri"/>
          <w:color w:val="1D1D1B"/>
          <w:shd w:val="clear" w:color="auto" w:fill="FFFFFF"/>
        </w:rPr>
        <w:t>outh side. The South side chapels</w:t>
      </w:r>
      <w:r w:rsidR="0044712A">
        <w:rPr>
          <w:rFonts w:ascii="Calibri" w:hAnsi="Calibri" w:cs="Calibri"/>
          <w:color w:val="1D1D1B"/>
          <w:shd w:val="clear" w:color="auto" w:fill="FFFFFF"/>
        </w:rPr>
        <w:t xml:space="preserve"> give a lot of information about the abbey but if you miss the information you will not fully understand what ruins you are seeing. The Information also can give how the tiles can bring out the Welsh culture that </w:t>
      </w:r>
      <w:r w:rsidR="00217F60">
        <w:rPr>
          <w:rFonts w:ascii="Calibri" w:hAnsi="Calibri" w:cs="Calibri"/>
          <w:color w:val="1D1D1B"/>
          <w:shd w:val="clear" w:color="auto" w:fill="FFFFFF"/>
        </w:rPr>
        <w:t>is l</w:t>
      </w:r>
      <w:r w:rsidR="0044712A">
        <w:rPr>
          <w:rFonts w:ascii="Calibri" w:hAnsi="Calibri" w:cs="Calibri"/>
          <w:color w:val="1D1D1B"/>
          <w:shd w:val="clear" w:color="auto" w:fill="FFFFFF"/>
        </w:rPr>
        <w:t>ink</w:t>
      </w:r>
      <w:r w:rsidR="00217F60">
        <w:rPr>
          <w:rFonts w:ascii="Calibri" w:hAnsi="Calibri" w:cs="Calibri"/>
          <w:color w:val="1D1D1B"/>
          <w:shd w:val="clear" w:color="auto" w:fill="FFFFFF"/>
        </w:rPr>
        <w:t>ed to</w:t>
      </w:r>
      <w:r w:rsidR="0044712A">
        <w:rPr>
          <w:rFonts w:ascii="Calibri" w:hAnsi="Calibri" w:cs="Calibri"/>
          <w:color w:val="1D1D1B"/>
          <w:shd w:val="clear" w:color="auto" w:fill="FFFFFF"/>
        </w:rPr>
        <w:t xml:space="preserve"> the abbey.</w:t>
      </w:r>
    </w:p>
    <w:p w14:paraId="6EA41C86" w14:textId="77777777" w:rsidR="00805D33" w:rsidRDefault="00805D33" w:rsidP="00540159">
      <w:pPr>
        <w:rPr>
          <w:rFonts w:ascii="Calibri" w:hAnsi="Calibri" w:cs="Calibri"/>
          <w:color w:val="4C94D8" w:themeColor="text2" w:themeTint="80"/>
          <w:u w:val="single"/>
          <w:lang w:val="en-US"/>
        </w:rPr>
      </w:pPr>
    </w:p>
    <w:p w14:paraId="4B186B31" w14:textId="30543399" w:rsidR="00805D33" w:rsidRDefault="00805D33" w:rsidP="00540159">
      <w:pPr>
        <w:rPr>
          <w:rFonts w:ascii="Calibri" w:hAnsi="Calibri" w:cs="Calibri"/>
          <w:color w:val="000000"/>
          <w:shd w:val="clear" w:color="auto" w:fill="FFFFFF"/>
        </w:rPr>
      </w:pPr>
      <w:r>
        <w:rPr>
          <w:rFonts w:ascii="Calibri" w:hAnsi="Calibri" w:cs="Calibri"/>
          <w:color w:val="000000" w:themeColor="text1"/>
          <w:lang w:val="en-US"/>
        </w:rPr>
        <w:t xml:space="preserve">The Museum was more focused on the farm from the 1940s where it was known as </w:t>
      </w:r>
      <w:r w:rsidRPr="00805D33">
        <w:rPr>
          <w:rFonts w:ascii="Calibri" w:hAnsi="Calibri" w:cs="Calibri"/>
          <w:color w:val="000000"/>
          <w:shd w:val="clear" w:color="auto" w:fill="FFFFFF"/>
        </w:rPr>
        <w:t>Mynachlog Fawr far</w:t>
      </w:r>
      <w:r>
        <w:rPr>
          <w:rFonts w:ascii="Calibri" w:hAnsi="Calibri" w:cs="Calibri"/>
          <w:color w:val="000000"/>
          <w:shd w:val="clear" w:color="auto" w:fill="FFFFFF"/>
        </w:rPr>
        <w:t xml:space="preserve">m (Strata Florida Trust). Much of what the museum </w:t>
      </w:r>
      <w:r w:rsidR="0035291C">
        <w:rPr>
          <w:rFonts w:ascii="Calibri" w:hAnsi="Calibri" w:cs="Calibri"/>
          <w:color w:val="000000"/>
          <w:shd w:val="clear" w:color="auto" w:fill="FFFFFF"/>
        </w:rPr>
        <w:t xml:space="preserve">displays came from the farmhouse which is too unstable for visitors as told by the curator. Therefore the Museum host many of the items from the </w:t>
      </w:r>
      <w:r w:rsidR="00F75E5B">
        <w:rPr>
          <w:rFonts w:ascii="Calibri" w:hAnsi="Calibri" w:cs="Calibri"/>
          <w:color w:val="000000"/>
          <w:shd w:val="clear" w:color="auto" w:fill="FFFFFF"/>
        </w:rPr>
        <w:t>Farmhouse</w:t>
      </w:r>
      <w:r w:rsidR="0035291C">
        <w:rPr>
          <w:rFonts w:ascii="Calibri" w:hAnsi="Calibri" w:cs="Calibri"/>
          <w:color w:val="000000"/>
          <w:shd w:val="clear" w:color="auto" w:fill="FFFFFF"/>
        </w:rPr>
        <w:t xml:space="preserve">. </w:t>
      </w:r>
      <w:r w:rsidR="003A59AB">
        <w:rPr>
          <w:rFonts w:ascii="Calibri" w:hAnsi="Calibri" w:cs="Calibri"/>
          <w:color w:val="000000"/>
          <w:shd w:val="clear" w:color="auto" w:fill="FFFFFF"/>
        </w:rPr>
        <w:t xml:space="preserve">One part of the Museum is remade into a reconstruction of the living room that was in the Farmhouse with many of the objects taken from the farmhouse and once belonged to family members who owned the </w:t>
      </w:r>
      <w:r w:rsidR="003A59AB" w:rsidRPr="00805D33">
        <w:rPr>
          <w:rFonts w:ascii="Calibri" w:hAnsi="Calibri" w:cs="Calibri"/>
          <w:color w:val="000000"/>
          <w:shd w:val="clear" w:color="auto" w:fill="FFFFFF"/>
        </w:rPr>
        <w:t>Mynachlog Fawr far</w:t>
      </w:r>
      <w:r w:rsidR="003A59AB">
        <w:rPr>
          <w:rFonts w:ascii="Calibri" w:hAnsi="Calibri" w:cs="Calibri"/>
          <w:color w:val="000000"/>
          <w:shd w:val="clear" w:color="auto" w:fill="FFFFFF"/>
        </w:rPr>
        <w:t>m</w:t>
      </w:r>
      <w:r w:rsidR="003A59AB">
        <w:rPr>
          <w:rFonts w:ascii="Calibri" w:hAnsi="Calibri" w:cs="Calibri"/>
          <w:color w:val="000000"/>
          <w:shd w:val="clear" w:color="auto" w:fill="FFFFFF"/>
        </w:rPr>
        <w:t xml:space="preserve">. Some object such as a </w:t>
      </w:r>
      <w:r w:rsidR="003A59AB" w:rsidRPr="003A59AB">
        <w:rPr>
          <w:rFonts w:ascii="Calibri" w:hAnsi="Calibri" w:cs="Calibri"/>
          <w:color w:val="000000"/>
          <w:shd w:val="clear" w:color="auto" w:fill="FFFFFF"/>
        </w:rPr>
        <w:t>ceramic egg</w:t>
      </w:r>
      <w:r w:rsidR="003A59AB">
        <w:rPr>
          <w:rFonts w:ascii="Calibri" w:hAnsi="Calibri" w:cs="Calibri"/>
          <w:color w:val="000000"/>
          <w:shd w:val="clear" w:color="auto" w:fill="FFFFFF"/>
        </w:rPr>
        <w:t xml:space="preserve"> and two pairs of shoes were found in the walls of the museum building therefore the objects are kept where they were found with glass being placed in front to cover. The Curator suspects they could be to ward off evil spirits which is also associated with Celtic and Pagan culture that is known with the area. </w:t>
      </w:r>
      <w:r w:rsidR="00991ED7">
        <w:rPr>
          <w:rFonts w:ascii="Calibri" w:hAnsi="Calibri" w:cs="Calibri"/>
          <w:color w:val="000000"/>
          <w:shd w:val="clear" w:color="auto" w:fill="FFFFFF"/>
        </w:rPr>
        <w:t>This shows that in 1940s Wales, old traditions and superstitions were still around and the bel</w:t>
      </w:r>
      <w:r w:rsidR="00C16680">
        <w:rPr>
          <w:rFonts w:ascii="Calibri" w:hAnsi="Calibri" w:cs="Calibri"/>
          <w:color w:val="000000"/>
          <w:shd w:val="clear" w:color="auto" w:fill="FFFFFF"/>
        </w:rPr>
        <w:t>ief in the old ‘Pagan rituals’ or the superstitions. It suggests that there is a keeping of Celtic and old Welsh traditions and links to the Welsh culture of being proud of the heritage.</w:t>
      </w:r>
    </w:p>
    <w:p w14:paraId="78262864" w14:textId="77777777" w:rsidR="0028558E" w:rsidRDefault="0028558E" w:rsidP="00540159">
      <w:pPr>
        <w:rPr>
          <w:rFonts w:ascii="Calibri" w:hAnsi="Calibri" w:cs="Calibri"/>
          <w:color w:val="000000"/>
          <w:shd w:val="clear" w:color="auto" w:fill="FFFFFF"/>
        </w:rPr>
      </w:pPr>
    </w:p>
    <w:p w14:paraId="06330486" w14:textId="038043D5" w:rsidR="001616AC" w:rsidRDefault="0028558E" w:rsidP="00540159">
      <w:pPr>
        <w:rPr>
          <w:rFonts w:ascii="Calibri" w:hAnsi="Calibri" w:cs="Calibri"/>
          <w:color w:val="000000"/>
          <w:shd w:val="clear" w:color="auto" w:fill="FFFFFF"/>
        </w:rPr>
      </w:pPr>
      <w:r>
        <w:rPr>
          <w:rFonts w:ascii="Calibri" w:hAnsi="Calibri" w:cs="Calibri"/>
          <w:color w:val="000000"/>
          <w:shd w:val="clear" w:color="auto" w:fill="FFFFFF"/>
        </w:rPr>
        <w:lastRenderedPageBreak/>
        <w:t xml:space="preserve">The </w:t>
      </w:r>
      <w:r w:rsidR="006546B5">
        <w:rPr>
          <w:rFonts w:ascii="Calibri" w:hAnsi="Calibri" w:cs="Calibri"/>
          <w:color w:val="000000"/>
          <w:shd w:val="clear" w:color="auto" w:fill="FFFFFF"/>
        </w:rPr>
        <w:t>m</w:t>
      </w:r>
      <w:r>
        <w:rPr>
          <w:rFonts w:ascii="Calibri" w:hAnsi="Calibri" w:cs="Calibri"/>
          <w:color w:val="000000"/>
          <w:shd w:val="clear" w:color="auto" w:fill="FFFFFF"/>
        </w:rPr>
        <w:t xml:space="preserve">useum had other objects linked to the farm such as equipment used for making butter or cheese and household appliances that date to the 1940s. Many of the equipment are kept in the same condition but the spinning wheel was restored to what it looks like now. The </w:t>
      </w:r>
      <w:r w:rsidR="006546B5">
        <w:rPr>
          <w:rFonts w:ascii="Calibri" w:hAnsi="Calibri" w:cs="Calibri"/>
          <w:color w:val="000000"/>
          <w:shd w:val="clear" w:color="auto" w:fill="FFFFFF"/>
        </w:rPr>
        <w:t>m</w:t>
      </w:r>
      <w:r>
        <w:rPr>
          <w:rFonts w:ascii="Calibri" w:hAnsi="Calibri" w:cs="Calibri"/>
          <w:color w:val="000000"/>
          <w:shd w:val="clear" w:color="auto" w:fill="FFFFFF"/>
        </w:rPr>
        <w:t xml:space="preserve">useum </w:t>
      </w:r>
      <w:r w:rsidR="002D5343">
        <w:rPr>
          <w:rFonts w:ascii="Calibri" w:hAnsi="Calibri" w:cs="Calibri"/>
          <w:color w:val="000000"/>
          <w:shd w:val="clear" w:color="auto" w:fill="FFFFFF"/>
        </w:rPr>
        <w:t xml:space="preserve">did not </w:t>
      </w:r>
      <w:r w:rsidR="006546B5">
        <w:rPr>
          <w:rFonts w:ascii="Calibri" w:hAnsi="Calibri" w:cs="Calibri"/>
          <w:color w:val="000000"/>
          <w:shd w:val="clear" w:color="auto" w:fill="FFFFFF"/>
        </w:rPr>
        <w:t>use</w:t>
      </w:r>
      <w:r w:rsidR="002D5343">
        <w:rPr>
          <w:rFonts w:ascii="Calibri" w:hAnsi="Calibri" w:cs="Calibri"/>
          <w:color w:val="000000"/>
          <w:shd w:val="clear" w:color="auto" w:fill="FFFFFF"/>
        </w:rPr>
        <w:t xml:space="preserve"> plaques for </w:t>
      </w:r>
      <w:r w:rsidR="006546B5">
        <w:rPr>
          <w:rFonts w:ascii="Calibri" w:hAnsi="Calibri" w:cs="Calibri"/>
          <w:color w:val="000000"/>
          <w:shd w:val="clear" w:color="auto" w:fill="FFFFFF"/>
        </w:rPr>
        <w:t>the viewers and visitors</w:t>
      </w:r>
      <w:r w:rsidR="002D5343">
        <w:rPr>
          <w:rFonts w:ascii="Calibri" w:hAnsi="Calibri" w:cs="Calibri"/>
          <w:color w:val="000000"/>
          <w:shd w:val="clear" w:color="auto" w:fill="FFFFFF"/>
        </w:rPr>
        <w:t xml:space="preserve"> to read but</w:t>
      </w:r>
      <w:r w:rsidR="006546B5">
        <w:rPr>
          <w:rFonts w:ascii="Calibri" w:hAnsi="Calibri" w:cs="Calibri"/>
          <w:color w:val="000000"/>
          <w:shd w:val="clear" w:color="auto" w:fill="FFFFFF"/>
        </w:rPr>
        <w:t xml:space="preserve"> instead</w:t>
      </w:r>
      <w:r w:rsidR="002D5343">
        <w:rPr>
          <w:rFonts w:ascii="Calibri" w:hAnsi="Calibri" w:cs="Calibri"/>
          <w:color w:val="000000"/>
          <w:shd w:val="clear" w:color="auto" w:fill="FFFFFF"/>
        </w:rPr>
        <w:t xml:space="preserve"> tied numbers to the objects and the viewer has a card in their hand that tells </w:t>
      </w:r>
      <w:r w:rsidR="006546B5">
        <w:rPr>
          <w:rFonts w:ascii="Calibri" w:hAnsi="Calibri" w:cs="Calibri"/>
          <w:color w:val="000000"/>
          <w:shd w:val="clear" w:color="auto" w:fill="FFFFFF"/>
        </w:rPr>
        <w:t>them</w:t>
      </w:r>
      <w:r w:rsidR="002D5343">
        <w:rPr>
          <w:rFonts w:ascii="Calibri" w:hAnsi="Calibri" w:cs="Calibri"/>
          <w:color w:val="000000"/>
          <w:shd w:val="clear" w:color="auto" w:fill="FFFFFF"/>
        </w:rPr>
        <w:t xml:space="preserve"> which number</w:t>
      </w:r>
      <w:r w:rsidR="006546B5">
        <w:rPr>
          <w:rFonts w:ascii="Calibri" w:hAnsi="Calibri" w:cs="Calibri"/>
          <w:color w:val="000000"/>
          <w:shd w:val="clear" w:color="auto" w:fill="FFFFFF"/>
        </w:rPr>
        <w:t xml:space="preserve"> is</w:t>
      </w:r>
      <w:r w:rsidR="002D5343">
        <w:rPr>
          <w:rFonts w:ascii="Calibri" w:hAnsi="Calibri" w:cs="Calibri"/>
          <w:color w:val="000000"/>
          <w:shd w:val="clear" w:color="auto" w:fill="FFFFFF"/>
        </w:rPr>
        <w:t xml:space="preserve"> what object with a description of </w:t>
      </w:r>
      <w:r w:rsidR="006546B5">
        <w:rPr>
          <w:rFonts w:ascii="Calibri" w:hAnsi="Calibri" w:cs="Calibri"/>
          <w:color w:val="000000"/>
          <w:shd w:val="clear" w:color="auto" w:fill="FFFFFF"/>
        </w:rPr>
        <w:t>what the object</w:t>
      </w:r>
      <w:r w:rsidR="002D5343">
        <w:rPr>
          <w:rFonts w:ascii="Calibri" w:hAnsi="Calibri" w:cs="Calibri"/>
          <w:color w:val="000000"/>
          <w:shd w:val="clear" w:color="auto" w:fill="FFFFFF"/>
        </w:rPr>
        <w:t xml:space="preserve"> is</w:t>
      </w:r>
      <w:r w:rsidR="006546B5">
        <w:rPr>
          <w:rFonts w:ascii="Calibri" w:hAnsi="Calibri" w:cs="Calibri"/>
          <w:color w:val="000000"/>
          <w:shd w:val="clear" w:color="auto" w:fill="FFFFFF"/>
        </w:rPr>
        <w:t xml:space="preserve"> and what it was used for</w:t>
      </w:r>
      <w:r w:rsidR="002D5343">
        <w:rPr>
          <w:rFonts w:ascii="Calibri" w:hAnsi="Calibri" w:cs="Calibri"/>
          <w:color w:val="000000"/>
          <w:shd w:val="clear" w:color="auto" w:fill="FFFFFF"/>
        </w:rPr>
        <w:t xml:space="preserve">. This method is helpful as the </w:t>
      </w:r>
      <w:r w:rsidR="006546B5">
        <w:rPr>
          <w:rFonts w:ascii="Calibri" w:hAnsi="Calibri" w:cs="Calibri"/>
          <w:color w:val="000000"/>
          <w:shd w:val="clear" w:color="auto" w:fill="FFFFFF"/>
        </w:rPr>
        <w:t>museum</w:t>
      </w:r>
      <w:r w:rsidR="002D5343">
        <w:rPr>
          <w:rFonts w:ascii="Calibri" w:hAnsi="Calibri" w:cs="Calibri"/>
          <w:color w:val="000000"/>
          <w:shd w:val="clear" w:color="auto" w:fill="FFFFFF"/>
        </w:rPr>
        <w:t xml:space="preserve"> is small</w:t>
      </w:r>
      <w:r w:rsidR="006546B5">
        <w:rPr>
          <w:rFonts w:ascii="Calibri" w:hAnsi="Calibri" w:cs="Calibri"/>
          <w:color w:val="000000"/>
          <w:shd w:val="clear" w:color="auto" w:fill="FFFFFF"/>
        </w:rPr>
        <w:t xml:space="preserve"> space</w:t>
      </w:r>
      <w:r w:rsidR="002D5343">
        <w:rPr>
          <w:rFonts w:ascii="Calibri" w:hAnsi="Calibri" w:cs="Calibri"/>
          <w:color w:val="000000"/>
          <w:shd w:val="clear" w:color="auto" w:fill="FFFFFF"/>
        </w:rPr>
        <w:t xml:space="preserve"> and because the information is on cards that vi</w:t>
      </w:r>
      <w:r w:rsidR="006546B5">
        <w:rPr>
          <w:rFonts w:ascii="Calibri" w:hAnsi="Calibri" w:cs="Calibri"/>
          <w:color w:val="000000"/>
          <w:shd w:val="clear" w:color="auto" w:fill="FFFFFF"/>
        </w:rPr>
        <w:t>sitor</w:t>
      </w:r>
      <w:r w:rsidR="002D5343">
        <w:rPr>
          <w:rFonts w:ascii="Calibri" w:hAnsi="Calibri" w:cs="Calibri"/>
          <w:color w:val="000000"/>
          <w:shd w:val="clear" w:color="auto" w:fill="FFFFFF"/>
        </w:rPr>
        <w:t>s have the museum is more spacious and doesn’t restrict the movement of the v</w:t>
      </w:r>
      <w:r w:rsidR="006546B5">
        <w:rPr>
          <w:rFonts w:ascii="Calibri" w:hAnsi="Calibri" w:cs="Calibri"/>
          <w:color w:val="000000"/>
          <w:shd w:val="clear" w:color="auto" w:fill="FFFFFF"/>
        </w:rPr>
        <w:t>isitors</w:t>
      </w:r>
      <w:r w:rsidR="002D5343">
        <w:rPr>
          <w:rFonts w:ascii="Calibri" w:hAnsi="Calibri" w:cs="Calibri"/>
          <w:color w:val="000000"/>
          <w:shd w:val="clear" w:color="auto" w:fill="FFFFFF"/>
        </w:rPr>
        <w:t xml:space="preserve"> and allows them to </w:t>
      </w:r>
      <w:r w:rsidR="00617385">
        <w:rPr>
          <w:rFonts w:ascii="Calibri" w:hAnsi="Calibri" w:cs="Calibri"/>
          <w:color w:val="000000"/>
          <w:shd w:val="clear" w:color="auto" w:fill="FFFFFF"/>
        </w:rPr>
        <w:t xml:space="preserve">be able to see the object </w:t>
      </w:r>
      <w:r w:rsidR="003F34EA">
        <w:rPr>
          <w:rFonts w:ascii="Calibri" w:hAnsi="Calibri" w:cs="Calibri"/>
          <w:color w:val="000000"/>
          <w:shd w:val="clear" w:color="auto" w:fill="FFFFFF"/>
        </w:rPr>
        <w:t xml:space="preserve">as a whole </w:t>
      </w:r>
      <w:r w:rsidR="00617385">
        <w:rPr>
          <w:rFonts w:ascii="Calibri" w:hAnsi="Calibri" w:cs="Calibri"/>
          <w:color w:val="000000"/>
          <w:shd w:val="clear" w:color="auto" w:fill="FFFFFF"/>
        </w:rPr>
        <w:t>and explore the room</w:t>
      </w:r>
      <w:r w:rsidR="003F34EA">
        <w:rPr>
          <w:rFonts w:ascii="Calibri" w:hAnsi="Calibri" w:cs="Calibri"/>
          <w:color w:val="000000"/>
          <w:shd w:val="clear" w:color="auto" w:fill="FFFFFF"/>
        </w:rPr>
        <w:t xml:space="preserve"> </w:t>
      </w:r>
      <w:r w:rsidR="00405C34">
        <w:rPr>
          <w:rFonts w:ascii="Calibri" w:hAnsi="Calibri" w:cs="Calibri"/>
          <w:color w:val="000000"/>
          <w:shd w:val="clear" w:color="auto" w:fill="FFFFFF"/>
        </w:rPr>
        <w:t>getting a feel of the farmhouse aesthetic</w:t>
      </w:r>
      <w:r w:rsidR="00617385">
        <w:rPr>
          <w:rFonts w:ascii="Calibri" w:hAnsi="Calibri" w:cs="Calibri"/>
          <w:color w:val="000000"/>
          <w:shd w:val="clear" w:color="auto" w:fill="FFFFFF"/>
        </w:rPr>
        <w:t xml:space="preserve">. </w:t>
      </w:r>
      <w:r w:rsidR="001616AC">
        <w:rPr>
          <w:rFonts w:ascii="Calibri" w:hAnsi="Calibri" w:cs="Calibri"/>
          <w:color w:val="000000"/>
          <w:shd w:val="clear" w:color="auto" w:fill="FFFFFF"/>
        </w:rPr>
        <w:t xml:space="preserve">The spacious area allows a relaxed environment as </w:t>
      </w:r>
      <w:r w:rsidR="00405C34">
        <w:rPr>
          <w:rFonts w:ascii="Calibri" w:hAnsi="Calibri" w:cs="Calibri"/>
          <w:color w:val="000000"/>
          <w:shd w:val="clear" w:color="auto" w:fill="FFFFFF"/>
        </w:rPr>
        <w:t>the visitor</w:t>
      </w:r>
      <w:r w:rsidR="001616AC">
        <w:rPr>
          <w:rFonts w:ascii="Calibri" w:hAnsi="Calibri" w:cs="Calibri"/>
          <w:color w:val="000000"/>
          <w:shd w:val="clear" w:color="auto" w:fill="FFFFFF"/>
        </w:rPr>
        <w:t xml:space="preserve"> enter</w:t>
      </w:r>
      <w:r w:rsidR="00405C34">
        <w:rPr>
          <w:rFonts w:ascii="Calibri" w:hAnsi="Calibri" w:cs="Calibri"/>
          <w:color w:val="000000"/>
          <w:shd w:val="clear" w:color="auto" w:fill="FFFFFF"/>
        </w:rPr>
        <w:t>s the building</w:t>
      </w:r>
      <w:r w:rsidR="001616AC">
        <w:rPr>
          <w:rFonts w:ascii="Calibri" w:hAnsi="Calibri" w:cs="Calibri"/>
          <w:color w:val="000000"/>
          <w:shd w:val="clear" w:color="auto" w:fill="FFFFFF"/>
        </w:rPr>
        <w:t xml:space="preserve">, and the </w:t>
      </w:r>
      <w:r w:rsidR="006546B5">
        <w:rPr>
          <w:rFonts w:ascii="Calibri" w:hAnsi="Calibri" w:cs="Calibri"/>
          <w:color w:val="000000"/>
          <w:shd w:val="clear" w:color="auto" w:fill="FFFFFF"/>
        </w:rPr>
        <w:t>m</w:t>
      </w:r>
      <w:r w:rsidR="001616AC">
        <w:rPr>
          <w:rFonts w:ascii="Calibri" w:hAnsi="Calibri" w:cs="Calibri"/>
          <w:color w:val="000000"/>
          <w:shd w:val="clear" w:color="auto" w:fill="FFFFFF"/>
        </w:rPr>
        <w:t xml:space="preserve">useum </w:t>
      </w:r>
      <w:r w:rsidR="00405C34">
        <w:rPr>
          <w:rFonts w:ascii="Calibri" w:hAnsi="Calibri" w:cs="Calibri"/>
          <w:color w:val="000000"/>
          <w:shd w:val="clear" w:color="auto" w:fill="FFFFFF"/>
        </w:rPr>
        <w:t xml:space="preserve">has </w:t>
      </w:r>
      <w:r w:rsidR="001616AC">
        <w:rPr>
          <w:rFonts w:ascii="Calibri" w:hAnsi="Calibri" w:cs="Calibri"/>
          <w:color w:val="000000"/>
          <w:shd w:val="clear" w:color="auto" w:fill="FFFFFF"/>
        </w:rPr>
        <w:t>ke</w:t>
      </w:r>
      <w:r w:rsidR="00405C34">
        <w:rPr>
          <w:rFonts w:ascii="Calibri" w:hAnsi="Calibri" w:cs="Calibri"/>
          <w:color w:val="000000"/>
          <w:shd w:val="clear" w:color="auto" w:fill="FFFFFF"/>
        </w:rPr>
        <w:t>pt</w:t>
      </w:r>
      <w:r w:rsidR="001616AC">
        <w:rPr>
          <w:rFonts w:ascii="Calibri" w:hAnsi="Calibri" w:cs="Calibri"/>
          <w:color w:val="000000"/>
          <w:shd w:val="clear" w:color="auto" w:fill="FFFFFF"/>
        </w:rPr>
        <w:t xml:space="preserve"> its original </w:t>
      </w:r>
      <w:r w:rsidR="00405C34">
        <w:rPr>
          <w:rFonts w:ascii="Calibri" w:hAnsi="Calibri" w:cs="Calibri"/>
          <w:color w:val="000000"/>
          <w:shd w:val="clear" w:color="auto" w:fill="FFFFFF"/>
        </w:rPr>
        <w:t>f</w:t>
      </w:r>
      <w:r w:rsidR="001616AC">
        <w:rPr>
          <w:rFonts w:ascii="Calibri" w:hAnsi="Calibri" w:cs="Calibri"/>
          <w:color w:val="000000"/>
          <w:shd w:val="clear" w:color="auto" w:fill="FFFFFF"/>
        </w:rPr>
        <w:t>arm and country feel wit</w:t>
      </w:r>
      <w:r w:rsidR="00405C34">
        <w:rPr>
          <w:rFonts w:ascii="Calibri" w:hAnsi="Calibri" w:cs="Calibri"/>
          <w:color w:val="000000"/>
          <w:shd w:val="clear" w:color="auto" w:fill="FFFFFF"/>
        </w:rPr>
        <w:t>h</w:t>
      </w:r>
      <w:r w:rsidR="001616AC">
        <w:rPr>
          <w:rFonts w:ascii="Calibri" w:hAnsi="Calibri" w:cs="Calibri"/>
          <w:color w:val="000000"/>
          <w:shd w:val="clear" w:color="auto" w:fill="FFFFFF"/>
        </w:rPr>
        <w:t xml:space="preserve"> the dé</w:t>
      </w:r>
      <w:r w:rsidR="00405C34">
        <w:rPr>
          <w:rFonts w:ascii="Calibri" w:hAnsi="Calibri" w:cs="Calibri"/>
          <w:color w:val="000000"/>
          <w:shd w:val="clear" w:color="auto" w:fill="FFFFFF"/>
        </w:rPr>
        <w:t>c</w:t>
      </w:r>
      <w:r w:rsidR="001616AC">
        <w:rPr>
          <w:rFonts w:ascii="Calibri" w:hAnsi="Calibri" w:cs="Calibri"/>
          <w:color w:val="000000"/>
          <w:shd w:val="clear" w:color="auto" w:fill="FFFFFF"/>
        </w:rPr>
        <w:t xml:space="preserve">or and walls are </w:t>
      </w:r>
      <w:r w:rsidR="00405C34">
        <w:rPr>
          <w:rFonts w:ascii="Calibri" w:hAnsi="Calibri" w:cs="Calibri"/>
          <w:color w:val="000000"/>
          <w:shd w:val="clear" w:color="auto" w:fill="FFFFFF"/>
        </w:rPr>
        <w:t xml:space="preserve">in </w:t>
      </w:r>
      <w:r w:rsidR="001616AC">
        <w:rPr>
          <w:rFonts w:ascii="Calibri" w:hAnsi="Calibri" w:cs="Calibri"/>
          <w:color w:val="000000"/>
          <w:shd w:val="clear" w:color="auto" w:fill="FFFFFF"/>
        </w:rPr>
        <w:t>the farm style quarry stone layout that match</w:t>
      </w:r>
      <w:r w:rsidR="00405C34">
        <w:rPr>
          <w:rFonts w:ascii="Calibri" w:hAnsi="Calibri" w:cs="Calibri"/>
          <w:color w:val="000000"/>
          <w:shd w:val="clear" w:color="auto" w:fill="FFFFFF"/>
        </w:rPr>
        <w:t>es</w:t>
      </w:r>
      <w:r w:rsidR="001616AC">
        <w:rPr>
          <w:rFonts w:ascii="Calibri" w:hAnsi="Calibri" w:cs="Calibri"/>
          <w:color w:val="000000"/>
          <w:shd w:val="clear" w:color="auto" w:fill="FFFFFF"/>
        </w:rPr>
        <w:t xml:space="preserve"> the </w:t>
      </w:r>
      <w:r w:rsidR="006546B5">
        <w:rPr>
          <w:rFonts w:ascii="Calibri" w:hAnsi="Calibri" w:cs="Calibri"/>
          <w:color w:val="000000"/>
          <w:shd w:val="clear" w:color="auto" w:fill="FFFFFF"/>
        </w:rPr>
        <w:t>a</w:t>
      </w:r>
      <w:r w:rsidR="001616AC">
        <w:rPr>
          <w:rFonts w:ascii="Calibri" w:hAnsi="Calibri" w:cs="Calibri"/>
          <w:color w:val="000000"/>
          <w:shd w:val="clear" w:color="auto" w:fill="FFFFFF"/>
        </w:rPr>
        <w:t xml:space="preserve">esthetic of the </w:t>
      </w:r>
      <w:r w:rsidR="00405C34">
        <w:rPr>
          <w:rFonts w:ascii="Calibri" w:hAnsi="Calibri" w:cs="Calibri"/>
          <w:color w:val="000000"/>
          <w:shd w:val="clear" w:color="auto" w:fill="FFFFFF"/>
        </w:rPr>
        <w:t xml:space="preserve">farm and country </w:t>
      </w:r>
      <w:r w:rsidR="006546B5">
        <w:rPr>
          <w:rFonts w:ascii="Calibri" w:hAnsi="Calibri" w:cs="Calibri"/>
          <w:color w:val="000000"/>
          <w:shd w:val="clear" w:color="auto" w:fill="FFFFFF"/>
        </w:rPr>
        <w:t>l</w:t>
      </w:r>
      <w:r w:rsidR="001616AC">
        <w:rPr>
          <w:rFonts w:ascii="Calibri" w:hAnsi="Calibri" w:cs="Calibri"/>
          <w:color w:val="000000"/>
          <w:shd w:val="clear" w:color="auto" w:fill="FFFFFF"/>
        </w:rPr>
        <w:t>ocation</w:t>
      </w:r>
      <w:r w:rsidR="00405C34">
        <w:rPr>
          <w:rFonts w:ascii="Calibri" w:hAnsi="Calibri" w:cs="Calibri"/>
          <w:color w:val="000000"/>
          <w:shd w:val="clear" w:color="auto" w:fill="FFFFFF"/>
        </w:rPr>
        <w:t xml:space="preserve"> to which all the buildings are made from mostly the same stone</w:t>
      </w:r>
      <w:r w:rsidR="001616AC">
        <w:rPr>
          <w:rFonts w:ascii="Calibri" w:hAnsi="Calibri" w:cs="Calibri"/>
          <w:color w:val="000000"/>
          <w:shd w:val="clear" w:color="auto" w:fill="FFFFFF"/>
        </w:rPr>
        <w:t>. This</w:t>
      </w:r>
      <w:r w:rsidR="00405C34">
        <w:rPr>
          <w:rFonts w:ascii="Calibri" w:hAnsi="Calibri" w:cs="Calibri"/>
          <w:color w:val="000000"/>
          <w:shd w:val="clear" w:color="auto" w:fill="FFFFFF"/>
        </w:rPr>
        <w:t xml:space="preserve"> design</w:t>
      </w:r>
      <w:r w:rsidR="001616AC">
        <w:rPr>
          <w:rFonts w:ascii="Calibri" w:hAnsi="Calibri" w:cs="Calibri"/>
          <w:color w:val="000000"/>
          <w:shd w:val="clear" w:color="auto" w:fill="FFFFFF"/>
        </w:rPr>
        <w:t xml:space="preserve"> brings </w:t>
      </w:r>
      <w:r w:rsidR="00071BCC">
        <w:rPr>
          <w:rFonts w:ascii="Calibri" w:hAnsi="Calibri" w:cs="Calibri"/>
          <w:color w:val="000000"/>
          <w:shd w:val="clear" w:color="auto" w:fill="FFFFFF"/>
        </w:rPr>
        <w:t>the</w:t>
      </w:r>
      <w:r w:rsidR="001616AC">
        <w:rPr>
          <w:rFonts w:ascii="Calibri" w:hAnsi="Calibri" w:cs="Calibri"/>
          <w:color w:val="000000"/>
          <w:shd w:val="clear" w:color="auto" w:fill="FFFFFF"/>
        </w:rPr>
        <w:t xml:space="preserve"> </w:t>
      </w:r>
      <w:r w:rsidR="00071BCC">
        <w:rPr>
          <w:rFonts w:ascii="Calibri" w:hAnsi="Calibri" w:cs="Calibri"/>
          <w:color w:val="000000"/>
          <w:shd w:val="clear" w:color="auto" w:fill="FFFFFF"/>
        </w:rPr>
        <w:t xml:space="preserve">feeling of </w:t>
      </w:r>
      <w:r w:rsidR="00A87892">
        <w:rPr>
          <w:rFonts w:ascii="Calibri" w:hAnsi="Calibri" w:cs="Calibri"/>
          <w:color w:val="000000"/>
          <w:shd w:val="clear" w:color="auto" w:fill="FFFFFF"/>
        </w:rPr>
        <w:t xml:space="preserve">the </w:t>
      </w:r>
      <w:r w:rsidR="00071BCC">
        <w:rPr>
          <w:rFonts w:ascii="Calibri" w:hAnsi="Calibri" w:cs="Calibri"/>
          <w:color w:val="000000"/>
          <w:shd w:val="clear" w:color="auto" w:fill="FFFFFF"/>
        </w:rPr>
        <w:t xml:space="preserve">Welsh countryside and the </w:t>
      </w:r>
      <w:r w:rsidR="006546B5">
        <w:rPr>
          <w:rFonts w:ascii="Calibri" w:hAnsi="Calibri" w:cs="Calibri"/>
          <w:color w:val="000000"/>
          <w:shd w:val="clear" w:color="auto" w:fill="FFFFFF"/>
        </w:rPr>
        <w:t>a</w:t>
      </w:r>
      <w:r w:rsidR="00071BCC">
        <w:rPr>
          <w:rFonts w:ascii="Calibri" w:hAnsi="Calibri" w:cs="Calibri"/>
          <w:color w:val="000000"/>
          <w:shd w:val="clear" w:color="auto" w:fill="FFFFFF"/>
        </w:rPr>
        <w:t xml:space="preserve">esthetic to </w:t>
      </w:r>
      <w:r w:rsidR="001616AC">
        <w:rPr>
          <w:rFonts w:ascii="Calibri" w:hAnsi="Calibri" w:cs="Calibri"/>
          <w:color w:val="000000"/>
          <w:shd w:val="clear" w:color="auto" w:fill="FFFFFF"/>
        </w:rPr>
        <w:t xml:space="preserve">the museum </w:t>
      </w:r>
      <w:r w:rsidR="00071BCC">
        <w:rPr>
          <w:rFonts w:ascii="Calibri" w:hAnsi="Calibri" w:cs="Calibri"/>
          <w:color w:val="000000"/>
          <w:shd w:val="clear" w:color="auto" w:fill="FFFFFF"/>
        </w:rPr>
        <w:t>and helps the vi</w:t>
      </w:r>
      <w:r w:rsidR="00991ED7">
        <w:rPr>
          <w:rFonts w:ascii="Calibri" w:hAnsi="Calibri" w:cs="Calibri"/>
          <w:color w:val="000000"/>
          <w:shd w:val="clear" w:color="auto" w:fill="FFFFFF"/>
        </w:rPr>
        <w:t xml:space="preserve">sitors and viewers </w:t>
      </w:r>
      <w:r w:rsidR="00071BCC">
        <w:rPr>
          <w:rFonts w:ascii="Calibri" w:hAnsi="Calibri" w:cs="Calibri"/>
          <w:color w:val="000000"/>
          <w:shd w:val="clear" w:color="auto" w:fill="FFFFFF"/>
        </w:rPr>
        <w:t xml:space="preserve">see </w:t>
      </w:r>
      <w:r w:rsidR="00991ED7">
        <w:rPr>
          <w:rFonts w:ascii="Calibri" w:hAnsi="Calibri" w:cs="Calibri"/>
          <w:color w:val="000000"/>
          <w:shd w:val="clear" w:color="auto" w:fill="FFFFFF"/>
        </w:rPr>
        <w:t xml:space="preserve">the </w:t>
      </w:r>
      <w:r w:rsidR="00071BCC">
        <w:rPr>
          <w:rFonts w:ascii="Calibri" w:hAnsi="Calibri" w:cs="Calibri"/>
          <w:color w:val="000000"/>
          <w:shd w:val="clear" w:color="auto" w:fill="FFFFFF"/>
        </w:rPr>
        <w:t xml:space="preserve">Welsh culture </w:t>
      </w:r>
      <w:r w:rsidR="00991ED7">
        <w:rPr>
          <w:rFonts w:ascii="Calibri" w:hAnsi="Calibri" w:cs="Calibri"/>
          <w:color w:val="000000"/>
          <w:shd w:val="clear" w:color="auto" w:fill="FFFFFF"/>
        </w:rPr>
        <w:t>that is evident within</w:t>
      </w:r>
      <w:r w:rsidR="00071BCC">
        <w:rPr>
          <w:rFonts w:ascii="Calibri" w:hAnsi="Calibri" w:cs="Calibri"/>
          <w:color w:val="000000"/>
          <w:shd w:val="clear" w:color="auto" w:fill="FFFFFF"/>
        </w:rPr>
        <w:t xml:space="preserve"> the 1940s. </w:t>
      </w:r>
    </w:p>
    <w:p w14:paraId="30969DFA" w14:textId="77777777" w:rsidR="00254595" w:rsidRDefault="00254595" w:rsidP="00540159">
      <w:pPr>
        <w:rPr>
          <w:rFonts w:ascii="Calibri" w:hAnsi="Calibri" w:cs="Calibri"/>
          <w:color w:val="000000"/>
          <w:shd w:val="clear" w:color="auto" w:fill="FFFFFF"/>
        </w:rPr>
      </w:pPr>
    </w:p>
    <w:p w14:paraId="5D2D5957" w14:textId="1EB09DC0" w:rsidR="00562C51" w:rsidRDefault="00254595" w:rsidP="00540159">
      <w:pPr>
        <w:rPr>
          <w:rFonts w:ascii="Calibri" w:hAnsi="Calibri" w:cs="Calibri"/>
          <w:color w:val="000000"/>
          <w:shd w:val="clear" w:color="auto" w:fill="FFFFFF"/>
        </w:rPr>
      </w:pPr>
      <w:r>
        <w:rPr>
          <w:rFonts w:ascii="Calibri" w:hAnsi="Calibri" w:cs="Calibri"/>
          <w:color w:val="000000"/>
          <w:shd w:val="clear" w:color="auto" w:fill="FFFFFF"/>
        </w:rPr>
        <w:t xml:space="preserve">Welsh </w:t>
      </w:r>
      <w:r w:rsidR="006546B5">
        <w:rPr>
          <w:rFonts w:ascii="Calibri" w:hAnsi="Calibri" w:cs="Calibri"/>
          <w:color w:val="000000"/>
          <w:shd w:val="clear" w:color="auto" w:fill="FFFFFF"/>
        </w:rPr>
        <w:t>c</w:t>
      </w:r>
      <w:r>
        <w:rPr>
          <w:rFonts w:ascii="Calibri" w:hAnsi="Calibri" w:cs="Calibri"/>
          <w:color w:val="000000"/>
          <w:shd w:val="clear" w:color="auto" w:fill="FFFFFF"/>
        </w:rPr>
        <w:t xml:space="preserve">ulture can be seen across both the </w:t>
      </w:r>
      <w:r w:rsidR="006546B5">
        <w:rPr>
          <w:rFonts w:ascii="Calibri" w:hAnsi="Calibri" w:cs="Calibri"/>
          <w:color w:val="000000"/>
          <w:shd w:val="clear" w:color="auto" w:fill="FFFFFF"/>
        </w:rPr>
        <w:t>a</w:t>
      </w:r>
      <w:r>
        <w:rPr>
          <w:rFonts w:ascii="Calibri" w:hAnsi="Calibri" w:cs="Calibri"/>
          <w:color w:val="000000"/>
          <w:shd w:val="clear" w:color="auto" w:fill="FFFFFF"/>
        </w:rPr>
        <w:t xml:space="preserve">bbey and the museum. </w:t>
      </w:r>
      <w:r w:rsidR="00AB24EA">
        <w:rPr>
          <w:rFonts w:ascii="Calibri" w:hAnsi="Calibri" w:cs="Calibri"/>
          <w:color w:val="000000"/>
          <w:shd w:val="clear" w:color="auto" w:fill="FFFFFF"/>
        </w:rPr>
        <w:t>Despite them being from two separate time periods</w:t>
      </w:r>
      <w:r w:rsidR="006546B5">
        <w:rPr>
          <w:rFonts w:ascii="Calibri" w:hAnsi="Calibri" w:cs="Calibri"/>
          <w:color w:val="000000"/>
          <w:shd w:val="clear" w:color="auto" w:fill="FFFFFF"/>
        </w:rPr>
        <w:t>,</w:t>
      </w:r>
      <w:r w:rsidR="00AB24EA">
        <w:rPr>
          <w:rFonts w:ascii="Calibri" w:hAnsi="Calibri" w:cs="Calibri"/>
          <w:color w:val="000000"/>
          <w:shd w:val="clear" w:color="auto" w:fill="FFFFFF"/>
        </w:rPr>
        <w:t xml:space="preserve"> they </w:t>
      </w:r>
      <w:r w:rsidR="004506B5">
        <w:rPr>
          <w:rFonts w:ascii="Calibri" w:hAnsi="Calibri" w:cs="Calibri"/>
          <w:color w:val="000000"/>
          <w:shd w:val="clear" w:color="auto" w:fill="FFFFFF"/>
        </w:rPr>
        <w:t>both show Welsh culture and could be seen as a central spot for nationalism. By looking at what defines as Welsh culture, the definition written by PACEY</w:t>
      </w:r>
      <w:r w:rsidR="006759B0">
        <w:rPr>
          <w:rFonts w:ascii="Calibri" w:hAnsi="Calibri" w:cs="Calibri"/>
          <w:color w:val="000000"/>
          <w:shd w:val="clear" w:color="auto" w:fill="FFFFFF"/>
        </w:rPr>
        <w:t xml:space="preserve"> and approved by the Welsh Government, we can see that many of them are </w:t>
      </w:r>
      <w:r w:rsidR="00562C51">
        <w:rPr>
          <w:rFonts w:ascii="Calibri" w:hAnsi="Calibri" w:cs="Calibri"/>
          <w:color w:val="000000"/>
          <w:shd w:val="clear" w:color="auto" w:fill="FFFFFF"/>
        </w:rPr>
        <w:t xml:space="preserve">evident in the abbey and the </w:t>
      </w:r>
      <w:r w:rsidR="006546B5">
        <w:rPr>
          <w:rFonts w:ascii="Calibri" w:hAnsi="Calibri" w:cs="Calibri"/>
          <w:color w:val="000000"/>
          <w:shd w:val="clear" w:color="auto" w:fill="FFFFFF"/>
        </w:rPr>
        <w:t>m</w:t>
      </w:r>
      <w:r w:rsidR="00562C51">
        <w:rPr>
          <w:rFonts w:ascii="Calibri" w:hAnsi="Calibri" w:cs="Calibri"/>
          <w:color w:val="000000"/>
          <w:shd w:val="clear" w:color="auto" w:fill="FFFFFF"/>
        </w:rPr>
        <w:t>useum.</w:t>
      </w:r>
      <w:r w:rsidR="0061786F">
        <w:rPr>
          <w:rFonts w:ascii="Calibri" w:hAnsi="Calibri" w:cs="Calibri"/>
          <w:color w:val="000000"/>
          <w:shd w:val="clear" w:color="auto" w:fill="FFFFFF"/>
        </w:rPr>
        <w:t xml:space="preserve"> </w:t>
      </w:r>
      <w:r w:rsidR="00574D10">
        <w:rPr>
          <w:rFonts w:ascii="Calibri" w:hAnsi="Calibri" w:cs="Calibri"/>
          <w:color w:val="000000"/>
          <w:shd w:val="clear" w:color="auto" w:fill="FFFFFF"/>
        </w:rPr>
        <w:t xml:space="preserve">The </w:t>
      </w:r>
      <w:r w:rsidR="006546B5">
        <w:rPr>
          <w:rFonts w:ascii="Calibri" w:hAnsi="Calibri" w:cs="Calibri"/>
          <w:color w:val="000000"/>
          <w:shd w:val="clear" w:color="auto" w:fill="FFFFFF"/>
        </w:rPr>
        <w:t>a</w:t>
      </w:r>
      <w:r w:rsidR="00574D10">
        <w:rPr>
          <w:rFonts w:ascii="Calibri" w:hAnsi="Calibri" w:cs="Calibri"/>
          <w:color w:val="000000"/>
          <w:shd w:val="clear" w:color="auto" w:fill="FFFFFF"/>
        </w:rPr>
        <w:t xml:space="preserve">bbey and the </w:t>
      </w:r>
      <w:r w:rsidR="006546B5">
        <w:rPr>
          <w:rFonts w:ascii="Calibri" w:hAnsi="Calibri" w:cs="Calibri"/>
          <w:color w:val="000000"/>
          <w:shd w:val="clear" w:color="auto" w:fill="FFFFFF"/>
        </w:rPr>
        <w:t>m</w:t>
      </w:r>
      <w:r w:rsidR="00574D10">
        <w:rPr>
          <w:rFonts w:ascii="Calibri" w:hAnsi="Calibri" w:cs="Calibri"/>
          <w:color w:val="000000"/>
          <w:shd w:val="clear" w:color="auto" w:fill="FFFFFF"/>
        </w:rPr>
        <w:t xml:space="preserve">useum together show nationalism </w:t>
      </w:r>
      <w:r w:rsidR="00F73268">
        <w:rPr>
          <w:rFonts w:ascii="Calibri" w:hAnsi="Calibri" w:cs="Calibri"/>
          <w:color w:val="000000"/>
          <w:shd w:val="clear" w:color="auto" w:fill="FFFFFF"/>
        </w:rPr>
        <w:t xml:space="preserve">and Welsh </w:t>
      </w:r>
      <w:r w:rsidR="006546B5">
        <w:rPr>
          <w:rFonts w:ascii="Calibri" w:hAnsi="Calibri" w:cs="Calibri"/>
          <w:color w:val="000000"/>
          <w:shd w:val="clear" w:color="auto" w:fill="FFFFFF"/>
        </w:rPr>
        <w:t>c</w:t>
      </w:r>
      <w:r w:rsidR="00F73268">
        <w:rPr>
          <w:rFonts w:ascii="Calibri" w:hAnsi="Calibri" w:cs="Calibri"/>
          <w:color w:val="000000"/>
          <w:shd w:val="clear" w:color="auto" w:fill="FFFFFF"/>
        </w:rPr>
        <w:t xml:space="preserve">ulture comes through in the farmhouse way of living during the 1940s and how the </w:t>
      </w:r>
      <w:r w:rsidR="006546B5">
        <w:rPr>
          <w:rFonts w:ascii="Calibri" w:hAnsi="Calibri" w:cs="Calibri"/>
          <w:color w:val="000000"/>
          <w:shd w:val="clear" w:color="auto" w:fill="FFFFFF"/>
        </w:rPr>
        <w:t>a</w:t>
      </w:r>
      <w:r w:rsidR="00F73268">
        <w:rPr>
          <w:rFonts w:ascii="Calibri" w:hAnsi="Calibri" w:cs="Calibri"/>
          <w:color w:val="000000"/>
          <w:shd w:val="clear" w:color="auto" w:fill="FFFFFF"/>
        </w:rPr>
        <w:t xml:space="preserve">bbey impacted Welsh literature, </w:t>
      </w:r>
      <w:r w:rsidR="006546B5">
        <w:rPr>
          <w:rFonts w:ascii="Calibri" w:hAnsi="Calibri" w:cs="Calibri"/>
          <w:color w:val="000000"/>
          <w:shd w:val="clear" w:color="auto" w:fill="FFFFFF"/>
        </w:rPr>
        <w:t>fa</w:t>
      </w:r>
      <w:r w:rsidR="00F73268">
        <w:rPr>
          <w:rFonts w:ascii="Calibri" w:hAnsi="Calibri" w:cs="Calibri"/>
          <w:color w:val="000000"/>
          <w:shd w:val="clear" w:color="auto" w:fill="FFFFFF"/>
        </w:rPr>
        <w:t xml:space="preserve">rming, and holding the graves of the last Princes of Wales. </w:t>
      </w:r>
      <w:r w:rsidR="00DB701E">
        <w:rPr>
          <w:rFonts w:ascii="Calibri" w:hAnsi="Calibri" w:cs="Calibri"/>
          <w:color w:val="000000"/>
          <w:shd w:val="clear" w:color="auto" w:fill="FFFFFF"/>
        </w:rPr>
        <w:t xml:space="preserve">Therefore both </w:t>
      </w:r>
      <w:r w:rsidR="004904AA">
        <w:rPr>
          <w:rFonts w:ascii="Calibri" w:hAnsi="Calibri" w:cs="Calibri"/>
          <w:color w:val="000000"/>
          <w:shd w:val="clear" w:color="auto" w:fill="FFFFFF"/>
        </w:rPr>
        <w:t xml:space="preserve">easily convey Welsh </w:t>
      </w:r>
      <w:r w:rsidR="006546B5">
        <w:rPr>
          <w:rFonts w:ascii="Calibri" w:hAnsi="Calibri" w:cs="Calibri"/>
          <w:color w:val="000000"/>
          <w:shd w:val="clear" w:color="auto" w:fill="FFFFFF"/>
        </w:rPr>
        <w:t>c</w:t>
      </w:r>
      <w:r w:rsidR="004904AA">
        <w:rPr>
          <w:rFonts w:ascii="Calibri" w:hAnsi="Calibri" w:cs="Calibri"/>
          <w:color w:val="000000"/>
          <w:shd w:val="clear" w:color="auto" w:fill="FFFFFF"/>
        </w:rPr>
        <w:t>ulture in their museums both in their objects and how they present the artifacts.</w:t>
      </w:r>
      <w:r w:rsidR="00DE108C" w:rsidRPr="00DE108C">
        <w:rPr>
          <w:rFonts w:ascii="Calibri" w:hAnsi="Calibri" w:cs="Calibri"/>
          <w:color w:val="000000"/>
          <w:shd w:val="clear" w:color="auto" w:fill="FFFFFF"/>
        </w:rPr>
        <w:t xml:space="preserve"> </w:t>
      </w:r>
      <w:r w:rsidR="00DE108C">
        <w:rPr>
          <w:rFonts w:ascii="Calibri" w:hAnsi="Calibri" w:cs="Calibri"/>
          <w:color w:val="000000"/>
          <w:shd w:val="clear" w:color="auto" w:fill="FFFFFF"/>
        </w:rPr>
        <w:t>By experiencing</w:t>
      </w:r>
      <w:r w:rsidR="00DE108C">
        <w:rPr>
          <w:rFonts w:ascii="Calibri" w:hAnsi="Calibri" w:cs="Calibri"/>
          <w:color w:val="000000"/>
          <w:shd w:val="clear" w:color="auto" w:fill="FFFFFF"/>
        </w:rPr>
        <w:t xml:space="preserve"> the </w:t>
      </w:r>
      <w:r w:rsidR="006546B5">
        <w:rPr>
          <w:rFonts w:ascii="Calibri" w:hAnsi="Calibri" w:cs="Calibri"/>
          <w:color w:val="000000"/>
          <w:shd w:val="clear" w:color="auto" w:fill="FFFFFF"/>
        </w:rPr>
        <w:t>m</w:t>
      </w:r>
      <w:r w:rsidR="00DE108C">
        <w:rPr>
          <w:rFonts w:ascii="Calibri" w:hAnsi="Calibri" w:cs="Calibri"/>
          <w:color w:val="000000"/>
          <w:shd w:val="clear" w:color="auto" w:fill="FFFFFF"/>
        </w:rPr>
        <w:t xml:space="preserve">useum, abbey and the surrounding area, you can get a clear </w:t>
      </w:r>
      <w:r w:rsidR="00346219">
        <w:rPr>
          <w:rFonts w:ascii="Calibri" w:hAnsi="Calibri" w:cs="Calibri"/>
          <w:color w:val="000000"/>
          <w:shd w:val="clear" w:color="auto" w:fill="FFFFFF"/>
        </w:rPr>
        <w:t xml:space="preserve">understanding of many aspects of Welsh </w:t>
      </w:r>
      <w:r w:rsidR="006546B5">
        <w:rPr>
          <w:rFonts w:ascii="Calibri" w:hAnsi="Calibri" w:cs="Calibri"/>
          <w:color w:val="000000"/>
          <w:shd w:val="clear" w:color="auto" w:fill="FFFFFF"/>
        </w:rPr>
        <w:t>c</w:t>
      </w:r>
      <w:r w:rsidR="00346219">
        <w:rPr>
          <w:rFonts w:ascii="Calibri" w:hAnsi="Calibri" w:cs="Calibri"/>
          <w:color w:val="000000"/>
          <w:shd w:val="clear" w:color="auto" w:fill="FFFFFF"/>
        </w:rPr>
        <w:t xml:space="preserve">ulture and get to experience how deep Welsh </w:t>
      </w:r>
      <w:r w:rsidR="006546B5">
        <w:rPr>
          <w:rFonts w:ascii="Calibri" w:hAnsi="Calibri" w:cs="Calibri"/>
          <w:color w:val="000000"/>
          <w:shd w:val="clear" w:color="auto" w:fill="FFFFFF"/>
        </w:rPr>
        <w:t>c</w:t>
      </w:r>
      <w:r w:rsidR="00346219">
        <w:rPr>
          <w:rFonts w:ascii="Calibri" w:hAnsi="Calibri" w:cs="Calibri"/>
          <w:color w:val="000000"/>
          <w:shd w:val="clear" w:color="auto" w:fill="FFFFFF"/>
        </w:rPr>
        <w:t xml:space="preserve">ulture is within the </w:t>
      </w:r>
      <w:r w:rsidR="006546B5">
        <w:rPr>
          <w:rFonts w:ascii="Calibri" w:hAnsi="Calibri" w:cs="Calibri"/>
          <w:color w:val="000000"/>
          <w:shd w:val="clear" w:color="auto" w:fill="FFFFFF"/>
        </w:rPr>
        <w:t>h</w:t>
      </w:r>
      <w:r w:rsidR="00346219">
        <w:rPr>
          <w:rFonts w:ascii="Calibri" w:hAnsi="Calibri" w:cs="Calibri"/>
          <w:color w:val="000000"/>
          <w:shd w:val="clear" w:color="auto" w:fill="FFFFFF"/>
        </w:rPr>
        <w:t>istory of Strata Florida. From the abbey to the 20</w:t>
      </w:r>
      <w:r w:rsidR="00346219" w:rsidRPr="00346219">
        <w:rPr>
          <w:rFonts w:ascii="Calibri" w:hAnsi="Calibri" w:cs="Calibri"/>
          <w:color w:val="000000"/>
          <w:shd w:val="clear" w:color="auto" w:fill="FFFFFF"/>
          <w:vertAlign w:val="superscript"/>
        </w:rPr>
        <w:t>th</w:t>
      </w:r>
      <w:r w:rsidR="00346219">
        <w:rPr>
          <w:rFonts w:ascii="Calibri" w:hAnsi="Calibri" w:cs="Calibri"/>
          <w:color w:val="000000"/>
          <w:shd w:val="clear" w:color="auto" w:fill="FFFFFF"/>
        </w:rPr>
        <w:t xml:space="preserve"> </w:t>
      </w:r>
      <w:r w:rsidR="006546B5">
        <w:rPr>
          <w:rFonts w:ascii="Calibri" w:hAnsi="Calibri" w:cs="Calibri"/>
          <w:color w:val="000000"/>
          <w:shd w:val="clear" w:color="auto" w:fill="FFFFFF"/>
        </w:rPr>
        <w:t>c</w:t>
      </w:r>
      <w:r w:rsidR="00346219">
        <w:rPr>
          <w:rFonts w:ascii="Calibri" w:hAnsi="Calibri" w:cs="Calibri"/>
          <w:color w:val="000000"/>
          <w:shd w:val="clear" w:color="auto" w:fill="FFFFFF"/>
        </w:rPr>
        <w:t xml:space="preserve">entury </w:t>
      </w:r>
      <w:r w:rsidR="006546B5">
        <w:rPr>
          <w:rFonts w:ascii="Calibri" w:hAnsi="Calibri" w:cs="Calibri"/>
          <w:color w:val="000000"/>
          <w:shd w:val="clear" w:color="auto" w:fill="FFFFFF"/>
        </w:rPr>
        <w:t>f</w:t>
      </w:r>
      <w:r w:rsidR="00346219">
        <w:rPr>
          <w:rFonts w:ascii="Calibri" w:hAnsi="Calibri" w:cs="Calibri"/>
          <w:color w:val="000000"/>
          <w:shd w:val="clear" w:color="auto" w:fill="FFFFFF"/>
        </w:rPr>
        <w:t xml:space="preserve">arm, </w:t>
      </w:r>
      <w:r w:rsidR="006546B5">
        <w:rPr>
          <w:rFonts w:ascii="Calibri" w:hAnsi="Calibri" w:cs="Calibri"/>
          <w:color w:val="000000"/>
          <w:shd w:val="clear" w:color="auto" w:fill="FFFFFF"/>
        </w:rPr>
        <w:t>you can see the Welsh culture and a lot of what is on the PACEY Welsh culture pack is seen in Strata Florida.</w:t>
      </w:r>
      <w:r w:rsidR="008E2D40">
        <w:rPr>
          <w:rFonts w:ascii="Calibri" w:hAnsi="Calibri" w:cs="Calibri"/>
          <w:color w:val="000000"/>
          <w:shd w:val="clear" w:color="auto" w:fill="FFFFFF"/>
        </w:rPr>
        <w:t xml:space="preserve"> Strata Florida is a great place to </w:t>
      </w:r>
      <w:r w:rsidR="003A349A">
        <w:rPr>
          <w:rFonts w:ascii="Calibri" w:hAnsi="Calibri" w:cs="Calibri"/>
          <w:color w:val="000000"/>
          <w:shd w:val="clear" w:color="auto" w:fill="FFFFFF"/>
        </w:rPr>
        <w:t>experience Welsh culture from Medieval Wales to modern day. This can be experience easily however, you would need to have the information card from the museum, read the information at the south side of the ruins of the abbey and look at the information board at the back of the abbey where the Princes Graves are to fully understand the significance of the place that the visitor is seeing.</w:t>
      </w:r>
    </w:p>
    <w:p w14:paraId="451A69EB" w14:textId="77777777" w:rsidR="003A349A" w:rsidRDefault="003A349A" w:rsidP="00540159">
      <w:pPr>
        <w:rPr>
          <w:rFonts w:ascii="Calibri" w:hAnsi="Calibri" w:cs="Calibri"/>
          <w:color w:val="000000"/>
          <w:shd w:val="clear" w:color="auto" w:fill="FFFFFF"/>
        </w:rPr>
      </w:pPr>
    </w:p>
    <w:p w14:paraId="3505164B" w14:textId="42A01990" w:rsidR="003A349A" w:rsidRDefault="003A349A" w:rsidP="00540159">
      <w:pPr>
        <w:rPr>
          <w:rFonts w:ascii="Calibri" w:hAnsi="Calibri" w:cs="Calibri"/>
          <w:color w:val="000000"/>
          <w:sz w:val="28"/>
          <w:szCs w:val="28"/>
          <w:u w:val="single"/>
          <w:shd w:val="clear" w:color="auto" w:fill="FFFFFF"/>
        </w:rPr>
      </w:pPr>
      <w:r w:rsidRPr="003A349A">
        <w:rPr>
          <w:rFonts w:ascii="Calibri" w:hAnsi="Calibri" w:cs="Calibri"/>
          <w:color w:val="000000"/>
          <w:sz w:val="28"/>
          <w:szCs w:val="28"/>
          <w:u w:val="single"/>
          <w:shd w:val="clear" w:color="auto" w:fill="FFFFFF"/>
        </w:rPr>
        <w:t>References</w:t>
      </w:r>
    </w:p>
    <w:p w14:paraId="13E185F8" w14:textId="77777777" w:rsidR="003A349A" w:rsidRPr="003A349A" w:rsidRDefault="003A349A" w:rsidP="00540159">
      <w:pPr>
        <w:rPr>
          <w:rFonts w:ascii="Calibri" w:hAnsi="Calibri" w:cs="Calibri"/>
          <w:color w:val="000000"/>
          <w:sz w:val="21"/>
          <w:szCs w:val="21"/>
          <w:u w:val="single"/>
          <w:shd w:val="clear" w:color="auto" w:fill="FFFFFF"/>
        </w:rPr>
      </w:pPr>
    </w:p>
    <w:p w14:paraId="65B63E4F" w14:textId="4DDD377C" w:rsidR="003A349A" w:rsidRPr="003A349A" w:rsidRDefault="003A349A" w:rsidP="003A349A">
      <w:pPr>
        <w:rPr>
          <w:rFonts w:ascii="Calibri" w:eastAsia="Times New Roman" w:hAnsi="Calibri" w:cs="Calibri"/>
          <w:kern w:val="0"/>
          <w:sz w:val="21"/>
          <w:szCs w:val="21"/>
          <w:lang w:eastAsia="en-GB"/>
          <w14:ligatures w14:val="none"/>
        </w:rPr>
      </w:pPr>
      <w:r w:rsidRPr="003A349A">
        <w:rPr>
          <w:rFonts w:ascii="Times New Roman" w:eastAsia="Times New Roman" w:hAnsi="Times New Roman" w:cs="Times New Roman"/>
          <w:kern w:val="0"/>
          <w:lang w:eastAsia="en-GB"/>
          <w14:ligatures w14:val="none"/>
        </w:rPr>
        <w:t>-</w:t>
      </w:r>
      <w:r w:rsidRPr="003A349A">
        <w:rPr>
          <w:rFonts w:ascii="Calibri" w:eastAsia="Times New Roman" w:hAnsi="Calibri" w:cs="Calibri"/>
          <w:i/>
          <w:iCs/>
          <w:kern w:val="0"/>
          <w:sz w:val="21"/>
          <w:szCs w:val="21"/>
          <w:lang w:eastAsia="en-GB"/>
          <w14:ligatures w14:val="none"/>
        </w:rPr>
        <w:t>More about Strata Florida Abbey | Cadw</w:t>
      </w:r>
      <w:r w:rsidRPr="003A349A">
        <w:rPr>
          <w:rFonts w:ascii="Calibri" w:eastAsia="Times New Roman" w:hAnsi="Calibri" w:cs="Calibri"/>
          <w:kern w:val="0"/>
          <w:sz w:val="21"/>
          <w:szCs w:val="21"/>
          <w:lang w:eastAsia="en-GB"/>
          <w14:ligatures w14:val="none"/>
        </w:rPr>
        <w:t xml:space="preserve"> (no date). Available at: </w:t>
      </w:r>
      <w:hyperlink r:id="rId4" w:history="1">
        <w:r w:rsidRPr="003A349A">
          <w:rPr>
            <w:rFonts w:ascii="Calibri" w:eastAsia="Times New Roman" w:hAnsi="Calibri" w:cs="Calibri"/>
            <w:color w:val="0000FF"/>
            <w:kern w:val="0"/>
            <w:sz w:val="21"/>
            <w:szCs w:val="21"/>
            <w:u w:val="single"/>
            <w:lang w:eastAsia="en-GB"/>
            <w14:ligatures w14:val="none"/>
          </w:rPr>
          <w:t>https://cadw.gov.wales/more-about-strata-florida-abbey</w:t>
        </w:r>
      </w:hyperlink>
      <w:r w:rsidRPr="003A349A">
        <w:rPr>
          <w:rFonts w:ascii="Calibri" w:eastAsia="Times New Roman" w:hAnsi="Calibri" w:cs="Calibri"/>
          <w:kern w:val="0"/>
          <w:sz w:val="21"/>
          <w:szCs w:val="21"/>
          <w:lang w:eastAsia="en-GB"/>
          <w14:ligatures w14:val="none"/>
        </w:rPr>
        <w:t xml:space="preserve"> (Accessed: 20 March 2024).</w:t>
      </w:r>
    </w:p>
    <w:p w14:paraId="3CC286E2" w14:textId="77777777" w:rsidR="003A349A" w:rsidRPr="003A349A" w:rsidRDefault="003A349A" w:rsidP="003A349A">
      <w:pPr>
        <w:rPr>
          <w:rFonts w:ascii="Calibri" w:eastAsia="Times New Roman" w:hAnsi="Calibri" w:cs="Calibri"/>
          <w:kern w:val="0"/>
          <w:sz w:val="21"/>
          <w:szCs w:val="21"/>
          <w:lang w:eastAsia="en-GB"/>
          <w14:ligatures w14:val="none"/>
        </w:rPr>
      </w:pPr>
    </w:p>
    <w:p w14:paraId="1B814FA4" w14:textId="3AA67952" w:rsidR="003A349A" w:rsidRPr="003A349A" w:rsidRDefault="003A349A" w:rsidP="003A349A">
      <w:pPr>
        <w:rPr>
          <w:rFonts w:ascii="Calibri" w:eastAsia="Times New Roman" w:hAnsi="Calibri" w:cs="Calibri"/>
          <w:kern w:val="0"/>
          <w:sz w:val="21"/>
          <w:szCs w:val="21"/>
          <w:lang w:eastAsia="en-GB"/>
          <w14:ligatures w14:val="none"/>
        </w:rPr>
      </w:pPr>
      <w:r w:rsidRPr="003A349A">
        <w:rPr>
          <w:rFonts w:ascii="Calibri" w:eastAsia="Times New Roman" w:hAnsi="Calibri" w:cs="Calibri"/>
          <w:kern w:val="0"/>
          <w:sz w:val="21"/>
          <w:szCs w:val="21"/>
          <w:lang w:eastAsia="en-GB"/>
          <w14:ligatures w14:val="none"/>
        </w:rPr>
        <w:t>-</w:t>
      </w:r>
      <w:r w:rsidRPr="003A349A">
        <w:rPr>
          <w:rFonts w:ascii="Calibri" w:eastAsia="Times New Roman" w:hAnsi="Calibri" w:cs="Calibri"/>
          <w:i/>
          <w:iCs/>
          <w:kern w:val="0"/>
          <w:sz w:val="21"/>
          <w:szCs w:val="21"/>
          <w:lang w:eastAsia="en-GB"/>
          <w14:ligatures w14:val="none"/>
        </w:rPr>
        <w:t>Strata Florida Abbey | Cadw</w:t>
      </w:r>
      <w:r w:rsidRPr="003A349A">
        <w:rPr>
          <w:rFonts w:ascii="Calibri" w:eastAsia="Times New Roman" w:hAnsi="Calibri" w:cs="Calibri"/>
          <w:kern w:val="0"/>
          <w:sz w:val="21"/>
          <w:szCs w:val="21"/>
          <w:lang w:eastAsia="en-GB"/>
          <w14:ligatures w14:val="none"/>
        </w:rPr>
        <w:t xml:space="preserve"> (no date). Available at: </w:t>
      </w:r>
      <w:hyperlink r:id="rId5" w:history="1">
        <w:r w:rsidRPr="003A349A">
          <w:rPr>
            <w:rFonts w:ascii="Calibri" w:eastAsia="Times New Roman" w:hAnsi="Calibri" w:cs="Calibri"/>
            <w:color w:val="0000FF"/>
            <w:kern w:val="0"/>
            <w:sz w:val="21"/>
            <w:szCs w:val="21"/>
            <w:u w:val="single"/>
            <w:lang w:eastAsia="en-GB"/>
            <w14:ligatures w14:val="none"/>
          </w:rPr>
          <w:t>https://cadw.gov.wales/visit/places-to-visit/strata-florida-abbey</w:t>
        </w:r>
      </w:hyperlink>
      <w:r w:rsidRPr="003A349A">
        <w:rPr>
          <w:rFonts w:ascii="Calibri" w:eastAsia="Times New Roman" w:hAnsi="Calibri" w:cs="Calibri"/>
          <w:kern w:val="0"/>
          <w:sz w:val="21"/>
          <w:szCs w:val="21"/>
          <w:lang w:eastAsia="en-GB"/>
          <w14:ligatures w14:val="none"/>
        </w:rPr>
        <w:t xml:space="preserve"> (Accessed: 23 March 2024).</w:t>
      </w:r>
    </w:p>
    <w:p w14:paraId="0FA82ECF" w14:textId="77777777" w:rsidR="003A349A" w:rsidRPr="003A349A" w:rsidRDefault="003A349A" w:rsidP="003A349A">
      <w:pPr>
        <w:rPr>
          <w:rFonts w:ascii="Calibri" w:eastAsia="Times New Roman" w:hAnsi="Calibri" w:cs="Calibri"/>
          <w:kern w:val="0"/>
          <w:sz w:val="21"/>
          <w:szCs w:val="21"/>
          <w:lang w:eastAsia="en-GB"/>
          <w14:ligatures w14:val="none"/>
        </w:rPr>
      </w:pPr>
    </w:p>
    <w:p w14:paraId="1BEB5446" w14:textId="5A6AA0B9" w:rsidR="003A349A" w:rsidRDefault="003A349A" w:rsidP="00540159">
      <w:pPr>
        <w:rPr>
          <w:rFonts w:ascii="Calibri" w:eastAsia="Times New Roman" w:hAnsi="Calibri" w:cs="Calibri"/>
          <w:kern w:val="0"/>
          <w:sz w:val="21"/>
          <w:szCs w:val="21"/>
          <w:lang w:eastAsia="en-GB"/>
          <w14:ligatures w14:val="none"/>
        </w:rPr>
      </w:pPr>
      <w:r w:rsidRPr="003A349A">
        <w:rPr>
          <w:rFonts w:ascii="Calibri" w:eastAsia="Times New Roman" w:hAnsi="Calibri" w:cs="Calibri"/>
          <w:kern w:val="0"/>
          <w:sz w:val="21"/>
          <w:szCs w:val="21"/>
          <w:lang w:eastAsia="en-GB"/>
          <w14:ligatures w14:val="none"/>
        </w:rPr>
        <w:t>-</w:t>
      </w:r>
      <w:r w:rsidRPr="003A349A">
        <w:rPr>
          <w:rFonts w:ascii="Calibri" w:eastAsia="Times New Roman" w:hAnsi="Calibri" w:cs="Calibri"/>
          <w:i/>
          <w:iCs/>
          <w:kern w:val="0"/>
          <w:sz w:val="21"/>
          <w:szCs w:val="21"/>
          <w:lang w:eastAsia="en-GB"/>
          <w14:ligatures w14:val="none"/>
        </w:rPr>
        <w:t>Visit Us</w:t>
      </w:r>
      <w:r w:rsidRPr="003A349A">
        <w:rPr>
          <w:rFonts w:ascii="Calibri" w:eastAsia="Times New Roman" w:hAnsi="Calibri" w:cs="Calibri"/>
          <w:kern w:val="0"/>
          <w:sz w:val="21"/>
          <w:szCs w:val="21"/>
          <w:lang w:eastAsia="en-GB"/>
          <w14:ligatures w14:val="none"/>
        </w:rPr>
        <w:t xml:space="preserve"> (no date). Available at: </w:t>
      </w:r>
      <w:hyperlink r:id="rId6" w:history="1">
        <w:r w:rsidRPr="003A349A">
          <w:rPr>
            <w:rFonts w:ascii="Calibri" w:eastAsia="Times New Roman" w:hAnsi="Calibri" w:cs="Calibri"/>
            <w:color w:val="0000FF"/>
            <w:kern w:val="0"/>
            <w:sz w:val="21"/>
            <w:szCs w:val="21"/>
            <w:u w:val="single"/>
            <w:lang w:eastAsia="en-GB"/>
            <w14:ligatures w14:val="none"/>
          </w:rPr>
          <w:t>https://www.strataflorida.org.uk/visit-us.html</w:t>
        </w:r>
      </w:hyperlink>
      <w:r w:rsidRPr="003A349A">
        <w:rPr>
          <w:rFonts w:ascii="Calibri" w:eastAsia="Times New Roman" w:hAnsi="Calibri" w:cs="Calibri"/>
          <w:kern w:val="0"/>
          <w:sz w:val="21"/>
          <w:szCs w:val="21"/>
          <w:lang w:eastAsia="en-GB"/>
          <w14:ligatures w14:val="none"/>
        </w:rPr>
        <w:t xml:space="preserve"> (Accessed: 22 March 2024).</w:t>
      </w:r>
    </w:p>
    <w:p w14:paraId="12D7F265" w14:textId="77777777" w:rsidR="003A349A" w:rsidRPr="003A349A" w:rsidRDefault="003A349A" w:rsidP="00540159">
      <w:pPr>
        <w:rPr>
          <w:rFonts w:ascii="Calibri" w:eastAsia="Times New Roman" w:hAnsi="Calibri" w:cs="Calibri"/>
          <w:kern w:val="0"/>
          <w:sz w:val="21"/>
          <w:szCs w:val="21"/>
          <w:lang w:eastAsia="en-GB"/>
          <w14:ligatures w14:val="none"/>
        </w:rPr>
      </w:pPr>
    </w:p>
    <w:p w14:paraId="37611030" w14:textId="3F1DBD9C" w:rsidR="003A349A" w:rsidRPr="003A349A" w:rsidRDefault="003A349A" w:rsidP="00540159">
      <w:pPr>
        <w:rPr>
          <w:rFonts w:ascii="Calibri" w:hAnsi="Calibri" w:cs="Calibri"/>
          <w:color w:val="000000"/>
          <w:sz w:val="21"/>
          <w:szCs w:val="21"/>
          <w:shd w:val="clear" w:color="auto" w:fill="FFFFFF"/>
        </w:rPr>
      </w:pPr>
      <w:r w:rsidRPr="003A349A">
        <w:rPr>
          <w:rFonts w:ascii="Calibri" w:hAnsi="Calibri" w:cs="Calibri"/>
          <w:color w:val="000000"/>
          <w:sz w:val="21"/>
          <w:szCs w:val="21"/>
          <w:shd w:val="clear" w:color="auto" w:fill="FFFFFF"/>
        </w:rPr>
        <w:t xml:space="preserve">-PACEY, </w:t>
      </w:r>
      <w:r w:rsidRPr="003A349A">
        <w:rPr>
          <w:rFonts w:ascii="Calibri" w:hAnsi="Calibri" w:cs="Calibri"/>
          <w:i/>
          <w:iCs/>
          <w:color w:val="000000"/>
          <w:sz w:val="21"/>
          <w:szCs w:val="21"/>
          <w:shd w:val="clear" w:color="auto" w:fill="FFFFFF"/>
        </w:rPr>
        <w:t xml:space="preserve">Welsh Culture Information Pack, </w:t>
      </w:r>
      <w:r w:rsidRPr="003A349A">
        <w:rPr>
          <w:rFonts w:ascii="Calibri" w:hAnsi="Calibri" w:cs="Calibri"/>
          <w:color w:val="000000"/>
          <w:sz w:val="21"/>
          <w:szCs w:val="21"/>
          <w:shd w:val="clear" w:color="auto" w:fill="FFFFFF"/>
        </w:rPr>
        <w:t xml:space="preserve">(2024) Available at: </w:t>
      </w:r>
      <w:hyperlink r:id="rId7" w:history="1">
        <w:r w:rsidRPr="003A349A">
          <w:rPr>
            <w:rStyle w:val="Hyperlink"/>
            <w:rFonts w:ascii="Calibri" w:hAnsi="Calibri" w:cs="Calibri"/>
            <w:sz w:val="21"/>
            <w:szCs w:val="21"/>
            <w:shd w:val="clear" w:color="auto" w:fill="FFFFFF"/>
          </w:rPr>
          <w:t>https://hwb.gov.wales/api/storage/62c047e5-cd64-4bc1-8f3c-6ffb47e09d80/Welsh%20Culture%20Information%20Pack.pdf</w:t>
        </w:r>
      </w:hyperlink>
      <w:r w:rsidRPr="003A349A">
        <w:rPr>
          <w:rFonts w:ascii="Calibri" w:hAnsi="Calibri" w:cs="Calibri"/>
          <w:color w:val="000000"/>
          <w:sz w:val="21"/>
          <w:szCs w:val="21"/>
          <w:shd w:val="clear" w:color="auto" w:fill="FFFFFF"/>
        </w:rPr>
        <w:t xml:space="preserve"> </w:t>
      </w:r>
      <w:r w:rsidRPr="003A349A">
        <w:rPr>
          <w:rFonts w:ascii="Calibri" w:eastAsia="Times New Roman" w:hAnsi="Calibri" w:cs="Calibri"/>
          <w:kern w:val="0"/>
          <w:sz w:val="21"/>
          <w:szCs w:val="21"/>
          <w:lang w:eastAsia="en-GB"/>
          <w14:ligatures w14:val="none"/>
        </w:rPr>
        <w:t>(Accessed: 20 March 2024).</w:t>
      </w:r>
    </w:p>
    <w:sectPr w:rsidR="003A349A" w:rsidRPr="003A34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159"/>
    <w:rsid w:val="00071BCC"/>
    <w:rsid w:val="000E6523"/>
    <w:rsid w:val="001056E4"/>
    <w:rsid w:val="00111C3F"/>
    <w:rsid w:val="001616AC"/>
    <w:rsid w:val="001C0763"/>
    <w:rsid w:val="001F229F"/>
    <w:rsid w:val="00217F60"/>
    <w:rsid w:val="00254595"/>
    <w:rsid w:val="002765B6"/>
    <w:rsid w:val="0028558E"/>
    <w:rsid w:val="002D0CF8"/>
    <w:rsid w:val="002D5343"/>
    <w:rsid w:val="00313C7D"/>
    <w:rsid w:val="00346219"/>
    <w:rsid w:val="0035291C"/>
    <w:rsid w:val="003867CE"/>
    <w:rsid w:val="00396EFC"/>
    <w:rsid w:val="003A349A"/>
    <w:rsid w:val="003A59AB"/>
    <w:rsid w:val="003C5A42"/>
    <w:rsid w:val="003F34EA"/>
    <w:rsid w:val="00405C34"/>
    <w:rsid w:val="00412D97"/>
    <w:rsid w:val="00427C2C"/>
    <w:rsid w:val="0044712A"/>
    <w:rsid w:val="004506B5"/>
    <w:rsid w:val="0046233F"/>
    <w:rsid w:val="004904AA"/>
    <w:rsid w:val="00540159"/>
    <w:rsid w:val="00562C51"/>
    <w:rsid w:val="00574D10"/>
    <w:rsid w:val="005932D0"/>
    <w:rsid w:val="005978F8"/>
    <w:rsid w:val="005D430A"/>
    <w:rsid w:val="005D437E"/>
    <w:rsid w:val="00600C44"/>
    <w:rsid w:val="00616D44"/>
    <w:rsid w:val="00617385"/>
    <w:rsid w:val="0061786F"/>
    <w:rsid w:val="00631857"/>
    <w:rsid w:val="006546B5"/>
    <w:rsid w:val="00664781"/>
    <w:rsid w:val="006759B0"/>
    <w:rsid w:val="006D26AA"/>
    <w:rsid w:val="007056E3"/>
    <w:rsid w:val="00706C4F"/>
    <w:rsid w:val="00724C49"/>
    <w:rsid w:val="00805D33"/>
    <w:rsid w:val="008A262D"/>
    <w:rsid w:val="008A4EFE"/>
    <w:rsid w:val="008A5857"/>
    <w:rsid w:val="008E2D40"/>
    <w:rsid w:val="00991ED7"/>
    <w:rsid w:val="009D1308"/>
    <w:rsid w:val="009D629B"/>
    <w:rsid w:val="00A030DF"/>
    <w:rsid w:val="00A07508"/>
    <w:rsid w:val="00A45319"/>
    <w:rsid w:val="00A62744"/>
    <w:rsid w:val="00A87892"/>
    <w:rsid w:val="00AB24EA"/>
    <w:rsid w:val="00AC3BCF"/>
    <w:rsid w:val="00AF1DC7"/>
    <w:rsid w:val="00BB3B7D"/>
    <w:rsid w:val="00C16680"/>
    <w:rsid w:val="00C55D98"/>
    <w:rsid w:val="00CB76B5"/>
    <w:rsid w:val="00CC16D7"/>
    <w:rsid w:val="00CD383C"/>
    <w:rsid w:val="00D15D73"/>
    <w:rsid w:val="00DB701E"/>
    <w:rsid w:val="00DE108C"/>
    <w:rsid w:val="00EA7F75"/>
    <w:rsid w:val="00EC6986"/>
    <w:rsid w:val="00F07C3A"/>
    <w:rsid w:val="00F20DCE"/>
    <w:rsid w:val="00F67F5F"/>
    <w:rsid w:val="00F73268"/>
    <w:rsid w:val="00F75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BEF1E2"/>
  <w15:chartTrackingRefBased/>
  <w15:docId w15:val="{9F267F1A-8AF4-CC4F-8F0F-772CD4911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1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01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01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1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1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15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15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15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15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1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01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1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1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1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1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1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1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159"/>
    <w:rPr>
      <w:rFonts w:eastAsiaTheme="majorEastAsia" w:cstheme="majorBidi"/>
      <w:color w:val="272727" w:themeColor="text1" w:themeTint="D8"/>
    </w:rPr>
  </w:style>
  <w:style w:type="paragraph" w:styleId="Title">
    <w:name w:val="Title"/>
    <w:basedOn w:val="Normal"/>
    <w:next w:val="Normal"/>
    <w:link w:val="TitleChar"/>
    <w:uiPriority w:val="10"/>
    <w:qFormat/>
    <w:rsid w:val="0054015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1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15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1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15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40159"/>
    <w:rPr>
      <w:i/>
      <w:iCs/>
      <w:color w:val="404040" w:themeColor="text1" w:themeTint="BF"/>
    </w:rPr>
  </w:style>
  <w:style w:type="paragraph" w:styleId="ListParagraph">
    <w:name w:val="List Paragraph"/>
    <w:basedOn w:val="Normal"/>
    <w:uiPriority w:val="34"/>
    <w:qFormat/>
    <w:rsid w:val="00540159"/>
    <w:pPr>
      <w:ind w:left="720"/>
      <w:contextualSpacing/>
    </w:pPr>
  </w:style>
  <w:style w:type="character" w:styleId="IntenseEmphasis">
    <w:name w:val="Intense Emphasis"/>
    <w:basedOn w:val="DefaultParagraphFont"/>
    <w:uiPriority w:val="21"/>
    <w:qFormat/>
    <w:rsid w:val="00540159"/>
    <w:rPr>
      <w:i/>
      <w:iCs/>
      <w:color w:val="0F4761" w:themeColor="accent1" w:themeShade="BF"/>
    </w:rPr>
  </w:style>
  <w:style w:type="paragraph" w:styleId="IntenseQuote">
    <w:name w:val="Intense Quote"/>
    <w:basedOn w:val="Normal"/>
    <w:next w:val="Normal"/>
    <w:link w:val="IntenseQuoteChar"/>
    <w:uiPriority w:val="30"/>
    <w:qFormat/>
    <w:rsid w:val="005401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159"/>
    <w:rPr>
      <w:i/>
      <w:iCs/>
      <w:color w:val="0F4761" w:themeColor="accent1" w:themeShade="BF"/>
    </w:rPr>
  </w:style>
  <w:style w:type="character" w:styleId="IntenseReference">
    <w:name w:val="Intense Reference"/>
    <w:basedOn w:val="DefaultParagraphFont"/>
    <w:uiPriority w:val="32"/>
    <w:qFormat/>
    <w:rsid w:val="00540159"/>
    <w:rPr>
      <w:b/>
      <w:bCs/>
      <w:smallCaps/>
      <w:color w:val="0F4761" w:themeColor="accent1" w:themeShade="BF"/>
      <w:spacing w:val="5"/>
    </w:rPr>
  </w:style>
  <w:style w:type="character" w:customStyle="1" w:styleId="apple-converted-space">
    <w:name w:val="apple-converted-space"/>
    <w:basedOn w:val="DefaultParagraphFont"/>
    <w:rsid w:val="00805D33"/>
  </w:style>
  <w:style w:type="character" w:styleId="Hyperlink">
    <w:name w:val="Hyperlink"/>
    <w:basedOn w:val="DefaultParagraphFont"/>
    <w:uiPriority w:val="99"/>
    <w:unhideWhenUsed/>
    <w:rsid w:val="003A349A"/>
    <w:rPr>
      <w:color w:val="0000FF"/>
      <w:u w:val="single"/>
    </w:rPr>
  </w:style>
  <w:style w:type="character" w:styleId="UnresolvedMention">
    <w:name w:val="Unresolved Mention"/>
    <w:basedOn w:val="DefaultParagraphFont"/>
    <w:uiPriority w:val="99"/>
    <w:semiHidden/>
    <w:unhideWhenUsed/>
    <w:rsid w:val="003A34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0474508">
      <w:bodyDiv w:val="1"/>
      <w:marLeft w:val="0"/>
      <w:marRight w:val="0"/>
      <w:marTop w:val="0"/>
      <w:marBottom w:val="0"/>
      <w:divBdr>
        <w:top w:val="none" w:sz="0" w:space="0" w:color="auto"/>
        <w:left w:val="none" w:sz="0" w:space="0" w:color="auto"/>
        <w:bottom w:val="none" w:sz="0" w:space="0" w:color="auto"/>
        <w:right w:val="none" w:sz="0" w:space="0" w:color="auto"/>
      </w:divBdr>
      <w:divsChild>
        <w:div w:id="644243395">
          <w:marLeft w:val="0"/>
          <w:marRight w:val="0"/>
          <w:marTop w:val="0"/>
          <w:marBottom w:val="0"/>
          <w:divBdr>
            <w:top w:val="none" w:sz="0" w:space="0" w:color="auto"/>
            <w:left w:val="none" w:sz="0" w:space="0" w:color="auto"/>
            <w:bottom w:val="none" w:sz="0" w:space="0" w:color="auto"/>
            <w:right w:val="none" w:sz="0" w:space="0" w:color="auto"/>
          </w:divBdr>
          <w:divsChild>
            <w:div w:id="1790972348">
              <w:marLeft w:val="0"/>
              <w:marRight w:val="0"/>
              <w:marTop w:val="0"/>
              <w:marBottom w:val="240"/>
              <w:divBdr>
                <w:top w:val="none" w:sz="0" w:space="0" w:color="auto"/>
                <w:left w:val="none" w:sz="0" w:space="0" w:color="auto"/>
                <w:bottom w:val="none" w:sz="0" w:space="0" w:color="auto"/>
                <w:right w:val="none" w:sz="0" w:space="0" w:color="auto"/>
              </w:divBdr>
            </w:div>
            <w:div w:id="1968775609">
              <w:marLeft w:val="0"/>
              <w:marRight w:val="0"/>
              <w:marTop w:val="0"/>
              <w:marBottom w:val="240"/>
              <w:divBdr>
                <w:top w:val="none" w:sz="0" w:space="0" w:color="auto"/>
                <w:left w:val="none" w:sz="0" w:space="0" w:color="auto"/>
                <w:bottom w:val="none" w:sz="0" w:space="0" w:color="auto"/>
                <w:right w:val="none" w:sz="0" w:space="0" w:color="auto"/>
              </w:divBdr>
            </w:div>
            <w:div w:id="120444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hwb.gov.wales/api/storage/62c047e5-cd64-4bc1-8f3c-6ffb47e09d80/Welsh%20Culture%20Information%20Pack.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rataflorida.org.uk/visit-us.html" TargetMode="External"/><Relationship Id="rId5" Type="http://schemas.openxmlformats.org/officeDocument/2006/relationships/hyperlink" Target="https://cadw.gov.wales/visit/places-to-visit/strata-florida-abbey" TargetMode="External"/><Relationship Id="rId4" Type="http://schemas.openxmlformats.org/officeDocument/2006/relationships/hyperlink" Target="https://cadw.gov.wales/more-about-strata-florida-abbey"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499</TotalTime>
  <Pages>3</Pages>
  <Words>1662</Words>
  <Characters>9478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Gaff (2203979)</dc:creator>
  <cp:keywords/>
  <dc:description/>
  <cp:lastModifiedBy>Matt Gaff (2203979)</cp:lastModifiedBy>
  <cp:revision>38</cp:revision>
  <dcterms:created xsi:type="dcterms:W3CDTF">2024-03-07T14:06:00Z</dcterms:created>
  <dcterms:modified xsi:type="dcterms:W3CDTF">2024-03-24T17:47:00Z</dcterms:modified>
</cp:coreProperties>
</file>