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CACF707" wp14:paraId="4F8A50CC" wp14:textId="6D1438A7">
      <w:pPr>
        <w:pStyle w:val="Normal"/>
        <w:rPr>
          <w:rStyle w:val="BookTitle"/>
          <w:rFonts w:ascii="Sitka Heading" w:hAnsi="Sitka Heading" w:eastAsia="Sitka Heading" w:cs="Sitka Heading"/>
          <w:sz w:val="48"/>
          <w:szCs w:val="48"/>
        </w:rPr>
      </w:pPr>
      <w:r w:rsidR="526C1DD9">
        <w:rPr/>
        <w:t xml:space="preserve">                                        </w:t>
      </w:r>
      <w:r w:rsidRPr="4CACF707" w:rsidR="526C1DD9">
        <w:rPr>
          <w:rStyle w:val="BookTitle"/>
          <w:rFonts w:ascii="Sitka Heading" w:hAnsi="Sitka Heading" w:eastAsia="Sitka Heading" w:cs="Sitka Heading"/>
        </w:rPr>
        <w:t xml:space="preserve">           </w:t>
      </w:r>
      <w:r w:rsidRPr="4CACF707" w:rsidR="526C1DD9">
        <w:rPr>
          <w:rStyle w:val="BookTitle"/>
          <w:rFonts w:ascii="Sitka Heading" w:hAnsi="Sitka Heading" w:eastAsia="Sitka Heading" w:cs="Sitka Heading"/>
          <w:sz w:val="48"/>
          <w:szCs w:val="48"/>
        </w:rPr>
        <w:t xml:space="preserve"> </w:t>
      </w:r>
      <w:r w:rsidRPr="4CACF707" w:rsidR="7F84A908">
        <w:rPr>
          <w:rStyle w:val="BookTitle"/>
          <w:rFonts w:ascii="Sitka Heading" w:hAnsi="Sitka Heading" w:eastAsia="Sitka Heading" w:cs="Sitka Heading"/>
          <w:sz w:val="48"/>
          <w:szCs w:val="48"/>
        </w:rPr>
        <w:t xml:space="preserve">    </w:t>
      </w:r>
    </w:p>
    <w:p xmlns:wp14="http://schemas.microsoft.com/office/word/2010/wordml" w:rsidP="4CACF707" wp14:paraId="2AD512D1" wp14:textId="2E2365F6">
      <w:pPr>
        <w:pStyle w:val="Normal"/>
        <w:rPr>
          <w:rStyle w:val="BookTitle"/>
          <w:rFonts w:ascii="Sitka Heading" w:hAnsi="Sitka Heading" w:eastAsia="Sitka Heading" w:cs="Sitka Heading"/>
          <w:sz w:val="48"/>
          <w:szCs w:val="48"/>
        </w:rPr>
      </w:pPr>
    </w:p>
    <w:p xmlns:wp14="http://schemas.microsoft.com/office/word/2010/wordml" w:rsidP="4CACF707" wp14:paraId="6B9C14E1" wp14:textId="222DCB81">
      <w:pPr>
        <w:pStyle w:val="Normal"/>
        <w:rPr>
          <w:rStyle w:val="BookTitle"/>
          <w:rFonts w:ascii="Sitka Heading" w:hAnsi="Sitka Heading" w:eastAsia="Sitka Heading" w:cs="Sitka Heading"/>
          <w:sz w:val="48"/>
          <w:szCs w:val="48"/>
        </w:rPr>
      </w:pPr>
      <w:r w:rsidRPr="4CACF707" w:rsidR="1450B5A9">
        <w:rPr>
          <w:rStyle w:val="BookTitle"/>
          <w:rFonts w:ascii="Sitka Heading" w:hAnsi="Sitka Heading" w:eastAsia="Sitka Heading" w:cs="Sitka Heading"/>
          <w:sz w:val="48"/>
          <w:szCs w:val="48"/>
        </w:rPr>
        <w:t xml:space="preserve">                         </w:t>
      </w:r>
    </w:p>
    <w:p xmlns:wp14="http://schemas.microsoft.com/office/word/2010/wordml" w:rsidP="4CACF707" wp14:paraId="6DEBE7C8" wp14:textId="0CCCAC44">
      <w:pPr>
        <w:pStyle w:val="Normal"/>
        <w:rPr>
          <w:rStyle w:val="BookTitle"/>
          <w:rFonts w:ascii="Sitka Heading" w:hAnsi="Sitka Heading" w:eastAsia="Sitka Heading" w:cs="Sitka Heading"/>
          <w:sz w:val="48"/>
          <w:szCs w:val="48"/>
        </w:rPr>
      </w:pPr>
    </w:p>
    <w:p xmlns:wp14="http://schemas.microsoft.com/office/word/2010/wordml" w:rsidP="4CACF707" wp14:paraId="2C078E63" wp14:textId="16D7BCFC">
      <w:pPr>
        <w:pStyle w:val="Normal"/>
        <w:rPr>
          <w:rStyle w:val="BookTitle"/>
          <w:rFonts w:ascii="Sitka Heading" w:hAnsi="Sitka Heading" w:eastAsia="Sitka Heading" w:cs="Sitka Heading"/>
          <w:sz w:val="48"/>
          <w:szCs w:val="48"/>
        </w:rPr>
      </w:pPr>
      <w:r w:rsidRPr="4CACF707" w:rsidR="711D5195">
        <w:rPr>
          <w:rStyle w:val="BookTitle"/>
          <w:rFonts w:ascii="Sitka Heading" w:hAnsi="Sitka Heading" w:eastAsia="Sitka Heading" w:cs="Sitka Heading"/>
          <w:sz w:val="48"/>
          <w:szCs w:val="48"/>
        </w:rPr>
        <w:t xml:space="preserve">                          </w:t>
      </w:r>
      <w:r w:rsidRPr="4CACF707" w:rsidR="5A3FA5DE">
        <w:rPr>
          <w:rStyle w:val="BookTitle"/>
          <w:rFonts w:ascii="Sitka Heading" w:hAnsi="Sitka Heading" w:eastAsia="Sitka Heading" w:cs="Sitka Heading"/>
          <w:sz w:val="48"/>
          <w:szCs w:val="48"/>
        </w:rPr>
        <w:t xml:space="preserve">Saira arshad </w:t>
      </w:r>
    </w:p>
    <w:p w:rsidR="5A3FA5DE" w:rsidP="4CACF707" w:rsidRDefault="5A3FA5DE" w14:paraId="7E8A36EE" w14:textId="191D1705">
      <w:pPr>
        <w:pStyle w:val="Normal"/>
        <w:rPr>
          <w:rStyle w:val="BookTitle"/>
          <w:rFonts w:ascii="Sitka Heading" w:hAnsi="Sitka Heading" w:eastAsia="Sitka Heading" w:cs="Sitka Heading"/>
          <w:sz w:val="48"/>
          <w:szCs w:val="48"/>
        </w:rPr>
      </w:pPr>
      <w:r w:rsidRPr="4CACF707" w:rsidR="5A3FA5DE">
        <w:rPr>
          <w:rStyle w:val="BookTitle"/>
          <w:rFonts w:ascii="Sitka Heading" w:hAnsi="Sitka Heading" w:eastAsia="Sitka Heading" w:cs="Sitka Heading"/>
          <w:sz w:val="48"/>
          <w:szCs w:val="48"/>
        </w:rPr>
        <w:t xml:space="preserve">                           2125447</w:t>
      </w:r>
    </w:p>
    <w:p w:rsidR="5A3FA5DE" w:rsidP="4CACF707" w:rsidRDefault="5A3FA5DE" w14:paraId="7DD05C2C" w14:textId="1548BF4D">
      <w:pPr>
        <w:pStyle w:val="Normal"/>
        <w:rPr>
          <w:rStyle w:val="BookTitle"/>
          <w:rFonts w:ascii="Sitka Heading" w:hAnsi="Sitka Heading" w:eastAsia="Sitka Heading" w:cs="Sitka Heading"/>
          <w:sz w:val="48"/>
          <w:szCs w:val="48"/>
        </w:rPr>
      </w:pPr>
      <w:r w:rsidRPr="4CACF707" w:rsidR="5A3FA5DE">
        <w:rPr>
          <w:rStyle w:val="BookTitle"/>
          <w:rFonts w:ascii="Sitka Heading" w:hAnsi="Sitka Heading" w:eastAsia="Sitka Heading" w:cs="Sitka Heading"/>
          <w:sz w:val="48"/>
          <w:szCs w:val="48"/>
        </w:rPr>
        <w:t xml:space="preserve">                          Module code</w:t>
      </w:r>
    </w:p>
    <w:p w:rsidR="275F8485" w:rsidP="4CACF707" w:rsidRDefault="275F8485" w14:paraId="4A62D505" w14:textId="7C14D568">
      <w:pPr>
        <w:pStyle w:val="Normal"/>
        <w:rPr>
          <w:rFonts w:ascii="Sitka Heading" w:hAnsi="Sitka Heading" w:eastAsia="Sitka Heading" w:cs="Sitka Heading"/>
          <w:sz w:val="48"/>
          <w:szCs w:val="48"/>
        </w:rPr>
      </w:pPr>
      <w:r w:rsidRPr="4CACF707" w:rsidR="275F8485">
        <w:rPr>
          <w:rStyle w:val="BookTitle"/>
          <w:rFonts w:ascii="Sitka Heading" w:hAnsi="Sitka Heading" w:eastAsia="Sitka Heading" w:cs="Sitka Heading"/>
          <w:sz w:val="48"/>
          <w:szCs w:val="48"/>
        </w:rPr>
        <w:t xml:space="preserve">                          </w:t>
      </w:r>
      <w:r w:rsidRPr="4CACF707" w:rsidR="10B40032">
        <w:rPr>
          <w:rStyle w:val="BookTitle"/>
          <w:rFonts w:ascii="Sitka Heading" w:hAnsi="Sitka Heading" w:eastAsia="Sitka Heading" w:cs="Sitka Heading"/>
          <w:sz w:val="48"/>
          <w:szCs w:val="48"/>
        </w:rPr>
        <w:t>ECEY 5005/C</w:t>
      </w:r>
    </w:p>
    <w:p w:rsidR="00267079" w:rsidP="4CACF707" w:rsidRDefault="00267079" w14:paraId="428B5A4F" w14:textId="4405F3A2">
      <w:pPr>
        <w:pStyle w:val="Normal"/>
        <w:rPr>
          <w:rFonts w:ascii="Sitka Heading" w:hAnsi="Sitka Heading" w:eastAsia="Sitka Heading" w:cs="Sitka Heading"/>
          <w:sz w:val="48"/>
          <w:szCs w:val="48"/>
        </w:rPr>
      </w:pPr>
      <w:r w:rsidRPr="4CACF707" w:rsidR="00267079">
        <w:rPr>
          <w:rStyle w:val="BookTitle"/>
          <w:rFonts w:ascii="Sitka Heading" w:hAnsi="Sitka Heading" w:eastAsia="Sitka Heading" w:cs="Sitka Heading"/>
          <w:sz w:val="48"/>
          <w:szCs w:val="48"/>
        </w:rPr>
        <w:t xml:space="preserve">                          </w:t>
      </w:r>
      <w:r w:rsidRPr="4CACF707" w:rsidR="12461C11">
        <w:rPr>
          <w:rStyle w:val="BookTitle"/>
          <w:rFonts w:ascii="Sitka Heading" w:hAnsi="Sitka Heading" w:eastAsia="Sitka Heading" w:cs="Sitka Heading"/>
          <w:sz w:val="48"/>
          <w:szCs w:val="48"/>
        </w:rPr>
        <w:t>Portfolio</w:t>
      </w:r>
    </w:p>
    <w:p w:rsidR="5B73DB5C" w:rsidP="4CACF707" w:rsidRDefault="5B73DB5C" w14:paraId="46EEAE63" w14:textId="2EEAD6A1">
      <w:pPr>
        <w:pStyle w:val="Normal"/>
        <w:rPr>
          <w:rStyle w:val="BookTitle"/>
          <w:rFonts w:ascii="Sitka Heading" w:hAnsi="Sitka Heading" w:eastAsia="Sitka Heading" w:cs="Sitka Heading"/>
          <w:sz w:val="48"/>
          <w:szCs w:val="48"/>
        </w:rPr>
      </w:pPr>
      <w:r w:rsidRPr="4CACF707" w:rsidR="5B73DB5C">
        <w:rPr>
          <w:rStyle w:val="BookTitle"/>
          <w:rFonts w:ascii="Sitka Heading" w:hAnsi="Sitka Heading" w:eastAsia="Sitka Heading" w:cs="Sitka Heading"/>
          <w:sz w:val="48"/>
          <w:szCs w:val="48"/>
        </w:rPr>
        <w:t xml:space="preserve"> </w:t>
      </w:r>
      <w:r w:rsidRPr="4CACF707" w:rsidR="10B40032">
        <w:rPr>
          <w:rStyle w:val="BookTitle"/>
          <w:rFonts w:ascii="Sitka Heading" w:hAnsi="Sitka Heading" w:eastAsia="Sitka Heading" w:cs="Sitka Heading"/>
          <w:sz w:val="48"/>
          <w:szCs w:val="48"/>
        </w:rPr>
        <w:t xml:space="preserve">Awe and Wonder: </w:t>
      </w:r>
      <w:r w:rsidRPr="4CACF707" w:rsidR="28491C7B">
        <w:rPr>
          <w:rStyle w:val="BookTitle"/>
          <w:rFonts w:ascii="Sitka Heading" w:hAnsi="Sitka Heading" w:eastAsia="Sitka Heading" w:cs="Sitka Heading"/>
          <w:sz w:val="48"/>
          <w:szCs w:val="48"/>
        </w:rPr>
        <w:t>science,</w:t>
      </w:r>
      <w:r w:rsidRPr="4CACF707" w:rsidR="10B40032">
        <w:rPr>
          <w:rStyle w:val="BookTitle"/>
          <w:rFonts w:ascii="Sitka Heading" w:hAnsi="Sitka Heading" w:eastAsia="Sitka Heading" w:cs="Sitka Heading"/>
          <w:sz w:val="48"/>
          <w:szCs w:val="48"/>
        </w:rPr>
        <w:t xml:space="preserve"> </w:t>
      </w:r>
      <w:r w:rsidRPr="4CACF707" w:rsidR="10B40032">
        <w:rPr>
          <w:rStyle w:val="BookTitle"/>
          <w:rFonts w:ascii="Sitka Heading" w:hAnsi="Sitka Heading" w:eastAsia="Sitka Heading" w:cs="Sitka Heading"/>
          <w:sz w:val="48"/>
          <w:szCs w:val="48"/>
        </w:rPr>
        <w:t>m</w:t>
      </w:r>
      <w:r w:rsidRPr="4CACF707" w:rsidR="10B40032">
        <w:rPr>
          <w:rStyle w:val="BookTitle"/>
          <w:rFonts w:ascii="Sitka Heading" w:hAnsi="Sitka Heading" w:eastAsia="Sitka Heading" w:cs="Sitka Heading"/>
          <w:sz w:val="48"/>
          <w:szCs w:val="48"/>
        </w:rPr>
        <w:t>athematics</w:t>
      </w:r>
      <w:r w:rsidRPr="4CACF707" w:rsidR="10B40032">
        <w:rPr>
          <w:rStyle w:val="BookTitle"/>
          <w:rFonts w:ascii="Sitka Heading" w:hAnsi="Sitka Heading" w:eastAsia="Sitka Heading" w:cs="Sitka Heading"/>
          <w:sz w:val="48"/>
          <w:szCs w:val="48"/>
        </w:rPr>
        <w:t xml:space="preserve"> </w:t>
      </w:r>
      <w:r w:rsidRPr="4CACF707" w:rsidR="10B40032">
        <w:rPr>
          <w:rStyle w:val="BookTitle"/>
          <w:rFonts w:ascii="Sitka Heading" w:hAnsi="Sitka Heading" w:eastAsia="Sitka Heading" w:cs="Sitka Heading"/>
          <w:sz w:val="48"/>
          <w:szCs w:val="48"/>
        </w:rPr>
        <w:t>and the outdoors</w:t>
      </w:r>
    </w:p>
    <w:p w:rsidR="4CACF707" w:rsidP="4CACF707" w:rsidRDefault="4CACF707" w14:paraId="025A2621" w14:textId="5E5A5D9A">
      <w:pPr>
        <w:pStyle w:val="Normal"/>
        <w:rPr>
          <w:rFonts w:ascii="Sitka Heading" w:hAnsi="Sitka Heading" w:eastAsia="Sitka Heading" w:cs="Sitka Heading"/>
          <w:sz w:val="48"/>
          <w:szCs w:val="48"/>
        </w:rPr>
      </w:pPr>
    </w:p>
    <w:p w:rsidR="4CACF707" w:rsidRDefault="4CACF707" w14:paraId="5C371E22" w14:textId="77379535"/>
    <w:p w:rsidR="4CACF707" w:rsidRDefault="4CACF707" w14:paraId="2F4156EA" w14:textId="6824FF7E"/>
    <w:p w:rsidR="4CACF707" w:rsidRDefault="4CACF707" w14:paraId="6ECC36E7" w14:textId="20217274"/>
    <w:p w:rsidR="4CACF707" w:rsidRDefault="4CACF707" w14:paraId="5F3D6706" w14:textId="7F31E6B5"/>
    <w:p w:rsidR="4CACF707" w:rsidRDefault="4CACF707" w14:paraId="2EF3B1B6" w14:textId="0F69DF1A"/>
    <w:p w:rsidR="4CACF707" w:rsidRDefault="4CACF707" w14:paraId="6B58375F" w14:textId="7D0365CA"/>
    <w:p w:rsidR="4CACF707" w:rsidP="4CACF707" w:rsidRDefault="4CACF707" w14:paraId="3928C9D8" w14:textId="461EF035">
      <w:pPr>
        <w:pStyle w:val="Normal"/>
      </w:pPr>
    </w:p>
    <w:p w:rsidR="4CACF707" w:rsidP="4CACF707" w:rsidRDefault="4CACF707" w14:paraId="798470C6" w14:textId="707D60E6">
      <w:pPr>
        <w:pStyle w:val="Normal"/>
        <w:rPr>
          <w:rFonts w:ascii="Sitka Heading" w:hAnsi="Sitka Heading" w:eastAsia="Sitka Heading" w:cs="Sitka Heading"/>
          <w:sz w:val="24"/>
          <w:szCs w:val="24"/>
        </w:rPr>
      </w:pPr>
    </w:p>
    <w:p w:rsidR="43B3B271" w:rsidP="4CACF707" w:rsidRDefault="43B3B271" w14:paraId="784EB6D1" w14:textId="6C2654EF">
      <w:pPr>
        <w:pStyle w:val="Normal"/>
        <w:rPr>
          <w:rFonts w:ascii="Sitka Heading" w:hAnsi="Sitka Heading" w:eastAsia="Sitka Heading" w:cs="Sitka Heading"/>
          <w:b w:val="1"/>
          <w:bCs w:val="1"/>
          <w:sz w:val="24"/>
          <w:szCs w:val="24"/>
        </w:rPr>
      </w:pPr>
      <w:r w:rsidRPr="4CACF707" w:rsidR="43B3B271">
        <w:rPr>
          <w:rFonts w:ascii="Sitka Heading" w:hAnsi="Sitka Heading" w:eastAsia="Sitka Heading" w:cs="Sitka Heading"/>
          <w:b w:val="1"/>
          <w:bCs w:val="1"/>
          <w:sz w:val="24"/>
          <w:szCs w:val="24"/>
        </w:rPr>
        <w:t xml:space="preserve">Content page </w:t>
      </w:r>
    </w:p>
    <w:p w:rsidR="098B2FFC" w:rsidP="4CACF707" w:rsidRDefault="098B2FFC" w14:paraId="2B79E562" w14:textId="008C3CE5">
      <w:pPr>
        <w:pStyle w:val="Normal"/>
        <w:rPr>
          <w:rFonts w:ascii="Sitka Heading" w:hAnsi="Sitka Heading" w:eastAsia="Sitka Heading" w:cs="Sitka Heading"/>
          <w:b w:val="1"/>
          <w:bCs w:val="1"/>
          <w:sz w:val="24"/>
          <w:szCs w:val="24"/>
        </w:rPr>
      </w:pPr>
      <w:r w:rsidRPr="4CACF707" w:rsidR="098B2FFC">
        <w:rPr>
          <w:rFonts w:ascii="Sitka Heading" w:hAnsi="Sitka Heading" w:eastAsia="Sitka Heading" w:cs="Sitka Heading"/>
          <w:b w:val="1"/>
          <w:bCs w:val="1"/>
          <w:sz w:val="24"/>
          <w:szCs w:val="24"/>
        </w:rPr>
        <w:t>Part 1................................................................................................................</w:t>
      </w:r>
      <w:r w:rsidRPr="4CACF707" w:rsidR="2A4E0B5C">
        <w:rPr>
          <w:rFonts w:ascii="Sitka Heading" w:hAnsi="Sitka Heading" w:eastAsia="Sitka Heading" w:cs="Sitka Heading"/>
          <w:b w:val="1"/>
          <w:bCs w:val="1"/>
          <w:sz w:val="24"/>
          <w:szCs w:val="24"/>
        </w:rPr>
        <w:t>......</w:t>
      </w:r>
      <w:r w:rsidRPr="4CACF707" w:rsidR="098B2FFC">
        <w:rPr>
          <w:rFonts w:ascii="Sitka Heading" w:hAnsi="Sitka Heading" w:eastAsia="Sitka Heading" w:cs="Sitka Heading"/>
          <w:b w:val="1"/>
          <w:bCs w:val="1"/>
          <w:sz w:val="24"/>
          <w:szCs w:val="24"/>
        </w:rPr>
        <w:t>..</w:t>
      </w:r>
      <w:r w:rsidRPr="4CACF707" w:rsidR="178DEE48">
        <w:rPr>
          <w:rFonts w:ascii="Sitka Heading" w:hAnsi="Sitka Heading" w:eastAsia="Sitka Heading" w:cs="Sitka Heading"/>
          <w:b w:val="1"/>
          <w:bCs w:val="1"/>
          <w:sz w:val="24"/>
          <w:szCs w:val="24"/>
        </w:rPr>
        <w:t>3</w:t>
      </w:r>
    </w:p>
    <w:p w:rsidR="098B2FFC" w:rsidP="4CACF707" w:rsidRDefault="098B2FFC" w14:paraId="476DA7CA" w14:textId="421BEFB4">
      <w:pPr>
        <w:pStyle w:val="Normal"/>
        <w:rPr>
          <w:rFonts w:ascii="Sitka Heading" w:hAnsi="Sitka Heading" w:eastAsia="Sitka Heading" w:cs="Sitka Heading"/>
          <w:b w:val="1"/>
          <w:bCs w:val="1"/>
          <w:sz w:val="24"/>
          <w:szCs w:val="24"/>
        </w:rPr>
      </w:pPr>
      <w:r w:rsidRPr="4CACF707" w:rsidR="098B2FFC">
        <w:rPr>
          <w:rFonts w:ascii="Sitka Heading" w:hAnsi="Sitka Heading" w:eastAsia="Sitka Heading" w:cs="Sitka Heading"/>
          <w:b w:val="1"/>
          <w:bCs w:val="1"/>
          <w:sz w:val="24"/>
          <w:szCs w:val="24"/>
        </w:rPr>
        <w:t>Part</w:t>
      </w:r>
      <w:r w:rsidRPr="4CACF707" w:rsidR="07F73859">
        <w:rPr>
          <w:rFonts w:ascii="Sitka Heading" w:hAnsi="Sitka Heading" w:eastAsia="Sitka Heading" w:cs="Sitka Heading"/>
          <w:b w:val="1"/>
          <w:bCs w:val="1"/>
          <w:sz w:val="24"/>
          <w:szCs w:val="24"/>
        </w:rPr>
        <w:t xml:space="preserve"> 2</w:t>
      </w:r>
      <w:r w:rsidRPr="4CACF707" w:rsidR="098B2FFC">
        <w:rPr>
          <w:rFonts w:ascii="Sitka Heading" w:hAnsi="Sitka Heading" w:eastAsia="Sitka Heading" w:cs="Sitka Heading"/>
          <w:b w:val="1"/>
          <w:bCs w:val="1"/>
          <w:sz w:val="24"/>
          <w:szCs w:val="24"/>
        </w:rPr>
        <w:t>...........................................................................................................</w:t>
      </w:r>
      <w:r w:rsidRPr="4CACF707" w:rsidR="5E057DF2">
        <w:rPr>
          <w:rFonts w:ascii="Sitka Heading" w:hAnsi="Sitka Heading" w:eastAsia="Sitka Heading" w:cs="Sitka Heading"/>
          <w:b w:val="1"/>
          <w:bCs w:val="1"/>
          <w:sz w:val="24"/>
          <w:szCs w:val="24"/>
        </w:rPr>
        <w:t>...........</w:t>
      </w:r>
      <w:r w:rsidRPr="4CACF707" w:rsidR="098B2FFC">
        <w:rPr>
          <w:rFonts w:ascii="Sitka Heading" w:hAnsi="Sitka Heading" w:eastAsia="Sitka Heading" w:cs="Sitka Heading"/>
          <w:b w:val="1"/>
          <w:bCs w:val="1"/>
          <w:sz w:val="24"/>
          <w:szCs w:val="24"/>
        </w:rPr>
        <w:t>.</w:t>
      </w:r>
      <w:r w:rsidRPr="4CACF707" w:rsidR="73B849D5">
        <w:rPr>
          <w:rFonts w:ascii="Sitka Heading" w:hAnsi="Sitka Heading" w:eastAsia="Sitka Heading" w:cs="Sitka Heading"/>
          <w:b w:val="1"/>
          <w:bCs w:val="1"/>
          <w:sz w:val="24"/>
          <w:szCs w:val="24"/>
        </w:rPr>
        <w:t>.</w:t>
      </w:r>
      <w:r w:rsidRPr="4CACF707" w:rsidR="5AE647C1">
        <w:rPr>
          <w:rFonts w:ascii="Sitka Heading" w:hAnsi="Sitka Heading" w:eastAsia="Sitka Heading" w:cs="Sitka Heading"/>
          <w:b w:val="1"/>
          <w:bCs w:val="1"/>
          <w:sz w:val="24"/>
          <w:szCs w:val="24"/>
        </w:rPr>
        <w:t>4-6</w:t>
      </w:r>
    </w:p>
    <w:p w:rsidR="098B2FFC" w:rsidP="4CACF707" w:rsidRDefault="098B2FFC" w14:paraId="17F71708" w14:textId="55C774EB">
      <w:pPr>
        <w:pStyle w:val="Normal"/>
        <w:rPr>
          <w:rFonts w:ascii="Sitka Heading" w:hAnsi="Sitka Heading" w:eastAsia="Sitka Heading" w:cs="Sitka Heading"/>
          <w:b w:val="1"/>
          <w:bCs w:val="1"/>
          <w:sz w:val="24"/>
          <w:szCs w:val="24"/>
        </w:rPr>
      </w:pPr>
      <w:r w:rsidRPr="4CACF707" w:rsidR="098B2FFC">
        <w:rPr>
          <w:rFonts w:ascii="Sitka Heading" w:hAnsi="Sitka Heading" w:eastAsia="Sitka Heading" w:cs="Sitka Heading"/>
          <w:b w:val="1"/>
          <w:bCs w:val="1"/>
          <w:sz w:val="24"/>
          <w:szCs w:val="24"/>
        </w:rPr>
        <w:t>Part 3........................................................................................................................</w:t>
      </w:r>
      <w:r w:rsidRPr="4CACF707" w:rsidR="6A6CA650">
        <w:rPr>
          <w:rFonts w:ascii="Sitka Heading" w:hAnsi="Sitka Heading" w:eastAsia="Sitka Heading" w:cs="Sitka Heading"/>
          <w:b w:val="1"/>
          <w:bCs w:val="1"/>
          <w:sz w:val="24"/>
          <w:szCs w:val="24"/>
        </w:rPr>
        <w:t>7-</w:t>
      </w:r>
      <w:r w:rsidRPr="4CACF707" w:rsidR="6E8C3875">
        <w:rPr>
          <w:rFonts w:ascii="Sitka Heading" w:hAnsi="Sitka Heading" w:eastAsia="Sitka Heading" w:cs="Sitka Heading"/>
          <w:b w:val="1"/>
          <w:bCs w:val="1"/>
          <w:sz w:val="24"/>
          <w:szCs w:val="24"/>
        </w:rPr>
        <w:t>1</w:t>
      </w:r>
      <w:r w:rsidRPr="4CACF707" w:rsidR="0145317B">
        <w:rPr>
          <w:rFonts w:ascii="Sitka Heading" w:hAnsi="Sitka Heading" w:eastAsia="Sitka Heading" w:cs="Sitka Heading"/>
          <w:b w:val="1"/>
          <w:bCs w:val="1"/>
          <w:sz w:val="24"/>
          <w:szCs w:val="24"/>
        </w:rPr>
        <w:t>1</w:t>
      </w:r>
    </w:p>
    <w:p w:rsidR="098B2FFC" w:rsidP="4CACF707" w:rsidRDefault="098B2FFC" w14:paraId="598571F5" w14:textId="4A69527F">
      <w:pPr>
        <w:pStyle w:val="Normal"/>
        <w:rPr>
          <w:rFonts w:ascii="Sitka Heading" w:hAnsi="Sitka Heading" w:eastAsia="Sitka Heading" w:cs="Sitka Heading"/>
          <w:b w:val="1"/>
          <w:bCs w:val="1"/>
          <w:sz w:val="24"/>
          <w:szCs w:val="24"/>
        </w:rPr>
      </w:pPr>
      <w:r w:rsidRPr="4CACF707" w:rsidR="098B2FFC">
        <w:rPr>
          <w:rFonts w:ascii="Sitka Heading" w:hAnsi="Sitka Heading" w:eastAsia="Sitka Heading" w:cs="Sitka Heading"/>
          <w:b w:val="1"/>
          <w:bCs w:val="1"/>
          <w:sz w:val="24"/>
          <w:szCs w:val="24"/>
        </w:rPr>
        <w:t>Part 4...................................................................................................................</w:t>
      </w:r>
      <w:r w:rsidRPr="4CACF707" w:rsidR="69DC54F6">
        <w:rPr>
          <w:rFonts w:ascii="Sitka Heading" w:hAnsi="Sitka Heading" w:eastAsia="Sitka Heading" w:cs="Sitka Heading"/>
          <w:b w:val="1"/>
          <w:bCs w:val="1"/>
          <w:sz w:val="24"/>
          <w:szCs w:val="24"/>
        </w:rPr>
        <w:t>..</w:t>
      </w:r>
      <w:r w:rsidRPr="4CACF707" w:rsidR="098B2FFC">
        <w:rPr>
          <w:rFonts w:ascii="Sitka Heading" w:hAnsi="Sitka Heading" w:eastAsia="Sitka Heading" w:cs="Sitka Heading"/>
          <w:b w:val="1"/>
          <w:bCs w:val="1"/>
          <w:sz w:val="24"/>
          <w:szCs w:val="24"/>
        </w:rPr>
        <w:t>..</w:t>
      </w:r>
      <w:r w:rsidRPr="4CACF707" w:rsidR="35BED1D1">
        <w:rPr>
          <w:rFonts w:ascii="Sitka Heading" w:hAnsi="Sitka Heading" w:eastAsia="Sitka Heading" w:cs="Sitka Heading"/>
          <w:b w:val="1"/>
          <w:bCs w:val="1"/>
          <w:sz w:val="24"/>
          <w:szCs w:val="24"/>
        </w:rPr>
        <w:t>.</w:t>
      </w:r>
      <w:r w:rsidRPr="4CACF707" w:rsidR="403CE6DA">
        <w:rPr>
          <w:rFonts w:ascii="Sitka Heading" w:hAnsi="Sitka Heading" w:eastAsia="Sitka Heading" w:cs="Sitka Heading"/>
          <w:b w:val="1"/>
          <w:bCs w:val="1"/>
          <w:sz w:val="24"/>
          <w:szCs w:val="24"/>
        </w:rPr>
        <w:t>1</w:t>
      </w:r>
      <w:r w:rsidRPr="4CACF707" w:rsidR="710AB01A">
        <w:rPr>
          <w:rFonts w:ascii="Sitka Heading" w:hAnsi="Sitka Heading" w:eastAsia="Sitka Heading" w:cs="Sitka Heading"/>
          <w:b w:val="1"/>
          <w:bCs w:val="1"/>
          <w:sz w:val="24"/>
          <w:szCs w:val="24"/>
        </w:rPr>
        <w:t>2</w:t>
      </w:r>
      <w:r w:rsidRPr="4CACF707" w:rsidR="403CE6DA">
        <w:rPr>
          <w:rFonts w:ascii="Sitka Heading" w:hAnsi="Sitka Heading" w:eastAsia="Sitka Heading" w:cs="Sitka Heading"/>
          <w:b w:val="1"/>
          <w:bCs w:val="1"/>
          <w:sz w:val="24"/>
          <w:szCs w:val="24"/>
        </w:rPr>
        <w:t>-1</w:t>
      </w:r>
      <w:r w:rsidRPr="4CACF707" w:rsidR="225F77D0">
        <w:rPr>
          <w:rFonts w:ascii="Sitka Heading" w:hAnsi="Sitka Heading" w:eastAsia="Sitka Heading" w:cs="Sitka Heading"/>
          <w:b w:val="1"/>
          <w:bCs w:val="1"/>
          <w:sz w:val="24"/>
          <w:szCs w:val="24"/>
        </w:rPr>
        <w:t>7</w:t>
      </w:r>
    </w:p>
    <w:p w:rsidR="502AB34F" w:rsidP="4CACF707" w:rsidRDefault="502AB34F" w14:paraId="321C4CD2" w14:textId="2BB152C2">
      <w:pPr>
        <w:pStyle w:val="Normal"/>
        <w:rPr>
          <w:rFonts w:ascii="Sitka Heading" w:hAnsi="Sitka Heading" w:eastAsia="Sitka Heading" w:cs="Sitka Heading"/>
          <w:b w:val="1"/>
          <w:bCs w:val="1"/>
          <w:sz w:val="24"/>
          <w:szCs w:val="24"/>
        </w:rPr>
      </w:pPr>
      <w:r w:rsidRPr="4CACF707" w:rsidR="502AB34F">
        <w:rPr>
          <w:rFonts w:ascii="Sitka Heading" w:hAnsi="Sitka Heading" w:eastAsia="Sitka Heading" w:cs="Sitka Heading"/>
          <w:b w:val="1"/>
          <w:bCs w:val="1"/>
          <w:sz w:val="24"/>
          <w:szCs w:val="24"/>
        </w:rPr>
        <w:t>References</w:t>
      </w:r>
      <w:r w:rsidRPr="4CACF707" w:rsidR="403CE6DA">
        <w:rPr>
          <w:rFonts w:ascii="Sitka Heading" w:hAnsi="Sitka Heading" w:eastAsia="Sitka Heading" w:cs="Sitka Heading"/>
          <w:b w:val="1"/>
          <w:bCs w:val="1"/>
          <w:sz w:val="24"/>
          <w:szCs w:val="24"/>
        </w:rPr>
        <w:t xml:space="preserve"> </w:t>
      </w:r>
      <w:r w:rsidRPr="4CACF707" w:rsidR="76A7106B">
        <w:rPr>
          <w:rFonts w:ascii="Sitka Heading" w:hAnsi="Sitka Heading" w:eastAsia="Sitka Heading" w:cs="Sitka Heading"/>
          <w:b w:val="1"/>
          <w:bCs w:val="1"/>
          <w:sz w:val="24"/>
          <w:szCs w:val="24"/>
        </w:rPr>
        <w:t>..............................................................................................................</w:t>
      </w:r>
      <w:r w:rsidRPr="4CACF707" w:rsidR="5F4E81DE">
        <w:rPr>
          <w:rFonts w:ascii="Sitka Heading" w:hAnsi="Sitka Heading" w:eastAsia="Sitka Heading" w:cs="Sitka Heading"/>
          <w:b w:val="1"/>
          <w:bCs w:val="1"/>
          <w:sz w:val="24"/>
          <w:szCs w:val="24"/>
        </w:rPr>
        <w:t>.</w:t>
      </w:r>
      <w:r w:rsidRPr="4CACF707" w:rsidR="403CE6DA">
        <w:rPr>
          <w:rFonts w:ascii="Sitka Heading" w:hAnsi="Sitka Heading" w:eastAsia="Sitka Heading" w:cs="Sitka Heading"/>
          <w:b w:val="1"/>
          <w:bCs w:val="1"/>
          <w:sz w:val="24"/>
          <w:szCs w:val="24"/>
        </w:rPr>
        <w:t>1</w:t>
      </w:r>
      <w:r w:rsidRPr="4CACF707" w:rsidR="571FAB9F">
        <w:rPr>
          <w:rFonts w:ascii="Sitka Heading" w:hAnsi="Sitka Heading" w:eastAsia="Sitka Heading" w:cs="Sitka Heading"/>
          <w:b w:val="1"/>
          <w:bCs w:val="1"/>
          <w:sz w:val="24"/>
          <w:szCs w:val="24"/>
        </w:rPr>
        <w:t>8-</w:t>
      </w:r>
      <w:r w:rsidRPr="4CACF707" w:rsidR="403CE6DA">
        <w:rPr>
          <w:rFonts w:ascii="Sitka Heading" w:hAnsi="Sitka Heading" w:eastAsia="Sitka Heading" w:cs="Sitka Heading"/>
          <w:b w:val="1"/>
          <w:bCs w:val="1"/>
          <w:sz w:val="24"/>
          <w:szCs w:val="24"/>
        </w:rPr>
        <w:t>2</w:t>
      </w:r>
      <w:r w:rsidRPr="4CACF707" w:rsidR="48B038F1">
        <w:rPr>
          <w:rFonts w:ascii="Sitka Heading" w:hAnsi="Sitka Heading" w:eastAsia="Sitka Heading" w:cs="Sitka Heading"/>
          <w:b w:val="1"/>
          <w:bCs w:val="1"/>
          <w:sz w:val="24"/>
          <w:szCs w:val="24"/>
        </w:rPr>
        <w:t>3</w:t>
      </w:r>
    </w:p>
    <w:p w:rsidR="5A3FA5DE" w:rsidRDefault="5A3FA5DE" w14:paraId="060A66B3" w14:textId="6FC37B67">
      <w:r w:rsidR="5A3FA5DE">
        <w:rPr/>
        <w:t xml:space="preserve">                                                   </w:t>
      </w:r>
    </w:p>
    <w:p w:rsidR="70CA985A" w:rsidP="4CACF707" w:rsidRDefault="70CA985A" w14:paraId="3ACD5CA2" w14:textId="2DD12381">
      <w:pPr/>
    </w:p>
    <w:p w:rsidR="70CA985A" w:rsidP="1FA03F09" w:rsidRDefault="70CA985A" w14:paraId="7E5B2892" w14:textId="4FC68A6C">
      <w:pPr>
        <w:pStyle w:val="Normal"/>
      </w:pPr>
    </w:p>
    <w:p w:rsidR="4CACF707" w:rsidP="4CACF707" w:rsidRDefault="4CACF707" w14:paraId="12D255AD" w14:textId="75F242E7">
      <w:pPr>
        <w:pStyle w:val="Normal"/>
      </w:pPr>
    </w:p>
    <w:p w:rsidR="4CACF707" w:rsidP="4CACF707" w:rsidRDefault="4CACF707" w14:paraId="73ED2BBD" w14:textId="7CA1EA38">
      <w:pPr>
        <w:pStyle w:val="Normal"/>
      </w:pPr>
    </w:p>
    <w:p w:rsidR="4CACF707" w:rsidP="4CACF707" w:rsidRDefault="4CACF707" w14:paraId="32B10879" w14:textId="24322BD1">
      <w:pPr>
        <w:pStyle w:val="Normal"/>
      </w:pPr>
    </w:p>
    <w:p w:rsidR="4CACF707" w:rsidP="4CACF707" w:rsidRDefault="4CACF707" w14:paraId="2688EB9B" w14:textId="78A7D78C">
      <w:pPr>
        <w:pStyle w:val="Normal"/>
      </w:pPr>
    </w:p>
    <w:p w:rsidR="70CA985A" w:rsidP="1FA03F09" w:rsidRDefault="70CA985A" w14:paraId="28044B3E" w14:textId="63751C95">
      <w:pPr>
        <w:pStyle w:val="Normal"/>
      </w:pPr>
    </w:p>
    <w:p w:rsidR="4CACF707" w:rsidP="4CACF707" w:rsidRDefault="4CACF707" w14:paraId="2E8DF5E1" w14:textId="52290D14">
      <w:pPr>
        <w:pStyle w:val="Normal"/>
      </w:pPr>
    </w:p>
    <w:p w:rsidR="4CACF707" w:rsidP="4CACF707" w:rsidRDefault="4CACF707" w14:paraId="1C34F6EB" w14:textId="00AE6773">
      <w:pPr>
        <w:pStyle w:val="Normal"/>
      </w:pPr>
    </w:p>
    <w:p w:rsidR="4CACF707" w:rsidP="4CACF707" w:rsidRDefault="4CACF707" w14:paraId="5B560B4B" w14:textId="1E8C5376">
      <w:pPr>
        <w:pStyle w:val="Normal"/>
      </w:pPr>
    </w:p>
    <w:p w:rsidR="4CACF707" w:rsidP="4CACF707" w:rsidRDefault="4CACF707" w14:paraId="0F1408C8" w14:textId="6435C0ED">
      <w:pPr>
        <w:pStyle w:val="Normal"/>
      </w:pPr>
    </w:p>
    <w:p w:rsidR="4CACF707" w:rsidP="4CACF707" w:rsidRDefault="4CACF707" w14:paraId="546F4C73" w14:textId="052C22DB">
      <w:pPr>
        <w:pStyle w:val="Normal"/>
      </w:pPr>
    </w:p>
    <w:p w:rsidR="4CACF707" w:rsidP="4CACF707" w:rsidRDefault="4CACF707" w14:paraId="39925F2C" w14:textId="6F100C06">
      <w:pPr>
        <w:pStyle w:val="Normal"/>
      </w:pPr>
    </w:p>
    <w:p w:rsidR="4CACF707" w:rsidP="4CACF707" w:rsidRDefault="4CACF707" w14:paraId="7F48606E" w14:textId="1BD0696F">
      <w:pPr>
        <w:pStyle w:val="Normal"/>
      </w:pPr>
    </w:p>
    <w:p w:rsidR="4CACF707" w:rsidP="4CACF707" w:rsidRDefault="4CACF707" w14:paraId="47D201C0" w14:textId="75E4EDAB">
      <w:pPr>
        <w:pStyle w:val="Normal"/>
      </w:pPr>
    </w:p>
    <w:p w:rsidR="4CACF707" w:rsidP="4CACF707" w:rsidRDefault="4CACF707" w14:paraId="159D48F5" w14:textId="19D934F3">
      <w:pPr>
        <w:pStyle w:val="Normal"/>
      </w:pPr>
    </w:p>
    <w:p w:rsidR="4CACF707" w:rsidP="4CACF707" w:rsidRDefault="4CACF707" w14:paraId="7FBB8AF4" w14:textId="203576B1">
      <w:pPr>
        <w:pStyle w:val="Normal"/>
      </w:pPr>
    </w:p>
    <w:p w:rsidR="4CACF707" w:rsidP="4CACF707" w:rsidRDefault="4CACF707" w14:paraId="716412F4" w14:textId="396C8237">
      <w:pPr>
        <w:pStyle w:val="Normal"/>
      </w:pPr>
    </w:p>
    <w:p w:rsidR="700CA940" w:rsidP="4CACF707" w:rsidRDefault="700CA940" w14:paraId="6DA0372E" w14:textId="5A355EF8">
      <w:pPr>
        <w:pStyle w:val="Normal"/>
        <w:rPr>
          <w:rFonts w:ascii="Sitka Heading" w:hAnsi="Sitka Heading" w:eastAsia="Sitka Heading" w:cs="Sitka Heading"/>
          <w:b w:val="1"/>
          <w:bCs w:val="1"/>
          <w:sz w:val="28"/>
          <w:szCs w:val="28"/>
        </w:rPr>
      </w:pPr>
      <w:r w:rsidRPr="4CACF707" w:rsidR="700CA940">
        <w:rPr>
          <w:rFonts w:ascii="Sitka Heading" w:hAnsi="Sitka Heading" w:eastAsia="Sitka Heading" w:cs="Sitka Heading"/>
          <w:b w:val="1"/>
          <w:bCs w:val="1"/>
          <w:sz w:val="28"/>
          <w:szCs w:val="28"/>
        </w:rPr>
        <w:t xml:space="preserve">Part 1: </w:t>
      </w:r>
      <w:r w:rsidRPr="4CACF707" w:rsidR="42DA125E">
        <w:rPr>
          <w:rFonts w:ascii="Sitka Heading" w:hAnsi="Sitka Heading" w:eastAsia="Sitka Heading" w:cs="Sitka Heading"/>
          <w:b w:val="1"/>
          <w:bCs w:val="1"/>
          <w:sz w:val="28"/>
          <w:szCs w:val="28"/>
        </w:rPr>
        <w:t>Photograph</w:t>
      </w:r>
      <w:r w:rsidRPr="4CACF707" w:rsidR="42DA125E">
        <w:rPr>
          <w:rFonts w:ascii="Sitka Heading" w:hAnsi="Sitka Heading" w:eastAsia="Sitka Heading" w:cs="Sitka Heading"/>
          <w:b w:val="1"/>
          <w:bCs w:val="1"/>
          <w:sz w:val="28"/>
          <w:szCs w:val="28"/>
        </w:rPr>
        <w:t xml:space="preserve"> </w:t>
      </w:r>
    </w:p>
    <w:p w:rsidR="39508252" w:rsidP="4CACF707" w:rsidRDefault="39508252" w14:paraId="48085119" w14:textId="6C9A2E47">
      <w:pPr>
        <w:pStyle w:val="Normal"/>
        <w:rPr>
          <w:rFonts w:ascii="Calibri" w:hAnsi="Calibri" w:eastAsia="Calibri" w:cs="Calibri"/>
          <w:noProof w:val="0"/>
          <w:sz w:val="22"/>
          <w:szCs w:val="22"/>
          <w:lang w:val="en-US"/>
        </w:rPr>
      </w:pPr>
      <w:r w:rsidR="2ACB929D">
        <w:drawing>
          <wp:inline wp14:editId="18B31121" wp14:anchorId="447B7FC2">
            <wp:extent cx="6687954" cy="6176366"/>
            <wp:effectExtent l="0" t="0" r="0" b="0"/>
            <wp:docPr id="1027293827" name="" title=""/>
            <wp:cNvGraphicFramePr>
              <a:graphicFrameLocks noChangeAspect="1"/>
            </wp:cNvGraphicFramePr>
            <a:graphic>
              <a:graphicData uri="http://schemas.openxmlformats.org/drawingml/2006/picture">
                <pic:pic>
                  <pic:nvPicPr>
                    <pic:cNvPr id="0" name=""/>
                    <pic:cNvPicPr/>
                  </pic:nvPicPr>
                  <pic:blipFill>
                    <a:blip r:embed="Rf824a209e9cf4b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687954" cy="6176366"/>
                    </a:xfrm>
                    <a:prstGeom prst="rect">
                      <a:avLst/>
                    </a:prstGeom>
                  </pic:spPr>
                </pic:pic>
              </a:graphicData>
            </a:graphic>
          </wp:inline>
        </w:drawing>
      </w:r>
    </w:p>
    <w:p w:rsidR="39508252" w:rsidP="4CACF707" w:rsidRDefault="39508252" w14:paraId="3D551A0B" w14:textId="34BF1270">
      <w:pPr>
        <w:pStyle w:val="Normal"/>
        <w:rPr>
          <w:rFonts w:ascii="Calibri" w:hAnsi="Calibri" w:eastAsia="Calibri" w:cs="Calibri"/>
          <w:noProof w:val="0"/>
          <w:sz w:val="22"/>
          <w:szCs w:val="22"/>
          <w:lang w:val="en-US"/>
        </w:rPr>
      </w:pPr>
    </w:p>
    <w:p w:rsidR="39508252" w:rsidP="4CACF707" w:rsidRDefault="39508252" w14:paraId="3825A412" w14:textId="69AE7D0D">
      <w:pPr>
        <w:pStyle w:val="Normal"/>
        <w:rPr>
          <w:rFonts w:ascii="Arial" w:hAnsi="Arial" w:eastAsia="Arial" w:cs="Arial"/>
          <w:noProof w:val="0"/>
          <w:sz w:val="22"/>
          <w:szCs w:val="22"/>
          <w:lang w:val="en-US"/>
        </w:rPr>
      </w:pPr>
      <w:r w:rsidRPr="4CACF707" w:rsidR="7DE84D8A">
        <w:rPr>
          <w:rFonts w:ascii="Arial" w:hAnsi="Arial" w:eastAsia="Arial" w:cs="Arial"/>
          <w:noProof w:val="0"/>
          <w:sz w:val="22"/>
          <w:szCs w:val="22"/>
          <w:lang w:val="en-US"/>
        </w:rPr>
        <w:t>(</w:t>
      </w:r>
      <w:r w:rsidRPr="4CACF707" w:rsidR="0E488DC9">
        <w:rPr>
          <w:rFonts w:ascii="Arial" w:hAnsi="Arial" w:eastAsia="Arial" w:cs="Arial"/>
          <w:noProof w:val="0"/>
          <w:sz w:val="22"/>
          <w:szCs w:val="22"/>
          <w:lang w:val="en-US"/>
        </w:rPr>
        <w:t>source: saira ,2024)</w:t>
      </w:r>
    </w:p>
    <w:p w:rsidR="4CACF707" w:rsidP="4CACF707" w:rsidRDefault="4CACF707" w14:paraId="6B13535E" w14:textId="324263D6">
      <w:pPr>
        <w:tabs>
          <w:tab w:val="left" w:leader="none" w:pos="1418"/>
          <w:tab w:val="center" w:leader="none" w:pos="4320"/>
          <w:tab w:val="right" w:leader="none" w:pos="8640"/>
        </w:tabs>
        <w:spacing w:before="0" w:beforeAutospacing="off" w:after="0" w:afterAutospacing="off"/>
        <w:rPr>
          <w:rFonts w:ascii="Calibri" w:hAnsi="Calibri" w:eastAsia="Calibri" w:cs="Calibri"/>
          <w:noProof w:val="0"/>
          <w:sz w:val="22"/>
          <w:szCs w:val="22"/>
          <w:lang w:val="en-US"/>
        </w:rPr>
      </w:pPr>
    </w:p>
    <w:p w:rsidR="4CACF707" w:rsidP="4CACF707" w:rsidRDefault="4CACF707" w14:paraId="7383C721" w14:textId="62F3E825">
      <w:pPr>
        <w:pStyle w:val="Normal"/>
        <w:tabs>
          <w:tab w:val="left" w:leader="none" w:pos="1418"/>
          <w:tab w:val="center" w:leader="none" w:pos="4320"/>
          <w:tab w:val="right" w:leader="none" w:pos="8640"/>
        </w:tabs>
        <w:spacing w:before="0" w:beforeAutospacing="off" w:after="0" w:afterAutospacing="off"/>
        <w:rPr>
          <w:rFonts w:ascii="Calibri" w:hAnsi="Calibri" w:eastAsia="Calibri" w:cs="Calibri"/>
          <w:noProof w:val="0"/>
          <w:sz w:val="22"/>
          <w:szCs w:val="22"/>
          <w:lang w:val="en-US"/>
        </w:rPr>
      </w:pPr>
    </w:p>
    <w:p w:rsidR="4CACF707" w:rsidP="4CACF707" w:rsidRDefault="4CACF707" w14:paraId="56DBBAEB" w14:textId="1ED67BE1">
      <w:pPr>
        <w:pStyle w:val="Normal"/>
        <w:tabs>
          <w:tab w:val="left" w:leader="none" w:pos="1418"/>
          <w:tab w:val="center" w:leader="none" w:pos="4320"/>
          <w:tab w:val="right" w:leader="none" w:pos="8640"/>
        </w:tabs>
        <w:spacing w:before="0" w:beforeAutospacing="off" w:after="0" w:afterAutospacing="off"/>
        <w:rPr>
          <w:rFonts w:ascii="Calibri" w:hAnsi="Calibri" w:eastAsia="Calibri" w:cs="Calibri"/>
          <w:noProof w:val="0"/>
          <w:sz w:val="22"/>
          <w:szCs w:val="22"/>
          <w:lang w:val="en-US"/>
        </w:rPr>
      </w:pPr>
    </w:p>
    <w:p w:rsidR="0E488DC9" w:rsidP="4CACF707" w:rsidRDefault="0E488DC9" w14:paraId="0FFF2CC7" w14:textId="6B06C804">
      <w:pPr>
        <w:tabs>
          <w:tab w:val="left" w:leader="none" w:pos="1418"/>
          <w:tab w:val="center" w:leader="none" w:pos="4320"/>
          <w:tab w:val="right" w:leader="none" w:pos="8640"/>
        </w:tabs>
        <w:spacing w:before="0" w:beforeAutospacing="off" w:after="0" w:afterAutospacing="off"/>
        <w:rPr>
          <w:rFonts w:ascii="Sitka Heading" w:hAnsi="Sitka Heading" w:eastAsia="Sitka Heading" w:cs="Sitka Heading"/>
          <w:b w:val="1"/>
          <w:bCs w:val="1"/>
          <w:noProof w:val="0"/>
          <w:sz w:val="28"/>
          <w:szCs w:val="28"/>
          <w:lang w:val="en-US"/>
        </w:rPr>
      </w:pPr>
      <w:r w:rsidRPr="4CACF707" w:rsidR="0E488DC9">
        <w:rPr>
          <w:rFonts w:ascii="Sitka Heading" w:hAnsi="Sitka Heading" w:eastAsia="Sitka Heading" w:cs="Sitka Heading"/>
          <w:b w:val="1"/>
          <w:bCs w:val="1"/>
          <w:noProof w:val="0"/>
          <w:sz w:val="28"/>
          <w:szCs w:val="28"/>
          <w:lang w:val="en-US"/>
        </w:rPr>
        <w:t>Part 2</w:t>
      </w:r>
      <w:r w:rsidRPr="4CACF707" w:rsidR="4D8F3CE0">
        <w:rPr>
          <w:rFonts w:ascii="Sitka Heading" w:hAnsi="Sitka Heading" w:eastAsia="Sitka Heading" w:cs="Sitka Heading"/>
          <w:b w:val="1"/>
          <w:bCs w:val="1"/>
          <w:noProof w:val="0"/>
          <w:sz w:val="28"/>
          <w:szCs w:val="28"/>
          <w:lang w:val="en-US"/>
        </w:rPr>
        <w:t>:</w:t>
      </w:r>
      <w:r w:rsidRPr="4CACF707" w:rsidR="0E488DC9">
        <w:rPr>
          <w:rFonts w:ascii="Sitka Heading" w:hAnsi="Sitka Heading" w:eastAsia="Sitka Heading" w:cs="Sitka Heading"/>
          <w:b w:val="1"/>
          <w:bCs w:val="1"/>
          <w:noProof w:val="0"/>
          <w:sz w:val="28"/>
          <w:szCs w:val="28"/>
          <w:lang w:val="en-US"/>
        </w:rPr>
        <w:t xml:space="preserve"> </w:t>
      </w:r>
      <w:r w:rsidRPr="4CACF707" w:rsidR="1459BEE1">
        <w:rPr>
          <w:rFonts w:ascii="Sitka Heading" w:hAnsi="Sitka Heading" w:eastAsia="Sitka Heading" w:cs="Sitka Heading"/>
          <w:b w:val="1"/>
          <w:bCs w:val="1"/>
          <w:noProof w:val="0"/>
          <w:sz w:val="28"/>
          <w:szCs w:val="28"/>
          <w:lang w:val="en-US"/>
        </w:rPr>
        <w:t>T</w:t>
      </w:r>
      <w:r w:rsidRPr="4CACF707" w:rsidR="73837BFC">
        <w:rPr>
          <w:rFonts w:ascii="Sitka Heading" w:hAnsi="Sitka Heading" w:eastAsia="Sitka Heading" w:cs="Sitka Heading"/>
          <w:b w:val="1"/>
          <w:bCs w:val="1"/>
          <w:noProof w:val="0"/>
          <w:sz w:val="28"/>
          <w:szCs w:val="28"/>
          <w:lang w:val="en-US"/>
        </w:rPr>
        <w:t>rip to the local park</w:t>
      </w:r>
    </w:p>
    <w:p w:rsidR="0E488DC9" w:rsidP="4CACF707" w:rsidRDefault="0E488DC9" w14:paraId="06B24E68" w14:textId="4EB5E9F0">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We began our learning journey with five students, heading to the local park. The children were instructed to dress appropriately for the weather, which, despite being the beginning of autumn, was dry. The dress code included rainproof coats and wellies. Accompanied by three staff members, we left the nursery, and our adventure began.</w:t>
      </w:r>
    </w:p>
    <w:p w:rsidR="0E488DC9" w:rsidP="4CACF707" w:rsidRDefault="0E488DC9" w14:paraId="6B517A06" w14:textId="73055E57">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We formed a line for safety: one staff member led the group, followed by two children, another staff member, three more children, and finally, the last staff member at the end. Child 1, who was at the front with the leading staff member, imagined our line as a train. Excitedly, Child 1 said, "It’s like a choo-choo train: 1 big box, 2 small boxes, 1 big box, 3 small boxes, and then 1 big box again," remembering the pattern clearly. The other children followed Child 1’s lead, and by counting the "train boxes" and recognizing the pattern, the children began to grasp concepts such as volume and shapes. It was wonderful to see them connect counting and patterns to real-world concepts during our journey.</w:t>
      </w:r>
    </w:p>
    <w:p w:rsidR="0E488DC9" w:rsidP="4CACF707" w:rsidRDefault="0E488DC9" w14:paraId="6307244F" w14:textId="200A66CB">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The local Ward End Park is conveniently close to the nursery, just two safe and quiet roads away. The roads were not busy, ensuring a secure walk for the children. We arrived at the park by 8:45 a.m., ready to explore its many play opportunities.</w:t>
      </w:r>
    </w:p>
    <w:p w:rsidR="0E488DC9" w:rsidP="4CACF707" w:rsidRDefault="0E488DC9" w14:paraId="5759A478" w14:textId="08BBF562">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 xml:space="preserve">At the park, Child 1 and Child 2 quickly turned tree shapes into a pretend den, engaging in creative and imaginative play. The trees, with their natural bends, formed a path that the children used to pretend they were entering a visible den. It was delightful to see how they used their surroundings to spark creativity and play, having fun running in and out of the trees. A staff member then asked the children to spot signs of autumn, teaching them to </w:t>
      </w:r>
      <w:r w:rsidRPr="4CACF707" w:rsidR="0E488DC9">
        <w:rPr>
          <w:rFonts w:ascii="Arial" w:hAnsi="Arial" w:eastAsia="Arial" w:cs="Arial"/>
          <w:noProof w:val="0"/>
          <w:sz w:val="22"/>
          <w:szCs w:val="22"/>
          <w:lang w:val="en-US"/>
        </w:rPr>
        <w:t>observe</w:t>
      </w:r>
      <w:r w:rsidRPr="4CACF707" w:rsidR="0E488DC9">
        <w:rPr>
          <w:rFonts w:ascii="Arial" w:hAnsi="Arial" w:eastAsia="Arial" w:cs="Arial"/>
          <w:noProof w:val="0"/>
          <w:sz w:val="22"/>
          <w:szCs w:val="22"/>
          <w:lang w:val="en-US"/>
        </w:rPr>
        <w:t xml:space="preserve"> the changing season and asking them to count how many signs each child could spot.</w:t>
      </w:r>
    </w:p>
    <w:p w:rsidR="0E488DC9" w:rsidP="4CACF707" w:rsidRDefault="0E488DC9" w14:paraId="254C68B9" w14:textId="12045B8C">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 xml:space="preserve">Meanwhile, Child 3, 4, and 5 formed their own group while Child 1 and Child 2 were busy running around. A staff member caught their attention by asking, "What sound can you hear when walking on the leaves?" Some children replied excitedly, "I’m making a crunch-crunch sound!" They began collecting leaves of different shapes and comparing them with one another. They noticed the differences in size and shape, which sparked a question from Child 4: "Why are the leaves different </w:t>
      </w:r>
      <w:r w:rsidRPr="4CACF707" w:rsidR="0E488DC9">
        <w:rPr>
          <w:rFonts w:ascii="Arial" w:hAnsi="Arial" w:eastAsia="Arial" w:cs="Arial"/>
          <w:noProof w:val="0"/>
          <w:sz w:val="22"/>
          <w:szCs w:val="22"/>
          <w:lang w:val="en-US"/>
        </w:rPr>
        <w:t>colours</w:t>
      </w:r>
      <w:r w:rsidRPr="4CACF707" w:rsidR="0E488DC9">
        <w:rPr>
          <w:rFonts w:ascii="Arial" w:hAnsi="Arial" w:eastAsia="Arial" w:cs="Arial"/>
          <w:noProof w:val="0"/>
          <w:sz w:val="22"/>
          <w:szCs w:val="22"/>
          <w:lang w:val="en-US"/>
        </w:rPr>
        <w:t xml:space="preserve"> and not the same size as my friend's?"</w:t>
      </w:r>
    </w:p>
    <w:p w:rsidR="0E488DC9" w:rsidP="4CACF707" w:rsidRDefault="0E488DC9" w14:paraId="209B392F" w14:textId="2DFDDD07">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 xml:space="preserve">A staff member explained that the </w:t>
      </w:r>
      <w:r w:rsidRPr="4CACF707" w:rsidR="0E488DC9">
        <w:rPr>
          <w:rFonts w:ascii="Arial" w:hAnsi="Arial" w:eastAsia="Arial" w:cs="Arial"/>
          <w:noProof w:val="0"/>
          <w:sz w:val="22"/>
          <w:szCs w:val="22"/>
          <w:lang w:val="en-US"/>
        </w:rPr>
        <w:t>colours</w:t>
      </w:r>
      <w:r w:rsidRPr="4CACF707" w:rsidR="0E488DC9">
        <w:rPr>
          <w:rFonts w:ascii="Arial" w:hAnsi="Arial" w:eastAsia="Arial" w:cs="Arial"/>
          <w:noProof w:val="0"/>
          <w:sz w:val="22"/>
          <w:szCs w:val="22"/>
          <w:lang w:val="en-US"/>
        </w:rPr>
        <w:t xml:space="preserve"> varied because some leaves had just fallen from the trees and were still a little green, while the orange and yellow leaves had been on the ground longer. The sizes differed because some leaves fall early, while others fall when they are fully developed. Child 4’s curiosity caught the attention of the group, and they all started laying their leaves in a line on the ground.</w:t>
      </w:r>
    </w:p>
    <w:p w:rsidR="0E488DC9" w:rsidP="4CACF707" w:rsidRDefault="0E488DC9" w14:paraId="396BB454" w14:textId="611E879D">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 xml:space="preserve">The staff encouraged the children to closely examine their own leaves, describing the </w:t>
      </w:r>
      <w:r w:rsidRPr="4CACF707" w:rsidR="0E488DC9">
        <w:rPr>
          <w:rFonts w:ascii="Arial" w:hAnsi="Arial" w:eastAsia="Arial" w:cs="Arial"/>
          <w:noProof w:val="0"/>
          <w:sz w:val="22"/>
          <w:szCs w:val="22"/>
          <w:lang w:val="en-US"/>
        </w:rPr>
        <w:t>colours</w:t>
      </w:r>
      <w:r w:rsidRPr="4CACF707" w:rsidR="0E488DC9">
        <w:rPr>
          <w:rFonts w:ascii="Arial" w:hAnsi="Arial" w:eastAsia="Arial" w:cs="Arial"/>
          <w:noProof w:val="0"/>
          <w:sz w:val="22"/>
          <w:szCs w:val="22"/>
          <w:lang w:val="en-US"/>
        </w:rPr>
        <w:t xml:space="preserve"> and shapes. They also pointed out the abundance of leaves on the ground, explaining that this happens during autumn. The children learned that in autumn, trees and plants shed their leaves in preparation for new growth, as the </w:t>
      </w:r>
      <w:r w:rsidRPr="4CACF707" w:rsidR="0E488DC9">
        <w:rPr>
          <w:rFonts w:ascii="Arial" w:hAnsi="Arial" w:eastAsia="Arial" w:cs="Arial"/>
          <w:noProof w:val="0"/>
          <w:sz w:val="22"/>
          <w:szCs w:val="22"/>
          <w:lang w:val="en-US"/>
        </w:rPr>
        <w:t>hot summer</w:t>
      </w:r>
      <w:r w:rsidRPr="4CACF707" w:rsidR="0E488DC9">
        <w:rPr>
          <w:rFonts w:ascii="Arial" w:hAnsi="Arial" w:eastAsia="Arial" w:cs="Arial"/>
          <w:noProof w:val="0"/>
          <w:sz w:val="22"/>
          <w:szCs w:val="22"/>
          <w:lang w:val="en-US"/>
        </w:rPr>
        <w:t xml:space="preserve"> weather fades and winter approaches. The old leaves change </w:t>
      </w:r>
      <w:r w:rsidRPr="4CACF707" w:rsidR="0E488DC9">
        <w:rPr>
          <w:rFonts w:ascii="Arial" w:hAnsi="Arial" w:eastAsia="Arial" w:cs="Arial"/>
          <w:noProof w:val="0"/>
          <w:sz w:val="22"/>
          <w:szCs w:val="22"/>
          <w:lang w:val="en-US"/>
        </w:rPr>
        <w:t>colour</w:t>
      </w:r>
      <w:r w:rsidRPr="4CACF707" w:rsidR="0E488DC9">
        <w:rPr>
          <w:rFonts w:ascii="Arial" w:hAnsi="Arial" w:eastAsia="Arial" w:cs="Arial"/>
          <w:noProof w:val="0"/>
          <w:sz w:val="22"/>
          <w:szCs w:val="22"/>
          <w:lang w:val="en-US"/>
        </w:rPr>
        <w:t xml:space="preserve"> before they fall, making way for new ones in the future.</w:t>
      </w:r>
    </w:p>
    <w:p w:rsidR="0E488DC9" w:rsidP="4CACF707" w:rsidRDefault="0E488DC9" w14:paraId="5C48DA3B" w14:textId="1563AD32">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 xml:space="preserve">The children then collected twigs to recreate the shape of trees, placing them on top of the leaves. Their faces lit up with fascination as they worked together, first gathering </w:t>
      </w:r>
      <w:r w:rsidRPr="4CACF707" w:rsidR="0E488DC9">
        <w:rPr>
          <w:rFonts w:ascii="Arial" w:hAnsi="Arial" w:eastAsia="Arial" w:cs="Arial"/>
          <w:noProof w:val="0"/>
          <w:sz w:val="22"/>
          <w:szCs w:val="22"/>
          <w:lang w:val="en-US"/>
        </w:rPr>
        <w:t>leaves</w:t>
      </w:r>
      <w:r w:rsidRPr="4CACF707" w:rsidR="0E488DC9">
        <w:rPr>
          <w:rFonts w:ascii="Arial" w:hAnsi="Arial" w:eastAsia="Arial" w:cs="Arial"/>
          <w:noProof w:val="0"/>
          <w:sz w:val="22"/>
          <w:szCs w:val="22"/>
          <w:lang w:val="en-US"/>
        </w:rPr>
        <w:t xml:space="preserve"> and then arranging the twigs to bend toward the </w:t>
      </w:r>
      <w:r w:rsidRPr="4CACF707" w:rsidR="0E488DC9">
        <w:rPr>
          <w:rFonts w:ascii="Arial" w:hAnsi="Arial" w:eastAsia="Arial" w:cs="Arial"/>
          <w:noProof w:val="0"/>
          <w:sz w:val="22"/>
          <w:szCs w:val="22"/>
          <w:lang w:val="en-US"/>
        </w:rPr>
        <w:t>centre</w:t>
      </w:r>
      <w:r w:rsidRPr="4CACF707" w:rsidR="0E488DC9">
        <w:rPr>
          <w:rFonts w:ascii="Arial" w:hAnsi="Arial" w:eastAsia="Arial" w:cs="Arial"/>
          <w:noProof w:val="0"/>
          <w:sz w:val="22"/>
          <w:szCs w:val="22"/>
          <w:lang w:val="en-US"/>
        </w:rPr>
        <w:t xml:space="preserve">. The staff praised their teamwork. During the activity, one child spotted a yellow ladybug with black spots and excitedly called out, "Look, this ladybug is a different </w:t>
      </w:r>
      <w:r w:rsidRPr="4CACF707" w:rsidR="0E488DC9">
        <w:rPr>
          <w:rFonts w:ascii="Arial" w:hAnsi="Arial" w:eastAsia="Arial" w:cs="Arial"/>
          <w:noProof w:val="0"/>
          <w:sz w:val="22"/>
          <w:szCs w:val="22"/>
          <w:lang w:val="en-US"/>
        </w:rPr>
        <w:t>colour</w:t>
      </w:r>
      <w:r w:rsidRPr="4CACF707" w:rsidR="0E488DC9">
        <w:rPr>
          <w:rFonts w:ascii="Arial" w:hAnsi="Arial" w:eastAsia="Arial" w:cs="Arial"/>
          <w:noProof w:val="0"/>
          <w:sz w:val="22"/>
          <w:szCs w:val="22"/>
          <w:lang w:val="en-US"/>
        </w:rPr>
        <w:t xml:space="preserve"> from the ones we’ve seen at nursery!" The staff gathered the children around to show them the unique ladybug, confirming its differences from the familiar red ladybugs they had seen at the nursery. The children were encouraged to differentiate between the two types, noting the </w:t>
      </w:r>
      <w:r w:rsidRPr="4CACF707" w:rsidR="0E488DC9">
        <w:rPr>
          <w:rFonts w:ascii="Arial" w:hAnsi="Arial" w:eastAsia="Arial" w:cs="Arial"/>
          <w:noProof w:val="0"/>
          <w:sz w:val="22"/>
          <w:szCs w:val="22"/>
          <w:lang w:val="en-US"/>
        </w:rPr>
        <w:t>colour</w:t>
      </w:r>
      <w:r w:rsidRPr="4CACF707" w:rsidR="0E488DC9">
        <w:rPr>
          <w:rFonts w:ascii="Arial" w:hAnsi="Arial" w:eastAsia="Arial" w:cs="Arial"/>
          <w:noProof w:val="0"/>
          <w:sz w:val="22"/>
          <w:szCs w:val="22"/>
          <w:lang w:val="en-US"/>
        </w:rPr>
        <w:t xml:space="preserve"> differences. Some were mesmerized by the ladybug's unusual </w:t>
      </w:r>
      <w:r w:rsidRPr="4CACF707" w:rsidR="0E488DC9">
        <w:rPr>
          <w:rFonts w:ascii="Arial" w:hAnsi="Arial" w:eastAsia="Arial" w:cs="Arial"/>
          <w:noProof w:val="0"/>
          <w:sz w:val="22"/>
          <w:szCs w:val="22"/>
          <w:lang w:val="en-US"/>
        </w:rPr>
        <w:t>colour</w:t>
      </w:r>
      <w:r w:rsidRPr="4CACF707" w:rsidR="0E488DC9">
        <w:rPr>
          <w:rFonts w:ascii="Arial" w:hAnsi="Arial" w:eastAsia="Arial" w:cs="Arial"/>
          <w:noProof w:val="0"/>
          <w:sz w:val="22"/>
          <w:szCs w:val="22"/>
          <w:lang w:val="en-US"/>
        </w:rPr>
        <w:t xml:space="preserve"> and watched it closely until it flew away.</w:t>
      </w:r>
    </w:p>
    <w:p w:rsidR="0E488DC9" w:rsidP="4CACF707" w:rsidRDefault="0E488DC9" w14:paraId="66FA0560" w14:textId="2404B2BB">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The staff's observations at this point clearly emphasized the children's communication and language development. One of the staff members prompted the children’s curiosity by asking thoughtful questions while they were collecting twigs to make the den. The staff member encouraged the children to use their senses, asking if they could smell the twigs and leaves. They also explored the sense of touch, inviting the children to feel the texture of the leaves and twigs and describe what they noticed. This helped deepen the children's sensory awareness and language skills as they articulated their experiences.</w:t>
      </w:r>
    </w:p>
    <w:p w:rsidR="0E488DC9" w:rsidP="4CACF707" w:rsidRDefault="0E488DC9" w14:paraId="388BE606" w14:textId="12AB0ADE">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 xml:space="preserve">In addition to all the play and exploration, staff had prepared litter-picking essentials for the trip, as they do for all outings, to teach the children the importance of keeping the environment clean. Both the children and staff were equipped with gloves and litter pickers. The staff </w:t>
      </w:r>
      <w:r w:rsidRPr="4CACF707" w:rsidR="0E488DC9">
        <w:rPr>
          <w:rFonts w:ascii="Arial" w:hAnsi="Arial" w:eastAsia="Arial" w:cs="Arial"/>
          <w:noProof w:val="0"/>
          <w:sz w:val="22"/>
          <w:szCs w:val="22"/>
          <w:lang w:val="en-US"/>
        </w:rPr>
        <w:t>demonstrated</w:t>
      </w:r>
      <w:r w:rsidRPr="4CACF707" w:rsidR="0E488DC9">
        <w:rPr>
          <w:rFonts w:ascii="Arial" w:hAnsi="Arial" w:eastAsia="Arial" w:cs="Arial"/>
          <w:noProof w:val="0"/>
          <w:sz w:val="22"/>
          <w:szCs w:val="22"/>
          <w:lang w:val="en-US"/>
        </w:rPr>
        <w:t xml:space="preserve"> how to collect rubbish and then asked the children to help spot any litter, testing their understanding of what is and </w:t>
      </w:r>
      <w:r w:rsidRPr="4CACF707" w:rsidR="0E488DC9">
        <w:rPr>
          <w:rFonts w:ascii="Arial" w:hAnsi="Arial" w:eastAsia="Arial" w:cs="Arial"/>
          <w:noProof w:val="0"/>
          <w:sz w:val="22"/>
          <w:szCs w:val="22"/>
          <w:lang w:val="en-US"/>
        </w:rPr>
        <w:t>isn’t</w:t>
      </w:r>
      <w:r w:rsidRPr="4CACF707" w:rsidR="0E488DC9">
        <w:rPr>
          <w:rFonts w:ascii="Arial" w:hAnsi="Arial" w:eastAsia="Arial" w:cs="Arial"/>
          <w:noProof w:val="0"/>
          <w:sz w:val="22"/>
          <w:szCs w:val="22"/>
          <w:lang w:val="en-US"/>
        </w:rPr>
        <w:t xml:space="preserve"> rubbish. The children found empty drink cans, bottles, and wrappers. The staff used the scaffolding method, guiding the children without interrupting their learning, and encouraging them to think about hygiene.</w:t>
      </w:r>
    </w:p>
    <w:p w:rsidR="0E488DC9" w:rsidP="4CACF707" w:rsidRDefault="0E488DC9" w14:paraId="74A0F93F" w14:textId="164AFE31">
      <w:pPr>
        <w:spacing w:before="0" w:beforeAutospacing="off" w:after="0" w:afterAutospacing="off" w:line="360" w:lineRule="auto"/>
        <w:rPr>
          <w:rFonts w:ascii="Arial" w:hAnsi="Arial" w:eastAsia="Arial" w:cs="Arial"/>
          <w:noProof w:val="0"/>
          <w:sz w:val="22"/>
          <w:szCs w:val="22"/>
          <w:lang w:val="en-US"/>
        </w:rPr>
      </w:pPr>
      <w:r w:rsidRPr="4CACF707" w:rsidR="0E488DC9">
        <w:rPr>
          <w:rFonts w:ascii="Arial" w:hAnsi="Arial" w:eastAsia="Arial" w:cs="Arial"/>
          <w:noProof w:val="0"/>
          <w:sz w:val="22"/>
          <w:szCs w:val="22"/>
          <w:lang w:val="en-US"/>
        </w:rPr>
        <w:t xml:space="preserve">At the end of the trip, the children collected </w:t>
      </w:r>
      <w:r w:rsidRPr="4CACF707" w:rsidR="0E488DC9">
        <w:rPr>
          <w:rFonts w:ascii="Arial" w:hAnsi="Arial" w:eastAsia="Arial" w:cs="Arial"/>
          <w:noProof w:val="0"/>
          <w:sz w:val="22"/>
          <w:szCs w:val="22"/>
          <w:lang w:val="en-US"/>
        </w:rPr>
        <w:t>colourful</w:t>
      </w:r>
      <w:r w:rsidRPr="4CACF707" w:rsidR="0E488DC9">
        <w:rPr>
          <w:rFonts w:ascii="Arial" w:hAnsi="Arial" w:eastAsia="Arial" w:cs="Arial"/>
          <w:noProof w:val="0"/>
          <w:sz w:val="22"/>
          <w:szCs w:val="22"/>
          <w:lang w:val="en-US"/>
        </w:rPr>
        <w:t xml:space="preserve"> leaves to bring back to the nursery for an activity. They sorted the leaves in order from smallest to largest. Another activity involved using sheets labelled "I can see..." where the children drew their answers, reflecting on what they had </w:t>
      </w:r>
      <w:r w:rsidRPr="4CACF707" w:rsidR="0E488DC9">
        <w:rPr>
          <w:rFonts w:ascii="Arial" w:hAnsi="Arial" w:eastAsia="Arial" w:cs="Arial"/>
          <w:noProof w:val="0"/>
          <w:sz w:val="22"/>
          <w:szCs w:val="22"/>
          <w:lang w:val="en-US"/>
        </w:rPr>
        <w:t>observed</w:t>
      </w:r>
      <w:r w:rsidRPr="4CACF707" w:rsidR="0E488DC9">
        <w:rPr>
          <w:rFonts w:ascii="Arial" w:hAnsi="Arial" w:eastAsia="Arial" w:cs="Arial"/>
          <w:noProof w:val="0"/>
          <w:sz w:val="22"/>
          <w:szCs w:val="22"/>
          <w:lang w:val="en-US"/>
        </w:rPr>
        <w:t>. This activity aimed to assess their understanding and memory of the day's experience.</w:t>
      </w:r>
    </w:p>
    <w:p w:rsidR="20108541" w:rsidP="4CACF707" w:rsidRDefault="20108541" w14:paraId="34B94328" w14:textId="701C98C8">
      <w:pPr>
        <w:spacing w:before="0" w:beforeAutospacing="off" w:after="0" w:afterAutospacing="off" w:line="360" w:lineRule="auto"/>
        <w:rPr>
          <w:rFonts w:ascii="Arial" w:hAnsi="Arial" w:eastAsia="Arial" w:cs="Arial"/>
          <w:noProof w:val="0"/>
          <w:sz w:val="22"/>
          <w:szCs w:val="22"/>
          <w:lang w:val="en-US"/>
        </w:rPr>
      </w:pPr>
      <w:r w:rsidRPr="4CACF707" w:rsidR="20108541">
        <w:rPr>
          <w:rFonts w:ascii="Arial" w:hAnsi="Arial" w:eastAsia="Arial" w:cs="Arial"/>
          <w:noProof w:val="0"/>
          <w:sz w:val="22"/>
          <w:szCs w:val="22"/>
          <w:lang w:val="en-US"/>
        </w:rPr>
        <w:t>In the early years</w:t>
      </w:r>
      <w:r w:rsidRPr="4CACF707" w:rsidR="34CEFCA0">
        <w:rPr>
          <w:rFonts w:ascii="Arial" w:hAnsi="Arial" w:eastAsia="Arial" w:cs="Arial"/>
          <w:noProof w:val="0"/>
          <w:sz w:val="22"/>
          <w:szCs w:val="22"/>
          <w:lang w:val="en-US"/>
        </w:rPr>
        <w:t xml:space="preserve"> foundation stage (EYFS) framework</w:t>
      </w:r>
      <w:r w:rsidRPr="4CACF707" w:rsidR="1ADD6274">
        <w:rPr>
          <w:rFonts w:ascii="Arial" w:hAnsi="Arial" w:eastAsia="Arial" w:cs="Arial"/>
          <w:noProof w:val="0"/>
          <w:sz w:val="22"/>
          <w:szCs w:val="22"/>
          <w:lang w:val="en-US"/>
        </w:rPr>
        <w:t xml:space="preserve"> (2024)</w:t>
      </w:r>
      <w:r w:rsidRPr="4CACF707" w:rsidR="72F3CA75">
        <w:rPr>
          <w:rFonts w:ascii="Arial" w:hAnsi="Arial" w:eastAsia="Arial" w:cs="Arial"/>
          <w:noProof w:val="0"/>
          <w:sz w:val="22"/>
          <w:szCs w:val="22"/>
          <w:lang w:val="en-US"/>
        </w:rPr>
        <w:t xml:space="preserve">, mathematics is </w:t>
      </w:r>
      <w:r w:rsidRPr="4CACF707" w:rsidR="72F3CA75">
        <w:rPr>
          <w:rFonts w:ascii="Arial" w:hAnsi="Arial" w:eastAsia="Arial" w:cs="Arial"/>
          <w:noProof w:val="0"/>
          <w:sz w:val="22"/>
          <w:szCs w:val="22"/>
          <w:lang w:val="en-US"/>
        </w:rPr>
        <w:t>an important area</w:t>
      </w:r>
      <w:r w:rsidRPr="4CACF707" w:rsidR="72F3CA75">
        <w:rPr>
          <w:rFonts w:ascii="Arial" w:hAnsi="Arial" w:eastAsia="Arial" w:cs="Arial"/>
          <w:noProof w:val="0"/>
          <w:sz w:val="22"/>
          <w:szCs w:val="22"/>
          <w:lang w:val="en-US"/>
        </w:rPr>
        <w:t xml:space="preserve"> of learning for young c</w:t>
      </w:r>
      <w:r w:rsidRPr="4CACF707" w:rsidR="5698085A">
        <w:rPr>
          <w:rFonts w:ascii="Arial" w:hAnsi="Arial" w:eastAsia="Arial" w:cs="Arial"/>
          <w:noProof w:val="0"/>
          <w:sz w:val="22"/>
          <w:szCs w:val="22"/>
          <w:lang w:val="en-US"/>
        </w:rPr>
        <w:t xml:space="preserve">hildren. It focuses on developing </w:t>
      </w:r>
      <w:r w:rsidRPr="4CACF707" w:rsidR="0C8A4710">
        <w:rPr>
          <w:rFonts w:ascii="Arial" w:hAnsi="Arial" w:eastAsia="Arial" w:cs="Arial"/>
          <w:noProof w:val="0"/>
          <w:sz w:val="22"/>
          <w:szCs w:val="22"/>
          <w:lang w:val="en-US"/>
        </w:rPr>
        <w:t>children's</w:t>
      </w:r>
      <w:r w:rsidRPr="4CACF707" w:rsidR="5698085A">
        <w:rPr>
          <w:rFonts w:ascii="Arial" w:hAnsi="Arial" w:eastAsia="Arial" w:cs="Arial"/>
          <w:noProof w:val="0"/>
          <w:sz w:val="22"/>
          <w:szCs w:val="22"/>
          <w:lang w:val="en-US"/>
        </w:rPr>
        <w:t xml:space="preserve"> understa</w:t>
      </w:r>
      <w:r w:rsidRPr="4CACF707" w:rsidR="5EE02323">
        <w:rPr>
          <w:rFonts w:ascii="Arial" w:hAnsi="Arial" w:eastAsia="Arial" w:cs="Arial"/>
          <w:noProof w:val="0"/>
          <w:sz w:val="22"/>
          <w:szCs w:val="22"/>
          <w:lang w:val="en-US"/>
        </w:rPr>
        <w:t xml:space="preserve">nding </w:t>
      </w:r>
      <w:r w:rsidRPr="4CACF707" w:rsidR="46EC4DBF">
        <w:rPr>
          <w:rFonts w:ascii="Arial" w:hAnsi="Arial" w:eastAsia="Arial" w:cs="Arial"/>
          <w:noProof w:val="0"/>
          <w:sz w:val="22"/>
          <w:szCs w:val="22"/>
          <w:lang w:val="en-US"/>
        </w:rPr>
        <w:t>of</w:t>
      </w:r>
      <w:r w:rsidRPr="4CACF707" w:rsidR="7C55F910">
        <w:rPr>
          <w:rFonts w:ascii="Arial" w:hAnsi="Arial" w:eastAsia="Arial" w:cs="Arial"/>
          <w:noProof w:val="0"/>
          <w:sz w:val="22"/>
          <w:szCs w:val="22"/>
          <w:lang w:val="en-US"/>
        </w:rPr>
        <w:t xml:space="preserve"> </w:t>
      </w:r>
      <w:r w:rsidRPr="4CACF707" w:rsidR="6017047C">
        <w:rPr>
          <w:rFonts w:ascii="Arial" w:hAnsi="Arial" w:eastAsia="Arial" w:cs="Arial"/>
          <w:noProof w:val="0"/>
          <w:sz w:val="22"/>
          <w:szCs w:val="22"/>
          <w:lang w:val="en-US"/>
        </w:rPr>
        <w:t>their</w:t>
      </w:r>
      <w:r w:rsidRPr="4CACF707" w:rsidR="7C55F910">
        <w:rPr>
          <w:rFonts w:ascii="Arial" w:hAnsi="Arial" w:eastAsia="Arial" w:cs="Arial"/>
          <w:noProof w:val="0"/>
          <w:sz w:val="22"/>
          <w:szCs w:val="22"/>
          <w:lang w:val="en-US"/>
        </w:rPr>
        <w:t xml:space="preserve"> </w:t>
      </w:r>
      <w:r w:rsidRPr="4CACF707" w:rsidR="2DAD9846">
        <w:rPr>
          <w:rFonts w:ascii="Arial" w:hAnsi="Arial" w:eastAsia="Arial" w:cs="Arial"/>
          <w:noProof w:val="0"/>
          <w:sz w:val="22"/>
          <w:szCs w:val="22"/>
          <w:lang w:val="en-US"/>
        </w:rPr>
        <w:t>mathematical</w:t>
      </w:r>
      <w:r w:rsidRPr="4CACF707" w:rsidR="7C55F910">
        <w:rPr>
          <w:rFonts w:ascii="Arial" w:hAnsi="Arial" w:eastAsia="Arial" w:cs="Arial"/>
          <w:noProof w:val="0"/>
          <w:sz w:val="22"/>
          <w:szCs w:val="22"/>
          <w:lang w:val="en-US"/>
        </w:rPr>
        <w:t xml:space="preserve"> understanding through activities that are </w:t>
      </w:r>
      <w:r w:rsidRPr="4CACF707" w:rsidR="6D239AA5">
        <w:rPr>
          <w:rFonts w:ascii="Arial" w:hAnsi="Arial" w:eastAsia="Arial" w:cs="Arial"/>
          <w:noProof w:val="0"/>
          <w:sz w:val="22"/>
          <w:szCs w:val="22"/>
          <w:lang w:val="en-US"/>
        </w:rPr>
        <w:t>hands-on</w:t>
      </w:r>
      <w:r w:rsidRPr="4CACF707" w:rsidR="0979E9C6">
        <w:rPr>
          <w:rFonts w:ascii="Arial" w:hAnsi="Arial" w:eastAsia="Arial" w:cs="Arial"/>
          <w:noProof w:val="0"/>
          <w:sz w:val="22"/>
          <w:szCs w:val="22"/>
          <w:lang w:val="en-US"/>
        </w:rPr>
        <w:t xml:space="preserve"> practical and play based.</w:t>
      </w:r>
      <w:r w:rsidRPr="4CACF707" w:rsidR="186A4CD3">
        <w:rPr>
          <w:rFonts w:ascii="Arial" w:hAnsi="Arial" w:eastAsia="Arial" w:cs="Arial"/>
          <w:noProof w:val="0"/>
          <w:sz w:val="22"/>
          <w:szCs w:val="22"/>
          <w:lang w:val="en-US"/>
        </w:rPr>
        <w:t xml:space="preserve"> Linking to the EYFS framework</w:t>
      </w:r>
      <w:r w:rsidRPr="4CACF707" w:rsidR="6CB51D3D">
        <w:rPr>
          <w:rFonts w:ascii="Arial" w:hAnsi="Arial" w:eastAsia="Arial" w:cs="Arial"/>
          <w:noProof w:val="0"/>
          <w:sz w:val="22"/>
          <w:szCs w:val="22"/>
          <w:lang w:val="en-US"/>
        </w:rPr>
        <w:t xml:space="preserve"> (2024)</w:t>
      </w:r>
      <w:r w:rsidRPr="4CACF707" w:rsidR="186A4CD3">
        <w:rPr>
          <w:rFonts w:ascii="Arial" w:hAnsi="Arial" w:eastAsia="Arial" w:cs="Arial"/>
          <w:noProof w:val="0"/>
          <w:sz w:val="22"/>
          <w:szCs w:val="22"/>
          <w:lang w:val="en-US"/>
        </w:rPr>
        <w:t xml:space="preserve"> for </w:t>
      </w:r>
      <w:r w:rsidRPr="4CACF707" w:rsidR="3A3D4462">
        <w:rPr>
          <w:rFonts w:ascii="Arial" w:hAnsi="Arial" w:eastAsia="Arial" w:cs="Arial"/>
          <w:noProof w:val="0"/>
          <w:sz w:val="22"/>
          <w:szCs w:val="22"/>
          <w:lang w:val="en-US"/>
        </w:rPr>
        <w:t>mathematics</w:t>
      </w:r>
      <w:r w:rsidRPr="4CACF707" w:rsidR="186A4CD3">
        <w:rPr>
          <w:rFonts w:ascii="Arial" w:hAnsi="Arial" w:eastAsia="Arial" w:cs="Arial"/>
          <w:noProof w:val="0"/>
          <w:sz w:val="22"/>
          <w:szCs w:val="22"/>
          <w:lang w:val="en-US"/>
        </w:rPr>
        <w:t xml:space="preserve"> requirement staff also encourages children to explore and expan</w:t>
      </w:r>
      <w:r w:rsidRPr="4CACF707" w:rsidR="32DE275C">
        <w:rPr>
          <w:rFonts w:ascii="Arial" w:hAnsi="Arial" w:eastAsia="Arial" w:cs="Arial"/>
          <w:noProof w:val="0"/>
          <w:sz w:val="22"/>
          <w:szCs w:val="22"/>
          <w:lang w:val="en-US"/>
        </w:rPr>
        <w:t xml:space="preserve">d their mathematical concepts in </w:t>
      </w:r>
      <w:r w:rsidRPr="4CACF707" w:rsidR="7A3688E6">
        <w:rPr>
          <w:rFonts w:ascii="Arial" w:hAnsi="Arial" w:eastAsia="Arial" w:cs="Arial"/>
          <w:noProof w:val="0"/>
          <w:sz w:val="22"/>
          <w:szCs w:val="22"/>
          <w:lang w:val="en-US"/>
        </w:rPr>
        <w:t>their</w:t>
      </w:r>
      <w:r w:rsidRPr="4CACF707" w:rsidR="32DE275C">
        <w:rPr>
          <w:rFonts w:ascii="Arial" w:hAnsi="Arial" w:eastAsia="Arial" w:cs="Arial"/>
          <w:noProof w:val="0"/>
          <w:sz w:val="22"/>
          <w:szCs w:val="22"/>
          <w:lang w:val="en-US"/>
        </w:rPr>
        <w:t xml:space="preserve"> surrounding environments. Teachers also promote </w:t>
      </w:r>
      <w:r w:rsidRPr="4CACF707" w:rsidR="38D20030">
        <w:rPr>
          <w:rFonts w:ascii="Arial" w:hAnsi="Arial" w:eastAsia="Arial" w:cs="Arial"/>
          <w:noProof w:val="0"/>
          <w:sz w:val="22"/>
          <w:szCs w:val="22"/>
          <w:lang w:val="en-US"/>
        </w:rPr>
        <w:t>their</w:t>
      </w:r>
      <w:r w:rsidRPr="4CACF707" w:rsidR="32DE275C">
        <w:rPr>
          <w:rFonts w:ascii="Arial" w:hAnsi="Arial" w:eastAsia="Arial" w:cs="Arial"/>
          <w:noProof w:val="0"/>
          <w:sz w:val="22"/>
          <w:szCs w:val="22"/>
          <w:lang w:val="en-US"/>
        </w:rPr>
        <w:t xml:space="preserve"> love and curiosity for l</w:t>
      </w:r>
      <w:r w:rsidRPr="4CACF707" w:rsidR="13F3F54D">
        <w:rPr>
          <w:rFonts w:ascii="Arial" w:hAnsi="Arial" w:eastAsia="Arial" w:cs="Arial"/>
          <w:noProof w:val="0"/>
          <w:sz w:val="22"/>
          <w:szCs w:val="22"/>
          <w:lang w:val="en-US"/>
        </w:rPr>
        <w:t>earning and build solid knowle</w:t>
      </w:r>
      <w:r w:rsidRPr="4CACF707" w:rsidR="20108F9A">
        <w:rPr>
          <w:rFonts w:ascii="Arial" w:hAnsi="Arial" w:eastAsia="Arial" w:cs="Arial"/>
          <w:noProof w:val="0"/>
          <w:sz w:val="22"/>
          <w:szCs w:val="22"/>
          <w:lang w:val="en-US"/>
        </w:rPr>
        <w:t xml:space="preserve">dge for </w:t>
      </w:r>
      <w:r w:rsidRPr="4CACF707" w:rsidR="2C1B981C">
        <w:rPr>
          <w:rFonts w:ascii="Arial" w:hAnsi="Arial" w:eastAsia="Arial" w:cs="Arial"/>
          <w:noProof w:val="0"/>
          <w:sz w:val="22"/>
          <w:szCs w:val="22"/>
          <w:lang w:val="en-US"/>
        </w:rPr>
        <w:t>their</w:t>
      </w:r>
      <w:r w:rsidRPr="4CACF707" w:rsidR="20108F9A">
        <w:rPr>
          <w:rFonts w:ascii="Arial" w:hAnsi="Arial" w:eastAsia="Arial" w:cs="Arial"/>
          <w:noProof w:val="0"/>
          <w:sz w:val="22"/>
          <w:szCs w:val="22"/>
          <w:lang w:val="en-US"/>
        </w:rPr>
        <w:t xml:space="preserve"> better future </w:t>
      </w:r>
      <w:r w:rsidRPr="4CACF707" w:rsidR="0B6462E6">
        <w:rPr>
          <w:rFonts w:ascii="Arial" w:hAnsi="Arial" w:eastAsia="Arial" w:cs="Arial"/>
          <w:noProof w:val="0"/>
          <w:sz w:val="22"/>
          <w:szCs w:val="22"/>
          <w:lang w:val="en-US"/>
        </w:rPr>
        <w:t>mathematical</w:t>
      </w:r>
      <w:r w:rsidRPr="4CACF707" w:rsidR="20108F9A">
        <w:rPr>
          <w:rFonts w:ascii="Arial" w:hAnsi="Arial" w:eastAsia="Arial" w:cs="Arial"/>
          <w:noProof w:val="0"/>
          <w:sz w:val="22"/>
          <w:szCs w:val="22"/>
          <w:lang w:val="en-US"/>
        </w:rPr>
        <w:t xml:space="preserve"> development.</w:t>
      </w:r>
      <w:r w:rsidRPr="4CACF707" w:rsidR="5FE0A592">
        <w:rPr>
          <w:rFonts w:ascii="Arial" w:hAnsi="Arial" w:eastAsia="Arial" w:cs="Arial"/>
          <w:noProof w:val="0"/>
          <w:sz w:val="22"/>
          <w:szCs w:val="22"/>
          <w:lang w:val="en-US"/>
        </w:rPr>
        <w:t xml:space="preserve"> EYFS framework</w:t>
      </w:r>
      <w:r w:rsidRPr="4CACF707" w:rsidR="664D0B1A">
        <w:rPr>
          <w:rFonts w:ascii="Arial" w:hAnsi="Arial" w:eastAsia="Arial" w:cs="Arial"/>
          <w:noProof w:val="0"/>
          <w:sz w:val="22"/>
          <w:szCs w:val="22"/>
          <w:lang w:val="en-US"/>
        </w:rPr>
        <w:t xml:space="preserve"> (</w:t>
      </w:r>
      <w:r w:rsidRPr="4CACF707" w:rsidR="0D5BDE86">
        <w:rPr>
          <w:rFonts w:ascii="Arial" w:hAnsi="Arial" w:eastAsia="Arial" w:cs="Arial"/>
          <w:noProof w:val="0"/>
          <w:sz w:val="22"/>
          <w:szCs w:val="22"/>
          <w:lang w:val="en-US"/>
        </w:rPr>
        <w:t>2024) requirement</w:t>
      </w:r>
      <w:r w:rsidRPr="4CACF707" w:rsidR="5CB476FD">
        <w:rPr>
          <w:rFonts w:ascii="Arial" w:hAnsi="Arial" w:eastAsia="Arial" w:cs="Arial"/>
          <w:noProof w:val="0"/>
          <w:sz w:val="22"/>
          <w:szCs w:val="22"/>
          <w:lang w:val="en-US"/>
        </w:rPr>
        <w:t xml:space="preserve"> for science is all about feeding </w:t>
      </w:r>
      <w:r w:rsidRPr="4CACF707" w:rsidR="657B1B57">
        <w:rPr>
          <w:rFonts w:ascii="Arial" w:hAnsi="Arial" w:eastAsia="Arial" w:cs="Arial"/>
          <w:noProof w:val="0"/>
          <w:sz w:val="22"/>
          <w:szCs w:val="22"/>
          <w:lang w:val="en-US"/>
        </w:rPr>
        <w:t>their</w:t>
      </w:r>
      <w:r w:rsidRPr="4CACF707" w:rsidR="5CB476FD">
        <w:rPr>
          <w:rFonts w:ascii="Arial" w:hAnsi="Arial" w:eastAsia="Arial" w:cs="Arial"/>
          <w:noProof w:val="0"/>
          <w:sz w:val="22"/>
          <w:szCs w:val="22"/>
          <w:lang w:val="en-US"/>
        </w:rPr>
        <w:t xml:space="preserve"> curiosity the right knowledge</w:t>
      </w:r>
      <w:r w:rsidRPr="4CACF707" w:rsidR="1C406DA9">
        <w:rPr>
          <w:rFonts w:ascii="Arial" w:hAnsi="Arial" w:eastAsia="Arial" w:cs="Arial"/>
          <w:noProof w:val="0"/>
          <w:sz w:val="22"/>
          <w:szCs w:val="22"/>
          <w:lang w:val="en-US"/>
        </w:rPr>
        <w:t xml:space="preserve"> for development. Children need to learn about the basic principle</w:t>
      </w:r>
      <w:r w:rsidRPr="4CACF707" w:rsidR="40059A78">
        <w:rPr>
          <w:rFonts w:ascii="Arial" w:hAnsi="Arial" w:eastAsia="Arial" w:cs="Arial"/>
          <w:noProof w:val="0"/>
          <w:sz w:val="22"/>
          <w:szCs w:val="22"/>
          <w:lang w:val="en-US"/>
        </w:rPr>
        <w:t xml:space="preserve">s of science, such as the properties of materials, the concept of cause </w:t>
      </w:r>
      <w:r w:rsidRPr="4CACF707" w:rsidR="767E50D8">
        <w:rPr>
          <w:rFonts w:ascii="Arial" w:hAnsi="Arial" w:eastAsia="Arial" w:cs="Arial"/>
          <w:noProof w:val="0"/>
          <w:sz w:val="22"/>
          <w:szCs w:val="22"/>
          <w:lang w:val="en-US"/>
        </w:rPr>
        <w:t xml:space="preserve">and </w:t>
      </w:r>
      <w:r w:rsidRPr="4CACF707" w:rsidR="1D0F0812">
        <w:rPr>
          <w:rFonts w:ascii="Arial" w:hAnsi="Arial" w:eastAsia="Arial" w:cs="Arial"/>
          <w:noProof w:val="0"/>
          <w:sz w:val="22"/>
          <w:szCs w:val="22"/>
          <w:lang w:val="en-US"/>
        </w:rPr>
        <w:t>the importance</w:t>
      </w:r>
      <w:r w:rsidRPr="4CACF707" w:rsidR="767E50D8">
        <w:rPr>
          <w:rFonts w:ascii="Arial" w:hAnsi="Arial" w:eastAsia="Arial" w:cs="Arial"/>
          <w:noProof w:val="0"/>
          <w:sz w:val="22"/>
          <w:szCs w:val="22"/>
          <w:lang w:val="en-US"/>
        </w:rPr>
        <w:t xml:space="preserve"> of caring for the environment. The way EYFS framework</w:t>
      </w:r>
      <w:r w:rsidRPr="4CACF707" w:rsidR="67A24692">
        <w:rPr>
          <w:rFonts w:ascii="Arial" w:hAnsi="Arial" w:eastAsia="Arial" w:cs="Arial"/>
          <w:noProof w:val="0"/>
          <w:sz w:val="22"/>
          <w:szCs w:val="22"/>
          <w:lang w:val="en-US"/>
        </w:rPr>
        <w:t xml:space="preserve"> (2024)</w:t>
      </w:r>
      <w:r w:rsidRPr="4CACF707" w:rsidR="767E50D8">
        <w:rPr>
          <w:rFonts w:ascii="Arial" w:hAnsi="Arial" w:eastAsia="Arial" w:cs="Arial"/>
          <w:noProof w:val="0"/>
          <w:sz w:val="22"/>
          <w:szCs w:val="22"/>
          <w:lang w:val="en-US"/>
        </w:rPr>
        <w:t xml:space="preserve"> </w:t>
      </w:r>
      <w:r w:rsidRPr="4CACF707" w:rsidR="767E50D8">
        <w:rPr>
          <w:rFonts w:ascii="Arial" w:hAnsi="Arial" w:eastAsia="Arial" w:cs="Arial"/>
          <w:noProof w:val="0"/>
          <w:sz w:val="22"/>
          <w:szCs w:val="22"/>
          <w:lang w:val="en-US"/>
        </w:rPr>
        <w:t xml:space="preserve">requires teachers to spark </w:t>
      </w:r>
      <w:r w:rsidRPr="4CACF707" w:rsidR="56EA88D1">
        <w:rPr>
          <w:rFonts w:ascii="Arial" w:hAnsi="Arial" w:eastAsia="Arial" w:cs="Arial"/>
          <w:noProof w:val="0"/>
          <w:sz w:val="22"/>
          <w:szCs w:val="22"/>
          <w:lang w:val="en-US"/>
        </w:rPr>
        <w:t>children's</w:t>
      </w:r>
      <w:r w:rsidRPr="4CACF707" w:rsidR="767E50D8">
        <w:rPr>
          <w:rFonts w:ascii="Arial" w:hAnsi="Arial" w:eastAsia="Arial" w:cs="Arial"/>
          <w:noProof w:val="0"/>
          <w:sz w:val="22"/>
          <w:szCs w:val="22"/>
          <w:lang w:val="en-US"/>
        </w:rPr>
        <w:t xml:space="preserve"> interest in the natural world </w:t>
      </w:r>
      <w:r w:rsidRPr="4CACF707" w:rsidR="124C2D1A">
        <w:rPr>
          <w:rFonts w:ascii="Arial" w:hAnsi="Arial" w:eastAsia="Arial" w:cs="Arial"/>
          <w:noProof w:val="0"/>
          <w:sz w:val="22"/>
          <w:szCs w:val="22"/>
          <w:lang w:val="en-US"/>
        </w:rPr>
        <w:t xml:space="preserve">and make sense of the world around </w:t>
      </w:r>
      <w:r w:rsidRPr="4CACF707" w:rsidR="08D0CBC6">
        <w:rPr>
          <w:rFonts w:ascii="Arial" w:hAnsi="Arial" w:eastAsia="Arial" w:cs="Arial"/>
          <w:noProof w:val="0"/>
          <w:sz w:val="22"/>
          <w:szCs w:val="22"/>
          <w:lang w:val="en-US"/>
        </w:rPr>
        <w:t>them,</w:t>
      </w:r>
      <w:r w:rsidRPr="4CACF707" w:rsidR="124C2D1A">
        <w:rPr>
          <w:rFonts w:ascii="Arial" w:hAnsi="Arial" w:eastAsia="Arial" w:cs="Arial"/>
          <w:noProof w:val="0"/>
          <w:sz w:val="22"/>
          <w:szCs w:val="22"/>
          <w:lang w:val="en-US"/>
        </w:rPr>
        <w:t xml:space="preserve"> our staff in this trip answered children curiosity to k</w:t>
      </w:r>
      <w:r w:rsidRPr="4CACF707" w:rsidR="75BEE133">
        <w:rPr>
          <w:rFonts w:ascii="Arial" w:hAnsi="Arial" w:eastAsia="Arial" w:cs="Arial"/>
          <w:noProof w:val="0"/>
          <w:sz w:val="22"/>
          <w:szCs w:val="22"/>
          <w:lang w:val="en-US"/>
        </w:rPr>
        <w:t xml:space="preserve">eep them actively engaged to develop </w:t>
      </w:r>
      <w:r w:rsidRPr="4CACF707" w:rsidR="75BEE133">
        <w:rPr>
          <w:rFonts w:ascii="Arial" w:hAnsi="Arial" w:eastAsia="Arial" w:cs="Arial"/>
          <w:noProof w:val="0"/>
          <w:sz w:val="22"/>
          <w:szCs w:val="22"/>
          <w:lang w:val="en-US"/>
        </w:rPr>
        <w:t>t</w:t>
      </w:r>
      <w:r w:rsidRPr="4CACF707" w:rsidR="7F969661">
        <w:rPr>
          <w:rFonts w:ascii="Arial" w:hAnsi="Arial" w:eastAsia="Arial" w:cs="Arial"/>
          <w:noProof w:val="0"/>
          <w:sz w:val="22"/>
          <w:szCs w:val="22"/>
          <w:lang w:val="en-US"/>
        </w:rPr>
        <w:t>heir</w:t>
      </w:r>
      <w:r w:rsidRPr="4CACF707" w:rsidR="2185D922">
        <w:rPr>
          <w:rFonts w:ascii="Arial" w:hAnsi="Arial" w:eastAsia="Arial" w:cs="Arial"/>
          <w:noProof w:val="0"/>
          <w:sz w:val="22"/>
          <w:szCs w:val="22"/>
          <w:lang w:val="en-US"/>
        </w:rPr>
        <w:t xml:space="preserve"> </w:t>
      </w:r>
      <w:r w:rsidRPr="4CACF707" w:rsidR="75BEE133">
        <w:rPr>
          <w:rFonts w:ascii="Arial" w:hAnsi="Arial" w:eastAsia="Arial" w:cs="Arial"/>
          <w:noProof w:val="0"/>
          <w:sz w:val="22"/>
          <w:szCs w:val="22"/>
          <w:lang w:val="en-US"/>
        </w:rPr>
        <w:t>scientific</w:t>
      </w:r>
      <w:r w:rsidRPr="4CACF707" w:rsidR="75BEE133">
        <w:rPr>
          <w:rFonts w:ascii="Arial" w:hAnsi="Arial" w:eastAsia="Arial" w:cs="Arial"/>
          <w:noProof w:val="0"/>
          <w:sz w:val="22"/>
          <w:szCs w:val="22"/>
          <w:lang w:val="en-US"/>
        </w:rPr>
        <w:t xml:space="preserve"> mindset so they appreciate the world aroun</w:t>
      </w:r>
      <w:r w:rsidRPr="4CACF707" w:rsidR="4995261F">
        <w:rPr>
          <w:rFonts w:ascii="Arial" w:hAnsi="Arial" w:eastAsia="Arial" w:cs="Arial"/>
          <w:noProof w:val="0"/>
          <w:sz w:val="22"/>
          <w:szCs w:val="22"/>
          <w:lang w:val="en-US"/>
        </w:rPr>
        <w:t>d them.</w:t>
      </w:r>
    </w:p>
    <w:p w:rsidR="6A5C1984" w:rsidRDefault="6A5C1984" w14:paraId="49AA2479" w14:textId="7CCAAFE4"/>
    <w:p w:rsidR="6A5C1984" w:rsidRDefault="6A5C1984" w14:paraId="6D9745D9" w14:textId="7D90EDF5"/>
    <w:p w:rsidR="6A5C1984" w:rsidRDefault="6A5C1984" w14:paraId="6EC22415" w14:textId="56FCB22E"/>
    <w:p w:rsidR="6A5C1984" w:rsidRDefault="6A5C1984" w14:paraId="7830002B" w14:textId="369F3B2B"/>
    <w:p w:rsidR="6A5C1984" w:rsidRDefault="6A5C1984" w14:paraId="088EDEA2" w14:textId="40D2FB09"/>
    <w:p w:rsidR="6A5C1984" w:rsidRDefault="6A5C1984" w14:paraId="1CC95407" w14:textId="2AFD5711"/>
    <w:p w:rsidR="6A5C1984" w:rsidRDefault="6A5C1984" w14:paraId="66E41A4B" w14:textId="1929D2D9"/>
    <w:p w:rsidR="6A5C1984" w:rsidRDefault="6A5C1984" w14:paraId="0E46A3C1" w14:textId="3AA5FA6B"/>
    <w:p w:rsidR="6A5C1984" w:rsidRDefault="6A5C1984" w14:paraId="4136AD78" w14:textId="22BCCC67"/>
    <w:p w:rsidR="6A5C1984" w:rsidP="6A5C1984" w:rsidRDefault="6A5C1984" w14:paraId="0A358528" w14:textId="69FCF0B8">
      <w:pPr>
        <w:pStyle w:val="Normal"/>
      </w:pPr>
    </w:p>
    <w:p w:rsidR="6A5C1984" w:rsidP="6A5C1984" w:rsidRDefault="6A5C1984" w14:paraId="4ECD6F90" w14:textId="14EEA4CE">
      <w:pPr>
        <w:pStyle w:val="Normal"/>
      </w:pPr>
    </w:p>
    <w:p w:rsidR="6A5C1984" w:rsidP="6A5C1984" w:rsidRDefault="6A5C1984" w14:paraId="4D71D014" w14:textId="2FCC7A2B">
      <w:pPr>
        <w:pStyle w:val="Normal"/>
      </w:pPr>
    </w:p>
    <w:p w:rsidR="6A5C1984" w:rsidP="6A5C1984" w:rsidRDefault="6A5C1984" w14:paraId="24B3DCDC" w14:textId="418F5876">
      <w:pPr>
        <w:pStyle w:val="Normal"/>
      </w:pPr>
    </w:p>
    <w:p w:rsidR="6A5C1984" w:rsidP="6A5C1984" w:rsidRDefault="6A5C1984" w14:paraId="19CF5257" w14:textId="1C43E285">
      <w:pPr>
        <w:pStyle w:val="Normal"/>
      </w:pPr>
    </w:p>
    <w:p w:rsidR="15B96281" w:rsidP="4CACF707" w:rsidRDefault="15B96281" w14:paraId="3B8C2833" w14:textId="31E7B6EC">
      <w:pPr>
        <w:pStyle w:val="Normal"/>
        <w:rPr>
          <w:rFonts w:ascii="Sitka Heading" w:hAnsi="Sitka Heading" w:eastAsia="Sitka Heading" w:cs="Sitka Heading"/>
          <w:b w:val="1"/>
          <w:bCs w:val="1"/>
          <w:sz w:val="28"/>
          <w:szCs w:val="28"/>
        </w:rPr>
      </w:pPr>
      <w:r w:rsidRPr="4CACF707" w:rsidR="15B96281">
        <w:rPr>
          <w:rFonts w:ascii="Sitka Heading" w:hAnsi="Sitka Heading" w:eastAsia="Sitka Heading" w:cs="Sitka Heading"/>
          <w:b w:val="1"/>
          <w:bCs w:val="1"/>
          <w:sz w:val="28"/>
          <w:szCs w:val="28"/>
        </w:rPr>
        <w:t xml:space="preserve">Part 3 </w:t>
      </w:r>
      <w:r w:rsidRPr="4CACF707" w:rsidR="450E5F56">
        <w:rPr>
          <w:rFonts w:ascii="Sitka Heading" w:hAnsi="Sitka Heading" w:eastAsia="Sitka Heading" w:cs="Sitka Heading"/>
          <w:b w:val="1"/>
          <w:bCs w:val="1"/>
          <w:sz w:val="28"/>
          <w:szCs w:val="28"/>
        </w:rPr>
        <w:t>R</w:t>
      </w:r>
      <w:r w:rsidRPr="4CACF707" w:rsidR="15B96281">
        <w:rPr>
          <w:rFonts w:ascii="Sitka Heading" w:hAnsi="Sitka Heading" w:eastAsia="Sitka Heading" w:cs="Sitka Heading"/>
          <w:b w:val="1"/>
          <w:bCs w:val="1"/>
          <w:sz w:val="28"/>
          <w:szCs w:val="28"/>
        </w:rPr>
        <w:t xml:space="preserve">isk </w:t>
      </w:r>
      <w:r w:rsidRPr="4CACF707" w:rsidR="4059F1C2">
        <w:rPr>
          <w:rFonts w:ascii="Sitka Heading" w:hAnsi="Sitka Heading" w:eastAsia="Sitka Heading" w:cs="Sitka Heading"/>
          <w:b w:val="1"/>
          <w:bCs w:val="1"/>
          <w:sz w:val="28"/>
          <w:szCs w:val="28"/>
        </w:rPr>
        <w:t>A</w:t>
      </w:r>
      <w:r w:rsidRPr="4CACF707" w:rsidR="15B96281">
        <w:rPr>
          <w:rFonts w:ascii="Sitka Heading" w:hAnsi="Sitka Heading" w:eastAsia="Sitka Heading" w:cs="Sitka Heading"/>
          <w:b w:val="1"/>
          <w:bCs w:val="1"/>
          <w:sz w:val="28"/>
          <w:szCs w:val="28"/>
        </w:rPr>
        <w:t xml:space="preserve">ssessment </w:t>
      </w:r>
    </w:p>
    <w:tbl>
      <w:tblPr>
        <w:tblStyle w:val="TableGrid"/>
        <w:tblW w:w="9360" w:type="dxa"/>
        <w:tblInd w:w="105" w:type="dxa"/>
        <w:tblLayout w:type="fixed"/>
        <w:tblLook w:val="04A0" w:firstRow="1" w:lastRow="0" w:firstColumn="1" w:lastColumn="0" w:noHBand="0" w:noVBand="1"/>
      </w:tblPr>
      <w:tblGrid>
        <w:gridCol w:w="1697"/>
        <w:gridCol w:w="4485"/>
        <w:gridCol w:w="1635"/>
        <w:gridCol w:w="1543"/>
      </w:tblGrid>
      <w:tr w:rsidR="6A5C1984" w:rsidTr="4CACF707" w14:paraId="50E62C1C">
        <w:trPr>
          <w:trHeight w:val="300"/>
        </w:trPr>
        <w:tc>
          <w:tcPr>
            <w:tcW w:w="169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A5C1984" w:rsidP="4CACF707" w:rsidRDefault="6A5C1984" w14:paraId="5458AA89" w14:textId="2ADADA50">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Location / Activity:</w:t>
            </w:r>
          </w:p>
        </w:tc>
        <w:tc>
          <w:tcPr>
            <w:tcW w:w="4485" w:type="dxa"/>
            <w:tcBorders>
              <w:top w:val="single" w:sz="8"/>
              <w:left w:val="single" w:sz="8"/>
              <w:bottom w:val="single" w:sz="8"/>
              <w:right w:val="single" w:sz="8"/>
            </w:tcBorders>
            <w:tcMar>
              <w:left w:w="108" w:type="dxa"/>
              <w:right w:w="108" w:type="dxa"/>
            </w:tcMar>
            <w:vAlign w:val="top"/>
          </w:tcPr>
          <w:p w:rsidR="6A5C1984" w:rsidP="4CACF707" w:rsidRDefault="6A5C1984" w14:paraId="0A63784A" w14:textId="09CC11F0">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Wardend</w:t>
            </w:r>
            <w:r w:rsidRPr="4CACF707" w:rsidR="46300CE2">
              <w:rPr>
                <w:rFonts w:ascii="Arial" w:hAnsi="Arial" w:eastAsia="Arial" w:cs="Arial"/>
                <w:sz w:val="22"/>
                <w:szCs w:val="22"/>
              </w:rPr>
              <w:t xml:space="preserve"> Park</w:t>
            </w:r>
          </w:p>
        </w:tc>
        <w:tc>
          <w:tcPr>
            <w:tcW w:w="163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A5C1984" w:rsidP="4CACF707" w:rsidRDefault="6A5C1984" w14:paraId="37B99CB9" w14:textId="0A1F146C">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Date:</w:t>
            </w:r>
          </w:p>
        </w:tc>
        <w:tc>
          <w:tcPr>
            <w:tcW w:w="1543" w:type="dxa"/>
            <w:tcBorders>
              <w:top w:val="single" w:sz="8"/>
              <w:left w:val="single" w:sz="8"/>
              <w:bottom w:val="single" w:sz="8"/>
              <w:right w:val="single" w:sz="8"/>
            </w:tcBorders>
            <w:tcMar>
              <w:left w:w="108" w:type="dxa"/>
              <w:right w:w="108" w:type="dxa"/>
            </w:tcMar>
            <w:vAlign w:val="top"/>
          </w:tcPr>
          <w:p w:rsidR="6A5C1984" w:rsidP="4CACF707" w:rsidRDefault="6A5C1984" w14:paraId="48294559" w14:textId="733E89B8">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r w:rsidRPr="4CACF707" w:rsidR="24A2E175">
              <w:rPr>
                <w:rFonts w:ascii="Arial" w:hAnsi="Arial" w:eastAsia="Arial" w:cs="Arial"/>
                <w:sz w:val="22"/>
                <w:szCs w:val="22"/>
              </w:rPr>
              <w:t>27/09/2024</w:t>
            </w:r>
          </w:p>
        </w:tc>
      </w:tr>
      <w:tr w:rsidR="6A5C1984" w:rsidTr="4CACF707" w14:paraId="4E466CAC">
        <w:trPr>
          <w:trHeight w:val="300"/>
        </w:trPr>
        <w:tc>
          <w:tcPr>
            <w:tcW w:w="169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A5C1984" w:rsidP="4CACF707" w:rsidRDefault="6A5C1984" w14:paraId="37698430" w14:textId="468B6A7C">
            <w:pPr>
              <w:spacing w:before="0" w:beforeAutospacing="off" w:after="0" w:afterAutospacing="off"/>
              <w:rPr>
                <w:rFonts w:ascii="Arial" w:hAnsi="Arial" w:eastAsia="Arial" w:cs="Arial"/>
                <w:sz w:val="22"/>
                <w:szCs w:val="22"/>
              </w:rPr>
            </w:pPr>
            <w:r w:rsidRPr="4CACF707" w:rsidR="46300CE2">
              <w:rPr>
                <w:rFonts w:ascii="Arial" w:hAnsi="Arial" w:eastAsia="Arial" w:cs="Arial"/>
                <w:b w:val="1"/>
                <w:bCs w:val="1"/>
                <w:sz w:val="22"/>
                <w:szCs w:val="22"/>
              </w:rPr>
              <w:t>Assessor:</w:t>
            </w:r>
            <w:r w:rsidRPr="4CACF707" w:rsidR="46300CE2">
              <w:rPr>
                <w:rFonts w:ascii="Arial" w:hAnsi="Arial" w:eastAsia="Arial" w:cs="Arial"/>
                <w:sz w:val="22"/>
                <w:szCs w:val="22"/>
              </w:rPr>
              <w:t xml:space="preserve">  </w:t>
            </w:r>
          </w:p>
        </w:tc>
        <w:tc>
          <w:tcPr>
            <w:tcW w:w="4485" w:type="dxa"/>
            <w:tcBorders>
              <w:top w:val="single" w:sz="8"/>
              <w:left w:val="single" w:sz="8"/>
              <w:bottom w:val="single" w:sz="8"/>
              <w:right w:val="single" w:sz="8"/>
            </w:tcBorders>
            <w:tcMar>
              <w:left w:w="108" w:type="dxa"/>
              <w:right w:w="108" w:type="dxa"/>
            </w:tcMar>
            <w:vAlign w:val="top"/>
          </w:tcPr>
          <w:p w:rsidR="6A5C1984" w:rsidP="4CACF707" w:rsidRDefault="6A5C1984" w14:paraId="1E7168EE" w14:textId="1893B78B">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Saira Arshad </w:t>
            </w:r>
          </w:p>
        </w:tc>
        <w:tc>
          <w:tcPr>
            <w:tcW w:w="163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A5C1984" w:rsidP="4CACF707" w:rsidRDefault="6A5C1984" w14:paraId="15B41598" w14:textId="2BDF2880">
            <w:pPr>
              <w:spacing w:before="0" w:beforeAutospacing="off" w:after="0" w:afterAutospacing="off"/>
              <w:rPr>
                <w:rFonts w:ascii="Arial" w:hAnsi="Arial" w:eastAsia="Arial" w:cs="Arial"/>
                <w:sz w:val="22"/>
                <w:szCs w:val="22"/>
              </w:rPr>
            </w:pPr>
            <w:r w:rsidRPr="4CACF707" w:rsidR="46300CE2">
              <w:rPr>
                <w:rFonts w:ascii="Arial" w:hAnsi="Arial" w:eastAsia="Arial" w:cs="Arial"/>
                <w:b w:val="1"/>
                <w:bCs w:val="1"/>
                <w:sz w:val="22"/>
                <w:szCs w:val="22"/>
              </w:rPr>
              <w:t>Review date:</w:t>
            </w:r>
            <w:r w:rsidRPr="4CACF707" w:rsidR="46300CE2">
              <w:rPr>
                <w:rFonts w:ascii="Arial" w:hAnsi="Arial" w:eastAsia="Arial" w:cs="Arial"/>
                <w:sz w:val="22"/>
                <w:szCs w:val="22"/>
              </w:rPr>
              <w:t xml:space="preserve">  </w:t>
            </w:r>
          </w:p>
        </w:tc>
        <w:tc>
          <w:tcPr>
            <w:tcW w:w="1543" w:type="dxa"/>
            <w:tcBorders>
              <w:top w:val="single" w:sz="8"/>
              <w:left w:val="single" w:sz="8"/>
              <w:bottom w:val="single" w:sz="8"/>
              <w:right w:val="single" w:sz="8"/>
            </w:tcBorders>
            <w:tcMar>
              <w:left w:w="108" w:type="dxa"/>
              <w:right w:w="108" w:type="dxa"/>
            </w:tcMar>
            <w:vAlign w:val="top"/>
          </w:tcPr>
          <w:p w:rsidR="6A5C1984" w:rsidP="4CACF707" w:rsidRDefault="6A5C1984" w14:paraId="2D8CB30D" w14:textId="681DADAF">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r w:rsidRPr="4CACF707" w:rsidR="101A6F95">
              <w:rPr>
                <w:rFonts w:ascii="Arial" w:hAnsi="Arial" w:eastAsia="Arial" w:cs="Arial"/>
                <w:sz w:val="22"/>
                <w:szCs w:val="22"/>
              </w:rPr>
              <w:t>30/09/2024</w:t>
            </w:r>
          </w:p>
        </w:tc>
      </w:tr>
    </w:tbl>
    <w:p w:rsidR="7687192A" w:rsidP="4CACF707" w:rsidRDefault="7687192A" w14:paraId="695F28F1" w14:textId="2476E95A">
      <w:pPr>
        <w:spacing w:before="0" w:beforeAutospacing="off" w:after="0" w:afterAutospacing="off"/>
        <w:rPr>
          <w:rFonts w:ascii="Arial" w:hAnsi="Arial" w:eastAsia="Arial" w:cs="Arial"/>
          <w:noProof w:val="0"/>
          <w:sz w:val="22"/>
          <w:szCs w:val="22"/>
          <w:lang w:val="en-US"/>
        </w:rPr>
      </w:pPr>
      <w:r w:rsidRPr="4CACF707" w:rsidR="7687192A">
        <w:rPr>
          <w:rFonts w:ascii="Arial" w:hAnsi="Arial" w:eastAsia="Arial" w:cs="Arial"/>
          <w:noProof w:val="0"/>
          <w:sz w:val="22"/>
          <w:szCs w:val="22"/>
          <w:lang w:val="en-US"/>
        </w:rPr>
        <w:t xml:space="preserve"> </w:t>
      </w:r>
    </w:p>
    <w:p w:rsidR="7687192A" w:rsidP="4CACF707" w:rsidRDefault="7687192A" w14:paraId="762B5EDB" w14:textId="6D5F9303">
      <w:pPr>
        <w:spacing w:before="0" w:beforeAutospacing="off" w:after="0" w:afterAutospacing="off" w:line="257" w:lineRule="auto"/>
        <w:rPr>
          <w:rFonts w:ascii="Arial" w:hAnsi="Arial" w:eastAsia="Arial" w:cs="Arial"/>
          <w:b w:val="1"/>
          <w:bCs w:val="1"/>
          <w:noProof w:val="0"/>
          <w:color w:val="auto"/>
          <w:sz w:val="22"/>
          <w:szCs w:val="22"/>
          <w:lang w:val="en-US"/>
        </w:rPr>
      </w:pPr>
      <w:r w:rsidRPr="4CACF707" w:rsidR="7687192A">
        <w:rPr>
          <w:rFonts w:ascii="Arial" w:hAnsi="Arial" w:eastAsia="Arial" w:cs="Arial"/>
          <w:noProof w:val="0"/>
          <w:sz w:val="22"/>
          <w:szCs w:val="22"/>
          <w:lang w:val="en-US"/>
        </w:rPr>
        <w:t xml:space="preserve"> </w:t>
      </w:r>
      <w:r w:rsidRPr="4CACF707" w:rsidR="7687192A">
        <w:rPr>
          <w:rFonts w:ascii="Arial" w:hAnsi="Arial" w:eastAsia="Arial" w:cs="Arial"/>
          <w:noProof w:val="0"/>
          <w:sz w:val="22"/>
          <w:szCs w:val="22"/>
          <w:lang w:val="en-US"/>
        </w:rPr>
        <w:t xml:space="preserve">When completing the risk assessment, consider: what are the hazards; who might be affected by them; what safety measures need to be in place to reduce risks to an acceptable level; who will take responsibility for </w:t>
      </w:r>
      <w:r w:rsidRPr="4CACF707" w:rsidR="7687192A">
        <w:rPr>
          <w:rFonts w:ascii="Arial" w:hAnsi="Arial" w:eastAsia="Arial" w:cs="Arial"/>
          <w:noProof w:val="0"/>
          <w:sz w:val="22"/>
          <w:szCs w:val="22"/>
          <w:lang w:val="en-US"/>
        </w:rPr>
        <w:t>particular actions</w:t>
      </w:r>
      <w:r w:rsidRPr="4CACF707" w:rsidR="7687192A">
        <w:rPr>
          <w:rFonts w:ascii="Arial" w:hAnsi="Arial" w:eastAsia="Arial" w:cs="Arial"/>
          <w:noProof w:val="0"/>
          <w:sz w:val="22"/>
          <w:szCs w:val="22"/>
          <w:lang w:val="en-US"/>
        </w:rPr>
        <w:t>; what steps will be taken in an emergency?</w:t>
      </w:r>
    </w:p>
    <w:p w:rsidR="4CACF707" w:rsidP="4CACF707" w:rsidRDefault="4CACF707" w14:paraId="16210B6F" w14:textId="5E974AA4">
      <w:pPr>
        <w:spacing w:before="0" w:beforeAutospacing="off" w:after="0" w:afterAutospacing="off"/>
        <w:rPr>
          <w:rFonts w:ascii="Arial" w:hAnsi="Arial" w:eastAsia="Arial" w:cs="Arial"/>
          <w:noProof w:val="0"/>
          <w:sz w:val="22"/>
          <w:szCs w:val="22"/>
          <w:lang w:val="en-US"/>
        </w:rPr>
      </w:pPr>
    </w:p>
    <w:tbl>
      <w:tblPr>
        <w:tblStyle w:val="TableGrid"/>
        <w:tblW w:w="0" w:type="auto"/>
        <w:tblLayout w:type="fixed"/>
        <w:tblLook w:val="04A0" w:firstRow="1" w:lastRow="0" w:firstColumn="1" w:lastColumn="0" w:noHBand="0" w:noVBand="1"/>
      </w:tblPr>
      <w:tblGrid>
        <w:gridCol w:w="1923"/>
        <w:gridCol w:w="2794"/>
        <w:gridCol w:w="1846"/>
        <w:gridCol w:w="2797"/>
      </w:tblGrid>
      <w:tr w:rsidR="6A5C1984" w:rsidTr="4CACF707" w14:paraId="418E049D">
        <w:trPr>
          <w:trHeight w:val="360"/>
        </w:trPr>
        <w:tc>
          <w:tcPr>
            <w:tcW w:w="1923" w:type="dxa"/>
            <w:tcBorders>
              <w:top w:val="single" w:sz="8"/>
              <w:left w:val="single" w:sz="8"/>
              <w:bottom w:val="single" w:sz="8"/>
              <w:right w:val="single" w:sz="8"/>
            </w:tcBorders>
            <w:tcMar>
              <w:left w:w="108" w:type="dxa"/>
              <w:right w:w="108" w:type="dxa"/>
            </w:tcMar>
            <w:vAlign w:val="center"/>
          </w:tcPr>
          <w:p w:rsidR="6A5C1984" w:rsidP="4CACF707" w:rsidRDefault="6A5C1984" w14:paraId="7311F279" w14:textId="66137A2B">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Company</w:t>
            </w:r>
          </w:p>
        </w:tc>
        <w:tc>
          <w:tcPr>
            <w:tcW w:w="2794" w:type="dxa"/>
            <w:tcBorders>
              <w:top w:val="single" w:sz="8"/>
              <w:left w:val="single" w:sz="8"/>
              <w:bottom w:val="single" w:sz="8"/>
              <w:right w:val="single" w:sz="8"/>
            </w:tcBorders>
            <w:tcMar>
              <w:left w:w="108" w:type="dxa"/>
              <w:right w:w="108" w:type="dxa"/>
            </w:tcMar>
            <w:vAlign w:val="center"/>
          </w:tcPr>
          <w:p w:rsidR="6A5C1984" w:rsidP="4CACF707" w:rsidRDefault="6A5C1984" w14:paraId="2BFB9D11" w14:textId="212160B9">
            <w:pPr>
              <w:rPr>
                <w:rFonts w:ascii="Arial" w:hAnsi="Arial" w:eastAsia="Arial" w:cs="Arial"/>
                <w:sz w:val="22"/>
                <w:szCs w:val="22"/>
              </w:rPr>
            </w:pPr>
            <w:r w:rsidRPr="4CACF707" w:rsidR="6D48E2F5">
              <w:rPr>
                <w:rFonts w:ascii="Arial" w:hAnsi="Arial" w:eastAsia="Arial" w:cs="Arial"/>
                <w:sz w:val="22"/>
                <w:szCs w:val="22"/>
              </w:rPr>
              <w:t>My Nursery</w:t>
            </w:r>
          </w:p>
        </w:tc>
        <w:tc>
          <w:tcPr>
            <w:tcW w:w="1846" w:type="dxa"/>
            <w:tcBorders>
              <w:top w:val="single" w:sz="8"/>
              <w:left w:val="single" w:sz="8"/>
              <w:bottom w:val="single" w:sz="8"/>
              <w:right w:val="single" w:sz="8"/>
            </w:tcBorders>
            <w:tcMar>
              <w:left w:w="108" w:type="dxa"/>
              <w:right w:w="108" w:type="dxa"/>
            </w:tcMar>
            <w:vAlign w:val="center"/>
          </w:tcPr>
          <w:p w:rsidR="6A5C1984" w:rsidP="4CACF707" w:rsidRDefault="6A5C1984" w14:paraId="07327CCA" w14:textId="6A77F7C5">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Age Group/Section:</w:t>
            </w:r>
          </w:p>
        </w:tc>
        <w:tc>
          <w:tcPr>
            <w:tcW w:w="2797" w:type="dxa"/>
            <w:tcBorders>
              <w:top w:val="single" w:sz="8"/>
              <w:left w:val="single" w:sz="8"/>
              <w:bottom w:val="single" w:sz="8"/>
              <w:right w:val="single" w:sz="8"/>
            </w:tcBorders>
            <w:tcMar>
              <w:left w:w="108" w:type="dxa"/>
              <w:right w:w="108" w:type="dxa"/>
            </w:tcMar>
            <w:vAlign w:val="center"/>
          </w:tcPr>
          <w:p w:rsidR="6A5C1984" w:rsidP="4CACF707" w:rsidRDefault="6A5C1984" w14:paraId="1B981F4D" w14:textId="4F0B699F">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Pre school</w:t>
            </w:r>
          </w:p>
        </w:tc>
      </w:tr>
      <w:tr w:rsidR="6A5C1984" w:rsidTr="4CACF707" w14:paraId="6DA20E26">
        <w:trPr>
          <w:trHeight w:val="405"/>
        </w:trPr>
        <w:tc>
          <w:tcPr>
            <w:tcW w:w="1923" w:type="dxa"/>
            <w:tcBorders>
              <w:top w:val="single" w:sz="8"/>
              <w:left w:val="single" w:sz="8"/>
              <w:bottom w:val="single" w:sz="8"/>
              <w:right w:val="single" w:sz="8"/>
            </w:tcBorders>
            <w:tcMar>
              <w:left w:w="108" w:type="dxa"/>
              <w:right w:w="108" w:type="dxa"/>
            </w:tcMar>
            <w:vAlign w:val="center"/>
          </w:tcPr>
          <w:p w:rsidR="6A5C1984" w:rsidP="4CACF707" w:rsidRDefault="6A5C1984" w14:paraId="1597003E" w14:textId="3A2CEE34">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Venue / Meeting Space:</w:t>
            </w:r>
          </w:p>
        </w:tc>
        <w:tc>
          <w:tcPr>
            <w:tcW w:w="2794" w:type="dxa"/>
            <w:tcBorders>
              <w:top w:val="single" w:sz="8"/>
              <w:left w:val="single" w:sz="8"/>
              <w:bottom w:val="single" w:sz="8"/>
              <w:right w:val="single" w:sz="8"/>
            </w:tcBorders>
            <w:tcMar>
              <w:left w:w="108" w:type="dxa"/>
              <w:right w:w="108" w:type="dxa"/>
            </w:tcMar>
            <w:vAlign w:val="center"/>
          </w:tcPr>
          <w:p w:rsidR="6A5C1984" w:rsidP="4CACF707" w:rsidRDefault="6A5C1984" w14:paraId="42ABC43A" w14:textId="7F4A5BA0">
            <w:pPr>
              <w:rPr>
                <w:rFonts w:ascii="Arial" w:hAnsi="Arial" w:eastAsia="Arial" w:cs="Arial"/>
                <w:sz w:val="22"/>
                <w:szCs w:val="22"/>
              </w:rPr>
            </w:pPr>
            <w:r w:rsidRPr="4CACF707" w:rsidR="1241ED28">
              <w:rPr>
                <w:rFonts w:ascii="Arial" w:hAnsi="Arial" w:eastAsia="Arial" w:cs="Arial"/>
                <w:sz w:val="22"/>
                <w:szCs w:val="22"/>
              </w:rPr>
              <w:t>Wardend</w:t>
            </w:r>
            <w:r w:rsidRPr="4CACF707" w:rsidR="1241ED28">
              <w:rPr>
                <w:rFonts w:ascii="Arial" w:hAnsi="Arial" w:eastAsia="Arial" w:cs="Arial"/>
                <w:sz w:val="22"/>
                <w:szCs w:val="22"/>
              </w:rPr>
              <w:t xml:space="preserve"> Park</w:t>
            </w:r>
          </w:p>
        </w:tc>
        <w:tc>
          <w:tcPr>
            <w:tcW w:w="1846" w:type="dxa"/>
            <w:tcBorders>
              <w:top w:val="single" w:sz="8"/>
              <w:left w:val="single" w:sz="8"/>
              <w:bottom w:val="single" w:sz="8"/>
              <w:right w:val="single" w:sz="8"/>
            </w:tcBorders>
            <w:tcMar>
              <w:left w:w="108" w:type="dxa"/>
              <w:right w:w="108" w:type="dxa"/>
            </w:tcMar>
            <w:vAlign w:val="center"/>
          </w:tcPr>
          <w:p w:rsidR="6A5C1984" w:rsidP="4CACF707" w:rsidRDefault="6A5C1984" w14:paraId="33150B17" w14:textId="4D057A3F">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No of children/young people:</w:t>
            </w:r>
          </w:p>
        </w:tc>
        <w:tc>
          <w:tcPr>
            <w:tcW w:w="2797" w:type="dxa"/>
            <w:tcBorders>
              <w:top w:val="single" w:sz="8"/>
              <w:left w:val="single" w:sz="8"/>
              <w:bottom w:val="single" w:sz="8"/>
              <w:right w:val="single" w:sz="8"/>
            </w:tcBorders>
            <w:tcMar>
              <w:left w:w="108" w:type="dxa"/>
              <w:right w:w="108" w:type="dxa"/>
            </w:tcMar>
            <w:vAlign w:val="center"/>
          </w:tcPr>
          <w:p w:rsidR="6A5C1984" w:rsidP="4CACF707" w:rsidRDefault="6A5C1984" w14:paraId="20F0DA0C" w14:textId="074AC638">
            <w:pPr>
              <w:spacing w:before="0" w:beforeAutospacing="off" w:after="0" w:afterAutospacing="off"/>
              <w:rPr>
                <w:rFonts w:ascii="Arial" w:hAnsi="Arial" w:eastAsia="Arial" w:cs="Arial"/>
                <w:sz w:val="22"/>
                <w:szCs w:val="22"/>
              </w:rPr>
            </w:pPr>
            <w:r w:rsidRPr="4CACF707" w:rsidR="5E94C222">
              <w:rPr>
                <w:rFonts w:ascii="Arial" w:hAnsi="Arial" w:eastAsia="Arial" w:cs="Arial"/>
                <w:sz w:val="22"/>
                <w:szCs w:val="22"/>
              </w:rPr>
              <w:t>5</w:t>
            </w:r>
          </w:p>
        </w:tc>
      </w:tr>
      <w:tr w:rsidR="6A5C1984" w:rsidTr="4CACF707" w14:paraId="40FA5DDA">
        <w:trPr>
          <w:trHeight w:val="405"/>
        </w:trPr>
        <w:tc>
          <w:tcPr>
            <w:tcW w:w="1923" w:type="dxa"/>
            <w:tcBorders>
              <w:top w:val="single" w:sz="8"/>
              <w:left w:val="single" w:sz="8"/>
              <w:bottom w:val="single" w:sz="8"/>
              <w:right w:val="single" w:sz="8"/>
            </w:tcBorders>
            <w:tcMar>
              <w:left w:w="108" w:type="dxa"/>
              <w:right w:w="108" w:type="dxa"/>
            </w:tcMar>
            <w:vAlign w:val="center"/>
          </w:tcPr>
          <w:p w:rsidR="6A5C1984" w:rsidP="4CACF707" w:rsidRDefault="6A5C1984" w14:paraId="445E99A2" w14:textId="202A70AA">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Date of activity:</w:t>
            </w:r>
          </w:p>
        </w:tc>
        <w:tc>
          <w:tcPr>
            <w:tcW w:w="2794" w:type="dxa"/>
            <w:tcBorders>
              <w:top w:val="single" w:sz="8"/>
              <w:left w:val="single" w:sz="8"/>
              <w:bottom w:val="single" w:sz="8"/>
              <w:right w:val="single" w:sz="8"/>
            </w:tcBorders>
            <w:tcMar>
              <w:left w:w="108" w:type="dxa"/>
              <w:right w:w="108" w:type="dxa"/>
            </w:tcMar>
            <w:vAlign w:val="center"/>
          </w:tcPr>
          <w:p w:rsidR="6A5C1984" w:rsidP="4CACF707" w:rsidRDefault="6A5C1984" w14:paraId="6FFFBB23" w14:textId="65F53012">
            <w:pPr>
              <w:spacing w:before="0" w:beforeAutospacing="off" w:after="0" w:afterAutospacing="off"/>
              <w:rPr>
                <w:rFonts w:ascii="Arial" w:hAnsi="Arial" w:eastAsia="Arial" w:cs="Arial"/>
                <w:sz w:val="22"/>
                <w:szCs w:val="22"/>
              </w:rPr>
            </w:pPr>
            <w:r w:rsidRPr="4CACF707" w:rsidR="0BC6A2A4">
              <w:rPr>
                <w:rFonts w:ascii="Arial" w:hAnsi="Arial" w:eastAsia="Arial" w:cs="Arial"/>
                <w:sz w:val="22"/>
                <w:szCs w:val="22"/>
              </w:rPr>
              <w:t>27/09/2024</w:t>
            </w:r>
          </w:p>
        </w:tc>
        <w:tc>
          <w:tcPr>
            <w:tcW w:w="1846" w:type="dxa"/>
            <w:tcBorders>
              <w:top w:val="single" w:sz="8"/>
              <w:left w:val="single" w:sz="8"/>
              <w:bottom w:val="single" w:sz="8"/>
              <w:right w:val="single" w:sz="8"/>
            </w:tcBorders>
            <w:tcMar>
              <w:left w:w="108" w:type="dxa"/>
              <w:right w:w="108" w:type="dxa"/>
            </w:tcMar>
            <w:vAlign w:val="center"/>
          </w:tcPr>
          <w:p w:rsidR="6A5C1984" w:rsidP="4CACF707" w:rsidRDefault="6A5C1984" w14:paraId="1C36D7FA" w14:textId="6562E268">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No of leaders:</w:t>
            </w:r>
          </w:p>
        </w:tc>
        <w:tc>
          <w:tcPr>
            <w:tcW w:w="2797" w:type="dxa"/>
            <w:tcBorders>
              <w:top w:val="single" w:sz="8"/>
              <w:left w:val="single" w:sz="8"/>
              <w:bottom w:val="single" w:sz="8"/>
              <w:right w:val="single" w:sz="8"/>
            </w:tcBorders>
            <w:tcMar>
              <w:left w:w="108" w:type="dxa"/>
              <w:right w:w="108" w:type="dxa"/>
            </w:tcMar>
            <w:vAlign w:val="center"/>
          </w:tcPr>
          <w:p w:rsidR="6A5C1984" w:rsidP="4CACF707" w:rsidRDefault="6A5C1984" w14:paraId="5C38CA0C" w14:textId="2253CB8B">
            <w:pPr>
              <w:spacing w:before="0" w:beforeAutospacing="off" w:after="0" w:afterAutospacing="off"/>
              <w:rPr>
                <w:rFonts w:ascii="Arial" w:hAnsi="Arial" w:eastAsia="Arial" w:cs="Arial"/>
                <w:sz w:val="22"/>
                <w:szCs w:val="22"/>
              </w:rPr>
            </w:pPr>
            <w:r w:rsidRPr="4CACF707" w:rsidR="17900AF1">
              <w:rPr>
                <w:rFonts w:ascii="Arial" w:hAnsi="Arial" w:eastAsia="Arial" w:cs="Arial"/>
                <w:sz w:val="22"/>
                <w:szCs w:val="22"/>
              </w:rPr>
              <w:t>3</w:t>
            </w:r>
          </w:p>
        </w:tc>
      </w:tr>
    </w:tbl>
    <w:p w:rsidR="7687192A" w:rsidP="4CACF707" w:rsidRDefault="7687192A" w14:paraId="22DA9156" w14:textId="0C4B0A47">
      <w:pPr>
        <w:spacing w:before="0" w:beforeAutospacing="off" w:after="0" w:afterAutospacing="off"/>
        <w:rPr>
          <w:rFonts w:ascii="Arial" w:hAnsi="Arial" w:eastAsia="Arial" w:cs="Arial"/>
          <w:noProof w:val="0"/>
          <w:sz w:val="22"/>
          <w:szCs w:val="22"/>
          <w:lang w:val="en-US"/>
        </w:rPr>
      </w:pPr>
      <w:r w:rsidRPr="4CACF707" w:rsidR="7687192A">
        <w:rPr>
          <w:rFonts w:ascii="Arial" w:hAnsi="Arial" w:eastAsia="Arial" w:cs="Arial"/>
          <w:noProof w:val="0"/>
          <w:sz w:val="22"/>
          <w:szCs w:val="22"/>
          <w:lang w:val="en-US"/>
        </w:rPr>
        <w:t xml:space="preserve"> </w:t>
      </w:r>
    </w:p>
    <w:p w:rsidR="7687192A" w:rsidP="4CACF707" w:rsidRDefault="7687192A" w14:paraId="2E93167D" w14:textId="76071D68">
      <w:pPr>
        <w:spacing w:before="0" w:beforeAutospacing="off" w:after="0" w:afterAutospacing="off"/>
        <w:rPr>
          <w:rFonts w:ascii="Arial" w:hAnsi="Arial" w:eastAsia="Arial" w:cs="Arial"/>
          <w:noProof w:val="0"/>
          <w:sz w:val="22"/>
          <w:szCs w:val="22"/>
          <w:lang w:val="en-US"/>
        </w:rPr>
      </w:pPr>
      <w:r w:rsidRPr="4CACF707" w:rsidR="7687192A">
        <w:rPr>
          <w:rFonts w:ascii="Arial" w:hAnsi="Arial" w:eastAsia="Arial" w:cs="Arial"/>
          <w:noProof w:val="0"/>
          <w:sz w:val="22"/>
          <w:szCs w:val="22"/>
          <w:lang w:val="en-US"/>
        </w:rPr>
        <w:t xml:space="preserve"> </w:t>
      </w:r>
    </w:p>
    <w:tbl>
      <w:tblPr>
        <w:tblStyle w:val="TableGrid"/>
        <w:tblW w:w="8988" w:type="dxa"/>
        <w:tblInd w:w="420" w:type="dxa"/>
        <w:tblLayout w:type="fixed"/>
        <w:tblLook w:val="04A0" w:firstRow="1" w:lastRow="0" w:firstColumn="1" w:lastColumn="0" w:noHBand="0" w:noVBand="1"/>
      </w:tblPr>
      <w:tblGrid>
        <w:gridCol w:w="1470"/>
        <w:gridCol w:w="1324"/>
        <w:gridCol w:w="1544"/>
        <w:gridCol w:w="1140"/>
        <w:gridCol w:w="2385"/>
        <w:gridCol w:w="1125"/>
      </w:tblGrid>
      <w:tr w:rsidR="6A5C1984" w:rsidTr="4CACF707" w14:paraId="6EB6CDFD">
        <w:trPr>
          <w:trHeight w:val="300"/>
        </w:trPr>
        <w:tc>
          <w:tcPr>
            <w:tcW w:w="147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A5C1984" w:rsidP="4CACF707" w:rsidRDefault="6A5C1984" w14:paraId="27DFA1B0" w14:textId="7C0DCE00">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Experience exploring outdoor space in photograph</w:t>
            </w:r>
          </w:p>
        </w:tc>
        <w:tc>
          <w:tcPr>
            <w:tcW w:w="132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A5C1984" w:rsidP="4CACF707" w:rsidRDefault="6A5C1984" w14:paraId="196698E6" w14:textId="40420EBD">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How will children BENEFIT from this activity?</w:t>
            </w:r>
          </w:p>
        </w:tc>
        <w:tc>
          <w:tcPr>
            <w:tcW w:w="154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A5C1984" w:rsidP="4CACF707" w:rsidRDefault="6A5C1984" w14:paraId="300908D4" w14:textId="1560BE02">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Hazards and associated risks</w:t>
            </w:r>
          </w:p>
        </w:tc>
        <w:tc>
          <w:tcPr>
            <w:tcW w:w="114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A5C1984" w:rsidP="4CACF707" w:rsidRDefault="6A5C1984" w14:paraId="479C4877" w14:textId="7C29C5CB">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Who is at risk?</w:t>
            </w:r>
          </w:p>
        </w:tc>
        <w:tc>
          <w:tcPr>
            <w:tcW w:w="238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A5C1984" w:rsidP="4CACF707" w:rsidRDefault="6A5C1984" w14:paraId="0237FE91" w14:textId="47DBF987">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PRECAUTIONS in place to reduce the risk of injury</w:t>
            </w:r>
          </w:p>
        </w:tc>
        <w:tc>
          <w:tcPr>
            <w:tcW w:w="112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6A5C1984" w:rsidP="4CACF707" w:rsidRDefault="6A5C1984" w14:paraId="5BC9AFDF" w14:textId="064B214E">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Overall risk after precautions</w:t>
            </w:r>
          </w:p>
          <w:p w:rsidR="6A5C1984" w:rsidP="4CACF707" w:rsidRDefault="6A5C1984" w14:paraId="6F9D72FC" w14:textId="24787443">
            <w:pPr>
              <w:spacing w:before="0" w:beforeAutospacing="off" w:after="0" w:afterAutospacing="off"/>
              <w:rPr>
                <w:rFonts w:ascii="Arial" w:hAnsi="Arial" w:eastAsia="Arial" w:cs="Arial"/>
                <w:b w:val="1"/>
                <w:bCs w:val="1"/>
                <w:sz w:val="22"/>
                <w:szCs w:val="22"/>
              </w:rPr>
            </w:pPr>
            <w:r w:rsidRPr="4CACF707" w:rsidR="46300CE2">
              <w:rPr>
                <w:rFonts w:ascii="Arial" w:hAnsi="Arial" w:eastAsia="Arial" w:cs="Arial"/>
                <w:b w:val="1"/>
                <w:bCs w:val="1"/>
                <w:sz w:val="22"/>
                <w:szCs w:val="22"/>
              </w:rPr>
              <w:t>RATING: L/M/H</w:t>
            </w:r>
          </w:p>
        </w:tc>
      </w:tr>
      <w:tr w:rsidR="6A5C1984" w:rsidTr="4CACF707" w14:paraId="12053C16">
        <w:trPr>
          <w:trHeight w:val="1365"/>
        </w:trPr>
        <w:tc>
          <w:tcPr>
            <w:tcW w:w="1470" w:type="dxa"/>
            <w:tcBorders>
              <w:top w:val="single" w:sz="8"/>
              <w:left w:val="single" w:sz="8"/>
              <w:bottom w:val="single" w:sz="8"/>
              <w:right w:val="single" w:sz="8"/>
            </w:tcBorders>
            <w:tcMar>
              <w:left w:w="108" w:type="dxa"/>
              <w:right w:w="108" w:type="dxa"/>
            </w:tcMar>
            <w:vAlign w:val="center"/>
          </w:tcPr>
          <w:p w:rsidR="6A5C1984" w:rsidP="4CACF707" w:rsidRDefault="6A5C1984" w14:paraId="09D123A9" w14:textId="1A2A5745">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Walking</w:t>
            </w:r>
          </w:p>
        </w:tc>
        <w:tc>
          <w:tcPr>
            <w:tcW w:w="1324" w:type="dxa"/>
            <w:tcBorders>
              <w:top w:val="single" w:sz="8"/>
              <w:left w:val="single" w:sz="8"/>
              <w:bottom w:val="single" w:sz="8"/>
              <w:right w:val="single" w:sz="8"/>
            </w:tcBorders>
            <w:tcMar>
              <w:left w:w="108" w:type="dxa"/>
              <w:right w:w="108" w:type="dxa"/>
            </w:tcMar>
            <w:vAlign w:val="center"/>
          </w:tcPr>
          <w:p w:rsidR="6A5C1984" w:rsidP="4CACF707" w:rsidRDefault="6A5C1984" w14:paraId="228E3FEB" w14:textId="22C67F28">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Creating road safety and awareness</w:t>
            </w:r>
          </w:p>
          <w:p w:rsidR="6A5C1984" w:rsidP="4CACF707" w:rsidRDefault="6A5C1984" w14:paraId="507C7144" w14:textId="3B28B736">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7B922AD3" w14:textId="23CF7946">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How to cross the road (red cross code)</w:t>
            </w:r>
          </w:p>
          <w:p w:rsidR="6A5C1984" w:rsidP="4CACF707" w:rsidRDefault="6A5C1984" w14:paraId="7514C142" w14:textId="5C9B146D">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560A7546" w14:textId="42088DD6">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Explore the outdoor</w:t>
            </w:r>
          </w:p>
          <w:p w:rsidR="6A5C1984" w:rsidP="4CACF707" w:rsidRDefault="6A5C1984" w14:paraId="2415DA21" w14:textId="3CE79FCE">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5E6C3E6F" w14:textId="132C5B59">
            <w:pPr>
              <w:spacing w:before="0" w:beforeAutospacing="off" w:after="0" w:afterAutospacing="off"/>
              <w:rPr>
                <w:rFonts w:ascii="Arial" w:hAnsi="Arial" w:eastAsia="Arial" w:cs="Arial"/>
                <w:sz w:val="22"/>
                <w:szCs w:val="22"/>
              </w:rPr>
            </w:pPr>
            <w:r w:rsidRPr="4CACF707" w:rsidR="554A86D5">
              <w:rPr>
                <w:rFonts w:ascii="Arial" w:hAnsi="Arial" w:eastAsia="Arial" w:cs="Arial"/>
                <w:sz w:val="22"/>
                <w:szCs w:val="22"/>
              </w:rPr>
              <w:t xml:space="preserve">Promoting healthy living, by walking exercising </w:t>
            </w:r>
          </w:p>
        </w:tc>
        <w:tc>
          <w:tcPr>
            <w:tcW w:w="1544" w:type="dxa"/>
            <w:tcBorders>
              <w:top w:val="single" w:sz="8"/>
              <w:left w:val="single" w:sz="8"/>
              <w:bottom w:val="single" w:sz="8"/>
              <w:right w:val="single" w:sz="8"/>
            </w:tcBorders>
            <w:tcMar>
              <w:left w:w="108" w:type="dxa"/>
              <w:right w:w="108" w:type="dxa"/>
            </w:tcMar>
            <w:vAlign w:val="center"/>
          </w:tcPr>
          <w:p w:rsidR="6A5C1984" w:rsidP="4CACF707" w:rsidRDefault="6A5C1984" w14:paraId="3ACD5ADC" w14:textId="02B60A9D">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Other members of the public</w:t>
            </w:r>
          </w:p>
          <w:p w:rsidR="6A5C1984" w:rsidP="4CACF707" w:rsidRDefault="6A5C1984" w14:paraId="42CFD268" w14:textId="720062E0">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02394A8B" w14:textId="152582C9">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Children wondering off</w:t>
            </w:r>
          </w:p>
          <w:p w:rsidR="6A5C1984" w:rsidP="4CACF707" w:rsidRDefault="6A5C1984" w14:paraId="0854C477" w14:textId="48C1B2F2">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6979CCB3" w14:textId="2FF4C67E">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Running across the road</w:t>
            </w:r>
          </w:p>
          <w:p w:rsidR="6A5C1984" w:rsidP="4CACF707" w:rsidRDefault="6A5C1984" w14:paraId="25A87635" w14:textId="64E4F718">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4779C2B3" w14:textId="24126233">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Getting hit by a moving vehicle </w:t>
            </w:r>
          </w:p>
          <w:p w:rsidR="6A5C1984" w:rsidP="4CACF707" w:rsidRDefault="6A5C1984" w14:paraId="353C55FE" w14:textId="4FAA8AE3">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151D856F" w14:textId="1F2BC888">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tc>
        <w:tc>
          <w:tcPr>
            <w:tcW w:w="1140" w:type="dxa"/>
            <w:tcBorders>
              <w:top w:val="single" w:sz="8"/>
              <w:left w:val="single" w:sz="8"/>
              <w:bottom w:val="single" w:sz="8"/>
              <w:right w:val="single" w:sz="8"/>
            </w:tcBorders>
            <w:tcMar>
              <w:left w:w="108" w:type="dxa"/>
              <w:right w:w="108" w:type="dxa"/>
            </w:tcMar>
            <w:vAlign w:val="center"/>
          </w:tcPr>
          <w:p w:rsidR="6A5C1984" w:rsidP="4CACF707" w:rsidRDefault="6A5C1984" w14:paraId="7B8A9CAA" w14:textId="128B8E0E">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Staff / Children</w:t>
            </w:r>
          </w:p>
        </w:tc>
        <w:tc>
          <w:tcPr>
            <w:tcW w:w="2385" w:type="dxa"/>
            <w:tcBorders>
              <w:top w:val="single" w:sz="8"/>
              <w:left w:val="single" w:sz="8"/>
              <w:bottom w:val="single" w:sz="8"/>
              <w:right w:val="single" w:sz="8"/>
            </w:tcBorders>
            <w:tcMar>
              <w:left w:w="108" w:type="dxa"/>
              <w:right w:w="108" w:type="dxa"/>
            </w:tcMar>
            <w:vAlign w:val="center"/>
          </w:tcPr>
          <w:p w:rsidR="6A5C1984" w:rsidP="4CACF707" w:rsidRDefault="6A5C1984" w14:paraId="6B06B2C8" w14:textId="3E8DF039">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Staff ratio to children</w:t>
            </w:r>
          </w:p>
          <w:p w:rsidR="6A5C1984" w:rsidP="4CACF707" w:rsidRDefault="6A5C1984" w14:paraId="20EFE64B" w14:textId="5D754880">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Staff wearing </w:t>
            </w:r>
            <w:r w:rsidRPr="4CACF707" w:rsidR="5122411B">
              <w:rPr>
                <w:rFonts w:ascii="Arial" w:hAnsi="Arial" w:eastAsia="Arial" w:cs="Arial"/>
                <w:sz w:val="22"/>
                <w:szCs w:val="22"/>
              </w:rPr>
              <w:t>Hi-Viz</w:t>
            </w:r>
          </w:p>
          <w:p w:rsidR="6A5C1984" w:rsidP="4CACF707" w:rsidRDefault="6A5C1984" w14:paraId="319F262E" w14:textId="2196D6C0">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Staff at the front, middle and back of the line</w:t>
            </w:r>
            <w:r w:rsidRPr="4CACF707" w:rsidR="27250A90">
              <w:rPr>
                <w:rFonts w:ascii="Arial" w:hAnsi="Arial" w:eastAsia="Arial" w:cs="Arial"/>
                <w:sz w:val="22"/>
                <w:szCs w:val="22"/>
              </w:rPr>
              <w:t xml:space="preserve"> (</w:t>
            </w:r>
            <w:r w:rsidRPr="4CACF707" w:rsidR="2C897EFF">
              <w:rPr>
                <w:rFonts w:ascii="Arial" w:hAnsi="Arial" w:eastAsia="Arial" w:cs="Arial"/>
                <w:sz w:val="22"/>
                <w:szCs w:val="22"/>
              </w:rPr>
              <w:t>Saira</w:t>
            </w:r>
            <w:r w:rsidRPr="4CACF707" w:rsidR="27250A90">
              <w:rPr>
                <w:rFonts w:ascii="Arial" w:hAnsi="Arial" w:eastAsia="Arial" w:cs="Arial"/>
                <w:sz w:val="22"/>
                <w:szCs w:val="22"/>
              </w:rPr>
              <w:t xml:space="preserve">, </w:t>
            </w:r>
            <w:r w:rsidRPr="4CACF707" w:rsidR="77497E77">
              <w:rPr>
                <w:rFonts w:ascii="Arial" w:hAnsi="Arial" w:eastAsia="Arial" w:cs="Arial"/>
                <w:sz w:val="22"/>
                <w:szCs w:val="22"/>
              </w:rPr>
              <w:t>child 1</w:t>
            </w:r>
            <w:r w:rsidRPr="4CACF707" w:rsidR="27250A90">
              <w:rPr>
                <w:rFonts w:ascii="Arial" w:hAnsi="Arial" w:eastAsia="Arial" w:cs="Arial"/>
                <w:sz w:val="22"/>
                <w:szCs w:val="22"/>
              </w:rPr>
              <w:t>, child</w:t>
            </w:r>
            <w:r w:rsidRPr="4CACF707" w:rsidR="06724308">
              <w:rPr>
                <w:rFonts w:ascii="Arial" w:hAnsi="Arial" w:eastAsia="Arial" w:cs="Arial"/>
                <w:sz w:val="22"/>
                <w:szCs w:val="22"/>
              </w:rPr>
              <w:t xml:space="preserve"> 2</w:t>
            </w:r>
            <w:r w:rsidRPr="4CACF707" w:rsidR="27250A90">
              <w:rPr>
                <w:rFonts w:ascii="Arial" w:hAnsi="Arial" w:eastAsia="Arial" w:cs="Arial"/>
                <w:sz w:val="22"/>
                <w:szCs w:val="22"/>
              </w:rPr>
              <w:t xml:space="preserve">, </w:t>
            </w:r>
            <w:r w:rsidRPr="4CACF707" w:rsidR="3B9F8944">
              <w:rPr>
                <w:rFonts w:ascii="Arial" w:hAnsi="Arial" w:eastAsia="Arial" w:cs="Arial"/>
                <w:sz w:val="22"/>
                <w:szCs w:val="22"/>
              </w:rPr>
              <w:t>Tehreem</w:t>
            </w:r>
            <w:r w:rsidRPr="4CACF707" w:rsidR="27250A90">
              <w:rPr>
                <w:rFonts w:ascii="Arial" w:hAnsi="Arial" w:eastAsia="Arial" w:cs="Arial"/>
                <w:sz w:val="22"/>
                <w:szCs w:val="22"/>
              </w:rPr>
              <w:t>, child</w:t>
            </w:r>
            <w:r w:rsidRPr="4CACF707" w:rsidR="1C55CBB9">
              <w:rPr>
                <w:rFonts w:ascii="Arial" w:hAnsi="Arial" w:eastAsia="Arial" w:cs="Arial"/>
                <w:sz w:val="22"/>
                <w:szCs w:val="22"/>
              </w:rPr>
              <w:t xml:space="preserve"> 3</w:t>
            </w:r>
            <w:r w:rsidRPr="4CACF707" w:rsidR="27250A90">
              <w:rPr>
                <w:rFonts w:ascii="Arial" w:hAnsi="Arial" w:eastAsia="Arial" w:cs="Arial"/>
                <w:sz w:val="22"/>
                <w:szCs w:val="22"/>
              </w:rPr>
              <w:t>, child</w:t>
            </w:r>
            <w:r w:rsidRPr="4CACF707" w:rsidR="27656CDA">
              <w:rPr>
                <w:rFonts w:ascii="Arial" w:hAnsi="Arial" w:eastAsia="Arial" w:cs="Arial"/>
                <w:sz w:val="22"/>
                <w:szCs w:val="22"/>
              </w:rPr>
              <w:t xml:space="preserve"> 4</w:t>
            </w:r>
            <w:r w:rsidRPr="4CACF707" w:rsidR="27250A90">
              <w:rPr>
                <w:rFonts w:ascii="Arial" w:hAnsi="Arial" w:eastAsia="Arial" w:cs="Arial"/>
                <w:sz w:val="22"/>
                <w:szCs w:val="22"/>
              </w:rPr>
              <w:t>, child</w:t>
            </w:r>
            <w:r w:rsidRPr="4CACF707" w:rsidR="23BD1096">
              <w:rPr>
                <w:rFonts w:ascii="Arial" w:hAnsi="Arial" w:eastAsia="Arial" w:cs="Arial"/>
                <w:sz w:val="22"/>
                <w:szCs w:val="22"/>
              </w:rPr>
              <w:t xml:space="preserve"> 5</w:t>
            </w:r>
            <w:r w:rsidRPr="4CACF707" w:rsidR="27250A90">
              <w:rPr>
                <w:rFonts w:ascii="Arial" w:hAnsi="Arial" w:eastAsia="Arial" w:cs="Arial"/>
                <w:sz w:val="22"/>
                <w:szCs w:val="22"/>
              </w:rPr>
              <w:t xml:space="preserve">, </w:t>
            </w:r>
            <w:r w:rsidRPr="4CACF707" w:rsidR="62E19338">
              <w:rPr>
                <w:rFonts w:ascii="Arial" w:hAnsi="Arial" w:eastAsia="Arial" w:cs="Arial"/>
                <w:sz w:val="22"/>
                <w:szCs w:val="22"/>
              </w:rPr>
              <w:t>Misbah</w:t>
            </w:r>
            <w:r w:rsidRPr="4CACF707" w:rsidR="27250A90">
              <w:rPr>
                <w:rFonts w:ascii="Arial" w:hAnsi="Arial" w:eastAsia="Arial" w:cs="Arial"/>
                <w:sz w:val="22"/>
                <w:szCs w:val="22"/>
              </w:rPr>
              <w:t>)</w:t>
            </w:r>
          </w:p>
          <w:p w:rsidR="6A5C1984" w:rsidP="4CACF707" w:rsidRDefault="6A5C1984" w14:paraId="1D5E4FE1" w14:textId="51334C7C">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Children walking in </w:t>
            </w:r>
            <w:r w:rsidRPr="4CACF707" w:rsidR="1CAF09FA">
              <w:rPr>
                <w:rFonts w:ascii="Arial" w:hAnsi="Arial" w:eastAsia="Arial" w:cs="Arial"/>
                <w:sz w:val="22"/>
                <w:szCs w:val="22"/>
              </w:rPr>
              <w:t>a single file</w:t>
            </w:r>
          </w:p>
          <w:p w:rsidR="6A5C1984" w:rsidP="4CACF707" w:rsidRDefault="6A5C1984" w14:paraId="345D684F" w14:textId="012EC1FF">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Crossing safely, where possible to use traffic lights, zebra crossing to aid with crossing or member of staff to stand middle of the road and to stop cars so children can cross safely </w:t>
            </w:r>
          </w:p>
          <w:p w:rsidR="6A5C1984" w:rsidP="4CACF707" w:rsidRDefault="6A5C1984" w14:paraId="3438FB97" w14:textId="470552B2">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Children to look left and right before crossing</w:t>
            </w:r>
          </w:p>
          <w:p w:rsidR="0EB432B9" w:rsidP="4CACF707" w:rsidRDefault="0EB432B9" w14:paraId="7E310384" w14:textId="11EC7ADF">
            <w:pPr>
              <w:spacing w:before="240" w:beforeAutospacing="off" w:after="0" w:afterAutospacing="off"/>
              <w:rPr>
                <w:rFonts w:ascii="Arial" w:hAnsi="Arial" w:eastAsia="Arial" w:cs="Arial"/>
                <w:sz w:val="22"/>
                <w:szCs w:val="22"/>
              </w:rPr>
            </w:pPr>
            <w:r w:rsidRPr="4CACF707" w:rsidR="0EB432B9">
              <w:rPr>
                <w:rFonts w:ascii="Arial" w:hAnsi="Arial" w:eastAsia="Arial" w:cs="Arial"/>
                <w:sz w:val="22"/>
                <w:szCs w:val="22"/>
              </w:rPr>
              <w:t>Staff to follow route planned</w:t>
            </w:r>
          </w:p>
          <w:p w:rsidR="6A5C1984" w:rsidP="4CACF707" w:rsidRDefault="6A5C1984" w14:paraId="58B0EB04" w14:textId="00A86457">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Suitable clothing and foot ware</w:t>
            </w:r>
          </w:p>
          <w:p w:rsidR="6A5C1984" w:rsidP="4CACF707" w:rsidRDefault="6A5C1984" w14:paraId="10977784" w14:textId="6373DB26">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tc>
        <w:tc>
          <w:tcPr>
            <w:tcW w:w="1125" w:type="dxa"/>
            <w:tcBorders>
              <w:top w:val="single" w:sz="8"/>
              <w:left w:val="single" w:sz="8"/>
              <w:bottom w:val="single" w:sz="8"/>
              <w:right w:val="single" w:sz="8"/>
            </w:tcBorders>
            <w:tcMar>
              <w:left w:w="108" w:type="dxa"/>
              <w:right w:w="108" w:type="dxa"/>
            </w:tcMar>
            <w:vAlign w:val="center"/>
          </w:tcPr>
          <w:p w:rsidR="6A5C1984" w:rsidP="4CACF707" w:rsidRDefault="6A5C1984" w14:paraId="1A174E32" w14:textId="2A072283">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r w:rsidRPr="4CACF707" w:rsidR="6143C983">
              <w:rPr>
                <w:rFonts w:ascii="Arial" w:hAnsi="Arial" w:eastAsia="Arial" w:cs="Arial"/>
                <w:sz w:val="22"/>
                <w:szCs w:val="22"/>
              </w:rPr>
              <w:t>L</w:t>
            </w:r>
          </w:p>
        </w:tc>
      </w:tr>
      <w:tr w:rsidR="6A5C1984" w:rsidTr="4CACF707" w14:paraId="0248C0FE">
        <w:trPr>
          <w:trHeight w:val="1290"/>
        </w:trPr>
        <w:tc>
          <w:tcPr>
            <w:tcW w:w="1470" w:type="dxa"/>
            <w:tcBorders>
              <w:top w:val="single" w:sz="8"/>
              <w:left w:val="single" w:sz="8"/>
              <w:bottom w:val="single" w:sz="8"/>
              <w:right w:val="single" w:sz="8"/>
            </w:tcBorders>
            <w:tcMar>
              <w:left w:w="108" w:type="dxa"/>
              <w:right w:w="108" w:type="dxa"/>
            </w:tcMar>
            <w:vAlign w:val="center"/>
          </w:tcPr>
          <w:p w:rsidR="6A5C1984" w:rsidP="4CACF707" w:rsidRDefault="6A5C1984" w14:paraId="1256F4DF" w14:textId="7997A465">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Venue / Location</w:t>
            </w:r>
          </w:p>
        </w:tc>
        <w:tc>
          <w:tcPr>
            <w:tcW w:w="1324" w:type="dxa"/>
            <w:tcBorders>
              <w:top w:val="single" w:sz="8"/>
              <w:left w:val="single" w:sz="8"/>
              <w:bottom w:val="single" w:sz="8"/>
              <w:right w:val="single" w:sz="8"/>
            </w:tcBorders>
            <w:tcMar>
              <w:left w:w="108" w:type="dxa"/>
              <w:right w:w="108" w:type="dxa"/>
            </w:tcMar>
            <w:vAlign w:val="center"/>
          </w:tcPr>
          <w:p w:rsidR="6A5C1984" w:rsidP="4CACF707" w:rsidRDefault="6A5C1984" w14:paraId="48955587" w14:textId="7341227A">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Experiencing the outdoor </w:t>
            </w:r>
          </w:p>
        </w:tc>
        <w:tc>
          <w:tcPr>
            <w:tcW w:w="1544" w:type="dxa"/>
            <w:tcBorders>
              <w:top w:val="single" w:sz="8"/>
              <w:left w:val="single" w:sz="8"/>
              <w:bottom w:val="single" w:sz="8"/>
              <w:right w:val="single" w:sz="8"/>
            </w:tcBorders>
            <w:tcMar>
              <w:left w:w="108" w:type="dxa"/>
              <w:right w:w="108" w:type="dxa"/>
            </w:tcMar>
            <w:vAlign w:val="center"/>
          </w:tcPr>
          <w:p w:rsidR="6A5C1984" w:rsidP="4CACF707" w:rsidRDefault="6A5C1984" w14:paraId="341E82D1" w14:textId="7DC3A032">
            <w:pPr>
              <w:pStyle w:val="ListParagraph"/>
              <w:spacing w:before="0" w:beforeAutospacing="off" w:after="0" w:afterAutospacing="off" w:line="254" w:lineRule="auto"/>
              <w:ind w:left="0" w:right="0" w:hanging="0"/>
              <w:rPr>
                <w:rFonts w:ascii="Arial" w:hAnsi="Arial" w:eastAsia="Arial" w:cs="Arial"/>
                <w:sz w:val="22"/>
                <w:szCs w:val="22"/>
              </w:rPr>
            </w:pPr>
            <w:r w:rsidRPr="4CACF707" w:rsidR="46300CE2">
              <w:rPr>
                <w:rFonts w:ascii="Arial" w:hAnsi="Arial" w:eastAsia="Arial" w:cs="Arial"/>
                <w:sz w:val="22"/>
                <w:szCs w:val="22"/>
              </w:rPr>
              <w:t>Uneven ground</w:t>
            </w:r>
          </w:p>
          <w:p w:rsidR="4CACF707" w:rsidP="4CACF707" w:rsidRDefault="4CACF707" w14:paraId="683B2FBE" w14:textId="32174D41">
            <w:pPr>
              <w:pStyle w:val="ListParagraph"/>
              <w:spacing w:before="0" w:beforeAutospacing="off" w:after="0" w:afterAutospacing="off" w:line="254" w:lineRule="auto"/>
              <w:ind w:left="0" w:right="0" w:hanging="0"/>
              <w:rPr>
                <w:rFonts w:ascii="Arial" w:hAnsi="Arial" w:eastAsia="Arial" w:cs="Arial"/>
                <w:sz w:val="22"/>
                <w:szCs w:val="22"/>
              </w:rPr>
            </w:pPr>
          </w:p>
          <w:p w:rsidR="6A5C1984" w:rsidP="4CACF707" w:rsidRDefault="6A5C1984" w14:paraId="061E5CDB" w14:textId="27BE15AD">
            <w:pPr>
              <w:pStyle w:val="ListParagraph"/>
              <w:spacing w:before="0" w:beforeAutospacing="off" w:after="0" w:afterAutospacing="off" w:line="254" w:lineRule="auto"/>
              <w:ind w:left="0" w:right="0" w:hanging="0"/>
              <w:rPr>
                <w:rFonts w:ascii="Arial" w:hAnsi="Arial" w:eastAsia="Arial" w:cs="Arial"/>
                <w:sz w:val="22"/>
                <w:szCs w:val="22"/>
              </w:rPr>
            </w:pPr>
            <w:r w:rsidRPr="4CACF707" w:rsidR="46300CE2">
              <w:rPr>
                <w:rFonts w:ascii="Arial" w:hAnsi="Arial" w:eastAsia="Arial" w:cs="Arial"/>
                <w:sz w:val="22"/>
                <w:szCs w:val="22"/>
              </w:rPr>
              <w:t>Rubbish &amp; dog mess</w:t>
            </w:r>
          </w:p>
          <w:p w:rsidR="4CACF707" w:rsidP="4CACF707" w:rsidRDefault="4CACF707" w14:paraId="451FF1A5" w14:textId="1669C33E">
            <w:pPr>
              <w:pStyle w:val="ListParagraph"/>
              <w:spacing w:before="0" w:beforeAutospacing="off" w:after="0" w:afterAutospacing="off" w:line="254" w:lineRule="auto"/>
              <w:ind w:left="360" w:right="0" w:hanging="360"/>
              <w:rPr>
                <w:rFonts w:ascii="Arial" w:hAnsi="Arial" w:eastAsia="Arial" w:cs="Arial"/>
                <w:sz w:val="22"/>
                <w:szCs w:val="22"/>
              </w:rPr>
            </w:pPr>
          </w:p>
          <w:p w:rsidR="6A5C1984" w:rsidP="4CACF707" w:rsidRDefault="6A5C1984" w14:paraId="32522C7E" w14:textId="6FAFA3D0">
            <w:pPr>
              <w:pStyle w:val="ListParagraph"/>
              <w:spacing w:before="0" w:beforeAutospacing="off" w:after="0" w:afterAutospacing="off" w:line="254" w:lineRule="auto"/>
              <w:ind w:left="360" w:right="0" w:hanging="360"/>
              <w:rPr>
                <w:rFonts w:ascii="Arial" w:hAnsi="Arial" w:eastAsia="Arial" w:cs="Arial"/>
                <w:sz w:val="22"/>
                <w:szCs w:val="22"/>
              </w:rPr>
            </w:pPr>
            <w:r w:rsidRPr="4CACF707" w:rsidR="46300CE2">
              <w:rPr>
                <w:rFonts w:ascii="Arial" w:hAnsi="Arial" w:eastAsia="Arial" w:cs="Arial"/>
                <w:sz w:val="22"/>
                <w:szCs w:val="22"/>
              </w:rPr>
              <w:t>Water</w:t>
            </w:r>
            <w:r w:rsidRPr="4CACF707" w:rsidR="54ADB7E2">
              <w:rPr>
                <w:rFonts w:ascii="Arial" w:hAnsi="Arial" w:eastAsia="Arial" w:cs="Arial"/>
                <w:sz w:val="22"/>
                <w:szCs w:val="22"/>
              </w:rPr>
              <w:t xml:space="preserve"> </w:t>
            </w:r>
            <w:r w:rsidRPr="4CACF707" w:rsidR="46300CE2">
              <w:rPr>
                <w:rFonts w:ascii="Arial" w:hAnsi="Arial" w:eastAsia="Arial" w:cs="Arial"/>
                <w:sz w:val="22"/>
                <w:szCs w:val="22"/>
              </w:rPr>
              <w:t>hazard</w:t>
            </w:r>
          </w:p>
          <w:p w:rsidR="6A5C1984" w:rsidP="4CACF707" w:rsidRDefault="6A5C1984" w14:paraId="7B301100" w14:textId="2D662595">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tc>
        <w:tc>
          <w:tcPr>
            <w:tcW w:w="1140" w:type="dxa"/>
            <w:tcBorders>
              <w:top w:val="single" w:sz="8"/>
              <w:left w:val="single" w:sz="8"/>
              <w:bottom w:val="single" w:sz="8"/>
              <w:right w:val="single" w:sz="8"/>
            </w:tcBorders>
            <w:tcMar>
              <w:left w:w="108" w:type="dxa"/>
              <w:right w:w="108" w:type="dxa"/>
            </w:tcMar>
            <w:vAlign w:val="center"/>
          </w:tcPr>
          <w:p w:rsidR="6A5C1984" w:rsidP="4CACF707" w:rsidRDefault="6A5C1984" w14:paraId="2A67E517" w14:textId="2047E2A2">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Staff / Children </w:t>
            </w:r>
          </w:p>
        </w:tc>
        <w:tc>
          <w:tcPr>
            <w:tcW w:w="2385" w:type="dxa"/>
            <w:tcBorders>
              <w:top w:val="single" w:sz="8"/>
              <w:left w:val="single" w:sz="8"/>
              <w:bottom w:val="single" w:sz="8"/>
              <w:right w:val="single" w:sz="8"/>
            </w:tcBorders>
            <w:tcMar>
              <w:left w:w="108" w:type="dxa"/>
              <w:right w:w="108" w:type="dxa"/>
            </w:tcMar>
            <w:vAlign w:val="center"/>
          </w:tcPr>
          <w:p w:rsidR="4CACF707" w:rsidP="4CACF707" w:rsidRDefault="4CACF707" w14:paraId="560BD4E1" w14:textId="6D8D3D0B">
            <w:pPr>
              <w:pStyle w:val="ListParagraph"/>
              <w:spacing w:before="0" w:beforeAutospacing="off" w:after="0" w:afterAutospacing="off" w:line="254" w:lineRule="auto"/>
              <w:ind w:left="360" w:right="0" w:hanging="360"/>
              <w:rPr>
                <w:rFonts w:ascii="Arial" w:hAnsi="Arial" w:eastAsia="Arial" w:cs="Arial"/>
                <w:i w:val="1"/>
                <w:iCs w:val="1"/>
                <w:sz w:val="22"/>
                <w:szCs w:val="22"/>
              </w:rPr>
            </w:pPr>
          </w:p>
          <w:p w:rsidR="6A5C1984" w:rsidP="4CACF707" w:rsidRDefault="6A5C1984" w14:paraId="575E0BFD" w14:textId="2A0FDA15">
            <w:pPr>
              <w:pStyle w:val="ListParagraph"/>
              <w:spacing w:before="0" w:beforeAutospacing="off" w:after="0" w:afterAutospacing="off" w:line="254" w:lineRule="auto"/>
              <w:ind w:left="360" w:right="0" w:hanging="360"/>
              <w:rPr>
                <w:rFonts w:ascii="Arial" w:hAnsi="Arial" w:eastAsia="Arial" w:cs="Arial"/>
                <w:i w:val="0"/>
                <w:iCs w:val="0"/>
                <w:sz w:val="22"/>
                <w:szCs w:val="22"/>
              </w:rPr>
            </w:pPr>
            <w:r w:rsidRPr="4CACF707" w:rsidR="46300CE2">
              <w:rPr>
                <w:rFonts w:ascii="Arial" w:hAnsi="Arial" w:eastAsia="Arial" w:cs="Arial"/>
                <w:i w:val="0"/>
                <w:iCs w:val="0"/>
                <w:sz w:val="22"/>
                <w:szCs w:val="22"/>
              </w:rPr>
              <w:t>Pre-check area</w:t>
            </w:r>
          </w:p>
          <w:p w:rsidR="4CACF707" w:rsidP="4CACF707" w:rsidRDefault="4CACF707" w14:paraId="3256AFFA" w14:textId="7B207A9D">
            <w:pPr>
              <w:pStyle w:val="ListParagraph"/>
              <w:spacing w:before="0" w:beforeAutospacing="off" w:after="0" w:afterAutospacing="off" w:line="254" w:lineRule="auto"/>
              <w:ind w:left="0" w:right="0" w:hanging="0"/>
              <w:rPr>
                <w:rFonts w:ascii="Arial" w:hAnsi="Arial" w:eastAsia="Arial" w:cs="Arial"/>
                <w:i w:val="0"/>
                <w:iCs w:val="0"/>
                <w:sz w:val="22"/>
                <w:szCs w:val="22"/>
              </w:rPr>
            </w:pPr>
          </w:p>
          <w:p w:rsidR="6A5C1984" w:rsidP="4CACF707" w:rsidRDefault="6A5C1984" w14:paraId="00CD798A" w14:textId="3C955EA7">
            <w:pPr>
              <w:pStyle w:val="ListParagraph"/>
              <w:spacing w:before="0" w:beforeAutospacing="off" w:after="0" w:afterAutospacing="off" w:line="254" w:lineRule="auto"/>
              <w:ind w:left="0" w:right="0" w:hanging="0"/>
              <w:rPr>
                <w:rFonts w:ascii="Arial" w:hAnsi="Arial" w:eastAsia="Arial" w:cs="Arial"/>
                <w:i w:val="0"/>
                <w:iCs w:val="0"/>
                <w:sz w:val="22"/>
                <w:szCs w:val="22"/>
              </w:rPr>
            </w:pPr>
            <w:r w:rsidRPr="4CACF707" w:rsidR="46300CE2">
              <w:rPr>
                <w:rFonts w:ascii="Arial" w:hAnsi="Arial" w:eastAsia="Arial" w:cs="Arial"/>
                <w:i w:val="0"/>
                <w:iCs w:val="0"/>
                <w:sz w:val="22"/>
                <w:szCs w:val="22"/>
              </w:rPr>
              <w:t xml:space="preserve">Check the area for evenness of ground </w:t>
            </w:r>
          </w:p>
          <w:p w:rsidR="4CACF707" w:rsidP="4CACF707" w:rsidRDefault="4CACF707" w14:paraId="05437FF4" w14:textId="57098E6E">
            <w:pPr>
              <w:pStyle w:val="ListParagraph"/>
              <w:spacing w:before="0" w:beforeAutospacing="off" w:after="0" w:afterAutospacing="off" w:line="254" w:lineRule="auto"/>
              <w:ind w:left="0" w:right="0" w:hanging="0"/>
              <w:rPr>
                <w:rFonts w:ascii="Arial" w:hAnsi="Arial" w:eastAsia="Arial" w:cs="Arial"/>
                <w:i w:val="0"/>
                <w:iCs w:val="0"/>
                <w:sz w:val="22"/>
                <w:szCs w:val="22"/>
              </w:rPr>
            </w:pPr>
          </w:p>
          <w:p w:rsidR="6A5C1984" w:rsidP="4CACF707" w:rsidRDefault="6A5C1984" w14:paraId="0E21EFF4" w14:textId="1FB128E5">
            <w:pPr>
              <w:pStyle w:val="ListParagraph"/>
              <w:spacing w:before="0" w:beforeAutospacing="off" w:after="0" w:afterAutospacing="off" w:line="254" w:lineRule="auto"/>
              <w:ind w:left="0" w:right="0" w:hanging="0"/>
              <w:rPr>
                <w:rFonts w:ascii="Arial" w:hAnsi="Arial" w:eastAsia="Arial" w:cs="Arial"/>
                <w:i w:val="0"/>
                <w:iCs w:val="0"/>
                <w:sz w:val="22"/>
                <w:szCs w:val="22"/>
              </w:rPr>
            </w:pPr>
            <w:r w:rsidRPr="4CACF707" w:rsidR="46300CE2">
              <w:rPr>
                <w:rFonts w:ascii="Arial" w:hAnsi="Arial" w:eastAsia="Arial" w:cs="Arial"/>
                <w:i w:val="0"/>
                <w:iCs w:val="0"/>
                <w:sz w:val="22"/>
                <w:szCs w:val="22"/>
              </w:rPr>
              <w:t>Check for any rubbish or dog mess and clear away</w:t>
            </w:r>
          </w:p>
          <w:p w:rsidR="4CACF707" w:rsidP="4CACF707" w:rsidRDefault="4CACF707" w14:paraId="7FC71D98" w14:textId="1C8F84BE">
            <w:pPr>
              <w:pStyle w:val="ListParagraph"/>
              <w:spacing w:before="0" w:beforeAutospacing="off" w:after="0" w:afterAutospacing="off" w:line="254" w:lineRule="auto"/>
              <w:ind w:left="0" w:right="0" w:hanging="0"/>
              <w:rPr>
                <w:rFonts w:ascii="Arial" w:hAnsi="Arial" w:eastAsia="Arial" w:cs="Arial"/>
                <w:i w:val="0"/>
                <w:iCs w:val="0"/>
                <w:sz w:val="22"/>
                <w:szCs w:val="22"/>
              </w:rPr>
            </w:pPr>
          </w:p>
          <w:p w:rsidR="6A5C1984" w:rsidP="4CACF707" w:rsidRDefault="6A5C1984" w14:paraId="48711D4F" w14:textId="703A0617">
            <w:pPr>
              <w:pStyle w:val="ListParagraph"/>
              <w:spacing w:before="0" w:beforeAutospacing="off" w:after="0" w:afterAutospacing="off" w:line="254" w:lineRule="auto"/>
              <w:ind w:left="0" w:right="0" w:hanging="0"/>
              <w:rPr>
                <w:rFonts w:ascii="Arial" w:hAnsi="Arial" w:eastAsia="Arial" w:cs="Arial"/>
                <w:i w:val="0"/>
                <w:iCs w:val="0"/>
                <w:sz w:val="22"/>
                <w:szCs w:val="22"/>
              </w:rPr>
            </w:pPr>
            <w:r w:rsidRPr="4CACF707" w:rsidR="46300CE2">
              <w:rPr>
                <w:rFonts w:ascii="Arial" w:hAnsi="Arial" w:eastAsia="Arial" w:cs="Arial"/>
                <w:i w:val="0"/>
                <w:iCs w:val="0"/>
                <w:sz w:val="22"/>
                <w:szCs w:val="22"/>
              </w:rPr>
              <w:t>Locate activities away from water hazards</w:t>
            </w:r>
            <w:r w:rsidRPr="4CACF707" w:rsidR="5E8096F9">
              <w:rPr>
                <w:rFonts w:ascii="Arial" w:hAnsi="Arial" w:eastAsia="Arial" w:cs="Arial"/>
                <w:i w:val="0"/>
                <w:iCs w:val="0"/>
                <w:sz w:val="22"/>
                <w:szCs w:val="22"/>
              </w:rPr>
              <w:t xml:space="preserve"> </w:t>
            </w:r>
          </w:p>
          <w:p w:rsidR="6A5C1984" w:rsidP="4CACF707" w:rsidRDefault="6A5C1984" w14:paraId="144793BB" w14:textId="3B9CC718">
            <w:pPr>
              <w:pStyle w:val="ListParagraph"/>
              <w:spacing w:before="0" w:beforeAutospacing="off" w:after="0" w:afterAutospacing="off" w:line="254" w:lineRule="auto"/>
              <w:ind w:left="0" w:right="0" w:hanging="0"/>
              <w:rPr>
                <w:rFonts w:ascii="Arial" w:hAnsi="Arial" w:eastAsia="Arial" w:cs="Arial"/>
                <w:i w:val="0"/>
                <w:iCs w:val="0"/>
                <w:sz w:val="22"/>
                <w:szCs w:val="22"/>
              </w:rPr>
            </w:pPr>
          </w:p>
          <w:p w:rsidR="6A5C1984" w:rsidP="4CACF707" w:rsidRDefault="6A5C1984" w14:paraId="081D42F4" w14:textId="7C01686C">
            <w:pPr>
              <w:pStyle w:val="ListParagraph"/>
              <w:spacing w:before="0" w:beforeAutospacing="off" w:after="0" w:afterAutospacing="off" w:line="254" w:lineRule="auto"/>
              <w:ind w:left="0" w:right="0" w:hanging="0"/>
              <w:rPr>
                <w:rFonts w:ascii="Arial" w:hAnsi="Arial" w:eastAsia="Arial" w:cs="Arial"/>
                <w:i w:val="0"/>
                <w:iCs w:val="0"/>
                <w:sz w:val="22"/>
                <w:szCs w:val="22"/>
              </w:rPr>
            </w:pPr>
            <w:r w:rsidRPr="4CACF707" w:rsidR="46300CE2">
              <w:rPr>
                <w:rFonts w:ascii="Arial" w:hAnsi="Arial" w:eastAsia="Arial" w:cs="Arial"/>
                <w:i w:val="0"/>
                <w:iCs w:val="0"/>
                <w:sz w:val="22"/>
                <w:szCs w:val="22"/>
              </w:rPr>
              <w:t>Strategically place leaders to steer children away from hazards</w:t>
            </w:r>
          </w:p>
          <w:p w:rsidR="6A5C1984" w:rsidP="4CACF707" w:rsidRDefault="6A5C1984" w14:paraId="37A09592" w14:textId="423BE484">
            <w:pPr>
              <w:pStyle w:val="ListParagraph"/>
              <w:spacing w:before="0" w:beforeAutospacing="off" w:after="0" w:afterAutospacing="off" w:line="254" w:lineRule="auto"/>
              <w:ind w:left="0" w:right="0" w:hanging="0"/>
              <w:rPr>
                <w:rFonts w:ascii="Arial" w:hAnsi="Arial" w:eastAsia="Arial" w:cs="Arial"/>
                <w:i w:val="1"/>
                <w:iCs w:val="1"/>
                <w:sz w:val="22"/>
                <w:szCs w:val="22"/>
              </w:rPr>
            </w:pPr>
          </w:p>
        </w:tc>
        <w:tc>
          <w:tcPr>
            <w:tcW w:w="1125" w:type="dxa"/>
            <w:tcBorders>
              <w:top w:val="single" w:sz="8"/>
              <w:left w:val="single" w:sz="8"/>
              <w:bottom w:val="single" w:sz="8"/>
              <w:right w:val="single" w:sz="8"/>
            </w:tcBorders>
            <w:tcMar>
              <w:left w:w="108" w:type="dxa"/>
              <w:right w:w="108" w:type="dxa"/>
            </w:tcMar>
            <w:vAlign w:val="center"/>
          </w:tcPr>
          <w:p w:rsidR="6A5C1984" w:rsidP="4CACF707" w:rsidRDefault="6A5C1984" w14:paraId="6687EF0B" w14:textId="390897B8">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r w:rsidRPr="4CACF707" w:rsidR="5DCE6D47">
              <w:rPr>
                <w:rFonts w:ascii="Arial" w:hAnsi="Arial" w:eastAsia="Arial" w:cs="Arial"/>
                <w:sz w:val="22"/>
                <w:szCs w:val="22"/>
              </w:rPr>
              <w:t>L</w:t>
            </w:r>
          </w:p>
        </w:tc>
      </w:tr>
      <w:tr w:rsidR="6A5C1984" w:rsidTr="4CACF707" w14:paraId="63E1F0E7">
        <w:trPr>
          <w:trHeight w:val="1275"/>
        </w:trPr>
        <w:tc>
          <w:tcPr>
            <w:tcW w:w="1470" w:type="dxa"/>
            <w:tcBorders>
              <w:top w:val="single" w:sz="8"/>
              <w:left w:val="single" w:sz="8"/>
              <w:bottom w:val="single" w:sz="8"/>
              <w:right w:val="single" w:sz="8"/>
            </w:tcBorders>
            <w:tcMar>
              <w:left w:w="108" w:type="dxa"/>
              <w:right w:w="108" w:type="dxa"/>
            </w:tcMar>
            <w:vAlign w:val="center"/>
          </w:tcPr>
          <w:p w:rsidR="6A5C1984" w:rsidP="4CACF707" w:rsidRDefault="6A5C1984" w14:paraId="5883C2EB" w14:textId="498B31D9">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Picking up different type of leaves</w:t>
            </w:r>
          </w:p>
        </w:tc>
        <w:tc>
          <w:tcPr>
            <w:tcW w:w="1324" w:type="dxa"/>
            <w:tcBorders>
              <w:top w:val="single" w:sz="8"/>
              <w:left w:val="single" w:sz="8"/>
              <w:bottom w:val="single" w:sz="8"/>
              <w:right w:val="single" w:sz="8"/>
            </w:tcBorders>
            <w:tcMar>
              <w:left w:w="108" w:type="dxa"/>
              <w:right w:w="108" w:type="dxa"/>
            </w:tcMar>
            <w:vAlign w:val="center"/>
          </w:tcPr>
          <w:p w:rsidR="6A5C1984" w:rsidP="4CACF707" w:rsidRDefault="6A5C1984" w14:paraId="7E9031D5" w14:textId="6408B2DC">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Exploring nature / </w:t>
            </w:r>
            <w:r w:rsidRPr="4CACF707" w:rsidR="46300CE2">
              <w:rPr>
                <w:rFonts w:ascii="Arial" w:hAnsi="Arial" w:eastAsia="Arial" w:cs="Arial"/>
                <w:sz w:val="22"/>
                <w:szCs w:val="22"/>
              </w:rPr>
              <w:t>c</w:t>
            </w:r>
            <w:r w:rsidRPr="4CACF707" w:rsidR="0ACE75C2">
              <w:rPr>
                <w:rFonts w:ascii="Arial" w:hAnsi="Arial" w:eastAsia="Arial" w:cs="Arial"/>
                <w:sz w:val="22"/>
                <w:szCs w:val="22"/>
              </w:rPr>
              <w:t>ol</w:t>
            </w:r>
            <w:r w:rsidRPr="4CACF707" w:rsidR="46300CE2">
              <w:rPr>
                <w:rFonts w:ascii="Arial" w:hAnsi="Arial" w:eastAsia="Arial" w:cs="Arial"/>
                <w:sz w:val="22"/>
                <w:szCs w:val="22"/>
              </w:rPr>
              <w:t>our</w:t>
            </w:r>
            <w:r w:rsidRPr="4CACF707" w:rsidR="46300CE2">
              <w:rPr>
                <w:rFonts w:ascii="Arial" w:hAnsi="Arial" w:eastAsia="Arial" w:cs="Arial"/>
                <w:sz w:val="22"/>
                <w:szCs w:val="22"/>
              </w:rPr>
              <w:t xml:space="preserve"> / texture</w:t>
            </w:r>
            <w:r w:rsidRPr="4CACF707" w:rsidR="2EF598D2">
              <w:rPr>
                <w:rFonts w:ascii="Arial" w:hAnsi="Arial" w:eastAsia="Arial" w:cs="Arial"/>
                <w:sz w:val="22"/>
                <w:szCs w:val="22"/>
              </w:rPr>
              <w:t xml:space="preserve"> / Shapes</w:t>
            </w:r>
          </w:p>
          <w:p w:rsidR="6A5C1984" w:rsidP="4CACF707" w:rsidRDefault="6A5C1984" w14:paraId="7DA73A0D" w14:textId="3BDDBF14">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5757A98C" w14:textId="2BCADBBF">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Counting leaves</w:t>
            </w:r>
          </w:p>
          <w:p w:rsidR="6A5C1984" w:rsidP="4CACF707" w:rsidRDefault="6A5C1984" w14:paraId="4C96FC5D" w14:textId="1E312BBE">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tc>
        <w:tc>
          <w:tcPr>
            <w:tcW w:w="1544" w:type="dxa"/>
            <w:tcBorders>
              <w:top w:val="single" w:sz="8"/>
              <w:left w:val="single" w:sz="8"/>
              <w:bottom w:val="single" w:sz="8"/>
              <w:right w:val="single" w:sz="8"/>
            </w:tcBorders>
            <w:tcMar>
              <w:left w:w="108" w:type="dxa"/>
              <w:right w:w="108" w:type="dxa"/>
            </w:tcMar>
            <w:vAlign w:val="center"/>
          </w:tcPr>
          <w:p w:rsidR="6A5C1984" w:rsidP="4CACF707" w:rsidRDefault="6A5C1984" w14:paraId="0865B37D" w14:textId="25A7EAAB">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Cutting </w:t>
            </w:r>
            <w:r w:rsidRPr="4CACF707" w:rsidR="2C40BC41">
              <w:rPr>
                <w:rFonts w:ascii="Arial" w:hAnsi="Arial" w:eastAsia="Arial" w:cs="Arial"/>
                <w:sz w:val="22"/>
                <w:szCs w:val="22"/>
              </w:rPr>
              <w:t>themselves</w:t>
            </w:r>
            <w:r w:rsidRPr="4CACF707" w:rsidR="46300CE2">
              <w:rPr>
                <w:rFonts w:ascii="Arial" w:hAnsi="Arial" w:eastAsia="Arial" w:cs="Arial"/>
                <w:sz w:val="22"/>
                <w:szCs w:val="22"/>
              </w:rPr>
              <w:t xml:space="preserve"> / getting stung by nettles</w:t>
            </w:r>
          </w:p>
          <w:p w:rsidR="6A5C1984" w:rsidP="4CACF707" w:rsidRDefault="6A5C1984" w14:paraId="0131190A" w14:textId="4235DDFD">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05F263AC" w14:textId="660B0880">
            <w:pPr>
              <w:spacing w:before="240" w:beforeAutospacing="off" w:after="0" w:afterAutospacing="off"/>
              <w:rPr>
                <w:rFonts w:ascii="Arial" w:hAnsi="Arial" w:eastAsia="Arial" w:cs="Arial"/>
                <w:sz w:val="22"/>
                <w:szCs w:val="22"/>
              </w:rPr>
            </w:pPr>
            <w:r w:rsidRPr="4CACF707" w:rsidR="46300CE2">
              <w:rPr>
                <w:rFonts w:ascii="Arial" w:hAnsi="Arial" w:eastAsia="Arial" w:cs="Arial"/>
                <w:sz w:val="22"/>
                <w:szCs w:val="22"/>
              </w:rPr>
              <w:t>Getting dirt on their hands</w:t>
            </w:r>
          </w:p>
        </w:tc>
        <w:tc>
          <w:tcPr>
            <w:tcW w:w="1140" w:type="dxa"/>
            <w:tcBorders>
              <w:top w:val="single" w:sz="8"/>
              <w:left w:val="single" w:sz="8"/>
              <w:bottom w:val="single" w:sz="8"/>
              <w:right w:val="single" w:sz="8"/>
            </w:tcBorders>
            <w:tcMar>
              <w:left w:w="108" w:type="dxa"/>
              <w:right w:w="108" w:type="dxa"/>
            </w:tcMar>
            <w:vAlign w:val="center"/>
          </w:tcPr>
          <w:p w:rsidR="6A5C1984" w:rsidP="4CACF707" w:rsidRDefault="6A5C1984" w14:paraId="7381100A" w14:textId="0F1B6BE7">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Children </w:t>
            </w:r>
          </w:p>
        </w:tc>
        <w:tc>
          <w:tcPr>
            <w:tcW w:w="2385" w:type="dxa"/>
            <w:tcBorders>
              <w:top w:val="single" w:sz="8"/>
              <w:left w:val="single" w:sz="8"/>
              <w:bottom w:val="single" w:sz="8"/>
              <w:right w:val="single" w:sz="8"/>
            </w:tcBorders>
            <w:tcMar>
              <w:left w:w="108" w:type="dxa"/>
              <w:right w:w="108" w:type="dxa"/>
            </w:tcMar>
            <w:vAlign w:val="center"/>
          </w:tcPr>
          <w:p w:rsidR="6A5C1984" w:rsidP="4CACF707" w:rsidRDefault="6A5C1984" w14:paraId="399B3DA6" w14:textId="498A71AB">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To have a first aider</w:t>
            </w:r>
            <w:r w:rsidRPr="4CACF707" w:rsidR="3DAC506B">
              <w:rPr>
                <w:rFonts w:ascii="Arial" w:hAnsi="Arial" w:eastAsia="Arial" w:cs="Arial"/>
                <w:sz w:val="22"/>
                <w:szCs w:val="22"/>
              </w:rPr>
              <w:t xml:space="preserve"> (Misbah)</w:t>
            </w:r>
          </w:p>
          <w:p w:rsidR="6A5C1984" w:rsidP="4CACF707" w:rsidRDefault="6A5C1984" w14:paraId="27761905" w14:textId="2B9F83A6">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1069308F" w14:textId="4D4F4855">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To take first aid kit and to check this before taking it out on the activity</w:t>
            </w:r>
            <w:r w:rsidRPr="4CACF707" w:rsidR="4FD582EC">
              <w:rPr>
                <w:rFonts w:ascii="Arial" w:hAnsi="Arial" w:eastAsia="Arial" w:cs="Arial"/>
                <w:sz w:val="22"/>
                <w:szCs w:val="22"/>
              </w:rPr>
              <w:t xml:space="preserve"> (Misbah)</w:t>
            </w:r>
          </w:p>
          <w:p w:rsidR="6A5C1984" w:rsidP="4CACF707" w:rsidRDefault="6A5C1984" w14:paraId="79EC1DFB" w14:textId="16D5FEBF">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4D6B8CCF" w14:textId="7337585C">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Staff to supervise children in small groups and to be visual of what children are picking</w:t>
            </w:r>
            <w:r w:rsidRPr="4CACF707" w:rsidR="1AE073CC">
              <w:rPr>
                <w:rFonts w:ascii="Arial" w:hAnsi="Arial" w:eastAsia="Arial" w:cs="Arial"/>
                <w:sz w:val="22"/>
                <w:szCs w:val="22"/>
              </w:rPr>
              <w:t xml:space="preserve"> – Saira and child 1 / Tehreem, child 2 and child 3 / Misbah, child 4 and child 5.</w:t>
            </w:r>
          </w:p>
          <w:p w:rsidR="6A5C1984" w:rsidP="4CACF707" w:rsidRDefault="6A5C1984" w14:paraId="510D5A11" w14:textId="7B1A5BB3">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3A994F9A" w14:textId="0CD7ABC0">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Each group to have picker and a bag</w:t>
            </w:r>
            <w:r w:rsidRPr="4CACF707" w:rsidR="2044BE48">
              <w:rPr>
                <w:rFonts w:ascii="Arial" w:hAnsi="Arial" w:eastAsia="Arial" w:cs="Arial"/>
                <w:sz w:val="22"/>
                <w:szCs w:val="22"/>
              </w:rPr>
              <w:t>s</w:t>
            </w:r>
            <w:r w:rsidRPr="4CACF707" w:rsidR="46300CE2">
              <w:rPr>
                <w:rFonts w:ascii="Arial" w:hAnsi="Arial" w:eastAsia="Arial" w:cs="Arial"/>
                <w:sz w:val="22"/>
                <w:szCs w:val="22"/>
              </w:rPr>
              <w:t xml:space="preserve"> to put the leaves in and not carrying it their hands or pockets</w:t>
            </w:r>
          </w:p>
          <w:p w:rsidR="6A5C1984" w:rsidP="4CACF707" w:rsidRDefault="6A5C1984" w14:paraId="0021ACEC" w14:textId="0D806630">
            <w:pPr>
              <w:spacing w:before="0" w:beforeAutospacing="off" w:after="0" w:afterAutospacing="off"/>
              <w:ind w:left="360" w:right="0"/>
              <w:rPr>
                <w:rFonts w:ascii="Arial" w:hAnsi="Arial" w:eastAsia="Arial" w:cs="Arial"/>
                <w:sz w:val="22"/>
                <w:szCs w:val="22"/>
              </w:rPr>
            </w:pPr>
          </w:p>
        </w:tc>
        <w:tc>
          <w:tcPr>
            <w:tcW w:w="1125" w:type="dxa"/>
            <w:tcBorders>
              <w:top w:val="single" w:sz="8"/>
              <w:left w:val="single" w:sz="8"/>
              <w:bottom w:val="single" w:sz="8"/>
              <w:right w:val="single" w:sz="8"/>
            </w:tcBorders>
            <w:tcMar>
              <w:left w:w="108" w:type="dxa"/>
              <w:right w:w="108" w:type="dxa"/>
            </w:tcMar>
            <w:vAlign w:val="center"/>
          </w:tcPr>
          <w:p w:rsidR="6A5C1984" w:rsidP="4CACF707" w:rsidRDefault="6A5C1984" w14:paraId="22EA9727" w14:textId="7BC247FB">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r w:rsidRPr="4CACF707" w:rsidR="612207A1">
              <w:rPr>
                <w:rFonts w:ascii="Arial" w:hAnsi="Arial" w:eastAsia="Arial" w:cs="Arial"/>
                <w:sz w:val="22"/>
                <w:szCs w:val="22"/>
              </w:rPr>
              <w:t>L</w:t>
            </w:r>
          </w:p>
        </w:tc>
      </w:tr>
      <w:tr w:rsidR="4CACF707" w:rsidTr="4CACF707" w14:paraId="546C4F69">
        <w:trPr>
          <w:trHeight w:val="300"/>
        </w:trPr>
        <w:tc>
          <w:tcPr>
            <w:tcW w:w="1470" w:type="dxa"/>
            <w:tcBorders>
              <w:top w:val="single" w:sz="8"/>
              <w:left w:val="single" w:sz="8"/>
              <w:bottom w:val="single" w:sz="8"/>
              <w:right w:val="single" w:sz="8"/>
            </w:tcBorders>
            <w:tcMar>
              <w:left w:w="108" w:type="dxa"/>
              <w:right w:w="108" w:type="dxa"/>
            </w:tcMar>
            <w:vAlign w:val="center"/>
          </w:tcPr>
          <w:p w:rsidR="4CACF707" w:rsidP="4CACF707" w:rsidRDefault="4CACF707" w14:paraId="3E27619F" w14:textId="48533C53">
            <w:pPr>
              <w:pStyle w:val="Normal"/>
              <w:rPr>
                <w:rFonts w:ascii="Arial" w:hAnsi="Arial" w:eastAsia="Arial" w:cs="Arial"/>
                <w:sz w:val="22"/>
                <w:szCs w:val="22"/>
              </w:rPr>
            </w:pPr>
          </w:p>
          <w:p w:rsidR="69DEFFA2" w:rsidP="4CACF707" w:rsidRDefault="69DEFFA2" w14:paraId="29711C93" w14:textId="6D25D275">
            <w:pPr>
              <w:pStyle w:val="Normal"/>
              <w:rPr>
                <w:rFonts w:ascii="Arial" w:hAnsi="Arial" w:eastAsia="Arial" w:cs="Arial"/>
                <w:sz w:val="22"/>
                <w:szCs w:val="22"/>
              </w:rPr>
            </w:pPr>
            <w:r w:rsidRPr="4CACF707" w:rsidR="69DEFFA2">
              <w:rPr>
                <w:rFonts w:ascii="Arial" w:hAnsi="Arial" w:eastAsia="Arial" w:cs="Arial"/>
                <w:sz w:val="22"/>
                <w:szCs w:val="22"/>
              </w:rPr>
              <w:t xml:space="preserve">Litter Picking </w:t>
            </w:r>
          </w:p>
          <w:p w:rsidR="4CACF707" w:rsidP="4CACF707" w:rsidRDefault="4CACF707" w14:paraId="5EB635CA" w14:textId="7EFF0DEB">
            <w:pPr>
              <w:pStyle w:val="Normal"/>
              <w:rPr>
                <w:rFonts w:ascii="Arial" w:hAnsi="Arial" w:eastAsia="Arial" w:cs="Arial"/>
                <w:sz w:val="22"/>
                <w:szCs w:val="22"/>
              </w:rPr>
            </w:pPr>
          </w:p>
        </w:tc>
        <w:tc>
          <w:tcPr>
            <w:tcW w:w="1324" w:type="dxa"/>
            <w:tcBorders>
              <w:top w:val="single" w:sz="8"/>
              <w:left w:val="single" w:sz="8"/>
              <w:bottom w:val="single" w:sz="8"/>
              <w:right w:val="single" w:sz="8"/>
            </w:tcBorders>
            <w:tcMar>
              <w:left w:w="108" w:type="dxa"/>
              <w:right w:w="108" w:type="dxa"/>
            </w:tcMar>
            <w:vAlign w:val="center"/>
          </w:tcPr>
          <w:p w:rsidR="69DEFFA2" w:rsidP="4CACF707" w:rsidRDefault="69DEFFA2" w14:paraId="07970AC3" w14:textId="7D20BB43">
            <w:pPr>
              <w:pStyle w:val="Normal"/>
              <w:rPr>
                <w:rFonts w:ascii="Arial" w:hAnsi="Arial" w:eastAsia="Arial" w:cs="Arial"/>
                <w:sz w:val="22"/>
                <w:szCs w:val="22"/>
              </w:rPr>
            </w:pPr>
            <w:r w:rsidRPr="4CACF707" w:rsidR="69DEFFA2">
              <w:rPr>
                <w:rFonts w:ascii="Arial" w:hAnsi="Arial" w:eastAsia="Arial" w:cs="Arial"/>
                <w:sz w:val="22"/>
                <w:szCs w:val="22"/>
              </w:rPr>
              <w:t xml:space="preserve">Looking after environment </w:t>
            </w:r>
          </w:p>
          <w:p w:rsidR="4CACF707" w:rsidP="4CACF707" w:rsidRDefault="4CACF707" w14:paraId="67770F1C" w14:textId="2E0909E0">
            <w:pPr>
              <w:pStyle w:val="Normal"/>
              <w:rPr>
                <w:rFonts w:ascii="Arial" w:hAnsi="Arial" w:eastAsia="Arial" w:cs="Arial"/>
                <w:sz w:val="22"/>
                <w:szCs w:val="22"/>
              </w:rPr>
            </w:pPr>
          </w:p>
          <w:p w:rsidR="69DEFFA2" w:rsidP="4CACF707" w:rsidRDefault="69DEFFA2" w14:paraId="22CAE8F0" w14:textId="0D30944E">
            <w:pPr>
              <w:pStyle w:val="Normal"/>
              <w:rPr>
                <w:rFonts w:ascii="Arial" w:hAnsi="Arial" w:eastAsia="Arial" w:cs="Arial"/>
                <w:sz w:val="22"/>
                <w:szCs w:val="22"/>
              </w:rPr>
            </w:pPr>
            <w:r w:rsidRPr="4CACF707" w:rsidR="69DEFFA2">
              <w:rPr>
                <w:rFonts w:ascii="Arial" w:hAnsi="Arial" w:eastAsia="Arial" w:cs="Arial"/>
                <w:sz w:val="22"/>
                <w:szCs w:val="22"/>
              </w:rPr>
              <w:t xml:space="preserve">Looking at what material can be </w:t>
            </w:r>
            <w:r w:rsidRPr="4CACF707" w:rsidR="69DEFFA2">
              <w:rPr>
                <w:rFonts w:ascii="Arial" w:hAnsi="Arial" w:eastAsia="Arial" w:cs="Arial"/>
                <w:sz w:val="22"/>
                <w:szCs w:val="22"/>
              </w:rPr>
              <w:t>recycled</w:t>
            </w:r>
            <w:r w:rsidRPr="4CACF707" w:rsidR="69DEFFA2">
              <w:rPr>
                <w:rFonts w:ascii="Arial" w:hAnsi="Arial" w:eastAsia="Arial" w:cs="Arial"/>
                <w:sz w:val="22"/>
                <w:szCs w:val="22"/>
              </w:rPr>
              <w:t xml:space="preserve"> </w:t>
            </w:r>
          </w:p>
          <w:p w:rsidR="4CACF707" w:rsidP="4CACF707" w:rsidRDefault="4CACF707" w14:paraId="24215F7A" w14:textId="6FCAC8E6">
            <w:pPr>
              <w:pStyle w:val="Normal"/>
              <w:rPr>
                <w:rFonts w:ascii="Arial" w:hAnsi="Arial" w:eastAsia="Arial" w:cs="Arial"/>
                <w:sz w:val="22"/>
                <w:szCs w:val="22"/>
              </w:rPr>
            </w:pPr>
          </w:p>
        </w:tc>
        <w:tc>
          <w:tcPr>
            <w:tcW w:w="1544" w:type="dxa"/>
            <w:tcBorders>
              <w:top w:val="single" w:sz="8"/>
              <w:left w:val="single" w:sz="8"/>
              <w:bottom w:val="single" w:sz="8"/>
              <w:right w:val="single" w:sz="8"/>
            </w:tcBorders>
            <w:tcMar>
              <w:left w:w="108" w:type="dxa"/>
              <w:right w:w="108" w:type="dxa"/>
            </w:tcMar>
            <w:vAlign w:val="center"/>
          </w:tcPr>
          <w:p w:rsidR="7E5F5B1F" w:rsidP="4CACF707" w:rsidRDefault="7E5F5B1F" w14:paraId="6FA06BCF" w14:textId="66A357FC">
            <w:pPr>
              <w:pStyle w:val="Normal"/>
              <w:rPr>
                <w:rFonts w:ascii="Arial" w:hAnsi="Arial" w:eastAsia="Arial" w:cs="Arial"/>
                <w:sz w:val="22"/>
                <w:szCs w:val="22"/>
              </w:rPr>
            </w:pPr>
            <w:r w:rsidRPr="4CACF707" w:rsidR="7E5F5B1F">
              <w:rPr>
                <w:rFonts w:ascii="Arial" w:hAnsi="Arial" w:eastAsia="Arial" w:cs="Arial"/>
                <w:sz w:val="22"/>
                <w:szCs w:val="22"/>
              </w:rPr>
              <w:t xml:space="preserve">Scratches or cuts </w:t>
            </w:r>
          </w:p>
          <w:p w:rsidR="4CACF707" w:rsidP="4CACF707" w:rsidRDefault="4CACF707" w14:paraId="4F833ABC" w14:textId="30BEFCF8">
            <w:pPr>
              <w:pStyle w:val="Normal"/>
              <w:rPr>
                <w:rFonts w:ascii="Arial" w:hAnsi="Arial" w:eastAsia="Arial" w:cs="Arial"/>
                <w:sz w:val="22"/>
                <w:szCs w:val="22"/>
              </w:rPr>
            </w:pPr>
          </w:p>
          <w:p w:rsidR="7E5F5B1F" w:rsidP="4CACF707" w:rsidRDefault="7E5F5B1F" w14:paraId="317EA08B" w14:textId="7505BC98">
            <w:pPr>
              <w:pStyle w:val="Normal"/>
              <w:rPr>
                <w:rFonts w:ascii="Arial" w:hAnsi="Arial" w:eastAsia="Arial" w:cs="Arial"/>
                <w:sz w:val="22"/>
                <w:szCs w:val="22"/>
              </w:rPr>
            </w:pPr>
            <w:r w:rsidRPr="4CACF707" w:rsidR="7E5F5B1F">
              <w:rPr>
                <w:rFonts w:ascii="Arial" w:hAnsi="Arial" w:eastAsia="Arial" w:cs="Arial"/>
                <w:sz w:val="22"/>
                <w:szCs w:val="22"/>
              </w:rPr>
              <w:t>Getting dirt on their hands or clothes</w:t>
            </w:r>
          </w:p>
        </w:tc>
        <w:tc>
          <w:tcPr>
            <w:tcW w:w="1140" w:type="dxa"/>
            <w:tcBorders>
              <w:top w:val="single" w:sz="8"/>
              <w:left w:val="single" w:sz="8"/>
              <w:bottom w:val="single" w:sz="8"/>
              <w:right w:val="single" w:sz="8"/>
            </w:tcBorders>
            <w:tcMar>
              <w:left w:w="108" w:type="dxa"/>
              <w:right w:w="108" w:type="dxa"/>
            </w:tcMar>
            <w:vAlign w:val="center"/>
          </w:tcPr>
          <w:p w:rsidR="7E5F5B1F" w:rsidP="4CACF707" w:rsidRDefault="7E5F5B1F" w14:paraId="5C7D4A3E" w14:textId="02863B3B">
            <w:pPr>
              <w:pStyle w:val="Normal"/>
              <w:suppressLineNumbers w:val="0"/>
              <w:bidi w:val="0"/>
              <w:spacing w:before="0" w:beforeAutospacing="off" w:after="0" w:afterAutospacing="off" w:line="279" w:lineRule="auto"/>
              <w:ind w:left="0" w:right="0"/>
              <w:jc w:val="left"/>
            </w:pPr>
            <w:r w:rsidRPr="4CACF707" w:rsidR="7E5F5B1F">
              <w:rPr>
                <w:rFonts w:ascii="Arial" w:hAnsi="Arial" w:eastAsia="Arial" w:cs="Arial"/>
                <w:sz w:val="22"/>
                <w:szCs w:val="22"/>
              </w:rPr>
              <w:t>Children</w:t>
            </w:r>
          </w:p>
        </w:tc>
        <w:tc>
          <w:tcPr>
            <w:tcW w:w="2385" w:type="dxa"/>
            <w:tcBorders>
              <w:top w:val="single" w:sz="8"/>
              <w:left w:val="single" w:sz="8"/>
              <w:bottom w:val="single" w:sz="8"/>
              <w:right w:val="single" w:sz="8"/>
            </w:tcBorders>
            <w:tcMar>
              <w:left w:w="108" w:type="dxa"/>
              <w:right w:w="108" w:type="dxa"/>
            </w:tcMar>
            <w:vAlign w:val="center"/>
          </w:tcPr>
          <w:p w:rsidR="7E5F5B1F" w:rsidP="4CACF707" w:rsidRDefault="7E5F5B1F" w14:paraId="5C9BC632" w14:textId="0E93560F">
            <w:pPr>
              <w:pStyle w:val="Normal"/>
              <w:rPr>
                <w:rFonts w:ascii="Arial" w:hAnsi="Arial" w:eastAsia="Arial" w:cs="Arial"/>
                <w:sz w:val="22"/>
                <w:szCs w:val="22"/>
              </w:rPr>
            </w:pPr>
            <w:r w:rsidRPr="4CACF707" w:rsidR="7E5F5B1F">
              <w:rPr>
                <w:rFonts w:ascii="Arial" w:hAnsi="Arial" w:eastAsia="Arial" w:cs="Arial"/>
                <w:sz w:val="22"/>
                <w:szCs w:val="22"/>
              </w:rPr>
              <w:t xml:space="preserve">Children using litter picker </w:t>
            </w:r>
          </w:p>
          <w:p w:rsidR="4CACF707" w:rsidP="4CACF707" w:rsidRDefault="4CACF707" w14:paraId="568C85EA" w14:textId="4A767FF1">
            <w:pPr>
              <w:pStyle w:val="Normal"/>
              <w:rPr>
                <w:rFonts w:ascii="Arial" w:hAnsi="Arial" w:eastAsia="Arial" w:cs="Arial"/>
                <w:sz w:val="22"/>
                <w:szCs w:val="22"/>
              </w:rPr>
            </w:pPr>
          </w:p>
          <w:p w:rsidR="7E5F5B1F" w:rsidP="4CACF707" w:rsidRDefault="7E5F5B1F" w14:paraId="024B02A1" w14:textId="3075BA76">
            <w:pPr>
              <w:pStyle w:val="Normal"/>
              <w:rPr>
                <w:rFonts w:ascii="Arial" w:hAnsi="Arial" w:eastAsia="Arial" w:cs="Arial"/>
                <w:sz w:val="22"/>
                <w:szCs w:val="22"/>
              </w:rPr>
            </w:pPr>
            <w:r w:rsidRPr="4CACF707" w:rsidR="7E5F5B1F">
              <w:rPr>
                <w:rFonts w:ascii="Arial" w:hAnsi="Arial" w:eastAsia="Arial" w:cs="Arial"/>
                <w:sz w:val="22"/>
                <w:szCs w:val="22"/>
              </w:rPr>
              <w:t xml:space="preserve">To have different bays for </w:t>
            </w:r>
            <w:r w:rsidRPr="4CACF707" w:rsidR="7E5F5B1F">
              <w:rPr>
                <w:rFonts w:ascii="Arial" w:hAnsi="Arial" w:eastAsia="Arial" w:cs="Arial"/>
                <w:sz w:val="22"/>
                <w:szCs w:val="22"/>
              </w:rPr>
              <w:t>recycling</w:t>
            </w:r>
            <w:r w:rsidRPr="4CACF707" w:rsidR="7E5F5B1F">
              <w:rPr>
                <w:rFonts w:ascii="Arial" w:hAnsi="Arial" w:eastAsia="Arial" w:cs="Arial"/>
                <w:sz w:val="22"/>
                <w:szCs w:val="22"/>
              </w:rPr>
              <w:t xml:space="preserve"> </w:t>
            </w:r>
          </w:p>
          <w:p w:rsidR="4CACF707" w:rsidP="4CACF707" w:rsidRDefault="4CACF707" w14:paraId="6D3B9A30" w14:textId="516987B6">
            <w:pPr>
              <w:pStyle w:val="Normal"/>
              <w:rPr>
                <w:rFonts w:ascii="Arial" w:hAnsi="Arial" w:eastAsia="Arial" w:cs="Arial"/>
                <w:sz w:val="22"/>
                <w:szCs w:val="22"/>
              </w:rPr>
            </w:pPr>
          </w:p>
          <w:p w:rsidR="7E5F5B1F" w:rsidP="4CACF707" w:rsidRDefault="7E5F5B1F" w14:paraId="798A608D" w14:textId="7C116C34">
            <w:pPr>
              <w:pStyle w:val="Normal"/>
              <w:rPr>
                <w:rFonts w:ascii="Arial" w:hAnsi="Arial" w:eastAsia="Arial" w:cs="Arial"/>
                <w:sz w:val="22"/>
                <w:szCs w:val="22"/>
              </w:rPr>
            </w:pPr>
            <w:r w:rsidRPr="4CACF707" w:rsidR="7E5F5B1F">
              <w:rPr>
                <w:rFonts w:ascii="Arial" w:hAnsi="Arial" w:eastAsia="Arial" w:cs="Arial"/>
                <w:sz w:val="22"/>
                <w:szCs w:val="22"/>
              </w:rPr>
              <w:t xml:space="preserve">Staff to monitor </w:t>
            </w:r>
            <w:r w:rsidRPr="4CACF707" w:rsidR="7E5F5B1F">
              <w:rPr>
                <w:rFonts w:ascii="Arial" w:hAnsi="Arial" w:eastAsia="Arial" w:cs="Arial"/>
                <w:sz w:val="22"/>
                <w:szCs w:val="22"/>
              </w:rPr>
              <w:t>their</w:t>
            </w:r>
            <w:r w:rsidRPr="4CACF707" w:rsidR="7E5F5B1F">
              <w:rPr>
                <w:rFonts w:ascii="Arial" w:hAnsi="Arial" w:eastAsia="Arial" w:cs="Arial"/>
                <w:sz w:val="22"/>
                <w:szCs w:val="22"/>
              </w:rPr>
              <w:t xml:space="preserve"> groups</w:t>
            </w:r>
          </w:p>
        </w:tc>
        <w:tc>
          <w:tcPr>
            <w:tcW w:w="1125" w:type="dxa"/>
            <w:tcBorders>
              <w:top w:val="single" w:sz="8"/>
              <w:left w:val="single" w:sz="8"/>
              <w:bottom w:val="single" w:sz="8"/>
              <w:right w:val="single" w:sz="8"/>
            </w:tcBorders>
            <w:tcMar>
              <w:left w:w="108" w:type="dxa"/>
              <w:right w:w="108" w:type="dxa"/>
            </w:tcMar>
            <w:vAlign w:val="center"/>
          </w:tcPr>
          <w:p w:rsidR="7E5F5B1F" w:rsidP="4CACF707" w:rsidRDefault="7E5F5B1F" w14:paraId="7FA61196" w14:textId="4DED72D4">
            <w:pPr>
              <w:pStyle w:val="Normal"/>
              <w:rPr>
                <w:rFonts w:ascii="Arial" w:hAnsi="Arial" w:eastAsia="Arial" w:cs="Arial"/>
                <w:sz w:val="22"/>
                <w:szCs w:val="22"/>
              </w:rPr>
            </w:pPr>
            <w:r w:rsidRPr="4CACF707" w:rsidR="7E5F5B1F">
              <w:rPr>
                <w:rFonts w:ascii="Arial" w:hAnsi="Arial" w:eastAsia="Arial" w:cs="Arial"/>
                <w:sz w:val="22"/>
                <w:szCs w:val="22"/>
              </w:rPr>
              <w:t>L</w:t>
            </w:r>
          </w:p>
        </w:tc>
      </w:tr>
      <w:tr w:rsidR="6A5C1984" w:rsidTr="4CACF707" w14:paraId="6EFEC01E">
        <w:trPr>
          <w:trHeight w:val="1275"/>
        </w:trPr>
        <w:tc>
          <w:tcPr>
            <w:tcW w:w="1470" w:type="dxa"/>
            <w:tcBorders>
              <w:top w:val="single" w:sz="8"/>
              <w:left w:val="single" w:sz="8"/>
              <w:bottom w:val="single" w:sz="8"/>
              <w:right w:val="single" w:sz="8"/>
            </w:tcBorders>
            <w:tcMar>
              <w:left w:w="108" w:type="dxa"/>
              <w:right w:w="108" w:type="dxa"/>
            </w:tcMar>
            <w:vAlign w:val="center"/>
          </w:tcPr>
          <w:p w:rsidR="6A5C1984" w:rsidP="4CACF707" w:rsidRDefault="6A5C1984" w14:paraId="3381F647" w14:textId="0FFF20C0">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Trial walk</w:t>
            </w:r>
          </w:p>
        </w:tc>
        <w:tc>
          <w:tcPr>
            <w:tcW w:w="1324" w:type="dxa"/>
            <w:tcBorders>
              <w:top w:val="single" w:sz="8"/>
              <w:left w:val="single" w:sz="8"/>
              <w:bottom w:val="single" w:sz="8"/>
              <w:right w:val="single" w:sz="8"/>
            </w:tcBorders>
            <w:tcMar>
              <w:left w:w="108" w:type="dxa"/>
              <w:right w:w="108" w:type="dxa"/>
            </w:tcMar>
            <w:vAlign w:val="center"/>
          </w:tcPr>
          <w:p w:rsidR="6A5C1984" w:rsidP="4CACF707" w:rsidRDefault="6A5C1984" w14:paraId="1217BBED" w14:textId="19207083">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Going on a trail walk, </w:t>
            </w:r>
          </w:p>
        </w:tc>
        <w:tc>
          <w:tcPr>
            <w:tcW w:w="1544" w:type="dxa"/>
            <w:tcBorders>
              <w:top w:val="single" w:sz="8"/>
              <w:left w:val="single" w:sz="8"/>
              <w:bottom w:val="single" w:sz="8"/>
              <w:right w:val="single" w:sz="8"/>
            </w:tcBorders>
            <w:tcMar>
              <w:left w:w="108" w:type="dxa"/>
              <w:right w:w="108" w:type="dxa"/>
            </w:tcMar>
            <w:vAlign w:val="center"/>
          </w:tcPr>
          <w:p w:rsidR="6A5C1984" w:rsidP="4CACF707" w:rsidRDefault="6A5C1984" w14:paraId="260ABFFD" w14:textId="60BD5312">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Trip and fall </w:t>
            </w:r>
          </w:p>
          <w:p w:rsidR="4CACF707" w:rsidP="4CACF707" w:rsidRDefault="4CACF707" w14:paraId="292A4255" w14:textId="17EE2817">
            <w:pPr>
              <w:spacing w:before="0" w:beforeAutospacing="off" w:after="0" w:afterAutospacing="off"/>
              <w:ind w:left="360" w:right="0"/>
              <w:rPr>
                <w:rFonts w:ascii="Arial" w:hAnsi="Arial" w:eastAsia="Arial" w:cs="Arial"/>
                <w:sz w:val="22"/>
                <w:szCs w:val="22"/>
              </w:rPr>
            </w:pPr>
          </w:p>
          <w:p w:rsidR="6804A51B" w:rsidP="4CACF707" w:rsidRDefault="6804A51B" w14:paraId="1612082A" w14:textId="73E0BB11">
            <w:pPr>
              <w:spacing w:before="0" w:beforeAutospacing="off" w:after="0" w:afterAutospacing="off"/>
              <w:ind w:left="360" w:right="0"/>
              <w:rPr>
                <w:rFonts w:ascii="Arial" w:hAnsi="Arial" w:eastAsia="Arial" w:cs="Arial"/>
                <w:sz w:val="22"/>
                <w:szCs w:val="22"/>
              </w:rPr>
            </w:pPr>
            <w:r w:rsidRPr="4CACF707" w:rsidR="6804A51B">
              <w:rPr>
                <w:rFonts w:ascii="Arial" w:hAnsi="Arial" w:eastAsia="Arial" w:cs="Arial"/>
                <w:sz w:val="22"/>
                <w:szCs w:val="22"/>
              </w:rPr>
              <w:t xml:space="preserve">Wear and tear on clothes by falling or getting caught by </w:t>
            </w:r>
            <w:r w:rsidRPr="4CACF707" w:rsidR="6804A51B">
              <w:rPr>
                <w:rFonts w:ascii="Arial" w:hAnsi="Arial" w:eastAsia="Arial" w:cs="Arial"/>
                <w:sz w:val="22"/>
                <w:szCs w:val="22"/>
              </w:rPr>
              <w:t>branches</w:t>
            </w:r>
          </w:p>
          <w:p w:rsidR="6A5C1984" w:rsidP="4CACF707" w:rsidRDefault="6A5C1984" w14:paraId="42F4D3B8" w14:textId="7F16262B">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1788CE7E" w14:textId="1F392F28">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Hit by a branch </w:t>
            </w:r>
          </w:p>
          <w:p w:rsidR="6A5C1984" w:rsidP="4CACF707" w:rsidRDefault="6A5C1984" w14:paraId="5637D02C" w14:textId="165AC00F">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1A7ADE42" w14:textId="5302C71B">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tc>
        <w:tc>
          <w:tcPr>
            <w:tcW w:w="1140" w:type="dxa"/>
            <w:tcBorders>
              <w:top w:val="single" w:sz="8"/>
              <w:left w:val="single" w:sz="8"/>
              <w:bottom w:val="single" w:sz="8"/>
              <w:right w:val="single" w:sz="8"/>
            </w:tcBorders>
            <w:tcMar>
              <w:left w:w="108" w:type="dxa"/>
              <w:right w:w="108" w:type="dxa"/>
            </w:tcMar>
            <w:vAlign w:val="center"/>
          </w:tcPr>
          <w:p w:rsidR="6A5C1984" w:rsidP="4CACF707" w:rsidRDefault="6A5C1984" w14:paraId="64CF3048" w14:textId="514AE62A">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Children </w:t>
            </w:r>
          </w:p>
        </w:tc>
        <w:tc>
          <w:tcPr>
            <w:tcW w:w="2385" w:type="dxa"/>
            <w:tcBorders>
              <w:top w:val="single" w:sz="8"/>
              <w:left w:val="single" w:sz="8"/>
              <w:bottom w:val="single" w:sz="8"/>
              <w:right w:val="single" w:sz="8"/>
            </w:tcBorders>
            <w:tcMar>
              <w:left w:w="108" w:type="dxa"/>
              <w:right w:w="108" w:type="dxa"/>
            </w:tcMar>
            <w:vAlign w:val="center"/>
          </w:tcPr>
          <w:p w:rsidR="6A5C1984" w:rsidP="4CACF707" w:rsidRDefault="6A5C1984" w14:paraId="48379FBE" w14:textId="7AE9FAB8">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Staff to ensure children are walking safely</w:t>
            </w:r>
          </w:p>
          <w:p w:rsidR="6A5C1984" w:rsidP="4CACF707" w:rsidRDefault="6A5C1984" w14:paraId="7BD80AF3" w14:textId="65419C5A">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40B6202E" w14:textId="58D66790">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To be mindful of their surrounding</w:t>
            </w:r>
          </w:p>
          <w:p w:rsidR="4CACF707" w:rsidP="4CACF707" w:rsidRDefault="4CACF707" w14:paraId="064D7B67" w14:textId="5B578B84">
            <w:pPr>
              <w:spacing w:before="0" w:beforeAutospacing="off" w:after="0" w:afterAutospacing="off"/>
              <w:ind w:left="360" w:right="0"/>
              <w:rPr>
                <w:rFonts w:ascii="Arial" w:hAnsi="Arial" w:eastAsia="Arial" w:cs="Arial"/>
                <w:sz w:val="22"/>
                <w:szCs w:val="22"/>
              </w:rPr>
            </w:pPr>
          </w:p>
          <w:p w:rsidR="4CACF707" w:rsidP="4CACF707" w:rsidRDefault="4CACF707" w14:paraId="70313F92" w14:textId="11254E82">
            <w:pPr>
              <w:spacing w:before="0" w:beforeAutospacing="off" w:after="0" w:afterAutospacing="off"/>
              <w:ind w:left="360" w:right="0"/>
              <w:rPr>
                <w:rFonts w:ascii="Arial" w:hAnsi="Arial" w:eastAsia="Arial" w:cs="Arial"/>
                <w:sz w:val="22"/>
                <w:szCs w:val="22"/>
              </w:rPr>
            </w:pPr>
          </w:p>
          <w:p w:rsidR="6A5C1984" w:rsidP="4CACF707" w:rsidRDefault="6A5C1984" w14:paraId="00C45896" w14:textId="3B2C161F">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4FB8A4A0" w14:textId="407FC360">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tc>
        <w:tc>
          <w:tcPr>
            <w:tcW w:w="1125" w:type="dxa"/>
            <w:tcBorders>
              <w:top w:val="single" w:sz="8"/>
              <w:left w:val="single" w:sz="8"/>
              <w:bottom w:val="single" w:sz="8"/>
              <w:right w:val="single" w:sz="8"/>
            </w:tcBorders>
            <w:tcMar>
              <w:left w:w="108" w:type="dxa"/>
              <w:right w:w="108" w:type="dxa"/>
            </w:tcMar>
            <w:vAlign w:val="center"/>
          </w:tcPr>
          <w:p w:rsidR="6A5C1984" w:rsidP="4CACF707" w:rsidRDefault="6A5C1984" w14:paraId="28AE45BE" w14:textId="3A1C8FD8">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r w:rsidRPr="4CACF707" w:rsidR="3E559AD8">
              <w:rPr>
                <w:rFonts w:ascii="Arial" w:hAnsi="Arial" w:eastAsia="Arial" w:cs="Arial"/>
                <w:sz w:val="22"/>
                <w:szCs w:val="22"/>
              </w:rPr>
              <w:t>L</w:t>
            </w:r>
          </w:p>
        </w:tc>
      </w:tr>
      <w:tr w:rsidR="6A5C1984" w:rsidTr="4CACF707" w14:paraId="7096B1FB">
        <w:trPr>
          <w:trHeight w:val="1275"/>
        </w:trPr>
        <w:tc>
          <w:tcPr>
            <w:tcW w:w="1470" w:type="dxa"/>
            <w:tcBorders>
              <w:top w:val="single" w:sz="8"/>
              <w:left w:val="single" w:sz="8"/>
              <w:bottom w:val="single" w:sz="8"/>
              <w:right w:val="single" w:sz="8"/>
            </w:tcBorders>
            <w:tcMar>
              <w:left w:w="108" w:type="dxa"/>
              <w:right w:w="108" w:type="dxa"/>
            </w:tcMar>
            <w:vAlign w:val="center"/>
          </w:tcPr>
          <w:p w:rsidR="6A5C1984" w:rsidP="4CACF707" w:rsidRDefault="6A5C1984" w14:paraId="0F7AB358" w14:textId="2B1D69CA">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Wild life</w:t>
            </w:r>
            <w:r w:rsidRPr="4CACF707" w:rsidR="46300CE2">
              <w:rPr>
                <w:rFonts w:ascii="Arial" w:hAnsi="Arial" w:eastAsia="Arial" w:cs="Arial"/>
                <w:sz w:val="22"/>
                <w:szCs w:val="22"/>
              </w:rPr>
              <w:t xml:space="preserve"> </w:t>
            </w:r>
          </w:p>
        </w:tc>
        <w:tc>
          <w:tcPr>
            <w:tcW w:w="1324" w:type="dxa"/>
            <w:tcBorders>
              <w:top w:val="single" w:sz="8"/>
              <w:left w:val="single" w:sz="8"/>
              <w:bottom w:val="single" w:sz="8"/>
              <w:right w:val="single" w:sz="8"/>
            </w:tcBorders>
            <w:tcMar>
              <w:left w:w="108" w:type="dxa"/>
              <w:right w:w="108" w:type="dxa"/>
            </w:tcMar>
            <w:vAlign w:val="center"/>
          </w:tcPr>
          <w:p w:rsidR="6A5C1984" w:rsidP="4CACF707" w:rsidRDefault="6A5C1984" w14:paraId="2291D20A" w14:textId="3CB25ED8">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Spotting different insects, </w:t>
            </w:r>
            <w:r w:rsidRPr="4CACF707" w:rsidR="46300CE2">
              <w:rPr>
                <w:rFonts w:ascii="Arial" w:hAnsi="Arial" w:eastAsia="Arial" w:cs="Arial"/>
                <w:sz w:val="22"/>
                <w:szCs w:val="22"/>
              </w:rPr>
              <w:t>wild life</w:t>
            </w:r>
            <w:r w:rsidRPr="4CACF707" w:rsidR="46300CE2">
              <w:rPr>
                <w:rFonts w:ascii="Arial" w:hAnsi="Arial" w:eastAsia="Arial" w:cs="Arial"/>
                <w:sz w:val="22"/>
                <w:szCs w:val="22"/>
              </w:rPr>
              <w:t xml:space="preserve"> </w:t>
            </w:r>
          </w:p>
        </w:tc>
        <w:tc>
          <w:tcPr>
            <w:tcW w:w="1544" w:type="dxa"/>
            <w:tcBorders>
              <w:top w:val="single" w:sz="8"/>
              <w:left w:val="single" w:sz="8"/>
              <w:bottom w:val="single" w:sz="8"/>
              <w:right w:val="single" w:sz="8"/>
            </w:tcBorders>
            <w:tcMar>
              <w:left w:w="108" w:type="dxa"/>
              <w:right w:w="108" w:type="dxa"/>
            </w:tcMar>
            <w:vAlign w:val="center"/>
          </w:tcPr>
          <w:p w:rsidR="6A5C1984" w:rsidP="4CACF707" w:rsidRDefault="6A5C1984" w14:paraId="1B4CC299" w14:textId="49F3D452">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Bite </w:t>
            </w:r>
          </w:p>
          <w:p w:rsidR="6A5C1984" w:rsidP="4CACF707" w:rsidRDefault="6A5C1984" w14:paraId="6322AE43" w14:textId="2A4FBE7E">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0D568D28" w14:textId="5FA698C0">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Picking them up or squashing them in </w:t>
            </w:r>
            <w:r w:rsidRPr="4CACF707" w:rsidR="3176A6A6">
              <w:rPr>
                <w:rFonts w:ascii="Arial" w:hAnsi="Arial" w:eastAsia="Arial" w:cs="Arial"/>
                <w:sz w:val="22"/>
                <w:szCs w:val="22"/>
              </w:rPr>
              <w:t>their</w:t>
            </w:r>
            <w:r w:rsidRPr="4CACF707" w:rsidR="46300CE2">
              <w:rPr>
                <w:rFonts w:ascii="Arial" w:hAnsi="Arial" w:eastAsia="Arial" w:cs="Arial"/>
                <w:sz w:val="22"/>
                <w:szCs w:val="22"/>
              </w:rPr>
              <w:t xml:space="preserve"> hands </w:t>
            </w:r>
          </w:p>
        </w:tc>
        <w:tc>
          <w:tcPr>
            <w:tcW w:w="1140" w:type="dxa"/>
            <w:tcBorders>
              <w:top w:val="single" w:sz="8"/>
              <w:left w:val="single" w:sz="8"/>
              <w:bottom w:val="single" w:sz="8"/>
              <w:right w:val="single" w:sz="8"/>
            </w:tcBorders>
            <w:tcMar>
              <w:left w:w="108" w:type="dxa"/>
              <w:right w:w="108" w:type="dxa"/>
            </w:tcMar>
            <w:vAlign w:val="center"/>
          </w:tcPr>
          <w:p w:rsidR="6A5C1984" w:rsidP="4CACF707" w:rsidRDefault="6A5C1984" w14:paraId="4C826B66" w14:textId="5A394E97">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Children </w:t>
            </w:r>
          </w:p>
        </w:tc>
        <w:tc>
          <w:tcPr>
            <w:tcW w:w="2385" w:type="dxa"/>
            <w:tcBorders>
              <w:top w:val="single" w:sz="8"/>
              <w:left w:val="single" w:sz="8"/>
              <w:bottom w:val="single" w:sz="8"/>
              <w:right w:val="single" w:sz="8"/>
            </w:tcBorders>
            <w:tcMar>
              <w:left w:w="108" w:type="dxa"/>
              <w:right w:w="108" w:type="dxa"/>
            </w:tcMar>
            <w:vAlign w:val="center"/>
          </w:tcPr>
          <w:p w:rsidR="6A5C1984" w:rsidP="4CACF707" w:rsidRDefault="6A5C1984" w14:paraId="1F258F59" w14:textId="61E7AB51">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Pen and paper to write what they saw </w:t>
            </w:r>
            <w:r w:rsidRPr="4CACF707" w:rsidR="40CE27E1">
              <w:rPr>
                <w:rFonts w:ascii="Arial" w:hAnsi="Arial" w:eastAsia="Arial" w:cs="Arial"/>
                <w:sz w:val="22"/>
                <w:szCs w:val="22"/>
              </w:rPr>
              <w:t xml:space="preserve">- Tehreem to ensure all </w:t>
            </w:r>
            <w:r w:rsidRPr="4CACF707" w:rsidR="40CE27E1">
              <w:rPr>
                <w:rFonts w:ascii="Arial" w:hAnsi="Arial" w:eastAsia="Arial" w:cs="Arial"/>
                <w:sz w:val="22"/>
                <w:szCs w:val="22"/>
              </w:rPr>
              <w:t>stationery</w:t>
            </w:r>
            <w:r w:rsidRPr="4CACF707" w:rsidR="40CE27E1">
              <w:rPr>
                <w:rFonts w:ascii="Arial" w:hAnsi="Arial" w:eastAsia="Arial" w:cs="Arial"/>
                <w:sz w:val="22"/>
                <w:szCs w:val="22"/>
              </w:rPr>
              <w:t xml:space="preserve"> and paper is available</w:t>
            </w:r>
          </w:p>
          <w:p w:rsidR="6A5C1984" w:rsidP="4CACF707" w:rsidRDefault="6A5C1984" w14:paraId="2D87D817" w14:textId="730C06FE">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35B17EE2" w14:textId="5A411CD6">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S</w:t>
            </w:r>
            <w:r w:rsidRPr="4CACF707" w:rsidR="19884856">
              <w:rPr>
                <w:rFonts w:ascii="Arial" w:hAnsi="Arial" w:eastAsia="Arial" w:cs="Arial"/>
                <w:sz w:val="22"/>
                <w:szCs w:val="22"/>
              </w:rPr>
              <w:t>uitabl</w:t>
            </w:r>
            <w:r w:rsidRPr="4CACF707" w:rsidR="19884856">
              <w:rPr>
                <w:rFonts w:ascii="Arial" w:hAnsi="Arial" w:eastAsia="Arial" w:cs="Arial"/>
                <w:sz w:val="22"/>
                <w:szCs w:val="22"/>
              </w:rPr>
              <w:t>e</w:t>
            </w:r>
            <w:r w:rsidRPr="4CACF707" w:rsidR="46300CE2">
              <w:rPr>
                <w:rFonts w:ascii="Arial" w:hAnsi="Arial" w:eastAsia="Arial" w:cs="Arial"/>
                <w:sz w:val="22"/>
                <w:szCs w:val="22"/>
              </w:rPr>
              <w:t xml:space="preserve"> </w:t>
            </w:r>
            <w:r w:rsidRPr="4CACF707" w:rsidR="573AE2AA">
              <w:rPr>
                <w:rFonts w:ascii="Arial" w:hAnsi="Arial" w:eastAsia="Arial" w:cs="Arial"/>
                <w:sz w:val="22"/>
                <w:szCs w:val="22"/>
              </w:rPr>
              <w:t>equipment</w:t>
            </w:r>
            <w:r w:rsidRPr="4CACF707" w:rsidR="46300CE2">
              <w:rPr>
                <w:rFonts w:ascii="Arial" w:hAnsi="Arial" w:eastAsia="Arial" w:cs="Arial"/>
                <w:sz w:val="22"/>
                <w:szCs w:val="22"/>
              </w:rPr>
              <w:t xml:space="preserve"> to take pictures</w:t>
            </w:r>
          </w:p>
          <w:p w:rsidR="6A5C1984" w:rsidP="4CACF707" w:rsidRDefault="6A5C1984" w14:paraId="1B99A31E" w14:textId="4D821034">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p w:rsidR="6A5C1984" w:rsidP="4CACF707" w:rsidRDefault="6A5C1984" w14:paraId="23AF5444" w14:textId="06F48FD0">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Children not to touch </w:t>
            </w:r>
            <w:r w:rsidRPr="4CACF707" w:rsidR="46300CE2">
              <w:rPr>
                <w:rFonts w:ascii="Arial" w:hAnsi="Arial" w:eastAsia="Arial" w:cs="Arial"/>
                <w:sz w:val="22"/>
                <w:szCs w:val="22"/>
              </w:rPr>
              <w:t>wild life</w:t>
            </w:r>
            <w:r w:rsidRPr="4CACF707" w:rsidR="46300CE2">
              <w:rPr>
                <w:rFonts w:ascii="Arial" w:hAnsi="Arial" w:eastAsia="Arial" w:cs="Arial"/>
                <w:sz w:val="22"/>
                <w:szCs w:val="22"/>
              </w:rPr>
              <w:t xml:space="preserve"> or insects </w:t>
            </w:r>
            <w:r w:rsidRPr="4CACF707" w:rsidR="28A27F4C">
              <w:rPr>
                <w:rFonts w:ascii="Arial" w:hAnsi="Arial" w:eastAsia="Arial" w:cs="Arial"/>
                <w:sz w:val="22"/>
                <w:szCs w:val="22"/>
              </w:rPr>
              <w:t>using their hands</w:t>
            </w:r>
          </w:p>
          <w:p w:rsidR="6A5C1984" w:rsidP="4CACF707" w:rsidRDefault="6A5C1984" w14:paraId="07C0E5E5" w14:textId="7249859B">
            <w:pPr>
              <w:spacing w:before="0" w:beforeAutospacing="off" w:after="0" w:afterAutospacing="off"/>
              <w:ind w:left="360" w:right="0"/>
              <w:rPr>
                <w:rFonts w:ascii="Arial" w:hAnsi="Arial" w:eastAsia="Arial" w:cs="Arial"/>
                <w:sz w:val="22"/>
                <w:szCs w:val="22"/>
              </w:rPr>
            </w:pPr>
          </w:p>
        </w:tc>
        <w:tc>
          <w:tcPr>
            <w:tcW w:w="1125" w:type="dxa"/>
            <w:tcBorders>
              <w:top w:val="single" w:sz="8"/>
              <w:left w:val="single" w:sz="8"/>
              <w:bottom w:val="single" w:sz="8"/>
              <w:right w:val="single" w:sz="8"/>
            </w:tcBorders>
            <w:tcMar>
              <w:left w:w="108" w:type="dxa"/>
              <w:right w:w="108" w:type="dxa"/>
            </w:tcMar>
            <w:vAlign w:val="center"/>
          </w:tcPr>
          <w:p w:rsidR="6A5C1984" w:rsidP="4CACF707" w:rsidRDefault="6A5C1984" w14:paraId="2B0143C8" w14:textId="58B2DE7D">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r w:rsidRPr="4CACF707" w:rsidR="0A340E76">
              <w:rPr>
                <w:rFonts w:ascii="Arial" w:hAnsi="Arial" w:eastAsia="Arial" w:cs="Arial"/>
                <w:sz w:val="22"/>
                <w:szCs w:val="22"/>
              </w:rPr>
              <w:t>L</w:t>
            </w:r>
          </w:p>
        </w:tc>
      </w:tr>
      <w:tr w:rsidR="6A5C1984" w:rsidTr="4CACF707" w14:paraId="7C9E3CC5">
        <w:trPr>
          <w:trHeight w:val="1275"/>
        </w:trPr>
        <w:tc>
          <w:tcPr>
            <w:tcW w:w="1470" w:type="dxa"/>
            <w:tcBorders>
              <w:top w:val="single" w:sz="8"/>
              <w:left w:val="single" w:sz="8"/>
              <w:bottom w:val="single" w:sz="8"/>
              <w:right w:val="single" w:sz="8"/>
            </w:tcBorders>
            <w:tcMar>
              <w:left w:w="108" w:type="dxa"/>
              <w:right w:w="108" w:type="dxa"/>
            </w:tcMar>
            <w:vAlign w:val="center"/>
          </w:tcPr>
          <w:p w:rsidR="6A5C1984" w:rsidP="4CACF707" w:rsidRDefault="6A5C1984" w14:paraId="76A6D50B" w14:textId="18C9C5BF">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Stranger Danger alert </w:t>
            </w:r>
          </w:p>
        </w:tc>
        <w:tc>
          <w:tcPr>
            <w:tcW w:w="1324" w:type="dxa"/>
            <w:tcBorders>
              <w:top w:val="single" w:sz="8"/>
              <w:left w:val="single" w:sz="8"/>
              <w:bottom w:val="single" w:sz="8"/>
              <w:right w:val="single" w:sz="8"/>
            </w:tcBorders>
            <w:tcMar>
              <w:left w:w="108" w:type="dxa"/>
              <w:right w:w="108" w:type="dxa"/>
            </w:tcMar>
            <w:vAlign w:val="center"/>
          </w:tcPr>
          <w:p w:rsidR="6A5C1984" w:rsidP="4CACF707" w:rsidRDefault="6A5C1984" w14:paraId="63FEA5BF" w14:textId="7561C6C5">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Children being aware of strangers </w:t>
            </w:r>
          </w:p>
        </w:tc>
        <w:tc>
          <w:tcPr>
            <w:tcW w:w="1544" w:type="dxa"/>
            <w:tcBorders>
              <w:top w:val="single" w:sz="8"/>
              <w:left w:val="single" w:sz="8"/>
              <w:bottom w:val="single" w:sz="8"/>
              <w:right w:val="single" w:sz="8"/>
            </w:tcBorders>
            <w:tcMar>
              <w:left w:w="108" w:type="dxa"/>
              <w:right w:w="108" w:type="dxa"/>
            </w:tcMar>
            <w:vAlign w:val="center"/>
          </w:tcPr>
          <w:p w:rsidR="6A5C1984" w:rsidP="4CACF707" w:rsidRDefault="6A5C1984" w14:paraId="653071AA" w14:textId="15E5FC22">
            <w:pPr>
              <w:pStyle w:val="ListParagraph"/>
              <w:spacing w:before="0" w:beforeAutospacing="off" w:after="0" w:afterAutospacing="off" w:line="254" w:lineRule="auto"/>
              <w:ind w:left="0" w:right="0" w:hanging="0"/>
              <w:rPr>
                <w:rFonts w:ascii="Arial" w:hAnsi="Arial" w:eastAsia="Arial" w:cs="Arial"/>
                <w:sz w:val="22"/>
                <w:szCs w:val="22"/>
              </w:rPr>
            </w:pPr>
            <w:r w:rsidRPr="4CACF707" w:rsidR="46300CE2">
              <w:rPr>
                <w:rFonts w:ascii="Arial" w:hAnsi="Arial" w:eastAsia="Arial" w:cs="Arial"/>
                <w:sz w:val="22"/>
                <w:szCs w:val="22"/>
              </w:rPr>
              <w:t>Other users of the park</w:t>
            </w:r>
          </w:p>
          <w:p w:rsidR="4CACF707" w:rsidP="4CACF707" w:rsidRDefault="4CACF707" w14:paraId="5B64B4CF" w14:textId="64D5E19A">
            <w:pPr>
              <w:pStyle w:val="ListParagraph"/>
              <w:spacing w:before="0" w:beforeAutospacing="off" w:after="0" w:afterAutospacing="off" w:line="254" w:lineRule="auto"/>
              <w:ind w:left="0" w:right="0" w:hanging="0"/>
              <w:rPr>
                <w:rFonts w:ascii="Arial" w:hAnsi="Arial" w:eastAsia="Arial" w:cs="Arial"/>
                <w:sz w:val="22"/>
                <w:szCs w:val="22"/>
              </w:rPr>
            </w:pPr>
          </w:p>
          <w:p w:rsidR="6A5C1984" w:rsidP="4CACF707" w:rsidRDefault="6A5C1984" w14:paraId="4DA50AE0" w14:textId="1F34593F">
            <w:pPr>
              <w:pStyle w:val="ListParagraph"/>
              <w:spacing w:before="0" w:beforeAutospacing="off" w:after="0" w:afterAutospacing="off" w:line="254" w:lineRule="auto"/>
              <w:ind w:left="0" w:right="0" w:hanging="0"/>
              <w:rPr>
                <w:rFonts w:ascii="Arial" w:hAnsi="Arial" w:eastAsia="Arial" w:cs="Arial"/>
                <w:sz w:val="22"/>
                <w:szCs w:val="22"/>
              </w:rPr>
            </w:pPr>
            <w:r w:rsidRPr="4CACF707" w:rsidR="46300CE2">
              <w:rPr>
                <w:rFonts w:ascii="Arial" w:hAnsi="Arial" w:eastAsia="Arial" w:cs="Arial"/>
                <w:sz w:val="22"/>
                <w:szCs w:val="22"/>
              </w:rPr>
              <w:t>Stranger danger</w:t>
            </w:r>
          </w:p>
          <w:p w:rsidR="6A5C1984" w:rsidP="4CACF707" w:rsidRDefault="6A5C1984" w14:paraId="6817819C" w14:textId="10C58F20">
            <w:pPr>
              <w:spacing w:before="0" w:beforeAutospacing="off" w:after="0" w:afterAutospacing="off"/>
              <w:ind w:left="360" w:right="0"/>
              <w:rPr>
                <w:rFonts w:ascii="Arial" w:hAnsi="Arial" w:eastAsia="Arial" w:cs="Arial"/>
                <w:sz w:val="22"/>
                <w:szCs w:val="22"/>
              </w:rPr>
            </w:pPr>
            <w:r w:rsidRPr="4CACF707" w:rsidR="46300CE2">
              <w:rPr>
                <w:rFonts w:ascii="Arial" w:hAnsi="Arial" w:eastAsia="Arial" w:cs="Arial"/>
                <w:sz w:val="22"/>
                <w:szCs w:val="22"/>
              </w:rPr>
              <w:t xml:space="preserve"> </w:t>
            </w:r>
          </w:p>
        </w:tc>
        <w:tc>
          <w:tcPr>
            <w:tcW w:w="1140" w:type="dxa"/>
            <w:tcBorders>
              <w:top w:val="single" w:sz="8"/>
              <w:left w:val="single" w:sz="8"/>
              <w:bottom w:val="single" w:sz="8"/>
              <w:right w:val="single" w:sz="8"/>
            </w:tcBorders>
            <w:tcMar>
              <w:left w:w="108" w:type="dxa"/>
              <w:right w:w="108" w:type="dxa"/>
            </w:tcMar>
            <w:vAlign w:val="center"/>
          </w:tcPr>
          <w:p w:rsidR="6A5C1984" w:rsidP="4CACF707" w:rsidRDefault="6A5C1984" w14:paraId="5DA9E84F" w14:textId="7D914E70">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r w:rsidRPr="4CACF707" w:rsidR="11D8E378">
              <w:rPr>
                <w:rFonts w:ascii="Arial" w:hAnsi="Arial" w:eastAsia="Arial" w:cs="Arial"/>
                <w:sz w:val="22"/>
                <w:szCs w:val="22"/>
              </w:rPr>
              <w:t>Children/ Staff</w:t>
            </w:r>
          </w:p>
        </w:tc>
        <w:tc>
          <w:tcPr>
            <w:tcW w:w="2385" w:type="dxa"/>
            <w:tcBorders>
              <w:top w:val="single" w:sz="8"/>
              <w:left w:val="single" w:sz="8"/>
              <w:bottom w:val="single" w:sz="8"/>
              <w:right w:val="single" w:sz="8"/>
            </w:tcBorders>
            <w:tcMar>
              <w:left w:w="108" w:type="dxa"/>
              <w:right w:w="108" w:type="dxa"/>
            </w:tcMar>
            <w:vAlign w:val="center"/>
          </w:tcPr>
          <w:p w:rsidR="4CACF707" w:rsidP="4CACF707" w:rsidRDefault="4CACF707" w14:paraId="6318F993" w14:textId="678320DE">
            <w:pPr>
              <w:pStyle w:val="ListParagraph"/>
              <w:spacing w:before="0" w:beforeAutospacing="off" w:after="0" w:afterAutospacing="off" w:line="254" w:lineRule="auto"/>
              <w:ind w:left="360" w:right="0" w:hanging="360"/>
              <w:rPr>
                <w:rFonts w:ascii="Arial" w:hAnsi="Arial" w:eastAsia="Arial" w:cs="Arial"/>
                <w:i w:val="0"/>
                <w:iCs w:val="0"/>
                <w:sz w:val="22"/>
                <w:szCs w:val="22"/>
              </w:rPr>
            </w:pPr>
          </w:p>
          <w:p w:rsidR="6A5C1984" w:rsidP="4CACF707" w:rsidRDefault="6A5C1984" w14:paraId="1C4EA1F8" w14:textId="3B375CE4">
            <w:pPr>
              <w:pStyle w:val="ListParagraph"/>
              <w:spacing w:before="0" w:beforeAutospacing="off" w:after="0" w:afterAutospacing="off" w:line="254" w:lineRule="auto"/>
              <w:ind w:left="360" w:right="0" w:hanging="360"/>
              <w:rPr>
                <w:rFonts w:ascii="Arial" w:hAnsi="Arial" w:eastAsia="Arial" w:cs="Arial"/>
                <w:i w:val="0"/>
                <w:iCs w:val="0"/>
                <w:sz w:val="22"/>
                <w:szCs w:val="22"/>
              </w:rPr>
            </w:pPr>
            <w:r w:rsidRPr="4CACF707" w:rsidR="46300CE2">
              <w:rPr>
                <w:rFonts w:ascii="Arial" w:hAnsi="Arial" w:eastAsia="Arial" w:cs="Arial"/>
                <w:i w:val="0"/>
                <w:iCs w:val="0"/>
                <w:sz w:val="22"/>
                <w:szCs w:val="22"/>
              </w:rPr>
              <w:t>Set up area for use respecting other users</w:t>
            </w:r>
          </w:p>
          <w:p w:rsidR="4CACF707" w:rsidP="4CACF707" w:rsidRDefault="4CACF707" w14:paraId="57C10F0B" w14:textId="133EEA1B">
            <w:pPr>
              <w:pStyle w:val="ListParagraph"/>
              <w:spacing w:before="0" w:beforeAutospacing="off" w:after="0" w:afterAutospacing="off" w:line="254" w:lineRule="auto"/>
              <w:ind w:left="0" w:right="0" w:hanging="0"/>
              <w:rPr>
                <w:rFonts w:ascii="Arial" w:hAnsi="Arial" w:eastAsia="Arial" w:cs="Arial"/>
                <w:i w:val="0"/>
                <w:iCs w:val="0"/>
                <w:sz w:val="22"/>
                <w:szCs w:val="22"/>
              </w:rPr>
            </w:pPr>
          </w:p>
          <w:p w:rsidR="6A5C1984" w:rsidP="4CACF707" w:rsidRDefault="6A5C1984" w14:paraId="6F2D8F11" w14:textId="79AA03D0">
            <w:pPr>
              <w:pStyle w:val="ListParagraph"/>
              <w:spacing w:before="0" w:beforeAutospacing="off" w:after="0" w:afterAutospacing="off" w:line="254" w:lineRule="auto"/>
              <w:ind w:left="0" w:right="0" w:hanging="0"/>
              <w:rPr>
                <w:rFonts w:ascii="Arial" w:hAnsi="Arial" w:eastAsia="Arial" w:cs="Arial"/>
                <w:i w:val="0"/>
                <w:iCs w:val="0"/>
                <w:sz w:val="22"/>
                <w:szCs w:val="22"/>
              </w:rPr>
            </w:pPr>
            <w:r w:rsidRPr="4CACF707" w:rsidR="46300CE2">
              <w:rPr>
                <w:rFonts w:ascii="Arial" w:hAnsi="Arial" w:eastAsia="Arial" w:cs="Arial"/>
                <w:i w:val="0"/>
                <w:iCs w:val="0"/>
                <w:sz w:val="22"/>
                <w:szCs w:val="22"/>
              </w:rPr>
              <w:t>Remind children about ‘Stranger Danger’</w:t>
            </w:r>
          </w:p>
          <w:p w:rsidR="4CACF707" w:rsidP="4CACF707" w:rsidRDefault="4CACF707" w14:paraId="35BBD6DD" w14:textId="0D1D6D5D">
            <w:pPr>
              <w:spacing w:before="0" w:beforeAutospacing="off" w:after="0" w:afterAutospacing="off"/>
              <w:ind w:left="0" w:right="0"/>
              <w:rPr>
                <w:rFonts w:ascii="Arial" w:hAnsi="Arial" w:eastAsia="Arial" w:cs="Arial"/>
                <w:i w:val="0"/>
                <w:iCs w:val="0"/>
                <w:sz w:val="22"/>
                <w:szCs w:val="22"/>
              </w:rPr>
            </w:pPr>
          </w:p>
          <w:p w:rsidR="6A5C1984" w:rsidP="4CACF707" w:rsidRDefault="6A5C1984" w14:paraId="75A13DDE" w14:textId="7E96371B">
            <w:pPr>
              <w:spacing w:before="0" w:beforeAutospacing="off" w:after="0" w:afterAutospacing="off"/>
              <w:ind w:left="0" w:right="0"/>
              <w:rPr>
                <w:rFonts w:ascii="Arial" w:hAnsi="Arial" w:eastAsia="Arial" w:cs="Arial"/>
                <w:i w:val="0"/>
                <w:iCs w:val="0"/>
                <w:sz w:val="22"/>
                <w:szCs w:val="22"/>
              </w:rPr>
            </w:pPr>
            <w:r w:rsidRPr="4CACF707" w:rsidR="40C56CCB">
              <w:rPr>
                <w:rFonts w:ascii="Arial" w:hAnsi="Arial" w:eastAsia="Arial" w:cs="Arial"/>
                <w:i w:val="0"/>
                <w:iCs w:val="0"/>
                <w:sz w:val="22"/>
                <w:szCs w:val="22"/>
              </w:rPr>
              <w:t xml:space="preserve">Always ensure </w:t>
            </w:r>
            <w:r w:rsidRPr="4CACF707" w:rsidR="40C56CCB">
              <w:rPr>
                <w:rFonts w:ascii="Arial" w:hAnsi="Arial" w:eastAsia="Arial" w:cs="Arial"/>
                <w:i w:val="0"/>
                <w:iCs w:val="0"/>
                <w:sz w:val="22"/>
                <w:szCs w:val="22"/>
              </w:rPr>
              <w:t>appropriate leader</w:t>
            </w:r>
            <w:r w:rsidRPr="4CACF707" w:rsidR="40C56CCB">
              <w:rPr>
                <w:rFonts w:ascii="Arial" w:hAnsi="Arial" w:eastAsia="Arial" w:cs="Arial"/>
                <w:i w:val="0"/>
                <w:iCs w:val="0"/>
                <w:sz w:val="22"/>
                <w:szCs w:val="22"/>
              </w:rPr>
              <w:t xml:space="preserve"> supervision</w:t>
            </w:r>
            <w:r w:rsidRPr="4CACF707" w:rsidR="46300CE2">
              <w:rPr>
                <w:rFonts w:ascii="Arial" w:hAnsi="Arial" w:eastAsia="Arial" w:cs="Arial"/>
                <w:i w:val="0"/>
                <w:iCs w:val="0"/>
                <w:sz w:val="22"/>
                <w:szCs w:val="22"/>
              </w:rPr>
              <w:t xml:space="preserve"> – </w:t>
            </w:r>
            <w:r w:rsidRPr="4CACF707" w:rsidR="042FB237">
              <w:rPr>
                <w:rFonts w:ascii="Arial" w:hAnsi="Arial" w:eastAsia="Arial" w:cs="Arial"/>
                <w:i w:val="0"/>
                <w:iCs w:val="0"/>
                <w:sz w:val="22"/>
                <w:szCs w:val="22"/>
              </w:rPr>
              <w:t xml:space="preserve">Staff to </w:t>
            </w:r>
            <w:r w:rsidRPr="4CACF707" w:rsidR="042FB237">
              <w:rPr>
                <w:rFonts w:ascii="Arial" w:hAnsi="Arial" w:eastAsia="Arial" w:cs="Arial"/>
                <w:i w:val="0"/>
                <w:iCs w:val="0"/>
                <w:sz w:val="22"/>
                <w:szCs w:val="22"/>
              </w:rPr>
              <w:t>remain</w:t>
            </w:r>
            <w:r w:rsidRPr="4CACF707" w:rsidR="042FB237">
              <w:rPr>
                <w:rFonts w:ascii="Arial" w:hAnsi="Arial" w:eastAsia="Arial" w:cs="Arial"/>
                <w:i w:val="0"/>
                <w:iCs w:val="0"/>
                <w:sz w:val="22"/>
                <w:szCs w:val="22"/>
              </w:rPr>
              <w:t xml:space="preserve"> in their small groups</w:t>
            </w:r>
          </w:p>
          <w:p w:rsidR="6A5C1984" w:rsidP="4CACF707" w:rsidRDefault="6A5C1984" w14:paraId="6ABE67BD" w14:textId="06DE06D1">
            <w:pPr>
              <w:spacing w:before="0" w:beforeAutospacing="off" w:after="0" w:afterAutospacing="off"/>
              <w:ind w:left="0" w:right="0"/>
              <w:rPr>
                <w:rFonts w:ascii="Arial" w:hAnsi="Arial" w:eastAsia="Arial" w:cs="Arial"/>
                <w:i w:val="0"/>
                <w:iCs w:val="0"/>
                <w:sz w:val="22"/>
                <w:szCs w:val="22"/>
              </w:rPr>
            </w:pPr>
          </w:p>
        </w:tc>
        <w:tc>
          <w:tcPr>
            <w:tcW w:w="1125" w:type="dxa"/>
            <w:tcBorders>
              <w:top w:val="single" w:sz="8"/>
              <w:left w:val="single" w:sz="8"/>
              <w:bottom w:val="single" w:sz="8"/>
              <w:right w:val="single" w:sz="8"/>
            </w:tcBorders>
            <w:tcMar>
              <w:left w:w="108" w:type="dxa"/>
              <w:right w:w="108" w:type="dxa"/>
            </w:tcMar>
            <w:vAlign w:val="center"/>
          </w:tcPr>
          <w:p w:rsidR="6A5C1984" w:rsidP="4CACF707" w:rsidRDefault="6A5C1984" w14:paraId="191BCFC2" w14:textId="1A1E28A2">
            <w:pPr>
              <w:spacing w:before="0" w:beforeAutospacing="off" w:after="0" w:afterAutospacing="off"/>
              <w:rPr>
                <w:rFonts w:ascii="Arial" w:hAnsi="Arial" w:eastAsia="Arial" w:cs="Arial"/>
                <w:sz w:val="22"/>
                <w:szCs w:val="22"/>
              </w:rPr>
            </w:pPr>
            <w:r w:rsidRPr="4CACF707" w:rsidR="46300CE2">
              <w:rPr>
                <w:rFonts w:ascii="Arial" w:hAnsi="Arial" w:eastAsia="Arial" w:cs="Arial"/>
                <w:sz w:val="22"/>
                <w:szCs w:val="22"/>
              </w:rPr>
              <w:t xml:space="preserve"> </w:t>
            </w:r>
          </w:p>
        </w:tc>
      </w:tr>
    </w:tbl>
    <w:p w:rsidR="7687192A" w:rsidP="4CACF707" w:rsidRDefault="7687192A" w14:paraId="3AB4C416" w14:textId="6F70360D">
      <w:pPr>
        <w:spacing w:before="0" w:beforeAutospacing="off" w:after="0" w:afterAutospacing="off"/>
        <w:rPr>
          <w:rFonts w:ascii="Arial" w:hAnsi="Arial" w:eastAsia="Arial" w:cs="Arial"/>
          <w:noProof w:val="0"/>
          <w:sz w:val="22"/>
          <w:szCs w:val="22"/>
          <w:lang w:val="en-US"/>
        </w:rPr>
      </w:pPr>
      <w:r w:rsidRPr="4CACF707" w:rsidR="7687192A">
        <w:rPr>
          <w:rFonts w:ascii="Arial" w:hAnsi="Arial" w:eastAsia="Arial" w:cs="Arial"/>
          <w:noProof w:val="0"/>
          <w:sz w:val="22"/>
          <w:szCs w:val="22"/>
          <w:lang w:val="en-US"/>
        </w:rPr>
        <w:t xml:space="preserve"> </w:t>
      </w:r>
    </w:p>
    <w:p w:rsidR="7687192A" w:rsidP="4CACF707" w:rsidRDefault="7687192A" w14:paraId="1B0CFA1F" w14:textId="7B5155FB">
      <w:pPr>
        <w:spacing w:before="0" w:beforeAutospacing="off" w:after="160" w:afterAutospacing="off" w:line="257" w:lineRule="auto"/>
        <w:rPr>
          <w:rFonts w:ascii="Arial" w:hAnsi="Arial" w:eastAsia="Arial" w:cs="Arial"/>
          <w:noProof w:val="0"/>
          <w:sz w:val="22"/>
          <w:szCs w:val="22"/>
          <w:lang w:val="en-US"/>
        </w:rPr>
      </w:pPr>
      <w:r w:rsidRPr="4CACF707" w:rsidR="7687192A">
        <w:rPr>
          <w:rFonts w:ascii="Arial" w:hAnsi="Arial" w:eastAsia="Arial" w:cs="Arial"/>
          <w:noProof w:val="0"/>
          <w:sz w:val="22"/>
          <w:szCs w:val="22"/>
          <w:lang w:val="en-US"/>
        </w:rPr>
        <w:t xml:space="preserve"> </w:t>
      </w:r>
    </w:p>
    <w:p w:rsidR="7687192A" w:rsidP="4CACF707" w:rsidRDefault="7687192A" w14:paraId="44AACC9D" w14:textId="5DE8F4C7">
      <w:pPr>
        <w:spacing w:before="0" w:beforeAutospacing="off" w:after="160" w:afterAutospacing="off" w:line="257" w:lineRule="auto"/>
        <w:rPr>
          <w:rFonts w:ascii="Arial" w:hAnsi="Arial" w:eastAsia="Arial" w:cs="Arial"/>
          <w:noProof w:val="0"/>
          <w:sz w:val="22"/>
          <w:szCs w:val="22"/>
          <w:lang w:val="en-US"/>
        </w:rPr>
      </w:pPr>
      <w:r w:rsidRPr="4CACF707" w:rsidR="7687192A">
        <w:rPr>
          <w:rFonts w:ascii="Arial" w:hAnsi="Arial" w:eastAsia="Arial" w:cs="Arial"/>
          <w:noProof w:val="0"/>
          <w:sz w:val="22"/>
          <w:szCs w:val="22"/>
          <w:lang w:val="en-US"/>
        </w:rPr>
        <w:t xml:space="preserve"> </w:t>
      </w:r>
    </w:p>
    <w:tbl>
      <w:tblPr>
        <w:tblStyle w:val="TableNormal"/>
        <w:tblW w:w="0" w:type="auto"/>
        <w:tblLayout w:type="fixed"/>
        <w:tblLook w:val="04A0" w:firstRow="1" w:lastRow="0" w:firstColumn="1" w:lastColumn="0" w:noHBand="0" w:noVBand="1"/>
      </w:tblPr>
      <w:tblGrid>
        <w:gridCol w:w="1519"/>
        <w:gridCol w:w="2875"/>
        <w:gridCol w:w="2006"/>
        <w:gridCol w:w="2960"/>
      </w:tblGrid>
      <w:tr w:rsidR="6A5C1984" w:rsidTr="4CACF707" w14:paraId="67B27D31">
        <w:trPr>
          <w:trHeight w:val="810"/>
        </w:trPr>
        <w:tc>
          <w:tcPr>
            <w:tcW w:w="1519"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A5C1984" w:rsidP="4CACF707" w:rsidRDefault="6A5C1984" w14:paraId="0F1CDEA5" w14:textId="1D4533A8">
            <w:pPr>
              <w:spacing w:before="0" w:beforeAutospacing="off" w:after="160" w:afterAutospacing="off" w:line="254" w:lineRule="auto"/>
              <w:rPr>
                <w:rFonts w:ascii="Arial" w:hAnsi="Arial" w:eastAsia="Arial" w:cs="Arial"/>
                <w:b w:val="1"/>
                <w:bCs w:val="1"/>
                <w:sz w:val="22"/>
                <w:szCs w:val="22"/>
              </w:rPr>
            </w:pPr>
            <w:r w:rsidRPr="4CACF707" w:rsidR="46300CE2">
              <w:rPr>
                <w:rFonts w:ascii="Arial" w:hAnsi="Arial" w:eastAsia="Arial" w:cs="Arial"/>
                <w:b w:val="1"/>
                <w:bCs w:val="1"/>
                <w:sz w:val="22"/>
                <w:szCs w:val="22"/>
              </w:rPr>
              <w:t>Approved by</w:t>
            </w:r>
            <w:r>
              <w:br/>
            </w:r>
          </w:p>
          <w:p w:rsidR="6A5C1984" w:rsidP="4CACF707" w:rsidRDefault="6A5C1984" w14:paraId="234667F5" w14:textId="30B697FC">
            <w:pPr>
              <w:spacing w:before="0" w:beforeAutospacing="off" w:after="160" w:afterAutospacing="off" w:line="254" w:lineRule="auto"/>
              <w:rPr>
                <w:rFonts w:ascii="Arial" w:hAnsi="Arial" w:eastAsia="Arial" w:cs="Arial"/>
                <w:b w:val="1"/>
                <w:bCs w:val="1"/>
                <w:sz w:val="22"/>
                <w:szCs w:val="22"/>
              </w:rPr>
            </w:pPr>
            <w:r w:rsidRPr="4CACF707" w:rsidR="46300CE2">
              <w:rPr>
                <w:rFonts w:ascii="Arial" w:hAnsi="Arial" w:eastAsia="Arial" w:cs="Arial"/>
                <w:b w:val="1"/>
                <w:bCs w:val="1"/>
                <w:sz w:val="22"/>
                <w:szCs w:val="22"/>
              </w:rPr>
              <w:t xml:space="preserve"> </w:t>
            </w:r>
          </w:p>
        </w:tc>
        <w:tc>
          <w:tcPr>
            <w:tcW w:w="2875" w:type="dxa"/>
            <w:tcBorders>
              <w:top w:val="single" w:sz="8"/>
              <w:left w:val="single" w:sz="8"/>
              <w:bottom w:val="single" w:sz="8"/>
              <w:right w:val="single" w:sz="8"/>
            </w:tcBorders>
            <w:shd w:val="clear" w:color="auto" w:fill="FFFFFF" w:themeFill="background1"/>
            <w:tcMar>
              <w:left w:w="108" w:type="dxa"/>
              <w:right w:w="108" w:type="dxa"/>
            </w:tcMar>
            <w:vAlign w:val="top"/>
          </w:tcPr>
          <w:p w:rsidR="6A5C1984" w:rsidP="4CACF707" w:rsidRDefault="6A5C1984" w14:paraId="32702455" w14:textId="2AD6707E">
            <w:pPr>
              <w:spacing w:before="0" w:beforeAutospacing="off" w:after="160" w:afterAutospacing="off" w:line="254" w:lineRule="auto"/>
              <w:rPr>
                <w:rFonts w:ascii="Arial" w:hAnsi="Arial" w:eastAsia="Arial" w:cs="Arial"/>
                <w:sz w:val="22"/>
                <w:szCs w:val="22"/>
              </w:rPr>
            </w:pPr>
            <w:r w:rsidRPr="4CACF707" w:rsidR="46300CE2">
              <w:rPr>
                <w:rFonts w:ascii="Arial" w:hAnsi="Arial" w:eastAsia="Arial" w:cs="Arial"/>
                <w:sz w:val="22"/>
                <w:szCs w:val="22"/>
              </w:rPr>
              <w:t xml:space="preserve">Name: </w:t>
            </w:r>
            <w:r w:rsidRPr="4CACF707" w:rsidR="29DEBCE5">
              <w:rPr>
                <w:rFonts w:ascii="Arial" w:hAnsi="Arial" w:eastAsia="Arial" w:cs="Arial"/>
                <w:sz w:val="22"/>
                <w:szCs w:val="22"/>
              </w:rPr>
              <w:t>Laura Ashfield</w:t>
            </w:r>
          </w:p>
          <w:p w:rsidR="6A5C1984" w:rsidP="4CACF707" w:rsidRDefault="6A5C1984" w14:paraId="0D2A52C2" w14:textId="54794EB7">
            <w:pPr>
              <w:spacing w:before="0" w:beforeAutospacing="off" w:after="160" w:afterAutospacing="off" w:line="254" w:lineRule="auto"/>
              <w:rPr>
                <w:rFonts w:ascii="Arial" w:hAnsi="Arial" w:eastAsia="Arial" w:cs="Arial"/>
                <w:sz w:val="22"/>
                <w:szCs w:val="22"/>
              </w:rPr>
            </w:pPr>
            <w:r w:rsidRPr="4CACF707" w:rsidR="46300CE2">
              <w:rPr>
                <w:rFonts w:ascii="Arial" w:hAnsi="Arial" w:eastAsia="Arial" w:cs="Arial"/>
                <w:sz w:val="22"/>
                <w:szCs w:val="22"/>
              </w:rPr>
              <w:t>Role:</w:t>
            </w:r>
            <w:r w:rsidRPr="4CACF707" w:rsidR="561032A5">
              <w:rPr>
                <w:rFonts w:ascii="Arial" w:hAnsi="Arial" w:eastAsia="Arial" w:cs="Arial"/>
                <w:sz w:val="22"/>
                <w:szCs w:val="22"/>
              </w:rPr>
              <w:t xml:space="preserve"> Manager</w:t>
            </w:r>
            <w:r>
              <w:br/>
            </w:r>
            <w:r w:rsidRPr="4CACF707" w:rsidR="46300CE2">
              <w:rPr>
                <w:rFonts w:ascii="Arial" w:hAnsi="Arial" w:eastAsia="Arial" w:cs="Arial"/>
                <w:sz w:val="22"/>
                <w:szCs w:val="22"/>
              </w:rPr>
              <w:t>Date:</w:t>
            </w:r>
            <w:r w:rsidRPr="4CACF707" w:rsidR="41AB004B">
              <w:rPr>
                <w:rFonts w:ascii="Arial" w:hAnsi="Arial" w:eastAsia="Arial" w:cs="Arial"/>
                <w:sz w:val="22"/>
                <w:szCs w:val="22"/>
              </w:rPr>
              <w:t xml:space="preserve"> 21/09/24</w:t>
            </w:r>
          </w:p>
          <w:p w:rsidR="6A5C1984" w:rsidP="4CACF707" w:rsidRDefault="6A5C1984" w14:paraId="24C440F1" w14:textId="7E4CF0D6">
            <w:pPr>
              <w:spacing w:before="0" w:beforeAutospacing="off" w:after="160" w:afterAutospacing="off" w:line="254" w:lineRule="auto"/>
              <w:rPr>
                <w:rFonts w:ascii="Arial" w:hAnsi="Arial" w:eastAsia="Arial" w:cs="Arial"/>
                <w:sz w:val="22"/>
                <w:szCs w:val="22"/>
              </w:rPr>
            </w:pPr>
            <w:r w:rsidRPr="4CACF707" w:rsidR="46300CE2">
              <w:rPr>
                <w:rFonts w:ascii="Arial" w:hAnsi="Arial" w:eastAsia="Arial" w:cs="Arial"/>
                <w:sz w:val="22"/>
                <w:szCs w:val="22"/>
              </w:rPr>
              <w:t xml:space="preserve">Signed: </w:t>
            </w:r>
            <w:r w:rsidRPr="4CACF707" w:rsidR="10478338">
              <w:rPr>
                <w:rFonts w:ascii="Arial" w:hAnsi="Arial" w:eastAsia="Arial" w:cs="Arial"/>
                <w:sz w:val="22"/>
                <w:szCs w:val="22"/>
              </w:rPr>
              <w:t>L.Ash</w:t>
            </w:r>
            <w:r w:rsidRPr="4CACF707" w:rsidR="46300CE2">
              <w:rPr>
                <w:rFonts w:ascii="Arial" w:hAnsi="Arial" w:eastAsia="Arial" w:cs="Arial"/>
                <w:sz w:val="22"/>
                <w:szCs w:val="22"/>
              </w:rPr>
              <w:t xml:space="preserve"> </w:t>
            </w:r>
          </w:p>
        </w:tc>
        <w:tc>
          <w:tcPr>
            <w:tcW w:w="2006"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6A5C1984" w:rsidP="4CACF707" w:rsidRDefault="6A5C1984" w14:paraId="3C57D96F" w14:textId="58BAD927">
            <w:pPr>
              <w:spacing w:before="0" w:beforeAutospacing="off" w:after="160" w:afterAutospacing="off" w:line="254" w:lineRule="auto"/>
              <w:rPr>
                <w:rFonts w:ascii="Arial" w:hAnsi="Arial" w:eastAsia="Arial" w:cs="Arial"/>
                <w:b w:val="1"/>
                <w:bCs w:val="1"/>
                <w:sz w:val="22"/>
                <w:szCs w:val="22"/>
              </w:rPr>
            </w:pPr>
            <w:r w:rsidRPr="4CACF707" w:rsidR="0197F396">
              <w:rPr>
                <w:rFonts w:ascii="Arial" w:hAnsi="Arial" w:eastAsia="Arial" w:cs="Arial"/>
                <w:b w:val="1"/>
                <w:bCs w:val="1"/>
                <w:sz w:val="22"/>
                <w:szCs w:val="22"/>
              </w:rPr>
              <w:t>Trip Lead</w:t>
            </w:r>
          </w:p>
        </w:tc>
        <w:tc>
          <w:tcPr>
            <w:tcW w:w="2960" w:type="dxa"/>
            <w:tcBorders>
              <w:top w:val="single" w:sz="8"/>
              <w:left w:val="single" w:sz="8"/>
              <w:bottom w:val="single" w:sz="8"/>
              <w:right w:val="single" w:sz="8"/>
            </w:tcBorders>
            <w:shd w:val="clear" w:color="auto" w:fill="FFFFFF" w:themeFill="background1"/>
            <w:tcMar>
              <w:left w:w="108" w:type="dxa"/>
              <w:right w:w="108" w:type="dxa"/>
            </w:tcMar>
            <w:vAlign w:val="top"/>
          </w:tcPr>
          <w:p w:rsidR="6A5C1984" w:rsidP="4CACF707" w:rsidRDefault="6A5C1984" w14:paraId="59DE2E3B" w14:textId="29939C38">
            <w:pPr>
              <w:spacing w:before="0" w:beforeAutospacing="off" w:after="160" w:afterAutospacing="off" w:line="254" w:lineRule="auto"/>
              <w:rPr>
                <w:rFonts w:ascii="Arial" w:hAnsi="Arial" w:eastAsia="Arial" w:cs="Arial"/>
                <w:sz w:val="22"/>
                <w:szCs w:val="22"/>
              </w:rPr>
            </w:pPr>
            <w:r w:rsidRPr="4CACF707" w:rsidR="46300CE2">
              <w:rPr>
                <w:rFonts w:ascii="Arial" w:hAnsi="Arial" w:eastAsia="Arial" w:cs="Arial"/>
                <w:sz w:val="22"/>
                <w:szCs w:val="22"/>
              </w:rPr>
              <w:t>Name:</w:t>
            </w:r>
            <w:r w:rsidRPr="4CACF707" w:rsidR="2D34F35D">
              <w:rPr>
                <w:rFonts w:ascii="Arial" w:hAnsi="Arial" w:eastAsia="Arial" w:cs="Arial"/>
                <w:sz w:val="22"/>
                <w:szCs w:val="22"/>
              </w:rPr>
              <w:t xml:space="preserve"> Saira Arshad</w:t>
            </w:r>
          </w:p>
          <w:p w:rsidR="6A5C1984" w:rsidP="4CACF707" w:rsidRDefault="6A5C1984" w14:paraId="66F83575" w14:textId="1ECA9F50">
            <w:pPr>
              <w:spacing w:before="0" w:beforeAutospacing="off" w:after="160" w:afterAutospacing="off" w:line="254" w:lineRule="auto"/>
              <w:rPr>
                <w:rFonts w:ascii="Arial" w:hAnsi="Arial" w:eastAsia="Arial" w:cs="Arial"/>
                <w:sz w:val="22"/>
                <w:szCs w:val="22"/>
              </w:rPr>
            </w:pPr>
            <w:r w:rsidRPr="4CACF707" w:rsidR="46300CE2">
              <w:rPr>
                <w:rFonts w:ascii="Arial" w:hAnsi="Arial" w:eastAsia="Arial" w:cs="Arial"/>
                <w:sz w:val="22"/>
                <w:szCs w:val="22"/>
              </w:rPr>
              <w:t>Role:</w:t>
            </w:r>
            <w:r w:rsidRPr="4CACF707" w:rsidR="7CF6F2D1">
              <w:rPr>
                <w:rFonts w:ascii="Arial" w:hAnsi="Arial" w:eastAsia="Arial" w:cs="Arial"/>
                <w:sz w:val="22"/>
                <w:szCs w:val="22"/>
              </w:rPr>
              <w:t xml:space="preserve"> Staff</w:t>
            </w:r>
            <w:r>
              <w:br/>
            </w:r>
            <w:r w:rsidRPr="4CACF707" w:rsidR="46300CE2">
              <w:rPr>
                <w:rFonts w:ascii="Arial" w:hAnsi="Arial" w:eastAsia="Arial" w:cs="Arial"/>
                <w:sz w:val="22"/>
                <w:szCs w:val="22"/>
              </w:rPr>
              <w:t>Date:</w:t>
            </w:r>
            <w:r w:rsidRPr="4CACF707" w:rsidR="1C6AADCB">
              <w:rPr>
                <w:rFonts w:ascii="Arial" w:hAnsi="Arial" w:eastAsia="Arial" w:cs="Arial"/>
                <w:sz w:val="22"/>
                <w:szCs w:val="22"/>
              </w:rPr>
              <w:t xml:space="preserve"> 21/09/2024</w:t>
            </w:r>
          </w:p>
          <w:p w:rsidR="6A5C1984" w:rsidP="4CACF707" w:rsidRDefault="6A5C1984" w14:paraId="3E0FDF1B" w14:textId="6C553FAC">
            <w:pPr>
              <w:spacing w:before="0" w:beforeAutospacing="off" w:after="160" w:afterAutospacing="off" w:line="254" w:lineRule="auto"/>
              <w:rPr>
                <w:rFonts w:ascii="Arial" w:hAnsi="Arial" w:eastAsia="Arial" w:cs="Arial"/>
                <w:sz w:val="22"/>
                <w:szCs w:val="22"/>
              </w:rPr>
            </w:pPr>
            <w:r w:rsidRPr="4CACF707" w:rsidR="46300CE2">
              <w:rPr>
                <w:rFonts w:ascii="Arial" w:hAnsi="Arial" w:eastAsia="Arial" w:cs="Arial"/>
                <w:sz w:val="22"/>
                <w:szCs w:val="22"/>
              </w:rPr>
              <w:t xml:space="preserve">Signed:  </w:t>
            </w:r>
            <w:r w:rsidRPr="4CACF707" w:rsidR="3E7C0353">
              <w:rPr>
                <w:rFonts w:ascii="Arial" w:hAnsi="Arial" w:eastAsia="Arial" w:cs="Arial"/>
                <w:sz w:val="22"/>
                <w:szCs w:val="22"/>
              </w:rPr>
              <w:t>S.Arshad</w:t>
            </w:r>
          </w:p>
        </w:tc>
      </w:tr>
    </w:tbl>
    <w:p w:rsidR="6A5C1984" w:rsidP="6A5C1984" w:rsidRDefault="6A5C1984" w14:paraId="39523E95" w14:textId="751F5D11">
      <w:pPr>
        <w:pStyle w:val="Normal"/>
      </w:pPr>
    </w:p>
    <w:p w:rsidR="1FA03F09" w:rsidRDefault="1FA03F09" w14:paraId="7B512338" w14:textId="597F486A"/>
    <w:p w:rsidR="1FA03F09" w:rsidRDefault="1FA03F09" w14:paraId="35269C9A" w14:textId="278F4F70"/>
    <w:p w:rsidR="1FA03F09" w:rsidRDefault="1FA03F09" w14:paraId="098AF6B1" w14:textId="11D0E94C"/>
    <w:p w:rsidR="667BAF06" w:rsidP="4CACF707" w:rsidRDefault="667BAF06" w14:paraId="403E3C92" w14:textId="4DCE0E94">
      <w:pPr>
        <w:pStyle w:val="Normal"/>
        <w:spacing w:before="0" w:beforeAutospacing="off" w:after="0" w:afterAutospacing="off"/>
      </w:pPr>
    </w:p>
    <w:p w:rsidR="4CACF707" w:rsidP="4CACF707" w:rsidRDefault="4CACF707" w14:paraId="2FCA44FB" w14:textId="09199631">
      <w:pPr>
        <w:pStyle w:val="Normal"/>
      </w:pPr>
    </w:p>
    <w:p w:rsidR="4CACF707" w:rsidP="4CACF707" w:rsidRDefault="4CACF707" w14:paraId="5C3A66F2" w14:textId="693CF97D">
      <w:pPr>
        <w:pStyle w:val="Normal"/>
      </w:pPr>
    </w:p>
    <w:p w:rsidR="4CACF707" w:rsidP="4CACF707" w:rsidRDefault="4CACF707" w14:paraId="1C8BCA3B" w14:textId="4473801D">
      <w:pPr>
        <w:pStyle w:val="Normal"/>
      </w:pPr>
    </w:p>
    <w:p w:rsidR="4CACF707" w:rsidP="4CACF707" w:rsidRDefault="4CACF707" w14:paraId="16400B64" w14:textId="74648BD5">
      <w:pPr>
        <w:pStyle w:val="Normal"/>
      </w:pPr>
    </w:p>
    <w:p w:rsidR="4CACF707" w:rsidP="4CACF707" w:rsidRDefault="4CACF707" w14:paraId="1799FD31" w14:textId="7172411A">
      <w:pPr>
        <w:pStyle w:val="Normal"/>
      </w:pPr>
    </w:p>
    <w:p w:rsidR="4CACF707" w:rsidP="4CACF707" w:rsidRDefault="4CACF707" w14:paraId="36ED620A" w14:textId="3A303989">
      <w:pPr>
        <w:pStyle w:val="Normal"/>
      </w:pPr>
    </w:p>
    <w:p w:rsidR="4CACF707" w:rsidP="4CACF707" w:rsidRDefault="4CACF707" w14:paraId="5C605B11" w14:textId="7FD814E6">
      <w:pPr>
        <w:pStyle w:val="Normal"/>
      </w:pPr>
    </w:p>
    <w:p w:rsidR="4CACF707" w:rsidP="4CACF707" w:rsidRDefault="4CACF707" w14:paraId="42471023" w14:textId="0D03A8BA">
      <w:pPr>
        <w:pStyle w:val="Normal"/>
      </w:pPr>
    </w:p>
    <w:p w:rsidR="4CACF707" w:rsidP="4CACF707" w:rsidRDefault="4CACF707" w14:paraId="60332C7A" w14:textId="129A89AE">
      <w:pPr>
        <w:pStyle w:val="Normal"/>
      </w:pPr>
    </w:p>
    <w:p w:rsidR="2F615F19" w:rsidP="4CACF707" w:rsidRDefault="2F615F19" w14:paraId="6D8EB09B" w14:textId="05FDDFA9">
      <w:pPr>
        <w:tabs>
          <w:tab w:val="left" w:leader="none" w:pos="1418"/>
          <w:tab w:val="center" w:leader="none" w:pos="4320"/>
          <w:tab w:val="right" w:leader="none" w:pos="8640"/>
        </w:tabs>
        <w:spacing w:before="0" w:beforeAutospacing="off" w:after="0" w:afterAutospacing="off" w:line="257" w:lineRule="auto"/>
        <w:rPr>
          <w:rFonts w:ascii="Sitka Heading" w:hAnsi="Sitka Heading" w:eastAsia="Sitka Heading" w:cs="Sitka Heading"/>
          <w:b w:val="1"/>
          <w:bCs w:val="1"/>
          <w:noProof w:val="0"/>
          <w:sz w:val="28"/>
          <w:szCs w:val="28"/>
          <w:lang w:val="en-US"/>
        </w:rPr>
      </w:pPr>
      <w:r w:rsidRPr="4CACF707" w:rsidR="667BAF06">
        <w:rPr>
          <w:rFonts w:ascii="Calibri" w:hAnsi="Calibri" w:eastAsia="Calibri" w:cs="Calibri"/>
          <w:noProof w:val="0"/>
          <w:sz w:val="22"/>
          <w:szCs w:val="22"/>
          <w:lang w:val="en-US"/>
        </w:rPr>
        <w:t xml:space="preserve"> </w:t>
      </w:r>
    </w:p>
    <w:p w:rsidR="2F615F19" w:rsidP="4CACF707" w:rsidRDefault="2F615F19" w14:paraId="1BC6EFE4" w14:textId="3C55994E">
      <w:pPr>
        <w:tabs>
          <w:tab w:val="left" w:leader="none" w:pos="1418"/>
          <w:tab w:val="center" w:leader="none" w:pos="4320"/>
          <w:tab w:val="right" w:leader="none" w:pos="8640"/>
        </w:tabs>
        <w:spacing w:before="0" w:beforeAutospacing="off" w:after="0" w:afterAutospacing="off" w:line="257" w:lineRule="auto"/>
        <w:rPr>
          <w:rFonts w:ascii="Sitka Heading" w:hAnsi="Sitka Heading" w:eastAsia="Sitka Heading" w:cs="Sitka Heading"/>
          <w:b w:val="1"/>
          <w:bCs w:val="1"/>
          <w:noProof w:val="0"/>
          <w:sz w:val="28"/>
          <w:szCs w:val="28"/>
          <w:lang w:val="en-US"/>
        </w:rPr>
      </w:pPr>
      <w:r w:rsidRPr="4CACF707" w:rsidR="3368583E">
        <w:rPr>
          <w:rFonts w:ascii="Sitka Heading" w:hAnsi="Sitka Heading" w:eastAsia="Sitka Heading" w:cs="Sitka Heading"/>
          <w:b w:val="1"/>
          <w:bCs w:val="1"/>
          <w:noProof w:val="0"/>
          <w:sz w:val="28"/>
          <w:szCs w:val="28"/>
          <w:lang w:val="en-US"/>
        </w:rPr>
        <w:t xml:space="preserve">Part 4 </w:t>
      </w:r>
      <w:r w:rsidRPr="4CACF707" w:rsidR="42347057">
        <w:rPr>
          <w:rFonts w:ascii="Sitka Heading" w:hAnsi="Sitka Heading" w:eastAsia="Sitka Heading" w:cs="Sitka Heading"/>
          <w:b w:val="1"/>
          <w:bCs w:val="1"/>
          <w:noProof w:val="0"/>
          <w:sz w:val="28"/>
          <w:szCs w:val="28"/>
          <w:lang w:val="en-US"/>
        </w:rPr>
        <w:t xml:space="preserve">Role of the adult support </w:t>
      </w:r>
    </w:p>
    <w:p w:rsidR="49E9D1E0" w:rsidP="4CACF707" w:rsidRDefault="49E9D1E0" w14:paraId="73BCD3FF" w14:textId="3B978397">
      <w:pPr>
        <w:pStyle w:val="Normal"/>
        <w:spacing w:before="0" w:beforeAutospacing="off" w:after="160" w:afterAutospacing="off" w:line="360" w:lineRule="auto"/>
        <w:rPr>
          <w:rFonts w:ascii="Arial" w:hAnsi="Arial" w:eastAsia="Arial" w:cs="Arial"/>
          <w:noProof w:val="0"/>
          <w:sz w:val="22"/>
          <w:szCs w:val="22"/>
          <w:lang w:val="en-US"/>
        </w:rPr>
      </w:pPr>
      <w:r w:rsidRPr="4CACF707" w:rsidR="49E9D1E0">
        <w:rPr>
          <w:rFonts w:ascii="Arial" w:hAnsi="Arial" w:eastAsia="Arial" w:cs="Arial"/>
          <w:noProof w:val="0"/>
          <w:sz w:val="22"/>
          <w:szCs w:val="22"/>
          <w:lang w:val="en-US"/>
        </w:rPr>
        <w:t xml:space="preserve">According to Robertson (2017), there are </w:t>
      </w:r>
      <w:r w:rsidRPr="4CACF707" w:rsidR="49E9D1E0">
        <w:rPr>
          <w:rFonts w:ascii="Arial" w:hAnsi="Arial" w:eastAsia="Arial" w:cs="Arial"/>
          <w:noProof w:val="0"/>
          <w:sz w:val="22"/>
          <w:szCs w:val="22"/>
          <w:lang w:val="en-US"/>
        </w:rPr>
        <w:t>numerous</w:t>
      </w:r>
      <w:r w:rsidRPr="4CACF707" w:rsidR="49E9D1E0">
        <w:rPr>
          <w:rFonts w:ascii="Arial" w:hAnsi="Arial" w:eastAsia="Arial" w:cs="Arial"/>
          <w:noProof w:val="0"/>
          <w:sz w:val="22"/>
          <w:szCs w:val="22"/>
          <w:lang w:val="en-US"/>
        </w:rPr>
        <w:t xml:space="preserve"> opportunities to teach and learn math in the outdoor environment. Nature provides affordances for learning and understanding math. She believes that the natural world offers children the potential to learn, think critically, solve problems, and make sense of their surroundings. Learning math outdoors helps children better understand the world around them. The ever-changing natural environment creates endless opportunities to explore math concepts, unlike the limitations found in a set curriculum. Nature enables individuals to use their abilities to </w:t>
      </w:r>
      <w:r w:rsidRPr="4CACF707" w:rsidR="49E9D1E0">
        <w:rPr>
          <w:rFonts w:ascii="Arial" w:hAnsi="Arial" w:eastAsia="Arial" w:cs="Arial"/>
          <w:noProof w:val="0"/>
          <w:sz w:val="22"/>
          <w:szCs w:val="22"/>
          <w:lang w:val="en-US"/>
        </w:rPr>
        <w:t>comprehend</w:t>
      </w:r>
      <w:r w:rsidRPr="4CACF707" w:rsidR="49E9D1E0">
        <w:rPr>
          <w:rFonts w:ascii="Arial" w:hAnsi="Arial" w:eastAsia="Arial" w:cs="Arial"/>
          <w:noProof w:val="0"/>
          <w:sz w:val="22"/>
          <w:szCs w:val="22"/>
          <w:lang w:val="en-US"/>
        </w:rPr>
        <w:t xml:space="preserve"> the world. Robertson also adds that children grasp math concepts more effectively when they can see and feel them, which is possible in the outdoor environment (Robertson, 2017).</w:t>
      </w:r>
    </w:p>
    <w:p w:rsidR="2FAFAF0E" w:rsidP="4CACF707" w:rsidRDefault="2FAFAF0E" w14:paraId="4000F870" w14:textId="43EFF263">
      <w:pPr>
        <w:spacing w:before="240" w:beforeAutospacing="off" w:after="240" w:afterAutospacing="off" w:line="360" w:lineRule="auto"/>
        <w:rPr>
          <w:rFonts w:ascii="Arial" w:hAnsi="Arial" w:eastAsia="Arial" w:cs="Arial"/>
          <w:noProof w:val="0"/>
          <w:sz w:val="22"/>
          <w:szCs w:val="22"/>
          <w:lang w:val="en-US"/>
        </w:rPr>
      </w:pPr>
      <w:r w:rsidRPr="4CACF707" w:rsidR="2FAFAF0E">
        <w:rPr>
          <w:rFonts w:ascii="Arial" w:hAnsi="Arial" w:eastAsia="Arial" w:cs="Arial"/>
          <w:noProof w:val="0"/>
          <w:sz w:val="22"/>
          <w:szCs w:val="22"/>
          <w:lang w:val="en-US"/>
        </w:rPr>
        <w:t xml:space="preserve">Mart (2023) mentions that math is one of the core subjects taught through activities in early years settings. Teaching children a deep understanding of math in the early years provides them with the best start in life and broadens their minds. Widada et al. (2018) agree that the outdoor environment offers opportunities for children to learn math by solving problems, which enhances their problem-solving skills. Research by </w:t>
      </w:r>
      <w:r w:rsidRPr="4CACF707" w:rsidR="2FAFAF0E">
        <w:rPr>
          <w:rFonts w:ascii="Arial" w:hAnsi="Arial" w:eastAsia="Arial" w:cs="Arial"/>
          <w:noProof w:val="0"/>
          <w:sz w:val="22"/>
          <w:szCs w:val="22"/>
          <w:lang w:val="en-US"/>
        </w:rPr>
        <w:t>Fagerstam</w:t>
      </w:r>
      <w:r w:rsidRPr="4CACF707" w:rsidR="2FAFAF0E">
        <w:rPr>
          <w:rFonts w:ascii="Arial" w:hAnsi="Arial" w:eastAsia="Arial" w:cs="Arial"/>
          <w:noProof w:val="0"/>
          <w:sz w:val="22"/>
          <w:szCs w:val="22"/>
          <w:lang w:val="en-US"/>
        </w:rPr>
        <w:t xml:space="preserve"> and Samuelsson (2014) shows that learning math in an outdoor environment produces better outcomes than traditional book-based methods. Gurga, </w:t>
      </w:r>
      <w:r w:rsidRPr="4CACF707" w:rsidR="2FAFAF0E">
        <w:rPr>
          <w:rFonts w:ascii="Arial" w:hAnsi="Arial" w:eastAsia="Arial" w:cs="Arial"/>
          <w:noProof w:val="0"/>
          <w:sz w:val="22"/>
          <w:szCs w:val="22"/>
          <w:lang w:val="en-US"/>
        </w:rPr>
        <w:t>Ogul</w:t>
      </w:r>
      <w:r w:rsidRPr="4CACF707" w:rsidR="2FAFAF0E">
        <w:rPr>
          <w:rFonts w:ascii="Arial" w:hAnsi="Arial" w:eastAsia="Arial" w:cs="Arial"/>
          <w:noProof w:val="0"/>
          <w:sz w:val="22"/>
          <w:szCs w:val="22"/>
          <w:lang w:val="en-US"/>
        </w:rPr>
        <w:t xml:space="preserve">, and Arnas (2020) also found that using the outdoor environment to teach math helps children deepen their understanding and develop a variety of skills before entering formal </w:t>
      </w:r>
      <w:r w:rsidRPr="4CACF707" w:rsidR="5154E01E">
        <w:rPr>
          <w:rFonts w:ascii="Arial" w:hAnsi="Arial" w:eastAsia="Arial" w:cs="Arial"/>
          <w:noProof w:val="0"/>
          <w:sz w:val="22"/>
          <w:szCs w:val="22"/>
          <w:lang w:val="en-US"/>
        </w:rPr>
        <w:t>education. The</w:t>
      </w:r>
      <w:r w:rsidRPr="4CACF707" w:rsidR="2FAFAF0E">
        <w:rPr>
          <w:rFonts w:ascii="Arial" w:hAnsi="Arial" w:eastAsia="Arial" w:cs="Arial"/>
          <w:noProof w:val="0"/>
          <w:sz w:val="22"/>
          <w:szCs w:val="22"/>
          <w:lang w:val="en-US"/>
        </w:rPr>
        <w:t xml:space="preserve"> outdoor environment offers countless opportunities to discover new ways of learning. Their research also highlights that early </w:t>
      </w:r>
      <w:r w:rsidRPr="4CACF707" w:rsidR="34543BCB">
        <w:rPr>
          <w:rFonts w:ascii="Arial" w:hAnsi="Arial" w:eastAsia="Arial" w:cs="Arial"/>
          <w:noProof w:val="0"/>
          <w:sz w:val="22"/>
          <w:szCs w:val="22"/>
          <w:lang w:val="en-US"/>
        </w:rPr>
        <w:t>year's</w:t>
      </w:r>
      <w:r w:rsidRPr="4CACF707" w:rsidR="2FAFAF0E">
        <w:rPr>
          <w:rFonts w:ascii="Arial" w:hAnsi="Arial" w:eastAsia="Arial" w:cs="Arial"/>
          <w:noProof w:val="0"/>
          <w:sz w:val="22"/>
          <w:szCs w:val="22"/>
          <w:lang w:val="en-US"/>
        </w:rPr>
        <w:t xml:space="preserve"> educators should adopt more productive methods for teaching math within the learning environment. Furthermore, teachers' teaching methods should be tailored to individual children's understanding. The Ministry of National Education (2013) suggests conducting more math activities outdoors rather than in the classroom. </w:t>
      </w:r>
      <w:r w:rsidRPr="4CACF707" w:rsidR="2FAFAF0E">
        <w:rPr>
          <w:rFonts w:ascii="Arial" w:hAnsi="Arial" w:eastAsia="Arial" w:cs="Arial"/>
          <w:noProof w:val="0"/>
          <w:sz w:val="22"/>
          <w:szCs w:val="22"/>
          <w:lang w:val="en-US"/>
        </w:rPr>
        <w:t>Zippert</w:t>
      </w:r>
      <w:r w:rsidRPr="4CACF707" w:rsidR="2FAFAF0E">
        <w:rPr>
          <w:rFonts w:ascii="Arial" w:hAnsi="Arial" w:eastAsia="Arial" w:cs="Arial"/>
          <w:noProof w:val="0"/>
          <w:sz w:val="22"/>
          <w:szCs w:val="22"/>
          <w:lang w:val="en-US"/>
        </w:rPr>
        <w:t xml:space="preserve"> et al. (2020) note that outdoor learning in math extends beyond counting, adding, or subtracting, encompassing concepts such as shapes, weight, height, and </w:t>
      </w:r>
      <w:r w:rsidRPr="4CACF707" w:rsidR="738F8D2E">
        <w:rPr>
          <w:rFonts w:ascii="Arial" w:hAnsi="Arial" w:eastAsia="Arial" w:cs="Arial"/>
          <w:noProof w:val="0"/>
          <w:sz w:val="22"/>
          <w:szCs w:val="22"/>
          <w:lang w:val="en-US"/>
        </w:rPr>
        <w:t>volume. However</w:t>
      </w:r>
      <w:r w:rsidRPr="4CACF707" w:rsidR="2FAFAF0E">
        <w:rPr>
          <w:rFonts w:ascii="Arial" w:hAnsi="Arial" w:eastAsia="Arial" w:cs="Arial"/>
          <w:noProof w:val="0"/>
          <w:sz w:val="22"/>
          <w:szCs w:val="22"/>
          <w:lang w:val="en-US"/>
        </w:rPr>
        <w:t>, Askar (2021), Ozturk, and Ozer (2022) found in their research that there are still too few outdoor activities related to math, as outdoor play often excludes math teaching. In another study, Gasteiger and Benz (2018) suggest that training educators will help develop more effective methods for teaching math through activities. Blomeke (2017) agrees that teachers should receive proper training to provide children with the best opportunities for efficient learning (Mart, 2023).</w:t>
      </w:r>
    </w:p>
    <w:p w:rsidR="4CACF707" w:rsidP="4CACF707" w:rsidRDefault="4CACF707" w14:paraId="2DC2E773" w14:textId="5A2D764C">
      <w:pPr>
        <w:spacing w:before="0" w:beforeAutospacing="off" w:after="160" w:afterAutospacing="off" w:line="360" w:lineRule="auto"/>
        <w:rPr>
          <w:rFonts w:ascii="Arial" w:hAnsi="Arial" w:eastAsia="Arial" w:cs="Arial"/>
          <w:noProof w:val="0"/>
          <w:sz w:val="22"/>
          <w:szCs w:val="22"/>
          <w:lang w:val="en-US"/>
        </w:rPr>
      </w:pPr>
    </w:p>
    <w:p w:rsidR="4D1D1EDB" w:rsidP="4CACF707" w:rsidRDefault="4D1D1EDB" w14:paraId="773E9501" w14:textId="660398B8">
      <w:pPr>
        <w:spacing w:before="0" w:beforeAutospacing="off" w:after="160" w:afterAutospacing="off" w:line="360" w:lineRule="auto"/>
        <w:rPr>
          <w:rFonts w:ascii="Arial" w:hAnsi="Arial" w:eastAsia="Arial" w:cs="Arial"/>
          <w:noProof w:val="0"/>
          <w:sz w:val="22"/>
          <w:szCs w:val="22"/>
          <w:lang w:val="en-US"/>
        </w:rPr>
      </w:pPr>
      <w:r w:rsidRPr="4CACF707" w:rsidR="4D1D1EDB">
        <w:rPr>
          <w:rFonts w:ascii="Arial" w:hAnsi="Arial" w:eastAsia="Arial" w:cs="Arial"/>
          <w:noProof w:val="0"/>
          <w:sz w:val="22"/>
          <w:szCs w:val="22"/>
          <w:lang w:val="en-US"/>
        </w:rPr>
        <w:t xml:space="preserve">This highlights the importance of early educators </w:t>
      </w:r>
      <w:r w:rsidRPr="4CACF707" w:rsidR="50241A88">
        <w:rPr>
          <w:rFonts w:ascii="Arial" w:hAnsi="Arial" w:eastAsia="Arial" w:cs="Arial"/>
          <w:noProof w:val="0"/>
          <w:sz w:val="22"/>
          <w:szCs w:val="22"/>
          <w:lang w:val="en-US"/>
        </w:rPr>
        <w:t>training,</w:t>
      </w:r>
      <w:r w:rsidRPr="4CACF707" w:rsidR="4D1D1EDB">
        <w:rPr>
          <w:rFonts w:ascii="Arial" w:hAnsi="Arial" w:eastAsia="Arial" w:cs="Arial"/>
          <w:noProof w:val="0"/>
          <w:sz w:val="22"/>
          <w:szCs w:val="22"/>
          <w:lang w:val="en-US"/>
        </w:rPr>
        <w:t xml:space="preserve"> so they </w:t>
      </w:r>
      <w:r w:rsidRPr="4CACF707" w:rsidR="4D1D1EDB">
        <w:rPr>
          <w:rFonts w:ascii="Arial" w:hAnsi="Arial" w:eastAsia="Arial" w:cs="Arial"/>
          <w:noProof w:val="0"/>
          <w:sz w:val="22"/>
          <w:szCs w:val="22"/>
          <w:lang w:val="en-US"/>
        </w:rPr>
        <w:t>are able to</w:t>
      </w:r>
      <w:r w:rsidRPr="4CACF707" w:rsidR="4D1D1EDB">
        <w:rPr>
          <w:rFonts w:ascii="Arial" w:hAnsi="Arial" w:eastAsia="Arial" w:cs="Arial"/>
          <w:noProof w:val="0"/>
          <w:sz w:val="22"/>
          <w:szCs w:val="22"/>
          <w:lang w:val="en-US"/>
        </w:rPr>
        <w:t xml:space="preserve"> teach effectively.</w:t>
      </w:r>
    </w:p>
    <w:p w:rsidR="24E76381" w:rsidP="4CACF707" w:rsidRDefault="24E76381" w14:paraId="4313FE68" w14:textId="567AEB18">
      <w:pPr>
        <w:pStyle w:val="Normal"/>
        <w:spacing w:before="0" w:beforeAutospacing="off" w:after="160" w:afterAutospacing="off" w:line="360" w:lineRule="auto"/>
        <w:rPr>
          <w:rFonts w:ascii="Calibri" w:hAnsi="Calibri" w:eastAsia="Calibri" w:cs="Calibri"/>
          <w:noProof w:val="0"/>
          <w:sz w:val="22"/>
          <w:szCs w:val="22"/>
          <w:lang w:val="en-US"/>
        </w:rPr>
      </w:pPr>
      <w:r w:rsidRPr="4CACF707" w:rsidR="1C5426C0">
        <w:rPr>
          <w:rFonts w:ascii="Arial" w:hAnsi="Arial" w:eastAsia="Arial" w:cs="Arial"/>
          <w:noProof w:val="0"/>
          <w:sz w:val="22"/>
          <w:szCs w:val="22"/>
          <w:lang w:val="en-US"/>
        </w:rPr>
        <w:t xml:space="preserve">According to Sargent (2015), outdoor learning enables children to think critically and solve problems, as it presents them with a broad range of concepts and experiences that promote mindfulness. The outdoors offers </w:t>
      </w:r>
      <w:r w:rsidRPr="4CACF707" w:rsidR="1C5426C0">
        <w:rPr>
          <w:rFonts w:ascii="Arial" w:hAnsi="Arial" w:eastAsia="Arial" w:cs="Arial"/>
          <w:noProof w:val="0"/>
          <w:sz w:val="22"/>
          <w:szCs w:val="22"/>
          <w:lang w:val="en-US"/>
        </w:rPr>
        <w:t>numerous</w:t>
      </w:r>
      <w:r w:rsidRPr="4CACF707" w:rsidR="1C5426C0">
        <w:rPr>
          <w:rFonts w:ascii="Arial" w:hAnsi="Arial" w:eastAsia="Arial" w:cs="Arial"/>
          <w:noProof w:val="0"/>
          <w:sz w:val="22"/>
          <w:szCs w:val="22"/>
          <w:lang w:val="en-US"/>
        </w:rPr>
        <w:t xml:space="preserve"> opportunities for learning, allowing children to engage meaningfully with the world around them (Sargent, 2015)</w:t>
      </w:r>
      <w:r w:rsidRPr="4CACF707" w:rsidR="1C5426C0">
        <w:rPr>
          <w:rFonts w:ascii="Arial" w:hAnsi="Arial" w:eastAsia="Arial" w:cs="Arial"/>
          <w:noProof w:val="0"/>
          <w:sz w:val="22"/>
          <w:szCs w:val="22"/>
          <w:lang w:val="en-US"/>
        </w:rPr>
        <w:t>.</w:t>
      </w:r>
      <w:r w:rsidRPr="4CACF707" w:rsidR="6B8EF967">
        <w:rPr>
          <w:rFonts w:ascii="Arial" w:hAnsi="Arial" w:eastAsia="Arial" w:cs="Arial"/>
          <w:noProof w:val="0"/>
          <w:sz w:val="22"/>
          <w:szCs w:val="22"/>
          <w:lang w:val="en-US"/>
        </w:rPr>
        <w:t xml:space="preserve">  </w:t>
      </w:r>
      <w:r w:rsidRPr="4CACF707" w:rsidR="6B8EF967">
        <w:rPr>
          <w:rFonts w:ascii="Arial" w:hAnsi="Arial" w:eastAsia="Arial" w:cs="Arial"/>
          <w:noProof w:val="0"/>
          <w:sz w:val="22"/>
          <w:szCs w:val="22"/>
          <w:lang w:val="en-US"/>
        </w:rPr>
        <w:t xml:space="preserve">           </w:t>
      </w:r>
      <w:r w:rsidRPr="4CACF707" w:rsidR="6B8EF967">
        <w:rPr>
          <w:rFonts w:ascii="Calibri" w:hAnsi="Calibri" w:eastAsia="Calibri" w:cs="Calibri"/>
          <w:noProof w:val="0"/>
          <w:sz w:val="22"/>
          <w:szCs w:val="22"/>
          <w:lang w:val="en-US"/>
        </w:rPr>
        <w:t xml:space="preserve"> </w:t>
      </w:r>
      <w:r w:rsidR="6B8EF967">
        <w:drawing>
          <wp:inline wp14:editId="400A972C" wp14:anchorId="7D8EDA5C">
            <wp:extent cx="5943600" cy="3343275"/>
            <wp:effectExtent l="0" t="0" r="0" b="0"/>
            <wp:docPr id="7325476" name="" title=""/>
            <wp:cNvGraphicFramePr>
              <a:graphicFrameLocks noChangeAspect="1"/>
            </wp:cNvGraphicFramePr>
            <a:graphic>
              <a:graphicData uri="http://schemas.openxmlformats.org/drawingml/2006/picture">
                <pic:pic>
                  <pic:nvPicPr>
                    <pic:cNvPr id="0" name=""/>
                    <pic:cNvPicPr/>
                  </pic:nvPicPr>
                  <pic:blipFill>
                    <a:blip r:embed="R0a81f55e933b47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Pr="4CACF707" w:rsidR="6B8EF967">
        <w:rPr>
          <w:rFonts w:ascii="Calibri" w:hAnsi="Calibri" w:eastAsia="Calibri" w:cs="Calibri"/>
          <w:noProof w:val="0"/>
          <w:sz w:val="22"/>
          <w:szCs w:val="22"/>
          <w:lang w:val="en-US"/>
        </w:rPr>
        <w:t xml:space="preserve">   (source:</w:t>
      </w:r>
      <w:r w:rsidRPr="4CACF707" w:rsidR="5A48AB0F">
        <w:rPr>
          <w:rFonts w:ascii="Calibri" w:hAnsi="Calibri" w:eastAsia="Calibri" w:cs="Calibri"/>
          <w:noProof w:val="0"/>
          <w:sz w:val="22"/>
          <w:szCs w:val="22"/>
          <w:lang w:val="en-US"/>
        </w:rPr>
        <w:t xml:space="preserve"> sproutsschool.com,2021)</w:t>
      </w:r>
    </w:p>
    <w:p w:rsidR="26539F53" w:rsidP="4CACF707" w:rsidRDefault="26539F53" w14:paraId="375EC588" w14:textId="19F1FD77">
      <w:pPr>
        <w:pStyle w:val="Normal"/>
        <w:spacing w:before="0" w:beforeAutospacing="off" w:after="0" w:afterAutospacing="off" w:line="360" w:lineRule="auto"/>
        <w:rPr>
          <w:rFonts w:ascii="Arial" w:hAnsi="Arial" w:eastAsia="Arial" w:cs="Arial"/>
          <w:noProof w:val="0"/>
          <w:sz w:val="22"/>
          <w:szCs w:val="22"/>
          <w:lang w:val="en-US"/>
        </w:rPr>
      </w:pPr>
      <w:r w:rsidRPr="4CACF707" w:rsidR="6B8EF967">
        <w:rPr>
          <w:rFonts w:ascii="Arial" w:hAnsi="Arial" w:eastAsia="Arial" w:cs="Arial"/>
          <w:noProof w:val="0"/>
          <w:sz w:val="22"/>
          <w:szCs w:val="22"/>
          <w:lang w:val="en-US"/>
        </w:rPr>
        <w:t xml:space="preserve"> </w:t>
      </w:r>
      <w:r w:rsidRPr="4CACF707" w:rsidR="1DDB4AFB">
        <w:rPr>
          <w:rFonts w:ascii="Arial" w:hAnsi="Arial" w:eastAsia="Arial" w:cs="Arial"/>
          <w:noProof w:val="0"/>
          <w:sz w:val="22"/>
          <w:szCs w:val="22"/>
          <w:lang w:val="en-US"/>
        </w:rPr>
        <w:t xml:space="preserve"> </w:t>
      </w:r>
      <w:r w:rsidRPr="4CACF707" w:rsidR="67A3186D">
        <w:rPr>
          <w:rFonts w:ascii="Arial" w:hAnsi="Arial" w:eastAsia="Arial" w:cs="Arial"/>
          <w:noProof w:val="0"/>
          <w:sz w:val="22"/>
          <w:szCs w:val="22"/>
          <w:lang w:val="en-US"/>
        </w:rPr>
        <w:t xml:space="preserve">The outdoors offers abundant opportunities for learning and play. Bruner (1966) and Piaget (1952) believed that children learn more effectively through experience. They posited that children add </w:t>
      </w:r>
      <w:r w:rsidRPr="4CACF707" w:rsidR="67A3186D">
        <w:rPr>
          <w:rFonts w:ascii="Arial" w:hAnsi="Arial" w:eastAsia="Arial" w:cs="Arial"/>
          <w:noProof w:val="0"/>
          <w:sz w:val="22"/>
          <w:szCs w:val="22"/>
          <w:lang w:val="en-US"/>
        </w:rPr>
        <w:t>new information</w:t>
      </w:r>
      <w:r w:rsidRPr="4CACF707" w:rsidR="67A3186D">
        <w:rPr>
          <w:rFonts w:ascii="Arial" w:hAnsi="Arial" w:eastAsia="Arial" w:cs="Arial"/>
          <w:noProof w:val="0"/>
          <w:sz w:val="22"/>
          <w:szCs w:val="22"/>
          <w:lang w:val="en-US"/>
        </w:rPr>
        <w:t xml:space="preserve"> to their brains through physical interaction, which they later build upon and develop into deeper understanding. This theory connects to outdoor mathematics learning, as children grasp mathematical concepts more effectively when they can see, touch, and experience them through play. Nature </w:t>
      </w:r>
      <w:r w:rsidRPr="4CACF707" w:rsidR="67A3186D">
        <w:rPr>
          <w:rFonts w:ascii="Arial" w:hAnsi="Arial" w:eastAsia="Arial" w:cs="Arial"/>
          <w:noProof w:val="0"/>
          <w:sz w:val="22"/>
          <w:szCs w:val="22"/>
          <w:lang w:val="en-US"/>
        </w:rPr>
        <w:t>provides</w:t>
      </w:r>
      <w:r w:rsidRPr="4CACF707" w:rsidR="67A3186D">
        <w:rPr>
          <w:rFonts w:ascii="Arial" w:hAnsi="Arial" w:eastAsia="Arial" w:cs="Arial"/>
          <w:noProof w:val="0"/>
          <w:sz w:val="22"/>
          <w:szCs w:val="22"/>
          <w:lang w:val="en-US"/>
        </w:rPr>
        <w:t xml:space="preserve"> a diverse range of options for children to interact with, allowing them to explore, problem-solve, and generate new, creative ideas in both math and science.</w:t>
      </w:r>
    </w:p>
    <w:p w:rsidR="26539F53" w:rsidP="4CACF707" w:rsidRDefault="26539F53" w14:paraId="313E92A8" w14:textId="67D3C880">
      <w:pPr>
        <w:pStyle w:val="Normal"/>
        <w:spacing w:before="0" w:beforeAutospacing="off" w:after="0" w:afterAutospacing="off" w:line="360" w:lineRule="auto"/>
        <w:rPr>
          <w:rFonts w:ascii="Arial" w:hAnsi="Arial" w:eastAsia="Arial" w:cs="Arial"/>
          <w:noProof w:val="0"/>
          <w:sz w:val="22"/>
          <w:szCs w:val="22"/>
          <w:lang w:val="en-US"/>
        </w:rPr>
      </w:pPr>
      <w:r w:rsidRPr="4CACF707" w:rsidR="67A3186D">
        <w:rPr>
          <w:rFonts w:ascii="Arial" w:hAnsi="Arial" w:eastAsia="Arial" w:cs="Arial"/>
          <w:noProof w:val="0"/>
          <w:sz w:val="22"/>
          <w:szCs w:val="22"/>
          <w:lang w:val="en-US"/>
        </w:rPr>
        <w:t xml:space="preserve">Engaging in outdoor activities, such as counting objects in nature, can enhance children's cognitive development, particularly in recognizing shapes and sizes. According to the Department for Education (DFE, 2014), outdoor learning is a key </w:t>
      </w:r>
      <w:r w:rsidRPr="4CACF707" w:rsidR="67A3186D">
        <w:rPr>
          <w:rFonts w:ascii="Arial" w:hAnsi="Arial" w:eastAsia="Arial" w:cs="Arial"/>
          <w:noProof w:val="0"/>
          <w:sz w:val="22"/>
          <w:szCs w:val="22"/>
          <w:lang w:val="en-US"/>
        </w:rPr>
        <w:t>component</w:t>
      </w:r>
      <w:r w:rsidRPr="4CACF707" w:rsidR="67A3186D">
        <w:rPr>
          <w:rFonts w:ascii="Arial" w:hAnsi="Arial" w:eastAsia="Arial" w:cs="Arial"/>
          <w:noProof w:val="0"/>
          <w:sz w:val="22"/>
          <w:szCs w:val="22"/>
          <w:lang w:val="en-US"/>
        </w:rPr>
        <w:t xml:space="preserve"> of the early </w:t>
      </w:r>
      <w:r w:rsidRPr="4CACF707" w:rsidR="67A3186D">
        <w:rPr>
          <w:rFonts w:ascii="Arial" w:hAnsi="Arial" w:eastAsia="Arial" w:cs="Arial"/>
          <w:noProof w:val="0"/>
          <w:sz w:val="22"/>
          <w:szCs w:val="22"/>
          <w:lang w:val="en-US"/>
        </w:rPr>
        <w:t>years</w:t>
      </w:r>
      <w:r w:rsidRPr="4CACF707" w:rsidR="67A3186D">
        <w:rPr>
          <w:rFonts w:ascii="Arial" w:hAnsi="Arial" w:eastAsia="Arial" w:cs="Arial"/>
          <w:noProof w:val="0"/>
          <w:sz w:val="22"/>
          <w:szCs w:val="22"/>
          <w:lang w:val="en-US"/>
        </w:rPr>
        <w:t xml:space="preserve"> curriculum, where educators are encouraged to provide activities that promote active learning. These activities should help children gain knowledge and make sense of the world around them (Sargent, 2015).</w:t>
      </w:r>
    </w:p>
    <w:p w:rsidR="26539F53" w:rsidP="7B912339" w:rsidRDefault="26539F53" w14:paraId="35E2C1BA" w14:textId="17D1F60A">
      <w:pPr>
        <w:pStyle w:val="Normal"/>
        <w:spacing w:before="0" w:beforeAutospacing="off" w:after="160" w:afterAutospacing="off" w:line="257" w:lineRule="auto"/>
      </w:pPr>
      <w:r w:rsidR="26539F53">
        <w:drawing>
          <wp:inline wp14:editId="35FCECA4" wp14:anchorId="787DDE65">
            <wp:extent cx="5391150" cy="5943600"/>
            <wp:effectExtent l="0" t="0" r="0" b="0"/>
            <wp:docPr id="1270883086" name="" title=""/>
            <wp:cNvGraphicFramePr>
              <a:graphicFrameLocks noChangeAspect="1"/>
            </wp:cNvGraphicFramePr>
            <a:graphic>
              <a:graphicData uri="http://schemas.openxmlformats.org/drawingml/2006/picture">
                <pic:pic>
                  <pic:nvPicPr>
                    <pic:cNvPr id="0" name=""/>
                    <pic:cNvPicPr/>
                  </pic:nvPicPr>
                  <pic:blipFill>
                    <a:blip r:embed="Reda4da8afed640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91150" cy="5943600"/>
                    </a:xfrm>
                    <a:prstGeom prst="rect">
                      <a:avLst/>
                    </a:prstGeom>
                  </pic:spPr>
                </pic:pic>
              </a:graphicData>
            </a:graphic>
          </wp:inline>
        </w:drawing>
      </w:r>
    </w:p>
    <w:p w:rsidR="2F615F19" w:rsidRDefault="2F615F19" w14:paraId="306C44F6" w14:textId="52C1FED9">
      <w:r w:rsidR="26539F53">
        <w:rPr/>
        <w:t>(</w:t>
      </w:r>
      <w:r w:rsidR="26539F53">
        <w:rPr/>
        <w:t>source</w:t>
      </w:r>
      <w:r w:rsidR="26539F53">
        <w:rPr/>
        <w:t>:</w:t>
      </w:r>
      <w:r w:rsidR="484211B2">
        <w:rPr/>
        <w:t xml:space="preserve"> from-student-to-teacher,2018)</w:t>
      </w:r>
    </w:p>
    <w:p w:rsidR="2F615F19" w:rsidP="4CACF707" w:rsidRDefault="2F615F19" w14:paraId="08050F11" w14:textId="504E3855">
      <w:pPr>
        <w:pStyle w:val="Normal"/>
        <w:spacing w:line="360" w:lineRule="auto"/>
        <w:rPr>
          <w:rFonts w:ascii="Arial" w:hAnsi="Arial" w:eastAsia="Arial" w:cs="Arial"/>
          <w:sz w:val="22"/>
          <w:szCs w:val="22"/>
        </w:rPr>
      </w:pPr>
    </w:p>
    <w:p w:rsidR="2F615F19" w:rsidP="4CACF707" w:rsidRDefault="2F615F19" w14:paraId="08D934F2" w14:textId="40B970A7">
      <w:pPr>
        <w:spacing w:before="240" w:beforeAutospacing="off" w:after="240" w:afterAutospacing="off" w:line="360" w:lineRule="auto"/>
        <w:rPr>
          <w:rFonts w:ascii="Arial" w:hAnsi="Arial" w:eastAsia="Arial" w:cs="Arial"/>
          <w:noProof w:val="0"/>
          <w:sz w:val="22"/>
          <w:szCs w:val="22"/>
          <w:lang w:val="en-US"/>
        </w:rPr>
      </w:pPr>
      <w:r w:rsidRPr="4CACF707" w:rsidR="10EFE9B9">
        <w:rPr>
          <w:rFonts w:ascii="Arial" w:hAnsi="Arial" w:eastAsia="Arial" w:cs="Arial"/>
          <w:noProof w:val="0"/>
          <w:sz w:val="22"/>
          <w:szCs w:val="22"/>
          <w:lang w:val="en-US"/>
        </w:rPr>
        <w:t xml:space="preserve">Davy (2019) sheds light on the history of outdoor learning in the United Kingdom, tracing it back to theorists such as Pestalozzi (1746), Froebel (1782), Isaacs (1885), and McMillan (1860), with many others </w:t>
      </w:r>
      <w:r w:rsidRPr="4CACF707" w:rsidR="10EFE9B9">
        <w:rPr>
          <w:rFonts w:ascii="Arial" w:hAnsi="Arial" w:eastAsia="Arial" w:cs="Arial"/>
          <w:noProof w:val="0"/>
          <w:sz w:val="22"/>
          <w:szCs w:val="22"/>
          <w:lang w:val="en-US"/>
        </w:rPr>
        <w:t>following in their footsteps</w:t>
      </w:r>
      <w:r w:rsidRPr="4CACF707" w:rsidR="10EFE9B9">
        <w:rPr>
          <w:rFonts w:ascii="Arial" w:hAnsi="Arial" w:eastAsia="Arial" w:cs="Arial"/>
          <w:noProof w:val="0"/>
          <w:sz w:val="22"/>
          <w:szCs w:val="22"/>
          <w:lang w:val="en-US"/>
        </w:rPr>
        <w:t xml:space="preserve">. Since the concept of outdoor learning was introduced in schools, it has sparked growing interest across all regions of the United Kingdom. Davy further discusses the age of technology and how it has heightened our curiosity, encouraging us to delve deeper into research and exchange ideas on expanding teaching methods for children. She emphasizes the importance of bringing children out of the digital age, stressing that today’s children are in our care and will grow up to become tomorrow’s doctors and professionals. Educators must first understand that children are our future, and that nature has much to </w:t>
      </w:r>
      <w:r w:rsidRPr="4CACF707" w:rsidR="62C53C88">
        <w:rPr>
          <w:rFonts w:ascii="Arial" w:hAnsi="Arial" w:eastAsia="Arial" w:cs="Arial"/>
          <w:noProof w:val="0"/>
          <w:sz w:val="22"/>
          <w:szCs w:val="22"/>
          <w:lang w:val="en-US"/>
        </w:rPr>
        <w:t>offer. Davy</w:t>
      </w:r>
      <w:r w:rsidRPr="4CACF707" w:rsidR="10EFE9B9">
        <w:rPr>
          <w:rFonts w:ascii="Arial" w:hAnsi="Arial" w:eastAsia="Arial" w:cs="Arial"/>
          <w:noProof w:val="0"/>
          <w:sz w:val="22"/>
          <w:szCs w:val="22"/>
          <w:lang w:val="en-US"/>
        </w:rPr>
        <w:t xml:space="preserve"> also highlights how nature plays a vital role in children's lives from </w:t>
      </w:r>
      <w:r w:rsidRPr="4CACF707" w:rsidR="10EFE9B9">
        <w:rPr>
          <w:rFonts w:ascii="Arial" w:hAnsi="Arial" w:eastAsia="Arial" w:cs="Arial"/>
          <w:noProof w:val="0"/>
          <w:sz w:val="22"/>
          <w:szCs w:val="22"/>
          <w:lang w:val="en-US"/>
        </w:rPr>
        <w:t>a young age</w:t>
      </w:r>
      <w:r w:rsidRPr="4CACF707" w:rsidR="10EFE9B9">
        <w:rPr>
          <w:rFonts w:ascii="Arial" w:hAnsi="Arial" w:eastAsia="Arial" w:cs="Arial"/>
          <w:noProof w:val="0"/>
          <w:sz w:val="22"/>
          <w:szCs w:val="22"/>
          <w:lang w:val="en-US"/>
        </w:rPr>
        <w:t xml:space="preserve">, starting when they are with their mothers, using their senses of security, taste, and sight. She adds that nature provides an affordance of play that fosters curiosity and critical thinking. In contrast, nurseries often have a set of toys that, while engaging, limit children's exploratory and thinking skills. In nature, children learn about numbers, shapes, and sizes through endless exploration. Nature-based learning can also be adapted for indoor classrooms, such as through "loose parts" activities. Teachers can implement these activities indoors if they lack access to outdoor learning </w:t>
      </w:r>
      <w:r w:rsidRPr="4CACF707" w:rsidR="46D23950">
        <w:rPr>
          <w:rFonts w:ascii="Arial" w:hAnsi="Arial" w:eastAsia="Arial" w:cs="Arial"/>
          <w:noProof w:val="0"/>
          <w:sz w:val="22"/>
          <w:szCs w:val="22"/>
          <w:lang w:val="en-US"/>
        </w:rPr>
        <w:t>spaces. Davy</w:t>
      </w:r>
      <w:r w:rsidRPr="4CACF707" w:rsidR="10EFE9B9">
        <w:rPr>
          <w:rFonts w:ascii="Arial" w:hAnsi="Arial" w:eastAsia="Arial" w:cs="Arial"/>
          <w:noProof w:val="0"/>
          <w:sz w:val="22"/>
          <w:szCs w:val="22"/>
          <w:lang w:val="en-US"/>
        </w:rPr>
        <w:t xml:space="preserve"> suggests that classroom environments can be </w:t>
      </w:r>
      <w:r w:rsidRPr="4CACF707" w:rsidR="10EFE9B9">
        <w:rPr>
          <w:rFonts w:ascii="Arial" w:hAnsi="Arial" w:eastAsia="Arial" w:cs="Arial"/>
          <w:noProof w:val="0"/>
          <w:sz w:val="22"/>
          <w:szCs w:val="22"/>
          <w:lang w:val="en-US"/>
        </w:rPr>
        <w:t>modified</w:t>
      </w:r>
      <w:r w:rsidRPr="4CACF707" w:rsidR="10EFE9B9">
        <w:rPr>
          <w:rFonts w:ascii="Arial" w:hAnsi="Arial" w:eastAsia="Arial" w:cs="Arial"/>
          <w:noProof w:val="0"/>
          <w:sz w:val="22"/>
          <w:szCs w:val="22"/>
          <w:lang w:val="en-US"/>
        </w:rPr>
        <w:t xml:space="preserve"> to resemble outdoor settings by considering the materials provided and their potential to enhance learning through exploration. Teachers can support children's development by </w:t>
      </w:r>
      <w:r w:rsidRPr="4CACF707" w:rsidR="10EFE9B9">
        <w:rPr>
          <w:rFonts w:ascii="Arial" w:hAnsi="Arial" w:eastAsia="Arial" w:cs="Arial"/>
          <w:noProof w:val="0"/>
          <w:sz w:val="22"/>
          <w:szCs w:val="22"/>
          <w:lang w:val="en-US"/>
        </w:rPr>
        <w:t>facilitating</w:t>
      </w:r>
      <w:r w:rsidRPr="4CACF707" w:rsidR="10EFE9B9">
        <w:rPr>
          <w:rFonts w:ascii="Arial" w:hAnsi="Arial" w:eastAsia="Arial" w:cs="Arial"/>
          <w:noProof w:val="0"/>
          <w:sz w:val="22"/>
          <w:szCs w:val="22"/>
          <w:lang w:val="en-US"/>
        </w:rPr>
        <w:t>, observing, and engaging in sustained shared thinking. By bringing elements of the natural world, such as seasonal changes, fruits, and other nature-related resources into the classroom, teachers can help children develop a deeper understanding of the world. Teachers can also nurture a sense of place, belonging, and security by teaching children to care for their belongings, such as by hanging their items on pegs labeled with their names</w:t>
      </w:r>
      <w:r w:rsidRPr="4CACF707" w:rsidR="4003F1CA">
        <w:rPr>
          <w:rFonts w:ascii="Arial" w:hAnsi="Arial" w:eastAsia="Arial" w:cs="Arial"/>
          <w:noProof w:val="0"/>
          <w:sz w:val="22"/>
          <w:szCs w:val="22"/>
          <w:lang w:val="en-US"/>
        </w:rPr>
        <w:t xml:space="preserve"> (Davy,2019).</w:t>
      </w:r>
    </w:p>
    <w:p w:rsidR="2F615F19" w:rsidP="4CACF707" w:rsidRDefault="2F615F19" w14:paraId="606AAC55" w14:textId="19E7B7E1">
      <w:pPr>
        <w:spacing w:before="240" w:beforeAutospacing="off" w:after="240" w:afterAutospacing="off" w:line="360" w:lineRule="auto"/>
        <w:rPr>
          <w:rFonts w:ascii="Arial" w:hAnsi="Arial" w:eastAsia="Arial" w:cs="Arial"/>
          <w:noProof w:val="0"/>
          <w:sz w:val="22"/>
          <w:szCs w:val="22"/>
          <w:lang w:val="en-US"/>
        </w:rPr>
      </w:pPr>
      <w:r w:rsidRPr="4CACF707" w:rsidR="5F0578E7">
        <w:rPr>
          <w:rFonts w:ascii="Arial" w:hAnsi="Arial" w:eastAsia="Arial" w:cs="Arial"/>
          <w:noProof w:val="0"/>
          <w:sz w:val="22"/>
          <w:szCs w:val="22"/>
          <w:lang w:val="en-US"/>
        </w:rPr>
        <w:t xml:space="preserve">Skinner and Stevens (2012) suggest that educators need to understand that children's comprehension of numbers varies from one child to another. Some children make sense of numbers by discussing them or experiencing them through play. Therefore, teachers need to keep this in mind when planning activities and be mindful of the types of tasks they assign. They should incorporate math vocabulary into play, evaluate the outcomes of specific activities, and design tasks based on the child's interests. Teachers should also support children in their learning journey by understanding their curiosity and helping them solve </w:t>
      </w:r>
      <w:r w:rsidRPr="4CACF707" w:rsidR="4BA3A64B">
        <w:rPr>
          <w:rFonts w:ascii="Arial" w:hAnsi="Arial" w:eastAsia="Arial" w:cs="Arial"/>
          <w:noProof w:val="0"/>
          <w:sz w:val="22"/>
          <w:szCs w:val="22"/>
          <w:lang w:val="en-US"/>
        </w:rPr>
        <w:t>problems. The</w:t>
      </w:r>
      <w:r w:rsidRPr="4CACF707" w:rsidR="5F0578E7">
        <w:rPr>
          <w:rFonts w:ascii="Arial" w:hAnsi="Arial" w:eastAsia="Arial" w:cs="Arial"/>
          <w:noProof w:val="0"/>
          <w:sz w:val="22"/>
          <w:szCs w:val="22"/>
          <w:lang w:val="en-US"/>
        </w:rPr>
        <w:t xml:space="preserve"> role of teachers is to create or design activities that help children learn numbers. This can be achieved by teaching them math vocabulary and using math-related words while the child interacts with the world around them. Teachers can encourage the use of numbers to name objects during both child-led and teacher-led play. Additionally, they can support number learning through games that involve numbers, making it more meaningful for children as they play. For example, activities such as counting the number of items in a box can reinforce math learning. Singing number-related nursery rhymes can also help children become familiar with numbers. Teachers can further enhance math learning by helping children explore their environment, such as spotting numbers on license plates, following recipes with measured quantities, or counting household items. They can also incorporate shapes and sizes in activities, teaching children to </w:t>
      </w:r>
      <w:r w:rsidRPr="4CACF707" w:rsidR="5F0578E7">
        <w:rPr>
          <w:rFonts w:ascii="Arial" w:hAnsi="Arial" w:eastAsia="Arial" w:cs="Arial"/>
          <w:noProof w:val="0"/>
          <w:sz w:val="22"/>
          <w:szCs w:val="22"/>
          <w:lang w:val="en-US"/>
        </w:rPr>
        <w:t>observe</w:t>
      </w:r>
      <w:r w:rsidRPr="4CACF707" w:rsidR="5F0578E7">
        <w:rPr>
          <w:rFonts w:ascii="Arial" w:hAnsi="Arial" w:eastAsia="Arial" w:cs="Arial"/>
          <w:noProof w:val="0"/>
          <w:sz w:val="22"/>
          <w:szCs w:val="22"/>
          <w:lang w:val="en-US"/>
        </w:rPr>
        <w:t xml:space="preserve"> the world around them. This exploration can extend into science, where children can learn about environmental factors like the air we breathe, the importance of keeping the environment clean, and how these issues affect humans and other living </w:t>
      </w:r>
      <w:r w:rsidRPr="4CACF707" w:rsidR="5A62DAAE">
        <w:rPr>
          <w:rFonts w:ascii="Arial" w:hAnsi="Arial" w:eastAsia="Arial" w:cs="Arial"/>
          <w:noProof w:val="0"/>
          <w:sz w:val="22"/>
          <w:szCs w:val="22"/>
          <w:lang w:val="en-US"/>
        </w:rPr>
        <w:t>beings. Moreover</w:t>
      </w:r>
      <w:r w:rsidRPr="4CACF707" w:rsidR="5F0578E7">
        <w:rPr>
          <w:rFonts w:ascii="Arial" w:hAnsi="Arial" w:eastAsia="Arial" w:cs="Arial"/>
          <w:noProof w:val="0"/>
          <w:sz w:val="22"/>
          <w:szCs w:val="22"/>
          <w:lang w:val="en-US"/>
        </w:rPr>
        <w:t xml:space="preserve">, teachers can help children make connections between activities and their own lives. For instance, Skinner and Stevens (2012) </w:t>
      </w:r>
      <w:r w:rsidRPr="4CACF707" w:rsidR="5F0578E7">
        <w:rPr>
          <w:rFonts w:ascii="Arial" w:hAnsi="Arial" w:eastAsia="Arial" w:cs="Arial"/>
          <w:noProof w:val="0"/>
          <w:sz w:val="22"/>
          <w:szCs w:val="22"/>
          <w:lang w:val="en-US"/>
        </w:rPr>
        <w:t>provide</w:t>
      </w:r>
      <w:r w:rsidRPr="4CACF707" w:rsidR="5F0578E7">
        <w:rPr>
          <w:rFonts w:ascii="Arial" w:hAnsi="Arial" w:eastAsia="Arial" w:cs="Arial"/>
          <w:noProof w:val="0"/>
          <w:sz w:val="22"/>
          <w:szCs w:val="22"/>
          <w:lang w:val="en-US"/>
        </w:rPr>
        <w:t xml:space="preserve"> an example of a child drawing a castle he received as a gift during a festival. After drawing, the child explained that the castle had many windows, while his own castle had only four windows. This </w:t>
      </w:r>
      <w:r w:rsidRPr="4CACF707" w:rsidR="5F0578E7">
        <w:rPr>
          <w:rFonts w:ascii="Arial" w:hAnsi="Arial" w:eastAsia="Arial" w:cs="Arial"/>
          <w:noProof w:val="0"/>
          <w:sz w:val="22"/>
          <w:szCs w:val="22"/>
          <w:lang w:val="en-US"/>
        </w:rPr>
        <w:t>demonstrates</w:t>
      </w:r>
      <w:r w:rsidRPr="4CACF707" w:rsidR="5F0578E7">
        <w:rPr>
          <w:rFonts w:ascii="Arial" w:hAnsi="Arial" w:eastAsia="Arial" w:cs="Arial"/>
          <w:noProof w:val="0"/>
          <w:sz w:val="22"/>
          <w:szCs w:val="22"/>
          <w:lang w:val="en-US"/>
        </w:rPr>
        <w:t xml:space="preserve"> the child's understanding of size and numbers. Practitioners can also support learning indoors by labeling toys and other objects with numbers and names</w:t>
      </w:r>
      <w:r w:rsidRPr="4CACF707" w:rsidR="66EBB93B">
        <w:rPr>
          <w:rFonts w:ascii="Arial" w:hAnsi="Arial" w:eastAsia="Arial" w:cs="Arial"/>
          <w:noProof w:val="0"/>
          <w:sz w:val="22"/>
          <w:szCs w:val="22"/>
          <w:lang w:val="en-US"/>
        </w:rPr>
        <w:t xml:space="preserve"> (Skinner and Stevens, 2012).</w:t>
      </w:r>
    </w:p>
    <w:p w:rsidR="2F615F19" w:rsidP="4CACF707" w:rsidRDefault="2F615F19" w14:paraId="74487559" w14:textId="0BEEFC7C">
      <w:pPr>
        <w:pStyle w:val="Normal"/>
        <w:spacing w:line="360" w:lineRule="auto"/>
        <w:rPr>
          <w:rFonts w:ascii="Arial" w:hAnsi="Arial" w:eastAsia="Arial" w:cs="Arial"/>
          <w:noProof w:val="0"/>
          <w:sz w:val="22"/>
          <w:szCs w:val="22"/>
          <w:lang w:val="en-US"/>
        </w:rPr>
      </w:pPr>
      <w:r w:rsidRPr="4CACF707" w:rsidR="0F96EDEB">
        <w:rPr>
          <w:rFonts w:ascii="Arial" w:hAnsi="Arial" w:eastAsia="Arial" w:cs="Arial"/>
          <w:noProof w:val="0"/>
          <w:sz w:val="22"/>
          <w:szCs w:val="22"/>
          <w:lang w:val="en-US"/>
        </w:rPr>
        <w:t xml:space="preserve">According to </w:t>
      </w:r>
      <w:r w:rsidRPr="4CACF707" w:rsidR="0F96EDEB">
        <w:rPr>
          <w:rFonts w:ascii="Arial" w:hAnsi="Arial" w:eastAsia="Arial" w:cs="Arial"/>
          <w:noProof w:val="0"/>
          <w:sz w:val="22"/>
          <w:szCs w:val="22"/>
          <w:lang w:val="en-US"/>
        </w:rPr>
        <w:t>Bilton</w:t>
      </w:r>
      <w:r w:rsidRPr="4CACF707" w:rsidR="0F96EDEB">
        <w:rPr>
          <w:rFonts w:ascii="Arial" w:hAnsi="Arial" w:eastAsia="Arial" w:cs="Arial"/>
          <w:noProof w:val="0"/>
          <w:sz w:val="22"/>
          <w:szCs w:val="22"/>
          <w:lang w:val="en-US"/>
        </w:rPr>
        <w:t xml:space="preserve"> and Crook (2016), teachers should adopt these approaches toward children to teach them in an outdoor environment. Firstly, practitioners, as part of the adult involvement in the outdoor environment, should provide input and support for children to be present, so attitude comes first. Supporting adults’ attitudes toward the weather, for example, requires teachers to set activities for outdoor learning regardless of the environment outside. Supporting adults must consider the situation or the time of year when children are learning in an outdoor environment, where adults need to show children by organizing activities related to the weather and ensuring that suitable clothes are worn by both adults and children. If supporting adults are calm and relaxed in every situation because they have arranged activities according to the weather and children’s needs, their attitudes can contribute to the development of children physically and mentally. This, in turn, enables children to deal with all kinds of situations, which develops their problem-solving skills. </w:t>
      </w:r>
      <w:r w:rsidRPr="4CACF707" w:rsidR="4347A339">
        <w:rPr>
          <w:rFonts w:ascii="Arial" w:hAnsi="Arial" w:eastAsia="Arial" w:cs="Arial"/>
          <w:noProof w:val="0"/>
          <w:sz w:val="22"/>
          <w:szCs w:val="22"/>
          <w:lang w:val="en-US"/>
        </w:rPr>
        <w:t xml:space="preserve">Secondly, </w:t>
      </w:r>
      <w:r w:rsidRPr="4CACF707" w:rsidR="4347A339">
        <w:rPr>
          <w:rFonts w:ascii="Arial" w:hAnsi="Arial" w:eastAsia="Arial" w:cs="Arial"/>
          <w:noProof w:val="0"/>
          <w:sz w:val="22"/>
          <w:szCs w:val="22"/>
          <w:lang w:val="en-US"/>
        </w:rPr>
        <w:t>Bilton</w:t>
      </w:r>
      <w:r w:rsidRPr="4CACF707" w:rsidR="4347A339">
        <w:rPr>
          <w:rFonts w:ascii="Arial" w:hAnsi="Arial" w:eastAsia="Arial" w:cs="Arial"/>
          <w:noProof w:val="0"/>
          <w:sz w:val="22"/>
          <w:szCs w:val="22"/>
          <w:lang w:val="en-US"/>
        </w:rPr>
        <w:t xml:space="preserve"> and Crook (2016) mention another way that adults can play </w:t>
      </w:r>
      <w:r w:rsidRPr="4CACF707" w:rsidR="4347A339">
        <w:rPr>
          <w:rFonts w:ascii="Arial" w:hAnsi="Arial" w:eastAsia="Arial" w:cs="Arial"/>
          <w:noProof w:val="0"/>
          <w:sz w:val="22"/>
          <w:szCs w:val="22"/>
          <w:lang w:val="en-US"/>
        </w:rPr>
        <w:t>a major role</w:t>
      </w:r>
      <w:r w:rsidRPr="4CACF707" w:rsidR="4347A339">
        <w:rPr>
          <w:rFonts w:ascii="Arial" w:hAnsi="Arial" w:eastAsia="Arial" w:cs="Arial"/>
          <w:noProof w:val="0"/>
          <w:sz w:val="22"/>
          <w:szCs w:val="22"/>
          <w:lang w:val="en-US"/>
        </w:rPr>
        <w:t xml:space="preserve"> in supporting children with outdoor learning: “co-exploring.” This means that adults need to be on children's level, exploring with them and allowing the children to lead. Adults can support children by interacting during exploration rather than taking over. Teachers should recognize the best times to engage with children so that their curiosity levels and thinking skills are not hindered. The teacher's role is to ensure they have knowledge about the outdoor environment and an understanding of what they are dealing with. Teachers who know their material and implement it in the right context provide the greatest support for teaching children in the natural environment</w:t>
      </w:r>
      <w:r w:rsidRPr="4CACF707" w:rsidR="28ED2D56">
        <w:rPr>
          <w:rFonts w:ascii="Arial" w:hAnsi="Arial" w:eastAsia="Arial" w:cs="Arial"/>
          <w:noProof w:val="0"/>
          <w:sz w:val="22"/>
          <w:szCs w:val="22"/>
          <w:lang w:val="en-US"/>
        </w:rPr>
        <w:t xml:space="preserve"> (</w:t>
      </w:r>
      <w:r w:rsidRPr="4CACF707" w:rsidR="28ED2D56">
        <w:rPr>
          <w:rFonts w:ascii="Arial" w:hAnsi="Arial" w:eastAsia="Arial" w:cs="Arial"/>
          <w:noProof w:val="0"/>
          <w:sz w:val="22"/>
          <w:szCs w:val="22"/>
          <w:lang w:val="en-US"/>
        </w:rPr>
        <w:t>Bilton</w:t>
      </w:r>
      <w:r w:rsidRPr="4CACF707" w:rsidR="28ED2D56">
        <w:rPr>
          <w:rFonts w:ascii="Arial" w:hAnsi="Arial" w:eastAsia="Arial" w:cs="Arial"/>
          <w:noProof w:val="0"/>
          <w:sz w:val="22"/>
          <w:szCs w:val="22"/>
          <w:lang w:val="en-US"/>
        </w:rPr>
        <w:t xml:space="preserve"> and Crook, 2016).</w:t>
      </w:r>
    </w:p>
    <w:p w:rsidR="1FA03F09" w:rsidP="4CACF707" w:rsidRDefault="1FA03F09" w14:paraId="4F9CCD19" w14:textId="4E6D3788">
      <w:pPr>
        <w:pStyle w:val="Normal"/>
        <w:spacing w:after="0" w:afterAutospacing="off" w:line="360" w:lineRule="auto"/>
        <w:rPr>
          <w:rFonts w:ascii="Arial" w:hAnsi="Arial" w:eastAsia="Arial" w:cs="Arial"/>
          <w:noProof w:val="0"/>
          <w:sz w:val="22"/>
          <w:szCs w:val="22"/>
          <w:lang w:val="en-US"/>
        </w:rPr>
      </w:pPr>
      <w:r w:rsidRPr="4CACF707" w:rsidR="309E2448">
        <w:rPr>
          <w:rFonts w:ascii="Arial" w:hAnsi="Arial" w:eastAsia="Arial" w:cs="Arial"/>
          <w:noProof w:val="0"/>
          <w:sz w:val="22"/>
          <w:szCs w:val="22"/>
          <w:lang w:val="en-US"/>
        </w:rPr>
        <w:t xml:space="preserve">The Curriculum for Wales suggests that each setting should have its own approach to teaching, </w:t>
      </w:r>
      <w:r w:rsidRPr="4CACF707" w:rsidR="1E749429">
        <w:rPr>
          <w:rFonts w:ascii="Arial" w:hAnsi="Arial" w:eastAsia="Arial" w:cs="Arial"/>
          <w:noProof w:val="0"/>
          <w:sz w:val="22"/>
          <w:szCs w:val="22"/>
          <w:lang w:val="en-US"/>
        </w:rPr>
        <w:t>if</w:t>
      </w:r>
      <w:r w:rsidRPr="4CACF707" w:rsidR="309E2448">
        <w:rPr>
          <w:rFonts w:ascii="Arial" w:hAnsi="Arial" w:eastAsia="Arial" w:cs="Arial"/>
          <w:noProof w:val="0"/>
          <w:sz w:val="22"/>
          <w:szCs w:val="22"/>
          <w:lang w:val="en-US"/>
        </w:rPr>
        <w:t xml:space="preserve"> the outcome is that the child can understand the world around them. Practitioners should have broad knowledge to answer children's curiosity, because children who learn to find answers logically, with the right help from teachers, have a better understanding of the world. As </w:t>
      </w:r>
      <w:r w:rsidRPr="4CACF707" w:rsidR="309E2448">
        <w:rPr>
          <w:rFonts w:ascii="Arial" w:hAnsi="Arial" w:eastAsia="Arial" w:cs="Arial"/>
          <w:noProof w:val="0"/>
          <w:sz w:val="22"/>
          <w:szCs w:val="22"/>
          <w:lang w:val="en-US"/>
        </w:rPr>
        <w:t>stated</w:t>
      </w:r>
      <w:r w:rsidRPr="4CACF707" w:rsidR="309E2448">
        <w:rPr>
          <w:rFonts w:ascii="Arial" w:hAnsi="Arial" w:eastAsia="Arial" w:cs="Arial"/>
          <w:noProof w:val="0"/>
          <w:sz w:val="22"/>
          <w:szCs w:val="22"/>
          <w:lang w:val="en-US"/>
        </w:rPr>
        <w:t xml:space="preserve"> in the Curriculum for Wales, a better understanding develops when children gain experience. The Science and Technology curriculum in Wales is designed to allow each setting flexibility in how it is </w:t>
      </w:r>
      <w:r w:rsidRPr="4CACF707" w:rsidR="309E2448">
        <w:rPr>
          <w:rFonts w:ascii="Arial" w:hAnsi="Arial" w:eastAsia="Arial" w:cs="Arial"/>
          <w:noProof w:val="0"/>
          <w:sz w:val="22"/>
          <w:szCs w:val="22"/>
          <w:lang w:val="en-US"/>
        </w:rPr>
        <w:t xml:space="preserve">delivered, </w:t>
      </w:r>
      <w:r w:rsidRPr="4CACF707" w:rsidR="59DE6A5E">
        <w:rPr>
          <w:rFonts w:ascii="Arial" w:hAnsi="Arial" w:eastAsia="Arial" w:cs="Arial"/>
          <w:noProof w:val="0"/>
          <w:sz w:val="22"/>
          <w:szCs w:val="22"/>
          <w:lang w:val="en-US"/>
        </w:rPr>
        <w:t>if</w:t>
      </w:r>
      <w:r w:rsidRPr="4CACF707" w:rsidR="309E2448">
        <w:rPr>
          <w:rFonts w:ascii="Arial" w:hAnsi="Arial" w:eastAsia="Arial" w:cs="Arial"/>
          <w:noProof w:val="0"/>
          <w:sz w:val="22"/>
          <w:szCs w:val="22"/>
          <w:lang w:val="en-US"/>
        </w:rPr>
        <w:t xml:space="preserve"> the required outcomes for children are met. </w:t>
      </w:r>
      <w:r w:rsidRPr="4CACF707" w:rsidR="309E2448">
        <w:rPr>
          <w:rFonts w:ascii="Arial" w:hAnsi="Arial" w:eastAsia="Arial" w:cs="Arial"/>
          <w:noProof w:val="0"/>
          <w:sz w:val="22"/>
          <w:szCs w:val="22"/>
          <w:lang w:val="en-US"/>
        </w:rPr>
        <w:t>Every se</w:t>
      </w:r>
      <w:r w:rsidRPr="4CACF707" w:rsidR="309E2448">
        <w:rPr>
          <w:rFonts w:ascii="Arial" w:hAnsi="Arial" w:eastAsia="Arial" w:cs="Arial"/>
          <w:noProof w:val="0"/>
          <w:sz w:val="22"/>
          <w:szCs w:val="22"/>
          <w:lang w:val="en-US"/>
        </w:rPr>
        <w:t>tting is allowed to create its own curriculum, if learners develop according to the four criteria set by the Curriculum for Wales (2022).</w:t>
      </w:r>
    </w:p>
    <w:p w:rsidR="1FA03F09" w:rsidP="4CACF707" w:rsidRDefault="1FA03F09" w14:paraId="51908147" w14:textId="0482E5DF">
      <w:pPr>
        <w:pStyle w:val="Normal"/>
        <w:spacing w:after="0" w:afterAutospacing="off" w:line="360" w:lineRule="auto"/>
        <w:rPr>
          <w:rFonts w:ascii="Arial" w:hAnsi="Arial" w:eastAsia="Arial" w:cs="Arial"/>
          <w:noProof w:val="0"/>
          <w:sz w:val="22"/>
          <w:szCs w:val="22"/>
          <w:lang w:val="en-US"/>
        </w:rPr>
      </w:pPr>
      <w:r w:rsidRPr="4CACF707" w:rsidR="4FE5D3F5">
        <w:rPr>
          <w:rFonts w:ascii="Arial" w:hAnsi="Arial" w:eastAsia="Arial" w:cs="Arial"/>
          <w:noProof w:val="0"/>
          <w:sz w:val="22"/>
          <w:szCs w:val="22"/>
          <w:lang w:val="en-US"/>
        </w:rPr>
        <w:t xml:space="preserve">According to Tovey (2013), the Froebelian approach emphasizes the role of the adult in a child’s development. Froebel highlights this by </w:t>
      </w:r>
      <w:r w:rsidRPr="4CACF707" w:rsidR="4FE5D3F5">
        <w:rPr>
          <w:rFonts w:ascii="Arial" w:hAnsi="Arial" w:eastAsia="Arial" w:cs="Arial"/>
          <w:noProof w:val="0"/>
          <w:sz w:val="22"/>
          <w:szCs w:val="22"/>
          <w:lang w:val="en-US"/>
        </w:rPr>
        <w:t>stating</w:t>
      </w:r>
      <w:r w:rsidRPr="4CACF707" w:rsidR="4FE5D3F5">
        <w:rPr>
          <w:rFonts w:ascii="Arial" w:hAnsi="Arial" w:eastAsia="Arial" w:cs="Arial"/>
          <w:noProof w:val="0"/>
          <w:sz w:val="22"/>
          <w:szCs w:val="22"/>
          <w:lang w:val="en-US"/>
        </w:rPr>
        <w:t xml:space="preserve">, “The true educator and the teacher must, at every moment and in every demand, be two-sided. He must give and take, </w:t>
      </w:r>
      <w:r w:rsidRPr="4CACF707" w:rsidR="4FE5D3F5">
        <w:rPr>
          <w:rFonts w:ascii="Arial" w:hAnsi="Arial" w:eastAsia="Arial" w:cs="Arial"/>
          <w:noProof w:val="0"/>
          <w:sz w:val="22"/>
          <w:szCs w:val="22"/>
          <w:lang w:val="en-US"/>
        </w:rPr>
        <w:t>unite</w:t>
      </w:r>
      <w:r w:rsidRPr="4CACF707" w:rsidR="4FE5D3F5">
        <w:rPr>
          <w:rFonts w:ascii="Arial" w:hAnsi="Arial" w:eastAsia="Arial" w:cs="Arial"/>
          <w:noProof w:val="0"/>
          <w:sz w:val="22"/>
          <w:szCs w:val="22"/>
          <w:lang w:val="en-US"/>
        </w:rPr>
        <w:t xml:space="preserve"> and divide, order and follow; he must be active and passive, decisive and permissive, </w:t>
      </w:r>
      <w:r w:rsidRPr="4CACF707" w:rsidR="4FE5D3F5">
        <w:rPr>
          <w:rFonts w:ascii="Arial" w:hAnsi="Arial" w:eastAsia="Arial" w:cs="Arial"/>
          <w:noProof w:val="0"/>
          <w:sz w:val="22"/>
          <w:szCs w:val="22"/>
          <w:lang w:val="en-US"/>
        </w:rPr>
        <w:t>firm</w:t>
      </w:r>
      <w:r w:rsidRPr="4CACF707" w:rsidR="4FE5D3F5">
        <w:rPr>
          <w:rFonts w:ascii="Arial" w:hAnsi="Arial" w:eastAsia="Arial" w:cs="Arial"/>
          <w:noProof w:val="0"/>
          <w:sz w:val="22"/>
          <w:szCs w:val="22"/>
          <w:lang w:val="en-US"/>
        </w:rPr>
        <w:t xml:space="preserve"> and flexible” (Froebel, in Lilley, 1967). Tovey (2013) explains that observation is a key aspect of the Froebelian approach, where adults must </w:t>
      </w:r>
      <w:r w:rsidRPr="4CACF707" w:rsidR="4FE5D3F5">
        <w:rPr>
          <w:rFonts w:ascii="Arial" w:hAnsi="Arial" w:eastAsia="Arial" w:cs="Arial"/>
          <w:noProof w:val="0"/>
          <w:sz w:val="22"/>
          <w:szCs w:val="22"/>
          <w:lang w:val="en-US"/>
        </w:rPr>
        <w:t>observe</w:t>
      </w:r>
      <w:r w:rsidRPr="4CACF707" w:rsidR="4FE5D3F5">
        <w:rPr>
          <w:rFonts w:ascii="Arial" w:hAnsi="Arial" w:eastAsia="Arial" w:cs="Arial"/>
          <w:noProof w:val="0"/>
          <w:sz w:val="22"/>
          <w:szCs w:val="22"/>
          <w:lang w:val="en-US"/>
        </w:rPr>
        <w:t xml:space="preserve"> attentively and understand how to use their observations to shape children's development. Froebel emphasizes that observation is not merely about watching children but involves interacting with them, reflecting on their behavior, and </w:t>
      </w:r>
      <w:r w:rsidRPr="4CACF707" w:rsidR="4FE5D3F5">
        <w:rPr>
          <w:rFonts w:ascii="Arial" w:hAnsi="Arial" w:eastAsia="Arial" w:cs="Arial"/>
          <w:noProof w:val="0"/>
          <w:sz w:val="22"/>
          <w:szCs w:val="22"/>
          <w:lang w:val="en-US"/>
        </w:rPr>
        <w:t>identifying</w:t>
      </w:r>
      <w:r w:rsidRPr="4CACF707" w:rsidR="4FE5D3F5">
        <w:rPr>
          <w:rFonts w:ascii="Arial" w:hAnsi="Arial" w:eastAsia="Arial" w:cs="Arial"/>
          <w:noProof w:val="0"/>
          <w:sz w:val="22"/>
          <w:szCs w:val="22"/>
          <w:lang w:val="en-US"/>
        </w:rPr>
        <w:t xml:space="preserve"> issues where the adult can intervene to support their education (Tovey,2013).</w:t>
      </w:r>
    </w:p>
    <w:p w:rsidR="1FA03F09" w:rsidP="4CACF707" w:rsidRDefault="1FA03F09" w14:paraId="7AD5E4C1" w14:textId="2B094475">
      <w:pPr>
        <w:pStyle w:val="Normal"/>
        <w:spacing w:line="360" w:lineRule="auto"/>
        <w:rPr>
          <w:rFonts w:ascii="Arial" w:hAnsi="Arial" w:eastAsia="Arial" w:cs="Arial"/>
          <w:noProof w:val="0"/>
          <w:sz w:val="22"/>
          <w:szCs w:val="22"/>
          <w:lang w:val="en-US"/>
        </w:rPr>
      </w:pPr>
    </w:p>
    <w:p w:rsidR="1FA03F09" w:rsidP="4CACF707" w:rsidRDefault="1FA03F09" w14:paraId="48BDCDA1" w14:textId="0AD57719">
      <w:pPr>
        <w:pStyle w:val="Normal"/>
        <w:spacing w:line="360" w:lineRule="auto"/>
        <w:rPr>
          <w:rFonts w:ascii="Arial" w:hAnsi="Arial" w:eastAsia="Arial" w:cs="Arial"/>
          <w:noProof w:val="0"/>
          <w:sz w:val="22"/>
          <w:szCs w:val="22"/>
          <w:lang w:val="en-US"/>
        </w:rPr>
      </w:pPr>
    </w:p>
    <w:p w:rsidR="1FA03F09" w:rsidP="4CACF707" w:rsidRDefault="1FA03F09" w14:paraId="62573E57" w14:textId="6B8B25B3">
      <w:pPr>
        <w:pStyle w:val="Normal"/>
        <w:spacing w:line="360" w:lineRule="auto"/>
        <w:rPr>
          <w:rFonts w:ascii="Arial" w:hAnsi="Arial" w:eastAsia="Arial" w:cs="Arial"/>
          <w:noProof w:val="0"/>
          <w:sz w:val="22"/>
          <w:szCs w:val="22"/>
          <w:lang w:val="en-US"/>
        </w:rPr>
      </w:pPr>
    </w:p>
    <w:p w:rsidR="4238F7A7" w:rsidP="4CACF707" w:rsidRDefault="4238F7A7" w14:paraId="7C54888F" w14:textId="66D3591E">
      <w:pPr>
        <w:rPr>
          <w:rFonts w:ascii="Arial" w:hAnsi="Arial" w:eastAsia="Arial" w:cs="Arial"/>
          <w:b w:val="1"/>
          <w:bCs w:val="1"/>
          <w:sz w:val="28"/>
          <w:szCs w:val="28"/>
        </w:rPr>
      </w:pPr>
      <w:r w:rsidRPr="4CACF707" w:rsidR="3CE9911C">
        <w:rPr>
          <w:rFonts w:ascii="Arial" w:hAnsi="Arial" w:eastAsia="Arial" w:cs="Arial"/>
          <w:b w:val="1"/>
          <w:bCs w:val="1"/>
          <w:sz w:val="28"/>
          <w:szCs w:val="28"/>
        </w:rPr>
        <w:t>References</w:t>
      </w:r>
      <w:r w:rsidRPr="4CACF707" w:rsidR="183BD86B">
        <w:rPr>
          <w:rFonts w:ascii="Arial" w:hAnsi="Arial" w:eastAsia="Arial" w:cs="Arial"/>
          <w:b w:val="1"/>
          <w:bCs w:val="1"/>
          <w:sz w:val="28"/>
          <w:szCs w:val="28"/>
        </w:rPr>
        <w:t xml:space="preserve"> </w:t>
      </w:r>
    </w:p>
    <w:p w:rsidR="4CACF707" w:rsidP="4CACF707" w:rsidRDefault="4CACF707" w14:paraId="693E4436" w14:textId="45A9F4E4">
      <w:pPr>
        <w:jc w:val="both"/>
        <w:rPr>
          <w:rFonts w:ascii="Arial" w:hAnsi="Arial" w:eastAsia="Arial" w:cs="Arial"/>
          <w:b w:val="1"/>
          <w:bCs w:val="1"/>
          <w:sz w:val="28"/>
          <w:szCs w:val="28"/>
        </w:rPr>
      </w:pPr>
    </w:p>
    <w:p w:rsidR="4238F7A7" w:rsidP="4CACF707" w:rsidRDefault="4238F7A7" w14:paraId="3778D3EC" w14:textId="70772866">
      <w:pPr>
        <w:pStyle w:val="ListParagraph"/>
        <w:numPr>
          <w:ilvl w:val="0"/>
          <w:numId w:val="4"/>
        </w:numPr>
        <w:spacing w:before="0" w:beforeAutospacing="off" w:after="0" w:afterAutospacing="off"/>
        <w:jc w:val="both"/>
        <w:rPr>
          <w:rFonts w:ascii="Arial" w:hAnsi="Arial" w:eastAsia="Arial" w:cs="Arial"/>
          <w:noProof w:val="0"/>
          <w:color w:val="000000" w:themeColor="text1" w:themeTint="FF" w:themeShade="FF"/>
          <w:sz w:val="28"/>
          <w:szCs w:val="28"/>
          <w:lang w:val="en-US"/>
        </w:rPr>
      </w:pPr>
      <w:r w:rsidRPr="4CACF707" w:rsidR="37853B4B">
        <w:rPr>
          <w:rFonts w:ascii="Arial" w:hAnsi="Arial" w:eastAsia="Arial" w:cs="Arial"/>
          <w:noProof w:val="0"/>
          <w:color w:val="000000" w:themeColor="text1" w:themeTint="FF" w:themeShade="FF"/>
          <w:sz w:val="28"/>
          <w:szCs w:val="28"/>
          <w:lang w:val="en-US"/>
        </w:rPr>
        <w:t>Aşkar</w:t>
      </w:r>
      <w:r w:rsidRPr="4CACF707" w:rsidR="37853B4B">
        <w:rPr>
          <w:rFonts w:ascii="Arial" w:hAnsi="Arial" w:eastAsia="Arial" w:cs="Arial"/>
          <w:noProof w:val="0"/>
          <w:color w:val="000000" w:themeColor="text1" w:themeTint="FF" w:themeShade="FF"/>
          <w:sz w:val="28"/>
          <w:szCs w:val="28"/>
          <w:lang w:val="en-US"/>
        </w:rPr>
        <w:t xml:space="preserve">, N. (2021) </w:t>
      </w:r>
      <w:r w:rsidRPr="4CACF707" w:rsidR="4292758A">
        <w:rPr>
          <w:rFonts w:ascii="Arial" w:hAnsi="Arial" w:eastAsia="Arial" w:cs="Arial"/>
          <w:noProof w:val="0"/>
          <w:color w:val="000000" w:themeColor="text1" w:themeTint="FF" w:themeShade="FF"/>
          <w:sz w:val="28"/>
          <w:szCs w:val="28"/>
          <w:lang w:val="en-US"/>
        </w:rPr>
        <w:t>‘</w:t>
      </w:r>
      <w:r w:rsidRPr="4CACF707" w:rsidR="37853B4B">
        <w:rPr>
          <w:rFonts w:ascii="Arial" w:hAnsi="Arial" w:eastAsia="Arial" w:cs="Arial"/>
          <w:noProof w:val="0"/>
          <w:color w:val="000000" w:themeColor="text1" w:themeTint="FF" w:themeShade="FF"/>
          <w:sz w:val="28"/>
          <w:szCs w:val="28"/>
          <w:lang w:val="en-US"/>
        </w:rPr>
        <w:t xml:space="preserve">Açık </w:t>
      </w:r>
      <w:r w:rsidRPr="4CACF707" w:rsidR="37853B4B">
        <w:rPr>
          <w:rFonts w:ascii="Arial" w:hAnsi="Arial" w:eastAsia="Arial" w:cs="Arial"/>
          <w:noProof w:val="0"/>
          <w:color w:val="000000" w:themeColor="text1" w:themeTint="FF" w:themeShade="FF"/>
          <w:sz w:val="28"/>
          <w:szCs w:val="28"/>
          <w:lang w:val="en-US"/>
        </w:rPr>
        <w:t>Havada</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noProof w:val="0"/>
          <w:color w:val="000000" w:themeColor="text1" w:themeTint="FF" w:themeShade="FF"/>
          <w:sz w:val="28"/>
          <w:szCs w:val="28"/>
          <w:lang w:val="en-US"/>
        </w:rPr>
        <w:t>Eğitim</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noProof w:val="0"/>
          <w:color w:val="000000" w:themeColor="text1" w:themeTint="FF" w:themeShade="FF"/>
          <w:sz w:val="28"/>
          <w:szCs w:val="28"/>
          <w:lang w:val="en-US"/>
        </w:rPr>
        <w:t>Okul</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noProof w:val="0"/>
          <w:color w:val="000000" w:themeColor="text1" w:themeTint="FF" w:themeShade="FF"/>
          <w:sz w:val="28"/>
          <w:szCs w:val="28"/>
          <w:lang w:val="en-US"/>
        </w:rPr>
        <w:t>Öncesi</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noProof w:val="0"/>
          <w:color w:val="000000" w:themeColor="text1" w:themeTint="FF" w:themeShade="FF"/>
          <w:sz w:val="28"/>
          <w:szCs w:val="28"/>
          <w:lang w:val="en-US"/>
        </w:rPr>
        <w:t>Eğitim</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noProof w:val="0"/>
          <w:color w:val="000000" w:themeColor="text1" w:themeTint="FF" w:themeShade="FF"/>
          <w:sz w:val="28"/>
          <w:szCs w:val="28"/>
          <w:lang w:val="en-US"/>
        </w:rPr>
        <w:t>Programı</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noProof w:val="0"/>
          <w:color w:val="000000" w:themeColor="text1" w:themeTint="FF" w:themeShade="FF"/>
          <w:sz w:val="28"/>
          <w:szCs w:val="28"/>
          <w:lang w:val="en-US"/>
        </w:rPr>
        <w:t>Materyalleri</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noProof w:val="0"/>
          <w:color w:val="000000" w:themeColor="text1" w:themeTint="FF" w:themeShade="FF"/>
          <w:sz w:val="28"/>
          <w:szCs w:val="28"/>
          <w:lang w:val="en-US"/>
        </w:rPr>
        <w:t>Bağlamında</w:t>
      </w:r>
      <w:r w:rsidRPr="4CACF707" w:rsidR="37853B4B">
        <w:rPr>
          <w:rFonts w:ascii="Arial" w:hAnsi="Arial" w:eastAsia="Arial" w:cs="Arial"/>
          <w:noProof w:val="0"/>
          <w:color w:val="000000" w:themeColor="text1" w:themeTint="FF" w:themeShade="FF"/>
          <w:sz w:val="28"/>
          <w:szCs w:val="28"/>
          <w:lang w:val="en-US"/>
        </w:rPr>
        <w:t xml:space="preserve"> Bir </w:t>
      </w:r>
      <w:r w:rsidRPr="4CACF707" w:rsidR="37853B4B">
        <w:rPr>
          <w:rFonts w:ascii="Arial" w:hAnsi="Arial" w:eastAsia="Arial" w:cs="Arial"/>
          <w:noProof w:val="0"/>
          <w:color w:val="000000" w:themeColor="text1" w:themeTint="FF" w:themeShade="FF"/>
          <w:sz w:val="28"/>
          <w:szCs w:val="28"/>
          <w:lang w:val="en-US"/>
        </w:rPr>
        <w:t>Değerlendirme</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i w:val="1"/>
          <w:iCs w:val="1"/>
          <w:noProof w:val="0"/>
          <w:color w:val="000000" w:themeColor="text1" w:themeTint="FF" w:themeShade="FF"/>
          <w:sz w:val="28"/>
          <w:szCs w:val="28"/>
          <w:lang w:val="en-US"/>
        </w:rPr>
        <w:t>Yaşadıkça</w:t>
      </w:r>
      <w:r w:rsidRPr="4CACF707" w:rsidR="37853B4B">
        <w:rPr>
          <w:rFonts w:ascii="Arial" w:hAnsi="Arial" w:eastAsia="Arial" w:cs="Arial"/>
          <w:i w:val="1"/>
          <w:iCs w:val="1"/>
          <w:noProof w:val="0"/>
          <w:color w:val="000000" w:themeColor="text1" w:themeTint="FF" w:themeShade="FF"/>
          <w:sz w:val="28"/>
          <w:szCs w:val="28"/>
          <w:lang w:val="en-US"/>
        </w:rPr>
        <w:t xml:space="preserve"> </w:t>
      </w:r>
      <w:r w:rsidRPr="4CACF707" w:rsidR="37853B4B">
        <w:rPr>
          <w:rFonts w:ascii="Arial" w:hAnsi="Arial" w:eastAsia="Arial" w:cs="Arial"/>
          <w:i w:val="1"/>
          <w:iCs w:val="1"/>
          <w:noProof w:val="0"/>
          <w:color w:val="000000" w:themeColor="text1" w:themeTint="FF" w:themeShade="FF"/>
          <w:sz w:val="28"/>
          <w:szCs w:val="28"/>
          <w:lang w:val="en-US"/>
        </w:rPr>
        <w:t>Eğitim</w:t>
      </w:r>
      <w:r w:rsidRPr="4CACF707" w:rsidR="400A6B1E">
        <w:rPr>
          <w:rFonts w:ascii="Arial" w:hAnsi="Arial" w:eastAsia="Arial" w:cs="Arial"/>
          <w:i w:val="1"/>
          <w:iCs w:val="1"/>
          <w:noProof w:val="0"/>
          <w:color w:val="000000" w:themeColor="text1" w:themeTint="FF" w:themeShade="FF"/>
          <w:sz w:val="28"/>
          <w:szCs w:val="28"/>
          <w:lang w:val="en-US"/>
        </w:rPr>
        <w:t>,’</w:t>
      </w:r>
      <w:r w:rsidRPr="4CACF707" w:rsidR="37853B4B">
        <w:rPr>
          <w:rFonts w:ascii="Arial" w:hAnsi="Arial" w:eastAsia="Arial" w:cs="Arial"/>
          <w:noProof w:val="0"/>
          <w:color w:val="000000" w:themeColor="text1" w:themeTint="FF" w:themeShade="FF"/>
          <w:sz w:val="28"/>
          <w:szCs w:val="28"/>
          <w:lang w:val="en-US"/>
        </w:rPr>
        <w:t>35(1), pp. 132–153</w:t>
      </w:r>
      <w:r w:rsidRPr="4CACF707" w:rsidR="26C7476C">
        <w:rPr>
          <w:rFonts w:ascii="Arial" w:hAnsi="Arial" w:eastAsia="Arial" w:cs="Arial"/>
          <w:noProof w:val="0"/>
          <w:color w:val="000000" w:themeColor="text1" w:themeTint="FF" w:themeShade="FF"/>
          <w:sz w:val="28"/>
          <w:szCs w:val="28"/>
          <w:lang w:val="en-US"/>
        </w:rPr>
        <w:t>.</w:t>
      </w:r>
      <w:r w:rsidRPr="4CACF707" w:rsidR="7D4D8729">
        <w:rPr>
          <w:rFonts w:ascii="Arial" w:hAnsi="Arial" w:eastAsia="Arial" w:cs="Arial"/>
          <w:noProof w:val="0"/>
          <w:color w:val="000000" w:themeColor="text1" w:themeTint="FF" w:themeShade="FF"/>
          <w:sz w:val="28"/>
          <w:szCs w:val="28"/>
          <w:lang w:val="en-US"/>
        </w:rPr>
        <w:t>Available at</w:t>
      </w:r>
      <w:r w:rsidRPr="4CACF707" w:rsidR="558F8441">
        <w:rPr>
          <w:rFonts w:ascii="Arial" w:hAnsi="Arial" w:eastAsia="Arial" w:cs="Arial"/>
          <w:noProof w:val="0"/>
          <w:color w:val="000000" w:themeColor="text1" w:themeTint="FF" w:themeShade="FF"/>
          <w:sz w:val="28"/>
          <w:szCs w:val="28"/>
          <w:lang w:val="en-US"/>
        </w:rPr>
        <w:t>:</w:t>
      </w:r>
      <w:hyperlink r:id="R68f73b0320e14641">
        <w:r w:rsidRPr="4CACF707" w:rsidR="37853B4B">
          <w:rPr>
            <w:rStyle w:val="Hyperlink"/>
            <w:rFonts w:ascii="Arial" w:hAnsi="Arial" w:eastAsia="Arial" w:cs="Arial"/>
            <w:noProof w:val="0"/>
            <w:color w:val="000000" w:themeColor="text1" w:themeTint="FF" w:themeShade="FF"/>
            <w:sz w:val="28"/>
            <w:szCs w:val="28"/>
            <w:lang w:val="en-US"/>
          </w:rPr>
          <w:t>https://doi.org/10.33308/26674874.2021351236</w:t>
        </w:r>
      </w:hyperlink>
      <w:r w:rsidRPr="4CACF707" w:rsidR="37853B4B">
        <w:rPr>
          <w:rFonts w:ascii="Arial" w:hAnsi="Arial" w:eastAsia="Arial" w:cs="Arial"/>
          <w:noProof w:val="0"/>
          <w:color w:val="000000" w:themeColor="text1" w:themeTint="FF" w:themeShade="FF"/>
          <w:sz w:val="28"/>
          <w:szCs w:val="28"/>
          <w:lang w:val="en-US"/>
        </w:rPr>
        <w:t xml:space="preserve"> </w:t>
      </w:r>
      <w:r w:rsidRPr="4CACF707" w:rsidR="276C3253">
        <w:rPr>
          <w:rFonts w:ascii="Arial" w:hAnsi="Arial" w:eastAsia="Arial" w:cs="Arial"/>
          <w:noProof w:val="0"/>
          <w:color w:val="000000" w:themeColor="text1" w:themeTint="FF" w:themeShade="FF"/>
          <w:sz w:val="28"/>
          <w:szCs w:val="28"/>
          <w:lang w:val="en-US"/>
        </w:rPr>
        <w:t>(A</w:t>
      </w:r>
      <w:r w:rsidRPr="4CACF707" w:rsidR="37853B4B">
        <w:rPr>
          <w:rFonts w:ascii="Arial" w:hAnsi="Arial" w:eastAsia="Arial" w:cs="Arial"/>
          <w:noProof w:val="0"/>
          <w:color w:val="000000" w:themeColor="text1" w:themeTint="FF" w:themeShade="FF"/>
          <w:sz w:val="28"/>
          <w:szCs w:val="28"/>
          <w:lang w:val="en-US"/>
        </w:rPr>
        <w:t xml:space="preserve">ccessed: 27 </w:t>
      </w:r>
      <w:r w:rsidRPr="4CACF707" w:rsidR="66150513">
        <w:rPr>
          <w:rFonts w:ascii="Arial" w:hAnsi="Arial" w:eastAsia="Arial" w:cs="Arial"/>
          <w:noProof w:val="0"/>
          <w:color w:val="000000" w:themeColor="text1" w:themeTint="FF" w:themeShade="FF"/>
          <w:sz w:val="28"/>
          <w:szCs w:val="28"/>
          <w:lang w:val="en-US"/>
        </w:rPr>
        <w:t>September</w:t>
      </w:r>
      <w:r w:rsidRPr="4CACF707" w:rsidR="37853B4B">
        <w:rPr>
          <w:rFonts w:ascii="Arial" w:hAnsi="Arial" w:eastAsia="Arial" w:cs="Arial"/>
          <w:noProof w:val="0"/>
          <w:color w:val="000000" w:themeColor="text1" w:themeTint="FF" w:themeShade="FF"/>
          <w:sz w:val="28"/>
          <w:szCs w:val="28"/>
          <w:lang w:val="en-US"/>
        </w:rPr>
        <w:t xml:space="preserve"> </w:t>
      </w:r>
      <w:r w:rsidRPr="4CACF707" w:rsidR="37853B4B">
        <w:rPr>
          <w:rFonts w:ascii="Arial" w:hAnsi="Arial" w:eastAsia="Arial" w:cs="Arial"/>
          <w:noProof w:val="0"/>
          <w:color w:val="000000" w:themeColor="text1" w:themeTint="FF" w:themeShade="FF"/>
          <w:sz w:val="28"/>
          <w:szCs w:val="28"/>
          <w:lang w:val="en-US"/>
        </w:rPr>
        <w:t>2024</w:t>
      </w:r>
      <w:r w:rsidRPr="4CACF707" w:rsidR="4EB63B16">
        <w:rPr>
          <w:rFonts w:ascii="Arial" w:hAnsi="Arial" w:eastAsia="Arial" w:cs="Arial"/>
          <w:noProof w:val="0"/>
          <w:color w:val="000000" w:themeColor="text1" w:themeTint="FF" w:themeShade="FF"/>
          <w:sz w:val="28"/>
          <w:szCs w:val="28"/>
          <w:lang w:val="en-US"/>
        </w:rPr>
        <w:t>)</w:t>
      </w:r>
      <w:r w:rsidRPr="4CACF707" w:rsidR="37853B4B">
        <w:rPr>
          <w:rFonts w:ascii="Arial" w:hAnsi="Arial" w:eastAsia="Arial" w:cs="Arial"/>
          <w:noProof w:val="0"/>
          <w:color w:val="000000" w:themeColor="text1" w:themeTint="FF" w:themeShade="FF"/>
          <w:sz w:val="28"/>
          <w:szCs w:val="28"/>
          <w:lang w:val="en-US"/>
        </w:rPr>
        <w:t>.</w:t>
      </w:r>
    </w:p>
    <w:p w:rsidR="4238F7A7" w:rsidP="4CACF707" w:rsidRDefault="4238F7A7" w14:paraId="6ABB5D0B" w14:textId="56C2BA70">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40162C01">
        <w:rPr>
          <w:rFonts w:ascii="Arial" w:hAnsi="Arial" w:eastAsia="Arial" w:cs="Arial"/>
          <w:noProof w:val="0"/>
          <w:sz w:val="28"/>
          <w:szCs w:val="28"/>
          <w:lang w:val="en-US"/>
        </w:rPr>
        <w:t>Bilton</w:t>
      </w:r>
      <w:r w:rsidRPr="4CACF707" w:rsidR="40162C01">
        <w:rPr>
          <w:rFonts w:ascii="Arial" w:hAnsi="Arial" w:eastAsia="Arial" w:cs="Arial"/>
          <w:noProof w:val="0"/>
          <w:sz w:val="28"/>
          <w:szCs w:val="28"/>
          <w:lang w:val="en-US"/>
        </w:rPr>
        <w:t>, H. and Crook, A. (Anne C.)</w:t>
      </w:r>
      <w:r w:rsidRPr="4CACF707" w:rsidR="6D5DCF46">
        <w:rPr>
          <w:rFonts w:ascii="Arial" w:hAnsi="Arial" w:eastAsia="Arial" w:cs="Arial"/>
          <w:noProof w:val="0"/>
          <w:sz w:val="28"/>
          <w:szCs w:val="28"/>
          <w:lang w:val="en-US"/>
        </w:rPr>
        <w:t>.</w:t>
      </w:r>
      <w:r w:rsidRPr="4CACF707" w:rsidR="40162C01">
        <w:rPr>
          <w:rFonts w:ascii="Arial" w:hAnsi="Arial" w:eastAsia="Arial" w:cs="Arial"/>
          <w:noProof w:val="0"/>
          <w:sz w:val="28"/>
          <w:szCs w:val="28"/>
          <w:lang w:val="en-US"/>
        </w:rPr>
        <w:t xml:space="preserve"> (2016) </w:t>
      </w:r>
      <w:r w:rsidRPr="4CACF707" w:rsidR="40162C01">
        <w:rPr>
          <w:rFonts w:ascii="Arial" w:hAnsi="Arial" w:eastAsia="Arial" w:cs="Arial"/>
          <w:i w:val="1"/>
          <w:iCs w:val="1"/>
          <w:noProof w:val="0"/>
          <w:sz w:val="28"/>
          <w:szCs w:val="28"/>
          <w:lang w:val="en-US"/>
        </w:rPr>
        <w:t>Exploring outdoors ages 3-</w:t>
      </w:r>
      <w:r w:rsidRPr="4CACF707" w:rsidR="40162C01">
        <w:rPr>
          <w:rFonts w:ascii="Arial" w:hAnsi="Arial" w:eastAsia="Arial" w:cs="Arial"/>
          <w:i w:val="1"/>
          <w:iCs w:val="1"/>
          <w:noProof w:val="0"/>
          <w:sz w:val="28"/>
          <w:szCs w:val="28"/>
          <w:lang w:val="en-US"/>
        </w:rPr>
        <w:t>11 :</w:t>
      </w:r>
      <w:r w:rsidRPr="4CACF707" w:rsidR="40162C01">
        <w:rPr>
          <w:rFonts w:ascii="Arial" w:hAnsi="Arial" w:eastAsia="Arial" w:cs="Arial"/>
          <w:i w:val="1"/>
          <w:iCs w:val="1"/>
          <w:noProof w:val="0"/>
          <w:sz w:val="28"/>
          <w:szCs w:val="28"/>
          <w:lang w:val="en-US"/>
        </w:rPr>
        <w:t xml:space="preserve"> a guide for schools</w:t>
      </w:r>
      <w:r w:rsidRPr="4CACF707" w:rsidR="40162C01">
        <w:rPr>
          <w:rFonts w:ascii="Arial" w:hAnsi="Arial" w:eastAsia="Arial" w:cs="Arial"/>
          <w:noProof w:val="0"/>
          <w:sz w:val="28"/>
          <w:szCs w:val="28"/>
          <w:lang w:val="en-US"/>
        </w:rPr>
        <w:t xml:space="preserve">. 1st ed. Abingdon, </w:t>
      </w:r>
      <w:r w:rsidRPr="4CACF707" w:rsidR="40162C01">
        <w:rPr>
          <w:rFonts w:ascii="Arial" w:hAnsi="Arial" w:eastAsia="Arial" w:cs="Arial"/>
          <w:noProof w:val="0"/>
          <w:sz w:val="28"/>
          <w:szCs w:val="28"/>
          <w:lang w:val="en-US"/>
        </w:rPr>
        <w:t>Oxon ;</w:t>
      </w:r>
      <w:r w:rsidRPr="4CACF707" w:rsidR="40162C01">
        <w:rPr>
          <w:rFonts w:ascii="Arial" w:hAnsi="Arial" w:eastAsia="Arial" w:cs="Arial"/>
          <w:noProof w:val="0"/>
          <w:sz w:val="28"/>
          <w:szCs w:val="28"/>
          <w:lang w:val="en-US"/>
        </w:rPr>
        <w:t xml:space="preserve"> Routledge. Available at: </w:t>
      </w:r>
      <w:hyperlink r:id="Rcbea5a7effad4f88">
        <w:r w:rsidRPr="4CACF707" w:rsidR="40162C01">
          <w:rPr>
            <w:rStyle w:val="Hyperlink"/>
            <w:rFonts w:ascii="Arial" w:hAnsi="Arial" w:eastAsia="Arial" w:cs="Arial"/>
            <w:noProof w:val="0"/>
            <w:sz w:val="28"/>
            <w:szCs w:val="28"/>
            <w:lang w:val="en-US"/>
          </w:rPr>
          <w:t>https://doi.org/10.4324/9781315747774</w:t>
        </w:r>
      </w:hyperlink>
      <w:r w:rsidRPr="4CACF707" w:rsidR="40162C01">
        <w:rPr>
          <w:rFonts w:ascii="Arial" w:hAnsi="Arial" w:eastAsia="Arial" w:cs="Arial"/>
          <w:noProof w:val="0"/>
          <w:sz w:val="28"/>
          <w:szCs w:val="28"/>
          <w:lang w:val="en-US"/>
        </w:rPr>
        <w:t xml:space="preserve"> </w:t>
      </w:r>
      <w:r w:rsidRPr="4CACF707" w:rsidR="7089FDFA">
        <w:rPr>
          <w:rFonts w:ascii="Arial" w:hAnsi="Arial" w:eastAsia="Arial" w:cs="Arial"/>
          <w:noProof w:val="0"/>
          <w:sz w:val="28"/>
          <w:szCs w:val="28"/>
          <w:lang w:val="en-US"/>
        </w:rPr>
        <w:t>(A</w:t>
      </w:r>
      <w:r w:rsidRPr="4CACF707" w:rsidR="40162C01">
        <w:rPr>
          <w:rFonts w:ascii="Arial" w:hAnsi="Arial" w:eastAsia="Arial" w:cs="Arial"/>
          <w:noProof w:val="0"/>
          <w:sz w:val="28"/>
          <w:szCs w:val="28"/>
          <w:lang w:val="en-US"/>
        </w:rPr>
        <w:t xml:space="preserve">ccessed:28 </w:t>
      </w:r>
      <w:r w:rsidRPr="4CACF707" w:rsidR="7A900F68">
        <w:rPr>
          <w:rFonts w:ascii="Arial" w:hAnsi="Arial" w:eastAsia="Arial" w:cs="Arial"/>
          <w:noProof w:val="0"/>
          <w:sz w:val="28"/>
          <w:szCs w:val="28"/>
          <w:lang w:val="en-US"/>
        </w:rPr>
        <w:t>September</w:t>
      </w:r>
      <w:r w:rsidRPr="4CACF707" w:rsidR="40162C01">
        <w:rPr>
          <w:rFonts w:ascii="Arial" w:hAnsi="Arial" w:eastAsia="Arial" w:cs="Arial"/>
          <w:noProof w:val="0"/>
          <w:sz w:val="28"/>
          <w:szCs w:val="28"/>
          <w:lang w:val="en-US"/>
        </w:rPr>
        <w:t xml:space="preserve"> </w:t>
      </w:r>
      <w:r w:rsidRPr="4CACF707" w:rsidR="40162C01">
        <w:rPr>
          <w:rFonts w:ascii="Arial" w:hAnsi="Arial" w:eastAsia="Arial" w:cs="Arial"/>
          <w:noProof w:val="0"/>
          <w:sz w:val="28"/>
          <w:szCs w:val="28"/>
          <w:lang w:val="en-US"/>
        </w:rPr>
        <w:t>2024</w:t>
      </w:r>
      <w:r w:rsidRPr="4CACF707" w:rsidR="0B750BD2">
        <w:rPr>
          <w:rFonts w:ascii="Arial" w:hAnsi="Arial" w:eastAsia="Arial" w:cs="Arial"/>
          <w:noProof w:val="0"/>
          <w:sz w:val="28"/>
          <w:szCs w:val="28"/>
          <w:lang w:val="en-US"/>
        </w:rPr>
        <w:t>)</w:t>
      </w:r>
      <w:r w:rsidRPr="4CACF707" w:rsidR="40162C01">
        <w:rPr>
          <w:rFonts w:ascii="Arial" w:hAnsi="Arial" w:eastAsia="Arial" w:cs="Arial"/>
          <w:noProof w:val="0"/>
          <w:sz w:val="28"/>
          <w:szCs w:val="28"/>
          <w:lang w:val="en-US"/>
        </w:rPr>
        <w:t>.</w:t>
      </w:r>
    </w:p>
    <w:p w:rsidR="4238F7A7" w:rsidP="4CACF707" w:rsidRDefault="4238F7A7" w14:paraId="58D8028E" w14:textId="6C488DC9">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4DB83C74">
        <w:rPr>
          <w:rFonts w:ascii="Arial" w:hAnsi="Arial" w:eastAsia="Arial" w:cs="Arial"/>
          <w:noProof w:val="0"/>
          <w:sz w:val="28"/>
          <w:szCs w:val="28"/>
          <w:lang w:val="en-US"/>
        </w:rPr>
        <w:t>Blömeke</w:t>
      </w:r>
      <w:r w:rsidRPr="4CACF707" w:rsidR="4DB83C74">
        <w:rPr>
          <w:rFonts w:ascii="Arial" w:hAnsi="Arial" w:eastAsia="Arial" w:cs="Arial"/>
          <w:noProof w:val="0"/>
          <w:sz w:val="28"/>
          <w:szCs w:val="28"/>
          <w:lang w:val="en-US"/>
        </w:rPr>
        <w:t xml:space="preserve">, S. </w:t>
      </w:r>
      <w:r w:rsidRPr="4CACF707" w:rsidR="4DB83C74">
        <w:rPr>
          <w:rFonts w:ascii="Arial" w:hAnsi="Arial" w:eastAsia="Arial" w:cs="Arial"/>
          <w:i w:val="1"/>
          <w:iCs w:val="1"/>
          <w:noProof w:val="0"/>
          <w:sz w:val="28"/>
          <w:szCs w:val="28"/>
          <w:lang w:val="en-US"/>
        </w:rPr>
        <w:t>et al.</w:t>
      </w:r>
      <w:r w:rsidRPr="4CACF707" w:rsidR="4DB83C74">
        <w:rPr>
          <w:rFonts w:ascii="Arial" w:hAnsi="Arial" w:eastAsia="Arial" w:cs="Arial"/>
          <w:noProof w:val="0"/>
          <w:sz w:val="28"/>
          <w:szCs w:val="28"/>
          <w:lang w:val="en-US"/>
        </w:rPr>
        <w:t xml:space="preserve"> (2017) ‘Process mediates structure: The relation between preschool teacher education and preschool teachers’ knowledge.’, </w:t>
      </w:r>
      <w:r w:rsidRPr="4CACF707" w:rsidR="4DB83C74">
        <w:rPr>
          <w:rFonts w:ascii="Arial" w:hAnsi="Arial" w:eastAsia="Arial" w:cs="Arial"/>
          <w:i w:val="1"/>
          <w:iCs w:val="1"/>
          <w:noProof w:val="0"/>
          <w:sz w:val="28"/>
          <w:szCs w:val="28"/>
          <w:lang w:val="en-US"/>
        </w:rPr>
        <w:t>Journal of educational psychology.</w:t>
      </w:r>
      <w:r w:rsidRPr="4CACF707" w:rsidR="4DB83C74">
        <w:rPr>
          <w:rFonts w:ascii="Arial" w:hAnsi="Arial" w:eastAsia="Arial" w:cs="Arial"/>
          <w:noProof w:val="0"/>
          <w:sz w:val="28"/>
          <w:szCs w:val="28"/>
          <w:lang w:val="en-US"/>
        </w:rPr>
        <w:t xml:space="preserve">, 109(3), pp. 338–354. Available at: </w:t>
      </w:r>
      <w:hyperlink r:id="R27b54c8d42bc4b2a">
        <w:r w:rsidRPr="4CACF707" w:rsidR="4DB83C74">
          <w:rPr>
            <w:rStyle w:val="Hyperlink"/>
            <w:rFonts w:ascii="Arial" w:hAnsi="Arial" w:eastAsia="Arial" w:cs="Arial"/>
            <w:noProof w:val="0"/>
            <w:sz w:val="28"/>
            <w:szCs w:val="28"/>
            <w:lang w:val="en-US"/>
          </w:rPr>
          <w:t>https://doi.org/10.1037/edu0000147</w:t>
        </w:r>
      </w:hyperlink>
      <w:r w:rsidRPr="4CACF707" w:rsidR="0DD72A8E">
        <w:rPr>
          <w:rFonts w:ascii="Arial" w:hAnsi="Arial" w:eastAsia="Arial" w:cs="Arial"/>
          <w:noProof w:val="0"/>
          <w:sz w:val="28"/>
          <w:szCs w:val="28"/>
          <w:lang w:val="en-US"/>
        </w:rPr>
        <w:t xml:space="preserve"> (</w:t>
      </w:r>
      <w:r w:rsidRPr="4CACF707" w:rsidR="4DB83C74">
        <w:rPr>
          <w:rFonts w:ascii="Arial" w:hAnsi="Arial" w:eastAsia="Arial" w:cs="Arial"/>
          <w:noProof w:val="0"/>
          <w:sz w:val="28"/>
          <w:szCs w:val="28"/>
          <w:lang w:val="en-US"/>
        </w:rPr>
        <w:t xml:space="preserve">Accessed: 26 </w:t>
      </w:r>
      <w:r w:rsidRPr="4CACF707" w:rsidR="71C8D00D">
        <w:rPr>
          <w:rFonts w:ascii="Arial" w:hAnsi="Arial" w:eastAsia="Arial" w:cs="Arial"/>
          <w:noProof w:val="0"/>
          <w:sz w:val="28"/>
          <w:szCs w:val="28"/>
          <w:lang w:val="en-US"/>
        </w:rPr>
        <w:t>September</w:t>
      </w:r>
      <w:r w:rsidRPr="4CACF707" w:rsidR="4DB83C74">
        <w:rPr>
          <w:rFonts w:ascii="Arial" w:hAnsi="Arial" w:eastAsia="Arial" w:cs="Arial"/>
          <w:noProof w:val="0"/>
          <w:sz w:val="28"/>
          <w:szCs w:val="28"/>
          <w:lang w:val="en-US"/>
        </w:rPr>
        <w:t xml:space="preserve"> </w:t>
      </w:r>
      <w:r w:rsidRPr="4CACF707" w:rsidR="4DB83C74">
        <w:rPr>
          <w:rFonts w:ascii="Arial" w:hAnsi="Arial" w:eastAsia="Arial" w:cs="Arial"/>
          <w:noProof w:val="0"/>
          <w:sz w:val="28"/>
          <w:szCs w:val="28"/>
          <w:lang w:val="en-US"/>
        </w:rPr>
        <w:t>2024</w:t>
      </w:r>
      <w:r w:rsidRPr="4CACF707" w:rsidR="3E4F4AE9">
        <w:rPr>
          <w:rFonts w:ascii="Arial" w:hAnsi="Arial" w:eastAsia="Arial" w:cs="Arial"/>
          <w:noProof w:val="0"/>
          <w:sz w:val="28"/>
          <w:szCs w:val="28"/>
          <w:lang w:val="en-US"/>
        </w:rPr>
        <w:t>)</w:t>
      </w:r>
      <w:r w:rsidRPr="4CACF707" w:rsidR="4DB83C74">
        <w:rPr>
          <w:rFonts w:ascii="Arial" w:hAnsi="Arial" w:eastAsia="Arial" w:cs="Arial"/>
          <w:noProof w:val="0"/>
          <w:sz w:val="28"/>
          <w:szCs w:val="28"/>
          <w:lang w:val="en-US"/>
        </w:rPr>
        <w:t>.</w:t>
      </w:r>
    </w:p>
    <w:p w:rsidR="4238F7A7" w:rsidP="4CACF707" w:rsidRDefault="4238F7A7" w14:paraId="58AFF744" w14:textId="526B2C4C">
      <w:pPr>
        <w:spacing w:before="0" w:beforeAutospacing="off" w:after="0" w:afterAutospacing="off"/>
        <w:jc w:val="both"/>
        <w:rPr>
          <w:rFonts w:ascii="Arial" w:hAnsi="Arial" w:eastAsia="Arial" w:cs="Arial"/>
          <w:noProof w:val="0"/>
          <w:sz w:val="28"/>
          <w:szCs w:val="28"/>
          <w:lang w:val="en-US"/>
        </w:rPr>
      </w:pPr>
    </w:p>
    <w:p w:rsidR="4238F7A7" w:rsidP="4CACF707" w:rsidRDefault="4238F7A7" w14:paraId="621755A7" w14:textId="62EC6DD5">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5BB33BC0">
        <w:rPr>
          <w:rFonts w:ascii="Arial" w:hAnsi="Arial" w:eastAsia="Arial" w:cs="Arial"/>
          <w:noProof w:val="0"/>
          <w:sz w:val="28"/>
          <w:szCs w:val="28"/>
          <w:lang w:val="en-US"/>
        </w:rPr>
        <w:t xml:space="preserve">Davy, A. (2019) </w:t>
      </w:r>
      <w:r w:rsidRPr="4CACF707" w:rsidR="5BB33BC0">
        <w:rPr>
          <w:rFonts w:ascii="Arial" w:hAnsi="Arial" w:eastAsia="Arial" w:cs="Arial"/>
          <w:i w:val="1"/>
          <w:iCs w:val="1"/>
          <w:noProof w:val="0"/>
          <w:sz w:val="28"/>
          <w:szCs w:val="28"/>
          <w:lang w:val="en-US"/>
        </w:rPr>
        <w:t xml:space="preserve">A sense of </w:t>
      </w:r>
      <w:r w:rsidRPr="4CACF707" w:rsidR="5BB33BC0">
        <w:rPr>
          <w:rFonts w:ascii="Arial" w:hAnsi="Arial" w:eastAsia="Arial" w:cs="Arial"/>
          <w:i w:val="1"/>
          <w:iCs w:val="1"/>
          <w:noProof w:val="0"/>
          <w:sz w:val="28"/>
          <w:szCs w:val="28"/>
          <w:lang w:val="en-US"/>
        </w:rPr>
        <w:t>place :</w:t>
      </w:r>
      <w:r w:rsidRPr="4CACF707" w:rsidR="5BB33BC0">
        <w:rPr>
          <w:rFonts w:ascii="Arial" w:hAnsi="Arial" w:eastAsia="Arial" w:cs="Arial"/>
          <w:i w:val="1"/>
          <w:iCs w:val="1"/>
          <w:noProof w:val="0"/>
          <w:sz w:val="28"/>
          <w:szCs w:val="28"/>
          <w:lang w:val="en-US"/>
        </w:rPr>
        <w:t xml:space="preserve"> mindful practice outdoors</w:t>
      </w:r>
      <w:r w:rsidRPr="4CACF707" w:rsidR="5BB33BC0">
        <w:rPr>
          <w:rFonts w:ascii="Arial" w:hAnsi="Arial" w:eastAsia="Arial" w:cs="Arial"/>
          <w:noProof w:val="0"/>
          <w:sz w:val="28"/>
          <w:szCs w:val="28"/>
          <w:lang w:val="en-US"/>
        </w:rPr>
        <w:t xml:space="preserve">. London: Featherstone, </w:t>
      </w:r>
      <w:r w:rsidRPr="4CACF707" w:rsidR="5D28CEFD">
        <w:rPr>
          <w:rFonts w:ascii="Arial" w:hAnsi="Arial" w:eastAsia="Arial" w:cs="Arial"/>
          <w:noProof w:val="0"/>
          <w:sz w:val="28"/>
          <w:szCs w:val="28"/>
          <w:lang w:val="en-US"/>
        </w:rPr>
        <w:t>A</w:t>
      </w:r>
      <w:r w:rsidRPr="4CACF707" w:rsidR="5BB33BC0">
        <w:rPr>
          <w:rFonts w:ascii="Arial" w:hAnsi="Arial" w:eastAsia="Arial" w:cs="Arial"/>
          <w:noProof w:val="0"/>
          <w:sz w:val="28"/>
          <w:szCs w:val="28"/>
          <w:lang w:val="en-US"/>
        </w:rPr>
        <w:t xml:space="preserve">vailable at: </w:t>
      </w:r>
      <w:hyperlink r:id="Rbc1f2c6cd22d40e1">
        <w:r w:rsidRPr="4CACF707" w:rsidR="5BB33BC0">
          <w:rPr>
            <w:rStyle w:val="Hyperlink"/>
            <w:rFonts w:ascii="Arial" w:hAnsi="Arial" w:eastAsia="Arial" w:cs="Arial"/>
            <w:noProof w:val="0"/>
            <w:sz w:val="28"/>
            <w:szCs w:val="28"/>
            <w:lang w:val="en-US"/>
          </w:rPr>
          <w:t>https://ebookcentral.proquest.com/lib/trinity/reader.action?docID=5607712</w:t>
        </w:r>
      </w:hyperlink>
      <w:r w:rsidRPr="4CACF707" w:rsidR="5BB33BC0">
        <w:rPr>
          <w:rFonts w:ascii="Arial" w:hAnsi="Arial" w:eastAsia="Arial" w:cs="Arial"/>
          <w:noProof w:val="0"/>
          <w:sz w:val="28"/>
          <w:szCs w:val="28"/>
          <w:lang w:val="en-US"/>
        </w:rPr>
        <w:t xml:space="preserve"> </w:t>
      </w:r>
      <w:r w:rsidRPr="4CACF707" w:rsidR="6CBF710B">
        <w:rPr>
          <w:rFonts w:ascii="Arial" w:hAnsi="Arial" w:eastAsia="Arial" w:cs="Arial"/>
          <w:noProof w:val="0"/>
          <w:sz w:val="28"/>
          <w:szCs w:val="28"/>
          <w:lang w:val="en-US"/>
        </w:rPr>
        <w:t>(A</w:t>
      </w:r>
      <w:r w:rsidRPr="4CACF707" w:rsidR="5BB33BC0">
        <w:rPr>
          <w:rFonts w:ascii="Arial" w:hAnsi="Arial" w:eastAsia="Arial" w:cs="Arial"/>
          <w:noProof w:val="0"/>
          <w:sz w:val="28"/>
          <w:szCs w:val="28"/>
          <w:lang w:val="en-US"/>
        </w:rPr>
        <w:t xml:space="preserve">ccessed: 28 </w:t>
      </w:r>
      <w:r w:rsidRPr="4CACF707" w:rsidR="2D79675C">
        <w:rPr>
          <w:rFonts w:ascii="Arial" w:hAnsi="Arial" w:eastAsia="Arial" w:cs="Arial"/>
          <w:noProof w:val="0"/>
          <w:sz w:val="28"/>
          <w:szCs w:val="28"/>
          <w:lang w:val="en-US"/>
        </w:rPr>
        <w:t>September</w:t>
      </w:r>
      <w:r w:rsidRPr="4CACF707" w:rsidR="5BB33BC0">
        <w:rPr>
          <w:rFonts w:ascii="Arial" w:hAnsi="Arial" w:eastAsia="Arial" w:cs="Arial"/>
          <w:noProof w:val="0"/>
          <w:sz w:val="28"/>
          <w:szCs w:val="28"/>
          <w:lang w:val="en-US"/>
        </w:rPr>
        <w:t xml:space="preserve"> </w:t>
      </w:r>
      <w:r w:rsidRPr="4CACF707" w:rsidR="036B12B9">
        <w:rPr>
          <w:rFonts w:ascii="Arial" w:hAnsi="Arial" w:eastAsia="Arial" w:cs="Arial"/>
          <w:noProof w:val="0"/>
          <w:sz w:val="28"/>
          <w:szCs w:val="28"/>
          <w:lang w:val="en-US"/>
        </w:rPr>
        <w:t>2024).</w:t>
      </w:r>
    </w:p>
    <w:p w:rsidR="4238F7A7" w:rsidP="4CACF707" w:rsidRDefault="4238F7A7" w14:paraId="67F3DE69" w14:textId="14F960A4">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55B0A119">
        <w:rPr>
          <w:rFonts w:ascii="Arial" w:hAnsi="Arial" w:eastAsia="Arial" w:cs="Arial"/>
          <w:noProof w:val="0"/>
          <w:sz w:val="28"/>
          <w:szCs w:val="28"/>
          <w:lang w:val="en-US"/>
        </w:rPr>
        <w:t>Early years foundation stage (EYFS) statutory framework (2024</w:t>
      </w:r>
      <w:r w:rsidRPr="4CACF707" w:rsidR="2BAEB993">
        <w:rPr>
          <w:rFonts w:ascii="Arial" w:hAnsi="Arial" w:eastAsia="Arial" w:cs="Arial"/>
          <w:noProof w:val="0"/>
          <w:sz w:val="28"/>
          <w:szCs w:val="28"/>
          <w:lang w:val="en-US"/>
        </w:rPr>
        <w:t>), department</w:t>
      </w:r>
      <w:r w:rsidRPr="4CACF707" w:rsidR="55B0A119">
        <w:rPr>
          <w:rFonts w:ascii="Arial" w:hAnsi="Arial" w:eastAsia="Arial" w:cs="Arial"/>
          <w:noProof w:val="0"/>
          <w:sz w:val="28"/>
          <w:szCs w:val="28"/>
          <w:lang w:val="en-US"/>
        </w:rPr>
        <w:t xml:space="preserve"> for educati</w:t>
      </w:r>
      <w:r w:rsidRPr="4CACF707" w:rsidR="2C6F1E07">
        <w:rPr>
          <w:rFonts w:ascii="Arial" w:hAnsi="Arial" w:eastAsia="Arial" w:cs="Arial"/>
          <w:noProof w:val="0"/>
          <w:sz w:val="28"/>
          <w:szCs w:val="28"/>
          <w:lang w:val="en-US"/>
        </w:rPr>
        <w:t xml:space="preserve">on, </w:t>
      </w:r>
      <w:r w:rsidRPr="4CACF707" w:rsidR="41FD1E5A">
        <w:rPr>
          <w:rFonts w:ascii="Arial" w:hAnsi="Arial" w:eastAsia="Arial" w:cs="Arial"/>
          <w:noProof w:val="0"/>
          <w:sz w:val="28"/>
          <w:szCs w:val="28"/>
          <w:lang w:val="en-US"/>
        </w:rPr>
        <w:t>A</w:t>
      </w:r>
      <w:r w:rsidRPr="4CACF707" w:rsidR="2C6F1E07">
        <w:rPr>
          <w:rFonts w:ascii="Arial" w:hAnsi="Arial" w:eastAsia="Arial" w:cs="Arial"/>
          <w:noProof w:val="0"/>
          <w:sz w:val="28"/>
          <w:szCs w:val="28"/>
          <w:lang w:val="en-US"/>
        </w:rPr>
        <w:t>vailable at</w:t>
      </w:r>
      <w:r w:rsidRPr="4CACF707" w:rsidR="232A203C">
        <w:rPr>
          <w:rFonts w:ascii="Arial" w:hAnsi="Arial" w:eastAsia="Arial" w:cs="Arial"/>
          <w:noProof w:val="0"/>
          <w:sz w:val="28"/>
          <w:szCs w:val="28"/>
          <w:lang w:val="en-US"/>
        </w:rPr>
        <w:t>:</w:t>
      </w:r>
      <w:hyperlink r:id="Rf593538f139d4704">
        <w:r w:rsidRPr="4CACF707" w:rsidR="55B0A119">
          <w:rPr>
            <w:rStyle w:val="Hyperlink"/>
            <w:rFonts w:ascii="Arial" w:hAnsi="Arial" w:eastAsia="Arial" w:cs="Arial"/>
            <w:noProof w:val="0"/>
            <w:sz w:val="28"/>
            <w:szCs w:val="28"/>
            <w:lang w:val="en-US"/>
          </w:rPr>
          <w:t>https://assets.publishing.service.gov.uk/media/65aa5e42ed27ca001327b2c7/EYFS_statutory_framework_for_group_and_school_based_providers.pdf</w:t>
        </w:r>
      </w:hyperlink>
      <w:r w:rsidRPr="4CACF707" w:rsidR="77B0CA61">
        <w:rPr>
          <w:rFonts w:ascii="Arial" w:hAnsi="Arial" w:eastAsia="Arial" w:cs="Arial"/>
          <w:noProof w:val="0"/>
          <w:sz w:val="28"/>
          <w:szCs w:val="28"/>
          <w:lang w:val="en-US"/>
        </w:rPr>
        <w:t xml:space="preserve"> </w:t>
      </w:r>
      <w:r w:rsidRPr="4CACF707" w:rsidR="5C730C75">
        <w:rPr>
          <w:rFonts w:ascii="Arial" w:hAnsi="Arial" w:eastAsia="Arial" w:cs="Arial"/>
          <w:noProof w:val="0"/>
          <w:sz w:val="28"/>
          <w:szCs w:val="28"/>
          <w:lang w:val="en-US"/>
        </w:rPr>
        <w:t>(A</w:t>
      </w:r>
      <w:r w:rsidRPr="4CACF707" w:rsidR="77B0CA61">
        <w:rPr>
          <w:rFonts w:ascii="Arial" w:hAnsi="Arial" w:eastAsia="Arial" w:cs="Arial"/>
          <w:noProof w:val="0"/>
          <w:sz w:val="28"/>
          <w:szCs w:val="28"/>
          <w:lang w:val="en-US"/>
        </w:rPr>
        <w:t xml:space="preserve">ccessed: 29 </w:t>
      </w:r>
      <w:r w:rsidRPr="4CACF707" w:rsidR="48B19CCB">
        <w:rPr>
          <w:rFonts w:ascii="Arial" w:hAnsi="Arial" w:eastAsia="Arial" w:cs="Arial"/>
          <w:noProof w:val="0"/>
          <w:sz w:val="28"/>
          <w:szCs w:val="28"/>
          <w:lang w:val="en-US"/>
        </w:rPr>
        <w:t xml:space="preserve">September </w:t>
      </w:r>
      <w:r w:rsidRPr="4CACF707" w:rsidR="77B0CA61">
        <w:rPr>
          <w:rFonts w:ascii="Arial" w:hAnsi="Arial" w:eastAsia="Arial" w:cs="Arial"/>
          <w:noProof w:val="0"/>
          <w:sz w:val="28"/>
          <w:szCs w:val="28"/>
          <w:lang w:val="en-US"/>
        </w:rPr>
        <w:t>2024</w:t>
      </w:r>
      <w:r w:rsidRPr="4CACF707" w:rsidR="12D967AD">
        <w:rPr>
          <w:rFonts w:ascii="Arial" w:hAnsi="Arial" w:eastAsia="Arial" w:cs="Arial"/>
          <w:noProof w:val="0"/>
          <w:sz w:val="28"/>
          <w:szCs w:val="28"/>
          <w:lang w:val="en-US"/>
        </w:rPr>
        <w:t>)</w:t>
      </w:r>
      <w:r w:rsidRPr="4CACF707" w:rsidR="77B0CA61">
        <w:rPr>
          <w:rFonts w:ascii="Arial" w:hAnsi="Arial" w:eastAsia="Arial" w:cs="Arial"/>
          <w:noProof w:val="0"/>
          <w:sz w:val="28"/>
          <w:szCs w:val="28"/>
          <w:lang w:val="en-US"/>
        </w:rPr>
        <w:t>.</w:t>
      </w:r>
    </w:p>
    <w:p w:rsidR="4238F7A7" w:rsidP="4CACF707" w:rsidRDefault="4238F7A7" w14:paraId="081D15CB" w14:textId="2377C129">
      <w:pPr>
        <w:pStyle w:val="Normal"/>
        <w:jc w:val="both"/>
        <w:rPr>
          <w:rFonts w:ascii="Arial" w:hAnsi="Arial" w:eastAsia="Arial" w:cs="Arial"/>
          <w:noProof w:val="0"/>
          <w:sz w:val="28"/>
          <w:szCs w:val="28"/>
          <w:lang w:val="en-US"/>
        </w:rPr>
      </w:pPr>
    </w:p>
    <w:p w:rsidR="4238F7A7" w:rsidP="4CACF707" w:rsidRDefault="4238F7A7" w14:paraId="5D05DC82" w14:textId="6DAE1D51">
      <w:pPr>
        <w:pStyle w:val="ListParagraph"/>
        <w:numPr>
          <w:ilvl w:val="0"/>
          <w:numId w:val="4"/>
        </w:numPr>
        <w:spacing w:before="0" w:beforeAutospacing="off" w:after="0" w:afterAutospacing="off"/>
        <w:jc w:val="both"/>
        <w:rPr>
          <w:rFonts w:ascii="Arial" w:hAnsi="Arial" w:eastAsia="Arial" w:cs="Arial"/>
          <w:b w:val="0"/>
          <w:bCs w:val="0"/>
          <w:i w:val="0"/>
          <w:iCs w:val="0"/>
          <w:caps w:val="0"/>
          <w:smallCaps w:val="0"/>
          <w:noProof w:val="0"/>
          <w:sz w:val="28"/>
          <w:szCs w:val="28"/>
          <w:lang w:val="en-US"/>
        </w:rPr>
      </w:pPr>
      <w:r w:rsidRPr="4CACF707" w:rsidR="4EED29B0">
        <w:rPr>
          <w:rFonts w:ascii="Arial" w:hAnsi="Arial" w:eastAsia="Arial" w:cs="Arial"/>
          <w:b w:val="0"/>
          <w:bCs w:val="0"/>
          <w:i w:val="0"/>
          <w:iCs w:val="0"/>
          <w:caps w:val="0"/>
          <w:smallCaps w:val="0"/>
          <w:noProof w:val="0"/>
          <w:color w:val="333333"/>
          <w:sz w:val="28"/>
          <w:szCs w:val="28"/>
          <w:lang w:val="en-US"/>
        </w:rPr>
        <w:t>Fägerstam</w:t>
      </w:r>
      <w:r w:rsidRPr="4CACF707" w:rsidR="4EED29B0">
        <w:rPr>
          <w:rFonts w:ascii="Arial" w:hAnsi="Arial" w:eastAsia="Arial" w:cs="Arial"/>
          <w:b w:val="0"/>
          <w:bCs w:val="0"/>
          <w:i w:val="0"/>
          <w:iCs w:val="0"/>
          <w:caps w:val="0"/>
          <w:smallCaps w:val="0"/>
          <w:noProof w:val="0"/>
          <w:color w:val="333333"/>
          <w:sz w:val="28"/>
          <w:szCs w:val="28"/>
          <w:lang w:val="en-US"/>
        </w:rPr>
        <w:t xml:space="preserve">, E. and Samuelsson, J. (2012) ‘Learning arithmetic outdoors in junior high school – influence on performance and self-regulating skills’, </w:t>
      </w:r>
      <w:r w:rsidRPr="4CACF707" w:rsidR="4EED29B0">
        <w:rPr>
          <w:rFonts w:ascii="Arial" w:hAnsi="Arial" w:eastAsia="Arial" w:cs="Arial"/>
          <w:b w:val="0"/>
          <w:bCs w:val="0"/>
          <w:i w:val="1"/>
          <w:iCs w:val="1"/>
          <w:caps w:val="0"/>
          <w:smallCaps w:val="0"/>
          <w:noProof w:val="0"/>
          <w:color w:val="333333"/>
          <w:sz w:val="28"/>
          <w:szCs w:val="28"/>
          <w:lang w:val="en-US"/>
        </w:rPr>
        <w:t>Education 3-13</w:t>
      </w:r>
      <w:r w:rsidRPr="4CACF707" w:rsidR="4EED29B0">
        <w:rPr>
          <w:rFonts w:ascii="Arial" w:hAnsi="Arial" w:eastAsia="Arial" w:cs="Arial"/>
          <w:b w:val="0"/>
          <w:bCs w:val="0"/>
          <w:i w:val="0"/>
          <w:iCs w:val="0"/>
          <w:caps w:val="0"/>
          <w:smallCaps w:val="0"/>
          <w:noProof w:val="0"/>
          <w:color w:val="333333"/>
          <w:sz w:val="28"/>
          <w:szCs w:val="28"/>
          <w:lang w:val="en-US"/>
        </w:rPr>
        <w:t xml:space="preserve">, 42(4), pp. 419–431. </w:t>
      </w:r>
      <w:r w:rsidRPr="4CACF707" w:rsidR="4EED29B0">
        <w:rPr>
          <w:rFonts w:ascii="Arial" w:hAnsi="Arial" w:eastAsia="Arial" w:cs="Arial"/>
          <w:b w:val="0"/>
          <w:bCs w:val="0"/>
          <w:i w:val="0"/>
          <w:iCs w:val="0"/>
          <w:caps w:val="0"/>
          <w:smallCaps w:val="0"/>
          <w:noProof w:val="0"/>
          <w:color w:val="333333"/>
          <w:sz w:val="28"/>
          <w:szCs w:val="28"/>
          <w:lang w:val="en-US"/>
        </w:rPr>
        <w:t>doi</w:t>
      </w:r>
      <w:r w:rsidRPr="4CACF707" w:rsidR="4EED29B0">
        <w:rPr>
          <w:rFonts w:ascii="Arial" w:hAnsi="Arial" w:eastAsia="Arial" w:cs="Arial"/>
          <w:b w:val="0"/>
          <w:bCs w:val="0"/>
          <w:i w:val="0"/>
          <w:iCs w:val="0"/>
          <w:caps w:val="0"/>
          <w:smallCaps w:val="0"/>
          <w:noProof w:val="0"/>
          <w:color w:val="333333"/>
          <w:sz w:val="28"/>
          <w:szCs w:val="28"/>
          <w:lang w:val="en-US"/>
        </w:rPr>
        <w:t xml:space="preserve">: 10.1080/03004279.2012.713374 available at: </w:t>
      </w:r>
      <w:hyperlink w:anchor="d1e113" r:id="Rfb2544fbd5064744">
        <w:r w:rsidRPr="4CACF707" w:rsidR="4EED29B0">
          <w:rPr>
            <w:rStyle w:val="Hyperlink"/>
            <w:rFonts w:ascii="Arial" w:hAnsi="Arial" w:eastAsia="Arial" w:cs="Arial"/>
            <w:b w:val="0"/>
            <w:bCs w:val="0"/>
            <w:i w:val="0"/>
            <w:iCs w:val="0"/>
            <w:caps w:val="0"/>
            <w:smallCaps w:val="0"/>
            <w:noProof w:val="0"/>
            <w:sz w:val="28"/>
            <w:szCs w:val="28"/>
            <w:lang w:val="en-US"/>
          </w:rPr>
          <w:t>https://www-tandfonline-com.ezproxy.uwtsd.ac.uk/doi/full/10.1080/03004279.2012.713374?scroll=top&amp;needAccess=true#d1e113</w:t>
        </w:r>
      </w:hyperlink>
      <w:r w:rsidRPr="4CACF707" w:rsidR="4EED29B0">
        <w:rPr>
          <w:rFonts w:ascii="Arial" w:hAnsi="Arial" w:eastAsia="Arial" w:cs="Arial"/>
          <w:b w:val="0"/>
          <w:bCs w:val="0"/>
          <w:i w:val="0"/>
          <w:iCs w:val="0"/>
          <w:caps w:val="0"/>
          <w:smallCaps w:val="0"/>
          <w:noProof w:val="0"/>
          <w:sz w:val="28"/>
          <w:szCs w:val="28"/>
          <w:lang w:val="en-US"/>
        </w:rPr>
        <w:t xml:space="preserve"> </w:t>
      </w:r>
      <w:r w:rsidRPr="4CACF707" w:rsidR="57213D3F">
        <w:rPr>
          <w:rFonts w:ascii="Arial" w:hAnsi="Arial" w:eastAsia="Arial" w:cs="Arial"/>
          <w:b w:val="0"/>
          <w:bCs w:val="0"/>
          <w:i w:val="0"/>
          <w:iCs w:val="0"/>
          <w:caps w:val="0"/>
          <w:smallCaps w:val="0"/>
          <w:noProof w:val="0"/>
          <w:sz w:val="28"/>
          <w:szCs w:val="28"/>
          <w:lang w:val="en-US"/>
        </w:rPr>
        <w:t>(A</w:t>
      </w:r>
      <w:r w:rsidRPr="4CACF707" w:rsidR="4EED29B0">
        <w:rPr>
          <w:rFonts w:ascii="Arial" w:hAnsi="Arial" w:eastAsia="Arial" w:cs="Arial"/>
          <w:b w:val="0"/>
          <w:bCs w:val="0"/>
          <w:i w:val="0"/>
          <w:iCs w:val="0"/>
          <w:caps w:val="0"/>
          <w:smallCaps w:val="0"/>
          <w:noProof w:val="0"/>
          <w:sz w:val="28"/>
          <w:szCs w:val="28"/>
          <w:lang w:val="en-US"/>
        </w:rPr>
        <w:t xml:space="preserve">ccessed: 26 </w:t>
      </w:r>
      <w:r w:rsidRPr="4CACF707" w:rsidR="21DAC82C">
        <w:rPr>
          <w:rFonts w:ascii="Arial" w:hAnsi="Arial" w:eastAsia="Arial" w:cs="Arial"/>
          <w:b w:val="0"/>
          <w:bCs w:val="0"/>
          <w:i w:val="0"/>
          <w:iCs w:val="0"/>
          <w:caps w:val="0"/>
          <w:smallCaps w:val="0"/>
          <w:noProof w:val="0"/>
          <w:sz w:val="28"/>
          <w:szCs w:val="28"/>
          <w:lang w:val="en-US"/>
        </w:rPr>
        <w:t xml:space="preserve">September </w:t>
      </w:r>
      <w:r w:rsidRPr="4CACF707" w:rsidR="4EED29B0">
        <w:rPr>
          <w:rFonts w:ascii="Arial" w:hAnsi="Arial" w:eastAsia="Arial" w:cs="Arial"/>
          <w:b w:val="0"/>
          <w:bCs w:val="0"/>
          <w:i w:val="0"/>
          <w:iCs w:val="0"/>
          <w:caps w:val="0"/>
          <w:smallCaps w:val="0"/>
          <w:noProof w:val="0"/>
          <w:sz w:val="28"/>
          <w:szCs w:val="28"/>
          <w:lang w:val="en-US"/>
        </w:rPr>
        <w:t>2024</w:t>
      </w:r>
      <w:r w:rsidRPr="4CACF707" w:rsidR="2B3BAEA0">
        <w:rPr>
          <w:rFonts w:ascii="Arial" w:hAnsi="Arial" w:eastAsia="Arial" w:cs="Arial"/>
          <w:b w:val="0"/>
          <w:bCs w:val="0"/>
          <w:i w:val="0"/>
          <w:iCs w:val="0"/>
          <w:caps w:val="0"/>
          <w:smallCaps w:val="0"/>
          <w:noProof w:val="0"/>
          <w:sz w:val="28"/>
          <w:szCs w:val="28"/>
          <w:lang w:val="en-US"/>
        </w:rPr>
        <w:t>).</w:t>
      </w:r>
    </w:p>
    <w:p w:rsidR="4238F7A7" w:rsidP="4CACF707" w:rsidRDefault="4238F7A7" w14:paraId="4007F835" w14:textId="230DAB2D">
      <w:pPr>
        <w:spacing w:before="0" w:beforeAutospacing="off" w:after="0" w:afterAutospacing="off"/>
        <w:jc w:val="both"/>
        <w:rPr>
          <w:rFonts w:ascii="Arial" w:hAnsi="Arial" w:eastAsia="Arial" w:cs="Arial"/>
          <w:noProof w:val="0"/>
          <w:sz w:val="28"/>
          <w:szCs w:val="28"/>
          <w:lang w:val="en-US"/>
        </w:rPr>
      </w:pPr>
    </w:p>
    <w:p w:rsidR="4238F7A7" w:rsidP="4CACF707" w:rsidRDefault="4238F7A7" w14:paraId="2000F349" w14:textId="00406546">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78A45D19">
        <w:rPr>
          <w:rFonts w:ascii="Arial" w:hAnsi="Arial" w:eastAsia="Arial" w:cs="Arial"/>
          <w:noProof w:val="0"/>
          <w:sz w:val="28"/>
          <w:szCs w:val="28"/>
          <w:lang w:val="en-US"/>
        </w:rPr>
        <w:t xml:space="preserve">Gasteiger, H. and Benz, C. (2018) ‘Enhancing and analyzing kindergarten teachers’ professional knowledge for early mathematics education’, </w:t>
      </w:r>
      <w:r w:rsidRPr="4CACF707" w:rsidR="78A45D19">
        <w:rPr>
          <w:rFonts w:ascii="Arial" w:hAnsi="Arial" w:eastAsia="Arial" w:cs="Arial"/>
          <w:i w:val="1"/>
          <w:iCs w:val="1"/>
          <w:noProof w:val="0"/>
          <w:sz w:val="28"/>
          <w:szCs w:val="28"/>
          <w:lang w:val="en-US"/>
        </w:rPr>
        <w:t>The journal of mathematical behavior.</w:t>
      </w:r>
      <w:r w:rsidRPr="4CACF707" w:rsidR="78A45D19">
        <w:rPr>
          <w:rFonts w:ascii="Arial" w:hAnsi="Arial" w:eastAsia="Arial" w:cs="Arial"/>
          <w:noProof w:val="0"/>
          <w:sz w:val="28"/>
          <w:szCs w:val="28"/>
          <w:lang w:val="en-US"/>
        </w:rPr>
        <w:t>, 51(</w:t>
      </w:r>
      <w:r w:rsidRPr="4CACF707" w:rsidR="6C2E61CD">
        <w:rPr>
          <w:rFonts w:ascii="Arial" w:hAnsi="Arial" w:eastAsia="Arial" w:cs="Arial"/>
          <w:noProof w:val="0"/>
          <w:sz w:val="28"/>
          <w:szCs w:val="28"/>
          <w:lang w:val="en-US"/>
        </w:rPr>
        <w:t>9</w:t>
      </w:r>
      <w:r w:rsidRPr="4CACF707" w:rsidR="78A45D19">
        <w:rPr>
          <w:rFonts w:ascii="Arial" w:hAnsi="Arial" w:eastAsia="Arial" w:cs="Arial"/>
          <w:noProof w:val="0"/>
          <w:sz w:val="28"/>
          <w:szCs w:val="28"/>
          <w:lang w:val="en-US"/>
        </w:rPr>
        <w:t xml:space="preserve">), pp. 109–117. Available at: </w:t>
      </w:r>
      <w:hyperlink r:id="Rb95770b6b5714ddd">
        <w:r w:rsidRPr="4CACF707" w:rsidR="78A45D19">
          <w:rPr>
            <w:rStyle w:val="Hyperlink"/>
            <w:rFonts w:ascii="Arial" w:hAnsi="Arial" w:eastAsia="Arial" w:cs="Arial"/>
            <w:noProof w:val="0"/>
            <w:sz w:val="28"/>
            <w:szCs w:val="28"/>
            <w:lang w:val="en-US"/>
          </w:rPr>
          <w:t>https://doi.org/10.1016/j.jmathb.2018.01.002</w:t>
        </w:r>
      </w:hyperlink>
      <w:r w:rsidRPr="4CACF707" w:rsidR="78A45D19">
        <w:rPr>
          <w:rFonts w:ascii="Arial" w:hAnsi="Arial" w:eastAsia="Arial" w:cs="Arial"/>
          <w:noProof w:val="0"/>
          <w:sz w:val="28"/>
          <w:szCs w:val="28"/>
          <w:lang w:val="en-US"/>
        </w:rPr>
        <w:t xml:space="preserve"> </w:t>
      </w:r>
      <w:r w:rsidRPr="4CACF707" w:rsidR="58E4ABDA">
        <w:rPr>
          <w:rFonts w:ascii="Arial" w:hAnsi="Arial" w:eastAsia="Arial" w:cs="Arial"/>
          <w:noProof w:val="0"/>
          <w:sz w:val="28"/>
          <w:szCs w:val="28"/>
          <w:lang w:val="en-US"/>
        </w:rPr>
        <w:t>(A</w:t>
      </w:r>
      <w:r w:rsidRPr="4CACF707" w:rsidR="78A45D19">
        <w:rPr>
          <w:rFonts w:ascii="Arial" w:hAnsi="Arial" w:eastAsia="Arial" w:cs="Arial"/>
          <w:noProof w:val="0"/>
          <w:sz w:val="28"/>
          <w:szCs w:val="28"/>
          <w:lang w:val="en-US"/>
        </w:rPr>
        <w:t xml:space="preserve">ccessed: 27 </w:t>
      </w:r>
      <w:r w:rsidRPr="4CACF707" w:rsidR="3F4889CC">
        <w:rPr>
          <w:rFonts w:ascii="Arial" w:hAnsi="Arial" w:eastAsia="Arial" w:cs="Arial"/>
          <w:noProof w:val="0"/>
          <w:sz w:val="28"/>
          <w:szCs w:val="28"/>
          <w:lang w:val="en-US"/>
        </w:rPr>
        <w:t>September</w:t>
      </w:r>
      <w:r w:rsidRPr="4CACF707" w:rsidR="78A45D19">
        <w:rPr>
          <w:rFonts w:ascii="Arial" w:hAnsi="Arial" w:eastAsia="Arial" w:cs="Arial"/>
          <w:noProof w:val="0"/>
          <w:sz w:val="28"/>
          <w:szCs w:val="28"/>
          <w:lang w:val="en-US"/>
        </w:rPr>
        <w:t xml:space="preserve"> </w:t>
      </w:r>
      <w:r w:rsidRPr="4CACF707" w:rsidR="78A45D19">
        <w:rPr>
          <w:rFonts w:ascii="Arial" w:hAnsi="Arial" w:eastAsia="Arial" w:cs="Arial"/>
          <w:noProof w:val="0"/>
          <w:sz w:val="28"/>
          <w:szCs w:val="28"/>
          <w:lang w:val="en-US"/>
        </w:rPr>
        <w:t>2024</w:t>
      </w:r>
      <w:r w:rsidRPr="4CACF707" w:rsidR="46DE5162">
        <w:rPr>
          <w:rFonts w:ascii="Arial" w:hAnsi="Arial" w:eastAsia="Arial" w:cs="Arial"/>
          <w:noProof w:val="0"/>
          <w:sz w:val="28"/>
          <w:szCs w:val="28"/>
          <w:lang w:val="en-US"/>
        </w:rPr>
        <w:t>).</w:t>
      </w:r>
    </w:p>
    <w:p w:rsidR="4238F7A7" w:rsidP="4CACF707" w:rsidRDefault="4238F7A7" w14:paraId="23ECEC02" w14:textId="01C22DCD">
      <w:pPr>
        <w:pStyle w:val="Normal"/>
        <w:spacing w:before="0" w:beforeAutospacing="off" w:after="0" w:afterAutospacing="off"/>
        <w:jc w:val="both"/>
        <w:rPr>
          <w:rFonts w:ascii="Arial" w:hAnsi="Arial" w:eastAsia="Arial" w:cs="Arial"/>
          <w:noProof w:val="0"/>
          <w:sz w:val="28"/>
          <w:szCs w:val="28"/>
          <w:lang w:val="en-US"/>
        </w:rPr>
      </w:pPr>
    </w:p>
    <w:p w:rsidR="4CACF707" w:rsidP="4CACF707" w:rsidRDefault="4CACF707" w14:paraId="654A3C8D" w14:textId="0FCCFE74">
      <w:pPr>
        <w:spacing w:before="0" w:beforeAutospacing="off" w:after="0" w:afterAutospacing="off"/>
        <w:jc w:val="both"/>
        <w:rPr>
          <w:rFonts w:ascii="Arial" w:hAnsi="Arial" w:eastAsia="Arial" w:cs="Arial"/>
          <w:noProof w:val="0"/>
          <w:sz w:val="28"/>
          <w:szCs w:val="28"/>
          <w:lang w:val="en-US"/>
        </w:rPr>
      </w:pPr>
    </w:p>
    <w:p w:rsidR="4238F7A7" w:rsidP="4CACF707" w:rsidRDefault="4238F7A7" w14:paraId="1704BC11" w14:textId="0F211C2C">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4EED29B0">
        <w:rPr>
          <w:rFonts w:ascii="Arial" w:hAnsi="Arial" w:eastAsia="Arial" w:cs="Arial"/>
          <w:noProof w:val="0"/>
          <w:sz w:val="28"/>
          <w:szCs w:val="28"/>
          <w:lang w:val="en-US"/>
        </w:rPr>
        <w:t>Gürgah</w:t>
      </w:r>
      <w:r w:rsidRPr="4CACF707" w:rsidR="4EED29B0">
        <w:rPr>
          <w:rFonts w:ascii="Arial" w:hAnsi="Arial" w:eastAsia="Arial" w:cs="Arial"/>
          <w:noProof w:val="0"/>
          <w:sz w:val="28"/>
          <w:szCs w:val="28"/>
          <w:lang w:val="en-US"/>
        </w:rPr>
        <w:t xml:space="preserve"> </w:t>
      </w:r>
      <w:r w:rsidRPr="4CACF707" w:rsidR="4EED29B0">
        <w:rPr>
          <w:rFonts w:ascii="Arial" w:hAnsi="Arial" w:eastAsia="Arial" w:cs="Arial"/>
          <w:noProof w:val="0"/>
          <w:sz w:val="28"/>
          <w:szCs w:val="28"/>
          <w:lang w:val="en-US"/>
        </w:rPr>
        <w:t>Oğul</w:t>
      </w:r>
      <w:r w:rsidRPr="4CACF707" w:rsidR="4EED29B0">
        <w:rPr>
          <w:rFonts w:ascii="Arial" w:hAnsi="Arial" w:eastAsia="Arial" w:cs="Arial"/>
          <w:noProof w:val="0"/>
          <w:sz w:val="28"/>
          <w:szCs w:val="28"/>
          <w:lang w:val="en-US"/>
        </w:rPr>
        <w:t xml:space="preserve">, İ. and Aktaş Arnas, Y. (2020) ‘Erken </w:t>
      </w:r>
      <w:r w:rsidRPr="4CACF707" w:rsidR="4EED29B0">
        <w:rPr>
          <w:rFonts w:ascii="Arial" w:hAnsi="Arial" w:eastAsia="Arial" w:cs="Arial"/>
          <w:noProof w:val="0"/>
          <w:sz w:val="28"/>
          <w:szCs w:val="28"/>
          <w:lang w:val="en-US"/>
        </w:rPr>
        <w:t>Dönemde</w:t>
      </w:r>
      <w:r w:rsidRPr="4CACF707" w:rsidR="4EED29B0">
        <w:rPr>
          <w:rFonts w:ascii="Arial" w:hAnsi="Arial" w:eastAsia="Arial" w:cs="Arial"/>
          <w:noProof w:val="0"/>
          <w:sz w:val="28"/>
          <w:szCs w:val="28"/>
          <w:lang w:val="en-US"/>
        </w:rPr>
        <w:t xml:space="preserve"> </w:t>
      </w:r>
      <w:r w:rsidRPr="4CACF707" w:rsidR="4EED29B0">
        <w:rPr>
          <w:rFonts w:ascii="Arial" w:hAnsi="Arial" w:eastAsia="Arial" w:cs="Arial"/>
          <w:noProof w:val="0"/>
          <w:sz w:val="28"/>
          <w:szCs w:val="28"/>
          <w:lang w:val="en-US"/>
        </w:rPr>
        <w:t>Matematik</w:t>
      </w:r>
      <w:r w:rsidRPr="4CACF707" w:rsidR="4EED29B0">
        <w:rPr>
          <w:rFonts w:ascii="Arial" w:hAnsi="Arial" w:eastAsia="Arial" w:cs="Arial"/>
          <w:noProof w:val="0"/>
          <w:sz w:val="28"/>
          <w:szCs w:val="28"/>
          <w:lang w:val="en-US"/>
        </w:rPr>
        <w:t xml:space="preserve"> </w:t>
      </w:r>
      <w:r w:rsidRPr="4CACF707" w:rsidR="4EED29B0">
        <w:rPr>
          <w:rFonts w:ascii="Arial" w:hAnsi="Arial" w:eastAsia="Arial" w:cs="Arial"/>
          <w:noProof w:val="0"/>
          <w:sz w:val="28"/>
          <w:szCs w:val="28"/>
          <w:lang w:val="en-US"/>
        </w:rPr>
        <w:t>Konuşmaları</w:t>
      </w:r>
      <w:r w:rsidRPr="4CACF707" w:rsidR="4EED29B0">
        <w:rPr>
          <w:rFonts w:ascii="Arial" w:hAnsi="Arial" w:eastAsia="Arial" w:cs="Arial"/>
          <w:noProof w:val="0"/>
          <w:sz w:val="28"/>
          <w:szCs w:val="28"/>
          <w:lang w:val="en-US"/>
        </w:rPr>
        <w:t xml:space="preserve">’, </w:t>
      </w:r>
      <w:r w:rsidRPr="4CACF707" w:rsidR="4EED29B0">
        <w:rPr>
          <w:rFonts w:ascii="Arial" w:hAnsi="Arial" w:eastAsia="Arial" w:cs="Arial"/>
          <w:i w:val="1"/>
          <w:iCs w:val="1"/>
          <w:noProof w:val="0"/>
          <w:sz w:val="28"/>
          <w:szCs w:val="28"/>
          <w:lang w:val="en-US"/>
        </w:rPr>
        <w:t>Yaşadıkça</w:t>
      </w:r>
      <w:r w:rsidRPr="4CACF707" w:rsidR="4EED29B0">
        <w:rPr>
          <w:rFonts w:ascii="Arial" w:hAnsi="Arial" w:eastAsia="Arial" w:cs="Arial"/>
          <w:i w:val="1"/>
          <w:iCs w:val="1"/>
          <w:noProof w:val="0"/>
          <w:sz w:val="28"/>
          <w:szCs w:val="28"/>
          <w:lang w:val="en-US"/>
        </w:rPr>
        <w:t xml:space="preserve"> </w:t>
      </w:r>
      <w:r w:rsidRPr="4CACF707" w:rsidR="4EED29B0">
        <w:rPr>
          <w:rFonts w:ascii="Arial" w:hAnsi="Arial" w:eastAsia="Arial" w:cs="Arial"/>
          <w:i w:val="1"/>
          <w:iCs w:val="1"/>
          <w:noProof w:val="0"/>
          <w:sz w:val="28"/>
          <w:szCs w:val="28"/>
          <w:lang w:val="en-US"/>
        </w:rPr>
        <w:t>Eğitim</w:t>
      </w:r>
      <w:r w:rsidRPr="4CACF707" w:rsidR="4EED29B0">
        <w:rPr>
          <w:rFonts w:ascii="Arial" w:hAnsi="Arial" w:eastAsia="Arial" w:cs="Arial"/>
          <w:noProof w:val="0"/>
          <w:sz w:val="28"/>
          <w:szCs w:val="28"/>
          <w:lang w:val="en-US"/>
        </w:rPr>
        <w:t xml:space="preserve">, 34(1), pp. 186–199. Available at: </w:t>
      </w:r>
      <w:r w:rsidRPr="4CACF707" w:rsidR="4EED29B0">
        <w:rPr>
          <w:rFonts w:ascii="Arial" w:hAnsi="Arial" w:eastAsia="Arial" w:cs="Arial"/>
          <w:noProof w:val="0"/>
          <w:sz w:val="28"/>
          <w:szCs w:val="28"/>
          <w:lang w:val="en-US"/>
        </w:rPr>
        <w:t>https://doi.org/10.33308/26674874.2020341171</w:t>
      </w:r>
      <w:r w:rsidRPr="4CACF707" w:rsidR="2F4D92CF">
        <w:rPr>
          <w:rFonts w:ascii="Arial" w:hAnsi="Arial" w:eastAsia="Arial" w:cs="Arial"/>
          <w:noProof w:val="0"/>
          <w:sz w:val="28"/>
          <w:szCs w:val="28"/>
          <w:lang w:val="en-US"/>
        </w:rPr>
        <w:t xml:space="preserve"> (Accessed:</w:t>
      </w:r>
      <w:r w:rsidRPr="4CACF707" w:rsidR="4EED29B0">
        <w:rPr>
          <w:rFonts w:ascii="Arial" w:hAnsi="Arial" w:eastAsia="Arial" w:cs="Arial"/>
          <w:noProof w:val="0"/>
          <w:sz w:val="28"/>
          <w:szCs w:val="28"/>
          <w:lang w:val="en-US"/>
        </w:rPr>
        <w:t xml:space="preserve"> </w:t>
      </w:r>
      <w:r w:rsidRPr="4CACF707" w:rsidR="4EED29B0">
        <w:rPr>
          <w:rFonts w:ascii="Arial" w:hAnsi="Arial" w:eastAsia="Arial" w:cs="Arial"/>
          <w:noProof w:val="0"/>
          <w:sz w:val="28"/>
          <w:szCs w:val="28"/>
          <w:lang w:val="en-US"/>
        </w:rPr>
        <w:t xml:space="preserve">27 </w:t>
      </w:r>
      <w:r w:rsidRPr="4CACF707" w:rsidR="616C7E1E">
        <w:rPr>
          <w:rFonts w:ascii="Arial" w:hAnsi="Arial" w:eastAsia="Arial" w:cs="Arial"/>
          <w:noProof w:val="0"/>
          <w:sz w:val="28"/>
          <w:szCs w:val="28"/>
          <w:lang w:val="en-US"/>
        </w:rPr>
        <w:t>September</w:t>
      </w:r>
      <w:r w:rsidRPr="4CACF707" w:rsidR="4EED29B0">
        <w:rPr>
          <w:rFonts w:ascii="Arial" w:hAnsi="Arial" w:eastAsia="Arial" w:cs="Arial"/>
          <w:noProof w:val="0"/>
          <w:sz w:val="28"/>
          <w:szCs w:val="28"/>
          <w:lang w:val="en-US"/>
        </w:rPr>
        <w:t xml:space="preserve"> </w:t>
      </w:r>
      <w:r w:rsidRPr="4CACF707" w:rsidR="4EED29B0">
        <w:rPr>
          <w:rFonts w:ascii="Arial" w:hAnsi="Arial" w:eastAsia="Arial" w:cs="Arial"/>
          <w:noProof w:val="0"/>
          <w:sz w:val="28"/>
          <w:szCs w:val="28"/>
          <w:lang w:val="en-US"/>
        </w:rPr>
        <w:t>2024</w:t>
      </w:r>
      <w:r w:rsidRPr="4CACF707" w:rsidR="2328E3FE">
        <w:rPr>
          <w:rFonts w:ascii="Arial" w:hAnsi="Arial" w:eastAsia="Arial" w:cs="Arial"/>
          <w:noProof w:val="0"/>
          <w:sz w:val="28"/>
          <w:szCs w:val="28"/>
          <w:lang w:val="en-US"/>
        </w:rPr>
        <w:t>).</w:t>
      </w:r>
    </w:p>
    <w:p w:rsidR="4CACF707" w:rsidP="4CACF707" w:rsidRDefault="4CACF707" w14:paraId="7681E4A2" w14:textId="397161AD">
      <w:pPr>
        <w:pStyle w:val="Normal"/>
        <w:spacing w:before="0" w:beforeAutospacing="off" w:after="0" w:afterAutospacing="off"/>
        <w:jc w:val="both"/>
        <w:rPr>
          <w:rFonts w:ascii="Arial" w:hAnsi="Arial" w:eastAsia="Arial" w:cs="Arial"/>
          <w:noProof w:val="0"/>
          <w:sz w:val="28"/>
          <w:szCs w:val="28"/>
          <w:lang w:val="en-US"/>
        </w:rPr>
      </w:pPr>
    </w:p>
    <w:p w:rsidR="4238F7A7" w:rsidP="4CACF707" w:rsidRDefault="4238F7A7" w14:paraId="42B05FA3" w14:textId="22FBBC78">
      <w:pPr>
        <w:spacing w:before="0" w:beforeAutospacing="off" w:after="0" w:afterAutospacing="off"/>
        <w:jc w:val="both"/>
        <w:rPr>
          <w:rFonts w:ascii="Arial" w:hAnsi="Arial" w:eastAsia="Arial" w:cs="Arial"/>
          <w:noProof w:val="0"/>
          <w:sz w:val="28"/>
          <w:szCs w:val="28"/>
          <w:lang w:val="en-US"/>
        </w:rPr>
      </w:pPr>
    </w:p>
    <w:p w:rsidR="4238F7A7" w:rsidP="4CACF707" w:rsidRDefault="4238F7A7" w14:paraId="61EBA8B2" w14:textId="036EB3FB">
      <w:pPr>
        <w:pStyle w:val="ListParagraph"/>
        <w:numPr>
          <w:ilvl w:val="0"/>
          <w:numId w:val="4"/>
        </w:numPr>
        <w:spacing w:before="0" w:beforeAutospacing="off" w:after="0" w:afterAutospacing="off"/>
        <w:jc w:val="both"/>
        <w:rPr>
          <w:rFonts w:ascii="Arial" w:hAnsi="Arial" w:eastAsia="Arial" w:cs="Arial"/>
          <w:i w:val="1"/>
          <w:iCs w:val="1"/>
          <w:noProof w:val="0"/>
          <w:sz w:val="28"/>
          <w:szCs w:val="28"/>
          <w:lang w:val="en-US"/>
        </w:rPr>
      </w:pPr>
      <w:r w:rsidRPr="4CACF707" w:rsidR="4EED29B0">
        <w:rPr>
          <w:rFonts w:ascii="Arial" w:hAnsi="Arial" w:eastAsia="Arial" w:cs="Arial"/>
          <w:noProof w:val="0"/>
          <w:sz w:val="28"/>
          <w:szCs w:val="28"/>
          <w:lang w:val="en-US"/>
        </w:rPr>
        <w:t xml:space="preserve">Hayati, M.K. (2019) ‘Ethnomathematics and Outdoor Learning to Improve Problem Solving Ability’, in </w:t>
      </w:r>
      <w:r w:rsidRPr="4CACF707" w:rsidR="4EED29B0">
        <w:rPr>
          <w:rFonts w:ascii="Arial" w:hAnsi="Arial" w:eastAsia="Arial" w:cs="Arial"/>
          <w:i w:val="1"/>
          <w:iCs w:val="1"/>
          <w:noProof w:val="0"/>
          <w:sz w:val="28"/>
          <w:szCs w:val="28"/>
          <w:lang w:val="en-US"/>
        </w:rPr>
        <w:t xml:space="preserve">Proceedings of the International Conference on Educational Sciences and </w:t>
      </w:r>
      <w:r w:rsidRPr="4CACF707" w:rsidR="65646177">
        <w:rPr>
          <w:rFonts w:ascii="Arial" w:hAnsi="Arial" w:eastAsia="Arial" w:cs="Arial"/>
          <w:i w:val="1"/>
          <w:iCs w:val="1"/>
          <w:noProof w:val="0"/>
          <w:sz w:val="28"/>
          <w:szCs w:val="28"/>
          <w:lang w:val="en-US"/>
        </w:rPr>
        <w:t>teacher profession.</w:t>
      </w:r>
    </w:p>
    <w:p w:rsidR="4238F7A7" w:rsidP="4CACF707" w:rsidRDefault="4238F7A7" w14:paraId="1FCCCEC9" w14:textId="475C2B2F">
      <w:pPr>
        <w:spacing w:before="0" w:beforeAutospacing="off" w:after="0" w:afterAutospacing="off"/>
        <w:jc w:val="both"/>
        <w:rPr>
          <w:rFonts w:ascii="Arial" w:hAnsi="Arial" w:eastAsia="Arial" w:cs="Arial"/>
          <w:i w:val="1"/>
          <w:iCs w:val="1"/>
          <w:noProof w:val="0"/>
          <w:sz w:val="28"/>
          <w:szCs w:val="28"/>
          <w:lang w:val="en-US"/>
        </w:rPr>
      </w:pPr>
    </w:p>
    <w:p w:rsidR="4238F7A7" w:rsidP="4CACF707" w:rsidRDefault="4238F7A7" w14:paraId="1DB1A25B" w14:textId="23A704C9">
      <w:pPr>
        <w:pStyle w:val="Normal"/>
        <w:spacing w:before="0" w:beforeAutospacing="off" w:after="0" w:afterAutospacing="off"/>
        <w:jc w:val="both"/>
        <w:rPr>
          <w:rFonts w:ascii="Arial" w:hAnsi="Arial" w:eastAsia="Arial" w:cs="Arial"/>
          <w:i w:val="1"/>
          <w:iCs w:val="1"/>
          <w:noProof w:val="0"/>
          <w:sz w:val="28"/>
          <w:szCs w:val="28"/>
          <w:lang w:val="en-US"/>
        </w:rPr>
      </w:pPr>
    </w:p>
    <w:p w:rsidR="4238F7A7" w:rsidP="4CACF707" w:rsidRDefault="4238F7A7" w14:paraId="4055AAF4" w14:textId="232135CB">
      <w:pPr>
        <w:pStyle w:val="ListParagraph"/>
        <w:numPr>
          <w:ilvl w:val="0"/>
          <w:numId w:val="4"/>
        </w:numPr>
        <w:spacing w:before="0" w:beforeAutospacing="off" w:after="0" w:afterAutospacing="off"/>
        <w:jc w:val="both"/>
        <w:rPr>
          <w:rFonts w:ascii="Arial" w:hAnsi="Arial" w:eastAsia="Arial" w:cs="Arial"/>
          <w:i w:val="1"/>
          <w:iCs w:val="1"/>
          <w:noProof w:val="0"/>
          <w:sz w:val="28"/>
          <w:szCs w:val="28"/>
          <w:lang w:val="en-US"/>
        </w:rPr>
      </w:pPr>
      <w:r w:rsidRPr="4CACF707" w:rsidR="5C814E85">
        <w:rPr>
          <w:rFonts w:ascii="Arial" w:hAnsi="Arial" w:eastAsia="Arial" w:cs="Arial"/>
          <w:i w:val="1"/>
          <w:iCs w:val="1"/>
          <w:noProof w:val="0"/>
          <w:sz w:val="28"/>
          <w:szCs w:val="28"/>
          <w:lang w:val="en-US"/>
        </w:rPr>
        <w:t>Lilley, I. (1967) Friedrich Froebel: A Selection from his Writings. Cambridge: Cambridge University Press.</w:t>
      </w:r>
    </w:p>
    <w:p w:rsidR="4238F7A7" w:rsidP="4CACF707" w:rsidRDefault="4238F7A7" w14:paraId="53E98520" w14:textId="4CDA1089">
      <w:pPr>
        <w:spacing w:before="0" w:beforeAutospacing="off" w:after="0" w:afterAutospacing="off"/>
        <w:jc w:val="both"/>
        <w:rPr>
          <w:rFonts w:ascii="Arial" w:hAnsi="Arial" w:eastAsia="Arial" w:cs="Arial"/>
          <w:i w:val="1"/>
          <w:iCs w:val="1"/>
          <w:noProof w:val="0"/>
          <w:sz w:val="28"/>
          <w:szCs w:val="28"/>
          <w:lang w:val="en-US"/>
        </w:rPr>
      </w:pPr>
    </w:p>
    <w:p w:rsidR="4238F7A7" w:rsidP="4CACF707" w:rsidRDefault="4238F7A7" w14:paraId="5F39F5FE" w14:textId="1C463F6E">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4EED29B0">
        <w:rPr>
          <w:rFonts w:ascii="Arial" w:hAnsi="Arial" w:eastAsia="Arial" w:cs="Arial"/>
          <w:noProof w:val="0"/>
          <w:sz w:val="28"/>
          <w:szCs w:val="28"/>
          <w:lang w:val="en-US"/>
        </w:rPr>
        <w:t xml:space="preserve">Mart, M. (2023) ‘Math in daily plans: is it possible to conduct in the outdoors by preschool teachers?’, </w:t>
      </w:r>
      <w:r w:rsidRPr="4CACF707" w:rsidR="4EED29B0">
        <w:rPr>
          <w:rFonts w:ascii="Arial" w:hAnsi="Arial" w:eastAsia="Arial" w:cs="Arial"/>
          <w:i w:val="1"/>
          <w:iCs w:val="1"/>
          <w:noProof w:val="0"/>
          <w:sz w:val="28"/>
          <w:szCs w:val="28"/>
          <w:lang w:val="en-US"/>
        </w:rPr>
        <w:t>International journal of early years education</w:t>
      </w:r>
      <w:r w:rsidRPr="4CACF707" w:rsidR="4EED29B0">
        <w:rPr>
          <w:rFonts w:ascii="Arial" w:hAnsi="Arial" w:eastAsia="Arial" w:cs="Arial"/>
          <w:noProof w:val="0"/>
          <w:sz w:val="28"/>
          <w:szCs w:val="28"/>
          <w:lang w:val="en-US"/>
        </w:rPr>
        <w:t xml:space="preserve">, 31(4), pp. 1036–1055. Available at: </w:t>
      </w:r>
      <w:hyperlink r:id="Rf15174d9529b497e">
        <w:r w:rsidRPr="4CACF707" w:rsidR="4EED29B0">
          <w:rPr>
            <w:rStyle w:val="Hyperlink"/>
            <w:rFonts w:ascii="Arial" w:hAnsi="Arial" w:eastAsia="Arial" w:cs="Arial"/>
            <w:noProof w:val="0"/>
            <w:sz w:val="28"/>
            <w:szCs w:val="28"/>
            <w:lang w:val="en-US"/>
          </w:rPr>
          <w:t>https://doi.org/10.1080/09669760.2023.2208171</w:t>
        </w:r>
      </w:hyperlink>
      <w:r w:rsidRPr="4CACF707" w:rsidR="4EED29B0">
        <w:rPr>
          <w:rFonts w:ascii="Arial" w:hAnsi="Arial" w:eastAsia="Arial" w:cs="Arial"/>
          <w:noProof w:val="0"/>
          <w:sz w:val="28"/>
          <w:szCs w:val="28"/>
          <w:lang w:val="en-US"/>
        </w:rPr>
        <w:t xml:space="preserve"> </w:t>
      </w:r>
      <w:r w:rsidRPr="4CACF707" w:rsidR="7AB971A7">
        <w:rPr>
          <w:rFonts w:ascii="Arial" w:hAnsi="Arial" w:eastAsia="Arial" w:cs="Arial"/>
          <w:noProof w:val="0"/>
          <w:sz w:val="28"/>
          <w:szCs w:val="28"/>
          <w:lang w:val="en-US"/>
        </w:rPr>
        <w:t>(A</w:t>
      </w:r>
      <w:r w:rsidRPr="4CACF707" w:rsidR="4EED29B0">
        <w:rPr>
          <w:rFonts w:ascii="Arial" w:hAnsi="Arial" w:eastAsia="Arial" w:cs="Arial"/>
          <w:noProof w:val="0"/>
          <w:sz w:val="28"/>
          <w:szCs w:val="28"/>
          <w:lang w:val="en-US"/>
        </w:rPr>
        <w:t xml:space="preserve">ccessed: 26 </w:t>
      </w:r>
      <w:r w:rsidRPr="4CACF707" w:rsidR="4805AA9F">
        <w:rPr>
          <w:rFonts w:ascii="Arial" w:hAnsi="Arial" w:eastAsia="Arial" w:cs="Arial"/>
          <w:noProof w:val="0"/>
          <w:sz w:val="28"/>
          <w:szCs w:val="28"/>
          <w:lang w:val="en-US"/>
        </w:rPr>
        <w:t xml:space="preserve">September </w:t>
      </w:r>
      <w:r w:rsidRPr="4CACF707" w:rsidR="4EED29B0">
        <w:rPr>
          <w:rFonts w:ascii="Arial" w:hAnsi="Arial" w:eastAsia="Arial" w:cs="Arial"/>
          <w:noProof w:val="0"/>
          <w:sz w:val="28"/>
          <w:szCs w:val="28"/>
          <w:lang w:val="en-US"/>
        </w:rPr>
        <w:t>2024</w:t>
      </w:r>
      <w:r w:rsidRPr="4CACF707" w:rsidR="02612454">
        <w:rPr>
          <w:rFonts w:ascii="Arial" w:hAnsi="Arial" w:eastAsia="Arial" w:cs="Arial"/>
          <w:noProof w:val="0"/>
          <w:sz w:val="28"/>
          <w:szCs w:val="28"/>
          <w:lang w:val="en-US"/>
        </w:rPr>
        <w:t>).</w:t>
      </w:r>
    </w:p>
    <w:p w:rsidR="4238F7A7" w:rsidP="4CACF707" w:rsidRDefault="4238F7A7" w14:paraId="7E42BA56" w14:textId="71041FB2">
      <w:pPr>
        <w:spacing w:before="0" w:beforeAutospacing="off" w:after="0" w:afterAutospacing="off"/>
        <w:jc w:val="both"/>
        <w:rPr>
          <w:rFonts w:ascii="Arial" w:hAnsi="Arial" w:eastAsia="Arial" w:cs="Arial"/>
          <w:i w:val="1"/>
          <w:iCs w:val="1"/>
          <w:noProof w:val="0"/>
          <w:sz w:val="28"/>
          <w:szCs w:val="28"/>
          <w:lang w:val="en-US"/>
        </w:rPr>
      </w:pPr>
    </w:p>
    <w:p w:rsidR="4238F7A7" w:rsidP="4CACF707" w:rsidRDefault="4238F7A7" w14:paraId="2813F56F" w14:textId="2430AAE3">
      <w:pPr>
        <w:pStyle w:val="Normal"/>
        <w:jc w:val="both"/>
        <w:rPr>
          <w:rFonts w:ascii="Arial" w:hAnsi="Arial" w:eastAsia="Arial" w:cs="Arial"/>
          <w:sz w:val="28"/>
          <w:szCs w:val="28"/>
        </w:rPr>
      </w:pPr>
    </w:p>
    <w:p w:rsidR="70CA985A" w:rsidP="4CACF707" w:rsidRDefault="70CA985A" w14:paraId="0478758B" w14:textId="40254EAF">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1A878EE5">
        <w:rPr>
          <w:rFonts w:ascii="Arial" w:hAnsi="Arial" w:eastAsia="Arial" w:cs="Arial"/>
          <w:noProof w:val="0"/>
          <w:sz w:val="28"/>
          <w:szCs w:val="28"/>
          <w:lang w:val="en-US"/>
        </w:rPr>
        <w:t xml:space="preserve">Ozturk, Y. and Ozer, Z. (2022) ‘Outdoor play activities and outdoor environment of early childhood education in </w:t>
      </w:r>
      <w:r w:rsidRPr="4CACF707" w:rsidR="1A878EE5">
        <w:rPr>
          <w:rFonts w:ascii="Arial" w:hAnsi="Arial" w:eastAsia="Arial" w:cs="Arial"/>
          <w:noProof w:val="0"/>
          <w:sz w:val="28"/>
          <w:szCs w:val="28"/>
          <w:lang w:val="en-US"/>
        </w:rPr>
        <w:t>Turkey</w:t>
      </w:r>
      <w:r w:rsidRPr="4CACF707" w:rsidR="1A878EE5">
        <w:rPr>
          <w:rFonts w:ascii="Arial" w:hAnsi="Arial" w:eastAsia="Arial" w:cs="Arial"/>
          <w:noProof w:val="0"/>
          <w:sz w:val="28"/>
          <w:szCs w:val="28"/>
          <w:lang w:val="en-US"/>
        </w:rPr>
        <w:t xml:space="preserve">: a qualitative meta-synthesis’, </w:t>
      </w:r>
      <w:r w:rsidRPr="4CACF707" w:rsidR="1A878EE5">
        <w:rPr>
          <w:rFonts w:ascii="Arial" w:hAnsi="Arial" w:eastAsia="Arial" w:cs="Arial"/>
          <w:i w:val="1"/>
          <w:iCs w:val="1"/>
          <w:noProof w:val="0"/>
          <w:sz w:val="28"/>
          <w:szCs w:val="28"/>
          <w:lang w:val="en-US"/>
        </w:rPr>
        <w:t>Early child development and care.</w:t>
      </w:r>
      <w:r w:rsidRPr="4CACF707" w:rsidR="1A878EE5">
        <w:rPr>
          <w:rFonts w:ascii="Arial" w:hAnsi="Arial" w:eastAsia="Arial" w:cs="Arial"/>
          <w:noProof w:val="0"/>
          <w:sz w:val="28"/>
          <w:szCs w:val="28"/>
          <w:lang w:val="en-US"/>
        </w:rPr>
        <w:t xml:space="preserve">, 192(11), pp. 1752–1767. Available at: </w:t>
      </w:r>
      <w:hyperlink r:id="R470a3f16205c4f4b">
        <w:r w:rsidRPr="4CACF707" w:rsidR="1A878EE5">
          <w:rPr>
            <w:rStyle w:val="Hyperlink"/>
            <w:rFonts w:ascii="Arial" w:hAnsi="Arial" w:eastAsia="Arial" w:cs="Arial"/>
            <w:noProof w:val="0"/>
            <w:sz w:val="28"/>
            <w:szCs w:val="28"/>
            <w:lang w:val="en-US"/>
          </w:rPr>
          <w:t>https://doi.org/10.1080/03004430.2021.1932865</w:t>
        </w:r>
      </w:hyperlink>
      <w:r w:rsidRPr="4CACF707" w:rsidR="7A8A0CF8">
        <w:rPr>
          <w:rFonts w:ascii="Arial" w:hAnsi="Arial" w:eastAsia="Arial" w:cs="Arial"/>
          <w:noProof w:val="0"/>
          <w:sz w:val="28"/>
          <w:szCs w:val="28"/>
          <w:lang w:val="en-US"/>
        </w:rPr>
        <w:t xml:space="preserve"> </w:t>
      </w:r>
      <w:r w:rsidRPr="4CACF707" w:rsidR="1A878EE5">
        <w:rPr>
          <w:rFonts w:ascii="Arial" w:hAnsi="Arial" w:eastAsia="Arial" w:cs="Arial"/>
          <w:noProof w:val="0"/>
          <w:sz w:val="28"/>
          <w:szCs w:val="28"/>
          <w:lang w:val="en-US"/>
        </w:rPr>
        <w:t xml:space="preserve"> </w:t>
      </w:r>
      <w:r w:rsidRPr="4CACF707" w:rsidR="4C1CA8B0">
        <w:rPr>
          <w:rFonts w:ascii="Arial" w:hAnsi="Arial" w:eastAsia="Arial" w:cs="Arial"/>
          <w:noProof w:val="0"/>
          <w:sz w:val="28"/>
          <w:szCs w:val="28"/>
          <w:lang w:val="en-US"/>
        </w:rPr>
        <w:t>(A</w:t>
      </w:r>
      <w:r w:rsidRPr="4CACF707" w:rsidR="1A878EE5">
        <w:rPr>
          <w:rFonts w:ascii="Arial" w:hAnsi="Arial" w:eastAsia="Arial" w:cs="Arial"/>
          <w:noProof w:val="0"/>
          <w:sz w:val="28"/>
          <w:szCs w:val="28"/>
          <w:lang w:val="en-US"/>
        </w:rPr>
        <w:t xml:space="preserve">ccessed: 27 </w:t>
      </w:r>
      <w:r w:rsidRPr="4CACF707" w:rsidR="25A3D8EA">
        <w:rPr>
          <w:rFonts w:ascii="Arial" w:hAnsi="Arial" w:eastAsia="Arial" w:cs="Arial"/>
          <w:noProof w:val="0"/>
          <w:sz w:val="28"/>
          <w:szCs w:val="28"/>
          <w:lang w:val="en-US"/>
        </w:rPr>
        <w:t>September</w:t>
      </w:r>
      <w:r w:rsidRPr="4CACF707" w:rsidR="1A878EE5">
        <w:rPr>
          <w:rFonts w:ascii="Arial" w:hAnsi="Arial" w:eastAsia="Arial" w:cs="Arial"/>
          <w:noProof w:val="0"/>
          <w:sz w:val="28"/>
          <w:szCs w:val="28"/>
          <w:lang w:val="en-US"/>
        </w:rPr>
        <w:t xml:space="preserve"> </w:t>
      </w:r>
      <w:r w:rsidRPr="4CACF707" w:rsidR="1A878EE5">
        <w:rPr>
          <w:rFonts w:ascii="Arial" w:hAnsi="Arial" w:eastAsia="Arial" w:cs="Arial"/>
          <w:noProof w:val="0"/>
          <w:sz w:val="28"/>
          <w:szCs w:val="28"/>
          <w:lang w:val="en-US"/>
        </w:rPr>
        <w:t>2024</w:t>
      </w:r>
      <w:r w:rsidRPr="4CACF707" w:rsidR="012FFE07">
        <w:rPr>
          <w:rFonts w:ascii="Arial" w:hAnsi="Arial" w:eastAsia="Arial" w:cs="Arial"/>
          <w:noProof w:val="0"/>
          <w:sz w:val="28"/>
          <w:szCs w:val="28"/>
          <w:lang w:val="en-US"/>
        </w:rPr>
        <w:t>)</w:t>
      </w:r>
      <w:r w:rsidRPr="4CACF707" w:rsidR="1A878EE5">
        <w:rPr>
          <w:rFonts w:ascii="Arial" w:hAnsi="Arial" w:eastAsia="Arial" w:cs="Arial"/>
          <w:noProof w:val="0"/>
          <w:sz w:val="28"/>
          <w:szCs w:val="28"/>
          <w:lang w:val="en-US"/>
        </w:rPr>
        <w:t>.</w:t>
      </w:r>
    </w:p>
    <w:p w:rsidR="70CA985A" w:rsidP="4CACF707" w:rsidRDefault="70CA985A" w14:paraId="7F5C4ABB" w14:textId="2FCEF097">
      <w:pPr>
        <w:pStyle w:val="Normal"/>
        <w:spacing w:before="0" w:beforeAutospacing="off" w:after="0" w:afterAutospacing="off"/>
        <w:jc w:val="both"/>
        <w:rPr>
          <w:rFonts w:ascii="Arial" w:hAnsi="Arial" w:eastAsia="Arial" w:cs="Arial"/>
          <w:noProof w:val="0"/>
          <w:sz w:val="28"/>
          <w:szCs w:val="28"/>
          <w:lang w:val="en-US"/>
        </w:rPr>
      </w:pPr>
    </w:p>
    <w:p w:rsidR="70CA985A" w:rsidP="4CACF707" w:rsidRDefault="70CA985A" w14:paraId="321C8B16" w14:textId="1CC90250">
      <w:pPr>
        <w:pStyle w:val="Normal"/>
        <w:jc w:val="both"/>
        <w:rPr>
          <w:rFonts w:ascii="Arial" w:hAnsi="Arial" w:eastAsia="Arial" w:cs="Arial"/>
          <w:sz w:val="28"/>
          <w:szCs w:val="28"/>
        </w:rPr>
      </w:pPr>
    </w:p>
    <w:p w:rsidR="70CA985A" w:rsidP="4CACF707" w:rsidRDefault="70CA985A" w14:paraId="4908DB6A" w14:textId="6B355D82">
      <w:pPr>
        <w:pStyle w:val="ListParagraph"/>
        <w:numPr>
          <w:ilvl w:val="0"/>
          <w:numId w:val="4"/>
        </w:numPr>
        <w:jc w:val="both"/>
        <w:rPr>
          <w:rFonts w:ascii="Arial" w:hAnsi="Arial" w:eastAsia="Arial" w:cs="Arial"/>
          <w:b w:val="0"/>
          <w:bCs w:val="0"/>
          <w:i w:val="0"/>
          <w:iCs w:val="0"/>
          <w:caps w:val="0"/>
          <w:smallCaps w:val="0"/>
          <w:noProof w:val="0"/>
          <w:sz w:val="28"/>
          <w:szCs w:val="28"/>
          <w:lang w:val="en-US"/>
        </w:rPr>
      </w:pPr>
      <w:r w:rsidRPr="4CACF707" w:rsidR="7D448249">
        <w:rPr>
          <w:rFonts w:ascii="Arial" w:hAnsi="Arial" w:eastAsia="Arial" w:cs="Arial"/>
          <w:b w:val="0"/>
          <w:bCs w:val="0"/>
          <w:i w:val="0"/>
          <w:iCs w:val="0"/>
          <w:caps w:val="0"/>
          <w:smallCaps w:val="0"/>
          <w:noProof w:val="0"/>
          <w:color w:val="222222"/>
          <w:sz w:val="28"/>
          <w:szCs w:val="28"/>
          <w:lang w:val="en-US"/>
        </w:rPr>
        <w:t xml:space="preserve">Piaget, J., 1952. The origins of intelligence in children. </w:t>
      </w:r>
      <w:r w:rsidRPr="4CACF707" w:rsidR="7D448249">
        <w:rPr>
          <w:rFonts w:ascii="Arial" w:hAnsi="Arial" w:eastAsia="Arial" w:cs="Arial"/>
          <w:b w:val="0"/>
          <w:bCs w:val="0"/>
          <w:i w:val="1"/>
          <w:iCs w:val="1"/>
          <w:caps w:val="0"/>
          <w:smallCaps w:val="0"/>
          <w:noProof w:val="0"/>
          <w:color w:val="222222"/>
          <w:sz w:val="28"/>
          <w:szCs w:val="28"/>
          <w:lang w:val="en-US"/>
        </w:rPr>
        <w:t xml:space="preserve">International </w:t>
      </w:r>
      <w:r w:rsidRPr="4CACF707" w:rsidR="7D448249">
        <w:rPr>
          <w:rFonts w:ascii="Arial" w:hAnsi="Arial" w:eastAsia="Arial" w:cs="Arial"/>
          <w:b w:val="0"/>
          <w:bCs w:val="0"/>
          <w:i w:val="1"/>
          <w:iCs w:val="1"/>
          <w:caps w:val="0"/>
          <w:smallCaps w:val="0"/>
          <w:noProof w:val="0"/>
          <w:color w:val="222222"/>
          <w:sz w:val="28"/>
          <w:szCs w:val="28"/>
          <w:lang w:val="en-US"/>
        </w:rPr>
        <w:t>University</w:t>
      </w:r>
      <w:r w:rsidRPr="4CACF707" w:rsidR="3B06826F">
        <w:rPr>
          <w:rFonts w:ascii="Arial" w:hAnsi="Arial" w:eastAsia="Arial" w:cs="Arial"/>
          <w:b w:val="0"/>
          <w:bCs w:val="0"/>
          <w:i w:val="0"/>
          <w:iCs w:val="0"/>
          <w:caps w:val="0"/>
          <w:smallCaps w:val="0"/>
          <w:noProof w:val="0"/>
          <w:color w:val="222222"/>
          <w:sz w:val="28"/>
          <w:szCs w:val="28"/>
          <w:lang w:val="en-US"/>
        </w:rPr>
        <w:t>, A</w:t>
      </w:r>
      <w:r w:rsidRPr="4CACF707" w:rsidR="7D448249">
        <w:rPr>
          <w:rFonts w:ascii="Arial" w:hAnsi="Arial" w:eastAsia="Arial" w:cs="Arial"/>
          <w:b w:val="0"/>
          <w:bCs w:val="0"/>
          <w:i w:val="0"/>
          <w:iCs w:val="0"/>
          <w:caps w:val="0"/>
          <w:smallCaps w:val="0"/>
          <w:noProof w:val="0"/>
          <w:color w:val="222222"/>
          <w:sz w:val="28"/>
          <w:szCs w:val="28"/>
          <w:lang w:val="en-US"/>
        </w:rPr>
        <w:t>vailable</w:t>
      </w:r>
      <w:r w:rsidRPr="4CACF707" w:rsidR="7D448249">
        <w:rPr>
          <w:rFonts w:ascii="Arial" w:hAnsi="Arial" w:eastAsia="Arial" w:cs="Arial"/>
          <w:b w:val="0"/>
          <w:bCs w:val="0"/>
          <w:i w:val="0"/>
          <w:iCs w:val="0"/>
          <w:caps w:val="0"/>
          <w:smallCaps w:val="0"/>
          <w:noProof w:val="0"/>
          <w:color w:val="222222"/>
          <w:sz w:val="28"/>
          <w:szCs w:val="28"/>
          <w:lang w:val="en-US"/>
        </w:rPr>
        <w:t xml:space="preserve"> at:</w:t>
      </w:r>
      <w:r w:rsidRPr="4CACF707" w:rsidR="7D448249">
        <w:rPr>
          <w:rFonts w:ascii="Arial" w:hAnsi="Arial" w:eastAsia="Arial" w:cs="Arial"/>
          <w:b w:val="0"/>
          <w:bCs w:val="0"/>
          <w:i w:val="1"/>
          <w:iCs w:val="1"/>
          <w:caps w:val="0"/>
          <w:smallCaps w:val="0"/>
          <w:noProof w:val="0"/>
          <w:color w:val="222222"/>
          <w:sz w:val="28"/>
          <w:szCs w:val="28"/>
          <w:lang w:val="en-US"/>
        </w:rPr>
        <w:t xml:space="preserve"> </w:t>
      </w:r>
      <w:hyperlink r:id="Rf35c1ae49a014f1e">
        <w:r w:rsidRPr="4CACF707" w:rsidR="7D448249">
          <w:rPr>
            <w:rStyle w:val="Hyperlink"/>
            <w:rFonts w:ascii="Arial" w:hAnsi="Arial" w:eastAsia="Arial" w:cs="Arial"/>
            <w:b w:val="0"/>
            <w:bCs w:val="0"/>
            <w:i w:val="1"/>
            <w:iCs w:val="1"/>
            <w:caps w:val="0"/>
            <w:smallCaps w:val="0"/>
            <w:noProof w:val="0"/>
            <w:sz w:val="28"/>
            <w:szCs w:val="28"/>
            <w:lang w:val="en-US"/>
          </w:rPr>
          <w:t>https://www.bxscience.edu/ourpages/auto/2014/11/16/50007779/Piaget%20When%20Thinking%20Begins10272012_0000.pdf</w:t>
        </w:r>
      </w:hyperlink>
      <w:r w:rsidRPr="4CACF707" w:rsidR="7D448249">
        <w:rPr>
          <w:rFonts w:ascii="Arial" w:hAnsi="Arial" w:eastAsia="Arial" w:cs="Arial"/>
          <w:b w:val="0"/>
          <w:bCs w:val="0"/>
          <w:i w:val="1"/>
          <w:iCs w:val="1"/>
          <w:caps w:val="0"/>
          <w:smallCaps w:val="0"/>
          <w:noProof w:val="0"/>
          <w:sz w:val="28"/>
          <w:szCs w:val="28"/>
          <w:lang w:val="en-US"/>
        </w:rPr>
        <w:t xml:space="preserve"> </w:t>
      </w:r>
      <w:r w:rsidRPr="4CACF707" w:rsidR="24125300">
        <w:rPr>
          <w:rFonts w:ascii="Arial" w:hAnsi="Arial" w:eastAsia="Arial" w:cs="Arial"/>
          <w:b w:val="0"/>
          <w:bCs w:val="0"/>
          <w:i w:val="0"/>
          <w:iCs w:val="0"/>
          <w:caps w:val="0"/>
          <w:smallCaps w:val="0"/>
          <w:noProof w:val="0"/>
          <w:sz w:val="28"/>
          <w:szCs w:val="28"/>
          <w:lang w:val="en-US"/>
        </w:rPr>
        <w:t>(A</w:t>
      </w:r>
      <w:r w:rsidRPr="4CACF707" w:rsidR="7D448249">
        <w:rPr>
          <w:rFonts w:ascii="Arial" w:hAnsi="Arial" w:eastAsia="Arial" w:cs="Arial"/>
          <w:b w:val="0"/>
          <w:bCs w:val="0"/>
          <w:i w:val="0"/>
          <w:iCs w:val="0"/>
          <w:caps w:val="0"/>
          <w:smallCaps w:val="0"/>
          <w:noProof w:val="0"/>
          <w:sz w:val="28"/>
          <w:szCs w:val="28"/>
          <w:lang w:val="en-US"/>
        </w:rPr>
        <w:t xml:space="preserve">ccessed: 27 </w:t>
      </w:r>
      <w:r w:rsidRPr="4CACF707" w:rsidR="6D77B8A8">
        <w:rPr>
          <w:rFonts w:ascii="Arial" w:hAnsi="Arial" w:eastAsia="Arial" w:cs="Arial"/>
          <w:b w:val="0"/>
          <w:bCs w:val="0"/>
          <w:i w:val="0"/>
          <w:iCs w:val="0"/>
          <w:caps w:val="0"/>
          <w:smallCaps w:val="0"/>
          <w:noProof w:val="0"/>
          <w:sz w:val="28"/>
          <w:szCs w:val="28"/>
          <w:lang w:val="en-US"/>
        </w:rPr>
        <w:t>September</w:t>
      </w:r>
      <w:r w:rsidRPr="4CACF707" w:rsidR="72D8F058">
        <w:rPr>
          <w:rFonts w:ascii="Arial" w:hAnsi="Arial" w:eastAsia="Arial" w:cs="Arial"/>
          <w:b w:val="0"/>
          <w:bCs w:val="0"/>
          <w:i w:val="0"/>
          <w:iCs w:val="0"/>
          <w:caps w:val="0"/>
          <w:smallCaps w:val="0"/>
          <w:noProof w:val="0"/>
          <w:sz w:val="28"/>
          <w:szCs w:val="28"/>
          <w:lang w:val="en-US"/>
        </w:rPr>
        <w:t xml:space="preserve"> </w:t>
      </w:r>
      <w:r w:rsidRPr="4CACF707" w:rsidR="72D8F058">
        <w:rPr>
          <w:rFonts w:ascii="Arial" w:hAnsi="Arial" w:eastAsia="Arial" w:cs="Arial"/>
          <w:b w:val="0"/>
          <w:bCs w:val="0"/>
          <w:i w:val="0"/>
          <w:iCs w:val="0"/>
          <w:caps w:val="0"/>
          <w:smallCaps w:val="0"/>
          <w:noProof w:val="0"/>
          <w:sz w:val="28"/>
          <w:szCs w:val="28"/>
          <w:lang w:val="en-US"/>
        </w:rPr>
        <w:t>2024</w:t>
      </w:r>
      <w:r w:rsidRPr="4CACF707" w:rsidR="43317FEF">
        <w:rPr>
          <w:rFonts w:ascii="Arial" w:hAnsi="Arial" w:eastAsia="Arial" w:cs="Arial"/>
          <w:b w:val="0"/>
          <w:bCs w:val="0"/>
          <w:i w:val="0"/>
          <w:iCs w:val="0"/>
          <w:caps w:val="0"/>
          <w:smallCaps w:val="0"/>
          <w:noProof w:val="0"/>
          <w:sz w:val="28"/>
          <w:szCs w:val="28"/>
          <w:lang w:val="en-US"/>
        </w:rPr>
        <w:t>).</w:t>
      </w:r>
    </w:p>
    <w:p w:rsidR="7B912339" w:rsidP="4CACF707" w:rsidRDefault="7B912339" w14:paraId="72D86503" w14:textId="53715F96">
      <w:pPr>
        <w:pStyle w:val="Normal"/>
        <w:jc w:val="both"/>
        <w:rPr>
          <w:rFonts w:ascii="Arial" w:hAnsi="Arial" w:eastAsia="Arial" w:cs="Arial"/>
          <w:b w:val="0"/>
          <w:bCs w:val="0"/>
          <w:i w:val="1"/>
          <w:iCs w:val="1"/>
          <w:caps w:val="0"/>
          <w:smallCaps w:val="0"/>
          <w:noProof w:val="0"/>
          <w:color w:val="222222"/>
          <w:sz w:val="28"/>
          <w:szCs w:val="28"/>
          <w:lang w:val="en-US"/>
        </w:rPr>
      </w:pPr>
    </w:p>
    <w:p w:rsidR="78A1D0E9" w:rsidP="4CACF707" w:rsidRDefault="78A1D0E9" w14:paraId="6B6E45E1" w14:textId="6D39EB6A">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78A1D0E9">
        <w:rPr>
          <w:rFonts w:ascii="Arial" w:hAnsi="Arial" w:eastAsia="Arial" w:cs="Arial"/>
          <w:noProof w:val="0"/>
          <w:sz w:val="28"/>
          <w:szCs w:val="28"/>
          <w:lang w:val="en-US"/>
        </w:rPr>
        <w:t xml:space="preserve">Robertson, J. (2017) </w:t>
      </w:r>
      <w:r w:rsidRPr="4CACF707" w:rsidR="78A1D0E9">
        <w:rPr>
          <w:rFonts w:ascii="Arial" w:hAnsi="Arial" w:eastAsia="Arial" w:cs="Arial"/>
          <w:i w:val="1"/>
          <w:iCs w:val="1"/>
          <w:noProof w:val="0"/>
          <w:sz w:val="28"/>
          <w:szCs w:val="28"/>
          <w:lang w:val="en-US"/>
        </w:rPr>
        <w:t xml:space="preserve">Messy </w:t>
      </w:r>
      <w:r w:rsidRPr="4CACF707" w:rsidR="78A1D0E9">
        <w:rPr>
          <w:rFonts w:ascii="Arial" w:hAnsi="Arial" w:eastAsia="Arial" w:cs="Arial"/>
          <w:i w:val="1"/>
          <w:iCs w:val="1"/>
          <w:noProof w:val="0"/>
          <w:sz w:val="28"/>
          <w:szCs w:val="28"/>
          <w:lang w:val="en-US"/>
        </w:rPr>
        <w:t>maths</w:t>
      </w:r>
      <w:r w:rsidRPr="4CACF707" w:rsidR="78A1D0E9">
        <w:rPr>
          <w:rFonts w:ascii="Arial" w:hAnsi="Arial" w:eastAsia="Arial" w:cs="Arial"/>
          <w:i w:val="1"/>
          <w:iCs w:val="1"/>
          <w:noProof w:val="0"/>
          <w:sz w:val="28"/>
          <w:szCs w:val="28"/>
          <w:lang w:val="en-US"/>
        </w:rPr>
        <w:t> : a playful, outdoor approach for early years</w:t>
      </w:r>
      <w:r w:rsidRPr="4CACF707" w:rsidR="78A1D0E9">
        <w:rPr>
          <w:rFonts w:ascii="Arial" w:hAnsi="Arial" w:eastAsia="Arial" w:cs="Arial"/>
          <w:noProof w:val="0"/>
          <w:sz w:val="28"/>
          <w:szCs w:val="28"/>
          <w:lang w:val="en-US"/>
        </w:rPr>
        <w:t xml:space="preserve">. Carmarthen, Wales: Independent Thinking </w:t>
      </w:r>
      <w:r w:rsidRPr="4CACF707" w:rsidR="78A1D0E9">
        <w:rPr>
          <w:rFonts w:ascii="Arial" w:hAnsi="Arial" w:eastAsia="Arial" w:cs="Arial"/>
          <w:noProof w:val="0"/>
          <w:sz w:val="28"/>
          <w:szCs w:val="28"/>
          <w:lang w:val="en-US"/>
        </w:rPr>
        <w:t>Press,</w:t>
      </w:r>
      <w:r w:rsidRPr="4CACF707" w:rsidR="5DCAFAB6">
        <w:rPr>
          <w:rFonts w:ascii="Arial" w:hAnsi="Arial" w:eastAsia="Arial" w:cs="Arial"/>
          <w:noProof w:val="0"/>
          <w:sz w:val="28"/>
          <w:szCs w:val="28"/>
          <w:lang w:val="en-US"/>
        </w:rPr>
        <w:t xml:space="preserve">  A</w:t>
      </w:r>
      <w:r w:rsidRPr="4CACF707" w:rsidR="78A1D0E9">
        <w:rPr>
          <w:rFonts w:ascii="Arial" w:hAnsi="Arial" w:eastAsia="Arial" w:cs="Arial"/>
          <w:noProof w:val="0"/>
          <w:sz w:val="28"/>
          <w:szCs w:val="28"/>
          <w:lang w:val="en-US"/>
        </w:rPr>
        <w:t>vailable</w:t>
      </w:r>
      <w:r w:rsidRPr="4CACF707" w:rsidR="78A1D0E9">
        <w:rPr>
          <w:rFonts w:ascii="Arial" w:hAnsi="Arial" w:eastAsia="Arial" w:cs="Arial"/>
          <w:noProof w:val="0"/>
          <w:sz w:val="28"/>
          <w:szCs w:val="28"/>
          <w:lang w:val="en-US"/>
        </w:rPr>
        <w:t xml:space="preserve"> at: </w:t>
      </w:r>
      <w:hyperlink r:id="Rfeb6bed5b4154466">
        <w:r w:rsidRPr="4CACF707" w:rsidR="78A1D0E9">
          <w:rPr>
            <w:rStyle w:val="Hyperlink"/>
            <w:rFonts w:ascii="Arial" w:hAnsi="Arial" w:eastAsia="Arial" w:cs="Arial"/>
            <w:noProof w:val="0"/>
            <w:sz w:val="28"/>
            <w:szCs w:val="28"/>
            <w:lang w:val="en-US"/>
          </w:rPr>
          <w:t>https://ebookcentral.proquest.com/lib/trinity/reader.action?docID=4891298</w:t>
        </w:r>
      </w:hyperlink>
      <w:r w:rsidRPr="4CACF707" w:rsidR="78A1D0E9">
        <w:rPr>
          <w:rFonts w:ascii="Arial" w:hAnsi="Arial" w:eastAsia="Arial" w:cs="Arial"/>
          <w:noProof w:val="0"/>
          <w:sz w:val="28"/>
          <w:szCs w:val="28"/>
          <w:lang w:val="en-US"/>
        </w:rPr>
        <w:t xml:space="preserve"> </w:t>
      </w:r>
      <w:r w:rsidRPr="4CACF707" w:rsidR="7F31E416">
        <w:rPr>
          <w:rFonts w:ascii="Arial" w:hAnsi="Arial" w:eastAsia="Arial" w:cs="Arial"/>
          <w:noProof w:val="0"/>
          <w:sz w:val="28"/>
          <w:szCs w:val="28"/>
          <w:lang w:val="en-US"/>
        </w:rPr>
        <w:t>(</w:t>
      </w:r>
      <w:r w:rsidRPr="4CACF707" w:rsidR="7F31E416">
        <w:rPr>
          <w:rFonts w:ascii="Arial" w:hAnsi="Arial" w:eastAsia="Arial" w:cs="Arial"/>
          <w:noProof w:val="0"/>
          <w:sz w:val="28"/>
          <w:szCs w:val="28"/>
          <w:lang w:val="en-US"/>
        </w:rPr>
        <w:t>A</w:t>
      </w:r>
      <w:r w:rsidRPr="4CACF707" w:rsidR="78A1D0E9">
        <w:rPr>
          <w:rFonts w:ascii="Arial" w:hAnsi="Arial" w:eastAsia="Arial" w:cs="Arial"/>
          <w:noProof w:val="0"/>
          <w:sz w:val="28"/>
          <w:szCs w:val="28"/>
          <w:lang w:val="en-US"/>
        </w:rPr>
        <w:t>cceseed</w:t>
      </w:r>
      <w:r w:rsidRPr="4CACF707" w:rsidR="78A1D0E9">
        <w:rPr>
          <w:rFonts w:ascii="Arial" w:hAnsi="Arial" w:eastAsia="Arial" w:cs="Arial"/>
          <w:noProof w:val="0"/>
          <w:sz w:val="28"/>
          <w:szCs w:val="28"/>
          <w:lang w:val="en-US"/>
        </w:rPr>
        <w:t xml:space="preserve"> :26 </w:t>
      </w:r>
      <w:r w:rsidRPr="4CACF707" w:rsidR="155EBE20">
        <w:rPr>
          <w:rFonts w:ascii="Arial" w:hAnsi="Arial" w:eastAsia="Arial" w:cs="Arial"/>
          <w:noProof w:val="0"/>
          <w:sz w:val="28"/>
          <w:szCs w:val="28"/>
          <w:lang w:val="en-US"/>
        </w:rPr>
        <w:t>September</w:t>
      </w:r>
      <w:r w:rsidRPr="4CACF707" w:rsidR="78A1D0E9">
        <w:rPr>
          <w:rFonts w:ascii="Arial" w:hAnsi="Arial" w:eastAsia="Arial" w:cs="Arial"/>
          <w:noProof w:val="0"/>
          <w:sz w:val="28"/>
          <w:szCs w:val="28"/>
          <w:lang w:val="en-US"/>
        </w:rPr>
        <w:t xml:space="preserve"> </w:t>
      </w:r>
      <w:r w:rsidRPr="4CACF707" w:rsidR="78A1D0E9">
        <w:rPr>
          <w:rFonts w:ascii="Arial" w:hAnsi="Arial" w:eastAsia="Arial" w:cs="Arial"/>
          <w:noProof w:val="0"/>
          <w:sz w:val="28"/>
          <w:szCs w:val="28"/>
          <w:lang w:val="en-US"/>
        </w:rPr>
        <w:t>2024</w:t>
      </w:r>
      <w:r w:rsidRPr="4CACF707" w:rsidR="31D0BDB6">
        <w:rPr>
          <w:rFonts w:ascii="Arial" w:hAnsi="Arial" w:eastAsia="Arial" w:cs="Arial"/>
          <w:noProof w:val="0"/>
          <w:sz w:val="28"/>
          <w:szCs w:val="28"/>
          <w:lang w:val="en-US"/>
        </w:rPr>
        <w:t>).</w:t>
      </w:r>
    </w:p>
    <w:p w:rsidR="39508252" w:rsidP="4CACF707" w:rsidRDefault="39508252" w14:paraId="02FC3E1C" w14:textId="5E1E880F">
      <w:pPr>
        <w:pStyle w:val="Normal"/>
        <w:spacing w:before="0" w:beforeAutospacing="off" w:after="0" w:afterAutospacing="off"/>
        <w:jc w:val="both"/>
        <w:rPr>
          <w:rFonts w:ascii="Arial" w:hAnsi="Arial" w:eastAsia="Arial" w:cs="Arial"/>
          <w:sz w:val="28"/>
          <w:szCs w:val="28"/>
        </w:rPr>
      </w:pPr>
    </w:p>
    <w:p w:rsidR="39508252" w:rsidP="4CACF707" w:rsidRDefault="39508252" w14:paraId="66522231" w14:textId="7887ED5D">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36D181E2">
        <w:rPr>
          <w:rFonts w:ascii="Arial" w:hAnsi="Arial" w:eastAsia="Arial" w:cs="Arial"/>
          <w:noProof w:val="0"/>
          <w:sz w:val="28"/>
          <w:szCs w:val="28"/>
          <w:lang w:val="en-US"/>
        </w:rPr>
        <w:t xml:space="preserve">Skinner, C. and Stevens, J. (2012) </w:t>
      </w:r>
      <w:r w:rsidRPr="4CACF707" w:rsidR="36D181E2">
        <w:rPr>
          <w:rFonts w:ascii="Arial" w:hAnsi="Arial" w:eastAsia="Arial" w:cs="Arial"/>
          <w:i w:val="1"/>
          <w:iCs w:val="1"/>
          <w:noProof w:val="0"/>
          <w:sz w:val="28"/>
          <w:szCs w:val="28"/>
          <w:lang w:val="en-US"/>
        </w:rPr>
        <w:t xml:space="preserve">Foundations of </w:t>
      </w:r>
      <w:r w:rsidRPr="4CACF707" w:rsidR="36D181E2">
        <w:rPr>
          <w:rFonts w:ascii="Arial" w:hAnsi="Arial" w:eastAsia="Arial" w:cs="Arial"/>
          <w:i w:val="1"/>
          <w:iCs w:val="1"/>
          <w:noProof w:val="0"/>
          <w:sz w:val="28"/>
          <w:szCs w:val="28"/>
          <w:lang w:val="en-US"/>
        </w:rPr>
        <w:t>mathematics :</w:t>
      </w:r>
      <w:r w:rsidRPr="4CACF707" w:rsidR="36D181E2">
        <w:rPr>
          <w:rFonts w:ascii="Arial" w:hAnsi="Arial" w:eastAsia="Arial" w:cs="Arial"/>
          <w:i w:val="1"/>
          <w:iCs w:val="1"/>
          <w:noProof w:val="0"/>
          <w:sz w:val="28"/>
          <w:szCs w:val="28"/>
          <w:lang w:val="en-US"/>
        </w:rPr>
        <w:t xml:space="preserve"> an active approach to number, </w:t>
      </w:r>
      <w:r w:rsidRPr="4CACF707" w:rsidR="36D181E2">
        <w:rPr>
          <w:rFonts w:ascii="Arial" w:hAnsi="Arial" w:eastAsia="Arial" w:cs="Arial"/>
          <w:i w:val="1"/>
          <w:iCs w:val="1"/>
          <w:noProof w:val="0"/>
          <w:sz w:val="28"/>
          <w:szCs w:val="28"/>
          <w:lang w:val="en-US"/>
        </w:rPr>
        <w:t>shape</w:t>
      </w:r>
      <w:r w:rsidRPr="4CACF707" w:rsidR="36D181E2">
        <w:rPr>
          <w:rFonts w:ascii="Arial" w:hAnsi="Arial" w:eastAsia="Arial" w:cs="Arial"/>
          <w:i w:val="1"/>
          <w:iCs w:val="1"/>
          <w:noProof w:val="0"/>
          <w:sz w:val="28"/>
          <w:szCs w:val="28"/>
          <w:lang w:val="en-US"/>
        </w:rPr>
        <w:t xml:space="preserve"> and measures in the early years</w:t>
      </w:r>
      <w:r w:rsidRPr="4CACF707" w:rsidR="36D181E2">
        <w:rPr>
          <w:rFonts w:ascii="Arial" w:hAnsi="Arial" w:eastAsia="Arial" w:cs="Arial"/>
          <w:noProof w:val="0"/>
          <w:sz w:val="28"/>
          <w:szCs w:val="28"/>
          <w:lang w:val="en-US"/>
        </w:rPr>
        <w:t xml:space="preserve">. London: Bloomsbury, </w:t>
      </w:r>
      <w:r w:rsidRPr="4CACF707" w:rsidR="5455E0C1">
        <w:rPr>
          <w:rFonts w:ascii="Arial" w:hAnsi="Arial" w:eastAsia="Arial" w:cs="Arial"/>
          <w:noProof w:val="0"/>
          <w:sz w:val="28"/>
          <w:szCs w:val="28"/>
          <w:lang w:val="en-US"/>
        </w:rPr>
        <w:t>A</w:t>
      </w:r>
      <w:r w:rsidRPr="4CACF707" w:rsidR="36D181E2">
        <w:rPr>
          <w:rFonts w:ascii="Arial" w:hAnsi="Arial" w:eastAsia="Arial" w:cs="Arial"/>
          <w:noProof w:val="0"/>
          <w:sz w:val="28"/>
          <w:szCs w:val="28"/>
          <w:lang w:val="en-US"/>
        </w:rPr>
        <w:t>vaialble</w:t>
      </w:r>
      <w:r w:rsidRPr="4CACF707" w:rsidR="36D181E2">
        <w:rPr>
          <w:rFonts w:ascii="Arial" w:hAnsi="Arial" w:eastAsia="Arial" w:cs="Arial"/>
          <w:noProof w:val="0"/>
          <w:sz w:val="28"/>
          <w:szCs w:val="28"/>
          <w:lang w:val="en-US"/>
        </w:rPr>
        <w:t xml:space="preserve"> at: </w:t>
      </w:r>
      <w:hyperlink r:id="R74e13f19492847fe">
        <w:r w:rsidRPr="4CACF707" w:rsidR="36D181E2">
          <w:rPr>
            <w:rStyle w:val="Hyperlink"/>
            <w:rFonts w:ascii="Arial" w:hAnsi="Arial" w:eastAsia="Arial" w:cs="Arial"/>
            <w:noProof w:val="0"/>
            <w:sz w:val="28"/>
            <w:szCs w:val="28"/>
            <w:lang w:val="en-US"/>
          </w:rPr>
          <w:t>https://viewer-ebscohost-com.ezproxy.uwtsd.ac.uk/EbscoViewerService/ebook</w:t>
        </w:r>
      </w:hyperlink>
      <w:r w:rsidRPr="4CACF707" w:rsidR="36D181E2">
        <w:rPr>
          <w:rFonts w:ascii="Arial" w:hAnsi="Arial" w:eastAsia="Arial" w:cs="Arial"/>
          <w:noProof w:val="0"/>
          <w:sz w:val="28"/>
          <w:szCs w:val="28"/>
          <w:lang w:val="en-US"/>
        </w:rPr>
        <w:t xml:space="preserve">? </w:t>
      </w:r>
      <w:r w:rsidRPr="4CACF707" w:rsidR="6ABC2957">
        <w:rPr>
          <w:rFonts w:ascii="Arial" w:hAnsi="Arial" w:eastAsia="Arial" w:cs="Arial"/>
          <w:noProof w:val="0"/>
          <w:sz w:val="28"/>
          <w:szCs w:val="28"/>
          <w:lang w:val="en-US"/>
        </w:rPr>
        <w:t>(</w:t>
      </w:r>
      <w:r w:rsidRPr="4CACF707" w:rsidR="36D181E2">
        <w:rPr>
          <w:rFonts w:ascii="Arial" w:hAnsi="Arial" w:eastAsia="Arial" w:cs="Arial"/>
          <w:noProof w:val="0"/>
          <w:sz w:val="28"/>
          <w:szCs w:val="28"/>
          <w:lang w:val="en-US"/>
        </w:rPr>
        <w:t xml:space="preserve">Accessed: </w:t>
      </w:r>
      <w:r w:rsidRPr="4CACF707" w:rsidR="1793ACA0">
        <w:rPr>
          <w:rFonts w:ascii="Arial" w:hAnsi="Arial" w:eastAsia="Arial" w:cs="Arial"/>
          <w:noProof w:val="0"/>
          <w:sz w:val="28"/>
          <w:szCs w:val="28"/>
          <w:lang w:val="en-US"/>
        </w:rPr>
        <w:t xml:space="preserve">28 </w:t>
      </w:r>
      <w:r w:rsidRPr="4CACF707" w:rsidR="1AF2C978">
        <w:rPr>
          <w:rFonts w:ascii="Arial" w:hAnsi="Arial" w:eastAsia="Arial" w:cs="Arial"/>
          <w:noProof w:val="0"/>
          <w:sz w:val="28"/>
          <w:szCs w:val="28"/>
          <w:lang w:val="en-US"/>
        </w:rPr>
        <w:t xml:space="preserve">September </w:t>
      </w:r>
      <w:r w:rsidRPr="4CACF707" w:rsidR="1793ACA0">
        <w:rPr>
          <w:rFonts w:ascii="Arial" w:hAnsi="Arial" w:eastAsia="Arial" w:cs="Arial"/>
          <w:noProof w:val="0"/>
          <w:sz w:val="28"/>
          <w:szCs w:val="28"/>
          <w:lang w:val="en-US"/>
        </w:rPr>
        <w:t>2024</w:t>
      </w:r>
      <w:r w:rsidRPr="4CACF707" w:rsidR="0DD74A9A">
        <w:rPr>
          <w:rFonts w:ascii="Arial" w:hAnsi="Arial" w:eastAsia="Arial" w:cs="Arial"/>
          <w:noProof w:val="0"/>
          <w:sz w:val="28"/>
          <w:szCs w:val="28"/>
          <w:lang w:val="en-US"/>
        </w:rPr>
        <w:t>).</w:t>
      </w:r>
    </w:p>
    <w:p w:rsidR="39508252" w:rsidP="4CACF707" w:rsidRDefault="39508252" w14:paraId="07CFC727" w14:textId="492E16AA">
      <w:pPr>
        <w:pStyle w:val="Normal"/>
        <w:spacing w:before="0" w:beforeAutospacing="off" w:after="0" w:afterAutospacing="off"/>
        <w:ind w:left="0"/>
        <w:jc w:val="both"/>
        <w:rPr>
          <w:rFonts w:ascii="Arial" w:hAnsi="Arial" w:eastAsia="Arial" w:cs="Arial"/>
          <w:noProof w:val="0"/>
          <w:sz w:val="28"/>
          <w:szCs w:val="28"/>
          <w:lang w:val="en-US"/>
        </w:rPr>
      </w:pPr>
    </w:p>
    <w:p w:rsidR="39508252" w:rsidP="4CACF707" w:rsidRDefault="39508252" w14:paraId="1908A9EE" w14:textId="2FBBCC27">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25087A32">
        <w:rPr>
          <w:rFonts w:ascii="Arial" w:hAnsi="Arial" w:eastAsia="Arial" w:cs="Arial"/>
          <w:noProof w:val="0"/>
          <w:sz w:val="28"/>
          <w:szCs w:val="28"/>
          <w:lang w:val="en-US"/>
        </w:rPr>
        <w:t xml:space="preserve">Sargent, M. (2015) </w:t>
      </w:r>
      <w:r w:rsidRPr="4CACF707" w:rsidR="25087A32">
        <w:rPr>
          <w:rFonts w:ascii="Arial" w:hAnsi="Arial" w:eastAsia="Arial" w:cs="Arial"/>
          <w:i w:val="1"/>
          <w:iCs w:val="1"/>
          <w:noProof w:val="0"/>
          <w:sz w:val="28"/>
          <w:szCs w:val="28"/>
          <w:lang w:val="en-US"/>
        </w:rPr>
        <w:t xml:space="preserve">Developing early </w:t>
      </w:r>
      <w:r w:rsidRPr="4CACF707" w:rsidR="25087A32">
        <w:rPr>
          <w:rFonts w:ascii="Arial" w:hAnsi="Arial" w:eastAsia="Arial" w:cs="Arial"/>
          <w:i w:val="1"/>
          <w:iCs w:val="1"/>
          <w:noProof w:val="0"/>
          <w:sz w:val="28"/>
          <w:szCs w:val="28"/>
          <w:lang w:val="en-US"/>
        </w:rPr>
        <w:t>maths</w:t>
      </w:r>
      <w:r w:rsidRPr="4CACF707" w:rsidR="25087A32">
        <w:rPr>
          <w:rFonts w:ascii="Arial" w:hAnsi="Arial" w:eastAsia="Arial" w:cs="Arial"/>
          <w:i w:val="1"/>
          <w:iCs w:val="1"/>
          <w:noProof w:val="0"/>
          <w:sz w:val="28"/>
          <w:szCs w:val="28"/>
          <w:lang w:val="en-US"/>
        </w:rPr>
        <w:t xml:space="preserve"> skills </w:t>
      </w:r>
      <w:r w:rsidRPr="4CACF707" w:rsidR="52F19085">
        <w:rPr>
          <w:rFonts w:ascii="Arial" w:hAnsi="Arial" w:eastAsia="Arial" w:cs="Arial"/>
          <w:i w:val="1"/>
          <w:iCs w:val="1"/>
          <w:noProof w:val="0"/>
          <w:sz w:val="28"/>
          <w:szCs w:val="28"/>
          <w:lang w:val="en-US"/>
        </w:rPr>
        <w:t>outdoors:</w:t>
      </w:r>
      <w:r w:rsidRPr="4CACF707" w:rsidR="25087A32">
        <w:rPr>
          <w:rFonts w:ascii="Arial" w:hAnsi="Arial" w:eastAsia="Arial" w:cs="Arial"/>
          <w:i w:val="1"/>
          <w:iCs w:val="1"/>
          <w:noProof w:val="0"/>
          <w:sz w:val="28"/>
          <w:szCs w:val="28"/>
          <w:lang w:val="en-US"/>
        </w:rPr>
        <w:t xml:space="preserve"> activity ideas and best practice for teaching and learning outside</w:t>
      </w:r>
      <w:r w:rsidRPr="4CACF707" w:rsidR="25087A32">
        <w:rPr>
          <w:rFonts w:ascii="Arial" w:hAnsi="Arial" w:eastAsia="Arial" w:cs="Arial"/>
          <w:noProof w:val="0"/>
          <w:sz w:val="28"/>
          <w:szCs w:val="28"/>
          <w:lang w:val="en-US"/>
        </w:rPr>
        <w:t xml:space="preserve">. London: Practical Pre-School </w:t>
      </w:r>
      <w:r w:rsidRPr="4CACF707" w:rsidR="25087A32">
        <w:rPr>
          <w:rFonts w:ascii="Arial" w:hAnsi="Arial" w:eastAsia="Arial" w:cs="Arial"/>
          <w:noProof w:val="0"/>
          <w:sz w:val="28"/>
          <w:szCs w:val="28"/>
          <w:lang w:val="en-US"/>
        </w:rPr>
        <w:t>Books,</w:t>
      </w:r>
      <w:r w:rsidRPr="4CACF707" w:rsidR="55C0A9E8">
        <w:rPr>
          <w:rFonts w:ascii="Arial" w:hAnsi="Arial" w:eastAsia="Arial" w:cs="Arial"/>
          <w:noProof w:val="0"/>
          <w:sz w:val="28"/>
          <w:szCs w:val="28"/>
          <w:lang w:val="en-US"/>
        </w:rPr>
        <w:t xml:space="preserve"> </w:t>
      </w:r>
      <w:r w:rsidRPr="4CACF707" w:rsidR="25087A32">
        <w:rPr>
          <w:rFonts w:ascii="Arial" w:hAnsi="Arial" w:eastAsia="Arial" w:cs="Arial"/>
          <w:noProof w:val="0"/>
          <w:sz w:val="28"/>
          <w:szCs w:val="28"/>
          <w:lang w:val="en-US"/>
        </w:rPr>
        <w:t>Available</w:t>
      </w:r>
      <w:r w:rsidRPr="4CACF707" w:rsidR="25087A32">
        <w:rPr>
          <w:rFonts w:ascii="Arial" w:hAnsi="Arial" w:eastAsia="Arial" w:cs="Arial"/>
          <w:noProof w:val="0"/>
          <w:sz w:val="28"/>
          <w:szCs w:val="28"/>
          <w:lang w:val="en-US"/>
        </w:rPr>
        <w:t xml:space="preserve"> </w:t>
      </w:r>
      <w:r w:rsidRPr="4CACF707" w:rsidR="55695D2A">
        <w:rPr>
          <w:rFonts w:ascii="Arial" w:hAnsi="Arial" w:eastAsia="Arial" w:cs="Arial"/>
          <w:noProof w:val="0"/>
          <w:sz w:val="28"/>
          <w:szCs w:val="28"/>
          <w:lang w:val="en-US"/>
        </w:rPr>
        <w:t>at:</w:t>
      </w:r>
      <w:r w:rsidRPr="4CACF707" w:rsidR="25087A32">
        <w:rPr>
          <w:rFonts w:ascii="Arial" w:hAnsi="Arial" w:eastAsia="Arial" w:cs="Arial"/>
          <w:noProof w:val="0"/>
          <w:sz w:val="28"/>
          <w:szCs w:val="28"/>
          <w:lang w:val="en-US"/>
        </w:rPr>
        <w:t xml:space="preserve"> </w:t>
      </w:r>
      <w:hyperlink r:id="Rf5a3031bd55646ec">
        <w:r w:rsidRPr="4CACF707" w:rsidR="25087A32">
          <w:rPr>
            <w:rStyle w:val="Hyperlink"/>
            <w:rFonts w:ascii="Arial" w:hAnsi="Arial" w:eastAsia="Arial" w:cs="Arial"/>
            <w:noProof w:val="0"/>
            <w:sz w:val="28"/>
            <w:szCs w:val="28"/>
            <w:lang w:val="en-US"/>
          </w:rPr>
          <w:t>https://ebookcentral.proquest.com/lib/trinity/reader.action?docID=6109086</w:t>
        </w:r>
      </w:hyperlink>
      <w:r w:rsidRPr="4CACF707" w:rsidR="25087A32">
        <w:rPr>
          <w:rFonts w:ascii="Arial" w:hAnsi="Arial" w:eastAsia="Arial" w:cs="Arial"/>
          <w:noProof w:val="0"/>
          <w:sz w:val="28"/>
          <w:szCs w:val="28"/>
          <w:lang w:val="en-US"/>
        </w:rPr>
        <w:t xml:space="preserve"> </w:t>
      </w:r>
      <w:r w:rsidRPr="4CACF707" w:rsidR="666F3BC2">
        <w:rPr>
          <w:rFonts w:ascii="Arial" w:hAnsi="Arial" w:eastAsia="Arial" w:cs="Arial"/>
          <w:noProof w:val="0"/>
          <w:sz w:val="28"/>
          <w:szCs w:val="28"/>
          <w:lang w:val="en-US"/>
        </w:rPr>
        <w:t>(A</w:t>
      </w:r>
      <w:r w:rsidRPr="4CACF707" w:rsidR="25087A32">
        <w:rPr>
          <w:rFonts w:ascii="Arial" w:hAnsi="Arial" w:eastAsia="Arial" w:cs="Arial"/>
          <w:noProof w:val="0"/>
          <w:sz w:val="28"/>
          <w:szCs w:val="28"/>
          <w:lang w:val="en-US"/>
        </w:rPr>
        <w:t xml:space="preserve">ccessed: 27 </w:t>
      </w:r>
      <w:r w:rsidRPr="4CACF707" w:rsidR="2CD6417E">
        <w:rPr>
          <w:rFonts w:ascii="Arial" w:hAnsi="Arial" w:eastAsia="Arial" w:cs="Arial"/>
          <w:noProof w:val="0"/>
          <w:sz w:val="28"/>
          <w:szCs w:val="28"/>
          <w:lang w:val="en-US"/>
        </w:rPr>
        <w:t>S</w:t>
      </w:r>
      <w:r w:rsidRPr="4CACF707" w:rsidR="25087A32">
        <w:rPr>
          <w:rFonts w:ascii="Arial" w:hAnsi="Arial" w:eastAsia="Arial" w:cs="Arial"/>
          <w:noProof w:val="0"/>
          <w:sz w:val="28"/>
          <w:szCs w:val="28"/>
          <w:lang w:val="en-US"/>
        </w:rPr>
        <w:t>ep</w:t>
      </w:r>
      <w:r w:rsidRPr="4CACF707" w:rsidR="49D6FBD7">
        <w:rPr>
          <w:rFonts w:ascii="Arial" w:hAnsi="Arial" w:eastAsia="Arial" w:cs="Arial"/>
          <w:noProof w:val="0"/>
          <w:sz w:val="28"/>
          <w:szCs w:val="28"/>
          <w:lang w:val="en-US"/>
        </w:rPr>
        <w:t>tember</w:t>
      </w:r>
      <w:r w:rsidRPr="4CACF707" w:rsidR="25087A32">
        <w:rPr>
          <w:rFonts w:ascii="Arial" w:hAnsi="Arial" w:eastAsia="Arial" w:cs="Arial"/>
          <w:noProof w:val="0"/>
          <w:sz w:val="28"/>
          <w:szCs w:val="28"/>
          <w:lang w:val="en-US"/>
        </w:rPr>
        <w:t xml:space="preserve"> 2024</w:t>
      </w:r>
      <w:r w:rsidRPr="4CACF707" w:rsidR="28E78443">
        <w:rPr>
          <w:rFonts w:ascii="Arial" w:hAnsi="Arial" w:eastAsia="Arial" w:cs="Arial"/>
          <w:noProof w:val="0"/>
          <w:sz w:val="28"/>
          <w:szCs w:val="28"/>
          <w:lang w:val="en-US"/>
        </w:rPr>
        <w:t>)</w:t>
      </w:r>
      <w:r w:rsidRPr="4CACF707" w:rsidR="25087A32">
        <w:rPr>
          <w:rFonts w:ascii="Arial" w:hAnsi="Arial" w:eastAsia="Arial" w:cs="Arial"/>
          <w:noProof w:val="0"/>
          <w:sz w:val="28"/>
          <w:szCs w:val="28"/>
          <w:lang w:val="en-US"/>
        </w:rPr>
        <w:t>.</w:t>
      </w:r>
    </w:p>
    <w:p w:rsidR="39508252" w:rsidP="4CACF707" w:rsidRDefault="39508252" w14:paraId="3C637153" w14:textId="756D0767">
      <w:pPr>
        <w:spacing w:before="0" w:beforeAutospacing="off" w:after="0" w:afterAutospacing="off"/>
        <w:jc w:val="both"/>
        <w:rPr>
          <w:rFonts w:ascii="Arial" w:hAnsi="Arial" w:eastAsia="Arial" w:cs="Arial"/>
          <w:i w:val="1"/>
          <w:iCs w:val="1"/>
          <w:noProof w:val="0"/>
          <w:sz w:val="28"/>
          <w:szCs w:val="28"/>
          <w:lang w:val="en-US"/>
        </w:rPr>
      </w:pPr>
    </w:p>
    <w:p w:rsidR="39508252" w:rsidP="4CACF707" w:rsidRDefault="39508252" w14:paraId="7F2E17E0" w14:textId="6A120A54">
      <w:pPr>
        <w:spacing w:before="0" w:beforeAutospacing="off" w:after="0" w:afterAutospacing="off"/>
        <w:jc w:val="both"/>
        <w:rPr>
          <w:rFonts w:ascii="Arial" w:hAnsi="Arial" w:eastAsia="Arial" w:cs="Arial"/>
          <w:i w:val="1"/>
          <w:iCs w:val="1"/>
          <w:noProof w:val="0"/>
          <w:sz w:val="28"/>
          <w:szCs w:val="28"/>
          <w:lang w:val="en-US"/>
        </w:rPr>
      </w:pPr>
    </w:p>
    <w:p w:rsidR="39508252" w:rsidP="4CACF707" w:rsidRDefault="39508252" w14:paraId="201AE603" w14:textId="3296390E">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33C11EC2">
        <w:rPr>
          <w:rFonts w:ascii="Arial" w:hAnsi="Arial" w:eastAsia="Arial" w:cs="Arial"/>
          <w:i w:val="1"/>
          <w:iCs w:val="1"/>
          <w:noProof w:val="0"/>
          <w:sz w:val="28"/>
          <w:szCs w:val="28"/>
          <w:lang w:val="en-US"/>
        </w:rPr>
        <w:t>Teacher Profession (</w:t>
      </w:r>
      <w:r w:rsidRPr="4CACF707" w:rsidR="33C11EC2">
        <w:rPr>
          <w:rFonts w:ascii="Arial" w:hAnsi="Arial" w:eastAsia="Arial" w:cs="Arial"/>
          <w:i w:val="1"/>
          <w:iCs w:val="1"/>
          <w:noProof w:val="0"/>
          <w:sz w:val="28"/>
          <w:szCs w:val="28"/>
          <w:lang w:val="en-US"/>
        </w:rPr>
        <w:t>ICETeP</w:t>
      </w:r>
      <w:r w:rsidRPr="4CACF707" w:rsidR="33C11EC2">
        <w:rPr>
          <w:rFonts w:ascii="Arial" w:hAnsi="Arial" w:eastAsia="Arial" w:cs="Arial"/>
          <w:i w:val="1"/>
          <w:iCs w:val="1"/>
          <w:noProof w:val="0"/>
          <w:sz w:val="28"/>
          <w:szCs w:val="28"/>
          <w:lang w:val="en-US"/>
        </w:rPr>
        <w:t xml:space="preserve"> 2018)</w:t>
      </w:r>
      <w:r w:rsidRPr="4CACF707" w:rsidR="33C11EC2">
        <w:rPr>
          <w:rFonts w:ascii="Arial" w:hAnsi="Arial" w:eastAsia="Arial" w:cs="Arial"/>
          <w:noProof w:val="0"/>
          <w:sz w:val="28"/>
          <w:szCs w:val="28"/>
          <w:lang w:val="en-US"/>
        </w:rPr>
        <w:t xml:space="preserve">. Atlantis Press. Available at: </w:t>
      </w:r>
      <w:hyperlink r:id="R1e4d9ae4c3984cc7">
        <w:r w:rsidRPr="4CACF707" w:rsidR="33C11EC2">
          <w:rPr>
            <w:rStyle w:val="Hyperlink"/>
            <w:rFonts w:ascii="Arial" w:hAnsi="Arial" w:eastAsia="Arial" w:cs="Arial"/>
            <w:noProof w:val="0"/>
            <w:sz w:val="28"/>
            <w:szCs w:val="28"/>
            <w:lang w:val="en-US"/>
          </w:rPr>
          <w:t>https://doi.org/10.2991/icetep-18.2019.4</w:t>
        </w:r>
      </w:hyperlink>
      <w:r w:rsidRPr="4CACF707" w:rsidR="33C11EC2">
        <w:rPr>
          <w:rFonts w:ascii="Arial" w:hAnsi="Arial" w:eastAsia="Arial" w:cs="Arial"/>
          <w:noProof w:val="0"/>
          <w:sz w:val="28"/>
          <w:szCs w:val="28"/>
          <w:lang w:val="en-US"/>
        </w:rPr>
        <w:t xml:space="preserve"> </w:t>
      </w:r>
      <w:r w:rsidRPr="4CACF707" w:rsidR="5B381EA9">
        <w:rPr>
          <w:rFonts w:ascii="Arial" w:hAnsi="Arial" w:eastAsia="Arial" w:cs="Arial"/>
          <w:noProof w:val="0"/>
          <w:sz w:val="28"/>
          <w:szCs w:val="28"/>
          <w:lang w:val="en-US"/>
        </w:rPr>
        <w:t>(A</w:t>
      </w:r>
      <w:r w:rsidRPr="4CACF707" w:rsidR="33C11EC2">
        <w:rPr>
          <w:rFonts w:ascii="Arial" w:hAnsi="Arial" w:eastAsia="Arial" w:cs="Arial"/>
          <w:noProof w:val="0"/>
          <w:sz w:val="28"/>
          <w:szCs w:val="28"/>
          <w:lang w:val="en-US"/>
        </w:rPr>
        <w:t xml:space="preserve">ccessed:26 </w:t>
      </w:r>
      <w:r w:rsidRPr="4CACF707" w:rsidR="24147372">
        <w:rPr>
          <w:rFonts w:ascii="Arial" w:hAnsi="Arial" w:eastAsia="Arial" w:cs="Arial"/>
          <w:noProof w:val="0"/>
          <w:sz w:val="28"/>
          <w:szCs w:val="28"/>
          <w:lang w:val="en-US"/>
        </w:rPr>
        <w:t>S</w:t>
      </w:r>
      <w:r w:rsidRPr="4CACF707" w:rsidR="33C11EC2">
        <w:rPr>
          <w:rFonts w:ascii="Arial" w:hAnsi="Arial" w:eastAsia="Arial" w:cs="Arial"/>
          <w:noProof w:val="0"/>
          <w:sz w:val="28"/>
          <w:szCs w:val="28"/>
          <w:lang w:val="en-US"/>
        </w:rPr>
        <w:t>ep</w:t>
      </w:r>
      <w:r w:rsidRPr="4CACF707" w:rsidR="39F70FBE">
        <w:rPr>
          <w:rFonts w:ascii="Arial" w:hAnsi="Arial" w:eastAsia="Arial" w:cs="Arial"/>
          <w:noProof w:val="0"/>
          <w:sz w:val="28"/>
          <w:szCs w:val="28"/>
          <w:lang w:val="en-US"/>
        </w:rPr>
        <w:t>tember</w:t>
      </w:r>
      <w:r w:rsidRPr="4CACF707" w:rsidR="33C11EC2">
        <w:rPr>
          <w:rFonts w:ascii="Arial" w:hAnsi="Arial" w:eastAsia="Arial" w:cs="Arial"/>
          <w:noProof w:val="0"/>
          <w:sz w:val="28"/>
          <w:szCs w:val="28"/>
          <w:lang w:val="en-US"/>
        </w:rPr>
        <w:t xml:space="preserve"> 2024</w:t>
      </w:r>
      <w:r w:rsidRPr="4CACF707" w:rsidR="042123E0">
        <w:rPr>
          <w:rFonts w:ascii="Arial" w:hAnsi="Arial" w:eastAsia="Arial" w:cs="Arial"/>
          <w:noProof w:val="0"/>
          <w:sz w:val="28"/>
          <w:szCs w:val="28"/>
          <w:lang w:val="en-US"/>
        </w:rPr>
        <w:t>)</w:t>
      </w:r>
      <w:r w:rsidRPr="4CACF707" w:rsidR="33C11EC2">
        <w:rPr>
          <w:rFonts w:ascii="Arial" w:hAnsi="Arial" w:eastAsia="Arial" w:cs="Arial"/>
          <w:noProof w:val="0"/>
          <w:sz w:val="28"/>
          <w:szCs w:val="28"/>
          <w:lang w:val="en-US"/>
        </w:rPr>
        <w:t>.</w:t>
      </w:r>
    </w:p>
    <w:p w:rsidR="39508252" w:rsidP="4CACF707" w:rsidRDefault="39508252" w14:paraId="33866B39" w14:textId="3E74A792">
      <w:pPr>
        <w:spacing w:before="0" w:beforeAutospacing="off" w:after="0" w:afterAutospacing="off"/>
        <w:jc w:val="both"/>
        <w:rPr>
          <w:rFonts w:ascii="Arial" w:hAnsi="Arial" w:eastAsia="Arial" w:cs="Arial"/>
          <w:noProof w:val="0"/>
          <w:sz w:val="28"/>
          <w:szCs w:val="28"/>
          <w:lang w:val="en-US"/>
        </w:rPr>
      </w:pPr>
    </w:p>
    <w:p w:rsidR="4CACF707" w:rsidP="4CACF707" w:rsidRDefault="4CACF707" w14:paraId="2276C348" w14:textId="2DA49A83">
      <w:pPr>
        <w:spacing w:before="0" w:beforeAutospacing="off" w:after="0" w:afterAutospacing="off"/>
        <w:jc w:val="both"/>
        <w:rPr>
          <w:rFonts w:ascii="Arial" w:hAnsi="Arial" w:eastAsia="Arial" w:cs="Arial"/>
          <w:noProof w:val="0"/>
          <w:sz w:val="28"/>
          <w:szCs w:val="28"/>
          <w:lang w:val="en-US"/>
        </w:rPr>
      </w:pPr>
    </w:p>
    <w:p w:rsidR="4CACF707" w:rsidP="4CACF707" w:rsidRDefault="4CACF707" w14:paraId="1AA8FF52" w14:textId="6FF57F4D">
      <w:pPr>
        <w:spacing w:before="0" w:beforeAutospacing="off" w:after="0" w:afterAutospacing="off"/>
        <w:jc w:val="both"/>
        <w:rPr>
          <w:rFonts w:ascii="Arial" w:hAnsi="Arial" w:eastAsia="Arial" w:cs="Arial"/>
          <w:noProof w:val="0"/>
          <w:sz w:val="28"/>
          <w:szCs w:val="28"/>
          <w:lang w:val="en-US"/>
        </w:rPr>
      </w:pPr>
    </w:p>
    <w:p w:rsidR="0CDEA5AF" w:rsidP="4CACF707" w:rsidRDefault="0CDEA5AF" w14:paraId="6C89A316" w14:textId="5C9C162D">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0CDEA5AF">
        <w:rPr>
          <w:rFonts w:ascii="Arial" w:hAnsi="Arial" w:eastAsia="Arial" w:cs="Arial"/>
          <w:noProof w:val="0"/>
          <w:sz w:val="28"/>
          <w:szCs w:val="28"/>
          <w:lang w:val="en-US"/>
        </w:rPr>
        <w:t xml:space="preserve">Tovey, H. (2013) </w:t>
      </w:r>
      <w:r w:rsidRPr="4CACF707" w:rsidR="0CDEA5AF">
        <w:rPr>
          <w:rFonts w:ascii="Arial" w:hAnsi="Arial" w:eastAsia="Arial" w:cs="Arial"/>
          <w:i w:val="1"/>
          <w:iCs w:val="1"/>
          <w:noProof w:val="0"/>
          <w:sz w:val="28"/>
          <w:szCs w:val="28"/>
          <w:lang w:val="en-US"/>
        </w:rPr>
        <w:t>Bringing the Froebel approach to your early years practice</w:t>
      </w:r>
      <w:r w:rsidRPr="4CACF707" w:rsidR="0CDEA5AF">
        <w:rPr>
          <w:rFonts w:ascii="Arial" w:hAnsi="Arial" w:eastAsia="Arial" w:cs="Arial"/>
          <w:noProof w:val="0"/>
          <w:sz w:val="28"/>
          <w:szCs w:val="28"/>
          <w:lang w:val="en-US"/>
        </w:rPr>
        <w:t xml:space="preserve">. London: Routledge/Taylor &amp; Francis </w:t>
      </w:r>
      <w:r w:rsidRPr="4CACF707" w:rsidR="0CDEA5AF">
        <w:rPr>
          <w:rFonts w:ascii="Arial" w:hAnsi="Arial" w:eastAsia="Arial" w:cs="Arial"/>
          <w:noProof w:val="0"/>
          <w:sz w:val="28"/>
          <w:szCs w:val="28"/>
          <w:lang w:val="en-US"/>
        </w:rPr>
        <w:t>Group,</w:t>
      </w:r>
      <w:r w:rsidRPr="4CACF707" w:rsidR="15EF4957">
        <w:rPr>
          <w:rFonts w:ascii="Arial" w:hAnsi="Arial" w:eastAsia="Arial" w:cs="Arial"/>
          <w:noProof w:val="0"/>
          <w:sz w:val="28"/>
          <w:szCs w:val="28"/>
          <w:lang w:val="en-US"/>
        </w:rPr>
        <w:t xml:space="preserve"> </w:t>
      </w:r>
      <w:r w:rsidRPr="4CACF707" w:rsidR="0CDEA5AF">
        <w:rPr>
          <w:rFonts w:ascii="Arial" w:hAnsi="Arial" w:eastAsia="Arial" w:cs="Arial"/>
          <w:noProof w:val="0"/>
          <w:sz w:val="28"/>
          <w:szCs w:val="28"/>
          <w:lang w:val="en-US"/>
        </w:rPr>
        <w:t>Available</w:t>
      </w:r>
      <w:r w:rsidRPr="4CACF707" w:rsidR="0CDEA5AF">
        <w:rPr>
          <w:rFonts w:ascii="Arial" w:hAnsi="Arial" w:eastAsia="Arial" w:cs="Arial"/>
          <w:noProof w:val="0"/>
          <w:sz w:val="28"/>
          <w:szCs w:val="28"/>
          <w:lang w:val="en-US"/>
        </w:rPr>
        <w:t xml:space="preserve"> at: </w:t>
      </w:r>
      <w:hyperlink r:id="Rcf44547e41234796">
        <w:r w:rsidRPr="4CACF707" w:rsidR="0CDEA5AF">
          <w:rPr>
            <w:rStyle w:val="Hyperlink"/>
            <w:rFonts w:ascii="Arial" w:hAnsi="Arial" w:eastAsia="Arial" w:cs="Arial"/>
            <w:noProof w:val="0"/>
            <w:sz w:val="28"/>
            <w:szCs w:val="28"/>
            <w:lang w:val="en-US"/>
          </w:rPr>
          <w:t>https://r1.vlereader.com/Reader?ean=9780203818374</w:t>
        </w:r>
      </w:hyperlink>
      <w:r w:rsidRPr="4CACF707" w:rsidR="0CDEA5AF">
        <w:rPr>
          <w:rFonts w:ascii="Arial" w:hAnsi="Arial" w:eastAsia="Arial" w:cs="Arial"/>
          <w:noProof w:val="0"/>
          <w:sz w:val="28"/>
          <w:szCs w:val="28"/>
          <w:lang w:val="en-US"/>
        </w:rPr>
        <w:t xml:space="preserve"> </w:t>
      </w:r>
      <w:r w:rsidRPr="4CACF707" w:rsidR="7DAF681A">
        <w:rPr>
          <w:rFonts w:ascii="Arial" w:hAnsi="Arial" w:eastAsia="Arial" w:cs="Arial"/>
          <w:noProof w:val="0"/>
          <w:sz w:val="28"/>
          <w:szCs w:val="28"/>
          <w:lang w:val="en-US"/>
        </w:rPr>
        <w:t>(A</w:t>
      </w:r>
      <w:r w:rsidRPr="4CACF707" w:rsidR="0CDEA5AF">
        <w:rPr>
          <w:rFonts w:ascii="Arial" w:hAnsi="Arial" w:eastAsia="Arial" w:cs="Arial"/>
          <w:noProof w:val="0"/>
          <w:sz w:val="28"/>
          <w:szCs w:val="28"/>
          <w:lang w:val="en-US"/>
        </w:rPr>
        <w:t xml:space="preserve">ccessed: 29 </w:t>
      </w:r>
      <w:r w:rsidRPr="4CACF707" w:rsidR="6642F119">
        <w:rPr>
          <w:rFonts w:ascii="Arial" w:hAnsi="Arial" w:eastAsia="Arial" w:cs="Arial"/>
          <w:noProof w:val="0"/>
          <w:sz w:val="28"/>
          <w:szCs w:val="28"/>
          <w:lang w:val="en-US"/>
        </w:rPr>
        <w:t>S</w:t>
      </w:r>
      <w:r w:rsidRPr="4CACF707" w:rsidR="0CDEA5AF">
        <w:rPr>
          <w:rFonts w:ascii="Arial" w:hAnsi="Arial" w:eastAsia="Arial" w:cs="Arial"/>
          <w:noProof w:val="0"/>
          <w:sz w:val="28"/>
          <w:szCs w:val="28"/>
          <w:lang w:val="en-US"/>
        </w:rPr>
        <w:t>ep</w:t>
      </w:r>
      <w:r w:rsidRPr="4CACF707" w:rsidR="0CB7439F">
        <w:rPr>
          <w:rFonts w:ascii="Arial" w:hAnsi="Arial" w:eastAsia="Arial" w:cs="Arial"/>
          <w:noProof w:val="0"/>
          <w:sz w:val="28"/>
          <w:szCs w:val="28"/>
          <w:lang w:val="en-US"/>
        </w:rPr>
        <w:t>tember</w:t>
      </w:r>
      <w:r w:rsidRPr="4CACF707" w:rsidR="0CDEA5AF">
        <w:rPr>
          <w:rFonts w:ascii="Arial" w:hAnsi="Arial" w:eastAsia="Arial" w:cs="Arial"/>
          <w:noProof w:val="0"/>
          <w:sz w:val="28"/>
          <w:szCs w:val="28"/>
          <w:lang w:val="en-US"/>
        </w:rPr>
        <w:t xml:space="preserve"> 2024</w:t>
      </w:r>
      <w:r w:rsidRPr="4CACF707" w:rsidR="31AE5FDA">
        <w:rPr>
          <w:rFonts w:ascii="Arial" w:hAnsi="Arial" w:eastAsia="Arial" w:cs="Arial"/>
          <w:noProof w:val="0"/>
          <w:sz w:val="28"/>
          <w:szCs w:val="28"/>
          <w:lang w:val="en-US"/>
        </w:rPr>
        <w:t>)</w:t>
      </w:r>
      <w:r w:rsidRPr="4CACF707" w:rsidR="0CDEA5AF">
        <w:rPr>
          <w:rFonts w:ascii="Arial" w:hAnsi="Arial" w:eastAsia="Arial" w:cs="Arial"/>
          <w:noProof w:val="0"/>
          <w:sz w:val="28"/>
          <w:szCs w:val="28"/>
          <w:lang w:val="en-US"/>
        </w:rPr>
        <w:t>.</w:t>
      </w:r>
    </w:p>
    <w:p w:rsidR="4CACF707" w:rsidP="4CACF707" w:rsidRDefault="4CACF707" w14:paraId="04B6230F" w14:textId="39B14383">
      <w:pPr>
        <w:spacing w:before="0" w:beforeAutospacing="off" w:after="0" w:afterAutospacing="off"/>
        <w:jc w:val="both"/>
        <w:rPr>
          <w:rFonts w:ascii="Arial" w:hAnsi="Arial" w:eastAsia="Arial" w:cs="Arial"/>
          <w:noProof w:val="0"/>
          <w:sz w:val="28"/>
          <w:szCs w:val="28"/>
          <w:lang w:val="en-US"/>
        </w:rPr>
      </w:pPr>
    </w:p>
    <w:p w:rsidR="4CACF707" w:rsidP="4CACF707" w:rsidRDefault="4CACF707" w14:paraId="244F3900" w14:textId="05D127F8">
      <w:pPr>
        <w:spacing w:before="0" w:beforeAutospacing="off" w:after="0" w:afterAutospacing="off"/>
        <w:jc w:val="both"/>
        <w:rPr>
          <w:rFonts w:ascii="Arial" w:hAnsi="Arial" w:eastAsia="Arial" w:cs="Arial"/>
          <w:noProof w:val="0"/>
          <w:sz w:val="28"/>
          <w:szCs w:val="28"/>
          <w:lang w:val="en-US"/>
        </w:rPr>
      </w:pPr>
    </w:p>
    <w:p w:rsidR="5ECF6009" w:rsidP="4CACF707" w:rsidRDefault="5ECF6009" w14:paraId="3923FF37" w14:textId="2AA95882">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5ECF6009">
        <w:rPr>
          <w:rFonts w:ascii="Arial" w:hAnsi="Arial" w:eastAsia="Arial" w:cs="Arial"/>
          <w:b w:val="0"/>
          <w:bCs w:val="0"/>
          <w:i w:val="0"/>
          <w:iCs w:val="0"/>
          <w:caps w:val="0"/>
          <w:smallCaps w:val="0"/>
          <w:noProof w:val="0"/>
          <w:color w:val="333333"/>
          <w:sz w:val="28"/>
          <w:szCs w:val="28"/>
          <w:lang w:val="en-US"/>
        </w:rPr>
        <w:t xml:space="preserve">Widada, Wahyu, Dewi Herawaty, </w:t>
      </w:r>
      <w:r w:rsidRPr="4CACF707" w:rsidR="5ECF6009">
        <w:rPr>
          <w:rFonts w:ascii="Arial" w:hAnsi="Arial" w:eastAsia="Arial" w:cs="Arial"/>
          <w:b w:val="0"/>
          <w:bCs w:val="0"/>
          <w:i w:val="0"/>
          <w:iCs w:val="0"/>
          <w:caps w:val="0"/>
          <w:smallCaps w:val="0"/>
          <w:noProof w:val="0"/>
          <w:color w:val="333333"/>
          <w:sz w:val="28"/>
          <w:szCs w:val="28"/>
          <w:lang w:val="en-US"/>
        </w:rPr>
        <w:t>Abdurrobbil</w:t>
      </w:r>
      <w:r w:rsidRPr="4CACF707" w:rsidR="5ECF6009">
        <w:rPr>
          <w:rFonts w:ascii="Arial" w:hAnsi="Arial" w:eastAsia="Arial" w:cs="Arial"/>
          <w:b w:val="0"/>
          <w:bCs w:val="0"/>
          <w:i w:val="0"/>
          <w:iCs w:val="0"/>
          <w:caps w:val="0"/>
          <w:smallCaps w:val="0"/>
          <w:noProof w:val="0"/>
          <w:color w:val="333333"/>
          <w:sz w:val="28"/>
          <w:szCs w:val="28"/>
          <w:lang w:val="en-US"/>
        </w:rPr>
        <w:t xml:space="preserve"> Falaq Dwi </w:t>
      </w:r>
      <w:r w:rsidRPr="4CACF707" w:rsidR="5ECF6009">
        <w:rPr>
          <w:rFonts w:ascii="Arial" w:hAnsi="Arial" w:eastAsia="Arial" w:cs="Arial"/>
          <w:b w:val="0"/>
          <w:bCs w:val="0"/>
          <w:i w:val="0"/>
          <w:iCs w:val="0"/>
          <w:caps w:val="0"/>
          <w:smallCaps w:val="0"/>
          <w:noProof w:val="0"/>
          <w:color w:val="333333"/>
          <w:sz w:val="28"/>
          <w:szCs w:val="28"/>
          <w:lang w:val="en-US"/>
        </w:rPr>
        <w:t>Anggoro</w:t>
      </w:r>
      <w:r w:rsidRPr="4CACF707" w:rsidR="5ECF6009">
        <w:rPr>
          <w:rFonts w:ascii="Arial" w:hAnsi="Arial" w:eastAsia="Arial" w:cs="Arial"/>
          <w:b w:val="0"/>
          <w:bCs w:val="0"/>
          <w:i w:val="0"/>
          <w:iCs w:val="0"/>
          <w:caps w:val="0"/>
          <w:smallCaps w:val="0"/>
          <w:noProof w:val="0"/>
          <w:color w:val="333333"/>
          <w:sz w:val="28"/>
          <w:szCs w:val="28"/>
          <w:lang w:val="en-US"/>
        </w:rPr>
        <w:t xml:space="preserve">, </w:t>
      </w:r>
      <w:r w:rsidRPr="4CACF707" w:rsidR="5ECF6009">
        <w:rPr>
          <w:rFonts w:ascii="Arial" w:hAnsi="Arial" w:eastAsia="Arial" w:cs="Arial"/>
          <w:b w:val="0"/>
          <w:bCs w:val="0"/>
          <w:i w:val="0"/>
          <w:iCs w:val="0"/>
          <w:caps w:val="0"/>
          <w:smallCaps w:val="0"/>
          <w:noProof w:val="0"/>
          <w:color w:val="333333"/>
          <w:sz w:val="28"/>
          <w:szCs w:val="28"/>
          <w:lang w:val="en-US"/>
        </w:rPr>
        <w:t>Azes</w:t>
      </w:r>
      <w:r w:rsidRPr="4CACF707" w:rsidR="5ECF6009">
        <w:rPr>
          <w:rFonts w:ascii="Arial" w:hAnsi="Arial" w:eastAsia="Arial" w:cs="Arial"/>
          <w:b w:val="0"/>
          <w:bCs w:val="0"/>
          <w:i w:val="0"/>
          <w:iCs w:val="0"/>
          <w:caps w:val="0"/>
          <w:smallCaps w:val="0"/>
          <w:noProof w:val="0"/>
          <w:color w:val="333333"/>
          <w:sz w:val="28"/>
          <w:szCs w:val="28"/>
          <w:lang w:val="en-US"/>
        </w:rPr>
        <w:t xml:space="preserve"> </w:t>
      </w:r>
      <w:r w:rsidRPr="4CACF707" w:rsidR="5ECF6009">
        <w:rPr>
          <w:rFonts w:ascii="Arial" w:hAnsi="Arial" w:eastAsia="Arial" w:cs="Arial"/>
          <w:b w:val="0"/>
          <w:bCs w:val="0"/>
          <w:i w:val="0"/>
          <w:iCs w:val="0"/>
          <w:caps w:val="0"/>
          <w:smallCaps w:val="0"/>
          <w:noProof w:val="0"/>
          <w:color w:val="333333"/>
          <w:sz w:val="28"/>
          <w:szCs w:val="28"/>
          <w:lang w:val="en-US"/>
        </w:rPr>
        <w:t>Yudha</w:t>
      </w:r>
      <w:r w:rsidRPr="4CACF707" w:rsidR="5ECF6009">
        <w:rPr>
          <w:rFonts w:ascii="Arial" w:hAnsi="Arial" w:eastAsia="Arial" w:cs="Arial"/>
          <w:b w:val="0"/>
          <w:bCs w:val="0"/>
          <w:i w:val="0"/>
          <w:iCs w:val="0"/>
          <w:caps w:val="0"/>
          <w:smallCaps w:val="0"/>
          <w:noProof w:val="0"/>
          <w:color w:val="333333"/>
          <w:sz w:val="28"/>
          <w:szCs w:val="28"/>
          <w:lang w:val="en-US"/>
        </w:rPr>
        <w:t>, and Misi Kurnia Hayati. 2018. “Ethnomathematics and Outdoor Learning to Improve Problem Solving Ability.” In 1st International Conference on Educational Sciences and Teacher Profession (</w:t>
      </w:r>
      <w:r w:rsidRPr="4CACF707" w:rsidR="5ECF6009">
        <w:rPr>
          <w:rFonts w:ascii="Arial" w:hAnsi="Arial" w:eastAsia="Arial" w:cs="Arial"/>
          <w:b w:val="0"/>
          <w:bCs w:val="0"/>
          <w:i w:val="0"/>
          <w:iCs w:val="0"/>
          <w:caps w:val="0"/>
          <w:smallCaps w:val="0"/>
          <w:noProof w:val="0"/>
          <w:color w:val="333333"/>
          <w:sz w:val="28"/>
          <w:szCs w:val="28"/>
          <w:lang w:val="en-US"/>
        </w:rPr>
        <w:t>ICETeP</w:t>
      </w:r>
      <w:r w:rsidRPr="4CACF707" w:rsidR="5ECF6009">
        <w:rPr>
          <w:rFonts w:ascii="Arial" w:hAnsi="Arial" w:eastAsia="Arial" w:cs="Arial"/>
          <w:b w:val="0"/>
          <w:bCs w:val="0"/>
          <w:i w:val="0"/>
          <w:iCs w:val="0"/>
          <w:caps w:val="0"/>
          <w:smallCaps w:val="0"/>
          <w:noProof w:val="0"/>
          <w:color w:val="333333"/>
          <w:sz w:val="28"/>
          <w:szCs w:val="28"/>
          <w:lang w:val="en-US"/>
        </w:rPr>
        <w:t xml:space="preserve"> 2018), 295:13–16. Bengkulu, Indonesia: Atlantis Press. doi:10.2991/icetep-18.2019.4. </w:t>
      </w:r>
      <w:r w:rsidRPr="4CACF707" w:rsidR="5CFF4A22">
        <w:rPr>
          <w:rFonts w:ascii="Arial" w:hAnsi="Arial" w:eastAsia="Arial" w:cs="Arial"/>
          <w:b w:val="0"/>
          <w:bCs w:val="0"/>
          <w:i w:val="0"/>
          <w:iCs w:val="0"/>
          <w:caps w:val="0"/>
          <w:smallCaps w:val="0"/>
          <w:noProof w:val="0"/>
          <w:color w:val="333333"/>
          <w:sz w:val="28"/>
          <w:szCs w:val="28"/>
          <w:lang w:val="en-US"/>
        </w:rPr>
        <w:t>A</w:t>
      </w:r>
      <w:r w:rsidRPr="4CACF707" w:rsidR="5ECF6009">
        <w:rPr>
          <w:rFonts w:ascii="Arial" w:hAnsi="Arial" w:eastAsia="Arial" w:cs="Arial"/>
          <w:b w:val="0"/>
          <w:bCs w:val="0"/>
          <w:i w:val="0"/>
          <w:iCs w:val="0"/>
          <w:caps w:val="0"/>
          <w:smallCaps w:val="0"/>
          <w:noProof w:val="0"/>
          <w:color w:val="333333"/>
          <w:sz w:val="28"/>
          <w:szCs w:val="28"/>
          <w:lang w:val="en-US"/>
        </w:rPr>
        <w:t xml:space="preserve">vailable </w:t>
      </w:r>
      <w:r w:rsidRPr="4CACF707" w:rsidR="3173ACA9">
        <w:rPr>
          <w:rFonts w:ascii="Arial" w:hAnsi="Arial" w:eastAsia="Arial" w:cs="Arial"/>
          <w:b w:val="0"/>
          <w:bCs w:val="0"/>
          <w:i w:val="0"/>
          <w:iCs w:val="0"/>
          <w:caps w:val="0"/>
          <w:smallCaps w:val="0"/>
          <w:noProof w:val="0"/>
          <w:color w:val="333333"/>
          <w:sz w:val="28"/>
          <w:szCs w:val="28"/>
          <w:lang w:val="en-US"/>
        </w:rPr>
        <w:t>at:</w:t>
      </w:r>
      <w:r w:rsidRPr="4CACF707" w:rsidR="0A4D0A01">
        <w:rPr>
          <w:rFonts w:ascii="Arial" w:hAnsi="Arial" w:eastAsia="Arial" w:cs="Arial"/>
          <w:b w:val="0"/>
          <w:bCs w:val="0"/>
          <w:i w:val="0"/>
          <w:iCs w:val="0"/>
          <w:caps w:val="0"/>
          <w:smallCaps w:val="0"/>
          <w:noProof w:val="0"/>
          <w:color w:val="333333"/>
          <w:sz w:val="28"/>
          <w:szCs w:val="28"/>
          <w:lang w:val="en-US"/>
        </w:rPr>
        <w:t xml:space="preserve"> </w:t>
      </w:r>
      <w:hyperlink r:id="R2c01d81836ff43e0">
        <w:r w:rsidRPr="4CACF707" w:rsidR="0A4D0A01">
          <w:rPr>
            <w:rStyle w:val="Hyperlink"/>
            <w:rFonts w:ascii="Arial" w:hAnsi="Arial" w:eastAsia="Arial" w:cs="Arial"/>
            <w:b w:val="0"/>
            <w:bCs w:val="0"/>
            <w:i w:val="0"/>
            <w:iCs w:val="0"/>
            <w:caps w:val="0"/>
            <w:smallCaps w:val="0"/>
            <w:noProof w:val="0"/>
            <w:sz w:val="28"/>
            <w:szCs w:val="28"/>
            <w:lang w:val="en-US"/>
          </w:rPr>
          <w:t>https://www.atlantis-press.com/proceedings/icetep-18/55915469</w:t>
        </w:r>
      </w:hyperlink>
      <w:r w:rsidRPr="4CACF707" w:rsidR="0A4D0A01">
        <w:rPr>
          <w:rFonts w:ascii="Arial" w:hAnsi="Arial" w:eastAsia="Arial" w:cs="Arial"/>
          <w:b w:val="0"/>
          <w:bCs w:val="0"/>
          <w:i w:val="0"/>
          <w:iCs w:val="0"/>
          <w:caps w:val="0"/>
          <w:smallCaps w:val="0"/>
          <w:noProof w:val="0"/>
          <w:sz w:val="28"/>
          <w:szCs w:val="28"/>
          <w:lang w:val="en-US"/>
        </w:rPr>
        <w:t xml:space="preserve"> </w:t>
      </w:r>
      <w:r w:rsidRPr="4CACF707" w:rsidR="559FF346">
        <w:rPr>
          <w:rFonts w:ascii="Arial" w:hAnsi="Arial" w:eastAsia="Arial" w:cs="Arial"/>
          <w:b w:val="0"/>
          <w:bCs w:val="0"/>
          <w:i w:val="0"/>
          <w:iCs w:val="0"/>
          <w:caps w:val="0"/>
          <w:smallCaps w:val="0"/>
          <w:noProof w:val="0"/>
          <w:sz w:val="28"/>
          <w:szCs w:val="28"/>
          <w:lang w:val="en-US"/>
        </w:rPr>
        <w:t>(A</w:t>
      </w:r>
      <w:r w:rsidRPr="4CACF707" w:rsidR="0A4D0A01">
        <w:rPr>
          <w:rFonts w:ascii="Arial" w:hAnsi="Arial" w:eastAsia="Arial" w:cs="Arial"/>
          <w:b w:val="0"/>
          <w:bCs w:val="0"/>
          <w:i w:val="0"/>
          <w:iCs w:val="0"/>
          <w:caps w:val="0"/>
          <w:smallCaps w:val="0"/>
          <w:noProof w:val="0"/>
          <w:sz w:val="28"/>
          <w:szCs w:val="28"/>
          <w:lang w:val="en-US"/>
        </w:rPr>
        <w:t xml:space="preserve">ccessed: 26 </w:t>
      </w:r>
      <w:r w:rsidRPr="4CACF707" w:rsidR="5CB08F2B">
        <w:rPr>
          <w:rFonts w:ascii="Arial" w:hAnsi="Arial" w:eastAsia="Arial" w:cs="Arial"/>
          <w:b w:val="0"/>
          <w:bCs w:val="0"/>
          <w:i w:val="0"/>
          <w:iCs w:val="0"/>
          <w:caps w:val="0"/>
          <w:smallCaps w:val="0"/>
          <w:noProof w:val="0"/>
          <w:sz w:val="28"/>
          <w:szCs w:val="28"/>
          <w:lang w:val="en-US"/>
        </w:rPr>
        <w:t>September</w:t>
      </w:r>
      <w:r w:rsidRPr="4CACF707" w:rsidR="0A4D0A01">
        <w:rPr>
          <w:rFonts w:ascii="Arial" w:hAnsi="Arial" w:eastAsia="Arial" w:cs="Arial"/>
          <w:b w:val="0"/>
          <w:bCs w:val="0"/>
          <w:i w:val="0"/>
          <w:iCs w:val="0"/>
          <w:caps w:val="0"/>
          <w:smallCaps w:val="0"/>
          <w:noProof w:val="0"/>
          <w:sz w:val="28"/>
          <w:szCs w:val="28"/>
          <w:lang w:val="en-US"/>
        </w:rPr>
        <w:t xml:space="preserve"> </w:t>
      </w:r>
      <w:r w:rsidRPr="4CACF707" w:rsidR="0A4D0A01">
        <w:rPr>
          <w:rFonts w:ascii="Arial" w:hAnsi="Arial" w:eastAsia="Arial" w:cs="Arial"/>
          <w:b w:val="0"/>
          <w:bCs w:val="0"/>
          <w:i w:val="0"/>
          <w:iCs w:val="0"/>
          <w:caps w:val="0"/>
          <w:smallCaps w:val="0"/>
          <w:noProof w:val="0"/>
          <w:sz w:val="28"/>
          <w:szCs w:val="28"/>
          <w:lang w:val="en-US"/>
        </w:rPr>
        <w:t>2024</w:t>
      </w:r>
      <w:r w:rsidRPr="4CACF707" w:rsidR="3611B639">
        <w:rPr>
          <w:rFonts w:ascii="Arial" w:hAnsi="Arial" w:eastAsia="Arial" w:cs="Arial"/>
          <w:b w:val="0"/>
          <w:bCs w:val="0"/>
          <w:i w:val="0"/>
          <w:iCs w:val="0"/>
          <w:caps w:val="0"/>
          <w:smallCaps w:val="0"/>
          <w:noProof w:val="0"/>
          <w:sz w:val="28"/>
          <w:szCs w:val="28"/>
          <w:lang w:val="en-US"/>
        </w:rPr>
        <w:t>).</w:t>
      </w:r>
    </w:p>
    <w:p w:rsidR="7B912339" w:rsidP="4CACF707" w:rsidRDefault="7B912339" w14:paraId="1A9D9784" w14:textId="589D3189">
      <w:pPr>
        <w:pStyle w:val="Normal"/>
        <w:spacing w:before="0" w:beforeAutospacing="off" w:after="0" w:afterAutospacing="off"/>
        <w:jc w:val="both"/>
        <w:rPr>
          <w:rFonts w:ascii="Arial" w:hAnsi="Arial" w:eastAsia="Arial" w:cs="Arial"/>
          <w:b w:val="0"/>
          <w:bCs w:val="0"/>
          <w:i w:val="0"/>
          <w:iCs w:val="0"/>
          <w:caps w:val="0"/>
          <w:smallCaps w:val="0"/>
          <w:noProof w:val="0"/>
          <w:sz w:val="28"/>
          <w:szCs w:val="28"/>
          <w:lang w:val="en-US"/>
        </w:rPr>
      </w:pPr>
    </w:p>
    <w:p w:rsidR="7B912339" w:rsidP="4CACF707" w:rsidRDefault="7B912339" w14:paraId="3973BFEE" w14:textId="5B615ACF">
      <w:pPr>
        <w:spacing w:before="0" w:beforeAutospacing="off" w:after="0" w:afterAutospacing="off"/>
        <w:jc w:val="both"/>
        <w:rPr>
          <w:rFonts w:ascii="Arial" w:hAnsi="Arial" w:eastAsia="Arial" w:cs="Arial"/>
          <w:noProof w:val="0"/>
          <w:sz w:val="28"/>
          <w:szCs w:val="28"/>
          <w:lang w:val="en-US"/>
        </w:rPr>
      </w:pPr>
    </w:p>
    <w:p w:rsidR="62E2B873" w:rsidP="4CACF707" w:rsidRDefault="62E2B873" w14:paraId="637C3C4C" w14:textId="2F7BCD60">
      <w:pPr>
        <w:pStyle w:val="ListParagraph"/>
        <w:numPr>
          <w:ilvl w:val="0"/>
          <w:numId w:val="4"/>
        </w:numPr>
        <w:spacing w:before="0" w:beforeAutospacing="off" w:after="0" w:afterAutospacing="off"/>
        <w:jc w:val="both"/>
        <w:rPr>
          <w:rFonts w:ascii="Arial" w:hAnsi="Arial" w:eastAsia="Arial" w:cs="Arial"/>
          <w:noProof w:val="0"/>
          <w:sz w:val="28"/>
          <w:szCs w:val="28"/>
          <w:lang w:val="en-US"/>
        </w:rPr>
      </w:pPr>
      <w:r w:rsidRPr="4CACF707" w:rsidR="62E2B873">
        <w:rPr>
          <w:rFonts w:ascii="Arial" w:hAnsi="Arial" w:eastAsia="Arial" w:cs="Arial"/>
          <w:noProof w:val="0"/>
          <w:sz w:val="28"/>
          <w:szCs w:val="28"/>
          <w:lang w:val="en-US"/>
        </w:rPr>
        <w:t>Zippert</w:t>
      </w:r>
      <w:r w:rsidRPr="4CACF707" w:rsidR="62E2B873">
        <w:rPr>
          <w:rFonts w:ascii="Arial" w:hAnsi="Arial" w:eastAsia="Arial" w:cs="Arial"/>
          <w:noProof w:val="0"/>
          <w:sz w:val="28"/>
          <w:szCs w:val="28"/>
          <w:lang w:val="en-US"/>
        </w:rPr>
        <w:t xml:space="preserve">, E.L. </w:t>
      </w:r>
      <w:r w:rsidRPr="4CACF707" w:rsidR="62E2B873">
        <w:rPr>
          <w:rFonts w:ascii="Arial" w:hAnsi="Arial" w:eastAsia="Arial" w:cs="Arial"/>
          <w:i w:val="1"/>
          <w:iCs w:val="1"/>
          <w:noProof w:val="0"/>
          <w:sz w:val="28"/>
          <w:szCs w:val="28"/>
          <w:lang w:val="en-US"/>
        </w:rPr>
        <w:t>et al.</w:t>
      </w:r>
      <w:r w:rsidRPr="4CACF707" w:rsidR="62E2B873">
        <w:rPr>
          <w:rFonts w:ascii="Arial" w:hAnsi="Arial" w:eastAsia="Arial" w:cs="Arial"/>
          <w:noProof w:val="0"/>
          <w:sz w:val="28"/>
          <w:szCs w:val="28"/>
          <w:lang w:val="en-US"/>
        </w:rPr>
        <w:t xml:space="preserve"> (2020) ‘Preschoolers’ broad mathematics experiences with parents during play’, </w:t>
      </w:r>
      <w:r w:rsidRPr="4CACF707" w:rsidR="62E2B873">
        <w:rPr>
          <w:rFonts w:ascii="Arial" w:hAnsi="Arial" w:eastAsia="Arial" w:cs="Arial"/>
          <w:i w:val="1"/>
          <w:iCs w:val="1"/>
          <w:noProof w:val="0"/>
          <w:sz w:val="28"/>
          <w:szCs w:val="28"/>
          <w:lang w:val="en-US"/>
        </w:rPr>
        <w:t>Journal of experimental child psychology.</w:t>
      </w:r>
      <w:r w:rsidRPr="4CACF707" w:rsidR="62E2B873">
        <w:rPr>
          <w:rFonts w:ascii="Arial" w:hAnsi="Arial" w:eastAsia="Arial" w:cs="Arial"/>
          <w:noProof w:val="0"/>
          <w:sz w:val="28"/>
          <w:szCs w:val="28"/>
          <w:lang w:val="en-US"/>
        </w:rPr>
        <w:t xml:space="preserve">, 192(April), pp. 104757–22. Available at: </w:t>
      </w:r>
      <w:hyperlink r:id="R8d62884b40c644c5">
        <w:r w:rsidRPr="4CACF707" w:rsidR="62E2B873">
          <w:rPr>
            <w:rStyle w:val="Hyperlink"/>
            <w:rFonts w:ascii="Arial" w:hAnsi="Arial" w:eastAsia="Arial" w:cs="Arial"/>
            <w:noProof w:val="0"/>
            <w:sz w:val="28"/>
            <w:szCs w:val="28"/>
            <w:lang w:val="en-US"/>
          </w:rPr>
          <w:t>https://doi.org/10.</w:t>
        </w:r>
        <w:r w:rsidRPr="4CACF707" w:rsidR="62E2B873">
          <w:rPr>
            <w:rStyle w:val="Hyperlink"/>
            <w:rFonts w:ascii="Arial" w:hAnsi="Arial" w:eastAsia="Arial" w:cs="Arial"/>
            <w:noProof w:val="0"/>
            <w:sz w:val="28"/>
            <w:szCs w:val="28"/>
            <w:lang w:val="en-US"/>
          </w:rPr>
          <w:t>1016/J.JECP.2019.104757</w:t>
        </w:r>
      </w:hyperlink>
      <w:r w:rsidRPr="4CACF707" w:rsidR="574A30A8">
        <w:rPr>
          <w:rFonts w:ascii="Arial" w:hAnsi="Arial" w:eastAsia="Arial" w:cs="Arial"/>
          <w:noProof w:val="0"/>
          <w:sz w:val="28"/>
          <w:szCs w:val="28"/>
          <w:lang w:val="en-US"/>
        </w:rPr>
        <w:t xml:space="preserve"> (A</w:t>
      </w:r>
      <w:r w:rsidRPr="4CACF707" w:rsidR="62E2B873">
        <w:rPr>
          <w:rFonts w:ascii="Arial" w:hAnsi="Arial" w:eastAsia="Arial" w:cs="Arial"/>
          <w:noProof w:val="0"/>
          <w:sz w:val="28"/>
          <w:szCs w:val="28"/>
          <w:lang w:val="en-US"/>
        </w:rPr>
        <w:t>ccessed:</w:t>
      </w:r>
      <w:r w:rsidRPr="4CACF707" w:rsidR="62E2B873">
        <w:rPr>
          <w:rFonts w:ascii="Arial" w:hAnsi="Arial" w:eastAsia="Arial" w:cs="Arial"/>
          <w:noProof w:val="0"/>
          <w:sz w:val="28"/>
          <w:szCs w:val="28"/>
          <w:lang w:val="en-US"/>
        </w:rPr>
        <w:t xml:space="preserve"> 27 </w:t>
      </w:r>
      <w:r w:rsidRPr="4CACF707" w:rsidR="199CFD55">
        <w:rPr>
          <w:rFonts w:ascii="Arial" w:hAnsi="Arial" w:eastAsia="Arial" w:cs="Arial"/>
          <w:noProof w:val="0"/>
          <w:sz w:val="28"/>
          <w:szCs w:val="28"/>
          <w:lang w:val="en-US"/>
        </w:rPr>
        <w:t>S</w:t>
      </w:r>
      <w:r w:rsidRPr="4CACF707" w:rsidR="62E2B873">
        <w:rPr>
          <w:rFonts w:ascii="Arial" w:hAnsi="Arial" w:eastAsia="Arial" w:cs="Arial"/>
          <w:noProof w:val="0"/>
          <w:sz w:val="28"/>
          <w:szCs w:val="28"/>
          <w:lang w:val="en-US"/>
        </w:rPr>
        <w:t>ep</w:t>
      </w:r>
      <w:r w:rsidRPr="4CACF707" w:rsidR="4B7B83AD">
        <w:rPr>
          <w:rFonts w:ascii="Arial" w:hAnsi="Arial" w:eastAsia="Arial" w:cs="Arial"/>
          <w:noProof w:val="0"/>
          <w:sz w:val="28"/>
          <w:szCs w:val="28"/>
          <w:lang w:val="en-US"/>
        </w:rPr>
        <w:t>tember</w:t>
      </w:r>
      <w:r w:rsidRPr="4CACF707" w:rsidR="62E2B873">
        <w:rPr>
          <w:rFonts w:ascii="Arial" w:hAnsi="Arial" w:eastAsia="Arial" w:cs="Arial"/>
          <w:noProof w:val="0"/>
          <w:sz w:val="28"/>
          <w:szCs w:val="28"/>
          <w:lang w:val="en-US"/>
        </w:rPr>
        <w:t xml:space="preserve"> 2024</w:t>
      </w:r>
      <w:r w:rsidRPr="4CACF707" w:rsidR="5A90BCD7">
        <w:rPr>
          <w:rFonts w:ascii="Arial" w:hAnsi="Arial" w:eastAsia="Arial" w:cs="Arial"/>
          <w:noProof w:val="0"/>
          <w:sz w:val="28"/>
          <w:szCs w:val="28"/>
          <w:lang w:val="en-US"/>
        </w:rPr>
        <w:t>)</w:t>
      </w:r>
      <w:r w:rsidRPr="4CACF707" w:rsidR="62E2B873">
        <w:rPr>
          <w:rFonts w:ascii="Arial" w:hAnsi="Arial" w:eastAsia="Arial" w:cs="Arial"/>
          <w:noProof w:val="0"/>
          <w:sz w:val="28"/>
          <w:szCs w:val="28"/>
          <w:lang w:val="en-US"/>
        </w:rPr>
        <w:t>.</w:t>
      </w:r>
    </w:p>
    <w:p w:rsidR="7B912339" w:rsidP="4CACF707" w:rsidRDefault="7B912339" w14:paraId="6541813A" w14:textId="2C76D6C8">
      <w:pPr>
        <w:pStyle w:val="Normal"/>
        <w:spacing w:before="0" w:beforeAutospacing="off" w:after="0" w:afterAutospacing="off"/>
        <w:jc w:val="both"/>
        <w:rPr>
          <w:rFonts w:ascii="Arial" w:hAnsi="Arial" w:eastAsia="Arial" w:cs="Arial"/>
          <w:noProof w:val="0"/>
          <w:sz w:val="28"/>
          <w:szCs w:val="28"/>
          <w:lang w:val="en-US"/>
        </w:rPr>
      </w:pPr>
    </w:p>
    <w:p w:rsidR="39508252" w:rsidP="4CACF707" w:rsidRDefault="39508252" w14:paraId="661CCE25" w14:textId="5353999E">
      <w:pPr>
        <w:pStyle w:val="ListParagraph"/>
        <w:numPr>
          <w:ilvl w:val="0"/>
          <w:numId w:val="4"/>
        </w:numPr>
        <w:spacing w:before="0" w:beforeAutospacing="off" w:after="0" w:afterAutospacing="off"/>
        <w:jc w:val="both"/>
        <w:rPr>
          <w:rFonts w:ascii="Arial" w:hAnsi="Arial" w:eastAsia="Arial" w:cs="Arial"/>
          <w:b w:val="0"/>
          <w:bCs w:val="0"/>
          <w:i w:val="0"/>
          <w:iCs w:val="0"/>
          <w:caps w:val="0"/>
          <w:smallCaps w:val="0"/>
          <w:noProof w:val="0"/>
          <w:color w:val="333333"/>
          <w:sz w:val="28"/>
          <w:szCs w:val="28"/>
          <w:lang w:val="en-US"/>
        </w:rPr>
      </w:pPr>
      <w:hyperlink r:id="Rb0af41dcf4dc4a9d">
        <w:r w:rsidRPr="4CACF707" w:rsidR="10D53C33">
          <w:rPr>
            <w:rStyle w:val="Hyperlink"/>
            <w:rFonts w:ascii="Arial" w:hAnsi="Arial" w:eastAsia="Arial" w:cs="Arial"/>
            <w:b w:val="0"/>
            <w:bCs w:val="0"/>
            <w:i w:val="0"/>
            <w:iCs w:val="0"/>
            <w:caps w:val="0"/>
            <w:smallCaps w:val="0"/>
            <w:noProof w:val="0"/>
            <w:sz w:val="28"/>
            <w:szCs w:val="28"/>
            <w:lang w:val="en-US"/>
          </w:rPr>
          <w:t>https://i.pinimg.com/originals/a6/01/b8/a601b8f40cae748a39968faa6396ba18.jpg</w:t>
        </w:r>
      </w:hyperlink>
    </w:p>
    <w:p w:rsidR="4CACF707" w:rsidP="4CACF707" w:rsidRDefault="4CACF707" w14:paraId="705B577A" w14:textId="4D4A5495">
      <w:pPr>
        <w:pStyle w:val="Normal"/>
        <w:spacing w:before="0" w:beforeAutospacing="off" w:after="0" w:afterAutospacing="off"/>
        <w:jc w:val="both"/>
        <w:rPr>
          <w:rFonts w:ascii="Arial" w:hAnsi="Arial" w:eastAsia="Arial" w:cs="Arial"/>
          <w:b w:val="0"/>
          <w:bCs w:val="0"/>
          <w:i w:val="0"/>
          <w:iCs w:val="0"/>
          <w:caps w:val="0"/>
          <w:smallCaps w:val="0"/>
          <w:noProof w:val="0"/>
          <w:sz w:val="28"/>
          <w:szCs w:val="28"/>
          <w:lang w:val="en-US"/>
        </w:rPr>
      </w:pPr>
    </w:p>
    <w:p w:rsidR="7B912339" w:rsidP="4CACF707" w:rsidRDefault="7B912339" w14:paraId="782DEAF1" w14:textId="79E0EF0E">
      <w:pPr>
        <w:pStyle w:val="ListParagraph"/>
        <w:numPr>
          <w:ilvl w:val="0"/>
          <w:numId w:val="4"/>
        </w:numPr>
        <w:spacing w:before="0" w:beforeAutospacing="off" w:after="0" w:afterAutospacing="off"/>
        <w:jc w:val="both"/>
        <w:rPr>
          <w:rStyle w:val="Hyperlink"/>
          <w:rFonts w:ascii="Arial" w:hAnsi="Arial" w:eastAsia="Arial" w:cs="Arial"/>
          <w:b w:val="0"/>
          <w:bCs w:val="0"/>
          <w:i w:val="0"/>
          <w:iCs w:val="0"/>
          <w:caps w:val="0"/>
          <w:smallCaps w:val="0"/>
          <w:noProof w:val="0"/>
          <w:color w:val="000000" w:themeColor="text1" w:themeTint="FF" w:themeShade="FF"/>
          <w:sz w:val="28"/>
          <w:szCs w:val="28"/>
          <w:lang w:val="en-US"/>
        </w:rPr>
      </w:pPr>
      <w:hyperlink r:id="R2e8af6e388074f78">
        <w:r w:rsidRPr="4CACF707" w:rsidR="1B314135">
          <w:rPr>
            <w:rStyle w:val="Hyperlink"/>
            <w:rFonts w:ascii="Arial" w:hAnsi="Arial" w:eastAsia="Arial" w:cs="Arial"/>
            <w:b w:val="0"/>
            <w:bCs w:val="0"/>
            <w:i w:val="0"/>
            <w:iCs w:val="0"/>
            <w:caps w:val="0"/>
            <w:smallCaps w:val="0"/>
            <w:noProof w:val="0"/>
            <w:sz w:val="28"/>
            <w:szCs w:val="28"/>
            <w:lang w:val="en-US"/>
          </w:rPr>
          <w:t>https://hwb.gov.wales/curriculum-for-wales/science-and-technology/statements-of-what-matters/</w:t>
        </w:r>
      </w:hyperlink>
    </w:p>
    <w:p w:rsidR="39508252" w:rsidP="4CACF707" w:rsidRDefault="39508252" w14:paraId="75C90CAC" w14:textId="2882F8E9">
      <w:pPr>
        <w:pStyle w:val="Normal"/>
        <w:spacing w:before="0" w:beforeAutospacing="off" w:after="0" w:afterAutospacing="off"/>
        <w:jc w:val="both"/>
        <w:rPr>
          <w:rFonts w:ascii="Open Sans" w:hAnsi="Open Sans" w:eastAsia="Open Sans" w:cs="Open Sans"/>
          <w:b w:val="0"/>
          <w:bCs w:val="0"/>
          <w:i w:val="0"/>
          <w:iCs w:val="0"/>
          <w:caps w:val="0"/>
          <w:smallCaps w:val="0"/>
          <w:noProof w:val="0"/>
          <w:color w:val="333333"/>
          <w:sz w:val="24"/>
          <w:szCs w:val="24"/>
          <w:lang w:val="en-US"/>
        </w:rPr>
      </w:pPr>
    </w:p>
    <w:p w:rsidR="39508252" w:rsidP="4CACF707" w:rsidRDefault="39508252" w14:paraId="088214A4" w14:textId="347D35C7">
      <w:pPr>
        <w:pStyle w:val="ListParagraph"/>
        <w:numPr>
          <w:ilvl w:val="0"/>
          <w:numId w:val="4"/>
        </w:numPr>
        <w:spacing w:before="0" w:beforeAutospacing="off" w:after="0" w:afterAutospacing="off"/>
        <w:jc w:val="both"/>
        <w:rPr>
          <w:rFonts w:ascii="Arial" w:hAnsi="Arial" w:eastAsia="Arial" w:cs="Arial"/>
          <w:i w:val="1"/>
          <w:iCs w:val="1"/>
          <w:noProof w:val="0"/>
          <w:sz w:val="28"/>
          <w:szCs w:val="28"/>
          <w:lang w:val="en-US"/>
        </w:rPr>
      </w:pPr>
      <w:hyperlink r:id="R949237fbdb94458c">
        <w:r w:rsidRPr="4CACF707" w:rsidR="0EE1430E">
          <w:rPr>
            <w:rStyle w:val="Hyperlink"/>
            <w:rFonts w:ascii="Arial" w:hAnsi="Arial" w:eastAsia="Arial" w:cs="Arial"/>
            <w:i w:val="1"/>
            <w:iCs w:val="1"/>
            <w:noProof w:val="0"/>
            <w:sz w:val="28"/>
            <w:szCs w:val="28"/>
            <w:lang w:val="en-US"/>
          </w:rPr>
          <w:t>https://sproutsschools.com/wp-content/uploads/2021/01/Scene-1-14.jpg</w:t>
        </w:r>
      </w:hyperlink>
    </w:p>
    <w:p w:rsidR="39508252" w:rsidP="4CACF707" w:rsidRDefault="39508252" w14:paraId="6EAC8366" w14:textId="24A6D667">
      <w:pPr>
        <w:jc w:val="both"/>
      </w:pPr>
    </w:p>
    <w:sectPr>
      <w:pgSz w:w="12240" w:h="15840" w:orient="portrait"/>
      <w:pgMar w:top="1440" w:right="1440" w:bottom="1440" w:left="1440" w:header="720" w:footer="720" w:gutter="0"/>
      <w:cols w:space="720"/>
      <w:docGrid w:linePitch="360"/>
      <w:headerReference w:type="default" r:id="R81af79963ad04ea3"/>
      <w:footerReference w:type="default" r:id="Rea6807c897ef46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ACF707" w:rsidTr="4CACF707" w14:paraId="544CC516">
      <w:trPr>
        <w:trHeight w:val="300"/>
      </w:trPr>
      <w:tc>
        <w:tcPr>
          <w:tcW w:w="3120" w:type="dxa"/>
          <w:tcMar/>
        </w:tcPr>
        <w:p w:rsidR="4CACF707" w:rsidP="4CACF707" w:rsidRDefault="4CACF707" w14:paraId="21E86F72" w14:textId="447EBB64">
          <w:pPr>
            <w:pStyle w:val="Header"/>
            <w:bidi w:val="0"/>
            <w:ind w:left="-115"/>
            <w:jc w:val="left"/>
          </w:pPr>
        </w:p>
      </w:tc>
      <w:tc>
        <w:tcPr>
          <w:tcW w:w="3120" w:type="dxa"/>
          <w:tcMar/>
        </w:tcPr>
        <w:p w:rsidR="4CACF707" w:rsidP="4CACF707" w:rsidRDefault="4CACF707" w14:paraId="26FD7A25" w14:textId="6AF75CC4">
          <w:pPr>
            <w:pStyle w:val="Header"/>
            <w:bidi w:val="0"/>
            <w:jc w:val="center"/>
          </w:pPr>
        </w:p>
      </w:tc>
      <w:tc>
        <w:tcPr>
          <w:tcW w:w="3120" w:type="dxa"/>
          <w:tcMar/>
        </w:tcPr>
        <w:p w:rsidR="4CACF707" w:rsidP="4CACF707" w:rsidRDefault="4CACF707" w14:paraId="232FB0C3" w14:textId="074FBA1A">
          <w:pPr>
            <w:pStyle w:val="Header"/>
            <w:bidi w:val="0"/>
            <w:ind w:right="-115"/>
            <w:jc w:val="right"/>
          </w:pPr>
        </w:p>
      </w:tc>
    </w:tr>
  </w:tbl>
  <w:p w:rsidR="4CACF707" w:rsidP="4CACF707" w:rsidRDefault="4CACF707" w14:paraId="5C4086CF" w14:textId="7159A92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ACF707" w:rsidTr="4CACF707" w14:paraId="3218D56C">
      <w:trPr>
        <w:trHeight w:val="300"/>
      </w:trPr>
      <w:tc>
        <w:tcPr>
          <w:tcW w:w="3120" w:type="dxa"/>
          <w:tcMar/>
        </w:tcPr>
        <w:p w:rsidR="4CACF707" w:rsidP="4CACF707" w:rsidRDefault="4CACF707" w14:paraId="5A7147E8" w14:textId="3A0630A5">
          <w:pPr>
            <w:pStyle w:val="Header"/>
            <w:bidi w:val="0"/>
            <w:ind w:left="-115"/>
            <w:jc w:val="left"/>
          </w:pPr>
        </w:p>
      </w:tc>
      <w:tc>
        <w:tcPr>
          <w:tcW w:w="3120" w:type="dxa"/>
          <w:tcMar/>
        </w:tcPr>
        <w:p w:rsidR="4CACF707" w:rsidP="4CACF707" w:rsidRDefault="4CACF707" w14:paraId="1AF145F1" w14:textId="0466118D">
          <w:pPr>
            <w:pStyle w:val="Header"/>
            <w:bidi w:val="0"/>
            <w:jc w:val="center"/>
          </w:pPr>
        </w:p>
      </w:tc>
      <w:tc>
        <w:tcPr>
          <w:tcW w:w="3120" w:type="dxa"/>
          <w:tcMar/>
        </w:tcPr>
        <w:p w:rsidR="4CACF707" w:rsidP="4CACF707" w:rsidRDefault="4CACF707" w14:paraId="4AD9EA79" w14:textId="25D5403A">
          <w:pPr>
            <w:pStyle w:val="Header"/>
            <w:bidi w:val="0"/>
            <w:ind w:right="-115"/>
            <w:jc w:val="right"/>
          </w:pPr>
        </w:p>
      </w:tc>
    </w:tr>
  </w:tbl>
  <w:p w:rsidR="4CACF707" w:rsidP="4CACF707" w:rsidRDefault="4CACF707" w14:paraId="6DA8B475" w14:textId="13F52519">
    <w:pPr>
      <w:pStyle w:val="Header"/>
      <w:bidi w:val="0"/>
    </w:pPr>
  </w:p>
</w:hdr>
</file>

<file path=word/intelligence2.xml><?xml version="1.0" encoding="utf-8"?>
<int2:intelligence xmlns:int2="http://schemas.microsoft.com/office/intelligence/2020/intelligence">
  <int2:observations>
    <int2:textHash int2:hashCode="7fcolYX+Gabbu4" int2:id="2IDDH2a2">
      <int2:state int2:type="AugLoop_Text_Critique" int2:value="Rejected"/>
    </int2:textHash>
    <int2:textHash int2:hashCode="qTao2lsVw/ye6T" int2:id="Nw2tGyKG">
      <int2:state int2:type="AugLoop_Text_Critique" int2:value="Rejected"/>
    </int2:textHash>
    <int2:bookmark int2:bookmarkName="_Int_M3s2GWBB" int2:invalidationBookmarkName="" int2:hashCode="3aKsP3YcWmO9eC" int2:id="hH9Z0F8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b2cdc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8e0da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5d1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b182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A4F6CE"/>
    <w:rsid w:val="002139A1"/>
    <w:rsid w:val="00260691"/>
    <w:rsid w:val="00267079"/>
    <w:rsid w:val="012FFE07"/>
    <w:rsid w:val="014168AE"/>
    <w:rsid w:val="0145317B"/>
    <w:rsid w:val="0197F396"/>
    <w:rsid w:val="01A28942"/>
    <w:rsid w:val="01D690D2"/>
    <w:rsid w:val="0208FF98"/>
    <w:rsid w:val="02235A77"/>
    <w:rsid w:val="023E13AC"/>
    <w:rsid w:val="023E13AC"/>
    <w:rsid w:val="025E8808"/>
    <w:rsid w:val="02612454"/>
    <w:rsid w:val="027A8DFC"/>
    <w:rsid w:val="02899543"/>
    <w:rsid w:val="02AE31F6"/>
    <w:rsid w:val="02B0BB42"/>
    <w:rsid w:val="02C01EF6"/>
    <w:rsid w:val="02C050F6"/>
    <w:rsid w:val="02C6C762"/>
    <w:rsid w:val="02CD5808"/>
    <w:rsid w:val="03520438"/>
    <w:rsid w:val="036B12B9"/>
    <w:rsid w:val="036FC829"/>
    <w:rsid w:val="037C80A4"/>
    <w:rsid w:val="0381A0FC"/>
    <w:rsid w:val="03936AA9"/>
    <w:rsid w:val="03AA3A17"/>
    <w:rsid w:val="03B1FCA7"/>
    <w:rsid w:val="03EDEE90"/>
    <w:rsid w:val="03F7BE33"/>
    <w:rsid w:val="042123E0"/>
    <w:rsid w:val="042FB237"/>
    <w:rsid w:val="0437BE3F"/>
    <w:rsid w:val="04485B88"/>
    <w:rsid w:val="04530785"/>
    <w:rsid w:val="04608FFA"/>
    <w:rsid w:val="048128DA"/>
    <w:rsid w:val="04C4CB50"/>
    <w:rsid w:val="04D3F539"/>
    <w:rsid w:val="04FF0FE1"/>
    <w:rsid w:val="0504BB6F"/>
    <w:rsid w:val="05059E6D"/>
    <w:rsid w:val="05201B6C"/>
    <w:rsid w:val="05258993"/>
    <w:rsid w:val="05401832"/>
    <w:rsid w:val="05432579"/>
    <w:rsid w:val="056D0995"/>
    <w:rsid w:val="05CB219C"/>
    <w:rsid w:val="05E84866"/>
    <w:rsid w:val="060A322C"/>
    <w:rsid w:val="06168ECB"/>
    <w:rsid w:val="063F8CBF"/>
    <w:rsid w:val="064AA166"/>
    <w:rsid w:val="06724308"/>
    <w:rsid w:val="0695BDC9"/>
    <w:rsid w:val="06F04F63"/>
    <w:rsid w:val="06F0DDFB"/>
    <w:rsid w:val="07F73859"/>
    <w:rsid w:val="0806483C"/>
    <w:rsid w:val="0822548D"/>
    <w:rsid w:val="0870F938"/>
    <w:rsid w:val="08A30B41"/>
    <w:rsid w:val="08AFA7E7"/>
    <w:rsid w:val="08D0CBC6"/>
    <w:rsid w:val="08DE81A8"/>
    <w:rsid w:val="090F2680"/>
    <w:rsid w:val="09316C42"/>
    <w:rsid w:val="093F0726"/>
    <w:rsid w:val="0941C4E2"/>
    <w:rsid w:val="0946D18D"/>
    <w:rsid w:val="096B64CE"/>
    <w:rsid w:val="0979E9C6"/>
    <w:rsid w:val="0985BF17"/>
    <w:rsid w:val="098B2FFC"/>
    <w:rsid w:val="09AE16A9"/>
    <w:rsid w:val="0A03362A"/>
    <w:rsid w:val="0A043606"/>
    <w:rsid w:val="0A1452FE"/>
    <w:rsid w:val="0A340E76"/>
    <w:rsid w:val="0A46F8BB"/>
    <w:rsid w:val="0A4D0A01"/>
    <w:rsid w:val="0A60C577"/>
    <w:rsid w:val="0AA5491F"/>
    <w:rsid w:val="0ACE75C2"/>
    <w:rsid w:val="0ADE581D"/>
    <w:rsid w:val="0AF1A02F"/>
    <w:rsid w:val="0AFFC7EF"/>
    <w:rsid w:val="0B158221"/>
    <w:rsid w:val="0B6462E6"/>
    <w:rsid w:val="0B750BD2"/>
    <w:rsid w:val="0BC6A2A4"/>
    <w:rsid w:val="0BCEBCE4"/>
    <w:rsid w:val="0C0EF48E"/>
    <w:rsid w:val="0C14082C"/>
    <w:rsid w:val="0C8A4710"/>
    <w:rsid w:val="0CA88A27"/>
    <w:rsid w:val="0CB7439F"/>
    <w:rsid w:val="0CC50B23"/>
    <w:rsid w:val="0CDEA5AF"/>
    <w:rsid w:val="0CE87CCE"/>
    <w:rsid w:val="0CF9DC87"/>
    <w:rsid w:val="0D5BDE86"/>
    <w:rsid w:val="0D6622E5"/>
    <w:rsid w:val="0D8A25E6"/>
    <w:rsid w:val="0D8C1577"/>
    <w:rsid w:val="0DD72A8E"/>
    <w:rsid w:val="0DD74A9A"/>
    <w:rsid w:val="0E2B8536"/>
    <w:rsid w:val="0E488DC9"/>
    <w:rsid w:val="0E68B8B1"/>
    <w:rsid w:val="0EAA959E"/>
    <w:rsid w:val="0EB432B9"/>
    <w:rsid w:val="0EC83023"/>
    <w:rsid w:val="0ED10F54"/>
    <w:rsid w:val="0ED9CE8C"/>
    <w:rsid w:val="0EE1430E"/>
    <w:rsid w:val="0EF90E9C"/>
    <w:rsid w:val="0F1237EC"/>
    <w:rsid w:val="0F2E1C10"/>
    <w:rsid w:val="0F382010"/>
    <w:rsid w:val="0F4251B6"/>
    <w:rsid w:val="0F56F10D"/>
    <w:rsid w:val="0F96EDEB"/>
    <w:rsid w:val="0FAF3DDB"/>
    <w:rsid w:val="0FCECC4A"/>
    <w:rsid w:val="0FF13801"/>
    <w:rsid w:val="101A6F95"/>
    <w:rsid w:val="1023E907"/>
    <w:rsid w:val="10244AFF"/>
    <w:rsid w:val="102F372E"/>
    <w:rsid w:val="10338EE6"/>
    <w:rsid w:val="10478338"/>
    <w:rsid w:val="10651655"/>
    <w:rsid w:val="10764064"/>
    <w:rsid w:val="109FC11E"/>
    <w:rsid w:val="10B40032"/>
    <w:rsid w:val="10D53C33"/>
    <w:rsid w:val="10DF04C8"/>
    <w:rsid w:val="10EFE9B9"/>
    <w:rsid w:val="113BCEF1"/>
    <w:rsid w:val="11444D03"/>
    <w:rsid w:val="114DDE11"/>
    <w:rsid w:val="1166E753"/>
    <w:rsid w:val="1179C174"/>
    <w:rsid w:val="118351FE"/>
    <w:rsid w:val="11C558FE"/>
    <w:rsid w:val="11CAB9BE"/>
    <w:rsid w:val="11D324AB"/>
    <w:rsid w:val="11D8E378"/>
    <w:rsid w:val="11E9F501"/>
    <w:rsid w:val="12260800"/>
    <w:rsid w:val="123276AC"/>
    <w:rsid w:val="1241ED28"/>
    <w:rsid w:val="12461C11"/>
    <w:rsid w:val="124C2D1A"/>
    <w:rsid w:val="125A9D64"/>
    <w:rsid w:val="1262C398"/>
    <w:rsid w:val="128D754F"/>
    <w:rsid w:val="12C1AE58"/>
    <w:rsid w:val="12D2BE52"/>
    <w:rsid w:val="12D967AD"/>
    <w:rsid w:val="132FEE22"/>
    <w:rsid w:val="134AFB8A"/>
    <w:rsid w:val="1396FAF7"/>
    <w:rsid w:val="13BEA441"/>
    <w:rsid w:val="13C224AD"/>
    <w:rsid w:val="13F3F54D"/>
    <w:rsid w:val="1450B5A9"/>
    <w:rsid w:val="1459BEE1"/>
    <w:rsid w:val="14724F2F"/>
    <w:rsid w:val="14834052"/>
    <w:rsid w:val="1497779C"/>
    <w:rsid w:val="149F9319"/>
    <w:rsid w:val="14AF9C2F"/>
    <w:rsid w:val="14B2C043"/>
    <w:rsid w:val="14DB41D8"/>
    <w:rsid w:val="151FE97B"/>
    <w:rsid w:val="1557E8DA"/>
    <w:rsid w:val="155EBE20"/>
    <w:rsid w:val="15B96281"/>
    <w:rsid w:val="15C13BEE"/>
    <w:rsid w:val="15EF4957"/>
    <w:rsid w:val="15F5B422"/>
    <w:rsid w:val="16002335"/>
    <w:rsid w:val="1603A478"/>
    <w:rsid w:val="162F7B5C"/>
    <w:rsid w:val="1664E54F"/>
    <w:rsid w:val="1668F4A7"/>
    <w:rsid w:val="1689CF5B"/>
    <w:rsid w:val="168CE6B2"/>
    <w:rsid w:val="16B7FBEA"/>
    <w:rsid w:val="16BBF91D"/>
    <w:rsid w:val="171C4684"/>
    <w:rsid w:val="178DEE48"/>
    <w:rsid w:val="17900AF1"/>
    <w:rsid w:val="1793ACA0"/>
    <w:rsid w:val="17A4F6CE"/>
    <w:rsid w:val="17B63BA5"/>
    <w:rsid w:val="17F8031E"/>
    <w:rsid w:val="181D8255"/>
    <w:rsid w:val="183BD86B"/>
    <w:rsid w:val="186A4CD3"/>
    <w:rsid w:val="186C36F6"/>
    <w:rsid w:val="1872831B"/>
    <w:rsid w:val="18925F9F"/>
    <w:rsid w:val="18BAB4E9"/>
    <w:rsid w:val="18CCC5BE"/>
    <w:rsid w:val="18D9C091"/>
    <w:rsid w:val="1938BD62"/>
    <w:rsid w:val="1954C755"/>
    <w:rsid w:val="19884856"/>
    <w:rsid w:val="19892BA1"/>
    <w:rsid w:val="1990C9AA"/>
    <w:rsid w:val="199CFD55"/>
    <w:rsid w:val="19AD5A08"/>
    <w:rsid w:val="19CC906A"/>
    <w:rsid w:val="19DE4BA8"/>
    <w:rsid w:val="19EAD273"/>
    <w:rsid w:val="1A0AD287"/>
    <w:rsid w:val="1A0DADBB"/>
    <w:rsid w:val="1A6DDDC3"/>
    <w:rsid w:val="1A878EE5"/>
    <w:rsid w:val="1A958056"/>
    <w:rsid w:val="1AB736D0"/>
    <w:rsid w:val="1AC3F052"/>
    <w:rsid w:val="1ADA1210"/>
    <w:rsid w:val="1ADA8171"/>
    <w:rsid w:val="1ADD6274"/>
    <w:rsid w:val="1AE073CC"/>
    <w:rsid w:val="1AF2C978"/>
    <w:rsid w:val="1B314135"/>
    <w:rsid w:val="1B7528E5"/>
    <w:rsid w:val="1B8AD2E2"/>
    <w:rsid w:val="1B9AEF59"/>
    <w:rsid w:val="1B9C7AF4"/>
    <w:rsid w:val="1BB98689"/>
    <w:rsid w:val="1BD874A6"/>
    <w:rsid w:val="1BF8CB53"/>
    <w:rsid w:val="1C3D2F55"/>
    <w:rsid w:val="1C406DA9"/>
    <w:rsid w:val="1C5426C0"/>
    <w:rsid w:val="1C55CBB9"/>
    <w:rsid w:val="1C6AADCB"/>
    <w:rsid w:val="1C71C97A"/>
    <w:rsid w:val="1C778157"/>
    <w:rsid w:val="1CAF09FA"/>
    <w:rsid w:val="1CDFD6AF"/>
    <w:rsid w:val="1D0F0812"/>
    <w:rsid w:val="1D261ED3"/>
    <w:rsid w:val="1D882962"/>
    <w:rsid w:val="1D8D7914"/>
    <w:rsid w:val="1D948592"/>
    <w:rsid w:val="1DB2F241"/>
    <w:rsid w:val="1DDB4AFB"/>
    <w:rsid w:val="1DF56578"/>
    <w:rsid w:val="1E0E1D6B"/>
    <w:rsid w:val="1E1A8F88"/>
    <w:rsid w:val="1E291EFE"/>
    <w:rsid w:val="1E697412"/>
    <w:rsid w:val="1E749429"/>
    <w:rsid w:val="1E823FA4"/>
    <w:rsid w:val="1EA8CB3B"/>
    <w:rsid w:val="1EB1AC5A"/>
    <w:rsid w:val="1EDC5B7E"/>
    <w:rsid w:val="1EE59E33"/>
    <w:rsid w:val="1F3ACBC4"/>
    <w:rsid w:val="1F558118"/>
    <w:rsid w:val="1F689909"/>
    <w:rsid w:val="1F83D87B"/>
    <w:rsid w:val="1FA03F09"/>
    <w:rsid w:val="1FC71C90"/>
    <w:rsid w:val="1FD1D299"/>
    <w:rsid w:val="20108541"/>
    <w:rsid w:val="20108F9A"/>
    <w:rsid w:val="20361017"/>
    <w:rsid w:val="2042B3AC"/>
    <w:rsid w:val="2044BE48"/>
    <w:rsid w:val="206D7BAA"/>
    <w:rsid w:val="20C5049D"/>
    <w:rsid w:val="20C96BBA"/>
    <w:rsid w:val="20D41EE4"/>
    <w:rsid w:val="213D890E"/>
    <w:rsid w:val="216709CB"/>
    <w:rsid w:val="2185D922"/>
    <w:rsid w:val="21A010D4"/>
    <w:rsid w:val="21CB7586"/>
    <w:rsid w:val="21DAC82C"/>
    <w:rsid w:val="21FEB632"/>
    <w:rsid w:val="223B1661"/>
    <w:rsid w:val="2256EE46"/>
    <w:rsid w:val="2257BD76"/>
    <w:rsid w:val="225F77D0"/>
    <w:rsid w:val="22A11A98"/>
    <w:rsid w:val="22A5ABD9"/>
    <w:rsid w:val="22BCA60C"/>
    <w:rsid w:val="22FCCF7D"/>
    <w:rsid w:val="2305E764"/>
    <w:rsid w:val="230B8011"/>
    <w:rsid w:val="230C7002"/>
    <w:rsid w:val="2328E3FE"/>
    <w:rsid w:val="232A203C"/>
    <w:rsid w:val="2341196A"/>
    <w:rsid w:val="23469EA8"/>
    <w:rsid w:val="2379E267"/>
    <w:rsid w:val="23B1C7C4"/>
    <w:rsid w:val="23BD1096"/>
    <w:rsid w:val="24125300"/>
    <w:rsid w:val="24147372"/>
    <w:rsid w:val="247DF8AB"/>
    <w:rsid w:val="247E4D21"/>
    <w:rsid w:val="24A2E175"/>
    <w:rsid w:val="24B418A3"/>
    <w:rsid w:val="24E76381"/>
    <w:rsid w:val="24F7D285"/>
    <w:rsid w:val="25087A32"/>
    <w:rsid w:val="25176E1A"/>
    <w:rsid w:val="2523A221"/>
    <w:rsid w:val="252F1AD7"/>
    <w:rsid w:val="253F833B"/>
    <w:rsid w:val="25471F45"/>
    <w:rsid w:val="254D4952"/>
    <w:rsid w:val="259159D8"/>
    <w:rsid w:val="25A0471A"/>
    <w:rsid w:val="25A3D8EA"/>
    <w:rsid w:val="25AB68CA"/>
    <w:rsid w:val="25ACFA41"/>
    <w:rsid w:val="26020CB2"/>
    <w:rsid w:val="261AC560"/>
    <w:rsid w:val="262171BD"/>
    <w:rsid w:val="262A8544"/>
    <w:rsid w:val="26539F53"/>
    <w:rsid w:val="2670462F"/>
    <w:rsid w:val="26C7476C"/>
    <w:rsid w:val="27250A90"/>
    <w:rsid w:val="274B6E2E"/>
    <w:rsid w:val="274CDF4A"/>
    <w:rsid w:val="275F8485"/>
    <w:rsid w:val="27656CDA"/>
    <w:rsid w:val="276C3253"/>
    <w:rsid w:val="27980F48"/>
    <w:rsid w:val="27DBAF63"/>
    <w:rsid w:val="27EA8C73"/>
    <w:rsid w:val="27EACD42"/>
    <w:rsid w:val="28004B11"/>
    <w:rsid w:val="2818CA97"/>
    <w:rsid w:val="2833033E"/>
    <w:rsid w:val="283EAB36"/>
    <w:rsid w:val="28491C7B"/>
    <w:rsid w:val="284933E9"/>
    <w:rsid w:val="284AE943"/>
    <w:rsid w:val="2850B1B6"/>
    <w:rsid w:val="2859DB15"/>
    <w:rsid w:val="2879C504"/>
    <w:rsid w:val="2893C8A3"/>
    <w:rsid w:val="289B80FE"/>
    <w:rsid w:val="289FB391"/>
    <w:rsid w:val="28A27F4C"/>
    <w:rsid w:val="28A64009"/>
    <w:rsid w:val="28A77890"/>
    <w:rsid w:val="28C7005F"/>
    <w:rsid w:val="28E3DC4D"/>
    <w:rsid w:val="28E78443"/>
    <w:rsid w:val="28ED2D56"/>
    <w:rsid w:val="2908B67D"/>
    <w:rsid w:val="2923B4F9"/>
    <w:rsid w:val="2927E861"/>
    <w:rsid w:val="294E2E94"/>
    <w:rsid w:val="2955BC7F"/>
    <w:rsid w:val="296A0C3F"/>
    <w:rsid w:val="29849800"/>
    <w:rsid w:val="299C83D8"/>
    <w:rsid w:val="29DEBCE5"/>
    <w:rsid w:val="2A1F2329"/>
    <w:rsid w:val="2A1FF91A"/>
    <w:rsid w:val="2A2AE363"/>
    <w:rsid w:val="2A3B3F4F"/>
    <w:rsid w:val="2A4E0B5C"/>
    <w:rsid w:val="2A6C9126"/>
    <w:rsid w:val="2A6CE9A6"/>
    <w:rsid w:val="2A7DA6A1"/>
    <w:rsid w:val="2A930508"/>
    <w:rsid w:val="2ACB929D"/>
    <w:rsid w:val="2AD907CB"/>
    <w:rsid w:val="2AE75018"/>
    <w:rsid w:val="2B3BAEA0"/>
    <w:rsid w:val="2B60219A"/>
    <w:rsid w:val="2B771100"/>
    <w:rsid w:val="2B893B3A"/>
    <w:rsid w:val="2B9EC2D4"/>
    <w:rsid w:val="2BAEB993"/>
    <w:rsid w:val="2BE14BA5"/>
    <w:rsid w:val="2BFB7456"/>
    <w:rsid w:val="2C1B981C"/>
    <w:rsid w:val="2C25DF09"/>
    <w:rsid w:val="2C40BC41"/>
    <w:rsid w:val="2C5448DF"/>
    <w:rsid w:val="2C6F1E07"/>
    <w:rsid w:val="2C72ACC8"/>
    <w:rsid w:val="2C8381AB"/>
    <w:rsid w:val="2C897EFF"/>
    <w:rsid w:val="2CA42E97"/>
    <w:rsid w:val="2CD6417E"/>
    <w:rsid w:val="2CE497DF"/>
    <w:rsid w:val="2D283C07"/>
    <w:rsid w:val="2D34F35D"/>
    <w:rsid w:val="2D4D3891"/>
    <w:rsid w:val="2D79675C"/>
    <w:rsid w:val="2D92A90B"/>
    <w:rsid w:val="2DAD9846"/>
    <w:rsid w:val="2DC84798"/>
    <w:rsid w:val="2E077539"/>
    <w:rsid w:val="2E9C773D"/>
    <w:rsid w:val="2EB6DD8C"/>
    <w:rsid w:val="2EC47F49"/>
    <w:rsid w:val="2ED8C05C"/>
    <w:rsid w:val="2EEF38D8"/>
    <w:rsid w:val="2EF598D2"/>
    <w:rsid w:val="2EFF6366"/>
    <w:rsid w:val="2F013DB0"/>
    <w:rsid w:val="2F08FC61"/>
    <w:rsid w:val="2F13E5DC"/>
    <w:rsid w:val="2F15EE85"/>
    <w:rsid w:val="2F1A608E"/>
    <w:rsid w:val="2F31414E"/>
    <w:rsid w:val="2F45CCAE"/>
    <w:rsid w:val="2F4D92CF"/>
    <w:rsid w:val="2F615F19"/>
    <w:rsid w:val="2F62B991"/>
    <w:rsid w:val="2F72225B"/>
    <w:rsid w:val="2F8A5145"/>
    <w:rsid w:val="2F8EF4A0"/>
    <w:rsid w:val="2FADB0EA"/>
    <w:rsid w:val="2FAFAF0E"/>
    <w:rsid w:val="2FB19C21"/>
    <w:rsid w:val="2FD970D0"/>
    <w:rsid w:val="2FDAC113"/>
    <w:rsid w:val="2FE99377"/>
    <w:rsid w:val="309E2448"/>
    <w:rsid w:val="30B8CC38"/>
    <w:rsid w:val="313FD61E"/>
    <w:rsid w:val="31532099"/>
    <w:rsid w:val="3173ACA9"/>
    <w:rsid w:val="3176A6A6"/>
    <w:rsid w:val="3188097B"/>
    <w:rsid w:val="31AB2ED5"/>
    <w:rsid w:val="31AE5FDA"/>
    <w:rsid w:val="31D0BDB6"/>
    <w:rsid w:val="31F8EC90"/>
    <w:rsid w:val="31FBC61C"/>
    <w:rsid w:val="3213A5A5"/>
    <w:rsid w:val="322D8DFA"/>
    <w:rsid w:val="322FB231"/>
    <w:rsid w:val="323654F9"/>
    <w:rsid w:val="325A7F2E"/>
    <w:rsid w:val="326EBA38"/>
    <w:rsid w:val="3274C676"/>
    <w:rsid w:val="328CB79B"/>
    <w:rsid w:val="32BC6C28"/>
    <w:rsid w:val="32C09109"/>
    <w:rsid w:val="32C48D53"/>
    <w:rsid w:val="32D1C074"/>
    <w:rsid w:val="32DE275C"/>
    <w:rsid w:val="32FFBE12"/>
    <w:rsid w:val="332B94CA"/>
    <w:rsid w:val="3368583E"/>
    <w:rsid w:val="33966A1C"/>
    <w:rsid w:val="33A98FB7"/>
    <w:rsid w:val="33B1DB96"/>
    <w:rsid w:val="33C11EC2"/>
    <w:rsid w:val="3418613B"/>
    <w:rsid w:val="341FB917"/>
    <w:rsid w:val="342DF999"/>
    <w:rsid w:val="34543BCB"/>
    <w:rsid w:val="34612EF8"/>
    <w:rsid w:val="3461E51D"/>
    <w:rsid w:val="347A0F95"/>
    <w:rsid w:val="3494975D"/>
    <w:rsid w:val="34CEFCA0"/>
    <w:rsid w:val="34E02252"/>
    <w:rsid w:val="34E4A0E6"/>
    <w:rsid w:val="34EE4FB3"/>
    <w:rsid w:val="34F0DB69"/>
    <w:rsid w:val="3503352A"/>
    <w:rsid w:val="35347036"/>
    <w:rsid w:val="356AA9C7"/>
    <w:rsid w:val="356D2888"/>
    <w:rsid w:val="35860829"/>
    <w:rsid w:val="35AFA80F"/>
    <w:rsid w:val="35BED1D1"/>
    <w:rsid w:val="3611B639"/>
    <w:rsid w:val="363227B1"/>
    <w:rsid w:val="36647494"/>
    <w:rsid w:val="3679DD08"/>
    <w:rsid w:val="36D181E2"/>
    <w:rsid w:val="3770F4D2"/>
    <w:rsid w:val="37849684"/>
    <w:rsid w:val="37853B4B"/>
    <w:rsid w:val="3796054E"/>
    <w:rsid w:val="379ECC02"/>
    <w:rsid w:val="379F3DAE"/>
    <w:rsid w:val="37C7E936"/>
    <w:rsid w:val="37DE7B3E"/>
    <w:rsid w:val="381631F2"/>
    <w:rsid w:val="38D20030"/>
    <w:rsid w:val="38F6B4AC"/>
    <w:rsid w:val="3903AD6A"/>
    <w:rsid w:val="39195406"/>
    <w:rsid w:val="3942BDC9"/>
    <w:rsid w:val="39508252"/>
    <w:rsid w:val="3983AB03"/>
    <w:rsid w:val="3987E5D9"/>
    <w:rsid w:val="39DA6A8A"/>
    <w:rsid w:val="39DF8EE2"/>
    <w:rsid w:val="39E52AD9"/>
    <w:rsid w:val="39E7C99F"/>
    <w:rsid w:val="39E98AE5"/>
    <w:rsid w:val="39F70FBE"/>
    <w:rsid w:val="39F91C20"/>
    <w:rsid w:val="3A0FCC1C"/>
    <w:rsid w:val="3A3D4462"/>
    <w:rsid w:val="3AC76F9C"/>
    <w:rsid w:val="3AD221EE"/>
    <w:rsid w:val="3AE4DFAE"/>
    <w:rsid w:val="3AE7178C"/>
    <w:rsid w:val="3AEF49D1"/>
    <w:rsid w:val="3B06826F"/>
    <w:rsid w:val="3B44AD7F"/>
    <w:rsid w:val="3B7884EE"/>
    <w:rsid w:val="3B95CDA5"/>
    <w:rsid w:val="3B9F8944"/>
    <w:rsid w:val="3BA0C04A"/>
    <w:rsid w:val="3BB9F1E2"/>
    <w:rsid w:val="3BD05EEA"/>
    <w:rsid w:val="3BD5173C"/>
    <w:rsid w:val="3C2D6E43"/>
    <w:rsid w:val="3C3C8B67"/>
    <w:rsid w:val="3C67278B"/>
    <w:rsid w:val="3C759CD6"/>
    <w:rsid w:val="3C84BF5E"/>
    <w:rsid w:val="3CB85D2B"/>
    <w:rsid w:val="3CC9E0AB"/>
    <w:rsid w:val="3CCEAFD5"/>
    <w:rsid w:val="3CE9911C"/>
    <w:rsid w:val="3CF37F83"/>
    <w:rsid w:val="3D1D0522"/>
    <w:rsid w:val="3D687D49"/>
    <w:rsid w:val="3DAC506B"/>
    <w:rsid w:val="3E08E7DA"/>
    <w:rsid w:val="3E4F4AE9"/>
    <w:rsid w:val="3E559AD8"/>
    <w:rsid w:val="3E63711E"/>
    <w:rsid w:val="3E6C7F02"/>
    <w:rsid w:val="3E7C0353"/>
    <w:rsid w:val="3E82737D"/>
    <w:rsid w:val="3E97B836"/>
    <w:rsid w:val="3EA07676"/>
    <w:rsid w:val="3EE2CC77"/>
    <w:rsid w:val="3EF8F3C8"/>
    <w:rsid w:val="3F12D084"/>
    <w:rsid w:val="3F1AAD60"/>
    <w:rsid w:val="3F2866E6"/>
    <w:rsid w:val="3F4889CC"/>
    <w:rsid w:val="3F4E5FB9"/>
    <w:rsid w:val="3F51733E"/>
    <w:rsid w:val="3F97D6D9"/>
    <w:rsid w:val="3FD59B1E"/>
    <w:rsid w:val="4003F1CA"/>
    <w:rsid w:val="40059A78"/>
    <w:rsid w:val="400A6B1E"/>
    <w:rsid w:val="40162C01"/>
    <w:rsid w:val="4036C281"/>
    <w:rsid w:val="4037E206"/>
    <w:rsid w:val="403CE6DA"/>
    <w:rsid w:val="4059F1C2"/>
    <w:rsid w:val="40A0AC69"/>
    <w:rsid w:val="40C3A00C"/>
    <w:rsid w:val="40C56CCB"/>
    <w:rsid w:val="40CE27E1"/>
    <w:rsid w:val="40E33B68"/>
    <w:rsid w:val="40EEB325"/>
    <w:rsid w:val="41024073"/>
    <w:rsid w:val="41495389"/>
    <w:rsid w:val="41585D5A"/>
    <w:rsid w:val="41764937"/>
    <w:rsid w:val="41AB004B"/>
    <w:rsid w:val="41FB968D"/>
    <w:rsid w:val="41FD1E5A"/>
    <w:rsid w:val="42347057"/>
    <w:rsid w:val="4238F7A7"/>
    <w:rsid w:val="4269A04A"/>
    <w:rsid w:val="4292758A"/>
    <w:rsid w:val="42B66764"/>
    <w:rsid w:val="42C3C45A"/>
    <w:rsid w:val="42CFADA5"/>
    <w:rsid w:val="42DA125E"/>
    <w:rsid w:val="42E1013E"/>
    <w:rsid w:val="42F9259D"/>
    <w:rsid w:val="430605BA"/>
    <w:rsid w:val="43161B80"/>
    <w:rsid w:val="43317FEF"/>
    <w:rsid w:val="433B174A"/>
    <w:rsid w:val="4347A339"/>
    <w:rsid w:val="436BED4A"/>
    <w:rsid w:val="4375D001"/>
    <w:rsid w:val="43A90783"/>
    <w:rsid w:val="43B3B271"/>
    <w:rsid w:val="43F087FA"/>
    <w:rsid w:val="4408DB43"/>
    <w:rsid w:val="440D108B"/>
    <w:rsid w:val="445F2070"/>
    <w:rsid w:val="446F42D8"/>
    <w:rsid w:val="447F769F"/>
    <w:rsid w:val="448B33D3"/>
    <w:rsid w:val="4490F6EB"/>
    <w:rsid w:val="44983779"/>
    <w:rsid w:val="44A96EB3"/>
    <w:rsid w:val="44C5362B"/>
    <w:rsid w:val="450E5F56"/>
    <w:rsid w:val="454663FF"/>
    <w:rsid w:val="45519E7E"/>
    <w:rsid w:val="458018CB"/>
    <w:rsid w:val="45AB8238"/>
    <w:rsid w:val="45C305CA"/>
    <w:rsid w:val="45D8C622"/>
    <w:rsid w:val="45F21E6E"/>
    <w:rsid w:val="45FDB199"/>
    <w:rsid w:val="4604F9C5"/>
    <w:rsid w:val="4611CDC3"/>
    <w:rsid w:val="4619A27A"/>
    <w:rsid w:val="46259BA2"/>
    <w:rsid w:val="462ADFB0"/>
    <w:rsid w:val="46300CE2"/>
    <w:rsid w:val="465BD614"/>
    <w:rsid w:val="46D23950"/>
    <w:rsid w:val="46D55450"/>
    <w:rsid w:val="46DE5162"/>
    <w:rsid w:val="46DF4A05"/>
    <w:rsid w:val="46E56060"/>
    <w:rsid w:val="46EC4DBF"/>
    <w:rsid w:val="4701391D"/>
    <w:rsid w:val="471C3B9B"/>
    <w:rsid w:val="475E1E7D"/>
    <w:rsid w:val="475F4EC9"/>
    <w:rsid w:val="4768D59B"/>
    <w:rsid w:val="47CA4466"/>
    <w:rsid w:val="47E4CE29"/>
    <w:rsid w:val="47EAA56B"/>
    <w:rsid w:val="4805AA9F"/>
    <w:rsid w:val="481589B9"/>
    <w:rsid w:val="482A1D06"/>
    <w:rsid w:val="484211B2"/>
    <w:rsid w:val="48B038F1"/>
    <w:rsid w:val="48B19CCB"/>
    <w:rsid w:val="48BA3B4D"/>
    <w:rsid w:val="48D38A11"/>
    <w:rsid w:val="48D65F1E"/>
    <w:rsid w:val="48DEA3B1"/>
    <w:rsid w:val="48E1725B"/>
    <w:rsid w:val="48F01D65"/>
    <w:rsid w:val="49221260"/>
    <w:rsid w:val="4929B2A4"/>
    <w:rsid w:val="49414BC9"/>
    <w:rsid w:val="4993B505"/>
    <w:rsid w:val="4995261F"/>
    <w:rsid w:val="49D6FBD7"/>
    <w:rsid w:val="49DFEA4A"/>
    <w:rsid w:val="49E9D1E0"/>
    <w:rsid w:val="4A0355F0"/>
    <w:rsid w:val="4A3E5633"/>
    <w:rsid w:val="4AD81517"/>
    <w:rsid w:val="4AD8C76D"/>
    <w:rsid w:val="4B7B83AD"/>
    <w:rsid w:val="4BA3A64B"/>
    <w:rsid w:val="4BA90CCD"/>
    <w:rsid w:val="4C1CA8B0"/>
    <w:rsid w:val="4C2D94B2"/>
    <w:rsid w:val="4C33CF01"/>
    <w:rsid w:val="4C3B9FCD"/>
    <w:rsid w:val="4C4267C2"/>
    <w:rsid w:val="4C670694"/>
    <w:rsid w:val="4CACF707"/>
    <w:rsid w:val="4CC18281"/>
    <w:rsid w:val="4D1D1EDB"/>
    <w:rsid w:val="4D2CFE45"/>
    <w:rsid w:val="4D4AF8F7"/>
    <w:rsid w:val="4D8F3CE0"/>
    <w:rsid w:val="4DB83C74"/>
    <w:rsid w:val="4DF40AB5"/>
    <w:rsid w:val="4DFD68BC"/>
    <w:rsid w:val="4E0D1D64"/>
    <w:rsid w:val="4E10DD0E"/>
    <w:rsid w:val="4E285788"/>
    <w:rsid w:val="4E96AF9D"/>
    <w:rsid w:val="4EAD1E4A"/>
    <w:rsid w:val="4EB63B16"/>
    <w:rsid w:val="4EB8D550"/>
    <w:rsid w:val="4EE15357"/>
    <w:rsid w:val="4EE707AC"/>
    <w:rsid w:val="4EED29B0"/>
    <w:rsid w:val="4F07A36F"/>
    <w:rsid w:val="4F11E385"/>
    <w:rsid w:val="4F3E9EA7"/>
    <w:rsid w:val="4F699155"/>
    <w:rsid w:val="4F843B27"/>
    <w:rsid w:val="4FAA5741"/>
    <w:rsid w:val="4FB9A757"/>
    <w:rsid w:val="4FBBD809"/>
    <w:rsid w:val="4FC26950"/>
    <w:rsid w:val="4FD582EC"/>
    <w:rsid w:val="4FE5D3F5"/>
    <w:rsid w:val="50241A88"/>
    <w:rsid w:val="502AB34F"/>
    <w:rsid w:val="5039B547"/>
    <w:rsid w:val="504C33D6"/>
    <w:rsid w:val="5064F886"/>
    <w:rsid w:val="506FF0CF"/>
    <w:rsid w:val="507253A3"/>
    <w:rsid w:val="5089B2F4"/>
    <w:rsid w:val="5093C671"/>
    <w:rsid w:val="50BFD5B3"/>
    <w:rsid w:val="50C76AC6"/>
    <w:rsid w:val="50CACC65"/>
    <w:rsid w:val="50D2938A"/>
    <w:rsid w:val="50E2200B"/>
    <w:rsid w:val="510CEE43"/>
    <w:rsid w:val="5122411B"/>
    <w:rsid w:val="5124F383"/>
    <w:rsid w:val="5125B1A3"/>
    <w:rsid w:val="512D19AA"/>
    <w:rsid w:val="5154E01E"/>
    <w:rsid w:val="518D50E6"/>
    <w:rsid w:val="51EB08D3"/>
    <w:rsid w:val="5200E0A5"/>
    <w:rsid w:val="5220CE77"/>
    <w:rsid w:val="522ABC5A"/>
    <w:rsid w:val="523F2989"/>
    <w:rsid w:val="526C1DD9"/>
    <w:rsid w:val="52711DED"/>
    <w:rsid w:val="52737504"/>
    <w:rsid w:val="5278ADF8"/>
    <w:rsid w:val="527BC07D"/>
    <w:rsid w:val="5281DE6B"/>
    <w:rsid w:val="5290D54F"/>
    <w:rsid w:val="52D4F9E4"/>
    <w:rsid w:val="52F19085"/>
    <w:rsid w:val="533FBD40"/>
    <w:rsid w:val="534CFB75"/>
    <w:rsid w:val="544EBCAE"/>
    <w:rsid w:val="5455E0C1"/>
    <w:rsid w:val="54599DD7"/>
    <w:rsid w:val="545E268D"/>
    <w:rsid w:val="548E05BB"/>
    <w:rsid w:val="54ADB7E2"/>
    <w:rsid w:val="54D2D204"/>
    <w:rsid w:val="55495D02"/>
    <w:rsid w:val="554A86D5"/>
    <w:rsid w:val="554C412D"/>
    <w:rsid w:val="5564EE73"/>
    <w:rsid w:val="55695D2A"/>
    <w:rsid w:val="558F8441"/>
    <w:rsid w:val="55987F14"/>
    <w:rsid w:val="559FF346"/>
    <w:rsid w:val="55AF13DA"/>
    <w:rsid w:val="55B0A119"/>
    <w:rsid w:val="55C0A9E8"/>
    <w:rsid w:val="561032A5"/>
    <w:rsid w:val="56230C2F"/>
    <w:rsid w:val="566FE3D2"/>
    <w:rsid w:val="5698085A"/>
    <w:rsid w:val="56981CE5"/>
    <w:rsid w:val="56A0A9E2"/>
    <w:rsid w:val="56AED711"/>
    <w:rsid w:val="56B98E1C"/>
    <w:rsid w:val="56C02955"/>
    <w:rsid w:val="56EA88D1"/>
    <w:rsid w:val="571FAB9F"/>
    <w:rsid w:val="57213D3F"/>
    <w:rsid w:val="573AE2AA"/>
    <w:rsid w:val="574570AC"/>
    <w:rsid w:val="574A30A8"/>
    <w:rsid w:val="57BDB5BC"/>
    <w:rsid w:val="57D135B8"/>
    <w:rsid w:val="57D9F6F5"/>
    <w:rsid w:val="586197DC"/>
    <w:rsid w:val="587B5D56"/>
    <w:rsid w:val="58956CF2"/>
    <w:rsid w:val="58B2E95C"/>
    <w:rsid w:val="58DA6631"/>
    <w:rsid w:val="58E1EA9B"/>
    <w:rsid w:val="58E4ABDA"/>
    <w:rsid w:val="58F0F774"/>
    <w:rsid w:val="59011680"/>
    <w:rsid w:val="59104240"/>
    <w:rsid w:val="59255221"/>
    <w:rsid w:val="59353B5B"/>
    <w:rsid w:val="595712AC"/>
    <w:rsid w:val="5986A805"/>
    <w:rsid w:val="599EEFC0"/>
    <w:rsid w:val="59B0658E"/>
    <w:rsid w:val="59B481ED"/>
    <w:rsid w:val="59B893EC"/>
    <w:rsid w:val="59DE6A5E"/>
    <w:rsid w:val="59ED7B31"/>
    <w:rsid w:val="5A2EDF56"/>
    <w:rsid w:val="5A3A1BAC"/>
    <w:rsid w:val="5A3FA5DE"/>
    <w:rsid w:val="5A467E18"/>
    <w:rsid w:val="5A48AB0F"/>
    <w:rsid w:val="5A5304A8"/>
    <w:rsid w:val="5A55E736"/>
    <w:rsid w:val="5A593E6F"/>
    <w:rsid w:val="5A62DAAE"/>
    <w:rsid w:val="5A90BCD7"/>
    <w:rsid w:val="5A979D96"/>
    <w:rsid w:val="5ABD74E8"/>
    <w:rsid w:val="5AD1BCCE"/>
    <w:rsid w:val="5AD289ED"/>
    <w:rsid w:val="5ADB959C"/>
    <w:rsid w:val="5AE647C1"/>
    <w:rsid w:val="5B0D40CC"/>
    <w:rsid w:val="5B381EA9"/>
    <w:rsid w:val="5B73DB5C"/>
    <w:rsid w:val="5BB33BC0"/>
    <w:rsid w:val="5BCD41F1"/>
    <w:rsid w:val="5BD917E9"/>
    <w:rsid w:val="5BE6839F"/>
    <w:rsid w:val="5C177328"/>
    <w:rsid w:val="5C730C75"/>
    <w:rsid w:val="5C814E85"/>
    <w:rsid w:val="5C8388E3"/>
    <w:rsid w:val="5CAE43A1"/>
    <w:rsid w:val="5CB08F2B"/>
    <w:rsid w:val="5CB476FD"/>
    <w:rsid w:val="5CBF97CE"/>
    <w:rsid w:val="5CC1007D"/>
    <w:rsid w:val="5CE9C830"/>
    <w:rsid w:val="5CEE02D7"/>
    <w:rsid w:val="5CFF4A22"/>
    <w:rsid w:val="5D03F549"/>
    <w:rsid w:val="5D28CEFD"/>
    <w:rsid w:val="5D6B64FA"/>
    <w:rsid w:val="5D72F37F"/>
    <w:rsid w:val="5D9818B9"/>
    <w:rsid w:val="5DCAFAB6"/>
    <w:rsid w:val="5DCE6D47"/>
    <w:rsid w:val="5DEB6D49"/>
    <w:rsid w:val="5DF6C7A9"/>
    <w:rsid w:val="5E057DF2"/>
    <w:rsid w:val="5E2E868F"/>
    <w:rsid w:val="5E56836B"/>
    <w:rsid w:val="5E7B4AE0"/>
    <w:rsid w:val="5E8096F9"/>
    <w:rsid w:val="5E91918E"/>
    <w:rsid w:val="5E94C222"/>
    <w:rsid w:val="5ECF6009"/>
    <w:rsid w:val="5EE02323"/>
    <w:rsid w:val="5F034E64"/>
    <w:rsid w:val="5F0578E7"/>
    <w:rsid w:val="5F0FEAB5"/>
    <w:rsid w:val="5F4E81DE"/>
    <w:rsid w:val="5F824DC4"/>
    <w:rsid w:val="5FBF89EA"/>
    <w:rsid w:val="5FCBA330"/>
    <w:rsid w:val="5FDA5F85"/>
    <w:rsid w:val="5FDB4CAF"/>
    <w:rsid w:val="5FDB8705"/>
    <w:rsid w:val="5FE0A592"/>
    <w:rsid w:val="5FE3AB57"/>
    <w:rsid w:val="5FE6083E"/>
    <w:rsid w:val="5FFF9668"/>
    <w:rsid w:val="600E8770"/>
    <w:rsid w:val="6017047C"/>
    <w:rsid w:val="601DA5C2"/>
    <w:rsid w:val="606064DC"/>
    <w:rsid w:val="606A4561"/>
    <w:rsid w:val="607D0D32"/>
    <w:rsid w:val="608C1180"/>
    <w:rsid w:val="60DB6E6E"/>
    <w:rsid w:val="60E58067"/>
    <w:rsid w:val="612207A1"/>
    <w:rsid w:val="6143C983"/>
    <w:rsid w:val="61588EF3"/>
    <w:rsid w:val="616C7E1E"/>
    <w:rsid w:val="616E8F66"/>
    <w:rsid w:val="61B8578F"/>
    <w:rsid w:val="61E5C3CA"/>
    <w:rsid w:val="61F4455D"/>
    <w:rsid w:val="6206726B"/>
    <w:rsid w:val="62375A41"/>
    <w:rsid w:val="6257A694"/>
    <w:rsid w:val="625CDA03"/>
    <w:rsid w:val="629CBD84"/>
    <w:rsid w:val="62C53C88"/>
    <w:rsid w:val="62E19338"/>
    <w:rsid w:val="62E2B873"/>
    <w:rsid w:val="62E89185"/>
    <w:rsid w:val="62F9A19E"/>
    <w:rsid w:val="6312345E"/>
    <w:rsid w:val="636A3088"/>
    <w:rsid w:val="6383F6E8"/>
    <w:rsid w:val="640CC1D4"/>
    <w:rsid w:val="641BC6DA"/>
    <w:rsid w:val="641D2948"/>
    <w:rsid w:val="64225CCF"/>
    <w:rsid w:val="64326BC9"/>
    <w:rsid w:val="6442E0A7"/>
    <w:rsid w:val="645F718F"/>
    <w:rsid w:val="64A25C14"/>
    <w:rsid w:val="64BBDD20"/>
    <w:rsid w:val="64DD3EF3"/>
    <w:rsid w:val="64E657AC"/>
    <w:rsid w:val="6504421E"/>
    <w:rsid w:val="6508057B"/>
    <w:rsid w:val="652C3B7C"/>
    <w:rsid w:val="653704C8"/>
    <w:rsid w:val="654A82B8"/>
    <w:rsid w:val="6555E010"/>
    <w:rsid w:val="65598F54"/>
    <w:rsid w:val="65646177"/>
    <w:rsid w:val="6570200C"/>
    <w:rsid w:val="657B1B57"/>
    <w:rsid w:val="65E26562"/>
    <w:rsid w:val="66121D59"/>
    <w:rsid w:val="66150513"/>
    <w:rsid w:val="6641A206"/>
    <w:rsid w:val="6642F119"/>
    <w:rsid w:val="664D0B1A"/>
    <w:rsid w:val="66598ACF"/>
    <w:rsid w:val="66699715"/>
    <w:rsid w:val="666F3BC2"/>
    <w:rsid w:val="667BAF06"/>
    <w:rsid w:val="66D6D6C1"/>
    <w:rsid w:val="66EBB93B"/>
    <w:rsid w:val="6714F079"/>
    <w:rsid w:val="672A08BC"/>
    <w:rsid w:val="673084F6"/>
    <w:rsid w:val="673FCDC9"/>
    <w:rsid w:val="678D9C50"/>
    <w:rsid w:val="67A10420"/>
    <w:rsid w:val="67A24692"/>
    <w:rsid w:val="67A3186D"/>
    <w:rsid w:val="67A85660"/>
    <w:rsid w:val="67D464F7"/>
    <w:rsid w:val="68005B1C"/>
    <w:rsid w:val="6804A51B"/>
    <w:rsid w:val="680D5BDF"/>
    <w:rsid w:val="683FF0A1"/>
    <w:rsid w:val="68490CC1"/>
    <w:rsid w:val="687C9D1E"/>
    <w:rsid w:val="6885E85A"/>
    <w:rsid w:val="68924B71"/>
    <w:rsid w:val="689456B6"/>
    <w:rsid w:val="68E442C3"/>
    <w:rsid w:val="6911A62E"/>
    <w:rsid w:val="6923B7CE"/>
    <w:rsid w:val="692A48B8"/>
    <w:rsid w:val="6949639C"/>
    <w:rsid w:val="69672E75"/>
    <w:rsid w:val="69876F07"/>
    <w:rsid w:val="6992A867"/>
    <w:rsid w:val="69961645"/>
    <w:rsid w:val="69DC54F6"/>
    <w:rsid w:val="69DEFFA2"/>
    <w:rsid w:val="69E18768"/>
    <w:rsid w:val="69EE5EF7"/>
    <w:rsid w:val="6A04C0ED"/>
    <w:rsid w:val="6A191C9B"/>
    <w:rsid w:val="6A2632D2"/>
    <w:rsid w:val="6A2A210E"/>
    <w:rsid w:val="6A34289F"/>
    <w:rsid w:val="6A3C4613"/>
    <w:rsid w:val="6A5C1984"/>
    <w:rsid w:val="6A697959"/>
    <w:rsid w:val="6A6CA650"/>
    <w:rsid w:val="6A7CA442"/>
    <w:rsid w:val="6A932CE1"/>
    <w:rsid w:val="6ABA5D7F"/>
    <w:rsid w:val="6ABC2957"/>
    <w:rsid w:val="6ABF4213"/>
    <w:rsid w:val="6AC1E1DF"/>
    <w:rsid w:val="6AD0D491"/>
    <w:rsid w:val="6AE0AA0E"/>
    <w:rsid w:val="6B3B0979"/>
    <w:rsid w:val="6B56E02A"/>
    <w:rsid w:val="6B5CAC18"/>
    <w:rsid w:val="6B8EF967"/>
    <w:rsid w:val="6B95C4E7"/>
    <w:rsid w:val="6BA10AFD"/>
    <w:rsid w:val="6BFB60E6"/>
    <w:rsid w:val="6C281F89"/>
    <w:rsid w:val="6C2E61CD"/>
    <w:rsid w:val="6C7B2039"/>
    <w:rsid w:val="6CB26F88"/>
    <w:rsid w:val="6CB51D3D"/>
    <w:rsid w:val="6CBF710B"/>
    <w:rsid w:val="6CC31F2E"/>
    <w:rsid w:val="6CFD4CB7"/>
    <w:rsid w:val="6D239AA5"/>
    <w:rsid w:val="6D48E2F5"/>
    <w:rsid w:val="6D5DCF46"/>
    <w:rsid w:val="6D661E21"/>
    <w:rsid w:val="6D687A5D"/>
    <w:rsid w:val="6D77B8A8"/>
    <w:rsid w:val="6D936720"/>
    <w:rsid w:val="6DA2821C"/>
    <w:rsid w:val="6DB36329"/>
    <w:rsid w:val="6DB854D7"/>
    <w:rsid w:val="6DB9AEB4"/>
    <w:rsid w:val="6DBABA05"/>
    <w:rsid w:val="6E049C16"/>
    <w:rsid w:val="6E58A73C"/>
    <w:rsid w:val="6E8C3875"/>
    <w:rsid w:val="6E983A1A"/>
    <w:rsid w:val="6EAC0BD4"/>
    <w:rsid w:val="6EEA83DB"/>
    <w:rsid w:val="6F138DAF"/>
    <w:rsid w:val="6F74F638"/>
    <w:rsid w:val="6F7CE112"/>
    <w:rsid w:val="6F9D6465"/>
    <w:rsid w:val="6FA09E32"/>
    <w:rsid w:val="6FD131F1"/>
    <w:rsid w:val="6FE40546"/>
    <w:rsid w:val="6FE4103F"/>
    <w:rsid w:val="6FEAB7FC"/>
    <w:rsid w:val="700CA940"/>
    <w:rsid w:val="70143715"/>
    <w:rsid w:val="70451482"/>
    <w:rsid w:val="7089FDFA"/>
    <w:rsid w:val="70CA985A"/>
    <w:rsid w:val="710667D5"/>
    <w:rsid w:val="710AB01A"/>
    <w:rsid w:val="711D5195"/>
    <w:rsid w:val="719CD68B"/>
    <w:rsid w:val="71C52F5A"/>
    <w:rsid w:val="71C8D00D"/>
    <w:rsid w:val="722267D2"/>
    <w:rsid w:val="725B429A"/>
    <w:rsid w:val="7270C1C0"/>
    <w:rsid w:val="72816A66"/>
    <w:rsid w:val="7288C1A9"/>
    <w:rsid w:val="72AD122B"/>
    <w:rsid w:val="72C37706"/>
    <w:rsid w:val="72D8F058"/>
    <w:rsid w:val="72F3CA75"/>
    <w:rsid w:val="730E850A"/>
    <w:rsid w:val="734A21EA"/>
    <w:rsid w:val="73837BFC"/>
    <w:rsid w:val="738F8D2E"/>
    <w:rsid w:val="7393E5AC"/>
    <w:rsid w:val="7395C6B1"/>
    <w:rsid w:val="73B6982C"/>
    <w:rsid w:val="73B716F3"/>
    <w:rsid w:val="73B849D5"/>
    <w:rsid w:val="73CF9738"/>
    <w:rsid w:val="73E68B89"/>
    <w:rsid w:val="73F75466"/>
    <w:rsid w:val="74007315"/>
    <w:rsid w:val="7405320F"/>
    <w:rsid w:val="74108CC9"/>
    <w:rsid w:val="74117124"/>
    <w:rsid w:val="7432349E"/>
    <w:rsid w:val="7437BC9E"/>
    <w:rsid w:val="74474892"/>
    <w:rsid w:val="748C18B1"/>
    <w:rsid w:val="74B2A8E3"/>
    <w:rsid w:val="74CDF9A6"/>
    <w:rsid w:val="74DB5239"/>
    <w:rsid w:val="74DE5DBC"/>
    <w:rsid w:val="75377B23"/>
    <w:rsid w:val="753F37F8"/>
    <w:rsid w:val="756B9B34"/>
    <w:rsid w:val="757D5DA5"/>
    <w:rsid w:val="75BB4AC2"/>
    <w:rsid w:val="75BEE133"/>
    <w:rsid w:val="75BFD190"/>
    <w:rsid w:val="760F8D53"/>
    <w:rsid w:val="764B3145"/>
    <w:rsid w:val="7660B0B9"/>
    <w:rsid w:val="767E50D8"/>
    <w:rsid w:val="7687192A"/>
    <w:rsid w:val="76A06317"/>
    <w:rsid w:val="76A7106B"/>
    <w:rsid w:val="76C463BA"/>
    <w:rsid w:val="76E15981"/>
    <w:rsid w:val="77105B7A"/>
    <w:rsid w:val="7716176B"/>
    <w:rsid w:val="77497E77"/>
    <w:rsid w:val="775E6B1B"/>
    <w:rsid w:val="77948133"/>
    <w:rsid w:val="77AD863E"/>
    <w:rsid w:val="77B0CA61"/>
    <w:rsid w:val="77B4FA04"/>
    <w:rsid w:val="77CFFAE4"/>
    <w:rsid w:val="77E24590"/>
    <w:rsid w:val="77EBC3EE"/>
    <w:rsid w:val="78085C4F"/>
    <w:rsid w:val="7816568F"/>
    <w:rsid w:val="7832E4F5"/>
    <w:rsid w:val="7861261F"/>
    <w:rsid w:val="788CBEAA"/>
    <w:rsid w:val="78A1D0E9"/>
    <w:rsid w:val="78A45D19"/>
    <w:rsid w:val="78B43B66"/>
    <w:rsid w:val="78C5B3E8"/>
    <w:rsid w:val="78E6C574"/>
    <w:rsid w:val="7961048C"/>
    <w:rsid w:val="7963E2A0"/>
    <w:rsid w:val="797FF4B5"/>
    <w:rsid w:val="79BF85AE"/>
    <w:rsid w:val="79D0FC19"/>
    <w:rsid w:val="79ED283F"/>
    <w:rsid w:val="79FEEBB0"/>
    <w:rsid w:val="7A0D9A97"/>
    <w:rsid w:val="7A158E5E"/>
    <w:rsid w:val="7A3688E6"/>
    <w:rsid w:val="7A44E765"/>
    <w:rsid w:val="7A8A0CF8"/>
    <w:rsid w:val="7A900F68"/>
    <w:rsid w:val="7AA88646"/>
    <w:rsid w:val="7AB971A7"/>
    <w:rsid w:val="7B01BC4D"/>
    <w:rsid w:val="7B0AF511"/>
    <w:rsid w:val="7B475B92"/>
    <w:rsid w:val="7B912339"/>
    <w:rsid w:val="7BB2B686"/>
    <w:rsid w:val="7BBF35AA"/>
    <w:rsid w:val="7BC36235"/>
    <w:rsid w:val="7BC36476"/>
    <w:rsid w:val="7BD8FD1D"/>
    <w:rsid w:val="7C1046EE"/>
    <w:rsid w:val="7C55F910"/>
    <w:rsid w:val="7C584A95"/>
    <w:rsid w:val="7CF076CA"/>
    <w:rsid w:val="7CF6F2D1"/>
    <w:rsid w:val="7D448249"/>
    <w:rsid w:val="7D4D8729"/>
    <w:rsid w:val="7D5E4CED"/>
    <w:rsid w:val="7D8BDA5E"/>
    <w:rsid w:val="7DAA8DE3"/>
    <w:rsid w:val="7DAF681A"/>
    <w:rsid w:val="7DD42935"/>
    <w:rsid w:val="7DE84D8A"/>
    <w:rsid w:val="7DE8D2DE"/>
    <w:rsid w:val="7E5521BE"/>
    <w:rsid w:val="7E59D6DA"/>
    <w:rsid w:val="7E5F5B1F"/>
    <w:rsid w:val="7E5F7F83"/>
    <w:rsid w:val="7E92E547"/>
    <w:rsid w:val="7EBC58CC"/>
    <w:rsid w:val="7EC50965"/>
    <w:rsid w:val="7ECAACBD"/>
    <w:rsid w:val="7ED3BF74"/>
    <w:rsid w:val="7EEC1B5C"/>
    <w:rsid w:val="7EF8F1A4"/>
    <w:rsid w:val="7F1E2B73"/>
    <w:rsid w:val="7F22EC9E"/>
    <w:rsid w:val="7F31E416"/>
    <w:rsid w:val="7F3FE84F"/>
    <w:rsid w:val="7F6ACC5E"/>
    <w:rsid w:val="7F6C2021"/>
    <w:rsid w:val="7F7E5531"/>
    <w:rsid w:val="7F84A908"/>
    <w:rsid w:val="7F969661"/>
    <w:rsid w:val="7FA0C696"/>
    <w:rsid w:val="7FA25CD4"/>
    <w:rsid w:val="7FA4423A"/>
    <w:rsid w:val="7FAE30FF"/>
    <w:rsid w:val="7FB4D133"/>
    <w:rsid w:val="7FD406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4F6CE"/>
  <w15:chartTrackingRefBased/>
  <w15:docId w15:val="{9A650079-392A-44E9-A389-EDE8CA6D01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38aafdb922a44b8" /><Relationship Type="http://schemas.openxmlformats.org/officeDocument/2006/relationships/image" Target="/media/image3.jpg" Id="Rf824a209e9cf4b71" /><Relationship Type="http://schemas.openxmlformats.org/officeDocument/2006/relationships/image" Target="/media/image5.png" Id="R0a81f55e933b4729" /><Relationship Type="http://schemas.openxmlformats.org/officeDocument/2006/relationships/image" Target="/media/image6.png" Id="Reda4da8afed64066" /><Relationship Type="http://schemas.openxmlformats.org/officeDocument/2006/relationships/hyperlink" Target="https://doi.org/10.33308/26674874.2021351236" TargetMode="External" Id="R68f73b0320e14641" /><Relationship Type="http://schemas.openxmlformats.org/officeDocument/2006/relationships/hyperlink" Target="https://doi.org/10.4324/9781315747774" TargetMode="External" Id="Rcbea5a7effad4f88" /><Relationship Type="http://schemas.openxmlformats.org/officeDocument/2006/relationships/hyperlink" Target="https://doi.org/10.1037/edu0000147" TargetMode="External" Id="R27b54c8d42bc4b2a" /><Relationship Type="http://schemas.openxmlformats.org/officeDocument/2006/relationships/hyperlink" Target="https://ebookcentral.proquest.com/lib/trinity/reader.action?docID=5607712" TargetMode="External" Id="Rbc1f2c6cd22d40e1" /><Relationship Type="http://schemas.openxmlformats.org/officeDocument/2006/relationships/hyperlink" Target="https://assets.publishing.service.gov.uk/media/65aa5e42ed27ca001327b2c7/EYFS_statutory_framework_for_group_and_school_based_providers.pdf" TargetMode="External" Id="Rf593538f139d4704" /><Relationship Type="http://schemas.openxmlformats.org/officeDocument/2006/relationships/hyperlink" Target="https://www-tandfonline-com.ezproxy.uwtsd.ac.uk/doi/full/10.1080/03004279.2012.713374?scroll=top&amp;needAccess=true" TargetMode="External" Id="Rfb2544fbd5064744" /><Relationship Type="http://schemas.openxmlformats.org/officeDocument/2006/relationships/hyperlink" Target="https://doi.org/10.1016/j.jmathb.2018.01.002" TargetMode="External" Id="Rb95770b6b5714ddd" /><Relationship Type="http://schemas.openxmlformats.org/officeDocument/2006/relationships/hyperlink" Target="https://doi.org/10.1080/09669760.2023.2208171" TargetMode="External" Id="Rf15174d9529b497e" /><Relationship Type="http://schemas.openxmlformats.org/officeDocument/2006/relationships/hyperlink" Target="https://doi.org/10.1080/03004430.2021.1932865" TargetMode="External" Id="R470a3f16205c4f4b" /><Relationship Type="http://schemas.openxmlformats.org/officeDocument/2006/relationships/hyperlink" Target="https://www.bxscience.edu/ourpages/auto/2014/11/16/50007779/Piaget%20When%20Thinking%20Begins10272012_0000.pdf" TargetMode="External" Id="Rf35c1ae49a014f1e" /><Relationship Type="http://schemas.openxmlformats.org/officeDocument/2006/relationships/hyperlink" Target="https://ebookcentral.proquest.com/lib/trinity/reader.action?docID=4891298" TargetMode="External" Id="Rfeb6bed5b4154466" /><Relationship Type="http://schemas.openxmlformats.org/officeDocument/2006/relationships/hyperlink" Target="https://viewer-ebscohost-com.ezproxy.uwtsd.ac.uk/EbscoViewerService/ebook" TargetMode="External" Id="R74e13f19492847fe" /><Relationship Type="http://schemas.openxmlformats.org/officeDocument/2006/relationships/hyperlink" Target="https://ebookcentral.proquest.com/lib/trinity/reader.action?docID=6109086" TargetMode="External" Id="Rf5a3031bd55646ec" /><Relationship Type="http://schemas.openxmlformats.org/officeDocument/2006/relationships/hyperlink" Target="https://doi.org/10.2991/icetep-18.2019.4" TargetMode="External" Id="R1e4d9ae4c3984cc7" /><Relationship Type="http://schemas.openxmlformats.org/officeDocument/2006/relationships/hyperlink" Target="https://r1.vlereader.com/Reader?ean=9780203818374" TargetMode="External" Id="Rcf44547e41234796" /><Relationship Type="http://schemas.openxmlformats.org/officeDocument/2006/relationships/hyperlink" Target="https://www.atlantis-press.com/proceedings/icetep-18/55915469" TargetMode="External" Id="R2c01d81836ff43e0" /><Relationship Type="http://schemas.openxmlformats.org/officeDocument/2006/relationships/hyperlink" Target="https://doi.org/10.1016/J.JECP.2019.104757" TargetMode="External" Id="R8d62884b40c644c5" /><Relationship Type="http://schemas.openxmlformats.org/officeDocument/2006/relationships/hyperlink" Target="https://i.pinimg.com/originals/a6/01/b8/a601b8f40cae748a39968faa6396ba18.jpg" TargetMode="External" Id="Rb0af41dcf4dc4a9d" /><Relationship Type="http://schemas.openxmlformats.org/officeDocument/2006/relationships/hyperlink" Target="https://hwb.gov.wales/curriculum-for-wales/science-and-technology/statements-of-what-matters/" TargetMode="External" Id="R2e8af6e388074f78" /><Relationship Type="http://schemas.openxmlformats.org/officeDocument/2006/relationships/hyperlink" Target="https://sproutsschools.com/wp-content/uploads/2021/01/Scene-1-14.jpg" TargetMode="External" Id="R949237fbdb94458c" /><Relationship Type="http://schemas.openxmlformats.org/officeDocument/2006/relationships/header" Target="header.xml" Id="R81af79963ad04ea3" /><Relationship Type="http://schemas.openxmlformats.org/officeDocument/2006/relationships/footer" Target="footer.xml" Id="Rea6807c897ef4685" /><Relationship Type="http://schemas.microsoft.com/office/2020/10/relationships/intelligence" Target="intelligence2.xml" Id="R1d7a504d3cf94a9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2024-09-09T12:48:03.9281486Z</dcterms:created>
  <dcterms:modified xsi:type="dcterms:W3CDTF">2024-09-29T16:36:38.1960665Z</dcterms:modified>
  <dc:creator>Saira Arshad (2125447)</dc:creator>
  <lastModifiedBy>Saira Arshad (2125447)</lastModifiedBy>
</coreProperties>
</file>