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kern w:val="2"/>
          <w:sz w:val="24"/>
          <w:szCs w:val="24"/>
          <w:lang w:val="" w:eastAsia="en-US"/>
          <w14:ligatures w14:val="standardContextual"/>
        </w:rPr>
        <w:id w:val="435478624"/>
        <w:docPartObj>
          <w:docPartGallery w:val="Cover Pages"/>
          <w:docPartUnique/>
        </w:docPartObj>
      </w:sdtPr>
      <w:sdtEndPr>
        <w:rPr>
          <w:kern w:val="0"/>
          <w:sz w:val="22"/>
          <w:szCs w:val="22"/>
          <w:lang w:val="en-GB" w:eastAsia="zh-CN"/>
          <w14:ligatures w14:val="none"/>
        </w:rPr>
      </w:sdtEndPr>
      <w:sdtContent>
        <w:bookmarkStart w:id="0" w:name="_GoBack" w:displacedByCustomXml="prev"/>
        <w:bookmarkEnd w:id="0" w:displacedByCustomXml="prev"/>
        <w:p w14:paraId="0F4B25DD" w14:textId="77777777" w:rsidR="00F047F3" w:rsidRDefault="00F047F3" w:rsidP="00F047F3">
          <w:pPr>
            <w:pStyle w:val="Sinespaciado"/>
            <w:rPr>
              <w:rFonts w:ascii="Arial" w:hAnsi="Arial" w:cs="Arial"/>
              <w:kern w:val="2"/>
              <w:sz w:val="24"/>
              <w:szCs w:val="24"/>
              <w:lang w:val="" w:eastAsia="en-US"/>
              <w14:ligatures w14:val="standardContextual"/>
            </w:rPr>
          </w:pPr>
        </w:p>
        <w:p w14:paraId="6292BD11" w14:textId="77777777" w:rsidR="00F047F3" w:rsidRDefault="00F047F3" w:rsidP="00F047F3">
          <w:pPr>
            <w:pStyle w:val="Sinespaciado"/>
            <w:rPr>
              <w:rFonts w:ascii="Arial" w:hAnsi="Arial" w:cs="Arial"/>
            </w:rPr>
          </w:pPr>
        </w:p>
        <w:p w14:paraId="77D36F40" w14:textId="77777777" w:rsidR="00F047F3" w:rsidRDefault="00F047F3" w:rsidP="00F047F3">
          <w:pPr>
            <w:pStyle w:val="Sinespaciado"/>
            <w:rPr>
              <w:rFonts w:ascii="Arial" w:hAnsi="Arial" w:cs="Arial"/>
            </w:rPr>
          </w:pPr>
        </w:p>
        <w:p w14:paraId="4998ADFF" w14:textId="77777777" w:rsidR="00F047F3" w:rsidRDefault="00F047F3" w:rsidP="00F047F3">
          <w:pPr>
            <w:pStyle w:val="Sinespaciado"/>
            <w:rPr>
              <w:rFonts w:ascii="Arial" w:hAnsi="Arial" w:cs="Arial"/>
            </w:rPr>
          </w:pPr>
        </w:p>
        <w:p w14:paraId="2514D9F3" w14:textId="77777777" w:rsidR="00F047F3" w:rsidRDefault="00F047F3" w:rsidP="00F047F3">
          <w:pPr>
            <w:pStyle w:val="Sinespaciado"/>
            <w:rPr>
              <w:rFonts w:ascii="Arial" w:hAnsi="Arial" w:cs="Arial"/>
            </w:rPr>
          </w:pPr>
        </w:p>
        <w:p w14:paraId="337A5E65" w14:textId="77777777" w:rsidR="00F047F3" w:rsidRDefault="00F047F3" w:rsidP="00F047F3">
          <w:pPr>
            <w:pStyle w:val="Sinespaciado"/>
            <w:rPr>
              <w:rFonts w:ascii="Arial" w:hAnsi="Arial" w:cs="Arial"/>
            </w:rPr>
          </w:pPr>
        </w:p>
        <w:p w14:paraId="7CED6284" w14:textId="77777777" w:rsidR="00F047F3" w:rsidRDefault="00F047F3" w:rsidP="00F047F3">
          <w:pPr>
            <w:pStyle w:val="Sinespaciado"/>
            <w:rPr>
              <w:rFonts w:ascii="Arial" w:hAnsi="Arial" w:cs="Arial"/>
            </w:rPr>
          </w:pPr>
        </w:p>
        <w:p w14:paraId="470BC570" w14:textId="77777777" w:rsidR="00F047F3" w:rsidRDefault="00F047F3" w:rsidP="00F047F3">
          <w:pPr>
            <w:pStyle w:val="Sinespaciado"/>
            <w:rPr>
              <w:rFonts w:ascii="Arial" w:hAnsi="Arial" w:cs="Arial"/>
            </w:rPr>
          </w:pPr>
        </w:p>
        <w:p w14:paraId="4D1005B1" w14:textId="77777777" w:rsidR="00F047F3" w:rsidRDefault="00F047F3" w:rsidP="00F047F3">
          <w:pPr>
            <w:pStyle w:val="Sinespaciado"/>
            <w:rPr>
              <w:rFonts w:ascii="Arial" w:hAnsi="Arial" w:cs="Arial"/>
            </w:rPr>
          </w:pPr>
        </w:p>
        <w:p w14:paraId="606F290D" w14:textId="77777777" w:rsidR="00F047F3" w:rsidRDefault="00F047F3" w:rsidP="00F047F3">
          <w:pPr>
            <w:pStyle w:val="Sinespaciado"/>
            <w:rPr>
              <w:rFonts w:ascii="Arial" w:hAnsi="Arial" w:cs="Arial"/>
            </w:rPr>
          </w:pPr>
        </w:p>
        <w:p w14:paraId="039B58DD" w14:textId="77777777" w:rsidR="00F047F3" w:rsidRDefault="00F047F3" w:rsidP="00F047F3">
          <w:pPr>
            <w:pStyle w:val="Sinespaciado"/>
            <w:rPr>
              <w:rFonts w:ascii="Arial" w:hAnsi="Arial" w:cs="Arial"/>
            </w:rPr>
          </w:pPr>
        </w:p>
        <w:p w14:paraId="766E7C5E" w14:textId="55A0A86D" w:rsidR="00F047F3" w:rsidRDefault="002834EB" w:rsidP="00F047F3">
          <w:pPr>
            <w:pStyle w:val="Sinespaciado"/>
            <w:rPr>
              <w:rFonts w:ascii="Arial" w:hAnsi="Arial" w:cs="Arial"/>
            </w:rPr>
          </w:pPr>
          <w:r w:rsidRPr="00C85EE4">
            <w:rPr>
              <w:rFonts w:ascii="Arial" w:hAnsi="Arial" w:cs="Arial"/>
              <w:noProof/>
            </w:rPr>
            <mc:AlternateContent>
              <mc:Choice Requires="wps">
                <w:drawing>
                  <wp:anchor distT="0" distB="0" distL="114300" distR="114300" simplePos="0" relativeHeight="251658241" behindDoc="0" locked="0" layoutInCell="1" allowOverlap="1" wp14:anchorId="7EB8C321" wp14:editId="0318C368">
                    <wp:simplePos x="0" y="0"/>
                    <wp:positionH relativeFrom="page">
                      <wp:posOffset>1117600</wp:posOffset>
                    </wp:positionH>
                    <wp:positionV relativeFrom="page">
                      <wp:posOffset>2813050</wp:posOffset>
                    </wp:positionV>
                    <wp:extent cx="5781675" cy="3505200"/>
                    <wp:effectExtent l="0" t="0" r="9525" b="0"/>
                    <wp:wrapNone/>
                    <wp:docPr id="1" name="Text Box 30"/>
                    <wp:cNvGraphicFramePr/>
                    <a:graphic xmlns:a="http://schemas.openxmlformats.org/drawingml/2006/main">
                      <a:graphicData uri="http://schemas.microsoft.com/office/word/2010/wordprocessingShape">
                        <wps:wsp>
                          <wps:cNvSpPr txBox="1"/>
                          <wps:spPr>
                            <a:xfrm>
                              <a:off x="0" y="0"/>
                              <a:ext cx="5781675" cy="350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5E0786" w14:textId="3239917E" w:rsidR="00E123B8" w:rsidRDefault="00E45FC2">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2DE48F1C" w:rsidR="00E123B8" w:rsidRDefault="00E45FC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565D">
                                      <w:rPr>
                                        <w:color w:val="404040" w:themeColor="text1" w:themeTint="BF"/>
                                        <w:sz w:val="36"/>
                                        <w:szCs w:val="36"/>
                                      </w:rPr>
                                      <w:t>Module Name:</w:t>
                                    </w:r>
                                  </w:sdtContent>
                                </w:sdt>
                                <w:r w:rsidR="00E123B8">
                                  <w:rPr>
                                    <w:color w:val="404040" w:themeColor="text1" w:themeTint="BF"/>
                                    <w:sz w:val="36"/>
                                    <w:szCs w:val="36"/>
                                  </w:rPr>
                                  <w:t>Digital Skills and Research Methods</w:t>
                                </w:r>
                              </w:p>
                              <w:p w14:paraId="76DA3D92" w14:textId="173C065B" w:rsidR="00E123B8" w:rsidRDefault="00E123B8">
                                <w:pPr>
                                  <w:spacing w:before="120"/>
                                  <w:rPr>
                                    <w:color w:val="404040" w:themeColor="text1" w:themeTint="BF"/>
                                    <w:sz w:val="36"/>
                                    <w:szCs w:val="36"/>
                                  </w:rPr>
                                </w:pPr>
                                <w:r>
                                  <w:rPr>
                                    <w:color w:val="404040" w:themeColor="text1" w:themeTint="BF"/>
                                    <w:sz w:val="36"/>
                                    <w:szCs w:val="36"/>
                                  </w:rPr>
                                  <w:t>Module Code: LCHS 4007</w:t>
                                </w:r>
                              </w:p>
                              <w:p w14:paraId="667DDC7F" w14:textId="7ACD42D4" w:rsidR="00E123B8" w:rsidRDefault="00E123B8">
                                <w:pPr>
                                  <w:spacing w:before="120"/>
                                  <w:rPr>
                                    <w:color w:val="404040" w:themeColor="text1" w:themeTint="BF"/>
                                    <w:sz w:val="36"/>
                                    <w:szCs w:val="36"/>
                                  </w:rPr>
                                </w:pPr>
                                <w:r>
                                  <w:rPr>
                                    <w:color w:val="404040" w:themeColor="text1" w:themeTint="BF"/>
                                    <w:sz w:val="36"/>
                                    <w:szCs w:val="36"/>
                                  </w:rPr>
                                  <w:t>Student name:</w:t>
                                </w:r>
                                <w:r w:rsidR="00CA068F">
                                  <w:rPr>
                                    <w:color w:val="404040" w:themeColor="text1" w:themeTint="BF"/>
                                    <w:sz w:val="36"/>
                                    <w:szCs w:val="36"/>
                                  </w:rPr>
                                  <w:t xml:space="preserve"> </w:t>
                                </w:r>
                                <w:r w:rsidR="00676DE0">
                                  <w:rPr>
                                    <w:color w:val="404040" w:themeColor="text1" w:themeTint="BF"/>
                                    <w:sz w:val="36"/>
                                    <w:szCs w:val="36"/>
                                  </w:rPr>
                                  <w:t>Juana Delgado</w:t>
                                </w:r>
                              </w:p>
                              <w:p w14:paraId="3DA5D663" w14:textId="40127CE0" w:rsidR="00E123B8" w:rsidRDefault="00E123B8">
                                <w:pPr>
                                  <w:spacing w:before="120"/>
                                  <w:rPr>
                                    <w:color w:val="404040" w:themeColor="text1" w:themeTint="BF"/>
                                    <w:sz w:val="36"/>
                                    <w:szCs w:val="36"/>
                                  </w:rPr>
                                </w:pPr>
                                <w:r>
                                  <w:rPr>
                                    <w:color w:val="404040" w:themeColor="text1" w:themeTint="BF"/>
                                    <w:sz w:val="36"/>
                                    <w:szCs w:val="36"/>
                                  </w:rPr>
                                  <w:t>Student ID:</w:t>
                                </w:r>
                                <w:r w:rsidR="00CA068F">
                                  <w:rPr>
                                    <w:color w:val="404040" w:themeColor="text1" w:themeTint="BF"/>
                                    <w:sz w:val="36"/>
                                    <w:szCs w:val="36"/>
                                  </w:rPr>
                                  <w:t xml:space="preserve"> </w:t>
                                </w:r>
                                <w:r w:rsidR="001E0295">
                                  <w:rPr>
                                    <w:color w:val="404040" w:themeColor="text1" w:themeTint="BF"/>
                                    <w:sz w:val="36"/>
                                    <w:szCs w:val="36"/>
                                  </w:rPr>
                                  <w:t>2541266</w:t>
                                </w:r>
                              </w:p>
                              <w:p w14:paraId="00D96AF3" w14:textId="520C5E01" w:rsidR="00C85EE4" w:rsidRDefault="00C85EE4">
                                <w:pPr>
                                  <w:spacing w:before="120"/>
                                  <w:rPr>
                                    <w:color w:val="404040" w:themeColor="text1" w:themeTint="BF"/>
                                    <w:sz w:val="36"/>
                                    <w:szCs w:val="36"/>
                                  </w:rPr>
                                </w:pPr>
                                <w:r>
                                  <w:rPr>
                                    <w:color w:val="404040" w:themeColor="text1" w:themeTint="BF"/>
                                    <w:sz w:val="36"/>
                                    <w:szCs w:val="36"/>
                                  </w:rPr>
                                  <w:t>Group:</w:t>
                                </w:r>
                                <w:r w:rsidR="009117F8">
                                  <w:rPr>
                                    <w:color w:val="404040" w:themeColor="text1" w:themeTint="BF"/>
                                    <w:sz w:val="36"/>
                                    <w:szCs w:val="36"/>
                                  </w:rPr>
                                  <w:t xml:space="preserve"> </w:t>
                                </w:r>
                                <w:r w:rsidR="00145769">
                                  <w:rPr>
                                    <w:color w:val="404040" w:themeColor="text1" w:themeTint="BF"/>
                                    <w:sz w:val="36"/>
                                    <w:szCs w:val="36"/>
                                  </w:rPr>
                                  <w:t>#</w:t>
                                </w:r>
                                <w:r w:rsidR="00676DE0">
                                  <w:rPr>
                                    <w:color w:val="404040" w:themeColor="text1" w:themeTint="BF"/>
                                    <w:sz w:val="36"/>
                                    <w:szCs w:val="36"/>
                                  </w:rPr>
                                  <w:t>6</w:t>
                                </w:r>
                              </w:p>
                              <w:p w14:paraId="1E9538CF" w14:textId="6FC6E0DD" w:rsidR="00C85EE4" w:rsidRPr="00C85EE4" w:rsidRDefault="00E123B8">
                                <w:pPr>
                                  <w:spacing w:before="120"/>
                                  <w:rPr>
                                    <w:rFonts w:ascii="Arial" w:hAnsi="Arial" w:cs="Arial"/>
                                    <w:color w:val="404040" w:themeColor="text1" w:themeTint="BF"/>
                                    <w:sz w:val="36"/>
                                    <w:szCs w:val="36"/>
                                  </w:rPr>
                                </w:pPr>
                                <w:r>
                                  <w:rPr>
                                    <w:color w:val="404040" w:themeColor="text1" w:themeTint="BF"/>
                                    <w:sz w:val="36"/>
                                    <w:szCs w:val="36"/>
                                  </w:rPr>
                                  <w:t>Lecturer</w:t>
                                </w:r>
                                <w:r w:rsidR="001E0295">
                                  <w:rPr>
                                    <w:color w:val="404040" w:themeColor="text1" w:themeTint="BF"/>
                                    <w:sz w:val="36"/>
                                    <w:szCs w:val="36"/>
                                  </w:rPr>
                                  <w:t>: Markus Klingelfuss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EB8C321" id="_x0000_t202" coordsize="21600,21600" o:spt="202" path="m,l,21600r21600,l21600,xe">
                    <v:stroke joinstyle="miter"/>
                    <v:path gradientshapeok="t" o:connecttype="rect"/>
                  </v:shapetype>
                  <v:shape id="Text Box 30" o:spid="_x0000_s1026" type="#_x0000_t202" style="position:absolute;margin-left:88pt;margin-top:221.5pt;width:455.25pt;height:276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" filled="f" stroked="f" strokeweight=".5pt">
                    <v:textbox inset="0,0,0,0">
                      <w:txbxContent>
                        <w:p w14:paraId="775E0786" w14:textId="3239917E" w:rsidR="00E123B8" w:rsidRDefault="00E45FC2">
                          <w:pPr>
                            <w:pStyle w:val="Sinespaciado"/>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3B8">
                                <w:rPr>
                                  <w:rFonts w:asciiTheme="majorHAnsi" w:eastAsiaTheme="majorEastAsia" w:hAnsiTheme="majorHAnsi" w:cstheme="majorBidi"/>
                                  <w:color w:val="262626" w:themeColor="text1" w:themeTint="D9"/>
                                  <w:sz w:val="72"/>
                                  <w:szCs w:val="72"/>
                                </w:rPr>
                                <w:t>Individual Report</w:t>
                              </w:r>
                            </w:sdtContent>
                          </w:sdt>
                        </w:p>
                        <w:p w14:paraId="6D53A26D" w14:textId="2DE48F1C" w:rsidR="00E123B8" w:rsidRDefault="00E45FC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C1565D">
                                <w:rPr>
                                  <w:color w:val="404040" w:themeColor="text1" w:themeTint="BF"/>
                                  <w:sz w:val="36"/>
                                  <w:szCs w:val="36"/>
                                </w:rPr>
                                <w:t>Module Name:</w:t>
                              </w:r>
                            </w:sdtContent>
                          </w:sdt>
                          <w:r w:rsidR="00E123B8">
                            <w:rPr>
                              <w:color w:val="404040" w:themeColor="text1" w:themeTint="BF"/>
                              <w:sz w:val="36"/>
                              <w:szCs w:val="36"/>
                            </w:rPr>
                            <w:t>Digital Skills and Research Methods</w:t>
                          </w:r>
                        </w:p>
                        <w:p w14:paraId="76DA3D92" w14:textId="173C065B" w:rsidR="00E123B8" w:rsidRDefault="00E123B8">
                          <w:pPr>
                            <w:spacing w:before="120"/>
                            <w:rPr>
                              <w:color w:val="404040" w:themeColor="text1" w:themeTint="BF"/>
                              <w:sz w:val="36"/>
                              <w:szCs w:val="36"/>
                            </w:rPr>
                          </w:pPr>
                          <w:r>
                            <w:rPr>
                              <w:color w:val="404040" w:themeColor="text1" w:themeTint="BF"/>
                              <w:sz w:val="36"/>
                              <w:szCs w:val="36"/>
                            </w:rPr>
                            <w:t>Module Code: LCHS 4007</w:t>
                          </w:r>
                        </w:p>
                        <w:p w14:paraId="667DDC7F" w14:textId="7ACD42D4" w:rsidR="00E123B8" w:rsidRDefault="00E123B8">
                          <w:pPr>
                            <w:spacing w:before="120"/>
                            <w:rPr>
                              <w:color w:val="404040" w:themeColor="text1" w:themeTint="BF"/>
                              <w:sz w:val="36"/>
                              <w:szCs w:val="36"/>
                            </w:rPr>
                          </w:pPr>
                          <w:r>
                            <w:rPr>
                              <w:color w:val="404040" w:themeColor="text1" w:themeTint="BF"/>
                              <w:sz w:val="36"/>
                              <w:szCs w:val="36"/>
                            </w:rPr>
                            <w:t>Student name:</w:t>
                          </w:r>
                          <w:r w:rsidR="00CA068F">
                            <w:rPr>
                              <w:color w:val="404040" w:themeColor="text1" w:themeTint="BF"/>
                              <w:sz w:val="36"/>
                              <w:szCs w:val="36"/>
                            </w:rPr>
                            <w:t xml:space="preserve"> </w:t>
                          </w:r>
                          <w:r w:rsidR="00676DE0">
                            <w:rPr>
                              <w:color w:val="404040" w:themeColor="text1" w:themeTint="BF"/>
                              <w:sz w:val="36"/>
                              <w:szCs w:val="36"/>
                            </w:rPr>
                            <w:t>Juana Delgado</w:t>
                          </w:r>
                        </w:p>
                        <w:p w14:paraId="3DA5D663" w14:textId="40127CE0" w:rsidR="00E123B8" w:rsidRDefault="00E123B8">
                          <w:pPr>
                            <w:spacing w:before="120"/>
                            <w:rPr>
                              <w:color w:val="404040" w:themeColor="text1" w:themeTint="BF"/>
                              <w:sz w:val="36"/>
                              <w:szCs w:val="36"/>
                            </w:rPr>
                          </w:pPr>
                          <w:r>
                            <w:rPr>
                              <w:color w:val="404040" w:themeColor="text1" w:themeTint="BF"/>
                              <w:sz w:val="36"/>
                              <w:szCs w:val="36"/>
                            </w:rPr>
                            <w:t>Student ID:</w:t>
                          </w:r>
                          <w:r w:rsidR="00CA068F">
                            <w:rPr>
                              <w:color w:val="404040" w:themeColor="text1" w:themeTint="BF"/>
                              <w:sz w:val="36"/>
                              <w:szCs w:val="36"/>
                            </w:rPr>
                            <w:t xml:space="preserve"> </w:t>
                          </w:r>
                          <w:r w:rsidR="001E0295">
                            <w:rPr>
                              <w:color w:val="404040" w:themeColor="text1" w:themeTint="BF"/>
                              <w:sz w:val="36"/>
                              <w:szCs w:val="36"/>
                            </w:rPr>
                            <w:t>2541266</w:t>
                          </w:r>
                        </w:p>
                        <w:p w14:paraId="00D96AF3" w14:textId="520C5E01" w:rsidR="00C85EE4" w:rsidRDefault="00C85EE4">
                          <w:pPr>
                            <w:spacing w:before="120"/>
                            <w:rPr>
                              <w:color w:val="404040" w:themeColor="text1" w:themeTint="BF"/>
                              <w:sz w:val="36"/>
                              <w:szCs w:val="36"/>
                            </w:rPr>
                          </w:pPr>
                          <w:r>
                            <w:rPr>
                              <w:color w:val="404040" w:themeColor="text1" w:themeTint="BF"/>
                              <w:sz w:val="36"/>
                              <w:szCs w:val="36"/>
                            </w:rPr>
                            <w:t>Group:</w:t>
                          </w:r>
                          <w:r w:rsidR="009117F8">
                            <w:rPr>
                              <w:color w:val="404040" w:themeColor="text1" w:themeTint="BF"/>
                              <w:sz w:val="36"/>
                              <w:szCs w:val="36"/>
                            </w:rPr>
                            <w:t xml:space="preserve"> </w:t>
                          </w:r>
                          <w:r w:rsidR="00145769">
                            <w:rPr>
                              <w:color w:val="404040" w:themeColor="text1" w:themeTint="BF"/>
                              <w:sz w:val="36"/>
                              <w:szCs w:val="36"/>
                            </w:rPr>
                            <w:t>#</w:t>
                          </w:r>
                          <w:r w:rsidR="00676DE0">
                            <w:rPr>
                              <w:color w:val="404040" w:themeColor="text1" w:themeTint="BF"/>
                              <w:sz w:val="36"/>
                              <w:szCs w:val="36"/>
                            </w:rPr>
                            <w:t>6</w:t>
                          </w:r>
                        </w:p>
                        <w:p w14:paraId="1E9538CF" w14:textId="6FC6E0DD" w:rsidR="00C85EE4" w:rsidRPr="00C85EE4" w:rsidRDefault="00E123B8">
                          <w:pPr>
                            <w:spacing w:before="120"/>
                            <w:rPr>
                              <w:rFonts w:ascii="Arial" w:hAnsi="Arial" w:cs="Arial"/>
                              <w:color w:val="404040" w:themeColor="text1" w:themeTint="BF"/>
                              <w:sz w:val="36"/>
                              <w:szCs w:val="36"/>
                            </w:rPr>
                          </w:pPr>
                          <w:r>
                            <w:rPr>
                              <w:color w:val="404040" w:themeColor="text1" w:themeTint="BF"/>
                              <w:sz w:val="36"/>
                              <w:szCs w:val="36"/>
                            </w:rPr>
                            <w:t>Lecturer</w:t>
                          </w:r>
                          <w:r w:rsidR="001E0295">
                            <w:rPr>
                              <w:color w:val="404040" w:themeColor="text1" w:themeTint="BF"/>
                              <w:sz w:val="36"/>
                              <w:szCs w:val="36"/>
                            </w:rPr>
                            <w:t>: Markus Klingelfuss</w:t>
                          </w:r>
                        </w:p>
                      </w:txbxContent>
                    </v:textbox>
                    <w10:wrap anchorx="page" anchory="page"/>
                  </v:shape>
                </w:pict>
              </mc:Fallback>
            </mc:AlternateContent>
          </w:r>
        </w:p>
        <w:p w14:paraId="0C0AA23D" w14:textId="77777777" w:rsidR="00F047F3" w:rsidRDefault="00F047F3" w:rsidP="00F047F3">
          <w:pPr>
            <w:pStyle w:val="Sinespaciado"/>
            <w:rPr>
              <w:rFonts w:ascii="Arial" w:hAnsi="Arial" w:cs="Arial"/>
            </w:rPr>
          </w:pPr>
        </w:p>
        <w:p w14:paraId="5C05AAFB" w14:textId="77777777" w:rsidR="00F047F3" w:rsidRDefault="00F047F3" w:rsidP="00F047F3">
          <w:pPr>
            <w:pStyle w:val="Sinespaciado"/>
            <w:rPr>
              <w:rFonts w:ascii="Arial" w:hAnsi="Arial" w:cs="Arial"/>
            </w:rPr>
          </w:pPr>
        </w:p>
        <w:p w14:paraId="405D3D34" w14:textId="77777777" w:rsidR="00F047F3" w:rsidRDefault="00F047F3" w:rsidP="00F047F3">
          <w:pPr>
            <w:pStyle w:val="Sinespaciado"/>
            <w:rPr>
              <w:rFonts w:ascii="Arial" w:hAnsi="Arial" w:cs="Arial"/>
            </w:rPr>
          </w:pPr>
        </w:p>
        <w:p w14:paraId="642FF140" w14:textId="77777777" w:rsidR="00F047F3" w:rsidRDefault="00F047F3" w:rsidP="00F047F3">
          <w:pPr>
            <w:pStyle w:val="Sinespaciado"/>
            <w:rPr>
              <w:rFonts w:ascii="Arial" w:hAnsi="Arial" w:cs="Arial"/>
            </w:rPr>
          </w:pPr>
        </w:p>
        <w:p w14:paraId="2793C73E" w14:textId="77777777" w:rsidR="00F047F3" w:rsidRDefault="00F047F3" w:rsidP="00F047F3">
          <w:pPr>
            <w:pStyle w:val="Sinespaciado"/>
            <w:rPr>
              <w:rFonts w:ascii="Arial" w:hAnsi="Arial" w:cs="Arial"/>
            </w:rPr>
          </w:pPr>
        </w:p>
        <w:p w14:paraId="5C377098" w14:textId="77777777" w:rsidR="00F047F3" w:rsidRDefault="00F047F3" w:rsidP="00F047F3">
          <w:pPr>
            <w:pStyle w:val="Sinespaciado"/>
            <w:rPr>
              <w:rFonts w:ascii="Arial" w:hAnsi="Arial" w:cs="Arial"/>
            </w:rPr>
          </w:pPr>
        </w:p>
        <w:p w14:paraId="25C74201" w14:textId="77777777" w:rsidR="00F047F3" w:rsidRDefault="00F047F3" w:rsidP="00F047F3">
          <w:pPr>
            <w:pStyle w:val="Sinespaciado"/>
            <w:rPr>
              <w:rFonts w:ascii="Arial" w:hAnsi="Arial" w:cs="Arial"/>
            </w:rPr>
          </w:pPr>
        </w:p>
        <w:p w14:paraId="5B7122CF" w14:textId="77777777" w:rsidR="00F047F3" w:rsidRDefault="00F047F3" w:rsidP="00F047F3">
          <w:pPr>
            <w:pStyle w:val="Sinespaciado"/>
            <w:rPr>
              <w:rFonts w:ascii="Arial" w:hAnsi="Arial" w:cs="Arial"/>
            </w:rPr>
          </w:pPr>
        </w:p>
        <w:p w14:paraId="2F3F2CB3" w14:textId="77777777" w:rsidR="00F047F3" w:rsidRDefault="00F047F3" w:rsidP="00F047F3">
          <w:pPr>
            <w:pStyle w:val="Sinespaciado"/>
            <w:rPr>
              <w:rFonts w:ascii="Arial" w:hAnsi="Arial" w:cs="Arial"/>
            </w:rPr>
          </w:pPr>
        </w:p>
        <w:p w14:paraId="6A9730F1" w14:textId="77777777" w:rsidR="00F047F3" w:rsidRDefault="00F047F3" w:rsidP="00F047F3">
          <w:pPr>
            <w:pStyle w:val="Sinespaciado"/>
            <w:rPr>
              <w:rFonts w:ascii="Arial" w:hAnsi="Arial" w:cs="Arial"/>
            </w:rPr>
          </w:pPr>
        </w:p>
        <w:p w14:paraId="6254DABC" w14:textId="77777777" w:rsidR="00F047F3" w:rsidRDefault="00F047F3" w:rsidP="00F047F3">
          <w:pPr>
            <w:pStyle w:val="Sinespaciado"/>
            <w:rPr>
              <w:rFonts w:ascii="Arial" w:hAnsi="Arial" w:cs="Arial"/>
            </w:rPr>
          </w:pPr>
        </w:p>
        <w:p w14:paraId="1453B001" w14:textId="77777777" w:rsidR="00F047F3" w:rsidRDefault="00F047F3" w:rsidP="00F047F3">
          <w:pPr>
            <w:pStyle w:val="Sinespaciado"/>
            <w:rPr>
              <w:rFonts w:ascii="Arial" w:hAnsi="Arial" w:cs="Arial"/>
            </w:rPr>
          </w:pPr>
        </w:p>
        <w:p w14:paraId="6699046E" w14:textId="77777777" w:rsidR="00F047F3" w:rsidRDefault="00F047F3" w:rsidP="00F047F3">
          <w:pPr>
            <w:pStyle w:val="Sinespaciado"/>
            <w:rPr>
              <w:rFonts w:ascii="Arial" w:hAnsi="Arial" w:cs="Arial"/>
            </w:rPr>
          </w:pPr>
        </w:p>
        <w:p w14:paraId="143477A2" w14:textId="17A9514D" w:rsidR="00C56F83" w:rsidRDefault="00E123B8" w:rsidP="00F047F3">
          <w:pPr>
            <w:pStyle w:val="Sinespaciado"/>
            <w:rPr>
              <w:rFonts w:ascii="Arial" w:hAnsi="Arial" w:cs="Arial"/>
            </w:rPr>
          </w:pPr>
          <w:r w:rsidRPr="00C85EE4">
            <w:rPr>
              <w:rFonts w:ascii="Arial" w:hAnsi="Arial" w:cs="Arial"/>
              <w:noProof/>
            </w:rPr>
            <mc:AlternateContent>
              <mc:Choice Requires="wpg">
                <w:drawing>
                  <wp:anchor distT="0" distB="0" distL="114300" distR="114300" simplePos="0" relativeHeight="251658240" behindDoc="1" locked="0" layoutInCell="1" allowOverlap="1" wp14:anchorId="0B69DBAC" wp14:editId="7A8CFF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dd/MM/yyyy"/>
                                      <w:lid w:val="en-GB"/>
                                      <w:storeMappedDataAs w:val="dateTime"/>
                                      <w:calendar w:val="gregorian"/>
                                    </w:date>
                                  </w:sdtPr>
                                  <w:sdtEndPr/>
                                  <w:sdtContent>
                                    <w:p w14:paraId="7ECCAAD3" w14:textId="1408C94B" w:rsidR="00E123B8" w:rsidRDefault="00842E09">
                                      <w:pPr>
                                        <w:pStyle w:val="Sinespaciado"/>
                                        <w:jc w:val="right"/>
                                        <w:rPr>
                                          <w:color w:val="FFFFFF" w:themeColor="background1"/>
                                          <w:sz w:val="28"/>
                                          <w:szCs w:val="28"/>
                                        </w:rPr>
                                      </w:pPr>
                                      <w:r>
                                        <w:rPr>
                                          <w:color w:val="FFFFFF" w:themeColor="background1"/>
                                          <w:sz w:val="28"/>
                                          <w:szCs w:val="28"/>
                                        </w:rPr>
                                        <w:t>2</w:t>
                                      </w:r>
                                      <w:r w:rsidR="00676DE0">
                                        <w:rPr>
                                          <w:color w:val="FFFFFF" w:themeColor="background1"/>
                                          <w:sz w:val="28"/>
                                          <w:szCs w:val="28"/>
                                        </w:rPr>
                                        <w:t>1/07/2026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B69DBAC" id="Group 26" o:spid="_x0000_s1027"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gWEWSQAAIg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xQIFhFkk&#10;AACIBAEADgAAAAAAAAAAAAAAAAAuAgAAZHJzL2Uyb0RvYy54bWxQSwECLQAUAAYACAAAACEAT/eV&#10;Mt0AAAAGAQAADwAAAAAAAAAAAAAAAACzJgAAZHJzL2Rvd25yZXYueG1sUEsFBgAAAAAEAAQA8wAA&#10;AL0n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1T00:00:00Z">
                                <w:dateFormat w:val="dd/MM/yyyy"/>
                                <w:lid w:val="en-GB"/>
                                <w:storeMappedDataAs w:val="dateTime"/>
                                <w:calendar w:val="gregorian"/>
                              </w:date>
                            </w:sdtPr>
                            <w:sdtEndPr/>
                            <w:sdtContent>
                              <w:p w14:paraId="7ECCAAD3" w14:textId="1408C94B" w:rsidR="00E123B8" w:rsidRDefault="00842E09">
                                <w:pPr>
                                  <w:pStyle w:val="Sinespaciado"/>
                                  <w:jc w:val="right"/>
                                  <w:rPr>
                                    <w:color w:val="FFFFFF" w:themeColor="background1"/>
                                    <w:sz w:val="28"/>
                                    <w:szCs w:val="28"/>
                                  </w:rPr>
                                </w:pPr>
                                <w:r>
                                  <w:rPr>
                                    <w:color w:val="FFFFFF" w:themeColor="background1"/>
                                    <w:sz w:val="28"/>
                                    <w:szCs w:val="28"/>
                                  </w:rPr>
                                  <w:t>2</w:t>
                                </w:r>
                                <w:r w:rsidR="00676DE0">
                                  <w:rPr>
                                    <w:color w:val="FFFFFF" w:themeColor="background1"/>
                                    <w:sz w:val="28"/>
                                    <w:szCs w:val="28"/>
                                  </w:rPr>
                                  <w:t>1/07/2026</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85EE4">
            <w:rPr>
              <w:rFonts w:ascii="Arial" w:hAnsi="Arial" w:cs="Arial"/>
              <w:noProof/>
            </w:rPr>
            <mc:AlternateContent>
              <mc:Choice Requires="wps">
                <w:drawing>
                  <wp:anchor distT="0" distB="0" distL="114300" distR="114300" simplePos="0" relativeHeight="251658242" behindDoc="0" locked="0" layoutInCell="1" allowOverlap="1" wp14:anchorId="324EFBA0" wp14:editId="27048CE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E2451E" w14:textId="19233A37" w:rsidR="00E123B8" w:rsidRDefault="00E45FC2">
                                <w:pPr>
                                  <w:pStyle w:val="Sinespaciado"/>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p w14:paraId="5E825D39" w14:textId="2C5F0D53" w:rsidR="00E123B8" w:rsidRDefault="00E45FC2">
                                <w:pPr>
                                  <w:pStyle w:val="Sinespaciado"/>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proofErr w:type="gramStart"/>
                                    <w:r w:rsidR="00676DE0">
                                      <w:rPr>
                                        <w:caps/>
                                        <w:color w:val="595959" w:themeColor="text1" w:themeTint="A6"/>
                                        <w:sz w:val="20"/>
                                        <w:szCs w:val="20"/>
                                      </w:rPr>
                                      <w:t xml:space="preserve">BIRMINGHAM </w:t>
                                    </w:r>
                                    <w:r w:rsidR="00C85EE4">
                                      <w:rPr>
                                        <w:caps/>
                                        <w:color w:val="595959" w:themeColor="text1" w:themeTint="A6"/>
                                        <w:sz w:val="20"/>
                                        <w:szCs w:val="20"/>
                                      </w:rPr>
                                      <w:t xml:space="preserve"> Campus</w:t>
                                    </w:r>
                                    <w:proofErr w:type="gramEnd"/>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24EFBA0" id="Text Box 28" o:spid="_x0000_s1056"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" filled="f" stroked="f" strokeweight=".5pt">
                    <v:textbox style="mso-fit-shape-to-text:t" inset="0,0,0,0">
                      <w:txbxContent>
                        <w:p w14:paraId="17E2451E" w14:textId="19233A37" w:rsidR="00E123B8" w:rsidRDefault="00E45FC2">
                          <w:pPr>
                            <w:pStyle w:val="Sinespaciado"/>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C85EE4">
                                <w:rPr>
                                  <w:color w:val="156082" w:themeColor="accent1"/>
                                  <w:sz w:val="26"/>
                                  <w:szCs w:val="26"/>
                                </w:rPr>
                                <w:t>University of Wales Trinity Saint David</w:t>
                              </w:r>
                            </w:sdtContent>
                          </w:sdt>
                        </w:p>
                        <w:p w14:paraId="5E825D39" w14:textId="2C5F0D53" w:rsidR="00E123B8" w:rsidRDefault="00E45FC2">
                          <w:pPr>
                            <w:pStyle w:val="Sinespaciado"/>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proofErr w:type="gramStart"/>
                              <w:r w:rsidR="00676DE0">
                                <w:rPr>
                                  <w:caps/>
                                  <w:color w:val="595959" w:themeColor="text1" w:themeTint="A6"/>
                                  <w:sz w:val="20"/>
                                  <w:szCs w:val="20"/>
                                </w:rPr>
                                <w:t xml:space="preserve">BIRMINGHAM </w:t>
                              </w:r>
                              <w:r w:rsidR="00C85EE4">
                                <w:rPr>
                                  <w:caps/>
                                  <w:color w:val="595959" w:themeColor="text1" w:themeTint="A6"/>
                                  <w:sz w:val="20"/>
                                  <w:szCs w:val="20"/>
                                </w:rPr>
                                <w:t xml:space="preserve"> Campus</w:t>
                              </w:r>
                              <w:proofErr w:type="gramEnd"/>
                            </w:sdtContent>
                          </w:sdt>
                        </w:p>
                      </w:txbxContent>
                    </v:textbox>
                    <w10:wrap anchorx="page" anchory="page"/>
                  </v:shape>
                </w:pict>
              </mc:Fallback>
            </mc:AlternateContent>
          </w:r>
        </w:p>
      </w:sdtContent>
    </w:sdt>
    <w:bookmarkStart w:id="1" w:name="_Toc173769873" w:displacedByCustomXml="prev"/>
    <w:p w14:paraId="1ED6A742" w14:textId="19ECCC7D" w:rsidR="00F047F3" w:rsidRDefault="00F047F3" w:rsidP="00F047F3">
      <w:pPr>
        <w:pStyle w:val="Sinespaciado"/>
        <w:rPr>
          <w:rFonts w:ascii="Arial" w:hAnsi="Arial" w:cs="Arial"/>
        </w:rPr>
      </w:pPr>
    </w:p>
    <w:p w14:paraId="2C6D9AC6" w14:textId="211DB506" w:rsidR="00F047F3" w:rsidRDefault="00F047F3" w:rsidP="00F047F3">
      <w:pPr>
        <w:pStyle w:val="Sinespaciado"/>
        <w:rPr>
          <w:rFonts w:ascii="Arial" w:hAnsi="Arial" w:cs="Arial"/>
        </w:rPr>
      </w:pPr>
    </w:p>
    <w:p w14:paraId="0BB66141" w14:textId="4243D2CD" w:rsidR="00F047F3" w:rsidRDefault="00F047F3" w:rsidP="00F047F3">
      <w:pPr>
        <w:pStyle w:val="Sinespaciado"/>
        <w:rPr>
          <w:rFonts w:ascii="Arial" w:hAnsi="Arial" w:cs="Arial"/>
        </w:rPr>
      </w:pPr>
    </w:p>
    <w:p w14:paraId="3EFAD246" w14:textId="29300DFE" w:rsidR="00F047F3" w:rsidRDefault="00F047F3" w:rsidP="00F047F3">
      <w:pPr>
        <w:pStyle w:val="Sinespaciado"/>
        <w:rPr>
          <w:rFonts w:ascii="Arial" w:hAnsi="Arial" w:cs="Arial"/>
        </w:rPr>
      </w:pPr>
    </w:p>
    <w:p w14:paraId="3395A091" w14:textId="1C4C6C46" w:rsidR="00F047F3" w:rsidRDefault="00F047F3" w:rsidP="00F047F3">
      <w:pPr>
        <w:pStyle w:val="Sinespaciado"/>
        <w:rPr>
          <w:rFonts w:ascii="Arial" w:hAnsi="Arial" w:cs="Arial"/>
        </w:rPr>
      </w:pPr>
    </w:p>
    <w:p w14:paraId="3AE289FA" w14:textId="04902ACF" w:rsidR="00F047F3" w:rsidRDefault="00F047F3" w:rsidP="00F047F3">
      <w:pPr>
        <w:pStyle w:val="Sinespaciado"/>
        <w:rPr>
          <w:rFonts w:ascii="Arial" w:hAnsi="Arial" w:cs="Arial"/>
        </w:rPr>
      </w:pPr>
    </w:p>
    <w:p w14:paraId="29C6FB47" w14:textId="6DE0CA99" w:rsidR="00F047F3" w:rsidRDefault="00F047F3" w:rsidP="00F047F3">
      <w:pPr>
        <w:pStyle w:val="Sinespaciado"/>
        <w:rPr>
          <w:rFonts w:ascii="Arial" w:hAnsi="Arial" w:cs="Arial"/>
        </w:rPr>
      </w:pPr>
    </w:p>
    <w:p w14:paraId="1006DBF0" w14:textId="77777777" w:rsidR="00C1565D" w:rsidRDefault="00C1565D" w:rsidP="00F047F3">
      <w:pPr>
        <w:pStyle w:val="Sinespaciado"/>
        <w:rPr>
          <w:rFonts w:ascii="Arial" w:hAnsi="Arial" w:cs="Arial"/>
        </w:rPr>
      </w:pPr>
    </w:p>
    <w:p w14:paraId="7708E1CF" w14:textId="7C35EC00" w:rsidR="00F047F3" w:rsidRDefault="00F047F3" w:rsidP="00F047F3">
      <w:pPr>
        <w:pStyle w:val="Sinespaciado"/>
        <w:rPr>
          <w:rFonts w:ascii="Arial" w:hAnsi="Arial" w:cs="Arial"/>
        </w:rPr>
      </w:pPr>
    </w:p>
    <w:p w14:paraId="3BABA653" w14:textId="65A7774C" w:rsidR="00F047F3" w:rsidRDefault="00F047F3" w:rsidP="00F047F3">
      <w:pPr>
        <w:pStyle w:val="Sinespaciado"/>
        <w:rPr>
          <w:rFonts w:ascii="Arial" w:hAnsi="Arial" w:cs="Arial"/>
        </w:rPr>
      </w:pPr>
    </w:p>
    <w:p w14:paraId="6498899B" w14:textId="094E2C49" w:rsidR="00F047F3" w:rsidRDefault="00F047F3" w:rsidP="00F047F3">
      <w:pPr>
        <w:pStyle w:val="Sinespaciado"/>
        <w:rPr>
          <w:rFonts w:ascii="Arial" w:hAnsi="Arial" w:cs="Arial"/>
        </w:rPr>
      </w:pPr>
    </w:p>
    <w:p w14:paraId="17059116" w14:textId="264A53EC" w:rsidR="00F047F3" w:rsidRDefault="00F047F3" w:rsidP="00F047F3">
      <w:pPr>
        <w:pStyle w:val="Sinespaciado"/>
        <w:rPr>
          <w:rFonts w:ascii="Arial" w:hAnsi="Arial" w:cs="Arial"/>
        </w:rPr>
      </w:pPr>
    </w:p>
    <w:p w14:paraId="0C8239DD" w14:textId="75B36930" w:rsidR="00B87718" w:rsidRDefault="00B87718" w:rsidP="00F047F3">
      <w:pPr>
        <w:pStyle w:val="Sinespaciado"/>
        <w:rPr>
          <w:rFonts w:ascii="Arial" w:hAnsi="Arial" w:cs="Arial"/>
        </w:rPr>
      </w:pPr>
    </w:p>
    <w:p w14:paraId="7ED74EC5" w14:textId="2780DB2B" w:rsidR="00B87718" w:rsidRDefault="00B87718" w:rsidP="00F047F3">
      <w:pPr>
        <w:pStyle w:val="Sinespaciado"/>
        <w:rPr>
          <w:rFonts w:ascii="Arial" w:hAnsi="Arial" w:cs="Arial"/>
        </w:rPr>
      </w:pPr>
    </w:p>
    <w:p w14:paraId="1564BB25" w14:textId="4078BB26" w:rsidR="00B87718" w:rsidRDefault="00B87718" w:rsidP="00F047F3">
      <w:pPr>
        <w:pStyle w:val="Sinespaciado"/>
        <w:rPr>
          <w:rFonts w:ascii="Arial" w:hAnsi="Arial" w:cs="Arial"/>
        </w:rPr>
      </w:pPr>
    </w:p>
    <w:p w14:paraId="72B07ACA" w14:textId="4C08294E" w:rsidR="00B87718" w:rsidRDefault="00B87718" w:rsidP="00F047F3">
      <w:pPr>
        <w:pStyle w:val="Sinespaciado"/>
        <w:rPr>
          <w:rFonts w:ascii="Arial" w:hAnsi="Arial" w:cs="Arial"/>
        </w:rPr>
      </w:pPr>
    </w:p>
    <w:p w14:paraId="70256103" w14:textId="14863908" w:rsidR="00B87718" w:rsidRDefault="00B87718" w:rsidP="00F047F3">
      <w:pPr>
        <w:pStyle w:val="Sinespaciado"/>
        <w:rPr>
          <w:rFonts w:ascii="Arial" w:hAnsi="Arial" w:cs="Arial"/>
        </w:rPr>
      </w:pPr>
    </w:p>
    <w:p w14:paraId="7C469695" w14:textId="43AA8747" w:rsidR="00B87718" w:rsidRDefault="00B87718" w:rsidP="00F047F3">
      <w:pPr>
        <w:pStyle w:val="Sinespaciado"/>
        <w:rPr>
          <w:rFonts w:ascii="Arial" w:hAnsi="Arial" w:cs="Arial"/>
        </w:rPr>
      </w:pPr>
    </w:p>
    <w:p w14:paraId="001493E0" w14:textId="058F82D2" w:rsidR="00B87718" w:rsidRDefault="00B87718" w:rsidP="00F047F3">
      <w:pPr>
        <w:pStyle w:val="Sinespaciado"/>
        <w:rPr>
          <w:rFonts w:ascii="Arial" w:hAnsi="Arial" w:cs="Arial"/>
        </w:rPr>
      </w:pPr>
    </w:p>
    <w:p w14:paraId="6D9A62C4" w14:textId="26579010" w:rsidR="00B87718" w:rsidRDefault="00B87718" w:rsidP="00F047F3">
      <w:pPr>
        <w:pStyle w:val="Sinespaciado"/>
        <w:rPr>
          <w:rFonts w:ascii="Arial" w:hAnsi="Arial" w:cs="Arial"/>
        </w:rPr>
      </w:pPr>
    </w:p>
    <w:p w14:paraId="083E6CBD" w14:textId="195B8360" w:rsidR="00B87718" w:rsidRDefault="00B87718" w:rsidP="00F047F3">
      <w:pPr>
        <w:pStyle w:val="Sinespaciado"/>
        <w:rPr>
          <w:rFonts w:ascii="Arial" w:hAnsi="Arial" w:cs="Arial"/>
        </w:rPr>
      </w:pPr>
    </w:p>
    <w:p w14:paraId="66CBBD15" w14:textId="455DB8F0" w:rsidR="00B87718" w:rsidRDefault="00B87718" w:rsidP="00F047F3">
      <w:pPr>
        <w:pStyle w:val="Sinespaciado"/>
        <w:rPr>
          <w:rFonts w:ascii="Arial" w:hAnsi="Arial" w:cs="Arial"/>
        </w:rPr>
      </w:pPr>
    </w:p>
    <w:p w14:paraId="378CB6D0" w14:textId="5398A60C" w:rsidR="00B87718" w:rsidRDefault="00B87718" w:rsidP="00F047F3">
      <w:pPr>
        <w:pStyle w:val="Sinespaciado"/>
        <w:rPr>
          <w:rFonts w:ascii="Arial" w:hAnsi="Arial" w:cs="Arial"/>
        </w:rPr>
      </w:pPr>
    </w:p>
    <w:p w14:paraId="2226EA4F" w14:textId="66677DD4" w:rsidR="00B87718" w:rsidRDefault="00B87718" w:rsidP="00F047F3">
      <w:pPr>
        <w:pStyle w:val="Sinespaciado"/>
        <w:rPr>
          <w:rFonts w:ascii="Arial" w:hAnsi="Arial" w:cs="Arial"/>
        </w:rPr>
      </w:pPr>
    </w:p>
    <w:p w14:paraId="2B5324A1" w14:textId="3CE8C8BE" w:rsidR="00B87718" w:rsidRDefault="00B87718" w:rsidP="00F047F3">
      <w:pPr>
        <w:pStyle w:val="Sinespaciado"/>
        <w:rPr>
          <w:rFonts w:ascii="Arial" w:hAnsi="Arial" w:cs="Arial"/>
        </w:rPr>
      </w:pPr>
    </w:p>
    <w:p w14:paraId="4969E32F" w14:textId="1F2FC9EB" w:rsidR="00B87718" w:rsidRDefault="00B87718" w:rsidP="00F047F3">
      <w:pPr>
        <w:pStyle w:val="Sinespaciado"/>
        <w:rPr>
          <w:rFonts w:ascii="Arial" w:hAnsi="Arial" w:cs="Arial"/>
        </w:rPr>
      </w:pPr>
    </w:p>
    <w:p w14:paraId="07620F65" w14:textId="46D35834" w:rsidR="00B87718" w:rsidRDefault="00B87718" w:rsidP="00F047F3">
      <w:pPr>
        <w:pStyle w:val="Sinespaciado"/>
        <w:rPr>
          <w:rFonts w:ascii="Arial" w:hAnsi="Arial" w:cs="Arial"/>
        </w:rPr>
      </w:pPr>
    </w:p>
    <w:p w14:paraId="34EB9C48" w14:textId="4F908209" w:rsidR="00B87718" w:rsidRDefault="00B87718" w:rsidP="00F047F3">
      <w:pPr>
        <w:pStyle w:val="Sinespaciado"/>
        <w:rPr>
          <w:rFonts w:ascii="Arial" w:hAnsi="Arial" w:cs="Arial"/>
        </w:rPr>
      </w:pPr>
    </w:p>
    <w:p w14:paraId="75D97426" w14:textId="74C3B034" w:rsidR="00B87718" w:rsidRDefault="00B87718" w:rsidP="00F047F3">
      <w:pPr>
        <w:pStyle w:val="Sinespaciado"/>
        <w:rPr>
          <w:rFonts w:ascii="Arial" w:hAnsi="Arial" w:cs="Arial"/>
        </w:rPr>
      </w:pPr>
    </w:p>
    <w:p w14:paraId="124BBB3F" w14:textId="1A0EA291" w:rsidR="00B87718" w:rsidRPr="00F76793" w:rsidRDefault="00B87718" w:rsidP="00F76793">
      <w:pPr>
        <w:pStyle w:val="Sinespaciado"/>
        <w:spacing w:line="360" w:lineRule="auto"/>
        <w:rPr>
          <w:rFonts w:ascii="Arial" w:hAnsi="Arial" w:cs="Arial"/>
          <w:b/>
        </w:rPr>
      </w:pPr>
      <w:r w:rsidRPr="00F76793">
        <w:rPr>
          <w:rFonts w:ascii="Arial" w:hAnsi="Arial" w:cs="Arial"/>
          <w:b/>
        </w:rPr>
        <w:lastRenderedPageBreak/>
        <w:t>INTRODUCCION</w:t>
      </w:r>
    </w:p>
    <w:p w14:paraId="44A92709" w14:textId="0F3CA177" w:rsidR="00B87718" w:rsidRPr="00F76793" w:rsidRDefault="00B87718" w:rsidP="00F76793">
      <w:pPr>
        <w:pStyle w:val="Sinespaciado"/>
        <w:spacing w:line="360" w:lineRule="auto"/>
        <w:rPr>
          <w:rFonts w:ascii="Arial" w:hAnsi="Arial" w:cs="Arial"/>
        </w:rPr>
      </w:pPr>
    </w:p>
    <w:p w14:paraId="694CF3BE" w14:textId="77777777" w:rsidR="003D290F" w:rsidRPr="00F76793" w:rsidRDefault="00B87718" w:rsidP="00F76793">
      <w:pPr>
        <w:rPr>
          <w:rFonts w:ascii="Arial" w:hAnsi="Arial" w:cs="Arial"/>
          <w:sz w:val="22"/>
          <w:szCs w:val="22"/>
        </w:rPr>
      </w:pPr>
      <w:r w:rsidRPr="00F76793">
        <w:rPr>
          <w:rFonts w:ascii="Arial" w:hAnsi="Arial" w:cs="Arial"/>
          <w:sz w:val="22"/>
          <w:szCs w:val="22"/>
        </w:rPr>
        <w:t xml:space="preserve">The research paper I chose is </w:t>
      </w:r>
      <w:r w:rsidRPr="00C1565D">
        <w:rPr>
          <w:rFonts w:ascii="Arial" w:hAnsi="Arial" w:cs="Arial"/>
          <w:b/>
          <w:sz w:val="22"/>
          <w:szCs w:val="22"/>
        </w:rPr>
        <w:t>"She Didn't Know How to Go Back</w:t>
      </w:r>
      <w:r w:rsidRPr="00F76793">
        <w:rPr>
          <w:rFonts w:ascii="Arial" w:hAnsi="Arial" w:cs="Arial"/>
          <w:sz w:val="22"/>
          <w:szCs w:val="22"/>
        </w:rPr>
        <w:t>: School Attendance Problems in the Context of the COVID-19 Pandemic – A Multiple Stakeholder Qualitative Study with Parents and Professionals." It was written by Brontë McDonald, Kathryn J. Lester and Daniel Michelson and published in 2023 in the British Journal of Educational Psychology.</w:t>
      </w:r>
    </w:p>
    <w:p w14:paraId="34BC727B" w14:textId="77777777" w:rsidR="00C1565D" w:rsidRDefault="00B87718" w:rsidP="00F76793">
      <w:pPr>
        <w:rPr>
          <w:rFonts w:ascii="Arial" w:hAnsi="Arial" w:cs="Arial"/>
          <w:sz w:val="22"/>
          <w:szCs w:val="22"/>
        </w:rPr>
      </w:pPr>
      <w:r w:rsidRPr="00F76793">
        <w:rPr>
          <w:rFonts w:ascii="Arial" w:hAnsi="Arial" w:cs="Arial"/>
          <w:sz w:val="22"/>
          <w:szCs w:val="22"/>
        </w:rPr>
        <w:t>The study explores the increase in school attendance problems among primary school children in England after the COVID-19 pandemic. During the pandemic, many schools were closed for long periods, and when children returned to face-to-face education, some experienced difficulties attending school regularly. The researchers wanted to understand why this happened and what kind of support could help children and their families.</w:t>
      </w:r>
      <w:r w:rsidRPr="00F76793">
        <w:rPr>
          <w:rFonts w:ascii="Arial" w:hAnsi="Arial" w:cs="Arial"/>
          <w:sz w:val="22"/>
          <w:szCs w:val="22"/>
        </w:rPr>
        <w:br/>
      </w:r>
    </w:p>
    <w:p w14:paraId="3463D011" w14:textId="40DE8C62" w:rsidR="002A6E4E" w:rsidRPr="00F76793" w:rsidRDefault="00B87718" w:rsidP="00F76793">
      <w:pPr>
        <w:rPr>
          <w:rFonts w:ascii="Arial" w:hAnsi="Arial" w:cs="Arial"/>
          <w:sz w:val="22"/>
          <w:szCs w:val="22"/>
        </w:rPr>
      </w:pPr>
      <w:r w:rsidRPr="00F76793">
        <w:rPr>
          <w:rFonts w:ascii="Arial" w:hAnsi="Arial" w:cs="Arial"/>
          <w:sz w:val="22"/>
          <w:szCs w:val="22"/>
        </w:rPr>
        <w:t>The research topic was developed because school attendance became an important concern after the pandemic. Although many children returned to school successfully, others experienced anxiety, emotional distress and difficulty adapting to new routines. Previous research had shown that school attendance problems were already linked to factors such as anxiety, special educational needs and family circumstances. However, there was limited research exploring how the COVID-19 pandemic had affected these problems, especially from the perspectives of both parents and education professionals. This study was designed to fill that gap in knowledge.</w:t>
      </w:r>
    </w:p>
    <w:p w14:paraId="517B8AB1" w14:textId="7431F377" w:rsidR="002A6E4E" w:rsidRPr="00F76793" w:rsidRDefault="002A6E4E" w:rsidP="00F76793">
      <w:pPr>
        <w:rPr>
          <w:rFonts w:ascii="Arial" w:hAnsi="Arial" w:cs="Arial"/>
          <w:sz w:val="22"/>
          <w:szCs w:val="22"/>
        </w:rPr>
      </w:pPr>
      <w:r w:rsidRPr="00F76793">
        <w:rPr>
          <w:rFonts w:ascii="Arial" w:hAnsi="Arial" w:cs="Arial"/>
          <w:sz w:val="22"/>
          <w:szCs w:val="22"/>
        </w:rPr>
        <w:t xml:space="preserve"> According to the report </w:t>
      </w:r>
      <w:r w:rsidRPr="00F76793">
        <w:rPr>
          <w:rStyle w:val="nfasis"/>
          <w:rFonts w:ascii="Arial" w:hAnsi="Arial" w:cs="Arial"/>
          <w:sz w:val="22"/>
          <w:szCs w:val="22"/>
        </w:rPr>
        <w:t>School Attendance in England</w:t>
      </w:r>
      <w:r w:rsidRPr="00F76793">
        <w:rPr>
          <w:rFonts w:ascii="Arial" w:hAnsi="Arial" w:cs="Arial"/>
          <w:sz w:val="22"/>
          <w:szCs w:val="22"/>
        </w:rPr>
        <w:t>, it provides an overview of school attendance issues in England, the legislation that regulates school attendance, and the challenges that emerged after the COVID-19 pandemic. It also identifies the groups most at risk of school absence, including pupils with special educational needs, students experiencing mental health problems, children from low-income families, and those living in vulnerable circumstances.</w:t>
      </w:r>
    </w:p>
    <w:p w14:paraId="72D6EA3C" w14:textId="17FDE933" w:rsidR="00B87718" w:rsidRPr="00F76793" w:rsidRDefault="00B87718" w:rsidP="00F76793">
      <w:pPr>
        <w:rPr>
          <w:rFonts w:ascii="Arial" w:hAnsi="Arial" w:cs="Arial"/>
          <w:sz w:val="22"/>
          <w:szCs w:val="22"/>
        </w:rPr>
      </w:pPr>
      <w:r w:rsidRPr="00F76793">
        <w:rPr>
          <w:rFonts w:ascii="Arial" w:hAnsi="Arial" w:cs="Arial"/>
          <w:sz w:val="22"/>
          <w:szCs w:val="22"/>
        </w:rPr>
        <w:t>The research focused mainly on primary school children who experienced school attendance problems, together with their parents and professionals working in primary education, including teachers, headteachers, educational psychologists and mental health practitioners. By collecting different perspectives, the researchers gained a better understanding of the challenges families and schools faced after the pandemic.</w:t>
      </w:r>
      <w:r w:rsidRPr="00F76793">
        <w:rPr>
          <w:rFonts w:ascii="Arial" w:hAnsi="Arial" w:cs="Arial"/>
          <w:sz w:val="22"/>
          <w:szCs w:val="22"/>
        </w:rPr>
        <w:br/>
      </w:r>
      <w:r w:rsidRPr="00F76793">
        <w:rPr>
          <w:rFonts w:ascii="Arial" w:hAnsi="Arial" w:cs="Arial"/>
          <w:sz w:val="22"/>
          <w:szCs w:val="22"/>
        </w:rPr>
        <w:br/>
        <w:t xml:space="preserve">This topic is important in UK health and social care because regular school attendance is closely connected to children's education, mental health and overall wellbeing. Children who </w:t>
      </w:r>
      <w:r w:rsidRPr="00F76793">
        <w:rPr>
          <w:rFonts w:ascii="Arial" w:hAnsi="Arial" w:cs="Arial"/>
          <w:sz w:val="22"/>
          <w:szCs w:val="22"/>
        </w:rPr>
        <w:lastRenderedPageBreak/>
        <w:t>do not attend school regularly are more likely to experience social isolation, emotional difficulties and poorer educational outcomes. The findings of this research can help schools, health professionals and support services work together to identify attendance problems early and provide appropriate support for children and their families. This can improve children's wellbeing and help them achieve better educational and social outcomes.</w:t>
      </w:r>
    </w:p>
    <w:p w14:paraId="292D9051" w14:textId="77777777" w:rsidR="00E139EA" w:rsidRPr="00F76793" w:rsidRDefault="00E139EA" w:rsidP="00F76793">
      <w:pPr>
        <w:pStyle w:val="Sinespaciado"/>
        <w:spacing w:line="360" w:lineRule="auto"/>
        <w:rPr>
          <w:rFonts w:ascii="Arial" w:hAnsi="Arial" w:cs="Arial"/>
          <w:lang w:val="" w:eastAsia="en-US"/>
        </w:rPr>
      </w:pPr>
    </w:p>
    <w:p w14:paraId="0E98B4DB" w14:textId="51390FCF" w:rsidR="00E139EA" w:rsidRPr="00F76793" w:rsidRDefault="00E139EA" w:rsidP="00F76793">
      <w:pPr>
        <w:pStyle w:val="Sinespaciado"/>
        <w:spacing w:line="360" w:lineRule="auto"/>
        <w:rPr>
          <w:rFonts w:ascii="Arial" w:hAnsi="Arial" w:cs="Arial"/>
          <w:b/>
          <w:lang w:val=""/>
        </w:rPr>
      </w:pPr>
      <w:r w:rsidRPr="00F76793">
        <w:rPr>
          <w:rFonts w:ascii="Arial" w:hAnsi="Arial" w:cs="Arial"/>
          <w:b/>
          <w:lang w:val=""/>
        </w:rPr>
        <w:t>UNDERSTANDING THE PORPUSE AND RESEARCH METHODS</w:t>
      </w:r>
    </w:p>
    <w:p w14:paraId="15205051" w14:textId="13B5FE48" w:rsidR="005F10D3" w:rsidRPr="00F76793" w:rsidRDefault="005F10D3" w:rsidP="00F76793">
      <w:pPr>
        <w:pStyle w:val="Sinespaciado"/>
        <w:spacing w:line="360" w:lineRule="auto"/>
        <w:rPr>
          <w:rFonts w:ascii="Arial" w:hAnsi="Arial" w:cs="Arial"/>
          <w:lang w:val=""/>
        </w:rPr>
      </w:pPr>
    </w:p>
    <w:p w14:paraId="06F7E7C0" w14:textId="5BB5F621" w:rsidR="005F10D3" w:rsidRPr="00F76793" w:rsidRDefault="00CD0BEC" w:rsidP="00F76793">
      <w:pPr>
        <w:pStyle w:val="Sinespaciado"/>
        <w:spacing w:line="360" w:lineRule="auto"/>
        <w:rPr>
          <w:rFonts w:ascii="Arial" w:hAnsi="Arial" w:cs="Arial"/>
        </w:rPr>
      </w:pPr>
      <w:r w:rsidRPr="00F76793">
        <w:rPr>
          <w:rFonts w:ascii="Arial" w:hAnsi="Arial" w:cs="Arial"/>
        </w:rPr>
        <w:t xml:space="preserve">After reading the article </w:t>
      </w:r>
      <w:r w:rsidRPr="004A66FD">
        <w:rPr>
          <w:rStyle w:val="nfasis"/>
          <w:rFonts w:ascii="Arial" w:hAnsi="Arial" w:cs="Arial"/>
          <w:b/>
        </w:rPr>
        <w:t>"She Didn't Know How to Go Back"</w:t>
      </w:r>
      <w:r w:rsidRPr="004A66FD">
        <w:rPr>
          <w:rFonts w:ascii="Arial" w:hAnsi="Arial" w:cs="Arial"/>
          <w:b/>
        </w:rPr>
        <w:t>,</w:t>
      </w:r>
      <w:r w:rsidRPr="00F76793">
        <w:rPr>
          <w:rFonts w:ascii="Arial" w:hAnsi="Arial" w:cs="Arial"/>
        </w:rPr>
        <w:t xml:space="preserve"> I understood that the main objective of the researchers was to identify the factors associated with school attendance problems among primary school children during and after the COVID-19 pandemic.</w:t>
      </w:r>
    </w:p>
    <w:p w14:paraId="6EB02421" w14:textId="76670583" w:rsidR="00B747CC" w:rsidRPr="00F76793" w:rsidRDefault="00B747CC" w:rsidP="00F76793">
      <w:pPr>
        <w:pStyle w:val="Sinespaciado"/>
        <w:spacing w:line="360" w:lineRule="auto"/>
        <w:rPr>
          <w:rFonts w:ascii="Arial" w:hAnsi="Arial" w:cs="Arial"/>
        </w:rPr>
      </w:pPr>
    </w:p>
    <w:p w14:paraId="484A8462" w14:textId="2157CE97" w:rsidR="00B747CC" w:rsidRPr="00F76793" w:rsidRDefault="00B747CC" w:rsidP="00F76793">
      <w:pPr>
        <w:pStyle w:val="Sinespaciado"/>
        <w:spacing w:line="360" w:lineRule="auto"/>
        <w:rPr>
          <w:rFonts w:ascii="Arial" w:hAnsi="Arial" w:cs="Arial"/>
        </w:rPr>
      </w:pPr>
      <w:r w:rsidRPr="00F76793">
        <w:rPr>
          <w:rFonts w:ascii="Arial" w:hAnsi="Arial" w:cs="Arial"/>
        </w:rPr>
        <w:t>The researchers also analysed factors that were already associated with school attendance problems before the COVID-19 pandemic, including families' socioeconomic status, Special Educational Needs and Disabilities (SEND), and psychological factors. They found that these existing challenges became more severe during the pandemic, contributing to higher levels of school absenteeism among primary school children.</w:t>
      </w:r>
    </w:p>
    <w:p w14:paraId="1894A446" w14:textId="51BDBE03" w:rsidR="00CD0BEC" w:rsidRPr="00F76793" w:rsidRDefault="00BE0E92" w:rsidP="00F76793">
      <w:pPr>
        <w:spacing w:before="100" w:beforeAutospacing="1" w:after="100" w:afterAutospacing="1"/>
        <w:rPr>
          <w:rFonts w:ascii="Arial" w:hAnsi="Arial" w:cs="Arial"/>
          <w:sz w:val="22"/>
          <w:szCs w:val="22"/>
        </w:rPr>
      </w:pPr>
      <w:r w:rsidRPr="00F76793">
        <w:rPr>
          <w:rFonts w:ascii="Arial" w:hAnsi="Arial" w:cs="Arial"/>
          <w:sz w:val="22"/>
          <w:szCs w:val="22"/>
        </w:rPr>
        <w:t xml:space="preserve">They also examined the formal and informal support that had been provided to children and their families before and during the pandemic, and whether these approaches were effective. </w:t>
      </w:r>
      <w:r w:rsidR="00843FE6" w:rsidRPr="00F76793">
        <w:rPr>
          <w:rFonts w:ascii="Arial" w:hAnsi="Arial" w:cs="Arial"/>
          <w:sz w:val="22"/>
          <w:szCs w:val="22"/>
        </w:rPr>
        <w:t>In a</w:t>
      </w:r>
      <w:r w:rsidR="00B747CC" w:rsidRPr="00F76793">
        <w:rPr>
          <w:rFonts w:ascii="Arial" w:hAnsi="Arial" w:cs="Arial"/>
          <w:sz w:val="22"/>
          <w:szCs w:val="22"/>
        </w:rPr>
        <w:t>d</w:t>
      </w:r>
      <w:r w:rsidR="00843FE6" w:rsidRPr="00F76793">
        <w:rPr>
          <w:rFonts w:ascii="Arial" w:hAnsi="Arial" w:cs="Arial"/>
          <w:sz w:val="22"/>
          <w:szCs w:val="22"/>
        </w:rPr>
        <w:t>dition t</w:t>
      </w:r>
      <w:r w:rsidRPr="00F76793">
        <w:rPr>
          <w:rFonts w:ascii="Arial" w:hAnsi="Arial" w:cs="Arial"/>
          <w:sz w:val="22"/>
          <w:szCs w:val="22"/>
        </w:rPr>
        <w:t>he study also explored possible strategies to improve school attendance by encouraging collaboration between parents, schools and health professionals</w:t>
      </w:r>
      <w:r w:rsidR="00CD0BEC" w:rsidRPr="00F76793">
        <w:rPr>
          <w:rFonts w:ascii="Arial" w:hAnsi="Arial" w:cs="Arial"/>
          <w:sz w:val="22"/>
          <w:szCs w:val="22"/>
        </w:rPr>
        <w:t>.</w:t>
      </w:r>
    </w:p>
    <w:p w14:paraId="184B97A6" w14:textId="1A8DF4CE" w:rsidR="003771D8" w:rsidRPr="00F76793" w:rsidRDefault="00E139EA" w:rsidP="00F76793">
      <w:pPr>
        <w:pStyle w:val="Sinespaciado"/>
        <w:spacing w:line="360" w:lineRule="auto"/>
        <w:rPr>
          <w:rFonts w:ascii="Arial" w:hAnsi="Arial" w:cs="Arial"/>
          <w:b/>
          <w:lang w:val=""/>
        </w:rPr>
      </w:pPr>
      <w:r w:rsidRPr="00F76793">
        <w:rPr>
          <w:rFonts w:ascii="Arial" w:hAnsi="Arial" w:cs="Arial"/>
          <w:b/>
          <w:lang w:val=""/>
        </w:rPr>
        <w:t>UNDERSTANDING THE RESEARCH METHODS</w:t>
      </w:r>
    </w:p>
    <w:p w14:paraId="52F5551B" w14:textId="77777777" w:rsidR="00B747CC" w:rsidRPr="00F76793" w:rsidRDefault="00B747CC" w:rsidP="00F76793">
      <w:pPr>
        <w:pStyle w:val="Sinespaciado"/>
        <w:spacing w:line="360" w:lineRule="auto"/>
        <w:rPr>
          <w:rFonts w:ascii="Arial" w:hAnsi="Arial" w:cs="Arial"/>
          <w:lang w:val=""/>
        </w:rPr>
      </w:pPr>
    </w:p>
    <w:p w14:paraId="3BB5BF18" w14:textId="77777777" w:rsidR="00AF5D02" w:rsidRPr="00F76793" w:rsidRDefault="00AF5D02" w:rsidP="00F76793">
      <w:pPr>
        <w:pStyle w:val="NormalWeb"/>
        <w:rPr>
          <w:rFonts w:ascii="Arial" w:hAnsi="Arial" w:cs="Arial"/>
          <w:sz w:val="22"/>
          <w:szCs w:val="22"/>
          <w:shd w:val="clear" w:color="auto" w:fill="FFFFFF"/>
        </w:rPr>
      </w:pPr>
      <w:r w:rsidRPr="00F76793">
        <w:rPr>
          <w:rFonts w:ascii="Arial" w:hAnsi="Arial" w:cs="Arial"/>
          <w:sz w:val="22"/>
          <w:szCs w:val="22"/>
          <w:shd w:val="clear" w:color="auto" w:fill="FFFFFF"/>
        </w:rPr>
        <w:t>“Qualitative research involves collecting and analysing non-numerical data (e.g., text, video, or audio) to understand concepts, opinions, or experiences. It can be used to gather in-depth insights into a problem or generate new ideas for research.</w:t>
      </w:r>
    </w:p>
    <w:p w14:paraId="53FF45FB" w14:textId="4A0F1A2E" w:rsidR="00AF5D02" w:rsidRPr="00F76793" w:rsidRDefault="00AF5D02" w:rsidP="00F76793">
      <w:pPr>
        <w:spacing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Qualitative research is commonly used in the humanities and social sciences, in subjects such as anthropology, sociology, education, health sciences, and history” </w:t>
      </w:r>
      <w:r w:rsidRPr="00F76793">
        <w:rPr>
          <w:rStyle w:val="Textoennegrita"/>
          <w:rFonts w:ascii="Arial" w:hAnsi="Arial" w:cs="Arial"/>
          <w:b w:val="0"/>
          <w:sz w:val="22"/>
          <w:szCs w:val="22"/>
        </w:rPr>
        <w:t>(Bhandari, 2025).</w:t>
      </w:r>
    </w:p>
    <w:p w14:paraId="2148CF55" w14:textId="37925B94" w:rsidR="008E2EBB" w:rsidRPr="00F76793" w:rsidRDefault="008E2EBB" w:rsidP="00F76793">
      <w:pPr>
        <w:pStyle w:val="NormalWeb"/>
        <w:rPr>
          <w:rFonts w:ascii="Arial" w:eastAsia="Times New Roman" w:hAnsi="Arial" w:cs="Arial"/>
          <w:sz w:val="22"/>
          <w:szCs w:val="22"/>
          <w:lang w:val="en-GB" w:eastAsia="en-GB"/>
        </w:rPr>
      </w:pPr>
      <w:r w:rsidRPr="00F76793">
        <w:rPr>
          <w:rFonts w:ascii="Arial" w:hAnsi="Arial" w:cs="Arial"/>
          <w:sz w:val="22"/>
          <w:szCs w:val="22"/>
        </w:rPr>
        <w:t>“</w:t>
      </w:r>
      <w:r w:rsidRPr="00F76793">
        <w:rPr>
          <w:rFonts w:ascii="Arial" w:eastAsia="Times New Roman" w:hAnsi="Arial" w:cs="Arial"/>
          <w:sz w:val="22"/>
          <w:szCs w:val="22"/>
          <w:lang w:val="en-GB" w:eastAsia="en-GB"/>
        </w:rPr>
        <w:t>Quantitative research is the process of collecting and analysing numerical data. It can be used to find patterns and averages, make predictions, test causal relationships, and </w:t>
      </w:r>
      <w:hyperlink r:id="rId9" w:history="1">
        <w:r w:rsidRPr="00F76793">
          <w:rPr>
            <w:rFonts w:ascii="Arial" w:eastAsia="Times New Roman" w:hAnsi="Arial" w:cs="Arial"/>
            <w:sz w:val="22"/>
            <w:szCs w:val="22"/>
            <w:u w:val="single"/>
            <w:lang w:val="en-GB" w:eastAsia="en-GB"/>
          </w:rPr>
          <w:t>generalise</w:t>
        </w:r>
      </w:hyperlink>
      <w:r w:rsidRPr="00F76793">
        <w:rPr>
          <w:rFonts w:ascii="Arial" w:eastAsia="Times New Roman" w:hAnsi="Arial" w:cs="Arial"/>
          <w:sz w:val="22"/>
          <w:szCs w:val="22"/>
          <w:lang w:val="en-GB" w:eastAsia="en-GB"/>
        </w:rPr>
        <w:t> results to wider populations.</w:t>
      </w:r>
    </w:p>
    <w:p w14:paraId="694DD08A" w14:textId="77777777" w:rsidR="00C1565D" w:rsidRDefault="008E2EBB" w:rsidP="00C1565D">
      <w:pPr>
        <w:pStyle w:val="Sinespaciado"/>
        <w:spacing w:line="360" w:lineRule="auto"/>
        <w:rPr>
          <w:rFonts w:ascii="Arial" w:hAnsi="Arial" w:cs="Arial"/>
          <w:kern w:val="36"/>
        </w:rPr>
      </w:pPr>
      <w:r w:rsidRPr="00F76793">
        <w:rPr>
          <w:rFonts w:ascii="Arial" w:eastAsia="Times New Roman" w:hAnsi="Arial" w:cs="Arial"/>
          <w:lang w:eastAsia="en-GB"/>
        </w:rPr>
        <w:t>Quantitative research is widely used in the natural and social sciences: biology, chemistry, psychology, economics, sociology, marketing, etc” (Bhandari, 2022)</w:t>
      </w:r>
      <w:r w:rsidR="00C1565D" w:rsidRPr="00C1565D">
        <w:rPr>
          <w:rFonts w:ascii="Arial" w:hAnsi="Arial" w:cs="Arial"/>
          <w:kern w:val="36"/>
        </w:rPr>
        <w:t xml:space="preserve"> </w:t>
      </w:r>
    </w:p>
    <w:p w14:paraId="73EC498E" w14:textId="4AF9B97D" w:rsidR="00C1565D" w:rsidRDefault="00C1565D" w:rsidP="00C1565D">
      <w:pPr>
        <w:pStyle w:val="Sinespaciado"/>
        <w:spacing w:line="360" w:lineRule="auto"/>
        <w:rPr>
          <w:rFonts w:ascii="Arial" w:hAnsi="Arial" w:cs="Arial"/>
          <w:kern w:val="36"/>
        </w:rPr>
      </w:pPr>
      <w:r>
        <w:rPr>
          <w:rFonts w:ascii="Arial" w:hAnsi="Arial" w:cs="Arial"/>
          <w:kern w:val="36"/>
        </w:rPr>
        <w:lastRenderedPageBreak/>
        <w:t>Mixed methods</w:t>
      </w:r>
    </w:p>
    <w:p w14:paraId="727E7FE1" w14:textId="77777777" w:rsidR="00C1565D" w:rsidRDefault="00C1565D" w:rsidP="00F76793">
      <w:pPr>
        <w:pStyle w:val="NormalWeb"/>
        <w:rPr>
          <w:rFonts w:ascii="Arial" w:eastAsia="Times New Roman" w:hAnsi="Arial" w:cs="Arial"/>
          <w:sz w:val="22"/>
          <w:szCs w:val="22"/>
          <w:lang w:val="en-GB" w:eastAsia="en-GB"/>
        </w:rPr>
      </w:pPr>
      <w:r>
        <w:rPr>
          <w:rFonts w:ascii="Arial" w:hAnsi="Arial" w:cs="Arial"/>
          <w:color w:val="000000"/>
          <w:sz w:val="22"/>
          <w:szCs w:val="22"/>
        </w:rPr>
        <w:t xml:space="preserve">“According to the National Institutes of Health, mixed methods strategically integrates or combines rigorous quantitative and qualitative research methods to draw on the strengths of each. Mixed method approaches allow researchers to use a diversity of methods, combining inductive and deductive thinking, and offsetting limitations of exclusively quantitative and qualitative research through a complementary approach that maximizes strengths of each data type and facilitates a more comprehensive understanding of health issues and potential resolutions.¹ Mixed methods may be employed to produce a robust description and interpretation of the data, make quantitative results more understandable, or understand broader applicability of small-sample qualitative findings” </w:t>
      </w:r>
      <w:r>
        <w:rPr>
          <w:rFonts w:ascii="Arial" w:hAnsi="Arial" w:cs="Arial"/>
          <w:sz w:val="22"/>
          <w:szCs w:val="22"/>
        </w:rPr>
        <w:t>(Harvard Catalyst, 2026).</w:t>
      </w:r>
      <w:r>
        <w:rPr>
          <w:rFonts w:ascii="Arial" w:eastAsia="Times New Roman" w:hAnsi="Arial" w:cs="Arial"/>
          <w:sz w:val="22"/>
          <w:szCs w:val="22"/>
          <w:lang w:val="en-GB" w:eastAsia="en-GB"/>
        </w:rPr>
        <w:t xml:space="preserve"> </w:t>
      </w:r>
      <w:bookmarkEnd w:id="1"/>
    </w:p>
    <w:p w14:paraId="1B8480CD" w14:textId="1ED1B56B" w:rsidR="004D7F26" w:rsidRPr="00F76793" w:rsidRDefault="004D7F26" w:rsidP="00F76793">
      <w:pPr>
        <w:pStyle w:val="NormalWeb"/>
        <w:rPr>
          <w:rFonts w:ascii="Arial" w:eastAsia="Times New Roman" w:hAnsi="Arial" w:cs="Arial"/>
          <w:sz w:val="22"/>
          <w:szCs w:val="22"/>
          <w:lang w:val="en-GB" w:eastAsia="en-GB"/>
        </w:rPr>
      </w:pPr>
      <w:r w:rsidRPr="00F76793">
        <w:rPr>
          <w:rFonts w:ascii="Arial" w:hAnsi="Arial" w:cs="Arial"/>
          <w:sz w:val="22"/>
          <w:szCs w:val="22"/>
        </w:rPr>
        <w:t>Learning about these methods helped me understand that different research questions require different approaches. For future research in Health and Social Care, I believe a mixed-methods approach would allow me to understand people's experiences while also analysing numerical evidence.</w:t>
      </w:r>
    </w:p>
    <w:p w14:paraId="76199832" w14:textId="2087E213" w:rsidR="00CD6846" w:rsidRPr="00F76793" w:rsidRDefault="009B5EE1" w:rsidP="00F76793">
      <w:pPr>
        <w:pStyle w:val="Sinespaciado"/>
        <w:spacing w:line="360" w:lineRule="auto"/>
        <w:rPr>
          <w:rFonts w:ascii="Arial" w:hAnsi="Arial" w:cs="Arial"/>
        </w:rPr>
      </w:pPr>
      <w:r w:rsidRPr="00F76793">
        <w:rPr>
          <w:rFonts w:ascii="Arial" w:hAnsi="Arial" w:cs="Arial"/>
        </w:rPr>
        <w:t>According to my understanding, research methods are tools that researchers use to collect, analyse and interpret data in order to answer a research question or solve a problem. The three main research methods are qualitative, quantitative and mixed methods. Each method has different characteristics and is chosen depending on the purpose of the research and the type of information the researchers want to obtain.</w:t>
      </w:r>
    </w:p>
    <w:p w14:paraId="0129711E" w14:textId="77777777" w:rsidR="00F76793" w:rsidRDefault="00F76793" w:rsidP="00F76793">
      <w:pPr>
        <w:pStyle w:val="Sinespaciado"/>
        <w:spacing w:line="360" w:lineRule="auto"/>
        <w:rPr>
          <w:rFonts w:ascii="Arial" w:hAnsi="Arial" w:cs="Arial"/>
        </w:rPr>
      </w:pPr>
    </w:p>
    <w:p w14:paraId="2432E45A" w14:textId="02E75EB8" w:rsidR="00903ABF" w:rsidRPr="00F76793" w:rsidRDefault="006D602C" w:rsidP="00F76793">
      <w:pPr>
        <w:pStyle w:val="Sinespaciado"/>
        <w:spacing w:line="360" w:lineRule="auto"/>
        <w:rPr>
          <w:rFonts w:ascii="Arial" w:hAnsi="Arial" w:cs="Arial"/>
        </w:rPr>
      </w:pPr>
      <w:r w:rsidRPr="00F76793">
        <w:rPr>
          <w:rFonts w:ascii="Arial" w:hAnsi="Arial" w:cs="Arial"/>
        </w:rPr>
        <w:t xml:space="preserve">The research paper </w:t>
      </w:r>
      <w:r w:rsidRPr="00F76793">
        <w:rPr>
          <w:rStyle w:val="Textoennegrita"/>
          <w:rFonts w:ascii="Arial" w:hAnsi="Arial" w:cs="Arial"/>
        </w:rPr>
        <w:t>"She Didn't Know How to Go Back"</w:t>
      </w:r>
      <w:r w:rsidRPr="00F76793">
        <w:rPr>
          <w:rFonts w:ascii="Arial" w:hAnsi="Arial" w:cs="Arial"/>
        </w:rPr>
        <w:t xml:space="preserve"> used a </w:t>
      </w:r>
      <w:r w:rsidRPr="00F76793">
        <w:rPr>
          <w:rStyle w:val="Textoennegrita"/>
          <w:rFonts w:ascii="Arial" w:hAnsi="Arial" w:cs="Arial"/>
        </w:rPr>
        <w:t>qualitative research method</w:t>
      </w:r>
      <w:r w:rsidRPr="00F76793">
        <w:rPr>
          <w:rFonts w:ascii="Arial" w:hAnsi="Arial" w:cs="Arial"/>
        </w:rPr>
        <w:t xml:space="preserve"> because the researchers wanted to understand the experiences and opinions of parents and education professionals about school attendance problems after the COVID-19 pandemic. They collected information through interviews rather than surveys or statistical analysis, making the qualitative approach the most appropriate method for this study.</w:t>
      </w:r>
      <w:r w:rsidR="00903ABF" w:rsidRPr="00F76793">
        <w:rPr>
          <w:rFonts w:ascii="Arial" w:hAnsi="Arial" w:cs="Arial"/>
        </w:rPr>
        <w:t xml:space="preserve"> </w:t>
      </w:r>
    </w:p>
    <w:p w14:paraId="75EDC4E1" w14:textId="77777777" w:rsidR="00903ABF" w:rsidRPr="00F76793" w:rsidRDefault="00903ABF" w:rsidP="00F76793">
      <w:pPr>
        <w:pStyle w:val="Sinespaciado"/>
        <w:spacing w:line="360" w:lineRule="auto"/>
        <w:rPr>
          <w:rFonts w:ascii="Arial" w:hAnsi="Arial" w:cs="Arial"/>
        </w:rPr>
      </w:pPr>
    </w:p>
    <w:p w14:paraId="2EB8B4F8" w14:textId="77777777" w:rsidR="00F76793" w:rsidRDefault="00903ABF" w:rsidP="00F76793">
      <w:pPr>
        <w:pStyle w:val="Sinespaciado"/>
        <w:spacing w:line="360" w:lineRule="auto"/>
        <w:rPr>
          <w:rFonts w:ascii="Arial" w:hAnsi="Arial" w:cs="Arial"/>
        </w:rPr>
      </w:pPr>
      <w:r w:rsidRPr="00F76793">
        <w:rPr>
          <w:rFonts w:ascii="Arial" w:hAnsi="Arial" w:cs="Arial"/>
        </w:rPr>
        <w:t>In my opinion, the qualitative method was the most appropriate approach for this research because it allowed the researchers to explore the personal experiences of each participant based on their individual circumstances. It also gave participants the opportunity to express their opinions and experiences freely, whether as parents or education professionals. This helped the researchers gain a deeper understanding of complex situations that could not have been explored through surveys or numerical data alone. The detailed information collected through the interviews enabled the researchers to identify the main factors affecting school attendance and propose possible strategies to improve school attendance during and after the COVID-19 pandemic.</w:t>
      </w:r>
    </w:p>
    <w:p w14:paraId="27C61688" w14:textId="511BB341" w:rsidR="006D602C" w:rsidRPr="00F76793" w:rsidRDefault="00457A2F" w:rsidP="00F76793">
      <w:pPr>
        <w:pStyle w:val="Sinespaciado"/>
        <w:spacing w:line="360" w:lineRule="auto"/>
        <w:rPr>
          <w:rFonts w:ascii="Arial" w:hAnsi="Arial" w:cs="Arial"/>
        </w:rPr>
      </w:pPr>
      <w:r w:rsidRPr="00F76793">
        <w:rPr>
          <w:rFonts w:ascii="Arial" w:hAnsi="Arial" w:cs="Arial"/>
        </w:rPr>
        <w:lastRenderedPageBreak/>
        <w:t>There is a difference between primary and secondary data. According to the information I researched, primary data are collected directly from the original source by the researchers for a specific study. In contrast, secondary data are information that has already been collected, analysed and published by other researchers, organisations or institutions.</w:t>
      </w:r>
    </w:p>
    <w:p w14:paraId="3FF67629" w14:textId="77777777" w:rsidR="00F76793" w:rsidRDefault="00F76793" w:rsidP="00F76793">
      <w:pPr>
        <w:pStyle w:val="Sinespaciado"/>
        <w:spacing w:line="360" w:lineRule="auto"/>
        <w:rPr>
          <w:rFonts w:ascii="Arial" w:hAnsi="Arial" w:cs="Arial"/>
          <w:kern w:val="36"/>
        </w:rPr>
      </w:pPr>
    </w:p>
    <w:p w14:paraId="5F61C31F" w14:textId="7F0362E9" w:rsidR="00457A2F" w:rsidRPr="00F76793" w:rsidRDefault="00D4335C" w:rsidP="00F76793">
      <w:pPr>
        <w:pStyle w:val="Sinespaciado"/>
        <w:spacing w:line="360" w:lineRule="auto"/>
        <w:rPr>
          <w:rFonts w:ascii="Arial" w:hAnsi="Arial" w:cs="Arial"/>
        </w:rPr>
      </w:pPr>
      <w:r w:rsidRPr="00F76793">
        <w:rPr>
          <w:rFonts w:ascii="Arial" w:hAnsi="Arial" w:cs="Arial"/>
        </w:rPr>
        <w:t>Data collection is the process of gathering information to answer research questions and evaluate the findings of a study. Researchers collect information from different sources to gain a complete understanding of the topic being investigated. In this study, the researchers collected primary data by interviewing parents of primary school children and education professionals. Their aim was to understand the factors affecting school attendance before, during and after the COVID-19 pandemic, as well as the challenges faced by families, schools and health professionals in supporting children's return to school.</w:t>
      </w:r>
    </w:p>
    <w:p w14:paraId="35FD7360" w14:textId="573FF46D" w:rsidR="00D4335C" w:rsidRPr="00F76793" w:rsidRDefault="00D4335C" w:rsidP="00F76793">
      <w:pPr>
        <w:pStyle w:val="Sinespaciado"/>
        <w:spacing w:line="360" w:lineRule="auto"/>
        <w:rPr>
          <w:rFonts w:ascii="Arial" w:hAnsi="Arial" w:cs="Arial"/>
        </w:rPr>
      </w:pPr>
    </w:p>
    <w:p w14:paraId="2334038D" w14:textId="0E8D0F18" w:rsidR="00D4335C" w:rsidRPr="00F76793" w:rsidRDefault="00D4335C" w:rsidP="00F76793">
      <w:pPr>
        <w:pStyle w:val="Sinespaciado"/>
        <w:spacing w:line="360" w:lineRule="auto"/>
        <w:rPr>
          <w:rFonts w:ascii="Arial" w:hAnsi="Arial" w:cs="Arial"/>
        </w:rPr>
      </w:pPr>
      <w:r w:rsidRPr="00F76793">
        <w:rPr>
          <w:rFonts w:ascii="Arial" w:hAnsi="Arial" w:cs="Arial"/>
        </w:rPr>
        <w:t xml:space="preserve">After collecting the interview data, the researchers analysed the information using </w:t>
      </w:r>
      <w:r w:rsidRPr="00F76793">
        <w:rPr>
          <w:rStyle w:val="Textoennegrita"/>
          <w:rFonts w:ascii="Arial" w:hAnsi="Arial" w:cs="Arial"/>
        </w:rPr>
        <w:t>thematic analysis</w:t>
      </w:r>
      <w:r w:rsidRPr="00F76793">
        <w:rPr>
          <w:rFonts w:ascii="Arial" w:hAnsi="Arial" w:cs="Arial"/>
        </w:rPr>
        <w:t>. This is a qualitative method used to identify, organise and interpret common patterns or themes within participants' responses.</w:t>
      </w:r>
    </w:p>
    <w:p w14:paraId="5488BF32" w14:textId="1D1BB2D7" w:rsidR="00D4335C" w:rsidRPr="00F76793" w:rsidRDefault="00D4335C" w:rsidP="00F76793">
      <w:pPr>
        <w:pStyle w:val="Sinespaciado"/>
        <w:spacing w:line="360" w:lineRule="auto"/>
        <w:rPr>
          <w:rFonts w:ascii="Arial" w:hAnsi="Arial" w:cs="Arial"/>
        </w:rPr>
      </w:pPr>
    </w:p>
    <w:p w14:paraId="4AA89522" w14:textId="16D511BE" w:rsidR="00D4335C" w:rsidRPr="00F76793" w:rsidRDefault="00D4335C" w:rsidP="00F76793">
      <w:pPr>
        <w:pStyle w:val="Sinespaciado"/>
        <w:spacing w:line="360" w:lineRule="auto"/>
        <w:rPr>
          <w:rFonts w:ascii="Arial" w:hAnsi="Arial" w:cs="Arial"/>
        </w:rPr>
      </w:pPr>
      <w:r w:rsidRPr="00F76793">
        <w:rPr>
          <w:rFonts w:ascii="Arial" w:hAnsi="Arial" w:cs="Arial"/>
        </w:rPr>
        <w:t>The researchers carefully read and reviewed all the interview transcripts several times to become familiar with the data. They then identified similar ideas and grouped them into themes that reflected the main issues affecting school attendance. These themes included anxiety, disrupted routines, special educational needs, family circumstances and the importance of support from schools and health services.</w:t>
      </w:r>
    </w:p>
    <w:p w14:paraId="07166AD0" w14:textId="020C574D" w:rsidR="002155FB" w:rsidRPr="00F76793" w:rsidRDefault="002155FB" w:rsidP="00F76793">
      <w:pPr>
        <w:pStyle w:val="Sinespaciado"/>
        <w:spacing w:line="360" w:lineRule="auto"/>
        <w:rPr>
          <w:rFonts w:ascii="Arial" w:hAnsi="Arial" w:cs="Arial"/>
        </w:rPr>
      </w:pPr>
    </w:p>
    <w:p w14:paraId="2E7DDF1E" w14:textId="45328291" w:rsidR="002155FB" w:rsidRPr="00F76793" w:rsidRDefault="002155FB" w:rsidP="00F76793">
      <w:pPr>
        <w:pStyle w:val="Sinespaciado"/>
        <w:spacing w:line="360" w:lineRule="auto"/>
        <w:rPr>
          <w:rFonts w:ascii="Arial" w:hAnsi="Arial" w:cs="Arial"/>
          <w:b/>
        </w:rPr>
      </w:pPr>
      <w:r w:rsidRPr="00F76793">
        <w:rPr>
          <w:rFonts w:ascii="Arial" w:hAnsi="Arial" w:cs="Arial"/>
          <w:b/>
        </w:rPr>
        <w:t>CONCLUSION</w:t>
      </w:r>
    </w:p>
    <w:p w14:paraId="05442DC7" w14:textId="77777777" w:rsidR="000218D8" w:rsidRPr="00F76793" w:rsidRDefault="00E552F4" w:rsidP="00F76793">
      <w:pPr>
        <w:spacing w:before="100" w:beforeAutospacing="1" w:after="100" w:afterAutospacing="1"/>
        <w:rPr>
          <w:rFonts w:ascii="Arial" w:hAnsi="Arial" w:cs="Arial"/>
          <w:sz w:val="22"/>
          <w:szCs w:val="22"/>
        </w:rPr>
      </w:pPr>
      <w:r w:rsidRPr="00F76793">
        <w:rPr>
          <w:rFonts w:ascii="Arial" w:eastAsia="Times New Roman" w:hAnsi="Arial" w:cs="Arial"/>
          <w:bCs/>
          <w:sz w:val="22"/>
          <w:szCs w:val="22"/>
          <w:lang w:val="en-GB" w:eastAsia="en-GB"/>
        </w:rPr>
        <w:t xml:space="preserve">After reading the article </w:t>
      </w:r>
      <w:r w:rsidRPr="004A66FD">
        <w:rPr>
          <w:rFonts w:ascii="Arial" w:eastAsia="Times New Roman" w:hAnsi="Arial" w:cs="Arial"/>
          <w:b/>
          <w:bCs/>
          <w:i/>
          <w:iCs/>
          <w:sz w:val="22"/>
          <w:szCs w:val="22"/>
          <w:lang w:val="en-GB" w:eastAsia="en-GB"/>
        </w:rPr>
        <w:t>"She Didn't Know How to Go Back"</w:t>
      </w:r>
      <w:r w:rsidRPr="00F76793">
        <w:rPr>
          <w:rFonts w:ascii="Arial" w:eastAsia="Times New Roman" w:hAnsi="Arial" w:cs="Arial"/>
          <w:bCs/>
          <w:sz w:val="22"/>
          <w:szCs w:val="22"/>
          <w:lang w:val="en-GB" w:eastAsia="en-GB"/>
        </w:rPr>
        <w:t xml:space="preserve"> and other articles related to this topic, as well as analysing different research concepts, I gained a better understanding of the skills and knowledge that students need to develop in order to carry out effective research. This assignment helped me understand the importance of using reliable sources, analysing evidence critically and applying appropriate research methods to answer research questions. I also realised that these skills are essential </w:t>
      </w:r>
      <w:r w:rsidR="00CE4028" w:rsidRPr="00F76793">
        <w:rPr>
          <w:rFonts w:ascii="Arial" w:eastAsia="Times New Roman" w:hAnsi="Arial" w:cs="Arial"/>
          <w:bCs/>
          <w:sz w:val="22"/>
          <w:szCs w:val="22"/>
          <w:lang w:val="en-GB" w:eastAsia="en-GB"/>
        </w:rPr>
        <w:t>for completing future academic work</w:t>
      </w:r>
      <w:r w:rsidRPr="00F76793">
        <w:rPr>
          <w:rFonts w:ascii="Arial" w:eastAsia="Times New Roman" w:hAnsi="Arial" w:cs="Arial"/>
          <w:bCs/>
          <w:sz w:val="22"/>
          <w:szCs w:val="22"/>
          <w:lang w:val="en-GB" w:eastAsia="en-GB"/>
        </w:rPr>
        <w:t xml:space="preserve"> and for deepening my understanding of important topics throughout my learning journey.</w:t>
      </w:r>
      <w:r w:rsidR="00CE4028" w:rsidRPr="00F76793">
        <w:rPr>
          <w:rFonts w:ascii="Arial" w:hAnsi="Arial" w:cs="Arial"/>
          <w:sz w:val="22"/>
          <w:szCs w:val="22"/>
        </w:rPr>
        <w:t xml:space="preserve"> </w:t>
      </w:r>
    </w:p>
    <w:p w14:paraId="1F48C235" w14:textId="239CE331" w:rsidR="00CE4028" w:rsidRPr="00F76793" w:rsidRDefault="000218D8" w:rsidP="00F76793">
      <w:pPr>
        <w:spacing w:before="100" w:beforeAutospacing="1" w:after="100" w:afterAutospacing="1"/>
        <w:rPr>
          <w:rFonts w:ascii="Arial" w:hAnsi="Arial" w:cs="Arial"/>
          <w:sz w:val="22"/>
          <w:szCs w:val="22"/>
          <w:lang w:val="en-GB"/>
        </w:rPr>
      </w:pPr>
      <w:r w:rsidRPr="00F76793">
        <w:rPr>
          <w:rFonts w:ascii="Arial" w:hAnsi="Arial" w:cs="Arial"/>
          <w:sz w:val="22"/>
          <w:szCs w:val="22"/>
        </w:rPr>
        <w:t xml:space="preserve">This report helped me understand the importance of choosing the most appropriate research method to answer a research question. By analysing the article, I learned how qualitative research, primary data collection through interviews and thematic analysis were used to explore the experiences of parents and education professionals. I also gained a better </w:t>
      </w:r>
      <w:r w:rsidRPr="00F76793">
        <w:rPr>
          <w:rFonts w:ascii="Arial" w:hAnsi="Arial" w:cs="Arial"/>
          <w:sz w:val="22"/>
          <w:szCs w:val="22"/>
        </w:rPr>
        <w:lastRenderedPageBreak/>
        <w:t>understanding of the factors that affected school attendance during and after the COVID-19 pandemic and the importance of using reliable evidence to support research findings.</w:t>
      </w:r>
    </w:p>
    <w:p w14:paraId="79E2B854" w14:textId="08C19DA6" w:rsidR="00E552F4" w:rsidRPr="00F76793" w:rsidRDefault="00CE4028" w:rsidP="00F76793">
      <w:pPr>
        <w:spacing w:before="100" w:beforeAutospacing="1" w:after="100" w:afterAutospacing="1"/>
        <w:rPr>
          <w:rFonts w:ascii="Arial" w:eastAsia="Times New Roman" w:hAnsi="Arial" w:cs="Arial"/>
          <w:sz w:val="22"/>
          <w:szCs w:val="22"/>
          <w:lang w:val="en-GB" w:eastAsia="en-GB"/>
        </w:rPr>
      </w:pPr>
      <w:r w:rsidRPr="00F76793">
        <w:rPr>
          <w:rFonts w:ascii="Arial" w:hAnsi="Arial" w:cs="Arial"/>
          <w:sz w:val="22"/>
          <w:szCs w:val="22"/>
        </w:rPr>
        <w:t>I have gained a significant amount of knowledge during this assignment.</w:t>
      </w:r>
      <w:r w:rsidR="00E552F4" w:rsidRPr="00F76793">
        <w:rPr>
          <w:rFonts w:ascii="Arial" w:eastAsia="Times New Roman" w:hAnsi="Arial" w:cs="Arial"/>
          <w:bCs/>
          <w:sz w:val="22"/>
          <w:szCs w:val="22"/>
          <w:lang w:val="en-GB" w:eastAsia="en-GB"/>
        </w:rPr>
        <w:t xml:space="preserve"> I have developed a better understanding of research methods and learned more technical vocabulary related to Health and Social Care. I have also improved my English language skills because English is not my first language. Completing this report has increased my confidence and motivated me to continue working towards the academic and professional goals I want to achieve in the United Kingdom. I believe the knowledge and research skills I have gained will be valuable throughout my future studies and career in Health and Social Care.</w:t>
      </w:r>
    </w:p>
    <w:p w14:paraId="5E2B87E3" w14:textId="4708ED46" w:rsidR="00E552F4" w:rsidRPr="00F76793" w:rsidRDefault="00E552F4" w:rsidP="00F76793">
      <w:pPr>
        <w:pStyle w:val="Sinespaciado"/>
        <w:spacing w:line="360" w:lineRule="auto"/>
        <w:rPr>
          <w:rFonts w:ascii="Arial" w:hAnsi="Arial" w:cs="Arial"/>
        </w:rPr>
      </w:pPr>
    </w:p>
    <w:p w14:paraId="3C838027" w14:textId="1BD83D53" w:rsidR="00E552F4" w:rsidRPr="00F76793" w:rsidRDefault="00E552F4" w:rsidP="00F76793">
      <w:pPr>
        <w:pStyle w:val="Sinespaciado"/>
        <w:spacing w:line="360" w:lineRule="auto"/>
        <w:rPr>
          <w:rFonts w:ascii="Arial" w:hAnsi="Arial" w:cs="Arial"/>
        </w:rPr>
      </w:pPr>
    </w:p>
    <w:p w14:paraId="51B554DF" w14:textId="1C35FA68" w:rsidR="00E552F4" w:rsidRPr="00F76793" w:rsidRDefault="00E552F4" w:rsidP="00F76793">
      <w:pPr>
        <w:pStyle w:val="Sinespaciado"/>
        <w:spacing w:line="360" w:lineRule="auto"/>
        <w:rPr>
          <w:rFonts w:ascii="Arial" w:hAnsi="Arial" w:cs="Arial"/>
        </w:rPr>
      </w:pPr>
    </w:p>
    <w:p w14:paraId="5DD436E7" w14:textId="314B34EE" w:rsidR="00551458" w:rsidRPr="00F76793" w:rsidRDefault="00551458" w:rsidP="00F76793">
      <w:pPr>
        <w:pStyle w:val="Sinespaciado"/>
        <w:spacing w:line="360" w:lineRule="auto"/>
        <w:rPr>
          <w:rFonts w:ascii="Arial" w:hAnsi="Arial" w:cs="Arial"/>
        </w:rPr>
      </w:pPr>
    </w:p>
    <w:p w14:paraId="2D3A4F5A" w14:textId="3102EEB6" w:rsidR="00551458" w:rsidRPr="00F76793" w:rsidRDefault="00551458" w:rsidP="00F76793">
      <w:pPr>
        <w:pStyle w:val="Sinespaciado"/>
        <w:spacing w:line="360" w:lineRule="auto"/>
        <w:rPr>
          <w:rFonts w:ascii="Arial" w:hAnsi="Arial" w:cs="Arial"/>
        </w:rPr>
      </w:pPr>
    </w:p>
    <w:p w14:paraId="588C8CBD" w14:textId="23001996" w:rsidR="00551458" w:rsidRPr="00F76793" w:rsidRDefault="00551458" w:rsidP="00F76793">
      <w:pPr>
        <w:pStyle w:val="Sinespaciado"/>
        <w:spacing w:line="360" w:lineRule="auto"/>
        <w:rPr>
          <w:rFonts w:ascii="Arial" w:hAnsi="Arial" w:cs="Arial"/>
        </w:rPr>
      </w:pPr>
    </w:p>
    <w:p w14:paraId="55E24AAF" w14:textId="65580871" w:rsidR="00551458" w:rsidRPr="00F76793" w:rsidRDefault="00551458" w:rsidP="00F76793">
      <w:pPr>
        <w:pStyle w:val="Sinespaciado"/>
        <w:spacing w:line="360" w:lineRule="auto"/>
        <w:rPr>
          <w:rFonts w:ascii="Arial" w:hAnsi="Arial" w:cs="Arial"/>
        </w:rPr>
      </w:pPr>
    </w:p>
    <w:p w14:paraId="7D48D454" w14:textId="6E068F54" w:rsidR="00551458" w:rsidRPr="00F76793" w:rsidRDefault="00551458" w:rsidP="00F76793">
      <w:pPr>
        <w:pStyle w:val="Sinespaciado"/>
        <w:spacing w:line="360" w:lineRule="auto"/>
        <w:rPr>
          <w:rFonts w:ascii="Arial" w:hAnsi="Arial" w:cs="Arial"/>
        </w:rPr>
      </w:pPr>
    </w:p>
    <w:p w14:paraId="0CB56A40" w14:textId="26B9DFE9" w:rsidR="00551458" w:rsidRPr="00F76793" w:rsidRDefault="00551458" w:rsidP="00F76793">
      <w:pPr>
        <w:pStyle w:val="Sinespaciado"/>
        <w:spacing w:line="360" w:lineRule="auto"/>
        <w:rPr>
          <w:rFonts w:ascii="Arial" w:hAnsi="Arial" w:cs="Arial"/>
        </w:rPr>
      </w:pPr>
    </w:p>
    <w:p w14:paraId="43CFAC23" w14:textId="110B80ED" w:rsidR="00551458" w:rsidRPr="00F76793" w:rsidRDefault="00551458" w:rsidP="00F76793">
      <w:pPr>
        <w:pStyle w:val="Sinespaciado"/>
        <w:spacing w:line="360" w:lineRule="auto"/>
        <w:rPr>
          <w:rFonts w:ascii="Arial" w:hAnsi="Arial" w:cs="Arial"/>
        </w:rPr>
      </w:pPr>
    </w:p>
    <w:p w14:paraId="015DBF25" w14:textId="047AA704" w:rsidR="00551458" w:rsidRPr="00F76793" w:rsidRDefault="00551458" w:rsidP="00F76793">
      <w:pPr>
        <w:pStyle w:val="Sinespaciado"/>
        <w:spacing w:line="360" w:lineRule="auto"/>
        <w:rPr>
          <w:rFonts w:ascii="Arial" w:hAnsi="Arial" w:cs="Arial"/>
        </w:rPr>
      </w:pPr>
    </w:p>
    <w:p w14:paraId="7065FD3F" w14:textId="13B15973" w:rsidR="00551458" w:rsidRPr="00F76793" w:rsidRDefault="00551458" w:rsidP="00F76793">
      <w:pPr>
        <w:pStyle w:val="Sinespaciado"/>
        <w:spacing w:line="360" w:lineRule="auto"/>
        <w:rPr>
          <w:rFonts w:ascii="Arial" w:hAnsi="Arial" w:cs="Arial"/>
        </w:rPr>
      </w:pPr>
    </w:p>
    <w:p w14:paraId="15C1593C" w14:textId="35891F13" w:rsidR="00551458" w:rsidRPr="00F76793" w:rsidRDefault="00551458" w:rsidP="00F76793">
      <w:pPr>
        <w:pStyle w:val="Sinespaciado"/>
        <w:spacing w:line="360" w:lineRule="auto"/>
        <w:rPr>
          <w:rFonts w:ascii="Arial" w:hAnsi="Arial" w:cs="Arial"/>
        </w:rPr>
      </w:pPr>
    </w:p>
    <w:p w14:paraId="6879F24B" w14:textId="295111A5" w:rsidR="00551458" w:rsidRPr="00F76793" w:rsidRDefault="00551458" w:rsidP="00F76793">
      <w:pPr>
        <w:pStyle w:val="Sinespaciado"/>
        <w:spacing w:line="360" w:lineRule="auto"/>
        <w:rPr>
          <w:rFonts w:ascii="Arial" w:hAnsi="Arial" w:cs="Arial"/>
        </w:rPr>
      </w:pPr>
    </w:p>
    <w:p w14:paraId="261EBE16" w14:textId="046F0EFD" w:rsidR="00551458" w:rsidRPr="00F76793" w:rsidRDefault="00551458" w:rsidP="00F76793">
      <w:pPr>
        <w:pStyle w:val="Sinespaciado"/>
        <w:spacing w:line="360" w:lineRule="auto"/>
        <w:rPr>
          <w:rFonts w:ascii="Arial" w:hAnsi="Arial" w:cs="Arial"/>
        </w:rPr>
      </w:pPr>
    </w:p>
    <w:p w14:paraId="339EADD8" w14:textId="697FF834" w:rsidR="00551458" w:rsidRPr="00F76793" w:rsidRDefault="00551458" w:rsidP="00F76793">
      <w:pPr>
        <w:pStyle w:val="Sinespaciado"/>
        <w:spacing w:line="360" w:lineRule="auto"/>
        <w:rPr>
          <w:rFonts w:ascii="Arial" w:hAnsi="Arial" w:cs="Arial"/>
        </w:rPr>
      </w:pPr>
    </w:p>
    <w:p w14:paraId="6D61E0B1" w14:textId="5EF5E587" w:rsidR="00551458" w:rsidRPr="00F76793" w:rsidRDefault="00551458" w:rsidP="00F76793">
      <w:pPr>
        <w:pStyle w:val="Sinespaciado"/>
        <w:spacing w:line="360" w:lineRule="auto"/>
        <w:rPr>
          <w:rFonts w:ascii="Arial" w:hAnsi="Arial" w:cs="Arial"/>
        </w:rPr>
      </w:pPr>
    </w:p>
    <w:p w14:paraId="1A73565E" w14:textId="55C52452" w:rsidR="00551458" w:rsidRPr="00F76793" w:rsidRDefault="00551458" w:rsidP="00F76793">
      <w:pPr>
        <w:pStyle w:val="Sinespaciado"/>
        <w:spacing w:line="360" w:lineRule="auto"/>
        <w:rPr>
          <w:rFonts w:ascii="Arial" w:hAnsi="Arial" w:cs="Arial"/>
        </w:rPr>
      </w:pPr>
    </w:p>
    <w:p w14:paraId="686456BA" w14:textId="77777777" w:rsidR="00F76793" w:rsidRDefault="00F76793" w:rsidP="00F76793">
      <w:pPr>
        <w:spacing w:before="100" w:beforeAutospacing="1" w:after="100" w:afterAutospacing="1"/>
        <w:outlineLvl w:val="0"/>
        <w:rPr>
          <w:rFonts w:ascii="Arial" w:eastAsia="Times New Roman" w:hAnsi="Arial" w:cs="Arial"/>
          <w:b/>
          <w:bCs/>
          <w:kern w:val="36"/>
          <w:sz w:val="22"/>
          <w:szCs w:val="22"/>
          <w:lang w:val="en-GB" w:eastAsia="en-GB"/>
        </w:rPr>
      </w:pPr>
    </w:p>
    <w:p w14:paraId="6BBA1086" w14:textId="77777777" w:rsidR="00F76793" w:rsidRDefault="00F76793" w:rsidP="00F76793">
      <w:pPr>
        <w:spacing w:before="100" w:beforeAutospacing="1" w:after="100" w:afterAutospacing="1"/>
        <w:outlineLvl w:val="0"/>
        <w:rPr>
          <w:rFonts w:ascii="Arial" w:eastAsia="Times New Roman" w:hAnsi="Arial" w:cs="Arial"/>
          <w:b/>
          <w:bCs/>
          <w:kern w:val="36"/>
          <w:sz w:val="22"/>
          <w:szCs w:val="22"/>
          <w:lang w:val="en-GB" w:eastAsia="en-GB"/>
        </w:rPr>
      </w:pPr>
    </w:p>
    <w:p w14:paraId="3CE17F99" w14:textId="77777777" w:rsidR="00F76793" w:rsidRDefault="00F76793" w:rsidP="00F76793">
      <w:pPr>
        <w:spacing w:before="100" w:beforeAutospacing="1" w:after="100" w:afterAutospacing="1"/>
        <w:outlineLvl w:val="0"/>
        <w:rPr>
          <w:rFonts w:ascii="Arial" w:eastAsia="Times New Roman" w:hAnsi="Arial" w:cs="Arial"/>
          <w:b/>
          <w:bCs/>
          <w:kern w:val="36"/>
          <w:sz w:val="22"/>
          <w:szCs w:val="22"/>
          <w:lang w:val="en-GB" w:eastAsia="en-GB"/>
        </w:rPr>
      </w:pPr>
    </w:p>
    <w:p w14:paraId="4E4DF03A" w14:textId="77777777" w:rsidR="00F76793" w:rsidRDefault="00F76793" w:rsidP="00F76793">
      <w:pPr>
        <w:spacing w:before="100" w:beforeAutospacing="1" w:after="100" w:afterAutospacing="1"/>
        <w:outlineLvl w:val="0"/>
        <w:rPr>
          <w:rFonts w:ascii="Arial" w:eastAsia="Times New Roman" w:hAnsi="Arial" w:cs="Arial"/>
          <w:b/>
          <w:bCs/>
          <w:kern w:val="36"/>
          <w:sz w:val="22"/>
          <w:szCs w:val="22"/>
          <w:lang w:val="en-GB" w:eastAsia="en-GB"/>
        </w:rPr>
      </w:pPr>
    </w:p>
    <w:p w14:paraId="1C0DDBE7" w14:textId="31E8E2B4" w:rsidR="00551458" w:rsidRDefault="00F76793" w:rsidP="00F76793">
      <w:pPr>
        <w:spacing w:before="100" w:beforeAutospacing="1" w:after="100" w:afterAutospacing="1"/>
        <w:outlineLvl w:val="0"/>
        <w:rPr>
          <w:rFonts w:ascii="Arial" w:eastAsia="Times New Roman" w:hAnsi="Arial" w:cs="Arial"/>
          <w:b/>
          <w:bCs/>
          <w:kern w:val="36"/>
          <w:sz w:val="22"/>
          <w:szCs w:val="22"/>
          <w:lang w:val="en-GB" w:eastAsia="en-GB"/>
        </w:rPr>
      </w:pPr>
      <w:r>
        <w:rPr>
          <w:rFonts w:ascii="Arial" w:eastAsia="Times New Roman" w:hAnsi="Arial" w:cs="Arial"/>
          <w:b/>
          <w:bCs/>
          <w:kern w:val="36"/>
          <w:sz w:val="22"/>
          <w:szCs w:val="22"/>
          <w:lang w:val="en-GB" w:eastAsia="en-GB"/>
        </w:rPr>
        <w:lastRenderedPageBreak/>
        <w:t>REFERENCE LIST</w:t>
      </w:r>
    </w:p>
    <w:p w14:paraId="5AB9FC91"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Bhandari, P. (2022) </w:t>
      </w:r>
      <w:r w:rsidRPr="00F76793">
        <w:rPr>
          <w:rFonts w:ascii="Arial" w:eastAsia="Times New Roman" w:hAnsi="Arial" w:cs="Arial"/>
          <w:i/>
          <w:iCs/>
          <w:sz w:val="22"/>
          <w:szCs w:val="22"/>
          <w:lang w:val="en-GB" w:eastAsia="en-GB"/>
        </w:rPr>
        <w:t>What Is Quantitative Research? | Definition &amp; Methods</w:t>
      </w:r>
      <w:r w:rsidRPr="00F76793">
        <w:rPr>
          <w:rFonts w:ascii="Arial" w:eastAsia="Times New Roman" w:hAnsi="Arial" w:cs="Arial"/>
          <w:sz w:val="22"/>
          <w:szCs w:val="22"/>
          <w:lang w:val="en-GB" w:eastAsia="en-GB"/>
        </w:rPr>
        <w:t xml:space="preserve">. </w:t>
      </w:r>
      <w:proofErr w:type="spellStart"/>
      <w:r w:rsidRPr="00F76793">
        <w:rPr>
          <w:rFonts w:ascii="Arial" w:eastAsia="Times New Roman" w:hAnsi="Arial" w:cs="Arial"/>
          <w:sz w:val="22"/>
          <w:szCs w:val="22"/>
          <w:lang w:val="en-GB" w:eastAsia="en-GB"/>
        </w:rPr>
        <w:t>Scribbr</w:t>
      </w:r>
      <w:proofErr w:type="spellEnd"/>
      <w:r w:rsidRPr="00F76793">
        <w:rPr>
          <w:rFonts w:ascii="Arial" w:eastAsia="Times New Roman" w:hAnsi="Arial" w:cs="Arial"/>
          <w:sz w:val="22"/>
          <w:szCs w:val="22"/>
          <w:lang w:val="en-GB" w:eastAsia="en-GB"/>
        </w:rPr>
        <w:t xml:space="preserve">. Revised 10 October 2022. Available at: </w:t>
      </w:r>
      <w:hyperlink r:id="rId10" w:tgtFrame="_new" w:history="1">
        <w:r w:rsidRPr="00F76793">
          <w:rPr>
            <w:rFonts w:ascii="Arial" w:eastAsia="Times New Roman" w:hAnsi="Arial" w:cs="Arial"/>
            <w:color w:val="0000FF"/>
            <w:sz w:val="22"/>
            <w:szCs w:val="22"/>
            <w:u w:val="single"/>
            <w:lang w:val="en-GB" w:eastAsia="en-GB"/>
          </w:rPr>
          <w:t>https://www.scribbr.co.uk/research-methods/introduction-to-quantitative-research/</w:t>
        </w:r>
      </w:hyperlink>
      <w:r w:rsidRPr="00F76793">
        <w:rPr>
          <w:rFonts w:ascii="Arial" w:eastAsia="Times New Roman" w:hAnsi="Arial" w:cs="Arial"/>
          <w:sz w:val="22"/>
          <w:szCs w:val="22"/>
          <w:lang w:val="en-GB" w:eastAsia="en-GB"/>
        </w:rPr>
        <w:t xml:space="preserve"> (Accessed: 16 July 2026).</w:t>
      </w:r>
    </w:p>
    <w:p w14:paraId="2C1B23BD"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Bhandari, P. (2025) </w:t>
      </w:r>
      <w:r w:rsidRPr="00F76793">
        <w:rPr>
          <w:rFonts w:ascii="Arial" w:eastAsia="Times New Roman" w:hAnsi="Arial" w:cs="Arial"/>
          <w:i/>
          <w:iCs/>
          <w:sz w:val="22"/>
          <w:szCs w:val="22"/>
          <w:lang w:val="en-GB" w:eastAsia="en-GB"/>
        </w:rPr>
        <w:t>What Is Qualitative Research? | Methods &amp; Examples</w:t>
      </w:r>
      <w:r w:rsidRPr="00F76793">
        <w:rPr>
          <w:rFonts w:ascii="Arial" w:eastAsia="Times New Roman" w:hAnsi="Arial" w:cs="Arial"/>
          <w:sz w:val="22"/>
          <w:szCs w:val="22"/>
          <w:lang w:val="en-GB" w:eastAsia="en-GB"/>
        </w:rPr>
        <w:t xml:space="preserve">. </w:t>
      </w:r>
      <w:proofErr w:type="spellStart"/>
      <w:r w:rsidRPr="00F76793">
        <w:rPr>
          <w:rFonts w:ascii="Arial" w:eastAsia="Times New Roman" w:hAnsi="Arial" w:cs="Arial"/>
          <w:sz w:val="22"/>
          <w:szCs w:val="22"/>
          <w:lang w:val="en-GB" w:eastAsia="en-GB"/>
        </w:rPr>
        <w:t>Scribbr</w:t>
      </w:r>
      <w:proofErr w:type="spellEnd"/>
      <w:r w:rsidRPr="00F76793">
        <w:rPr>
          <w:rFonts w:ascii="Arial" w:eastAsia="Times New Roman" w:hAnsi="Arial" w:cs="Arial"/>
          <w:sz w:val="22"/>
          <w:szCs w:val="22"/>
          <w:lang w:val="en-GB" w:eastAsia="en-GB"/>
        </w:rPr>
        <w:t xml:space="preserve">. Revised 27 February 2025. Available at: </w:t>
      </w:r>
      <w:hyperlink r:id="rId11" w:tgtFrame="_new" w:history="1">
        <w:r w:rsidRPr="00F76793">
          <w:rPr>
            <w:rFonts w:ascii="Arial" w:eastAsia="Times New Roman" w:hAnsi="Arial" w:cs="Arial"/>
            <w:color w:val="0000FF"/>
            <w:sz w:val="22"/>
            <w:szCs w:val="22"/>
            <w:u w:val="single"/>
            <w:lang w:val="en-GB" w:eastAsia="en-GB"/>
          </w:rPr>
          <w:t>https://www.scribbr.co.uk/research-methods/introduction-to-qualitative-research/</w:t>
        </w:r>
      </w:hyperlink>
      <w:r w:rsidRPr="00F76793">
        <w:rPr>
          <w:rFonts w:ascii="Arial" w:eastAsia="Times New Roman" w:hAnsi="Arial" w:cs="Arial"/>
          <w:sz w:val="22"/>
          <w:szCs w:val="22"/>
          <w:lang w:val="en-GB" w:eastAsia="en-GB"/>
        </w:rPr>
        <w:t xml:space="preserve"> (Accessed: 16 July 2026).</w:t>
      </w:r>
    </w:p>
    <w:p w14:paraId="2836D411"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Department for Education (2023) </w:t>
      </w:r>
      <w:r w:rsidRPr="00F76793">
        <w:rPr>
          <w:rFonts w:ascii="Arial" w:eastAsia="Times New Roman" w:hAnsi="Arial" w:cs="Arial"/>
          <w:i/>
          <w:iCs/>
          <w:sz w:val="22"/>
          <w:szCs w:val="22"/>
          <w:lang w:val="en-GB" w:eastAsia="en-GB"/>
        </w:rPr>
        <w:t>Mental health issues affecting a pupil's attendance: Guidance for schools</w:t>
      </w:r>
      <w:r w:rsidRPr="00F76793">
        <w:rPr>
          <w:rFonts w:ascii="Arial" w:eastAsia="Times New Roman" w:hAnsi="Arial" w:cs="Arial"/>
          <w:sz w:val="22"/>
          <w:szCs w:val="22"/>
          <w:lang w:val="en-GB" w:eastAsia="en-GB"/>
        </w:rPr>
        <w:t xml:space="preserve">. Available at: </w:t>
      </w:r>
      <w:hyperlink r:id="rId12" w:tgtFrame="_new" w:history="1">
        <w:r w:rsidRPr="00F76793">
          <w:rPr>
            <w:rFonts w:ascii="Arial" w:eastAsia="Times New Roman" w:hAnsi="Arial" w:cs="Arial"/>
            <w:color w:val="0000FF"/>
            <w:sz w:val="22"/>
            <w:szCs w:val="22"/>
            <w:u w:val="single"/>
            <w:lang w:val="en-GB" w:eastAsia="en-GB"/>
          </w:rPr>
          <w:t>https://www.gov.uk/government/publications/mental-health-issues-affecting-a-pupils-attendance-guidance-for-schools</w:t>
        </w:r>
      </w:hyperlink>
      <w:r w:rsidRPr="00F76793">
        <w:rPr>
          <w:rFonts w:ascii="Arial" w:eastAsia="Times New Roman" w:hAnsi="Arial" w:cs="Arial"/>
          <w:sz w:val="22"/>
          <w:szCs w:val="22"/>
          <w:lang w:val="en-GB" w:eastAsia="en-GB"/>
        </w:rPr>
        <w:t xml:space="preserve"> (Accessed: 7 July 2026).</w:t>
      </w:r>
    </w:p>
    <w:p w14:paraId="5A7251D0"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Department for Education (2024) </w:t>
      </w:r>
      <w:r w:rsidRPr="00F76793">
        <w:rPr>
          <w:rFonts w:ascii="Arial" w:eastAsia="Times New Roman" w:hAnsi="Arial" w:cs="Arial"/>
          <w:i/>
          <w:iCs/>
          <w:sz w:val="22"/>
          <w:szCs w:val="22"/>
          <w:lang w:val="en-GB" w:eastAsia="en-GB"/>
        </w:rPr>
        <w:t>Working together to improve school attendance</w:t>
      </w:r>
      <w:r w:rsidRPr="00F76793">
        <w:rPr>
          <w:rFonts w:ascii="Arial" w:eastAsia="Times New Roman" w:hAnsi="Arial" w:cs="Arial"/>
          <w:sz w:val="22"/>
          <w:szCs w:val="22"/>
          <w:lang w:val="en-GB" w:eastAsia="en-GB"/>
        </w:rPr>
        <w:t xml:space="preserve">. Available at: </w:t>
      </w:r>
      <w:hyperlink r:id="rId13" w:tgtFrame="_new" w:history="1">
        <w:r w:rsidRPr="00F76793">
          <w:rPr>
            <w:rFonts w:ascii="Arial" w:eastAsia="Times New Roman" w:hAnsi="Arial" w:cs="Arial"/>
            <w:color w:val="0000FF"/>
            <w:sz w:val="22"/>
            <w:szCs w:val="22"/>
            <w:u w:val="single"/>
            <w:lang w:val="en-GB" w:eastAsia="en-GB"/>
          </w:rPr>
          <w:t>https://www.gov.uk/government/publications/working-together-to-improve-school-attendance</w:t>
        </w:r>
      </w:hyperlink>
      <w:r w:rsidRPr="00F76793">
        <w:rPr>
          <w:rFonts w:ascii="Arial" w:eastAsia="Times New Roman" w:hAnsi="Arial" w:cs="Arial"/>
          <w:sz w:val="22"/>
          <w:szCs w:val="22"/>
          <w:lang w:val="en-GB" w:eastAsia="en-GB"/>
        </w:rPr>
        <w:t xml:space="preserve"> (Accessed: 7 July 2026).</w:t>
      </w:r>
    </w:p>
    <w:p w14:paraId="6EB976E5"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Harvard Catalyst (2026) </w:t>
      </w:r>
      <w:r w:rsidRPr="00F76793">
        <w:rPr>
          <w:rFonts w:ascii="Arial" w:eastAsia="Times New Roman" w:hAnsi="Arial" w:cs="Arial"/>
          <w:i/>
          <w:iCs/>
          <w:sz w:val="22"/>
          <w:szCs w:val="22"/>
          <w:lang w:val="en-GB" w:eastAsia="en-GB"/>
        </w:rPr>
        <w:t>Community Engagement Program</w:t>
      </w:r>
      <w:r w:rsidRPr="00F76793">
        <w:rPr>
          <w:rFonts w:ascii="Arial" w:eastAsia="Times New Roman" w:hAnsi="Arial" w:cs="Arial"/>
          <w:sz w:val="22"/>
          <w:szCs w:val="22"/>
          <w:lang w:val="en-GB" w:eastAsia="en-GB"/>
        </w:rPr>
        <w:t xml:space="preserve">. Harvard Catalyst. Available at: </w:t>
      </w:r>
      <w:hyperlink r:id="rId14" w:tgtFrame="_new" w:history="1">
        <w:r w:rsidRPr="00F76793">
          <w:rPr>
            <w:rFonts w:ascii="Arial" w:eastAsia="Times New Roman" w:hAnsi="Arial" w:cs="Arial"/>
            <w:color w:val="0000FF"/>
            <w:sz w:val="22"/>
            <w:szCs w:val="22"/>
            <w:u w:val="single"/>
            <w:lang w:val="en-GB" w:eastAsia="en-GB"/>
          </w:rPr>
          <w:t>https://catalyst.harvard.edu/community-engagement/</w:t>
        </w:r>
      </w:hyperlink>
      <w:r w:rsidRPr="00F76793">
        <w:rPr>
          <w:rFonts w:ascii="Arial" w:eastAsia="Times New Roman" w:hAnsi="Arial" w:cs="Arial"/>
          <w:sz w:val="22"/>
          <w:szCs w:val="22"/>
          <w:lang w:val="en-GB" w:eastAsia="en-GB"/>
        </w:rPr>
        <w:t xml:space="preserve"> (Accessed: 16 July 2026).</w:t>
      </w:r>
    </w:p>
    <w:p w14:paraId="5C132354"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House of Commons Library (2025) </w:t>
      </w:r>
      <w:r w:rsidRPr="00F76793">
        <w:rPr>
          <w:rFonts w:ascii="Arial" w:eastAsia="Times New Roman" w:hAnsi="Arial" w:cs="Arial"/>
          <w:i/>
          <w:iCs/>
          <w:sz w:val="22"/>
          <w:szCs w:val="22"/>
          <w:lang w:val="en-GB" w:eastAsia="en-GB"/>
        </w:rPr>
        <w:t>School attendance in England</w:t>
      </w:r>
      <w:r w:rsidRPr="00F76793">
        <w:rPr>
          <w:rFonts w:ascii="Arial" w:eastAsia="Times New Roman" w:hAnsi="Arial" w:cs="Arial"/>
          <w:sz w:val="22"/>
          <w:szCs w:val="22"/>
          <w:lang w:val="en-GB" w:eastAsia="en-GB"/>
        </w:rPr>
        <w:t xml:space="preserve">. Research Briefing CBP-9710. Available at: </w:t>
      </w:r>
      <w:hyperlink r:id="rId15" w:tgtFrame="_new" w:history="1">
        <w:r w:rsidRPr="00F76793">
          <w:rPr>
            <w:rFonts w:ascii="Arial" w:eastAsia="Times New Roman" w:hAnsi="Arial" w:cs="Arial"/>
            <w:color w:val="0000FF"/>
            <w:sz w:val="22"/>
            <w:szCs w:val="22"/>
            <w:u w:val="single"/>
            <w:lang w:val="en-GB" w:eastAsia="en-GB"/>
          </w:rPr>
          <w:t>https://commonslibrary.parliament.uk/research-briefings/cbp-9710/</w:t>
        </w:r>
      </w:hyperlink>
      <w:r w:rsidRPr="00F76793">
        <w:rPr>
          <w:rFonts w:ascii="Arial" w:eastAsia="Times New Roman" w:hAnsi="Arial" w:cs="Arial"/>
          <w:sz w:val="22"/>
          <w:szCs w:val="22"/>
          <w:lang w:val="en-GB" w:eastAsia="en-GB"/>
        </w:rPr>
        <w:t xml:space="preserve"> (Accessed: 14 July 2026).</w:t>
      </w:r>
    </w:p>
    <w:p w14:paraId="653F3C55"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Just One Norfolk (NHS) (2024) </w:t>
      </w:r>
      <w:r w:rsidRPr="00F76793">
        <w:rPr>
          <w:rFonts w:ascii="Arial" w:eastAsia="Times New Roman" w:hAnsi="Arial" w:cs="Arial"/>
          <w:i/>
          <w:iCs/>
          <w:sz w:val="22"/>
          <w:szCs w:val="22"/>
          <w:lang w:val="en-GB" w:eastAsia="en-GB"/>
        </w:rPr>
        <w:t>Attendance: School refusal</w:t>
      </w:r>
      <w:r w:rsidRPr="00F76793">
        <w:rPr>
          <w:rFonts w:ascii="Arial" w:eastAsia="Times New Roman" w:hAnsi="Arial" w:cs="Arial"/>
          <w:sz w:val="22"/>
          <w:szCs w:val="22"/>
          <w:lang w:val="en-GB" w:eastAsia="en-GB"/>
        </w:rPr>
        <w:t xml:space="preserve">. Available at: </w:t>
      </w:r>
      <w:hyperlink r:id="rId16" w:tgtFrame="_new" w:history="1">
        <w:r w:rsidRPr="00F76793">
          <w:rPr>
            <w:rFonts w:ascii="Arial" w:eastAsia="Times New Roman" w:hAnsi="Arial" w:cs="Arial"/>
            <w:color w:val="0000FF"/>
            <w:sz w:val="22"/>
            <w:szCs w:val="22"/>
            <w:u w:val="single"/>
            <w:lang w:val="en-GB" w:eastAsia="en-GB"/>
          </w:rPr>
          <w:t>https://www.justonenorfolk.nhs.uk/nd-digital-library/early-years-and-education/attendance/</w:t>
        </w:r>
      </w:hyperlink>
      <w:r w:rsidRPr="00F76793">
        <w:rPr>
          <w:rFonts w:ascii="Arial" w:eastAsia="Times New Roman" w:hAnsi="Arial" w:cs="Arial"/>
          <w:sz w:val="22"/>
          <w:szCs w:val="22"/>
          <w:lang w:val="en-GB" w:eastAsia="en-GB"/>
        </w:rPr>
        <w:t xml:space="preserve"> (Accessed: 14 July 2026).</w:t>
      </w:r>
    </w:p>
    <w:p w14:paraId="45FA7B85"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t xml:space="preserve">McDonald, B., Lester, K.J. and Michelson, D. (2023) ‘She didn’t know how to go back’: School attendance problems in the context of the COVID-19 pandemic—A multiple stakeholder qualitative study with parents and professionals. </w:t>
      </w:r>
      <w:r w:rsidRPr="00F76793">
        <w:rPr>
          <w:rFonts w:ascii="Arial" w:eastAsia="Times New Roman" w:hAnsi="Arial" w:cs="Arial"/>
          <w:i/>
          <w:iCs/>
          <w:sz w:val="22"/>
          <w:szCs w:val="22"/>
          <w:lang w:val="en-GB" w:eastAsia="en-GB"/>
        </w:rPr>
        <w:t>British Journal of Educational Psychology</w:t>
      </w:r>
      <w:r w:rsidRPr="00F76793">
        <w:rPr>
          <w:rFonts w:ascii="Arial" w:eastAsia="Times New Roman" w:hAnsi="Arial" w:cs="Arial"/>
          <w:sz w:val="22"/>
          <w:szCs w:val="22"/>
          <w:lang w:val="en-GB" w:eastAsia="en-GB"/>
        </w:rPr>
        <w:t xml:space="preserve">, </w:t>
      </w:r>
      <w:r w:rsidRPr="00F76793">
        <w:rPr>
          <w:rFonts w:ascii="Arial" w:eastAsia="Times New Roman" w:hAnsi="Arial" w:cs="Arial"/>
          <w:b/>
          <w:bCs/>
          <w:sz w:val="22"/>
          <w:szCs w:val="22"/>
          <w:lang w:val="en-GB" w:eastAsia="en-GB"/>
        </w:rPr>
        <w:t>93</w:t>
      </w:r>
      <w:r w:rsidRPr="00F76793">
        <w:rPr>
          <w:rFonts w:ascii="Arial" w:eastAsia="Times New Roman" w:hAnsi="Arial" w:cs="Arial"/>
          <w:sz w:val="22"/>
          <w:szCs w:val="22"/>
          <w:lang w:val="en-GB" w:eastAsia="en-GB"/>
        </w:rPr>
        <w:t xml:space="preserve">, pp. 386–401. doi:10.1111/bjep.12562. Available at: </w:t>
      </w:r>
      <w:hyperlink r:id="rId17" w:tgtFrame="_new" w:history="1">
        <w:r w:rsidRPr="00F76793">
          <w:rPr>
            <w:rFonts w:ascii="Arial" w:eastAsia="Times New Roman" w:hAnsi="Arial" w:cs="Arial"/>
            <w:color w:val="0000FF"/>
            <w:sz w:val="22"/>
            <w:szCs w:val="22"/>
            <w:u w:val="single"/>
            <w:lang w:val="en-GB" w:eastAsia="en-GB"/>
          </w:rPr>
          <w:t>https://bpspsychub.onlinelibrary.wiley.com/doi/10.1111/bjep.12562</w:t>
        </w:r>
      </w:hyperlink>
      <w:r w:rsidRPr="00F76793">
        <w:rPr>
          <w:rFonts w:ascii="Arial" w:eastAsia="Times New Roman" w:hAnsi="Arial" w:cs="Arial"/>
          <w:sz w:val="22"/>
          <w:szCs w:val="22"/>
          <w:lang w:val="en-GB" w:eastAsia="en-GB"/>
        </w:rPr>
        <w:t xml:space="preserve"> (Accessed: 7 July 2026).</w:t>
      </w:r>
    </w:p>
    <w:p w14:paraId="356173B6" w14:textId="77777777" w:rsidR="00551458" w:rsidRPr="00F76793" w:rsidRDefault="00551458" w:rsidP="00F76793">
      <w:pPr>
        <w:spacing w:before="100" w:beforeAutospacing="1" w:after="100" w:afterAutospacing="1"/>
        <w:rPr>
          <w:rFonts w:ascii="Arial" w:eastAsia="Times New Roman" w:hAnsi="Arial" w:cs="Arial"/>
          <w:sz w:val="22"/>
          <w:szCs w:val="22"/>
          <w:lang w:val="en-GB" w:eastAsia="en-GB"/>
        </w:rPr>
      </w:pPr>
      <w:proofErr w:type="spellStart"/>
      <w:r w:rsidRPr="00F76793">
        <w:rPr>
          <w:rFonts w:ascii="Arial" w:eastAsia="Times New Roman" w:hAnsi="Arial" w:cs="Arial"/>
          <w:sz w:val="22"/>
          <w:szCs w:val="22"/>
          <w:lang w:val="es-NI" w:eastAsia="en-GB"/>
        </w:rPr>
        <w:t>QuestionPro</w:t>
      </w:r>
      <w:proofErr w:type="spellEnd"/>
      <w:r w:rsidRPr="00F76793">
        <w:rPr>
          <w:rFonts w:ascii="Arial" w:eastAsia="Times New Roman" w:hAnsi="Arial" w:cs="Arial"/>
          <w:sz w:val="22"/>
          <w:szCs w:val="22"/>
          <w:lang w:val="es-NI" w:eastAsia="en-GB"/>
        </w:rPr>
        <w:t xml:space="preserve"> (2018) </w:t>
      </w:r>
      <w:r w:rsidRPr="00F76793">
        <w:rPr>
          <w:rFonts w:ascii="Arial" w:eastAsia="Times New Roman" w:hAnsi="Arial" w:cs="Arial"/>
          <w:i/>
          <w:iCs/>
          <w:sz w:val="22"/>
          <w:szCs w:val="22"/>
          <w:lang w:val="es-NI" w:eastAsia="en-GB"/>
        </w:rPr>
        <w:t>¿Cuál es la diferencia entre los datos primarios y secundarios?</w:t>
      </w:r>
      <w:r w:rsidRPr="00F76793">
        <w:rPr>
          <w:rFonts w:ascii="Arial" w:eastAsia="Times New Roman" w:hAnsi="Arial" w:cs="Arial"/>
          <w:sz w:val="22"/>
          <w:szCs w:val="22"/>
          <w:lang w:val="es-NI" w:eastAsia="en-GB"/>
        </w:rPr>
        <w:t xml:space="preserve"> </w:t>
      </w:r>
      <w:proofErr w:type="spellStart"/>
      <w:r w:rsidRPr="00F76793">
        <w:rPr>
          <w:rFonts w:ascii="Arial" w:eastAsia="Times New Roman" w:hAnsi="Arial" w:cs="Arial"/>
          <w:sz w:val="22"/>
          <w:szCs w:val="22"/>
          <w:lang w:val="en-GB" w:eastAsia="en-GB"/>
        </w:rPr>
        <w:t>QuestionPro</w:t>
      </w:r>
      <w:proofErr w:type="spellEnd"/>
      <w:r w:rsidRPr="00F76793">
        <w:rPr>
          <w:rFonts w:ascii="Arial" w:eastAsia="Times New Roman" w:hAnsi="Arial" w:cs="Arial"/>
          <w:sz w:val="22"/>
          <w:szCs w:val="22"/>
          <w:lang w:val="en-GB" w:eastAsia="en-GB"/>
        </w:rPr>
        <w:t xml:space="preserve">. Available at: </w:t>
      </w:r>
      <w:hyperlink r:id="rId18" w:tgtFrame="_new" w:history="1">
        <w:r w:rsidRPr="00F76793">
          <w:rPr>
            <w:rFonts w:ascii="Arial" w:eastAsia="Times New Roman" w:hAnsi="Arial" w:cs="Arial"/>
            <w:color w:val="0000FF"/>
            <w:sz w:val="22"/>
            <w:szCs w:val="22"/>
            <w:u w:val="single"/>
            <w:lang w:val="en-GB" w:eastAsia="en-GB"/>
          </w:rPr>
          <w:t>https://www.questionpro.com/blog/es/datos-primarios-y-secundarios/</w:t>
        </w:r>
      </w:hyperlink>
      <w:r w:rsidRPr="00F76793">
        <w:rPr>
          <w:rFonts w:ascii="Arial" w:eastAsia="Times New Roman" w:hAnsi="Arial" w:cs="Arial"/>
          <w:sz w:val="22"/>
          <w:szCs w:val="22"/>
          <w:lang w:val="en-GB" w:eastAsia="en-GB"/>
        </w:rPr>
        <w:t xml:space="preserve"> (Accessed: 17 July 2026).</w:t>
      </w:r>
    </w:p>
    <w:p w14:paraId="056D5A14" w14:textId="5A76CBB0" w:rsidR="00E552F4" w:rsidRPr="00F76793" w:rsidRDefault="00551458" w:rsidP="00F76793">
      <w:pPr>
        <w:spacing w:before="100" w:beforeAutospacing="1" w:after="100" w:afterAutospacing="1"/>
        <w:rPr>
          <w:rFonts w:ascii="Arial" w:eastAsia="Times New Roman" w:hAnsi="Arial" w:cs="Arial"/>
          <w:sz w:val="22"/>
          <w:szCs w:val="22"/>
          <w:lang w:val="en-GB" w:eastAsia="en-GB"/>
        </w:rPr>
      </w:pPr>
      <w:r w:rsidRPr="00F76793">
        <w:rPr>
          <w:rFonts w:ascii="Arial" w:eastAsia="Times New Roman" w:hAnsi="Arial" w:cs="Arial"/>
          <w:sz w:val="22"/>
          <w:szCs w:val="22"/>
          <w:lang w:val="en-GB" w:eastAsia="en-GB"/>
        </w:rPr>
        <w:lastRenderedPageBreak/>
        <w:t xml:space="preserve">Viner, R., Russell, S., </w:t>
      </w:r>
      <w:proofErr w:type="spellStart"/>
      <w:r w:rsidRPr="00F76793">
        <w:rPr>
          <w:rFonts w:ascii="Arial" w:eastAsia="Times New Roman" w:hAnsi="Arial" w:cs="Arial"/>
          <w:sz w:val="22"/>
          <w:szCs w:val="22"/>
          <w:lang w:val="en-GB" w:eastAsia="en-GB"/>
        </w:rPr>
        <w:t>Saulle</w:t>
      </w:r>
      <w:proofErr w:type="spellEnd"/>
      <w:r w:rsidRPr="00F76793">
        <w:rPr>
          <w:rFonts w:ascii="Arial" w:eastAsia="Times New Roman" w:hAnsi="Arial" w:cs="Arial"/>
          <w:sz w:val="22"/>
          <w:szCs w:val="22"/>
          <w:lang w:val="en-GB" w:eastAsia="en-GB"/>
        </w:rPr>
        <w:t xml:space="preserve">, R. </w:t>
      </w:r>
      <w:r w:rsidRPr="00F76793">
        <w:rPr>
          <w:rFonts w:ascii="Arial" w:eastAsia="Times New Roman" w:hAnsi="Arial" w:cs="Arial"/>
          <w:i/>
          <w:iCs/>
          <w:sz w:val="22"/>
          <w:szCs w:val="22"/>
          <w:lang w:val="en-GB" w:eastAsia="en-GB"/>
        </w:rPr>
        <w:t>et al.</w:t>
      </w:r>
      <w:r w:rsidRPr="00F76793">
        <w:rPr>
          <w:rFonts w:ascii="Arial" w:eastAsia="Times New Roman" w:hAnsi="Arial" w:cs="Arial"/>
          <w:sz w:val="22"/>
          <w:szCs w:val="22"/>
          <w:lang w:val="en-GB" w:eastAsia="en-GB"/>
        </w:rPr>
        <w:t xml:space="preserve"> (2022) ‘School Closures During Social Lockdown and Mental Health, Health </w:t>
      </w:r>
      <w:proofErr w:type="spellStart"/>
      <w:r w:rsidRPr="00F76793">
        <w:rPr>
          <w:rFonts w:ascii="Arial" w:eastAsia="Times New Roman" w:hAnsi="Arial" w:cs="Arial"/>
          <w:sz w:val="22"/>
          <w:szCs w:val="22"/>
          <w:lang w:val="en-GB" w:eastAsia="en-GB"/>
        </w:rPr>
        <w:t>Behaviors</w:t>
      </w:r>
      <w:proofErr w:type="spellEnd"/>
      <w:r w:rsidRPr="00F76793">
        <w:rPr>
          <w:rFonts w:ascii="Arial" w:eastAsia="Times New Roman" w:hAnsi="Arial" w:cs="Arial"/>
          <w:sz w:val="22"/>
          <w:szCs w:val="22"/>
          <w:lang w:val="en-GB" w:eastAsia="en-GB"/>
        </w:rPr>
        <w:t xml:space="preserve">, and Well-being Among Children and Adolescents During the First COVID-19 Wave: A Systematic Review’. </w:t>
      </w:r>
      <w:r w:rsidRPr="00F76793">
        <w:rPr>
          <w:rFonts w:ascii="Arial" w:eastAsia="Times New Roman" w:hAnsi="Arial" w:cs="Arial"/>
          <w:i/>
          <w:iCs/>
          <w:sz w:val="22"/>
          <w:szCs w:val="22"/>
          <w:lang w:val="en-GB" w:eastAsia="en-GB"/>
        </w:rPr>
        <w:t xml:space="preserve">JAMA </w:t>
      </w:r>
      <w:proofErr w:type="spellStart"/>
      <w:r w:rsidRPr="00F76793">
        <w:rPr>
          <w:rFonts w:ascii="Arial" w:eastAsia="Times New Roman" w:hAnsi="Arial" w:cs="Arial"/>
          <w:i/>
          <w:iCs/>
          <w:sz w:val="22"/>
          <w:szCs w:val="22"/>
          <w:lang w:val="en-GB" w:eastAsia="en-GB"/>
        </w:rPr>
        <w:t>Pediatrics</w:t>
      </w:r>
      <w:proofErr w:type="spellEnd"/>
      <w:r w:rsidRPr="00F76793">
        <w:rPr>
          <w:rFonts w:ascii="Arial" w:eastAsia="Times New Roman" w:hAnsi="Arial" w:cs="Arial"/>
          <w:sz w:val="22"/>
          <w:szCs w:val="22"/>
          <w:lang w:val="en-GB" w:eastAsia="en-GB"/>
        </w:rPr>
        <w:t xml:space="preserve">, </w:t>
      </w:r>
      <w:r w:rsidRPr="00F76793">
        <w:rPr>
          <w:rFonts w:ascii="Arial" w:eastAsia="Times New Roman" w:hAnsi="Arial" w:cs="Arial"/>
          <w:b/>
          <w:bCs/>
          <w:sz w:val="22"/>
          <w:szCs w:val="22"/>
          <w:lang w:val="en-GB" w:eastAsia="en-GB"/>
        </w:rPr>
        <w:t>176</w:t>
      </w:r>
      <w:r w:rsidRPr="00F76793">
        <w:rPr>
          <w:rFonts w:ascii="Arial" w:eastAsia="Times New Roman" w:hAnsi="Arial" w:cs="Arial"/>
          <w:sz w:val="22"/>
          <w:szCs w:val="22"/>
          <w:lang w:val="en-GB" w:eastAsia="en-GB"/>
        </w:rPr>
        <w:t xml:space="preserve">(4), pp. 400–409. doi:10.1001/jamapediatrics.2021.5840. Available at: </w:t>
      </w:r>
      <w:hyperlink r:id="rId19" w:tgtFrame="_new" w:history="1">
        <w:r w:rsidRPr="00F76793">
          <w:rPr>
            <w:rFonts w:ascii="Arial" w:eastAsia="Times New Roman" w:hAnsi="Arial" w:cs="Arial"/>
            <w:color w:val="0000FF"/>
            <w:sz w:val="22"/>
            <w:szCs w:val="22"/>
            <w:u w:val="single"/>
            <w:lang w:val="en-GB" w:eastAsia="en-GB"/>
          </w:rPr>
          <w:t>https://jamanetwork.com/journals/jamapediatrics/fullarticle/2788069</w:t>
        </w:r>
      </w:hyperlink>
      <w:r w:rsidRPr="00F76793">
        <w:rPr>
          <w:rFonts w:ascii="Arial" w:eastAsia="Times New Roman" w:hAnsi="Arial" w:cs="Arial"/>
          <w:sz w:val="22"/>
          <w:szCs w:val="22"/>
          <w:lang w:val="en-GB" w:eastAsia="en-GB"/>
        </w:rPr>
        <w:t xml:space="preserve"> (Accessed: 9 July</w:t>
      </w:r>
      <w:r w:rsidR="004A66FD">
        <w:rPr>
          <w:rFonts w:ascii="Arial" w:eastAsia="Times New Roman" w:hAnsi="Arial" w:cs="Arial"/>
          <w:sz w:val="22"/>
          <w:szCs w:val="22"/>
          <w:lang w:val="en-GB" w:eastAsia="en-GB"/>
        </w:rPr>
        <w:t>)</w:t>
      </w:r>
    </w:p>
    <w:p w14:paraId="4524789E" w14:textId="23342D07" w:rsidR="00E552F4" w:rsidRPr="00F76793" w:rsidRDefault="00E552F4" w:rsidP="00F76793">
      <w:pPr>
        <w:pStyle w:val="Sinespaciado"/>
        <w:spacing w:line="360" w:lineRule="auto"/>
        <w:rPr>
          <w:rFonts w:ascii="Arial" w:hAnsi="Arial" w:cs="Arial"/>
        </w:rPr>
      </w:pPr>
    </w:p>
    <w:p w14:paraId="23B0210A" w14:textId="36F038A7" w:rsidR="00E552F4" w:rsidRPr="00F76793" w:rsidRDefault="00E552F4" w:rsidP="00F76793">
      <w:pPr>
        <w:pStyle w:val="Sinespaciado"/>
        <w:spacing w:line="360" w:lineRule="auto"/>
        <w:rPr>
          <w:rFonts w:ascii="Arial" w:hAnsi="Arial" w:cs="Arial"/>
        </w:rPr>
      </w:pPr>
    </w:p>
    <w:p w14:paraId="530C2AAD" w14:textId="77777777" w:rsidR="00D4335C" w:rsidRPr="00D4335C" w:rsidRDefault="00D4335C" w:rsidP="00D4335C">
      <w:pPr>
        <w:pStyle w:val="Sinespaciado"/>
        <w:spacing w:line="360" w:lineRule="auto"/>
        <w:rPr>
          <w:rFonts w:ascii="Arial" w:hAnsi="Arial" w:cs="Arial"/>
          <w:kern w:val="36"/>
        </w:rPr>
      </w:pPr>
    </w:p>
    <w:sectPr w:rsidR="00D4335C" w:rsidRPr="00D4335C" w:rsidSect="00E123B8">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10C503" w14:textId="77777777" w:rsidR="00E45FC2" w:rsidRDefault="00E45FC2" w:rsidP="003771D8">
      <w:pPr>
        <w:spacing w:after="0" w:line="240" w:lineRule="auto"/>
      </w:pPr>
      <w:r>
        <w:separator/>
      </w:r>
    </w:p>
  </w:endnote>
  <w:endnote w:type="continuationSeparator" w:id="0">
    <w:p w14:paraId="7E112ED4" w14:textId="77777777" w:rsidR="00E45FC2" w:rsidRDefault="00E45FC2" w:rsidP="003771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1864304"/>
      <w:docPartObj>
        <w:docPartGallery w:val="Page Numbers (Bottom of Page)"/>
        <w:docPartUnique/>
      </w:docPartObj>
    </w:sdtPr>
    <w:sdtEndPr/>
    <w:sdtContent>
      <w:p w14:paraId="0B2E7196" w14:textId="101AC74D" w:rsidR="00DA6C21" w:rsidRDefault="00DA6C21">
        <w:pPr>
          <w:pStyle w:val="Piedepgina"/>
          <w:jc w:val="center"/>
        </w:pPr>
        <w:r>
          <w:fldChar w:fldCharType="begin"/>
        </w:r>
        <w:r>
          <w:instrText>PAGE   \* MERGEFORMAT</w:instrText>
        </w:r>
        <w:r>
          <w:fldChar w:fldCharType="separate"/>
        </w:r>
        <w:r>
          <w:rPr>
            <w:lang w:val="es-ES"/>
          </w:rPr>
          <w:t>2</w:t>
        </w:r>
        <w:r>
          <w:fldChar w:fldCharType="end"/>
        </w:r>
      </w:p>
    </w:sdtContent>
  </w:sdt>
  <w:p w14:paraId="32AE2250" w14:textId="77777777" w:rsidR="00DA6C21" w:rsidRDefault="00DA6C21">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57FD68" w14:textId="77777777" w:rsidR="00E45FC2" w:rsidRDefault="00E45FC2" w:rsidP="003771D8">
      <w:pPr>
        <w:spacing w:after="0" w:line="240" w:lineRule="auto"/>
      </w:pPr>
      <w:r>
        <w:separator/>
      </w:r>
    </w:p>
  </w:footnote>
  <w:footnote w:type="continuationSeparator" w:id="0">
    <w:p w14:paraId="7BB7108E" w14:textId="77777777" w:rsidR="00E45FC2" w:rsidRDefault="00E45FC2" w:rsidP="003771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177C5"/>
    <w:multiLevelType w:val="hybridMultilevel"/>
    <w:tmpl w:val="27BCBB32"/>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6EF79DB"/>
    <w:multiLevelType w:val="hybridMultilevel"/>
    <w:tmpl w:val="31168FE0"/>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56E7F"/>
    <w:multiLevelType w:val="hybridMultilevel"/>
    <w:tmpl w:val="B818F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4D49FD"/>
    <w:multiLevelType w:val="hybridMultilevel"/>
    <w:tmpl w:val="56D2450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481A50DC"/>
    <w:multiLevelType w:val="hybridMultilevel"/>
    <w:tmpl w:val="AC1AE00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4B4C68B4"/>
    <w:multiLevelType w:val="hybridMultilevel"/>
    <w:tmpl w:val="0366D4FE"/>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4EDA4D56"/>
    <w:multiLevelType w:val="hybridMultilevel"/>
    <w:tmpl w:val="3B06DC9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D370F5"/>
    <w:multiLevelType w:val="hybridMultilevel"/>
    <w:tmpl w:val="6FB87B4A"/>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4D87D0B"/>
    <w:multiLevelType w:val="hybridMultilevel"/>
    <w:tmpl w:val="C26AD95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6"/>
  </w:num>
  <w:num w:numId="4">
    <w:abstractNumId w:val="8"/>
  </w:num>
  <w:num w:numId="5">
    <w:abstractNumId w:val="3"/>
  </w:num>
  <w:num w:numId="6">
    <w:abstractNumId w:val="0"/>
  </w:num>
  <w:num w:numId="7">
    <w:abstractNumId w:val="7"/>
  </w:num>
  <w:num w:numId="8">
    <w:abstractNumId w:val="4"/>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3B8"/>
    <w:rsid w:val="000128D2"/>
    <w:rsid w:val="000218D8"/>
    <w:rsid w:val="0002700E"/>
    <w:rsid w:val="00032752"/>
    <w:rsid w:val="00035C7A"/>
    <w:rsid w:val="0004371A"/>
    <w:rsid w:val="0006139F"/>
    <w:rsid w:val="00084F4F"/>
    <w:rsid w:val="000869EB"/>
    <w:rsid w:val="000A5341"/>
    <w:rsid w:val="000B0B6F"/>
    <w:rsid w:val="000B77AD"/>
    <w:rsid w:val="000C2981"/>
    <w:rsid w:val="000C2AD5"/>
    <w:rsid w:val="000E5C9D"/>
    <w:rsid w:val="000F01CB"/>
    <w:rsid w:val="000F0DA1"/>
    <w:rsid w:val="00120028"/>
    <w:rsid w:val="00120CA3"/>
    <w:rsid w:val="00120CBC"/>
    <w:rsid w:val="00127B41"/>
    <w:rsid w:val="00130E84"/>
    <w:rsid w:val="00134295"/>
    <w:rsid w:val="00137E77"/>
    <w:rsid w:val="00145769"/>
    <w:rsid w:val="0018241B"/>
    <w:rsid w:val="001A543C"/>
    <w:rsid w:val="001D75C7"/>
    <w:rsid w:val="001E0295"/>
    <w:rsid w:val="001E2A5D"/>
    <w:rsid w:val="001F7A30"/>
    <w:rsid w:val="0020389A"/>
    <w:rsid w:val="002155FB"/>
    <w:rsid w:val="00220B38"/>
    <w:rsid w:val="0023004B"/>
    <w:rsid w:val="002324B2"/>
    <w:rsid w:val="00240FDF"/>
    <w:rsid w:val="00262AC7"/>
    <w:rsid w:val="00270475"/>
    <w:rsid w:val="0027156E"/>
    <w:rsid w:val="00274221"/>
    <w:rsid w:val="00274FC0"/>
    <w:rsid w:val="002834EB"/>
    <w:rsid w:val="00292C9E"/>
    <w:rsid w:val="002A6E4E"/>
    <w:rsid w:val="002B6828"/>
    <w:rsid w:val="002C7319"/>
    <w:rsid w:val="002E29BD"/>
    <w:rsid w:val="002E576D"/>
    <w:rsid w:val="002E7AEB"/>
    <w:rsid w:val="002F3365"/>
    <w:rsid w:val="002F3915"/>
    <w:rsid w:val="0031116D"/>
    <w:rsid w:val="00313782"/>
    <w:rsid w:val="00313A63"/>
    <w:rsid w:val="00325F40"/>
    <w:rsid w:val="00327646"/>
    <w:rsid w:val="00340A73"/>
    <w:rsid w:val="003468EA"/>
    <w:rsid w:val="00350F1C"/>
    <w:rsid w:val="00354BD6"/>
    <w:rsid w:val="00355490"/>
    <w:rsid w:val="00364343"/>
    <w:rsid w:val="003659AB"/>
    <w:rsid w:val="00376541"/>
    <w:rsid w:val="003771D8"/>
    <w:rsid w:val="00385EE5"/>
    <w:rsid w:val="00393F49"/>
    <w:rsid w:val="003948BF"/>
    <w:rsid w:val="00394F2F"/>
    <w:rsid w:val="00396EDB"/>
    <w:rsid w:val="00397BDC"/>
    <w:rsid w:val="003C483A"/>
    <w:rsid w:val="003D290F"/>
    <w:rsid w:val="003D42ED"/>
    <w:rsid w:val="003E0295"/>
    <w:rsid w:val="004040B5"/>
    <w:rsid w:val="0040434B"/>
    <w:rsid w:val="0041164F"/>
    <w:rsid w:val="00424912"/>
    <w:rsid w:val="00436FFA"/>
    <w:rsid w:val="00441E52"/>
    <w:rsid w:val="00443681"/>
    <w:rsid w:val="00450497"/>
    <w:rsid w:val="004541D4"/>
    <w:rsid w:val="00457944"/>
    <w:rsid w:val="00457A2F"/>
    <w:rsid w:val="00471FC7"/>
    <w:rsid w:val="00472865"/>
    <w:rsid w:val="00475238"/>
    <w:rsid w:val="0048539E"/>
    <w:rsid w:val="004957B7"/>
    <w:rsid w:val="004A1A06"/>
    <w:rsid w:val="004A1E42"/>
    <w:rsid w:val="004A66FD"/>
    <w:rsid w:val="004B0F41"/>
    <w:rsid w:val="004C4F3C"/>
    <w:rsid w:val="004D1951"/>
    <w:rsid w:val="004D7F26"/>
    <w:rsid w:val="0051794E"/>
    <w:rsid w:val="00526614"/>
    <w:rsid w:val="005373C1"/>
    <w:rsid w:val="00551458"/>
    <w:rsid w:val="00563333"/>
    <w:rsid w:val="005920AB"/>
    <w:rsid w:val="00596D09"/>
    <w:rsid w:val="005A4B1F"/>
    <w:rsid w:val="005B57EC"/>
    <w:rsid w:val="005C0DA7"/>
    <w:rsid w:val="005C6E56"/>
    <w:rsid w:val="005D45AD"/>
    <w:rsid w:val="005E4049"/>
    <w:rsid w:val="005E58CC"/>
    <w:rsid w:val="005F0DC9"/>
    <w:rsid w:val="005F10D3"/>
    <w:rsid w:val="005F3F1A"/>
    <w:rsid w:val="00604FB6"/>
    <w:rsid w:val="00624CB8"/>
    <w:rsid w:val="006419AE"/>
    <w:rsid w:val="00652CC6"/>
    <w:rsid w:val="00662AC4"/>
    <w:rsid w:val="00662C5A"/>
    <w:rsid w:val="00673900"/>
    <w:rsid w:val="00676DE0"/>
    <w:rsid w:val="006806F0"/>
    <w:rsid w:val="006C0C4B"/>
    <w:rsid w:val="006D602C"/>
    <w:rsid w:val="006E5DD9"/>
    <w:rsid w:val="006E6C86"/>
    <w:rsid w:val="00716A1C"/>
    <w:rsid w:val="00720840"/>
    <w:rsid w:val="00724C3A"/>
    <w:rsid w:val="00724CC3"/>
    <w:rsid w:val="007506A8"/>
    <w:rsid w:val="007523E8"/>
    <w:rsid w:val="007558E1"/>
    <w:rsid w:val="00757C46"/>
    <w:rsid w:val="00767272"/>
    <w:rsid w:val="007763DD"/>
    <w:rsid w:val="00781C53"/>
    <w:rsid w:val="00790FA1"/>
    <w:rsid w:val="0079366B"/>
    <w:rsid w:val="00797222"/>
    <w:rsid w:val="007A3E38"/>
    <w:rsid w:val="007B007E"/>
    <w:rsid w:val="007B6A53"/>
    <w:rsid w:val="007B6C4B"/>
    <w:rsid w:val="007D4559"/>
    <w:rsid w:val="007E0437"/>
    <w:rsid w:val="007F6BBE"/>
    <w:rsid w:val="00811FA2"/>
    <w:rsid w:val="008143DF"/>
    <w:rsid w:val="00817A99"/>
    <w:rsid w:val="00823D86"/>
    <w:rsid w:val="008257CB"/>
    <w:rsid w:val="0082743B"/>
    <w:rsid w:val="00837DDE"/>
    <w:rsid w:val="00842E09"/>
    <w:rsid w:val="00843FE6"/>
    <w:rsid w:val="00854098"/>
    <w:rsid w:val="00874E2E"/>
    <w:rsid w:val="00886FA1"/>
    <w:rsid w:val="008929B7"/>
    <w:rsid w:val="00897088"/>
    <w:rsid w:val="008A3FCC"/>
    <w:rsid w:val="008A5ED8"/>
    <w:rsid w:val="008A7C21"/>
    <w:rsid w:val="008B1F7B"/>
    <w:rsid w:val="008B2372"/>
    <w:rsid w:val="008C6781"/>
    <w:rsid w:val="008E2EBB"/>
    <w:rsid w:val="008E7CB0"/>
    <w:rsid w:val="00903ABF"/>
    <w:rsid w:val="009117F8"/>
    <w:rsid w:val="0092774A"/>
    <w:rsid w:val="00930378"/>
    <w:rsid w:val="00934C17"/>
    <w:rsid w:val="00945F05"/>
    <w:rsid w:val="00953C30"/>
    <w:rsid w:val="00955D26"/>
    <w:rsid w:val="00966BAB"/>
    <w:rsid w:val="009A02C5"/>
    <w:rsid w:val="009A031C"/>
    <w:rsid w:val="009A541C"/>
    <w:rsid w:val="009B5EE1"/>
    <w:rsid w:val="009F620C"/>
    <w:rsid w:val="009F71A5"/>
    <w:rsid w:val="00A037D7"/>
    <w:rsid w:val="00A07F64"/>
    <w:rsid w:val="00A245E2"/>
    <w:rsid w:val="00A323DB"/>
    <w:rsid w:val="00A410FE"/>
    <w:rsid w:val="00A651D0"/>
    <w:rsid w:val="00A6687F"/>
    <w:rsid w:val="00A74A52"/>
    <w:rsid w:val="00A76B72"/>
    <w:rsid w:val="00A77980"/>
    <w:rsid w:val="00AA1E8A"/>
    <w:rsid w:val="00AA487C"/>
    <w:rsid w:val="00AB61C1"/>
    <w:rsid w:val="00AE22E4"/>
    <w:rsid w:val="00AE544D"/>
    <w:rsid w:val="00AF5D02"/>
    <w:rsid w:val="00B150BF"/>
    <w:rsid w:val="00B332AD"/>
    <w:rsid w:val="00B33902"/>
    <w:rsid w:val="00B44E0E"/>
    <w:rsid w:val="00B50C1B"/>
    <w:rsid w:val="00B51AD6"/>
    <w:rsid w:val="00B637E5"/>
    <w:rsid w:val="00B64D41"/>
    <w:rsid w:val="00B6592E"/>
    <w:rsid w:val="00B747CC"/>
    <w:rsid w:val="00B75C2C"/>
    <w:rsid w:val="00B77177"/>
    <w:rsid w:val="00B87718"/>
    <w:rsid w:val="00B95E2B"/>
    <w:rsid w:val="00BA0EAB"/>
    <w:rsid w:val="00BA308E"/>
    <w:rsid w:val="00BA5599"/>
    <w:rsid w:val="00BC090D"/>
    <w:rsid w:val="00BC167C"/>
    <w:rsid w:val="00BC7C5F"/>
    <w:rsid w:val="00BD24D8"/>
    <w:rsid w:val="00BE0E92"/>
    <w:rsid w:val="00BF63A5"/>
    <w:rsid w:val="00C025D3"/>
    <w:rsid w:val="00C062F2"/>
    <w:rsid w:val="00C13C3F"/>
    <w:rsid w:val="00C1565D"/>
    <w:rsid w:val="00C24806"/>
    <w:rsid w:val="00C27D1F"/>
    <w:rsid w:val="00C30BE6"/>
    <w:rsid w:val="00C32C9B"/>
    <w:rsid w:val="00C35F18"/>
    <w:rsid w:val="00C40B51"/>
    <w:rsid w:val="00C56F83"/>
    <w:rsid w:val="00C6206D"/>
    <w:rsid w:val="00C8012E"/>
    <w:rsid w:val="00C85EE4"/>
    <w:rsid w:val="00C956FA"/>
    <w:rsid w:val="00CA068F"/>
    <w:rsid w:val="00CB2805"/>
    <w:rsid w:val="00CB2DDF"/>
    <w:rsid w:val="00CD0BEC"/>
    <w:rsid w:val="00CD6327"/>
    <w:rsid w:val="00CD6846"/>
    <w:rsid w:val="00CE0839"/>
    <w:rsid w:val="00CE4028"/>
    <w:rsid w:val="00D0393E"/>
    <w:rsid w:val="00D17E13"/>
    <w:rsid w:val="00D20123"/>
    <w:rsid w:val="00D22C68"/>
    <w:rsid w:val="00D34824"/>
    <w:rsid w:val="00D4335C"/>
    <w:rsid w:val="00D4507C"/>
    <w:rsid w:val="00D450BB"/>
    <w:rsid w:val="00D500E1"/>
    <w:rsid w:val="00D55456"/>
    <w:rsid w:val="00D61E65"/>
    <w:rsid w:val="00D6605B"/>
    <w:rsid w:val="00D808DB"/>
    <w:rsid w:val="00D825AA"/>
    <w:rsid w:val="00DA6C21"/>
    <w:rsid w:val="00DB1AAA"/>
    <w:rsid w:val="00DC2807"/>
    <w:rsid w:val="00DC7E82"/>
    <w:rsid w:val="00DC7EFD"/>
    <w:rsid w:val="00DD2AC9"/>
    <w:rsid w:val="00DE1264"/>
    <w:rsid w:val="00DE3500"/>
    <w:rsid w:val="00E123B8"/>
    <w:rsid w:val="00E139EA"/>
    <w:rsid w:val="00E15474"/>
    <w:rsid w:val="00E45FC2"/>
    <w:rsid w:val="00E504D3"/>
    <w:rsid w:val="00E552F4"/>
    <w:rsid w:val="00E55310"/>
    <w:rsid w:val="00E62859"/>
    <w:rsid w:val="00E8468C"/>
    <w:rsid w:val="00EB4696"/>
    <w:rsid w:val="00EC2FBE"/>
    <w:rsid w:val="00EC3B02"/>
    <w:rsid w:val="00EC7D46"/>
    <w:rsid w:val="00F047F3"/>
    <w:rsid w:val="00F15E81"/>
    <w:rsid w:val="00F33842"/>
    <w:rsid w:val="00F46EF7"/>
    <w:rsid w:val="00F61D46"/>
    <w:rsid w:val="00F76793"/>
    <w:rsid w:val="00FA6425"/>
    <w:rsid w:val="00FB4D2E"/>
    <w:rsid w:val="00FC3626"/>
    <w:rsid w:val="00FC41E5"/>
    <w:rsid w:val="00FE1256"/>
    <w:rsid w:val="00FE4292"/>
    <w:rsid w:val="00FE4E40"/>
    <w:rsid w:val="00FF39D5"/>
    <w:rsid w:val="00FF71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87476"/>
  <w15:chartTrackingRefBased/>
  <w15:docId w15:val="{DF38D2A2-7F13-4B51-9F78-52DA4B170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2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C0C4B"/>
    <w:rPr>
      <w:rFonts w:ascii="Times New Roman" w:hAnsi="Times New Roman" w:cs="Times New Roman"/>
      <w:kern w:val="0"/>
      <w:lang w:val="" w:eastAsia="en-US"/>
      <w14:ligatures w14:val="none"/>
    </w:rPr>
  </w:style>
  <w:style w:type="paragraph" w:styleId="Ttulo1">
    <w:name w:val="heading 1"/>
    <w:basedOn w:val="Normal"/>
    <w:next w:val="Normal"/>
    <w:link w:val="Ttulo1Car"/>
    <w:uiPriority w:val="9"/>
    <w:qFormat/>
    <w:rsid w:val="00E123B8"/>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zh-CN"/>
      <w14:ligatures w14:val="standardContextual"/>
    </w:rPr>
  </w:style>
  <w:style w:type="paragraph" w:styleId="Ttulo2">
    <w:name w:val="heading 2"/>
    <w:basedOn w:val="Normal"/>
    <w:next w:val="Normal"/>
    <w:link w:val="Ttulo2Car"/>
    <w:uiPriority w:val="9"/>
    <w:unhideWhenUsed/>
    <w:qFormat/>
    <w:rsid w:val="00E123B8"/>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zh-CN"/>
      <w14:ligatures w14:val="standardContextual"/>
    </w:rPr>
  </w:style>
  <w:style w:type="paragraph" w:styleId="Ttulo3">
    <w:name w:val="heading 3"/>
    <w:basedOn w:val="Normal"/>
    <w:next w:val="Normal"/>
    <w:link w:val="Ttulo3Car"/>
    <w:uiPriority w:val="9"/>
    <w:semiHidden/>
    <w:unhideWhenUsed/>
    <w:qFormat/>
    <w:rsid w:val="00E123B8"/>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eastAsia="zh-CN"/>
      <w14:ligatures w14:val="standardContextual"/>
    </w:rPr>
  </w:style>
  <w:style w:type="paragraph" w:styleId="Ttulo4">
    <w:name w:val="heading 4"/>
    <w:basedOn w:val="Normal"/>
    <w:next w:val="Normal"/>
    <w:link w:val="Ttulo4Car"/>
    <w:uiPriority w:val="9"/>
    <w:semiHidden/>
    <w:unhideWhenUsed/>
    <w:qFormat/>
    <w:rsid w:val="00E123B8"/>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val="en-GB" w:eastAsia="zh-CN"/>
      <w14:ligatures w14:val="standardContextual"/>
    </w:rPr>
  </w:style>
  <w:style w:type="paragraph" w:styleId="Ttulo5">
    <w:name w:val="heading 5"/>
    <w:basedOn w:val="Normal"/>
    <w:next w:val="Normal"/>
    <w:link w:val="Ttulo5Car"/>
    <w:uiPriority w:val="9"/>
    <w:semiHidden/>
    <w:unhideWhenUsed/>
    <w:qFormat/>
    <w:rsid w:val="00E123B8"/>
    <w:pPr>
      <w:keepNext/>
      <w:keepLines/>
      <w:spacing w:before="80" w:after="40" w:line="278" w:lineRule="auto"/>
      <w:outlineLvl w:val="4"/>
    </w:pPr>
    <w:rPr>
      <w:rFonts w:asciiTheme="minorHAnsi" w:eastAsiaTheme="majorEastAsia" w:hAnsiTheme="minorHAnsi" w:cstheme="majorBidi"/>
      <w:color w:val="0F4761" w:themeColor="accent1" w:themeShade="BF"/>
      <w:kern w:val="2"/>
      <w:lang w:val="en-GB" w:eastAsia="zh-CN"/>
      <w14:ligatures w14:val="standardContextual"/>
    </w:rPr>
  </w:style>
  <w:style w:type="paragraph" w:styleId="Ttulo6">
    <w:name w:val="heading 6"/>
    <w:basedOn w:val="Normal"/>
    <w:next w:val="Normal"/>
    <w:link w:val="Ttulo6Car"/>
    <w:uiPriority w:val="9"/>
    <w:semiHidden/>
    <w:unhideWhenUsed/>
    <w:qFormat/>
    <w:rsid w:val="00E123B8"/>
    <w:pPr>
      <w:keepNext/>
      <w:keepLines/>
      <w:spacing w:before="40" w:line="278" w:lineRule="auto"/>
      <w:outlineLvl w:val="5"/>
    </w:pPr>
    <w:rPr>
      <w:rFonts w:asciiTheme="minorHAnsi" w:eastAsiaTheme="majorEastAsia" w:hAnsiTheme="minorHAnsi" w:cstheme="majorBidi"/>
      <w:i/>
      <w:iCs/>
      <w:color w:val="595959" w:themeColor="text1" w:themeTint="A6"/>
      <w:kern w:val="2"/>
      <w:lang w:val="en-GB" w:eastAsia="zh-CN"/>
      <w14:ligatures w14:val="standardContextual"/>
    </w:rPr>
  </w:style>
  <w:style w:type="paragraph" w:styleId="Ttulo7">
    <w:name w:val="heading 7"/>
    <w:basedOn w:val="Normal"/>
    <w:next w:val="Normal"/>
    <w:link w:val="Ttulo7Car"/>
    <w:uiPriority w:val="9"/>
    <w:semiHidden/>
    <w:unhideWhenUsed/>
    <w:qFormat/>
    <w:rsid w:val="00E123B8"/>
    <w:pPr>
      <w:keepNext/>
      <w:keepLines/>
      <w:spacing w:before="40" w:line="278" w:lineRule="auto"/>
      <w:outlineLvl w:val="6"/>
    </w:pPr>
    <w:rPr>
      <w:rFonts w:asciiTheme="minorHAnsi" w:eastAsiaTheme="majorEastAsia" w:hAnsiTheme="minorHAnsi" w:cstheme="majorBidi"/>
      <w:color w:val="595959" w:themeColor="text1" w:themeTint="A6"/>
      <w:kern w:val="2"/>
      <w:lang w:val="en-GB" w:eastAsia="zh-CN"/>
      <w14:ligatures w14:val="standardContextual"/>
    </w:rPr>
  </w:style>
  <w:style w:type="paragraph" w:styleId="Ttulo8">
    <w:name w:val="heading 8"/>
    <w:basedOn w:val="Normal"/>
    <w:next w:val="Normal"/>
    <w:link w:val="Ttulo8Car"/>
    <w:uiPriority w:val="9"/>
    <w:semiHidden/>
    <w:unhideWhenUsed/>
    <w:qFormat/>
    <w:rsid w:val="00E123B8"/>
    <w:pPr>
      <w:keepNext/>
      <w:keepLines/>
      <w:spacing w:line="278" w:lineRule="auto"/>
      <w:outlineLvl w:val="7"/>
    </w:pPr>
    <w:rPr>
      <w:rFonts w:asciiTheme="minorHAnsi" w:eastAsiaTheme="majorEastAsia" w:hAnsiTheme="minorHAnsi" w:cstheme="majorBidi"/>
      <w:i/>
      <w:iCs/>
      <w:color w:val="272727" w:themeColor="text1" w:themeTint="D8"/>
      <w:kern w:val="2"/>
      <w:lang w:val="en-GB" w:eastAsia="zh-CN"/>
      <w14:ligatures w14:val="standardContextual"/>
    </w:rPr>
  </w:style>
  <w:style w:type="paragraph" w:styleId="Ttulo9">
    <w:name w:val="heading 9"/>
    <w:basedOn w:val="Normal"/>
    <w:next w:val="Normal"/>
    <w:link w:val="Ttulo9Car"/>
    <w:uiPriority w:val="9"/>
    <w:semiHidden/>
    <w:unhideWhenUsed/>
    <w:qFormat/>
    <w:rsid w:val="00E123B8"/>
    <w:pPr>
      <w:keepNext/>
      <w:keepLines/>
      <w:spacing w:line="278" w:lineRule="auto"/>
      <w:outlineLvl w:val="8"/>
    </w:pPr>
    <w:rPr>
      <w:rFonts w:asciiTheme="minorHAnsi" w:eastAsiaTheme="majorEastAsia" w:hAnsiTheme="minorHAnsi" w:cstheme="majorBidi"/>
      <w:color w:val="272727" w:themeColor="text1" w:themeTint="D8"/>
      <w:kern w:val="2"/>
      <w:lang w:val="en-GB" w:eastAsia="zh-CN"/>
      <w14:ligatures w14:val="standardContextual"/>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E123B8"/>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rsid w:val="00E123B8"/>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E123B8"/>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E123B8"/>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E123B8"/>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E123B8"/>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E123B8"/>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E123B8"/>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E123B8"/>
    <w:rPr>
      <w:rFonts w:eastAsiaTheme="majorEastAsia" w:cstheme="majorBidi"/>
      <w:color w:val="272727" w:themeColor="text1" w:themeTint="D8"/>
    </w:rPr>
  </w:style>
  <w:style w:type="paragraph" w:styleId="Ttulo">
    <w:name w:val="Title"/>
    <w:basedOn w:val="Normal"/>
    <w:next w:val="Normal"/>
    <w:link w:val="TtuloCar"/>
    <w:uiPriority w:val="10"/>
    <w:qFormat/>
    <w:rsid w:val="00E123B8"/>
    <w:pPr>
      <w:spacing w:after="80"/>
      <w:contextualSpacing/>
    </w:pPr>
    <w:rPr>
      <w:rFonts w:asciiTheme="majorHAnsi" w:eastAsiaTheme="majorEastAsia" w:hAnsiTheme="majorHAnsi" w:cstheme="majorBidi"/>
      <w:spacing w:val="-10"/>
      <w:kern w:val="28"/>
      <w:sz w:val="56"/>
      <w:szCs w:val="56"/>
      <w:lang w:val="en-GB" w:eastAsia="zh-CN"/>
      <w14:ligatures w14:val="standardContextual"/>
    </w:rPr>
  </w:style>
  <w:style w:type="character" w:customStyle="1" w:styleId="TtuloCar">
    <w:name w:val="Título Car"/>
    <w:basedOn w:val="Fuentedeprrafopredeter"/>
    <w:link w:val="Ttulo"/>
    <w:uiPriority w:val="10"/>
    <w:rsid w:val="00E123B8"/>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E123B8"/>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eastAsia="zh-CN"/>
      <w14:ligatures w14:val="standardContextual"/>
    </w:rPr>
  </w:style>
  <w:style w:type="character" w:customStyle="1" w:styleId="SubttuloCar">
    <w:name w:val="Subtítulo Car"/>
    <w:basedOn w:val="Fuentedeprrafopredeter"/>
    <w:link w:val="Subttulo"/>
    <w:uiPriority w:val="11"/>
    <w:rsid w:val="00E123B8"/>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E123B8"/>
    <w:pPr>
      <w:spacing w:before="160" w:after="160" w:line="278" w:lineRule="auto"/>
      <w:jc w:val="center"/>
    </w:pPr>
    <w:rPr>
      <w:rFonts w:asciiTheme="minorHAnsi" w:hAnsiTheme="minorHAnsi" w:cstheme="minorBidi"/>
      <w:i/>
      <w:iCs/>
      <w:color w:val="404040" w:themeColor="text1" w:themeTint="BF"/>
      <w:kern w:val="2"/>
      <w:lang w:val="en-GB" w:eastAsia="zh-CN"/>
      <w14:ligatures w14:val="standardContextual"/>
    </w:rPr>
  </w:style>
  <w:style w:type="character" w:customStyle="1" w:styleId="CitaCar">
    <w:name w:val="Cita Car"/>
    <w:basedOn w:val="Fuentedeprrafopredeter"/>
    <w:link w:val="Cita"/>
    <w:uiPriority w:val="29"/>
    <w:rsid w:val="00E123B8"/>
    <w:rPr>
      <w:i/>
      <w:iCs/>
      <w:color w:val="404040" w:themeColor="text1" w:themeTint="BF"/>
    </w:rPr>
  </w:style>
  <w:style w:type="paragraph" w:styleId="Prrafodelista">
    <w:name w:val="List Paragraph"/>
    <w:basedOn w:val="Normal"/>
    <w:uiPriority w:val="34"/>
    <w:qFormat/>
    <w:rsid w:val="00E123B8"/>
    <w:pPr>
      <w:spacing w:after="160" w:line="278" w:lineRule="auto"/>
      <w:ind w:left="720"/>
      <w:contextualSpacing/>
    </w:pPr>
    <w:rPr>
      <w:rFonts w:asciiTheme="minorHAnsi" w:hAnsiTheme="minorHAnsi" w:cstheme="minorBidi"/>
      <w:kern w:val="2"/>
      <w:lang w:val="en-GB" w:eastAsia="zh-CN"/>
      <w14:ligatures w14:val="standardContextual"/>
    </w:rPr>
  </w:style>
  <w:style w:type="character" w:styleId="nfasisintenso">
    <w:name w:val="Intense Emphasis"/>
    <w:basedOn w:val="Fuentedeprrafopredeter"/>
    <w:uiPriority w:val="21"/>
    <w:qFormat/>
    <w:rsid w:val="00E123B8"/>
    <w:rPr>
      <w:i/>
      <w:iCs/>
      <w:color w:val="0F4761" w:themeColor="accent1" w:themeShade="BF"/>
    </w:rPr>
  </w:style>
  <w:style w:type="paragraph" w:styleId="Citadestacada">
    <w:name w:val="Intense Quote"/>
    <w:basedOn w:val="Normal"/>
    <w:next w:val="Normal"/>
    <w:link w:val="CitadestacadaCar"/>
    <w:uiPriority w:val="30"/>
    <w:qFormat/>
    <w:rsid w:val="00E123B8"/>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hAnsiTheme="minorHAnsi" w:cstheme="minorBidi"/>
      <w:i/>
      <w:iCs/>
      <w:color w:val="0F4761" w:themeColor="accent1" w:themeShade="BF"/>
      <w:kern w:val="2"/>
      <w:lang w:val="en-GB" w:eastAsia="zh-CN"/>
      <w14:ligatures w14:val="standardContextual"/>
    </w:rPr>
  </w:style>
  <w:style w:type="character" w:customStyle="1" w:styleId="CitadestacadaCar">
    <w:name w:val="Cita destacada Car"/>
    <w:basedOn w:val="Fuentedeprrafopredeter"/>
    <w:link w:val="Citadestacada"/>
    <w:uiPriority w:val="30"/>
    <w:rsid w:val="00E123B8"/>
    <w:rPr>
      <w:i/>
      <w:iCs/>
      <w:color w:val="0F4761" w:themeColor="accent1" w:themeShade="BF"/>
    </w:rPr>
  </w:style>
  <w:style w:type="character" w:styleId="Referenciaintensa">
    <w:name w:val="Intense Reference"/>
    <w:basedOn w:val="Fuentedeprrafopredeter"/>
    <w:uiPriority w:val="32"/>
    <w:qFormat/>
    <w:rsid w:val="00E123B8"/>
    <w:rPr>
      <w:b/>
      <w:bCs/>
      <w:smallCaps/>
      <w:color w:val="0F4761" w:themeColor="accent1" w:themeShade="BF"/>
      <w:spacing w:val="5"/>
    </w:rPr>
  </w:style>
  <w:style w:type="paragraph" w:styleId="Sinespaciado">
    <w:name w:val="No Spacing"/>
    <w:link w:val="SinespaciadoCar"/>
    <w:uiPriority w:val="1"/>
    <w:qFormat/>
    <w:rsid w:val="00E123B8"/>
    <w:pPr>
      <w:spacing w:after="0" w:line="240" w:lineRule="auto"/>
    </w:pPr>
    <w:rPr>
      <w:kern w:val="0"/>
      <w:sz w:val="22"/>
      <w:szCs w:val="22"/>
      <w14:ligatures w14:val="none"/>
    </w:rPr>
  </w:style>
  <w:style w:type="character" w:customStyle="1" w:styleId="SinespaciadoCar">
    <w:name w:val="Sin espaciado Car"/>
    <w:basedOn w:val="Fuentedeprrafopredeter"/>
    <w:link w:val="Sinespaciado"/>
    <w:uiPriority w:val="1"/>
    <w:rsid w:val="00E123B8"/>
    <w:rPr>
      <w:kern w:val="0"/>
      <w:sz w:val="22"/>
      <w:szCs w:val="22"/>
      <w14:ligatures w14:val="none"/>
    </w:rPr>
  </w:style>
  <w:style w:type="paragraph" w:styleId="TtuloTDC">
    <w:name w:val="TOC Heading"/>
    <w:basedOn w:val="Ttulo1"/>
    <w:next w:val="Normal"/>
    <w:uiPriority w:val="39"/>
    <w:unhideWhenUsed/>
    <w:qFormat/>
    <w:rsid w:val="000B77AD"/>
    <w:pPr>
      <w:spacing w:before="240" w:after="0" w:line="259" w:lineRule="auto"/>
      <w:outlineLvl w:val="9"/>
    </w:pPr>
    <w:rPr>
      <w:kern w:val="0"/>
      <w:sz w:val="32"/>
      <w:szCs w:val="32"/>
      <w14:ligatures w14:val="none"/>
    </w:rPr>
  </w:style>
  <w:style w:type="paragraph" w:styleId="TDC1">
    <w:name w:val="toc 1"/>
    <w:basedOn w:val="Normal"/>
    <w:next w:val="Normal"/>
    <w:autoRedefine/>
    <w:uiPriority w:val="39"/>
    <w:unhideWhenUsed/>
    <w:rsid w:val="000B77AD"/>
    <w:pPr>
      <w:spacing w:after="100" w:line="278" w:lineRule="auto"/>
    </w:pPr>
    <w:rPr>
      <w:rFonts w:asciiTheme="minorHAnsi" w:hAnsiTheme="minorHAnsi" w:cstheme="minorBidi"/>
      <w:kern w:val="2"/>
      <w:lang w:val="en-GB" w:eastAsia="zh-CN"/>
      <w14:ligatures w14:val="standardContextual"/>
    </w:rPr>
  </w:style>
  <w:style w:type="paragraph" w:styleId="TDC2">
    <w:name w:val="toc 2"/>
    <w:basedOn w:val="Normal"/>
    <w:next w:val="Normal"/>
    <w:autoRedefine/>
    <w:uiPriority w:val="39"/>
    <w:unhideWhenUsed/>
    <w:rsid w:val="000B77AD"/>
    <w:pPr>
      <w:spacing w:after="100" w:line="278" w:lineRule="auto"/>
      <w:ind w:left="240"/>
    </w:pPr>
    <w:rPr>
      <w:rFonts w:asciiTheme="minorHAnsi" w:hAnsiTheme="minorHAnsi" w:cstheme="minorBidi"/>
      <w:kern w:val="2"/>
      <w:lang w:val="en-GB" w:eastAsia="zh-CN"/>
      <w14:ligatures w14:val="standardContextual"/>
    </w:rPr>
  </w:style>
  <w:style w:type="character" w:styleId="Hipervnculo">
    <w:name w:val="Hyperlink"/>
    <w:basedOn w:val="Fuentedeprrafopredeter"/>
    <w:uiPriority w:val="99"/>
    <w:unhideWhenUsed/>
    <w:rsid w:val="000B77AD"/>
    <w:rPr>
      <w:color w:val="467886" w:themeColor="hyperlink"/>
      <w:u w:val="single"/>
    </w:rPr>
  </w:style>
  <w:style w:type="table" w:styleId="Tablaconcuadrcula">
    <w:name w:val="Table Grid"/>
    <w:basedOn w:val="Tablanormal"/>
    <w:uiPriority w:val="39"/>
    <w:rsid w:val="008929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Textoennegrita">
    <w:name w:val="Strong"/>
    <w:basedOn w:val="Fuentedeprrafopredeter"/>
    <w:uiPriority w:val="22"/>
    <w:qFormat/>
    <w:rsid w:val="00D0393E"/>
    <w:rPr>
      <w:b/>
      <w:bCs/>
    </w:rPr>
  </w:style>
  <w:style w:type="character" w:styleId="nfasis">
    <w:name w:val="Emphasis"/>
    <w:basedOn w:val="Fuentedeprrafopredeter"/>
    <w:uiPriority w:val="20"/>
    <w:qFormat/>
    <w:rsid w:val="002A6E4E"/>
    <w:rPr>
      <w:i/>
      <w:iCs/>
    </w:rPr>
  </w:style>
  <w:style w:type="paragraph" w:styleId="Encabezado">
    <w:name w:val="header"/>
    <w:basedOn w:val="Normal"/>
    <w:link w:val="EncabezadoCar"/>
    <w:uiPriority w:val="99"/>
    <w:unhideWhenUsed/>
    <w:rsid w:val="003771D8"/>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771D8"/>
    <w:rPr>
      <w:rFonts w:ascii="Times New Roman" w:hAnsi="Times New Roman" w:cs="Times New Roman"/>
      <w:kern w:val="0"/>
      <w:lang w:val="" w:eastAsia="en-US"/>
      <w14:ligatures w14:val="none"/>
    </w:rPr>
  </w:style>
  <w:style w:type="paragraph" w:styleId="Piedepgina">
    <w:name w:val="footer"/>
    <w:basedOn w:val="Normal"/>
    <w:link w:val="PiedepginaCar"/>
    <w:uiPriority w:val="99"/>
    <w:unhideWhenUsed/>
    <w:rsid w:val="003771D8"/>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771D8"/>
    <w:rPr>
      <w:rFonts w:ascii="Times New Roman" w:hAnsi="Times New Roman" w:cs="Times New Roman"/>
      <w:kern w:val="0"/>
      <w:lang w:val="" w:eastAsia="en-US"/>
      <w14:ligatures w14:val="none"/>
    </w:rPr>
  </w:style>
  <w:style w:type="paragraph" w:styleId="NormalWeb">
    <w:name w:val="Normal (Web)"/>
    <w:basedOn w:val="Normal"/>
    <w:uiPriority w:val="99"/>
    <w:semiHidden/>
    <w:unhideWhenUsed/>
    <w:rsid w:val="008E2EBB"/>
  </w:style>
  <w:style w:type="paragraph" w:customStyle="1" w:styleId="pdq2pgselectionanchorcontainer">
    <w:name w:val="pdq2pg_selectionanchorcontainer"/>
    <w:basedOn w:val="Normal"/>
    <w:rsid w:val="00394F2F"/>
    <w:pPr>
      <w:spacing w:before="100" w:beforeAutospacing="1" w:after="100" w:afterAutospacing="1" w:line="240" w:lineRule="auto"/>
    </w:pPr>
    <w:rPr>
      <w:rFonts w:eastAsia="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992707">
      <w:bodyDiv w:val="1"/>
      <w:marLeft w:val="0"/>
      <w:marRight w:val="0"/>
      <w:marTop w:val="0"/>
      <w:marBottom w:val="0"/>
      <w:divBdr>
        <w:top w:val="none" w:sz="0" w:space="0" w:color="auto"/>
        <w:left w:val="none" w:sz="0" w:space="0" w:color="auto"/>
        <w:bottom w:val="none" w:sz="0" w:space="0" w:color="auto"/>
        <w:right w:val="none" w:sz="0" w:space="0" w:color="auto"/>
      </w:divBdr>
    </w:div>
    <w:div w:id="45839309">
      <w:bodyDiv w:val="1"/>
      <w:marLeft w:val="0"/>
      <w:marRight w:val="0"/>
      <w:marTop w:val="0"/>
      <w:marBottom w:val="0"/>
      <w:divBdr>
        <w:top w:val="none" w:sz="0" w:space="0" w:color="auto"/>
        <w:left w:val="none" w:sz="0" w:space="0" w:color="auto"/>
        <w:bottom w:val="none" w:sz="0" w:space="0" w:color="auto"/>
        <w:right w:val="none" w:sz="0" w:space="0" w:color="auto"/>
      </w:divBdr>
    </w:div>
    <w:div w:id="114452058">
      <w:bodyDiv w:val="1"/>
      <w:marLeft w:val="0"/>
      <w:marRight w:val="0"/>
      <w:marTop w:val="0"/>
      <w:marBottom w:val="0"/>
      <w:divBdr>
        <w:top w:val="none" w:sz="0" w:space="0" w:color="auto"/>
        <w:left w:val="none" w:sz="0" w:space="0" w:color="auto"/>
        <w:bottom w:val="none" w:sz="0" w:space="0" w:color="auto"/>
        <w:right w:val="none" w:sz="0" w:space="0" w:color="auto"/>
      </w:divBdr>
    </w:div>
    <w:div w:id="152379336">
      <w:bodyDiv w:val="1"/>
      <w:marLeft w:val="0"/>
      <w:marRight w:val="0"/>
      <w:marTop w:val="0"/>
      <w:marBottom w:val="0"/>
      <w:divBdr>
        <w:top w:val="none" w:sz="0" w:space="0" w:color="auto"/>
        <w:left w:val="none" w:sz="0" w:space="0" w:color="auto"/>
        <w:bottom w:val="none" w:sz="0" w:space="0" w:color="auto"/>
        <w:right w:val="none" w:sz="0" w:space="0" w:color="auto"/>
      </w:divBdr>
    </w:div>
    <w:div w:id="299269196">
      <w:bodyDiv w:val="1"/>
      <w:marLeft w:val="0"/>
      <w:marRight w:val="0"/>
      <w:marTop w:val="0"/>
      <w:marBottom w:val="0"/>
      <w:divBdr>
        <w:top w:val="none" w:sz="0" w:space="0" w:color="auto"/>
        <w:left w:val="none" w:sz="0" w:space="0" w:color="auto"/>
        <w:bottom w:val="none" w:sz="0" w:space="0" w:color="auto"/>
        <w:right w:val="none" w:sz="0" w:space="0" w:color="auto"/>
      </w:divBdr>
    </w:div>
    <w:div w:id="392971266">
      <w:bodyDiv w:val="1"/>
      <w:marLeft w:val="0"/>
      <w:marRight w:val="0"/>
      <w:marTop w:val="0"/>
      <w:marBottom w:val="0"/>
      <w:divBdr>
        <w:top w:val="none" w:sz="0" w:space="0" w:color="auto"/>
        <w:left w:val="none" w:sz="0" w:space="0" w:color="auto"/>
        <w:bottom w:val="none" w:sz="0" w:space="0" w:color="auto"/>
        <w:right w:val="none" w:sz="0" w:space="0" w:color="auto"/>
      </w:divBdr>
    </w:div>
    <w:div w:id="409694424">
      <w:bodyDiv w:val="1"/>
      <w:marLeft w:val="0"/>
      <w:marRight w:val="0"/>
      <w:marTop w:val="0"/>
      <w:marBottom w:val="0"/>
      <w:divBdr>
        <w:top w:val="none" w:sz="0" w:space="0" w:color="auto"/>
        <w:left w:val="none" w:sz="0" w:space="0" w:color="auto"/>
        <w:bottom w:val="none" w:sz="0" w:space="0" w:color="auto"/>
        <w:right w:val="none" w:sz="0" w:space="0" w:color="auto"/>
      </w:divBdr>
    </w:div>
    <w:div w:id="663241029">
      <w:bodyDiv w:val="1"/>
      <w:marLeft w:val="0"/>
      <w:marRight w:val="0"/>
      <w:marTop w:val="0"/>
      <w:marBottom w:val="0"/>
      <w:divBdr>
        <w:top w:val="none" w:sz="0" w:space="0" w:color="auto"/>
        <w:left w:val="none" w:sz="0" w:space="0" w:color="auto"/>
        <w:bottom w:val="none" w:sz="0" w:space="0" w:color="auto"/>
        <w:right w:val="none" w:sz="0" w:space="0" w:color="auto"/>
      </w:divBdr>
    </w:div>
    <w:div w:id="675426570">
      <w:bodyDiv w:val="1"/>
      <w:marLeft w:val="0"/>
      <w:marRight w:val="0"/>
      <w:marTop w:val="0"/>
      <w:marBottom w:val="0"/>
      <w:divBdr>
        <w:top w:val="none" w:sz="0" w:space="0" w:color="auto"/>
        <w:left w:val="none" w:sz="0" w:space="0" w:color="auto"/>
        <w:bottom w:val="none" w:sz="0" w:space="0" w:color="auto"/>
        <w:right w:val="none" w:sz="0" w:space="0" w:color="auto"/>
      </w:divBdr>
    </w:div>
    <w:div w:id="766732141">
      <w:bodyDiv w:val="1"/>
      <w:marLeft w:val="0"/>
      <w:marRight w:val="0"/>
      <w:marTop w:val="0"/>
      <w:marBottom w:val="0"/>
      <w:divBdr>
        <w:top w:val="none" w:sz="0" w:space="0" w:color="auto"/>
        <w:left w:val="none" w:sz="0" w:space="0" w:color="auto"/>
        <w:bottom w:val="none" w:sz="0" w:space="0" w:color="auto"/>
        <w:right w:val="none" w:sz="0" w:space="0" w:color="auto"/>
      </w:divBdr>
    </w:div>
    <w:div w:id="842013622">
      <w:bodyDiv w:val="1"/>
      <w:marLeft w:val="0"/>
      <w:marRight w:val="0"/>
      <w:marTop w:val="0"/>
      <w:marBottom w:val="0"/>
      <w:divBdr>
        <w:top w:val="none" w:sz="0" w:space="0" w:color="auto"/>
        <w:left w:val="none" w:sz="0" w:space="0" w:color="auto"/>
        <w:bottom w:val="none" w:sz="0" w:space="0" w:color="auto"/>
        <w:right w:val="none" w:sz="0" w:space="0" w:color="auto"/>
      </w:divBdr>
      <w:divsChild>
        <w:div w:id="3251299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62087909">
      <w:bodyDiv w:val="1"/>
      <w:marLeft w:val="0"/>
      <w:marRight w:val="0"/>
      <w:marTop w:val="0"/>
      <w:marBottom w:val="0"/>
      <w:divBdr>
        <w:top w:val="none" w:sz="0" w:space="0" w:color="auto"/>
        <w:left w:val="none" w:sz="0" w:space="0" w:color="auto"/>
        <w:bottom w:val="none" w:sz="0" w:space="0" w:color="auto"/>
        <w:right w:val="none" w:sz="0" w:space="0" w:color="auto"/>
      </w:divBdr>
    </w:div>
    <w:div w:id="910310771">
      <w:bodyDiv w:val="1"/>
      <w:marLeft w:val="0"/>
      <w:marRight w:val="0"/>
      <w:marTop w:val="0"/>
      <w:marBottom w:val="0"/>
      <w:divBdr>
        <w:top w:val="none" w:sz="0" w:space="0" w:color="auto"/>
        <w:left w:val="none" w:sz="0" w:space="0" w:color="auto"/>
        <w:bottom w:val="none" w:sz="0" w:space="0" w:color="auto"/>
        <w:right w:val="none" w:sz="0" w:space="0" w:color="auto"/>
      </w:divBdr>
    </w:div>
    <w:div w:id="915162827">
      <w:bodyDiv w:val="1"/>
      <w:marLeft w:val="0"/>
      <w:marRight w:val="0"/>
      <w:marTop w:val="0"/>
      <w:marBottom w:val="0"/>
      <w:divBdr>
        <w:top w:val="none" w:sz="0" w:space="0" w:color="auto"/>
        <w:left w:val="none" w:sz="0" w:space="0" w:color="auto"/>
        <w:bottom w:val="none" w:sz="0" w:space="0" w:color="auto"/>
        <w:right w:val="none" w:sz="0" w:space="0" w:color="auto"/>
      </w:divBdr>
    </w:div>
    <w:div w:id="1056663663">
      <w:bodyDiv w:val="1"/>
      <w:marLeft w:val="0"/>
      <w:marRight w:val="0"/>
      <w:marTop w:val="0"/>
      <w:marBottom w:val="0"/>
      <w:divBdr>
        <w:top w:val="none" w:sz="0" w:space="0" w:color="auto"/>
        <w:left w:val="none" w:sz="0" w:space="0" w:color="auto"/>
        <w:bottom w:val="none" w:sz="0" w:space="0" w:color="auto"/>
        <w:right w:val="none" w:sz="0" w:space="0" w:color="auto"/>
      </w:divBdr>
    </w:div>
    <w:div w:id="1282615234">
      <w:bodyDiv w:val="1"/>
      <w:marLeft w:val="0"/>
      <w:marRight w:val="0"/>
      <w:marTop w:val="0"/>
      <w:marBottom w:val="0"/>
      <w:divBdr>
        <w:top w:val="none" w:sz="0" w:space="0" w:color="auto"/>
        <w:left w:val="none" w:sz="0" w:space="0" w:color="auto"/>
        <w:bottom w:val="none" w:sz="0" w:space="0" w:color="auto"/>
        <w:right w:val="none" w:sz="0" w:space="0" w:color="auto"/>
      </w:divBdr>
    </w:div>
    <w:div w:id="1304846769">
      <w:bodyDiv w:val="1"/>
      <w:marLeft w:val="0"/>
      <w:marRight w:val="0"/>
      <w:marTop w:val="0"/>
      <w:marBottom w:val="0"/>
      <w:divBdr>
        <w:top w:val="none" w:sz="0" w:space="0" w:color="auto"/>
        <w:left w:val="none" w:sz="0" w:space="0" w:color="auto"/>
        <w:bottom w:val="none" w:sz="0" w:space="0" w:color="auto"/>
        <w:right w:val="none" w:sz="0" w:space="0" w:color="auto"/>
      </w:divBdr>
    </w:div>
    <w:div w:id="1315447421">
      <w:bodyDiv w:val="1"/>
      <w:marLeft w:val="0"/>
      <w:marRight w:val="0"/>
      <w:marTop w:val="0"/>
      <w:marBottom w:val="0"/>
      <w:divBdr>
        <w:top w:val="none" w:sz="0" w:space="0" w:color="auto"/>
        <w:left w:val="none" w:sz="0" w:space="0" w:color="auto"/>
        <w:bottom w:val="none" w:sz="0" w:space="0" w:color="auto"/>
        <w:right w:val="none" w:sz="0" w:space="0" w:color="auto"/>
      </w:divBdr>
    </w:div>
    <w:div w:id="1378775466">
      <w:bodyDiv w:val="1"/>
      <w:marLeft w:val="0"/>
      <w:marRight w:val="0"/>
      <w:marTop w:val="0"/>
      <w:marBottom w:val="0"/>
      <w:divBdr>
        <w:top w:val="none" w:sz="0" w:space="0" w:color="auto"/>
        <w:left w:val="none" w:sz="0" w:space="0" w:color="auto"/>
        <w:bottom w:val="none" w:sz="0" w:space="0" w:color="auto"/>
        <w:right w:val="none" w:sz="0" w:space="0" w:color="auto"/>
      </w:divBdr>
    </w:div>
    <w:div w:id="1864006485">
      <w:bodyDiv w:val="1"/>
      <w:marLeft w:val="0"/>
      <w:marRight w:val="0"/>
      <w:marTop w:val="0"/>
      <w:marBottom w:val="0"/>
      <w:divBdr>
        <w:top w:val="none" w:sz="0" w:space="0" w:color="auto"/>
        <w:left w:val="none" w:sz="0" w:space="0" w:color="auto"/>
        <w:bottom w:val="none" w:sz="0" w:space="0" w:color="auto"/>
        <w:right w:val="none" w:sz="0" w:space="0" w:color="auto"/>
      </w:divBdr>
    </w:div>
    <w:div w:id="1880777912">
      <w:bodyDiv w:val="1"/>
      <w:marLeft w:val="0"/>
      <w:marRight w:val="0"/>
      <w:marTop w:val="0"/>
      <w:marBottom w:val="0"/>
      <w:divBdr>
        <w:top w:val="none" w:sz="0" w:space="0" w:color="auto"/>
        <w:left w:val="none" w:sz="0" w:space="0" w:color="auto"/>
        <w:bottom w:val="none" w:sz="0" w:space="0" w:color="auto"/>
        <w:right w:val="none" w:sz="0" w:space="0" w:color="auto"/>
      </w:divBdr>
    </w:div>
    <w:div w:id="1936938898">
      <w:bodyDiv w:val="1"/>
      <w:marLeft w:val="0"/>
      <w:marRight w:val="0"/>
      <w:marTop w:val="0"/>
      <w:marBottom w:val="0"/>
      <w:divBdr>
        <w:top w:val="none" w:sz="0" w:space="0" w:color="auto"/>
        <w:left w:val="none" w:sz="0" w:space="0" w:color="auto"/>
        <w:bottom w:val="none" w:sz="0" w:space="0" w:color="auto"/>
        <w:right w:val="none" w:sz="0" w:space="0" w:color="auto"/>
      </w:divBdr>
    </w:div>
    <w:div w:id="1964800449">
      <w:bodyDiv w:val="1"/>
      <w:marLeft w:val="0"/>
      <w:marRight w:val="0"/>
      <w:marTop w:val="0"/>
      <w:marBottom w:val="0"/>
      <w:divBdr>
        <w:top w:val="none" w:sz="0" w:space="0" w:color="auto"/>
        <w:left w:val="none" w:sz="0" w:space="0" w:color="auto"/>
        <w:bottom w:val="none" w:sz="0" w:space="0" w:color="auto"/>
        <w:right w:val="none" w:sz="0" w:space="0" w:color="auto"/>
      </w:divBdr>
      <w:divsChild>
        <w:div w:id="16576866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9146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gov.uk/government/publications/working-together-to-improve-school-attendance?utm_source=chatgpt.com" TargetMode="External"/><Relationship Id="rId18" Type="http://schemas.openxmlformats.org/officeDocument/2006/relationships/hyperlink" Target="https://www.questionpro.com/blog/es/datos-primarios-y-secundarios/?utm_source=chatgpt.com"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gov.uk/government/publications/mental-health-issues-affecting-a-pupils-attendance-guidance-for-schools?utm_source=chatgpt.com" TargetMode="External"/><Relationship Id="rId17" Type="http://schemas.openxmlformats.org/officeDocument/2006/relationships/hyperlink" Target="https://bpspsychub.onlinelibrary.wiley.com/doi/10.1111/bjep.12562" TargetMode="External"/><Relationship Id="rId2" Type="http://schemas.openxmlformats.org/officeDocument/2006/relationships/customXml" Target="../customXml/item2.xml"/><Relationship Id="rId16" Type="http://schemas.openxmlformats.org/officeDocument/2006/relationships/hyperlink" Target="https://www.justonenorfolk.nhs.uk/nd-digital-library/early-years-and-education/attendanc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ribbr.co.uk/research-methods/introduction-to-qualitative-research/" TargetMode="External"/><Relationship Id="rId5" Type="http://schemas.openxmlformats.org/officeDocument/2006/relationships/settings" Target="settings.xml"/><Relationship Id="rId15" Type="http://schemas.openxmlformats.org/officeDocument/2006/relationships/hyperlink" Target="https://commonslibrary.parliament.uk/research-briefings/cbp-9710/" TargetMode="External"/><Relationship Id="rId10" Type="http://schemas.openxmlformats.org/officeDocument/2006/relationships/hyperlink" Target="https://www.scribbr.co.uk/research-methods/introduction-to-quantitative-research/" TargetMode="External"/><Relationship Id="rId19" Type="http://schemas.openxmlformats.org/officeDocument/2006/relationships/hyperlink" Target="https://jamanetwork.com/journals/jamapediatrics/fullarticle/2788069" TargetMode="External"/><Relationship Id="rId4" Type="http://schemas.openxmlformats.org/officeDocument/2006/relationships/styles" Target="styles.xml"/><Relationship Id="rId9" Type="http://schemas.openxmlformats.org/officeDocument/2006/relationships/hyperlink" Target="https://www.scribbr.co.uk/bias-in-research/generalisability/" TargetMode="External"/><Relationship Id="rId14" Type="http://schemas.openxmlformats.org/officeDocument/2006/relationships/hyperlink" Target="https://catalyst.harvard.edu/community-eng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4D76E7-5290-48EA-92A0-5DBB12F3C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557</TotalTime>
  <Pages>8</Pages>
  <Words>2201</Words>
  <Characters>12546</Characters>
  <Application>Microsoft Office Word</Application>
  <DocSecurity>0</DocSecurity>
  <Lines>104</Lines>
  <Paragraphs>29</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Individual Report</vt:lpstr>
      <vt:lpstr/>
    </vt:vector>
  </TitlesOfParts>
  <Company>BIRMINGHAM  Campus</Company>
  <LinksUpToDate>false</LinksUpToDate>
  <CharactersWithSpaces>14718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Module Name:</dc:subject>
  <dc:creator>University of Wales Trinity Saint David</dc:creator>
  <cp:keywords/>
  <dc:description/>
  <cp:lastModifiedBy>Juana</cp:lastModifiedBy>
  <cp:revision>18</cp:revision>
  <dcterms:created xsi:type="dcterms:W3CDTF">2026-07-07T21:04:00Z</dcterms:created>
  <dcterms:modified xsi:type="dcterms:W3CDTF">2026-07-17T21:16:00Z</dcterms:modified>
</cp:coreProperties>
</file>