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806FF06" w14:textId="77777777" w:rsidR="00AE6834" w:rsidRPr="00AE6834" w:rsidRDefault="00AE6834" w:rsidP="002675CF">
      <w:pPr>
        <w:spacing w:line="360" w:lineRule="auto"/>
        <w:rPr>
          <w:rFonts w:cstheme="minorHAnsi"/>
          <w:sz w:val="28"/>
          <w:szCs w:val="28"/>
          <w:lang w:val="en-US"/>
        </w:rPr>
      </w:pPr>
      <w:r w:rsidRPr="00AE6834">
        <w:rPr>
          <w:rFonts w:cstheme="minorHAnsi"/>
          <w:sz w:val="28"/>
          <w:szCs w:val="28"/>
          <w:lang w:val="en-US"/>
        </w:rPr>
        <w:t>Alys Cootes</w:t>
      </w:r>
    </w:p>
    <w:p w14:paraId="2215639D" w14:textId="77777777" w:rsidR="00AE6834" w:rsidRPr="00AE6834" w:rsidRDefault="00AE6834" w:rsidP="002675CF">
      <w:pPr>
        <w:spacing w:line="360" w:lineRule="auto"/>
        <w:rPr>
          <w:rFonts w:cstheme="minorHAnsi"/>
          <w:sz w:val="28"/>
          <w:szCs w:val="28"/>
          <w:lang w:val="en-US"/>
        </w:rPr>
      </w:pPr>
      <w:r w:rsidRPr="00AE6834">
        <w:rPr>
          <w:rFonts w:cstheme="minorHAnsi"/>
          <w:sz w:val="28"/>
          <w:szCs w:val="28"/>
          <w:lang w:val="en-US"/>
        </w:rPr>
        <w:t>0902087</w:t>
      </w:r>
    </w:p>
    <w:p w14:paraId="1EF13ABA" w14:textId="7FDB15E3" w:rsidR="00AE6834" w:rsidRPr="00AE6834" w:rsidRDefault="00AE6834" w:rsidP="002675CF">
      <w:pPr>
        <w:spacing w:line="360" w:lineRule="auto"/>
        <w:rPr>
          <w:rFonts w:cstheme="minorHAnsi"/>
          <w:sz w:val="28"/>
          <w:szCs w:val="28"/>
          <w:lang w:val="en-US"/>
        </w:rPr>
      </w:pPr>
      <w:r w:rsidRPr="00AE6834">
        <w:rPr>
          <w:rFonts w:cstheme="minorHAnsi"/>
          <w:sz w:val="28"/>
          <w:szCs w:val="28"/>
          <w:lang w:val="en-US"/>
        </w:rPr>
        <w:t>Global Business Challenges  - BMMB7006D</w:t>
      </w:r>
    </w:p>
    <w:p w14:paraId="55DF9744" w14:textId="74A54BA6" w:rsidR="00AE6834" w:rsidRDefault="00AE6834" w:rsidP="002675CF">
      <w:pPr>
        <w:spacing w:line="360" w:lineRule="auto"/>
        <w:rPr>
          <w:rFonts w:cstheme="minorHAnsi"/>
          <w:sz w:val="28"/>
          <w:szCs w:val="28"/>
          <w:lang w:val="en-US"/>
        </w:rPr>
      </w:pPr>
      <w:r w:rsidRPr="00AE6834">
        <w:rPr>
          <w:rFonts w:cstheme="minorHAnsi"/>
          <w:sz w:val="28"/>
          <w:szCs w:val="28"/>
          <w:lang w:val="en-US"/>
        </w:rPr>
        <w:t>Global Challenges</w:t>
      </w:r>
    </w:p>
    <w:p w14:paraId="29BF962F" w14:textId="77777777" w:rsidR="00357CAE" w:rsidRPr="00357CAE" w:rsidRDefault="00357CAE" w:rsidP="00357CAE">
      <w:pPr>
        <w:spacing w:line="360" w:lineRule="auto"/>
        <w:rPr>
          <w:rFonts w:cstheme="minorHAnsi"/>
          <w:sz w:val="28"/>
          <w:szCs w:val="28"/>
          <w:lang w:val="en-US"/>
        </w:rPr>
      </w:pPr>
      <w:r w:rsidRPr="00357CAE">
        <w:rPr>
          <w:rFonts w:cstheme="minorHAnsi"/>
          <w:sz w:val="28"/>
          <w:szCs w:val="28"/>
          <w:lang w:val="en-US"/>
        </w:rPr>
        <w:t xml:space="preserve">Word Count: 5064 </w:t>
      </w:r>
    </w:p>
    <w:p w14:paraId="04541BEA" w14:textId="77777777" w:rsidR="00357CAE" w:rsidRDefault="00357CAE" w:rsidP="002675CF">
      <w:pPr>
        <w:spacing w:line="360" w:lineRule="auto"/>
        <w:rPr>
          <w:rFonts w:ascii="Arial" w:hAnsi="Arial" w:cs="Arial"/>
          <w:b/>
        </w:rPr>
      </w:pPr>
    </w:p>
    <w:p w14:paraId="68FF2295" w14:textId="2FFAB798" w:rsidR="00AE6834" w:rsidRDefault="00AE6834" w:rsidP="002675CF">
      <w:pPr>
        <w:spacing w:line="360" w:lineRule="auto"/>
        <w:rPr>
          <w:spacing w:val="-10"/>
          <w:kern w:val="28"/>
          <w:sz w:val="56"/>
          <w:szCs w:val="56"/>
          <w:lang w:val="en-US"/>
        </w:rPr>
      </w:pPr>
      <w:r>
        <w:rPr>
          <w:lang w:val="en-US"/>
        </w:rPr>
        <w:br w:type="page"/>
      </w:r>
    </w:p>
    <w:p w14:paraId="4C50E434" w14:textId="77777777" w:rsidR="00422F01" w:rsidRPr="00422F01" w:rsidRDefault="008D5EFD" w:rsidP="002675CF">
      <w:pPr>
        <w:pStyle w:val="Title"/>
        <w:spacing w:line="360" w:lineRule="auto"/>
        <w:rPr>
          <w:lang w:val="en-US"/>
        </w:rPr>
      </w:pPr>
      <w:r w:rsidRPr="00422F01">
        <w:rPr>
          <w:lang w:val="en-US"/>
        </w:rPr>
        <w:lastRenderedPageBreak/>
        <w:t xml:space="preserve">The H&amp;M </w:t>
      </w:r>
      <w:r w:rsidR="00B732C3" w:rsidRPr="00422F01">
        <w:rPr>
          <w:lang w:val="en-US"/>
        </w:rPr>
        <w:t>Group</w:t>
      </w:r>
    </w:p>
    <w:p w14:paraId="7F175E72" w14:textId="0DA9F60C" w:rsidR="005C5A05" w:rsidRPr="00422F01" w:rsidRDefault="00B732C3" w:rsidP="002675CF">
      <w:pPr>
        <w:pStyle w:val="Title"/>
        <w:spacing w:line="360" w:lineRule="auto"/>
        <w:rPr>
          <w:sz w:val="44"/>
          <w:szCs w:val="44"/>
          <w:lang w:val="en-US"/>
        </w:rPr>
      </w:pPr>
      <w:r w:rsidRPr="00422F01">
        <w:rPr>
          <w:sz w:val="44"/>
          <w:szCs w:val="44"/>
          <w:lang w:val="en-US"/>
        </w:rPr>
        <w:t>Strategic Plan</w:t>
      </w:r>
      <w:r w:rsidR="0029248D" w:rsidRPr="00422F01">
        <w:rPr>
          <w:sz w:val="44"/>
          <w:szCs w:val="44"/>
          <w:lang w:val="en-US"/>
        </w:rPr>
        <w:t xml:space="preserve"> 2021 </w:t>
      </w:r>
    </w:p>
    <w:p w14:paraId="5D79BE5A" w14:textId="72556F23" w:rsidR="00690F7D" w:rsidRDefault="00690F7D" w:rsidP="002675CF">
      <w:pPr>
        <w:spacing w:line="360" w:lineRule="auto"/>
        <w:rPr>
          <w:lang w:val="en-US"/>
        </w:rPr>
      </w:pPr>
      <w:r>
        <w:rPr>
          <w:lang w:val="en-US"/>
        </w:rPr>
        <w:br w:type="page"/>
      </w:r>
    </w:p>
    <w:p w14:paraId="5295864D" w14:textId="77777777" w:rsidR="00BA7643" w:rsidRDefault="00BA7643" w:rsidP="002675CF">
      <w:pPr>
        <w:spacing w:line="360" w:lineRule="auto"/>
        <w:rPr>
          <w:lang w:val="en-US"/>
        </w:rPr>
      </w:pPr>
    </w:p>
    <w:sdt>
      <w:sdtPr>
        <w:rPr>
          <w:rFonts w:asciiTheme="minorHAnsi" w:eastAsiaTheme="minorHAnsi" w:hAnsiTheme="minorHAnsi" w:cstheme="minorBidi"/>
          <w:color w:val="auto"/>
          <w:sz w:val="22"/>
          <w:szCs w:val="22"/>
          <w:lang w:val="en-GB"/>
        </w:rPr>
        <w:id w:val="661668586"/>
        <w:docPartObj>
          <w:docPartGallery w:val="Table of Contents"/>
          <w:docPartUnique/>
        </w:docPartObj>
      </w:sdtPr>
      <w:sdtEndPr>
        <w:rPr>
          <w:b/>
          <w:bCs/>
          <w:noProof/>
        </w:rPr>
      </w:sdtEndPr>
      <w:sdtContent>
        <w:p w14:paraId="5B755599" w14:textId="466F7C41" w:rsidR="00BA7643" w:rsidRDefault="00BA7643" w:rsidP="002675CF">
          <w:pPr>
            <w:pStyle w:val="TOCHeading"/>
            <w:spacing w:line="360" w:lineRule="auto"/>
          </w:pPr>
          <w:r>
            <w:t>Contents</w:t>
          </w:r>
        </w:p>
        <w:p w14:paraId="2BCF5144" w14:textId="63967500" w:rsidR="00357CAE" w:rsidRDefault="00BA7643">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58692390" w:history="1">
            <w:r w:rsidR="00357CAE" w:rsidRPr="00682C5B">
              <w:rPr>
                <w:rStyle w:val="Hyperlink"/>
                <w:noProof/>
                <w:lang w:val="en-US"/>
              </w:rPr>
              <w:t>Executive Summary</w:t>
            </w:r>
            <w:r w:rsidR="00357CAE">
              <w:rPr>
                <w:noProof/>
                <w:webHidden/>
              </w:rPr>
              <w:tab/>
            </w:r>
            <w:r w:rsidR="00357CAE">
              <w:rPr>
                <w:noProof/>
                <w:webHidden/>
              </w:rPr>
              <w:fldChar w:fldCharType="begin"/>
            </w:r>
            <w:r w:rsidR="00357CAE">
              <w:rPr>
                <w:noProof/>
                <w:webHidden/>
              </w:rPr>
              <w:instrText xml:space="preserve"> PAGEREF _Toc58692390 \h </w:instrText>
            </w:r>
            <w:r w:rsidR="00357CAE">
              <w:rPr>
                <w:noProof/>
                <w:webHidden/>
              </w:rPr>
            </w:r>
            <w:r w:rsidR="00357CAE">
              <w:rPr>
                <w:noProof/>
                <w:webHidden/>
              </w:rPr>
              <w:fldChar w:fldCharType="separate"/>
            </w:r>
            <w:r w:rsidR="00357CAE">
              <w:rPr>
                <w:noProof/>
                <w:webHidden/>
              </w:rPr>
              <w:t>4</w:t>
            </w:r>
            <w:r w:rsidR="00357CAE">
              <w:rPr>
                <w:noProof/>
                <w:webHidden/>
              </w:rPr>
              <w:fldChar w:fldCharType="end"/>
            </w:r>
          </w:hyperlink>
        </w:p>
        <w:p w14:paraId="4B6D6303" w14:textId="692668E8" w:rsidR="00357CAE" w:rsidRDefault="00357CAE">
          <w:pPr>
            <w:pStyle w:val="TOC2"/>
            <w:tabs>
              <w:tab w:val="right" w:leader="dot" w:pos="9016"/>
            </w:tabs>
            <w:rPr>
              <w:rFonts w:eastAsiaTheme="minorEastAsia"/>
              <w:noProof/>
              <w:lang w:eastAsia="en-GB"/>
            </w:rPr>
          </w:pPr>
          <w:hyperlink w:anchor="_Toc58692391" w:history="1">
            <w:r w:rsidRPr="00682C5B">
              <w:rPr>
                <w:rStyle w:val="Hyperlink"/>
                <w:noProof/>
                <w:lang w:val="en-US"/>
              </w:rPr>
              <w:t>Aim</w:t>
            </w:r>
            <w:r>
              <w:rPr>
                <w:noProof/>
                <w:webHidden/>
              </w:rPr>
              <w:tab/>
            </w:r>
            <w:r>
              <w:rPr>
                <w:noProof/>
                <w:webHidden/>
              </w:rPr>
              <w:fldChar w:fldCharType="begin"/>
            </w:r>
            <w:r>
              <w:rPr>
                <w:noProof/>
                <w:webHidden/>
              </w:rPr>
              <w:instrText xml:space="preserve"> PAGEREF _Toc58692391 \h </w:instrText>
            </w:r>
            <w:r>
              <w:rPr>
                <w:noProof/>
                <w:webHidden/>
              </w:rPr>
            </w:r>
            <w:r>
              <w:rPr>
                <w:noProof/>
                <w:webHidden/>
              </w:rPr>
              <w:fldChar w:fldCharType="separate"/>
            </w:r>
            <w:r>
              <w:rPr>
                <w:noProof/>
                <w:webHidden/>
              </w:rPr>
              <w:t>4</w:t>
            </w:r>
            <w:r>
              <w:rPr>
                <w:noProof/>
                <w:webHidden/>
              </w:rPr>
              <w:fldChar w:fldCharType="end"/>
            </w:r>
          </w:hyperlink>
        </w:p>
        <w:p w14:paraId="3E7C449B" w14:textId="1E629CF1" w:rsidR="00357CAE" w:rsidRDefault="00357CAE">
          <w:pPr>
            <w:pStyle w:val="TOC2"/>
            <w:tabs>
              <w:tab w:val="right" w:leader="dot" w:pos="9016"/>
            </w:tabs>
            <w:rPr>
              <w:rFonts w:eastAsiaTheme="minorEastAsia"/>
              <w:noProof/>
              <w:lang w:eastAsia="en-GB"/>
            </w:rPr>
          </w:pPr>
          <w:hyperlink w:anchor="_Toc58692392" w:history="1">
            <w:r w:rsidRPr="00682C5B">
              <w:rPr>
                <w:rStyle w:val="Hyperlink"/>
                <w:noProof/>
                <w:lang w:val="en-US"/>
              </w:rPr>
              <w:t>Context</w:t>
            </w:r>
            <w:r>
              <w:rPr>
                <w:noProof/>
                <w:webHidden/>
              </w:rPr>
              <w:tab/>
            </w:r>
            <w:r>
              <w:rPr>
                <w:noProof/>
                <w:webHidden/>
              </w:rPr>
              <w:fldChar w:fldCharType="begin"/>
            </w:r>
            <w:r>
              <w:rPr>
                <w:noProof/>
                <w:webHidden/>
              </w:rPr>
              <w:instrText xml:space="preserve"> PAGEREF _Toc58692392 \h </w:instrText>
            </w:r>
            <w:r>
              <w:rPr>
                <w:noProof/>
                <w:webHidden/>
              </w:rPr>
            </w:r>
            <w:r>
              <w:rPr>
                <w:noProof/>
                <w:webHidden/>
              </w:rPr>
              <w:fldChar w:fldCharType="separate"/>
            </w:r>
            <w:r>
              <w:rPr>
                <w:noProof/>
                <w:webHidden/>
              </w:rPr>
              <w:t>4</w:t>
            </w:r>
            <w:r>
              <w:rPr>
                <w:noProof/>
                <w:webHidden/>
              </w:rPr>
              <w:fldChar w:fldCharType="end"/>
            </w:r>
          </w:hyperlink>
        </w:p>
        <w:p w14:paraId="4060B1F8" w14:textId="5864C937" w:rsidR="00357CAE" w:rsidRDefault="00357CAE">
          <w:pPr>
            <w:pStyle w:val="TOC2"/>
            <w:tabs>
              <w:tab w:val="right" w:leader="dot" w:pos="9016"/>
            </w:tabs>
            <w:rPr>
              <w:rFonts w:eastAsiaTheme="minorEastAsia"/>
              <w:noProof/>
              <w:lang w:eastAsia="en-GB"/>
            </w:rPr>
          </w:pPr>
          <w:hyperlink w:anchor="_Toc58692393" w:history="1">
            <w:r w:rsidRPr="00682C5B">
              <w:rPr>
                <w:rStyle w:val="Hyperlink"/>
                <w:noProof/>
                <w:lang w:val="en-US"/>
              </w:rPr>
              <w:t>Method</w:t>
            </w:r>
            <w:r>
              <w:rPr>
                <w:noProof/>
                <w:webHidden/>
              </w:rPr>
              <w:tab/>
            </w:r>
            <w:r>
              <w:rPr>
                <w:noProof/>
                <w:webHidden/>
              </w:rPr>
              <w:fldChar w:fldCharType="begin"/>
            </w:r>
            <w:r>
              <w:rPr>
                <w:noProof/>
                <w:webHidden/>
              </w:rPr>
              <w:instrText xml:space="preserve"> PAGEREF _Toc58692393 \h </w:instrText>
            </w:r>
            <w:r>
              <w:rPr>
                <w:noProof/>
                <w:webHidden/>
              </w:rPr>
            </w:r>
            <w:r>
              <w:rPr>
                <w:noProof/>
                <w:webHidden/>
              </w:rPr>
              <w:fldChar w:fldCharType="separate"/>
            </w:r>
            <w:r>
              <w:rPr>
                <w:noProof/>
                <w:webHidden/>
              </w:rPr>
              <w:t>4</w:t>
            </w:r>
            <w:r>
              <w:rPr>
                <w:noProof/>
                <w:webHidden/>
              </w:rPr>
              <w:fldChar w:fldCharType="end"/>
            </w:r>
          </w:hyperlink>
        </w:p>
        <w:p w14:paraId="589851C1" w14:textId="30BC303E" w:rsidR="00357CAE" w:rsidRDefault="00357CAE">
          <w:pPr>
            <w:pStyle w:val="TOC2"/>
            <w:tabs>
              <w:tab w:val="right" w:leader="dot" w:pos="9016"/>
            </w:tabs>
            <w:rPr>
              <w:rFonts w:eastAsiaTheme="minorEastAsia"/>
              <w:noProof/>
              <w:lang w:eastAsia="en-GB"/>
            </w:rPr>
          </w:pPr>
          <w:hyperlink w:anchor="_Toc58692394" w:history="1">
            <w:r w:rsidRPr="00682C5B">
              <w:rPr>
                <w:rStyle w:val="Hyperlink"/>
                <w:noProof/>
                <w:lang w:val="en-US"/>
              </w:rPr>
              <w:t>Key Findings</w:t>
            </w:r>
            <w:r>
              <w:rPr>
                <w:noProof/>
                <w:webHidden/>
              </w:rPr>
              <w:tab/>
            </w:r>
            <w:r>
              <w:rPr>
                <w:noProof/>
                <w:webHidden/>
              </w:rPr>
              <w:fldChar w:fldCharType="begin"/>
            </w:r>
            <w:r>
              <w:rPr>
                <w:noProof/>
                <w:webHidden/>
              </w:rPr>
              <w:instrText xml:space="preserve"> PAGEREF _Toc58692394 \h </w:instrText>
            </w:r>
            <w:r>
              <w:rPr>
                <w:noProof/>
                <w:webHidden/>
              </w:rPr>
            </w:r>
            <w:r>
              <w:rPr>
                <w:noProof/>
                <w:webHidden/>
              </w:rPr>
              <w:fldChar w:fldCharType="separate"/>
            </w:r>
            <w:r>
              <w:rPr>
                <w:noProof/>
                <w:webHidden/>
              </w:rPr>
              <w:t>4</w:t>
            </w:r>
            <w:r>
              <w:rPr>
                <w:noProof/>
                <w:webHidden/>
              </w:rPr>
              <w:fldChar w:fldCharType="end"/>
            </w:r>
          </w:hyperlink>
        </w:p>
        <w:p w14:paraId="66855112" w14:textId="4B08AC82" w:rsidR="00357CAE" w:rsidRDefault="00357CAE">
          <w:pPr>
            <w:pStyle w:val="TOC2"/>
            <w:tabs>
              <w:tab w:val="right" w:leader="dot" w:pos="9016"/>
            </w:tabs>
            <w:rPr>
              <w:rFonts w:eastAsiaTheme="minorEastAsia"/>
              <w:noProof/>
              <w:lang w:eastAsia="en-GB"/>
            </w:rPr>
          </w:pPr>
          <w:hyperlink w:anchor="_Toc58692395" w:history="1">
            <w:r w:rsidRPr="00682C5B">
              <w:rPr>
                <w:rStyle w:val="Hyperlink"/>
                <w:noProof/>
                <w:lang w:val="en-US"/>
              </w:rPr>
              <w:t>Strategic Plan</w:t>
            </w:r>
            <w:r>
              <w:rPr>
                <w:noProof/>
                <w:webHidden/>
              </w:rPr>
              <w:tab/>
            </w:r>
            <w:r>
              <w:rPr>
                <w:noProof/>
                <w:webHidden/>
              </w:rPr>
              <w:fldChar w:fldCharType="begin"/>
            </w:r>
            <w:r>
              <w:rPr>
                <w:noProof/>
                <w:webHidden/>
              </w:rPr>
              <w:instrText xml:space="preserve"> PAGEREF _Toc58692395 \h </w:instrText>
            </w:r>
            <w:r>
              <w:rPr>
                <w:noProof/>
                <w:webHidden/>
              </w:rPr>
            </w:r>
            <w:r>
              <w:rPr>
                <w:noProof/>
                <w:webHidden/>
              </w:rPr>
              <w:fldChar w:fldCharType="separate"/>
            </w:r>
            <w:r>
              <w:rPr>
                <w:noProof/>
                <w:webHidden/>
              </w:rPr>
              <w:t>5</w:t>
            </w:r>
            <w:r>
              <w:rPr>
                <w:noProof/>
                <w:webHidden/>
              </w:rPr>
              <w:fldChar w:fldCharType="end"/>
            </w:r>
          </w:hyperlink>
        </w:p>
        <w:p w14:paraId="23841853" w14:textId="5E0153B1" w:rsidR="00357CAE" w:rsidRDefault="00357CAE">
          <w:pPr>
            <w:pStyle w:val="TOC1"/>
            <w:tabs>
              <w:tab w:val="right" w:leader="dot" w:pos="9016"/>
            </w:tabs>
            <w:rPr>
              <w:rFonts w:eastAsiaTheme="minorEastAsia"/>
              <w:noProof/>
              <w:lang w:eastAsia="en-GB"/>
            </w:rPr>
          </w:pPr>
          <w:hyperlink w:anchor="_Toc58692396" w:history="1">
            <w:r w:rsidRPr="00682C5B">
              <w:rPr>
                <w:rStyle w:val="Hyperlink"/>
                <w:noProof/>
                <w:lang w:val="en-US"/>
              </w:rPr>
              <w:t>The H&amp;M Group</w:t>
            </w:r>
            <w:r>
              <w:rPr>
                <w:noProof/>
                <w:webHidden/>
              </w:rPr>
              <w:tab/>
            </w:r>
            <w:r>
              <w:rPr>
                <w:noProof/>
                <w:webHidden/>
              </w:rPr>
              <w:fldChar w:fldCharType="begin"/>
            </w:r>
            <w:r>
              <w:rPr>
                <w:noProof/>
                <w:webHidden/>
              </w:rPr>
              <w:instrText xml:space="preserve"> PAGEREF _Toc58692396 \h </w:instrText>
            </w:r>
            <w:r>
              <w:rPr>
                <w:noProof/>
                <w:webHidden/>
              </w:rPr>
            </w:r>
            <w:r>
              <w:rPr>
                <w:noProof/>
                <w:webHidden/>
              </w:rPr>
              <w:fldChar w:fldCharType="separate"/>
            </w:r>
            <w:r>
              <w:rPr>
                <w:noProof/>
                <w:webHidden/>
              </w:rPr>
              <w:t>6</w:t>
            </w:r>
            <w:r>
              <w:rPr>
                <w:noProof/>
                <w:webHidden/>
              </w:rPr>
              <w:fldChar w:fldCharType="end"/>
            </w:r>
          </w:hyperlink>
        </w:p>
        <w:p w14:paraId="1DA5FA80" w14:textId="65D55D0D" w:rsidR="00357CAE" w:rsidRDefault="00357CAE">
          <w:pPr>
            <w:pStyle w:val="TOC2"/>
            <w:tabs>
              <w:tab w:val="right" w:leader="dot" w:pos="9016"/>
            </w:tabs>
            <w:rPr>
              <w:rFonts w:eastAsiaTheme="minorEastAsia"/>
              <w:noProof/>
              <w:lang w:eastAsia="en-GB"/>
            </w:rPr>
          </w:pPr>
          <w:hyperlink w:anchor="_Toc58692397" w:history="1">
            <w:r w:rsidRPr="00682C5B">
              <w:rPr>
                <w:rStyle w:val="Hyperlink"/>
                <w:noProof/>
                <w:lang w:val="en-US"/>
              </w:rPr>
              <w:t>Business Profile</w:t>
            </w:r>
            <w:r>
              <w:rPr>
                <w:noProof/>
                <w:webHidden/>
              </w:rPr>
              <w:tab/>
            </w:r>
            <w:r>
              <w:rPr>
                <w:noProof/>
                <w:webHidden/>
              </w:rPr>
              <w:fldChar w:fldCharType="begin"/>
            </w:r>
            <w:r>
              <w:rPr>
                <w:noProof/>
                <w:webHidden/>
              </w:rPr>
              <w:instrText xml:space="preserve"> PAGEREF _Toc58692397 \h </w:instrText>
            </w:r>
            <w:r>
              <w:rPr>
                <w:noProof/>
                <w:webHidden/>
              </w:rPr>
            </w:r>
            <w:r>
              <w:rPr>
                <w:noProof/>
                <w:webHidden/>
              </w:rPr>
              <w:fldChar w:fldCharType="separate"/>
            </w:r>
            <w:r>
              <w:rPr>
                <w:noProof/>
                <w:webHidden/>
              </w:rPr>
              <w:t>6</w:t>
            </w:r>
            <w:r>
              <w:rPr>
                <w:noProof/>
                <w:webHidden/>
              </w:rPr>
              <w:fldChar w:fldCharType="end"/>
            </w:r>
          </w:hyperlink>
        </w:p>
        <w:p w14:paraId="0387CBE2" w14:textId="53D29A1E" w:rsidR="00357CAE" w:rsidRDefault="00357CAE">
          <w:pPr>
            <w:pStyle w:val="TOC2"/>
            <w:tabs>
              <w:tab w:val="right" w:leader="dot" w:pos="9016"/>
            </w:tabs>
            <w:rPr>
              <w:rFonts w:eastAsiaTheme="minorEastAsia"/>
              <w:noProof/>
              <w:lang w:eastAsia="en-GB"/>
            </w:rPr>
          </w:pPr>
          <w:hyperlink w:anchor="_Toc58692398" w:history="1">
            <w:r w:rsidRPr="00682C5B">
              <w:rPr>
                <w:rStyle w:val="Hyperlink"/>
                <w:noProof/>
                <w:lang w:val="en-US"/>
              </w:rPr>
              <w:t>Mission Statement and Values</w:t>
            </w:r>
            <w:r>
              <w:rPr>
                <w:noProof/>
                <w:webHidden/>
              </w:rPr>
              <w:tab/>
            </w:r>
            <w:r>
              <w:rPr>
                <w:noProof/>
                <w:webHidden/>
              </w:rPr>
              <w:fldChar w:fldCharType="begin"/>
            </w:r>
            <w:r>
              <w:rPr>
                <w:noProof/>
                <w:webHidden/>
              </w:rPr>
              <w:instrText xml:space="preserve"> PAGEREF _Toc58692398 \h </w:instrText>
            </w:r>
            <w:r>
              <w:rPr>
                <w:noProof/>
                <w:webHidden/>
              </w:rPr>
            </w:r>
            <w:r>
              <w:rPr>
                <w:noProof/>
                <w:webHidden/>
              </w:rPr>
              <w:fldChar w:fldCharType="separate"/>
            </w:r>
            <w:r>
              <w:rPr>
                <w:noProof/>
                <w:webHidden/>
              </w:rPr>
              <w:t>6</w:t>
            </w:r>
            <w:r>
              <w:rPr>
                <w:noProof/>
                <w:webHidden/>
              </w:rPr>
              <w:fldChar w:fldCharType="end"/>
            </w:r>
          </w:hyperlink>
        </w:p>
        <w:p w14:paraId="0BA5463E" w14:textId="07BB7B29" w:rsidR="00357CAE" w:rsidRDefault="00357CAE">
          <w:pPr>
            <w:pStyle w:val="TOC1"/>
            <w:tabs>
              <w:tab w:val="right" w:leader="dot" w:pos="9016"/>
            </w:tabs>
            <w:rPr>
              <w:rFonts w:eastAsiaTheme="minorEastAsia"/>
              <w:noProof/>
              <w:lang w:eastAsia="en-GB"/>
            </w:rPr>
          </w:pPr>
          <w:hyperlink w:anchor="_Toc58692399" w:history="1">
            <w:r w:rsidRPr="00682C5B">
              <w:rPr>
                <w:rStyle w:val="Hyperlink"/>
                <w:noProof/>
              </w:rPr>
              <w:t>Macroeconomic Analysis</w:t>
            </w:r>
            <w:r>
              <w:rPr>
                <w:noProof/>
                <w:webHidden/>
              </w:rPr>
              <w:tab/>
            </w:r>
            <w:r>
              <w:rPr>
                <w:noProof/>
                <w:webHidden/>
              </w:rPr>
              <w:fldChar w:fldCharType="begin"/>
            </w:r>
            <w:r>
              <w:rPr>
                <w:noProof/>
                <w:webHidden/>
              </w:rPr>
              <w:instrText xml:space="preserve"> PAGEREF _Toc58692399 \h </w:instrText>
            </w:r>
            <w:r>
              <w:rPr>
                <w:noProof/>
                <w:webHidden/>
              </w:rPr>
            </w:r>
            <w:r>
              <w:rPr>
                <w:noProof/>
                <w:webHidden/>
              </w:rPr>
              <w:fldChar w:fldCharType="separate"/>
            </w:r>
            <w:r>
              <w:rPr>
                <w:noProof/>
                <w:webHidden/>
              </w:rPr>
              <w:t>8</w:t>
            </w:r>
            <w:r>
              <w:rPr>
                <w:noProof/>
                <w:webHidden/>
              </w:rPr>
              <w:fldChar w:fldCharType="end"/>
            </w:r>
          </w:hyperlink>
        </w:p>
        <w:p w14:paraId="5E846148" w14:textId="5CFE293A" w:rsidR="00357CAE" w:rsidRDefault="00357CAE">
          <w:pPr>
            <w:pStyle w:val="TOC3"/>
            <w:tabs>
              <w:tab w:val="right" w:leader="dot" w:pos="9016"/>
            </w:tabs>
            <w:rPr>
              <w:rFonts w:eastAsiaTheme="minorEastAsia"/>
              <w:noProof/>
              <w:lang w:eastAsia="en-GB"/>
            </w:rPr>
          </w:pPr>
          <w:hyperlink w:anchor="_Toc58692400" w:history="1">
            <w:r w:rsidRPr="00682C5B">
              <w:rPr>
                <w:rStyle w:val="Hyperlink"/>
                <w:noProof/>
              </w:rPr>
              <w:t>Political factors</w:t>
            </w:r>
            <w:r>
              <w:rPr>
                <w:noProof/>
                <w:webHidden/>
              </w:rPr>
              <w:tab/>
            </w:r>
            <w:r>
              <w:rPr>
                <w:noProof/>
                <w:webHidden/>
              </w:rPr>
              <w:fldChar w:fldCharType="begin"/>
            </w:r>
            <w:r>
              <w:rPr>
                <w:noProof/>
                <w:webHidden/>
              </w:rPr>
              <w:instrText xml:space="preserve"> PAGEREF _Toc58692400 \h </w:instrText>
            </w:r>
            <w:r>
              <w:rPr>
                <w:noProof/>
                <w:webHidden/>
              </w:rPr>
            </w:r>
            <w:r>
              <w:rPr>
                <w:noProof/>
                <w:webHidden/>
              </w:rPr>
              <w:fldChar w:fldCharType="separate"/>
            </w:r>
            <w:r>
              <w:rPr>
                <w:noProof/>
                <w:webHidden/>
              </w:rPr>
              <w:t>8</w:t>
            </w:r>
            <w:r>
              <w:rPr>
                <w:noProof/>
                <w:webHidden/>
              </w:rPr>
              <w:fldChar w:fldCharType="end"/>
            </w:r>
          </w:hyperlink>
        </w:p>
        <w:p w14:paraId="1795002B" w14:textId="2D473653" w:rsidR="00357CAE" w:rsidRDefault="00357CAE">
          <w:pPr>
            <w:pStyle w:val="TOC3"/>
            <w:tabs>
              <w:tab w:val="right" w:leader="dot" w:pos="9016"/>
            </w:tabs>
            <w:rPr>
              <w:rFonts w:eastAsiaTheme="minorEastAsia"/>
              <w:noProof/>
              <w:lang w:eastAsia="en-GB"/>
            </w:rPr>
          </w:pPr>
          <w:hyperlink w:anchor="_Toc58692401" w:history="1">
            <w:r w:rsidRPr="00682C5B">
              <w:rPr>
                <w:rStyle w:val="Hyperlink"/>
                <w:noProof/>
              </w:rPr>
              <w:t>Economic factors</w:t>
            </w:r>
            <w:r>
              <w:rPr>
                <w:noProof/>
                <w:webHidden/>
              </w:rPr>
              <w:tab/>
            </w:r>
            <w:r>
              <w:rPr>
                <w:noProof/>
                <w:webHidden/>
              </w:rPr>
              <w:fldChar w:fldCharType="begin"/>
            </w:r>
            <w:r>
              <w:rPr>
                <w:noProof/>
                <w:webHidden/>
              </w:rPr>
              <w:instrText xml:space="preserve"> PAGEREF _Toc58692401 \h </w:instrText>
            </w:r>
            <w:r>
              <w:rPr>
                <w:noProof/>
                <w:webHidden/>
              </w:rPr>
            </w:r>
            <w:r>
              <w:rPr>
                <w:noProof/>
                <w:webHidden/>
              </w:rPr>
              <w:fldChar w:fldCharType="separate"/>
            </w:r>
            <w:r>
              <w:rPr>
                <w:noProof/>
                <w:webHidden/>
              </w:rPr>
              <w:t>8</w:t>
            </w:r>
            <w:r>
              <w:rPr>
                <w:noProof/>
                <w:webHidden/>
              </w:rPr>
              <w:fldChar w:fldCharType="end"/>
            </w:r>
          </w:hyperlink>
        </w:p>
        <w:p w14:paraId="4A343282" w14:textId="16D6A506" w:rsidR="00357CAE" w:rsidRDefault="00357CAE">
          <w:pPr>
            <w:pStyle w:val="TOC3"/>
            <w:tabs>
              <w:tab w:val="right" w:leader="dot" w:pos="9016"/>
            </w:tabs>
            <w:rPr>
              <w:rFonts w:eastAsiaTheme="minorEastAsia"/>
              <w:noProof/>
              <w:lang w:eastAsia="en-GB"/>
            </w:rPr>
          </w:pPr>
          <w:hyperlink w:anchor="_Toc58692402" w:history="1">
            <w:r w:rsidRPr="00682C5B">
              <w:rPr>
                <w:rStyle w:val="Hyperlink"/>
                <w:noProof/>
              </w:rPr>
              <w:t>Technological factors</w:t>
            </w:r>
            <w:r>
              <w:rPr>
                <w:noProof/>
                <w:webHidden/>
              </w:rPr>
              <w:tab/>
            </w:r>
            <w:r>
              <w:rPr>
                <w:noProof/>
                <w:webHidden/>
              </w:rPr>
              <w:fldChar w:fldCharType="begin"/>
            </w:r>
            <w:r>
              <w:rPr>
                <w:noProof/>
                <w:webHidden/>
              </w:rPr>
              <w:instrText xml:space="preserve"> PAGEREF _Toc58692402 \h </w:instrText>
            </w:r>
            <w:r>
              <w:rPr>
                <w:noProof/>
                <w:webHidden/>
              </w:rPr>
            </w:r>
            <w:r>
              <w:rPr>
                <w:noProof/>
                <w:webHidden/>
              </w:rPr>
              <w:fldChar w:fldCharType="separate"/>
            </w:r>
            <w:r>
              <w:rPr>
                <w:noProof/>
                <w:webHidden/>
              </w:rPr>
              <w:t>9</w:t>
            </w:r>
            <w:r>
              <w:rPr>
                <w:noProof/>
                <w:webHidden/>
              </w:rPr>
              <w:fldChar w:fldCharType="end"/>
            </w:r>
          </w:hyperlink>
        </w:p>
        <w:p w14:paraId="4F828A9B" w14:textId="0B7B3A8A" w:rsidR="00357CAE" w:rsidRDefault="00357CAE">
          <w:pPr>
            <w:pStyle w:val="TOC3"/>
            <w:tabs>
              <w:tab w:val="right" w:leader="dot" w:pos="9016"/>
            </w:tabs>
            <w:rPr>
              <w:rFonts w:eastAsiaTheme="minorEastAsia"/>
              <w:noProof/>
              <w:lang w:eastAsia="en-GB"/>
            </w:rPr>
          </w:pPr>
          <w:hyperlink w:anchor="_Toc58692403" w:history="1">
            <w:r w:rsidRPr="00682C5B">
              <w:rPr>
                <w:rStyle w:val="Hyperlink"/>
                <w:noProof/>
              </w:rPr>
              <w:t>Legal factors</w:t>
            </w:r>
            <w:r>
              <w:rPr>
                <w:noProof/>
                <w:webHidden/>
              </w:rPr>
              <w:tab/>
            </w:r>
            <w:r>
              <w:rPr>
                <w:noProof/>
                <w:webHidden/>
              </w:rPr>
              <w:fldChar w:fldCharType="begin"/>
            </w:r>
            <w:r>
              <w:rPr>
                <w:noProof/>
                <w:webHidden/>
              </w:rPr>
              <w:instrText xml:space="preserve"> PAGEREF _Toc58692403 \h </w:instrText>
            </w:r>
            <w:r>
              <w:rPr>
                <w:noProof/>
                <w:webHidden/>
              </w:rPr>
            </w:r>
            <w:r>
              <w:rPr>
                <w:noProof/>
                <w:webHidden/>
              </w:rPr>
              <w:fldChar w:fldCharType="separate"/>
            </w:r>
            <w:r>
              <w:rPr>
                <w:noProof/>
                <w:webHidden/>
              </w:rPr>
              <w:t>9</w:t>
            </w:r>
            <w:r>
              <w:rPr>
                <w:noProof/>
                <w:webHidden/>
              </w:rPr>
              <w:fldChar w:fldCharType="end"/>
            </w:r>
          </w:hyperlink>
        </w:p>
        <w:p w14:paraId="5E0C2CEE" w14:textId="7E4E0023" w:rsidR="00357CAE" w:rsidRDefault="00357CAE">
          <w:pPr>
            <w:pStyle w:val="TOC3"/>
            <w:tabs>
              <w:tab w:val="right" w:leader="dot" w:pos="9016"/>
            </w:tabs>
            <w:rPr>
              <w:rFonts w:eastAsiaTheme="minorEastAsia"/>
              <w:noProof/>
              <w:lang w:eastAsia="en-GB"/>
            </w:rPr>
          </w:pPr>
          <w:hyperlink w:anchor="_Toc58692404" w:history="1">
            <w:r w:rsidRPr="00682C5B">
              <w:rPr>
                <w:rStyle w:val="Hyperlink"/>
                <w:noProof/>
              </w:rPr>
              <w:t>Social, Ethical and Environmental factors</w:t>
            </w:r>
            <w:r>
              <w:rPr>
                <w:noProof/>
                <w:webHidden/>
              </w:rPr>
              <w:tab/>
            </w:r>
            <w:r>
              <w:rPr>
                <w:noProof/>
                <w:webHidden/>
              </w:rPr>
              <w:fldChar w:fldCharType="begin"/>
            </w:r>
            <w:r>
              <w:rPr>
                <w:noProof/>
                <w:webHidden/>
              </w:rPr>
              <w:instrText xml:space="preserve"> PAGEREF _Toc58692404 \h </w:instrText>
            </w:r>
            <w:r>
              <w:rPr>
                <w:noProof/>
                <w:webHidden/>
              </w:rPr>
            </w:r>
            <w:r>
              <w:rPr>
                <w:noProof/>
                <w:webHidden/>
              </w:rPr>
              <w:fldChar w:fldCharType="separate"/>
            </w:r>
            <w:r>
              <w:rPr>
                <w:noProof/>
                <w:webHidden/>
              </w:rPr>
              <w:t>9</w:t>
            </w:r>
            <w:r>
              <w:rPr>
                <w:noProof/>
                <w:webHidden/>
              </w:rPr>
              <w:fldChar w:fldCharType="end"/>
            </w:r>
          </w:hyperlink>
        </w:p>
        <w:p w14:paraId="14249163" w14:textId="183A0F9E" w:rsidR="00357CAE" w:rsidRDefault="00357CAE">
          <w:pPr>
            <w:pStyle w:val="TOC1"/>
            <w:tabs>
              <w:tab w:val="right" w:leader="dot" w:pos="9016"/>
            </w:tabs>
            <w:rPr>
              <w:rFonts w:eastAsiaTheme="minorEastAsia"/>
              <w:noProof/>
              <w:lang w:eastAsia="en-GB"/>
            </w:rPr>
          </w:pPr>
          <w:hyperlink w:anchor="_Toc58692405" w:history="1">
            <w:r w:rsidRPr="00682C5B">
              <w:rPr>
                <w:rStyle w:val="Hyperlink"/>
                <w:noProof/>
                <w:lang w:val="en-US"/>
              </w:rPr>
              <w:t>Microeconomic Analysis</w:t>
            </w:r>
            <w:r>
              <w:rPr>
                <w:noProof/>
                <w:webHidden/>
              </w:rPr>
              <w:tab/>
            </w:r>
            <w:r>
              <w:rPr>
                <w:noProof/>
                <w:webHidden/>
              </w:rPr>
              <w:fldChar w:fldCharType="begin"/>
            </w:r>
            <w:r>
              <w:rPr>
                <w:noProof/>
                <w:webHidden/>
              </w:rPr>
              <w:instrText xml:space="preserve"> PAGEREF _Toc58692405 \h </w:instrText>
            </w:r>
            <w:r>
              <w:rPr>
                <w:noProof/>
                <w:webHidden/>
              </w:rPr>
            </w:r>
            <w:r>
              <w:rPr>
                <w:noProof/>
                <w:webHidden/>
              </w:rPr>
              <w:fldChar w:fldCharType="separate"/>
            </w:r>
            <w:r>
              <w:rPr>
                <w:noProof/>
                <w:webHidden/>
              </w:rPr>
              <w:t>11</w:t>
            </w:r>
            <w:r>
              <w:rPr>
                <w:noProof/>
                <w:webHidden/>
              </w:rPr>
              <w:fldChar w:fldCharType="end"/>
            </w:r>
          </w:hyperlink>
        </w:p>
        <w:p w14:paraId="59EA3E28" w14:textId="7B956EA3" w:rsidR="00357CAE" w:rsidRDefault="00357CAE">
          <w:pPr>
            <w:pStyle w:val="TOC3"/>
            <w:tabs>
              <w:tab w:val="right" w:leader="dot" w:pos="9016"/>
            </w:tabs>
            <w:rPr>
              <w:rFonts w:eastAsiaTheme="minorEastAsia"/>
              <w:noProof/>
              <w:lang w:eastAsia="en-GB"/>
            </w:rPr>
          </w:pPr>
          <w:hyperlink w:anchor="_Toc58692406" w:history="1">
            <w:r w:rsidRPr="00682C5B">
              <w:rPr>
                <w:rStyle w:val="Hyperlink"/>
                <w:noProof/>
              </w:rPr>
              <w:t>Strengths</w:t>
            </w:r>
            <w:r>
              <w:rPr>
                <w:noProof/>
                <w:webHidden/>
              </w:rPr>
              <w:tab/>
            </w:r>
            <w:r>
              <w:rPr>
                <w:noProof/>
                <w:webHidden/>
              </w:rPr>
              <w:fldChar w:fldCharType="begin"/>
            </w:r>
            <w:r>
              <w:rPr>
                <w:noProof/>
                <w:webHidden/>
              </w:rPr>
              <w:instrText xml:space="preserve"> PAGEREF _Toc58692406 \h </w:instrText>
            </w:r>
            <w:r>
              <w:rPr>
                <w:noProof/>
                <w:webHidden/>
              </w:rPr>
            </w:r>
            <w:r>
              <w:rPr>
                <w:noProof/>
                <w:webHidden/>
              </w:rPr>
              <w:fldChar w:fldCharType="separate"/>
            </w:r>
            <w:r>
              <w:rPr>
                <w:noProof/>
                <w:webHidden/>
              </w:rPr>
              <w:t>11</w:t>
            </w:r>
            <w:r>
              <w:rPr>
                <w:noProof/>
                <w:webHidden/>
              </w:rPr>
              <w:fldChar w:fldCharType="end"/>
            </w:r>
          </w:hyperlink>
        </w:p>
        <w:p w14:paraId="0A5F7168" w14:textId="6994D81D" w:rsidR="00357CAE" w:rsidRDefault="00357CAE">
          <w:pPr>
            <w:pStyle w:val="TOC3"/>
            <w:tabs>
              <w:tab w:val="right" w:leader="dot" w:pos="9016"/>
            </w:tabs>
            <w:rPr>
              <w:rFonts w:eastAsiaTheme="minorEastAsia"/>
              <w:noProof/>
              <w:lang w:eastAsia="en-GB"/>
            </w:rPr>
          </w:pPr>
          <w:hyperlink w:anchor="_Toc58692407" w:history="1">
            <w:r w:rsidRPr="00682C5B">
              <w:rPr>
                <w:rStyle w:val="Hyperlink"/>
                <w:noProof/>
              </w:rPr>
              <w:t>Weaknesses</w:t>
            </w:r>
            <w:r>
              <w:rPr>
                <w:noProof/>
                <w:webHidden/>
              </w:rPr>
              <w:tab/>
            </w:r>
            <w:r>
              <w:rPr>
                <w:noProof/>
                <w:webHidden/>
              </w:rPr>
              <w:fldChar w:fldCharType="begin"/>
            </w:r>
            <w:r>
              <w:rPr>
                <w:noProof/>
                <w:webHidden/>
              </w:rPr>
              <w:instrText xml:space="preserve"> PAGEREF _Toc58692407 \h </w:instrText>
            </w:r>
            <w:r>
              <w:rPr>
                <w:noProof/>
                <w:webHidden/>
              </w:rPr>
            </w:r>
            <w:r>
              <w:rPr>
                <w:noProof/>
                <w:webHidden/>
              </w:rPr>
              <w:fldChar w:fldCharType="separate"/>
            </w:r>
            <w:r>
              <w:rPr>
                <w:noProof/>
                <w:webHidden/>
              </w:rPr>
              <w:t>12</w:t>
            </w:r>
            <w:r>
              <w:rPr>
                <w:noProof/>
                <w:webHidden/>
              </w:rPr>
              <w:fldChar w:fldCharType="end"/>
            </w:r>
          </w:hyperlink>
        </w:p>
        <w:p w14:paraId="0A8E5357" w14:textId="4FCFF861" w:rsidR="00357CAE" w:rsidRDefault="00357CAE">
          <w:pPr>
            <w:pStyle w:val="TOC3"/>
            <w:tabs>
              <w:tab w:val="right" w:leader="dot" w:pos="9016"/>
            </w:tabs>
            <w:rPr>
              <w:rFonts w:eastAsiaTheme="minorEastAsia"/>
              <w:noProof/>
              <w:lang w:eastAsia="en-GB"/>
            </w:rPr>
          </w:pPr>
          <w:hyperlink w:anchor="_Toc58692408" w:history="1">
            <w:r w:rsidRPr="00682C5B">
              <w:rPr>
                <w:rStyle w:val="Hyperlink"/>
                <w:noProof/>
              </w:rPr>
              <w:t>Opportunities</w:t>
            </w:r>
            <w:r>
              <w:rPr>
                <w:noProof/>
                <w:webHidden/>
              </w:rPr>
              <w:tab/>
            </w:r>
            <w:r>
              <w:rPr>
                <w:noProof/>
                <w:webHidden/>
              </w:rPr>
              <w:fldChar w:fldCharType="begin"/>
            </w:r>
            <w:r>
              <w:rPr>
                <w:noProof/>
                <w:webHidden/>
              </w:rPr>
              <w:instrText xml:space="preserve"> PAGEREF _Toc58692408 \h </w:instrText>
            </w:r>
            <w:r>
              <w:rPr>
                <w:noProof/>
                <w:webHidden/>
              </w:rPr>
            </w:r>
            <w:r>
              <w:rPr>
                <w:noProof/>
                <w:webHidden/>
              </w:rPr>
              <w:fldChar w:fldCharType="separate"/>
            </w:r>
            <w:r>
              <w:rPr>
                <w:noProof/>
                <w:webHidden/>
              </w:rPr>
              <w:t>12</w:t>
            </w:r>
            <w:r>
              <w:rPr>
                <w:noProof/>
                <w:webHidden/>
              </w:rPr>
              <w:fldChar w:fldCharType="end"/>
            </w:r>
          </w:hyperlink>
        </w:p>
        <w:p w14:paraId="111FD8B2" w14:textId="0D017D48" w:rsidR="00357CAE" w:rsidRDefault="00357CAE">
          <w:pPr>
            <w:pStyle w:val="TOC3"/>
            <w:tabs>
              <w:tab w:val="right" w:leader="dot" w:pos="9016"/>
            </w:tabs>
            <w:rPr>
              <w:rFonts w:eastAsiaTheme="minorEastAsia"/>
              <w:noProof/>
              <w:lang w:eastAsia="en-GB"/>
            </w:rPr>
          </w:pPr>
          <w:hyperlink w:anchor="_Toc58692409" w:history="1">
            <w:r w:rsidRPr="00682C5B">
              <w:rPr>
                <w:rStyle w:val="Hyperlink"/>
                <w:noProof/>
              </w:rPr>
              <w:t>Threats</w:t>
            </w:r>
            <w:r>
              <w:rPr>
                <w:noProof/>
                <w:webHidden/>
              </w:rPr>
              <w:tab/>
            </w:r>
            <w:r>
              <w:rPr>
                <w:noProof/>
                <w:webHidden/>
              </w:rPr>
              <w:fldChar w:fldCharType="begin"/>
            </w:r>
            <w:r>
              <w:rPr>
                <w:noProof/>
                <w:webHidden/>
              </w:rPr>
              <w:instrText xml:space="preserve"> PAGEREF _Toc58692409 \h </w:instrText>
            </w:r>
            <w:r>
              <w:rPr>
                <w:noProof/>
                <w:webHidden/>
              </w:rPr>
            </w:r>
            <w:r>
              <w:rPr>
                <w:noProof/>
                <w:webHidden/>
              </w:rPr>
              <w:fldChar w:fldCharType="separate"/>
            </w:r>
            <w:r>
              <w:rPr>
                <w:noProof/>
                <w:webHidden/>
              </w:rPr>
              <w:t>13</w:t>
            </w:r>
            <w:r>
              <w:rPr>
                <w:noProof/>
                <w:webHidden/>
              </w:rPr>
              <w:fldChar w:fldCharType="end"/>
            </w:r>
          </w:hyperlink>
        </w:p>
        <w:p w14:paraId="0DC8DEF6" w14:textId="5768E45C" w:rsidR="00357CAE" w:rsidRDefault="00357CAE">
          <w:pPr>
            <w:pStyle w:val="TOC1"/>
            <w:tabs>
              <w:tab w:val="right" w:leader="dot" w:pos="9016"/>
            </w:tabs>
            <w:rPr>
              <w:rFonts w:eastAsiaTheme="minorEastAsia"/>
              <w:noProof/>
              <w:lang w:eastAsia="en-GB"/>
            </w:rPr>
          </w:pPr>
          <w:hyperlink w:anchor="_Toc58692410" w:history="1">
            <w:r w:rsidRPr="00682C5B">
              <w:rPr>
                <w:rStyle w:val="Hyperlink"/>
                <w:noProof/>
              </w:rPr>
              <w:t>Strategic Plan</w:t>
            </w:r>
            <w:r>
              <w:rPr>
                <w:noProof/>
                <w:webHidden/>
              </w:rPr>
              <w:tab/>
            </w:r>
            <w:r>
              <w:rPr>
                <w:noProof/>
                <w:webHidden/>
              </w:rPr>
              <w:fldChar w:fldCharType="begin"/>
            </w:r>
            <w:r>
              <w:rPr>
                <w:noProof/>
                <w:webHidden/>
              </w:rPr>
              <w:instrText xml:space="preserve"> PAGEREF _Toc58692410 \h </w:instrText>
            </w:r>
            <w:r>
              <w:rPr>
                <w:noProof/>
                <w:webHidden/>
              </w:rPr>
            </w:r>
            <w:r>
              <w:rPr>
                <w:noProof/>
                <w:webHidden/>
              </w:rPr>
              <w:fldChar w:fldCharType="separate"/>
            </w:r>
            <w:r>
              <w:rPr>
                <w:noProof/>
                <w:webHidden/>
              </w:rPr>
              <w:t>14</w:t>
            </w:r>
            <w:r>
              <w:rPr>
                <w:noProof/>
                <w:webHidden/>
              </w:rPr>
              <w:fldChar w:fldCharType="end"/>
            </w:r>
          </w:hyperlink>
        </w:p>
        <w:p w14:paraId="6E1E42FB" w14:textId="31CFA609" w:rsidR="00357CAE" w:rsidRDefault="00357CAE">
          <w:pPr>
            <w:pStyle w:val="TOC3"/>
            <w:tabs>
              <w:tab w:val="right" w:leader="dot" w:pos="9016"/>
            </w:tabs>
            <w:rPr>
              <w:rFonts w:eastAsiaTheme="minorEastAsia"/>
              <w:noProof/>
              <w:lang w:eastAsia="en-GB"/>
            </w:rPr>
          </w:pPr>
          <w:hyperlink w:anchor="_Toc58692411" w:history="1">
            <w:r w:rsidRPr="00682C5B">
              <w:rPr>
                <w:rStyle w:val="Hyperlink"/>
                <w:noProof/>
              </w:rPr>
              <w:t>Strategic Aim One</w:t>
            </w:r>
            <w:r>
              <w:rPr>
                <w:noProof/>
                <w:webHidden/>
              </w:rPr>
              <w:tab/>
            </w:r>
            <w:r>
              <w:rPr>
                <w:noProof/>
                <w:webHidden/>
              </w:rPr>
              <w:fldChar w:fldCharType="begin"/>
            </w:r>
            <w:r>
              <w:rPr>
                <w:noProof/>
                <w:webHidden/>
              </w:rPr>
              <w:instrText xml:space="preserve"> PAGEREF _Toc58692411 \h </w:instrText>
            </w:r>
            <w:r>
              <w:rPr>
                <w:noProof/>
                <w:webHidden/>
              </w:rPr>
            </w:r>
            <w:r>
              <w:rPr>
                <w:noProof/>
                <w:webHidden/>
              </w:rPr>
              <w:fldChar w:fldCharType="separate"/>
            </w:r>
            <w:r>
              <w:rPr>
                <w:noProof/>
                <w:webHidden/>
              </w:rPr>
              <w:t>15</w:t>
            </w:r>
            <w:r>
              <w:rPr>
                <w:noProof/>
                <w:webHidden/>
              </w:rPr>
              <w:fldChar w:fldCharType="end"/>
            </w:r>
          </w:hyperlink>
        </w:p>
        <w:p w14:paraId="19FC7931" w14:textId="595CDDB8" w:rsidR="00357CAE" w:rsidRDefault="00357CAE">
          <w:pPr>
            <w:pStyle w:val="TOC3"/>
            <w:tabs>
              <w:tab w:val="right" w:leader="dot" w:pos="9016"/>
            </w:tabs>
            <w:rPr>
              <w:rFonts w:eastAsiaTheme="minorEastAsia"/>
              <w:noProof/>
              <w:lang w:eastAsia="en-GB"/>
            </w:rPr>
          </w:pPr>
          <w:hyperlink w:anchor="_Toc58692412" w:history="1">
            <w:r w:rsidRPr="00682C5B">
              <w:rPr>
                <w:rStyle w:val="Hyperlink"/>
                <w:noProof/>
              </w:rPr>
              <w:t>Strategic Aim Two</w:t>
            </w:r>
            <w:r>
              <w:rPr>
                <w:noProof/>
                <w:webHidden/>
              </w:rPr>
              <w:tab/>
            </w:r>
            <w:r>
              <w:rPr>
                <w:noProof/>
                <w:webHidden/>
              </w:rPr>
              <w:fldChar w:fldCharType="begin"/>
            </w:r>
            <w:r>
              <w:rPr>
                <w:noProof/>
                <w:webHidden/>
              </w:rPr>
              <w:instrText xml:space="preserve"> PAGEREF _Toc58692412 \h </w:instrText>
            </w:r>
            <w:r>
              <w:rPr>
                <w:noProof/>
                <w:webHidden/>
              </w:rPr>
            </w:r>
            <w:r>
              <w:rPr>
                <w:noProof/>
                <w:webHidden/>
              </w:rPr>
              <w:fldChar w:fldCharType="separate"/>
            </w:r>
            <w:r>
              <w:rPr>
                <w:noProof/>
                <w:webHidden/>
              </w:rPr>
              <w:t>16</w:t>
            </w:r>
            <w:r>
              <w:rPr>
                <w:noProof/>
                <w:webHidden/>
              </w:rPr>
              <w:fldChar w:fldCharType="end"/>
            </w:r>
          </w:hyperlink>
        </w:p>
        <w:p w14:paraId="05C216C2" w14:textId="4B9135AE" w:rsidR="00357CAE" w:rsidRDefault="00357CAE">
          <w:pPr>
            <w:pStyle w:val="TOC3"/>
            <w:tabs>
              <w:tab w:val="right" w:leader="dot" w:pos="9016"/>
            </w:tabs>
            <w:rPr>
              <w:rFonts w:eastAsiaTheme="minorEastAsia"/>
              <w:noProof/>
              <w:lang w:eastAsia="en-GB"/>
            </w:rPr>
          </w:pPr>
          <w:hyperlink w:anchor="_Toc58692413" w:history="1">
            <w:r w:rsidRPr="00682C5B">
              <w:rPr>
                <w:rStyle w:val="Hyperlink"/>
                <w:noProof/>
              </w:rPr>
              <w:t>Strategic Aim Three</w:t>
            </w:r>
            <w:r>
              <w:rPr>
                <w:noProof/>
                <w:webHidden/>
              </w:rPr>
              <w:tab/>
            </w:r>
            <w:r>
              <w:rPr>
                <w:noProof/>
                <w:webHidden/>
              </w:rPr>
              <w:fldChar w:fldCharType="begin"/>
            </w:r>
            <w:r>
              <w:rPr>
                <w:noProof/>
                <w:webHidden/>
              </w:rPr>
              <w:instrText xml:space="preserve"> PAGEREF _Toc58692413 \h </w:instrText>
            </w:r>
            <w:r>
              <w:rPr>
                <w:noProof/>
                <w:webHidden/>
              </w:rPr>
            </w:r>
            <w:r>
              <w:rPr>
                <w:noProof/>
                <w:webHidden/>
              </w:rPr>
              <w:fldChar w:fldCharType="separate"/>
            </w:r>
            <w:r>
              <w:rPr>
                <w:noProof/>
                <w:webHidden/>
              </w:rPr>
              <w:t>17</w:t>
            </w:r>
            <w:r>
              <w:rPr>
                <w:noProof/>
                <w:webHidden/>
              </w:rPr>
              <w:fldChar w:fldCharType="end"/>
            </w:r>
          </w:hyperlink>
        </w:p>
        <w:p w14:paraId="01EFCEAC" w14:textId="6AB6125A" w:rsidR="00357CAE" w:rsidRDefault="00357CAE">
          <w:pPr>
            <w:pStyle w:val="TOC1"/>
            <w:tabs>
              <w:tab w:val="right" w:leader="dot" w:pos="9016"/>
            </w:tabs>
            <w:rPr>
              <w:rFonts w:eastAsiaTheme="minorEastAsia"/>
              <w:noProof/>
              <w:lang w:eastAsia="en-GB"/>
            </w:rPr>
          </w:pPr>
          <w:hyperlink w:anchor="_Toc58692414" w:history="1">
            <w:r w:rsidRPr="00682C5B">
              <w:rPr>
                <w:rStyle w:val="Hyperlink"/>
                <w:noProof/>
              </w:rPr>
              <w:t>Summary</w:t>
            </w:r>
            <w:r>
              <w:rPr>
                <w:noProof/>
                <w:webHidden/>
              </w:rPr>
              <w:tab/>
            </w:r>
            <w:r>
              <w:rPr>
                <w:noProof/>
                <w:webHidden/>
              </w:rPr>
              <w:fldChar w:fldCharType="begin"/>
            </w:r>
            <w:r>
              <w:rPr>
                <w:noProof/>
                <w:webHidden/>
              </w:rPr>
              <w:instrText xml:space="preserve"> PAGEREF _Toc58692414 \h </w:instrText>
            </w:r>
            <w:r>
              <w:rPr>
                <w:noProof/>
                <w:webHidden/>
              </w:rPr>
            </w:r>
            <w:r>
              <w:rPr>
                <w:noProof/>
                <w:webHidden/>
              </w:rPr>
              <w:fldChar w:fldCharType="separate"/>
            </w:r>
            <w:r>
              <w:rPr>
                <w:noProof/>
                <w:webHidden/>
              </w:rPr>
              <w:t>19</w:t>
            </w:r>
            <w:r>
              <w:rPr>
                <w:noProof/>
                <w:webHidden/>
              </w:rPr>
              <w:fldChar w:fldCharType="end"/>
            </w:r>
          </w:hyperlink>
        </w:p>
        <w:p w14:paraId="67D846D1" w14:textId="62EE1486" w:rsidR="00357CAE" w:rsidRDefault="00357CAE">
          <w:pPr>
            <w:pStyle w:val="TOC1"/>
            <w:tabs>
              <w:tab w:val="right" w:leader="dot" w:pos="9016"/>
            </w:tabs>
            <w:rPr>
              <w:rFonts w:eastAsiaTheme="minorEastAsia"/>
              <w:noProof/>
              <w:lang w:eastAsia="en-GB"/>
            </w:rPr>
          </w:pPr>
          <w:hyperlink w:anchor="_Toc58692415" w:history="1">
            <w:r w:rsidRPr="00682C5B">
              <w:rPr>
                <w:rStyle w:val="Hyperlink"/>
                <w:noProof/>
              </w:rPr>
              <w:t>Bibliography</w:t>
            </w:r>
            <w:r>
              <w:rPr>
                <w:noProof/>
                <w:webHidden/>
              </w:rPr>
              <w:tab/>
            </w:r>
            <w:r>
              <w:rPr>
                <w:noProof/>
                <w:webHidden/>
              </w:rPr>
              <w:fldChar w:fldCharType="begin"/>
            </w:r>
            <w:r>
              <w:rPr>
                <w:noProof/>
                <w:webHidden/>
              </w:rPr>
              <w:instrText xml:space="preserve"> PAGEREF _Toc58692415 \h </w:instrText>
            </w:r>
            <w:r>
              <w:rPr>
                <w:noProof/>
                <w:webHidden/>
              </w:rPr>
            </w:r>
            <w:r>
              <w:rPr>
                <w:noProof/>
                <w:webHidden/>
              </w:rPr>
              <w:fldChar w:fldCharType="separate"/>
            </w:r>
            <w:r>
              <w:rPr>
                <w:noProof/>
                <w:webHidden/>
              </w:rPr>
              <w:t>20</w:t>
            </w:r>
            <w:r>
              <w:rPr>
                <w:noProof/>
                <w:webHidden/>
              </w:rPr>
              <w:fldChar w:fldCharType="end"/>
            </w:r>
          </w:hyperlink>
        </w:p>
        <w:p w14:paraId="555A0F07" w14:textId="6F21B1D1" w:rsidR="00BA7643" w:rsidRPr="009C1647" w:rsidRDefault="00BA7643" w:rsidP="002675CF">
          <w:pPr>
            <w:spacing w:line="360" w:lineRule="auto"/>
          </w:pPr>
          <w:r>
            <w:rPr>
              <w:b/>
              <w:bCs/>
              <w:noProof/>
            </w:rPr>
            <w:fldChar w:fldCharType="end"/>
          </w:r>
        </w:p>
      </w:sdtContent>
    </w:sdt>
    <w:p w14:paraId="5083E054" w14:textId="7B8AAA48" w:rsidR="009471A2" w:rsidRDefault="009471A2" w:rsidP="002675CF">
      <w:pPr>
        <w:spacing w:line="360" w:lineRule="auto"/>
        <w:rPr>
          <w:rFonts w:asciiTheme="majorHAnsi" w:eastAsiaTheme="majorEastAsia" w:hAnsiTheme="majorHAnsi" w:cstheme="majorBidi"/>
          <w:color w:val="2F5496" w:themeColor="accent1" w:themeShade="BF"/>
          <w:sz w:val="32"/>
          <w:szCs w:val="32"/>
          <w:lang w:val="en-US"/>
        </w:rPr>
      </w:pPr>
      <w:r>
        <w:rPr>
          <w:lang w:val="en-US"/>
        </w:rPr>
        <w:br w:type="page"/>
      </w:r>
    </w:p>
    <w:p w14:paraId="762A461B" w14:textId="6371C760" w:rsidR="009471A2" w:rsidRDefault="00BA7643" w:rsidP="002675CF">
      <w:pPr>
        <w:pStyle w:val="Heading1"/>
        <w:spacing w:line="360" w:lineRule="auto"/>
        <w:rPr>
          <w:lang w:val="en-US"/>
        </w:rPr>
      </w:pPr>
      <w:bookmarkStart w:id="0" w:name="_Toc58505839"/>
      <w:bookmarkStart w:id="1" w:name="_Toc58692390"/>
      <w:r>
        <w:rPr>
          <w:lang w:val="en-US"/>
        </w:rPr>
        <w:lastRenderedPageBreak/>
        <w:t>Executive Summary</w:t>
      </w:r>
      <w:bookmarkEnd w:id="0"/>
      <w:bookmarkEnd w:id="1"/>
    </w:p>
    <w:p w14:paraId="260FB6FB" w14:textId="081567C1" w:rsidR="009A6262" w:rsidRDefault="009A6262" w:rsidP="009A6262">
      <w:pPr>
        <w:pStyle w:val="Heading2"/>
        <w:rPr>
          <w:lang w:val="en-US"/>
        </w:rPr>
      </w:pPr>
      <w:bookmarkStart w:id="2" w:name="_Toc58505840"/>
      <w:bookmarkStart w:id="3" w:name="_Toc58692391"/>
      <w:r>
        <w:rPr>
          <w:lang w:val="en-US"/>
        </w:rPr>
        <w:t>A</w:t>
      </w:r>
      <w:bookmarkEnd w:id="2"/>
      <w:r>
        <w:rPr>
          <w:lang w:val="en-US"/>
        </w:rPr>
        <w:t>im</w:t>
      </w:r>
      <w:bookmarkEnd w:id="3"/>
      <w:r>
        <w:rPr>
          <w:lang w:val="en-US"/>
        </w:rPr>
        <w:t xml:space="preserve"> </w:t>
      </w:r>
    </w:p>
    <w:p w14:paraId="4824B168" w14:textId="383A0AAA" w:rsidR="009A7B55" w:rsidRDefault="009A7B55" w:rsidP="00EC6F04">
      <w:pPr>
        <w:spacing w:line="360" w:lineRule="auto"/>
        <w:rPr>
          <w:lang w:val="en-US"/>
        </w:rPr>
      </w:pPr>
      <w:r>
        <w:rPr>
          <w:lang w:val="en-US"/>
        </w:rPr>
        <w:t xml:space="preserve">The purpose of this report is to </w:t>
      </w:r>
      <w:proofErr w:type="spellStart"/>
      <w:r>
        <w:rPr>
          <w:lang w:val="en-US"/>
        </w:rPr>
        <w:t>analyse</w:t>
      </w:r>
      <w:proofErr w:type="spellEnd"/>
      <w:r>
        <w:rPr>
          <w:lang w:val="en-US"/>
        </w:rPr>
        <w:t xml:space="preserve"> the current environment in which the H&amp;M group operates, in order to develop a strategic plan </w:t>
      </w:r>
      <w:r w:rsidR="009A6262">
        <w:rPr>
          <w:lang w:val="en-US"/>
        </w:rPr>
        <w:t xml:space="preserve">for 2021 based on the group’s identified strengths and potential opportunities for success. </w:t>
      </w:r>
    </w:p>
    <w:p w14:paraId="1956B8C1" w14:textId="01014E86" w:rsidR="009A6262" w:rsidRDefault="009A6262" w:rsidP="009A6262">
      <w:pPr>
        <w:pStyle w:val="Heading2"/>
        <w:rPr>
          <w:lang w:val="en-US"/>
        </w:rPr>
      </w:pPr>
      <w:bookmarkStart w:id="4" w:name="_Toc58692392"/>
      <w:r>
        <w:rPr>
          <w:lang w:val="en-US"/>
        </w:rPr>
        <w:t>Context</w:t>
      </w:r>
      <w:bookmarkEnd w:id="4"/>
      <w:r>
        <w:rPr>
          <w:lang w:val="en-US"/>
        </w:rPr>
        <w:t xml:space="preserve"> </w:t>
      </w:r>
    </w:p>
    <w:p w14:paraId="7ABC6FB4" w14:textId="665D7430" w:rsidR="00EC6F04" w:rsidRDefault="00EC6F04" w:rsidP="00EC6F04">
      <w:pPr>
        <w:spacing w:line="360" w:lineRule="auto"/>
        <w:rPr>
          <w:lang w:val="en-US"/>
        </w:rPr>
      </w:pPr>
      <w:r w:rsidRPr="00476782">
        <w:rPr>
          <w:lang w:val="en-US"/>
        </w:rPr>
        <w:t xml:space="preserve">The H&amp;M </w:t>
      </w:r>
      <w:r>
        <w:rPr>
          <w:lang w:val="en-US"/>
        </w:rPr>
        <w:t>g</w:t>
      </w:r>
      <w:r w:rsidRPr="00476782">
        <w:rPr>
          <w:lang w:val="en-US"/>
        </w:rPr>
        <w:t>roup is one of the leading international fashion companies</w:t>
      </w:r>
      <w:r w:rsidR="009A7B55">
        <w:rPr>
          <w:lang w:val="en-US"/>
        </w:rPr>
        <w:t xml:space="preserve">. It </w:t>
      </w:r>
      <w:r w:rsidRPr="00476782">
        <w:rPr>
          <w:lang w:val="en-US"/>
        </w:rPr>
        <w:t xml:space="preserve">consists of eight brands: H&amp;M, H&amp;M Home, COS, Weekday, Cheap Monday, &amp; Other Stories, ARKET, </w:t>
      </w:r>
      <w:proofErr w:type="spellStart"/>
      <w:r w:rsidRPr="00476782">
        <w:rPr>
          <w:lang w:val="en-US"/>
        </w:rPr>
        <w:t>Afound</w:t>
      </w:r>
      <w:proofErr w:type="spellEnd"/>
      <w:r w:rsidRPr="00476782">
        <w:rPr>
          <w:lang w:val="en-US"/>
        </w:rPr>
        <w:t xml:space="preserve"> and </w:t>
      </w:r>
      <w:proofErr w:type="spellStart"/>
      <w:r w:rsidRPr="00476782">
        <w:rPr>
          <w:lang w:val="en-US"/>
        </w:rPr>
        <w:t>Monki</w:t>
      </w:r>
      <w:proofErr w:type="spellEnd"/>
      <w:r w:rsidRPr="00476782">
        <w:rPr>
          <w:lang w:val="en-US"/>
        </w:rPr>
        <w:t xml:space="preserve"> </w:t>
      </w:r>
      <w:r w:rsidRPr="00476782">
        <w:rPr>
          <w:lang w:val="en-US"/>
        </w:rPr>
        <w:fldChar w:fldCharType="begin" w:fldLock="1"/>
      </w:r>
      <w:r>
        <w:rPr>
          <w:lang w:val="en-US"/>
        </w:rPr>
        <w:instrText>ADDIN CSL_CITATION {"citationItems":[{"id":"ITEM-1","itemData":{"URL":"https://www.statista.com/topics/3733/handm-group/","accessed":{"date-parts":[["2020","12","1"]]},"author":[{"dropping-particle":"","family":"StatistaResearchDepartment","given":"","non-dropping-particle":"","parse-names":false,"suffix":""}],"container-title":"Statista","id":"ITEM-1","issued":{"date-parts":[["2020"]]},"title":"H&amp;M Group - Statistics &amp; Facts","type":"webpage"},"uris":["http://www.mendeley.com/documents/?uuid=b23e209f-7e84-4171-bbc8-9ed0f1abe0e7"]}],"mendeley":{"formattedCitation":"(StatistaResearchDepartment, 2020b)","manualFormatting":"(Statista Research Department, 2020)","plainTextFormattedCitation":"(StatistaResearchDepartment, 2020b)","previouslyFormattedCitation":"(StatistaResearchDepartment, 2020b)"},"properties":{"noteIndex":0},"schema":"https://github.com/citation-style-language/schema/raw/master/csl-citation.json"}</w:instrText>
      </w:r>
      <w:r w:rsidRPr="00476782">
        <w:rPr>
          <w:lang w:val="en-US"/>
        </w:rPr>
        <w:fldChar w:fldCharType="separate"/>
      </w:r>
      <w:r w:rsidRPr="00476782">
        <w:rPr>
          <w:noProof/>
          <w:lang w:val="en-US"/>
        </w:rPr>
        <w:t>(Statista Research Department, 2020)</w:t>
      </w:r>
      <w:r w:rsidRPr="00476782">
        <w:rPr>
          <w:lang w:val="en-US"/>
        </w:rPr>
        <w:fldChar w:fldCharType="end"/>
      </w:r>
      <w:r w:rsidRPr="00476782">
        <w:rPr>
          <w:lang w:val="en-US"/>
        </w:rPr>
        <w:t>. The company has 17</w:t>
      </w:r>
      <w:r>
        <w:rPr>
          <w:lang w:val="en-US"/>
        </w:rPr>
        <w:t>9</w:t>
      </w:r>
      <w:r w:rsidRPr="00476782">
        <w:rPr>
          <w:lang w:val="en-US"/>
        </w:rPr>
        <w:t xml:space="preserve">,000 employees globally; operates more than 5,000 stores in 74 markets; and </w:t>
      </w:r>
      <w:r w:rsidRPr="00422F01">
        <w:rPr>
          <w:lang w:val="en-US"/>
        </w:rPr>
        <w:t xml:space="preserve">operates online in 51 markets </w:t>
      </w:r>
      <w:r w:rsidRPr="00422F01">
        <w:rPr>
          <w:lang w:val="en-US"/>
        </w:rPr>
        <w:fldChar w:fldCharType="begin" w:fldLock="1"/>
      </w:r>
      <w:r>
        <w:rPr>
          <w:lang w:val="en-US"/>
        </w:rPr>
        <w:instrText>ADDIN CSL_CITATION {"citationItems":[{"id":"ITEM-1","itemData":{"URL":"https://hmgroup.com/investors.html","accessed":{"date-parts":[["2020","12","2"]]},"author":[{"dropping-particle":"","family":"H&amp;MGroup","given":"","non-dropping-particle":"","parse-names":false,"suffix":""}],"container-title":"H&amp;MGroup.com","id":"ITEM-1","issued":{"date-parts":[["2020"]]},"title":"Investors","type":"webpage"},"uris":["http://www.mendeley.com/documents/?uuid=3bd67f19-a4a3-4733-b96d-6a0a1b4e589e"]}],"mendeley":{"formattedCitation":"(H&amp;MGroup, 2020f)","plainTextFormattedCitation":"(H&amp;MGroup, 2020f)","previouslyFormattedCitation":"(H&amp;MGroup, 2020f)"},"properties":{"noteIndex":0},"schema":"https://github.com/citation-style-language/schema/raw/master/csl-citation.json"}</w:instrText>
      </w:r>
      <w:r w:rsidRPr="00422F01">
        <w:rPr>
          <w:lang w:val="en-US"/>
        </w:rPr>
        <w:fldChar w:fldCharType="separate"/>
      </w:r>
      <w:r w:rsidRPr="0064042E">
        <w:rPr>
          <w:noProof/>
          <w:lang w:val="en-US"/>
        </w:rPr>
        <w:t>(H&amp;MGroup, 2020f)</w:t>
      </w:r>
      <w:r w:rsidRPr="00422F01">
        <w:rPr>
          <w:lang w:val="en-US"/>
        </w:rPr>
        <w:fldChar w:fldCharType="end"/>
      </w:r>
      <w:r w:rsidRPr="00422F01">
        <w:rPr>
          <w:lang w:val="en-US"/>
        </w:rPr>
        <w:t>.</w:t>
      </w:r>
      <w:r w:rsidR="009A7B55">
        <w:rPr>
          <w:lang w:val="en-US"/>
        </w:rPr>
        <w:t xml:space="preserve"> </w:t>
      </w:r>
      <w:r>
        <w:rPr>
          <w:lang w:val="en-US"/>
        </w:rPr>
        <w:t xml:space="preserve">The </w:t>
      </w:r>
      <w:r w:rsidR="009A7B55">
        <w:rPr>
          <w:lang w:val="en-US"/>
        </w:rPr>
        <w:t>group have a</w:t>
      </w:r>
      <w:r>
        <w:rPr>
          <w:lang w:val="en-US"/>
        </w:rPr>
        <w:t xml:space="preserve"> set of shared values and aim to provide fashion, design and services</w:t>
      </w:r>
      <w:r w:rsidR="009A7B55">
        <w:rPr>
          <w:lang w:val="en-US"/>
        </w:rPr>
        <w:t xml:space="preserve"> that </w:t>
      </w:r>
      <w:r>
        <w:rPr>
          <w:lang w:val="en-US"/>
        </w:rPr>
        <w:t xml:space="preserve">enable customers to feel inspired and to express their personal style </w:t>
      </w:r>
      <w:r>
        <w:rPr>
          <w:lang w:val="en-US"/>
        </w:rPr>
        <w:fldChar w:fldCharType="begin" w:fldLock="1"/>
      </w:r>
      <w:r>
        <w:rPr>
          <w:lang w:val="en-US"/>
        </w:rPr>
        <w:instrText>ADDIN CSL_CITATION {"citationItems":[{"id":"ITEM-1","itemData":{"author":[{"dropping-particle":"","family":"H&amp;MGroup","given":"","non-dropping-particle":"","parse-names":false,"suffix":""}],"container-title":"H&amp;MGroup.com","id":"ITEM-1","issued":{"date-parts":[["2020"]]},"title":"H&amp;M Group Annual Report 2019","type":"report"},"uris":["http://www.mendeley.com/documents/?uuid=313bcc88-5eb0-4898-9469-f9135bef701f"]}],"mendeley":{"formattedCitation":"(H&amp;MGroup, 2020c)","plainTextFormattedCitation":"(H&amp;MGroup, 2020c)","previouslyFormattedCitation":"(H&amp;MGroup, 2020c)"},"properties":{"noteIndex":0},"schema":"https://github.com/citation-style-language/schema/raw/master/csl-citation.json"}</w:instrText>
      </w:r>
      <w:r>
        <w:rPr>
          <w:lang w:val="en-US"/>
        </w:rPr>
        <w:fldChar w:fldCharType="separate"/>
      </w:r>
      <w:r w:rsidRPr="0064042E">
        <w:rPr>
          <w:noProof/>
          <w:lang w:val="en-US"/>
        </w:rPr>
        <w:t>(H&amp;MGroup, 2020c)</w:t>
      </w:r>
      <w:r>
        <w:rPr>
          <w:lang w:val="en-US"/>
        </w:rPr>
        <w:fldChar w:fldCharType="end"/>
      </w:r>
      <w:r>
        <w:rPr>
          <w:lang w:val="en-US"/>
        </w:rPr>
        <w:t xml:space="preserve">. </w:t>
      </w:r>
    </w:p>
    <w:p w14:paraId="67B94BC3" w14:textId="5D085A73" w:rsidR="009A7B55" w:rsidRDefault="009A7B55" w:rsidP="009A7B55">
      <w:pPr>
        <w:spacing w:line="360" w:lineRule="auto"/>
        <w:rPr>
          <w:lang w:val="en-US"/>
        </w:rPr>
      </w:pPr>
      <w:r>
        <w:rPr>
          <w:lang w:val="en-US"/>
        </w:rPr>
        <w:t xml:space="preserve">The H&amp;M group has a clear sustainability strategy, with a commitment to developing a culture of sustainable fashion </w:t>
      </w:r>
      <w:r>
        <w:rPr>
          <w:lang w:val="en-US"/>
        </w:rPr>
        <w:fldChar w:fldCharType="begin" w:fldLock="1"/>
      </w:r>
      <w:r>
        <w:rPr>
          <w:lang w:val="en-US"/>
        </w:rPr>
        <w:instrText>ADDIN CSL_CITATION {"citationItems":[{"id":"ITEM-1","itemData":{"author":[{"dropping-particle":"","family":"H&amp;MGroup","given":"","non-dropping-particle":"","parse-names":false,"suffix":""}],"container-title":"H&amp;MGroup.com","id":"ITEM-1","issued":{"date-parts":[["2020"]]},"title":"H&amp;M Group Annual Report 2019","type":"report"},"uris":["http://www.mendeley.com/documents/?uuid=313bcc88-5eb0-4898-9469-f9135bef701f"]}],"mendeley":{"formattedCitation":"(H&amp;MGroup, 2020c)","plainTextFormattedCitation":"(H&amp;MGroup, 2020c)","previouslyFormattedCitation":"(H&amp;MGroup, 2020c)"},"properties":{"noteIndex":0},"schema":"https://github.com/citation-style-language/schema/raw/master/csl-citation.json"}</w:instrText>
      </w:r>
      <w:r>
        <w:rPr>
          <w:lang w:val="en-US"/>
        </w:rPr>
        <w:fldChar w:fldCharType="separate"/>
      </w:r>
      <w:r w:rsidRPr="0064042E">
        <w:rPr>
          <w:noProof/>
          <w:lang w:val="en-US"/>
        </w:rPr>
        <w:t>(H&amp;MGroup, 2020c)</w:t>
      </w:r>
      <w:r>
        <w:rPr>
          <w:lang w:val="en-US"/>
        </w:rPr>
        <w:fldChar w:fldCharType="end"/>
      </w:r>
      <w:r>
        <w:rPr>
          <w:lang w:val="en-US"/>
        </w:rPr>
        <w:t xml:space="preserve">, in order safeguard communities around the world and the planet </w:t>
      </w:r>
      <w:r>
        <w:rPr>
          <w:lang w:val="en-US"/>
        </w:rPr>
        <w:fldChar w:fldCharType="begin" w:fldLock="1"/>
      </w:r>
      <w:r w:rsidR="007D7D03">
        <w:rPr>
          <w:lang w:val="en-US"/>
        </w:rPr>
        <w:instrText>ADDIN CSL_CITATION {"citationItems":[{"id":"ITEM-1","itemData":{"URL":"https://hmfoundation.com/category/innovation/","accessed":{"date-parts":[["2020","12","10"]]},"author":[{"dropping-particle":"","family":"H&amp;MFoundation","given":"","non-dropping-particle":"","parse-names":false,"suffix":""}],"container-title":"H&amp;MFoundation","id":"ITEM-1","issued":{"date-parts":[["2020"]]},"title":"Category: Innovation","type":"webpage"},"uris":["http://www.mendeley.com/documents/?uuid=344a8d84-7c54-4df4-a696-f8e406696cbf"]}],"mendeley":{"formattedCitation":"(H&amp;MFoundation, 2020)","plainTextFormattedCitation":"(H&amp;MFoundation, 2020)","previouslyFormattedCitation":"(H&amp;MFoundation, 2020)"},"properties":{"noteIndex":0},"schema":"https://github.com/citation-style-language/schema/raw/master/csl-citation.json"}</w:instrText>
      </w:r>
      <w:r>
        <w:rPr>
          <w:lang w:val="en-US"/>
        </w:rPr>
        <w:fldChar w:fldCharType="separate"/>
      </w:r>
      <w:r w:rsidRPr="009A7B55">
        <w:rPr>
          <w:noProof/>
          <w:lang w:val="en-US"/>
        </w:rPr>
        <w:t>(H&amp;MFoundation, 2020)</w:t>
      </w:r>
      <w:r>
        <w:rPr>
          <w:lang w:val="en-US"/>
        </w:rPr>
        <w:fldChar w:fldCharType="end"/>
      </w:r>
      <w:r>
        <w:rPr>
          <w:lang w:val="en-US"/>
        </w:rPr>
        <w:t xml:space="preserve">. </w:t>
      </w:r>
    </w:p>
    <w:p w14:paraId="1CEC7DD9" w14:textId="122AC3C1" w:rsidR="009A7B55" w:rsidRDefault="009A6262" w:rsidP="009A6262">
      <w:pPr>
        <w:pStyle w:val="Heading2"/>
        <w:rPr>
          <w:lang w:val="en-US"/>
        </w:rPr>
      </w:pPr>
      <w:bookmarkStart w:id="5" w:name="_Toc58692393"/>
      <w:r>
        <w:rPr>
          <w:lang w:val="en-US"/>
        </w:rPr>
        <w:t>Method</w:t>
      </w:r>
      <w:bookmarkEnd w:id="5"/>
      <w:r>
        <w:rPr>
          <w:lang w:val="en-US"/>
        </w:rPr>
        <w:t xml:space="preserve"> </w:t>
      </w:r>
    </w:p>
    <w:p w14:paraId="0DA486C7" w14:textId="4E6F2FEA" w:rsidR="009A6262" w:rsidRDefault="007D7D03" w:rsidP="009A6262">
      <w:pPr>
        <w:rPr>
          <w:lang w:val="en-US"/>
        </w:rPr>
      </w:pPr>
      <w:r>
        <w:rPr>
          <w:lang w:val="en-US"/>
        </w:rPr>
        <w:t>A STEEPLE analysis</w:t>
      </w:r>
      <w:r w:rsidR="00701045" w:rsidRPr="00701045">
        <w:rPr>
          <w:lang w:val="en-US"/>
        </w:rPr>
        <w:t xml:space="preserve"> </w:t>
      </w:r>
      <w:r w:rsidR="00701045">
        <w:rPr>
          <w:lang w:val="en-US"/>
        </w:rPr>
        <w:t>was conducted in order to scrutinize the key issues faced by the retail industry as a whole</w:t>
      </w:r>
      <w:r>
        <w:rPr>
          <w:lang w:val="en-US"/>
        </w:rPr>
        <w:t xml:space="preserve"> </w:t>
      </w:r>
      <w:r>
        <w:rPr>
          <w:lang w:val="en-US"/>
        </w:rPr>
        <w:fldChar w:fldCharType="begin" w:fldLock="1"/>
      </w:r>
      <w:r w:rsidR="00701045">
        <w:rPr>
          <w:lang w:val="en-US"/>
        </w:rPr>
        <w:instrText>ADDIN CSL_CITATION {"citationItems":[{"id":"ITEM-1","itemData":{"author":[{"dropping-particle":"","family":"Sloman","given":"John","non-dropping-particle":"","parse-names":false,"suffix":""},{"dropping-particle":"","family":"Garratt","given":"Dean","non-dropping-particle":"","parse-names":false,"suffix":""},{"dropping-particle":"","family":"Guest","given":"Jon","non-dropping-particle":"","parse-names":false,"suffix":""},{"dropping-particle":"","family":"Jones","given":"Elizabeth","non-dropping-particle":"","parse-names":false,"suffix":""}],"edition":"Eighth","id":"ITEM-1","issued":{"date-parts":[["2019"]]},"publisher":"Pearson","publisher-place":"England","title":"Economics for Business","type":"book"},"uris":["http://www.mendeley.com/documents/?uuid=206aac6e-a48b-4028-8935-821cd19add71"]}],"mendeley":{"formattedCitation":"(Sloman &lt;i&gt;et al.&lt;/i&gt;, 2019)","plainTextFormattedCitation":"(Sloman et al., 2019)","previouslyFormattedCitation":"(Sloman &lt;i&gt;et al.&lt;/i&gt;, 2019)"},"properties":{"noteIndex":0},"schema":"https://github.com/citation-style-language/schema/raw/master/csl-citation.json"}</w:instrText>
      </w:r>
      <w:r>
        <w:rPr>
          <w:lang w:val="en-US"/>
        </w:rPr>
        <w:fldChar w:fldCharType="separate"/>
      </w:r>
      <w:r w:rsidRPr="007D7D03">
        <w:rPr>
          <w:noProof/>
          <w:lang w:val="en-US"/>
        </w:rPr>
        <w:t xml:space="preserve">(Sloman </w:t>
      </w:r>
      <w:r w:rsidRPr="007D7D03">
        <w:rPr>
          <w:i/>
          <w:noProof/>
          <w:lang w:val="en-US"/>
        </w:rPr>
        <w:t>et al.</w:t>
      </w:r>
      <w:r w:rsidRPr="007D7D03">
        <w:rPr>
          <w:noProof/>
          <w:lang w:val="en-US"/>
        </w:rPr>
        <w:t>, 2019)</w:t>
      </w:r>
      <w:r>
        <w:rPr>
          <w:lang w:val="en-US"/>
        </w:rPr>
        <w:fldChar w:fldCharType="end"/>
      </w:r>
      <w:r w:rsidR="00701045">
        <w:rPr>
          <w:lang w:val="en-US"/>
        </w:rPr>
        <w:t xml:space="preserve">. </w:t>
      </w:r>
    </w:p>
    <w:p w14:paraId="7462F70F" w14:textId="44E1DA9D" w:rsidR="00701045" w:rsidRDefault="00701045" w:rsidP="00701045">
      <w:pPr>
        <w:spacing w:line="360" w:lineRule="auto"/>
      </w:pPr>
      <w:r>
        <w:t xml:space="preserve">A SWOT analysis was then used to identify the H&amp;M group’s position within the international retail sector by analysing their key strengths, weaknesses, potential opportunities and potential threats  </w:t>
      </w:r>
      <w:r>
        <w:fldChar w:fldCharType="begin" w:fldLock="1"/>
      </w:r>
      <w:r>
        <w:instrText>ADDIN CSL_CITATION {"citationItems":[{"id":"ITEM-1","itemData":{"URL":"https://www.investopedia.com/terms/s/swot.asp","accessed":{"date-parts":[["2020","12","6"]]},"author":[{"dropping-particle":"","family":"Grant","given":"Mitchell","non-dropping-particle":"","parse-names":false,"suffix":""}],"container-title":"Investopedia","id":"ITEM-1","issued":{"date-parts":[["2020"]]},"title":"Strength, Weakness, Opportunity, and Threat (SWOT) Analysis","type":"webpage"},"uris":["http://www.mendeley.com/documents/?uuid=574a918d-432f-409e-a2c6-27717fc19ef9"]}],"mendeley":{"formattedCitation":"(Grant, 2020)","plainTextFormattedCitation":"(Grant, 2020)","previouslyFormattedCitation":"(Grant, 2020)"},"properties":{"noteIndex":0},"schema":"https://github.com/citation-style-language/schema/raw/master/csl-citation.json"}</w:instrText>
      </w:r>
      <w:r>
        <w:fldChar w:fldCharType="separate"/>
      </w:r>
      <w:r w:rsidRPr="00DC0D56">
        <w:rPr>
          <w:noProof/>
        </w:rPr>
        <w:t>(Grant, 2020)</w:t>
      </w:r>
      <w:r>
        <w:fldChar w:fldCharType="end"/>
      </w:r>
      <w:r>
        <w:t xml:space="preserve">. Consideration was also given to Porter’s Five Forces </w:t>
      </w:r>
      <w:r>
        <w:fldChar w:fldCharType="begin" w:fldLock="1"/>
      </w:r>
      <w:r>
        <w:instrText>ADDIN CSL_CITATION {"citationItems":[{"id":"ITEM-1","itemData":{"author":[{"dropping-particle":"","family":"Porter","given":"Michael E.","non-dropping-particle":"","parse-names":false,"suffix":""}],"container-title":"Harvard Business Review","id":"ITEM-1","issue":"November-December","issued":{"date-parts":[["1996"]]},"page":"61-78","title":"What is strategy?","type":"article-journal"},"uris":["http://www.mendeley.com/documents/?uuid=b712dac6-82f5-4649-bf25-08dd7cda81c5"]}],"mendeley":{"formattedCitation":"(Porter, 1996)","plainTextFormattedCitation":"(Porter, 1996)","previouslyFormattedCitation":"(Porter, 1996)"},"properties":{"noteIndex":0},"schema":"https://github.com/citation-style-language/schema/raw/master/csl-citation.json"}</w:instrText>
      </w:r>
      <w:r>
        <w:fldChar w:fldCharType="separate"/>
      </w:r>
      <w:r w:rsidRPr="00701045">
        <w:rPr>
          <w:noProof/>
        </w:rPr>
        <w:t>(Porter, 1996)</w:t>
      </w:r>
      <w:r>
        <w:fldChar w:fldCharType="end"/>
      </w:r>
      <w:r>
        <w:t xml:space="preserve">, when assessing the group’s current competition. </w:t>
      </w:r>
    </w:p>
    <w:p w14:paraId="2779F170" w14:textId="78DEDF37" w:rsidR="007D7D03" w:rsidRPr="00701045" w:rsidRDefault="00701045" w:rsidP="00701045">
      <w:pPr>
        <w:spacing w:line="360" w:lineRule="auto"/>
      </w:pPr>
      <w:r>
        <w:t xml:space="preserve">Lastly, a TOWS matrix was generated to form the basis of the Strategic Plan </w:t>
      </w:r>
      <w:r>
        <w:fldChar w:fldCharType="begin" w:fldLock="1"/>
      </w:r>
      <w:r w:rsidR="003865BC">
        <w:instrText>ADDIN CSL_CITATION {"citationItems":[{"id":"ITEM-1","itemData":{"DOI":"10.1136/bcr-2017-222123","ISSN":"1757790X","PMID":"29146728","author":[{"dropping-particle":"","family":"Weihrich","given":"Heinz","non-dropping-particle":"","parse-names":false,"suffix":""}],"container-title":"Long Range Planning","id":"ITEM-1","issue":"2","issued":{"date-parts":[["1982"]]},"page":"54-66","title":"The TOWS Matrix - A Tool for Situational Analysis","type":"article-journal","volume":"15"},"uris":["http://www.mendeley.com/documents/?uuid=301d27df-421d-46be-a4ab-57bf16f87db4"]}],"mendeley":{"formattedCitation":"(Weihrich, 1982)","plainTextFormattedCitation":"(Weihrich, 1982)","previouslyFormattedCitation":"(Weihrich, 1982)"},"properties":{"noteIndex":0},"schema":"https://github.com/citation-style-language/schema/raw/master/csl-citation.json"}</w:instrText>
      </w:r>
      <w:r>
        <w:fldChar w:fldCharType="separate"/>
      </w:r>
      <w:r w:rsidRPr="00701045">
        <w:rPr>
          <w:noProof/>
        </w:rPr>
        <w:t>(Weihrich, 1982)</w:t>
      </w:r>
      <w:r>
        <w:fldChar w:fldCharType="end"/>
      </w:r>
      <w:r>
        <w:t>.</w:t>
      </w:r>
    </w:p>
    <w:p w14:paraId="7742DA1A" w14:textId="096865C8" w:rsidR="003865BC" w:rsidRDefault="009A6262" w:rsidP="003865BC">
      <w:pPr>
        <w:pStyle w:val="Heading2"/>
        <w:rPr>
          <w:lang w:val="en-US"/>
        </w:rPr>
      </w:pPr>
      <w:bookmarkStart w:id="6" w:name="_Toc58692394"/>
      <w:r>
        <w:rPr>
          <w:lang w:val="en-US"/>
        </w:rPr>
        <w:t>Key Findings</w:t>
      </w:r>
      <w:bookmarkEnd w:id="6"/>
    </w:p>
    <w:p w14:paraId="16A1EDE2" w14:textId="5669D355" w:rsidR="003865BC" w:rsidRPr="003865BC" w:rsidRDefault="003865BC" w:rsidP="003865BC">
      <w:pPr>
        <w:spacing w:line="360" w:lineRule="auto"/>
        <w:rPr>
          <w:lang w:val="nl-NL"/>
        </w:rPr>
      </w:pPr>
      <w:r w:rsidRPr="003865BC">
        <w:rPr>
          <w:lang w:val="nl-NL"/>
        </w:rPr>
        <w:t xml:space="preserve">STEEPLE Analysis </w:t>
      </w:r>
      <w:r w:rsidRPr="003865BC">
        <w:rPr>
          <w:lang w:val="en-US"/>
        </w:rPr>
        <w:fldChar w:fldCharType="begin" w:fldLock="1"/>
      </w:r>
      <w:r w:rsidRPr="003865BC">
        <w:rPr>
          <w:lang w:val="nl-NL"/>
        </w:rPr>
        <w:instrText>ADDIN CSL_CITATION {"citationItems":[{"id":"ITEM-1","itemData":{"author":[{"dropping-particle":"","family":"Sloman","given":"John","non-dropping-particle":"","parse-names":false,"suffix":""},{"dropping-particle":"","family":"Garratt","given":"Dean","non-dropping-particle":"","parse-names":false,"suffix":""},{"dropping-particle":"","family":"Guest","given":"Jon","non-dropping-particle":"","parse-names":false,"suffix":""},{"dropping-particle":"","family":"Jones","given":"Elizabeth","non-dropping-particle":"","parse-names":false,"suffix":""}],"edition":"Eighth","id":"ITEM-1","issued":{"date-parts":[["2019"]]},"publisher":"Pearson","publisher-place":"England","title":"Economics for Business","type":"book"},"uris":["http://www.mendeley.com/documents/?uuid=206aac6e-a48b-4028-8935-821cd19add71"]}],"mendeley":{"formattedCitation":"(Sloman &lt;i&gt;et al.&lt;/i&gt;, 2019)","plainTextFormattedCitation":"(Sloman et al., 2019)","previouslyFormattedCitation":"(Sloman &lt;i&gt;et al.&lt;/i&gt;, 2019)"},"properties":{"noteIndex":0},"schema":"https://github.com/citation-style-language/schema/raw/master/csl-citation.json"}</w:instrText>
      </w:r>
      <w:r w:rsidRPr="003865BC">
        <w:rPr>
          <w:lang w:val="en-US"/>
        </w:rPr>
        <w:fldChar w:fldCharType="separate"/>
      </w:r>
      <w:r w:rsidRPr="003865BC">
        <w:rPr>
          <w:noProof/>
          <w:lang w:val="nl-NL"/>
        </w:rPr>
        <w:t xml:space="preserve">(Sloman </w:t>
      </w:r>
      <w:r w:rsidRPr="003865BC">
        <w:rPr>
          <w:i/>
          <w:noProof/>
          <w:lang w:val="nl-NL"/>
        </w:rPr>
        <w:t>et al.</w:t>
      </w:r>
      <w:r w:rsidRPr="003865BC">
        <w:rPr>
          <w:noProof/>
          <w:lang w:val="nl-NL"/>
        </w:rPr>
        <w:t>, 2019)</w:t>
      </w:r>
      <w:r w:rsidRPr="003865BC">
        <w:rPr>
          <w:lang w:val="en-US"/>
        </w:rPr>
        <w:fldChar w:fldCharType="end"/>
      </w:r>
    </w:p>
    <w:p w14:paraId="7C3BAB1C" w14:textId="0888F377" w:rsidR="00701045" w:rsidRPr="003865BC" w:rsidRDefault="00701045" w:rsidP="003865BC">
      <w:pPr>
        <w:pStyle w:val="ListParagraph"/>
        <w:numPr>
          <w:ilvl w:val="0"/>
          <w:numId w:val="2"/>
        </w:numPr>
        <w:spacing w:line="360" w:lineRule="auto"/>
        <w:rPr>
          <w:lang w:val="en-US"/>
        </w:rPr>
      </w:pPr>
      <w:r w:rsidRPr="003865BC">
        <w:rPr>
          <w:lang w:val="en-US"/>
        </w:rPr>
        <w:t xml:space="preserve">The political environment within which the H&amp;M group operates is being shaken by the Trade War between China and the United States of America (USA) as well as the ongoing uncertainty caused by Brexit. </w:t>
      </w:r>
    </w:p>
    <w:p w14:paraId="10B35421" w14:textId="0990C48D" w:rsidR="003865BC" w:rsidRPr="003865BC" w:rsidRDefault="003865BC" w:rsidP="003865BC">
      <w:pPr>
        <w:pStyle w:val="ListParagraph"/>
        <w:numPr>
          <w:ilvl w:val="0"/>
          <w:numId w:val="2"/>
        </w:numPr>
        <w:spacing w:line="360" w:lineRule="auto"/>
        <w:rPr>
          <w:lang w:val="en-US"/>
        </w:rPr>
      </w:pPr>
      <w:r w:rsidRPr="003865BC">
        <w:rPr>
          <w:lang w:val="en-US"/>
        </w:rPr>
        <w:t>The Covid-19 pandemic is creating global economic uncertainty.</w:t>
      </w:r>
    </w:p>
    <w:p w14:paraId="11D102B5" w14:textId="65DEEBAE" w:rsidR="003865BC" w:rsidRPr="003865BC" w:rsidRDefault="003865BC" w:rsidP="003865BC">
      <w:pPr>
        <w:pStyle w:val="ListParagraph"/>
        <w:numPr>
          <w:ilvl w:val="0"/>
          <w:numId w:val="2"/>
        </w:numPr>
        <w:spacing w:line="360" w:lineRule="auto"/>
        <w:rPr>
          <w:lang w:val="en-US"/>
        </w:rPr>
      </w:pPr>
      <w:r w:rsidRPr="003865BC">
        <w:rPr>
          <w:lang w:val="en-US"/>
        </w:rPr>
        <w:t>The use of technology in retail has accelerated; online shopping is now widely used by consumers and international businesses are using social media for market research, consumer engagement, marketing and sales.</w:t>
      </w:r>
    </w:p>
    <w:p w14:paraId="34044E13" w14:textId="381AB433" w:rsidR="003865BC" w:rsidRPr="003865BC" w:rsidRDefault="003865BC" w:rsidP="003865BC">
      <w:pPr>
        <w:pStyle w:val="ListParagraph"/>
        <w:numPr>
          <w:ilvl w:val="0"/>
          <w:numId w:val="2"/>
        </w:numPr>
        <w:spacing w:line="360" w:lineRule="auto"/>
        <w:rPr>
          <w:lang w:val="en-US"/>
        </w:rPr>
      </w:pPr>
      <w:r w:rsidRPr="003865BC">
        <w:rPr>
          <w:lang w:val="en-US"/>
        </w:rPr>
        <w:lastRenderedPageBreak/>
        <w:t xml:space="preserve">The H&amp;M group will need to continue to give due diligence to varying legal restrictions as they expand internationally. </w:t>
      </w:r>
    </w:p>
    <w:p w14:paraId="442AEE28" w14:textId="6A6001EB" w:rsidR="003865BC" w:rsidRPr="003865BC" w:rsidRDefault="003865BC" w:rsidP="003865BC">
      <w:pPr>
        <w:pStyle w:val="ListParagraph"/>
        <w:numPr>
          <w:ilvl w:val="0"/>
          <w:numId w:val="2"/>
        </w:numPr>
        <w:spacing w:line="360" w:lineRule="auto"/>
        <w:rPr>
          <w:lang w:val="en-US"/>
        </w:rPr>
      </w:pPr>
      <w:r w:rsidRPr="003865BC">
        <w:t xml:space="preserve">Consumers are directly placing international businesses under pressure to adopt an ethical and socially responsible business model </w:t>
      </w:r>
      <w:r w:rsidRPr="003865BC">
        <w:fldChar w:fldCharType="begin" w:fldLock="1"/>
      </w:r>
      <w:r w:rsidRPr="003865BC">
        <w:instrText>ADDIN CSL_CITATION {"citationItems":[{"id":"ITEM-1","itemData":{"author":[{"dropping-particle":"","family":"Sloman","given":"John","non-dropping-particle":"","parse-names":false,"suffix":""},{"dropping-particle":"","family":"Garratt","given":"Dean","non-dropping-particle":"","parse-names":false,"suffix":""},{"dropping-particle":"","family":"Guest","given":"Jon","non-dropping-particle":"","parse-names":false,"suffix":""},{"dropping-particle":"","family":"Jones","given":"Elizabeth","non-dropping-particle":"","parse-names":false,"suffix":""}],"edition":"Eighth","id":"ITEM-1","issued":{"date-parts":[["2019"]]},"publisher":"Pearson","publisher-place":"England","title":"Economics for Business","type":"book"},"uris":["http://www.mendeley.com/documents/?uuid=206aac6e-a48b-4028-8935-821cd19add71"]}],"mendeley":{"formattedCitation":"(Sloman &lt;i&gt;et al.&lt;/i&gt;, 2019)","plainTextFormattedCitation":"(Sloman et al., 2019)","previouslyFormattedCitation":"(Sloman &lt;i&gt;et al.&lt;/i&gt;, 2019)"},"properties":{"noteIndex":0},"schema":"https://github.com/citation-style-language/schema/raw/master/csl-citation.json"}</w:instrText>
      </w:r>
      <w:r w:rsidRPr="003865BC">
        <w:fldChar w:fldCharType="separate"/>
      </w:r>
      <w:r w:rsidRPr="003865BC">
        <w:rPr>
          <w:noProof/>
        </w:rPr>
        <w:t xml:space="preserve">(Sloman </w:t>
      </w:r>
      <w:r w:rsidRPr="003865BC">
        <w:rPr>
          <w:i/>
          <w:noProof/>
        </w:rPr>
        <w:t>et al.</w:t>
      </w:r>
      <w:r w:rsidRPr="003865BC">
        <w:rPr>
          <w:noProof/>
        </w:rPr>
        <w:t>, 2019)</w:t>
      </w:r>
      <w:r w:rsidRPr="003865BC">
        <w:fldChar w:fldCharType="end"/>
      </w:r>
      <w:r w:rsidRPr="003865BC">
        <w:t>.</w:t>
      </w:r>
    </w:p>
    <w:p w14:paraId="64B4B093" w14:textId="7818041B" w:rsidR="003865BC" w:rsidRPr="003865BC" w:rsidRDefault="003865BC" w:rsidP="003865BC">
      <w:pPr>
        <w:spacing w:line="360" w:lineRule="auto"/>
        <w:rPr>
          <w:lang w:val="en-US"/>
        </w:rPr>
      </w:pPr>
      <w:r w:rsidRPr="003865BC">
        <w:rPr>
          <w:lang w:val="en-US"/>
        </w:rPr>
        <w:t xml:space="preserve">SWOT Analysis </w:t>
      </w:r>
      <w:r w:rsidRPr="003865BC">
        <w:rPr>
          <w:lang w:val="en-US"/>
        </w:rPr>
        <w:fldChar w:fldCharType="begin" w:fldLock="1"/>
      </w:r>
      <w:r w:rsidR="00357CAE">
        <w:rPr>
          <w:lang w:val="en-US"/>
        </w:rPr>
        <w:instrText>ADDIN CSL_CITATION {"citationItems":[{"id":"ITEM-1","itemData":{"URL":"https://www.investopedia.com/terms/s/swot.asp","accessed":{"date-parts":[["2020","12","6"]]},"author":[{"dropping-particle":"","family":"Grant","given":"Mitchell","non-dropping-particle":"","parse-names":false,"suffix":""}],"container-title":"Investopedia","id":"ITEM-1","issued":{"date-parts":[["2020"]]},"title":"Strength, Weakness, Opportunity, and Threat (SWOT) Analysis","type":"webpage"},"uris":["http://www.mendeley.com/documents/?uuid=574a918d-432f-409e-a2c6-27717fc19ef9"]}],"mendeley":{"formattedCitation":"(Grant, 2020)","plainTextFormattedCitation":"(Grant, 2020)","previouslyFormattedCitation":"(Grant, 2020)"},"properties":{"noteIndex":0},"schema":"https://github.com/citation-style-language/schema/raw/master/csl-citation.json"}</w:instrText>
      </w:r>
      <w:r w:rsidRPr="003865BC">
        <w:rPr>
          <w:lang w:val="en-US"/>
        </w:rPr>
        <w:fldChar w:fldCharType="separate"/>
      </w:r>
      <w:r w:rsidRPr="003865BC">
        <w:rPr>
          <w:noProof/>
          <w:lang w:val="en-US"/>
        </w:rPr>
        <w:t>(Grant, 2020)</w:t>
      </w:r>
      <w:r w:rsidRPr="003865BC">
        <w:rPr>
          <w:lang w:val="en-US"/>
        </w:rPr>
        <w:fldChar w:fldCharType="end"/>
      </w:r>
    </w:p>
    <w:p w14:paraId="67E3C286" w14:textId="45EC380C" w:rsidR="003865BC" w:rsidRPr="003865BC" w:rsidRDefault="003865BC" w:rsidP="003865BC">
      <w:pPr>
        <w:pStyle w:val="ListParagraph"/>
        <w:numPr>
          <w:ilvl w:val="0"/>
          <w:numId w:val="3"/>
        </w:numPr>
        <w:spacing w:line="360" w:lineRule="auto"/>
      </w:pPr>
      <w:r w:rsidRPr="003865BC">
        <w:t xml:space="preserve">Retail is a highly competitive market however, the H&amp;M group is a global brand with an established presence who excel at fast fashion. </w:t>
      </w:r>
    </w:p>
    <w:p w14:paraId="55505B48" w14:textId="2DC547BE" w:rsidR="003865BC" w:rsidRPr="003865BC" w:rsidRDefault="003865BC" w:rsidP="003865BC">
      <w:pPr>
        <w:pStyle w:val="ListParagraph"/>
        <w:numPr>
          <w:ilvl w:val="0"/>
          <w:numId w:val="3"/>
        </w:numPr>
        <w:spacing w:line="360" w:lineRule="auto"/>
      </w:pPr>
      <w:r w:rsidRPr="003865BC">
        <w:t xml:space="preserve"> The H&amp;M group have sustainable practices in place and are committed to developing this further. However, the group have been accused of greenwashing.</w:t>
      </w:r>
    </w:p>
    <w:p w14:paraId="06CAACC8" w14:textId="59D141D5" w:rsidR="003865BC" w:rsidRPr="003865BC" w:rsidRDefault="003865BC" w:rsidP="003865BC">
      <w:pPr>
        <w:pStyle w:val="ListParagraph"/>
        <w:numPr>
          <w:ilvl w:val="0"/>
          <w:numId w:val="3"/>
        </w:numPr>
        <w:spacing w:line="360" w:lineRule="auto"/>
      </w:pPr>
      <w:r w:rsidRPr="003865BC">
        <w:t>The H&amp;M group outsource all of their production</w:t>
      </w:r>
      <w:r w:rsidR="0053398A">
        <w:t>, which is considered a weakness</w:t>
      </w:r>
      <w:r w:rsidRPr="003865BC">
        <w:t>.</w:t>
      </w:r>
    </w:p>
    <w:p w14:paraId="642CE163" w14:textId="77777777" w:rsidR="003865BC" w:rsidRPr="003865BC" w:rsidRDefault="003865BC" w:rsidP="003865BC">
      <w:pPr>
        <w:pStyle w:val="ListParagraph"/>
        <w:numPr>
          <w:ilvl w:val="0"/>
          <w:numId w:val="3"/>
        </w:numPr>
        <w:spacing w:line="360" w:lineRule="auto"/>
      </w:pPr>
      <w:r w:rsidRPr="003865BC">
        <w:t>The H&amp;M group have recently appointed a new Chief Technology Officer and the size of the group enables them to invest in research and innovation.</w:t>
      </w:r>
    </w:p>
    <w:p w14:paraId="7022BE14" w14:textId="328221AE" w:rsidR="003865BC" w:rsidRPr="003865BC" w:rsidRDefault="003865BC" w:rsidP="003865BC">
      <w:pPr>
        <w:pStyle w:val="ListParagraph"/>
        <w:numPr>
          <w:ilvl w:val="0"/>
          <w:numId w:val="3"/>
        </w:numPr>
        <w:spacing w:line="360" w:lineRule="auto"/>
      </w:pPr>
      <w:r w:rsidRPr="003865BC">
        <w:t xml:space="preserve">The Covid-19 pandemic has caused global economic uncertainty for the industry as a whole. </w:t>
      </w:r>
    </w:p>
    <w:p w14:paraId="32D25976" w14:textId="69FA41E9" w:rsidR="009A6262" w:rsidRPr="009A6262" w:rsidRDefault="009A6262" w:rsidP="009A6262">
      <w:pPr>
        <w:pStyle w:val="Heading2"/>
        <w:rPr>
          <w:lang w:val="en-US"/>
        </w:rPr>
      </w:pPr>
      <w:bookmarkStart w:id="7" w:name="_Toc58692395"/>
      <w:r>
        <w:rPr>
          <w:lang w:val="en-US"/>
        </w:rPr>
        <w:t>Strategic Plan</w:t>
      </w:r>
      <w:bookmarkEnd w:id="7"/>
      <w:r>
        <w:rPr>
          <w:lang w:val="en-US"/>
        </w:rPr>
        <w:t xml:space="preserve"> </w:t>
      </w:r>
    </w:p>
    <w:p w14:paraId="28216984" w14:textId="0AEA49AF" w:rsidR="003C374E" w:rsidRDefault="003C374E" w:rsidP="003C374E">
      <w:pPr>
        <w:spacing w:line="360" w:lineRule="auto"/>
      </w:pPr>
      <w:r>
        <w:t xml:space="preserve">This report recommends that in order to remain a competitive force globally, the H&amp;M group need to expand their online presence to all 71 markets within which they currently operate. </w:t>
      </w:r>
    </w:p>
    <w:p w14:paraId="24D9C1EC" w14:textId="287F9BA3" w:rsidR="003C374E" w:rsidRDefault="003C374E" w:rsidP="003C374E">
      <w:pPr>
        <w:spacing w:line="360" w:lineRule="auto"/>
      </w:pPr>
      <w:r>
        <w:t xml:space="preserve">In order to ensure there are no breaks in the supply chain moving forward, the group will start to move all production to Bangladesh, which has been identified as a key strategic centre of production. </w:t>
      </w:r>
    </w:p>
    <w:p w14:paraId="50F153D3" w14:textId="52AC0040" w:rsidR="003C374E" w:rsidRDefault="003C374E" w:rsidP="003C374E">
      <w:pPr>
        <w:spacing w:line="360" w:lineRule="auto"/>
      </w:pPr>
      <w:r>
        <w:t xml:space="preserve">Thirdly, the group will continue to embed the culture of sustainability through research and the development of innovative sustainable processes, in line with their vision and values. </w:t>
      </w:r>
    </w:p>
    <w:p w14:paraId="651C4E0B" w14:textId="2A164D1E" w:rsidR="00EC6F04" w:rsidRPr="00476782" w:rsidRDefault="00EC6F04" w:rsidP="00EC6F04">
      <w:pPr>
        <w:spacing w:line="360" w:lineRule="auto"/>
        <w:rPr>
          <w:lang w:val="en-US"/>
        </w:rPr>
      </w:pPr>
    </w:p>
    <w:p w14:paraId="457583AA" w14:textId="4848DB50" w:rsidR="00BA7643" w:rsidRPr="009471A2" w:rsidRDefault="003865BC" w:rsidP="003865BC">
      <w:pPr>
        <w:rPr>
          <w:rFonts w:asciiTheme="majorHAnsi" w:eastAsiaTheme="majorEastAsia" w:hAnsiTheme="majorHAnsi" w:cstheme="majorBidi"/>
          <w:color w:val="2F5496" w:themeColor="accent1" w:themeShade="BF"/>
          <w:sz w:val="32"/>
          <w:szCs w:val="32"/>
          <w:lang w:val="en-US"/>
        </w:rPr>
      </w:pPr>
      <w:r>
        <w:rPr>
          <w:rFonts w:asciiTheme="majorHAnsi" w:eastAsiaTheme="majorEastAsia" w:hAnsiTheme="majorHAnsi" w:cstheme="majorBidi"/>
          <w:color w:val="2F5496" w:themeColor="accent1" w:themeShade="BF"/>
          <w:sz w:val="32"/>
          <w:szCs w:val="32"/>
          <w:lang w:val="en-US"/>
        </w:rPr>
        <w:br w:type="page"/>
      </w:r>
    </w:p>
    <w:p w14:paraId="62A6DD59" w14:textId="1F97E7AA" w:rsidR="00707C1A" w:rsidRDefault="00A2520F" w:rsidP="00701045">
      <w:pPr>
        <w:pStyle w:val="Heading1"/>
        <w:spacing w:line="360" w:lineRule="auto"/>
        <w:rPr>
          <w:lang w:val="en-US"/>
        </w:rPr>
      </w:pPr>
      <w:bookmarkStart w:id="8" w:name="_Toc58692396"/>
      <w:r>
        <w:rPr>
          <w:lang w:val="en-US"/>
        </w:rPr>
        <w:lastRenderedPageBreak/>
        <w:t xml:space="preserve">The </w:t>
      </w:r>
      <w:r w:rsidR="00BA7643">
        <w:rPr>
          <w:lang w:val="en-US"/>
        </w:rPr>
        <w:t xml:space="preserve">H&amp;M </w:t>
      </w:r>
      <w:r>
        <w:rPr>
          <w:lang w:val="en-US"/>
        </w:rPr>
        <w:t>Group</w:t>
      </w:r>
      <w:bookmarkEnd w:id="8"/>
    </w:p>
    <w:p w14:paraId="36337EE4" w14:textId="5CF9185A" w:rsidR="00EC2081" w:rsidRPr="00EC2081" w:rsidRDefault="00BA7643" w:rsidP="002675CF">
      <w:pPr>
        <w:pStyle w:val="Heading2"/>
        <w:spacing w:line="360" w:lineRule="auto"/>
        <w:rPr>
          <w:lang w:val="en-US"/>
        </w:rPr>
      </w:pPr>
      <w:bookmarkStart w:id="9" w:name="_Toc58505841"/>
      <w:bookmarkStart w:id="10" w:name="_Toc58692397"/>
      <w:r>
        <w:rPr>
          <w:lang w:val="en-US"/>
        </w:rPr>
        <w:t xml:space="preserve">Business </w:t>
      </w:r>
      <w:r w:rsidR="007A3002">
        <w:rPr>
          <w:lang w:val="en-US"/>
        </w:rPr>
        <w:t>Profile</w:t>
      </w:r>
      <w:bookmarkEnd w:id="9"/>
      <w:bookmarkEnd w:id="10"/>
    </w:p>
    <w:p w14:paraId="67D04734" w14:textId="23174631" w:rsidR="00C2272D" w:rsidRDefault="000F5D0B" w:rsidP="002675CF">
      <w:pPr>
        <w:spacing w:line="360" w:lineRule="auto"/>
        <w:rPr>
          <w:lang w:val="en-US"/>
        </w:rPr>
      </w:pPr>
      <w:r w:rsidRPr="00476782">
        <w:rPr>
          <w:lang w:val="en-US"/>
        </w:rPr>
        <w:t xml:space="preserve">The H&amp;M </w:t>
      </w:r>
      <w:r w:rsidR="002D3877">
        <w:rPr>
          <w:lang w:val="en-US"/>
        </w:rPr>
        <w:t>g</w:t>
      </w:r>
      <w:r w:rsidRPr="00476782">
        <w:rPr>
          <w:lang w:val="en-US"/>
        </w:rPr>
        <w:t xml:space="preserve">roup is one of the leading </w:t>
      </w:r>
      <w:r w:rsidR="00704907" w:rsidRPr="00476782">
        <w:rPr>
          <w:lang w:val="en-US"/>
        </w:rPr>
        <w:t xml:space="preserve">international </w:t>
      </w:r>
      <w:r w:rsidR="00C745AE" w:rsidRPr="00476782">
        <w:rPr>
          <w:lang w:val="en-US"/>
        </w:rPr>
        <w:t>fashion</w:t>
      </w:r>
      <w:r w:rsidRPr="00476782">
        <w:rPr>
          <w:lang w:val="en-US"/>
        </w:rPr>
        <w:t xml:space="preserve"> companies. </w:t>
      </w:r>
      <w:r w:rsidR="004D02D3">
        <w:rPr>
          <w:lang w:val="en-US"/>
        </w:rPr>
        <w:t>It was f</w:t>
      </w:r>
      <w:r w:rsidR="00BA2751">
        <w:rPr>
          <w:lang w:val="en-US"/>
        </w:rPr>
        <w:t xml:space="preserve">ounded in </w:t>
      </w:r>
      <w:r w:rsidR="004D02D3">
        <w:rPr>
          <w:lang w:val="en-US"/>
        </w:rPr>
        <w:t xml:space="preserve">1947 by </w:t>
      </w:r>
      <w:proofErr w:type="spellStart"/>
      <w:r w:rsidR="004D02D3">
        <w:rPr>
          <w:lang w:val="en-US"/>
        </w:rPr>
        <w:t>Erling</w:t>
      </w:r>
      <w:proofErr w:type="spellEnd"/>
      <w:r w:rsidR="004D02D3">
        <w:rPr>
          <w:lang w:val="en-US"/>
        </w:rPr>
        <w:t xml:space="preserve"> Persson</w:t>
      </w:r>
      <w:r w:rsidR="001E18D4">
        <w:rPr>
          <w:lang w:val="en-US"/>
        </w:rPr>
        <w:t xml:space="preserve"> </w:t>
      </w:r>
      <w:r w:rsidR="004D02D3">
        <w:rPr>
          <w:lang w:val="en-US"/>
        </w:rPr>
        <w:t>with the aim of making fashion accessible and affordable for all</w:t>
      </w:r>
      <w:r w:rsidR="00C2314A">
        <w:rPr>
          <w:lang w:val="en-US"/>
        </w:rPr>
        <w:t>. The group is currently lead by</w:t>
      </w:r>
      <w:r w:rsidR="004D02D3">
        <w:rPr>
          <w:lang w:val="en-US"/>
        </w:rPr>
        <w:t xml:space="preserve"> </w:t>
      </w:r>
      <w:r w:rsidR="00BF64E9">
        <w:rPr>
          <w:lang w:val="en-US"/>
        </w:rPr>
        <w:t xml:space="preserve">Helena </w:t>
      </w:r>
      <w:proofErr w:type="spellStart"/>
      <w:r w:rsidR="00BF64E9">
        <w:rPr>
          <w:lang w:val="en-US"/>
        </w:rPr>
        <w:t>Helmersson</w:t>
      </w:r>
      <w:proofErr w:type="spellEnd"/>
      <w:r w:rsidR="00C2314A">
        <w:rPr>
          <w:lang w:val="en-US"/>
        </w:rPr>
        <w:t>, who was appointed C</w:t>
      </w:r>
      <w:r w:rsidR="006B0E8F">
        <w:rPr>
          <w:lang w:val="en-US"/>
        </w:rPr>
        <w:t>hief Executive Officer (CEO)</w:t>
      </w:r>
      <w:r w:rsidR="007E049D">
        <w:rPr>
          <w:lang w:val="en-US"/>
        </w:rPr>
        <w:t xml:space="preserve"> </w:t>
      </w:r>
      <w:r w:rsidR="006C3F42">
        <w:rPr>
          <w:lang w:val="en-US"/>
        </w:rPr>
        <w:t>on 30</w:t>
      </w:r>
      <w:r w:rsidR="006C3F42" w:rsidRPr="006C3F42">
        <w:rPr>
          <w:vertAlign w:val="superscript"/>
          <w:lang w:val="en-US"/>
        </w:rPr>
        <w:t>th</w:t>
      </w:r>
      <w:r w:rsidR="006C3F42">
        <w:rPr>
          <w:lang w:val="en-US"/>
        </w:rPr>
        <w:t xml:space="preserve"> January 2020 </w:t>
      </w:r>
      <w:r w:rsidR="006C3F42">
        <w:rPr>
          <w:lang w:val="en-US"/>
        </w:rPr>
        <w:fldChar w:fldCharType="begin" w:fldLock="1"/>
      </w:r>
      <w:r w:rsidR="006A113B">
        <w:rPr>
          <w:lang w:val="en-US"/>
        </w:rPr>
        <w:instrText>ADDIN CSL_CITATION {"citationItems":[{"id":"ITEM-1","itemData":{"author":[{"dropping-particle":"","family":"H&amp;MGroup","given":"","non-dropping-particle":"","parse-names":false,"suffix":""}],"container-title":"H&amp;MGroup.com","id":"ITEM-1","issued":{"date-parts":[["2020"]]},"title":"H&amp;M Group Annual Report 2019","type":"report"},"uris":["http://www.mendeley.com/documents/?uuid=313bcc88-5eb0-4898-9469-f9135bef701f"]}],"mendeley":{"formattedCitation":"(H&amp;MGroup, 2020c)","plainTextFormattedCitation":"(H&amp;MGroup, 2020c)","previouslyFormattedCitation":"(H&amp;MGroup, 2020c)"},"properties":{"noteIndex":0},"schema":"https://github.com/citation-style-language/schema/raw/master/csl-citation.json"}</w:instrText>
      </w:r>
      <w:r w:rsidR="006C3F42">
        <w:rPr>
          <w:lang w:val="en-US"/>
        </w:rPr>
        <w:fldChar w:fldCharType="separate"/>
      </w:r>
      <w:r w:rsidR="0064042E" w:rsidRPr="0064042E">
        <w:rPr>
          <w:noProof/>
          <w:lang w:val="en-US"/>
        </w:rPr>
        <w:t>(H&amp;MGroup, 2020c)</w:t>
      </w:r>
      <w:r w:rsidR="006C3F42">
        <w:rPr>
          <w:lang w:val="en-US"/>
        </w:rPr>
        <w:fldChar w:fldCharType="end"/>
      </w:r>
      <w:r w:rsidR="006C3F42">
        <w:rPr>
          <w:lang w:val="en-US"/>
        </w:rPr>
        <w:t xml:space="preserve">. </w:t>
      </w:r>
    </w:p>
    <w:p w14:paraId="15BB9322" w14:textId="1D7EA3E8" w:rsidR="004C54D5" w:rsidRPr="00422F01" w:rsidRDefault="00C77F5D" w:rsidP="002675CF">
      <w:pPr>
        <w:spacing w:line="360" w:lineRule="auto"/>
        <w:rPr>
          <w:lang w:val="en-US"/>
        </w:rPr>
      </w:pPr>
      <w:r w:rsidRPr="00476782">
        <w:rPr>
          <w:lang w:val="en-US"/>
        </w:rPr>
        <w:t xml:space="preserve">The H&amp;M </w:t>
      </w:r>
      <w:r w:rsidR="002D3877">
        <w:rPr>
          <w:lang w:val="en-US"/>
        </w:rPr>
        <w:t>g</w:t>
      </w:r>
      <w:r w:rsidRPr="00476782">
        <w:rPr>
          <w:lang w:val="en-US"/>
        </w:rPr>
        <w:t xml:space="preserve">roup </w:t>
      </w:r>
      <w:r w:rsidR="00DF275C">
        <w:rPr>
          <w:lang w:val="en-US"/>
        </w:rPr>
        <w:t xml:space="preserve">currently </w:t>
      </w:r>
      <w:r w:rsidRPr="00476782">
        <w:rPr>
          <w:lang w:val="en-US"/>
        </w:rPr>
        <w:t>consists of eight</w:t>
      </w:r>
      <w:r w:rsidR="000F5D0B" w:rsidRPr="00476782">
        <w:rPr>
          <w:lang w:val="en-US"/>
        </w:rPr>
        <w:t xml:space="preserve"> fashion brands</w:t>
      </w:r>
      <w:r w:rsidRPr="00476782">
        <w:rPr>
          <w:lang w:val="en-US"/>
        </w:rPr>
        <w:t>:</w:t>
      </w:r>
      <w:r w:rsidR="000F5D0B" w:rsidRPr="00476782">
        <w:rPr>
          <w:lang w:val="en-US"/>
        </w:rPr>
        <w:t xml:space="preserve"> H&amp;M</w:t>
      </w:r>
      <w:r w:rsidR="005B72C0" w:rsidRPr="00476782">
        <w:rPr>
          <w:lang w:val="en-US"/>
        </w:rPr>
        <w:t>, H&amp;M Home,</w:t>
      </w:r>
      <w:r w:rsidR="000F5D0B" w:rsidRPr="00476782">
        <w:rPr>
          <w:lang w:val="en-US"/>
        </w:rPr>
        <w:t xml:space="preserve"> COS, Weekday, Cheap Monday, &amp; Other Stories</w:t>
      </w:r>
      <w:r w:rsidR="00EC2081" w:rsidRPr="00476782">
        <w:rPr>
          <w:lang w:val="en-US"/>
        </w:rPr>
        <w:t xml:space="preserve">, ARKET, </w:t>
      </w:r>
      <w:proofErr w:type="spellStart"/>
      <w:r w:rsidR="00EC2081" w:rsidRPr="00476782">
        <w:rPr>
          <w:lang w:val="en-US"/>
        </w:rPr>
        <w:t>Afound</w:t>
      </w:r>
      <w:proofErr w:type="spellEnd"/>
      <w:r w:rsidR="000F5D0B" w:rsidRPr="00476782">
        <w:rPr>
          <w:lang w:val="en-US"/>
        </w:rPr>
        <w:t xml:space="preserve"> and </w:t>
      </w:r>
      <w:proofErr w:type="spellStart"/>
      <w:r w:rsidR="000F5D0B" w:rsidRPr="00476782">
        <w:rPr>
          <w:lang w:val="en-US"/>
        </w:rPr>
        <w:t>Monki</w:t>
      </w:r>
      <w:proofErr w:type="spellEnd"/>
      <w:r w:rsidR="00C745AE" w:rsidRPr="00476782">
        <w:rPr>
          <w:lang w:val="en-US"/>
        </w:rPr>
        <w:t xml:space="preserve"> </w:t>
      </w:r>
      <w:r w:rsidR="000F5D0B" w:rsidRPr="00476782">
        <w:rPr>
          <w:lang w:val="en-US"/>
        </w:rPr>
        <w:fldChar w:fldCharType="begin" w:fldLock="1"/>
      </w:r>
      <w:r w:rsidR="005C317E">
        <w:rPr>
          <w:lang w:val="en-US"/>
        </w:rPr>
        <w:instrText>ADDIN CSL_CITATION {"citationItems":[{"id":"ITEM-1","itemData":{"URL":"https://www.statista.com/topics/3733/handm-group/","accessed":{"date-parts":[["2020","12","1"]]},"author":[{"dropping-particle":"","family":"StatistaResearchDepartment","given":"","non-dropping-particle":"","parse-names":false,"suffix":""}],"container-title":"Statista","id":"ITEM-1","issued":{"date-parts":[["2020"]]},"title":"H&amp;M Group - Statistics &amp; Facts","type":"webpage"},"uris":["http://www.mendeley.com/documents/?uuid=b23e209f-7e84-4171-bbc8-9ed0f1abe0e7"]}],"mendeley":{"formattedCitation":"(StatistaResearchDepartment, 2020b)","manualFormatting":"(Statista Research Department, 2020)","plainTextFormattedCitation":"(StatistaResearchDepartment, 2020b)","previouslyFormattedCitation":"(StatistaResearchDepartment, 2020b)"},"properties":{"noteIndex":0},"schema":"https://github.com/citation-style-language/schema/raw/master/csl-citation.json"}</w:instrText>
      </w:r>
      <w:r w:rsidR="000F5D0B" w:rsidRPr="00476782">
        <w:rPr>
          <w:lang w:val="en-US"/>
        </w:rPr>
        <w:fldChar w:fldCharType="separate"/>
      </w:r>
      <w:r w:rsidR="000F5D0B" w:rsidRPr="00476782">
        <w:rPr>
          <w:noProof/>
          <w:lang w:val="en-US"/>
        </w:rPr>
        <w:t>(Statista Research Department, 2020)</w:t>
      </w:r>
      <w:r w:rsidR="000F5D0B" w:rsidRPr="00476782">
        <w:rPr>
          <w:lang w:val="en-US"/>
        </w:rPr>
        <w:fldChar w:fldCharType="end"/>
      </w:r>
      <w:r w:rsidR="004C54D5" w:rsidRPr="00476782">
        <w:rPr>
          <w:lang w:val="en-US"/>
        </w:rPr>
        <w:t>.</w:t>
      </w:r>
      <w:r w:rsidR="009C2555" w:rsidRPr="00476782">
        <w:rPr>
          <w:lang w:val="en-US"/>
        </w:rPr>
        <w:t xml:space="preserve"> </w:t>
      </w:r>
      <w:r w:rsidR="008828AE" w:rsidRPr="00476782">
        <w:rPr>
          <w:lang w:val="en-US"/>
        </w:rPr>
        <w:t>The compan</w:t>
      </w:r>
      <w:r w:rsidR="00DD5E11" w:rsidRPr="00476782">
        <w:rPr>
          <w:lang w:val="en-US"/>
        </w:rPr>
        <w:t>y has 17</w:t>
      </w:r>
      <w:r w:rsidR="00DF275C">
        <w:rPr>
          <w:lang w:val="en-US"/>
        </w:rPr>
        <w:t>9</w:t>
      </w:r>
      <w:r w:rsidR="00DD5E11" w:rsidRPr="00476782">
        <w:rPr>
          <w:lang w:val="en-US"/>
        </w:rPr>
        <w:t>,000 employees globally</w:t>
      </w:r>
      <w:r w:rsidR="00165239" w:rsidRPr="00476782">
        <w:rPr>
          <w:lang w:val="en-US"/>
        </w:rPr>
        <w:t xml:space="preserve">; </w:t>
      </w:r>
      <w:r w:rsidR="00DD5E11" w:rsidRPr="00476782">
        <w:rPr>
          <w:lang w:val="en-US"/>
        </w:rPr>
        <w:t>operates more than 5,000 stores in 74 markets</w:t>
      </w:r>
      <w:r w:rsidR="00165239" w:rsidRPr="00476782">
        <w:rPr>
          <w:lang w:val="en-US"/>
        </w:rPr>
        <w:t xml:space="preserve">; and </w:t>
      </w:r>
      <w:r w:rsidR="00165239" w:rsidRPr="00422F01">
        <w:rPr>
          <w:lang w:val="en-US"/>
        </w:rPr>
        <w:t>operates</w:t>
      </w:r>
      <w:r w:rsidR="00F3392A" w:rsidRPr="00422F01">
        <w:rPr>
          <w:lang w:val="en-US"/>
        </w:rPr>
        <w:t xml:space="preserve"> online in 51 markets </w:t>
      </w:r>
      <w:r w:rsidR="00F3392A" w:rsidRPr="00422F01">
        <w:rPr>
          <w:lang w:val="en-US"/>
        </w:rPr>
        <w:fldChar w:fldCharType="begin" w:fldLock="1"/>
      </w:r>
      <w:r w:rsidR="006A113B">
        <w:rPr>
          <w:lang w:val="en-US"/>
        </w:rPr>
        <w:instrText>ADDIN CSL_CITATION {"citationItems":[{"id":"ITEM-1","itemData":{"URL":"https://hmgroup.com/investors.html","accessed":{"date-parts":[["2020","12","2"]]},"author":[{"dropping-particle":"","family":"H&amp;MGroup","given":"","non-dropping-particle":"","parse-names":false,"suffix":""}],"container-title":"H&amp;MGroup.com","id":"ITEM-1","issued":{"date-parts":[["2020"]]},"title":"Investors","type":"webpage"},"uris":["http://www.mendeley.com/documents/?uuid=3bd67f19-a4a3-4733-b96d-6a0a1b4e589e"]}],"mendeley":{"formattedCitation":"(H&amp;MGroup, 2020f)","plainTextFormattedCitation":"(H&amp;MGroup, 2020f)","previouslyFormattedCitation":"(H&amp;MGroup, 2020f)"},"properties":{"noteIndex":0},"schema":"https://github.com/citation-style-language/schema/raw/master/csl-citation.json"}</w:instrText>
      </w:r>
      <w:r w:rsidR="00F3392A" w:rsidRPr="00422F01">
        <w:rPr>
          <w:lang w:val="en-US"/>
        </w:rPr>
        <w:fldChar w:fldCharType="separate"/>
      </w:r>
      <w:r w:rsidR="0064042E" w:rsidRPr="0064042E">
        <w:rPr>
          <w:noProof/>
          <w:lang w:val="en-US"/>
        </w:rPr>
        <w:t>(H&amp;MGroup, 2020f)</w:t>
      </w:r>
      <w:r w:rsidR="00F3392A" w:rsidRPr="00422F01">
        <w:rPr>
          <w:lang w:val="en-US"/>
        </w:rPr>
        <w:fldChar w:fldCharType="end"/>
      </w:r>
      <w:r w:rsidR="001E18D4" w:rsidRPr="00422F01">
        <w:rPr>
          <w:lang w:val="en-US"/>
        </w:rPr>
        <w:t>.</w:t>
      </w:r>
    </w:p>
    <w:p w14:paraId="4F04287E" w14:textId="1EE169D0" w:rsidR="00865D6F" w:rsidRPr="00476782" w:rsidRDefault="00912F29" w:rsidP="002675CF">
      <w:pPr>
        <w:spacing w:line="360" w:lineRule="auto"/>
        <w:rPr>
          <w:lang w:val="en-US"/>
        </w:rPr>
      </w:pPr>
      <w:r w:rsidRPr="00422F01">
        <w:rPr>
          <w:rFonts w:cstheme="minorHAnsi"/>
          <w:sz w:val="23"/>
          <w:szCs w:val="23"/>
          <w:shd w:val="clear" w:color="auto" w:fill="FFFFFF"/>
        </w:rPr>
        <w:t xml:space="preserve">The </w:t>
      </w:r>
      <w:r w:rsidR="004C54D5" w:rsidRPr="00422F01">
        <w:rPr>
          <w:rFonts w:cstheme="minorHAnsi"/>
          <w:sz w:val="23"/>
          <w:szCs w:val="23"/>
          <w:shd w:val="clear" w:color="auto" w:fill="FFFFFF"/>
        </w:rPr>
        <w:t>H</w:t>
      </w:r>
      <w:r w:rsidR="004C54D5" w:rsidRPr="00422F01">
        <w:rPr>
          <w:lang w:val="en-US"/>
        </w:rPr>
        <w:t>&amp;M</w:t>
      </w:r>
      <w:r w:rsidRPr="00422F01">
        <w:rPr>
          <w:lang w:val="en-US"/>
        </w:rPr>
        <w:t xml:space="preserve"> group</w:t>
      </w:r>
      <w:r w:rsidR="004C54D5" w:rsidRPr="00422F01">
        <w:rPr>
          <w:lang w:val="en-US"/>
        </w:rPr>
        <w:t xml:space="preserve"> </w:t>
      </w:r>
      <w:r w:rsidR="00F3392A" w:rsidRPr="00422F01">
        <w:rPr>
          <w:lang w:val="en-US"/>
        </w:rPr>
        <w:t>is</w:t>
      </w:r>
      <w:r w:rsidR="004C54D5" w:rsidRPr="00422F01">
        <w:rPr>
          <w:lang w:val="en-US"/>
        </w:rPr>
        <w:t xml:space="preserve"> the fourth most valuable </w:t>
      </w:r>
      <w:r w:rsidR="008573E1" w:rsidRPr="00422F01">
        <w:rPr>
          <w:lang w:val="en-US"/>
        </w:rPr>
        <w:t>fashion</w:t>
      </w:r>
      <w:r w:rsidR="004C54D5" w:rsidRPr="00422F01">
        <w:rPr>
          <w:lang w:val="en-US"/>
        </w:rPr>
        <w:t xml:space="preserve"> brand in the world; behind Nike, ZARA and adidas</w:t>
      </w:r>
      <w:r w:rsidR="008573E1" w:rsidRPr="00422F01">
        <w:rPr>
          <w:lang w:val="en-US"/>
        </w:rPr>
        <w:t xml:space="preserve"> </w:t>
      </w:r>
      <w:r w:rsidR="008573E1" w:rsidRPr="00422F01">
        <w:rPr>
          <w:lang w:val="en-US"/>
        </w:rPr>
        <w:fldChar w:fldCharType="begin" w:fldLock="1"/>
      </w:r>
      <w:r w:rsidR="00C44AFF" w:rsidRPr="00422F01">
        <w:rPr>
          <w:lang w:val="en-US"/>
        </w:rPr>
        <w:instrText>ADDIN CSL_CITATION {"citationItems":[{"id":"ITEM-1","itemData":{"URL":"https://www.statista.com/statistics/252191/profit-of-the-h-und-m-group-worldwide/","accessed":{"date-parts":[["2020","12","1"]]},"author":[{"dropping-particle":"","family":"Shahbandeh","given":"Mahsa","non-dropping-particle":"","parse-names":false,"suffix":""}],"container-title":"Statista","id":"ITEM-1","issued":{"date-parts":[["2020"]]},"title":"Operating profit of the H&amp;M Group worldwide 2009-2019","type":"webpage"},"uris":["http://www.mendeley.com/documents/?uuid=91a79332-c23d-4368-b80b-02673977a8c6"]}],"mendeley":{"formattedCitation":"(Shahbandeh, 2020)","plainTextFormattedCitation":"(Shahbandeh, 2020)","previouslyFormattedCitation":"(Shahbandeh, 2020)"},"properties":{"noteIndex":0},"schema":"https://github.com/citation-style-language/schema/raw/master/csl-citation.json"}</w:instrText>
      </w:r>
      <w:r w:rsidR="008573E1" w:rsidRPr="00422F01">
        <w:rPr>
          <w:lang w:val="en-US"/>
        </w:rPr>
        <w:fldChar w:fldCharType="separate"/>
      </w:r>
      <w:r w:rsidR="008573E1" w:rsidRPr="00422F01">
        <w:rPr>
          <w:noProof/>
          <w:lang w:val="en-US"/>
        </w:rPr>
        <w:t>(Shahbandeh, 2020)</w:t>
      </w:r>
      <w:r w:rsidR="008573E1" w:rsidRPr="00422F01">
        <w:rPr>
          <w:lang w:val="en-US"/>
        </w:rPr>
        <w:fldChar w:fldCharType="end"/>
      </w:r>
      <w:r w:rsidR="008573E1" w:rsidRPr="00422F01">
        <w:rPr>
          <w:lang w:val="en-US"/>
        </w:rPr>
        <w:t xml:space="preserve">. </w:t>
      </w:r>
      <w:r w:rsidR="00EF4FDB" w:rsidRPr="00422F01">
        <w:rPr>
          <w:lang w:val="en-US"/>
        </w:rPr>
        <w:t>However the group have seen their operating profit drop since the peak in 2010</w:t>
      </w:r>
      <w:r w:rsidR="00422F01" w:rsidRPr="00422F01">
        <w:rPr>
          <w:lang w:val="en-US"/>
        </w:rPr>
        <w:t xml:space="preserve">; their </w:t>
      </w:r>
      <w:r w:rsidR="00EC6F04">
        <w:t>o</w:t>
      </w:r>
      <w:r w:rsidR="00EF4FDB" w:rsidRPr="00422F01">
        <w:t xml:space="preserve">perating profit </w:t>
      </w:r>
      <w:r w:rsidR="00422F01" w:rsidRPr="00422F01">
        <w:t xml:space="preserve">in </w:t>
      </w:r>
      <w:r w:rsidR="00EF4FDB" w:rsidRPr="00422F01">
        <w:t xml:space="preserve">2010 </w:t>
      </w:r>
      <w:r w:rsidR="00422F01" w:rsidRPr="00422F01">
        <w:t xml:space="preserve">was </w:t>
      </w:r>
      <w:r w:rsidR="00EF4FDB" w:rsidRPr="00422F01">
        <w:t xml:space="preserve">3521.02 million US Dollars, </w:t>
      </w:r>
      <w:r w:rsidR="00422F01" w:rsidRPr="00422F01">
        <w:t xml:space="preserve">whereas in </w:t>
      </w:r>
      <w:r w:rsidR="00EF4FDB" w:rsidRPr="00422F01">
        <w:t>2019</w:t>
      </w:r>
      <w:r w:rsidR="00422F01" w:rsidRPr="00422F01">
        <w:t xml:space="preserve"> it was</w:t>
      </w:r>
      <w:r w:rsidR="00EF4FDB" w:rsidRPr="00422F01">
        <w:t xml:space="preserve"> 1813.92 million US Dollars</w:t>
      </w:r>
      <w:r w:rsidR="00AF1C94">
        <w:t xml:space="preserve"> </w:t>
      </w:r>
      <w:r w:rsidR="00EF4FDB" w:rsidRPr="00422F01">
        <w:rPr>
          <w:lang w:val="en-US"/>
        </w:rPr>
        <w:fldChar w:fldCharType="begin" w:fldLock="1"/>
      </w:r>
      <w:r w:rsidR="00EF4FDB" w:rsidRPr="00422F01">
        <w:rPr>
          <w:lang w:val="en-US"/>
        </w:rPr>
        <w:instrText>ADDIN CSL_CITATION {"citationItems":[{"id":"ITEM-1","itemData":{"URL":"https://www.statista.com/statistics/252191/profit-of-the-h-und-m-group-worldwide/","accessed":{"date-parts":[["2020","12","1"]]},"author":[{"dropping-particle":"","family":"Shahbandeh","given":"Mahsa","non-dropping-particle":"","parse-names":false,"suffix":""}],"container-title":"Statista","id":"ITEM-1","issued":{"date-parts":[["2020"]]},"title":"Operating profit of the H&amp;M Group worldwide 2009-2019","type":"webpage"},"uris":["http://www.mendeley.com/documents/?uuid=91a79332-c23d-4368-b80b-02673977a8c6"]}],"mendeley":{"formattedCitation":"(Shahbandeh, 2020)","plainTextFormattedCitation":"(Shahbandeh, 2020)","previouslyFormattedCitation":"(Shahbandeh, 2020)"},"properties":{"noteIndex":0},"schema":"https://github.com/citation-style-language/schema/raw/master/csl-citation.json"}</w:instrText>
      </w:r>
      <w:r w:rsidR="00EF4FDB" w:rsidRPr="00422F01">
        <w:rPr>
          <w:lang w:val="en-US"/>
        </w:rPr>
        <w:fldChar w:fldCharType="separate"/>
      </w:r>
      <w:r w:rsidR="00EF4FDB" w:rsidRPr="00422F01">
        <w:rPr>
          <w:noProof/>
          <w:lang w:val="en-US"/>
        </w:rPr>
        <w:t>(Shahbandeh, 2020)</w:t>
      </w:r>
      <w:r w:rsidR="00EF4FDB" w:rsidRPr="00422F01">
        <w:rPr>
          <w:lang w:val="en-US"/>
        </w:rPr>
        <w:fldChar w:fldCharType="end"/>
      </w:r>
      <w:r w:rsidR="00EF4FDB" w:rsidRPr="00422F01">
        <w:rPr>
          <w:lang w:val="en-US"/>
        </w:rPr>
        <w:t>.</w:t>
      </w:r>
      <w:r w:rsidR="00EF4FDB">
        <w:rPr>
          <w:lang w:val="en-US"/>
        </w:rPr>
        <w:t xml:space="preserve"> </w:t>
      </w:r>
    </w:p>
    <w:p w14:paraId="1F722D1F" w14:textId="77777777" w:rsidR="00865D6F" w:rsidRDefault="00865D6F" w:rsidP="002675CF">
      <w:pPr>
        <w:spacing w:line="360" w:lineRule="auto"/>
        <w:rPr>
          <w:rFonts w:ascii="Helvetica" w:hAnsi="Helvetica" w:cs="Helvetica"/>
          <w:color w:val="455F7C"/>
          <w:sz w:val="23"/>
          <w:szCs w:val="23"/>
          <w:shd w:val="clear" w:color="auto" w:fill="FFFFFF"/>
        </w:rPr>
      </w:pPr>
    </w:p>
    <w:p w14:paraId="7A39D21A" w14:textId="26DB91AB" w:rsidR="00865D6F" w:rsidRDefault="00865D6F" w:rsidP="002675CF">
      <w:pPr>
        <w:pStyle w:val="Heading2"/>
        <w:spacing w:line="360" w:lineRule="auto"/>
        <w:rPr>
          <w:lang w:val="en-US"/>
        </w:rPr>
      </w:pPr>
      <w:bookmarkStart w:id="11" w:name="_Toc58505842"/>
      <w:bookmarkStart w:id="12" w:name="_Toc58692398"/>
      <w:r>
        <w:rPr>
          <w:lang w:val="en-US"/>
        </w:rPr>
        <w:t>Mission Statement</w:t>
      </w:r>
      <w:r w:rsidR="008C25D2">
        <w:rPr>
          <w:lang w:val="en-US"/>
        </w:rPr>
        <w:t xml:space="preserve"> and Values</w:t>
      </w:r>
      <w:bookmarkEnd w:id="11"/>
      <w:bookmarkEnd w:id="12"/>
      <w:r w:rsidR="008C25D2">
        <w:rPr>
          <w:lang w:val="en-US"/>
        </w:rPr>
        <w:t xml:space="preserve"> </w:t>
      </w:r>
    </w:p>
    <w:p w14:paraId="7BA8A5C6" w14:textId="1475F01D" w:rsidR="00C44AFF" w:rsidRDefault="005E3FC5" w:rsidP="002675CF">
      <w:pPr>
        <w:spacing w:line="360" w:lineRule="auto"/>
        <w:rPr>
          <w:lang w:val="en-US"/>
        </w:rPr>
      </w:pPr>
      <w:r>
        <w:rPr>
          <w:lang w:val="en-US"/>
        </w:rPr>
        <w:t>The H&amp;M Group state that they are a family of brand</w:t>
      </w:r>
      <w:r w:rsidR="00C2272D">
        <w:rPr>
          <w:lang w:val="en-US"/>
        </w:rPr>
        <w:t>s</w:t>
      </w:r>
      <w:r>
        <w:rPr>
          <w:lang w:val="en-US"/>
        </w:rPr>
        <w:t xml:space="preserve"> driven by a desire to make great design available to everyone in a sustainable way. They aim to provide fashion, design and services</w:t>
      </w:r>
      <w:r w:rsidR="005A27D5">
        <w:rPr>
          <w:lang w:val="en-US"/>
        </w:rPr>
        <w:t>,</w:t>
      </w:r>
      <w:r>
        <w:rPr>
          <w:lang w:val="en-US"/>
        </w:rPr>
        <w:t xml:space="preserve"> </w:t>
      </w:r>
      <w:r w:rsidR="00D45540">
        <w:rPr>
          <w:lang w:val="en-US"/>
        </w:rPr>
        <w:t>which enable customers to feel inspired and</w:t>
      </w:r>
      <w:r w:rsidR="009456D5">
        <w:rPr>
          <w:lang w:val="en-US"/>
        </w:rPr>
        <w:t xml:space="preserve"> to express their personal style</w:t>
      </w:r>
      <w:r w:rsidR="00C44AFF">
        <w:rPr>
          <w:lang w:val="en-US"/>
        </w:rPr>
        <w:t xml:space="preserve"> </w:t>
      </w:r>
      <w:r w:rsidR="00C44AFF">
        <w:rPr>
          <w:lang w:val="en-US"/>
        </w:rPr>
        <w:fldChar w:fldCharType="begin" w:fldLock="1"/>
      </w:r>
      <w:r w:rsidR="006A113B">
        <w:rPr>
          <w:lang w:val="en-US"/>
        </w:rPr>
        <w:instrText>ADDIN CSL_CITATION {"citationItems":[{"id":"ITEM-1","itemData":{"author":[{"dropping-particle":"","family":"H&amp;MGroup","given":"","non-dropping-particle":"","parse-names":false,"suffix":""}],"container-title":"H&amp;MGroup.com","id":"ITEM-1","issued":{"date-parts":[["2020"]]},"title":"H&amp;M Group Annual Report 2019","type":"report"},"uris":["http://www.mendeley.com/documents/?uuid=313bcc88-5eb0-4898-9469-f9135bef701f"]}],"mendeley":{"formattedCitation":"(H&amp;MGroup, 2020c)","plainTextFormattedCitation":"(H&amp;MGroup, 2020c)","previouslyFormattedCitation":"(H&amp;MGroup, 2020c)"},"properties":{"noteIndex":0},"schema":"https://github.com/citation-style-language/schema/raw/master/csl-citation.json"}</w:instrText>
      </w:r>
      <w:r w:rsidR="00C44AFF">
        <w:rPr>
          <w:lang w:val="en-US"/>
        </w:rPr>
        <w:fldChar w:fldCharType="separate"/>
      </w:r>
      <w:r w:rsidR="0064042E" w:rsidRPr="0064042E">
        <w:rPr>
          <w:noProof/>
          <w:lang w:val="en-US"/>
        </w:rPr>
        <w:t>(H&amp;MGroup, 2020c)</w:t>
      </w:r>
      <w:r w:rsidR="00C44AFF">
        <w:rPr>
          <w:lang w:val="en-US"/>
        </w:rPr>
        <w:fldChar w:fldCharType="end"/>
      </w:r>
      <w:r w:rsidR="00C44AFF">
        <w:rPr>
          <w:lang w:val="en-US"/>
        </w:rPr>
        <w:t>.</w:t>
      </w:r>
      <w:r w:rsidR="00D92023">
        <w:rPr>
          <w:lang w:val="en-US"/>
        </w:rPr>
        <w:t xml:space="preserve"> </w:t>
      </w:r>
    </w:p>
    <w:p w14:paraId="0A21F459" w14:textId="581B83CA" w:rsidR="003D66DF" w:rsidRDefault="003538F2" w:rsidP="002675CF">
      <w:pPr>
        <w:spacing w:line="360" w:lineRule="auto"/>
        <w:rPr>
          <w:lang w:val="en-US"/>
        </w:rPr>
      </w:pPr>
      <w:r>
        <w:rPr>
          <w:lang w:val="en-US"/>
        </w:rPr>
        <w:t xml:space="preserve">The </w:t>
      </w:r>
      <w:r w:rsidR="000B3854">
        <w:rPr>
          <w:lang w:val="en-US"/>
        </w:rPr>
        <w:t>company</w:t>
      </w:r>
      <w:r>
        <w:rPr>
          <w:lang w:val="en-US"/>
        </w:rPr>
        <w:t xml:space="preserve"> </w:t>
      </w:r>
      <w:r w:rsidR="00F5010F">
        <w:rPr>
          <w:lang w:val="en-US"/>
        </w:rPr>
        <w:t>has a set of shared values</w:t>
      </w:r>
      <w:r w:rsidR="00C44AFF">
        <w:rPr>
          <w:lang w:val="en-US"/>
        </w:rPr>
        <w:t>, which are used t</w:t>
      </w:r>
      <w:r w:rsidR="000B3854">
        <w:rPr>
          <w:lang w:val="en-US"/>
        </w:rPr>
        <w:t>o promote collaboration and an entrepreneurial spir</w:t>
      </w:r>
      <w:r w:rsidR="00476782">
        <w:rPr>
          <w:lang w:val="en-US"/>
        </w:rPr>
        <w:t>it</w:t>
      </w:r>
      <w:r w:rsidR="0002495F">
        <w:rPr>
          <w:lang w:val="en-US"/>
        </w:rPr>
        <w:t xml:space="preserve">; this values driven culture </w:t>
      </w:r>
      <w:r w:rsidR="003B0FF6">
        <w:rPr>
          <w:lang w:val="en-US"/>
        </w:rPr>
        <w:t>contributes to the H&amp;M group’s s</w:t>
      </w:r>
      <w:r w:rsidR="002D3877">
        <w:rPr>
          <w:lang w:val="en-US"/>
        </w:rPr>
        <w:t>ustainable development</w:t>
      </w:r>
      <w:r w:rsidR="005E3FC5">
        <w:rPr>
          <w:lang w:val="en-US"/>
        </w:rPr>
        <w:t xml:space="preserve"> </w:t>
      </w:r>
      <w:r w:rsidR="005E3FC5">
        <w:rPr>
          <w:lang w:val="en-US"/>
        </w:rPr>
        <w:fldChar w:fldCharType="begin" w:fldLock="1"/>
      </w:r>
      <w:r w:rsidR="006A113B">
        <w:rPr>
          <w:lang w:val="en-US"/>
        </w:rPr>
        <w:instrText>ADDIN CSL_CITATION {"citationItems":[{"id":"ITEM-1","itemData":{"author":[{"dropping-particle":"","family":"H&amp;MGroup","given":"","non-dropping-particle":"","parse-names":false,"suffix":""}],"container-title":"H&amp;MGroup.com","id":"ITEM-1","issued":{"date-parts":[["2020"]]},"title":"H&amp;M Group Annual Report 2019","type":"report"},"uris":["http://www.mendeley.com/documents/?uuid=313bcc88-5eb0-4898-9469-f9135bef701f"]}],"mendeley":{"formattedCitation":"(H&amp;MGroup, 2020c)","plainTextFormattedCitation":"(H&amp;MGroup, 2020c)","previouslyFormattedCitation":"(H&amp;MGroup, 2020c)"},"properties":{"noteIndex":0},"schema":"https://github.com/citation-style-language/schema/raw/master/csl-citation.json"}</w:instrText>
      </w:r>
      <w:r w:rsidR="005E3FC5">
        <w:rPr>
          <w:lang w:val="en-US"/>
        </w:rPr>
        <w:fldChar w:fldCharType="separate"/>
      </w:r>
      <w:r w:rsidR="0064042E" w:rsidRPr="0064042E">
        <w:rPr>
          <w:noProof/>
          <w:lang w:val="en-US"/>
        </w:rPr>
        <w:t>(H&amp;MGroup, 2020c)</w:t>
      </w:r>
      <w:r w:rsidR="005E3FC5">
        <w:rPr>
          <w:lang w:val="en-US"/>
        </w:rPr>
        <w:fldChar w:fldCharType="end"/>
      </w:r>
      <w:r w:rsidR="009456D5">
        <w:rPr>
          <w:lang w:val="en-US"/>
        </w:rPr>
        <w:t xml:space="preserve">. </w:t>
      </w:r>
    </w:p>
    <w:p w14:paraId="543E9381" w14:textId="769B8A7C" w:rsidR="00550D31" w:rsidRDefault="00A63251" w:rsidP="002675CF">
      <w:pPr>
        <w:spacing w:line="360" w:lineRule="auto"/>
        <w:rPr>
          <w:lang w:val="en-US"/>
        </w:rPr>
      </w:pPr>
      <w:r>
        <w:rPr>
          <w:lang w:val="en-US"/>
        </w:rPr>
        <w:t>The H&amp;M group</w:t>
      </w:r>
      <w:r w:rsidR="00740BDD">
        <w:rPr>
          <w:lang w:val="en-US"/>
        </w:rPr>
        <w:t xml:space="preserve"> has a clear </w:t>
      </w:r>
      <w:r>
        <w:rPr>
          <w:lang w:val="en-US"/>
        </w:rPr>
        <w:t>sustainability strategy</w:t>
      </w:r>
      <w:r w:rsidR="00740BDD">
        <w:rPr>
          <w:lang w:val="en-US"/>
        </w:rPr>
        <w:t>, which</w:t>
      </w:r>
      <w:r>
        <w:rPr>
          <w:lang w:val="en-US"/>
        </w:rPr>
        <w:t xml:space="preserve"> aims to </w:t>
      </w:r>
      <w:r w:rsidR="00FD0A74">
        <w:rPr>
          <w:lang w:val="en-US"/>
        </w:rPr>
        <w:t xml:space="preserve">move consumer culture towards circular and sustainable fashion. </w:t>
      </w:r>
      <w:r w:rsidR="00CB05A8">
        <w:rPr>
          <w:lang w:val="en-US"/>
        </w:rPr>
        <w:t xml:space="preserve">By </w:t>
      </w:r>
      <w:r w:rsidR="00EC1BE2">
        <w:rPr>
          <w:lang w:val="en-US"/>
        </w:rPr>
        <w:t xml:space="preserve">the end of </w:t>
      </w:r>
      <w:r w:rsidR="00CB05A8">
        <w:rPr>
          <w:lang w:val="en-US"/>
        </w:rPr>
        <w:t xml:space="preserve">2020 they are aiming to source 100% of </w:t>
      </w:r>
      <w:r w:rsidR="00891443">
        <w:rPr>
          <w:lang w:val="en-US"/>
        </w:rPr>
        <w:t>their cotton in a sustainable way</w:t>
      </w:r>
      <w:r w:rsidR="006B6D9E">
        <w:rPr>
          <w:lang w:val="en-US"/>
        </w:rPr>
        <w:t xml:space="preserve"> and have a climate positive value chain by 2040</w:t>
      </w:r>
      <w:r w:rsidR="00891443">
        <w:rPr>
          <w:lang w:val="en-US"/>
        </w:rPr>
        <w:t xml:space="preserve"> </w:t>
      </w:r>
      <w:r w:rsidR="00891443">
        <w:rPr>
          <w:lang w:val="en-US"/>
        </w:rPr>
        <w:fldChar w:fldCharType="begin" w:fldLock="1"/>
      </w:r>
      <w:r w:rsidR="006A113B">
        <w:rPr>
          <w:lang w:val="en-US"/>
        </w:rPr>
        <w:instrText>ADDIN CSL_CITATION {"citationItems":[{"id":"ITEM-1","itemData":{"author":[{"dropping-particle":"","family":"H&amp;MGroup","given":"","non-dropping-particle":"","parse-names":false,"suffix":""}],"container-title":"H&amp;MGroup.com","id":"ITEM-1","issued":{"date-parts":[["2020"]]},"title":"H&amp;M Group Annual Report 2019","type":"report"},"uris":["http://www.mendeley.com/documents/?uuid=313bcc88-5eb0-4898-9469-f9135bef701f"]}],"mendeley":{"formattedCitation":"(H&amp;MGroup, 2020c)","plainTextFormattedCitation":"(H&amp;MGroup, 2020c)","previouslyFormattedCitation":"(H&amp;MGroup, 2020c)"},"properties":{"noteIndex":0},"schema":"https://github.com/citation-style-language/schema/raw/master/csl-citation.json"}</w:instrText>
      </w:r>
      <w:r w:rsidR="00891443">
        <w:rPr>
          <w:lang w:val="en-US"/>
        </w:rPr>
        <w:fldChar w:fldCharType="separate"/>
      </w:r>
      <w:r w:rsidR="0064042E" w:rsidRPr="0064042E">
        <w:rPr>
          <w:noProof/>
          <w:lang w:val="en-US"/>
        </w:rPr>
        <w:t>(H&amp;MGroup, 2020c)</w:t>
      </w:r>
      <w:r w:rsidR="00891443">
        <w:rPr>
          <w:lang w:val="en-US"/>
        </w:rPr>
        <w:fldChar w:fldCharType="end"/>
      </w:r>
      <w:r w:rsidR="00891443">
        <w:rPr>
          <w:lang w:val="en-US"/>
        </w:rPr>
        <w:t>.</w:t>
      </w:r>
      <w:r w:rsidR="00D92023">
        <w:rPr>
          <w:lang w:val="en-US"/>
        </w:rPr>
        <w:t xml:space="preserve"> </w:t>
      </w:r>
      <w:r w:rsidR="00C11664">
        <w:rPr>
          <w:lang w:val="en-US"/>
        </w:rPr>
        <w:t>The</w:t>
      </w:r>
      <w:r w:rsidR="00D92023" w:rsidRPr="00D92023">
        <w:rPr>
          <w:lang w:val="en-US"/>
        </w:rPr>
        <w:t xml:space="preserve"> aim is </w:t>
      </w:r>
      <w:r w:rsidR="00C11664">
        <w:rPr>
          <w:lang w:val="en-US"/>
        </w:rPr>
        <w:t>‘</w:t>
      </w:r>
      <w:r w:rsidR="00D92023" w:rsidRPr="00D92023">
        <w:rPr>
          <w:lang w:val="en-US"/>
        </w:rPr>
        <w:t>to speed up meaningful innovation that can help solve the greatest challenges our society has ever faced and thereby protect living conditions for people globally as well as safeguarding the planetary boundaries</w:t>
      </w:r>
      <w:r w:rsidR="00C11664">
        <w:rPr>
          <w:lang w:val="en-US"/>
        </w:rPr>
        <w:t xml:space="preserve">’ </w:t>
      </w:r>
      <w:r w:rsidR="004D0F33">
        <w:rPr>
          <w:lang w:val="en-US"/>
        </w:rPr>
        <w:fldChar w:fldCharType="begin" w:fldLock="1"/>
      </w:r>
      <w:r w:rsidR="00FF5BC5">
        <w:rPr>
          <w:lang w:val="en-US"/>
        </w:rPr>
        <w:instrText>ADDIN CSL_CITATION {"citationItems":[{"id":"ITEM-1","itemData":{"URL":"https://hmfoundation.com/category/innovation/","accessed":{"date-parts":[["2020","12","10"]]},"author":[{"dropping-particle":"","family":"H&amp;MFoundation","given":"","non-dropping-particle":"","parse-names":false,"suffix":""}],"container-title":"H&amp;MFoundation","id":"ITEM-1","issued":{"date-parts":[["2020"]]},"title":"Category: Innovation","type":"webpage"},"uris":["http://www.mendeley.com/documents/?uuid=344a8d84-7c54-4df4-a696-f8e406696cbf"]}],"mendeley":{"formattedCitation":"(H&amp;MFoundation, 2020)","plainTextFormattedCitation":"(H&amp;MFoundation, 2020)","previouslyFormattedCitation":"(H&amp;MFoundation, 2020)"},"properties":{"noteIndex":0},"schema":"https://github.com/citation-style-language/schema/raw/master/csl-citation.json"}</w:instrText>
      </w:r>
      <w:r w:rsidR="004D0F33">
        <w:rPr>
          <w:lang w:val="en-US"/>
        </w:rPr>
        <w:fldChar w:fldCharType="separate"/>
      </w:r>
      <w:r w:rsidR="004D0F33" w:rsidRPr="004D0F33">
        <w:rPr>
          <w:noProof/>
          <w:lang w:val="en-US"/>
        </w:rPr>
        <w:t>(H&amp;MFoundation, 2020)</w:t>
      </w:r>
      <w:r w:rsidR="004D0F33">
        <w:rPr>
          <w:lang w:val="en-US"/>
        </w:rPr>
        <w:fldChar w:fldCharType="end"/>
      </w:r>
      <w:r w:rsidR="003B727C">
        <w:rPr>
          <w:lang w:val="en-US"/>
        </w:rPr>
        <w:t>.</w:t>
      </w:r>
    </w:p>
    <w:p w14:paraId="53D523EE" w14:textId="3E9684E5" w:rsidR="00550D31" w:rsidRDefault="00550D31" w:rsidP="002675CF">
      <w:pPr>
        <w:spacing w:line="360" w:lineRule="auto"/>
        <w:rPr>
          <w:rFonts w:cstheme="minorHAnsi"/>
          <w:sz w:val="21"/>
          <w:szCs w:val="21"/>
          <w:shd w:val="clear" w:color="auto" w:fill="FFFFFF"/>
        </w:rPr>
      </w:pPr>
      <w:r>
        <w:rPr>
          <w:rFonts w:cstheme="minorHAnsi"/>
          <w:sz w:val="21"/>
          <w:szCs w:val="21"/>
          <w:shd w:val="clear" w:color="auto" w:fill="FFFFFF"/>
        </w:rPr>
        <w:t xml:space="preserve">The H&amp;M group have embraced the United </w:t>
      </w:r>
      <w:proofErr w:type="spellStart"/>
      <w:r>
        <w:rPr>
          <w:rFonts w:cstheme="minorHAnsi"/>
          <w:sz w:val="21"/>
          <w:szCs w:val="21"/>
          <w:shd w:val="clear" w:color="auto" w:fill="FFFFFF"/>
        </w:rPr>
        <w:t>Nations’s</w:t>
      </w:r>
      <w:proofErr w:type="spellEnd"/>
      <w:r>
        <w:rPr>
          <w:rFonts w:cstheme="minorHAnsi"/>
          <w:sz w:val="21"/>
          <w:szCs w:val="21"/>
          <w:shd w:val="clear" w:color="auto" w:fill="FFFFFF"/>
        </w:rPr>
        <w:t xml:space="preserve"> </w:t>
      </w:r>
      <w:r w:rsidR="00F56D62">
        <w:rPr>
          <w:rFonts w:cstheme="minorHAnsi"/>
          <w:sz w:val="21"/>
          <w:szCs w:val="21"/>
          <w:shd w:val="clear" w:color="auto" w:fill="FFFFFF"/>
        </w:rPr>
        <w:t xml:space="preserve">Global Compact, which is </w:t>
      </w:r>
      <w:r w:rsidR="008C25D2">
        <w:rPr>
          <w:rFonts w:cstheme="minorHAnsi"/>
          <w:sz w:val="21"/>
          <w:szCs w:val="21"/>
          <w:shd w:val="clear" w:color="auto" w:fill="FFFFFF"/>
        </w:rPr>
        <w:t>the world’s largest corporate sustainability initiative</w:t>
      </w:r>
      <w:r>
        <w:rPr>
          <w:rFonts w:cstheme="minorHAnsi"/>
          <w:sz w:val="21"/>
          <w:szCs w:val="21"/>
          <w:shd w:val="clear" w:color="auto" w:fill="FFFFFF"/>
        </w:rPr>
        <w:t>. They have been a participant since 2001 and publish annual Conscious Actions Sustainability Reports to document their compliance with the principles</w:t>
      </w:r>
      <w:r w:rsidR="00C971D4">
        <w:rPr>
          <w:rFonts w:cstheme="minorHAnsi"/>
          <w:sz w:val="21"/>
          <w:szCs w:val="21"/>
          <w:shd w:val="clear" w:color="auto" w:fill="FFFFFF"/>
        </w:rPr>
        <w:t xml:space="preserve"> </w:t>
      </w:r>
      <w:r w:rsidR="00C971D4">
        <w:rPr>
          <w:rFonts w:cstheme="minorHAnsi"/>
          <w:sz w:val="21"/>
          <w:szCs w:val="21"/>
          <w:shd w:val="clear" w:color="auto" w:fill="FFFFFF"/>
        </w:rPr>
        <w:fldChar w:fldCharType="begin" w:fldLock="1"/>
      </w:r>
      <w:r w:rsidR="00460423">
        <w:rPr>
          <w:rFonts w:cstheme="minorHAnsi"/>
          <w:sz w:val="21"/>
          <w:szCs w:val="21"/>
          <w:shd w:val="clear" w:color="auto" w:fill="FFFFFF"/>
        </w:rPr>
        <w:instrText>ADDIN CSL_CITATION {"citationItems":[{"id":"ITEM-1","itemData":{"URL":"https://www.unglobalcompact.org/what-is-gc/participants?page=21","accessed":{"date-parts":[["2020","11","7"]]},"author":[{"dropping-particle":"","family":"UnitedNations","given":"","non-dropping-particle":"","parse-names":false,"suffix":""}],"container-title":"United Nations Global Compact","id":"ITEM-1","issued":{"date-parts":[["2020"]]},"title":"What is Global Compact: Our Participants","type":"webpage"},"uris":["http://www.mendeley.com/documents/?uuid=b19371d6-69ea-4aee-a92d-974d28ad270c"]}],"mendeley":{"formattedCitation":"(UnitedNations, 2020)","plainTextFormattedCitation":"(UnitedNations, 2020)","previouslyFormattedCitation":"(UnitedNations, 2020)"},"properties":{"noteIndex":0},"schema":"https://github.com/citation-style-language/schema/raw/master/csl-citation.json"}</w:instrText>
      </w:r>
      <w:r w:rsidR="00C971D4">
        <w:rPr>
          <w:rFonts w:cstheme="minorHAnsi"/>
          <w:sz w:val="21"/>
          <w:szCs w:val="21"/>
          <w:shd w:val="clear" w:color="auto" w:fill="FFFFFF"/>
        </w:rPr>
        <w:fldChar w:fldCharType="separate"/>
      </w:r>
      <w:r w:rsidR="00C971D4" w:rsidRPr="00C971D4">
        <w:rPr>
          <w:rFonts w:cstheme="minorHAnsi"/>
          <w:noProof/>
          <w:sz w:val="21"/>
          <w:szCs w:val="21"/>
          <w:shd w:val="clear" w:color="auto" w:fill="FFFFFF"/>
        </w:rPr>
        <w:t>(UnitedNations, 2020)</w:t>
      </w:r>
      <w:r w:rsidR="00C971D4">
        <w:rPr>
          <w:rFonts w:cstheme="minorHAnsi"/>
          <w:sz w:val="21"/>
          <w:szCs w:val="21"/>
          <w:shd w:val="clear" w:color="auto" w:fill="FFFFFF"/>
        </w:rPr>
        <w:fldChar w:fldCharType="end"/>
      </w:r>
      <w:r>
        <w:rPr>
          <w:rFonts w:cstheme="minorHAnsi"/>
          <w:sz w:val="21"/>
          <w:szCs w:val="21"/>
          <w:shd w:val="clear" w:color="auto" w:fill="FFFFFF"/>
        </w:rPr>
        <w:t xml:space="preserve">. </w:t>
      </w:r>
      <w:r>
        <w:rPr>
          <w:rFonts w:cstheme="minorHAnsi"/>
          <w:sz w:val="21"/>
          <w:szCs w:val="21"/>
          <w:shd w:val="clear" w:color="auto" w:fill="FFFFFF"/>
        </w:rPr>
        <w:lastRenderedPageBreak/>
        <w:t>‘</w:t>
      </w:r>
      <w:r w:rsidRPr="009D4D46">
        <w:rPr>
          <w:rFonts w:cstheme="minorHAnsi"/>
          <w:sz w:val="21"/>
          <w:szCs w:val="21"/>
          <w:shd w:val="clear" w:color="auto" w:fill="FFFFFF"/>
        </w:rPr>
        <w:t>H&amp;M Foundation is a non-profit global foundation, with a mission to act as a catalyst for positive change and improve living conditions by investing in people, communities and innovative ideas</w:t>
      </w:r>
      <w:r>
        <w:rPr>
          <w:rFonts w:cstheme="minorHAnsi"/>
          <w:sz w:val="21"/>
          <w:szCs w:val="21"/>
          <w:shd w:val="clear" w:color="auto" w:fill="FFFFFF"/>
        </w:rPr>
        <w:t xml:space="preserve"> …</w:t>
      </w:r>
      <w:r w:rsidRPr="00120820">
        <w:rPr>
          <w:rFonts w:cstheme="minorHAnsi"/>
          <w:sz w:val="21"/>
          <w:szCs w:val="21"/>
          <w:shd w:val="clear" w:color="auto" w:fill="FFFFFF"/>
        </w:rPr>
        <w:t>Since 2013, the Stefan Persson family has donated 1.5 billion Swedish Krona ($200 million/€163 million)</w:t>
      </w:r>
      <w:r>
        <w:rPr>
          <w:rFonts w:cstheme="minorHAnsi"/>
          <w:sz w:val="21"/>
          <w:szCs w:val="21"/>
          <w:shd w:val="clear" w:color="auto" w:fill="FFFFFF"/>
        </w:rPr>
        <w:t>’</w:t>
      </w:r>
      <w:r w:rsidR="008C25D2">
        <w:rPr>
          <w:rFonts w:cstheme="minorHAnsi"/>
          <w:sz w:val="21"/>
          <w:szCs w:val="21"/>
          <w:shd w:val="clear" w:color="auto" w:fill="FFFFFF"/>
        </w:rPr>
        <w:t xml:space="preserve"> </w:t>
      </w:r>
      <w:r w:rsidR="00C971D4">
        <w:rPr>
          <w:rFonts w:cstheme="minorHAnsi"/>
          <w:sz w:val="21"/>
          <w:szCs w:val="21"/>
          <w:shd w:val="clear" w:color="auto" w:fill="FFFFFF"/>
        </w:rPr>
        <w:fldChar w:fldCharType="begin" w:fldLock="1"/>
      </w:r>
      <w:r w:rsidR="00C971D4">
        <w:rPr>
          <w:rFonts w:cstheme="minorHAnsi"/>
          <w:sz w:val="21"/>
          <w:szCs w:val="21"/>
          <w:shd w:val="clear" w:color="auto" w:fill="FFFFFF"/>
        </w:rPr>
        <w:instrText>ADDIN CSL_CITATION {"citationItems":[{"id":"ITEM-1","itemData":{"author":[{"dropping-particle":"","family":"H&amp;MGroup","given":"","non-dropping-particle":"","parse-names":false,"suffix":""}],"id":"ITEM-1","issued":{"date-parts":[["2018"]]},"title":"Sustainability Report","type":"report"},"uris":["http://www.mendeley.com/documents/?uuid=0440dcba-b1b0-4f9d-b822-429d0a663dd9"]}],"mendeley":{"formattedCitation":"(H&amp;MGroup, 2018)","plainTextFormattedCitation":"(H&amp;MGroup, 2018)","previouslyFormattedCitation":"(H&amp;MGroup, 2018)"},"properties":{"noteIndex":0},"schema":"https://github.com/citation-style-language/schema/raw/master/csl-citation.json"}</w:instrText>
      </w:r>
      <w:r w:rsidR="00C971D4">
        <w:rPr>
          <w:rFonts w:cstheme="minorHAnsi"/>
          <w:sz w:val="21"/>
          <w:szCs w:val="21"/>
          <w:shd w:val="clear" w:color="auto" w:fill="FFFFFF"/>
        </w:rPr>
        <w:fldChar w:fldCharType="separate"/>
      </w:r>
      <w:r w:rsidR="00C971D4" w:rsidRPr="00C971D4">
        <w:rPr>
          <w:rFonts w:cstheme="minorHAnsi"/>
          <w:noProof/>
          <w:sz w:val="21"/>
          <w:szCs w:val="21"/>
          <w:shd w:val="clear" w:color="auto" w:fill="FFFFFF"/>
        </w:rPr>
        <w:t>(H&amp;MGroup, 2018)</w:t>
      </w:r>
      <w:r w:rsidR="00C971D4">
        <w:rPr>
          <w:rFonts w:cstheme="minorHAnsi"/>
          <w:sz w:val="21"/>
          <w:szCs w:val="21"/>
          <w:shd w:val="clear" w:color="auto" w:fill="FFFFFF"/>
        </w:rPr>
        <w:fldChar w:fldCharType="end"/>
      </w:r>
      <w:r w:rsidR="00C971D4">
        <w:rPr>
          <w:rFonts w:cstheme="minorHAnsi"/>
          <w:sz w:val="21"/>
          <w:szCs w:val="21"/>
          <w:shd w:val="clear" w:color="auto" w:fill="FFFFFF"/>
        </w:rPr>
        <w:t xml:space="preserve">. </w:t>
      </w:r>
    </w:p>
    <w:p w14:paraId="069B721E" w14:textId="7FADAC8D" w:rsidR="009471A2" w:rsidRDefault="009471A2" w:rsidP="002675CF">
      <w:pPr>
        <w:spacing w:line="360" w:lineRule="auto"/>
        <w:rPr>
          <w:lang w:val="en-US"/>
        </w:rPr>
      </w:pPr>
      <w:r>
        <w:rPr>
          <w:lang w:val="en-US"/>
        </w:rPr>
        <w:br w:type="page"/>
      </w:r>
    </w:p>
    <w:p w14:paraId="55B1E240" w14:textId="56B752BA" w:rsidR="0005348C" w:rsidRDefault="00262147" w:rsidP="00701045">
      <w:pPr>
        <w:pStyle w:val="Heading1"/>
        <w:spacing w:line="360" w:lineRule="auto"/>
      </w:pPr>
      <w:bookmarkStart w:id="13" w:name="_Toc58505843"/>
      <w:bookmarkStart w:id="14" w:name="_Toc58692399"/>
      <w:r>
        <w:lastRenderedPageBreak/>
        <w:t>Macroeconomic Analysis</w:t>
      </w:r>
      <w:bookmarkEnd w:id="13"/>
      <w:bookmarkEnd w:id="14"/>
      <w:r>
        <w:t xml:space="preserve"> </w:t>
      </w:r>
    </w:p>
    <w:p w14:paraId="7B4EAA47" w14:textId="7D5C36DE" w:rsidR="00F35855" w:rsidRPr="00292719" w:rsidRDefault="00292719" w:rsidP="002675CF">
      <w:pPr>
        <w:spacing w:line="360" w:lineRule="auto"/>
      </w:pPr>
      <w:r w:rsidRPr="009802E7">
        <w:t>In order to</w:t>
      </w:r>
      <w:r w:rsidR="009802E7" w:rsidRPr="009802E7">
        <w:t xml:space="preserve"> consider the macroeconomic environment in which the H&amp;M group operates a STEEPLE analysis has been undertaken </w:t>
      </w:r>
      <w:r w:rsidRPr="009802E7">
        <w:fldChar w:fldCharType="begin" w:fldLock="1"/>
      </w:r>
      <w:r w:rsidR="009802E7">
        <w:instrText>ADDIN CSL_CITATION {"citationItems":[{"id":"ITEM-1","itemData":{"author":[{"dropping-particle":"","family":"Sloman","given":"John","non-dropping-particle":"","parse-names":false,"suffix":""},{"dropping-particle":"","family":"Garratt","given":"Dean","non-dropping-particle":"","parse-names":false,"suffix":""},{"dropping-particle":"","family":"Guest","given":"Jon","non-dropping-particle":"","parse-names":false,"suffix":""},{"dropping-particle":"","family":"Jones","given":"Elizabeth","non-dropping-particle":"","parse-names":false,"suffix":""}],"edition":"Eighth","id":"ITEM-1","issued":{"date-parts":[["2019"]]},"publisher":"Pearson","publisher-place":"England","title":"Economics for Business","type":"book"},"uris":["http://www.mendeley.com/documents/?uuid=206aac6e-a48b-4028-8935-821cd19add71"]}],"mendeley":{"formattedCitation":"(Sloman &lt;i&gt;et al.&lt;/i&gt;, 2019)","plainTextFormattedCitation":"(Sloman et al., 2019)","previouslyFormattedCitation":"(Sloman &lt;i&gt;et al.&lt;/i&gt;, 2019)"},"properties":{"noteIndex":0},"schema":"https://github.com/citation-style-language/schema/raw/master/csl-citation.json"}</w:instrText>
      </w:r>
      <w:r w:rsidRPr="009802E7">
        <w:fldChar w:fldCharType="separate"/>
      </w:r>
      <w:r w:rsidRPr="009802E7">
        <w:rPr>
          <w:noProof/>
        </w:rPr>
        <w:t xml:space="preserve">(Sloman </w:t>
      </w:r>
      <w:r w:rsidRPr="009802E7">
        <w:rPr>
          <w:i/>
          <w:noProof/>
        </w:rPr>
        <w:t>et al.</w:t>
      </w:r>
      <w:r w:rsidRPr="009802E7">
        <w:rPr>
          <w:noProof/>
        </w:rPr>
        <w:t>, 2019)</w:t>
      </w:r>
      <w:r w:rsidRPr="009802E7">
        <w:fldChar w:fldCharType="end"/>
      </w:r>
      <w:r w:rsidR="009802E7" w:rsidRPr="009802E7">
        <w:t>.</w:t>
      </w:r>
    </w:p>
    <w:p w14:paraId="2C9F7C32" w14:textId="22B0497D" w:rsidR="00405959" w:rsidRPr="007313BF" w:rsidRDefault="00405959" w:rsidP="002675CF">
      <w:pPr>
        <w:pStyle w:val="Heading3"/>
        <w:spacing w:line="360" w:lineRule="auto"/>
      </w:pPr>
      <w:bookmarkStart w:id="15" w:name="_Toc58505844"/>
      <w:bookmarkStart w:id="16" w:name="_Toc58692400"/>
      <w:r w:rsidRPr="007313BF">
        <w:t>Political</w:t>
      </w:r>
      <w:r w:rsidR="00A52FED" w:rsidRPr="007313BF">
        <w:t xml:space="preserve"> factors</w:t>
      </w:r>
      <w:bookmarkEnd w:id="15"/>
      <w:bookmarkEnd w:id="16"/>
    </w:p>
    <w:p w14:paraId="5B738201" w14:textId="143B3C93" w:rsidR="000A4C49" w:rsidRDefault="00294E9F" w:rsidP="002675CF">
      <w:pPr>
        <w:spacing w:line="360" w:lineRule="auto"/>
      </w:pPr>
      <w:r>
        <w:t xml:space="preserve">The ongoing uncertainty around the final outcomes of </w:t>
      </w:r>
      <w:r w:rsidR="000A4C49">
        <w:t xml:space="preserve">Brexit has created a difficult </w:t>
      </w:r>
      <w:r>
        <w:t>environment for international busin</w:t>
      </w:r>
      <w:r w:rsidR="00615798">
        <w:t xml:space="preserve">esses to </w:t>
      </w:r>
      <w:r w:rsidR="00B5049D">
        <w:t xml:space="preserve">operate in. </w:t>
      </w:r>
      <w:r w:rsidR="00560997">
        <w:t xml:space="preserve"> </w:t>
      </w:r>
      <w:r w:rsidR="004B2AB9">
        <w:t>W</w:t>
      </w:r>
      <w:r w:rsidR="00BA1DAC">
        <w:t xml:space="preserve">ithout </w:t>
      </w:r>
      <w:r w:rsidR="006B29F2">
        <w:t>a</w:t>
      </w:r>
      <w:r w:rsidR="00BA1DAC">
        <w:t xml:space="preserve"> trade deal with the E</w:t>
      </w:r>
      <w:r w:rsidR="00A5438D">
        <w:t xml:space="preserve">uropean </w:t>
      </w:r>
      <w:r w:rsidR="00BA1DAC">
        <w:t>U</w:t>
      </w:r>
      <w:r w:rsidR="00A5438D">
        <w:t>nion (UN)</w:t>
      </w:r>
      <w:r w:rsidR="00BA1DAC">
        <w:t xml:space="preserve">, imports from the EU </w:t>
      </w:r>
      <w:r w:rsidR="004B2AB9">
        <w:t>into the U</w:t>
      </w:r>
      <w:r w:rsidR="00FA5AB7">
        <w:t xml:space="preserve">nited Kingdom (UK) </w:t>
      </w:r>
      <w:r w:rsidR="00BA1DAC">
        <w:t>would be subject to Most Favoured Nation (MFN) duty rates</w:t>
      </w:r>
      <w:r w:rsidR="006B29F2">
        <w:t xml:space="preserve">, which is the </w:t>
      </w:r>
      <w:r w:rsidR="001D56DE">
        <w:t xml:space="preserve">most restrictive rate </w:t>
      </w:r>
      <w:r w:rsidR="008A6769">
        <w:fldChar w:fldCharType="begin" w:fldLock="1"/>
      </w:r>
      <w:r w:rsidR="00615B8D">
        <w:instrText>ADDIN CSL_CITATION {"citationItems":[{"id":"ITEM-1","itemData":{"author":[{"dropping-particle":"","family":"British Retail Consortium","given":"","non-dropping-particle":"","parse-names":false,"suffix":""}],"id":"ITEM-1","issue":"March","issued":{"date-parts":[["2016"]]},"title":"How Would Brexit Affect Retail?","type":"report"},"uris":["http://www.mendeley.com/documents/?uuid=c64c9606-adf2-4748-a81c-91a24ccd88db"]}],"mendeley":{"formattedCitation":"(British Retail Consortium, 2016)","plainTextFormattedCitation":"(British Retail Consortium, 2016)","previouslyFormattedCitation":"(British Retail Consortium, 2016)"},"properties":{"noteIndex":0},"schema":"https://github.com/citation-style-language/schema/raw/master/csl-citation.json"}</w:instrText>
      </w:r>
      <w:r w:rsidR="008A6769">
        <w:fldChar w:fldCharType="separate"/>
      </w:r>
      <w:r w:rsidR="008A6769" w:rsidRPr="008A6769">
        <w:rPr>
          <w:noProof/>
        </w:rPr>
        <w:t>(British Retail Consortium, 2016)</w:t>
      </w:r>
      <w:r w:rsidR="008A6769">
        <w:fldChar w:fldCharType="end"/>
      </w:r>
      <w:r w:rsidR="00BA1DAC">
        <w:t xml:space="preserve">. </w:t>
      </w:r>
      <w:r w:rsidR="001D56DE">
        <w:t>Therefore, i</w:t>
      </w:r>
      <w:r w:rsidR="00560997" w:rsidRPr="008A6769">
        <w:t xml:space="preserve">f no </w:t>
      </w:r>
      <w:r w:rsidR="006C4189" w:rsidRPr="008A6769">
        <w:t>post-Brexit trade deal is agreed</w:t>
      </w:r>
      <w:r w:rsidR="00560997" w:rsidRPr="008A6769">
        <w:t xml:space="preserve"> by 31 December</w:t>
      </w:r>
      <w:r w:rsidR="006C4189" w:rsidRPr="008A6769">
        <w:t xml:space="preserve"> 2020</w:t>
      </w:r>
      <w:r w:rsidR="00560997" w:rsidRPr="008A6769">
        <w:t xml:space="preserve">, charges will be introduced on many things the UK </w:t>
      </w:r>
      <w:r w:rsidR="006C4189" w:rsidRPr="008A6769">
        <w:t xml:space="preserve">imports and exports </w:t>
      </w:r>
      <w:r w:rsidR="006C4189" w:rsidRPr="008A6769">
        <w:fldChar w:fldCharType="begin" w:fldLock="1"/>
      </w:r>
      <w:r w:rsidR="008A6769" w:rsidRPr="008A6769">
        <w:instrText>ADDIN CSL_CITATION {"citationItems":[{"id":"ITEM-1","itemData":{"URL":"https://www.bbc.co.uk/news/uk-47213842","accessed":{"date-parts":[["2020","12","6"]]},"author":[{"dropping-particle":"","family":"Edginton","given":"Tom","non-dropping-particle":"","parse-names":false,"suffix":""}],"container-title":"BBC News","id":"ITEM-1","issued":{"date-parts":[["2020"]]},"title":"Brexit: What trade deals has the UK done so far?","type":"webpage"},"uris":["http://www.mendeley.com/documents/?uuid=daa3710c-549c-4322-91de-20ee4bae7cfa"]}],"mendeley":{"formattedCitation":"(Edginton, 2020)","plainTextFormattedCitation":"(Edginton, 2020)","previouslyFormattedCitation":"(Edginton, 2020)"},"properties":{"noteIndex":0},"schema":"https://github.com/citation-style-language/schema/raw/master/csl-citation.json"}</w:instrText>
      </w:r>
      <w:r w:rsidR="006C4189" w:rsidRPr="008A6769">
        <w:fldChar w:fldCharType="separate"/>
      </w:r>
      <w:r w:rsidR="006C4189" w:rsidRPr="008A6769">
        <w:rPr>
          <w:noProof/>
        </w:rPr>
        <w:t>(Edginton, 2020)</w:t>
      </w:r>
      <w:r w:rsidR="006C4189" w:rsidRPr="008A6769">
        <w:fldChar w:fldCharType="end"/>
      </w:r>
      <w:r w:rsidR="006C4189" w:rsidRPr="008A6769">
        <w:t xml:space="preserve">. </w:t>
      </w:r>
      <w:r w:rsidR="00FA5AB7">
        <w:t xml:space="preserve">The H&amp;M group </w:t>
      </w:r>
      <w:r w:rsidR="00064B6C">
        <w:t>would either need to absorb these costs, whic</w:t>
      </w:r>
      <w:r w:rsidR="00335A1B">
        <w:t>h would reduce the profit margin</w:t>
      </w:r>
      <w:r w:rsidR="00064B6C">
        <w:t>, or pass them on to British consumers</w:t>
      </w:r>
      <w:r w:rsidR="00335A1B">
        <w:t xml:space="preserve">, which could force </w:t>
      </w:r>
      <w:r w:rsidR="00DB66B4">
        <w:t>consumers</w:t>
      </w:r>
      <w:r w:rsidR="00335A1B">
        <w:t xml:space="preserve"> to purchase cheaper alternatives. </w:t>
      </w:r>
    </w:p>
    <w:p w14:paraId="2C030066" w14:textId="00639619" w:rsidR="00335A1B" w:rsidRDefault="00335A1B" w:rsidP="002675CF">
      <w:pPr>
        <w:spacing w:line="360" w:lineRule="auto"/>
      </w:pPr>
      <w:r>
        <w:t xml:space="preserve">The ongoing trade war between China and the </w:t>
      </w:r>
      <w:r w:rsidR="00466911">
        <w:t>USA</w:t>
      </w:r>
      <w:r>
        <w:t xml:space="preserve"> </w:t>
      </w:r>
      <w:r w:rsidR="00546655">
        <w:t xml:space="preserve">is also creating uncertainty for international businesses. </w:t>
      </w:r>
      <w:r w:rsidR="00466911">
        <w:t xml:space="preserve">US businesses have been </w:t>
      </w:r>
      <w:r w:rsidR="0086442F">
        <w:t>rethinking their supply chain and leaving</w:t>
      </w:r>
      <w:r w:rsidR="00466911">
        <w:t xml:space="preserve"> China due to the trade war</w:t>
      </w:r>
      <w:r w:rsidR="005E36A8">
        <w:t xml:space="preserve"> and associated tariffs and disruptions</w:t>
      </w:r>
      <w:r w:rsidR="00615B8D">
        <w:t xml:space="preserve"> </w:t>
      </w:r>
      <w:r w:rsidR="00615B8D">
        <w:fldChar w:fldCharType="begin" w:fldLock="1"/>
      </w:r>
      <w:r w:rsidR="006C1592">
        <w:instrText>ADDIN CSL_CITATION {"citationItems":[{"id":"ITEM-1","itemData":{"URL":"https://www.forbes.com/sites/kenrapoza/2020/04/07/new-data-shows-us-companies-are-definitely-leaving-china/#1acbea5540fe","accessed":{"date-parts":[["2020","10","20"]]},"author":[{"dropping-particle":"","family":"Rapoza","given":"Kenneth","non-dropping-particle":"","parse-names":false,"suffix":""}],"container-title":"Forbes","id":"ITEM-1","issued":{"date-parts":[["2020"]]},"title":"New Data Shows U.S. Companies Are Definitely Leaving China","type":"webpage"},"uris":["http://www.mendeley.com/documents/?uuid=c519974a-d8df-4fc2-9ec9-37155f217c2b"]}],"mendeley":{"formattedCitation":"(Rapoza, 2020)","plainTextFormattedCitation":"(Rapoza, 2020)","previouslyFormattedCitation":"(Rapoza, 2020)"},"properties":{"noteIndex":0},"schema":"https://github.com/citation-style-language/schema/raw/master/csl-citation.json"}</w:instrText>
      </w:r>
      <w:r w:rsidR="00615B8D">
        <w:fldChar w:fldCharType="separate"/>
      </w:r>
      <w:r w:rsidR="00615B8D" w:rsidRPr="00615B8D">
        <w:rPr>
          <w:noProof/>
        </w:rPr>
        <w:t>(Rapoza, 2020)</w:t>
      </w:r>
      <w:r w:rsidR="00615B8D">
        <w:fldChar w:fldCharType="end"/>
      </w:r>
      <w:r w:rsidR="0086442F">
        <w:t xml:space="preserve">. </w:t>
      </w:r>
      <w:r w:rsidR="005E36A8">
        <w:t xml:space="preserve"> </w:t>
      </w:r>
      <w:r w:rsidR="009F2C62">
        <w:t>As explained later in this report, the H&amp;M group outsource all of their production</w:t>
      </w:r>
      <w:r w:rsidR="00E069FD">
        <w:t>; China and Bangladesh are the largest producers for the group’s clothing</w:t>
      </w:r>
      <w:r w:rsidR="00BD56FF">
        <w:t xml:space="preserve"> and they have multiple manufacturing factories in the USA</w:t>
      </w:r>
      <w:r w:rsidR="001C6CF6">
        <w:t xml:space="preserve"> </w:t>
      </w:r>
      <w:r w:rsidR="001C6CF6">
        <w:fldChar w:fldCharType="begin" w:fldLock="1"/>
      </w:r>
      <w:r w:rsidR="006A113B">
        <w:instrText>ADDIN CSL_CITATION {"citationItems":[{"id":"ITEM-1","itemData":{"URL":"https://hmgroup.com/sustainability/leading-the-change/supplier-list.html","accessed":{"date-parts":[["2020","12","7"]]},"author":[{"dropping-particle":"","family":"H&amp;MGroup","given":"","non-dropping-particle":"","parse-names":false,"suffix":""}],"container-title":"H&amp;MGroup.com","id":"ITEM-1","issued":{"date-parts":[["2020"]]},"title":"Supplier List","type":"webpage"},"uris":["http://www.mendeley.com/documents/?uuid=32b03858-7319-4c80-abd6-45600529fbd7"]}],"mendeley":{"formattedCitation":"(H&amp;MGroup, 2020g)","manualFormatting":"(H&amp;M Group, 2020f)","plainTextFormattedCitation":"(H&amp;MGroup, 2020g)","previouslyFormattedCitation":"(H&amp;MGroup, 2020g)"},"properties":{"noteIndex":0},"schema":"https://github.com/citation-style-language/schema/raw/master/csl-citation.json"}</w:instrText>
      </w:r>
      <w:r w:rsidR="001C6CF6">
        <w:fldChar w:fldCharType="separate"/>
      </w:r>
      <w:r w:rsidR="001C6CF6" w:rsidRPr="001C6CF6">
        <w:rPr>
          <w:noProof/>
        </w:rPr>
        <w:t>(H&amp;M</w:t>
      </w:r>
      <w:r w:rsidR="001C6CF6">
        <w:rPr>
          <w:noProof/>
        </w:rPr>
        <w:t xml:space="preserve"> </w:t>
      </w:r>
      <w:r w:rsidR="001C6CF6" w:rsidRPr="001C6CF6">
        <w:rPr>
          <w:noProof/>
        </w:rPr>
        <w:t>Group, 2020f)</w:t>
      </w:r>
      <w:r w:rsidR="001C6CF6">
        <w:fldChar w:fldCharType="end"/>
      </w:r>
      <w:r w:rsidR="00E069FD">
        <w:t>. Th</w:t>
      </w:r>
      <w:r w:rsidR="00BD56FF">
        <w:t xml:space="preserve">e ongoing trade war could cause </w:t>
      </w:r>
      <w:r w:rsidR="0005758E">
        <w:t>problems at all levels</w:t>
      </w:r>
      <w:r w:rsidR="00A11822">
        <w:t>:</w:t>
      </w:r>
      <w:r w:rsidR="0005758E">
        <w:t xml:space="preserve"> from </w:t>
      </w:r>
      <w:r w:rsidR="00BD56FF">
        <w:t>breaks in the supply chain</w:t>
      </w:r>
      <w:r w:rsidR="0005758E">
        <w:t xml:space="preserve"> due to </w:t>
      </w:r>
      <w:r w:rsidR="00BD56FF">
        <w:t xml:space="preserve">shortages </w:t>
      </w:r>
      <w:r w:rsidR="0005758E">
        <w:t>of inputs</w:t>
      </w:r>
      <w:r w:rsidR="00A11822">
        <w:t>,</w:t>
      </w:r>
      <w:r w:rsidR="0005758E">
        <w:t xml:space="preserve"> to </w:t>
      </w:r>
      <w:r w:rsidR="007F77A3">
        <w:t>changes in consumer behaviour within stores.</w:t>
      </w:r>
      <w:r w:rsidR="00BD56FF">
        <w:t xml:space="preserve"> </w:t>
      </w:r>
    </w:p>
    <w:p w14:paraId="7C562402" w14:textId="5C301307" w:rsidR="006C1592" w:rsidRPr="007313BF" w:rsidRDefault="006C1592" w:rsidP="002675CF">
      <w:pPr>
        <w:pStyle w:val="Heading3"/>
        <w:spacing w:line="360" w:lineRule="auto"/>
      </w:pPr>
      <w:bookmarkStart w:id="17" w:name="_Toc58505845"/>
      <w:bookmarkStart w:id="18" w:name="_Toc58692401"/>
      <w:r w:rsidRPr="007313BF">
        <w:t>Economic</w:t>
      </w:r>
      <w:r w:rsidR="00A52FED" w:rsidRPr="007313BF">
        <w:t xml:space="preserve"> factors</w:t>
      </w:r>
      <w:bookmarkEnd w:id="17"/>
      <w:bookmarkEnd w:id="18"/>
    </w:p>
    <w:p w14:paraId="49AC04BD" w14:textId="2C17F631" w:rsidR="004352AA" w:rsidRDefault="004352AA" w:rsidP="002675CF">
      <w:pPr>
        <w:spacing w:line="360" w:lineRule="auto"/>
      </w:pPr>
      <w:r>
        <w:t xml:space="preserve">An economic challenge faced by all multi-national corporations is the need to monitor and react to unpredictable market conditions including growth, currency fluctuations, exchange rate fluctuations, inflation and the financial wellbeing of economic agents </w:t>
      </w:r>
      <w:r>
        <w:fldChar w:fldCharType="begin" w:fldLock="1"/>
      </w:r>
      <w:r>
        <w:instrText>ADDIN CSL_CITATION {"citationItems":[{"id":"ITEM-1","itemData":{"URL":"https://www.investopedia.com/articles/forex/021114/exchange-rate-risk-economic-exposure.asp","accessed":{"date-parts":[["2020","12","7"]]},"author":[{"dropping-particle":"","family":"Picardo","given":"Elvis","non-dropping-particle":"","parse-names":false,"suffix":""}],"container-title":"Investopedia","id":"ITEM-1","issued":{"date-parts":[["2019"]]},"title":"Exchange Rate Risk: Economic Exposure","type":"webpage"},"uris":["http://www.mendeley.com/documents/?uuid=138fba14-1899-4bf0-a38d-300a6fc1e7f3"]},{"id":"ITEM-2","itemData":{"author":[{"dropping-particle":"","family":"Sloman","given":"John","non-dropping-particle":"","parse-names":false,"suffix":""},{"dropping-particle":"","family":"Garratt","given":"Dean","non-dropping-particle":"","parse-names":false,"suffix":""},{"dropping-particle":"","family":"Guest","given":"Jon","non-dropping-particle":"","parse-names":false,"suffix":""},{"dropping-particle":"","family":"Jones","given":"Elizabeth","non-dropping-particle":"","parse-names":false,"suffix":""}],"edition":"Eighth","id":"ITEM-2","issued":{"date-parts":[["2019"]]},"publisher":"Pearson","publisher-place":"England","title":"Economics for Business","type":"book"},"uris":["http://www.mendeley.com/documents/?uuid=206aac6e-a48b-4028-8935-821cd19add71"]}],"mendeley":{"formattedCitation":"(Picardo, 2019; Sloman &lt;i&gt;et al.&lt;/i&gt;, 2019)","plainTextFormattedCitation":"(Picardo, 2019; Sloman et al., 2019)","previouslyFormattedCitation":"(Picardo, 2019; Sloman &lt;i&gt;et al.&lt;/i&gt;, 2019)"},"properties":{"noteIndex":0},"schema":"https://github.com/citation-style-language/schema/raw/master/csl-citation.json"}</w:instrText>
      </w:r>
      <w:r>
        <w:fldChar w:fldCharType="separate"/>
      </w:r>
      <w:r w:rsidRPr="00B94CA2">
        <w:rPr>
          <w:noProof/>
        </w:rPr>
        <w:t xml:space="preserve">(Picardo, 2019; Sloman </w:t>
      </w:r>
      <w:r w:rsidRPr="00B94CA2">
        <w:rPr>
          <w:i/>
          <w:noProof/>
        </w:rPr>
        <w:t>et al.</w:t>
      </w:r>
      <w:r w:rsidRPr="00B94CA2">
        <w:rPr>
          <w:noProof/>
        </w:rPr>
        <w:t>, 2019)</w:t>
      </w:r>
      <w:r>
        <w:fldChar w:fldCharType="end"/>
      </w:r>
      <w:r>
        <w:t xml:space="preserve">. The H&amp;M group will need to </w:t>
      </w:r>
      <w:r w:rsidR="00467324">
        <w:t>continually monitor</w:t>
      </w:r>
      <w:r w:rsidR="00F21A37">
        <w:t xml:space="preserve"> and react to</w:t>
      </w:r>
      <w:r w:rsidR="00467324">
        <w:t xml:space="preserve"> these factors in order to maintain a stable pricing system </w:t>
      </w:r>
      <w:r w:rsidR="00F21A37">
        <w:t xml:space="preserve">for consumers and </w:t>
      </w:r>
      <w:r w:rsidR="003A22DB">
        <w:t>favourable profit margins</w:t>
      </w:r>
      <w:r w:rsidR="00467324">
        <w:t xml:space="preserve">. </w:t>
      </w:r>
    </w:p>
    <w:p w14:paraId="06826081" w14:textId="6296348A" w:rsidR="00F97A88" w:rsidRDefault="00A02E01" w:rsidP="002675CF">
      <w:pPr>
        <w:spacing w:line="360" w:lineRule="auto"/>
      </w:pPr>
      <w:r>
        <w:t>T</w:t>
      </w:r>
      <w:r w:rsidR="00CB43F7">
        <w:t xml:space="preserve">he </w:t>
      </w:r>
      <w:r w:rsidR="008E7523">
        <w:t xml:space="preserve">unprecedented </w:t>
      </w:r>
      <w:r>
        <w:t xml:space="preserve">economic </w:t>
      </w:r>
      <w:r w:rsidR="00CB43F7">
        <w:t>impact of</w:t>
      </w:r>
      <w:r w:rsidR="00356EBE">
        <w:t xml:space="preserve"> COVID-19 </w:t>
      </w:r>
      <w:r w:rsidR="003F0B2C">
        <w:t>has</w:t>
      </w:r>
      <w:r w:rsidR="001D5FB6">
        <w:t xml:space="preserve"> </w:t>
      </w:r>
      <w:r w:rsidR="003F0B2C">
        <w:t xml:space="preserve">forced the retail industry to make substantial changes. </w:t>
      </w:r>
      <w:r w:rsidR="004F5E74">
        <w:t>Countries across the world imposed ‘lockdowns’</w:t>
      </w:r>
      <w:r w:rsidR="001A2853">
        <w:t xml:space="preserve"> and non-essential retail stored were forced to close. </w:t>
      </w:r>
      <w:r w:rsidR="00026716">
        <w:t xml:space="preserve">Despite social distancing and </w:t>
      </w:r>
      <w:r w:rsidR="0056164A">
        <w:t xml:space="preserve">improved </w:t>
      </w:r>
      <w:r w:rsidR="00026716">
        <w:t xml:space="preserve">hygiene measures, many consumers remain reluctant to </w:t>
      </w:r>
      <w:r w:rsidR="00936116">
        <w:t xml:space="preserve">re-engage with non-essential activities. </w:t>
      </w:r>
      <w:r w:rsidR="00FA4557" w:rsidRPr="00D83154">
        <w:t>A</w:t>
      </w:r>
      <w:r w:rsidR="00936116" w:rsidRPr="00D83154">
        <w:t>n American study suggests that o</w:t>
      </w:r>
      <w:r w:rsidR="00FA4557" w:rsidRPr="00D83154">
        <w:t>ver </w:t>
      </w:r>
      <w:hyperlink r:id="rId8" w:tgtFrame="_blank" w:history="1">
        <w:r w:rsidR="00FA4557" w:rsidRPr="00D83154">
          <w:t>47 percent of consumers</w:t>
        </w:r>
      </w:hyperlink>
      <w:r w:rsidR="00FA4557" w:rsidRPr="00D83154">
        <w:t xml:space="preserve"> have reduced </w:t>
      </w:r>
      <w:r w:rsidR="009D4CBC" w:rsidRPr="00D83154">
        <w:t xml:space="preserve">their </w:t>
      </w:r>
      <w:r w:rsidR="00FA4557" w:rsidRPr="00D83154">
        <w:t xml:space="preserve">in-store spending, and over twenty percent of respondents </w:t>
      </w:r>
      <w:r w:rsidR="009D4CBC" w:rsidRPr="00D83154">
        <w:t>had been purchasing more goods online</w:t>
      </w:r>
      <w:r w:rsidR="000639DD">
        <w:t xml:space="preserve"> as a direct result of the pandemic</w:t>
      </w:r>
      <w:r w:rsidR="009D4CBC" w:rsidRPr="00D83154">
        <w:t xml:space="preserve"> </w:t>
      </w:r>
      <w:r w:rsidR="00D83154" w:rsidRPr="00D83154">
        <w:fldChar w:fldCharType="begin" w:fldLock="1"/>
      </w:r>
      <w:r w:rsidR="005C317E">
        <w:instrText>ADDIN CSL_CITATION {"citationItems":[{"id":"ITEM-1","itemData":{"URL":"https://www.statista.com/topics/6239/coronavirus-impact-on-the-retail-industry-worldwide/#dossierSummary__chapter1","accessed":{"date-parts":[["2020","12","6"]]},"author":[{"dropping-particle":"","family":"StatistaResearchDepartment","given":"","non-dropping-particle":"","parse-names":false,"suffix":""}],"container-title":"Statista","id":"ITEM-1","issued":{"date-parts":[["2020"]]},"title":"Coronavirus: impact on the retail industry worldwide - Statistics &amp; Facts","type":"webpage"},"uris":["http://www.mendeley.com/documents/?uuid=565116c9-a047-4cf7-8c72-22ec8ae6e404"]}],"mendeley":{"formattedCitation":"(StatistaResearchDepartment, 2020a)","manualFormatting":"(Statista Research Department, 2020a)","plainTextFormattedCitation":"(StatistaResearchDepartment, 2020a)","previouslyFormattedCitation":"(StatistaResearchDepartment, 2020a)"},"properties":{"noteIndex":0},"schema":"https://github.com/citation-style-language/schema/raw/master/csl-citation.json"}</w:instrText>
      </w:r>
      <w:r w:rsidR="00D83154" w:rsidRPr="00D83154">
        <w:fldChar w:fldCharType="separate"/>
      </w:r>
      <w:r w:rsidR="00D83154" w:rsidRPr="00D83154">
        <w:rPr>
          <w:noProof/>
        </w:rPr>
        <w:t>(Statista Research Department, 2020a)</w:t>
      </w:r>
      <w:r w:rsidR="00D83154" w:rsidRPr="00D83154">
        <w:fldChar w:fldCharType="end"/>
      </w:r>
      <w:r w:rsidR="00D83154">
        <w:t>.</w:t>
      </w:r>
      <w:r w:rsidR="0056164A">
        <w:t xml:space="preserve"> </w:t>
      </w:r>
      <w:r w:rsidR="000E2357">
        <w:t xml:space="preserve">The H&amp;M group </w:t>
      </w:r>
      <w:r w:rsidR="009E79D1">
        <w:t xml:space="preserve">will need to consider whether strategic plans to open more </w:t>
      </w:r>
      <w:r w:rsidR="009E79D1">
        <w:lastRenderedPageBreak/>
        <w:t xml:space="preserve">physical stores are still relevant </w:t>
      </w:r>
      <w:r w:rsidR="008C5031">
        <w:t xml:space="preserve">within this climate, when many existing High Street stores are struggling. </w:t>
      </w:r>
    </w:p>
    <w:p w14:paraId="100D0D92" w14:textId="3B56D3FA" w:rsidR="00195DAD" w:rsidRPr="007313BF" w:rsidRDefault="00195DAD" w:rsidP="002675CF">
      <w:pPr>
        <w:pStyle w:val="Heading3"/>
        <w:spacing w:line="360" w:lineRule="auto"/>
      </w:pPr>
      <w:bookmarkStart w:id="19" w:name="_Toc58505846"/>
      <w:bookmarkStart w:id="20" w:name="_Toc58692402"/>
      <w:r w:rsidRPr="007313BF">
        <w:t>Technological</w:t>
      </w:r>
      <w:r w:rsidR="00A52FED" w:rsidRPr="007313BF">
        <w:t xml:space="preserve"> factors</w:t>
      </w:r>
      <w:bookmarkEnd w:id="19"/>
      <w:bookmarkEnd w:id="20"/>
    </w:p>
    <w:p w14:paraId="70858921" w14:textId="0FF1D4A4" w:rsidR="00831F92" w:rsidRDefault="00241072" w:rsidP="002675CF">
      <w:pPr>
        <w:spacing w:line="360" w:lineRule="auto"/>
      </w:pPr>
      <w:r>
        <w:t xml:space="preserve">There is an ongoing cycle of technological change, which impacts </w:t>
      </w:r>
      <w:r w:rsidR="00D86C56">
        <w:t xml:space="preserve">how business produce, advertise and sell products </w:t>
      </w:r>
      <w:r w:rsidR="00D86C56">
        <w:fldChar w:fldCharType="begin" w:fldLock="1"/>
      </w:r>
      <w:r w:rsidR="005D6EA3">
        <w:instrText>ADDIN CSL_CITATION {"citationItems":[{"id":"ITEM-1","itemData":{"author":[{"dropping-particle":"","family":"Sloman","given":"John","non-dropping-particle":"","parse-names":false,"suffix":""},{"dropping-particle":"","family":"Garratt","given":"Dean","non-dropping-particle":"","parse-names":false,"suffix":""},{"dropping-particle":"","family":"Guest","given":"Jon","non-dropping-particle":"","parse-names":false,"suffix":""},{"dropping-particle":"","family":"Jones","given":"Elizabeth","non-dropping-particle":"","parse-names":false,"suffix":""}],"edition":"Eighth","id":"ITEM-1","issued":{"date-parts":[["2019"]]},"publisher":"Pearson","publisher-place":"England","title":"Economics for Business","type":"book"},"uris":["http://www.mendeley.com/documents/?uuid=206aac6e-a48b-4028-8935-821cd19add71"]}],"mendeley":{"formattedCitation":"(Sloman &lt;i&gt;et al.&lt;/i&gt;, 2019)","plainTextFormattedCitation":"(Sloman et al., 2019)","previouslyFormattedCitation":"(Sloman &lt;i&gt;et al.&lt;/i&gt;, 2019)"},"properties":{"noteIndex":0},"schema":"https://github.com/citation-style-language/schema/raw/master/csl-citation.json"}</w:instrText>
      </w:r>
      <w:r w:rsidR="00D86C56">
        <w:fldChar w:fldCharType="separate"/>
      </w:r>
      <w:r w:rsidR="00D86C56" w:rsidRPr="00D86C56">
        <w:rPr>
          <w:noProof/>
        </w:rPr>
        <w:t xml:space="preserve">(Sloman </w:t>
      </w:r>
      <w:r w:rsidR="00D86C56" w:rsidRPr="00D86C56">
        <w:rPr>
          <w:i/>
          <w:noProof/>
        </w:rPr>
        <w:t>et al.</w:t>
      </w:r>
      <w:r w:rsidR="00D86C56" w:rsidRPr="00D86C56">
        <w:rPr>
          <w:noProof/>
        </w:rPr>
        <w:t>, 2019)</w:t>
      </w:r>
      <w:r w:rsidR="00D86C56">
        <w:fldChar w:fldCharType="end"/>
      </w:r>
      <w:r w:rsidR="00D86C56">
        <w:t xml:space="preserve">. </w:t>
      </w:r>
      <w:r w:rsidR="00BD58F0">
        <w:t xml:space="preserve"> </w:t>
      </w:r>
      <w:r w:rsidR="005D13DD">
        <w:t xml:space="preserve">However, </w:t>
      </w:r>
      <w:r w:rsidR="002019E9">
        <w:t>the retail industry’s use of technology has shifted dramatically due to the pandem</w:t>
      </w:r>
      <w:r w:rsidR="00AA05B8">
        <w:t>ic</w:t>
      </w:r>
      <w:r w:rsidR="002019E9">
        <w:t xml:space="preserve">. </w:t>
      </w:r>
      <w:r w:rsidR="00E346D7">
        <w:t xml:space="preserve">The use of </w:t>
      </w:r>
      <w:r w:rsidR="00CC40D5">
        <w:t>online ordering and home delivery</w:t>
      </w:r>
      <w:r w:rsidR="00D321ED">
        <w:t xml:space="preserve">; </w:t>
      </w:r>
      <w:r w:rsidR="00CC40D5">
        <w:t>click and collect</w:t>
      </w:r>
      <w:r w:rsidR="00D321ED">
        <w:t>;</w:t>
      </w:r>
      <w:r w:rsidR="00CC40D5">
        <w:t xml:space="preserve"> robot assisted operations</w:t>
      </w:r>
      <w:r w:rsidR="00D321ED">
        <w:t>;</w:t>
      </w:r>
      <w:r w:rsidR="00CC40D5">
        <w:t xml:space="preserve"> </w:t>
      </w:r>
      <w:r w:rsidR="00D84F81">
        <w:t xml:space="preserve">and the use of mobile global positioning systems (GPS) to monitor consumer behaviour </w:t>
      </w:r>
      <w:r w:rsidR="00AA05B8">
        <w:t xml:space="preserve">has accelerated across the sector during 2020 </w:t>
      </w:r>
      <w:r w:rsidR="00AA05B8">
        <w:fldChar w:fldCharType="begin" w:fldLock="1"/>
      </w:r>
      <w:r w:rsidR="008369FB">
        <w:instrText>ADDIN CSL_CITATION {"citationItems":[{"id":"ITEM-1","itemData":{"DOI":"10.1016/j.jretai.2020.10.006","ISSN":"00224359","abstract":"Retailing is undergoing a remarkable transformation brought by recent advances in technology. In this paper, we provide a deep discussion of and look ahead on how technology is changing retail, starting with a classification of technologies that impact retailing, in particular, in the COVID-19 and beyond world. We discuss different theoretical frameworks or lenses to better understand the role of technology in retailing. We identify and elaborate on the drivers and outcomes of technology adoption by shoppers, retailers, employees, and suppliers. We speculate on future retail scenarios and outline future research avenues on technology and retailing. We close by concluding that technology is not only reshaping retailing, but also allowing retailing to pivot in the face of new and unforeseen circumstances.","author":[{"dropping-particle":"","family":"Shankar","given":"Venkatesh","non-dropping-particle":"","parse-names":false,"suffix":""},{"dropping-particle":"","family":"Douglass","given":"Tom","non-dropping-particle":"","parse-names":false,"suffix":""},{"dropping-particle":"","family":"Hennessey","given":"John","non-dropping-particle":"","parse-names":false,"suffix":""},{"dropping-particle":"","family":"Kalyanam","given":"Kirthi","non-dropping-particle":"","parse-names":false,"suffix":""},{"dropping-particle":"","family":"Setia","given":"Pankaj","non-dropping-particle":"","parse-names":false,"suffix":""},{"dropping-particle":"","family":"Golmohammadi","given":"Alireza","non-dropping-particle":"","parse-names":false,"suffix":""},{"dropping-particle":"","family":"Tirunillai","given":"Seshadri","non-dropping-particle":"","parse-names":false,"suffix":""},{"dropping-particle":"","family":"Bull","given":"J. S.","non-dropping-particle":"","parse-names":false,"suffix":""},{"dropping-particle":"","family":"Waddoups","given":"Rand","non-dropping-particle":"","parse-names":false,"suffix":""}],"container-title":"Journal of Retailing","id":"ITEM-1","issued":{"date-parts":[["2020"]]},"publisher":"New York University","title":"How Technology is Changing Retail","type":"article-journal"},"uris":["http://www.mendeley.com/documents/?uuid=16c3c0e6-9b50-466f-87da-456145afce87"]}],"mendeley":{"formattedCitation":"(Shankar &lt;i&gt;et al.&lt;/i&gt;, 2020)","plainTextFormattedCitation":"(Shankar et al., 2020)","previouslyFormattedCitation":"(Shankar &lt;i&gt;et al.&lt;/i&gt;, 2020)"},"properties":{"noteIndex":0},"schema":"https://github.com/citation-style-language/schema/raw/master/csl-citation.json"}</w:instrText>
      </w:r>
      <w:r w:rsidR="00AA05B8">
        <w:fldChar w:fldCharType="separate"/>
      </w:r>
      <w:r w:rsidR="00AA05B8" w:rsidRPr="00AA05B8">
        <w:rPr>
          <w:noProof/>
        </w:rPr>
        <w:t xml:space="preserve">(Shankar </w:t>
      </w:r>
      <w:r w:rsidR="00AA05B8" w:rsidRPr="00AA05B8">
        <w:rPr>
          <w:i/>
          <w:noProof/>
        </w:rPr>
        <w:t>et al.</w:t>
      </w:r>
      <w:r w:rsidR="00AA05B8" w:rsidRPr="00AA05B8">
        <w:rPr>
          <w:noProof/>
        </w:rPr>
        <w:t>, 2020)</w:t>
      </w:r>
      <w:r w:rsidR="00AA05B8">
        <w:fldChar w:fldCharType="end"/>
      </w:r>
      <w:r w:rsidR="00AA05B8">
        <w:t>.</w:t>
      </w:r>
      <w:r w:rsidR="00226243">
        <w:t xml:space="preserve"> </w:t>
      </w:r>
      <w:r w:rsidR="00053791">
        <w:t xml:space="preserve">H&amp;M currently </w:t>
      </w:r>
      <w:r w:rsidR="004A7F8C">
        <w:t>offers online shopping to 51 markets globally</w:t>
      </w:r>
      <w:r w:rsidR="00D321ED">
        <w:t xml:space="preserve">, in contrast to the 74 </w:t>
      </w:r>
      <w:r w:rsidR="00F56C5E">
        <w:t>physical markets</w:t>
      </w:r>
      <w:r w:rsidR="008946B5">
        <w:t xml:space="preserve"> they operate within</w:t>
      </w:r>
      <w:r w:rsidR="00F56C5E">
        <w:t xml:space="preserve">. </w:t>
      </w:r>
    </w:p>
    <w:p w14:paraId="70FE5A90" w14:textId="33BD819C" w:rsidR="00807C4C" w:rsidRDefault="00226243" w:rsidP="002675CF">
      <w:pPr>
        <w:spacing w:line="360" w:lineRule="auto"/>
      </w:pPr>
      <w:r>
        <w:t xml:space="preserve">Retailers are </w:t>
      </w:r>
      <w:r w:rsidR="00B51855">
        <w:t xml:space="preserve">continually developing their use of social media </w:t>
      </w:r>
      <w:r w:rsidR="001F2370">
        <w:t xml:space="preserve">platforms such as Twitter and Instagram. Social media has traditionally been used </w:t>
      </w:r>
      <w:r w:rsidR="00F56C5E">
        <w:t xml:space="preserve">in retail </w:t>
      </w:r>
      <w:r w:rsidR="001F2370">
        <w:t>f</w:t>
      </w:r>
      <w:r w:rsidR="00B51855">
        <w:t>or marketing</w:t>
      </w:r>
      <w:r w:rsidR="008369FB">
        <w:t xml:space="preserve"> and</w:t>
      </w:r>
      <w:r w:rsidR="00B51855">
        <w:t xml:space="preserve"> sales</w:t>
      </w:r>
      <w:r w:rsidR="00692D9D">
        <w:t>. Curated Instagram pages highlighting the brand’s key products,</w:t>
      </w:r>
      <w:r w:rsidR="00651F8B">
        <w:t xml:space="preserve"> paid</w:t>
      </w:r>
      <w:r w:rsidR="00692D9D">
        <w:t xml:space="preserve"> advertisements</w:t>
      </w:r>
      <w:r w:rsidR="00896A51">
        <w:t xml:space="preserve">, </w:t>
      </w:r>
      <w:r w:rsidR="00692D9D">
        <w:t>a</w:t>
      </w:r>
      <w:r w:rsidR="00651F8B">
        <w:t xml:space="preserve">s well as the employment of </w:t>
      </w:r>
      <w:r w:rsidR="0065303B">
        <w:t>‘</w:t>
      </w:r>
      <w:r w:rsidR="00651F8B">
        <w:t>Influencers</w:t>
      </w:r>
      <w:r w:rsidR="0065303B">
        <w:t>’</w:t>
      </w:r>
      <w:r w:rsidR="00651F8B">
        <w:t xml:space="preserve"> to promote products </w:t>
      </w:r>
      <w:r w:rsidR="00896A51">
        <w:t xml:space="preserve">all contribute to online sales. New features such as </w:t>
      </w:r>
      <w:r w:rsidR="00CB3C59">
        <w:t>Instagram Shopping</w:t>
      </w:r>
      <w:r w:rsidR="0065303B">
        <w:t>,</w:t>
      </w:r>
      <w:r w:rsidR="00CB3C59">
        <w:t xml:space="preserve"> where you can quickly purchase</w:t>
      </w:r>
      <w:r w:rsidR="00223482">
        <w:t xml:space="preserve"> the</w:t>
      </w:r>
      <w:r w:rsidR="00CB3C59">
        <w:t xml:space="preserve"> items you see in </w:t>
      </w:r>
      <w:r w:rsidR="00223482">
        <w:t>Instagram posts</w:t>
      </w:r>
      <w:r w:rsidR="0065303B">
        <w:t>,</w:t>
      </w:r>
      <w:r w:rsidR="00CB3C59">
        <w:t xml:space="preserve"> also appeal to </w:t>
      </w:r>
      <w:r w:rsidR="00223482">
        <w:t xml:space="preserve">technology savvy </w:t>
      </w:r>
      <w:r w:rsidR="00CB3C59">
        <w:t xml:space="preserve">consumers. </w:t>
      </w:r>
      <w:r w:rsidR="00BF6782">
        <w:t>Social media is now also being used to</w:t>
      </w:r>
      <w:r w:rsidR="00B51855">
        <w:t xml:space="preserve"> engag</w:t>
      </w:r>
      <w:r w:rsidR="00BF6782">
        <w:t>e</w:t>
      </w:r>
      <w:r w:rsidR="00B51855">
        <w:t xml:space="preserve"> with consumers</w:t>
      </w:r>
      <w:r w:rsidR="00BE21D8">
        <w:t xml:space="preserve"> and to monitor </w:t>
      </w:r>
      <w:r w:rsidR="00254F00">
        <w:t xml:space="preserve">emerging trends, thus enabling fashion retailers to remain </w:t>
      </w:r>
      <w:r w:rsidR="009E69BE">
        <w:t>relevant in a fast paced industry</w:t>
      </w:r>
      <w:r w:rsidR="00BE21D8">
        <w:t xml:space="preserve"> </w:t>
      </w:r>
      <w:r w:rsidR="008369FB">
        <w:fldChar w:fldCharType="begin" w:fldLock="1"/>
      </w:r>
      <w:r w:rsidR="003A7E9A">
        <w:instrText>ADDIN CSL_CITATION {"citationItems":[{"id":"ITEM-1","itemData":{"DOI":"10.1016/j.jretconser.2019.01.017","ISSN":"09696989","abstract":"Retail firms are increasingly using social media for purposes other than traditional marketing, such as innovation. Yet, while the innovation literature has established the benefits of involving customers in the development of products/services through open innovation, the role of social media in innovation is not well understood. Accordingly, we investigate how social media drives innovation in retail businesses. Using data from 414 firms, we find that social media positively relates to radical and incremental innovation, mediated by multiple digital channels and moderated by digital capabilities. Consequently, we propose a social media dynamic capabilities framework to guide future research and innovation in retail business.","author":[{"dropping-particle":"","family":"Torres de Oliveira","given":"Rui","non-dropping-particle":"","parse-names":false,"suffix":""},{"dropping-particle":"","family":"Indulska","given":"Marta","non-dropping-particle":"","parse-names":false,"suffix":""},{"dropping-particle":"","family":"Steen","given":"John","non-dropping-particle":"","parse-names":false,"suffix":""},{"dropping-particle":"","family":"Verreynne","given":"Martie Louise","non-dropping-particle":"","parse-names":false,"suffix":""}],"container-title":"Journal of Retailing and Consumer Services","id":"ITEM-1","issue":"April 2019","issued":{"date-parts":[["2020"]]},"page":"101772","publisher":"Elsevier Ltd","title":"Towards a framework for innovation in retailing through social media","type":"article-journal","volume":"54"},"uris":["http://www.mendeley.com/documents/?uuid=52172a8b-eb2d-46c5-938b-0f0532db81a9"]}],"mendeley":{"formattedCitation":"(Torres de Oliveira &lt;i&gt;et al.&lt;/i&gt;, 2020)","plainTextFormattedCitation":"(Torres de Oliveira et al., 2020)","previouslyFormattedCitation":"(Torres de Oliveira &lt;i&gt;et al.&lt;/i&gt;, 2020)"},"properties":{"noteIndex":0},"schema":"https://github.com/citation-style-language/schema/raw/master/csl-citation.json"}</w:instrText>
      </w:r>
      <w:r w:rsidR="008369FB">
        <w:fldChar w:fldCharType="separate"/>
      </w:r>
      <w:r w:rsidR="008369FB" w:rsidRPr="008369FB">
        <w:rPr>
          <w:noProof/>
        </w:rPr>
        <w:t xml:space="preserve">(Torres de Oliveira </w:t>
      </w:r>
      <w:r w:rsidR="008369FB" w:rsidRPr="008369FB">
        <w:rPr>
          <w:i/>
          <w:noProof/>
        </w:rPr>
        <w:t>et al.</w:t>
      </w:r>
      <w:r w:rsidR="008369FB" w:rsidRPr="008369FB">
        <w:rPr>
          <w:noProof/>
        </w:rPr>
        <w:t>, 2020)</w:t>
      </w:r>
      <w:r w:rsidR="008369FB">
        <w:fldChar w:fldCharType="end"/>
      </w:r>
      <w:r w:rsidR="0043751F">
        <w:t>.</w:t>
      </w:r>
      <w:r w:rsidR="008369FB">
        <w:t xml:space="preserve"> </w:t>
      </w:r>
      <w:r w:rsidR="0065303B">
        <w:t>H&amp;M have a presence on social media and are continually developing their mobile phone app</w:t>
      </w:r>
      <w:r w:rsidR="00072C7D">
        <w:t xml:space="preserve">; the use of these will need to be developed in order to remain relevant </w:t>
      </w:r>
      <w:r w:rsidR="001B024D">
        <w:t xml:space="preserve">for younger consumers and competitive within the market. </w:t>
      </w:r>
    </w:p>
    <w:p w14:paraId="447D4CBF" w14:textId="5155605B" w:rsidR="00A64052" w:rsidRPr="007313BF" w:rsidRDefault="00A64052" w:rsidP="002675CF">
      <w:pPr>
        <w:pStyle w:val="Heading3"/>
        <w:spacing w:line="360" w:lineRule="auto"/>
      </w:pPr>
      <w:bookmarkStart w:id="21" w:name="_Toc58505847"/>
      <w:bookmarkStart w:id="22" w:name="_Toc58692403"/>
      <w:r w:rsidRPr="007313BF">
        <w:t>Legal</w:t>
      </w:r>
      <w:r w:rsidR="00A52FED" w:rsidRPr="007313BF">
        <w:t xml:space="preserve"> factors</w:t>
      </w:r>
      <w:bookmarkEnd w:id="21"/>
      <w:bookmarkEnd w:id="22"/>
    </w:p>
    <w:p w14:paraId="5CB64BE2" w14:textId="352C0F62" w:rsidR="00A64052" w:rsidRDefault="00F8709E" w:rsidP="002675CF">
      <w:pPr>
        <w:spacing w:line="360" w:lineRule="auto"/>
      </w:pPr>
      <w:r>
        <w:t xml:space="preserve">All businesses are </w:t>
      </w:r>
      <w:r w:rsidR="00F3239E">
        <w:t xml:space="preserve">affected by the legal environment within which they operate </w:t>
      </w:r>
      <w:r w:rsidR="00F3239E">
        <w:fldChar w:fldCharType="begin" w:fldLock="1"/>
      </w:r>
      <w:r w:rsidR="00667158">
        <w:instrText>ADDIN CSL_CITATION {"citationItems":[{"id":"ITEM-1","itemData":{"author":[{"dropping-particle":"","family":"Sloman","given":"John","non-dropping-particle":"","parse-names":false,"suffix":""},{"dropping-particle":"","family":"Garratt","given":"Dean","non-dropping-particle":"","parse-names":false,"suffix":""},{"dropping-particle":"","family":"Guest","given":"Jon","non-dropping-particle":"","parse-names":false,"suffix":""},{"dropping-particle":"","family":"Jones","given":"Elizabeth","non-dropping-particle":"","parse-names":false,"suffix":""}],"edition":"Eighth","id":"ITEM-1","issued":{"date-parts":[["2019"]]},"publisher":"Pearson","publisher-place":"England","title":"Economics for Business","type":"book"},"uris":["http://www.mendeley.com/documents/?uuid=206aac6e-a48b-4028-8935-821cd19add71"]}],"mendeley":{"formattedCitation":"(Sloman &lt;i&gt;et al.&lt;/i&gt;, 2019)","plainTextFormattedCitation":"(Sloman et al., 2019)","previouslyFormattedCitation":"(Sloman &lt;i&gt;et al.&lt;/i&gt;, 2019)"},"properties":{"noteIndex":0},"schema":"https://github.com/citation-style-language/schema/raw/master/csl-citation.json"}</w:instrText>
      </w:r>
      <w:r w:rsidR="00F3239E">
        <w:fldChar w:fldCharType="separate"/>
      </w:r>
      <w:r w:rsidR="00F3239E" w:rsidRPr="00F3239E">
        <w:rPr>
          <w:noProof/>
        </w:rPr>
        <w:t xml:space="preserve">(Sloman </w:t>
      </w:r>
      <w:r w:rsidR="00F3239E" w:rsidRPr="00F3239E">
        <w:rPr>
          <w:i/>
          <w:noProof/>
        </w:rPr>
        <w:t>et al.</w:t>
      </w:r>
      <w:r w:rsidR="00F3239E" w:rsidRPr="00F3239E">
        <w:rPr>
          <w:noProof/>
        </w:rPr>
        <w:t>, 2019)</w:t>
      </w:r>
      <w:r w:rsidR="00F3239E">
        <w:fldChar w:fldCharType="end"/>
      </w:r>
      <w:r w:rsidR="00851A46">
        <w:t>.</w:t>
      </w:r>
      <w:r w:rsidR="00413162">
        <w:t xml:space="preserve"> The H&amp;M group will need to </w:t>
      </w:r>
      <w:r w:rsidR="00861A58">
        <w:t xml:space="preserve">take </w:t>
      </w:r>
      <w:r w:rsidR="00413162">
        <w:t xml:space="preserve">due diligence </w:t>
      </w:r>
      <w:r w:rsidR="00861A58">
        <w:t>when establishing and maintaining operations in different countries and will need to consider factors such as company law and employment law</w:t>
      </w:r>
      <w:r w:rsidR="00866958">
        <w:t xml:space="preserve"> in order to ensure fair</w:t>
      </w:r>
      <w:r w:rsidR="00AC4AFA">
        <w:t>, ethical and sustainable</w:t>
      </w:r>
      <w:r w:rsidR="00866958">
        <w:t xml:space="preserve"> practices are taking place. </w:t>
      </w:r>
    </w:p>
    <w:p w14:paraId="42608FC6" w14:textId="24FC83A0" w:rsidR="00064CCE" w:rsidRDefault="00064CCE" w:rsidP="002675CF">
      <w:pPr>
        <w:spacing w:line="360" w:lineRule="auto"/>
      </w:pPr>
      <w:r>
        <w:t>W</w:t>
      </w:r>
      <w:r w:rsidRPr="003A7E9A">
        <w:t xml:space="preserve">hen </w:t>
      </w:r>
      <w:r>
        <w:t>establishing their</w:t>
      </w:r>
      <w:r w:rsidRPr="003A7E9A">
        <w:t xml:space="preserve"> social media pages international businesses</w:t>
      </w:r>
      <w:r>
        <w:t xml:space="preserve">, including the H&amp;M group, will </w:t>
      </w:r>
      <w:r w:rsidR="00861A58">
        <w:t xml:space="preserve">also </w:t>
      </w:r>
      <w:r>
        <w:t>need to ensure they are compliant with all relevant domestic laws</w:t>
      </w:r>
      <w:r w:rsidR="00861A58">
        <w:t xml:space="preserve"> regarding social media</w:t>
      </w:r>
      <w:r>
        <w:t>, as well as cultural practices</w:t>
      </w:r>
      <w:r w:rsidR="00861A58">
        <w:t xml:space="preserve"> and norms</w:t>
      </w:r>
      <w:r>
        <w:t xml:space="preserve"> </w:t>
      </w:r>
      <w:r w:rsidRPr="003A7E9A">
        <w:fldChar w:fldCharType="begin" w:fldLock="1"/>
      </w:r>
      <w:r>
        <w:instrText>ADDIN CSL_CITATION {"citationItems":[{"id":"ITEM-1","itemData":{"URL":"https://www.smartinsights.com/marketing-planning/marketing-models/pestle-analysis-model/","accessed":{"date-parts":[["2020","10","13"]]},"author":[{"dropping-particle":"","family":"Story","given":"James","non-dropping-particle":"","parse-names":false,"suffix":""}],"container-title":"Smart Insights","id":"ITEM-1","issued":{"date-parts":[["2020"]]},"title":"Using the PESTLE analysis model","type":"webpage"},"uris":["http://www.mendeley.com/documents/?uuid=f7b9de83-9a8a-448c-b8f9-6188a8fc0fca"]}],"mendeley":{"formattedCitation":"(Story, 2020)","plainTextFormattedCitation":"(Story, 2020)","previouslyFormattedCitation":"(Story, 2020)"},"properties":{"noteIndex":0},"schema":"https://github.com/citation-style-language/schema/raw/master/csl-citation.json"}</w:instrText>
      </w:r>
      <w:r w:rsidRPr="003A7E9A">
        <w:fldChar w:fldCharType="separate"/>
      </w:r>
      <w:r w:rsidRPr="003A7E9A">
        <w:rPr>
          <w:noProof/>
        </w:rPr>
        <w:t>(Story, 2020)</w:t>
      </w:r>
      <w:r w:rsidRPr="003A7E9A">
        <w:fldChar w:fldCharType="end"/>
      </w:r>
      <w:r w:rsidRPr="003A7E9A">
        <w:t>.</w:t>
      </w:r>
    </w:p>
    <w:p w14:paraId="5AED3FCD" w14:textId="34FB6F6A" w:rsidR="00AC4AFA" w:rsidRPr="007313BF" w:rsidRDefault="002019E9" w:rsidP="002675CF">
      <w:pPr>
        <w:pStyle w:val="Heading3"/>
        <w:spacing w:line="360" w:lineRule="auto"/>
      </w:pPr>
      <w:bookmarkStart w:id="23" w:name="_Toc58505848"/>
      <w:bookmarkStart w:id="24" w:name="_Toc58692404"/>
      <w:r w:rsidRPr="007313BF">
        <w:t>Social</w:t>
      </w:r>
      <w:r w:rsidR="00537300">
        <w:t xml:space="preserve">, </w:t>
      </w:r>
      <w:r w:rsidR="00195DAD" w:rsidRPr="007313BF">
        <w:t>E</w:t>
      </w:r>
      <w:r w:rsidR="00985C53" w:rsidRPr="007313BF">
        <w:t>thical</w:t>
      </w:r>
      <w:r w:rsidR="002E3930" w:rsidRPr="007313BF">
        <w:t xml:space="preserve"> and Environmental </w:t>
      </w:r>
      <w:r w:rsidR="00A52FED" w:rsidRPr="007313BF">
        <w:t>factors</w:t>
      </w:r>
      <w:bookmarkEnd w:id="23"/>
      <w:bookmarkEnd w:id="24"/>
    </w:p>
    <w:p w14:paraId="06E661E5" w14:textId="77777777" w:rsidR="00610C6D" w:rsidRDefault="008A7BC5" w:rsidP="002675CF">
      <w:pPr>
        <w:spacing w:line="360" w:lineRule="auto"/>
      </w:pPr>
      <w:r>
        <w:t>International retailers are</w:t>
      </w:r>
      <w:r w:rsidR="00A64052">
        <w:t xml:space="preserve"> now widely</w:t>
      </w:r>
      <w:r>
        <w:t xml:space="preserve"> being </w:t>
      </w:r>
      <w:r w:rsidR="006E0AE3">
        <w:t>measured against</w:t>
      </w:r>
      <w:r w:rsidR="008A2AE5">
        <w:t xml:space="preserve"> the</w:t>
      </w:r>
      <w:r w:rsidR="006E0AE3">
        <w:t>ir</w:t>
      </w:r>
      <w:r w:rsidR="008A2AE5">
        <w:t xml:space="preserve"> triple bottom line when doing business. This </w:t>
      </w:r>
      <w:r w:rsidR="006E0AE3">
        <w:t>means</w:t>
      </w:r>
      <w:r w:rsidR="008A2AE5">
        <w:t xml:space="preserve"> companies </w:t>
      </w:r>
      <w:r w:rsidR="006E0AE3">
        <w:t xml:space="preserve">need </w:t>
      </w:r>
      <w:r w:rsidR="008A2AE5">
        <w:t>to consider</w:t>
      </w:r>
      <w:r w:rsidR="0031078D">
        <w:t xml:space="preserve"> their social, ethical and environmental responsibilities </w:t>
      </w:r>
      <w:r w:rsidR="002447E9">
        <w:t xml:space="preserve">alongside </w:t>
      </w:r>
      <w:r w:rsidR="00F5656E">
        <w:t>their profit margins</w:t>
      </w:r>
      <w:r w:rsidR="00392607">
        <w:t xml:space="preserve"> when analysing their performance </w:t>
      </w:r>
      <w:r w:rsidR="00392607">
        <w:fldChar w:fldCharType="begin" w:fldLock="1"/>
      </w:r>
      <w:r w:rsidR="009A58B8">
        <w:instrText>ADDIN CSL_CITATION {"citationItems":[{"id":"ITEM-1","itemData":{"URL":"https://www.investopedia.com/terms/t/triple-bottom-line.asp","accessed":{"date-parts":[["2020","10","18"]]},"author":[{"dropping-particle":"","family":"Kenton","given":"Will","non-dropping-particle":"","parse-names":false,"suffix":""}],"container-title":"Investopedia","id":"ITEM-1","issued":{"date-parts":[["2020"]]},"title":"Triple Bottom Line (TBL)","type":"webpage"},"uris":["http://www.mendeley.com/documents/?uuid=47a87145-add4-4dd3-8646-ed77fb2debe2"]}],"mendeley":{"formattedCitation":"(Kenton, 2020)","plainTextFormattedCitation":"(Kenton, 2020)","previouslyFormattedCitation":"(Kenton, 2020)"},"properties":{"noteIndex":0},"schema":"https://github.com/citation-style-language/schema/raw/master/csl-citation.json"}</w:instrText>
      </w:r>
      <w:r w:rsidR="00392607">
        <w:fldChar w:fldCharType="separate"/>
      </w:r>
      <w:r w:rsidR="00392607" w:rsidRPr="00392607">
        <w:rPr>
          <w:noProof/>
        </w:rPr>
        <w:t>(Kenton, 2020)</w:t>
      </w:r>
      <w:r w:rsidR="00392607">
        <w:fldChar w:fldCharType="end"/>
      </w:r>
      <w:r w:rsidR="00392607">
        <w:t xml:space="preserve">. </w:t>
      </w:r>
      <w:r w:rsidR="006F1B06">
        <w:t xml:space="preserve"> </w:t>
      </w:r>
    </w:p>
    <w:p w14:paraId="4C9AE975" w14:textId="662BE1A5" w:rsidR="00985C53" w:rsidRDefault="00D812D0" w:rsidP="002675CF">
      <w:pPr>
        <w:spacing w:line="360" w:lineRule="auto"/>
      </w:pPr>
      <w:r>
        <w:lastRenderedPageBreak/>
        <w:t>Consumers are</w:t>
      </w:r>
      <w:r w:rsidR="00765030">
        <w:t xml:space="preserve"> directly</w:t>
      </w:r>
      <w:r>
        <w:t xml:space="preserve"> plac</w:t>
      </w:r>
      <w:r w:rsidR="00FF412A">
        <w:t>ing</w:t>
      </w:r>
      <w:r>
        <w:t xml:space="preserve"> international businesses under pressure to adopt an ethical </w:t>
      </w:r>
      <w:r w:rsidR="003A6692">
        <w:t xml:space="preserve">and socially responsible business model </w:t>
      </w:r>
      <w:r w:rsidR="009802E7">
        <w:fldChar w:fldCharType="begin" w:fldLock="1"/>
      </w:r>
      <w:r w:rsidR="00D86C56">
        <w:instrText>ADDIN CSL_CITATION {"citationItems":[{"id":"ITEM-1","itemData":{"author":[{"dropping-particle":"","family":"Sloman","given":"John","non-dropping-particle":"","parse-names":false,"suffix":""},{"dropping-particle":"","family":"Garratt","given":"Dean","non-dropping-particle":"","parse-names":false,"suffix":""},{"dropping-particle":"","family":"Guest","given":"Jon","non-dropping-particle":"","parse-names":false,"suffix":""},{"dropping-particle":"","family":"Jones","given":"Elizabeth","non-dropping-particle":"","parse-names":false,"suffix":""}],"edition":"Eighth","id":"ITEM-1","issued":{"date-parts":[["2019"]]},"publisher":"Pearson","publisher-place":"England","title":"Economics for Business","type":"book"},"uris":["http://www.mendeley.com/documents/?uuid=206aac6e-a48b-4028-8935-821cd19add71"]}],"mendeley":{"formattedCitation":"(Sloman &lt;i&gt;et al.&lt;/i&gt;, 2019)","plainTextFormattedCitation":"(Sloman et al., 2019)","previouslyFormattedCitation":"(Sloman &lt;i&gt;et al.&lt;/i&gt;, 2019)"},"properties":{"noteIndex":0},"schema":"https://github.com/citation-style-language/schema/raw/master/csl-citation.json"}</w:instrText>
      </w:r>
      <w:r w:rsidR="009802E7">
        <w:fldChar w:fldCharType="separate"/>
      </w:r>
      <w:r w:rsidR="009802E7" w:rsidRPr="009802E7">
        <w:rPr>
          <w:noProof/>
        </w:rPr>
        <w:t xml:space="preserve">(Sloman </w:t>
      </w:r>
      <w:r w:rsidR="009802E7" w:rsidRPr="009802E7">
        <w:rPr>
          <w:i/>
          <w:noProof/>
        </w:rPr>
        <w:t>et al.</w:t>
      </w:r>
      <w:r w:rsidR="009802E7" w:rsidRPr="009802E7">
        <w:rPr>
          <w:noProof/>
        </w:rPr>
        <w:t>, 2019)</w:t>
      </w:r>
      <w:r w:rsidR="009802E7">
        <w:fldChar w:fldCharType="end"/>
      </w:r>
      <w:r w:rsidR="00985C53" w:rsidRPr="00985C53">
        <w:t>.</w:t>
      </w:r>
      <w:r w:rsidR="003A6692">
        <w:t xml:space="preserve"> </w:t>
      </w:r>
      <w:r w:rsidR="00765030">
        <w:t>R</w:t>
      </w:r>
      <w:r w:rsidR="003A6692">
        <w:t xml:space="preserve">esearch </w:t>
      </w:r>
      <w:r w:rsidR="00610C6D">
        <w:t>evidences</w:t>
      </w:r>
      <w:r w:rsidR="003A6692">
        <w:t xml:space="preserve"> that consumers of all ages care about how retailers behave and will consider a company’s ethical values before engaging with a brand </w:t>
      </w:r>
      <w:r w:rsidR="003A6692">
        <w:fldChar w:fldCharType="begin" w:fldLock="1"/>
      </w:r>
      <w:r w:rsidR="003A6692">
        <w:instrText>ADDIN CSL_CITATION {"citationItems":[{"id":"ITEM-1","itemData":{"URL":"https://www.forbes.com/sites/annaschaverien/2018/12/12/consumers-do-care-about-retailers-ethics-and-brand-purpose-accenture-research-finds/?sh=32af648e16f2","accessed":{"date-parts":[["2020","12","6"]]},"author":[{"dropping-particle":"","family":"Schaverien","given":"Anna","non-dropping-particle":"","parse-names":false,"suffix":""}],"container-title":"Forbes","id":"ITEM-1","issued":{"date-parts":[["2018"]]},"title":"Consumers Do Care About Retailers' Ethics And Brand Purpose, Accenture Research Finds","type":"webpage"},"uris":["http://www.mendeley.com/documents/?uuid=4d4314ff-f668-4aad-af85-82327ee2b4e4"]}],"mendeley":{"formattedCitation":"(Schaverien, 2018)","plainTextFormattedCitation":"(Schaverien, 2018)","previouslyFormattedCitation":"(Schaverien, 2018)"},"properties":{"noteIndex":0},"schema":"https://github.com/citation-style-language/schema/raw/master/csl-citation.json"}</w:instrText>
      </w:r>
      <w:r w:rsidR="003A6692">
        <w:fldChar w:fldCharType="separate"/>
      </w:r>
      <w:r w:rsidR="003A6692" w:rsidRPr="005C317E">
        <w:rPr>
          <w:noProof/>
        </w:rPr>
        <w:t>(Schaverien, 2018)</w:t>
      </w:r>
      <w:r w:rsidR="003A6692">
        <w:fldChar w:fldCharType="end"/>
      </w:r>
      <w:r w:rsidR="003A6692">
        <w:t>.</w:t>
      </w:r>
      <w:r w:rsidR="00534891">
        <w:t xml:space="preserve"> </w:t>
      </w:r>
      <w:r w:rsidR="00534891">
        <w:rPr>
          <w:lang w:val="en-US"/>
        </w:rPr>
        <w:t xml:space="preserve">The H&amp;M group has a clear sustainability strategy, which aligns the group with consumer ideals around sustainability. </w:t>
      </w:r>
      <w:r w:rsidR="00610C6D">
        <w:rPr>
          <w:lang w:val="en-US"/>
        </w:rPr>
        <w:t xml:space="preserve">However, as consumer knowledge </w:t>
      </w:r>
      <w:r w:rsidR="007E10B2">
        <w:rPr>
          <w:lang w:val="en-US"/>
        </w:rPr>
        <w:t xml:space="preserve">increases, they will need to ensure they can evidence their sustainable practices. </w:t>
      </w:r>
    </w:p>
    <w:p w14:paraId="12896F99" w14:textId="77777777" w:rsidR="00AC4AFA" w:rsidRDefault="00AC4AFA" w:rsidP="002675CF">
      <w:pPr>
        <w:spacing w:line="360" w:lineRule="auto"/>
      </w:pPr>
    </w:p>
    <w:p w14:paraId="46B1FB43" w14:textId="6A854529" w:rsidR="009471A2" w:rsidRDefault="009471A2" w:rsidP="002675CF">
      <w:pPr>
        <w:spacing w:line="360" w:lineRule="auto"/>
      </w:pPr>
      <w:r>
        <w:br w:type="page"/>
      </w:r>
    </w:p>
    <w:p w14:paraId="33FE8C12" w14:textId="51ED81C3" w:rsidR="0005348C" w:rsidRPr="00701045" w:rsidRDefault="00646759" w:rsidP="00701045">
      <w:pPr>
        <w:pStyle w:val="Heading1"/>
        <w:spacing w:line="360" w:lineRule="auto"/>
        <w:rPr>
          <w:lang w:val="en-US"/>
        </w:rPr>
      </w:pPr>
      <w:bookmarkStart w:id="25" w:name="_Toc58505849"/>
      <w:bookmarkStart w:id="26" w:name="_Toc58692405"/>
      <w:r>
        <w:rPr>
          <w:lang w:val="en-US"/>
        </w:rPr>
        <w:lastRenderedPageBreak/>
        <w:t>Microeconomic Analysis</w:t>
      </w:r>
      <w:bookmarkEnd w:id="25"/>
      <w:bookmarkEnd w:id="26"/>
      <w:r>
        <w:rPr>
          <w:lang w:val="en-US"/>
        </w:rPr>
        <w:t xml:space="preserve"> </w:t>
      </w:r>
    </w:p>
    <w:p w14:paraId="6A88652C" w14:textId="3216E93D" w:rsidR="001053E4" w:rsidRDefault="00827812" w:rsidP="002675CF">
      <w:pPr>
        <w:spacing w:line="360" w:lineRule="auto"/>
      </w:pPr>
      <w:r>
        <w:t xml:space="preserve">A SWOT analysis </w:t>
      </w:r>
      <w:r w:rsidR="00EC4546">
        <w:t>has been</w:t>
      </w:r>
      <w:r>
        <w:t xml:space="preserve"> used to</w:t>
      </w:r>
      <w:r w:rsidR="00856E4E">
        <w:t xml:space="preserve"> identify the H&amp;M group</w:t>
      </w:r>
      <w:r w:rsidR="004E2CB2">
        <w:t>’</w:t>
      </w:r>
      <w:r w:rsidR="00856E4E">
        <w:t xml:space="preserve">s </w:t>
      </w:r>
      <w:r w:rsidR="004E2CB2">
        <w:t xml:space="preserve">position within the international retail sector </w:t>
      </w:r>
      <w:r w:rsidR="00EC556A">
        <w:t xml:space="preserve">by analysing their </w:t>
      </w:r>
      <w:r w:rsidR="00856E4E">
        <w:t xml:space="preserve">key strengths, weaknesses, opportunities </w:t>
      </w:r>
      <w:r w:rsidR="004E2CB2">
        <w:t>and threats</w:t>
      </w:r>
      <w:r w:rsidR="00DC0D56">
        <w:t xml:space="preserve">  </w:t>
      </w:r>
      <w:r w:rsidR="00DC0D56">
        <w:fldChar w:fldCharType="begin" w:fldLock="1"/>
      </w:r>
      <w:r w:rsidR="00626271">
        <w:instrText>ADDIN CSL_CITATION {"citationItems":[{"id":"ITEM-1","itemData":{"URL":"https://www.investopedia.com/terms/s/swot.asp","accessed":{"date-parts":[["2020","12","6"]]},"author":[{"dropping-particle":"","family":"Grant","given":"Mitchell","non-dropping-particle":"","parse-names":false,"suffix":""}],"container-title":"Investopedia","id":"ITEM-1","issued":{"date-parts":[["2020"]]},"title":"Strength, Weakness, Opportunity, and Threat (SWOT) Analysis","type":"webpage"},"uris":["http://www.mendeley.com/documents/?uuid=574a918d-432f-409e-a2c6-27717fc19ef9"]}],"mendeley":{"formattedCitation":"(Grant, 2020)","plainTextFormattedCitation":"(Grant, 2020)","previouslyFormattedCitation":"(Grant, 2020)"},"properties":{"noteIndex":0},"schema":"https://github.com/citation-style-language/schema/raw/master/csl-citation.json"}</w:instrText>
      </w:r>
      <w:r w:rsidR="00DC0D56">
        <w:fldChar w:fldCharType="separate"/>
      </w:r>
      <w:r w:rsidR="00DC0D56" w:rsidRPr="00DC0D56">
        <w:rPr>
          <w:noProof/>
        </w:rPr>
        <w:t>(Grant, 2020)</w:t>
      </w:r>
      <w:r w:rsidR="00DC0D56">
        <w:fldChar w:fldCharType="end"/>
      </w:r>
      <w:r w:rsidR="00DC0D56">
        <w:t xml:space="preserve">. </w:t>
      </w:r>
    </w:p>
    <w:p w14:paraId="0A9576FD" w14:textId="77777777" w:rsidR="001053E4" w:rsidRPr="00F162B4" w:rsidRDefault="001053E4" w:rsidP="002675CF">
      <w:pPr>
        <w:pStyle w:val="Heading3"/>
        <w:spacing w:line="360" w:lineRule="auto"/>
      </w:pPr>
      <w:bookmarkStart w:id="27" w:name="_Toc58505850"/>
      <w:bookmarkStart w:id="28" w:name="_Toc58692406"/>
      <w:r w:rsidRPr="00F162B4">
        <w:t>Strengths</w:t>
      </w:r>
      <w:bookmarkEnd w:id="27"/>
      <w:bookmarkEnd w:id="28"/>
    </w:p>
    <w:p w14:paraId="48C7C005" w14:textId="2AB98694" w:rsidR="00945C16" w:rsidRDefault="00E77E77" w:rsidP="002675CF">
      <w:pPr>
        <w:spacing w:line="360" w:lineRule="auto"/>
      </w:pPr>
      <w:r>
        <w:t xml:space="preserve">One of the H&amp;M group’s key strengths is the fact they have a </w:t>
      </w:r>
      <w:r w:rsidR="00776237">
        <w:t xml:space="preserve">well-established </w:t>
      </w:r>
      <w:r>
        <w:t xml:space="preserve">global presence with strong brand </w:t>
      </w:r>
      <w:r w:rsidRPr="00913723">
        <w:t>values.</w:t>
      </w:r>
      <w:r w:rsidR="00A417D7">
        <w:t xml:space="preserve"> </w:t>
      </w:r>
      <w:r w:rsidR="008D466A">
        <w:t xml:space="preserve">The H&amp;M group </w:t>
      </w:r>
      <w:r w:rsidR="00BF5C03">
        <w:t xml:space="preserve">states that they are taking the lead within the retail industry </w:t>
      </w:r>
      <w:r w:rsidR="00626271">
        <w:t>and embedding sustainability throughout their culture, values and business</w:t>
      </w:r>
      <w:r w:rsidR="00E764F1">
        <w:t>. Each of the nine brands within the group</w:t>
      </w:r>
      <w:r w:rsidR="009F34D5">
        <w:t xml:space="preserve"> are committed to making fashion more sustainable</w:t>
      </w:r>
      <w:r w:rsidR="00C8682C">
        <w:t>. Across the group’s supply chain, all partners share t</w:t>
      </w:r>
      <w:r w:rsidR="00440D48">
        <w:t xml:space="preserve">he core </w:t>
      </w:r>
      <w:r w:rsidR="00C8682C">
        <w:t>values and</w:t>
      </w:r>
      <w:r w:rsidR="00440D48">
        <w:t xml:space="preserve"> a</w:t>
      </w:r>
      <w:r w:rsidR="00C8682C">
        <w:t xml:space="preserve"> commitment to positive environmental and social </w:t>
      </w:r>
      <w:r w:rsidR="00440D48">
        <w:t>change</w:t>
      </w:r>
      <w:r w:rsidR="00626271">
        <w:t xml:space="preserve"> </w:t>
      </w:r>
      <w:r w:rsidR="00626271">
        <w:fldChar w:fldCharType="begin" w:fldLock="1"/>
      </w:r>
      <w:r w:rsidR="006A113B">
        <w:instrText>ADDIN CSL_CITATION {"citationItems":[{"id":"ITEM-1","itemData":{"URL":"https://sustainabilityreport.hmgroup.com/wp-content/uploads/2020/10/Sustainability_Peformance_Report_2019.pdf","accessed":{"date-parts":[["2020","12","6"]]},"author":[{"dropping-particle":"","family":"H&amp;MGroup","given":"","non-dropping-particle":"","parse-names":false,"suffix":""}],"container-title":"H&amp;MGroup.com","id":"ITEM-1","issued":{"date-parts":[["2020"]]},"title":"H&amp;M Group Sustainability Performance Report 2019","type":"webpage"},"uris":["http://www.mendeley.com/documents/?uuid=47918d21-d3fb-4e37-9a85-ab0deaf07377"]}],"mendeley":{"formattedCitation":"(H&amp;MGroup, 2020e)","plainTextFormattedCitation":"(H&amp;MGroup, 2020e)","previouslyFormattedCitation":"(H&amp;MGroup, 2020e)"},"properties":{"noteIndex":0},"schema":"https://github.com/citation-style-language/schema/raw/master/csl-citation.json"}</w:instrText>
      </w:r>
      <w:r w:rsidR="00626271">
        <w:fldChar w:fldCharType="separate"/>
      </w:r>
      <w:r w:rsidR="0064042E" w:rsidRPr="0064042E">
        <w:rPr>
          <w:noProof/>
        </w:rPr>
        <w:t>(H&amp;MGroup, 2020e)</w:t>
      </w:r>
      <w:r w:rsidR="00626271">
        <w:fldChar w:fldCharType="end"/>
      </w:r>
      <w:r w:rsidR="00945C16">
        <w:t xml:space="preserve">. </w:t>
      </w:r>
    </w:p>
    <w:p w14:paraId="3DA67571" w14:textId="77777777" w:rsidR="00557BDD" w:rsidRDefault="00F15F5F" w:rsidP="002675CF">
      <w:pPr>
        <w:spacing w:line="360" w:lineRule="auto"/>
      </w:pPr>
      <w:r>
        <w:t>The H&amp;M Group has committed to responsible purchasing practices</w:t>
      </w:r>
      <w:r w:rsidR="00BE37CD">
        <w:t xml:space="preserve">. There is </w:t>
      </w:r>
      <w:r>
        <w:t>a focus on climate positive production and a fully circular supply chain</w:t>
      </w:r>
      <w:r w:rsidR="00BE37CD">
        <w:t xml:space="preserve">, </w:t>
      </w:r>
      <w:r>
        <w:t xml:space="preserve">which maximises resources and minimises waste. The </w:t>
      </w:r>
      <w:r w:rsidR="000C23FA">
        <w:t xml:space="preserve">group have already established </w:t>
      </w:r>
      <w:r w:rsidR="00DA3E21">
        <w:t>a culture of</w:t>
      </w:r>
      <w:r>
        <w:t xml:space="preserve"> recycling and upcycling; </w:t>
      </w:r>
      <w:r w:rsidR="00DA3E21">
        <w:t xml:space="preserve">have committed to </w:t>
      </w:r>
      <w:r>
        <w:t xml:space="preserve">environmentally safe textile processing; </w:t>
      </w:r>
      <w:r w:rsidR="00DA3E21">
        <w:t xml:space="preserve">and have </w:t>
      </w:r>
      <w:r>
        <w:t xml:space="preserve">improved animal welfare across the supply chain </w:t>
      </w:r>
      <w:r>
        <w:fldChar w:fldCharType="begin" w:fldLock="1"/>
      </w:r>
      <w:r>
        <w:instrText>ADDIN CSL_CITATION {"citationItems":[{"id":"ITEM-1","itemData":{"URL":"https://hmgroup.com/sustainability/circular-and-climate-positive/circularity-and-our-value-chain.html","accessed":{"date-parts":[["2020","12","6"]]},"author":[{"dropping-particle":"","family":"H&amp;MGroup","given":"","non-dropping-particle":"","parse-names":false,"suffix":""}],"container-title":"H&amp;MGroup.com","id":"ITEM-1","issued":{"date-parts":[["2020"]]},"title":"Circularity and our value chain","type":"webpage"},"uris":["http://www.mendeley.com/documents/?uuid=b45fb6d5-7660-4b50-b775-4c80eabba487"]}],"mendeley":{"formattedCitation":"(H&amp;MGroup, 2020a)","plainTextFormattedCitation":"(H&amp;MGroup, 2020a)","previouslyFormattedCitation":"(H&amp;MGroup, 2020a)"},"properties":{"noteIndex":0},"schema":"https://github.com/citation-style-language/schema/raw/master/csl-citation.json"}</w:instrText>
      </w:r>
      <w:r>
        <w:fldChar w:fldCharType="separate"/>
      </w:r>
      <w:r w:rsidRPr="00C414D3">
        <w:rPr>
          <w:noProof/>
        </w:rPr>
        <w:t>(H&amp;MGroup, 2020a)</w:t>
      </w:r>
      <w:r>
        <w:fldChar w:fldCharType="end"/>
      </w:r>
      <w:r>
        <w:t>.</w:t>
      </w:r>
      <w:r w:rsidR="00557BDD" w:rsidRPr="00557BDD">
        <w:t xml:space="preserve"> </w:t>
      </w:r>
    </w:p>
    <w:p w14:paraId="4788995F" w14:textId="12745D61" w:rsidR="00F15F5F" w:rsidRDefault="00557BDD" w:rsidP="002675CF">
      <w:pPr>
        <w:spacing w:line="360" w:lineRule="auto"/>
      </w:pPr>
      <w:r>
        <w:t xml:space="preserve">In </w:t>
      </w:r>
      <w:r w:rsidRPr="00557BDD">
        <w:t>2016,</w:t>
      </w:r>
      <w:r>
        <w:t xml:space="preserve"> the</w:t>
      </w:r>
      <w:r w:rsidRPr="00557BDD">
        <w:t xml:space="preserve"> H&amp;M </w:t>
      </w:r>
      <w:r>
        <w:t xml:space="preserve">group </w:t>
      </w:r>
      <w:r w:rsidR="00673DA6">
        <w:t>introduced</w:t>
      </w:r>
      <w:r w:rsidRPr="00557BDD">
        <w:t xml:space="preserve"> a </w:t>
      </w:r>
      <w:r w:rsidR="00DC50B4">
        <w:t>g</w:t>
      </w:r>
      <w:r w:rsidRPr="00557BDD">
        <w:t>lobal in</w:t>
      </w:r>
      <w:r w:rsidR="005A73F6">
        <w:t>-</w:t>
      </w:r>
      <w:r w:rsidR="00DC50B4">
        <w:t>s</w:t>
      </w:r>
      <w:r w:rsidRPr="00557BDD">
        <w:t xml:space="preserve">tore clothing collection scheme to </w:t>
      </w:r>
      <w:r w:rsidR="00D52717">
        <w:t>en</w:t>
      </w:r>
      <w:r w:rsidR="00AB5300">
        <w:t>courage</w:t>
      </w:r>
      <w:r w:rsidR="00D52717">
        <w:t xml:space="preserve"> consumers</w:t>
      </w:r>
      <w:r w:rsidRPr="00557BDD">
        <w:t xml:space="preserve"> to</w:t>
      </w:r>
      <w:r w:rsidR="00AB5300">
        <w:t xml:space="preserve"> bring back unwanted</w:t>
      </w:r>
      <w:r w:rsidRPr="00557BDD">
        <w:t xml:space="preserve"> clothes</w:t>
      </w:r>
      <w:r w:rsidR="00AB5300">
        <w:t xml:space="preserve">. </w:t>
      </w:r>
      <w:r w:rsidRPr="00557BDD">
        <w:t xml:space="preserve">The </w:t>
      </w:r>
      <w:r w:rsidR="00AB5300">
        <w:t>sorting of the clothes is outsource</w:t>
      </w:r>
      <w:r w:rsidR="00A06976">
        <w:t>d</w:t>
      </w:r>
      <w:r w:rsidR="00AB5300">
        <w:t xml:space="preserve"> to </w:t>
      </w:r>
      <w:r w:rsidR="009C73ED">
        <w:t>a</w:t>
      </w:r>
      <w:r w:rsidR="002870B8">
        <w:t xml:space="preserve"> third-party </w:t>
      </w:r>
      <w:r w:rsidR="009C73ED">
        <w:t>organisation who either re-sells the items</w:t>
      </w:r>
      <w:r w:rsidR="002870B8">
        <w:t>, repurposes them or</w:t>
      </w:r>
      <w:r w:rsidR="009C73ED">
        <w:t xml:space="preserve"> recycles them</w:t>
      </w:r>
      <w:r w:rsidR="002870B8">
        <w:t>.</w:t>
      </w:r>
      <w:r w:rsidR="009C73ED">
        <w:t xml:space="preserve"> </w:t>
      </w:r>
      <w:r w:rsidR="00F241CE">
        <w:t xml:space="preserve">40-60% of the clothes </w:t>
      </w:r>
      <w:r w:rsidR="00893753">
        <w:t xml:space="preserve">are used as second-hand clothing </w:t>
      </w:r>
      <w:r w:rsidR="00893753">
        <w:fldChar w:fldCharType="begin" w:fldLock="1"/>
      </w:r>
      <w:r w:rsidR="0045694E">
        <w:instrText>ADDIN CSL_CITATION {"citationItems":[{"id":"ITEM-1","itemData":{"DOI":"10.1016/B978-0-08-102630-4.00002-9","ISBN":"9780081026304","abstract":"Sustainable product is the major requirement for the current scenario irrespective of the industry. Textile and apparel industries are well known for their higher resource utilization and environmental impact. The main drawback with the existing textile and apparel industry is their work in the concept of linear system. The concept of circular economy utilizes the waste, which is being transformed into new products and useful resources over the existing linear take-make-waste system. This implicates a production process in which no longer wanted textiles are collected, recycled, and used as a new product. The chapter outlines the various principles of circular economy and their importance in terms of the fashion industry. The need for circular fashion in the apparel and textile sector along with the general barriers in the current market to implement the concept have also been discussed.","author":[{"dropping-particle":"","family":"Rathinamoorthy","given":"R.","non-dropping-particle":"","parse-names":false,"suffix":""}],"container-title":"Circular Economy in Textiles and Apparel: Processing, Manufacturing, and Design","id":"ITEM-1","issued":{"date-parts":[["2018"]]},"number-of-pages":"13-48","publisher":"Elsevier Ltd","title":"Circular fashion","type":"book"},"uris":["http://www.mendeley.com/documents/?uuid=d9d722e4-0f51-44a3-a263-c65a40a79a69"]}],"mendeley":{"formattedCitation":"(Rathinamoorthy, 2018)","plainTextFormattedCitation":"(Rathinamoorthy, 2018)","previouslyFormattedCitation":"(Rathinamoorthy, 2018)"},"properties":{"noteIndex":0},"schema":"https://github.com/citation-style-language/schema/raw/master/csl-citation.json"}</w:instrText>
      </w:r>
      <w:r w:rsidR="00893753">
        <w:fldChar w:fldCharType="separate"/>
      </w:r>
      <w:r w:rsidR="00893753" w:rsidRPr="00893753">
        <w:rPr>
          <w:noProof/>
        </w:rPr>
        <w:t>(Rathinamoorthy, 2018)</w:t>
      </w:r>
      <w:r w:rsidR="00893753">
        <w:fldChar w:fldCharType="end"/>
      </w:r>
      <w:r w:rsidR="00893753">
        <w:t>.</w:t>
      </w:r>
    </w:p>
    <w:p w14:paraId="4F67B911" w14:textId="645173B0" w:rsidR="00C8682C" w:rsidRDefault="00B9792B" w:rsidP="002675CF">
      <w:pPr>
        <w:spacing w:line="360" w:lineRule="auto"/>
      </w:pPr>
      <w:r>
        <w:t xml:space="preserve">As a </w:t>
      </w:r>
      <w:r w:rsidR="00786AB1">
        <w:t xml:space="preserve">testament to their commitment to sustainable practices the </w:t>
      </w:r>
      <w:r w:rsidR="00C8682C">
        <w:t xml:space="preserve">H&amp;M </w:t>
      </w:r>
      <w:r w:rsidR="00282640">
        <w:t>group</w:t>
      </w:r>
      <w:r w:rsidR="00786AB1">
        <w:t xml:space="preserve"> has been</w:t>
      </w:r>
      <w:r w:rsidR="00282640">
        <w:t xml:space="preserve"> included in the CDP’s 2019 A List, </w:t>
      </w:r>
      <w:r w:rsidR="000227BA">
        <w:t xml:space="preserve">which names the world’s most pioneering companies </w:t>
      </w:r>
      <w:r w:rsidR="00400D4F">
        <w:t>leading on environmental transparency and performance</w:t>
      </w:r>
      <w:r w:rsidR="00A57005">
        <w:t>. The group have also</w:t>
      </w:r>
      <w:r w:rsidR="00574D23">
        <w:t xml:space="preserve"> reached Gold Status in the Dow Jones Sustainability World Index</w:t>
      </w:r>
      <w:r w:rsidR="00FE5D31">
        <w:t>, receiving the highest scores in the industry for human rights</w:t>
      </w:r>
      <w:r w:rsidR="00D1679C">
        <w:t>;</w:t>
      </w:r>
      <w:r w:rsidR="00FE5D31">
        <w:t xml:space="preserve"> product quality and recall management</w:t>
      </w:r>
      <w:r w:rsidR="00D1679C">
        <w:t>;</w:t>
      </w:r>
      <w:r w:rsidR="00FE5D31">
        <w:t xml:space="preserve"> </w:t>
      </w:r>
      <w:r w:rsidR="006F0917">
        <w:t>environmental reporting</w:t>
      </w:r>
      <w:r w:rsidR="00D1679C">
        <w:t>;</w:t>
      </w:r>
      <w:r w:rsidR="006F0917">
        <w:t xml:space="preserve"> and supply chain management </w:t>
      </w:r>
      <w:r w:rsidR="006F0917">
        <w:fldChar w:fldCharType="begin" w:fldLock="1"/>
      </w:r>
      <w:r w:rsidR="006A113B">
        <w:instrText>ADDIN CSL_CITATION {"citationItems":[{"id":"ITEM-1","itemData":{"URL":"https://sustainabilityreport.hmgroup.com/wp-content/uploads/2020/10/Sustainability_Peformance_Report_2019.pdf","accessed":{"date-parts":[["2020","12","6"]]},"author":[{"dropping-particle":"","family":"H&amp;MGroup","given":"","non-dropping-particle":"","parse-names":false,"suffix":""}],"container-title":"H&amp;MGroup.com","id":"ITEM-1","issued":{"date-parts":[["2020"]]},"title":"H&amp;M Group Sustainability Performance Report 2019","type":"webpage"},"uris":["http://www.mendeley.com/documents/?uuid=47918d21-d3fb-4e37-9a85-ab0deaf07377"]}],"mendeley":{"formattedCitation":"(H&amp;MGroup, 2020e)","plainTextFormattedCitation":"(H&amp;MGroup, 2020e)","previouslyFormattedCitation":"(H&amp;MGroup, 2020e)"},"properties":{"noteIndex":0},"schema":"https://github.com/citation-style-language/schema/raw/master/csl-citation.json"}</w:instrText>
      </w:r>
      <w:r w:rsidR="006F0917">
        <w:fldChar w:fldCharType="separate"/>
      </w:r>
      <w:r w:rsidR="0064042E" w:rsidRPr="0064042E">
        <w:rPr>
          <w:noProof/>
        </w:rPr>
        <w:t>(H&amp;MGroup, 2020e)</w:t>
      </w:r>
      <w:r w:rsidR="006F0917">
        <w:fldChar w:fldCharType="end"/>
      </w:r>
      <w:r w:rsidR="006F0917">
        <w:t xml:space="preserve">. </w:t>
      </w:r>
      <w:r w:rsidR="00A06976">
        <w:rPr>
          <w:rFonts w:cstheme="minorHAnsi"/>
          <w:sz w:val="21"/>
          <w:szCs w:val="21"/>
          <w:shd w:val="clear" w:color="auto" w:fill="FFFFFF"/>
        </w:rPr>
        <w:t>In addition to this, the</w:t>
      </w:r>
      <w:r w:rsidR="00A06976">
        <w:rPr>
          <w:rFonts w:cstheme="minorHAnsi"/>
          <w:sz w:val="21"/>
          <w:szCs w:val="21"/>
          <w:shd w:val="clear" w:color="auto" w:fill="FFFFFF"/>
        </w:rPr>
        <w:t xml:space="preserve"> H&amp;M group have embraced the United </w:t>
      </w:r>
      <w:proofErr w:type="spellStart"/>
      <w:r w:rsidR="00A06976">
        <w:rPr>
          <w:rFonts w:cstheme="minorHAnsi"/>
          <w:sz w:val="21"/>
          <w:szCs w:val="21"/>
          <w:shd w:val="clear" w:color="auto" w:fill="FFFFFF"/>
        </w:rPr>
        <w:t>Nations’s</w:t>
      </w:r>
      <w:proofErr w:type="spellEnd"/>
      <w:r w:rsidR="00A06976">
        <w:rPr>
          <w:rFonts w:cstheme="minorHAnsi"/>
          <w:sz w:val="21"/>
          <w:szCs w:val="21"/>
          <w:shd w:val="clear" w:color="auto" w:fill="FFFFFF"/>
        </w:rPr>
        <w:t xml:space="preserve"> Global Compact, which is the world’s largest corporate sustainability initiative</w:t>
      </w:r>
      <w:r w:rsidR="00B22A45">
        <w:rPr>
          <w:rFonts w:cstheme="minorHAnsi"/>
          <w:sz w:val="21"/>
          <w:szCs w:val="21"/>
          <w:shd w:val="clear" w:color="auto" w:fill="FFFFFF"/>
        </w:rPr>
        <w:t xml:space="preserve"> </w:t>
      </w:r>
      <w:r w:rsidR="00A06976">
        <w:rPr>
          <w:rFonts w:cstheme="minorHAnsi"/>
          <w:sz w:val="21"/>
          <w:szCs w:val="21"/>
          <w:shd w:val="clear" w:color="auto" w:fill="FFFFFF"/>
        </w:rPr>
        <w:fldChar w:fldCharType="begin" w:fldLock="1"/>
      </w:r>
      <w:r w:rsidR="00A06976">
        <w:rPr>
          <w:rFonts w:cstheme="minorHAnsi"/>
          <w:sz w:val="21"/>
          <w:szCs w:val="21"/>
          <w:shd w:val="clear" w:color="auto" w:fill="FFFFFF"/>
        </w:rPr>
        <w:instrText>ADDIN CSL_CITATION {"citationItems":[{"id":"ITEM-1","itemData":{"URL":"https://www.unglobalcompact.org/what-is-gc/participants?page=21","accessed":{"date-parts":[["2020","11","7"]]},"author":[{"dropping-particle":"","family":"UnitedNations","given":"","non-dropping-particle":"","parse-names":false,"suffix":""}],"container-title":"United Nations Global Compact","id":"ITEM-1","issued":{"date-parts":[["2020"]]},"title":"What is Global Compact: Our Participants","type":"webpage"},"uris":["http://www.mendeley.com/documents/?uuid=b19371d6-69ea-4aee-a92d-974d28ad270c"]}],"mendeley":{"formattedCitation":"(UnitedNations, 2020)","plainTextFormattedCitation":"(UnitedNations, 2020)","previouslyFormattedCitation":"(UnitedNations, 2020)"},"properties":{"noteIndex":0},"schema":"https://github.com/citation-style-language/schema/raw/master/csl-citation.json"}</w:instrText>
      </w:r>
      <w:r w:rsidR="00A06976">
        <w:rPr>
          <w:rFonts w:cstheme="minorHAnsi"/>
          <w:sz w:val="21"/>
          <w:szCs w:val="21"/>
          <w:shd w:val="clear" w:color="auto" w:fill="FFFFFF"/>
        </w:rPr>
        <w:fldChar w:fldCharType="separate"/>
      </w:r>
      <w:r w:rsidR="00A06976" w:rsidRPr="00C971D4">
        <w:rPr>
          <w:rFonts w:cstheme="minorHAnsi"/>
          <w:noProof/>
          <w:sz w:val="21"/>
          <w:szCs w:val="21"/>
          <w:shd w:val="clear" w:color="auto" w:fill="FFFFFF"/>
        </w:rPr>
        <w:t>(UnitedNations, 2020)</w:t>
      </w:r>
      <w:r w:rsidR="00A06976">
        <w:rPr>
          <w:rFonts w:cstheme="minorHAnsi"/>
          <w:sz w:val="21"/>
          <w:szCs w:val="21"/>
          <w:shd w:val="clear" w:color="auto" w:fill="FFFFFF"/>
        </w:rPr>
        <w:fldChar w:fldCharType="end"/>
      </w:r>
      <w:r w:rsidR="00A06976">
        <w:rPr>
          <w:rFonts w:cstheme="minorHAnsi"/>
          <w:sz w:val="21"/>
          <w:szCs w:val="21"/>
          <w:shd w:val="clear" w:color="auto" w:fill="FFFFFF"/>
        </w:rPr>
        <w:t>.</w:t>
      </w:r>
    </w:p>
    <w:p w14:paraId="7A1C0D02" w14:textId="29B30B74" w:rsidR="00E77E77" w:rsidRDefault="00603521" w:rsidP="002675CF">
      <w:pPr>
        <w:spacing w:line="360" w:lineRule="auto"/>
      </w:pPr>
      <w:r>
        <w:t xml:space="preserve">Perhaps in conflict with their </w:t>
      </w:r>
      <w:r w:rsidR="00D52925">
        <w:t xml:space="preserve">sustainability efforts, one of the H&amp;M group’s key strengths is </w:t>
      </w:r>
      <w:r w:rsidR="007961B3">
        <w:t xml:space="preserve">their </w:t>
      </w:r>
      <w:r w:rsidR="00D52925">
        <w:t xml:space="preserve">application of </w:t>
      </w:r>
      <w:r w:rsidR="003C1D6E">
        <w:t>‘fast fashion’; the</w:t>
      </w:r>
      <w:r w:rsidR="007961B3">
        <w:t xml:space="preserve"> </w:t>
      </w:r>
      <w:r w:rsidR="003C1D6E">
        <w:t>ability to react to trends and consumer demand</w:t>
      </w:r>
      <w:r w:rsidR="00B25B42">
        <w:t xml:space="preserve"> by </w:t>
      </w:r>
      <w:r w:rsidR="006F2C90">
        <w:t xml:space="preserve">transforming designs into </w:t>
      </w:r>
      <w:r w:rsidR="00042C40">
        <w:t xml:space="preserve">shop floor </w:t>
      </w:r>
      <w:r w:rsidR="008F393C">
        <w:t>stock in a short amount of time</w:t>
      </w:r>
      <w:r w:rsidR="00EF76DA">
        <w:t xml:space="preserve">. Approximately </w:t>
      </w:r>
      <w:r w:rsidR="00191BA9">
        <w:t>20% of H&amp;M products are designed and stocked in this way</w:t>
      </w:r>
      <w:r w:rsidR="001D52A2">
        <w:t xml:space="preserve">, </w:t>
      </w:r>
      <w:r w:rsidR="00053F4F">
        <w:t>which enables the group to</w:t>
      </w:r>
      <w:r w:rsidR="001D52A2">
        <w:t xml:space="preserve"> meet </w:t>
      </w:r>
      <w:r w:rsidR="00693F0A">
        <w:t xml:space="preserve">dynamic </w:t>
      </w:r>
      <w:r w:rsidR="001D52A2">
        <w:t>consumer demand</w:t>
      </w:r>
      <w:r w:rsidR="003C1D6E">
        <w:t xml:space="preserve"> </w:t>
      </w:r>
      <w:r w:rsidR="00DB6B31">
        <w:fldChar w:fldCharType="begin" w:fldLock="1"/>
      </w:r>
      <w:r w:rsidR="00CC14E4">
        <w:instrText>ADDIN CSL_CITATION {"citationItems":[{"id":"ITEM-1","itemData":{"URL":"https://www.investopedia.com/articles/investing/041216/hm-secret-its-success.asp","accessed":{"date-parts":[["2020","12","6"]]},"author":[{"dropping-particle":"","family":"Tun","given":"Zaw Thiha","non-dropping-particle":"","parse-names":false,"suffix":""}],"container-title":"Investopedia","id":"ITEM-1","issued":{"date-parts":[["2019"]]},"title":"H&amp;M: The Secret to Its Success","type":"webpage"},"uris":["http://www.mendeley.com/documents/?uuid=f23d2b0b-cfcd-4490-bbcb-9669e1a97a98"]}],"mendeley":{"formattedCitation":"(Tun, 2019)","plainTextFormattedCitation":"(Tun, 2019)","previouslyFormattedCitation":"(Tun, 2019)"},"properties":{"noteIndex":0},"schema":"https://github.com/citation-style-language/schema/raw/master/csl-citation.json"}</w:instrText>
      </w:r>
      <w:r w:rsidR="00DB6B31">
        <w:fldChar w:fldCharType="separate"/>
      </w:r>
      <w:r w:rsidR="00DB6B31" w:rsidRPr="00DB6B31">
        <w:rPr>
          <w:noProof/>
        </w:rPr>
        <w:t>(Tun, 2019)</w:t>
      </w:r>
      <w:r w:rsidR="00DB6B31">
        <w:fldChar w:fldCharType="end"/>
      </w:r>
      <w:r w:rsidR="00DB6B31">
        <w:t xml:space="preserve">. </w:t>
      </w:r>
    </w:p>
    <w:p w14:paraId="1807E5DB" w14:textId="77777777" w:rsidR="004B1466" w:rsidRPr="00F162B4" w:rsidRDefault="00CC14E4" w:rsidP="002675CF">
      <w:pPr>
        <w:pStyle w:val="Heading3"/>
        <w:spacing w:line="360" w:lineRule="auto"/>
      </w:pPr>
      <w:bookmarkStart w:id="29" w:name="_Toc58505851"/>
      <w:bookmarkStart w:id="30" w:name="_Toc58692407"/>
      <w:r w:rsidRPr="00F162B4">
        <w:lastRenderedPageBreak/>
        <w:t>Weaknesses</w:t>
      </w:r>
      <w:bookmarkEnd w:id="29"/>
      <w:bookmarkEnd w:id="30"/>
      <w:r w:rsidRPr="00F162B4">
        <w:t xml:space="preserve"> </w:t>
      </w:r>
    </w:p>
    <w:p w14:paraId="2D627C2C" w14:textId="0409BD4C" w:rsidR="00312276" w:rsidRDefault="005C71AA" w:rsidP="002675CF">
      <w:pPr>
        <w:spacing w:line="360" w:lineRule="auto"/>
      </w:pPr>
      <w:r>
        <w:t xml:space="preserve">An identified weakness </w:t>
      </w:r>
      <w:r w:rsidR="00B22A45">
        <w:t>is</w:t>
      </w:r>
      <w:r>
        <w:t xml:space="preserve"> that i</w:t>
      </w:r>
      <w:r w:rsidR="004B1466">
        <w:t xml:space="preserve">t </w:t>
      </w:r>
      <w:r w:rsidR="00B051C7">
        <w:t>has</w:t>
      </w:r>
      <w:r w:rsidR="004B1466">
        <w:t xml:space="preserve"> be</w:t>
      </w:r>
      <w:r w:rsidR="00B051C7">
        <w:t>en</w:t>
      </w:r>
      <w:r w:rsidR="004B1466">
        <w:t xml:space="preserve"> </w:t>
      </w:r>
      <w:r w:rsidR="000677C2">
        <w:t xml:space="preserve">argued </w:t>
      </w:r>
      <w:r w:rsidR="004B1466">
        <w:t>that the H&amp;M group are ‘greenwashing’</w:t>
      </w:r>
      <w:r>
        <w:t>.</w:t>
      </w:r>
      <w:r w:rsidR="00D34EB6">
        <w:t xml:space="preserve"> </w:t>
      </w:r>
      <w:r w:rsidR="00986591">
        <w:t xml:space="preserve">It is claimed that the group’s </w:t>
      </w:r>
      <w:r w:rsidR="00FD56F2">
        <w:t>marketing campaigns</w:t>
      </w:r>
      <w:r w:rsidR="00986591">
        <w:t>, which</w:t>
      </w:r>
      <w:r w:rsidR="00FD56F2">
        <w:t xml:space="preserve"> highlight </w:t>
      </w:r>
      <w:r w:rsidR="00986591">
        <w:t xml:space="preserve">sustainable </w:t>
      </w:r>
      <w:r w:rsidR="00FD56F2">
        <w:t>environmental practices</w:t>
      </w:r>
      <w:r w:rsidR="00986591">
        <w:t xml:space="preserve">, </w:t>
      </w:r>
      <w:r w:rsidR="00FD56F2">
        <w:t xml:space="preserve">do not reflect </w:t>
      </w:r>
      <w:r w:rsidR="00B051C7">
        <w:t xml:space="preserve"> the </w:t>
      </w:r>
      <w:r w:rsidR="005B2C1C">
        <w:t xml:space="preserve">actual </w:t>
      </w:r>
      <w:r w:rsidR="00B051C7">
        <w:t>business model</w:t>
      </w:r>
      <w:r w:rsidR="005B2C1C">
        <w:t>. Some consumers feel that the brand’s practices do not fit with the core principles of sustainable fashion</w:t>
      </w:r>
      <w:r w:rsidR="00F43932">
        <w:t xml:space="preserve"> </w:t>
      </w:r>
      <w:r w:rsidR="00F43932">
        <w:fldChar w:fldCharType="begin" w:fldLock="1"/>
      </w:r>
      <w:r w:rsidR="00C303C8">
        <w:instrText>ADDIN CSL_CITATION {"citationItems":[{"id":"ITEM-1","itemData":{"author":[{"dropping-particle":"","family":"Chan","given":"Emily","non-dropping-particle":"","parse-names":false,"suffix":""}],"container-title":"Vogue","id":"ITEM-1","issued":{"date-parts":[["2020"]]},"title":"Why Isn’t Sustainable Fashion More Affordable?","type":"article-magazine"},"uris":["http://www.mendeley.com/documents/?uuid=c1666989-332b-4e13-b96a-02c6cc90cff6"]}],"mendeley":{"formattedCitation":"(Chan, 2020b)","plainTextFormattedCitation":"(Chan, 2020b)","previouslyFormattedCitation":"(Chan, 2020b)"},"properties":{"noteIndex":0},"schema":"https://github.com/citation-style-language/schema/raw/master/csl-citation.json"}</w:instrText>
      </w:r>
      <w:r w:rsidR="00F43932">
        <w:fldChar w:fldCharType="separate"/>
      </w:r>
      <w:r w:rsidR="0027071F" w:rsidRPr="0027071F">
        <w:rPr>
          <w:noProof/>
        </w:rPr>
        <w:t>(Chan, 2020b)</w:t>
      </w:r>
      <w:r w:rsidR="00F43932">
        <w:fldChar w:fldCharType="end"/>
      </w:r>
      <w:r w:rsidR="00F43932">
        <w:t xml:space="preserve">. </w:t>
      </w:r>
      <w:r w:rsidR="00B70D21">
        <w:t xml:space="preserve"> </w:t>
      </w:r>
      <w:r w:rsidR="00ED4637">
        <w:t>For example, two</w:t>
      </w:r>
      <w:r w:rsidR="005B62F0">
        <w:t xml:space="preserve"> key principles of circular and sustainable fashion include ‘design for longevity’ and ‘buy quality as opposed to </w:t>
      </w:r>
      <w:r w:rsidR="00F15F5F">
        <w:t xml:space="preserve">quantity’ </w:t>
      </w:r>
      <w:r w:rsidR="00F15F5F">
        <w:fldChar w:fldCharType="begin" w:fldLock="1"/>
      </w:r>
      <w:r w:rsidR="006C27B2">
        <w:instrText>ADDIN CSL_CITATION {"citationItems":[{"id":"ITEM-1","itemData":{"URL":"https://www.greenstrategy.se/circular-fashion/key-principles-of-circular-fashion/","accessed":{"date-parts":[["2020","12","6"]]},"author":[{"dropping-particle":"","family":"Brismar","given":"A","non-dropping-particle":"","parse-names":false,"suffix":""}],"container-title":"Green Strategy","id":"ITEM-1","issued":{"date-parts":[["2020"]]},"title":"Sixteen principles for a circular fashion industry","type":"webpage"},"uris":["http://www.mendeley.com/documents/?uuid=19467ec5-a0e0-485b-b29d-a66b65a402d2"]}],"mendeley":{"formattedCitation":"(Brismar, 2020)","plainTextFormattedCitation":"(Brismar, 2020)","previouslyFormattedCitation":"(Brismar, 2020)"},"properties":{"noteIndex":0},"schema":"https://github.com/citation-style-language/schema/raw/master/csl-citation.json"}</w:instrText>
      </w:r>
      <w:r w:rsidR="00F15F5F">
        <w:fldChar w:fldCharType="separate"/>
      </w:r>
      <w:r w:rsidR="00F15F5F" w:rsidRPr="00F15F5F">
        <w:rPr>
          <w:noProof/>
        </w:rPr>
        <w:t>(Brismar, 2020)</w:t>
      </w:r>
      <w:r w:rsidR="00F15F5F">
        <w:fldChar w:fldCharType="end"/>
      </w:r>
      <w:r w:rsidR="00F15F5F">
        <w:t>.</w:t>
      </w:r>
      <w:r w:rsidR="00ED4637">
        <w:t xml:space="preserve"> This contrasts with the group’s vision of making fashion affordable and accessible</w:t>
      </w:r>
      <w:r w:rsidR="000677C2">
        <w:t>,</w:t>
      </w:r>
      <w:r w:rsidR="0078522B">
        <w:t xml:space="preserve"> as this</w:t>
      </w:r>
      <w:r w:rsidR="00E25584">
        <w:t xml:space="preserve"> approach</w:t>
      </w:r>
      <w:r w:rsidR="0078522B">
        <w:t xml:space="preserve"> encourages consumers to continually purchase more items in order to follow the latest trends. </w:t>
      </w:r>
    </w:p>
    <w:p w14:paraId="53BAD013" w14:textId="5B932324" w:rsidR="006A5276" w:rsidRDefault="0067549E" w:rsidP="002675CF">
      <w:pPr>
        <w:spacing w:line="360" w:lineRule="auto"/>
      </w:pPr>
      <w:r>
        <w:t>Another</w:t>
      </w:r>
      <w:r w:rsidR="00765030">
        <w:t xml:space="preserve"> of the H&amp;M group’s weaknesses is that they outsource all of their production.</w:t>
      </w:r>
      <w:r w:rsidR="0045461A">
        <w:t xml:space="preserve"> </w:t>
      </w:r>
      <w:r w:rsidR="00765030">
        <w:t xml:space="preserve">Boohoo, Nike and the H&amp;M group have recently been forced to deny the use of Chinese Uighur forced labour within their supply chain </w:t>
      </w:r>
      <w:r w:rsidR="00765030">
        <w:fldChar w:fldCharType="begin" w:fldLock="1"/>
      </w:r>
      <w:r w:rsidR="008B40AA">
        <w:instrText>ADDIN CSL_CITATION {"citationItems":[{"id":"ITEM-1","itemData":{"URL":"https://www.bbc.co.uk/news/world-asia-china-54826270","accessed":{"date-parts":[["2020","12","6"]]},"author":[{"dropping-particle":"","family":"BBCNews","given":"","non-dropping-particle":"","parse-names":false,"suffix":""}],"container-title":"BBC News","id":"ITEM-1","issued":{"date-parts":[["2020"]]},"title":"Boohoo, H&amp;M and Nike deny Uighur forced labour allegations","type":"webpage"},"uris":["http://www.mendeley.com/documents/?uuid=4637abfb-5492-4910-8a84-d0d13b32ae25"]}],"mendeley":{"formattedCitation":"(BBCNews, 2020a)","manualFormatting":"(BBC News, 2020)","plainTextFormattedCitation":"(BBCNews, 2020a)","previouslyFormattedCitation":"(BBCNews, 2020a)"},"properties":{"noteIndex":0},"schema":"https://github.com/citation-style-language/schema/raw/master/csl-citation.json"}</w:instrText>
      </w:r>
      <w:r w:rsidR="00765030">
        <w:fldChar w:fldCharType="separate"/>
      </w:r>
      <w:r w:rsidR="00765030" w:rsidRPr="006C1592">
        <w:rPr>
          <w:noProof/>
        </w:rPr>
        <w:t>(BBC</w:t>
      </w:r>
      <w:r w:rsidR="00765030">
        <w:rPr>
          <w:noProof/>
        </w:rPr>
        <w:t xml:space="preserve"> </w:t>
      </w:r>
      <w:r w:rsidR="00765030" w:rsidRPr="006C1592">
        <w:rPr>
          <w:noProof/>
        </w:rPr>
        <w:t>News, 2020)</w:t>
      </w:r>
      <w:r w:rsidR="00765030">
        <w:fldChar w:fldCharType="end"/>
      </w:r>
      <w:r w:rsidR="00765030">
        <w:t xml:space="preserve">. A Statement from David </w:t>
      </w:r>
      <w:proofErr w:type="spellStart"/>
      <w:r w:rsidR="00765030">
        <w:t>Savman</w:t>
      </w:r>
      <w:proofErr w:type="spellEnd"/>
      <w:r w:rsidR="00765030">
        <w:t xml:space="preserve">, head of supply chain at H&amp;M stated </w:t>
      </w:r>
      <w:r w:rsidR="00765030" w:rsidRPr="00E34283">
        <w:t>"We didn't find any proof of any breach of our sustainability commitments, where we have very clear guidance of how our ethical processes should happen"</w:t>
      </w:r>
      <w:r w:rsidR="00765030">
        <w:t xml:space="preserve"> </w:t>
      </w:r>
      <w:r w:rsidR="00765030">
        <w:fldChar w:fldCharType="begin" w:fldLock="1"/>
      </w:r>
      <w:r w:rsidR="008B40AA">
        <w:instrText>ADDIN CSL_CITATION {"citationItems":[{"id":"ITEM-1","itemData":{"URL":"https://www.bbc.co.uk/news/world-asia-china-54826270","accessed":{"date-parts":[["2020","12","6"]]},"author":[{"dropping-particle":"","family":"BBCNews","given":"","non-dropping-particle":"","parse-names":false,"suffix":""}],"container-title":"BBC News","id":"ITEM-1","issued":{"date-parts":[["2020"]]},"title":"Boohoo, H&amp;M and Nike deny Uighur forced labour allegations","type":"webpage"},"uris":["http://www.mendeley.com/documents/?uuid=4637abfb-5492-4910-8a84-d0d13b32ae25"]}],"mendeley":{"formattedCitation":"(BBCNews, 2020a)","plainTextFormattedCitation":"(BBCNews, 2020a)","previouslyFormattedCitation":"(BBCNews, 2020a)"},"properties":{"noteIndex":0},"schema":"https://github.com/citation-style-language/schema/raw/master/csl-citation.json"}</w:instrText>
      </w:r>
      <w:r w:rsidR="00765030">
        <w:fldChar w:fldCharType="separate"/>
      </w:r>
      <w:r w:rsidR="00786BB6" w:rsidRPr="00786BB6">
        <w:rPr>
          <w:noProof/>
        </w:rPr>
        <w:t>(BBCNews, 2020a)</w:t>
      </w:r>
      <w:r w:rsidR="00765030">
        <w:fldChar w:fldCharType="end"/>
      </w:r>
      <w:r w:rsidR="00765030">
        <w:t>.</w:t>
      </w:r>
      <w:r w:rsidR="00765030" w:rsidRPr="00E34283">
        <w:t xml:space="preserve"> However, there could be long-lasting socio-political implications of these allegations</w:t>
      </w:r>
      <w:r w:rsidR="0045461A">
        <w:t>.</w:t>
      </w:r>
      <w:r>
        <w:t xml:space="preserve"> </w:t>
      </w:r>
      <w:r w:rsidR="00224986">
        <w:t xml:space="preserve">The H&amp;M group will need to re-assess their </w:t>
      </w:r>
      <w:r w:rsidR="00595D51">
        <w:t xml:space="preserve">procedures for monitoring compliance </w:t>
      </w:r>
      <w:r w:rsidR="00D72D51">
        <w:t>at all stages of the supply chain</w:t>
      </w:r>
      <w:r w:rsidR="00C53D5C">
        <w:t xml:space="preserve"> in order to avoid future allegations. </w:t>
      </w:r>
    </w:p>
    <w:p w14:paraId="7ECC6F1C" w14:textId="326889AA" w:rsidR="00E87862" w:rsidRPr="00F162B4" w:rsidRDefault="00E87862" w:rsidP="002675CF">
      <w:pPr>
        <w:pStyle w:val="Heading3"/>
        <w:spacing w:line="360" w:lineRule="auto"/>
      </w:pPr>
      <w:bookmarkStart w:id="31" w:name="_Toc58505852"/>
      <w:bookmarkStart w:id="32" w:name="_Toc58692408"/>
      <w:r w:rsidRPr="00F162B4">
        <w:t>Opportunit</w:t>
      </w:r>
      <w:r w:rsidR="005F3E0B" w:rsidRPr="00F162B4">
        <w:t>ies</w:t>
      </w:r>
      <w:bookmarkEnd w:id="31"/>
      <w:bookmarkEnd w:id="32"/>
      <w:r w:rsidR="005F3E0B" w:rsidRPr="00F162B4">
        <w:t xml:space="preserve"> </w:t>
      </w:r>
    </w:p>
    <w:p w14:paraId="03CF78DD" w14:textId="2AC932BD" w:rsidR="00E87862" w:rsidRDefault="00E87862" w:rsidP="002675CF">
      <w:pPr>
        <w:spacing w:line="360" w:lineRule="auto"/>
      </w:pPr>
      <w:r>
        <w:t>The H&amp;M group</w:t>
      </w:r>
      <w:r w:rsidR="00C53D5C">
        <w:t xml:space="preserve"> currently</w:t>
      </w:r>
      <w:r w:rsidR="00FB2C56">
        <w:t xml:space="preserve"> have an </w:t>
      </w:r>
      <w:r w:rsidR="0035060D">
        <w:t>opportunity to develop their ability to innovate and use technology</w:t>
      </w:r>
      <w:r w:rsidR="006D1A28">
        <w:t>,</w:t>
      </w:r>
      <w:r w:rsidR="0035060D">
        <w:t xml:space="preserve"> as they have recently </w:t>
      </w:r>
      <w:r w:rsidR="006C27B2">
        <w:t>appointed</w:t>
      </w:r>
      <w:r w:rsidR="00EF718E">
        <w:t xml:space="preserve"> a new Chief Technology Officer</w:t>
      </w:r>
      <w:r w:rsidR="00B649FD">
        <w:t>. This person will co-lead Business Tech</w:t>
      </w:r>
      <w:r w:rsidR="0010749C">
        <w:t>;</w:t>
      </w:r>
      <w:r w:rsidR="00B649FD">
        <w:t xml:space="preserve"> </w:t>
      </w:r>
      <w:r w:rsidR="0010749C">
        <w:t>a</w:t>
      </w:r>
      <w:r w:rsidR="00B649FD">
        <w:t xml:space="preserve"> new organisation </w:t>
      </w:r>
      <w:r w:rsidR="00A44DCB">
        <w:t xml:space="preserve">with the aim of improving consumer experiences globally </w:t>
      </w:r>
      <w:r w:rsidR="006C27B2">
        <w:fldChar w:fldCharType="begin" w:fldLock="1"/>
      </w:r>
      <w:r w:rsidR="006A113B">
        <w:instrText>ADDIN CSL_CITATION {"citationItems":[{"id":"ITEM-1","itemData":{"URL":"https://hmgroup.com/media/news/general-news-2020/h-m-group-appoints-new-chief-technology-officer-.html#:~:text=The H%26M group continues to accelerate its digitalisation,shopping experience for customers all over the world.","accessed":{"date-parts":[["2020","12","6"]]},"author":[{"dropping-particle":"","family":"H&amp;MGroup","given":"","non-dropping-particle":"","parse-names":false,"suffix":""}],"container-title":"H&amp;MGroup.com","id":"ITEM-1","issued":{"date-parts":[["2020"]]},"title":"H&amp;M Group appoints new Chief Technology Officer","type":"webpage"},"uris":["http://www.mendeley.com/documents/?uuid=1738dd72-49ba-4a51-a690-2ba7f31d7baa"]}],"mendeley":{"formattedCitation":"(H&amp;MGroup, 2020d)","manualFormatting":"(H&amp;M Group, 2020c)","plainTextFormattedCitation":"(H&amp;MGroup, 2020d)","previouslyFormattedCitation":"(H&amp;MGroup, 2020d)"},"properties":{"noteIndex":0},"schema":"https://github.com/citation-style-language/schema/raw/master/csl-citation.json"}</w:instrText>
      </w:r>
      <w:r w:rsidR="006C27B2">
        <w:fldChar w:fldCharType="separate"/>
      </w:r>
      <w:r w:rsidR="006C27B2" w:rsidRPr="006C27B2">
        <w:rPr>
          <w:noProof/>
        </w:rPr>
        <w:t>(H&amp;M</w:t>
      </w:r>
      <w:r w:rsidR="006C27B2">
        <w:rPr>
          <w:noProof/>
        </w:rPr>
        <w:t xml:space="preserve"> </w:t>
      </w:r>
      <w:r w:rsidR="006C27B2" w:rsidRPr="006C27B2">
        <w:rPr>
          <w:noProof/>
        </w:rPr>
        <w:t>Group, 2020c)</w:t>
      </w:r>
      <w:r w:rsidR="006C27B2">
        <w:fldChar w:fldCharType="end"/>
      </w:r>
      <w:r w:rsidR="006C27B2">
        <w:t>.</w:t>
      </w:r>
      <w:r w:rsidR="0029248D">
        <w:t xml:space="preserve"> The group states </w:t>
      </w:r>
      <w:r w:rsidR="006D1D21">
        <w:t>‘</w:t>
      </w:r>
      <w:r w:rsidR="006D1D21" w:rsidRPr="006D1D21">
        <w:t>e</w:t>
      </w:r>
      <w:r w:rsidR="0029248D" w:rsidRPr="006D1D21">
        <w:t>xpansion is taking place online, through stores, digital marketplaces and external platforms. Physical and digital channels are increasingly integrated, and the store portfolio is optimised to ensure a relevant presence in each market</w:t>
      </w:r>
      <w:r w:rsidR="006D1D21" w:rsidRPr="006D1D21">
        <w:t xml:space="preserve">’ </w:t>
      </w:r>
      <w:r w:rsidR="0029248D" w:rsidRPr="006D1D21">
        <w:fldChar w:fldCharType="begin" w:fldLock="1"/>
      </w:r>
      <w:r w:rsidR="006A113B">
        <w:instrText>ADDIN CSL_CITATION {"citationItems":[{"id":"ITEM-1","itemData":{"author":[{"dropping-particle":"","family":"H&amp;MGroup","given":"","non-dropping-particle":"","parse-names":false,"suffix":""}],"container-title":"H&amp;MGroup.com","id":"ITEM-1","issued":{"date-parts":[["2020"]]},"title":"H&amp;M Group Annual Report 2019","type":"report"},"uris":["http://www.mendeley.com/documents/?uuid=313bcc88-5eb0-4898-9469-f9135bef701f"]}],"mendeley":{"formattedCitation":"(H&amp;MGroup, 2020c)","plainTextFormattedCitation":"(H&amp;MGroup, 2020c)","previouslyFormattedCitation":"(H&amp;MGroup, 2020c)"},"properties":{"noteIndex":0},"schema":"https://github.com/citation-style-language/schema/raw/master/csl-citation.json"}</w:instrText>
      </w:r>
      <w:r w:rsidR="0029248D" w:rsidRPr="006D1D21">
        <w:fldChar w:fldCharType="separate"/>
      </w:r>
      <w:r w:rsidR="0064042E" w:rsidRPr="0064042E">
        <w:rPr>
          <w:noProof/>
        </w:rPr>
        <w:t>(H&amp;MGroup, 2020c)</w:t>
      </w:r>
      <w:r w:rsidR="0029248D" w:rsidRPr="006D1D21">
        <w:fldChar w:fldCharType="end"/>
      </w:r>
      <w:r w:rsidR="006D1D21">
        <w:t>.</w:t>
      </w:r>
    </w:p>
    <w:p w14:paraId="27A2925F" w14:textId="4C26A25E" w:rsidR="006D1D21" w:rsidRPr="00D8082C" w:rsidRDefault="006D1D21" w:rsidP="002675CF">
      <w:pPr>
        <w:spacing w:line="360" w:lineRule="auto"/>
      </w:pPr>
      <w:r>
        <w:t xml:space="preserve">The H&amp;M group </w:t>
      </w:r>
      <w:r w:rsidR="00BF4492">
        <w:t xml:space="preserve">has the opportunity </w:t>
      </w:r>
      <w:r>
        <w:t xml:space="preserve">to </w:t>
      </w:r>
      <w:r w:rsidR="00D20480">
        <w:t xml:space="preserve">lead on </w:t>
      </w:r>
      <w:r w:rsidR="003715FE">
        <w:t>a new approach to consumerism which balances</w:t>
      </w:r>
      <w:r>
        <w:t xml:space="preserve"> both sustainability and fast fashion due to </w:t>
      </w:r>
      <w:r w:rsidR="00B52394">
        <w:t>the group’s</w:t>
      </w:r>
      <w:r>
        <w:t xml:space="preserve"> size.</w:t>
      </w:r>
      <w:r w:rsidR="003715FE">
        <w:t xml:space="preserve"> For example,  the group</w:t>
      </w:r>
      <w:r>
        <w:t xml:space="preserve"> have the financial power to invest in new technologies</w:t>
      </w:r>
      <w:r w:rsidR="008632E0">
        <w:t>, research</w:t>
      </w:r>
      <w:r>
        <w:t xml:space="preserve"> and innovations such as </w:t>
      </w:r>
      <w:proofErr w:type="spellStart"/>
      <w:r>
        <w:t>Circulose</w:t>
      </w:r>
      <w:proofErr w:type="spellEnd"/>
      <w:r>
        <w:t xml:space="preserve"> – a new fibre made from discarded textiles.</w:t>
      </w:r>
      <w:r w:rsidR="00DF798A">
        <w:t xml:space="preserve"> </w:t>
      </w:r>
      <w:proofErr w:type="spellStart"/>
      <w:r w:rsidR="00DF798A">
        <w:t>G</w:t>
      </w:r>
      <w:r w:rsidR="0080141C">
        <w:t>iorgina</w:t>
      </w:r>
      <w:proofErr w:type="spellEnd"/>
      <w:r w:rsidR="0080141C">
        <w:t xml:space="preserve"> </w:t>
      </w:r>
      <w:proofErr w:type="spellStart"/>
      <w:r w:rsidR="0080141C">
        <w:t>Waltier</w:t>
      </w:r>
      <w:proofErr w:type="spellEnd"/>
      <w:r w:rsidR="0080141C">
        <w:t xml:space="preserve">, H&amp;M’s Sustainability Manager in the UK states </w:t>
      </w:r>
      <w:r w:rsidR="00DF798A">
        <w:t>“</w:t>
      </w:r>
      <w:r w:rsidR="00DF798A" w:rsidRPr="00D8082C">
        <w:t>We want to use our large size and scale to really drive systemic change across the entire industry</w:t>
      </w:r>
      <w:r w:rsidR="006208E7">
        <w:t>.</w:t>
      </w:r>
      <w:r w:rsidR="00DF798A" w:rsidRPr="00D8082C">
        <w:t xml:space="preserve"> We are investing in new innovations to bring more sustainable materials to scale, so [they] can be affordable.”</w:t>
      </w:r>
      <w:r w:rsidR="0080141C" w:rsidRPr="00D8082C">
        <w:t xml:space="preserve"> </w:t>
      </w:r>
      <w:r w:rsidR="0080141C">
        <w:fldChar w:fldCharType="begin" w:fldLock="1"/>
      </w:r>
      <w:r w:rsidR="00C303C8">
        <w:instrText>ADDIN CSL_CITATION {"citationItems":[{"id":"ITEM-1","itemData":{"author":[{"dropping-particle":"","family":"Chan","given":"Emily","non-dropping-particle":"","parse-names":false,"suffix":""}],"container-title":"Vogue","id":"ITEM-1","issued":{"date-parts":[["2020"]]},"title":"Why Isn’t Sustainable Fashion More Affordable?","type":"article-magazine"},"uris":["http://www.mendeley.com/documents/?uuid=c1666989-332b-4e13-b96a-02c6cc90cff6"]}],"mendeley":{"formattedCitation":"(Chan, 2020b)","plainTextFormattedCitation":"(Chan, 2020b)","previouslyFormattedCitation":"(Chan, 2020b)"},"properties":{"noteIndex":0},"schema":"https://github.com/citation-style-language/schema/raw/master/csl-citation.json"}</w:instrText>
      </w:r>
      <w:r w:rsidR="0080141C">
        <w:fldChar w:fldCharType="separate"/>
      </w:r>
      <w:r w:rsidR="0027071F" w:rsidRPr="0027071F">
        <w:rPr>
          <w:noProof/>
        </w:rPr>
        <w:t>(Chan, 2020b)</w:t>
      </w:r>
      <w:r w:rsidR="0080141C">
        <w:fldChar w:fldCharType="end"/>
      </w:r>
      <w:r w:rsidR="0080141C">
        <w:t>.</w:t>
      </w:r>
      <w:r>
        <w:t xml:space="preserve"> </w:t>
      </w:r>
      <w:r w:rsidR="00537EF8">
        <w:t xml:space="preserve">Many smaller businesses or new competitors on the market would struggle to </w:t>
      </w:r>
      <w:r w:rsidR="00E92173">
        <w:t>find the capital to invest in innovation</w:t>
      </w:r>
      <w:r w:rsidR="0086176F">
        <w:t>,</w:t>
      </w:r>
      <w:r w:rsidR="00E92173">
        <w:t xml:space="preserve"> which ha</w:t>
      </w:r>
      <w:r w:rsidR="0086176F">
        <w:t>s</w:t>
      </w:r>
      <w:r w:rsidR="00E92173">
        <w:t xml:space="preserve"> no guaranteed </w:t>
      </w:r>
      <w:r w:rsidR="0086176F">
        <w:t xml:space="preserve">positive </w:t>
      </w:r>
      <w:r w:rsidR="00E92173">
        <w:t xml:space="preserve">outcome. </w:t>
      </w:r>
      <w:r w:rsidR="00D8082C">
        <w:lastRenderedPageBreak/>
        <w:t>However</w:t>
      </w:r>
      <w:r w:rsidR="0086176F">
        <w:t>,</w:t>
      </w:r>
      <w:r w:rsidR="00D8082C">
        <w:t xml:space="preserve"> the H&amp;M group</w:t>
      </w:r>
      <w:r>
        <w:t xml:space="preserve"> are able to meet both consumer demand for sustainable fashion, whilst maintaining competitive prices and meeting fashion trends </w:t>
      </w:r>
    </w:p>
    <w:p w14:paraId="1E2D9331" w14:textId="2701D9E9" w:rsidR="005F3E0B" w:rsidRPr="00F162B4" w:rsidRDefault="005F3E0B" w:rsidP="002675CF">
      <w:pPr>
        <w:pStyle w:val="Heading3"/>
        <w:spacing w:line="360" w:lineRule="auto"/>
      </w:pPr>
      <w:bookmarkStart w:id="33" w:name="_Toc58505853"/>
      <w:bookmarkStart w:id="34" w:name="_Toc58692409"/>
      <w:r w:rsidRPr="00F162B4">
        <w:t>Threats</w:t>
      </w:r>
      <w:bookmarkEnd w:id="33"/>
      <w:bookmarkEnd w:id="34"/>
    </w:p>
    <w:p w14:paraId="2519E905" w14:textId="5F23B5FA" w:rsidR="002428B4" w:rsidRDefault="00BA5011" w:rsidP="002675CF">
      <w:pPr>
        <w:spacing w:line="360" w:lineRule="auto"/>
      </w:pPr>
      <w:r>
        <w:t xml:space="preserve">An identified threat to the business is the ongoing </w:t>
      </w:r>
      <w:r w:rsidR="002428B4">
        <w:t>COVID-19</w:t>
      </w:r>
      <w:r>
        <w:t xml:space="preserve"> pandemic.</w:t>
      </w:r>
      <w:r w:rsidR="00F9027D">
        <w:t xml:space="preserve"> The H&amp;M brand have</w:t>
      </w:r>
      <w:r w:rsidR="000D5188">
        <w:t xml:space="preserve"> already disclosed that they will be closing 250 stores globally </w:t>
      </w:r>
      <w:r w:rsidR="00652DE5">
        <w:t xml:space="preserve">in </w:t>
      </w:r>
      <w:r w:rsidR="000D5188">
        <w:t xml:space="preserve">2021 as a </w:t>
      </w:r>
      <w:r w:rsidR="001258DF">
        <w:t xml:space="preserve">result of the pandemic. </w:t>
      </w:r>
      <w:r w:rsidR="00344788">
        <w:t>A large number of</w:t>
      </w:r>
      <w:r w:rsidR="00BE74EA">
        <w:t xml:space="preserve"> the group’s</w:t>
      </w:r>
      <w:r w:rsidR="00344788">
        <w:t xml:space="preserve"> stores </w:t>
      </w:r>
      <w:r w:rsidR="00BE74EA">
        <w:t>are facing</w:t>
      </w:r>
      <w:r w:rsidR="00344788">
        <w:t xml:space="preserve"> ongoing closures, restrictions and limited opening hours</w:t>
      </w:r>
      <w:r w:rsidR="00CB2084">
        <w:t>.</w:t>
      </w:r>
      <w:r w:rsidR="00EF08AC">
        <w:t xml:space="preserve"> As well as this, consumers are still reluctant to engage in unessential travel on public transport to visit High Street</w:t>
      </w:r>
      <w:r w:rsidR="00BE74EA">
        <w:t>s</w:t>
      </w:r>
      <w:r w:rsidR="00EF08AC">
        <w:t xml:space="preserve"> and Shopping Centres</w:t>
      </w:r>
      <w:r w:rsidR="00925F3B">
        <w:t xml:space="preserve"> </w:t>
      </w:r>
      <w:r w:rsidR="00786BB6">
        <w:fldChar w:fldCharType="begin" w:fldLock="1"/>
      </w:r>
      <w:r w:rsidR="008B40AA">
        <w:instrText>ADDIN CSL_CITATION {"citationItems":[{"id":"ITEM-1","itemData":{"URL":"https://www.bbc.co.uk/news/business-54369802","accessed":{"date-parts":[["2020","12","7"]]},"author":[{"dropping-particle":"","family":"BBCNews","given":"","non-dropping-particle":"","parse-names":false,"suffix":""}],"container-title":"BBC News","id":"ITEM-1","issued":{"date-parts":[["2020"]]},"title":"Coronavirus: H&amp;M to close 250 shops as Covid drives sales online","type":"webpage"},"uris":["http://www.mendeley.com/documents/?uuid=a8afdbb9-868e-491a-a270-df12cb36009c"]}],"mendeley":{"formattedCitation":"(BBCNews, 2020b)","manualFormatting":"(BBC News, 2020b)","plainTextFormattedCitation":"(BBCNews, 2020b)","previouslyFormattedCitation":"(BBCNews, 2020b)"},"properties":{"noteIndex":0},"schema":"https://github.com/citation-style-language/schema/raw/master/csl-citation.json"}</w:instrText>
      </w:r>
      <w:r w:rsidR="00786BB6">
        <w:fldChar w:fldCharType="separate"/>
      </w:r>
      <w:r w:rsidR="00786BB6" w:rsidRPr="00786BB6">
        <w:rPr>
          <w:noProof/>
        </w:rPr>
        <w:t>(BBC</w:t>
      </w:r>
      <w:r w:rsidR="00BE178C">
        <w:rPr>
          <w:noProof/>
        </w:rPr>
        <w:t xml:space="preserve"> </w:t>
      </w:r>
      <w:r w:rsidR="00786BB6" w:rsidRPr="00786BB6">
        <w:rPr>
          <w:noProof/>
        </w:rPr>
        <w:t>News, 2020b)</w:t>
      </w:r>
      <w:r w:rsidR="00786BB6">
        <w:fldChar w:fldCharType="end"/>
      </w:r>
      <w:r w:rsidR="00BE178C">
        <w:t xml:space="preserve">. </w:t>
      </w:r>
    </w:p>
    <w:p w14:paraId="0895C4B4" w14:textId="6913550A" w:rsidR="003700A2" w:rsidRDefault="0023400F" w:rsidP="002675CF">
      <w:pPr>
        <w:spacing w:line="360" w:lineRule="auto"/>
      </w:pPr>
      <w:r>
        <w:t>A</w:t>
      </w:r>
      <w:r w:rsidR="00652600">
        <w:t>long with the</w:t>
      </w:r>
      <w:r>
        <w:t xml:space="preserve"> </w:t>
      </w:r>
      <w:r w:rsidR="00C659B0">
        <w:t xml:space="preserve">ongoing </w:t>
      </w:r>
      <w:r w:rsidR="002C201F">
        <w:t xml:space="preserve">store </w:t>
      </w:r>
      <w:r w:rsidR="00C659B0">
        <w:t xml:space="preserve">opening restrictions and </w:t>
      </w:r>
      <w:r>
        <w:t>consumer reluctance to shop</w:t>
      </w:r>
      <w:r w:rsidR="00C659B0">
        <w:t xml:space="preserve"> in stores, the overall economic uncertainty caused by the COVID-19 pandemic</w:t>
      </w:r>
      <w:r w:rsidR="002C201F">
        <w:t xml:space="preserve"> will also affect</w:t>
      </w:r>
      <w:r w:rsidR="0009277D">
        <w:t xml:space="preserve"> the H&amp;M group’s online</w:t>
      </w:r>
      <w:r w:rsidR="002C201F">
        <w:t xml:space="preserve"> sales. </w:t>
      </w:r>
      <w:r w:rsidR="0009277D">
        <w:t xml:space="preserve">September 2020 saw the </w:t>
      </w:r>
      <w:r w:rsidR="0086133F">
        <w:t>fifth consecutive month of economic growth in the UK however, the rate of recovery has continued to slow since June 2020</w:t>
      </w:r>
      <w:r w:rsidR="00BF39C9">
        <w:t xml:space="preserve"> </w:t>
      </w:r>
      <w:r w:rsidR="008B40AA">
        <w:fldChar w:fldCharType="begin" w:fldLock="1"/>
      </w:r>
      <w:r w:rsidR="00893753">
        <w:instrText>ADDIN CSL_CITATION {"citationItems":[{"id":"ITEM-1","itemData":{"URL":"https://www.ons.gov.uk/economy/grossdomesticproductgdp/articles/coronavirusandtheimpactonoutputintheukeconomy/september2020","accessed":{"date-parts":[["2020","12","7"]]},"author":[{"dropping-particle":"","family":"OfficeforNationalStatistics","given":"","non-dropping-particle":"","parse-names":false,"suffix":""}],"container-title":"ons.gov.uk","id":"ITEM-1","issued":{"date-parts":[["2020"]]},"title":"Coronavirus and the impact on output in the UK economy: September 2020","type":"webpage"},"uris":["http://www.mendeley.com/documents/?uuid=4e9fc780-0d9b-4b73-8548-d9d9d0b99e4b"]}],"mendeley":{"formattedCitation":"(OfficeforNationalStatistics, 2020)","manualFormatting":"(Office for National Statistics, 2020)","plainTextFormattedCitation":"(OfficeforNationalStatistics, 2020)","previouslyFormattedCitation":"(OfficeforNationalStatistics, 2020)"},"properties":{"noteIndex":0},"schema":"https://github.com/citation-style-language/schema/raw/master/csl-citation.json"}</w:instrText>
      </w:r>
      <w:r w:rsidR="008B40AA">
        <w:fldChar w:fldCharType="separate"/>
      </w:r>
      <w:r w:rsidR="008B40AA" w:rsidRPr="008B40AA">
        <w:rPr>
          <w:noProof/>
        </w:rPr>
        <w:t>(Office</w:t>
      </w:r>
      <w:r w:rsidR="008B40AA">
        <w:rPr>
          <w:noProof/>
        </w:rPr>
        <w:t xml:space="preserve"> </w:t>
      </w:r>
      <w:r w:rsidR="008B40AA" w:rsidRPr="008B40AA">
        <w:rPr>
          <w:noProof/>
        </w:rPr>
        <w:t>for</w:t>
      </w:r>
      <w:r w:rsidR="008B40AA">
        <w:rPr>
          <w:noProof/>
        </w:rPr>
        <w:t xml:space="preserve"> </w:t>
      </w:r>
      <w:r w:rsidR="008B40AA" w:rsidRPr="008B40AA">
        <w:rPr>
          <w:noProof/>
        </w:rPr>
        <w:t>National</w:t>
      </w:r>
      <w:r w:rsidR="008B40AA">
        <w:rPr>
          <w:noProof/>
        </w:rPr>
        <w:t xml:space="preserve"> </w:t>
      </w:r>
      <w:r w:rsidR="008B40AA" w:rsidRPr="008B40AA">
        <w:rPr>
          <w:noProof/>
        </w:rPr>
        <w:t>Statistics, 2020)</w:t>
      </w:r>
      <w:r w:rsidR="008B40AA">
        <w:fldChar w:fldCharType="end"/>
      </w:r>
      <w:r w:rsidR="00127C35">
        <w:t xml:space="preserve">. Consumers across the world are experiencing unemployment or job insecurity </w:t>
      </w:r>
      <w:r w:rsidR="00C43479">
        <w:t xml:space="preserve">so </w:t>
      </w:r>
      <w:r w:rsidR="00556553">
        <w:t>will</w:t>
      </w:r>
      <w:r w:rsidR="00C43479">
        <w:t xml:space="preserve"> be reluctant to make any non-essential purchases. </w:t>
      </w:r>
    </w:p>
    <w:p w14:paraId="3C8FBE78" w14:textId="1B9FFE3F" w:rsidR="00701045" w:rsidRDefault="00560FD7" w:rsidP="002675CF">
      <w:pPr>
        <w:spacing w:line="360" w:lineRule="auto"/>
      </w:pPr>
      <w:r w:rsidRPr="0045694E">
        <w:t xml:space="preserve">Michael </w:t>
      </w:r>
      <w:r w:rsidR="007E16D0" w:rsidRPr="0045694E">
        <w:t>Porter</w:t>
      </w:r>
      <w:r w:rsidR="003F113C" w:rsidRPr="0045694E">
        <w:t>’</w:t>
      </w:r>
      <w:r w:rsidR="007E16D0" w:rsidRPr="0045694E">
        <w:t>s 5 Forces</w:t>
      </w:r>
      <w:r w:rsidR="003F113C" w:rsidRPr="0045694E">
        <w:t xml:space="preserve"> model</w:t>
      </w:r>
      <w:r w:rsidR="0045694E" w:rsidRPr="0045694E">
        <w:t xml:space="preserve"> </w:t>
      </w:r>
      <w:r w:rsidR="0045694E">
        <w:t>highlights the threat</w:t>
      </w:r>
      <w:r w:rsidR="007E16D0">
        <w:t xml:space="preserve"> </w:t>
      </w:r>
      <w:r w:rsidR="0045694E">
        <w:t>from</w:t>
      </w:r>
      <w:r w:rsidR="007E16D0">
        <w:t xml:space="preserve"> </w:t>
      </w:r>
      <w:r w:rsidR="0045694E">
        <w:t>competitors</w:t>
      </w:r>
      <w:r w:rsidR="007E16D0">
        <w:t xml:space="preserve"> within the industry</w:t>
      </w:r>
      <w:r w:rsidR="0045694E">
        <w:t xml:space="preserve"> </w:t>
      </w:r>
      <w:r w:rsidR="0045694E">
        <w:fldChar w:fldCharType="begin" w:fldLock="1"/>
      </w:r>
      <w:r w:rsidR="00366424">
        <w:instrText>ADDIN CSL_CITATION {"citationItems":[{"id":"ITEM-1","itemData":{"URL":"https://managementweekly.org/porters-5-forces/","accessed":{"date-parts":[["2020","10","18"]]},"author":[{"dropping-particle":"","family":"Mishra","given":"Arindra","non-dropping-particle":"","parse-names":false,"suffix":""}],"container-title":"Management Weekly","id":"ITEM-1","issued":{"date-parts":[["2020"]]},"note":"Porter’s five forces are still applicable. Disruptive forces like globalization, digitalization and platforms have diminished the value of the insights. However, it is still a fast and easy to use tool to get an overview of the competition in an industry.\n\na lot has changed since 1979. The world is much more connected, globalized, and digitalized. External environments are highly dynamic today, compared to almost four decades ago.\nPorter’s 5 forces look into a ‘snapshot’ of data. In an ever-changing world, it may be prudent to take the analysis with a grain of salt. \nIt cannot model the uncertainties associated with a crisis like Covid-19. Therefore, the predictions of Porter’s five forces are often invalidated.\n\nAnother limitation of Porter’s 5 forces is that it is highly limiting in terms of its definition for the industry. Modern firms can straddle between different industries. Amazon has an intricately woven network of e-commerce, cloud, and Webservice business units.\n\n Menu\n</w:instrText>
      </w:r>
      <w:r w:rsidR="00366424">
        <w:rPr>
          <w:rFonts w:ascii="Arial" w:hAnsi="Arial" w:cs="Arial"/>
        </w:rPr>
        <w:instrText>￼</w:instrText>
      </w:r>
      <w:r w:rsidR="00366424">
        <w:instrText>\nPorter’s 5 forces: explanation, model &amp;amp; analysis\nMay 16, 2020 by Arindra Mishra\nClick to listen\n</w:instrText>
      </w:r>
      <w:r w:rsidR="00366424">
        <w:rPr>
          <w:rFonts w:ascii="Arial" w:hAnsi="Arial" w:cs="Arial"/>
        </w:rPr>
        <w:instrText>￼</w:instrText>
      </w:r>
      <w:r w:rsidR="00366424">
        <w:instrText>\nPorter’s concept of the ‘five forces’ is one of the most important topics within strategy literature. This model has changed how we look at the profitability of the firms. The model is simple, it is frugal and easy to use. Here we will explain Porter’s 5 forces that shape competition. Additionally, we shall discuss how it is relevant today and what are the shortcomings of this model.\nContents\nMichael Eugene Porter\n</w:instrText>
      </w:r>
      <w:r w:rsidR="00366424">
        <w:rPr>
          <w:rFonts w:ascii="Arial" w:hAnsi="Arial" w:cs="Arial"/>
        </w:rPr>
        <w:instrText>￼</w:instrText>
      </w:r>
      <w:r w:rsidR="00366424">
        <w:instrText>\nProf Michael Eugene Porter is a professor at Harvard Business School. His work is now an indispensable part of MBA courses across the world. Porter’s five forces model is one of his most notable works.\nIn fact, he has been awarded the best HBR article of the year over six times. He is also one the most cited authors in management with over 537k citations(in May 2020). To put things into perspective: a professor with over 10k citations in managment areas is considered an expert in their field.\nHe was interviewed for a book in 2010. He discussed his distinguishing ability to take a fairly complex problem and reconceptualize it as simple easy to understand the model. The model that we discuss here is one such model, albeit the most popular one.\nStrategy before ‘Porter’s five forces’\n</w:instrText>
      </w:r>
      <w:r w:rsidR="00366424">
        <w:rPr>
          <w:rFonts w:ascii="Arial" w:hAnsi="Arial" w:cs="Arial"/>
        </w:rPr>
        <w:instrText>￼</w:instrText>
      </w:r>
      <w:r w:rsidR="00366424">
        <w:instrText>Classical view of competition was rivalry between competitors\nOne of the important performance indicators for any business is ‘profitability.’ It is quite natural that competitors force a firm to lower the prices hence lower the profitability. Hence, it was thought that competition was merely ‘a tussle’ between business rivals. However, Porter wrote a revolutionary HBR article in 1979. He argued that the competition was viewed too narrowly. He proposed that there were more factors that decided on a firm’s profitability. In addition to the obvious competition due to business rivals, there were four more forces at play.\nThe five competitive forces that shape strategy\nHe posited that firms operate under constant pressure from many different stakeholders. These stakeholders want to maximize their value. For example, one stakeholder is the customer. Customers want to buy the product as cheaply as possible. This creates competition among the producers to deliver the product as cheaply as possible.\nThe approach that Porter suggests gives us a wider perspective to look at the firm. It is a simple but powerful model. A model that can help predict which industries would be more profitable. However, there are certain flaws in this approach. We shall discuss them towards the end of this article.</w:instrText>
      </w:r>
      <w:r w:rsidR="00366424">
        <w:rPr>
          <w:rFonts w:ascii="Arial" w:hAnsi="Arial" w:cs="Arial"/>
        </w:rPr>
        <w:instrText>￼</w:instrText>
      </w:r>
      <w:r w:rsidR="00366424">
        <w:instrText>Porter’s five forces that shape strategy\nThreat of new entrants\nOne of the biggest threats a firm can face is from new entrants. New entrants are firms that are either startups or established firms that extend themselves into a new industry. New firms are hungrier for growth. They are agile and can adapt faster than older firms. The older firms that are already operating in an industry are also known as incumbent firms.\nHowever, not all businesses have the same level of threat of new entrants. It is easier to start a business in some industries while it is difficult in another. Above all, an industry, where one can start a business faster and cheaper, is considered an easier one to enter. Therefore, we can say that the threat of entry is higher. We shall have a more nuanced discussion about other parameters to judge the threat of new entrants in the section below.\nThe threat of new entrant is complementary to ‘barriers of entry’\nAnother way to look at the threat of new entrants is by flipping the side. An industry that has a higher threat of new entrants means anyone can start a business easily. In other words, the industry has lower entry barriers. If we consider services like babysitting, anyone can enter the market and start a service.\nLow threat\nHigh threat\nTelecommunication\nProfessional services\nPetrochemical industry\nScientific services\nTransportation\nFood and beverages\nWholesale trading\nRetail trade\nManufacturing\nTechnical services\nPharmaceuticals\nWebsite &amp;amp; Web-services\nAirline industry\nLaundromats\nExamples of Threat of new entrants\nAn industry with a lower threat of new entrants is ideal. For instance, consider a petrochemical refinery. Firstly, t would cost millions to set-up a refinery. It would also take several years to get established. Secondly, the refinery business would require a strong industrial network to acquire raw material. Furthermore, it would also be difficult to establish a relationship with buyers.\nManaging the “threat of new entrants”?\nControllable factors\nThere are certain factors that can make it easier or difficult for a new entrant. Therefore, some of these barriers can be controlled by the firm. A manager is expected to make these barriers stronger/higher.\nBrand loyalty: If there is higher brand loyalty, it will be more difficult for a new entrant to capture your market share.\nUsing the 4Ps effectively: It is a powerful tactic used by incumbents. An example: an FMCG market leader has a 40% market share in toothpaste. Subsequently, They suddenly find a new competitor which sells a new toothpaste for people with sensitive teeth. The incumbent FMCG firm can employ a variety of techniques to counter this:\nApproach\nAction\nProduct\nintroduce a new toothpaste for sensitivity\nPrice\nprovide an offer a or a discount\nPlace\nensure a better presence in the retail outlets by incentivizing the retailers\nPromotion\npromote the new product and/or it’s toothpaste brand\n\nData Analytics: The incumbents usually have access to richer data that they can use to their advantage to counter the new entrant. Data analytics can easily give a competitive advantage over the new entrant.\nCost game: Incumbents also have better access to resources. They can scale up faster and generally, the fixed costs are lower if they have been operating for a few years. It is easier and less costly for the incumbents to offer discounts or bundle other products.\nIntellectual property:\nCartelization and Collusions: There are also some unethical or even illegal ways to counter the new entrant. Incumbent companies can collude together and create a cartel. They can together decide to reduce the cost to such a low value that no one buys the product from new entrants. Alternatively, they can use their relationship with wholesalers or stockists to flood the market with their product. There are many such ways to ensure that the new entrant shuts their business due to the losses.\nUncontrollable factors\nOn the other hand, there are many factors that are either difficult to control or totally uncontrollable. A manager has little control over these factors.\nGovernment regulation: Certain industries require licenses to operate. Certainly, it takes time, money, credentials, and connections to get a license or permission.\nTax: Some governments may tax imports of foreign-made goods. Such measures are called protectionism.\nIncumbent &amp;amp; New-entrant interplay: This one is very interesting. One can never know how their competitors will react. The incumbents can react very differently. Even though they retaliated because of the new entrant that can cause harm to other incumbents too. Some industries have fierce battles that last for years(search about Pepsi vs Coca-Cola; Intel vs AMD)\nBargaining power of suppliers\nSeasoned managers understand the value of suppliers. Certainly, suppliers hold immense power. Power to negotiate a deal to their advantages like charging a higher price, forcing long term contracts, bundling goods, or cross-selling other products. They shape a firm’s operations, marketing, and financial strategies. The ways in which a supplier can yield power are:\nControl over prices: suppliers can extract higher profit by charging you a higher price. This will impact your bottom line. This would be more effective if there are fewer suppliers. An example is mobile chipset giant Qualcomm which has immense control over the pricing of their Snapdragon chipsets.\nControl over quality: Suppliers can also get into exclusive agreements with companies. A supplier may supply products of different quality standards. As a manager, you may be required to comply with the quality requirements set by your firm. This would narrow down the number of suppliers. If a number of suppliers are lesser, they have more power.\nService contract: In many sectors, there is more money in service and maintenance than in the manufacturing of products. PC manufacturers can introduce binding clauses or bundle annual maintenance contracts with their products.\nProprietary technology: certain technologies can increase the switching cost from one supplier to another. Hence, the firm may find it difficult to change the supplier.\nSuper specialized products: If a supplier holds a patent for a specific raw material, they will have a higher power. Similarly, a pharmaceutical firm that supplies medicine exclusively.\nManaging the suppliers\nBackward integration: Backward integration means acquiring or developing assets to replace a supplier. Consider the case of a restaurant chain. They realize that a major chunk of their raw material costs come from meat. Consequently, they acquire cattle and poultry farms. This would ‘potentially’ reduce their dependence on suppliers.\nTrade deals: Larger firms can outbid other competitors and ensure they get a better deal from the manufacturers.\nInvestment: It is difficult to ensure the success of backward integration. Sometimes such measures fail. Another approach is to acquire a stake in the suppliers. As a result, it would increase the power over the supplier.\nBargaining power of buyers\nThe old adage sums it up: Customer is the king. There are a lot of ways in which the customers can reduce the profitability of the firm. As a result, they impact the top line of the firm. Here are some ways in which they can exhibit their power:\nPulling down the prices: Customers like saving money. They like lower prices, higher discounts, and other offers.\nDemand for quality: In addition to price, customers are also quality conscious. They would like to have a higher quality product within their desired price.\nDemand for quantity: In the same vein as quality, customers also demand a higher quantity. Customers are happy when they get 20g extra for 100g biscuits.\nBackward integration: B2B customers can also employ another tactic. They can replace you by doing your work.\nHowever, customers are often heterogeneous. In other words, there are different groups of customers who behave differently from one another. Consequently, they will have different levels of power over your firm. As a result, it is paramount to respond to the buyers as one of Porter’s 5 forces.\nManaging the buyers\nExpand the market size: if there are few, powerful buyers, they will drive the prices up.\nProduct differentiation: creating product differentiation can be helpful. It enhances customer loyalty. Additionally, it improves profitability.\nIncrease switching cost: higher switching cost means that the buyers find it difficult to switch to another product. For example, we have Apple Inc. Once a person gets into their ‘eco-system’ of products, they find very difficult to get out.\nThreat of substitutes\nA substitute product is one that performs the same function as your product. For example, Pepsi is a substitute for Coca-cola. However, substitutes could be less obvious. For instance, milk, water or even juice could be a substitute for Coca-cola.\nIn the same vein, what are the substitutes for an airline? Obviously, other airlines. However, railways or buses could also be a substitute. Additionally, if we consider a business traveler, Zoom could be a substitute too.\nThe products and services also bear the risk due to changes at the buyer’s end. Life events, changes in income, preference can lead to switching of product. At times, the threats may be much less obvious like the zoom example. Anand Mahindra, the Chairman of Indian automobile company Mahindra and Mahindra Ltd, made a bold statement. He stated that the biggest threat auto manufacturers face is not from other manufacturers. Ridesharing apps like Uber and Ola are imminent threats to the automotive industry. Therefore it is important to acknowledge the threat of substitutes as an important member of Porter’s 5 forces.\nManaging the ‘threat of substitutes’\nThe threat of substitutes also impacts the top line of a firm. However, the firm can undertake some measures to counter the effect of substitutes:\nThe threat of substitutes is lower for products that have a well-defined strategy. A firm may either offer a cost advantage for its products or offer a desirable and distinctive product. That is to say, the success of smartphone brands such as Xiaomi, Vivo, Realme, and Oppo have a common strategy. They both offer higher ‘value for money’ compared to rival brands. Their phones are priced much lower than the competition for the same specification. On the other hand brands like Apple capitalize on the distinctiveness of their product. Alternatively, brands like Oneplus attempt to cater to a specific segment of the market. They position themselves as ‘flagship killer.’ In other words, they want to cater to those users who want the performance of top-end phones but who also want to pay a much lower price.\nConsequently, the firm may adopt a combination of the three strategies defined by Porter in his 1980 book competitive strategy. The three strategies are cost leadership, differentiation strategy, and focus strategy.\nOne should also note that differentiation strategy is more suited for larger firms while cost leadership or focus strategies are better for smaller firms. The reason is that in order to offer distinctive products and services, the firm needs expertise in management functions like operations, manufacturing, finance, and marketing.\nReal-life examples from the smartphone industry\nSmarphone brand\nStrategy\nMarket share#\nApple\nDifferentiation\n24%\nSamsung\nMixed strategies*\n18%\nXiaomi\nCost leader\n8%\nOppo\nCost leader\n8%\nOneplus\nFocus\n2%**\nProduct strategies for popular smartphone brands.\n#Source: Counterpoint Research (Q42019)\n** Source: Android Central\n*Samsung employs a mixed strategy. For instance, in the premium segment, it attempts to compete with product differentiation by offering phones like Galaxy S series and Note series. In the mid-range, it offers A-series phones. At the lower end, it offers M-series phones which are based on value for money proposition.\nCompetitive Rivalry\nFirstly, let us look at the definition of rivalry: “The strength of competition among the existing(incumbent) firms in an industry.” In other words, it means how fiercely the firms compete against each other.\nThe rivalry among existing competitors is the fifth of Porter’s 5 forces. We started this discussion with the contribution of Michael Porter. He expanded the narrow vision of the competition. Competitive rivalry is, therefore, the oldest of Porter’s 5 forces.\nBut how can we know ‘how much’ rivalry is there?\nIndustry concentration is a strong indicator of competitive rivalry. For example, one of the most popular and reliable measures of industry concentration is the Herfindahl-Hirschman Index (HHI). HHI is measured by the summation of squares of all the market share of firms. Let us say firms Fi have market shares Xi then:\nHHI = Σ Xi2\nTo clarify in plain &amp;amp; simple English: HHI depends on the number of firms and relative size of firms. Firstly, HHI is lower for industries with more number of firms. HHI is also lower for industries with an equal share of the market. Let us consider two extreme cases:\nAn industry with 1 firm will have HHI = 1002 = 10,000\nAnother industry with 10 firms with 10% share each = 1,000\nMeanwhile an industry with 10 firms. One firm has a 90% market share, other 9 firms have 1.11% market share each. HHI = 8111.11\nAlso, another industry with 1000 firms with 0.1% market share each will have HHI= 10\nConsequently, an ideal industry with infinite companies may have HHI that approaches the theoretical minimum value of zero.\nManaging the competitive rivalry\nInnovation: Firms can either approach this problem by making innovative things or innovating how firms make, distribute, sell, and communicate things.\n\nThe entire business model of Dell was to create a disruptive way of delivering personal computers. Consequently, it was the first firm that attempted to deliver PCs as per customer order, direct to home. It helped it reduce operating, warehousing, and showrooming costs. As a result, they passed on the cost savings to the customer.\n\nOn the other hand, the resurgence of Apple Inc was largely based on the innovative way they presented their iPods. Its focus was on making the mp3 player easy to use. They also innovated in communicating. Their competitors were busy highlighting technical features. On the other hand, Apple focused its communication to convey one simple message: “carry 1000 songs in your pocket.”\nLeveraging the network platforms: Modern businesses are set up upon platforms that connect the businesses and consumers. Airbnb connects potential travelers with room owners, Uber connects ride takers with the cab drivers, and Amazon connects the buyers with the sellers.","title":"Porter's 5 forces: explanation, model &amp; analysis","type":"webpage"},"uris":["http://www.mendeley.com/documents/?uuid=63ca9e41-e44e-4cbb-ac4b-03c762dfdfbe"]}],"mendeley":{"formattedCitation":"(Mishra, 2020)","plainTextFormattedCitation":"(Mishra, 2020)","previouslyFormattedCitation":"(Mishra, 2020)"},"properties":{"noteIndex":0},"schema":"https://github.com/citation-style-language/schema/raw/master/csl-citation.json"}</w:instrText>
      </w:r>
      <w:r w:rsidR="0045694E">
        <w:fldChar w:fldCharType="separate"/>
      </w:r>
      <w:r w:rsidR="0045694E" w:rsidRPr="0045694E">
        <w:rPr>
          <w:noProof/>
        </w:rPr>
        <w:t>(Mishra, 2020)</w:t>
      </w:r>
      <w:r w:rsidR="0045694E">
        <w:fldChar w:fldCharType="end"/>
      </w:r>
      <w:r w:rsidR="007E16D0">
        <w:t xml:space="preserve">.  </w:t>
      </w:r>
      <w:r w:rsidR="00253C5F">
        <w:t>The H&amp;M group face fierce competition from Zara</w:t>
      </w:r>
      <w:r w:rsidR="00E82592">
        <w:t xml:space="preserve">, which is the largest company in the Inditex group. </w:t>
      </w:r>
      <w:r w:rsidR="00120898" w:rsidRPr="00366424">
        <w:t>Zara's strateg</w:t>
      </w:r>
      <w:r w:rsidR="007B5956" w:rsidRPr="00366424">
        <w:t>ic plan focuses on providing consumers with a</w:t>
      </w:r>
      <w:r w:rsidR="00120898" w:rsidRPr="00366424">
        <w:t xml:space="preserve"> higher number of available products than its competitors. </w:t>
      </w:r>
      <w:r w:rsidR="007B5956" w:rsidRPr="00366424">
        <w:t>This en</w:t>
      </w:r>
      <w:r w:rsidR="00C12FDC" w:rsidRPr="00366424">
        <w:t>sures</w:t>
      </w:r>
      <w:r w:rsidR="007B5956" w:rsidRPr="00366424">
        <w:t xml:space="preserve"> Zara appeal</w:t>
      </w:r>
      <w:r w:rsidR="00C12FDC" w:rsidRPr="00366424">
        <w:t>s</w:t>
      </w:r>
      <w:r w:rsidR="007B5956" w:rsidRPr="00366424">
        <w:t xml:space="preserve"> to a wide range of consumers</w:t>
      </w:r>
      <w:r w:rsidR="00C12FDC" w:rsidRPr="00366424">
        <w:t xml:space="preserve"> </w:t>
      </w:r>
      <w:r w:rsidR="00366424" w:rsidRPr="00366424">
        <w:fldChar w:fldCharType="begin" w:fldLock="1"/>
      </w:r>
      <w:r w:rsidR="002A19FE">
        <w:instrText>ADDIN CSL_CITATION {"citationItems":[{"id":"ITEM-1","itemData":{"author":[{"dropping-particle":"","family":"Parietti","given":"Melissa","non-dropping-particle":"","parse-names":false,"suffix":""}],"container-title":"Investopedia","id":"ITEM-1","issued":{"date-parts":[["2019"]]},"title":"H&amp;M vs. Zara vs. Uniqlo: What's the Difference?","type":"article-journal"},"uris":["http://www.mendeley.com/documents/?uuid=4e7a7c86-473e-4d14-bd52-2939245eb0c2"]}],"mendeley":{"formattedCitation":"(Parietti, 2019)","plainTextFormattedCitation":"(Parietti, 2019)","previouslyFormattedCitation":"(Parietti, 2019)"},"properties":{"noteIndex":0},"schema":"https://github.com/citation-style-language/schema/raw/master/csl-citation.json"}</w:instrText>
      </w:r>
      <w:r w:rsidR="00366424" w:rsidRPr="00366424">
        <w:fldChar w:fldCharType="separate"/>
      </w:r>
      <w:r w:rsidR="00366424" w:rsidRPr="00366424">
        <w:rPr>
          <w:noProof/>
        </w:rPr>
        <w:t>(Parietti, 2019)</w:t>
      </w:r>
      <w:r w:rsidR="00366424" w:rsidRPr="00366424">
        <w:fldChar w:fldCharType="end"/>
      </w:r>
      <w:r w:rsidR="00366424" w:rsidRPr="00366424">
        <w:t>.</w:t>
      </w:r>
      <w:r w:rsidR="007B5956" w:rsidRPr="00366424">
        <w:t xml:space="preserve"> </w:t>
      </w:r>
      <w:r w:rsidR="00A40E74">
        <w:t>This strategy contrasts with the H&amp;M group’s emphasis on sustainability and circularity</w:t>
      </w:r>
      <w:r w:rsidR="0058012A">
        <w:t xml:space="preserve">, which could mean they </w:t>
      </w:r>
      <w:r w:rsidR="0005348C">
        <w:t xml:space="preserve">lose customers who value fashion trends over environmental sustainability. </w:t>
      </w:r>
    </w:p>
    <w:p w14:paraId="7AE9544D" w14:textId="5E69C978" w:rsidR="003F5FBD" w:rsidRPr="007B5956" w:rsidRDefault="00701045" w:rsidP="00701045">
      <w:r>
        <w:br w:type="page"/>
      </w:r>
    </w:p>
    <w:p w14:paraId="06D00424" w14:textId="268EDB48" w:rsidR="00EE46BA" w:rsidRDefault="00EC6A37" w:rsidP="002675CF">
      <w:pPr>
        <w:pStyle w:val="Heading1"/>
        <w:spacing w:line="360" w:lineRule="auto"/>
      </w:pPr>
      <w:bookmarkStart w:id="35" w:name="_Toc58505854"/>
      <w:bookmarkStart w:id="36" w:name="_Toc58692410"/>
      <w:r>
        <w:lastRenderedPageBreak/>
        <w:t>Strategic</w:t>
      </w:r>
      <w:r w:rsidR="002A1E7E">
        <w:t xml:space="preserve"> Plan</w:t>
      </w:r>
      <w:bookmarkEnd w:id="35"/>
      <w:bookmarkEnd w:id="36"/>
      <w:r w:rsidR="002A1E7E">
        <w:t xml:space="preserve"> </w:t>
      </w:r>
    </w:p>
    <w:p w14:paraId="707812CC" w14:textId="6BA00323" w:rsidR="00A7541A" w:rsidRDefault="00A7541A" w:rsidP="002675CF">
      <w:pPr>
        <w:spacing w:line="360" w:lineRule="auto"/>
      </w:pPr>
      <w:r>
        <w:t xml:space="preserve">A Threats, Opportunities, Weaknesses and Strengths (TOWS) matrix </w:t>
      </w:r>
      <w:r w:rsidR="006608AF">
        <w:fldChar w:fldCharType="begin" w:fldLock="1"/>
      </w:r>
      <w:r w:rsidR="00357CAE">
        <w:instrText>ADDIN CSL_CITATION {"citationItems":[{"id":"ITEM-1","itemData":{"DOI":"10.1136/bcr-2017-222123","ISSN":"1757790X","PMID":"29146728","author":[{"dropping-particle":"","family":"Weihrich","given":"Heinz","non-dropping-particle":"","parse-names":false,"suffix":""}],"container-title":"Long Range Planning","id":"ITEM-1","issue":"2","issued":{"date-parts":[["1982"]]},"page":"54-66","title":"The TOWS Matrix - A Tool for Situational Analysis","type":"article-journal","volume":"15"},"uris":["http://www.mendeley.com/documents/?uuid=301d27df-421d-46be-a4ab-57bf16f87db4"]}],"mendeley":{"formattedCitation":"(Weihrich, 1982)","plainTextFormattedCitation":"(Weihrich, 1982)","previouslyFormattedCitation":"(Weihrich, 1982)"},"properties":{"noteIndex":0},"schema":"https://github.com/citation-style-language/schema/raw/master/csl-citation.json"}</w:instrText>
      </w:r>
      <w:r w:rsidR="006608AF">
        <w:fldChar w:fldCharType="separate"/>
      </w:r>
      <w:r w:rsidR="006608AF" w:rsidRPr="006608AF">
        <w:rPr>
          <w:noProof/>
        </w:rPr>
        <w:t>(Weihrich, 1982)</w:t>
      </w:r>
      <w:r w:rsidR="006608AF">
        <w:fldChar w:fldCharType="end"/>
      </w:r>
      <w:r w:rsidR="00EC05C1">
        <w:t xml:space="preserve"> </w:t>
      </w:r>
      <w:r>
        <w:t xml:space="preserve">has been used to formulate strategic options for the group based on the information gathered in the SWOT analysis </w:t>
      </w:r>
      <w:r w:rsidR="00905987">
        <w:t xml:space="preserve">(See </w:t>
      </w:r>
      <w:r w:rsidR="001A5AC8">
        <w:fldChar w:fldCharType="begin"/>
      </w:r>
      <w:r w:rsidR="001A5AC8">
        <w:instrText xml:space="preserve"> REF _Ref58503015 \h </w:instrText>
      </w:r>
      <w:r w:rsidR="001A5AC8">
        <w:fldChar w:fldCharType="separate"/>
      </w:r>
      <w:r w:rsidR="00357CAE">
        <w:t xml:space="preserve">Table </w:t>
      </w:r>
      <w:r w:rsidR="00357CAE">
        <w:rPr>
          <w:noProof/>
        </w:rPr>
        <w:t>1</w:t>
      </w:r>
      <w:r w:rsidR="001A5AC8">
        <w:fldChar w:fldCharType="end"/>
      </w:r>
      <w:r w:rsidR="00905987">
        <w:t>).</w:t>
      </w:r>
      <w:r>
        <w:t xml:space="preserve"> These strategic options have been considered alongside the latest research</w:t>
      </w:r>
      <w:r w:rsidR="00411524">
        <w:t>,</w:t>
      </w:r>
      <w:r>
        <w:t xml:space="preserve"> and the H&amp;M group’s Mission Statement and overall aims in order to identify the priority areas for 2021.</w:t>
      </w:r>
    </w:p>
    <w:p w14:paraId="6CC5A1BF" w14:textId="495DC73E" w:rsidR="0013024E" w:rsidRDefault="0013024E" w:rsidP="002675CF">
      <w:pPr>
        <w:pStyle w:val="Caption"/>
        <w:keepNext/>
        <w:spacing w:line="360" w:lineRule="auto"/>
      </w:pPr>
      <w:bookmarkStart w:id="37" w:name="_Ref58503015"/>
      <w:r>
        <w:t xml:space="preserve">Table </w:t>
      </w:r>
      <w:r w:rsidR="00357CAE">
        <w:fldChar w:fldCharType="begin"/>
      </w:r>
      <w:r w:rsidR="00357CAE">
        <w:instrText xml:space="preserve"> SEQ Table \* ARABIC </w:instrText>
      </w:r>
      <w:r w:rsidR="00357CAE">
        <w:fldChar w:fldCharType="separate"/>
      </w:r>
      <w:r w:rsidR="00357CAE">
        <w:rPr>
          <w:noProof/>
        </w:rPr>
        <w:t>1</w:t>
      </w:r>
      <w:r w:rsidR="00357CAE">
        <w:rPr>
          <w:noProof/>
        </w:rPr>
        <w:fldChar w:fldCharType="end"/>
      </w:r>
      <w:bookmarkEnd w:id="37"/>
      <w:r>
        <w:t>: TOWS Matrix</w:t>
      </w:r>
    </w:p>
    <w:tbl>
      <w:tblPr>
        <w:tblStyle w:val="TableGrid"/>
        <w:tblW w:w="9333" w:type="dxa"/>
        <w:tblLook w:val="04A0" w:firstRow="1" w:lastRow="0" w:firstColumn="1" w:lastColumn="0" w:noHBand="0" w:noVBand="1"/>
      </w:tblPr>
      <w:tblGrid>
        <w:gridCol w:w="2122"/>
        <w:gridCol w:w="3402"/>
        <w:gridCol w:w="3809"/>
      </w:tblGrid>
      <w:tr w:rsidR="00BC74A1" w:rsidRPr="00B0755B" w14:paraId="30D4476E" w14:textId="77777777" w:rsidTr="002675CF">
        <w:trPr>
          <w:trHeight w:val="2157"/>
        </w:trPr>
        <w:tc>
          <w:tcPr>
            <w:tcW w:w="2122" w:type="dxa"/>
          </w:tcPr>
          <w:p w14:paraId="33A95EBF" w14:textId="77777777" w:rsidR="00BC74A1" w:rsidRPr="00B0755B" w:rsidRDefault="00BC74A1" w:rsidP="002675CF">
            <w:pPr>
              <w:spacing w:line="360" w:lineRule="auto"/>
              <w:jc w:val="center"/>
              <w:rPr>
                <w:sz w:val="20"/>
                <w:szCs w:val="20"/>
              </w:rPr>
            </w:pPr>
          </w:p>
          <w:p w14:paraId="03A49976" w14:textId="77777777" w:rsidR="00BC74A1" w:rsidRPr="00B0755B" w:rsidRDefault="00BC74A1" w:rsidP="002675CF">
            <w:pPr>
              <w:spacing w:line="360" w:lineRule="auto"/>
              <w:rPr>
                <w:sz w:val="20"/>
                <w:szCs w:val="20"/>
              </w:rPr>
            </w:pPr>
          </w:p>
          <w:p w14:paraId="5C9FEFB3" w14:textId="77777777" w:rsidR="00BC74A1" w:rsidRPr="00905987" w:rsidRDefault="00BC74A1" w:rsidP="002675CF">
            <w:pPr>
              <w:spacing w:line="360" w:lineRule="auto"/>
              <w:rPr>
                <w:b/>
                <w:bCs/>
              </w:rPr>
            </w:pPr>
            <w:r w:rsidRPr="00B0755B">
              <w:t xml:space="preserve">     </w:t>
            </w:r>
            <w:r w:rsidRPr="00905987">
              <w:rPr>
                <w:b/>
                <w:bCs/>
              </w:rPr>
              <w:t xml:space="preserve">The H&amp;M Group </w:t>
            </w:r>
          </w:p>
        </w:tc>
        <w:tc>
          <w:tcPr>
            <w:tcW w:w="3402" w:type="dxa"/>
          </w:tcPr>
          <w:p w14:paraId="7EBB89D4" w14:textId="77777777" w:rsidR="00BC74A1" w:rsidRPr="00905987" w:rsidRDefault="00BC74A1" w:rsidP="002675CF">
            <w:pPr>
              <w:spacing w:line="360" w:lineRule="auto"/>
              <w:rPr>
                <w:b/>
                <w:bCs/>
              </w:rPr>
            </w:pPr>
            <w:r w:rsidRPr="00905987">
              <w:rPr>
                <w:b/>
                <w:bCs/>
              </w:rPr>
              <w:t>Strengths</w:t>
            </w:r>
          </w:p>
          <w:p w14:paraId="7BA3881E" w14:textId="77777777" w:rsidR="00BC74A1" w:rsidRPr="00B0755B" w:rsidRDefault="00BC74A1" w:rsidP="002675CF">
            <w:pPr>
              <w:spacing w:line="360" w:lineRule="auto"/>
              <w:jc w:val="center"/>
              <w:rPr>
                <w:sz w:val="20"/>
                <w:szCs w:val="20"/>
              </w:rPr>
            </w:pPr>
          </w:p>
          <w:p w14:paraId="4BA9DBB6" w14:textId="77777777" w:rsidR="00BC74A1" w:rsidRPr="00B0755B" w:rsidRDefault="00BC74A1" w:rsidP="002675CF">
            <w:pPr>
              <w:spacing w:line="360" w:lineRule="auto"/>
              <w:rPr>
                <w:sz w:val="20"/>
                <w:szCs w:val="20"/>
              </w:rPr>
            </w:pPr>
            <w:r w:rsidRPr="00B0755B">
              <w:rPr>
                <w:sz w:val="20"/>
                <w:szCs w:val="20"/>
              </w:rPr>
              <w:t xml:space="preserve">S1 The H&amp;M group is a global brand with an established presence. </w:t>
            </w:r>
          </w:p>
          <w:p w14:paraId="4E5EB5D9" w14:textId="1F4E4A54" w:rsidR="00BC74A1" w:rsidRPr="00B0755B" w:rsidRDefault="00BC74A1" w:rsidP="002675CF">
            <w:pPr>
              <w:spacing w:line="360" w:lineRule="auto"/>
              <w:rPr>
                <w:sz w:val="20"/>
                <w:szCs w:val="20"/>
              </w:rPr>
            </w:pPr>
            <w:r w:rsidRPr="00B0755B">
              <w:rPr>
                <w:sz w:val="20"/>
                <w:szCs w:val="20"/>
              </w:rPr>
              <w:t xml:space="preserve">S2 The H&amp;M group </w:t>
            </w:r>
            <w:r w:rsidR="00A269EF">
              <w:rPr>
                <w:sz w:val="20"/>
                <w:szCs w:val="20"/>
              </w:rPr>
              <w:t xml:space="preserve">already </w:t>
            </w:r>
            <w:r w:rsidRPr="00B0755B">
              <w:rPr>
                <w:sz w:val="20"/>
                <w:szCs w:val="20"/>
              </w:rPr>
              <w:t>have sustainable practices in place.</w:t>
            </w:r>
          </w:p>
          <w:p w14:paraId="227332C8" w14:textId="77777777" w:rsidR="00BC74A1" w:rsidRPr="00B0755B" w:rsidRDefault="00BC74A1" w:rsidP="002675CF">
            <w:pPr>
              <w:spacing w:line="360" w:lineRule="auto"/>
              <w:rPr>
                <w:sz w:val="20"/>
                <w:szCs w:val="20"/>
              </w:rPr>
            </w:pPr>
            <w:r w:rsidRPr="00B0755B">
              <w:rPr>
                <w:sz w:val="20"/>
                <w:szCs w:val="20"/>
              </w:rPr>
              <w:t xml:space="preserve">S3 The H&amp;M group excel at fast fashion. </w:t>
            </w:r>
          </w:p>
          <w:p w14:paraId="386FDA2E" w14:textId="77777777" w:rsidR="00BC74A1" w:rsidRPr="00B0755B" w:rsidRDefault="00BC74A1" w:rsidP="002675CF">
            <w:pPr>
              <w:spacing w:line="360" w:lineRule="auto"/>
              <w:rPr>
                <w:sz w:val="20"/>
                <w:szCs w:val="20"/>
              </w:rPr>
            </w:pPr>
          </w:p>
        </w:tc>
        <w:tc>
          <w:tcPr>
            <w:tcW w:w="3809" w:type="dxa"/>
          </w:tcPr>
          <w:p w14:paraId="3611E10A" w14:textId="77777777" w:rsidR="00BC74A1" w:rsidRPr="00905987" w:rsidRDefault="00BC74A1" w:rsidP="002675CF">
            <w:pPr>
              <w:spacing w:line="360" w:lineRule="auto"/>
              <w:rPr>
                <w:b/>
                <w:bCs/>
              </w:rPr>
            </w:pPr>
            <w:r w:rsidRPr="00905987">
              <w:rPr>
                <w:b/>
                <w:bCs/>
              </w:rPr>
              <w:t>Weaknesses</w:t>
            </w:r>
          </w:p>
          <w:p w14:paraId="66F31DAA" w14:textId="77777777" w:rsidR="00BC74A1" w:rsidRPr="00B0755B" w:rsidRDefault="00BC74A1" w:rsidP="002675CF">
            <w:pPr>
              <w:spacing w:line="360" w:lineRule="auto"/>
              <w:jc w:val="center"/>
              <w:rPr>
                <w:sz w:val="20"/>
                <w:szCs w:val="20"/>
              </w:rPr>
            </w:pPr>
          </w:p>
          <w:p w14:paraId="17C5E537" w14:textId="77777777" w:rsidR="00BC74A1" w:rsidRPr="00B0755B" w:rsidRDefault="00BC74A1" w:rsidP="002675CF">
            <w:pPr>
              <w:spacing w:line="360" w:lineRule="auto"/>
              <w:rPr>
                <w:sz w:val="20"/>
                <w:szCs w:val="20"/>
              </w:rPr>
            </w:pPr>
            <w:r w:rsidRPr="00B0755B">
              <w:rPr>
                <w:sz w:val="20"/>
                <w:szCs w:val="20"/>
              </w:rPr>
              <w:t>W1 The H&amp;M group have been accused of greenwashing.</w:t>
            </w:r>
          </w:p>
          <w:p w14:paraId="1DF73C62" w14:textId="77777777" w:rsidR="00BC74A1" w:rsidRPr="00B0755B" w:rsidRDefault="00BC74A1" w:rsidP="002675CF">
            <w:pPr>
              <w:spacing w:line="360" w:lineRule="auto"/>
              <w:rPr>
                <w:sz w:val="20"/>
                <w:szCs w:val="20"/>
              </w:rPr>
            </w:pPr>
            <w:r w:rsidRPr="00B0755B">
              <w:rPr>
                <w:sz w:val="20"/>
                <w:szCs w:val="20"/>
              </w:rPr>
              <w:t xml:space="preserve">W2 The H&amp;M group outsource all of their production. </w:t>
            </w:r>
          </w:p>
        </w:tc>
      </w:tr>
      <w:tr w:rsidR="00BC74A1" w:rsidRPr="00B0755B" w14:paraId="7F901601" w14:textId="77777777" w:rsidTr="002675CF">
        <w:trPr>
          <w:trHeight w:val="2157"/>
        </w:trPr>
        <w:tc>
          <w:tcPr>
            <w:tcW w:w="2122" w:type="dxa"/>
          </w:tcPr>
          <w:p w14:paraId="5AC519E8" w14:textId="77777777" w:rsidR="00BC74A1" w:rsidRPr="00905987" w:rsidRDefault="00BC74A1" w:rsidP="002675CF">
            <w:pPr>
              <w:spacing w:line="360" w:lineRule="auto"/>
              <w:rPr>
                <w:b/>
                <w:bCs/>
              </w:rPr>
            </w:pPr>
            <w:r w:rsidRPr="00905987">
              <w:rPr>
                <w:b/>
                <w:bCs/>
              </w:rPr>
              <w:t>Opportunities</w:t>
            </w:r>
          </w:p>
          <w:p w14:paraId="567FB60B" w14:textId="77777777" w:rsidR="00BC74A1" w:rsidRPr="00B0755B" w:rsidRDefault="00BC74A1" w:rsidP="002675CF">
            <w:pPr>
              <w:spacing w:line="360" w:lineRule="auto"/>
              <w:jc w:val="center"/>
              <w:rPr>
                <w:sz w:val="20"/>
                <w:szCs w:val="20"/>
              </w:rPr>
            </w:pPr>
          </w:p>
          <w:p w14:paraId="7C7798E3" w14:textId="77777777" w:rsidR="00BC74A1" w:rsidRPr="00B0755B" w:rsidRDefault="00BC74A1" w:rsidP="002675CF">
            <w:pPr>
              <w:spacing w:line="360" w:lineRule="auto"/>
              <w:rPr>
                <w:sz w:val="20"/>
                <w:szCs w:val="20"/>
              </w:rPr>
            </w:pPr>
            <w:r w:rsidRPr="00B0755B">
              <w:rPr>
                <w:sz w:val="20"/>
                <w:szCs w:val="20"/>
              </w:rPr>
              <w:t>O1 The H&amp;M group have recently appointed a new Chief Technology Officer.</w:t>
            </w:r>
          </w:p>
          <w:p w14:paraId="133134F4" w14:textId="77777777" w:rsidR="00BC74A1" w:rsidRPr="00B0755B" w:rsidRDefault="00BC74A1" w:rsidP="002675CF">
            <w:pPr>
              <w:spacing w:line="360" w:lineRule="auto"/>
              <w:rPr>
                <w:sz w:val="20"/>
                <w:szCs w:val="20"/>
              </w:rPr>
            </w:pPr>
          </w:p>
          <w:p w14:paraId="61C92B1D" w14:textId="77777777" w:rsidR="00BC74A1" w:rsidRPr="00B0755B" w:rsidRDefault="00BC74A1" w:rsidP="002675CF">
            <w:pPr>
              <w:spacing w:line="360" w:lineRule="auto"/>
              <w:rPr>
                <w:sz w:val="20"/>
                <w:szCs w:val="20"/>
              </w:rPr>
            </w:pPr>
            <w:r w:rsidRPr="00B0755B">
              <w:rPr>
                <w:sz w:val="20"/>
                <w:szCs w:val="20"/>
              </w:rPr>
              <w:t>O2 The size of the group enables them to invest in research and innovation.</w:t>
            </w:r>
          </w:p>
          <w:p w14:paraId="7D87D365" w14:textId="77777777" w:rsidR="00BC74A1" w:rsidRPr="00B0755B" w:rsidRDefault="00BC74A1" w:rsidP="002675CF">
            <w:pPr>
              <w:spacing w:line="360" w:lineRule="auto"/>
              <w:rPr>
                <w:sz w:val="20"/>
                <w:szCs w:val="20"/>
              </w:rPr>
            </w:pPr>
          </w:p>
        </w:tc>
        <w:tc>
          <w:tcPr>
            <w:tcW w:w="3402" w:type="dxa"/>
          </w:tcPr>
          <w:p w14:paraId="5EC5BE0E" w14:textId="77777777" w:rsidR="00BC74A1" w:rsidRPr="00B0755B" w:rsidRDefault="00BC74A1" w:rsidP="002675CF">
            <w:pPr>
              <w:spacing w:line="360" w:lineRule="auto"/>
              <w:rPr>
                <w:sz w:val="20"/>
                <w:szCs w:val="20"/>
              </w:rPr>
            </w:pPr>
            <w:r w:rsidRPr="00B0755B">
              <w:rPr>
                <w:sz w:val="20"/>
                <w:szCs w:val="20"/>
              </w:rPr>
              <w:t xml:space="preserve">S1 O1 </w:t>
            </w:r>
          </w:p>
          <w:p w14:paraId="6318FC5F" w14:textId="77777777" w:rsidR="00BC74A1" w:rsidRPr="00B0755B" w:rsidRDefault="00BC74A1" w:rsidP="002675CF">
            <w:pPr>
              <w:spacing w:line="360" w:lineRule="auto"/>
              <w:rPr>
                <w:sz w:val="20"/>
                <w:szCs w:val="20"/>
              </w:rPr>
            </w:pPr>
            <w:r w:rsidRPr="00B0755B">
              <w:rPr>
                <w:sz w:val="20"/>
                <w:szCs w:val="20"/>
              </w:rPr>
              <w:t xml:space="preserve">The new Technology Officer can continue to maintain the group’s global presence by ensuring their online presence is monitored and updated as we move further towards online shopping (online shopping, within app shopping, digital advertisement, and social media). Could this be developed further – structure of the team and people within the team? </w:t>
            </w:r>
          </w:p>
          <w:p w14:paraId="5096A7D2" w14:textId="77777777" w:rsidR="00BC74A1" w:rsidRPr="00B0755B" w:rsidRDefault="00BC74A1" w:rsidP="002675CF">
            <w:pPr>
              <w:spacing w:line="360" w:lineRule="auto"/>
              <w:rPr>
                <w:sz w:val="20"/>
                <w:szCs w:val="20"/>
              </w:rPr>
            </w:pPr>
            <w:r w:rsidRPr="00B0755B">
              <w:rPr>
                <w:sz w:val="20"/>
                <w:szCs w:val="20"/>
              </w:rPr>
              <w:t>S2 O2</w:t>
            </w:r>
          </w:p>
          <w:p w14:paraId="3EB0FEED" w14:textId="77777777" w:rsidR="00BC74A1" w:rsidRPr="00B0755B" w:rsidRDefault="00BC74A1" w:rsidP="002675CF">
            <w:pPr>
              <w:spacing w:line="360" w:lineRule="auto"/>
              <w:rPr>
                <w:sz w:val="20"/>
                <w:szCs w:val="20"/>
              </w:rPr>
            </w:pPr>
            <w:r w:rsidRPr="00B0755B">
              <w:rPr>
                <w:sz w:val="20"/>
                <w:szCs w:val="20"/>
              </w:rPr>
              <w:t xml:space="preserve">The group can continue to develop their sustainable practices by continuing to invest in research and innovation focused on sustainability and circular practices. </w:t>
            </w:r>
          </w:p>
        </w:tc>
        <w:tc>
          <w:tcPr>
            <w:tcW w:w="3809" w:type="dxa"/>
          </w:tcPr>
          <w:p w14:paraId="2730A98F" w14:textId="77777777" w:rsidR="00BC74A1" w:rsidRPr="00B0755B" w:rsidRDefault="00BC74A1" w:rsidP="002675CF">
            <w:pPr>
              <w:spacing w:line="360" w:lineRule="auto"/>
              <w:rPr>
                <w:sz w:val="20"/>
                <w:szCs w:val="20"/>
              </w:rPr>
            </w:pPr>
            <w:r w:rsidRPr="00B0755B">
              <w:rPr>
                <w:sz w:val="20"/>
                <w:szCs w:val="20"/>
              </w:rPr>
              <w:t>W1 O2</w:t>
            </w:r>
          </w:p>
          <w:p w14:paraId="10E5962A" w14:textId="77777777" w:rsidR="00BC74A1" w:rsidRPr="00B0755B" w:rsidRDefault="00BC74A1" w:rsidP="002675CF">
            <w:pPr>
              <w:spacing w:line="360" w:lineRule="auto"/>
              <w:rPr>
                <w:sz w:val="20"/>
                <w:szCs w:val="20"/>
              </w:rPr>
            </w:pPr>
            <w:r w:rsidRPr="00B0755B">
              <w:rPr>
                <w:sz w:val="20"/>
                <w:szCs w:val="20"/>
              </w:rPr>
              <w:t xml:space="preserve">The H&amp;M group have an established reputation however accusations of greenwashing spread quickly online. The new Tech Officer could counteract this by putting out messages about what there are doing online. They can also monitor things quickly and react to stop ‘fake news’ spreading. </w:t>
            </w:r>
          </w:p>
          <w:p w14:paraId="52BE7A1C" w14:textId="77777777" w:rsidR="00BC74A1" w:rsidRPr="00B0755B" w:rsidRDefault="00BC74A1" w:rsidP="002675CF">
            <w:pPr>
              <w:spacing w:line="360" w:lineRule="auto"/>
              <w:rPr>
                <w:sz w:val="20"/>
                <w:szCs w:val="20"/>
              </w:rPr>
            </w:pPr>
            <w:r w:rsidRPr="00B0755B">
              <w:rPr>
                <w:sz w:val="20"/>
                <w:szCs w:val="20"/>
              </w:rPr>
              <w:t xml:space="preserve">W1 O2 </w:t>
            </w:r>
          </w:p>
          <w:p w14:paraId="705F6E7E" w14:textId="77777777" w:rsidR="00BC74A1" w:rsidRPr="00B0755B" w:rsidRDefault="00BC74A1" w:rsidP="002675CF">
            <w:pPr>
              <w:spacing w:line="360" w:lineRule="auto"/>
              <w:rPr>
                <w:sz w:val="20"/>
                <w:szCs w:val="20"/>
              </w:rPr>
            </w:pPr>
            <w:r w:rsidRPr="00B0755B">
              <w:rPr>
                <w:sz w:val="20"/>
                <w:szCs w:val="20"/>
              </w:rPr>
              <w:t xml:space="preserve">The research and innovation will prove their commitment to sustainability and can be shared as evidence to counteract claims. </w:t>
            </w:r>
          </w:p>
          <w:p w14:paraId="181ECE50" w14:textId="77777777" w:rsidR="00BC74A1" w:rsidRPr="00B0755B" w:rsidRDefault="00BC74A1" w:rsidP="002675CF">
            <w:pPr>
              <w:spacing w:line="360" w:lineRule="auto"/>
              <w:rPr>
                <w:sz w:val="20"/>
                <w:szCs w:val="20"/>
              </w:rPr>
            </w:pPr>
            <w:r w:rsidRPr="00B0755B">
              <w:rPr>
                <w:sz w:val="20"/>
                <w:szCs w:val="20"/>
              </w:rPr>
              <w:t>W2 O2</w:t>
            </w:r>
          </w:p>
          <w:p w14:paraId="70DD9453" w14:textId="77777777" w:rsidR="00BC74A1" w:rsidRPr="00B0755B" w:rsidRDefault="00BC74A1" w:rsidP="002675CF">
            <w:pPr>
              <w:spacing w:line="360" w:lineRule="auto"/>
              <w:rPr>
                <w:sz w:val="20"/>
                <w:szCs w:val="20"/>
              </w:rPr>
            </w:pPr>
            <w:r w:rsidRPr="00B0755B">
              <w:rPr>
                <w:sz w:val="20"/>
                <w:szCs w:val="20"/>
              </w:rPr>
              <w:t xml:space="preserve">The group currently outsource all of their production but could they invest in machinery / research that would enable them to bring production within house at a lower cost than would currently occur? </w:t>
            </w:r>
          </w:p>
        </w:tc>
      </w:tr>
      <w:tr w:rsidR="00BC74A1" w:rsidRPr="00B0755B" w14:paraId="0E48B5A4" w14:textId="77777777" w:rsidTr="00600CA3">
        <w:trPr>
          <w:trHeight w:val="1125"/>
        </w:trPr>
        <w:tc>
          <w:tcPr>
            <w:tcW w:w="2122" w:type="dxa"/>
          </w:tcPr>
          <w:p w14:paraId="55A92D42" w14:textId="77777777" w:rsidR="00BC74A1" w:rsidRPr="00905987" w:rsidRDefault="00BC74A1" w:rsidP="002675CF">
            <w:pPr>
              <w:spacing w:line="360" w:lineRule="auto"/>
              <w:rPr>
                <w:b/>
                <w:bCs/>
              </w:rPr>
            </w:pPr>
            <w:r w:rsidRPr="00905987">
              <w:rPr>
                <w:b/>
                <w:bCs/>
              </w:rPr>
              <w:lastRenderedPageBreak/>
              <w:t>Threats</w:t>
            </w:r>
          </w:p>
          <w:p w14:paraId="563A116B" w14:textId="77777777" w:rsidR="00BC74A1" w:rsidRPr="00B0755B" w:rsidRDefault="00BC74A1" w:rsidP="002675CF">
            <w:pPr>
              <w:spacing w:line="360" w:lineRule="auto"/>
              <w:jc w:val="center"/>
              <w:rPr>
                <w:sz w:val="20"/>
                <w:szCs w:val="20"/>
              </w:rPr>
            </w:pPr>
          </w:p>
          <w:p w14:paraId="0CBB2AEA" w14:textId="77777777" w:rsidR="00BC74A1" w:rsidRPr="00B0755B" w:rsidRDefault="00BC74A1" w:rsidP="002675CF">
            <w:pPr>
              <w:spacing w:line="360" w:lineRule="auto"/>
              <w:rPr>
                <w:sz w:val="20"/>
                <w:szCs w:val="20"/>
              </w:rPr>
            </w:pPr>
            <w:r w:rsidRPr="00B0755B">
              <w:rPr>
                <w:sz w:val="20"/>
                <w:szCs w:val="20"/>
              </w:rPr>
              <w:t>T1 The Covid-19 pandemic.</w:t>
            </w:r>
          </w:p>
          <w:p w14:paraId="0369FBD9" w14:textId="77777777" w:rsidR="00BC74A1" w:rsidRPr="00B0755B" w:rsidRDefault="00BC74A1" w:rsidP="002675CF">
            <w:pPr>
              <w:spacing w:line="360" w:lineRule="auto"/>
              <w:rPr>
                <w:sz w:val="20"/>
                <w:szCs w:val="20"/>
              </w:rPr>
            </w:pPr>
          </w:p>
          <w:p w14:paraId="13EF6716" w14:textId="77777777" w:rsidR="00BC74A1" w:rsidRPr="00B0755B" w:rsidRDefault="00BC74A1" w:rsidP="002675CF">
            <w:pPr>
              <w:spacing w:line="360" w:lineRule="auto"/>
              <w:rPr>
                <w:sz w:val="20"/>
                <w:szCs w:val="20"/>
              </w:rPr>
            </w:pPr>
            <w:r w:rsidRPr="00B0755B">
              <w:rPr>
                <w:sz w:val="20"/>
                <w:szCs w:val="20"/>
              </w:rPr>
              <w:t xml:space="preserve">T2 Global economic uncertainty. </w:t>
            </w:r>
          </w:p>
          <w:p w14:paraId="625273C2" w14:textId="77777777" w:rsidR="00BC74A1" w:rsidRPr="00B0755B" w:rsidRDefault="00BC74A1" w:rsidP="002675CF">
            <w:pPr>
              <w:spacing w:line="360" w:lineRule="auto"/>
              <w:rPr>
                <w:sz w:val="20"/>
                <w:szCs w:val="20"/>
              </w:rPr>
            </w:pPr>
          </w:p>
          <w:p w14:paraId="102FBF3C" w14:textId="77777777" w:rsidR="00BC74A1" w:rsidRPr="00B0755B" w:rsidRDefault="00BC74A1" w:rsidP="002675CF">
            <w:pPr>
              <w:spacing w:line="360" w:lineRule="auto"/>
              <w:rPr>
                <w:sz w:val="20"/>
                <w:szCs w:val="20"/>
              </w:rPr>
            </w:pPr>
            <w:r w:rsidRPr="00B0755B">
              <w:rPr>
                <w:sz w:val="20"/>
                <w:szCs w:val="20"/>
              </w:rPr>
              <w:t xml:space="preserve">T3 Retail is a highly competitive market. </w:t>
            </w:r>
          </w:p>
        </w:tc>
        <w:tc>
          <w:tcPr>
            <w:tcW w:w="3402" w:type="dxa"/>
          </w:tcPr>
          <w:p w14:paraId="12C8078A" w14:textId="77777777" w:rsidR="00BC74A1" w:rsidRPr="00B0755B" w:rsidRDefault="00BC74A1" w:rsidP="002675CF">
            <w:pPr>
              <w:spacing w:line="360" w:lineRule="auto"/>
              <w:rPr>
                <w:sz w:val="20"/>
                <w:szCs w:val="20"/>
              </w:rPr>
            </w:pPr>
            <w:r w:rsidRPr="00B0755B">
              <w:rPr>
                <w:sz w:val="20"/>
                <w:szCs w:val="20"/>
              </w:rPr>
              <w:t>S1 S2 T2</w:t>
            </w:r>
          </w:p>
          <w:p w14:paraId="1ED5E917" w14:textId="77777777" w:rsidR="00BC74A1" w:rsidRPr="00B0755B" w:rsidRDefault="00BC74A1" w:rsidP="002675CF">
            <w:pPr>
              <w:spacing w:line="360" w:lineRule="auto"/>
              <w:rPr>
                <w:sz w:val="20"/>
                <w:szCs w:val="20"/>
              </w:rPr>
            </w:pPr>
            <w:r w:rsidRPr="00B0755B">
              <w:rPr>
                <w:sz w:val="20"/>
                <w:szCs w:val="20"/>
              </w:rPr>
              <w:t xml:space="preserve">Consumers are shopping less due to the economic uncertainty – H&amp;M is an established brand with a clear sustainability plan so they may have enough customers who are loyal to the brand. </w:t>
            </w:r>
          </w:p>
          <w:p w14:paraId="0F5BD46D" w14:textId="77777777" w:rsidR="00BC74A1" w:rsidRPr="00B0755B" w:rsidRDefault="00BC74A1" w:rsidP="002675CF">
            <w:pPr>
              <w:spacing w:line="360" w:lineRule="auto"/>
              <w:rPr>
                <w:sz w:val="20"/>
                <w:szCs w:val="20"/>
              </w:rPr>
            </w:pPr>
            <w:r w:rsidRPr="00B0755B">
              <w:rPr>
                <w:sz w:val="20"/>
                <w:szCs w:val="20"/>
              </w:rPr>
              <w:t>S2 T3</w:t>
            </w:r>
          </w:p>
          <w:p w14:paraId="50F10E7F" w14:textId="77777777" w:rsidR="00BC74A1" w:rsidRPr="00B0755B" w:rsidRDefault="00BC74A1" w:rsidP="002675CF">
            <w:pPr>
              <w:spacing w:line="360" w:lineRule="auto"/>
              <w:rPr>
                <w:sz w:val="20"/>
                <w:szCs w:val="20"/>
              </w:rPr>
            </w:pPr>
            <w:r w:rsidRPr="00B0755B">
              <w:rPr>
                <w:sz w:val="20"/>
                <w:szCs w:val="20"/>
              </w:rPr>
              <w:t>Although retail is highly competitive, the brand is established and have a loyal fan base.</w:t>
            </w:r>
          </w:p>
          <w:p w14:paraId="4AC6011E" w14:textId="77777777" w:rsidR="00BC74A1" w:rsidRPr="00B0755B" w:rsidRDefault="00BC74A1" w:rsidP="002675CF">
            <w:pPr>
              <w:spacing w:line="360" w:lineRule="auto"/>
              <w:rPr>
                <w:sz w:val="20"/>
                <w:szCs w:val="20"/>
              </w:rPr>
            </w:pPr>
            <w:r w:rsidRPr="00B0755B">
              <w:rPr>
                <w:sz w:val="20"/>
                <w:szCs w:val="20"/>
              </w:rPr>
              <w:t>S3 T1</w:t>
            </w:r>
          </w:p>
          <w:p w14:paraId="2925B3B7" w14:textId="77777777" w:rsidR="00BC74A1" w:rsidRPr="00B0755B" w:rsidRDefault="00BC74A1" w:rsidP="002675CF">
            <w:pPr>
              <w:spacing w:line="360" w:lineRule="auto"/>
              <w:rPr>
                <w:sz w:val="20"/>
                <w:szCs w:val="20"/>
              </w:rPr>
            </w:pPr>
            <w:r w:rsidRPr="00B0755B">
              <w:rPr>
                <w:sz w:val="20"/>
                <w:szCs w:val="20"/>
              </w:rPr>
              <w:t xml:space="preserve">The Covid-19 pandemic has reduced the amount of footfall in shops (so sales have reduced). However the group’s ability to respond to fast fashion trends / meet changing consumer demand ensures they remain relevant and competitive. </w:t>
            </w:r>
          </w:p>
          <w:p w14:paraId="266C48D3" w14:textId="77777777" w:rsidR="00BC74A1" w:rsidRPr="00B0755B" w:rsidRDefault="00BC74A1" w:rsidP="002675CF">
            <w:pPr>
              <w:spacing w:line="360" w:lineRule="auto"/>
              <w:rPr>
                <w:sz w:val="20"/>
                <w:szCs w:val="20"/>
              </w:rPr>
            </w:pPr>
            <w:r w:rsidRPr="00B0755B">
              <w:rPr>
                <w:sz w:val="20"/>
                <w:szCs w:val="20"/>
              </w:rPr>
              <w:t>S3 T3</w:t>
            </w:r>
          </w:p>
          <w:p w14:paraId="23329C39" w14:textId="77777777" w:rsidR="00BC74A1" w:rsidRPr="00B0755B" w:rsidRDefault="00BC74A1" w:rsidP="002675CF">
            <w:pPr>
              <w:spacing w:line="360" w:lineRule="auto"/>
              <w:rPr>
                <w:sz w:val="20"/>
                <w:szCs w:val="20"/>
              </w:rPr>
            </w:pPr>
            <w:r w:rsidRPr="00B0755B">
              <w:rPr>
                <w:sz w:val="20"/>
                <w:szCs w:val="20"/>
              </w:rPr>
              <w:t xml:space="preserve">The ability to keep up with fast fashion trends enables them to remain competitive in the market. </w:t>
            </w:r>
          </w:p>
        </w:tc>
        <w:tc>
          <w:tcPr>
            <w:tcW w:w="3809" w:type="dxa"/>
          </w:tcPr>
          <w:p w14:paraId="7F660208" w14:textId="77777777" w:rsidR="00BC74A1" w:rsidRPr="00B0755B" w:rsidRDefault="00BC74A1" w:rsidP="002675CF">
            <w:pPr>
              <w:spacing w:line="360" w:lineRule="auto"/>
              <w:rPr>
                <w:sz w:val="20"/>
                <w:szCs w:val="20"/>
              </w:rPr>
            </w:pPr>
            <w:r w:rsidRPr="00B0755B">
              <w:rPr>
                <w:sz w:val="20"/>
                <w:szCs w:val="20"/>
              </w:rPr>
              <w:t>W2 T3</w:t>
            </w:r>
          </w:p>
          <w:p w14:paraId="0768F282" w14:textId="77777777" w:rsidR="00BC74A1" w:rsidRPr="00B0755B" w:rsidRDefault="00BC74A1" w:rsidP="002675CF">
            <w:pPr>
              <w:spacing w:line="360" w:lineRule="auto"/>
              <w:rPr>
                <w:sz w:val="20"/>
                <w:szCs w:val="20"/>
              </w:rPr>
            </w:pPr>
            <w:r w:rsidRPr="00B0755B">
              <w:rPr>
                <w:sz w:val="20"/>
                <w:szCs w:val="20"/>
              </w:rPr>
              <w:t>In contrast to H&amp;M, Zara produce their products in-house.</w:t>
            </w:r>
          </w:p>
          <w:p w14:paraId="602C139B" w14:textId="77777777" w:rsidR="00BC74A1" w:rsidRPr="00B0755B" w:rsidRDefault="00BC74A1" w:rsidP="002675CF">
            <w:pPr>
              <w:spacing w:line="360" w:lineRule="auto"/>
              <w:rPr>
                <w:sz w:val="20"/>
                <w:szCs w:val="20"/>
              </w:rPr>
            </w:pPr>
            <w:r w:rsidRPr="00B0755B">
              <w:rPr>
                <w:sz w:val="20"/>
                <w:szCs w:val="20"/>
              </w:rPr>
              <w:t xml:space="preserve">W2 T1 </w:t>
            </w:r>
          </w:p>
          <w:p w14:paraId="15F90BDC" w14:textId="77777777" w:rsidR="00BC74A1" w:rsidRPr="00B0755B" w:rsidRDefault="00BC74A1" w:rsidP="002675CF">
            <w:pPr>
              <w:spacing w:line="360" w:lineRule="auto"/>
              <w:rPr>
                <w:sz w:val="20"/>
                <w:szCs w:val="20"/>
              </w:rPr>
            </w:pPr>
            <w:r w:rsidRPr="00B0755B">
              <w:rPr>
                <w:sz w:val="20"/>
                <w:szCs w:val="20"/>
              </w:rPr>
              <w:t>The H&amp;M group may be experiencing breaks in the supply chain due to the COVID-19 pandemic. Workers could be off sick; factories could have closed or have reduced hours due to lockdowns and government restrictions; key components within the chain could have permanently closed down due to a lack of demand for their produce or supply problems. There have also been allegations about unfair practices within the supply chain.</w:t>
            </w:r>
          </w:p>
        </w:tc>
      </w:tr>
    </w:tbl>
    <w:p w14:paraId="49760B61" w14:textId="77777777" w:rsidR="00A7541A" w:rsidRDefault="00A7541A" w:rsidP="002675CF">
      <w:pPr>
        <w:spacing w:line="360" w:lineRule="auto"/>
      </w:pPr>
    </w:p>
    <w:p w14:paraId="509F5809" w14:textId="518FEB19" w:rsidR="00A7541A" w:rsidRPr="00F162B4" w:rsidRDefault="00A7541A" w:rsidP="002675CF">
      <w:pPr>
        <w:pStyle w:val="Heading3"/>
        <w:spacing w:line="360" w:lineRule="auto"/>
      </w:pPr>
      <w:bookmarkStart w:id="38" w:name="_Toc58505855"/>
      <w:bookmarkStart w:id="39" w:name="_Toc58692411"/>
      <w:r w:rsidRPr="00F162B4">
        <w:t>Strategic Aim One</w:t>
      </w:r>
      <w:bookmarkEnd w:id="38"/>
      <w:bookmarkEnd w:id="39"/>
      <w:r w:rsidRPr="00F162B4">
        <w:t xml:space="preserve"> </w:t>
      </w:r>
    </w:p>
    <w:p w14:paraId="0C013C45" w14:textId="5DBE90F2" w:rsidR="00A7541A" w:rsidRDefault="00A7541A" w:rsidP="002675CF">
      <w:pPr>
        <w:spacing w:line="360" w:lineRule="auto"/>
      </w:pPr>
      <w:r>
        <w:t xml:space="preserve">A key opportunity, as identified in the SWOT analysis, is the fact that the H&amp;M group have a new Chief Technology Officer, </w:t>
      </w:r>
      <w:r w:rsidRPr="00A847D4">
        <w:rPr>
          <w:rStyle w:val="normaltextrun"/>
          <w:rFonts w:ascii="Calibri" w:hAnsi="Calibri" w:cs="Calibri"/>
        </w:rPr>
        <w:t>who will co-lead Business Tech; a new organisation with the aim of improving consumer experiences globally </w:t>
      </w:r>
      <w:r w:rsidR="00667158">
        <w:rPr>
          <w:rStyle w:val="normaltextrun"/>
          <w:rFonts w:ascii="Calibri" w:hAnsi="Calibri" w:cs="Calibri"/>
        </w:rPr>
        <w:fldChar w:fldCharType="begin" w:fldLock="1"/>
      </w:r>
      <w:r w:rsidR="006A113B">
        <w:rPr>
          <w:rStyle w:val="normaltextrun"/>
          <w:rFonts w:ascii="Calibri" w:hAnsi="Calibri" w:cs="Calibri"/>
        </w:rPr>
        <w:instrText>ADDIN CSL_CITATION {"citationItems":[{"id":"ITEM-1","itemData":{"URL":"https://hmgroup.com/media/news/general-news-2020/h-m-group-appoints-new-chief-technology-officer-.html#:~:text=The H%26M group continues to accelerate its digitalisation,shopping experience for customers all over the world.","accessed":{"date-parts":[["2020","12","6"]]},"author":[{"dropping-particle":"","family":"H&amp;MGroup","given":"","non-dropping-particle":"","parse-names":false,"suffix":""}],"container-title":"H&amp;MGroup.com","id":"ITEM-1","issued":{"date-parts":[["2020"]]},"title":"H&amp;M Group appoints new Chief Technology Officer","type":"webpage"},"uris":["http://www.mendeley.com/documents/?uuid=1738dd72-49ba-4a51-a690-2ba7f31d7baa"]}],"mendeley":{"formattedCitation":"(H&amp;MGroup, 2020d)","plainTextFormattedCitation":"(H&amp;MGroup, 2020d)","previouslyFormattedCitation":"(H&amp;MGroup, 2020d)"},"properties":{"noteIndex":0},"schema":"https://github.com/citation-style-language/schema/raw/master/csl-citation.json"}</w:instrText>
      </w:r>
      <w:r w:rsidR="00667158">
        <w:rPr>
          <w:rStyle w:val="normaltextrun"/>
          <w:rFonts w:ascii="Calibri" w:hAnsi="Calibri" w:cs="Calibri"/>
        </w:rPr>
        <w:fldChar w:fldCharType="separate"/>
      </w:r>
      <w:r w:rsidR="0064042E" w:rsidRPr="0064042E">
        <w:rPr>
          <w:rStyle w:val="normaltextrun"/>
          <w:rFonts w:ascii="Calibri" w:hAnsi="Calibri" w:cs="Calibri"/>
          <w:noProof/>
        </w:rPr>
        <w:t>(H&amp;MGroup, 2020d)</w:t>
      </w:r>
      <w:r w:rsidR="00667158">
        <w:rPr>
          <w:rStyle w:val="normaltextrun"/>
          <w:rFonts w:ascii="Calibri" w:hAnsi="Calibri" w:cs="Calibri"/>
        </w:rPr>
        <w:fldChar w:fldCharType="end"/>
      </w:r>
      <w:r w:rsidRPr="00A847D4">
        <w:rPr>
          <w:rStyle w:val="normaltextrun"/>
          <w:rFonts w:ascii="Calibri" w:hAnsi="Calibri" w:cs="Calibri"/>
        </w:rPr>
        <w:t>. </w:t>
      </w:r>
      <w:r>
        <w:t xml:space="preserve">One of the H&amp;M group’s key strengths is that they have an established global presence with strong brand values. However, the retail industry is undergoing huge changes due to the Covid-19 pandemic </w:t>
      </w:r>
      <w:r w:rsidR="00667158">
        <w:fldChar w:fldCharType="begin" w:fldLock="1"/>
      </w:r>
      <w:r w:rsidR="00C971D4">
        <w:instrText>ADDIN CSL_CITATION {"citationItems":[{"id":"ITEM-1","itemData":{"URL":"https://www.statista.com/topics/6239/coronavirus-impact-on-the-retail-industry-worldwide/#dossierSummary__chapter1","accessed":{"date-parts":[["2020","12","6"]]},"author":[{"dropping-particle":"","family":"StatistaResearchDepartment","given":"","non-dropping-particle":"","parse-names":false,"suffix":""}],"container-title":"Statista","id":"ITEM-1","issued":{"date-parts":[["2020"]]},"title":"Coronavirus: impact on the retail industry worldwide - Statistics &amp; Facts","type":"webpage"},"uris":["http://www.mendeley.com/documents/?uuid=565116c9-a047-4cf7-8c72-22ec8ae6e404"]}],"mendeley":{"formattedCitation":"(StatistaResearchDepartment, 2020a)","plainTextFormattedCitation":"(StatistaResearchDepartment, 2020a)","previouslyFormattedCitation":"(StatistaResearchDepartment, 2020a)"},"properties":{"noteIndex":0},"schema":"https://github.com/citation-style-language/schema/raw/master/csl-citation.json"}</w:instrText>
      </w:r>
      <w:r w:rsidR="00667158">
        <w:fldChar w:fldCharType="separate"/>
      </w:r>
      <w:r w:rsidR="00667158" w:rsidRPr="00667158">
        <w:rPr>
          <w:noProof/>
        </w:rPr>
        <w:t>(StatistaResearchDepartment, 2020a)</w:t>
      </w:r>
      <w:r w:rsidR="00667158">
        <w:fldChar w:fldCharType="end"/>
      </w:r>
      <w:r w:rsidR="002054CF">
        <w:t>.</w:t>
      </w:r>
      <w:r>
        <w:t xml:space="preserve"> </w:t>
      </w:r>
      <w:r w:rsidR="002054CF">
        <w:t>T</w:t>
      </w:r>
      <w:r>
        <w:t xml:space="preserve">he group will need to </w:t>
      </w:r>
      <w:r w:rsidR="00F7470B">
        <w:t>transform</w:t>
      </w:r>
      <w:r>
        <w:t xml:space="preserve"> the</w:t>
      </w:r>
      <w:r w:rsidR="00580708">
        <w:t>ir</w:t>
      </w:r>
      <w:r>
        <w:t xml:space="preserve"> business plan in order to maintain their current position</w:t>
      </w:r>
      <w:r w:rsidR="00EC3A3F">
        <w:t xml:space="preserve"> on the High Street,</w:t>
      </w:r>
      <w:r>
        <w:t xml:space="preserve"> a</w:t>
      </w:r>
      <w:r w:rsidR="00DD0027">
        <w:t>longside</w:t>
      </w:r>
      <w:r>
        <w:t xml:space="preserve"> establishing an equally strong online presence. As previously stated, H&amp;M have physical stores in 74 markets but only have 51 online markets </w:t>
      </w:r>
      <w:r w:rsidR="00667158">
        <w:fldChar w:fldCharType="begin" w:fldLock="1"/>
      </w:r>
      <w:r w:rsidR="006A113B">
        <w:instrText>ADDIN CSL_CITATION {"citationItems":[{"id":"ITEM-1","itemData":{"URL":"https://hmgroup.com/investors.html","accessed":{"date-parts":[["2020","12","2"]]},"author":[{"dropping-particle":"","family":"H&amp;MGroup","given":"","non-dropping-particle":"","parse-names":false,"suffix":""}],"container-title":"H&amp;MGroup.com","id":"ITEM-1","issued":{"date-parts":[["2020"]]},"title":"Investors","type":"webpage"},"uris":["http://www.mendeley.com/documents/?uuid=3bd67f19-a4a3-4733-b96d-6a0a1b4e589e"]}],"mendeley":{"formattedCitation":"(H&amp;MGroup, 2020f)","plainTextFormattedCitation":"(H&amp;MGroup, 2020f)","previouslyFormattedCitation":"(H&amp;MGroup, 2020f)"},"properties":{"noteIndex":0},"schema":"https://github.com/citation-style-language/schema/raw/master/csl-citation.json"}</w:instrText>
      </w:r>
      <w:r w:rsidR="00667158">
        <w:fldChar w:fldCharType="separate"/>
      </w:r>
      <w:r w:rsidR="0064042E" w:rsidRPr="0064042E">
        <w:rPr>
          <w:noProof/>
        </w:rPr>
        <w:t>(H&amp;MGroup, 2020f)</w:t>
      </w:r>
      <w:r w:rsidR="00667158">
        <w:fldChar w:fldCharType="end"/>
      </w:r>
      <w:r w:rsidR="00667158">
        <w:t>.</w:t>
      </w:r>
      <w:r>
        <w:t xml:space="preserve"> Due to the threat posed by the Covid-19 pandemic and physical stores being closed, thousands of customers who currently do not have access to either a physical store or </w:t>
      </w:r>
      <w:r>
        <w:lastRenderedPageBreak/>
        <w:t>the online experience</w:t>
      </w:r>
      <w:r w:rsidR="00647FC3">
        <w:t xml:space="preserve"> are being alienated</w:t>
      </w:r>
      <w:r>
        <w:t xml:space="preserve">. </w:t>
      </w:r>
      <w:r w:rsidR="002D18FB">
        <w:t>This conflicts with the H&amp;M group’s desire to make great design available to everyone.</w:t>
      </w:r>
    </w:p>
    <w:p w14:paraId="49E9CC3F" w14:textId="137F1027" w:rsidR="0041511B" w:rsidRDefault="00A7541A" w:rsidP="002675CF">
      <w:pPr>
        <w:spacing w:line="360" w:lineRule="auto"/>
      </w:pPr>
      <w:r>
        <w:t>In order to achieve this</w:t>
      </w:r>
      <w:r w:rsidR="00647FC3">
        <w:t xml:space="preserve"> digital transformation</w:t>
      </w:r>
      <w:r w:rsidR="00EC3A3F">
        <w:t>,</w:t>
      </w:r>
      <w:r>
        <w:t xml:space="preserve"> the new Chief Technology Officer will need to ensure the brand’s online presence mirrors the presence they have established on </w:t>
      </w:r>
      <w:r w:rsidR="00DD0027">
        <w:t>H</w:t>
      </w:r>
      <w:r>
        <w:t xml:space="preserve">igh </w:t>
      </w:r>
      <w:r w:rsidR="00DD0027">
        <w:t>S</w:t>
      </w:r>
      <w:r>
        <w:t xml:space="preserve">treets and within retail centres across the world. This will be achieved by ensuring each market that has access to a physical store, will also have access to an online shopping experience. </w:t>
      </w:r>
    </w:p>
    <w:p w14:paraId="2671E53B" w14:textId="3BE25946" w:rsidR="00A7541A" w:rsidRDefault="00A7541A" w:rsidP="002675CF">
      <w:pPr>
        <w:spacing w:line="360" w:lineRule="auto"/>
      </w:pPr>
      <w:r>
        <w:t xml:space="preserve">The </w:t>
      </w:r>
      <w:r w:rsidR="0041511B">
        <w:t>group</w:t>
      </w:r>
      <w:r>
        <w:t xml:space="preserve"> already have the </w:t>
      </w:r>
      <w:r w:rsidR="0041511B">
        <w:t>experience of</w:t>
      </w:r>
      <w:r>
        <w:t xml:space="preserve"> establish</w:t>
      </w:r>
      <w:r w:rsidR="0041511B">
        <w:t xml:space="preserve">ing </w:t>
      </w:r>
      <w:r>
        <w:t>the</w:t>
      </w:r>
      <w:r w:rsidR="0041511B">
        <w:t>ir</w:t>
      </w:r>
      <w:r>
        <w:t xml:space="preserve"> online markets, </w:t>
      </w:r>
      <w:r w:rsidR="0041511B">
        <w:t xml:space="preserve">so </w:t>
      </w:r>
      <w:r>
        <w:t xml:space="preserve">they </w:t>
      </w:r>
      <w:r w:rsidR="000F3AC7">
        <w:t xml:space="preserve">can </w:t>
      </w:r>
      <w:r>
        <w:t xml:space="preserve">mirror the </w:t>
      </w:r>
      <w:r w:rsidR="000F3AC7">
        <w:t>51</w:t>
      </w:r>
      <w:r>
        <w:t xml:space="preserve"> that are </w:t>
      </w:r>
      <w:r w:rsidR="000F3AC7">
        <w:t>currently active</w:t>
      </w:r>
      <w:r>
        <w:t>.</w:t>
      </w:r>
      <w:r w:rsidR="00734F46">
        <w:t xml:space="preserve"> T</w:t>
      </w:r>
      <w:r>
        <w:t>he group also have</w:t>
      </w:r>
      <w:r w:rsidR="00734F46">
        <w:t xml:space="preserve"> prior</w:t>
      </w:r>
      <w:r>
        <w:t xml:space="preserve"> knowledge of the markets where there are physical stores</w:t>
      </w:r>
      <w:r w:rsidR="00B758D4">
        <w:t xml:space="preserve"> (23 markets</w:t>
      </w:r>
      <w:r w:rsidR="00B24402">
        <w:t>)</w:t>
      </w:r>
      <w:r>
        <w:t xml:space="preserve">. There are multiple considerations for international businesses who are establishing themselves in new markets such as: understanding the </w:t>
      </w:r>
      <w:r w:rsidR="00905987">
        <w:t>l</w:t>
      </w:r>
      <w:r>
        <w:t xml:space="preserve">egal systems and politics; understanding the social and cultural norms; understanding company policies and </w:t>
      </w:r>
      <w:r w:rsidR="00EE21F8">
        <w:t>employment laws and regulations</w:t>
      </w:r>
      <w:r>
        <w:t>;</w:t>
      </w:r>
      <w:r w:rsidR="00B61CAF">
        <w:t xml:space="preserve"> understanding industry and market conditions;</w:t>
      </w:r>
      <w:r>
        <w:t xml:space="preserve"> and understanding the consumer demands</w:t>
      </w:r>
      <w:r w:rsidR="005E1748">
        <w:t xml:space="preserve"> </w:t>
      </w:r>
      <w:r w:rsidR="00B61CAF">
        <w:fldChar w:fldCharType="begin" w:fldLock="1"/>
      </w:r>
      <w:r w:rsidR="00D5439F">
        <w:instrText>ADDIN CSL_CITATION {"citationItems":[{"id":"ITEM-1","itemData":{"DOI":"10.1080/19416520.2014.872335","ISSN":"19416067","abstract":"The field of strategic human resource management (HRM) has a long and rich tradition. As a prelude to our description of the field's history, we provide an expansive definition of strategic HRM scholarship and offer an aspirational framework for strategic HRM scholarship that captures the multidisciplinary nature of the field. We then systematically review and critique three decades of strategic HRM theory and research, paying particular attention to the value of HRM systems as management tools for influencing a wide variety of outcomes of concern to internal (employees and their managers) and external (owners, customers, society, other organizations) stakeholders. In support of continued advancement of the empirical knowledge base of strategic HRM, we encourage new research that embraces systems thinking, more fully addresses the concerns of multiple stakeholders, and strives for greater practical usefulness by addressing significant problems such as managing innovation and environmental sustainability. © 2014 © 2014 Academy of Management.","author":[{"dropping-particle":"","family":"Jackson","given":"Susan E.","non-dropping-particle":"","parse-names":false,"suffix":""},{"dropping-particle":"","family":"Schuler","given":"Randall S.","non-dropping-particle":"","parse-names":false,"suffix":""},{"dropping-particle":"","family":"Jiang","given":"Kaifeng","non-dropping-particle":"","parse-names":false,"suffix":""}],"container-title":"Academy of Management Annals","id":"ITEM-1","issue":"1","issued":{"date-parts":[["2014"]]},"note":"PAGE 3 - FIGURE 1. VERY USEFUL FOR HR STUDIES.","page":"1-56","title":"An Aspirational Framework for Strategic Human Resource Management","type":"article-journal","volume":"8"},"uris":["http://www.mendeley.com/documents/?uuid=19c31ba3-9690-48f8-9d72-de553a26a4d5"]}],"mendeley":{"formattedCitation":"(Jackson, Schuler and Jiang, 2014)","plainTextFormattedCitation":"(Jackson, Schuler and Jiang, 2014)","previouslyFormattedCitation":"(Jackson, Schuler and Jiang, 2014)"},"properties":{"noteIndex":0},"schema":"https://github.com/citation-style-language/schema/raw/master/csl-citation.json"}</w:instrText>
      </w:r>
      <w:r w:rsidR="00B61CAF">
        <w:fldChar w:fldCharType="separate"/>
      </w:r>
      <w:r w:rsidR="00B61CAF" w:rsidRPr="00B61CAF">
        <w:rPr>
          <w:noProof/>
        </w:rPr>
        <w:t>(Jackson, Schuler and Jiang, 2014)</w:t>
      </w:r>
      <w:r w:rsidR="00B61CAF">
        <w:fldChar w:fldCharType="end"/>
      </w:r>
      <w:r w:rsidR="00B61CAF">
        <w:t>.</w:t>
      </w:r>
      <w:r>
        <w:t xml:space="preserve"> </w:t>
      </w:r>
      <w:r w:rsidR="00581493">
        <w:t xml:space="preserve"> </w:t>
      </w:r>
      <w:r w:rsidR="00581493">
        <w:rPr>
          <w:rFonts w:cstheme="minorHAnsi"/>
          <w:sz w:val="21"/>
          <w:szCs w:val="21"/>
          <w:shd w:val="clear" w:color="auto" w:fill="FFFFFF"/>
        </w:rPr>
        <w:t>‘</w:t>
      </w:r>
      <w:r w:rsidR="00581493" w:rsidRPr="00460423">
        <w:t>People and culture issues are often critical to the success of any international expansion effort and equally often the greatest reason for failure’</w:t>
      </w:r>
      <w:r w:rsidR="002E53AC" w:rsidRPr="00460423">
        <w:t xml:space="preserve"> </w:t>
      </w:r>
      <w:r w:rsidR="00460423" w:rsidRPr="00460423">
        <w:fldChar w:fldCharType="begin" w:fldLock="1"/>
      </w:r>
      <w:r w:rsidR="00460423" w:rsidRPr="00460423">
        <w:instrText>ADDIN CSL_CITATION {"citationItems":[{"id":"ITEM-1","itemData":{"author":[{"dropping-particle":"","family":"TheEconomistIntelligenceUnit","given":"","non-dropping-particle":"","parse-names":false,"suffix":""}],"container-title":"ADP","id":"ITEM-1","issue":"January","issued":{"date-parts":[["2020"]]},"title":"Growing pains : The HR challenges of international expansion","type":"article-journal"},"uris":["http://www.mendeley.com/documents/?uuid=a6f70b43-549a-4d15-8c41-413c8d9da6ee"]}],"mendeley":{"formattedCitation":"(TheEconomistIntelligenceUnit, 2020)","plainTextFormattedCitation":"(TheEconomistIntelligenceUnit, 2020)","previouslyFormattedCitation":"(TheEconomistIntelligenceUnit, 2020)"},"properties":{"noteIndex":0},"schema":"https://github.com/citation-style-language/schema/raw/master/csl-citation.json"}</w:instrText>
      </w:r>
      <w:r w:rsidR="00460423" w:rsidRPr="00460423">
        <w:fldChar w:fldCharType="separate"/>
      </w:r>
      <w:r w:rsidR="00460423" w:rsidRPr="00460423">
        <w:rPr>
          <w:noProof/>
        </w:rPr>
        <w:t>(TheEconomistIntelligenceUnit, 2020)</w:t>
      </w:r>
      <w:r w:rsidR="00460423" w:rsidRPr="00460423">
        <w:fldChar w:fldCharType="end"/>
      </w:r>
      <w:r w:rsidR="00581493" w:rsidRPr="00460423">
        <w:t>.</w:t>
      </w:r>
      <w:r w:rsidR="00FE5814">
        <w:t xml:space="preserve"> </w:t>
      </w:r>
      <w:r>
        <w:t xml:space="preserve">The group already have this </w:t>
      </w:r>
      <w:r w:rsidR="00B758D4">
        <w:t xml:space="preserve">market </w:t>
      </w:r>
      <w:r>
        <w:t>knowledge, so prioritising establishing an online presence in the</w:t>
      </w:r>
      <w:r w:rsidR="00295C02">
        <w:t xml:space="preserve"> </w:t>
      </w:r>
      <w:r w:rsidR="006E16F8">
        <w:t xml:space="preserve">23 </w:t>
      </w:r>
      <w:r>
        <w:t xml:space="preserve">markets will be a strategic aim for 2021. </w:t>
      </w:r>
    </w:p>
    <w:p w14:paraId="4738B195" w14:textId="05C043EE" w:rsidR="00A7541A" w:rsidRDefault="00A7541A" w:rsidP="002675CF">
      <w:pPr>
        <w:spacing w:line="360" w:lineRule="auto"/>
      </w:pPr>
      <w:r>
        <w:t>The implications of this aim are that the Chief Technology Officer may need to hire more staff in order to establish and monitor the new online markets. Alternatively, the H&amp;M may need to re-structure the whole organisation, in order to reflect the move</w:t>
      </w:r>
      <w:r w:rsidR="006E16F8">
        <w:t xml:space="preserve"> away from a High Street presence</w:t>
      </w:r>
      <w:r>
        <w:t xml:space="preserve"> towards a stronger online presence. Both options have implication</w:t>
      </w:r>
      <w:r w:rsidR="00B24402">
        <w:t>s</w:t>
      </w:r>
      <w:r>
        <w:t xml:space="preserve"> in terms of </w:t>
      </w:r>
      <w:r w:rsidR="006E16F8">
        <w:t xml:space="preserve">staff </w:t>
      </w:r>
      <w:r>
        <w:t>salaries as well as providing training and ongoing support / management. However these financial implications should be offset by the profitability of the new online markets.</w:t>
      </w:r>
    </w:p>
    <w:p w14:paraId="08594B3F" w14:textId="5A534400" w:rsidR="00A7541A" w:rsidRPr="00F162B4" w:rsidRDefault="00A7541A" w:rsidP="002675CF">
      <w:pPr>
        <w:pStyle w:val="Heading3"/>
        <w:spacing w:line="360" w:lineRule="auto"/>
      </w:pPr>
      <w:bookmarkStart w:id="40" w:name="_Toc58505856"/>
      <w:bookmarkStart w:id="41" w:name="_Toc58692412"/>
      <w:r w:rsidRPr="00F162B4">
        <w:t>Strategic Aim Two</w:t>
      </w:r>
      <w:bookmarkEnd w:id="40"/>
      <w:bookmarkEnd w:id="41"/>
    </w:p>
    <w:p w14:paraId="64A85A4C" w14:textId="594EF8C2" w:rsidR="00A7541A" w:rsidRDefault="00A7541A" w:rsidP="002675CF">
      <w:pPr>
        <w:spacing w:line="360" w:lineRule="auto"/>
      </w:pPr>
      <w:r>
        <w:t>An identified weakness within the H&amp;M group’s business plan is that they outsource all production to third party organisations.</w:t>
      </w:r>
      <w:r w:rsidR="006643FD">
        <w:t xml:space="preserve"> There are 800 independent supplie</w:t>
      </w:r>
      <w:r w:rsidR="00DC67A3">
        <w:t>r</w:t>
      </w:r>
      <w:r w:rsidR="006643FD">
        <w:t>s within the chain</w:t>
      </w:r>
      <w:r w:rsidR="00955637">
        <w:t xml:space="preserve"> </w:t>
      </w:r>
      <w:r w:rsidR="0064042E">
        <w:fldChar w:fldCharType="begin" w:fldLock="1"/>
      </w:r>
      <w:r w:rsidR="006A113B">
        <w:instrText>ADDIN CSL_CITATION {"citationItems":[{"id":"ITEM-1","itemData":{"URL":"https://career.hm.com/content/hmcareer/en_au/workingathm/what-can-you-do-here/corporate/production.html","accessed":{"date-parts":[["2020","12","10"]]},"author":[{"dropping-particle":"","family":"H&amp;MGroup","given":"","non-dropping-particle":"","parse-names":false,"suffix":""}],"container-title":"Careers.H&amp;M","id":"ITEM-1","issued":{"date-parts":[["2020"]]},"title":"H&amp;M Careers: Production","type":"webpage"},"uris":["http://www.mendeley.com/documents/?uuid=be442f03-3305-46b2-a51c-97e0083b9aef"]}],"mendeley":{"formattedCitation":"(H&amp;MGroup, 2020b)","plainTextFormattedCitation":"(H&amp;MGroup, 2020b)","previouslyFormattedCitation":"(H&amp;MGroup, 2020b)"},"properties":{"noteIndex":0},"schema":"https://github.com/citation-style-language/schema/raw/master/csl-citation.json"}</w:instrText>
      </w:r>
      <w:r w:rsidR="0064042E">
        <w:fldChar w:fldCharType="separate"/>
      </w:r>
      <w:r w:rsidR="0064042E" w:rsidRPr="0064042E">
        <w:rPr>
          <w:noProof/>
        </w:rPr>
        <w:t>(H&amp;MGroup, 2020b)</w:t>
      </w:r>
      <w:r w:rsidR="0064042E">
        <w:fldChar w:fldCharType="end"/>
      </w:r>
      <w:r w:rsidR="006643FD">
        <w:t xml:space="preserve">. </w:t>
      </w:r>
      <w:r>
        <w:t xml:space="preserve"> The reason</w:t>
      </w:r>
      <w:r w:rsidR="006643FD">
        <w:t>s</w:t>
      </w:r>
      <w:r>
        <w:t xml:space="preserve"> for this </w:t>
      </w:r>
      <w:r w:rsidR="004D4205">
        <w:t xml:space="preserve">could be </w:t>
      </w:r>
      <w:r w:rsidR="001B286C">
        <w:t>to r</w:t>
      </w:r>
      <w:r w:rsidR="001B286C" w:rsidRPr="00AC37F3">
        <w:t xml:space="preserve">educe </w:t>
      </w:r>
      <w:r w:rsidR="00AC37F3" w:rsidRPr="00AC37F3">
        <w:t xml:space="preserve">total </w:t>
      </w:r>
      <w:r w:rsidR="001B286C" w:rsidRPr="00AC37F3">
        <w:t xml:space="preserve">costs </w:t>
      </w:r>
      <w:r w:rsidR="00AC37F3">
        <w:t>through</w:t>
      </w:r>
      <w:r w:rsidR="001B286C" w:rsidRPr="00AC37F3">
        <w:t xml:space="preserve"> low labo</w:t>
      </w:r>
      <w:r w:rsidR="00AC37F3" w:rsidRPr="00AC37F3">
        <w:t>u</w:t>
      </w:r>
      <w:r w:rsidR="001B286C" w:rsidRPr="00AC37F3">
        <w:t>r costs, low</w:t>
      </w:r>
      <w:r w:rsidR="00AC37F3">
        <w:t xml:space="preserve"> input costs</w:t>
      </w:r>
      <w:r w:rsidR="00DC67A3">
        <w:t xml:space="preserve"> and </w:t>
      </w:r>
      <w:r w:rsidR="001B286C" w:rsidRPr="00AC37F3">
        <w:t xml:space="preserve">lower </w:t>
      </w:r>
      <w:r w:rsidR="00AC37F3">
        <w:t xml:space="preserve">energy </w:t>
      </w:r>
      <w:r w:rsidR="001B286C" w:rsidRPr="00AC37F3">
        <w:t>cost</w:t>
      </w:r>
      <w:r w:rsidR="00AC37F3">
        <w:t>s</w:t>
      </w:r>
      <w:r w:rsidR="00DC67A3">
        <w:t>,</w:t>
      </w:r>
      <w:r w:rsidR="001B286C" w:rsidRPr="00AC37F3">
        <w:t xml:space="preserve"> a</w:t>
      </w:r>
      <w:r w:rsidR="009022B2">
        <w:t xml:space="preserve">s well as bypassing </w:t>
      </w:r>
      <w:r w:rsidR="001B286C" w:rsidRPr="00AC37F3">
        <w:t>legal and trade barriers</w:t>
      </w:r>
      <w:r w:rsidR="001B286C" w:rsidRPr="004D4205">
        <w:t>.</w:t>
      </w:r>
      <w:r>
        <w:t xml:space="preserve"> Although the H&amp;M group monitor the supply chain and have very clear guidance for processes </w:t>
      </w:r>
      <w:r w:rsidR="00D5439F">
        <w:fldChar w:fldCharType="begin" w:fldLock="1"/>
      </w:r>
      <w:r w:rsidR="0064042E">
        <w:instrText>ADDIN CSL_CITATION {"citationItems":[{"id":"ITEM-1","itemData":{"URL":"https://www.bbc.co.uk/news/world-asia-china-54826270","accessed":{"date-parts":[["2020","12","6"]]},"author":[{"dropping-particle":"","family":"BBCNews","given":"","non-dropping-particle":"","parse-names":false,"suffix":""}],"container-title":"BBC News","id":"ITEM-1","issued":{"date-parts":[["2020"]]},"title":"Boohoo, H&amp;M and Nike deny Uighur forced labour allegations","type":"webpage"},"uris":["http://www.mendeley.com/documents/?uuid=4637abfb-5492-4910-8a84-d0d13b32ae25"]}],"mendeley":{"formattedCitation":"(BBCNews, 2020a)","plainTextFormattedCitation":"(BBCNews, 2020a)","previouslyFormattedCitation":"(BBCNews, 2020a)"},"properties":{"noteIndex":0},"schema":"https://github.com/citation-style-language/schema/raw/master/csl-citation.json"}</w:instrText>
      </w:r>
      <w:r w:rsidR="00D5439F">
        <w:fldChar w:fldCharType="separate"/>
      </w:r>
      <w:r w:rsidR="00D5439F" w:rsidRPr="00D5439F">
        <w:rPr>
          <w:noProof/>
        </w:rPr>
        <w:t>(BBCNews, 2020a)</w:t>
      </w:r>
      <w:r w:rsidR="00D5439F">
        <w:fldChar w:fldCharType="end"/>
      </w:r>
      <w:r>
        <w:t xml:space="preserve">, they do not have direct involvement at each stage of the chain.  In contrast to this, the group’s key competitor, Zara, produce all of their products in-house. Many of the garments are produced in Spain, where the brand was founded </w:t>
      </w:r>
      <w:r w:rsidR="00D5439F">
        <w:fldChar w:fldCharType="begin" w:fldLock="1"/>
      </w:r>
      <w:r w:rsidR="00D5439F">
        <w:instrText>ADDIN CSL_CITATION {"citationItems":[{"id":"ITEM-1","itemData":{"author":[{"dropping-particle":"","family":"Parietti","given":"Melissa","non-dropping-particle":"","parse-names":false,"suffix":""}],"container-title":"Investopedia","id":"ITEM-1","issued":{"date-parts":[["2019"]]},"title":"H&amp;M vs. Zara vs. Uniqlo: What's the Difference?","type":"article-journal"},"uris":["http://www.mendeley.com/documents/?uuid=4e7a7c86-473e-4d14-bd52-2939245eb0c2"]}],"mendeley":{"formattedCitation":"(Parietti, 2019)","plainTextFormattedCitation":"(Parietti, 2019)","previouslyFormattedCitation":"(Parietti, 2019)"},"properties":{"noteIndex":0},"schema":"https://github.com/citation-style-language/schema/raw/master/csl-citation.json"}</w:instrText>
      </w:r>
      <w:r w:rsidR="00D5439F">
        <w:fldChar w:fldCharType="separate"/>
      </w:r>
      <w:r w:rsidR="00D5439F" w:rsidRPr="00D5439F">
        <w:rPr>
          <w:noProof/>
        </w:rPr>
        <w:t>(Parietti, 2019)</w:t>
      </w:r>
      <w:r w:rsidR="00D5439F">
        <w:fldChar w:fldCharType="end"/>
      </w:r>
      <w:r>
        <w:t xml:space="preserve">. This allows Zara to have an oversight of each stage of the process, so that they can ensure the brand’s values and policies are being adhered to. </w:t>
      </w:r>
    </w:p>
    <w:p w14:paraId="6F70A9D1" w14:textId="77777777" w:rsidR="00F84AB6" w:rsidRDefault="00A7541A" w:rsidP="002675CF">
      <w:pPr>
        <w:spacing w:line="360" w:lineRule="auto"/>
      </w:pPr>
      <w:r>
        <w:lastRenderedPageBreak/>
        <w:t>There</w:t>
      </w:r>
      <w:r w:rsidR="00D5439F">
        <w:t xml:space="preserve"> are two key issues that currently need to be addressed. Firstly, the</w:t>
      </w:r>
      <w:r>
        <w:t xml:space="preserve"> H&amp;M group may be experiencing breaks in the supply chain due to the COVID-19 pandemic. Workers could be off sick; factories could have closed or have reduced hours due to lockdowns and government restrictions; key components within the chain could have permanently closed down due to a lack of demand for their produce or supply problems. </w:t>
      </w:r>
    </w:p>
    <w:p w14:paraId="299CFF1A" w14:textId="7B48C242" w:rsidR="00A7541A" w:rsidRDefault="00D5439F" w:rsidP="002675CF">
      <w:pPr>
        <w:spacing w:line="360" w:lineRule="auto"/>
      </w:pPr>
      <w:r>
        <w:t xml:space="preserve">Secondly, </w:t>
      </w:r>
      <w:r w:rsidR="00F84AB6">
        <w:t xml:space="preserve">as stated previously, </w:t>
      </w:r>
      <w:r>
        <w:t>t</w:t>
      </w:r>
      <w:r w:rsidR="00A7541A">
        <w:t>here have been allegations about un</w:t>
      </w:r>
      <w:r w:rsidR="002E29C1">
        <w:t>ethical</w:t>
      </w:r>
      <w:r w:rsidR="00A7541A">
        <w:t xml:space="preserve"> practices within the supply chain</w:t>
      </w:r>
      <w:r w:rsidR="003C1716">
        <w:t xml:space="preserve"> including </w:t>
      </w:r>
      <w:r w:rsidR="00F00D4E">
        <w:t>forced</w:t>
      </w:r>
      <w:r w:rsidR="003C1716">
        <w:t xml:space="preserve"> labour.</w:t>
      </w:r>
      <w:r w:rsidR="00F84AB6">
        <w:t xml:space="preserve"> </w:t>
      </w:r>
      <w:r w:rsidR="00815D95">
        <w:t xml:space="preserve">This is a serious threat to the group’s image as an ethical brand </w:t>
      </w:r>
      <w:r w:rsidR="009A31D6">
        <w:t xml:space="preserve">who have been recognised by the UN </w:t>
      </w:r>
      <w:r w:rsidR="006A113B">
        <w:t xml:space="preserve">for their commitment to investing in people and communities </w:t>
      </w:r>
      <w:r w:rsidR="006A113B">
        <w:fldChar w:fldCharType="begin" w:fldLock="1"/>
      </w:r>
      <w:r w:rsidR="0027071F">
        <w:instrText>ADDIN CSL_CITATION {"citationItems":[{"id":"ITEM-1","itemData":{"author":[{"dropping-particle":"","family":"H&amp;MGroup","given":"","non-dropping-particle":"","parse-names":false,"suffix":""}],"id":"ITEM-1","issued":{"date-parts":[["2018"]]},"title":"Sustainability Report","type":"report"},"uris":["http://www.mendeley.com/documents/?uuid=0440dcba-b1b0-4f9d-b822-429d0a663dd9"]}],"mendeley":{"formattedCitation":"(H&amp;MGroup, 2018)","plainTextFormattedCitation":"(H&amp;MGroup, 2018)","previouslyFormattedCitation":"(H&amp;MGroup, 2018)"},"properties":{"noteIndex":0},"schema":"https://github.com/citation-style-language/schema/raw/master/csl-citation.json"}</w:instrText>
      </w:r>
      <w:r w:rsidR="006A113B">
        <w:fldChar w:fldCharType="separate"/>
      </w:r>
      <w:r w:rsidR="006A113B" w:rsidRPr="006A113B">
        <w:rPr>
          <w:noProof/>
        </w:rPr>
        <w:t>(H&amp;MGroup, 2018)</w:t>
      </w:r>
      <w:r w:rsidR="006A113B">
        <w:fldChar w:fldCharType="end"/>
      </w:r>
      <w:r w:rsidR="006A113B">
        <w:t xml:space="preserve">. </w:t>
      </w:r>
      <w:r w:rsidR="00F00D4E">
        <w:t xml:space="preserve">The CEO’s response was </w:t>
      </w:r>
      <w:r w:rsidR="003C1716">
        <w:rPr>
          <w:rFonts w:ascii="Georgia" w:hAnsi="Georgia"/>
          <w:color w:val="000000"/>
          <w:sz w:val="27"/>
          <w:szCs w:val="27"/>
          <w:shd w:val="clear" w:color="auto" w:fill="FFFFFF"/>
        </w:rPr>
        <w:t>“</w:t>
      </w:r>
      <w:r w:rsidR="003C1716" w:rsidRPr="00F00D4E">
        <w:t>We can’t set the wages ourselves, since we work with suppliers who employ the workers</w:t>
      </w:r>
      <w:r w:rsidR="00C303C8">
        <w:t xml:space="preserve">” </w:t>
      </w:r>
      <w:r w:rsidR="00C303C8">
        <w:fldChar w:fldCharType="begin" w:fldLock="1"/>
      </w:r>
      <w:r w:rsidR="00905829">
        <w:instrText>ADDIN CSL_CITATION {"citationItems":[{"id":"ITEM-1","itemData":{"URL":"https://www.vogue.co.uk/news/article/article/helena-helmersson-interview","accessed":{"date-parts":[["2020","12","10"]]},"author":[{"dropping-particle":"","family":"Chan","given":"Emily","non-dropping-particle":"","parse-names":false,"suffix":""}],"container-title":"Vogue","id":"ITEM-1","issued":{"date-parts":[["2020"]]},"title":"H&amp;M’s New CEO Wants To Fix Fast Fashion. Is That Possible?","type":"webpage"},"uris":["http://www.mendeley.com/documents/?uuid=d99f6741-131b-4b90-9a7b-536b3765ca36"]}],"mendeley":{"formattedCitation":"(Chan, 2020a)","plainTextFormattedCitation":"(Chan, 2020a)","previouslyFormattedCitation":"(Chan, 2020a)"},"properties":{"noteIndex":0},"schema":"https://github.com/citation-style-language/schema/raw/master/csl-citation.json"}</w:instrText>
      </w:r>
      <w:r w:rsidR="00C303C8">
        <w:fldChar w:fldCharType="separate"/>
      </w:r>
      <w:r w:rsidR="00C303C8" w:rsidRPr="00C303C8">
        <w:rPr>
          <w:noProof/>
        </w:rPr>
        <w:t>(Chan, 2020a)</w:t>
      </w:r>
      <w:r w:rsidR="00C303C8">
        <w:fldChar w:fldCharType="end"/>
      </w:r>
      <w:r w:rsidR="00C303C8">
        <w:t xml:space="preserve">. </w:t>
      </w:r>
      <w:r w:rsidR="0027071F">
        <w:t xml:space="preserve"> </w:t>
      </w:r>
    </w:p>
    <w:p w14:paraId="007C6A43" w14:textId="59B85EE3" w:rsidR="00D43639" w:rsidRDefault="00DF6D06" w:rsidP="002675CF">
      <w:pPr>
        <w:spacing w:line="360" w:lineRule="auto"/>
      </w:pPr>
      <w:r>
        <w:t>In order to address th</w:t>
      </w:r>
      <w:r w:rsidR="00905829">
        <w:t xml:space="preserve">ese </w:t>
      </w:r>
      <w:r>
        <w:t>issue</w:t>
      </w:r>
      <w:r w:rsidR="00905829">
        <w:t>s</w:t>
      </w:r>
      <w:r>
        <w:t xml:space="preserve">, the H&amp;M brand could consider </w:t>
      </w:r>
      <w:r w:rsidR="009711D9">
        <w:t>exclusively partnering with one supplier</w:t>
      </w:r>
      <w:r w:rsidR="003F742B">
        <w:t xml:space="preserve"> / group of supplies</w:t>
      </w:r>
      <w:r w:rsidR="009711D9">
        <w:t xml:space="preserve">, so that they can </w:t>
      </w:r>
      <w:r w:rsidR="00284FF1">
        <w:t>build a stronger relationship and closely monitor practices at each stage of the chain.</w:t>
      </w:r>
    </w:p>
    <w:p w14:paraId="7436926D" w14:textId="6D2D82FB" w:rsidR="009A31D6" w:rsidRDefault="00D43639" w:rsidP="002675CF">
      <w:pPr>
        <w:spacing w:line="360" w:lineRule="auto"/>
      </w:pPr>
      <w:r w:rsidRPr="00905829">
        <w:t>In 2019 the H&amp;M</w:t>
      </w:r>
      <w:r w:rsidR="00685CC2" w:rsidRPr="00905829">
        <w:t xml:space="preserve"> group </w:t>
      </w:r>
      <w:r w:rsidRPr="00905829">
        <w:t>purchased approximately $3.5 billion worth of</w:t>
      </w:r>
      <w:r w:rsidR="00681EE2" w:rsidRPr="00905829">
        <w:t xml:space="preserve"> </w:t>
      </w:r>
      <w:r w:rsidRPr="00905829">
        <w:t xml:space="preserve">products from its 235 Bangladeshi garment suppliers. </w:t>
      </w:r>
      <w:r w:rsidR="00681EE2" w:rsidRPr="00905829">
        <w:t>This equates to</w:t>
      </w:r>
      <w:r w:rsidRPr="00905829">
        <w:t xml:space="preserve"> over 10% of Bangladesh’s total </w:t>
      </w:r>
      <w:r w:rsidR="00681EE2" w:rsidRPr="00905829">
        <w:t>clothing exports</w:t>
      </w:r>
      <w:r w:rsidR="00D62EA3">
        <w:t xml:space="preserve">. </w:t>
      </w:r>
      <w:r w:rsidR="00D13871">
        <w:t xml:space="preserve">H&amp;M </w:t>
      </w:r>
      <w:r w:rsidR="000F2AC2">
        <w:t xml:space="preserve">honoured contracts with Bangladeshi partners throughout the Covid-19 pandemic however, </w:t>
      </w:r>
      <w:r w:rsidR="00D62EA3">
        <w:t>many other</w:t>
      </w:r>
      <w:r w:rsidR="00D13871">
        <w:t xml:space="preserve"> global brands cancelled orders or asked for discount</w:t>
      </w:r>
      <w:r w:rsidR="00905829">
        <w:t xml:space="preserve"> </w:t>
      </w:r>
      <w:r w:rsidR="00905829">
        <w:fldChar w:fldCharType="begin" w:fldLock="1"/>
      </w:r>
      <w:r w:rsidR="004D0F33">
        <w:instrText>ADDIN CSL_CITATION {"citationItems":[{"id":"ITEM-1","itemData":{"URL":"https://www.textiletoday.com.bd/legacy-hm-fulfill-commitment-bangladeshi-suppliers/","accessed":{"date-parts":[["2020","12","10"]]},"author":[{"dropping-particle":"","family":"TextileToday","given":"","non-dropping-particle":"","parse-names":false,"suffix":""}],"container-title":"TextileToday.com","id":"ITEM-1","issued":{"date-parts":[["2020"]]},"title":"A legacy of H&amp;M to fulfill its commitment with Bangladeshi suppliers","type":"webpage"},"uris":["http://www.mendeley.com/documents/?uuid=76b8e18f-1776-400a-bc81-6ff5a107ce8b"]}],"mendeley":{"formattedCitation":"(TextileToday, 2020)","plainTextFormattedCitation":"(TextileToday, 2020)","previouslyFormattedCitation":"(TextileToday, 2020)"},"properties":{"noteIndex":0},"schema":"https://github.com/citation-style-language/schema/raw/master/csl-citation.json"}</w:instrText>
      </w:r>
      <w:r w:rsidR="00905829">
        <w:fldChar w:fldCharType="separate"/>
      </w:r>
      <w:r w:rsidR="00905829" w:rsidRPr="00905829">
        <w:rPr>
          <w:noProof/>
        </w:rPr>
        <w:t>(TextileToday, 2020)</w:t>
      </w:r>
      <w:r w:rsidR="00905829">
        <w:fldChar w:fldCharType="end"/>
      </w:r>
      <w:r w:rsidR="00905829">
        <w:t xml:space="preserve">. </w:t>
      </w:r>
      <w:r w:rsidR="000F2AC2">
        <w:t xml:space="preserve">The group now have an unique opportunity to </w:t>
      </w:r>
      <w:r w:rsidR="001E310D">
        <w:t>form stronger relationships with Bangladesh and could</w:t>
      </w:r>
      <w:r w:rsidR="00521680">
        <w:t xml:space="preserve"> start to </w:t>
      </w:r>
      <w:r w:rsidR="001E310D">
        <w:t xml:space="preserve">move their production chain exclusively to Bangladesh. </w:t>
      </w:r>
    </w:p>
    <w:p w14:paraId="0824DD40" w14:textId="618BB4BB" w:rsidR="001E133C" w:rsidRDefault="00521680" w:rsidP="002675CF">
      <w:pPr>
        <w:spacing w:line="360" w:lineRule="auto"/>
      </w:pPr>
      <w:r>
        <w:t xml:space="preserve">The benefits of this move will be that H&amp;M would have a clear oversight of each stage </w:t>
      </w:r>
      <w:r w:rsidR="006F6B19">
        <w:t>o</w:t>
      </w:r>
      <w:r>
        <w:t xml:space="preserve">f the supply chain, if it was exclusively in Bangladesh. There will also be benefits for people and communities in Bangladesh that have been </w:t>
      </w:r>
      <w:r w:rsidR="005D525B">
        <w:t xml:space="preserve">affected by the pandemic such as new </w:t>
      </w:r>
      <w:r w:rsidR="008C1DF8">
        <w:t xml:space="preserve">training and </w:t>
      </w:r>
      <w:r w:rsidR="005D525B">
        <w:t>employment opportunities</w:t>
      </w:r>
      <w:r w:rsidR="008C1DF8">
        <w:t>,</w:t>
      </w:r>
      <w:r w:rsidR="005D525B">
        <w:t xml:space="preserve"> and job security.</w:t>
      </w:r>
      <w:r w:rsidR="00454E19">
        <w:t xml:space="preserve"> H&amp;M could work with the Bangladeshi government </w:t>
      </w:r>
      <w:r w:rsidR="00BA6180">
        <w:t xml:space="preserve">and </w:t>
      </w:r>
      <w:r w:rsidR="003A4A4D">
        <w:t>capitalise</w:t>
      </w:r>
      <w:r w:rsidR="00BA6180">
        <w:t xml:space="preserve"> on these uncertain economic times by </w:t>
      </w:r>
      <w:r w:rsidR="004F5D05">
        <w:t xml:space="preserve">negotiating </w:t>
      </w:r>
      <w:r w:rsidR="003A4A4D">
        <w:t xml:space="preserve">reduced legal </w:t>
      </w:r>
      <w:r w:rsidR="004F5D05">
        <w:t xml:space="preserve">restrictions. </w:t>
      </w:r>
      <w:r w:rsidR="008C1DF8">
        <w:t>H&amp;M may also increase the security of their supply line by moving out of the USA and China</w:t>
      </w:r>
      <w:r w:rsidR="00F50E23">
        <w:t>,</w:t>
      </w:r>
      <w:r w:rsidR="008C1DF8">
        <w:t xml:space="preserve"> if the trade war continues. </w:t>
      </w:r>
    </w:p>
    <w:p w14:paraId="44EA2BB5" w14:textId="6FFA752E" w:rsidR="00A7541A" w:rsidRPr="00F162B4" w:rsidRDefault="00A7541A" w:rsidP="002675CF">
      <w:pPr>
        <w:pStyle w:val="Heading3"/>
        <w:spacing w:line="360" w:lineRule="auto"/>
      </w:pPr>
      <w:bookmarkStart w:id="42" w:name="_Toc58505857"/>
      <w:bookmarkStart w:id="43" w:name="_Toc58692413"/>
      <w:r w:rsidRPr="00F162B4">
        <w:t>Strategic Aim Three</w:t>
      </w:r>
      <w:bookmarkEnd w:id="42"/>
      <w:bookmarkEnd w:id="43"/>
      <w:r w:rsidRPr="00F162B4">
        <w:t xml:space="preserve"> </w:t>
      </w:r>
    </w:p>
    <w:p w14:paraId="01453659" w14:textId="72B5058D" w:rsidR="00BC74A1" w:rsidRPr="00952A43" w:rsidRDefault="003B727C" w:rsidP="002675CF">
      <w:pPr>
        <w:spacing w:line="360" w:lineRule="auto"/>
      </w:pPr>
      <w:r>
        <w:t xml:space="preserve">As stated previously, the H&amp;M group’s </w:t>
      </w:r>
      <w:r w:rsidRPr="00952A43">
        <w:t xml:space="preserve">aim is ‘to speed up meaningful innovation that can help solve the greatest challenges our society has ever faced and thereby protect living conditions for people globally as well as safeguarding the planetary boundaries’ </w:t>
      </w:r>
      <w:r w:rsidRPr="00952A43">
        <w:fldChar w:fldCharType="begin" w:fldLock="1"/>
      </w:r>
      <w:r w:rsidR="00FF5BC5" w:rsidRPr="00952A43">
        <w:instrText>ADDIN CSL_CITATION {"citationItems":[{"id":"ITEM-1","itemData":{"URL":"https://hmfoundation.com/category/innovation/","accessed":{"date-parts":[["2020","12","10"]]},"author":[{"dropping-particle":"","family":"H&amp;MFoundation","given":"","non-dropping-particle":"","parse-names":false,"suffix":""}],"container-title":"H&amp;MFoundation","id":"ITEM-1","issued":{"date-parts":[["2020"]]},"title":"Category: Innovation","type":"webpage"},"uris":["http://www.mendeley.com/documents/?uuid=344a8d84-7c54-4df4-a696-f8e406696cbf"]}],"mendeley":{"formattedCitation":"(H&amp;MFoundation, 2020)","plainTextFormattedCitation":"(H&amp;MFoundation, 2020)","previouslyFormattedCitation":"(H&amp;MFoundation, 2020)"},"properties":{"noteIndex":0},"schema":"https://github.com/citation-style-language/schema/raw/master/csl-citation.json"}</w:instrText>
      </w:r>
      <w:r w:rsidRPr="00952A43">
        <w:fldChar w:fldCharType="separate"/>
      </w:r>
      <w:r w:rsidRPr="00952A43">
        <w:rPr>
          <w:noProof/>
        </w:rPr>
        <w:t>(H&amp;MFoundation, 2020)</w:t>
      </w:r>
      <w:r w:rsidRPr="00952A43">
        <w:fldChar w:fldCharType="end"/>
      </w:r>
      <w:r w:rsidR="00EF3C9B" w:rsidRPr="00952A43">
        <w:t xml:space="preserve">. </w:t>
      </w:r>
    </w:p>
    <w:p w14:paraId="466DE060" w14:textId="5A55A750" w:rsidR="00905987" w:rsidRPr="00952A43" w:rsidRDefault="00D025C2" w:rsidP="002675CF">
      <w:pPr>
        <w:spacing w:line="360" w:lineRule="auto"/>
      </w:pPr>
      <w:r>
        <w:t xml:space="preserve">A key strength of the H&amp;M group </w:t>
      </w:r>
      <w:r w:rsidR="00205FC4">
        <w:t xml:space="preserve">is that they </w:t>
      </w:r>
      <w:r w:rsidR="00FF3962">
        <w:t>already have a clear</w:t>
      </w:r>
      <w:r w:rsidR="00E04310">
        <w:t xml:space="preserve">, globally recognised </w:t>
      </w:r>
      <w:r w:rsidR="00FF3962">
        <w:t xml:space="preserve">sustainability strategy </w:t>
      </w:r>
      <w:r w:rsidR="00D02247">
        <w:t>in plac</w:t>
      </w:r>
      <w:r w:rsidR="00EF3C9B">
        <w:t>e</w:t>
      </w:r>
      <w:r w:rsidR="00E04310">
        <w:t>, which they can continue to build on</w:t>
      </w:r>
      <w:r w:rsidR="00037899">
        <w:t xml:space="preserve">. </w:t>
      </w:r>
      <w:r w:rsidR="00462C51">
        <w:t>Due to the size of the group, they</w:t>
      </w:r>
      <w:r w:rsidR="00A154B5">
        <w:t xml:space="preserve"> </w:t>
      </w:r>
      <w:r w:rsidR="00EF3C9B">
        <w:t xml:space="preserve">also </w:t>
      </w:r>
      <w:r w:rsidR="00A154B5">
        <w:t xml:space="preserve">have </w:t>
      </w:r>
      <w:r w:rsidR="00EF3C9B">
        <w:lastRenderedPageBreak/>
        <w:t>the</w:t>
      </w:r>
      <w:r w:rsidR="00A154B5">
        <w:t xml:space="preserve"> opportunity to</w:t>
      </w:r>
      <w:r w:rsidR="00462A36">
        <w:t xml:space="preserve"> invest in research and innovation</w:t>
      </w:r>
      <w:r w:rsidR="00D918C7">
        <w:t xml:space="preserve"> that will allow them to build on current practices.</w:t>
      </w:r>
    </w:p>
    <w:p w14:paraId="0E0CF72F" w14:textId="58C19AF9" w:rsidR="00EA7A86" w:rsidRDefault="00557F85" w:rsidP="002675CF">
      <w:pPr>
        <w:spacing w:line="360" w:lineRule="auto"/>
      </w:pPr>
      <w:r w:rsidRPr="00952A43">
        <w:t xml:space="preserve">The New Trade Theory recognises that economies of scale are a key factor in influencing the development of trade </w:t>
      </w:r>
      <w:r w:rsidRPr="00952A43">
        <w:fldChar w:fldCharType="begin" w:fldLock="1"/>
      </w:r>
      <w:r w:rsidRPr="00952A43">
        <w:instrText>ADDIN CSL_CITATION {"citationItems":[{"id":"ITEM-1","itemData":{"URL":"https://www.economicshelp.org/blog/6957/trade/new-trade-theory/","accessed":{"date-parts":[["2020","10","31"]]},"author":[{"dropping-particle":"","family":"Pettinger","given":"Tejvan","non-dropping-particle":"","parse-names":false,"suffix":""}],"container-title":"Economics Help","id":"ITEM-1","issued":{"date-parts":[["2017"]]},"title":"New Trade Theory","type":"webpage"},"uris":["http://www.mendeley.com/documents/?uuid=8de4e253-b99a-4a03-aef9-ff7f64f535bc"]}],"mendeley":{"formattedCitation":"(Pettinger, 2017)","plainTextFormattedCitation":"(Pettinger, 2017)","previouslyFormattedCitation":"(Pettinger, 2017)"},"properties":{"noteIndex":0},"schema":"https://github.com/citation-style-language/schema/raw/master/csl-citation.json"}</w:instrText>
      </w:r>
      <w:r w:rsidRPr="00952A43">
        <w:fldChar w:fldCharType="separate"/>
      </w:r>
      <w:r w:rsidRPr="00952A43">
        <w:rPr>
          <w:noProof/>
        </w:rPr>
        <w:t>(Pettinger, 2017)</w:t>
      </w:r>
      <w:r w:rsidRPr="00952A43">
        <w:fldChar w:fldCharType="end"/>
      </w:r>
      <w:r w:rsidRPr="00952A43">
        <w:t xml:space="preserve">. As firms increase in size and increase their output, they become more efficient, which leads to lower average costs. </w:t>
      </w:r>
      <w:r w:rsidR="00A541BC" w:rsidRPr="00952A43">
        <w:t xml:space="preserve"> </w:t>
      </w:r>
      <w:r w:rsidR="00797789" w:rsidRPr="00952A43">
        <w:t xml:space="preserve">This theory is also useful when looking at </w:t>
      </w:r>
      <w:r w:rsidR="00D94835" w:rsidRPr="00952A43">
        <w:t xml:space="preserve">the development of </w:t>
      </w:r>
      <w:r w:rsidR="00797789" w:rsidRPr="00952A43">
        <w:t>sustainable fashion</w:t>
      </w:r>
      <w:r w:rsidR="00AD2351" w:rsidRPr="00952A43">
        <w:t>: the s</w:t>
      </w:r>
      <w:r w:rsidR="00A541BC" w:rsidRPr="00952A43">
        <w:t>ustainable practices will be</w:t>
      </w:r>
      <w:r w:rsidR="00AD2351" w:rsidRPr="00952A43">
        <w:t xml:space="preserve">come cheaper as </w:t>
      </w:r>
      <w:r w:rsidR="00D94835" w:rsidRPr="00952A43">
        <w:t xml:space="preserve">more outputs are produced. </w:t>
      </w:r>
      <w:r w:rsidR="0045427A" w:rsidRPr="00952A43">
        <w:t xml:space="preserve">As the H&amp;M group produce </w:t>
      </w:r>
      <w:r w:rsidR="00FF5BC5" w:rsidRPr="00952A43">
        <w:t xml:space="preserve">had net sales of SEK 233 billion in 2019 </w:t>
      </w:r>
      <w:r w:rsidR="00FF5BC5" w:rsidRPr="00952A43">
        <w:fldChar w:fldCharType="begin" w:fldLock="1"/>
      </w:r>
      <w:r w:rsidR="004E11AA">
        <w:instrText>ADDIN CSL_CITATION {"citationItems":[{"id":"ITEM-1","itemData":{"URL":"https://hmgroup.com/about-us/h-m-group-at-a-glance.html","accessed":{"date-parts":[["2020","10","18"]]},"author":[{"dropping-particle":"","family":"HMGroup","given":"","non-dropping-particle":"","parse-names":false,"suffix":""}],"container-title":"HMGroup.com","id":"ITEM-1","issued":{"date-parts":[["2020"]]},"title":"H&amp;M Group at a glance","type":"webpage"},"uris":["http://www.mendeley.com/documents/?uuid=31e20776-dcd4-4d42-950d-bf3606461a4b"]}],"mendeley":{"formattedCitation":"(HMGroup, 2020)","plainTextFormattedCitation":"(HMGroup, 2020)","previouslyFormattedCitation":"(HMGroup, 2020)"},"properties":{"noteIndex":0},"schema":"https://github.com/citation-style-language/schema/raw/master/csl-citation.json"}</w:instrText>
      </w:r>
      <w:r w:rsidR="00FF5BC5" w:rsidRPr="00952A43">
        <w:fldChar w:fldCharType="separate"/>
      </w:r>
      <w:r w:rsidR="00FF5BC5" w:rsidRPr="00952A43">
        <w:rPr>
          <w:noProof/>
        </w:rPr>
        <w:t>(HMGroup, 2020)</w:t>
      </w:r>
      <w:r w:rsidR="00FF5BC5" w:rsidRPr="00952A43">
        <w:fldChar w:fldCharType="end"/>
      </w:r>
      <w:r w:rsidR="0045427A" w:rsidRPr="00952A43">
        <w:t xml:space="preserve">, </w:t>
      </w:r>
      <w:r w:rsidR="004409A9" w:rsidRPr="00952A43">
        <w:t xml:space="preserve">even if the sustainable practices are more expensive than current practices, the cost per item for the H&amp;M group would be considerably less than for a small independent business </w:t>
      </w:r>
      <w:r w:rsidR="00CE49F1" w:rsidRPr="00952A43">
        <w:t xml:space="preserve">producing a small amount of items. </w:t>
      </w:r>
    </w:p>
    <w:p w14:paraId="41C056C4" w14:textId="739E0D51" w:rsidR="00EA7A86" w:rsidRPr="00952A43" w:rsidRDefault="00EA7A86" w:rsidP="002675CF">
      <w:pPr>
        <w:spacing w:line="360" w:lineRule="auto"/>
      </w:pPr>
      <w:r>
        <w:t xml:space="preserve">The benefits of this for the H&amp;M group are that they would maintain their position as trailblazers within the High Street sustainability movement. </w:t>
      </w:r>
      <w:r w:rsidR="00D126AC">
        <w:t xml:space="preserve">They would tighten their competitive position within the current market, as well as establishing futures practices that will ensure their business model and supply chain remain stable. The potential drawbacks are that </w:t>
      </w:r>
      <w:r w:rsidR="00A16697">
        <w:t xml:space="preserve">the group’s current producers may not be able to adapt to these new processes so may lose contracts. </w:t>
      </w:r>
      <w:r w:rsidR="005D2DC8">
        <w:t xml:space="preserve">There would initially be very high costs associated firstly with the research and secondly in adapting their processes inline with </w:t>
      </w:r>
      <w:r w:rsidR="00685EC0">
        <w:t xml:space="preserve">successful innovations. </w:t>
      </w:r>
    </w:p>
    <w:p w14:paraId="2BD1C658" w14:textId="77777777" w:rsidR="00557F85" w:rsidRDefault="00557F85" w:rsidP="002675CF">
      <w:pPr>
        <w:spacing w:line="360" w:lineRule="auto"/>
      </w:pPr>
    </w:p>
    <w:p w14:paraId="772653BD" w14:textId="260FE93F" w:rsidR="00905987" w:rsidRDefault="00905987" w:rsidP="002675CF">
      <w:pPr>
        <w:spacing w:line="360" w:lineRule="auto"/>
      </w:pPr>
      <w:r>
        <w:br w:type="page"/>
      </w:r>
    </w:p>
    <w:p w14:paraId="58281316" w14:textId="0E48D072" w:rsidR="002A1E7E" w:rsidRDefault="002A1E7E" w:rsidP="002675CF">
      <w:pPr>
        <w:pStyle w:val="Heading1"/>
        <w:spacing w:line="360" w:lineRule="auto"/>
      </w:pPr>
      <w:bookmarkStart w:id="44" w:name="_Toc58505858"/>
      <w:bookmarkStart w:id="45" w:name="_Toc58692414"/>
      <w:r>
        <w:lastRenderedPageBreak/>
        <w:t>Summary</w:t>
      </w:r>
      <w:bookmarkEnd w:id="44"/>
      <w:bookmarkEnd w:id="45"/>
      <w:r>
        <w:t xml:space="preserve"> </w:t>
      </w:r>
    </w:p>
    <w:p w14:paraId="01ACA361" w14:textId="3ADF1006" w:rsidR="00372E24" w:rsidRPr="00372E24" w:rsidRDefault="00372E24" w:rsidP="002675CF">
      <w:pPr>
        <w:spacing w:line="360" w:lineRule="auto"/>
        <w:rPr>
          <w:lang w:val="en-US"/>
        </w:rPr>
      </w:pPr>
      <w:r>
        <w:t xml:space="preserve">To summarise, the H&amp;M group are an international collective </w:t>
      </w:r>
      <w:r>
        <w:rPr>
          <w:lang w:val="en-US"/>
        </w:rPr>
        <w:t xml:space="preserve">of eight brands united by a vision to make great design available to everyone in a sustainable way. </w:t>
      </w:r>
      <w:r>
        <w:rPr>
          <w:lang w:val="en-US"/>
        </w:rPr>
        <w:fldChar w:fldCharType="begin" w:fldLock="1"/>
      </w:r>
      <w:r>
        <w:rPr>
          <w:lang w:val="en-US"/>
        </w:rPr>
        <w:instrText>ADDIN CSL_CITATION {"citationItems":[{"id":"ITEM-1","itemData":{"author":[{"dropping-particle":"","family":"H&amp;MGroup","given":"","non-dropping-particle":"","parse-names":false,"suffix":""}],"container-title":"H&amp;MGroup.com","id":"ITEM-1","issued":{"date-parts":[["2020"]]},"title":"H&amp;M Group Annual Report 2019","type":"report"},"uris":["http://www.mendeley.com/documents/?uuid=313bcc88-5eb0-4898-9469-f9135bef701f"]}],"mendeley":{"formattedCitation":"(H&amp;MGroup, 2020c)","plainTextFormattedCitation":"(H&amp;MGroup, 2020c)","previouslyFormattedCitation":"(H&amp;MGroup, 2020c)"},"properties":{"noteIndex":0},"schema":"https://github.com/citation-style-language/schema/raw/master/csl-citation.json"}</w:instrText>
      </w:r>
      <w:r>
        <w:rPr>
          <w:lang w:val="en-US"/>
        </w:rPr>
        <w:fldChar w:fldCharType="separate"/>
      </w:r>
      <w:r w:rsidRPr="0064042E">
        <w:rPr>
          <w:noProof/>
          <w:lang w:val="en-US"/>
        </w:rPr>
        <w:t>(H&amp;MGroup, 2020c)</w:t>
      </w:r>
      <w:r>
        <w:rPr>
          <w:lang w:val="en-US"/>
        </w:rPr>
        <w:fldChar w:fldCharType="end"/>
      </w:r>
      <w:r>
        <w:rPr>
          <w:lang w:val="en-US"/>
        </w:rPr>
        <w:t xml:space="preserve">. </w:t>
      </w:r>
    </w:p>
    <w:p w14:paraId="53DD2715" w14:textId="0DE4432F" w:rsidR="00372E24" w:rsidRDefault="00372E24" w:rsidP="002675CF">
      <w:pPr>
        <w:spacing w:line="360" w:lineRule="auto"/>
      </w:pPr>
      <w:r>
        <w:t xml:space="preserve">The H&amp;M group are currently operating within a global market which has been shaken by the Covid-19 pandemic and the economic uncertainty </w:t>
      </w:r>
      <w:r w:rsidR="00FC1CDA">
        <w:t xml:space="preserve">as a result of </w:t>
      </w:r>
      <w:r>
        <w:t>this. The use of technology in retail, which has gradually been building, is now accelerating at a faster pace due to the restrictions imposed by Covid-19</w:t>
      </w:r>
      <w:r w:rsidR="00F4160E">
        <w:t>. T</w:t>
      </w:r>
      <w:r>
        <w:t xml:space="preserve">he use of online market places and social media are now essential for all international businesses. </w:t>
      </w:r>
    </w:p>
    <w:p w14:paraId="60933A01" w14:textId="0312FC6B" w:rsidR="00372E24" w:rsidRDefault="00372E24" w:rsidP="002675CF">
      <w:pPr>
        <w:spacing w:line="360" w:lineRule="auto"/>
      </w:pPr>
      <w:r>
        <w:t xml:space="preserve">This report recommends that in order to remain a competitive force globally, the H&amp;M group need to expand their online presence . The aim is that every market where there is a physical  H&amp;M group presence will also be able to access an online shopping experience. </w:t>
      </w:r>
    </w:p>
    <w:p w14:paraId="0A6A4E92" w14:textId="1FD13A1A" w:rsidR="00372E24" w:rsidRDefault="00372E24" w:rsidP="002675CF">
      <w:pPr>
        <w:spacing w:line="360" w:lineRule="auto"/>
      </w:pPr>
      <w:r>
        <w:t>In order to ensure</w:t>
      </w:r>
      <w:r w:rsidR="006F6B19">
        <w:t xml:space="preserve"> there are no breaks in the supply chain</w:t>
      </w:r>
      <w:r w:rsidR="00FC1CDA">
        <w:t xml:space="preserve"> moving forward</w:t>
      </w:r>
      <w:r w:rsidR="006F6B19">
        <w:t>, the group will aim to move all production to Bangladesh</w:t>
      </w:r>
      <w:r w:rsidR="003C374E">
        <w:t>, which has been identified as a strategic centre of production</w:t>
      </w:r>
      <w:r w:rsidR="006F6B19">
        <w:t xml:space="preserve">. This will ensure that the group can build strong relationships with the suppliers and can have oversight of all processes to ensure ethical and sustainable practices are taking place, in line with the group’s vision and values. </w:t>
      </w:r>
    </w:p>
    <w:p w14:paraId="625A7019" w14:textId="77777777" w:rsidR="00AE6834" w:rsidRDefault="006F6B19" w:rsidP="002675CF">
      <w:pPr>
        <w:spacing w:line="360" w:lineRule="auto"/>
      </w:pPr>
      <w:r>
        <w:t>Thirdly, the group will continue to embed the culture of sustainability through research and the development of innovative sustainable processes. These processes will be implement throughout the supply chain.</w:t>
      </w:r>
    </w:p>
    <w:p w14:paraId="7972CC7F" w14:textId="77777777" w:rsidR="00AE6834" w:rsidRDefault="00AE6834" w:rsidP="002675CF">
      <w:pPr>
        <w:spacing w:line="360" w:lineRule="auto"/>
      </w:pPr>
    </w:p>
    <w:p w14:paraId="3A3C6D03" w14:textId="4B76E579" w:rsidR="0055248D" w:rsidRPr="002323B8" w:rsidRDefault="009471A2" w:rsidP="002675CF">
      <w:pPr>
        <w:spacing w:line="360" w:lineRule="auto"/>
      </w:pPr>
      <w:r>
        <w:br w:type="page"/>
      </w:r>
    </w:p>
    <w:p w14:paraId="58A96F2E" w14:textId="77777777" w:rsidR="00974ABC" w:rsidRPr="00F90AFF" w:rsidRDefault="00974ABC" w:rsidP="002675CF">
      <w:pPr>
        <w:pStyle w:val="Heading1"/>
        <w:spacing w:line="360" w:lineRule="auto"/>
      </w:pPr>
      <w:bookmarkStart w:id="46" w:name="_Toc58505859"/>
      <w:bookmarkStart w:id="47" w:name="_Toc58692415"/>
      <w:r>
        <w:lastRenderedPageBreak/>
        <w:t>Bibliography</w:t>
      </w:r>
      <w:bookmarkEnd w:id="46"/>
      <w:bookmarkEnd w:id="47"/>
      <w:r>
        <w:t xml:space="preserve"> </w:t>
      </w:r>
    </w:p>
    <w:p w14:paraId="09493251" w14:textId="26C646DC" w:rsidR="00357CAE" w:rsidRPr="00357CAE" w:rsidRDefault="00974ABC" w:rsidP="00357CAE">
      <w:pPr>
        <w:widowControl w:val="0"/>
        <w:autoSpaceDE w:val="0"/>
        <w:autoSpaceDN w:val="0"/>
        <w:adjustRightInd w:val="0"/>
        <w:spacing w:line="360" w:lineRule="auto"/>
        <w:rPr>
          <w:rFonts w:ascii="Calibri" w:hAnsi="Calibri" w:cs="Calibri"/>
          <w:noProof/>
          <w:szCs w:val="24"/>
        </w:rPr>
      </w:pPr>
      <w:r>
        <w:rPr>
          <w:lang w:val="en-US"/>
        </w:rPr>
        <w:fldChar w:fldCharType="begin" w:fldLock="1"/>
      </w:r>
      <w:r>
        <w:rPr>
          <w:lang w:val="en-US"/>
        </w:rPr>
        <w:instrText xml:space="preserve">ADDIN Mendeley Bibliography CSL_BIBLIOGRAPHY </w:instrText>
      </w:r>
      <w:r>
        <w:rPr>
          <w:lang w:val="en-US"/>
        </w:rPr>
        <w:fldChar w:fldCharType="separate"/>
      </w:r>
      <w:r w:rsidR="00357CAE" w:rsidRPr="00357CAE">
        <w:rPr>
          <w:rFonts w:ascii="Calibri" w:hAnsi="Calibri" w:cs="Calibri"/>
          <w:noProof/>
          <w:szCs w:val="24"/>
        </w:rPr>
        <w:t xml:space="preserve">BBCNews (2020a) </w:t>
      </w:r>
      <w:r w:rsidR="00357CAE" w:rsidRPr="00357CAE">
        <w:rPr>
          <w:rFonts w:ascii="Calibri" w:hAnsi="Calibri" w:cs="Calibri"/>
          <w:i/>
          <w:iCs/>
          <w:noProof/>
          <w:szCs w:val="24"/>
        </w:rPr>
        <w:t>Boohoo, H&amp;M and Nike deny Uighur forced labour allegations</w:t>
      </w:r>
      <w:r w:rsidR="00357CAE" w:rsidRPr="00357CAE">
        <w:rPr>
          <w:rFonts w:ascii="Calibri" w:hAnsi="Calibri" w:cs="Calibri"/>
          <w:noProof/>
          <w:szCs w:val="24"/>
        </w:rPr>
        <w:t xml:space="preserve">, </w:t>
      </w:r>
      <w:r w:rsidR="00357CAE" w:rsidRPr="00357CAE">
        <w:rPr>
          <w:rFonts w:ascii="Calibri" w:hAnsi="Calibri" w:cs="Calibri"/>
          <w:i/>
          <w:iCs/>
          <w:noProof/>
          <w:szCs w:val="24"/>
        </w:rPr>
        <w:t>BBC News</w:t>
      </w:r>
      <w:r w:rsidR="00357CAE" w:rsidRPr="00357CAE">
        <w:rPr>
          <w:rFonts w:ascii="Calibri" w:hAnsi="Calibri" w:cs="Calibri"/>
          <w:noProof/>
          <w:szCs w:val="24"/>
        </w:rPr>
        <w:t>. Available at: https://www.bbc.co.uk/news/world-asia-china-54826270 (Accessed: 6 December 2020).</w:t>
      </w:r>
    </w:p>
    <w:p w14:paraId="581C0CD0" w14:textId="77777777" w:rsidR="00357CAE" w:rsidRPr="00357CAE" w:rsidRDefault="00357CAE" w:rsidP="00357CAE">
      <w:pPr>
        <w:widowControl w:val="0"/>
        <w:autoSpaceDE w:val="0"/>
        <w:autoSpaceDN w:val="0"/>
        <w:adjustRightInd w:val="0"/>
        <w:spacing w:line="360" w:lineRule="auto"/>
        <w:rPr>
          <w:rFonts w:ascii="Calibri" w:hAnsi="Calibri" w:cs="Calibri"/>
          <w:noProof/>
          <w:szCs w:val="24"/>
        </w:rPr>
      </w:pPr>
      <w:r w:rsidRPr="00357CAE">
        <w:rPr>
          <w:rFonts w:ascii="Calibri" w:hAnsi="Calibri" w:cs="Calibri"/>
          <w:noProof/>
          <w:szCs w:val="24"/>
        </w:rPr>
        <w:t xml:space="preserve">BBCNews (2020b) </w:t>
      </w:r>
      <w:r w:rsidRPr="00357CAE">
        <w:rPr>
          <w:rFonts w:ascii="Calibri" w:hAnsi="Calibri" w:cs="Calibri"/>
          <w:i/>
          <w:iCs/>
          <w:noProof/>
          <w:szCs w:val="24"/>
        </w:rPr>
        <w:t>Coronavirus: H&amp;M to close 250 shops as Covid drives sales online</w:t>
      </w:r>
      <w:r w:rsidRPr="00357CAE">
        <w:rPr>
          <w:rFonts w:ascii="Calibri" w:hAnsi="Calibri" w:cs="Calibri"/>
          <w:noProof/>
          <w:szCs w:val="24"/>
        </w:rPr>
        <w:t xml:space="preserve">, </w:t>
      </w:r>
      <w:r w:rsidRPr="00357CAE">
        <w:rPr>
          <w:rFonts w:ascii="Calibri" w:hAnsi="Calibri" w:cs="Calibri"/>
          <w:i/>
          <w:iCs/>
          <w:noProof/>
          <w:szCs w:val="24"/>
        </w:rPr>
        <w:t>BBC News</w:t>
      </w:r>
      <w:r w:rsidRPr="00357CAE">
        <w:rPr>
          <w:rFonts w:ascii="Calibri" w:hAnsi="Calibri" w:cs="Calibri"/>
          <w:noProof/>
          <w:szCs w:val="24"/>
        </w:rPr>
        <w:t>. Available at: https://www.bbc.co.uk/news/business-54369802 (Accessed: 7 December 2020).</w:t>
      </w:r>
    </w:p>
    <w:p w14:paraId="47247B07" w14:textId="77777777" w:rsidR="00357CAE" w:rsidRPr="00357CAE" w:rsidRDefault="00357CAE" w:rsidP="00357CAE">
      <w:pPr>
        <w:widowControl w:val="0"/>
        <w:autoSpaceDE w:val="0"/>
        <w:autoSpaceDN w:val="0"/>
        <w:adjustRightInd w:val="0"/>
        <w:spacing w:line="360" w:lineRule="auto"/>
        <w:rPr>
          <w:rFonts w:ascii="Calibri" w:hAnsi="Calibri" w:cs="Calibri"/>
          <w:noProof/>
          <w:szCs w:val="24"/>
        </w:rPr>
      </w:pPr>
      <w:r w:rsidRPr="00357CAE">
        <w:rPr>
          <w:rFonts w:ascii="Calibri" w:hAnsi="Calibri" w:cs="Calibri"/>
          <w:noProof/>
          <w:szCs w:val="24"/>
        </w:rPr>
        <w:t xml:space="preserve">Brismar, A. (2020) </w:t>
      </w:r>
      <w:r w:rsidRPr="00357CAE">
        <w:rPr>
          <w:rFonts w:ascii="Calibri" w:hAnsi="Calibri" w:cs="Calibri"/>
          <w:i/>
          <w:iCs/>
          <w:noProof/>
          <w:szCs w:val="24"/>
        </w:rPr>
        <w:t>Sixteen principles for a circular fashion industry</w:t>
      </w:r>
      <w:r w:rsidRPr="00357CAE">
        <w:rPr>
          <w:rFonts w:ascii="Calibri" w:hAnsi="Calibri" w:cs="Calibri"/>
          <w:noProof/>
          <w:szCs w:val="24"/>
        </w:rPr>
        <w:t xml:space="preserve">, </w:t>
      </w:r>
      <w:r w:rsidRPr="00357CAE">
        <w:rPr>
          <w:rFonts w:ascii="Calibri" w:hAnsi="Calibri" w:cs="Calibri"/>
          <w:i/>
          <w:iCs/>
          <w:noProof/>
          <w:szCs w:val="24"/>
        </w:rPr>
        <w:t>Green Strategy</w:t>
      </w:r>
      <w:r w:rsidRPr="00357CAE">
        <w:rPr>
          <w:rFonts w:ascii="Calibri" w:hAnsi="Calibri" w:cs="Calibri"/>
          <w:noProof/>
          <w:szCs w:val="24"/>
        </w:rPr>
        <w:t>. Available at: https://www.greenstrategy.se/circular-fashion/key-principles-of-circular-fashion/ (Accessed: 6 December 2020).</w:t>
      </w:r>
    </w:p>
    <w:p w14:paraId="5D9091DC" w14:textId="77777777" w:rsidR="00357CAE" w:rsidRPr="00357CAE" w:rsidRDefault="00357CAE" w:rsidP="00357CAE">
      <w:pPr>
        <w:widowControl w:val="0"/>
        <w:autoSpaceDE w:val="0"/>
        <w:autoSpaceDN w:val="0"/>
        <w:adjustRightInd w:val="0"/>
        <w:spacing w:line="360" w:lineRule="auto"/>
        <w:rPr>
          <w:rFonts w:ascii="Calibri" w:hAnsi="Calibri" w:cs="Calibri"/>
          <w:noProof/>
          <w:szCs w:val="24"/>
        </w:rPr>
      </w:pPr>
      <w:r w:rsidRPr="00357CAE">
        <w:rPr>
          <w:rFonts w:ascii="Calibri" w:hAnsi="Calibri" w:cs="Calibri"/>
          <w:noProof/>
          <w:szCs w:val="24"/>
        </w:rPr>
        <w:t xml:space="preserve">British Retail Consortium (2016) </w:t>
      </w:r>
      <w:r w:rsidRPr="00357CAE">
        <w:rPr>
          <w:rFonts w:ascii="Calibri" w:hAnsi="Calibri" w:cs="Calibri"/>
          <w:i/>
          <w:iCs/>
          <w:noProof/>
          <w:szCs w:val="24"/>
        </w:rPr>
        <w:t>How Would Brexit Affect Retail?</w:t>
      </w:r>
      <w:r w:rsidRPr="00357CAE">
        <w:rPr>
          <w:rFonts w:ascii="Calibri" w:hAnsi="Calibri" w:cs="Calibri"/>
          <w:noProof/>
          <w:szCs w:val="24"/>
        </w:rPr>
        <w:t xml:space="preserve"> Available at: https://brc.org.uk/media/45930/10003-how-would-brexit-affect-retail_lr.pdf.</w:t>
      </w:r>
    </w:p>
    <w:p w14:paraId="0E38885B" w14:textId="77777777" w:rsidR="00357CAE" w:rsidRPr="00357CAE" w:rsidRDefault="00357CAE" w:rsidP="00357CAE">
      <w:pPr>
        <w:widowControl w:val="0"/>
        <w:autoSpaceDE w:val="0"/>
        <w:autoSpaceDN w:val="0"/>
        <w:adjustRightInd w:val="0"/>
        <w:spacing w:line="360" w:lineRule="auto"/>
        <w:rPr>
          <w:rFonts w:ascii="Calibri" w:hAnsi="Calibri" w:cs="Calibri"/>
          <w:noProof/>
          <w:szCs w:val="24"/>
        </w:rPr>
      </w:pPr>
      <w:r w:rsidRPr="00357CAE">
        <w:rPr>
          <w:rFonts w:ascii="Calibri" w:hAnsi="Calibri" w:cs="Calibri"/>
          <w:noProof/>
          <w:szCs w:val="24"/>
        </w:rPr>
        <w:t xml:space="preserve">Chan, E. (2020a) </w:t>
      </w:r>
      <w:r w:rsidRPr="00357CAE">
        <w:rPr>
          <w:rFonts w:ascii="Calibri" w:hAnsi="Calibri" w:cs="Calibri"/>
          <w:i/>
          <w:iCs/>
          <w:noProof/>
          <w:szCs w:val="24"/>
        </w:rPr>
        <w:t>H&amp;M’s New CEO Wants To Fix Fast Fashion. Is That Possible?</w:t>
      </w:r>
      <w:r w:rsidRPr="00357CAE">
        <w:rPr>
          <w:rFonts w:ascii="Calibri" w:hAnsi="Calibri" w:cs="Calibri"/>
          <w:noProof/>
          <w:szCs w:val="24"/>
        </w:rPr>
        <w:t xml:space="preserve">, </w:t>
      </w:r>
      <w:r w:rsidRPr="00357CAE">
        <w:rPr>
          <w:rFonts w:ascii="Calibri" w:hAnsi="Calibri" w:cs="Calibri"/>
          <w:i/>
          <w:iCs/>
          <w:noProof/>
          <w:szCs w:val="24"/>
        </w:rPr>
        <w:t>Vogue</w:t>
      </w:r>
      <w:r w:rsidRPr="00357CAE">
        <w:rPr>
          <w:rFonts w:ascii="Calibri" w:hAnsi="Calibri" w:cs="Calibri"/>
          <w:noProof/>
          <w:szCs w:val="24"/>
        </w:rPr>
        <w:t>. Available at: https://www.vogue.co.uk/news/article/article/helena-helmersson-interview (Accessed: 10 December 2020).</w:t>
      </w:r>
    </w:p>
    <w:p w14:paraId="29D3BFF6" w14:textId="77777777" w:rsidR="00357CAE" w:rsidRPr="00357CAE" w:rsidRDefault="00357CAE" w:rsidP="00357CAE">
      <w:pPr>
        <w:widowControl w:val="0"/>
        <w:autoSpaceDE w:val="0"/>
        <w:autoSpaceDN w:val="0"/>
        <w:adjustRightInd w:val="0"/>
        <w:spacing w:line="360" w:lineRule="auto"/>
        <w:rPr>
          <w:rFonts w:ascii="Calibri" w:hAnsi="Calibri" w:cs="Calibri"/>
          <w:noProof/>
          <w:szCs w:val="24"/>
        </w:rPr>
      </w:pPr>
      <w:r w:rsidRPr="00357CAE">
        <w:rPr>
          <w:rFonts w:ascii="Calibri" w:hAnsi="Calibri" w:cs="Calibri"/>
          <w:noProof/>
          <w:szCs w:val="24"/>
        </w:rPr>
        <w:t xml:space="preserve">Chan, E. (2020b) ‘Why Isn’t Sustainable Fashion More Affordable?’, </w:t>
      </w:r>
      <w:r w:rsidRPr="00357CAE">
        <w:rPr>
          <w:rFonts w:ascii="Calibri" w:hAnsi="Calibri" w:cs="Calibri"/>
          <w:i/>
          <w:iCs/>
          <w:noProof/>
          <w:szCs w:val="24"/>
        </w:rPr>
        <w:t>Vogue</w:t>
      </w:r>
      <w:r w:rsidRPr="00357CAE">
        <w:rPr>
          <w:rFonts w:ascii="Calibri" w:hAnsi="Calibri" w:cs="Calibri"/>
          <w:noProof/>
          <w:szCs w:val="24"/>
        </w:rPr>
        <w:t>. Available at: https://www.vogue.co.uk/fashion/article/sustainable-fashion-affordable (Accessed: 6 December 2020).</w:t>
      </w:r>
    </w:p>
    <w:p w14:paraId="3B77FCFC" w14:textId="77777777" w:rsidR="00357CAE" w:rsidRPr="00357CAE" w:rsidRDefault="00357CAE" w:rsidP="00357CAE">
      <w:pPr>
        <w:widowControl w:val="0"/>
        <w:autoSpaceDE w:val="0"/>
        <w:autoSpaceDN w:val="0"/>
        <w:adjustRightInd w:val="0"/>
        <w:spacing w:line="360" w:lineRule="auto"/>
        <w:rPr>
          <w:rFonts w:ascii="Calibri" w:hAnsi="Calibri" w:cs="Calibri"/>
          <w:noProof/>
          <w:szCs w:val="24"/>
        </w:rPr>
      </w:pPr>
      <w:r w:rsidRPr="00357CAE">
        <w:rPr>
          <w:rFonts w:ascii="Calibri" w:hAnsi="Calibri" w:cs="Calibri"/>
          <w:noProof/>
          <w:szCs w:val="24"/>
        </w:rPr>
        <w:t xml:space="preserve">Edginton, T. (2020) </w:t>
      </w:r>
      <w:r w:rsidRPr="00357CAE">
        <w:rPr>
          <w:rFonts w:ascii="Calibri" w:hAnsi="Calibri" w:cs="Calibri"/>
          <w:i/>
          <w:iCs/>
          <w:noProof/>
          <w:szCs w:val="24"/>
        </w:rPr>
        <w:t>Brexit: What trade deals has the UK done so far?</w:t>
      </w:r>
      <w:r w:rsidRPr="00357CAE">
        <w:rPr>
          <w:rFonts w:ascii="Calibri" w:hAnsi="Calibri" w:cs="Calibri"/>
          <w:noProof/>
          <w:szCs w:val="24"/>
        </w:rPr>
        <w:t xml:space="preserve">, </w:t>
      </w:r>
      <w:r w:rsidRPr="00357CAE">
        <w:rPr>
          <w:rFonts w:ascii="Calibri" w:hAnsi="Calibri" w:cs="Calibri"/>
          <w:i/>
          <w:iCs/>
          <w:noProof/>
          <w:szCs w:val="24"/>
        </w:rPr>
        <w:t>BBC News</w:t>
      </w:r>
      <w:r w:rsidRPr="00357CAE">
        <w:rPr>
          <w:rFonts w:ascii="Calibri" w:hAnsi="Calibri" w:cs="Calibri"/>
          <w:noProof/>
          <w:szCs w:val="24"/>
        </w:rPr>
        <w:t>. Available at: https://www.bbc.co.uk/news/uk-47213842 (Accessed: 6 December 2020).</w:t>
      </w:r>
    </w:p>
    <w:p w14:paraId="0531275E" w14:textId="77777777" w:rsidR="00357CAE" w:rsidRPr="00357CAE" w:rsidRDefault="00357CAE" w:rsidP="00357CAE">
      <w:pPr>
        <w:widowControl w:val="0"/>
        <w:autoSpaceDE w:val="0"/>
        <w:autoSpaceDN w:val="0"/>
        <w:adjustRightInd w:val="0"/>
        <w:spacing w:line="360" w:lineRule="auto"/>
        <w:rPr>
          <w:rFonts w:ascii="Calibri" w:hAnsi="Calibri" w:cs="Calibri"/>
          <w:noProof/>
          <w:szCs w:val="24"/>
        </w:rPr>
      </w:pPr>
      <w:r w:rsidRPr="00357CAE">
        <w:rPr>
          <w:rFonts w:ascii="Calibri" w:hAnsi="Calibri" w:cs="Calibri"/>
          <w:noProof/>
          <w:szCs w:val="24"/>
        </w:rPr>
        <w:t xml:space="preserve">Grant, M. (2020) </w:t>
      </w:r>
      <w:r w:rsidRPr="00357CAE">
        <w:rPr>
          <w:rFonts w:ascii="Calibri" w:hAnsi="Calibri" w:cs="Calibri"/>
          <w:i/>
          <w:iCs/>
          <w:noProof/>
          <w:szCs w:val="24"/>
        </w:rPr>
        <w:t>Strength, Weakness, Opportunity, and Threat (SWOT) Analysis</w:t>
      </w:r>
      <w:r w:rsidRPr="00357CAE">
        <w:rPr>
          <w:rFonts w:ascii="Calibri" w:hAnsi="Calibri" w:cs="Calibri"/>
          <w:noProof/>
          <w:szCs w:val="24"/>
        </w:rPr>
        <w:t xml:space="preserve">, </w:t>
      </w:r>
      <w:r w:rsidRPr="00357CAE">
        <w:rPr>
          <w:rFonts w:ascii="Calibri" w:hAnsi="Calibri" w:cs="Calibri"/>
          <w:i/>
          <w:iCs/>
          <w:noProof/>
          <w:szCs w:val="24"/>
        </w:rPr>
        <w:t>Investopedia</w:t>
      </w:r>
      <w:r w:rsidRPr="00357CAE">
        <w:rPr>
          <w:rFonts w:ascii="Calibri" w:hAnsi="Calibri" w:cs="Calibri"/>
          <w:noProof/>
          <w:szCs w:val="24"/>
        </w:rPr>
        <w:t>. Available at: https://www.investopedia.com/terms/s/swot.asp (Accessed: 6 December 2020).</w:t>
      </w:r>
    </w:p>
    <w:p w14:paraId="49BFF021" w14:textId="77777777" w:rsidR="00357CAE" w:rsidRPr="00357CAE" w:rsidRDefault="00357CAE" w:rsidP="00357CAE">
      <w:pPr>
        <w:widowControl w:val="0"/>
        <w:autoSpaceDE w:val="0"/>
        <w:autoSpaceDN w:val="0"/>
        <w:adjustRightInd w:val="0"/>
        <w:spacing w:line="360" w:lineRule="auto"/>
        <w:rPr>
          <w:rFonts w:ascii="Calibri" w:hAnsi="Calibri" w:cs="Calibri"/>
          <w:noProof/>
          <w:szCs w:val="24"/>
        </w:rPr>
      </w:pPr>
      <w:r w:rsidRPr="00357CAE">
        <w:rPr>
          <w:rFonts w:ascii="Calibri" w:hAnsi="Calibri" w:cs="Calibri"/>
          <w:noProof/>
          <w:szCs w:val="24"/>
        </w:rPr>
        <w:t xml:space="preserve">H&amp;MFoundation (2020) </w:t>
      </w:r>
      <w:r w:rsidRPr="00357CAE">
        <w:rPr>
          <w:rFonts w:ascii="Calibri" w:hAnsi="Calibri" w:cs="Calibri"/>
          <w:i/>
          <w:iCs/>
          <w:noProof/>
          <w:szCs w:val="24"/>
        </w:rPr>
        <w:t>Category: Innovation</w:t>
      </w:r>
      <w:r w:rsidRPr="00357CAE">
        <w:rPr>
          <w:rFonts w:ascii="Calibri" w:hAnsi="Calibri" w:cs="Calibri"/>
          <w:noProof/>
          <w:szCs w:val="24"/>
        </w:rPr>
        <w:t xml:space="preserve">, </w:t>
      </w:r>
      <w:r w:rsidRPr="00357CAE">
        <w:rPr>
          <w:rFonts w:ascii="Calibri" w:hAnsi="Calibri" w:cs="Calibri"/>
          <w:i/>
          <w:iCs/>
          <w:noProof/>
          <w:szCs w:val="24"/>
        </w:rPr>
        <w:t>H&amp;MFoundation</w:t>
      </w:r>
      <w:r w:rsidRPr="00357CAE">
        <w:rPr>
          <w:rFonts w:ascii="Calibri" w:hAnsi="Calibri" w:cs="Calibri"/>
          <w:noProof/>
          <w:szCs w:val="24"/>
        </w:rPr>
        <w:t>. Available at: https://hmfoundation.com/category/innovation/ (Accessed: 10 December 2020).</w:t>
      </w:r>
    </w:p>
    <w:p w14:paraId="636BF78E" w14:textId="77777777" w:rsidR="00357CAE" w:rsidRPr="00357CAE" w:rsidRDefault="00357CAE" w:rsidP="00357CAE">
      <w:pPr>
        <w:widowControl w:val="0"/>
        <w:autoSpaceDE w:val="0"/>
        <w:autoSpaceDN w:val="0"/>
        <w:adjustRightInd w:val="0"/>
        <w:spacing w:line="360" w:lineRule="auto"/>
        <w:rPr>
          <w:rFonts w:ascii="Calibri" w:hAnsi="Calibri" w:cs="Calibri"/>
          <w:noProof/>
          <w:szCs w:val="24"/>
        </w:rPr>
      </w:pPr>
      <w:r w:rsidRPr="00357CAE">
        <w:rPr>
          <w:rFonts w:ascii="Calibri" w:hAnsi="Calibri" w:cs="Calibri"/>
          <w:noProof/>
          <w:szCs w:val="24"/>
        </w:rPr>
        <w:t xml:space="preserve">H&amp;MGroup (2018) </w:t>
      </w:r>
      <w:r w:rsidRPr="00357CAE">
        <w:rPr>
          <w:rFonts w:ascii="Calibri" w:hAnsi="Calibri" w:cs="Calibri"/>
          <w:i/>
          <w:iCs/>
          <w:noProof/>
          <w:szCs w:val="24"/>
        </w:rPr>
        <w:t>Sustainability Report</w:t>
      </w:r>
      <w:r w:rsidRPr="00357CAE">
        <w:rPr>
          <w:rFonts w:ascii="Calibri" w:hAnsi="Calibri" w:cs="Calibri"/>
          <w:noProof/>
          <w:szCs w:val="24"/>
        </w:rPr>
        <w:t>. Available at: https://hmgroup.com/content/dam/hmgroup/groupsite/documents/masterlanguage/CSR/reports/2018_Sustainability_report/HM_Group_SustainabilityReport_2018_Chapter1_Overview.pdf.</w:t>
      </w:r>
    </w:p>
    <w:p w14:paraId="4004ED0F" w14:textId="77777777" w:rsidR="00357CAE" w:rsidRPr="00357CAE" w:rsidRDefault="00357CAE" w:rsidP="00357CAE">
      <w:pPr>
        <w:widowControl w:val="0"/>
        <w:autoSpaceDE w:val="0"/>
        <w:autoSpaceDN w:val="0"/>
        <w:adjustRightInd w:val="0"/>
        <w:spacing w:line="360" w:lineRule="auto"/>
        <w:rPr>
          <w:rFonts w:ascii="Calibri" w:hAnsi="Calibri" w:cs="Calibri"/>
          <w:noProof/>
          <w:szCs w:val="24"/>
        </w:rPr>
      </w:pPr>
      <w:r w:rsidRPr="00357CAE">
        <w:rPr>
          <w:rFonts w:ascii="Calibri" w:hAnsi="Calibri" w:cs="Calibri"/>
          <w:noProof/>
          <w:szCs w:val="24"/>
        </w:rPr>
        <w:t xml:space="preserve">H&amp;MGroup (2020a) </w:t>
      </w:r>
      <w:r w:rsidRPr="00357CAE">
        <w:rPr>
          <w:rFonts w:ascii="Calibri" w:hAnsi="Calibri" w:cs="Calibri"/>
          <w:i/>
          <w:iCs/>
          <w:noProof/>
          <w:szCs w:val="24"/>
        </w:rPr>
        <w:t>Circularity and our value chain</w:t>
      </w:r>
      <w:r w:rsidRPr="00357CAE">
        <w:rPr>
          <w:rFonts w:ascii="Calibri" w:hAnsi="Calibri" w:cs="Calibri"/>
          <w:noProof/>
          <w:szCs w:val="24"/>
        </w:rPr>
        <w:t xml:space="preserve">, </w:t>
      </w:r>
      <w:r w:rsidRPr="00357CAE">
        <w:rPr>
          <w:rFonts w:ascii="Calibri" w:hAnsi="Calibri" w:cs="Calibri"/>
          <w:i/>
          <w:iCs/>
          <w:noProof/>
          <w:szCs w:val="24"/>
        </w:rPr>
        <w:t>H&amp;MGroup.com</w:t>
      </w:r>
      <w:r w:rsidRPr="00357CAE">
        <w:rPr>
          <w:rFonts w:ascii="Calibri" w:hAnsi="Calibri" w:cs="Calibri"/>
          <w:noProof/>
          <w:szCs w:val="24"/>
        </w:rPr>
        <w:t>. Available at: https://hmgroup.com/sustainability/circular-and-climate-positive/circularity-and-our-value-chain.html (Accessed: 6 December 2020).</w:t>
      </w:r>
    </w:p>
    <w:p w14:paraId="18073690" w14:textId="77777777" w:rsidR="00357CAE" w:rsidRPr="00357CAE" w:rsidRDefault="00357CAE" w:rsidP="00357CAE">
      <w:pPr>
        <w:widowControl w:val="0"/>
        <w:autoSpaceDE w:val="0"/>
        <w:autoSpaceDN w:val="0"/>
        <w:adjustRightInd w:val="0"/>
        <w:spacing w:line="360" w:lineRule="auto"/>
        <w:rPr>
          <w:rFonts w:ascii="Calibri" w:hAnsi="Calibri" w:cs="Calibri"/>
          <w:noProof/>
          <w:szCs w:val="24"/>
        </w:rPr>
      </w:pPr>
      <w:r w:rsidRPr="00357CAE">
        <w:rPr>
          <w:rFonts w:ascii="Calibri" w:hAnsi="Calibri" w:cs="Calibri"/>
          <w:noProof/>
          <w:szCs w:val="24"/>
        </w:rPr>
        <w:t xml:space="preserve">H&amp;MGroup (2020b) </w:t>
      </w:r>
      <w:r w:rsidRPr="00357CAE">
        <w:rPr>
          <w:rFonts w:ascii="Calibri" w:hAnsi="Calibri" w:cs="Calibri"/>
          <w:i/>
          <w:iCs/>
          <w:noProof/>
          <w:szCs w:val="24"/>
        </w:rPr>
        <w:t>H&amp;M Careers: Production</w:t>
      </w:r>
      <w:r w:rsidRPr="00357CAE">
        <w:rPr>
          <w:rFonts w:ascii="Calibri" w:hAnsi="Calibri" w:cs="Calibri"/>
          <w:noProof/>
          <w:szCs w:val="24"/>
        </w:rPr>
        <w:t xml:space="preserve">, </w:t>
      </w:r>
      <w:r w:rsidRPr="00357CAE">
        <w:rPr>
          <w:rFonts w:ascii="Calibri" w:hAnsi="Calibri" w:cs="Calibri"/>
          <w:i/>
          <w:iCs/>
          <w:noProof/>
          <w:szCs w:val="24"/>
        </w:rPr>
        <w:t>Careers.H&amp;M</w:t>
      </w:r>
      <w:r w:rsidRPr="00357CAE">
        <w:rPr>
          <w:rFonts w:ascii="Calibri" w:hAnsi="Calibri" w:cs="Calibri"/>
          <w:noProof/>
          <w:szCs w:val="24"/>
        </w:rPr>
        <w:t xml:space="preserve">. Available at: </w:t>
      </w:r>
      <w:r w:rsidRPr="00357CAE">
        <w:rPr>
          <w:rFonts w:ascii="Calibri" w:hAnsi="Calibri" w:cs="Calibri"/>
          <w:noProof/>
          <w:szCs w:val="24"/>
        </w:rPr>
        <w:lastRenderedPageBreak/>
        <w:t>https://career.hm.com/content/hmcareer/en_au/workingathm/what-can-you-do-here/corporate/production.html (Accessed: 10 December 2020).</w:t>
      </w:r>
    </w:p>
    <w:p w14:paraId="67C4EB2E" w14:textId="77777777" w:rsidR="00357CAE" w:rsidRPr="00357CAE" w:rsidRDefault="00357CAE" w:rsidP="00357CAE">
      <w:pPr>
        <w:widowControl w:val="0"/>
        <w:autoSpaceDE w:val="0"/>
        <w:autoSpaceDN w:val="0"/>
        <w:adjustRightInd w:val="0"/>
        <w:spacing w:line="360" w:lineRule="auto"/>
        <w:rPr>
          <w:rFonts w:ascii="Calibri" w:hAnsi="Calibri" w:cs="Calibri"/>
          <w:noProof/>
          <w:szCs w:val="24"/>
        </w:rPr>
      </w:pPr>
      <w:r w:rsidRPr="00357CAE">
        <w:rPr>
          <w:rFonts w:ascii="Calibri" w:hAnsi="Calibri" w:cs="Calibri"/>
          <w:noProof/>
          <w:szCs w:val="24"/>
        </w:rPr>
        <w:t xml:space="preserve">H&amp;MGroup (2020c) </w:t>
      </w:r>
      <w:r w:rsidRPr="00357CAE">
        <w:rPr>
          <w:rFonts w:ascii="Calibri" w:hAnsi="Calibri" w:cs="Calibri"/>
          <w:i/>
          <w:iCs/>
          <w:noProof/>
          <w:szCs w:val="24"/>
        </w:rPr>
        <w:t>H&amp;M Group Annual Report 2019</w:t>
      </w:r>
      <w:r w:rsidRPr="00357CAE">
        <w:rPr>
          <w:rFonts w:ascii="Calibri" w:hAnsi="Calibri" w:cs="Calibri"/>
          <w:noProof/>
          <w:szCs w:val="24"/>
        </w:rPr>
        <w:t xml:space="preserve">, </w:t>
      </w:r>
      <w:r w:rsidRPr="00357CAE">
        <w:rPr>
          <w:rFonts w:ascii="Calibri" w:hAnsi="Calibri" w:cs="Calibri"/>
          <w:i/>
          <w:iCs/>
          <w:noProof/>
          <w:szCs w:val="24"/>
        </w:rPr>
        <w:t>H&amp;MGroup.com</w:t>
      </w:r>
      <w:r w:rsidRPr="00357CAE">
        <w:rPr>
          <w:rFonts w:ascii="Calibri" w:hAnsi="Calibri" w:cs="Calibri"/>
          <w:noProof/>
          <w:szCs w:val="24"/>
        </w:rPr>
        <w:t>.</w:t>
      </w:r>
    </w:p>
    <w:p w14:paraId="087F3EBF" w14:textId="77777777" w:rsidR="00357CAE" w:rsidRPr="00357CAE" w:rsidRDefault="00357CAE" w:rsidP="00357CAE">
      <w:pPr>
        <w:widowControl w:val="0"/>
        <w:autoSpaceDE w:val="0"/>
        <w:autoSpaceDN w:val="0"/>
        <w:adjustRightInd w:val="0"/>
        <w:spacing w:line="360" w:lineRule="auto"/>
        <w:rPr>
          <w:rFonts w:ascii="Calibri" w:hAnsi="Calibri" w:cs="Calibri"/>
          <w:noProof/>
          <w:szCs w:val="24"/>
        </w:rPr>
      </w:pPr>
      <w:r w:rsidRPr="00357CAE">
        <w:rPr>
          <w:rFonts w:ascii="Calibri" w:hAnsi="Calibri" w:cs="Calibri"/>
          <w:noProof/>
          <w:szCs w:val="24"/>
        </w:rPr>
        <w:t xml:space="preserve">H&amp;MGroup (2020d) </w:t>
      </w:r>
      <w:r w:rsidRPr="00357CAE">
        <w:rPr>
          <w:rFonts w:ascii="Calibri" w:hAnsi="Calibri" w:cs="Calibri"/>
          <w:i/>
          <w:iCs/>
          <w:noProof/>
          <w:szCs w:val="24"/>
        </w:rPr>
        <w:t>H&amp;M Group appoints new Chief Technology Officer</w:t>
      </w:r>
      <w:r w:rsidRPr="00357CAE">
        <w:rPr>
          <w:rFonts w:ascii="Calibri" w:hAnsi="Calibri" w:cs="Calibri"/>
          <w:noProof/>
          <w:szCs w:val="24"/>
        </w:rPr>
        <w:t xml:space="preserve">, </w:t>
      </w:r>
      <w:r w:rsidRPr="00357CAE">
        <w:rPr>
          <w:rFonts w:ascii="Calibri" w:hAnsi="Calibri" w:cs="Calibri"/>
          <w:i/>
          <w:iCs/>
          <w:noProof/>
          <w:szCs w:val="24"/>
        </w:rPr>
        <w:t>H&amp;MGroup.com</w:t>
      </w:r>
      <w:r w:rsidRPr="00357CAE">
        <w:rPr>
          <w:rFonts w:ascii="Calibri" w:hAnsi="Calibri" w:cs="Calibri"/>
          <w:noProof/>
          <w:szCs w:val="24"/>
        </w:rPr>
        <w:t>. Available at: https://hmgroup.com/media/news/general-news-2020/h-m-group-appoints-new-chief-technology-officer-.html#:~:text=The H%26M group continues to accelerate its digitalisation,shopping experience for customers all over the world. (Accessed: 6 December 2020).</w:t>
      </w:r>
    </w:p>
    <w:p w14:paraId="1496E29B" w14:textId="77777777" w:rsidR="00357CAE" w:rsidRPr="00357CAE" w:rsidRDefault="00357CAE" w:rsidP="00357CAE">
      <w:pPr>
        <w:widowControl w:val="0"/>
        <w:autoSpaceDE w:val="0"/>
        <w:autoSpaceDN w:val="0"/>
        <w:adjustRightInd w:val="0"/>
        <w:spacing w:line="360" w:lineRule="auto"/>
        <w:rPr>
          <w:rFonts w:ascii="Calibri" w:hAnsi="Calibri" w:cs="Calibri"/>
          <w:noProof/>
          <w:szCs w:val="24"/>
        </w:rPr>
      </w:pPr>
      <w:r w:rsidRPr="00357CAE">
        <w:rPr>
          <w:rFonts w:ascii="Calibri" w:hAnsi="Calibri" w:cs="Calibri"/>
          <w:noProof/>
          <w:szCs w:val="24"/>
        </w:rPr>
        <w:t xml:space="preserve">H&amp;MGroup (2020e) </w:t>
      </w:r>
      <w:r w:rsidRPr="00357CAE">
        <w:rPr>
          <w:rFonts w:ascii="Calibri" w:hAnsi="Calibri" w:cs="Calibri"/>
          <w:i/>
          <w:iCs/>
          <w:noProof/>
          <w:szCs w:val="24"/>
        </w:rPr>
        <w:t>H&amp;M Group Sustainability Performance Report 2019</w:t>
      </w:r>
      <w:r w:rsidRPr="00357CAE">
        <w:rPr>
          <w:rFonts w:ascii="Calibri" w:hAnsi="Calibri" w:cs="Calibri"/>
          <w:noProof/>
          <w:szCs w:val="24"/>
        </w:rPr>
        <w:t xml:space="preserve">, </w:t>
      </w:r>
      <w:r w:rsidRPr="00357CAE">
        <w:rPr>
          <w:rFonts w:ascii="Calibri" w:hAnsi="Calibri" w:cs="Calibri"/>
          <w:i/>
          <w:iCs/>
          <w:noProof/>
          <w:szCs w:val="24"/>
        </w:rPr>
        <w:t>H&amp;MGroup.com</w:t>
      </w:r>
      <w:r w:rsidRPr="00357CAE">
        <w:rPr>
          <w:rFonts w:ascii="Calibri" w:hAnsi="Calibri" w:cs="Calibri"/>
          <w:noProof/>
          <w:szCs w:val="24"/>
        </w:rPr>
        <w:t>. Available at: https://sustainabilityreport.hmgroup.com/wp-content/uploads/2020/10/Sustainability_Peformance_Report_2019.pdf (Accessed: 6 December 2020).</w:t>
      </w:r>
    </w:p>
    <w:p w14:paraId="7B801724" w14:textId="77777777" w:rsidR="00357CAE" w:rsidRPr="00357CAE" w:rsidRDefault="00357CAE" w:rsidP="00357CAE">
      <w:pPr>
        <w:widowControl w:val="0"/>
        <w:autoSpaceDE w:val="0"/>
        <w:autoSpaceDN w:val="0"/>
        <w:adjustRightInd w:val="0"/>
        <w:spacing w:line="360" w:lineRule="auto"/>
        <w:rPr>
          <w:rFonts w:ascii="Calibri" w:hAnsi="Calibri" w:cs="Calibri"/>
          <w:noProof/>
          <w:szCs w:val="24"/>
        </w:rPr>
      </w:pPr>
      <w:r w:rsidRPr="00357CAE">
        <w:rPr>
          <w:rFonts w:ascii="Calibri" w:hAnsi="Calibri" w:cs="Calibri"/>
          <w:noProof/>
          <w:szCs w:val="24"/>
        </w:rPr>
        <w:t xml:space="preserve">H&amp;MGroup (2020f) </w:t>
      </w:r>
      <w:r w:rsidRPr="00357CAE">
        <w:rPr>
          <w:rFonts w:ascii="Calibri" w:hAnsi="Calibri" w:cs="Calibri"/>
          <w:i/>
          <w:iCs/>
          <w:noProof/>
          <w:szCs w:val="24"/>
        </w:rPr>
        <w:t>Investors</w:t>
      </w:r>
      <w:r w:rsidRPr="00357CAE">
        <w:rPr>
          <w:rFonts w:ascii="Calibri" w:hAnsi="Calibri" w:cs="Calibri"/>
          <w:noProof/>
          <w:szCs w:val="24"/>
        </w:rPr>
        <w:t xml:space="preserve">, </w:t>
      </w:r>
      <w:r w:rsidRPr="00357CAE">
        <w:rPr>
          <w:rFonts w:ascii="Calibri" w:hAnsi="Calibri" w:cs="Calibri"/>
          <w:i/>
          <w:iCs/>
          <w:noProof/>
          <w:szCs w:val="24"/>
        </w:rPr>
        <w:t>H&amp;MGroup.com</w:t>
      </w:r>
      <w:r w:rsidRPr="00357CAE">
        <w:rPr>
          <w:rFonts w:ascii="Calibri" w:hAnsi="Calibri" w:cs="Calibri"/>
          <w:noProof/>
          <w:szCs w:val="24"/>
        </w:rPr>
        <w:t>. Available at: https://hmgroup.com/investors.html (Accessed: 2 December 2020).</w:t>
      </w:r>
    </w:p>
    <w:p w14:paraId="7C04C12D" w14:textId="77777777" w:rsidR="00357CAE" w:rsidRPr="00357CAE" w:rsidRDefault="00357CAE" w:rsidP="00357CAE">
      <w:pPr>
        <w:widowControl w:val="0"/>
        <w:autoSpaceDE w:val="0"/>
        <w:autoSpaceDN w:val="0"/>
        <w:adjustRightInd w:val="0"/>
        <w:spacing w:line="360" w:lineRule="auto"/>
        <w:rPr>
          <w:rFonts w:ascii="Calibri" w:hAnsi="Calibri" w:cs="Calibri"/>
          <w:noProof/>
          <w:szCs w:val="24"/>
        </w:rPr>
      </w:pPr>
      <w:r w:rsidRPr="00357CAE">
        <w:rPr>
          <w:rFonts w:ascii="Calibri" w:hAnsi="Calibri" w:cs="Calibri"/>
          <w:noProof/>
          <w:szCs w:val="24"/>
        </w:rPr>
        <w:t xml:space="preserve">H&amp;MGroup (2020g) </w:t>
      </w:r>
      <w:r w:rsidRPr="00357CAE">
        <w:rPr>
          <w:rFonts w:ascii="Calibri" w:hAnsi="Calibri" w:cs="Calibri"/>
          <w:i/>
          <w:iCs/>
          <w:noProof/>
          <w:szCs w:val="24"/>
        </w:rPr>
        <w:t>Supplier List</w:t>
      </w:r>
      <w:r w:rsidRPr="00357CAE">
        <w:rPr>
          <w:rFonts w:ascii="Calibri" w:hAnsi="Calibri" w:cs="Calibri"/>
          <w:noProof/>
          <w:szCs w:val="24"/>
        </w:rPr>
        <w:t xml:space="preserve">, </w:t>
      </w:r>
      <w:r w:rsidRPr="00357CAE">
        <w:rPr>
          <w:rFonts w:ascii="Calibri" w:hAnsi="Calibri" w:cs="Calibri"/>
          <w:i/>
          <w:iCs/>
          <w:noProof/>
          <w:szCs w:val="24"/>
        </w:rPr>
        <w:t>H&amp;MGroup.com</w:t>
      </w:r>
      <w:r w:rsidRPr="00357CAE">
        <w:rPr>
          <w:rFonts w:ascii="Calibri" w:hAnsi="Calibri" w:cs="Calibri"/>
          <w:noProof/>
          <w:szCs w:val="24"/>
        </w:rPr>
        <w:t>. Available at: https://hmgroup.com/sustainability/leading-the-change/supplier-list.html (Accessed: 7 December 2020).</w:t>
      </w:r>
    </w:p>
    <w:p w14:paraId="5D73DA5A" w14:textId="77777777" w:rsidR="00357CAE" w:rsidRPr="00357CAE" w:rsidRDefault="00357CAE" w:rsidP="00357CAE">
      <w:pPr>
        <w:widowControl w:val="0"/>
        <w:autoSpaceDE w:val="0"/>
        <w:autoSpaceDN w:val="0"/>
        <w:adjustRightInd w:val="0"/>
        <w:spacing w:line="360" w:lineRule="auto"/>
        <w:rPr>
          <w:rFonts w:ascii="Calibri" w:hAnsi="Calibri" w:cs="Calibri"/>
          <w:noProof/>
          <w:szCs w:val="24"/>
        </w:rPr>
      </w:pPr>
      <w:r w:rsidRPr="00357CAE">
        <w:rPr>
          <w:rFonts w:ascii="Calibri" w:hAnsi="Calibri" w:cs="Calibri"/>
          <w:noProof/>
          <w:szCs w:val="24"/>
        </w:rPr>
        <w:t xml:space="preserve">HMGroup (2020) </w:t>
      </w:r>
      <w:r w:rsidRPr="00357CAE">
        <w:rPr>
          <w:rFonts w:ascii="Calibri" w:hAnsi="Calibri" w:cs="Calibri"/>
          <w:i/>
          <w:iCs/>
          <w:noProof/>
          <w:szCs w:val="24"/>
        </w:rPr>
        <w:t>H&amp;M Group at a glance</w:t>
      </w:r>
      <w:r w:rsidRPr="00357CAE">
        <w:rPr>
          <w:rFonts w:ascii="Calibri" w:hAnsi="Calibri" w:cs="Calibri"/>
          <w:noProof/>
          <w:szCs w:val="24"/>
        </w:rPr>
        <w:t xml:space="preserve">, </w:t>
      </w:r>
      <w:r w:rsidRPr="00357CAE">
        <w:rPr>
          <w:rFonts w:ascii="Calibri" w:hAnsi="Calibri" w:cs="Calibri"/>
          <w:i/>
          <w:iCs/>
          <w:noProof/>
          <w:szCs w:val="24"/>
        </w:rPr>
        <w:t>HMGroup.com</w:t>
      </w:r>
      <w:r w:rsidRPr="00357CAE">
        <w:rPr>
          <w:rFonts w:ascii="Calibri" w:hAnsi="Calibri" w:cs="Calibri"/>
          <w:noProof/>
          <w:szCs w:val="24"/>
        </w:rPr>
        <w:t>. Available at: https://hmgroup.com/about-us/h-m-group-at-a-glance.html (Accessed: 18 October 2020).</w:t>
      </w:r>
    </w:p>
    <w:p w14:paraId="408C840A" w14:textId="77777777" w:rsidR="00357CAE" w:rsidRPr="00357CAE" w:rsidRDefault="00357CAE" w:rsidP="00357CAE">
      <w:pPr>
        <w:widowControl w:val="0"/>
        <w:autoSpaceDE w:val="0"/>
        <w:autoSpaceDN w:val="0"/>
        <w:adjustRightInd w:val="0"/>
        <w:spacing w:line="360" w:lineRule="auto"/>
        <w:rPr>
          <w:rFonts w:ascii="Calibri" w:hAnsi="Calibri" w:cs="Calibri"/>
          <w:noProof/>
          <w:szCs w:val="24"/>
        </w:rPr>
      </w:pPr>
      <w:r w:rsidRPr="00357CAE">
        <w:rPr>
          <w:rFonts w:ascii="Calibri" w:hAnsi="Calibri" w:cs="Calibri"/>
          <w:noProof/>
          <w:szCs w:val="24"/>
        </w:rPr>
        <w:t xml:space="preserve">Jackson, S. E., Schuler, R. S. and Jiang, K. (2014) ‘An Aspirational Framework for Strategic Human Resource Management’, </w:t>
      </w:r>
      <w:r w:rsidRPr="00357CAE">
        <w:rPr>
          <w:rFonts w:ascii="Calibri" w:hAnsi="Calibri" w:cs="Calibri"/>
          <w:i/>
          <w:iCs/>
          <w:noProof/>
          <w:szCs w:val="24"/>
        </w:rPr>
        <w:t>Academy of Management Annals</w:t>
      </w:r>
      <w:r w:rsidRPr="00357CAE">
        <w:rPr>
          <w:rFonts w:ascii="Calibri" w:hAnsi="Calibri" w:cs="Calibri"/>
          <w:noProof/>
          <w:szCs w:val="24"/>
        </w:rPr>
        <w:t>, 8(1), pp. 1–56. doi: 10.1080/19416520.2014.872335.</w:t>
      </w:r>
    </w:p>
    <w:p w14:paraId="69B24933" w14:textId="77777777" w:rsidR="00357CAE" w:rsidRPr="00357CAE" w:rsidRDefault="00357CAE" w:rsidP="00357CAE">
      <w:pPr>
        <w:widowControl w:val="0"/>
        <w:autoSpaceDE w:val="0"/>
        <w:autoSpaceDN w:val="0"/>
        <w:adjustRightInd w:val="0"/>
        <w:spacing w:line="360" w:lineRule="auto"/>
        <w:rPr>
          <w:rFonts w:ascii="Calibri" w:hAnsi="Calibri" w:cs="Calibri"/>
          <w:noProof/>
          <w:szCs w:val="24"/>
        </w:rPr>
      </w:pPr>
      <w:r w:rsidRPr="00357CAE">
        <w:rPr>
          <w:rFonts w:ascii="Calibri" w:hAnsi="Calibri" w:cs="Calibri"/>
          <w:noProof/>
          <w:szCs w:val="24"/>
        </w:rPr>
        <w:t xml:space="preserve">Kenton, W. (2020) </w:t>
      </w:r>
      <w:r w:rsidRPr="00357CAE">
        <w:rPr>
          <w:rFonts w:ascii="Calibri" w:hAnsi="Calibri" w:cs="Calibri"/>
          <w:i/>
          <w:iCs/>
          <w:noProof/>
          <w:szCs w:val="24"/>
        </w:rPr>
        <w:t>Triple Bottom Line (TBL)</w:t>
      </w:r>
      <w:r w:rsidRPr="00357CAE">
        <w:rPr>
          <w:rFonts w:ascii="Calibri" w:hAnsi="Calibri" w:cs="Calibri"/>
          <w:noProof/>
          <w:szCs w:val="24"/>
        </w:rPr>
        <w:t xml:space="preserve">, </w:t>
      </w:r>
      <w:r w:rsidRPr="00357CAE">
        <w:rPr>
          <w:rFonts w:ascii="Calibri" w:hAnsi="Calibri" w:cs="Calibri"/>
          <w:i/>
          <w:iCs/>
          <w:noProof/>
          <w:szCs w:val="24"/>
        </w:rPr>
        <w:t>Investopedia</w:t>
      </w:r>
      <w:r w:rsidRPr="00357CAE">
        <w:rPr>
          <w:rFonts w:ascii="Calibri" w:hAnsi="Calibri" w:cs="Calibri"/>
          <w:noProof/>
          <w:szCs w:val="24"/>
        </w:rPr>
        <w:t>. Available at: https://www.investopedia.com/terms/t/triple-bottom-line.asp (Accessed: 18 October 2020).</w:t>
      </w:r>
    </w:p>
    <w:p w14:paraId="77AF13FF" w14:textId="77777777" w:rsidR="00357CAE" w:rsidRPr="00357CAE" w:rsidRDefault="00357CAE" w:rsidP="00357CAE">
      <w:pPr>
        <w:widowControl w:val="0"/>
        <w:autoSpaceDE w:val="0"/>
        <w:autoSpaceDN w:val="0"/>
        <w:adjustRightInd w:val="0"/>
        <w:spacing w:line="360" w:lineRule="auto"/>
        <w:rPr>
          <w:rFonts w:ascii="Calibri" w:hAnsi="Calibri" w:cs="Calibri"/>
          <w:noProof/>
          <w:szCs w:val="24"/>
        </w:rPr>
      </w:pPr>
      <w:r w:rsidRPr="00357CAE">
        <w:rPr>
          <w:rFonts w:ascii="Calibri" w:hAnsi="Calibri" w:cs="Calibri"/>
          <w:noProof/>
          <w:szCs w:val="24"/>
        </w:rPr>
        <w:t xml:space="preserve">Mishra, A. (2020) </w:t>
      </w:r>
      <w:r w:rsidRPr="00357CAE">
        <w:rPr>
          <w:rFonts w:ascii="Calibri" w:hAnsi="Calibri" w:cs="Calibri"/>
          <w:i/>
          <w:iCs/>
          <w:noProof/>
          <w:szCs w:val="24"/>
        </w:rPr>
        <w:t>Porter’s 5 forces: explanation, model &amp; analysis</w:t>
      </w:r>
      <w:r w:rsidRPr="00357CAE">
        <w:rPr>
          <w:rFonts w:ascii="Calibri" w:hAnsi="Calibri" w:cs="Calibri"/>
          <w:noProof/>
          <w:szCs w:val="24"/>
        </w:rPr>
        <w:t xml:space="preserve">, </w:t>
      </w:r>
      <w:r w:rsidRPr="00357CAE">
        <w:rPr>
          <w:rFonts w:ascii="Calibri" w:hAnsi="Calibri" w:cs="Calibri"/>
          <w:i/>
          <w:iCs/>
          <w:noProof/>
          <w:szCs w:val="24"/>
        </w:rPr>
        <w:t>Management Weekly</w:t>
      </w:r>
      <w:r w:rsidRPr="00357CAE">
        <w:rPr>
          <w:rFonts w:ascii="Calibri" w:hAnsi="Calibri" w:cs="Calibri"/>
          <w:noProof/>
          <w:szCs w:val="24"/>
        </w:rPr>
        <w:t>. Available at: https://managementweekly.org/porters-5-forces/ (Accessed: 18 October 2020).</w:t>
      </w:r>
    </w:p>
    <w:p w14:paraId="129F221D" w14:textId="77777777" w:rsidR="00357CAE" w:rsidRPr="00357CAE" w:rsidRDefault="00357CAE" w:rsidP="00357CAE">
      <w:pPr>
        <w:widowControl w:val="0"/>
        <w:autoSpaceDE w:val="0"/>
        <w:autoSpaceDN w:val="0"/>
        <w:adjustRightInd w:val="0"/>
        <w:spacing w:line="360" w:lineRule="auto"/>
        <w:rPr>
          <w:rFonts w:ascii="Calibri" w:hAnsi="Calibri" w:cs="Calibri"/>
          <w:noProof/>
          <w:szCs w:val="24"/>
        </w:rPr>
      </w:pPr>
      <w:r w:rsidRPr="00357CAE">
        <w:rPr>
          <w:rFonts w:ascii="Calibri" w:hAnsi="Calibri" w:cs="Calibri"/>
          <w:noProof/>
          <w:szCs w:val="24"/>
        </w:rPr>
        <w:t xml:space="preserve">OfficeforNationalStatistics (2020) </w:t>
      </w:r>
      <w:r w:rsidRPr="00357CAE">
        <w:rPr>
          <w:rFonts w:ascii="Calibri" w:hAnsi="Calibri" w:cs="Calibri"/>
          <w:i/>
          <w:iCs/>
          <w:noProof/>
          <w:szCs w:val="24"/>
        </w:rPr>
        <w:t>Coronavirus and the impact on output in the UK economy: September 2020</w:t>
      </w:r>
      <w:r w:rsidRPr="00357CAE">
        <w:rPr>
          <w:rFonts w:ascii="Calibri" w:hAnsi="Calibri" w:cs="Calibri"/>
          <w:noProof/>
          <w:szCs w:val="24"/>
        </w:rPr>
        <w:t xml:space="preserve">, </w:t>
      </w:r>
      <w:r w:rsidRPr="00357CAE">
        <w:rPr>
          <w:rFonts w:ascii="Calibri" w:hAnsi="Calibri" w:cs="Calibri"/>
          <w:i/>
          <w:iCs/>
          <w:noProof/>
          <w:szCs w:val="24"/>
        </w:rPr>
        <w:t>ons.gov.uk</w:t>
      </w:r>
      <w:r w:rsidRPr="00357CAE">
        <w:rPr>
          <w:rFonts w:ascii="Calibri" w:hAnsi="Calibri" w:cs="Calibri"/>
          <w:noProof/>
          <w:szCs w:val="24"/>
        </w:rPr>
        <w:t>. Available at: https://www.ons.gov.uk/economy/grossdomesticproductgdp/articles/coronavirusandtheimpactonoutputintheukeconomy/september2020 (Accessed: 7 December 2020).</w:t>
      </w:r>
    </w:p>
    <w:p w14:paraId="7DEC6B67" w14:textId="77777777" w:rsidR="00357CAE" w:rsidRPr="00357CAE" w:rsidRDefault="00357CAE" w:rsidP="00357CAE">
      <w:pPr>
        <w:widowControl w:val="0"/>
        <w:autoSpaceDE w:val="0"/>
        <w:autoSpaceDN w:val="0"/>
        <w:adjustRightInd w:val="0"/>
        <w:spacing w:line="360" w:lineRule="auto"/>
        <w:rPr>
          <w:rFonts w:ascii="Calibri" w:hAnsi="Calibri" w:cs="Calibri"/>
          <w:noProof/>
          <w:szCs w:val="24"/>
        </w:rPr>
      </w:pPr>
      <w:r w:rsidRPr="00357CAE">
        <w:rPr>
          <w:rFonts w:ascii="Calibri" w:hAnsi="Calibri" w:cs="Calibri"/>
          <w:noProof/>
          <w:szCs w:val="24"/>
        </w:rPr>
        <w:t xml:space="preserve">Parietti, M. (2019) ‘H&amp;M vs. Zara vs. Uniqlo: What’s the Difference?’, </w:t>
      </w:r>
      <w:r w:rsidRPr="00357CAE">
        <w:rPr>
          <w:rFonts w:ascii="Calibri" w:hAnsi="Calibri" w:cs="Calibri"/>
          <w:i/>
          <w:iCs/>
          <w:noProof/>
          <w:szCs w:val="24"/>
        </w:rPr>
        <w:t>Investopedia</w:t>
      </w:r>
      <w:r w:rsidRPr="00357CAE">
        <w:rPr>
          <w:rFonts w:ascii="Calibri" w:hAnsi="Calibri" w:cs="Calibri"/>
          <w:noProof/>
          <w:szCs w:val="24"/>
        </w:rPr>
        <w:t xml:space="preserve">. Available at: </w:t>
      </w:r>
      <w:r w:rsidRPr="00357CAE">
        <w:rPr>
          <w:rFonts w:ascii="Calibri" w:hAnsi="Calibri" w:cs="Calibri"/>
          <w:noProof/>
          <w:szCs w:val="24"/>
        </w:rPr>
        <w:lastRenderedPageBreak/>
        <w:t>https://www.investopedia.com/articles/markets/120215/hm-vs-zara-vs-uniqlo-comparing-business-models.asp.</w:t>
      </w:r>
    </w:p>
    <w:p w14:paraId="71E14973" w14:textId="77777777" w:rsidR="00357CAE" w:rsidRPr="00357CAE" w:rsidRDefault="00357CAE" w:rsidP="00357CAE">
      <w:pPr>
        <w:widowControl w:val="0"/>
        <w:autoSpaceDE w:val="0"/>
        <w:autoSpaceDN w:val="0"/>
        <w:adjustRightInd w:val="0"/>
        <w:spacing w:line="360" w:lineRule="auto"/>
        <w:rPr>
          <w:rFonts w:ascii="Calibri" w:hAnsi="Calibri" w:cs="Calibri"/>
          <w:noProof/>
          <w:szCs w:val="24"/>
        </w:rPr>
      </w:pPr>
      <w:r w:rsidRPr="00357CAE">
        <w:rPr>
          <w:rFonts w:ascii="Calibri" w:hAnsi="Calibri" w:cs="Calibri"/>
          <w:noProof/>
          <w:szCs w:val="24"/>
        </w:rPr>
        <w:t xml:space="preserve">Pettinger, T. (2017) </w:t>
      </w:r>
      <w:r w:rsidRPr="00357CAE">
        <w:rPr>
          <w:rFonts w:ascii="Calibri" w:hAnsi="Calibri" w:cs="Calibri"/>
          <w:i/>
          <w:iCs/>
          <w:noProof/>
          <w:szCs w:val="24"/>
        </w:rPr>
        <w:t>New Trade Theory</w:t>
      </w:r>
      <w:r w:rsidRPr="00357CAE">
        <w:rPr>
          <w:rFonts w:ascii="Calibri" w:hAnsi="Calibri" w:cs="Calibri"/>
          <w:noProof/>
          <w:szCs w:val="24"/>
        </w:rPr>
        <w:t xml:space="preserve">, </w:t>
      </w:r>
      <w:r w:rsidRPr="00357CAE">
        <w:rPr>
          <w:rFonts w:ascii="Calibri" w:hAnsi="Calibri" w:cs="Calibri"/>
          <w:i/>
          <w:iCs/>
          <w:noProof/>
          <w:szCs w:val="24"/>
        </w:rPr>
        <w:t>Economics Help</w:t>
      </w:r>
      <w:r w:rsidRPr="00357CAE">
        <w:rPr>
          <w:rFonts w:ascii="Calibri" w:hAnsi="Calibri" w:cs="Calibri"/>
          <w:noProof/>
          <w:szCs w:val="24"/>
        </w:rPr>
        <w:t>. Available at: https://www.economicshelp.org/blog/6957/trade/new-trade-theory/ (Accessed: 31 October 2020).</w:t>
      </w:r>
    </w:p>
    <w:p w14:paraId="6ACBA481" w14:textId="77777777" w:rsidR="00357CAE" w:rsidRPr="00357CAE" w:rsidRDefault="00357CAE" w:rsidP="00357CAE">
      <w:pPr>
        <w:widowControl w:val="0"/>
        <w:autoSpaceDE w:val="0"/>
        <w:autoSpaceDN w:val="0"/>
        <w:adjustRightInd w:val="0"/>
        <w:spacing w:line="360" w:lineRule="auto"/>
        <w:rPr>
          <w:rFonts w:ascii="Calibri" w:hAnsi="Calibri" w:cs="Calibri"/>
          <w:noProof/>
          <w:szCs w:val="24"/>
        </w:rPr>
      </w:pPr>
      <w:r w:rsidRPr="00357CAE">
        <w:rPr>
          <w:rFonts w:ascii="Calibri" w:hAnsi="Calibri" w:cs="Calibri"/>
          <w:noProof/>
          <w:szCs w:val="24"/>
        </w:rPr>
        <w:t xml:space="preserve">Picardo, E. (2019) </w:t>
      </w:r>
      <w:r w:rsidRPr="00357CAE">
        <w:rPr>
          <w:rFonts w:ascii="Calibri" w:hAnsi="Calibri" w:cs="Calibri"/>
          <w:i/>
          <w:iCs/>
          <w:noProof/>
          <w:szCs w:val="24"/>
        </w:rPr>
        <w:t>Exchange Rate Risk: Economic Exposure</w:t>
      </w:r>
      <w:r w:rsidRPr="00357CAE">
        <w:rPr>
          <w:rFonts w:ascii="Calibri" w:hAnsi="Calibri" w:cs="Calibri"/>
          <w:noProof/>
          <w:szCs w:val="24"/>
        </w:rPr>
        <w:t xml:space="preserve">, </w:t>
      </w:r>
      <w:r w:rsidRPr="00357CAE">
        <w:rPr>
          <w:rFonts w:ascii="Calibri" w:hAnsi="Calibri" w:cs="Calibri"/>
          <w:i/>
          <w:iCs/>
          <w:noProof/>
          <w:szCs w:val="24"/>
        </w:rPr>
        <w:t>Investopedia</w:t>
      </w:r>
      <w:r w:rsidRPr="00357CAE">
        <w:rPr>
          <w:rFonts w:ascii="Calibri" w:hAnsi="Calibri" w:cs="Calibri"/>
          <w:noProof/>
          <w:szCs w:val="24"/>
        </w:rPr>
        <w:t>. Available at: https://www.investopedia.com/articles/forex/021114/exchange-rate-risk-economic-exposure.asp (Accessed: 7 December 2020).</w:t>
      </w:r>
    </w:p>
    <w:p w14:paraId="2172E014" w14:textId="77777777" w:rsidR="00357CAE" w:rsidRPr="00357CAE" w:rsidRDefault="00357CAE" w:rsidP="00357CAE">
      <w:pPr>
        <w:widowControl w:val="0"/>
        <w:autoSpaceDE w:val="0"/>
        <w:autoSpaceDN w:val="0"/>
        <w:adjustRightInd w:val="0"/>
        <w:spacing w:line="360" w:lineRule="auto"/>
        <w:rPr>
          <w:rFonts w:ascii="Calibri" w:hAnsi="Calibri" w:cs="Calibri"/>
          <w:noProof/>
          <w:szCs w:val="24"/>
        </w:rPr>
      </w:pPr>
      <w:r w:rsidRPr="00357CAE">
        <w:rPr>
          <w:rFonts w:ascii="Calibri" w:hAnsi="Calibri" w:cs="Calibri"/>
          <w:noProof/>
          <w:szCs w:val="24"/>
        </w:rPr>
        <w:t xml:space="preserve">Porter, M. E. (1996) ‘What is strategy?’, </w:t>
      </w:r>
      <w:r w:rsidRPr="00357CAE">
        <w:rPr>
          <w:rFonts w:ascii="Calibri" w:hAnsi="Calibri" w:cs="Calibri"/>
          <w:i/>
          <w:iCs/>
          <w:noProof/>
          <w:szCs w:val="24"/>
        </w:rPr>
        <w:t>Harvard Business Review</w:t>
      </w:r>
      <w:r w:rsidRPr="00357CAE">
        <w:rPr>
          <w:rFonts w:ascii="Calibri" w:hAnsi="Calibri" w:cs="Calibri"/>
          <w:noProof/>
          <w:szCs w:val="24"/>
        </w:rPr>
        <w:t>, (November-December), pp. 61–78.</w:t>
      </w:r>
    </w:p>
    <w:p w14:paraId="4F0B1271" w14:textId="77777777" w:rsidR="00357CAE" w:rsidRPr="00357CAE" w:rsidRDefault="00357CAE" w:rsidP="00357CAE">
      <w:pPr>
        <w:widowControl w:val="0"/>
        <w:autoSpaceDE w:val="0"/>
        <w:autoSpaceDN w:val="0"/>
        <w:adjustRightInd w:val="0"/>
        <w:spacing w:line="360" w:lineRule="auto"/>
        <w:rPr>
          <w:rFonts w:ascii="Calibri" w:hAnsi="Calibri" w:cs="Calibri"/>
          <w:noProof/>
          <w:szCs w:val="24"/>
        </w:rPr>
      </w:pPr>
      <w:r w:rsidRPr="00357CAE">
        <w:rPr>
          <w:rFonts w:ascii="Calibri" w:hAnsi="Calibri" w:cs="Calibri"/>
          <w:noProof/>
          <w:szCs w:val="24"/>
        </w:rPr>
        <w:t xml:space="preserve">Rapoza, K. (2020) </w:t>
      </w:r>
      <w:r w:rsidRPr="00357CAE">
        <w:rPr>
          <w:rFonts w:ascii="Calibri" w:hAnsi="Calibri" w:cs="Calibri"/>
          <w:i/>
          <w:iCs/>
          <w:noProof/>
          <w:szCs w:val="24"/>
        </w:rPr>
        <w:t>New Data Shows U.S. Companies Are Definitely Leaving China</w:t>
      </w:r>
      <w:r w:rsidRPr="00357CAE">
        <w:rPr>
          <w:rFonts w:ascii="Calibri" w:hAnsi="Calibri" w:cs="Calibri"/>
          <w:noProof/>
          <w:szCs w:val="24"/>
        </w:rPr>
        <w:t xml:space="preserve">, </w:t>
      </w:r>
      <w:r w:rsidRPr="00357CAE">
        <w:rPr>
          <w:rFonts w:ascii="Calibri" w:hAnsi="Calibri" w:cs="Calibri"/>
          <w:i/>
          <w:iCs/>
          <w:noProof/>
          <w:szCs w:val="24"/>
        </w:rPr>
        <w:t>Forbes</w:t>
      </w:r>
      <w:r w:rsidRPr="00357CAE">
        <w:rPr>
          <w:rFonts w:ascii="Calibri" w:hAnsi="Calibri" w:cs="Calibri"/>
          <w:noProof/>
          <w:szCs w:val="24"/>
        </w:rPr>
        <w:t>. Available at: https://www.forbes.com/sites/kenrapoza/2020/04/07/new-data-shows-us-companies-are-definitely-leaving-china/#1acbea5540fe (Accessed: 20 October 2020).</w:t>
      </w:r>
    </w:p>
    <w:p w14:paraId="76CF5536" w14:textId="77777777" w:rsidR="00357CAE" w:rsidRPr="00357CAE" w:rsidRDefault="00357CAE" w:rsidP="00357CAE">
      <w:pPr>
        <w:widowControl w:val="0"/>
        <w:autoSpaceDE w:val="0"/>
        <w:autoSpaceDN w:val="0"/>
        <w:adjustRightInd w:val="0"/>
        <w:spacing w:line="360" w:lineRule="auto"/>
        <w:rPr>
          <w:rFonts w:ascii="Calibri" w:hAnsi="Calibri" w:cs="Calibri"/>
          <w:noProof/>
          <w:szCs w:val="24"/>
        </w:rPr>
      </w:pPr>
      <w:r w:rsidRPr="00357CAE">
        <w:rPr>
          <w:rFonts w:ascii="Calibri" w:hAnsi="Calibri" w:cs="Calibri"/>
          <w:noProof/>
          <w:szCs w:val="24"/>
        </w:rPr>
        <w:t xml:space="preserve">Rathinamoorthy, R. (2018) </w:t>
      </w:r>
      <w:r w:rsidRPr="00357CAE">
        <w:rPr>
          <w:rFonts w:ascii="Calibri" w:hAnsi="Calibri" w:cs="Calibri"/>
          <w:i/>
          <w:iCs/>
          <w:noProof/>
          <w:szCs w:val="24"/>
        </w:rPr>
        <w:t>Circular fashion</w:t>
      </w:r>
      <w:r w:rsidRPr="00357CAE">
        <w:rPr>
          <w:rFonts w:ascii="Calibri" w:hAnsi="Calibri" w:cs="Calibri"/>
          <w:noProof/>
          <w:szCs w:val="24"/>
        </w:rPr>
        <w:t xml:space="preserve">, </w:t>
      </w:r>
      <w:r w:rsidRPr="00357CAE">
        <w:rPr>
          <w:rFonts w:ascii="Calibri" w:hAnsi="Calibri" w:cs="Calibri"/>
          <w:i/>
          <w:iCs/>
          <w:noProof/>
          <w:szCs w:val="24"/>
        </w:rPr>
        <w:t>Circular Economy in Textiles and Apparel: Processing, Manufacturing, and Design</w:t>
      </w:r>
      <w:r w:rsidRPr="00357CAE">
        <w:rPr>
          <w:rFonts w:ascii="Calibri" w:hAnsi="Calibri" w:cs="Calibri"/>
          <w:noProof/>
          <w:szCs w:val="24"/>
        </w:rPr>
        <w:t>. Elsevier Ltd. doi: 10.1016/B978-0-08-102630-4.00002-9.</w:t>
      </w:r>
    </w:p>
    <w:p w14:paraId="0B04E27F" w14:textId="77777777" w:rsidR="00357CAE" w:rsidRPr="00357CAE" w:rsidRDefault="00357CAE" w:rsidP="00357CAE">
      <w:pPr>
        <w:widowControl w:val="0"/>
        <w:autoSpaceDE w:val="0"/>
        <w:autoSpaceDN w:val="0"/>
        <w:adjustRightInd w:val="0"/>
        <w:spacing w:line="360" w:lineRule="auto"/>
        <w:rPr>
          <w:rFonts w:ascii="Calibri" w:hAnsi="Calibri" w:cs="Calibri"/>
          <w:noProof/>
          <w:szCs w:val="24"/>
        </w:rPr>
      </w:pPr>
      <w:r w:rsidRPr="00357CAE">
        <w:rPr>
          <w:rFonts w:ascii="Calibri" w:hAnsi="Calibri" w:cs="Calibri"/>
          <w:noProof/>
          <w:szCs w:val="24"/>
        </w:rPr>
        <w:t xml:space="preserve">Schaverien, A. (2018) </w:t>
      </w:r>
      <w:r w:rsidRPr="00357CAE">
        <w:rPr>
          <w:rFonts w:ascii="Calibri" w:hAnsi="Calibri" w:cs="Calibri"/>
          <w:i/>
          <w:iCs/>
          <w:noProof/>
          <w:szCs w:val="24"/>
        </w:rPr>
        <w:t>Consumers Do Care About Retailers’ Ethics And Brand Purpose, Accenture Research Finds</w:t>
      </w:r>
      <w:r w:rsidRPr="00357CAE">
        <w:rPr>
          <w:rFonts w:ascii="Calibri" w:hAnsi="Calibri" w:cs="Calibri"/>
          <w:noProof/>
          <w:szCs w:val="24"/>
        </w:rPr>
        <w:t xml:space="preserve">, </w:t>
      </w:r>
      <w:r w:rsidRPr="00357CAE">
        <w:rPr>
          <w:rFonts w:ascii="Calibri" w:hAnsi="Calibri" w:cs="Calibri"/>
          <w:i/>
          <w:iCs/>
          <w:noProof/>
          <w:szCs w:val="24"/>
        </w:rPr>
        <w:t>Forbes</w:t>
      </w:r>
      <w:r w:rsidRPr="00357CAE">
        <w:rPr>
          <w:rFonts w:ascii="Calibri" w:hAnsi="Calibri" w:cs="Calibri"/>
          <w:noProof/>
          <w:szCs w:val="24"/>
        </w:rPr>
        <w:t>. Available at: https://www.forbes.com/sites/annaschaverien/2018/12/12/consumers-do-care-about-retailers-ethics-and-brand-purpose-accenture-research-finds/?sh=32af648e16f2 (Accessed: 6 December 2020).</w:t>
      </w:r>
    </w:p>
    <w:p w14:paraId="5571C893" w14:textId="77777777" w:rsidR="00357CAE" w:rsidRPr="00357CAE" w:rsidRDefault="00357CAE" w:rsidP="00357CAE">
      <w:pPr>
        <w:widowControl w:val="0"/>
        <w:autoSpaceDE w:val="0"/>
        <w:autoSpaceDN w:val="0"/>
        <w:adjustRightInd w:val="0"/>
        <w:spacing w:line="360" w:lineRule="auto"/>
        <w:rPr>
          <w:rFonts w:ascii="Calibri" w:hAnsi="Calibri" w:cs="Calibri"/>
          <w:noProof/>
          <w:szCs w:val="24"/>
        </w:rPr>
      </w:pPr>
      <w:r w:rsidRPr="00357CAE">
        <w:rPr>
          <w:rFonts w:ascii="Calibri" w:hAnsi="Calibri" w:cs="Calibri"/>
          <w:noProof/>
          <w:szCs w:val="24"/>
        </w:rPr>
        <w:t xml:space="preserve">Shahbandeh, M. (2020) </w:t>
      </w:r>
      <w:r w:rsidRPr="00357CAE">
        <w:rPr>
          <w:rFonts w:ascii="Calibri" w:hAnsi="Calibri" w:cs="Calibri"/>
          <w:i/>
          <w:iCs/>
          <w:noProof/>
          <w:szCs w:val="24"/>
        </w:rPr>
        <w:t>Operating profit of the H&amp;M Group worldwide 2009-2019</w:t>
      </w:r>
      <w:r w:rsidRPr="00357CAE">
        <w:rPr>
          <w:rFonts w:ascii="Calibri" w:hAnsi="Calibri" w:cs="Calibri"/>
          <w:noProof/>
          <w:szCs w:val="24"/>
        </w:rPr>
        <w:t xml:space="preserve">, </w:t>
      </w:r>
      <w:r w:rsidRPr="00357CAE">
        <w:rPr>
          <w:rFonts w:ascii="Calibri" w:hAnsi="Calibri" w:cs="Calibri"/>
          <w:i/>
          <w:iCs/>
          <w:noProof/>
          <w:szCs w:val="24"/>
        </w:rPr>
        <w:t>Statista</w:t>
      </w:r>
      <w:r w:rsidRPr="00357CAE">
        <w:rPr>
          <w:rFonts w:ascii="Calibri" w:hAnsi="Calibri" w:cs="Calibri"/>
          <w:noProof/>
          <w:szCs w:val="24"/>
        </w:rPr>
        <w:t>. Available at: https://www.statista.com/statistics/252191/profit-of-the-h-und-m-group-worldwide/ (Accessed: 1 December 2020).</w:t>
      </w:r>
    </w:p>
    <w:p w14:paraId="09289037" w14:textId="77777777" w:rsidR="00357CAE" w:rsidRPr="00357CAE" w:rsidRDefault="00357CAE" w:rsidP="00357CAE">
      <w:pPr>
        <w:widowControl w:val="0"/>
        <w:autoSpaceDE w:val="0"/>
        <w:autoSpaceDN w:val="0"/>
        <w:adjustRightInd w:val="0"/>
        <w:spacing w:line="360" w:lineRule="auto"/>
        <w:rPr>
          <w:rFonts w:ascii="Calibri" w:hAnsi="Calibri" w:cs="Calibri"/>
          <w:noProof/>
          <w:szCs w:val="24"/>
        </w:rPr>
      </w:pPr>
      <w:r w:rsidRPr="00357CAE">
        <w:rPr>
          <w:rFonts w:ascii="Calibri" w:hAnsi="Calibri" w:cs="Calibri"/>
          <w:noProof/>
          <w:szCs w:val="24"/>
        </w:rPr>
        <w:t xml:space="preserve">Shankar, V. </w:t>
      </w:r>
      <w:r w:rsidRPr="00357CAE">
        <w:rPr>
          <w:rFonts w:ascii="Calibri" w:hAnsi="Calibri" w:cs="Calibri"/>
          <w:i/>
          <w:iCs/>
          <w:noProof/>
          <w:szCs w:val="24"/>
        </w:rPr>
        <w:t>et al.</w:t>
      </w:r>
      <w:r w:rsidRPr="00357CAE">
        <w:rPr>
          <w:rFonts w:ascii="Calibri" w:hAnsi="Calibri" w:cs="Calibri"/>
          <w:noProof/>
          <w:szCs w:val="24"/>
        </w:rPr>
        <w:t xml:space="preserve"> (2020) ‘How Technology is Changing Retail’, </w:t>
      </w:r>
      <w:r w:rsidRPr="00357CAE">
        <w:rPr>
          <w:rFonts w:ascii="Calibri" w:hAnsi="Calibri" w:cs="Calibri"/>
          <w:i/>
          <w:iCs/>
          <w:noProof/>
          <w:szCs w:val="24"/>
        </w:rPr>
        <w:t>Journal of Retailing</w:t>
      </w:r>
      <w:r w:rsidRPr="00357CAE">
        <w:rPr>
          <w:rFonts w:ascii="Calibri" w:hAnsi="Calibri" w:cs="Calibri"/>
          <w:noProof/>
          <w:szCs w:val="24"/>
        </w:rPr>
        <w:t>. doi: 10.1016/j.jretai.2020.10.006.</w:t>
      </w:r>
    </w:p>
    <w:p w14:paraId="7431352A" w14:textId="77777777" w:rsidR="00357CAE" w:rsidRPr="00357CAE" w:rsidRDefault="00357CAE" w:rsidP="00357CAE">
      <w:pPr>
        <w:widowControl w:val="0"/>
        <w:autoSpaceDE w:val="0"/>
        <w:autoSpaceDN w:val="0"/>
        <w:adjustRightInd w:val="0"/>
        <w:spacing w:line="360" w:lineRule="auto"/>
        <w:rPr>
          <w:rFonts w:ascii="Calibri" w:hAnsi="Calibri" w:cs="Calibri"/>
          <w:noProof/>
          <w:szCs w:val="24"/>
        </w:rPr>
      </w:pPr>
      <w:r w:rsidRPr="00357CAE">
        <w:rPr>
          <w:rFonts w:ascii="Calibri" w:hAnsi="Calibri" w:cs="Calibri"/>
          <w:noProof/>
          <w:szCs w:val="24"/>
        </w:rPr>
        <w:t xml:space="preserve">Sloman, J. </w:t>
      </w:r>
      <w:r w:rsidRPr="00357CAE">
        <w:rPr>
          <w:rFonts w:ascii="Calibri" w:hAnsi="Calibri" w:cs="Calibri"/>
          <w:i/>
          <w:iCs/>
          <w:noProof/>
          <w:szCs w:val="24"/>
        </w:rPr>
        <w:t>et al.</w:t>
      </w:r>
      <w:r w:rsidRPr="00357CAE">
        <w:rPr>
          <w:rFonts w:ascii="Calibri" w:hAnsi="Calibri" w:cs="Calibri"/>
          <w:noProof/>
          <w:szCs w:val="24"/>
        </w:rPr>
        <w:t xml:space="preserve"> (2019) </w:t>
      </w:r>
      <w:r w:rsidRPr="00357CAE">
        <w:rPr>
          <w:rFonts w:ascii="Calibri" w:hAnsi="Calibri" w:cs="Calibri"/>
          <w:i/>
          <w:iCs/>
          <w:noProof/>
          <w:szCs w:val="24"/>
        </w:rPr>
        <w:t>Economics for Business</w:t>
      </w:r>
      <w:r w:rsidRPr="00357CAE">
        <w:rPr>
          <w:rFonts w:ascii="Calibri" w:hAnsi="Calibri" w:cs="Calibri"/>
          <w:noProof/>
          <w:szCs w:val="24"/>
        </w:rPr>
        <w:t>. Eighth. England: Pearson.</w:t>
      </w:r>
    </w:p>
    <w:p w14:paraId="1ED18C63" w14:textId="77777777" w:rsidR="00357CAE" w:rsidRPr="00357CAE" w:rsidRDefault="00357CAE" w:rsidP="00357CAE">
      <w:pPr>
        <w:widowControl w:val="0"/>
        <w:autoSpaceDE w:val="0"/>
        <w:autoSpaceDN w:val="0"/>
        <w:adjustRightInd w:val="0"/>
        <w:spacing w:line="360" w:lineRule="auto"/>
        <w:rPr>
          <w:rFonts w:ascii="Calibri" w:hAnsi="Calibri" w:cs="Calibri"/>
          <w:noProof/>
          <w:szCs w:val="24"/>
        </w:rPr>
      </w:pPr>
      <w:r w:rsidRPr="00357CAE">
        <w:rPr>
          <w:rFonts w:ascii="Calibri" w:hAnsi="Calibri" w:cs="Calibri"/>
          <w:noProof/>
          <w:szCs w:val="24"/>
        </w:rPr>
        <w:t xml:space="preserve">StatistaResearchDepartment (2020a) </w:t>
      </w:r>
      <w:r w:rsidRPr="00357CAE">
        <w:rPr>
          <w:rFonts w:ascii="Calibri" w:hAnsi="Calibri" w:cs="Calibri"/>
          <w:i/>
          <w:iCs/>
          <w:noProof/>
          <w:szCs w:val="24"/>
        </w:rPr>
        <w:t>Coronavirus: impact on the retail industry worldwide - Statistics &amp; Facts</w:t>
      </w:r>
      <w:r w:rsidRPr="00357CAE">
        <w:rPr>
          <w:rFonts w:ascii="Calibri" w:hAnsi="Calibri" w:cs="Calibri"/>
          <w:noProof/>
          <w:szCs w:val="24"/>
        </w:rPr>
        <w:t xml:space="preserve">, </w:t>
      </w:r>
      <w:r w:rsidRPr="00357CAE">
        <w:rPr>
          <w:rFonts w:ascii="Calibri" w:hAnsi="Calibri" w:cs="Calibri"/>
          <w:i/>
          <w:iCs/>
          <w:noProof/>
          <w:szCs w:val="24"/>
        </w:rPr>
        <w:t>Statista</w:t>
      </w:r>
      <w:r w:rsidRPr="00357CAE">
        <w:rPr>
          <w:rFonts w:ascii="Calibri" w:hAnsi="Calibri" w:cs="Calibri"/>
          <w:noProof/>
          <w:szCs w:val="24"/>
        </w:rPr>
        <w:t>. Available at: https://www.statista.com/topics/6239/coronavirus-impact-on-the-retail-industry-worldwide/#dossierSummary__chapter1 (Accessed: 6 December 2020).</w:t>
      </w:r>
    </w:p>
    <w:p w14:paraId="68037CD1" w14:textId="77777777" w:rsidR="00357CAE" w:rsidRPr="00357CAE" w:rsidRDefault="00357CAE" w:rsidP="00357CAE">
      <w:pPr>
        <w:widowControl w:val="0"/>
        <w:autoSpaceDE w:val="0"/>
        <w:autoSpaceDN w:val="0"/>
        <w:adjustRightInd w:val="0"/>
        <w:spacing w:line="360" w:lineRule="auto"/>
        <w:rPr>
          <w:rFonts w:ascii="Calibri" w:hAnsi="Calibri" w:cs="Calibri"/>
          <w:noProof/>
          <w:szCs w:val="24"/>
        </w:rPr>
      </w:pPr>
      <w:r w:rsidRPr="00357CAE">
        <w:rPr>
          <w:rFonts w:ascii="Calibri" w:hAnsi="Calibri" w:cs="Calibri"/>
          <w:noProof/>
          <w:szCs w:val="24"/>
        </w:rPr>
        <w:t xml:space="preserve">StatistaResearchDepartment (2020b) </w:t>
      </w:r>
      <w:r w:rsidRPr="00357CAE">
        <w:rPr>
          <w:rFonts w:ascii="Calibri" w:hAnsi="Calibri" w:cs="Calibri"/>
          <w:i/>
          <w:iCs/>
          <w:noProof/>
          <w:szCs w:val="24"/>
        </w:rPr>
        <w:t>H&amp;M Group - Statistics &amp; Facts</w:t>
      </w:r>
      <w:r w:rsidRPr="00357CAE">
        <w:rPr>
          <w:rFonts w:ascii="Calibri" w:hAnsi="Calibri" w:cs="Calibri"/>
          <w:noProof/>
          <w:szCs w:val="24"/>
        </w:rPr>
        <w:t xml:space="preserve">, </w:t>
      </w:r>
      <w:r w:rsidRPr="00357CAE">
        <w:rPr>
          <w:rFonts w:ascii="Calibri" w:hAnsi="Calibri" w:cs="Calibri"/>
          <w:i/>
          <w:iCs/>
          <w:noProof/>
          <w:szCs w:val="24"/>
        </w:rPr>
        <w:t>Statista</w:t>
      </w:r>
      <w:r w:rsidRPr="00357CAE">
        <w:rPr>
          <w:rFonts w:ascii="Calibri" w:hAnsi="Calibri" w:cs="Calibri"/>
          <w:noProof/>
          <w:szCs w:val="24"/>
        </w:rPr>
        <w:t>. Available at: https://www.statista.com/topics/3733/handm-group/ (Accessed: 1 December 2020).</w:t>
      </w:r>
    </w:p>
    <w:p w14:paraId="68D8495F" w14:textId="77777777" w:rsidR="00357CAE" w:rsidRPr="00357CAE" w:rsidRDefault="00357CAE" w:rsidP="00357CAE">
      <w:pPr>
        <w:widowControl w:val="0"/>
        <w:autoSpaceDE w:val="0"/>
        <w:autoSpaceDN w:val="0"/>
        <w:adjustRightInd w:val="0"/>
        <w:spacing w:line="360" w:lineRule="auto"/>
        <w:rPr>
          <w:rFonts w:ascii="Calibri" w:hAnsi="Calibri" w:cs="Calibri"/>
          <w:noProof/>
          <w:szCs w:val="24"/>
        </w:rPr>
      </w:pPr>
      <w:r w:rsidRPr="00357CAE">
        <w:rPr>
          <w:rFonts w:ascii="Calibri" w:hAnsi="Calibri" w:cs="Calibri"/>
          <w:noProof/>
          <w:szCs w:val="24"/>
        </w:rPr>
        <w:t xml:space="preserve">Story, J. (2020) </w:t>
      </w:r>
      <w:r w:rsidRPr="00357CAE">
        <w:rPr>
          <w:rFonts w:ascii="Calibri" w:hAnsi="Calibri" w:cs="Calibri"/>
          <w:i/>
          <w:iCs/>
          <w:noProof/>
          <w:szCs w:val="24"/>
        </w:rPr>
        <w:t>Using the PESTLE analysis model</w:t>
      </w:r>
      <w:r w:rsidRPr="00357CAE">
        <w:rPr>
          <w:rFonts w:ascii="Calibri" w:hAnsi="Calibri" w:cs="Calibri"/>
          <w:noProof/>
          <w:szCs w:val="24"/>
        </w:rPr>
        <w:t xml:space="preserve">, </w:t>
      </w:r>
      <w:r w:rsidRPr="00357CAE">
        <w:rPr>
          <w:rFonts w:ascii="Calibri" w:hAnsi="Calibri" w:cs="Calibri"/>
          <w:i/>
          <w:iCs/>
          <w:noProof/>
          <w:szCs w:val="24"/>
        </w:rPr>
        <w:t>Smart Insights</w:t>
      </w:r>
      <w:r w:rsidRPr="00357CAE">
        <w:rPr>
          <w:rFonts w:ascii="Calibri" w:hAnsi="Calibri" w:cs="Calibri"/>
          <w:noProof/>
          <w:szCs w:val="24"/>
        </w:rPr>
        <w:t xml:space="preserve">. Available at: </w:t>
      </w:r>
      <w:r w:rsidRPr="00357CAE">
        <w:rPr>
          <w:rFonts w:ascii="Calibri" w:hAnsi="Calibri" w:cs="Calibri"/>
          <w:noProof/>
          <w:szCs w:val="24"/>
        </w:rPr>
        <w:lastRenderedPageBreak/>
        <w:t>https://www.smartinsights.com/marketing-planning/marketing-models/pestle-analysis-model/ (Accessed: 13 October 2020).</w:t>
      </w:r>
    </w:p>
    <w:p w14:paraId="4C83AD7C" w14:textId="77777777" w:rsidR="00357CAE" w:rsidRPr="00357CAE" w:rsidRDefault="00357CAE" w:rsidP="00357CAE">
      <w:pPr>
        <w:widowControl w:val="0"/>
        <w:autoSpaceDE w:val="0"/>
        <w:autoSpaceDN w:val="0"/>
        <w:adjustRightInd w:val="0"/>
        <w:spacing w:line="360" w:lineRule="auto"/>
        <w:rPr>
          <w:rFonts w:ascii="Calibri" w:hAnsi="Calibri" w:cs="Calibri"/>
          <w:noProof/>
          <w:szCs w:val="24"/>
        </w:rPr>
      </w:pPr>
      <w:r w:rsidRPr="00357CAE">
        <w:rPr>
          <w:rFonts w:ascii="Calibri" w:hAnsi="Calibri" w:cs="Calibri"/>
          <w:noProof/>
          <w:szCs w:val="24"/>
        </w:rPr>
        <w:t xml:space="preserve">TextileToday (2020) </w:t>
      </w:r>
      <w:r w:rsidRPr="00357CAE">
        <w:rPr>
          <w:rFonts w:ascii="Calibri" w:hAnsi="Calibri" w:cs="Calibri"/>
          <w:i/>
          <w:iCs/>
          <w:noProof/>
          <w:szCs w:val="24"/>
        </w:rPr>
        <w:t>A legacy of H&amp;M to fulfill its commitment with Bangladeshi suppliers</w:t>
      </w:r>
      <w:r w:rsidRPr="00357CAE">
        <w:rPr>
          <w:rFonts w:ascii="Calibri" w:hAnsi="Calibri" w:cs="Calibri"/>
          <w:noProof/>
          <w:szCs w:val="24"/>
        </w:rPr>
        <w:t xml:space="preserve">, </w:t>
      </w:r>
      <w:r w:rsidRPr="00357CAE">
        <w:rPr>
          <w:rFonts w:ascii="Calibri" w:hAnsi="Calibri" w:cs="Calibri"/>
          <w:i/>
          <w:iCs/>
          <w:noProof/>
          <w:szCs w:val="24"/>
        </w:rPr>
        <w:t>TextileToday.com</w:t>
      </w:r>
      <w:r w:rsidRPr="00357CAE">
        <w:rPr>
          <w:rFonts w:ascii="Calibri" w:hAnsi="Calibri" w:cs="Calibri"/>
          <w:noProof/>
          <w:szCs w:val="24"/>
        </w:rPr>
        <w:t>. Available at: https://www.textiletoday.com.bd/legacy-hm-fulfill-commitment-bangladeshi-suppliers/ (Accessed: 10 December 2020).</w:t>
      </w:r>
    </w:p>
    <w:p w14:paraId="72A33E11" w14:textId="77777777" w:rsidR="00357CAE" w:rsidRPr="00357CAE" w:rsidRDefault="00357CAE" w:rsidP="00357CAE">
      <w:pPr>
        <w:widowControl w:val="0"/>
        <w:autoSpaceDE w:val="0"/>
        <w:autoSpaceDN w:val="0"/>
        <w:adjustRightInd w:val="0"/>
        <w:spacing w:line="360" w:lineRule="auto"/>
        <w:rPr>
          <w:rFonts w:ascii="Calibri" w:hAnsi="Calibri" w:cs="Calibri"/>
          <w:noProof/>
          <w:szCs w:val="24"/>
        </w:rPr>
      </w:pPr>
      <w:r w:rsidRPr="00357CAE">
        <w:rPr>
          <w:rFonts w:ascii="Calibri" w:hAnsi="Calibri" w:cs="Calibri"/>
          <w:noProof/>
          <w:szCs w:val="24"/>
        </w:rPr>
        <w:t xml:space="preserve">TheEconomistIntelligenceUnit (2020) ‘Growing pains : The HR challenges of international expansion’, </w:t>
      </w:r>
      <w:r w:rsidRPr="00357CAE">
        <w:rPr>
          <w:rFonts w:ascii="Calibri" w:hAnsi="Calibri" w:cs="Calibri"/>
          <w:i/>
          <w:iCs/>
          <w:noProof/>
          <w:szCs w:val="24"/>
        </w:rPr>
        <w:t>ADP</w:t>
      </w:r>
      <w:r w:rsidRPr="00357CAE">
        <w:rPr>
          <w:rFonts w:ascii="Calibri" w:hAnsi="Calibri" w:cs="Calibri"/>
          <w:noProof/>
          <w:szCs w:val="24"/>
        </w:rPr>
        <w:t>, (January).</w:t>
      </w:r>
    </w:p>
    <w:p w14:paraId="7B911213" w14:textId="77777777" w:rsidR="00357CAE" w:rsidRPr="00357CAE" w:rsidRDefault="00357CAE" w:rsidP="00357CAE">
      <w:pPr>
        <w:widowControl w:val="0"/>
        <w:autoSpaceDE w:val="0"/>
        <w:autoSpaceDN w:val="0"/>
        <w:adjustRightInd w:val="0"/>
        <w:spacing w:line="360" w:lineRule="auto"/>
        <w:rPr>
          <w:rFonts w:ascii="Calibri" w:hAnsi="Calibri" w:cs="Calibri"/>
          <w:noProof/>
          <w:szCs w:val="24"/>
        </w:rPr>
      </w:pPr>
      <w:r w:rsidRPr="00357CAE">
        <w:rPr>
          <w:rFonts w:ascii="Calibri" w:hAnsi="Calibri" w:cs="Calibri"/>
          <w:noProof/>
          <w:szCs w:val="24"/>
        </w:rPr>
        <w:t xml:space="preserve">Torres de Oliveira, R. </w:t>
      </w:r>
      <w:r w:rsidRPr="00357CAE">
        <w:rPr>
          <w:rFonts w:ascii="Calibri" w:hAnsi="Calibri" w:cs="Calibri"/>
          <w:i/>
          <w:iCs/>
          <w:noProof/>
          <w:szCs w:val="24"/>
        </w:rPr>
        <w:t>et al.</w:t>
      </w:r>
      <w:r w:rsidRPr="00357CAE">
        <w:rPr>
          <w:rFonts w:ascii="Calibri" w:hAnsi="Calibri" w:cs="Calibri"/>
          <w:noProof/>
          <w:szCs w:val="24"/>
        </w:rPr>
        <w:t xml:space="preserve"> (2020) ‘Towards a framework for innovation in retailing through social media’, </w:t>
      </w:r>
      <w:r w:rsidRPr="00357CAE">
        <w:rPr>
          <w:rFonts w:ascii="Calibri" w:hAnsi="Calibri" w:cs="Calibri"/>
          <w:i/>
          <w:iCs/>
          <w:noProof/>
          <w:szCs w:val="24"/>
        </w:rPr>
        <w:t>Journal of Retailing and Consumer Services</w:t>
      </w:r>
      <w:r w:rsidRPr="00357CAE">
        <w:rPr>
          <w:rFonts w:ascii="Calibri" w:hAnsi="Calibri" w:cs="Calibri"/>
          <w:noProof/>
          <w:szCs w:val="24"/>
        </w:rPr>
        <w:t>, 54(April 2019), p. 101772. doi: 10.1016/j.jretconser.2019.01.017.</w:t>
      </w:r>
    </w:p>
    <w:p w14:paraId="076F6582" w14:textId="77777777" w:rsidR="00357CAE" w:rsidRPr="00357CAE" w:rsidRDefault="00357CAE" w:rsidP="00357CAE">
      <w:pPr>
        <w:widowControl w:val="0"/>
        <w:autoSpaceDE w:val="0"/>
        <w:autoSpaceDN w:val="0"/>
        <w:adjustRightInd w:val="0"/>
        <w:spacing w:line="360" w:lineRule="auto"/>
        <w:rPr>
          <w:rFonts w:ascii="Calibri" w:hAnsi="Calibri" w:cs="Calibri"/>
          <w:noProof/>
          <w:szCs w:val="24"/>
        </w:rPr>
      </w:pPr>
      <w:r w:rsidRPr="00357CAE">
        <w:rPr>
          <w:rFonts w:ascii="Calibri" w:hAnsi="Calibri" w:cs="Calibri"/>
          <w:noProof/>
          <w:szCs w:val="24"/>
        </w:rPr>
        <w:t xml:space="preserve">Tun, Z. T. (2019) </w:t>
      </w:r>
      <w:r w:rsidRPr="00357CAE">
        <w:rPr>
          <w:rFonts w:ascii="Calibri" w:hAnsi="Calibri" w:cs="Calibri"/>
          <w:i/>
          <w:iCs/>
          <w:noProof/>
          <w:szCs w:val="24"/>
        </w:rPr>
        <w:t>H&amp;M: The Secret to Its Success</w:t>
      </w:r>
      <w:r w:rsidRPr="00357CAE">
        <w:rPr>
          <w:rFonts w:ascii="Calibri" w:hAnsi="Calibri" w:cs="Calibri"/>
          <w:noProof/>
          <w:szCs w:val="24"/>
        </w:rPr>
        <w:t xml:space="preserve">, </w:t>
      </w:r>
      <w:r w:rsidRPr="00357CAE">
        <w:rPr>
          <w:rFonts w:ascii="Calibri" w:hAnsi="Calibri" w:cs="Calibri"/>
          <w:i/>
          <w:iCs/>
          <w:noProof/>
          <w:szCs w:val="24"/>
        </w:rPr>
        <w:t>Investopedia</w:t>
      </w:r>
      <w:r w:rsidRPr="00357CAE">
        <w:rPr>
          <w:rFonts w:ascii="Calibri" w:hAnsi="Calibri" w:cs="Calibri"/>
          <w:noProof/>
          <w:szCs w:val="24"/>
        </w:rPr>
        <w:t>. Available at: https://www.investopedia.com/articles/investing/041216/hm-secret-its-success.asp (Accessed: 6 December 2020).</w:t>
      </w:r>
    </w:p>
    <w:p w14:paraId="5795D06A" w14:textId="77777777" w:rsidR="00357CAE" w:rsidRPr="00357CAE" w:rsidRDefault="00357CAE" w:rsidP="00357CAE">
      <w:pPr>
        <w:widowControl w:val="0"/>
        <w:autoSpaceDE w:val="0"/>
        <w:autoSpaceDN w:val="0"/>
        <w:adjustRightInd w:val="0"/>
        <w:spacing w:line="360" w:lineRule="auto"/>
        <w:rPr>
          <w:rFonts w:ascii="Calibri" w:hAnsi="Calibri" w:cs="Calibri"/>
          <w:noProof/>
          <w:szCs w:val="24"/>
        </w:rPr>
      </w:pPr>
      <w:r w:rsidRPr="00357CAE">
        <w:rPr>
          <w:rFonts w:ascii="Calibri" w:hAnsi="Calibri" w:cs="Calibri"/>
          <w:noProof/>
          <w:szCs w:val="24"/>
        </w:rPr>
        <w:t xml:space="preserve">UnitedNations (2020) </w:t>
      </w:r>
      <w:r w:rsidRPr="00357CAE">
        <w:rPr>
          <w:rFonts w:ascii="Calibri" w:hAnsi="Calibri" w:cs="Calibri"/>
          <w:i/>
          <w:iCs/>
          <w:noProof/>
          <w:szCs w:val="24"/>
        </w:rPr>
        <w:t>What is Global Compact: Our Participants</w:t>
      </w:r>
      <w:r w:rsidRPr="00357CAE">
        <w:rPr>
          <w:rFonts w:ascii="Calibri" w:hAnsi="Calibri" w:cs="Calibri"/>
          <w:noProof/>
          <w:szCs w:val="24"/>
        </w:rPr>
        <w:t xml:space="preserve">, </w:t>
      </w:r>
      <w:r w:rsidRPr="00357CAE">
        <w:rPr>
          <w:rFonts w:ascii="Calibri" w:hAnsi="Calibri" w:cs="Calibri"/>
          <w:i/>
          <w:iCs/>
          <w:noProof/>
          <w:szCs w:val="24"/>
        </w:rPr>
        <w:t>United Nations Global Compact</w:t>
      </w:r>
      <w:r w:rsidRPr="00357CAE">
        <w:rPr>
          <w:rFonts w:ascii="Calibri" w:hAnsi="Calibri" w:cs="Calibri"/>
          <w:noProof/>
          <w:szCs w:val="24"/>
        </w:rPr>
        <w:t>. Available at: https://www.unglobalcompact.org/what-is-gc/participants?page=21 (Accessed: 7 November 2020).</w:t>
      </w:r>
    </w:p>
    <w:p w14:paraId="29696872" w14:textId="77777777" w:rsidR="00357CAE" w:rsidRPr="00357CAE" w:rsidRDefault="00357CAE" w:rsidP="00357CAE">
      <w:pPr>
        <w:widowControl w:val="0"/>
        <w:autoSpaceDE w:val="0"/>
        <w:autoSpaceDN w:val="0"/>
        <w:adjustRightInd w:val="0"/>
        <w:spacing w:line="360" w:lineRule="auto"/>
        <w:rPr>
          <w:rFonts w:ascii="Calibri" w:hAnsi="Calibri" w:cs="Calibri"/>
          <w:noProof/>
        </w:rPr>
      </w:pPr>
      <w:r w:rsidRPr="00357CAE">
        <w:rPr>
          <w:rFonts w:ascii="Calibri" w:hAnsi="Calibri" w:cs="Calibri"/>
          <w:noProof/>
          <w:szCs w:val="24"/>
        </w:rPr>
        <w:t xml:space="preserve">Weihrich, H. (1982) ‘The TOWS Matrix - A Tool for Situational Analysis’, </w:t>
      </w:r>
      <w:r w:rsidRPr="00357CAE">
        <w:rPr>
          <w:rFonts w:ascii="Calibri" w:hAnsi="Calibri" w:cs="Calibri"/>
          <w:i/>
          <w:iCs/>
          <w:noProof/>
          <w:szCs w:val="24"/>
        </w:rPr>
        <w:t>Long Range Planning</w:t>
      </w:r>
      <w:r w:rsidRPr="00357CAE">
        <w:rPr>
          <w:rFonts w:ascii="Calibri" w:hAnsi="Calibri" w:cs="Calibri"/>
          <w:noProof/>
          <w:szCs w:val="24"/>
        </w:rPr>
        <w:t>, 15(2), pp. 54–66. doi: 10.1136/bcr-2017-222123.</w:t>
      </w:r>
    </w:p>
    <w:p w14:paraId="7269B0A6" w14:textId="19AD97E8" w:rsidR="00BA7643" w:rsidRPr="00BC74A1" w:rsidRDefault="00974ABC" w:rsidP="002675CF">
      <w:pPr>
        <w:pStyle w:val="Heading1"/>
        <w:spacing w:line="360" w:lineRule="auto"/>
      </w:pPr>
      <w:r>
        <w:rPr>
          <w:lang w:val="en-US"/>
        </w:rPr>
        <w:fldChar w:fldCharType="end"/>
      </w:r>
      <w:r w:rsidR="0055248D" w:rsidRPr="002323B8">
        <w:t xml:space="preserve"> </w:t>
      </w:r>
    </w:p>
    <w:sectPr w:rsidR="00BA7643" w:rsidRPr="00BC74A1">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C2ABC85" w14:textId="77777777" w:rsidR="00376C2F" w:rsidRDefault="00376C2F" w:rsidP="0064042E">
      <w:pPr>
        <w:spacing w:after="0" w:line="240" w:lineRule="auto"/>
      </w:pPr>
      <w:r>
        <w:separator/>
      </w:r>
    </w:p>
  </w:endnote>
  <w:endnote w:type="continuationSeparator" w:id="0">
    <w:p w14:paraId="5E507EE1" w14:textId="77777777" w:rsidR="00376C2F" w:rsidRDefault="00376C2F" w:rsidP="0064042E">
      <w:pPr>
        <w:spacing w:after="0" w:line="240" w:lineRule="auto"/>
      </w:pPr>
      <w:r>
        <w:continuationSeparator/>
      </w:r>
    </w:p>
  </w:endnote>
  <w:endnote w:type="continuationNotice" w:id="1">
    <w:p w14:paraId="400053DB" w14:textId="77777777" w:rsidR="005E270F" w:rsidRDefault="005E270F">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447423969"/>
      <w:docPartObj>
        <w:docPartGallery w:val="Page Numbers (Bottom of Page)"/>
        <w:docPartUnique/>
      </w:docPartObj>
    </w:sdtPr>
    <w:sdtEndPr>
      <w:rPr>
        <w:noProof/>
      </w:rPr>
    </w:sdtEndPr>
    <w:sdtContent>
      <w:p w14:paraId="555F46C8" w14:textId="6BE62A5C" w:rsidR="002675CF" w:rsidRDefault="002675CF">
        <w:pPr>
          <w:pStyle w:val="Footer"/>
        </w:pPr>
        <w:r>
          <w:fldChar w:fldCharType="begin"/>
        </w:r>
        <w:r>
          <w:instrText xml:space="preserve"> PAGE   \* MERGEFORMAT </w:instrText>
        </w:r>
        <w:r>
          <w:fldChar w:fldCharType="separate"/>
        </w:r>
        <w:r>
          <w:rPr>
            <w:noProof/>
          </w:rPr>
          <w:t>2</w:t>
        </w:r>
        <w:r>
          <w:rPr>
            <w:noProof/>
          </w:rPr>
          <w:fldChar w:fldCharType="end"/>
        </w:r>
      </w:p>
    </w:sdtContent>
  </w:sdt>
  <w:p w14:paraId="1737D5BD" w14:textId="77777777" w:rsidR="002675CF" w:rsidRDefault="002675C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4BF975E" w14:textId="77777777" w:rsidR="00376C2F" w:rsidRDefault="00376C2F" w:rsidP="0064042E">
      <w:pPr>
        <w:spacing w:after="0" w:line="240" w:lineRule="auto"/>
      </w:pPr>
      <w:r>
        <w:separator/>
      </w:r>
    </w:p>
  </w:footnote>
  <w:footnote w:type="continuationSeparator" w:id="0">
    <w:p w14:paraId="405CED2A" w14:textId="77777777" w:rsidR="00376C2F" w:rsidRDefault="00376C2F" w:rsidP="0064042E">
      <w:pPr>
        <w:spacing w:after="0" w:line="240" w:lineRule="auto"/>
      </w:pPr>
      <w:r>
        <w:continuationSeparator/>
      </w:r>
    </w:p>
  </w:footnote>
  <w:footnote w:type="continuationNotice" w:id="1">
    <w:p w14:paraId="3A72DF95" w14:textId="77777777" w:rsidR="005E270F" w:rsidRDefault="005E270F">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D262728"/>
    <w:multiLevelType w:val="hybridMultilevel"/>
    <w:tmpl w:val="AF1AFD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50924D6"/>
    <w:multiLevelType w:val="hybridMultilevel"/>
    <w:tmpl w:val="C3B0F1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F4B3AA2"/>
    <w:multiLevelType w:val="multilevel"/>
    <w:tmpl w:val="1CE257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0"/>
  <w:proofState w:spelling="clean"/>
  <w:defaultTabStop w:val="720"/>
  <w:characterSpacingControl w:val="doNotCompress"/>
  <w:hdrShapeDefaults>
    <o:shapedefaults v:ext="edit" spidmax="6145"/>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A7643"/>
    <w:rsid w:val="00001DDF"/>
    <w:rsid w:val="00013EA2"/>
    <w:rsid w:val="00022260"/>
    <w:rsid w:val="000227BA"/>
    <w:rsid w:val="0002495F"/>
    <w:rsid w:val="0002544F"/>
    <w:rsid w:val="00026716"/>
    <w:rsid w:val="00027B78"/>
    <w:rsid w:val="00037899"/>
    <w:rsid w:val="00042C40"/>
    <w:rsid w:val="0005348C"/>
    <w:rsid w:val="00053791"/>
    <w:rsid w:val="00053F4F"/>
    <w:rsid w:val="0005758E"/>
    <w:rsid w:val="000639DD"/>
    <w:rsid w:val="00064B6C"/>
    <w:rsid w:val="00064CCE"/>
    <w:rsid w:val="000677C2"/>
    <w:rsid w:val="00072C7D"/>
    <w:rsid w:val="0009277D"/>
    <w:rsid w:val="000A18A2"/>
    <w:rsid w:val="000A4C49"/>
    <w:rsid w:val="000A6A5D"/>
    <w:rsid w:val="000B3854"/>
    <w:rsid w:val="000B7AE2"/>
    <w:rsid w:val="000C23FA"/>
    <w:rsid w:val="000C59C4"/>
    <w:rsid w:val="000C778C"/>
    <w:rsid w:val="000D5188"/>
    <w:rsid w:val="000E2357"/>
    <w:rsid w:val="000F2AC2"/>
    <w:rsid w:val="000F3571"/>
    <w:rsid w:val="000F3AC7"/>
    <w:rsid w:val="000F5D0B"/>
    <w:rsid w:val="001053E4"/>
    <w:rsid w:val="0010749C"/>
    <w:rsid w:val="001109B4"/>
    <w:rsid w:val="00120898"/>
    <w:rsid w:val="001258DF"/>
    <w:rsid w:val="0012764E"/>
    <w:rsid w:val="00127C35"/>
    <w:rsid w:val="0013024E"/>
    <w:rsid w:val="00131775"/>
    <w:rsid w:val="0014130B"/>
    <w:rsid w:val="00141910"/>
    <w:rsid w:val="00146BB2"/>
    <w:rsid w:val="00154855"/>
    <w:rsid w:val="00165239"/>
    <w:rsid w:val="001774E6"/>
    <w:rsid w:val="00177EE5"/>
    <w:rsid w:val="0018401B"/>
    <w:rsid w:val="00191BA9"/>
    <w:rsid w:val="00194E62"/>
    <w:rsid w:val="00195DAD"/>
    <w:rsid w:val="001A2853"/>
    <w:rsid w:val="001A53CE"/>
    <w:rsid w:val="001A57A6"/>
    <w:rsid w:val="001A5AC8"/>
    <w:rsid w:val="001B024D"/>
    <w:rsid w:val="001B0A40"/>
    <w:rsid w:val="001B286C"/>
    <w:rsid w:val="001C6CF6"/>
    <w:rsid w:val="001D52A2"/>
    <w:rsid w:val="001D56DE"/>
    <w:rsid w:val="001D5FB6"/>
    <w:rsid w:val="001E0BE0"/>
    <w:rsid w:val="001E133C"/>
    <w:rsid w:val="001E18D4"/>
    <w:rsid w:val="001E310D"/>
    <w:rsid w:val="001E51C7"/>
    <w:rsid w:val="001F2370"/>
    <w:rsid w:val="002019E9"/>
    <w:rsid w:val="002054CF"/>
    <w:rsid w:val="00205F94"/>
    <w:rsid w:val="00205FC4"/>
    <w:rsid w:val="00206DF5"/>
    <w:rsid w:val="00223482"/>
    <w:rsid w:val="00224986"/>
    <w:rsid w:val="00226243"/>
    <w:rsid w:val="002323B8"/>
    <w:rsid w:val="0023400F"/>
    <w:rsid w:val="00241072"/>
    <w:rsid w:val="002428B4"/>
    <w:rsid w:val="002431AB"/>
    <w:rsid w:val="002447E9"/>
    <w:rsid w:val="00253C5F"/>
    <w:rsid w:val="00254F00"/>
    <w:rsid w:val="00262147"/>
    <w:rsid w:val="002675CF"/>
    <w:rsid w:val="0027071F"/>
    <w:rsid w:val="00282640"/>
    <w:rsid w:val="00283D5E"/>
    <w:rsid w:val="00284FF1"/>
    <w:rsid w:val="002870B8"/>
    <w:rsid w:val="00290C30"/>
    <w:rsid w:val="0029248D"/>
    <w:rsid w:val="00292719"/>
    <w:rsid w:val="00294E9F"/>
    <w:rsid w:val="00295C02"/>
    <w:rsid w:val="002A19FE"/>
    <w:rsid w:val="002A1E7E"/>
    <w:rsid w:val="002A5C16"/>
    <w:rsid w:val="002B2880"/>
    <w:rsid w:val="002B2934"/>
    <w:rsid w:val="002C201F"/>
    <w:rsid w:val="002C6F34"/>
    <w:rsid w:val="002D18FB"/>
    <w:rsid w:val="002D3877"/>
    <w:rsid w:val="002E29C1"/>
    <w:rsid w:val="002E3930"/>
    <w:rsid w:val="002E53AC"/>
    <w:rsid w:val="002E562D"/>
    <w:rsid w:val="0031078D"/>
    <w:rsid w:val="00312276"/>
    <w:rsid w:val="00335A1B"/>
    <w:rsid w:val="00344788"/>
    <w:rsid w:val="0035060D"/>
    <w:rsid w:val="003538F2"/>
    <w:rsid w:val="00356EBE"/>
    <w:rsid w:val="00357CAE"/>
    <w:rsid w:val="00364E2F"/>
    <w:rsid w:val="00366424"/>
    <w:rsid w:val="003700A2"/>
    <w:rsid w:val="003715FE"/>
    <w:rsid w:val="00372E24"/>
    <w:rsid w:val="00373483"/>
    <w:rsid w:val="00376C2F"/>
    <w:rsid w:val="003837EA"/>
    <w:rsid w:val="003865BC"/>
    <w:rsid w:val="00390034"/>
    <w:rsid w:val="00392266"/>
    <w:rsid w:val="00392607"/>
    <w:rsid w:val="003A22DB"/>
    <w:rsid w:val="003A4A4D"/>
    <w:rsid w:val="003A6692"/>
    <w:rsid w:val="003A7E9A"/>
    <w:rsid w:val="003B0FF6"/>
    <w:rsid w:val="003B727C"/>
    <w:rsid w:val="003C1716"/>
    <w:rsid w:val="003C1D6E"/>
    <w:rsid w:val="003C374E"/>
    <w:rsid w:val="003C5F79"/>
    <w:rsid w:val="003C63C9"/>
    <w:rsid w:val="003D66DF"/>
    <w:rsid w:val="003F0B2C"/>
    <w:rsid w:val="003F113C"/>
    <w:rsid w:val="003F5FBD"/>
    <w:rsid w:val="003F742B"/>
    <w:rsid w:val="00400D4F"/>
    <w:rsid w:val="00405959"/>
    <w:rsid w:val="00411524"/>
    <w:rsid w:val="00413162"/>
    <w:rsid w:val="0041511B"/>
    <w:rsid w:val="00416161"/>
    <w:rsid w:val="00422550"/>
    <w:rsid w:val="00422F01"/>
    <w:rsid w:val="004352AA"/>
    <w:rsid w:val="0043751F"/>
    <w:rsid w:val="004409A9"/>
    <w:rsid w:val="00440D48"/>
    <w:rsid w:val="0045427A"/>
    <w:rsid w:val="0045461A"/>
    <w:rsid w:val="00454E19"/>
    <w:rsid w:val="0045694E"/>
    <w:rsid w:val="00460423"/>
    <w:rsid w:val="00462A36"/>
    <w:rsid w:val="00462C51"/>
    <w:rsid w:val="00466911"/>
    <w:rsid w:val="00467324"/>
    <w:rsid w:val="00476782"/>
    <w:rsid w:val="00485A54"/>
    <w:rsid w:val="0049480E"/>
    <w:rsid w:val="004A7F8C"/>
    <w:rsid w:val="004B1466"/>
    <w:rsid w:val="004B2AB9"/>
    <w:rsid w:val="004C0D76"/>
    <w:rsid w:val="004C1BCE"/>
    <w:rsid w:val="004C2B40"/>
    <w:rsid w:val="004C54D5"/>
    <w:rsid w:val="004C5A2C"/>
    <w:rsid w:val="004D02D3"/>
    <w:rsid w:val="004D0F33"/>
    <w:rsid w:val="004D3209"/>
    <w:rsid w:val="004D4205"/>
    <w:rsid w:val="004E11AA"/>
    <w:rsid w:val="004E2CB2"/>
    <w:rsid w:val="004E76D1"/>
    <w:rsid w:val="004F5D05"/>
    <w:rsid w:val="004F5E74"/>
    <w:rsid w:val="00503AF5"/>
    <w:rsid w:val="00516538"/>
    <w:rsid w:val="00521680"/>
    <w:rsid w:val="005240D6"/>
    <w:rsid w:val="0053398A"/>
    <w:rsid w:val="00534891"/>
    <w:rsid w:val="00537300"/>
    <w:rsid w:val="00537EF8"/>
    <w:rsid w:val="00546655"/>
    <w:rsid w:val="00550D31"/>
    <w:rsid w:val="0055248D"/>
    <w:rsid w:val="00556553"/>
    <w:rsid w:val="00557BDD"/>
    <w:rsid w:val="00557F85"/>
    <w:rsid w:val="00560997"/>
    <w:rsid w:val="00560FD7"/>
    <w:rsid w:val="0056164A"/>
    <w:rsid w:val="00562BBA"/>
    <w:rsid w:val="00574D23"/>
    <w:rsid w:val="0058012A"/>
    <w:rsid w:val="00580708"/>
    <w:rsid w:val="00581493"/>
    <w:rsid w:val="005816E2"/>
    <w:rsid w:val="005860FC"/>
    <w:rsid w:val="00595D51"/>
    <w:rsid w:val="005A27D5"/>
    <w:rsid w:val="005A73F6"/>
    <w:rsid w:val="005B2C1C"/>
    <w:rsid w:val="005B34C1"/>
    <w:rsid w:val="005B62F0"/>
    <w:rsid w:val="005B72C0"/>
    <w:rsid w:val="005C317E"/>
    <w:rsid w:val="005C3847"/>
    <w:rsid w:val="005C5A05"/>
    <w:rsid w:val="005C71AA"/>
    <w:rsid w:val="005D13DD"/>
    <w:rsid w:val="005D1692"/>
    <w:rsid w:val="005D2DC8"/>
    <w:rsid w:val="005D525B"/>
    <w:rsid w:val="005D5508"/>
    <w:rsid w:val="005D6EA3"/>
    <w:rsid w:val="005E1748"/>
    <w:rsid w:val="005E270F"/>
    <w:rsid w:val="005E36A8"/>
    <w:rsid w:val="005E3FC5"/>
    <w:rsid w:val="005E75B2"/>
    <w:rsid w:val="005F3E0B"/>
    <w:rsid w:val="00600CA3"/>
    <w:rsid w:val="00603521"/>
    <w:rsid w:val="00610C6D"/>
    <w:rsid w:val="00615798"/>
    <w:rsid w:val="00615B8D"/>
    <w:rsid w:val="006208E7"/>
    <w:rsid w:val="00626271"/>
    <w:rsid w:val="00636208"/>
    <w:rsid w:val="00640248"/>
    <w:rsid w:val="0064042E"/>
    <w:rsid w:val="00646759"/>
    <w:rsid w:val="00647FC3"/>
    <w:rsid w:val="006519A0"/>
    <w:rsid w:val="00651EFC"/>
    <w:rsid w:val="00651F8B"/>
    <w:rsid w:val="00652600"/>
    <w:rsid w:val="00652DE5"/>
    <w:rsid w:val="0065303B"/>
    <w:rsid w:val="006608AF"/>
    <w:rsid w:val="006643FD"/>
    <w:rsid w:val="00667158"/>
    <w:rsid w:val="00673DA6"/>
    <w:rsid w:val="0067549E"/>
    <w:rsid w:val="00681EE2"/>
    <w:rsid w:val="00685CC2"/>
    <w:rsid w:val="00685EC0"/>
    <w:rsid w:val="00690F7D"/>
    <w:rsid w:val="00692D9D"/>
    <w:rsid w:val="00693F0A"/>
    <w:rsid w:val="006A113B"/>
    <w:rsid w:val="006A5276"/>
    <w:rsid w:val="006B0E8F"/>
    <w:rsid w:val="006B29F2"/>
    <w:rsid w:val="006B2B8A"/>
    <w:rsid w:val="006B524E"/>
    <w:rsid w:val="006B6D9E"/>
    <w:rsid w:val="006C1592"/>
    <w:rsid w:val="006C27B2"/>
    <w:rsid w:val="006C2CA2"/>
    <w:rsid w:val="006C3481"/>
    <w:rsid w:val="006C3F42"/>
    <w:rsid w:val="006C4189"/>
    <w:rsid w:val="006C4A43"/>
    <w:rsid w:val="006C61CE"/>
    <w:rsid w:val="006D1A28"/>
    <w:rsid w:val="006D1D21"/>
    <w:rsid w:val="006E0AE3"/>
    <w:rsid w:val="006E16F8"/>
    <w:rsid w:val="006F0917"/>
    <w:rsid w:val="006F1B06"/>
    <w:rsid w:val="006F22C2"/>
    <w:rsid w:val="006F2C90"/>
    <w:rsid w:val="006F6B19"/>
    <w:rsid w:val="00701045"/>
    <w:rsid w:val="007026B5"/>
    <w:rsid w:val="00704907"/>
    <w:rsid w:val="00707C1A"/>
    <w:rsid w:val="00712CDB"/>
    <w:rsid w:val="00722F59"/>
    <w:rsid w:val="007313BF"/>
    <w:rsid w:val="00734F46"/>
    <w:rsid w:val="007365A8"/>
    <w:rsid w:val="00740BDD"/>
    <w:rsid w:val="007534FA"/>
    <w:rsid w:val="00765030"/>
    <w:rsid w:val="00776237"/>
    <w:rsid w:val="0078522B"/>
    <w:rsid w:val="00786AB1"/>
    <w:rsid w:val="00786BB6"/>
    <w:rsid w:val="00795A8C"/>
    <w:rsid w:val="0079616D"/>
    <w:rsid w:val="007961B3"/>
    <w:rsid w:val="00797789"/>
    <w:rsid w:val="007A3002"/>
    <w:rsid w:val="007B5956"/>
    <w:rsid w:val="007D7D03"/>
    <w:rsid w:val="007E049D"/>
    <w:rsid w:val="007E10B2"/>
    <w:rsid w:val="007E16D0"/>
    <w:rsid w:val="007F5C25"/>
    <w:rsid w:val="007F77A3"/>
    <w:rsid w:val="0080141C"/>
    <w:rsid w:val="00804A93"/>
    <w:rsid w:val="00807C4C"/>
    <w:rsid w:val="008155E0"/>
    <w:rsid w:val="00815B59"/>
    <w:rsid w:val="00815D95"/>
    <w:rsid w:val="00822ACF"/>
    <w:rsid w:val="00825E91"/>
    <w:rsid w:val="00827541"/>
    <w:rsid w:val="00827812"/>
    <w:rsid w:val="00831F92"/>
    <w:rsid w:val="008369FB"/>
    <w:rsid w:val="00851A46"/>
    <w:rsid w:val="00856E4E"/>
    <w:rsid w:val="008573E1"/>
    <w:rsid w:val="0086133F"/>
    <w:rsid w:val="0086176F"/>
    <w:rsid w:val="00861A58"/>
    <w:rsid w:val="008632E0"/>
    <w:rsid w:val="0086442F"/>
    <w:rsid w:val="00865D6F"/>
    <w:rsid w:val="00866958"/>
    <w:rsid w:val="008828AE"/>
    <w:rsid w:val="00891443"/>
    <w:rsid w:val="00891E00"/>
    <w:rsid w:val="00893753"/>
    <w:rsid w:val="008946B5"/>
    <w:rsid w:val="00896A51"/>
    <w:rsid w:val="008A2AE5"/>
    <w:rsid w:val="008A6769"/>
    <w:rsid w:val="008A7BC5"/>
    <w:rsid w:val="008B40AA"/>
    <w:rsid w:val="008B4A9B"/>
    <w:rsid w:val="008C03AD"/>
    <w:rsid w:val="008C1DF8"/>
    <w:rsid w:val="008C25D2"/>
    <w:rsid w:val="008C5031"/>
    <w:rsid w:val="008D1551"/>
    <w:rsid w:val="008D2D95"/>
    <w:rsid w:val="008D466A"/>
    <w:rsid w:val="008D5EFD"/>
    <w:rsid w:val="008E7523"/>
    <w:rsid w:val="008F0A48"/>
    <w:rsid w:val="008F393C"/>
    <w:rsid w:val="009022B2"/>
    <w:rsid w:val="00905829"/>
    <w:rsid w:val="00905987"/>
    <w:rsid w:val="00912F29"/>
    <w:rsid w:val="00913723"/>
    <w:rsid w:val="00915621"/>
    <w:rsid w:val="00925F3B"/>
    <w:rsid w:val="009262E2"/>
    <w:rsid w:val="00936116"/>
    <w:rsid w:val="009456D5"/>
    <w:rsid w:val="00945C16"/>
    <w:rsid w:val="009471A2"/>
    <w:rsid w:val="00951F20"/>
    <w:rsid w:val="00952A43"/>
    <w:rsid w:val="00955637"/>
    <w:rsid w:val="00964A66"/>
    <w:rsid w:val="009711D9"/>
    <w:rsid w:val="00974ABC"/>
    <w:rsid w:val="00976A41"/>
    <w:rsid w:val="009802E7"/>
    <w:rsid w:val="00985C53"/>
    <w:rsid w:val="00986591"/>
    <w:rsid w:val="00990BE8"/>
    <w:rsid w:val="00997A46"/>
    <w:rsid w:val="009A31D6"/>
    <w:rsid w:val="009A58B8"/>
    <w:rsid w:val="009A6262"/>
    <w:rsid w:val="009A7B55"/>
    <w:rsid w:val="009C1647"/>
    <w:rsid w:val="009C2555"/>
    <w:rsid w:val="009C73ED"/>
    <w:rsid w:val="009D4CBC"/>
    <w:rsid w:val="009E043B"/>
    <w:rsid w:val="009E69BE"/>
    <w:rsid w:val="009E79D1"/>
    <w:rsid w:val="009F2C62"/>
    <w:rsid w:val="009F34D5"/>
    <w:rsid w:val="009F71D8"/>
    <w:rsid w:val="00A02E01"/>
    <w:rsid w:val="00A06976"/>
    <w:rsid w:val="00A11822"/>
    <w:rsid w:val="00A154B5"/>
    <w:rsid w:val="00A16697"/>
    <w:rsid w:val="00A2520F"/>
    <w:rsid w:val="00A269EF"/>
    <w:rsid w:val="00A40E74"/>
    <w:rsid w:val="00A417D7"/>
    <w:rsid w:val="00A44DCB"/>
    <w:rsid w:val="00A47E68"/>
    <w:rsid w:val="00A52FED"/>
    <w:rsid w:val="00A541BC"/>
    <w:rsid w:val="00A5438D"/>
    <w:rsid w:val="00A57005"/>
    <w:rsid w:val="00A63251"/>
    <w:rsid w:val="00A64052"/>
    <w:rsid w:val="00A7541A"/>
    <w:rsid w:val="00A90EAE"/>
    <w:rsid w:val="00A92A29"/>
    <w:rsid w:val="00AA05B8"/>
    <w:rsid w:val="00AB4BFF"/>
    <w:rsid w:val="00AB5300"/>
    <w:rsid w:val="00AC37F3"/>
    <w:rsid w:val="00AC4AFA"/>
    <w:rsid w:val="00AD2351"/>
    <w:rsid w:val="00AE2F19"/>
    <w:rsid w:val="00AE6834"/>
    <w:rsid w:val="00AF1C94"/>
    <w:rsid w:val="00B051C7"/>
    <w:rsid w:val="00B0755B"/>
    <w:rsid w:val="00B20734"/>
    <w:rsid w:val="00B21E67"/>
    <w:rsid w:val="00B22A45"/>
    <w:rsid w:val="00B24402"/>
    <w:rsid w:val="00B25B42"/>
    <w:rsid w:val="00B33293"/>
    <w:rsid w:val="00B35A90"/>
    <w:rsid w:val="00B5049D"/>
    <w:rsid w:val="00B51855"/>
    <w:rsid w:val="00B520C4"/>
    <w:rsid w:val="00B52394"/>
    <w:rsid w:val="00B61CAF"/>
    <w:rsid w:val="00B649FD"/>
    <w:rsid w:val="00B70D21"/>
    <w:rsid w:val="00B732C3"/>
    <w:rsid w:val="00B758D4"/>
    <w:rsid w:val="00B848CC"/>
    <w:rsid w:val="00B86E18"/>
    <w:rsid w:val="00B92799"/>
    <w:rsid w:val="00B94CA2"/>
    <w:rsid w:val="00B9792B"/>
    <w:rsid w:val="00BA15C4"/>
    <w:rsid w:val="00BA1DAC"/>
    <w:rsid w:val="00BA2751"/>
    <w:rsid w:val="00BA5011"/>
    <w:rsid w:val="00BA6180"/>
    <w:rsid w:val="00BA7643"/>
    <w:rsid w:val="00BB1644"/>
    <w:rsid w:val="00BC74A1"/>
    <w:rsid w:val="00BD48BF"/>
    <w:rsid w:val="00BD56FF"/>
    <w:rsid w:val="00BD58F0"/>
    <w:rsid w:val="00BE178C"/>
    <w:rsid w:val="00BE21D8"/>
    <w:rsid w:val="00BE37CD"/>
    <w:rsid w:val="00BE74EA"/>
    <w:rsid w:val="00BF39C9"/>
    <w:rsid w:val="00BF427E"/>
    <w:rsid w:val="00BF4492"/>
    <w:rsid w:val="00BF5C03"/>
    <w:rsid w:val="00BF64E9"/>
    <w:rsid w:val="00BF6782"/>
    <w:rsid w:val="00BF699B"/>
    <w:rsid w:val="00C03864"/>
    <w:rsid w:val="00C03A09"/>
    <w:rsid w:val="00C11664"/>
    <w:rsid w:val="00C117B7"/>
    <w:rsid w:val="00C12FDC"/>
    <w:rsid w:val="00C173C9"/>
    <w:rsid w:val="00C2272D"/>
    <w:rsid w:val="00C2314A"/>
    <w:rsid w:val="00C26366"/>
    <w:rsid w:val="00C303C8"/>
    <w:rsid w:val="00C414D3"/>
    <w:rsid w:val="00C43479"/>
    <w:rsid w:val="00C4352E"/>
    <w:rsid w:val="00C44AFF"/>
    <w:rsid w:val="00C53D5C"/>
    <w:rsid w:val="00C659B0"/>
    <w:rsid w:val="00C745AE"/>
    <w:rsid w:val="00C77F5D"/>
    <w:rsid w:val="00C8682C"/>
    <w:rsid w:val="00C90121"/>
    <w:rsid w:val="00C928C6"/>
    <w:rsid w:val="00C971D4"/>
    <w:rsid w:val="00CB02B9"/>
    <w:rsid w:val="00CB05A8"/>
    <w:rsid w:val="00CB2084"/>
    <w:rsid w:val="00CB3C59"/>
    <w:rsid w:val="00CB43F7"/>
    <w:rsid w:val="00CC14E4"/>
    <w:rsid w:val="00CC40D5"/>
    <w:rsid w:val="00CD6798"/>
    <w:rsid w:val="00CE09CC"/>
    <w:rsid w:val="00CE3CD4"/>
    <w:rsid w:val="00CE49F1"/>
    <w:rsid w:val="00CF1E0E"/>
    <w:rsid w:val="00D02247"/>
    <w:rsid w:val="00D025C2"/>
    <w:rsid w:val="00D126AC"/>
    <w:rsid w:val="00D13871"/>
    <w:rsid w:val="00D1679C"/>
    <w:rsid w:val="00D20480"/>
    <w:rsid w:val="00D232FF"/>
    <w:rsid w:val="00D279E7"/>
    <w:rsid w:val="00D321ED"/>
    <w:rsid w:val="00D34EB6"/>
    <w:rsid w:val="00D40CFF"/>
    <w:rsid w:val="00D43639"/>
    <w:rsid w:val="00D45540"/>
    <w:rsid w:val="00D52717"/>
    <w:rsid w:val="00D52925"/>
    <w:rsid w:val="00D53B6D"/>
    <w:rsid w:val="00D5439F"/>
    <w:rsid w:val="00D62EA3"/>
    <w:rsid w:val="00D72D51"/>
    <w:rsid w:val="00D8082C"/>
    <w:rsid w:val="00D812D0"/>
    <w:rsid w:val="00D83154"/>
    <w:rsid w:val="00D84F81"/>
    <w:rsid w:val="00D86C56"/>
    <w:rsid w:val="00D918C7"/>
    <w:rsid w:val="00D92023"/>
    <w:rsid w:val="00D94835"/>
    <w:rsid w:val="00DA2ED9"/>
    <w:rsid w:val="00DA3451"/>
    <w:rsid w:val="00DA3E21"/>
    <w:rsid w:val="00DB588C"/>
    <w:rsid w:val="00DB66B4"/>
    <w:rsid w:val="00DB6B31"/>
    <w:rsid w:val="00DB79C2"/>
    <w:rsid w:val="00DC0D56"/>
    <w:rsid w:val="00DC50B4"/>
    <w:rsid w:val="00DC67A3"/>
    <w:rsid w:val="00DD0027"/>
    <w:rsid w:val="00DD05BB"/>
    <w:rsid w:val="00DD5E11"/>
    <w:rsid w:val="00DE324B"/>
    <w:rsid w:val="00DF1865"/>
    <w:rsid w:val="00DF275C"/>
    <w:rsid w:val="00DF2E60"/>
    <w:rsid w:val="00DF6D06"/>
    <w:rsid w:val="00DF798A"/>
    <w:rsid w:val="00E00306"/>
    <w:rsid w:val="00E0160A"/>
    <w:rsid w:val="00E04310"/>
    <w:rsid w:val="00E069FD"/>
    <w:rsid w:val="00E06D84"/>
    <w:rsid w:val="00E10330"/>
    <w:rsid w:val="00E25294"/>
    <w:rsid w:val="00E25584"/>
    <w:rsid w:val="00E2743A"/>
    <w:rsid w:val="00E318DE"/>
    <w:rsid w:val="00E34283"/>
    <w:rsid w:val="00E346D7"/>
    <w:rsid w:val="00E53C73"/>
    <w:rsid w:val="00E56D7F"/>
    <w:rsid w:val="00E764F1"/>
    <w:rsid w:val="00E77E77"/>
    <w:rsid w:val="00E80C7A"/>
    <w:rsid w:val="00E82592"/>
    <w:rsid w:val="00E87862"/>
    <w:rsid w:val="00E911A4"/>
    <w:rsid w:val="00E92173"/>
    <w:rsid w:val="00EA1428"/>
    <w:rsid w:val="00EA7A86"/>
    <w:rsid w:val="00EC05C1"/>
    <w:rsid w:val="00EC1BE2"/>
    <w:rsid w:val="00EC2081"/>
    <w:rsid w:val="00EC3A3F"/>
    <w:rsid w:val="00EC4546"/>
    <w:rsid w:val="00EC556A"/>
    <w:rsid w:val="00EC6A37"/>
    <w:rsid w:val="00EC6F04"/>
    <w:rsid w:val="00ED37D5"/>
    <w:rsid w:val="00ED4637"/>
    <w:rsid w:val="00EE06C6"/>
    <w:rsid w:val="00EE21F8"/>
    <w:rsid w:val="00EE46BA"/>
    <w:rsid w:val="00EF08AC"/>
    <w:rsid w:val="00EF3C9B"/>
    <w:rsid w:val="00EF4FDB"/>
    <w:rsid w:val="00EF6FC1"/>
    <w:rsid w:val="00EF718E"/>
    <w:rsid w:val="00EF76DA"/>
    <w:rsid w:val="00F00D4E"/>
    <w:rsid w:val="00F15F5F"/>
    <w:rsid w:val="00F162B4"/>
    <w:rsid w:val="00F200FF"/>
    <w:rsid w:val="00F21A37"/>
    <w:rsid w:val="00F241CE"/>
    <w:rsid w:val="00F3239E"/>
    <w:rsid w:val="00F3392A"/>
    <w:rsid w:val="00F35855"/>
    <w:rsid w:val="00F4160E"/>
    <w:rsid w:val="00F43932"/>
    <w:rsid w:val="00F47771"/>
    <w:rsid w:val="00F50108"/>
    <w:rsid w:val="00F5010F"/>
    <w:rsid w:val="00F50E23"/>
    <w:rsid w:val="00F53F8B"/>
    <w:rsid w:val="00F5656E"/>
    <w:rsid w:val="00F56AF5"/>
    <w:rsid w:val="00F56C5E"/>
    <w:rsid w:val="00F56D62"/>
    <w:rsid w:val="00F63763"/>
    <w:rsid w:val="00F7470B"/>
    <w:rsid w:val="00F812D7"/>
    <w:rsid w:val="00F84AB6"/>
    <w:rsid w:val="00F8709E"/>
    <w:rsid w:val="00F9027D"/>
    <w:rsid w:val="00F90AFF"/>
    <w:rsid w:val="00F970D4"/>
    <w:rsid w:val="00F97A88"/>
    <w:rsid w:val="00FA4557"/>
    <w:rsid w:val="00FA5AB7"/>
    <w:rsid w:val="00FB2C56"/>
    <w:rsid w:val="00FB4032"/>
    <w:rsid w:val="00FB51B5"/>
    <w:rsid w:val="00FB6759"/>
    <w:rsid w:val="00FC1CDA"/>
    <w:rsid w:val="00FC7C29"/>
    <w:rsid w:val="00FD0A74"/>
    <w:rsid w:val="00FD56F2"/>
    <w:rsid w:val="00FE1346"/>
    <w:rsid w:val="00FE5814"/>
    <w:rsid w:val="00FE5D31"/>
    <w:rsid w:val="00FF0FE0"/>
    <w:rsid w:val="00FF3962"/>
    <w:rsid w:val="00FF412A"/>
    <w:rsid w:val="00FF5BC5"/>
    <w:rsid w:val="00FF6C6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1736F66D"/>
  <w15:chartTrackingRefBased/>
  <w15:docId w15:val="{9D54979A-ADEF-413C-8D9B-66FDA3A9AA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A764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A764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A7541A"/>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BA7643"/>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A7643"/>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BA7643"/>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BA7643"/>
    <w:pPr>
      <w:outlineLvl w:val="9"/>
    </w:pPr>
    <w:rPr>
      <w:lang w:val="en-US"/>
    </w:rPr>
  </w:style>
  <w:style w:type="paragraph" w:styleId="TOC1">
    <w:name w:val="toc 1"/>
    <w:basedOn w:val="Normal"/>
    <w:next w:val="Normal"/>
    <w:autoRedefine/>
    <w:uiPriority w:val="39"/>
    <w:unhideWhenUsed/>
    <w:rsid w:val="00BA7643"/>
    <w:pPr>
      <w:spacing w:after="100"/>
    </w:pPr>
  </w:style>
  <w:style w:type="character" w:styleId="Hyperlink">
    <w:name w:val="Hyperlink"/>
    <w:basedOn w:val="DefaultParagraphFont"/>
    <w:uiPriority w:val="99"/>
    <w:unhideWhenUsed/>
    <w:rsid w:val="00BA7643"/>
    <w:rPr>
      <w:color w:val="0563C1" w:themeColor="hyperlink"/>
      <w:u w:val="single"/>
    </w:rPr>
  </w:style>
  <w:style w:type="character" w:customStyle="1" w:styleId="Heading2Char">
    <w:name w:val="Heading 2 Char"/>
    <w:basedOn w:val="DefaultParagraphFont"/>
    <w:link w:val="Heading2"/>
    <w:uiPriority w:val="9"/>
    <w:rsid w:val="00BA7643"/>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BA7643"/>
    <w:pPr>
      <w:spacing w:after="100"/>
      <w:ind w:left="220"/>
    </w:pPr>
  </w:style>
  <w:style w:type="character" w:styleId="UnresolvedMention">
    <w:name w:val="Unresolved Mention"/>
    <w:basedOn w:val="DefaultParagraphFont"/>
    <w:uiPriority w:val="99"/>
    <w:semiHidden/>
    <w:unhideWhenUsed/>
    <w:rsid w:val="00B86E18"/>
    <w:rPr>
      <w:color w:val="605E5C"/>
      <w:shd w:val="clear" w:color="auto" w:fill="E1DFDD"/>
    </w:rPr>
  </w:style>
  <w:style w:type="paragraph" w:customStyle="1" w:styleId="preamble">
    <w:name w:val="preamble"/>
    <w:basedOn w:val="Normal"/>
    <w:rsid w:val="00B86E18"/>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body-sc-15q7shw-0">
    <w:name w:val="body-sc-15q7shw-0"/>
    <w:basedOn w:val="Normal"/>
    <w:rsid w:val="00DF798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uiPriority w:val="9"/>
    <w:rsid w:val="00A7541A"/>
    <w:rPr>
      <w:rFonts w:asciiTheme="majorHAnsi" w:eastAsiaTheme="majorEastAsia" w:hAnsiTheme="majorHAnsi" w:cstheme="majorBidi"/>
      <w:color w:val="1F3763" w:themeColor="accent1" w:themeShade="7F"/>
      <w:sz w:val="24"/>
      <w:szCs w:val="24"/>
    </w:rPr>
  </w:style>
  <w:style w:type="table" w:styleId="TableGrid">
    <w:name w:val="Table Grid"/>
    <w:basedOn w:val="TableNormal"/>
    <w:uiPriority w:val="39"/>
    <w:rsid w:val="00A7541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normaltextrun">
    <w:name w:val="normaltextrun"/>
    <w:basedOn w:val="DefaultParagraphFont"/>
    <w:rsid w:val="00A7541A"/>
  </w:style>
  <w:style w:type="paragraph" w:styleId="TOC3">
    <w:name w:val="toc 3"/>
    <w:basedOn w:val="Normal"/>
    <w:next w:val="Normal"/>
    <w:autoRedefine/>
    <w:uiPriority w:val="39"/>
    <w:unhideWhenUsed/>
    <w:rsid w:val="00905987"/>
    <w:pPr>
      <w:spacing w:after="100"/>
      <w:ind w:left="440"/>
    </w:pPr>
  </w:style>
  <w:style w:type="paragraph" w:styleId="FootnoteText">
    <w:name w:val="footnote text"/>
    <w:basedOn w:val="Normal"/>
    <w:link w:val="FootnoteTextChar"/>
    <w:uiPriority w:val="99"/>
    <w:semiHidden/>
    <w:unhideWhenUsed/>
    <w:rsid w:val="0064042E"/>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64042E"/>
    <w:rPr>
      <w:sz w:val="20"/>
      <w:szCs w:val="20"/>
    </w:rPr>
  </w:style>
  <w:style w:type="character" w:styleId="FootnoteReference">
    <w:name w:val="footnote reference"/>
    <w:basedOn w:val="DefaultParagraphFont"/>
    <w:uiPriority w:val="99"/>
    <w:semiHidden/>
    <w:unhideWhenUsed/>
    <w:rsid w:val="0064042E"/>
    <w:rPr>
      <w:vertAlign w:val="superscript"/>
    </w:rPr>
  </w:style>
  <w:style w:type="paragraph" w:styleId="Caption">
    <w:name w:val="caption"/>
    <w:basedOn w:val="Normal"/>
    <w:next w:val="Normal"/>
    <w:uiPriority w:val="35"/>
    <w:unhideWhenUsed/>
    <w:qFormat/>
    <w:rsid w:val="0013024E"/>
    <w:pPr>
      <w:spacing w:after="200" w:line="240" w:lineRule="auto"/>
    </w:pPr>
    <w:rPr>
      <w:i/>
      <w:iCs/>
      <w:color w:val="44546A" w:themeColor="text2"/>
      <w:sz w:val="18"/>
      <w:szCs w:val="18"/>
    </w:rPr>
  </w:style>
  <w:style w:type="paragraph" w:styleId="Header">
    <w:name w:val="header"/>
    <w:basedOn w:val="Normal"/>
    <w:link w:val="HeaderChar"/>
    <w:uiPriority w:val="99"/>
    <w:unhideWhenUsed/>
    <w:rsid w:val="00AE6834"/>
    <w:pPr>
      <w:tabs>
        <w:tab w:val="center" w:pos="4513"/>
        <w:tab w:val="right" w:pos="9026"/>
      </w:tabs>
      <w:spacing w:after="0" w:line="240" w:lineRule="auto"/>
    </w:pPr>
  </w:style>
  <w:style w:type="character" w:customStyle="1" w:styleId="HeaderChar">
    <w:name w:val="Header Char"/>
    <w:basedOn w:val="DefaultParagraphFont"/>
    <w:link w:val="Header"/>
    <w:uiPriority w:val="99"/>
    <w:rsid w:val="00AE6834"/>
  </w:style>
  <w:style w:type="paragraph" w:styleId="Footer">
    <w:name w:val="footer"/>
    <w:basedOn w:val="Normal"/>
    <w:link w:val="FooterChar"/>
    <w:uiPriority w:val="99"/>
    <w:unhideWhenUsed/>
    <w:rsid w:val="00AE6834"/>
    <w:pPr>
      <w:tabs>
        <w:tab w:val="center" w:pos="4513"/>
        <w:tab w:val="right" w:pos="9026"/>
      </w:tabs>
      <w:spacing w:after="0" w:line="240" w:lineRule="auto"/>
    </w:pPr>
  </w:style>
  <w:style w:type="character" w:customStyle="1" w:styleId="FooterChar">
    <w:name w:val="Footer Char"/>
    <w:basedOn w:val="DefaultParagraphFont"/>
    <w:link w:val="Footer"/>
    <w:uiPriority w:val="99"/>
    <w:rsid w:val="00AE6834"/>
  </w:style>
  <w:style w:type="paragraph" w:styleId="ListParagraph">
    <w:name w:val="List Paragraph"/>
    <w:basedOn w:val="Normal"/>
    <w:uiPriority w:val="34"/>
    <w:qFormat/>
    <w:rsid w:val="00701045"/>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45022892">
      <w:bodyDiv w:val="1"/>
      <w:marLeft w:val="0"/>
      <w:marRight w:val="0"/>
      <w:marTop w:val="0"/>
      <w:marBottom w:val="0"/>
      <w:divBdr>
        <w:top w:val="none" w:sz="0" w:space="0" w:color="auto"/>
        <w:left w:val="none" w:sz="0" w:space="0" w:color="auto"/>
        <w:bottom w:val="none" w:sz="0" w:space="0" w:color="auto"/>
        <w:right w:val="none" w:sz="0" w:space="0" w:color="auto"/>
      </w:divBdr>
    </w:div>
    <w:div w:id="921329560">
      <w:bodyDiv w:val="1"/>
      <w:marLeft w:val="0"/>
      <w:marRight w:val="0"/>
      <w:marTop w:val="0"/>
      <w:marBottom w:val="0"/>
      <w:divBdr>
        <w:top w:val="none" w:sz="0" w:space="0" w:color="auto"/>
        <w:left w:val="none" w:sz="0" w:space="0" w:color="auto"/>
        <w:bottom w:val="none" w:sz="0" w:space="0" w:color="auto"/>
        <w:right w:val="none" w:sz="0" w:space="0" w:color="auto"/>
      </w:divBdr>
      <w:divsChild>
        <w:div w:id="1064599080">
          <w:marLeft w:val="0"/>
          <w:marRight w:val="0"/>
          <w:marTop w:val="0"/>
          <w:marBottom w:val="0"/>
          <w:divBdr>
            <w:top w:val="none" w:sz="0" w:space="0" w:color="auto"/>
            <w:left w:val="none" w:sz="0" w:space="0" w:color="auto"/>
            <w:bottom w:val="none" w:sz="0" w:space="0" w:color="auto"/>
            <w:right w:val="none" w:sz="0" w:space="0" w:color="auto"/>
          </w:divBdr>
        </w:div>
        <w:div w:id="1862817769">
          <w:marLeft w:val="0"/>
          <w:marRight w:val="0"/>
          <w:marTop w:val="900"/>
          <w:marBottom w:val="1125"/>
          <w:divBdr>
            <w:top w:val="none" w:sz="0" w:space="0" w:color="auto"/>
            <w:left w:val="none" w:sz="0" w:space="0" w:color="auto"/>
            <w:bottom w:val="none" w:sz="0" w:space="0" w:color="auto"/>
            <w:right w:val="none" w:sz="0" w:space="0" w:color="auto"/>
          </w:divBdr>
        </w:div>
      </w:divsChild>
    </w:div>
    <w:div w:id="13437771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tatista.com/statistics/1106002/coronavirus-weekly-in-store-spending-behavior-us-consumers/"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2B92A255-7518-45B6-AF05-B34F2C37C98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23</Pages>
  <Words>19098</Words>
  <Characters>108864</Characters>
  <Application>Microsoft Office Word</Application>
  <DocSecurity>0</DocSecurity>
  <Lines>907</Lines>
  <Paragraphs>255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127707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Alys Cootes</dc:creator>
  <cp:keywords/>
  <dc:description/>
  <cp:lastModifiedBy>Alys Cootes</cp:lastModifiedBy>
  <cp:revision>30</cp:revision>
  <dcterms:created xsi:type="dcterms:W3CDTF">2020-12-12T09:13:00Z</dcterms:created>
  <dcterms:modified xsi:type="dcterms:W3CDTF">2020-12-12T19:06:00Z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Document_1">
    <vt:lpwstr>True</vt:lpwstr>
  </property>
  <property fmtid="{D5CDD505-2E9C-101B-9397-08002B2CF9AE}" pid="3" name="Mendeley Unique User Id_1">
    <vt:lpwstr>b9d5c76b-d80f-3310-8a8a-e2f975c6cb01</vt:lpwstr>
  </property>
  <property fmtid="{D5CDD505-2E9C-101B-9397-08002B2CF9AE}" pid="4" name="Mendeley Citation Style_1">
    <vt:lpwstr>http://www.zotero.org/styles/harvard1</vt:lpwstr>
  </property>
  <property fmtid="{D5CDD505-2E9C-101B-9397-08002B2CF9AE}" pid="5" name="Mendeley Recent Style Id 0_1">
    <vt:lpwstr>http://www.zotero.org/styles/american-political-science-association</vt:lpwstr>
  </property>
  <property fmtid="{D5CDD505-2E9C-101B-9397-08002B2CF9AE}" pid="6" name="Mendeley Recent Style Name 0_1">
    <vt:lpwstr>American Political Science Association</vt:lpwstr>
  </property>
  <property fmtid="{D5CDD505-2E9C-101B-9397-08002B2CF9AE}" pid="7" name="Mendeley Recent Style Id 1_1">
    <vt:lpwstr>http://www.zotero.org/styles/apa</vt:lpwstr>
  </property>
  <property fmtid="{D5CDD505-2E9C-101B-9397-08002B2CF9AE}" pid="8" name="Mendeley Recent Style Name 1_1">
    <vt:lpwstr>American Psychological Association 7th edition</vt:lpwstr>
  </property>
  <property fmtid="{D5CDD505-2E9C-101B-9397-08002B2CF9AE}" pid="9" name="Mendeley Recent Style Id 2_1">
    <vt:lpwstr>http://www.zotero.org/styles/american-sociological-association</vt:lpwstr>
  </property>
  <property fmtid="{D5CDD505-2E9C-101B-9397-08002B2CF9AE}" pid="10" name="Mendeley Recent Style Name 2_1">
    <vt:lpwstr>American Sociological Association 6th edition</vt:lpwstr>
  </property>
  <property fmtid="{D5CDD505-2E9C-101B-9397-08002B2CF9AE}" pid="11" name="Mendeley Recent Style Id 3_1">
    <vt:lpwstr>http://www.zotero.org/styles/chicago-author-date</vt:lpwstr>
  </property>
  <property fmtid="{D5CDD505-2E9C-101B-9397-08002B2CF9AE}" pid="12" name="Mendeley Recent Style Name 3_1">
    <vt:lpwstr>Chicago Manual of Style 17th edition (author-date)</vt:lpwstr>
  </property>
  <property fmtid="{D5CDD505-2E9C-101B-9397-08002B2CF9AE}" pid="13" name="Mendeley Recent Style Id 4_1">
    <vt:lpwstr>http://www.zotero.org/styles/harvard-cite-them-right</vt:lpwstr>
  </property>
  <property fmtid="{D5CDD505-2E9C-101B-9397-08002B2CF9AE}" pid="14" name="Mendeley Recent Style Name 4_1">
    <vt:lpwstr>Cite Them Right 10th edition - Harvard</vt:lpwstr>
  </property>
  <property fmtid="{D5CDD505-2E9C-101B-9397-08002B2CF9AE}" pid="15" name="Mendeley Recent Style Id 5_1">
    <vt:lpwstr>http://www.zotero.org/styles/harvard1</vt:lpwstr>
  </property>
  <property fmtid="{D5CDD505-2E9C-101B-9397-08002B2CF9AE}" pid="16" name="Mendeley Recent Style Name 5_1">
    <vt:lpwstr>Harvard reference format 1 (deprecated)</vt:lpwstr>
  </property>
  <property fmtid="{D5CDD505-2E9C-101B-9397-08002B2CF9AE}" pid="17" name="Mendeley Recent Style Id 6_1">
    <vt:lpwstr>http://www.zotero.org/styles/ieee</vt:lpwstr>
  </property>
  <property fmtid="{D5CDD505-2E9C-101B-9397-08002B2CF9AE}" pid="18" name="Mendeley Recent Style Name 6_1">
    <vt:lpwstr>IEEE</vt:lpwstr>
  </property>
  <property fmtid="{D5CDD505-2E9C-101B-9397-08002B2CF9AE}" pid="19" name="Mendeley Recent Style Id 7_1">
    <vt:lpwstr>http://www.zotero.org/styles/modern-humanities-research-association</vt:lpwstr>
  </property>
  <property fmtid="{D5CDD505-2E9C-101B-9397-08002B2CF9AE}" pid="20" name="Mendeley Recent Style Name 7_1">
    <vt:lpwstr>Modern Humanities Research Association 3rd edition (note with bibliography)</vt:lpwstr>
  </property>
  <property fmtid="{D5CDD505-2E9C-101B-9397-08002B2CF9AE}" pid="21" name="Mendeley Recent Style Id 8_1">
    <vt:lpwstr>http://www.zotero.org/styles/modern-language-association</vt:lpwstr>
  </property>
  <property fmtid="{D5CDD505-2E9C-101B-9397-08002B2CF9AE}" pid="22" name="Mendeley Recent Style Name 8_1">
    <vt:lpwstr>Modern Language Association 8th edition</vt:lpwstr>
  </property>
  <property fmtid="{D5CDD505-2E9C-101B-9397-08002B2CF9AE}" pid="23" name="Mendeley Recent Style Id 9_1">
    <vt:lpwstr>http://www.zotero.org/styles/nature</vt:lpwstr>
  </property>
  <property fmtid="{D5CDD505-2E9C-101B-9397-08002B2CF9AE}" pid="24" name="Mendeley Recent Style Name 9_1">
    <vt:lpwstr>Nature</vt:lpwstr>
  </property>
</Properties>
</file>