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4DB50B" w14:textId="77777777" w:rsidR="00C247D3" w:rsidRPr="00431FA8" w:rsidRDefault="00C247D3" w:rsidP="00431FA8">
      <w:pPr>
        <w:jc w:val="center"/>
        <w:rPr>
          <w:b/>
          <w:color w:val="000000" w:themeColor="text1"/>
          <w:sz w:val="28"/>
          <w:szCs w:val="28"/>
        </w:rPr>
      </w:pPr>
    </w:p>
    <w:p w14:paraId="1A4DB50C" w14:textId="77777777" w:rsidR="00C247D3" w:rsidRPr="00431FA8" w:rsidRDefault="00C247D3" w:rsidP="00431FA8">
      <w:pPr>
        <w:jc w:val="center"/>
        <w:rPr>
          <w:b/>
          <w:color w:val="000000" w:themeColor="text1"/>
          <w:sz w:val="28"/>
          <w:szCs w:val="28"/>
        </w:rPr>
      </w:pPr>
    </w:p>
    <w:p w14:paraId="1A4DB50D" w14:textId="77777777" w:rsidR="00C247D3" w:rsidRPr="00431FA8" w:rsidRDefault="00C247D3" w:rsidP="00431FA8">
      <w:pPr>
        <w:jc w:val="center"/>
        <w:rPr>
          <w:b/>
          <w:color w:val="000000" w:themeColor="text1"/>
          <w:sz w:val="28"/>
          <w:szCs w:val="28"/>
        </w:rPr>
      </w:pPr>
    </w:p>
    <w:p w14:paraId="1A4DB50E" w14:textId="3772E4DF" w:rsidR="00C247D3" w:rsidRPr="00431FA8" w:rsidRDefault="00744531" w:rsidP="00431FA8">
      <w:pPr>
        <w:jc w:val="center"/>
        <w:rPr>
          <w:b/>
          <w:i/>
          <w:color w:val="000000" w:themeColor="text1"/>
          <w:sz w:val="32"/>
          <w:szCs w:val="32"/>
        </w:rPr>
      </w:pPr>
      <w:r w:rsidRPr="00431FA8">
        <w:rPr>
          <w:b/>
          <w:color w:val="000000" w:themeColor="text1"/>
          <w:sz w:val="28"/>
          <w:szCs w:val="28"/>
        </w:rPr>
        <w:t>CONSULTANCY REPOR</w:t>
      </w:r>
      <w:r>
        <w:rPr>
          <w:b/>
          <w:color w:val="000000" w:themeColor="text1"/>
          <w:sz w:val="28"/>
          <w:szCs w:val="28"/>
        </w:rPr>
        <w:t>T</w:t>
      </w:r>
    </w:p>
    <w:p w14:paraId="1A4DB50F" w14:textId="77777777" w:rsidR="00C247D3" w:rsidRPr="00431FA8" w:rsidRDefault="00C247D3" w:rsidP="00431FA8">
      <w:pPr>
        <w:rPr>
          <w:i/>
          <w:color w:val="000000" w:themeColor="text1"/>
          <w:sz w:val="28"/>
          <w:szCs w:val="28"/>
        </w:rPr>
      </w:pPr>
    </w:p>
    <w:p w14:paraId="1A4DB510" w14:textId="77777777" w:rsidR="00C247D3" w:rsidRPr="00431FA8" w:rsidRDefault="00C247D3" w:rsidP="00431FA8">
      <w:pPr>
        <w:rPr>
          <w:i/>
          <w:color w:val="000000" w:themeColor="text1"/>
          <w:sz w:val="28"/>
          <w:szCs w:val="28"/>
        </w:rPr>
      </w:pPr>
    </w:p>
    <w:p w14:paraId="1A4DB511" w14:textId="77777777" w:rsidR="00C247D3" w:rsidRPr="00431FA8" w:rsidRDefault="00744531" w:rsidP="00431FA8">
      <w:pPr>
        <w:jc w:val="center"/>
        <w:rPr>
          <w:b/>
          <w:i/>
          <w:color w:val="000000" w:themeColor="text1"/>
          <w:sz w:val="32"/>
          <w:szCs w:val="32"/>
        </w:rPr>
      </w:pPr>
      <w:r w:rsidRPr="00431FA8">
        <w:rPr>
          <w:b/>
          <w:i/>
          <w:color w:val="000000" w:themeColor="text1"/>
          <w:sz w:val="32"/>
          <w:szCs w:val="32"/>
        </w:rPr>
        <w:t>Chosen hotel: The Biltmore hotel in Florida, United States</w:t>
      </w:r>
    </w:p>
    <w:p w14:paraId="1A4DB512" w14:textId="77777777" w:rsidR="00C247D3" w:rsidRPr="00431FA8" w:rsidRDefault="00744531" w:rsidP="00431FA8">
      <w:pPr>
        <w:jc w:val="center"/>
        <w:rPr>
          <w:i/>
          <w:color w:val="000000" w:themeColor="text1"/>
          <w:sz w:val="32"/>
          <w:szCs w:val="32"/>
        </w:rPr>
      </w:pPr>
      <w:r w:rsidRPr="00431FA8">
        <w:rPr>
          <w:i/>
          <w:color w:val="000000" w:themeColor="text1"/>
          <w:sz w:val="32"/>
          <w:szCs w:val="32"/>
        </w:rPr>
        <w:t>Chosen Department: Strategic decision making and executive management</w:t>
      </w:r>
    </w:p>
    <w:p w14:paraId="1A4DB513" w14:textId="77777777" w:rsidR="00C247D3" w:rsidRPr="00431FA8" w:rsidRDefault="00C247D3" w:rsidP="00431FA8">
      <w:pPr>
        <w:jc w:val="center"/>
        <w:rPr>
          <w:i/>
          <w:color w:val="000000" w:themeColor="text1"/>
          <w:sz w:val="28"/>
          <w:szCs w:val="28"/>
        </w:rPr>
      </w:pPr>
    </w:p>
    <w:p w14:paraId="1A4DB514" w14:textId="77777777" w:rsidR="00C247D3" w:rsidRPr="00431FA8" w:rsidRDefault="00C247D3" w:rsidP="00431FA8">
      <w:pPr>
        <w:jc w:val="center"/>
        <w:rPr>
          <w:i/>
          <w:color w:val="000000" w:themeColor="text1"/>
          <w:sz w:val="28"/>
          <w:szCs w:val="28"/>
        </w:rPr>
      </w:pPr>
    </w:p>
    <w:p w14:paraId="1A4DB515" w14:textId="77777777" w:rsidR="00C247D3" w:rsidRPr="00431FA8" w:rsidRDefault="00744531" w:rsidP="00431FA8">
      <w:pPr>
        <w:jc w:val="center"/>
        <w:rPr>
          <w:i/>
          <w:color w:val="000000" w:themeColor="text1"/>
          <w:sz w:val="28"/>
          <w:szCs w:val="28"/>
        </w:rPr>
      </w:pPr>
      <w:r w:rsidRPr="00431FA8">
        <w:rPr>
          <w:b/>
          <w:i/>
          <w:color w:val="000000" w:themeColor="text1"/>
          <w:sz w:val="28"/>
          <w:szCs w:val="28"/>
        </w:rPr>
        <w:t>Chosen issue faced by the hotel:</w:t>
      </w:r>
      <w:r w:rsidRPr="00431FA8">
        <w:rPr>
          <w:i/>
          <w:color w:val="000000" w:themeColor="text1"/>
          <w:sz w:val="28"/>
          <w:szCs w:val="28"/>
        </w:rPr>
        <w:t xml:space="preserve"> Aging infrastructure and resistance to modernization due historical preservation concerns and reduced consumer satisfaction due to high competition</w:t>
      </w:r>
    </w:p>
    <w:p w14:paraId="1A4DB516" w14:textId="77777777" w:rsidR="00C247D3" w:rsidRPr="00431FA8" w:rsidRDefault="00C247D3" w:rsidP="00431FA8">
      <w:pPr>
        <w:jc w:val="center"/>
        <w:rPr>
          <w:i/>
          <w:color w:val="000000" w:themeColor="text1"/>
          <w:sz w:val="28"/>
          <w:szCs w:val="28"/>
        </w:rPr>
      </w:pPr>
    </w:p>
    <w:p w14:paraId="1A4DB517" w14:textId="77777777" w:rsidR="00C247D3" w:rsidRPr="00431FA8" w:rsidRDefault="00C247D3" w:rsidP="00431FA8">
      <w:pPr>
        <w:jc w:val="center"/>
        <w:rPr>
          <w:i/>
          <w:color w:val="000000" w:themeColor="text1"/>
          <w:sz w:val="28"/>
          <w:szCs w:val="28"/>
        </w:rPr>
      </w:pPr>
    </w:p>
    <w:p w14:paraId="2F0B0CAC" w14:textId="5974CDC2" w:rsidR="001631D1" w:rsidRPr="00D079DC" w:rsidRDefault="001631D1" w:rsidP="001631D1">
      <w:pPr>
        <w:jc w:val="center"/>
        <w:rPr>
          <w:rFonts w:cs="Arial"/>
          <w:b/>
          <w:bCs/>
          <w:lang w:eastAsia="en-GB"/>
        </w:rPr>
      </w:pPr>
      <w:r w:rsidRPr="00D079DC">
        <w:rPr>
          <w:rFonts w:cs="Arial"/>
          <w:b/>
          <w:bCs/>
          <w:lang w:eastAsia="en-GB"/>
        </w:rPr>
        <w:t>Module code:</w:t>
      </w:r>
      <w:r w:rsidRPr="00D079DC">
        <w:rPr>
          <w:rFonts w:cs="Arial"/>
        </w:rPr>
        <w:t xml:space="preserve"> </w:t>
      </w:r>
      <w:r w:rsidRPr="00D079DC">
        <w:rPr>
          <w:rFonts w:cs="Arial"/>
          <w:b/>
          <w:bCs/>
          <w:lang w:eastAsia="en-GB"/>
        </w:rPr>
        <w:t>BMIH500</w:t>
      </w:r>
      <w:r w:rsidR="005E5A4A">
        <w:rPr>
          <w:rFonts w:cs="Arial"/>
          <w:b/>
          <w:bCs/>
          <w:lang w:eastAsia="en-GB"/>
        </w:rPr>
        <w:t>5</w:t>
      </w:r>
    </w:p>
    <w:p w14:paraId="55F1E1A6" w14:textId="77777777" w:rsidR="001631D1" w:rsidRPr="00D079DC" w:rsidRDefault="001631D1" w:rsidP="001631D1">
      <w:pPr>
        <w:jc w:val="center"/>
        <w:rPr>
          <w:rFonts w:cs="Arial"/>
          <w:b/>
          <w:bCs/>
        </w:rPr>
      </w:pPr>
      <w:r w:rsidRPr="00D079DC">
        <w:rPr>
          <w:rFonts w:cs="Arial"/>
          <w:b/>
          <w:bCs/>
        </w:rPr>
        <w:t>Student: Axente Paul Adrian</w:t>
      </w:r>
    </w:p>
    <w:p w14:paraId="3B6A7BDD" w14:textId="77777777" w:rsidR="001631D1" w:rsidRPr="00D079DC" w:rsidRDefault="001631D1" w:rsidP="001631D1">
      <w:pPr>
        <w:jc w:val="center"/>
        <w:rPr>
          <w:rFonts w:cs="Arial"/>
          <w:b/>
          <w:bCs/>
        </w:rPr>
      </w:pPr>
      <w:r w:rsidRPr="00D079DC">
        <w:rPr>
          <w:rFonts w:cs="Arial"/>
          <w:b/>
          <w:bCs/>
        </w:rPr>
        <w:t>Student Number: 2234367</w:t>
      </w:r>
    </w:p>
    <w:p w14:paraId="75B52452" w14:textId="77777777" w:rsidR="00CE198B" w:rsidRPr="00CE198B" w:rsidRDefault="001631D1" w:rsidP="00CE198B">
      <w:pPr>
        <w:jc w:val="center"/>
        <w:rPr>
          <w:rFonts w:cs="Arial"/>
          <w:lang w:val="ro-RO"/>
        </w:rPr>
      </w:pPr>
      <w:r w:rsidRPr="00D079DC">
        <w:rPr>
          <w:rFonts w:cs="Arial"/>
          <w:b/>
          <w:bCs/>
          <w:lang w:eastAsia="en-GB"/>
        </w:rPr>
        <w:t>Lecturer:</w:t>
      </w:r>
      <w:r w:rsidRPr="00D079DC">
        <w:rPr>
          <w:rFonts w:cs="Arial"/>
        </w:rPr>
        <w:t xml:space="preserve"> </w:t>
      </w:r>
      <w:r w:rsidR="00CE198B" w:rsidRPr="00CE198B">
        <w:rPr>
          <w:rFonts w:cs="Arial"/>
          <w:b/>
          <w:bCs/>
          <w:lang w:val="ro-RO"/>
        </w:rPr>
        <w:t>Neil Dyer</w:t>
      </w:r>
    </w:p>
    <w:p w14:paraId="1A4DB51E" w14:textId="413F456A" w:rsidR="00C247D3" w:rsidRPr="00431FA8" w:rsidRDefault="00744531" w:rsidP="001631D1">
      <w:pPr>
        <w:jc w:val="center"/>
        <w:rPr>
          <w:b/>
          <w:color w:val="000000" w:themeColor="text1"/>
          <w:sz w:val="28"/>
          <w:szCs w:val="28"/>
        </w:rPr>
      </w:pPr>
      <w:r w:rsidRPr="00431FA8">
        <w:rPr>
          <w:color w:val="000000" w:themeColor="text1"/>
        </w:rPr>
        <w:br w:type="page"/>
      </w:r>
    </w:p>
    <w:p w14:paraId="1A4DB51F" w14:textId="77777777" w:rsidR="00C247D3" w:rsidRPr="00431FA8" w:rsidRDefault="00744531" w:rsidP="00431FA8">
      <w:pPr>
        <w:jc w:val="center"/>
        <w:rPr>
          <w:b/>
          <w:color w:val="000000" w:themeColor="text1"/>
          <w:sz w:val="28"/>
          <w:szCs w:val="28"/>
        </w:rPr>
      </w:pPr>
      <w:r w:rsidRPr="00431FA8">
        <w:rPr>
          <w:b/>
          <w:color w:val="000000" w:themeColor="text1"/>
          <w:sz w:val="28"/>
          <w:szCs w:val="28"/>
        </w:rPr>
        <w:lastRenderedPageBreak/>
        <w:t>Declaration</w:t>
      </w:r>
    </w:p>
    <w:p w14:paraId="1A4DB520" w14:textId="3438DE6E" w:rsidR="00C247D3" w:rsidRPr="00431FA8" w:rsidRDefault="00744531" w:rsidP="00431FA8">
      <w:pPr>
        <w:rPr>
          <w:color w:val="000000" w:themeColor="text1"/>
        </w:rPr>
      </w:pPr>
      <w:r w:rsidRPr="00431FA8">
        <w:rPr>
          <w:color w:val="000000" w:themeColor="text1"/>
        </w:rPr>
        <w:t xml:space="preserve">I confirm that I have not used any AI tools in the research and creation of this assignment. I confirm that I have not presented any AI generated materials as my </w:t>
      </w:r>
      <w:r w:rsidR="002B0C53" w:rsidRPr="00431FA8">
        <w:rPr>
          <w:color w:val="000000" w:themeColor="text1"/>
        </w:rPr>
        <w:t>own work</w:t>
      </w:r>
      <w:r w:rsidRPr="00431FA8">
        <w:rPr>
          <w:color w:val="000000" w:themeColor="text1"/>
        </w:rPr>
        <w:t xml:space="preserve">. I confirm I have copies of my drafts, notes, and other resources I used, which </w:t>
      </w:r>
      <w:r w:rsidR="002B0C53" w:rsidRPr="00431FA8">
        <w:rPr>
          <w:color w:val="000000" w:themeColor="text1"/>
        </w:rPr>
        <w:t>I may</w:t>
      </w:r>
      <w:r w:rsidRPr="00431FA8">
        <w:rPr>
          <w:color w:val="000000" w:themeColor="text1"/>
        </w:rPr>
        <w:t xml:space="preserve"> be asked to provide in evidence.</w:t>
      </w:r>
    </w:p>
    <w:p w14:paraId="1A4DB521" w14:textId="77777777" w:rsidR="00C247D3" w:rsidRPr="00431FA8" w:rsidRDefault="00C247D3" w:rsidP="00431FA8">
      <w:pPr>
        <w:rPr>
          <w:color w:val="000000" w:themeColor="text1"/>
        </w:rPr>
      </w:pPr>
    </w:p>
    <w:p w14:paraId="1A4DB522" w14:textId="77777777" w:rsidR="00C247D3" w:rsidRPr="00431FA8" w:rsidRDefault="00C247D3" w:rsidP="00431FA8">
      <w:pPr>
        <w:rPr>
          <w:b/>
          <w:color w:val="000000" w:themeColor="text1"/>
          <w:sz w:val="28"/>
          <w:szCs w:val="28"/>
        </w:rPr>
      </w:pPr>
    </w:p>
    <w:p w14:paraId="1A4DB523" w14:textId="77777777" w:rsidR="00C247D3" w:rsidRPr="00431FA8" w:rsidRDefault="00744531" w:rsidP="00431FA8">
      <w:pPr>
        <w:jc w:val="center"/>
        <w:rPr>
          <w:b/>
          <w:color w:val="000000" w:themeColor="text1"/>
          <w:sz w:val="28"/>
          <w:szCs w:val="28"/>
        </w:rPr>
      </w:pPr>
      <w:r w:rsidRPr="00431FA8">
        <w:rPr>
          <w:color w:val="000000" w:themeColor="text1"/>
        </w:rPr>
        <w:br w:type="page"/>
      </w:r>
    </w:p>
    <w:p w14:paraId="1A4DB524" w14:textId="77777777" w:rsidR="00C247D3" w:rsidRPr="00431FA8" w:rsidRDefault="00744531" w:rsidP="00431FA8">
      <w:pPr>
        <w:jc w:val="center"/>
        <w:rPr>
          <w:b/>
          <w:color w:val="000000" w:themeColor="text1"/>
          <w:sz w:val="28"/>
          <w:szCs w:val="28"/>
        </w:rPr>
      </w:pPr>
      <w:r w:rsidRPr="00431FA8">
        <w:rPr>
          <w:b/>
          <w:color w:val="000000" w:themeColor="text1"/>
          <w:sz w:val="28"/>
          <w:szCs w:val="28"/>
        </w:rPr>
        <w:lastRenderedPageBreak/>
        <w:t>Executive Summary</w:t>
      </w:r>
    </w:p>
    <w:p w14:paraId="1A4DB525" w14:textId="587FAA97" w:rsidR="00C247D3" w:rsidRPr="00431FA8" w:rsidRDefault="00744531" w:rsidP="00431FA8">
      <w:pPr>
        <w:rPr>
          <w:color w:val="000000" w:themeColor="text1"/>
        </w:rPr>
      </w:pPr>
      <w:r w:rsidRPr="00431FA8">
        <w:rPr>
          <w:b/>
          <w:i/>
          <w:color w:val="000000" w:themeColor="text1"/>
        </w:rPr>
        <w:t xml:space="preserve">Problem or issue at stake: </w:t>
      </w:r>
      <w:r w:rsidRPr="00431FA8">
        <w:rPr>
          <w:color w:val="000000" w:themeColor="text1"/>
        </w:rPr>
        <w:t xml:space="preserve">The </w:t>
      </w:r>
      <w:r w:rsidR="002B0C53" w:rsidRPr="00431FA8">
        <w:rPr>
          <w:color w:val="000000" w:themeColor="text1"/>
        </w:rPr>
        <w:t>Biltmore</w:t>
      </w:r>
      <w:r w:rsidRPr="00431FA8">
        <w:rPr>
          <w:color w:val="000000" w:themeColor="text1"/>
        </w:rPr>
        <w:t xml:space="preserve"> hotel is one of the </w:t>
      </w:r>
      <w:r w:rsidR="002B0C53" w:rsidRPr="00431FA8">
        <w:rPr>
          <w:color w:val="000000" w:themeColor="text1"/>
        </w:rPr>
        <w:t>top</w:t>
      </w:r>
      <w:r w:rsidRPr="00431FA8">
        <w:rPr>
          <w:color w:val="000000" w:themeColor="text1"/>
        </w:rPr>
        <w:t xml:space="preserve"> historically significant hotels in Coral Gables, Florida, US that is facing major operational challenges in recent years. The primary issues have been aging infrastructure and resistance to renovation from regulatory authorities and local residents due to risks of damage to the historical significance. The renovation proposal to change the floor tiles or designs have resulted in major conflicts as the authorities think that it can affect the historical values and overall traditional mediterranean infrastructure can get affected. Along with that, there have been several negative reviews by guests regarding damaged infrastructure, outdated electrical and plumbing systems. It has not only affected the reputation of the hotel but has resulted in poor occupancy rate that can provide an edge to its competitors such as the </w:t>
      </w:r>
      <w:r w:rsidR="002B0C53" w:rsidRPr="00431FA8">
        <w:rPr>
          <w:color w:val="000000" w:themeColor="text1"/>
        </w:rPr>
        <w:t>Marriott</w:t>
      </w:r>
      <w:r w:rsidRPr="00431FA8">
        <w:rPr>
          <w:color w:val="000000" w:themeColor="text1"/>
        </w:rPr>
        <w:t xml:space="preserve"> group or the Ritz-Carlton hotel. Lack of technology integration in terms of automated services or concierge services with room automation have affected customer experiences as well. Excessive emphasis on historical preservation laws and regulations, the renovations opportunities have been compromised that can cause major issues in terms of safety of the guests and their overall experiences. Rapid growth in the hospitality and tourism business along with introduction of quality hospitality services in the Florida, US, can be problematic for Biltmore to sustain in the market and reduced guest satisfaction can result in business loss in the future.</w:t>
      </w:r>
    </w:p>
    <w:p w14:paraId="1A4DB526" w14:textId="1D307A0A" w:rsidR="00C247D3" w:rsidRPr="00431FA8" w:rsidRDefault="00744531" w:rsidP="00431FA8">
      <w:pPr>
        <w:rPr>
          <w:color w:val="000000" w:themeColor="text1"/>
        </w:rPr>
      </w:pPr>
      <w:r w:rsidRPr="00431FA8">
        <w:rPr>
          <w:b/>
          <w:i/>
          <w:color w:val="000000" w:themeColor="text1"/>
        </w:rPr>
        <w:t xml:space="preserve">Key findings: </w:t>
      </w:r>
      <w:r w:rsidRPr="00431FA8">
        <w:rPr>
          <w:color w:val="000000" w:themeColor="text1"/>
        </w:rPr>
        <w:t xml:space="preserve">Currently, the aging issues faced by </w:t>
      </w:r>
      <w:r w:rsidR="002B0C53" w:rsidRPr="00431FA8">
        <w:rPr>
          <w:color w:val="000000" w:themeColor="text1"/>
        </w:rPr>
        <w:t>Biltmore</w:t>
      </w:r>
      <w:r w:rsidRPr="00431FA8">
        <w:rPr>
          <w:color w:val="000000" w:themeColor="text1"/>
        </w:rPr>
        <w:t xml:space="preserve"> hotels has resulted in poor HVAC system and outdated electrical and plumbing systems that causes breakdown and overall repeat maintenance costs have increased that has affected the profitability of the hotel. Except for that, in online travel booking platforms and official websites, there have been several negative customer reviews regarding lack of modern infrastructure, amenities, proper </w:t>
      </w:r>
      <w:r w:rsidR="002B0C53" w:rsidRPr="00431FA8">
        <w:rPr>
          <w:color w:val="000000" w:themeColor="text1"/>
        </w:rPr>
        <w:t>Wi-Fi</w:t>
      </w:r>
      <w:r w:rsidRPr="00431FA8">
        <w:rPr>
          <w:color w:val="000000" w:themeColor="text1"/>
        </w:rPr>
        <w:t xml:space="preserve"> and digital check in systems. For that reason, occupancy rate has been reduced by nearly 10% in the last year. On the other hand, resistance from local authorities regarding the renovation has been </w:t>
      </w:r>
      <w:r w:rsidR="002B0C53" w:rsidRPr="00431FA8">
        <w:rPr>
          <w:color w:val="000000" w:themeColor="text1"/>
        </w:rPr>
        <w:t>another</w:t>
      </w:r>
      <w:r w:rsidRPr="00431FA8">
        <w:rPr>
          <w:color w:val="000000" w:themeColor="text1"/>
        </w:rPr>
        <w:t xml:space="preserve"> factor where these authorities and local residents think that these renovations can damage the historical significance of the hotel and modernization can affect the traditional Mediterranean infrastructure. It has been observed that the delay in renovation due to permit issues have impacted consumer satisfaction and </w:t>
      </w:r>
      <w:r w:rsidR="002B0C53" w:rsidRPr="00431FA8">
        <w:rPr>
          <w:color w:val="000000" w:themeColor="text1"/>
        </w:rPr>
        <w:t>overall,</w:t>
      </w:r>
      <w:r w:rsidRPr="00431FA8">
        <w:rPr>
          <w:color w:val="000000" w:themeColor="text1"/>
        </w:rPr>
        <w:t xml:space="preserve"> nearly $1.5 million is invested in maintenance and damage recovery costs. For that reason, these issues need to be resolved and permission has to be gathered from the regulatory authorities to start renovations by preserving the </w:t>
      </w:r>
      <w:r w:rsidR="002B0C53" w:rsidRPr="00431FA8">
        <w:rPr>
          <w:color w:val="000000" w:themeColor="text1"/>
        </w:rPr>
        <w:t>historically</w:t>
      </w:r>
      <w:r w:rsidRPr="00431FA8">
        <w:rPr>
          <w:color w:val="000000" w:themeColor="text1"/>
        </w:rPr>
        <w:t xml:space="preserve"> significant elements and </w:t>
      </w:r>
      <w:r w:rsidRPr="00431FA8">
        <w:rPr>
          <w:color w:val="000000" w:themeColor="text1"/>
        </w:rPr>
        <w:lastRenderedPageBreak/>
        <w:t>original design. Along with that, sustainability initiatives in terms of energy efficient lighting or water reservation systems can be introduced to attract new age environment conscious customers from across the globe. Thus, effective renovation and historical preservation with technology integration and sustainability initiatives can help Biltmore hotel to improve their market reputation and achieve an edge over rival brands in the future.</w:t>
      </w:r>
    </w:p>
    <w:p w14:paraId="1A4DB527" w14:textId="434470D0" w:rsidR="00C247D3" w:rsidRPr="00431FA8" w:rsidRDefault="00744531" w:rsidP="00431FA8">
      <w:pPr>
        <w:rPr>
          <w:color w:val="000000" w:themeColor="text1"/>
        </w:rPr>
      </w:pPr>
      <w:r w:rsidRPr="00431FA8">
        <w:rPr>
          <w:b/>
          <w:i/>
          <w:color w:val="000000" w:themeColor="text1"/>
        </w:rPr>
        <w:t xml:space="preserve">Analysis of the findings: </w:t>
      </w:r>
      <w:r w:rsidRPr="00431FA8">
        <w:rPr>
          <w:color w:val="000000" w:themeColor="text1"/>
        </w:rPr>
        <w:t xml:space="preserve">By </w:t>
      </w:r>
      <w:r w:rsidR="00A522F9" w:rsidRPr="00431FA8">
        <w:rPr>
          <w:color w:val="000000" w:themeColor="text1"/>
        </w:rPr>
        <w:t>analysing</w:t>
      </w:r>
      <w:r w:rsidRPr="00431FA8">
        <w:rPr>
          <w:color w:val="000000" w:themeColor="text1"/>
        </w:rPr>
        <w:t xml:space="preserve"> the key findings, it is observed that the Biltmore hotel is observing issues primarily rooted into their lack of efficiency in modernizing the infrastructure while protecting the historical authenticity Outdated infrastructure, ineffective electrical and plumbing systems have resulted in increased operating expenses and overall consumer satisfaction has also been impacted. Strict restrictions from the regulatory bodies and local residents related to the preservation laws has resulted in lack of flexibility for the Biltmore to renovate the infrastructure. Lack of effective sustainability initiative can also impact the reputation of Biltmore hotel among the environment-conscious audiences. </w:t>
      </w:r>
      <w:r w:rsidR="002B0C53" w:rsidRPr="00431FA8">
        <w:rPr>
          <w:color w:val="000000" w:themeColor="text1"/>
        </w:rPr>
        <w:t>For</w:t>
      </w:r>
      <w:r w:rsidRPr="00431FA8">
        <w:rPr>
          <w:color w:val="000000" w:themeColor="text1"/>
        </w:rPr>
        <w:t xml:space="preserve"> that </w:t>
      </w:r>
      <w:r w:rsidR="002B0C53" w:rsidRPr="00431FA8">
        <w:rPr>
          <w:color w:val="000000" w:themeColor="text1"/>
        </w:rPr>
        <w:t>reason</w:t>
      </w:r>
      <w:r w:rsidRPr="00431FA8">
        <w:rPr>
          <w:color w:val="000000" w:themeColor="text1"/>
        </w:rPr>
        <w:t>, without effective strategic intervention or consultancy, Biltmore hotel can face major risks in terms of poor customer satisfaction, damaged infrastructure, reduced brand reputation and financial loss due to lower occupancy rate.</w:t>
      </w:r>
    </w:p>
    <w:p w14:paraId="1A4DB528" w14:textId="1A6A12E6" w:rsidR="00C247D3" w:rsidRPr="00431FA8" w:rsidRDefault="00744531" w:rsidP="00431FA8">
      <w:pPr>
        <w:rPr>
          <w:color w:val="000000" w:themeColor="text1"/>
        </w:rPr>
      </w:pPr>
      <w:r w:rsidRPr="00431FA8">
        <w:rPr>
          <w:b/>
          <w:i/>
          <w:color w:val="000000" w:themeColor="text1"/>
        </w:rPr>
        <w:t xml:space="preserve">Recommendations to the client: </w:t>
      </w:r>
      <w:r w:rsidRPr="00431FA8">
        <w:rPr>
          <w:color w:val="000000" w:themeColor="text1"/>
        </w:rPr>
        <w:t xml:space="preserve">As a consultancy suggests, selective infrastructure renovation and modernization can be recommended to Biltmore hotel for upgrading their existing electrical, plumbing, HVAC and damaged infrastructures. Along with that partnering with the historical heritage preservation committee can be beneficial to get regulatory and legal permits to renovate the infrastructure keeping the historically significant parts and traditional mediterranean designs unchanged. Effective smart technology integration such as mobile </w:t>
      </w:r>
      <w:r w:rsidR="002B0C53" w:rsidRPr="00431FA8">
        <w:rPr>
          <w:color w:val="000000" w:themeColor="text1"/>
        </w:rPr>
        <w:t>application-based</w:t>
      </w:r>
      <w:r w:rsidRPr="00431FA8">
        <w:rPr>
          <w:color w:val="000000" w:themeColor="text1"/>
        </w:rPr>
        <w:t xml:space="preserve"> check-ins, AI based concierge services, automated room services and keyless entry can be integrated to improve overall guest experiences. On the other hand, energy efficient lighting, quality housekeeping and sustainable waste management strategies along with water reservation systems can be useful to improve market reputation and attract new-age environment-conscious customers for achieving a competitive edge in the hospitality market in the future.</w:t>
      </w:r>
    </w:p>
    <w:p w14:paraId="1A4DB529" w14:textId="14A4D184" w:rsidR="00C247D3" w:rsidRPr="00431FA8" w:rsidRDefault="00744531" w:rsidP="00431FA8">
      <w:pPr>
        <w:rPr>
          <w:color w:val="000000" w:themeColor="text1"/>
        </w:rPr>
      </w:pPr>
      <w:r w:rsidRPr="00431FA8">
        <w:rPr>
          <w:b/>
          <w:i/>
          <w:color w:val="000000" w:themeColor="text1"/>
        </w:rPr>
        <w:t xml:space="preserve">Conclusion: </w:t>
      </w:r>
      <w:r w:rsidRPr="00431FA8">
        <w:rPr>
          <w:color w:val="000000" w:themeColor="text1"/>
        </w:rPr>
        <w:t xml:space="preserve">The Biltmore hotel is currently facing an urgent need to maintain and renovate their infrastructures that are experiencing aging issues. In order to overcome accidents and improve guest experiences, renovation and modernization are necessary for the hotel. However, resistance from the local residents and legal bodies have restricted Biltmore to start renovation as they have </w:t>
      </w:r>
      <w:r w:rsidRPr="00431FA8">
        <w:rPr>
          <w:color w:val="000000" w:themeColor="text1"/>
        </w:rPr>
        <w:lastRenderedPageBreak/>
        <w:t xml:space="preserve">been informed that the renovation can damage the traditional and historical </w:t>
      </w:r>
      <w:r w:rsidR="002B0C53" w:rsidRPr="00431FA8">
        <w:rPr>
          <w:color w:val="000000" w:themeColor="text1"/>
        </w:rPr>
        <w:t xml:space="preserve">significance </w:t>
      </w:r>
      <w:r w:rsidRPr="00431FA8">
        <w:rPr>
          <w:color w:val="000000" w:themeColor="text1"/>
        </w:rPr>
        <w:t>of the hotel. In order to overcome such challenges, it can be consulted and recommended to the Biltmore hotel that investing in renovation while keeping the historical landmarks safe and unchanged, can play a vital role in achieving an edge over rival brands. Selective renovation, modernization of outdated HVAC, plumbing as well as electrical systems are necessary to improve guest satisfaction. The Biltmore hotel can start the renovation and focus on digital technology integration for seamless customer experiences and can invest in sustainability practices to sustain in the competitive market while enhancing guest loyalty, repeat and occupancy rate to improve financial performance in the future.</w:t>
      </w:r>
    </w:p>
    <w:p w14:paraId="1A4DB52A" w14:textId="77777777" w:rsidR="00C247D3" w:rsidRPr="00431FA8" w:rsidRDefault="00C247D3" w:rsidP="00431FA8">
      <w:pPr>
        <w:rPr>
          <w:color w:val="000000" w:themeColor="text1"/>
        </w:rPr>
      </w:pPr>
    </w:p>
    <w:p w14:paraId="1A4DB52B" w14:textId="77777777" w:rsidR="00C247D3" w:rsidRPr="00431FA8" w:rsidRDefault="00C247D3" w:rsidP="00431FA8">
      <w:pPr>
        <w:rPr>
          <w:color w:val="000000" w:themeColor="text1"/>
        </w:rPr>
      </w:pPr>
    </w:p>
    <w:p w14:paraId="1A4DB52C" w14:textId="77777777" w:rsidR="00C247D3" w:rsidRPr="00431FA8" w:rsidRDefault="00744531" w:rsidP="00431FA8">
      <w:pPr>
        <w:pStyle w:val="Heading1"/>
        <w:rPr>
          <w:color w:val="000000" w:themeColor="text1"/>
        </w:rPr>
      </w:pPr>
      <w:bookmarkStart w:id="0" w:name="_57dhw18au0sl" w:colFirst="0" w:colLast="0"/>
      <w:bookmarkEnd w:id="0"/>
      <w:r w:rsidRPr="00431FA8">
        <w:rPr>
          <w:color w:val="000000" w:themeColor="text1"/>
        </w:rPr>
        <w:br w:type="page"/>
      </w:r>
    </w:p>
    <w:p w14:paraId="1A4DB52D" w14:textId="77777777" w:rsidR="00C247D3" w:rsidRPr="00431FA8" w:rsidRDefault="00744531" w:rsidP="00431FA8">
      <w:pPr>
        <w:jc w:val="center"/>
        <w:rPr>
          <w:b/>
          <w:color w:val="000000" w:themeColor="text1"/>
          <w:sz w:val="28"/>
          <w:szCs w:val="28"/>
        </w:rPr>
      </w:pPr>
      <w:r w:rsidRPr="00431FA8">
        <w:rPr>
          <w:b/>
          <w:color w:val="000000" w:themeColor="text1"/>
          <w:sz w:val="28"/>
          <w:szCs w:val="28"/>
        </w:rPr>
        <w:lastRenderedPageBreak/>
        <w:t>Table of Contents</w:t>
      </w:r>
    </w:p>
    <w:sdt>
      <w:sdtPr>
        <w:rPr>
          <w:color w:val="000000" w:themeColor="text1"/>
        </w:rPr>
        <w:id w:val="1959533833"/>
        <w:docPartObj>
          <w:docPartGallery w:val="Table of Contents"/>
          <w:docPartUnique/>
        </w:docPartObj>
      </w:sdtPr>
      <w:sdtEndPr/>
      <w:sdtContent>
        <w:p w14:paraId="553C91BA" w14:textId="41F4B9B4" w:rsidR="002B0C53" w:rsidRPr="00431FA8" w:rsidRDefault="00744531" w:rsidP="00431FA8">
          <w:pPr>
            <w:pStyle w:val="TOC1"/>
            <w:tabs>
              <w:tab w:val="right" w:pos="9350"/>
            </w:tabs>
            <w:rPr>
              <w:color w:val="000000" w:themeColor="text1"/>
            </w:rPr>
          </w:pPr>
          <w:r w:rsidRPr="00431FA8">
            <w:rPr>
              <w:color w:val="000000" w:themeColor="text1"/>
            </w:rPr>
            <w:fldChar w:fldCharType="begin"/>
          </w:r>
          <w:r w:rsidRPr="00431FA8">
            <w:rPr>
              <w:color w:val="000000" w:themeColor="text1"/>
            </w:rPr>
            <w:instrText xml:space="preserve"> TOC \h \u \z \t "Heading 1,1,Heading 2,2,Heading 3,3,Heading 4,4,Heading 5,5,Heading 6,6,"</w:instrText>
          </w:r>
          <w:r w:rsidRPr="00431FA8">
            <w:rPr>
              <w:color w:val="000000" w:themeColor="text1"/>
            </w:rPr>
            <w:fldChar w:fldCharType="separate"/>
          </w:r>
          <w:hyperlink w:anchor="_Toc189260173" w:history="1">
            <w:r w:rsidR="002B0C53" w:rsidRPr="00431FA8">
              <w:rPr>
                <w:rStyle w:val="Hyperlink"/>
                <w:color w:val="000000" w:themeColor="text1"/>
              </w:rPr>
              <w:t>1. Introduction</w:t>
            </w:r>
            <w:r w:rsidR="002B0C53" w:rsidRPr="00431FA8">
              <w:rPr>
                <w:webHidden/>
                <w:color w:val="000000" w:themeColor="text1"/>
              </w:rPr>
              <w:tab/>
            </w:r>
            <w:r w:rsidR="002B0C53" w:rsidRPr="00431FA8">
              <w:rPr>
                <w:webHidden/>
                <w:color w:val="000000" w:themeColor="text1"/>
              </w:rPr>
              <w:fldChar w:fldCharType="begin"/>
            </w:r>
            <w:r w:rsidR="002B0C53" w:rsidRPr="00431FA8">
              <w:rPr>
                <w:webHidden/>
                <w:color w:val="000000" w:themeColor="text1"/>
              </w:rPr>
              <w:instrText xml:space="preserve"> PAGEREF _Toc189260173 \h </w:instrText>
            </w:r>
            <w:r w:rsidR="002B0C53" w:rsidRPr="00431FA8">
              <w:rPr>
                <w:webHidden/>
                <w:color w:val="000000" w:themeColor="text1"/>
              </w:rPr>
            </w:r>
            <w:r w:rsidR="002B0C53" w:rsidRPr="00431FA8">
              <w:rPr>
                <w:webHidden/>
                <w:color w:val="000000" w:themeColor="text1"/>
              </w:rPr>
              <w:fldChar w:fldCharType="separate"/>
            </w:r>
            <w:r w:rsidR="002B0C53" w:rsidRPr="00431FA8">
              <w:rPr>
                <w:webHidden/>
                <w:color w:val="000000" w:themeColor="text1"/>
              </w:rPr>
              <w:t>6</w:t>
            </w:r>
            <w:r w:rsidR="002B0C53" w:rsidRPr="00431FA8">
              <w:rPr>
                <w:webHidden/>
                <w:color w:val="000000" w:themeColor="text1"/>
              </w:rPr>
              <w:fldChar w:fldCharType="end"/>
            </w:r>
          </w:hyperlink>
        </w:p>
        <w:p w14:paraId="0FAF679D" w14:textId="5E322CFD" w:rsidR="002B0C53" w:rsidRPr="00431FA8" w:rsidRDefault="002B0C53" w:rsidP="00431FA8">
          <w:pPr>
            <w:pStyle w:val="TOC2"/>
            <w:tabs>
              <w:tab w:val="right" w:pos="9350"/>
            </w:tabs>
            <w:rPr>
              <w:color w:val="000000" w:themeColor="text1"/>
            </w:rPr>
          </w:pPr>
          <w:hyperlink w:anchor="_Toc189260174" w:history="1">
            <w:r w:rsidRPr="00431FA8">
              <w:rPr>
                <w:rStyle w:val="Hyperlink"/>
                <w:color w:val="000000" w:themeColor="text1"/>
              </w:rPr>
              <w:t>1.1 Overview of the report</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_Toc189260174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6</w:t>
            </w:r>
            <w:r w:rsidRPr="00431FA8">
              <w:rPr>
                <w:webHidden/>
                <w:color w:val="000000" w:themeColor="text1"/>
              </w:rPr>
              <w:fldChar w:fldCharType="end"/>
            </w:r>
          </w:hyperlink>
        </w:p>
        <w:p w14:paraId="572699BF" w14:textId="1AED5393" w:rsidR="002B0C53" w:rsidRPr="00431FA8" w:rsidRDefault="002B0C53" w:rsidP="00431FA8">
          <w:pPr>
            <w:pStyle w:val="TOC2"/>
            <w:tabs>
              <w:tab w:val="right" w:pos="9350"/>
            </w:tabs>
            <w:rPr>
              <w:color w:val="000000" w:themeColor="text1"/>
            </w:rPr>
          </w:pPr>
          <w:hyperlink w:anchor="_Toc189260175" w:history="1">
            <w:r w:rsidRPr="00431FA8">
              <w:rPr>
                <w:rStyle w:val="Hyperlink"/>
                <w:color w:val="000000" w:themeColor="text1"/>
              </w:rPr>
              <w:t>1.2 Background of the hotel</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_Toc189260175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6</w:t>
            </w:r>
            <w:r w:rsidRPr="00431FA8">
              <w:rPr>
                <w:webHidden/>
                <w:color w:val="000000" w:themeColor="text1"/>
              </w:rPr>
              <w:fldChar w:fldCharType="end"/>
            </w:r>
          </w:hyperlink>
        </w:p>
        <w:p w14:paraId="7EE51890" w14:textId="43B4B32F" w:rsidR="002B0C53" w:rsidRPr="00431FA8" w:rsidRDefault="002B0C53" w:rsidP="00431FA8">
          <w:pPr>
            <w:pStyle w:val="TOC2"/>
            <w:tabs>
              <w:tab w:val="right" w:pos="9350"/>
            </w:tabs>
            <w:rPr>
              <w:color w:val="000000" w:themeColor="text1"/>
            </w:rPr>
          </w:pPr>
          <w:hyperlink w:anchor="_Toc189260176" w:history="1">
            <w:r w:rsidRPr="00431FA8">
              <w:rPr>
                <w:rStyle w:val="Hyperlink"/>
                <w:color w:val="000000" w:themeColor="text1"/>
              </w:rPr>
              <w:t>1.3 Description of the issue and consultancy needs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_Toc189260176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7</w:t>
            </w:r>
            <w:r w:rsidRPr="00431FA8">
              <w:rPr>
                <w:webHidden/>
                <w:color w:val="000000" w:themeColor="text1"/>
              </w:rPr>
              <w:fldChar w:fldCharType="end"/>
            </w:r>
          </w:hyperlink>
        </w:p>
        <w:p w14:paraId="35EC46E5" w14:textId="5F904AC2" w:rsidR="002B0C53" w:rsidRPr="00431FA8" w:rsidRDefault="002B0C53" w:rsidP="00431FA8">
          <w:pPr>
            <w:pStyle w:val="TOC1"/>
            <w:tabs>
              <w:tab w:val="right" w:pos="9350"/>
            </w:tabs>
            <w:rPr>
              <w:color w:val="000000" w:themeColor="text1"/>
            </w:rPr>
          </w:pPr>
          <w:hyperlink w:anchor="_Toc189260177" w:history="1">
            <w:r w:rsidRPr="00431FA8">
              <w:rPr>
                <w:rStyle w:val="Hyperlink"/>
                <w:color w:val="000000" w:themeColor="text1"/>
              </w:rPr>
              <w:t>2. Analysis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_Toc189260177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8</w:t>
            </w:r>
            <w:r w:rsidRPr="00431FA8">
              <w:rPr>
                <w:webHidden/>
                <w:color w:val="000000" w:themeColor="text1"/>
              </w:rPr>
              <w:fldChar w:fldCharType="end"/>
            </w:r>
          </w:hyperlink>
        </w:p>
        <w:p w14:paraId="44689F53" w14:textId="53670034" w:rsidR="002B0C53" w:rsidRPr="00431FA8" w:rsidRDefault="002B0C53" w:rsidP="00431FA8">
          <w:pPr>
            <w:pStyle w:val="TOC2"/>
            <w:tabs>
              <w:tab w:val="right" w:pos="9350"/>
            </w:tabs>
            <w:rPr>
              <w:color w:val="000000" w:themeColor="text1"/>
            </w:rPr>
          </w:pPr>
          <w:hyperlink w:anchor="_Toc189260178" w:history="1">
            <w:r w:rsidRPr="00431FA8">
              <w:rPr>
                <w:rStyle w:val="Hyperlink"/>
                <w:color w:val="000000" w:themeColor="text1"/>
              </w:rPr>
              <w:t>2.1 Current issues faced by the Biltmore</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_Toc189260178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8</w:t>
            </w:r>
            <w:r w:rsidRPr="00431FA8">
              <w:rPr>
                <w:webHidden/>
                <w:color w:val="000000" w:themeColor="text1"/>
              </w:rPr>
              <w:fldChar w:fldCharType="end"/>
            </w:r>
          </w:hyperlink>
        </w:p>
        <w:p w14:paraId="7CB50EB6" w14:textId="6DFFE954" w:rsidR="002B0C53" w:rsidRPr="00431FA8" w:rsidRDefault="002B0C53" w:rsidP="00431FA8">
          <w:pPr>
            <w:pStyle w:val="TOC2"/>
            <w:tabs>
              <w:tab w:val="right" w:pos="9350"/>
            </w:tabs>
            <w:rPr>
              <w:color w:val="000000" w:themeColor="text1"/>
            </w:rPr>
          </w:pPr>
          <w:hyperlink w:anchor="_Toc189260179" w:history="1">
            <w:r w:rsidRPr="00431FA8">
              <w:rPr>
                <w:rStyle w:val="Hyperlink"/>
                <w:color w:val="000000" w:themeColor="text1"/>
              </w:rPr>
              <w:t>2.2 Impacts of the issues on the hotel</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_Toc189260179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10</w:t>
            </w:r>
            <w:r w:rsidRPr="00431FA8">
              <w:rPr>
                <w:webHidden/>
                <w:color w:val="000000" w:themeColor="text1"/>
              </w:rPr>
              <w:fldChar w:fldCharType="end"/>
            </w:r>
          </w:hyperlink>
        </w:p>
        <w:p w14:paraId="49025AF8" w14:textId="7C476C6B" w:rsidR="002B0C53" w:rsidRPr="00431FA8" w:rsidRDefault="002B0C53" w:rsidP="00431FA8">
          <w:pPr>
            <w:pStyle w:val="TOC2"/>
            <w:tabs>
              <w:tab w:val="right" w:pos="9350"/>
            </w:tabs>
            <w:rPr>
              <w:color w:val="000000" w:themeColor="text1"/>
            </w:rPr>
          </w:pPr>
          <w:hyperlink w:anchor="_Toc189260180" w:history="1">
            <w:r w:rsidRPr="00431FA8">
              <w:rPr>
                <w:rStyle w:val="Hyperlink"/>
                <w:color w:val="000000" w:themeColor="text1"/>
              </w:rPr>
              <w:t>2.3 STEEPLED analysis to understand external environment</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_Toc189260180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11</w:t>
            </w:r>
            <w:r w:rsidRPr="00431FA8">
              <w:rPr>
                <w:webHidden/>
                <w:color w:val="000000" w:themeColor="text1"/>
              </w:rPr>
              <w:fldChar w:fldCharType="end"/>
            </w:r>
          </w:hyperlink>
        </w:p>
        <w:p w14:paraId="7A68C9DC" w14:textId="408546FF" w:rsidR="002B0C53" w:rsidRPr="00431FA8" w:rsidRDefault="002B0C53" w:rsidP="00431FA8">
          <w:pPr>
            <w:pStyle w:val="TOC2"/>
            <w:tabs>
              <w:tab w:val="right" w:pos="9350"/>
            </w:tabs>
            <w:rPr>
              <w:color w:val="000000" w:themeColor="text1"/>
            </w:rPr>
          </w:pPr>
          <w:hyperlink w:anchor="_Toc189260181" w:history="1">
            <w:r w:rsidRPr="00431FA8">
              <w:rPr>
                <w:rStyle w:val="Hyperlink"/>
                <w:color w:val="000000" w:themeColor="text1"/>
              </w:rPr>
              <w:t>2.4 SOAR evaluation of the hotel</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_Toc189260181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13</w:t>
            </w:r>
            <w:r w:rsidRPr="00431FA8">
              <w:rPr>
                <w:webHidden/>
                <w:color w:val="000000" w:themeColor="text1"/>
              </w:rPr>
              <w:fldChar w:fldCharType="end"/>
            </w:r>
          </w:hyperlink>
        </w:p>
        <w:p w14:paraId="21150119" w14:textId="614E5C5A" w:rsidR="002B0C53" w:rsidRPr="00431FA8" w:rsidRDefault="002B0C53" w:rsidP="00431FA8">
          <w:pPr>
            <w:pStyle w:val="TOC2"/>
            <w:tabs>
              <w:tab w:val="right" w:pos="9350"/>
            </w:tabs>
            <w:rPr>
              <w:color w:val="000000" w:themeColor="text1"/>
            </w:rPr>
          </w:pPr>
          <w:hyperlink w:anchor="_Toc189260182" w:history="1">
            <w:r w:rsidRPr="00431FA8">
              <w:rPr>
                <w:rStyle w:val="Hyperlink"/>
                <w:color w:val="000000" w:themeColor="text1"/>
              </w:rPr>
              <w:t>2.5 TOWS analysis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_Toc189260182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14</w:t>
            </w:r>
            <w:r w:rsidRPr="00431FA8">
              <w:rPr>
                <w:webHidden/>
                <w:color w:val="000000" w:themeColor="text1"/>
              </w:rPr>
              <w:fldChar w:fldCharType="end"/>
            </w:r>
          </w:hyperlink>
        </w:p>
        <w:p w14:paraId="3DD7DF71" w14:textId="2AE780D7" w:rsidR="002B0C53" w:rsidRPr="00431FA8" w:rsidRDefault="002B0C53" w:rsidP="00431FA8">
          <w:pPr>
            <w:pStyle w:val="TOC1"/>
            <w:tabs>
              <w:tab w:val="right" w:pos="9350"/>
            </w:tabs>
            <w:rPr>
              <w:color w:val="000000" w:themeColor="text1"/>
            </w:rPr>
          </w:pPr>
          <w:hyperlink w:anchor="_Toc189260183" w:history="1">
            <w:r w:rsidRPr="00431FA8">
              <w:rPr>
                <w:rStyle w:val="Hyperlink"/>
                <w:color w:val="000000" w:themeColor="text1"/>
              </w:rPr>
              <w:t>3. Recommendations and change management</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_Toc189260183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14</w:t>
            </w:r>
            <w:r w:rsidRPr="00431FA8">
              <w:rPr>
                <w:webHidden/>
                <w:color w:val="000000" w:themeColor="text1"/>
              </w:rPr>
              <w:fldChar w:fldCharType="end"/>
            </w:r>
          </w:hyperlink>
        </w:p>
        <w:p w14:paraId="1DA3D735" w14:textId="7FB077C8" w:rsidR="002B0C53" w:rsidRPr="00431FA8" w:rsidRDefault="002B0C53" w:rsidP="00431FA8">
          <w:pPr>
            <w:pStyle w:val="TOC2"/>
            <w:tabs>
              <w:tab w:val="right" w:pos="9350"/>
            </w:tabs>
            <w:rPr>
              <w:color w:val="000000" w:themeColor="text1"/>
            </w:rPr>
          </w:pPr>
          <w:hyperlink w:anchor="_Toc189260184" w:history="1">
            <w:r w:rsidRPr="00431FA8">
              <w:rPr>
                <w:rStyle w:val="Hyperlink"/>
                <w:color w:val="000000" w:themeColor="text1"/>
              </w:rPr>
              <w:t>3.1 Recommendations for the hotel to overcome the issues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_Toc189260184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14</w:t>
            </w:r>
            <w:r w:rsidRPr="00431FA8">
              <w:rPr>
                <w:webHidden/>
                <w:color w:val="000000" w:themeColor="text1"/>
              </w:rPr>
              <w:fldChar w:fldCharType="end"/>
            </w:r>
          </w:hyperlink>
        </w:p>
        <w:p w14:paraId="3183C7F9" w14:textId="46CE6CD6" w:rsidR="002B0C53" w:rsidRPr="00431FA8" w:rsidRDefault="002B0C53" w:rsidP="00431FA8">
          <w:pPr>
            <w:pStyle w:val="TOC2"/>
            <w:tabs>
              <w:tab w:val="right" w:pos="9350"/>
            </w:tabs>
            <w:rPr>
              <w:color w:val="000000" w:themeColor="text1"/>
            </w:rPr>
          </w:pPr>
          <w:hyperlink w:anchor="_Toc189260185" w:history="1">
            <w:r w:rsidRPr="00431FA8">
              <w:rPr>
                <w:rStyle w:val="Hyperlink"/>
                <w:color w:val="000000" w:themeColor="text1"/>
              </w:rPr>
              <w:t>3.2 Change management practices to be implemented</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_Toc189260185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16</w:t>
            </w:r>
            <w:r w:rsidRPr="00431FA8">
              <w:rPr>
                <w:webHidden/>
                <w:color w:val="000000" w:themeColor="text1"/>
              </w:rPr>
              <w:fldChar w:fldCharType="end"/>
            </w:r>
          </w:hyperlink>
        </w:p>
        <w:p w14:paraId="279B6C62" w14:textId="685BF346" w:rsidR="002B0C53" w:rsidRPr="00431FA8" w:rsidRDefault="002B0C53" w:rsidP="00431FA8">
          <w:pPr>
            <w:pStyle w:val="TOC3"/>
            <w:tabs>
              <w:tab w:val="right" w:pos="9350"/>
            </w:tabs>
            <w:rPr>
              <w:color w:val="000000" w:themeColor="text1"/>
            </w:rPr>
          </w:pPr>
          <w:hyperlink w:anchor="_Toc189260186" w:history="1">
            <w:r w:rsidRPr="00431FA8">
              <w:rPr>
                <w:rStyle w:val="Hyperlink"/>
                <w:color w:val="000000" w:themeColor="text1"/>
              </w:rPr>
              <w:t>3.2.1 Application of Kotter’s change management model</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_Toc189260186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16</w:t>
            </w:r>
            <w:r w:rsidRPr="00431FA8">
              <w:rPr>
                <w:webHidden/>
                <w:color w:val="000000" w:themeColor="text1"/>
              </w:rPr>
              <w:fldChar w:fldCharType="end"/>
            </w:r>
          </w:hyperlink>
        </w:p>
        <w:p w14:paraId="1099A5AD" w14:textId="490A740A" w:rsidR="002B0C53" w:rsidRPr="00431FA8" w:rsidRDefault="002B0C53" w:rsidP="00431FA8">
          <w:pPr>
            <w:pStyle w:val="TOC2"/>
            <w:tabs>
              <w:tab w:val="right" w:pos="9350"/>
            </w:tabs>
            <w:rPr>
              <w:color w:val="000000" w:themeColor="text1"/>
            </w:rPr>
          </w:pPr>
          <w:hyperlink w:anchor="_Toc189260187" w:history="1">
            <w:r w:rsidRPr="00431FA8">
              <w:rPr>
                <w:rStyle w:val="Hyperlink"/>
                <w:color w:val="000000" w:themeColor="text1"/>
              </w:rPr>
              <w:t>3.3 Impacts of the changes and ways to measure the success of the recommended strategies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_Toc189260187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19</w:t>
            </w:r>
            <w:r w:rsidRPr="00431FA8">
              <w:rPr>
                <w:webHidden/>
                <w:color w:val="000000" w:themeColor="text1"/>
              </w:rPr>
              <w:fldChar w:fldCharType="end"/>
            </w:r>
          </w:hyperlink>
        </w:p>
        <w:p w14:paraId="7175888E" w14:textId="5278FAC3" w:rsidR="002B0C53" w:rsidRPr="00431FA8" w:rsidRDefault="002B0C53" w:rsidP="00431FA8">
          <w:pPr>
            <w:pStyle w:val="TOC2"/>
            <w:tabs>
              <w:tab w:val="right" w:pos="9350"/>
            </w:tabs>
            <w:rPr>
              <w:color w:val="000000" w:themeColor="text1"/>
            </w:rPr>
          </w:pPr>
          <w:hyperlink w:anchor="_Toc189260188" w:history="1">
            <w:r w:rsidRPr="00431FA8">
              <w:rPr>
                <w:rStyle w:val="Hyperlink"/>
                <w:color w:val="000000" w:themeColor="text1"/>
              </w:rPr>
              <w:t>3.4 Potential benefits faced by the hotel</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_Toc189260188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19</w:t>
            </w:r>
            <w:r w:rsidRPr="00431FA8">
              <w:rPr>
                <w:webHidden/>
                <w:color w:val="000000" w:themeColor="text1"/>
              </w:rPr>
              <w:fldChar w:fldCharType="end"/>
            </w:r>
          </w:hyperlink>
        </w:p>
        <w:p w14:paraId="45049DF5" w14:textId="03EDCAD3" w:rsidR="002B0C53" w:rsidRPr="00431FA8" w:rsidRDefault="002B0C53" w:rsidP="00431FA8">
          <w:pPr>
            <w:pStyle w:val="TOC2"/>
            <w:tabs>
              <w:tab w:val="right" w:pos="9350"/>
            </w:tabs>
            <w:rPr>
              <w:color w:val="000000" w:themeColor="text1"/>
            </w:rPr>
          </w:pPr>
          <w:hyperlink w:anchor="_Toc189260189" w:history="1">
            <w:r w:rsidRPr="00431FA8">
              <w:rPr>
                <w:rStyle w:val="Hyperlink"/>
                <w:color w:val="000000" w:themeColor="text1"/>
              </w:rPr>
              <w:t>3.5 Cost evaluation based on the recommended strategies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_Toc189260189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20</w:t>
            </w:r>
            <w:r w:rsidRPr="00431FA8">
              <w:rPr>
                <w:webHidden/>
                <w:color w:val="000000" w:themeColor="text1"/>
              </w:rPr>
              <w:fldChar w:fldCharType="end"/>
            </w:r>
          </w:hyperlink>
        </w:p>
        <w:p w14:paraId="5D2C88E8" w14:textId="44996362" w:rsidR="002B0C53" w:rsidRPr="00431FA8" w:rsidRDefault="002B0C53" w:rsidP="00431FA8">
          <w:pPr>
            <w:pStyle w:val="TOC1"/>
            <w:tabs>
              <w:tab w:val="right" w:pos="9350"/>
            </w:tabs>
            <w:rPr>
              <w:color w:val="000000" w:themeColor="text1"/>
            </w:rPr>
          </w:pPr>
          <w:hyperlink w:anchor="_Toc189260190" w:history="1">
            <w:r w:rsidRPr="00431FA8">
              <w:rPr>
                <w:rStyle w:val="Hyperlink"/>
                <w:color w:val="000000" w:themeColor="text1"/>
              </w:rPr>
              <w:t>4. Action plan</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_Toc189260190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21</w:t>
            </w:r>
            <w:r w:rsidRPr="00431FA8">
              <w:rPr>
                <w:webHidden/>
                <w:color w:val="000000" w:themeColor="text1"/>
              </w:rPr>
              <w:fldChar w:fldCharType="end"/>
            </w:r>
          </w:hyperlink>
        </w:p>
        <w:p w14:paraId="108D225F" w14:textId="39662786" w:rsidR="002B0C53" w:rsidRPr="00431FA8" w:rsidRDefault="002B0C53" w:rsidP="00431FA8">
          <w:pPr>
            <w:pStyle w:val="TOC1"/>
            <w:tabs>
              <w:tab w:val="right" w:pos="9350"/>
            </w:tabs>
            <w:rPr>
              <w:color w:val="000000" w:themeColor="text1"/>
            </w:rPr>
          </w:pPr>
          <w:hyperlink w:anchor="_Toc189260191" w:history="1">
            <w:r w:rsidRPr="00431FA8">
              <w:rPr>
                <w:rStyle w:val="Hyperlink"/>
                <w:color w:val="000000" w:themeColor="text1"/>
              </w:rPr>
              <w:t>5. Conclusion</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_Toc189260191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23</w:t>
            </w:r>
            <w:r w:rsidRPr="00431FA8">
              <w:rPr>
                <w:webHidden/>
                <w:color w:val="000000" w:themeColor="text1"/>
              </w:rPr>
              <w:fldChar w:fldCharType="end"/>
            </w:r>
          </w:hyperlink>
        </w:p>
        <w:p w14:paraId="116C542E" w14:textId="099C0327" w:rsidR="002B0C53" w:rsidRPr="00431FA8" w:rsidRDefault="002B0C53" w:rsidP="00431FA8">
          <w:pPr>
            <w:pStyle w:val="TOC2"/>
            <w:tabs>
              <w:tab w:val="right" w:pos="9350"/>
            </w:tabs>
            <w:rPr>
              <w:color w:val="000000" w:themeColor="text1"/>
            </w:rPr>
          </w:pPr>
          <w:hyperlink w:anchor="_Toc189260192" w:history="1">
            <w:r w:rsidRPr="00431FA8">
              <w:rPr>
                <w:rStyle w:val="Hyperlink"/>
                <w:color w:val="000000" w:themeColor="text1"/>
              </w:rPr>
              <w:t>5.1 Key findings of the report</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_Toc189260192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23</w:t>
            </w:r>
            <w:r w:rsidRPr="00431FA8">
              <w:rPr>
                <w:webHidden/>
                <w:color w:val="000000" w:themeColor="text1"/>
              </w:rPr>
              <w:fldChar w:fldCharType="end"/>
            </w:r>
          </w:hyperlink>
        </w:p>
        <w:p w14:paraId="03E62EFF" w14:textId="194AAAFF" w:rsidR="002B0C53" w:rsidRPr="00431FA8" w:rsidRDefault="002B0C53" w:rsidP="00431FA8">
          <w:pPr>
            <w:pStyle w:val="TOC2"/>
            <w:tabs>
              <w:tab w:val="right" w:pos="9350"/>
            </w:tabs>
            <w:rPr>
              <w:color w:val="000000" w:themeColor="text1"/>
            </w:rPr>
          </w:pPr>
          <w:hyperlink w:anchor="_Toc189260193" w:history="1">
            <w:r w:rsidRPr="00431FA8">
              <w:rPr>
                <w:rStyle w:val="Hyperlink"/>
                <w:color w:val="000000" w:themeColor="text1"/>
              </w:rPr>
              <w:t>5.2 Recommendations for future operations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_Toc189260193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24</w:t>
            </w:r>
            <w:r w:rsidRPr="00431FA8">
              <w:rPr>
                <w:webHidden/>
                <w:color w:val="000000" w:themeColor="text1"/>
              </w:rPr>
              <w:fldChar w:fldCharType="end"/>
            </w:r>
          </w:hyperlink>
        </w:p>
        <w:p w14:paraId="30A5AEA6" w14:textId="71A13368" w:rsidR="002B0C53" w:rsidRPr="00431FA8" w:rsidRDefault="002B0C53" w:rsidP="00431FA8">
          <w:pPr>
            <w:pStyle w:val="TOC1"/>
            <w:tabs>
              <w:tab w:val="right" w:pos="9350"/>
            </w:tabs>
            <w:rPr>
              <w:color w:val="000000" w:themeColor="text1"/>
            </w:rPr>
          </w:pPr>
          <w:hyperlink w:anchor="_Toc189260194" w:history="1">
            <w:r w:rsidRPr="00431FA8">
              <w:rPr>
                <w:rStyle w:val="Hyperlink"/>
                <w:color w:val="000000" w:themeColor="text1"/>
              </w:rPr>
              <w:t>References</w:t>
            </w:r>
            <w:r w:rsidRPr="00431FA8">
              <w:rPr>
                <w:webHidden/>
                <w:color w:val="000000" w:themeColor="text1"/>
              </w:rPr>
              <w:tab/>
            </w:r>
            <w:r w:rsidRPr="00431FA8">
              <w:rPr>
                <w:webHidden/>
                <w:color w:val="000000" w:themeColor="text1"/>
              </w:rPr>
              <w:fldChar w:fldCharType="begin"/>
            </w:r>
            <w:r w:rsidRPr="00431FA8">
              <w:rPr>
                <w:webHidden/>
                <w:color w:val="000000" w:themeColor="text1"/>
              </w:rPr>
              <w:instrText xml:space="preserve"> PAGEREF _Toc189260194 \h </w:instrText>
            </w:r>
            <w:r w:rsidRPr="00431FA8">
              <w:rPr>
                <w:webHidden/>
                <w:color w:val="000000" w:themeColor="text1"/>
              </w:rPr>
            </w:r>
            <w:r w:rsidRPr="00431FA8">
              <w:rPr>
                <w:webHidden/>
                <w:color w:val="000000" w:themeColor="text1"/>
              </w:rPr>
              <w:fldChar w:fldCharType="separate"/>
            </w:r>
            <w:r w:rsidRPr="00431FA8">
              <w:rPr>
                <w:webHidden/>
                <w:color w:val="000000" w:themeColor="text1"/>
              </w:rPr>
              <w:t>26</w:t>
            </w:r>
            <w:r w:rsidRPr="00431FA8">
              <w:rPr>
                <w:webHidden/>
                <w:color w:val="000000" w:themeColor="text1"/>
              </w:rPr>
              <w:fldChar w:fldCharType="end"/>
            </w:r>
          </w:hyperlink>
        </w:p>
        <w:p w14:paraId="1A4DB543" w14:textId="5F29F11E" w:rsidR="00C247D3" w:rsidRPr="00431FA8" w:rsidRDefault="00744531" w:rsidP="00431FA8">
          <w:pPr>
            <w:widowControl w:val="0"/>
            <w:tabs>
              <w:tab w:val="right" w:pos="9360"/>
            </w:tabs>
            <w:spacing w:before="60"/>
            <w:rPr>
              <w:color w:val="000000" w:themeColor="text1"/>
            </w:rPr>
          </w:pPr>
          <w:r w:rsidRPr="00431FA8">
            <w:rPr>
              <w:color w:val="000000" w:themeColor="text1"/>
            </w:rPr>
            <w:fldChar w:fldCharType="end"/>
          </w:r>
        </w:p>
      </w:sdtContent>
    </w:sdt>
    <w:p w14:paraId="1A4DB544" w14:textId="77777777" w:rsidR="00C247D3" w:rsidRPr="00431FA8" w:rsidRDefault="00744531" w:rsidP="00431FA8">
      <w:pPr>
        <w:jc w:val="left"/>
        <w:rPr>
          <w:color w:val="000000" w:themeColor="text1"/>
        </w:rPr>
      </w:pPr>
      <w:r w:rsidRPr="00431FA8">
        <w:rPr>
          <w:color w:val="000000" w:themeColor="text1"/>
        </w:rPr>
        <w:br w:type="page"/>
      </w:r>
    </w:p>
    <w:p w14:paraId="1A4DB545" w14:textId="77777777" w:rsidR="00C247D3" w:rsidRPr="00431FA8" w:rsidRDefault="00744531" w:rsidP="00431FA8">
      <w:pPr>
        <w:pStyle w:val="Heading1"/>
        <w:rPr>
          <w:color w:val="000000" w:themeColor="text1"/>
        </w:rPr>
      </w:pPr>
      <w:bookmarkStart w:id="1" w:name="_Toc189260173"/>
      <w:r w:rsidRPr="00431FA8">
        <w:rPr>
          <w:color w:val="000000" w:themeColor="text1"/>
        </w:rPr>
        <w:lastRenderedPageBreak/>
        <w:t>1. Introduction</w:t>
      </w:r>
      <w:bookmarkEnd w:id="1"/>
    </w:p>
    <w:p w14:paraId="1A4DB546" w14:textId="77777777" w:rsidR="00C247D3" w:rsidRPr="00431FA8" w:rsidRDefault="00744531" w:rsidP="00431FA8">
      <w:pPr>
        <w:pStyle w:val="Heading2"/>
        <w:rPr>
          <w:color w:val="000000" w:themeColor="text1"/>
        </w:rPr>
      </w:pPr>
      <w:bookmarkStart w:id="2" w:name="_Toc189260174"/>
      <w:r w:rsidRPr="00431FA8">
        <w:rPr>
          <w:color w:val="000000" w:themeColor="text1"/>
        </w:rPr>
        <w:t>1.1 Overview of the report</w:t>
      </w:r>
      <w:bookmarkEnd w:id="2"/>
      <w:r w:rsidRPr="00431FA8">
        <w:rPr>
          <w:color w:val="000000" w:themeColor="text1"/>
        </w:rPr>
        <w:t xml:space="preserve"> </w:t>
      </w:r>
    </w:p>
    <w:p w14:paraId="1A4DB547" w14:textId="69B45405" w:rsidR="00C247D3" w:rsidRPr="00431FA8" w:rsidRDefault="00744531" w:rsidP="00431FA8">
      <w:pPr>
        <w:rPr>
          <w:color w:val="000000" w:themeColor="text1"/>
        </w:rPr>
      </w:pPr>
      <w:r w:rsidRPr="00431FA8">
        <w:rPr>
          <w:color w:val="000000" w:themeColor="text1"/>
        </w:rPr>
        <w:t>Business consultancy plays a pivotal role in keeping the business owners aware of the potential business issues, changing market trends and strategic changes required to sustain in the competitive market while satisfying customer needs (</w:t>
      </w:r>
      <w:proofErr w:type="spellStart"/>
      <w:r w:rsidRPr="00431FA8">
        <w:rPr>
          <w:color w:val="000000" w:themeColor="text1"/>
        </w:rPr>
        <w:t>Gabbianelli</w:t>
      </w:r>
      <w:proofErr w:type="spellEnd"/>
      <w:r w:rsidRPr="00431FA8">
        <w:rPr>
          <w:color w:val="000000" w:themeColor="text1"/>
        </w:rPr>
        <w:t xml:space="preserve"> and </w:t>
      </w:r>
      <w:proofErr w:type="spellStart"/>
      <w:r w:rsidRPr="00431FA8">
        <w:rPr>
          <w:color w:val="000000" w:themeColor="text1"/>
        </w:rPr>
        <w:t>Pencarelli</w:t>
      </w:r>
      <w:proofErr w:type="spellEnd"/>
      <w:r w:rsidRPr="00431FA8">
        <w:rPr>
          <w:color w:val="000000" w:themeColor="text1"/>
        </w:rPr>
        <w:t xml:space="preserve">, 2020). The Miami Biltmore Hotel, also known as the Biltmore hotel is one of the top luxury hotels in Florida, United States, that is currently facing major operational issues due to aging infrastructure and growing resistance from stakeholders regarding historical preservation concerns (Miami Biltmore Hotel, 2025). In this consultancy report, current operations of the Biltmore hotel are </w:t>
      </w:r>
      <w:r w:rsidR="00A522F9" w:rsidRPr="00431FA8">
        <w:rPr>
          <w:color w:val="000000" w:themeColor="text1"/>
        </w:rPr>
        <w:t>analysed</w:t>
      </w:r>
      <w:r w:rsidRPr="00431FA8">
        <w:rPr>
          <w:color w:val="000000" w:themeColor="text1"/>
        </w:rPr>
        <w:t xml:space="preserve"> to understand the major external and internal influences on the business. By following a structured approach, this report is going to utilize strategic frameworks such as STEEPLED and followed by SOAR frameworks to assess external factors and business strengths or opportunities simultaneously. The strategic decision-making and executive management team of the Biltmore hotel is currently trying to resolve the ongoing issues to improve their market positioning and to attain competitive edge with higher consumer satisfaction in the future. Along with that, TOWS matrix and change management model by Kotter’s are also to be integrated for deriving actionable strategies and areas for change or improvements to minimize the historical preservation related issues and improve aging infrastructures while keeping the historical values intact to attain higher consumer satisfaction. The aim of this report is to </w:t>
      </w:r>
      <w:proofErr w:type="spellStart"/>
      <w:r w:rsidRPr="00431FA8">
        <w:rPr>
          <w:color w:val="000000" w:themeColor="text1"/>
        </w:rPr>
        <w:t>analyze</w:t>
      </w:r>
      <w:proofErr w:type="spellEnd"/>
      <w:r w:rsidRPr="00431FA8">
        <w:rPr>
          <w:color w:val="000000" w:themeColor="text1"/>
        </w:rPr>
        <w:t xml:space="preserve"> root causes of the recent aging infrastructures and historical preservation issues of the Biltmore hotel to recommend strategic changes required to overcome the situation and regain past glory effectively in the future.</w:t>
      </w:r>
    </w:p>
    <w:p w14:paraId="1A4DB548" w14:textId="77777777" w:rsidR="00C247D3" w:rsidRPr="00431FA8" w:rsidRDefault="00744531" w:rsidP="00431FA8">
      <w:pPr>
        <w:pStyle w:val="Heading2"/>
        <w:rPr>
          <w:color w:val="000000" w:themeColor="text1"/>
        </w:rPr>
      </w:pPr>
      <w:bookmarkStart w:id="3" w:name="_Toc189260175"/>
      <w:r w:rsidRPr="00431FA8">
        <w:rPr>
          <w:color w:val="000000" w:themeColor="text1"/>
        </w:rPr>
        <w:t>1.2 Background of the hotel</w:t>
      </w:r>
      <w:bookmarkEnd w:id="3"/>
      <w:r w:rsidRPr="00431FA8">
        <w:rPr>
          <w:color w:val="000000" w:themeColor="text1"/>
        </w:rPr>
        <w:t xml:space="preserve"> </w:t>
      </w:r>
    </w:p>
    <w:p w14:paraId="1A4DB549" w14:textId="77777777" w:rsidR="00C247D3" w:rsidRPr="00431FA8" w:rsidRDefault="00744531" w:rsidP="00431FA8">
      <w:pPr>
        <w:rPr>
          <w:color w:val="000000" w:themeColor="text1"/>
        </w:rPr>
      </w:pPr>
      <w:r w:rsidRPr="00431FA8">
        <w:rPr>
          <w:color w:val="000000" w:themeColor="text1"/>
        </w:rPr>
        <w:t xml:space="preserve">The Miami Biltmore Hotel is popularly known as the Biltmore hotel is a luxury hotel that is headquartered in Coral Gables, Florida within the United States (Miami Biltmore Hotel, 2025). In 1926, the Biltmore Hotel was built by George Merrick and John Bowman following elegant Mediterranean architecture, excellent landscape and sophisticated luxury designs (The Biltmore, 2025). In the operational period of more than 90 years, Biltmore hotel is providing high quality luxury accommodations, private transportation of the guests, car rentals, dining and wellness and golf course facilities (The Biltmore, 2025). In order to attract affluent customers, international tourists, and popular personalities from different parts of the world, Biltmore hotel has followed state-of-the-art fitness </w:t>
      </w:r>
      <w:proofErr w:type="spellStart"/>
      <w:r w:rsidRPr="00431FA8">
        <w:rPr>
          <w:color w:val="000000" w:themeColor="text1"/>
        </w:rPr>
        <w:t>centers</w:t>
      </w:r>
      <w:proofErr w:type="spellEnd"/>
      <w:r w:rsidRPr="00431FA8">
        <w:rPr>
          <w:color w:val="000000" w:themeColor="text1"/>
        </w:rPr>
        <w:t xml:space="preserve"> and modified public spaces and rooms to improve overall consumer </w:t>
      </w:r>
      <w:r w:rsidRPr="00431FA8">
        <w:rPr>
          <w:color w:val="000000" w:themeColor="text1"/>
        </w:rPr>
        <w:lastRenderedPageBreak/>
        <w:t>experiences (The Biltmore, 2025). Currently, Biltmore hotel is operating with more than 250 rooms within different price ranges including suites, presidential, amenities and others to cater wider audiences (The Biltmore, 2024). The hotel market industry is growing in the US after the pandemic got over and it has been able to generate a revenue of nearly $110.6 billion in 2024 (Statista, 2024). Therefore, with quality services, hotels such as Biltmore can improve their market share and profitability.</w:t>
      </w:r>
    </w:p>
    <w:p w14:paraId="1A4DB54A" w14:textId="77777777" w:rsidR="00C247D3" w:rsidRPr="00431FA8" w:rsidRDefault="00744531" w:rsidP="00431FA8">
      <w:pPr>
        <w:jc w:val="center"/>
        <w:rPr>
          <w:color w:val="000000" w:themeColor="text1"/>
        </w:rPr>
      </w:pPr>
      <w:r w:rsidRPr="00431FA8">
        <w:rPr>
          <w:color w:val="000000" w:themeColor="text1"/>
        </w:rPr>
        <w:drawing>
          <wp:inline distT="114300" distB="114300" distL="114300" distR="114300" wp14:anchorId="1A4DB657" wp14:editId="1A4DB658">
            <wp:extent cx="4805363" cy="3018753"/>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805363" cy="3018753"/>
                    </a:xfrm>
                    <a:prstGeom prst="rect">
                      <a:avLst/>
                    </a:prstGeom>
                    <a:ln w="12700">
                      <a:solidFill>
                        <a:srgbClr val="000000"/>
                      </a:solidFill>
                      <a:prstDash val="solid"/>
                    </a:ln>
                  </pic:spPr>
                </pic:pic>
              </a:graphicData>
            </a:graphic>
          </wp:inline>
        </w:drawing>
      </w:r>
    </w:p>
    <w:p w14:paraId="1A4DB54B" w14:textId="77777777" w:rsidR="00C247D3" w:rsidRPr="00431FA8" w:rsidRDefault="00744531" w:rsidP="00431FA8">
      <w:pPr>
        <w:jc w:val="center"/>
        <w:rPr>
          <w:b/>
          <w:i/>
          <w:color w:val="000000" w:themeColor="text1"/>
        </w:rPr>
      </w:pPr>
      <w:r w:rsidRPr="00431FA8">
        <w:rPr>
          <w:b/>
          <w:i/>
          <w:color w:val="000000" w:themeColor="text1"/>
        </w:rPr>
        <w:t>Figure 1: Hotel industry revenue in the United States</w:t>
      </w:r>
    </w:p>
    <w:p w14:paraId="1A4DB54C" w14:textId="77777777" w:rsidR="00C247D3" w:rsidRPr="00431FA8" w:rsidRDefault="00744531" w:rsidP="00431FA8">
      <w:pPr>
        <w:jc w:val="center"/>
        <w:rPr>
          <w:color w:val="000000" w:themeColor="text1"/>
        </w:rPr>
      </w:pPr>
      <w:r w:rsidRPr="00431FA8">
        <w:rPr>
          <w:color w:val="000000" w:themeColor="text1"/>
        </w:rPr>
        <w:t>(Source: Statista, 2024)</w:t>
      </w:r>
    </w:p>
    <w:p w14:paraId="1A4DB54D" w14:textId="77777777" w:rsidR="00C247D3" w:rsidRPr="00431FA8" w:rsidRDefault="00744531" w:rsidP="00431FA8">
      <w:pPr>
        <w:pStyle w:val="Heading2"/>
        <w:rPr>
          <w:color w:val="000000" w:themeColor="text1"/>
        </w:rPr>
      </w:pPr>
      <w:bookmarkStart w:id="4" w:name="_Toc189260176"/>
      <w:r w:rsidRPr="00431FA8">
        <w:rPr>
          <w:color w:val="000000" w:themeColor="text1"/>
        </w:rPr>
        <w:t>1.3 Description of the issue and consultancy needs</w:t>
      </w:r>
      <w:bookmarkEnd w:id="4"/>
      <w:r w:rsidRPr="00431FA8">
        <w:rPr>
          <w:color w:val="000000" w:themeColor="text1"/>
        </w:rPr>
        <w:t xml:space="preserve"> </w:t>
      </w:r>
    </w:p>
    <w:p w14:paraId="1A4DB54E" w14:textId="0B2A1E1D" w:rsidR="00C247D3" w:rsidRPr="00431FA8" w:rsidRDefault="00744531" w:rsidP="00431FA8">
      <w:pPr>
        <w:rPr>
          <w:color w:val="000000" w:themeColor="text1"/>
        </w:rPr>
      </w:pPr>
      <w:r w:rsidRPr="00431FA8">
        <w:rPr>
          <w:color w:val="000000" w:themeColor="text1"/>
        </w:rPr>
        <w:t>Aging infrastructure has been a major issue that the Biltmore hotel is facing due to the old historical designs, environmental impacts, climate change and growing human interventions in the hotel (</w:t>
      </w:r>
      <w:proofErr w:type="spellStart"/>
      <w:r w:rsidRPr="00431FA8">
        <w:rPr>
          <w:color w:val="000000" w:themeColor="text1"/>
        </w:rPr>
        <w:t>Gorchow</w:t>
      </w:r>
      <w:proofErr w:type="spellEnd"/>
      <w:r w:rsidRPr="00431FA8">
        <w:rPr>
          <w:color w:val="000000" w:themeColor="text1"/>
        </w:rPr>
        <w:t xml:space="preserve">, 2024). It not only negatively influences tourist experiences but can also cause safety concerns if the damaged parts are not renovated properly. In recent years, local Coral Gables residents and some </w:t>
      </w:r>
      <w:r w:rsidR="002B0C53" w:rsidRPr="00431FA8">
        <w:rPr>
          <w:color w:val="000000" w:themeColor="text1"/>
        </w:rPr>
        <w:t xml:space="preserve">stakeholders </w:t>
      </w:r>
      <w:r w:rsidRPr="00431FA8">
        <w:rPr>
          <w:color w:val="000000" w:themeColor="text1"/>
        </w:rPr>
        <w:t>have resisted the renovations where they argue that new-age renovations and design changes can dilute the historical significance of the hotel and cultural or historical preservations can get affected (</w:t>
      </w:r>
      <w:proofErr w:type="spellStart"/>
      <w:r w:rsidRPr="00431FA8">
        <w:rPr>
          <w:color w:val="000000" w:themeColor="text1"/>
        </w:rPr>
        <w:t>Gorchow</w:t>
      </w:r>
      <w:proofErr w:type="spellEnd"/>
      <w:r w:rsidRPr="00431FA8">
        <w:rPr>
          <w:color w:val="000000" w:themeColor="text1"/>
        </w:rPr>
        <w:t xml:space="preserve">, 2024). On the other hand, competitors such as the Ritz-Carlton hotel, Four Seasons hotel and popular chains such as the Marriot are continuously changing their design patterns by standardization of service quality to attract global customers (Barreto and </w:t>
      </w:r>
      <w:proofErr w:type="spellStart"/>
      <w:r w:rsidRPr="00431FA8">
        <w:rPr>
          <w:color w:val="000000" w:themeColor="text1"/>
        </w:rPr>
        <w:t>Mayya</w:t>
      </w:r>
      <w:proofErr w:type="spellEnd"/>
      <w:r w:rsidRPr="00431FA8">
        <w:rPr>
          <w:color w:val="000000" w:themeColor="text1"/>
        </w:rPr>
        <w:t xml:space="preserve">, 2022). For that reason, the resistance from renovations of the aging </w:t>
      </w:r>
      <w:r w:rsidRPr="00431FA8">
        <w:rPr>
          <w:color w:val="000000" w:themeColor="text1"/>
        </w:rPr>
        <w:lastRenderedPageBreak/>
        <w:t>infrastructure can minimize the competitive edge of Biltmore hotel. However, any renovations such as changing traditional dark floor tiles with shiny elements can result in conflicts from stakeholders and local residents that can harm brand image as well (Ngan and Minh, 2021). In order to sustain within this challenging environment, Biltmore hotel has reached out to our consultancy firm that provides specialized and personalized strategic hotel management guidelines to maintain competitive edge. As this consultancy firm has worked with varying heritage hotel chains, premium, luxury and historical hotels, the long-term experience can be beneficial for Biltmore to modernize their hotel with aging infrastructure by balancing historical significance and customer preferences. This consultancy firm will help the Biltmore hotel to research the market effectively and change the existing infrastructure with personalized modernization to keep the historical and cultural significance intact and overcome existing changes to achieve an edge over top hotel brands.</w:t>
      </w:r>
    </w:p>
    <w:p w14:paraId="1A4DB54F" w14:textId="77777777" w:rsidR="00C247D3" w:rsidRPr="00431FA8" w:rsidRDefault="00744531" w:rsidP="00431FA8">
      <w:pPr>
        <w:pStyle w:val="Heading1"/>
        <w:rPr>
          <w:color w:val="000000" w:themeColor="text1"/>
        </w:rPr>
      </w:pPr>
      <w:bookmarkStart w:id="5" w:name="_Toc189260177"/>
      <w:r w:rsidRPr="00431FA8">
        <w:rPr>
          <w:color w:val="000000" w:themeColor="text1"/>
        </w:rPr>
        <w:t>2. Analysis</w:t>
      </w:r>
      <w:bookmarkEnd w:id="5"/>
    </w:p>
    <w:p w14:paraId="1A4DB550" w14:textId="77777777" w:rsidR="00C247D3" w:rsidRPr="00431FA8" w:rsidRDefault="00744531" w:rsidP="00431FA8">
      <w:pPr>
        <w:pStyle w:val="Heading2"/>
        <w:rPr>
          <w:color w:val="000000" w:themeColor="text1"/>
        </w:rPr>
      </w:pPr>
      <w:bookmarkStart w:id="6" w:name="_Toc189260178"/>
      <w:r w:rsidRPr="00431FA8">
        <w:rPr>
          <w:color w:val="000000" w:themeColor="text1"/>
        </w:rPr>
        <w:t>2.1 Current issues faced by the Biltmore</w:t>
      </w:r>
      <w:bookmarkEnd w:id="6"/>
    </w:p>
    <w:p w14:paraId="1A4DB551" w14:textId="77777777" w:rsidR="00C247D3" w:rsidRPr="00431FA8" w:rsidRDefault="00744531" w:rsidP="00431FA8">
      <w:pPr>
        <w:rPr>
          <w:color w:val="000000" w:themeColor="text1"/>
        </w:rPr>
      </w:pPr>
      <w:r w:rsidRPr="00431FA8">
        <w:rPr>
          <w:b/>
          <w:i/>
          <w:color w:val="000000" w:themeColor="text1"/>
        </w:rPr>
        <w:t>Aging infrastructure issues:</w:t>
      </w:r>
      <w:r w:rsidRPr="00431FA8">
        <w:rPr>
          <w:color w:val="000000" w:themeColor="text1"/>
        </w:rPr>
        <w:t xml:space="preserve"> The Biltmore hotel in Florida, US, has been operating since 1926 for which the Mediterranean infrastructure and internal design along with external building is facing an aging issue that leads to outdated electrical systems, plumbing systems and overall structural degradation (</w:t>
      </w:r>
      <w:proofErr w:type="spellStart"/>
      <w:r w:rsidRPr="00431FA8">
        <w:rPr>
          <w:color w:val="000000" w:themeColor="text1"/>
        </w:rPr>
        <w:t>Gorchow</w:t>
      </w:r>
      <w:proofErr w:type="spellEnd"/>
      <w:r w:rsidRPr="00431FA8">
        <w:rPr>
          <w:color w:val="000000" w:themeColor="text1"/>
        </w:rPr>
        <w:t xml:space="preserve">, 2024). According to Sukhu and </w:t>
      </w:r>
      <w:proofErr w:type="spellStart"/>
      <w:r w:rsidRPr="00431FA8">
        <w:rPr>
          <w:color w:val="000000" w:themeColor="text1"/>
        </w:rPr>
        <w:t>Bilgihan</w:t>
      </w:r>
      <w:proofErr w:type="spellEnd"/>
      <w:r w:rsidRPr="00431FA8">
        <w:rPr>
          <w:color w:val="000000" w:themeColor="text1"/>
        </w:rPr>
        <w:t xml:space="preserve"> (2023), consumer satisfaction in the hotel industry is highly important as any sorts of dissatisfaction can lead to poor reviews and word-of-mouth that can negatively impact the brand image. However, in the case of the Biltmore hotel, several customers have provided reviews in the official website of the company along with travel guidance platforms regarding significant maintenance issues and outdated rooms, electrical system issues and infrastructure damage problems (Glassdoor, 2025). On the other hand, due to the hurricane Irma in 2017, the hotel industry along with the Biltmore hotel, has observed a hit as infrastructural damage was massive and in the aftermath of the catastrophe, tourist visit was reduced that impacted the hotel profitability (Luscombe, 2017). Therefore, this particular issue has to be prioritized and Biltmore needs to engage stakeholders and investors to start the renovations to improve the service quality.</w:t>
      </w:r>
    </w:p>
    <w:p w14:paraId="1A4DB552" w14:textId="38A27337" w:rsidR="00C247D3" w:rsidRPr="00431FA8" w:rsidRDefault="00744531" w:rsidP="00431FA8">
      <w:pPr>
        <w:rPr>
          <w:b/>
          <w:i/>
          <w:color w:val="000000" w:themeColor="text1"/>
        </w:rPr>
      </w:pPr>
      <w:r w:rsidRPr="00431FA8">
        <w:rPr>
          <w:b/>
          <w:i/>
          <w:color w:val="000000" w:themeColor="text1"/>
        </w:rPr>
        <w:t xml:space="preserve">Resistance to renovations and modernization: </w:t>
      </w:r>
      <w:r w:rsidRPr="00431FA8">
        <w:rPr>
          <w:color w:val="000000" w:themeColor="text1"/>
        </w:rPr>
        <w:t xml:space="preserve">The Biltmore hotel in Florida, US is designated as a national holistic landmark and heritage building that holds up long history, cultural significance and emotions of the local residents and customers (The Biltmore, 2025). For that reason, the hotel </w:t>
      </w:r>
      <w:r w:rsidRPr="00431FA8">
        <w:rPr>
          <w:color w:val="000000" w:themeColor="text1"/>
        </w:rPr>
        <w:lastRenderedPageBreak/>
        <w:t>has faced major resistance from the Coral Gables authorities, residents and some stakeholders regarding modernization of the infrastructure (</w:t>
      </w:r>
      <w:proofErr w:type="spellStart"/>
      <w:r w:rsidRPr="00431FA8">
        <w:rPr>
          <w:color w:val="000000" w:themeColor="text1"/>
        </w:rPr>
        <w:t>Gorchow</w:t>
      </w:r>
      <w:proofErr w:type="spellEnd"/>
      <w:r w:rsidRPr="00431FA8">
        <w:rPr>
          <w:color w:val="000000" w:themeColor="text1"/>
        </w:rPr>
        <w:t xml:space="preserve">, 2024). The renovations are planned to be initiated by changing existing dark tile traditional floors with new age shiny marble materials and altering existing rooms, ceilings and building beams with elegant white </w:t>
      </w:r>
      <w:proofErr w:type="spellStart"/>
      <w:r w:rsidR="002B0C53" w:rsidRPr="00431FA8">
        <w:rPr>
          <w:color w:val="000000" w:themeColor="text1"/>
        </w:rPr>
        <w:t>color</w:t>
      </w:r>
      <w:proofErr w:type="spellEnd"/>
      <w:r w:rsidRPr="00431FA8">
        <w:rPr>
          <w:color w:val="000000" w:themeColor="text1"/>
        </w:rPr>
        <w:t>, mirrored glass and lighting to make it modern and aesthetic (Taylor, 2024a). Against this renovation idea, local authorities and some regulatory bodies have shown resilience by arguing that these renovations can detract the hotel from traditional heritage look and Mediterranean charm (Taylor, 2024a). Though the renovation committee has mentioned that the historical trademarks and traditionally significant designs are kept unchanged but still the growing pressure from regulatory bodies have mentioned that the changes cannot be made without permission of the historical preservation committee (Government of the USA, 2024). Therefore, currently it has been an issue for Biltmore hotel to attract new-age consumers by modernizing the hotel while keeping the historical significance intact.</w:t>
      </w:r>
    </w:p>
    <w:p w14:paraId="1A4DB553" w14:textId="77777777" w:rsidR="00C247D3" w:rsidRPr="00431FA8" w:rsidRDefault="00744531" w:rsidP="00431FA8">
      <w:pPr>
        <w:rPr>
          <w:color w:val="000000" w:themeColor="text1"/>
        </w:rPr>
      </w:pPr>
      <w:r w:rsidRPr="00431FA8">
        <w:rPr>
          <w:b/>
          <w:i/>
          <w:color w:val="000000" w:themeColor="text1"/>
        </w:rPr>
        <w:t xml:space="preserve">Lack of customer satisfaction and growing competition: </w:t>
      </w:r>
      <w:r w:rsidRPr="00431FA8">
        <w:rPr>
          <w:color w:val="000000" w:themeColor="text1"/>
        </w:rPr>
        <w:t>Due to hurricane Irma, the overall hotel industry in Florida has been negatively impacted and that has also influenced the operations of Biltmore hotel negatively (Luscombe, 2017; James et al., 2021). The infrastructural damage, aging issues and lack of renovations or modernizations have hindered customer experiences who expect to have luxury, convenient and elegant service from such heritage and historically significant hotels (Choo, 2019). Due to the hurricane and late recovery from the catastrophe, the overall hotel industry of Florida has observed a decline in business where in 2022, overall revenue was nearly $18.3 billion compared to $21.9 billion in 2019 (Statista, 2023). On the other hand, in official websites and trip consultancy websites, customers of Biltmore hotel have provided negative reviews regarding their dissatisfaction from outdated infrastructure, damaged rooms, ineffective electrical and plumbing system and poor services (Glassdoor, 2025). On the other hand, rival hotels such as Four Seasons hotel, Ritz-Carlton and groups including Marriot are continuously improving their luxury services that has resulted in poor customer retention for hotels such as the Biltmore in Florida, US (Iyengar and Venkatesh, 2024). Such customer dissatisfaction has to be prioritized and strategic changes have to be integrated to sustain in the market in the future.</w:t>
      </w:r>
    </w:p>
    <w:p w14:paraId="1A4DB554" w14:textId="77777777" w:rsidR="00C247D3" w:rsidRPr="00431FA8" w:rsidRDefault="00744531" w:rsidP="00431FA8">
      <w:pPr>
        <w:jc w:val="center"/>
        <w:rPr>
          <w:color w:val="000000" w:themeColor="text1"/>
        </w:rPr>
      </w:pPr>
      <w:r w:rsidRPr="00431FA8">
        <w:rPr>
          <w:color w:val="000000" w:themeColor="text1"/>
        </w:rPr>
        <w:lastRenderedPageBreak/>
        <w:drawing>
          <wp:inline distT="114300" distB="114300" distL="114300" distR="114300" wp14:anchorId="1A4DB659" wp14:editId="1A4DB65A">
            <wp:extent cx="5148263" cy="3374422"/>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148263" cy="3374422"/>
                    </a:xfrm>
                    <a:prstGeom prst="rect">
                      <a:avLst/>
                    </a:prstGeom>
                    <a:ln/>
                  </pic:spPr>
                </pic:pic>
              </a:graphicData>
            </a:graphic>
          </wp:inline>
        </w:drawing>
      </w:r>
    </w:p>
    <w:p w14:paraId="1A4DB555" w14:textId="77777777" w:rsidR="00C247D3" w:rsidRPr="00431FA8" w:rsidRDefault="00744531" w:rsidP="00431FA8">
      <w:pPr>
        <w:jc w:val="center"/>
        <w:rPr>
          <w:b/>
          <w:i/>
          <w:color w:val="000000" w:themeColor="text1"/>
        </w:rPr>
      </w:pPr>
      <w:r w:rsidRPr="00431FA8">
        <w:rPr>
          <w:b/>
          <w:i/>
          <w:color w:val="000000" w:themeColor="text1"/>
        </w:rPr>
        <w:t>Figure 2: Revenue of hotel business in Florida</w:t>
      </w:r>
    </w:p>
    <w:p w14:paraId="1A4DB556" w14:textId="77777777" w:rsidR="00C247D3" w:rsidRPr="00431FA8" w:rsidRDefault="00744531" w:rsidP="00431FA8">
      <w:pPr>
        <w:jc w:val="center"/>
        <w:rPr>
          <w:color w:val="000000" w:themeColor="text1"/>
        </w:rPr>
      </w:pPr>
      <w:r w:rsidRPr="00431FA8">
        <w:rPr>
          <w:color w:val="000000" w:themeColor="text1"/>
        </w:rPr>
        <w:t>(Source: Statista, 2023)</w:t>
      </w:r>
    </w:p>
    <w:p w14:paraId="1A4DB557" w14:textId="77777777" w:rsidR="00C247D3" w:rsidRPr="00431FA8" w:rsidRDefault="00744531" w:rsidP="00431FA8">
      <w:pPr>
        <w:pStyle w:val="Heading2"/>
        <w:rPr>
          <w:color w:val="000000" w:themeColor="text1"/>
        </w:rPr>
      </w:pPr>
      <w:bookmarkStart w:id="7" w:name="_Toc189260179"/>
      <w:r w:rsidRPr="00431FA8">
        <w:rPr>
          <w:color w:val="000000" w:themeColor="text1"/>
        </w:rPr>
        <w:t>2.2 Impacts of the issues on the hotel</w:t>
      </w:r>
      <w:bookmarkEnd w:id="7"/>
    </w:p>
    <w:p w14:paraId="1A4DB558" w14:textId="0092E0DC" w:rsidR="00C247D3" w:rsidRPr="00431FA8" w:rsidRDefault="00744531" w:rsidP="00431FA8">
      <w:pPr>
        <w:rPr>
          <w:color w:val="000000" w:themeColor="text1"/>
        </w:rPr>
      </w:pPr>
      <w:r w:rsidRPr="00431FA8">
        <w:rPr>
          <w:b/>
          <w:i/>
          <w:color w:val="000000" w:themeColor="text1"/>
        </w:rPr>
        <w:t xml:space="preserve">Increased operational and maintenance costs: </w:t>
      </w:r>
      <w:r w:rsidRPr="00431FA8">
        <w:rPr>
          <w:color w:val="000000" w:themeColor="text1"/>
        </w:rPr>
        <w:t xml:space="preserve">In recent years, Biltmore hotel has observed the need of maintenance and infrastructural development to ensure that the damaged areas are maintained and modernization is performed. According to Ozdemir et al., (2021), the hospitality industry is highly dependent on consumer satisfaction and hotels need to prioritize customer requirements and change their hotel services and designs based on market trends to attract new consumers. In case of the Biltmore hotel, the hotel infrastructures have not been renovated frequently and the hurricane Irma in Florida has damaged the infrastructure significantly </w:t>
      </w:r>
      <w:r w:rsidR="002B0C53" w:rsidRPr="00431FA8">
        <w:rPr>
          <w:color w:val="000000" w:themeColor="text1"/>
        </w:rPr>
        <w:t>for</w:t>
      </w:r>
      <w:r w:rsidRPr="00431FA8">
        <w:rPr>
          <w:color w:val="000000" w:themeColor="text1"/>
        </w:rPr>
        <w:t xml:space="preserve"> that </w:t>
      </w:r>
      <w:r w:rsidR="002B0C53" w:rsidRPr="00431FA8">
        <w:rPr>
          <w:color w:val="000000" w:themeColor="text1"/>
        </w:rPr>
        <w:t>reason;</w:t>
      </w:r>
      <w:r w:rsidRPr="00431FA8">
        <w:rPr>
          <w:color w:val="000000" w:themeColor="text1"/>
        </w:rPr>
        <w:t xml:space="preserve"> by keeping aligned with the market trends, Biltmore needs to renovate the hotel, rooms and repair damaged parts along with setting up effective electrical and quality plumbing systems (Prakash et al., 2022). For that reason, overall operational cost can increase where hotel management requires to communicate with investors and other stakeholders to get permission from regulatory bodies in Florida to start renovation by avoiding conflicts related to historical significance concerns. It can result in high operational and maintenance costs that can affect business profitability initially but with time, quality services can be beneficial to attract new audiences in the future (Khalil et al., 2022).</w:t>
      </w:r>
    </w:p>
    <w:p w14:paraId="1A4DB559" w14:textId="77777777" w:rsidR="00C247D3" w:rsidRPr="00431FA8" w:rsidRDefault="00744531" w:rsidP="00431FA8">
      <w:pPr>
        <w:rPr>
          <w:color w:val="000000" w:themeColor="text1"/>
        </w:rPr>
      </w:pPr>
      <w:r w:rsidRPr="00431FA8">
        <w:rPr>
          <w:b/>
          <w:i/>
          <w:color w:val="000000" w:themeColor="text1"/>
        </w:rPr>
        <w:lastRenderedPageBreak/>
        <w:t xml:space="preserve">Reduced consumer repeat rate and lack of engagement: </w:t>
      </w:r>
      <w:r w:rsidRPr="00431FA8">
        <w:rPr>
          <w:color w:val="000000" w:themeColor="text1"/>
        </w:rPr>
        <w:t>Guest satisfaction in the Biltmore hotel has recently observed a hit due to aging infrastructure and lack of satisfaction due to poor maintenance. As an example, due to the conflicts with local residents and regulatory bodies, the renovation process is not stated as the committees have mentioned that the modernization can lead to damaged historical significance and minimal restoration that can affect the cultural and historical significance of the hotel (Liu, Wu and Li, 2022). For that reason, damaged infrastructure, poor electrical and plumbing systems, poor room services and damaged ceiling related issues have been mentioned in the customer reviews. Along with that, due to the conflict regarding historical significance restoration, and lack of modernization, most of the customers have not been engaged with the hotel, which has led to poor financial performances in recent years (Piga and Melis, 2021).</w:t>
      </w:r>
    </w:p>
    <w:p w14:paraId="1A4DB55A" w14:textId="77777777" w:rsidR="00C247D3" w:rsidRPr="00431FA8" w:rsidRDefault="00744531" w:rsidP="00431FA8">
      <w:pPr>
        <w:rPr>
          <w:color w:val="000000" w:themeColor="text1"/>
        </w:rPr>
      </w:pPr>
      <w:r w:rsidRPr="00431FA8">
        <w:rPr>
          <w:b/>
          <w:i/>
          <w:color w:val="000000" w:themeColor="text1"/>
        </w:rPr>
        <w:t xml:space="preserve">Loss of competitive edge: </w:t>
      </w:r>
      <w:r w:rsidRPr="00431FA8">
        <w:rPr>
          <w:color w:val="000000" w:themeColor="text1"/>
        </w:rPr>
        <w:t>Growing competition from Ritz-Carlton, Four Season hotel and top brands such as the Hyatt hotels group or the Marriott group have enforced major pressure on the Biltmore to improve their services and provide unique experiences to their consumers (Liu et al., 2021). After the hurricane Irma, the infrastructure damage recovery has been slower and due to the historical conservation conflicts, renovation of the buildings, floors, ceiling and others have also been negatively impacted. For that reason, customer retention and repeat rate have been hindered. Along with that, poor renovation, ineffective quality of services, change in the golf course or other amenities such as pool and public spaces have not been up to the mark that has impacted the competitive edge of the Biltmore hotel.</w:t>
      </w:r>
    </w:p>
    <w:p w14:paraId="1A4DB55B" w14:textId="77777777" w:rsidR="00C247D3" w:rsidRPr="00431FA8" w:rsidRDefault="00744531" w:rsidP="00431FA8">
      <w:pPr>
        <w:pStyle w:val="Heading2"/>
        <w:rPr>
          <w:color w:val="000000" w:themeColor="text1"/>
        </w:rPr>
      </w:pPr>
      <w:bookmarkStart w:id="8" w:name="_Toc189260180"/>
      <w:r w:rsidRPr="00431FA8">
        <w:rPr>
          <w:color w:val="000000" w:themeColor="text1"/>
        </w:rPr>
        <w:t>2.3 STEEPLED analysis to understand external environment</w:t>
      </w:r>
      <w:bookmarkEnd w:id="8"/>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65"/>
        <w:gridCol w:w="6135"/>
        <w:gridCol w:w="1560"/>
      </w:tblGrid>
      <w:tr w:rsidR="00431FA8" w:rsidRPr="00431FA8" w14:paraId="1A4DB55F" w14:textId="77777777">
        <w:tc>
          <w:tcPr>
            <w:tcW w:w="1665" w:type="dxa"/>
            <w:shd w:val="clear" w:color="auto" w:fill="auto"/>
            <w:tcMar>
              <w:top w:w="100" w:type="dxa"/>
              <w:left w:w="100" w:type="dxa"/>
              <w:bottom w:w="100" w:type="dxa"/>
              <w:right w:w="100" w:type="dxa"/>
            </w:tcMar>
          </w:tcPr>
          <w:p w14:paraId="1A4DB55C"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Factor</w:t>
            </w:r>
          </w:p>
        </w:tc>
        <w:tc>
          <w:tcPr>
            <w:tcW w:w="6135" w:type="dxa"/>
            <w:shd w:val="clear" w:color="auto" w:fill="auto"/>
            <w:tcMar>
              <w:top w:w="100" w:type="dxa"/>
              <w:left w:w="100" w:type="dxa"/>
              <w:bottom w:w="100" w:type="dxa"/>
              <w:right w:w="100" w:type="dxa"/>
            </w:tcMar>
          </w:tcPr>
          <w:p w14:paraId="1A4DB55D"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Description</w:t>
            </w:r>
          </w:p>
        </w:tc>
        <w:tc>
          <w:tcPr>
            <w:tcW w:w="1560" w:type="dxa"/>
            <w:shd w:val="clear" w:color="auto" w:fill="auto"/>
            <w:tcMar>
              <w:top w:w="100" w:type="dxa"/>
              <w:left w:w="100" w:type="dxa"/>
              <w:bottom w:w="100" w:type="dxa"/>
              <w:right w:w="100" w:type="dxa"/>
            </w:tcMar>
          </w:tcPr>
          <w:p w14:paraId="1A4DB55E"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Opportunity/Threat</w:t>
            </w:r>
          </w:p>
        </w:tc>
      </w:tr>
      <w:tr w:rsidR="00431FA8" w:rsidRPr="00431FA8" w14:paraId="1A4DB564" w14:textId="77777777">
        <w:tc>
          <w:tcPr>
            <w:tcW w:w="1665" w:type="dxa"/>
            <w:shd w:val="clear" w:color="auto" w:fill="auto"/>
            <w:tcMar>
              <w:top w:w="100" w:type="dxa"/>
              <w:left w:w="100" w:type="dxa"/>
              <w:bottom w:w="100" w:type="dxa"/>
              <w:right w:w="100" w:type="dxa"/>
            </w:tcMar>
          </w:tcPr>
          <w:p w14:paraId="1A4DB560"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Social</w:t>
            </w:r>
          </w:p>
        </w:tc>
        <w:tc>
          <w:tcPr>
            <w:tcW w:w="6135" w:type="dxa"/>
            <w:shd w:val="clear" w:color="auto" w:fill="auto"/>
            <w:tcMar>
              <w:top w:w="100" w:type="dxa"/>
              <w:left w:w="100" w:type="dxa"/>
              <w:bottom w:w="100" w:type="dxa"/>
              <w:right w:w="100" w:type="dxa"/>
            </w:tcMar>
          </w:tcPr>
          <w:p w14:paraId="1A4DB561" w14:textId="639EB75C" w:rsidR="00C247D3" w:rsidRPr="00431FA8" w:rsidRDefault="00744531" w:rsidP="00431FA8">
            <w:pPr>
              <w:widowControl w:val="0"/>
              <w:numPr>
                <w:ilvl w:val="0"/>
                <w:numId w:val="2"/>
              </w:numPr>
              <w:pBdr>
                <w:top w:val="nil"/>
                <w:left w:val="nil"/>
                <w:bottom w:val="nil"/>
                <w:right w:val="nil"/>
                <w:between w:val="nil"/>
              </w:pBdr>
              <w:jc w:val="left"/>
              <w:rPr>
                <w:color w:val="000000" w:themeColor="text1"/>
              </w:rPr>
            </w:pPr>
            <w:r w:rsidRPr="00431FA8">
              <w:rPr>
                <w:color w:val="000000" w:themeColor="text1"/>
              </w:rPr>
              <w:t xml:space="preserve">New-edge </w:t>
            </w:r>
            <w:r w:rsidR="00A522F9" w:rsidRPr="00431FA8">
              <w:rPr>
                <w:color w:val="000000" w:themeColor="text1"/>
              </w:rPr>
              <w:t>travellers</w:t>
            </w:r>
            <w:r w:rsidRPr="00431FA8">
              <w:rPr>
                <w:color w:val="000000" w:themeColor="text1"/>
              </w:rPr>
              <w:t xml:space="preserve"> and tourists mostly demand high quality luxury and tech-dependent amenities (Korbin, 2022)</w:t>
            </w:r>
          </w:p>
          <w:p w14:paraId="1A4DB562" w14:textId="77777777" w:rsidR="00C247D3" w:rsidRPr="00431FA8" w:rsidRDefault="00744531" w:rsidP="00431FA8">
            <w:pPr>
              <w:widowControl w:val="0"/>
              <w:numPr>
                <w:ilvl w:val="0"/>
                <w:numId w:val="2"/>
              </w:numPr>
              <w:pBdr>
                <w:top w:val="nil"/>
                <w:left w:val="nil"/>
                <w:bottom w:val="nil"/>
                <w:right w:val="nil"/>
                <w:between w:val="nil"/>
              </w:pBdr>
              <w:jc w:val="left"/>
              <w:rPr>
                <w:color w:val="000000" w:themeColor="text1"/>
              </w:rPr>
            </w:pPr>
            <w:r w:rsidRPr="00431FA8">
              <w:rPr>
                <w:color w:val="000000" w:themeColor="text1"/>
              </w:rPr>
              <w:t>Social values regarding historical value preservation can affect consumer preferences to avail Biltmore hotel services</w:t>
            </w:r>
          </w:p>
        </w:tc>
        <w:tc>
          <w:tcPr>
            <w:tcW w:w="1560" w:type="dxa"/>
            <w:shd w:val="clear" w:color="auto" w:fill="auto"/>
            <w:tcMar>
              <w:top w:w="100" w:type="dxa"/>
              <w:left w:w="100" w:type="dxa"/>
              <w:bottom w:w="100" w:type="dxa"/>
              <w:right w:w="100" w:type="dxa"/>
            </w:tcMar>
          </w:tcPr>
          <w:p w14:paraId="1A4DB563"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Opportunity</w:t>
            </w:r>
          </w:p>
        </w:tc>
      </w:tr>
      <w:tr w:rsidR="00431FA8" w:rsidRPr="00431FA8" w14:paraId="1A4DB569" w14:textId="77777777">
        <w:tc>
          <w:tcPr>
            <w:tcW w:w="1665" w:type="dxa"/>
            <w:shd w:val="clear" w:color="auto" w:fill="auto"/>
            <w:tcMar>
              <w:top w:w="100" w:type="dxa"/>
              <w:left w:w="100" w:type="dxa"/>
              <w:bottom w:w="100" w:type="dxa"/>
              <w:right w:w="100" w:type="dxa"/>
            </w:tcMar>
          </w:tcPr>
          <w:p w14:paraId="1A4DB565"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Technological</w:t>
            </w:r>
          </w:p>
        </w:tc>
        <w:tc>
          <w:tcPr>
            <w:tcW w:w="6135" w:type="dxa"/>
            <w:shd w:val="clear" w:color="auto" w:fill="auto"/>
            <w:tcMar>
              <w:top w:w="100" w:type="dxa"/>
              <w:left w:w="100" w:type="dxa"/>
              <w:bottom w:w="100" w:type="dxa"/>
              <w:right w:w="100" w:type="dxa"/>
            </w:tcMar>
          </w:tcPr>
          <w:p w14:paraId="1A4DB566" w14:textId="77777777" w:rsidR="00C247D3" w:rsidRPr="00431FA8" w:rsidRDefault="00744531" w:rsidP="00431FA8">
            <w:pPr>
              <w:widowControl w:val="0"/>
              <w:numPr>
                <w:ilvl w:val="0"/>
                <w:numId w:val="7"/>
              </w:numPr>
              <w:pBdr>
                <w:top w:val="nil"/>
                <w:left w:val="nil"/>
                <w:bottom w:val="nil"/>
                <w:right w:val="nil"/>
                <w:between w:val="nil"/>
              </w:pBdr>
              <w:jc w:val="left"/>
              <w:rPr>
                <w:color w:val="000000" w:themeColor="text1"/>
              </w:rPr>
            </w:pPr>
            <w:r w:rsidRPr="00431FA8">
              <w:rPr>
                <w:color w:val="000000" w:themeColor="text1"/>
              </w:rPr>
              <w:t xml:space="preserve">Smart mobile application for online booking, check </w:t>
            </w:r>
            <w:r w:rsidRPr="00431FA8">
              <w:rPr>
                <w:color w:val="000000" w:themeColor="text1"/>
              </w:rPr>
              <w:lastRenderedPageBreak/>
              <w:t>ins and payments to make the service convenient (Mustafa et al., 2024)</w:t>
            </w:r>
          </w:p>
          <w:p w14:paraId="1A4DB567" w14:textId="77777777" w:rsidR="00C247D3" w:rsidRPr="00431FA8" w:rsidRDefault="00744531" w:rsidP="00431FA8">
            <w:pPr>
              <w:widowControl w:val="0"/>
              <w:numPr>
                <w:ilvl w:val="0"/>
                <w:numId w:val="7"/>
              </w:numPr>
              <w:pBdr>
                <w:top w:val="nil"/>
                <w:left w:val="nil"/>
                <w:bottom w:val="nil"/>
                <w:right w:val="nil"/>
                <w:between w:val="nil"/>
              </w:pBdr>
              <w:jc w:val="left"/>
              <w:rPr>
                <w:color w:val="000000" w:themeColor="text1"/>
              </w:rPr>
            </w:pPr>
            <w:r w:rsidRPr="00431FA8">
              <w:rPr>
                <w:color w:val="000000" w:themeColor="text1"/>
              </w:rPr>
              <w:t>Complex training camps and higher investment to spread awareness</w:t>
            </w:r>
          </w:p>
        </w:tc>
        <w:tc>
          <w:tcPr>
            <w:tcW w:w="1560" w:type="dxa"/>
            <w:shd w:val="clear" w:color="auto" w:fill="auto"/>
            <w:tcMar>
              <w:top w:w="100" w:type="dxa"/>
              <w:left w:w="100" w:type="dxa"/>
              <w:bottom w:w="100" w:type="dxa"/>
              <w:right w:w="100" w:type="dxa"/>
            </w:tcMar>
          </w:tcPr>
          <w:p w14:paraId="1A4DB568" w14:textId="77777777" w:rsidR="00C247D3" w:rsidRPr="00431FA8" w:rsidRDefault="00744531" w:rsidP="00431FA8">
            <w:pPr>
              <w:widowControl w:val="0"/>
              <w:jc w:val="left"/>
              <w:rPr>
                <w:color w:val="000000" w:themeColor="text1"/>
              </w:rPr>
            </w:pPr>
            <w:r w:rsidRPr="00431FA8">
              <w:rPr>
                <w:color w:val="000000" w:themeColor="text1"/>
              </w:rPr>
              <w:lastRenderedPageBreak/>
              <w:t>Opportunity</w:t>
            </w:r>
          </w:p>
        </w:tc>
      </w:tr>
      <w:tr w:rsidR="00431FA8" w:rsidRPr="00431FA8" w14:paraId="1A4DB56E" w14:textId="77777777">
        <w:tc>
          <w:tcPr>
            <w:tcW w:w="1665" w:type="dxa"/>
            <w:shd w:val="clear" w:color="auto" w:fill="auto"/>
            <w:tcMar>
              <w:top w:w="100" w:type="dxa"/>
              <w:left w:w="100" w:type="dxa"/>
              <w:bottom w:w="100" w:type="dxa"/>
              <w:right w:w="100" w:type="dxa"/>
            </w:tcMar>
          </w:tcPr>
          <w:p w14:paraId="1A4DB56A"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Economic</w:t>
            </w:r>
          </w:p>
        </w:tc>
        <w:tc>
          <w:tcPr>
            <w:tcW w:w="6135" w:type="dxa"/>
            <w:shd w:val="clear" w:color="auto" w:fill="auto"/>
            <w:tcMar>
              <w:top w:w="100" w:type="dxa"/>
              <w:left w:w="100" w:type="dxa"/>
              <w:bottom w:w="100" w:type="dxa"/>
              <w:right w:w="100" w:type="dxa"/>
            </w:tcMar>
          </w:tcPr>
          <w:p w14:paraId="1A4DB56B" w14:textId="77777777" w:rsidR="00C247D3" w:rsidRPr="00431FA8" w:rsidRDefault="00744531" w:rsidP="00431FA8">
            <w:pPr>
              <w:widowControl w:val="0"/>
              <w:numPr>
                <w:ilvl w:val="0"/>
                <w:numId w:val="15"/>
              </w:numPr>
              <w:pBdr>
                <w:top w:val="nil"/>
                <w:left w:val="nil"/>
                <w:bottom w:val="nil"/>
                <w:right w:val="nil"/>
                <w:between w:val="nil"/>
              </w:pBdr>
              <w:jc w:val="left"/>
              <w:rPr>
                <w:color w:val="000000" w:themeColor="text1"/>
              </w:rPr>
            </w:pPr>
            <w:r w:rsidRPr="00431FA8">
              <w:rPr>
                <w:color w:val="000000" w:themeColor="text1"/>
              </w:rPr>
              <w:t>Hotel industry in Florida is growing rapidly in the post-pandemic period and generated revenue of nearly $23.95 billion in 2024 (Statista, 2024)</w:t>
            </w:r>
          </w:p>
          <w:p w14:paraId="1A4DB56C" w14:textId="77777777" w:rsidR="00C247D3" w:rsidRPr="00431FA8" w:rsidRDefault="00744531" w:rsidP="00431FA8">
            <w:pPr>
              <w:widowControl w:val="0"/>
              <w:numPr>
                <w:ilvl w:val="0"/>
                <w:numId w:val="15"/>
              </w:numPr>
              <w:pBdr>
                <w:top w:val="nil"/>
                <w:left w:val="nil"/>
                <w:bottom w:val="nil"/>
                <w:right w:val="nil"/>
                <w:between w:val="nil"/>
              </w:pBdr>
              <w:jc w:val="left"/>
              <w:rPr>
                <w:color w:val="000000" w:themeColor="text1"/>
              </w:rPr>
            </w:pPr>
            <w:r w:rsidRPr="00431FA8">
              <w:rPr>
                <w:color w:val="000000" w:themeColor="text1"/>
              </w:rPr>
              <w:t>Growing inflation in the US by 2.9% is affecting purchasing power of customers in 2024 (</w:t>
            </w:r>
            <w:proofErr w:type="spellStart"/>
            <w:r w:rsidRPr="00431FA8">
              <w:rPr>
                <w:color w:val="000000" w:themeColor="text1"/>
              </w:rPr>
              <w:t>Mutikani</w:t>
            </w:r>
            <w:proofErr w:type="spellEnd"/>
            <w:r w:rsidRPr="00431FA8">
              <w:rPr>
                <w:color w:val="000000" w:themeColor="text1"/>
              </w:rPr>
              <w:t>, 2025)</w:t>
            </w:r>
          </w:p>
        </w:tc>
        <w:tc>
          <w:tcPr>
            <w:tcW w:w="1560" w:type="dxa"/>
            <w:shd w:val="clear" w:color="auto" w:fill="auto"/>
            <w:tcMar>
              <w:top w:w="100" w:type="dxa"/>
              <w:left w:w="100" w:type="dxa"/>
              <w:bottom w:w="100" w:type="dxa"/>
              <w:right w:w="100" w:type="dxa"/>
            </w:tcMar>
          </w:tcPr>
          <w:p w14:paraId="1A4DB56D" w14:textId="77777777" w:rsidR="00C247D3" w:rsidRPr="00431FA8" w:rsidRDefault="00744531" w:rsidP="00431FA8">
            <w:pPr>
              <w:widowControl w:val="0"/>
              <w:jc w:val="left"/>
              <w:rPr>
                <w:color w:val="000000" w:themeColor="text1"/>
              </w:rPr>
            </w:pPr>
            <w:r w:rsidRPr="00431FA8">
              <w:rPr>
                <w:color w:val="000000" w:themeColor="text1"/>
              </w:rPr>
              <w:t>Opportunity</w:t>
            </w:r>
          </w:p>
        </w:tc>
      </w:tr>
      <w:tr w:rsidR="00431FA8" w:rsidRPr="00431FA8" w14:paraId="1A4DB573" w14:textId="77777777">
        <w:tc>
          <w:tcPr>
            <w:tcW w:w="1665" w:type="dxa"/>
            <w:shd w:val="clear" w:color="auto" w:fill="auto"/>
            <w:tcMar>
              <w:top w:w="100" w:type="dxa"/>
              <w:left w:w="100" w:type="dxa"/>
              <w:bottom w:w="100" w:type="dxa"/>
              <w:right w:w="100" w:type="dxa"/>
            </w:tcMar>
          </w:tcPr>
          <w:p w14:paraId="1A4DB56F"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Environmental</w:t>
            </w:r>
          </w:p>
        </w:tc>
        <w:tc>
          <w:tcPr>
            <w:tcW w:w="6135" w:type="dxa"/>
            <w:shd w:val="clear" w:color="auto" w:fill="auto"/>
            <w:tcMar>
              <w:top w:w="100" w:type="dxa"/>
              <w:left w:w="100" w:type="dxa"/>
              <w:bottom w:w="100" w:type="dxa"/>
              <w:right w:w="100" w:type="dxa"/>
            </w:tcMar>
          </w:tcPr>
          <w:p w14:paraId="1A4DB570" w14:textId="77777777" w:rsidR="00C247D3" w:rsidRPr="00431FA8" w:rsidRDefault="00744531" w:rsidP="00431FA8">
            <w:pPr>
              <w:widowControl w:val="0"/>
              <w:numPr>
                <w:ilvl w:val="0"/>
                <w:numId w:val="6"/>
              </w:numPr>
              <w:pBdr>
                <w:top w:val="nil"/>
                <w:left w:val="nil"/>
                <w:bottom w:val="nil"/>
                <w:right w:val="nil"/>
                <w:between w:val="nil"/>
              </w:pBdr>
              <w:jc w:val="left"/>
              <w:rPr>
                <w:color w:val="000000" w:themeColor="text1"/>
              </w:rPr>
            </w:pPr>
            <w:r w:rsidRPr="00431FA8">
              <w:rPr>
                <w:color w:val="000000" w:themeColor="text1"/>
              </w:rPr>
              <w:t>Aging infrastructure of Biltmore can cause accidents and poor waste management can impact environmental well-being</w:t>
            </w:r>
          </w:p>
          <w:p w14:paraId="1A4DB571" w14:textId="77777777" w:rsidR="00C247D3" w:rsidRPr="00431FA8" w:rsidRDefault="00744531" w:rsidP="00431FA8">
            <w:pPr>
              <w:widowControl w:val="0"/>
              <w:numPr>
                <w:ilvl w:val="0"/>
                <w:numId w:val="6"/>
              </w:numPr>
              <w:pBdr>
                <w:top w:val="nil"/>
                <w:left w:val="nil"/>
                <w:bottom w:val="nil"/>
                <w:right w:val="nil"/>
                <w:between w:val="nil"/>
              </w:pBdr>
              <w:jc w:val="left"/>
              <w:rPr>
                <w:color w:val="000000" w:themeColor="text1"/>
              </w:rPr>
            </w:pPr>
            <w:r w:rsidRPr="00431FA8">
              <w:rPr>
                <w:color w:val="000000" w:themeColor="text1"/>
              </w:rPr>
              <w:t>Eco-friendly initiatives and sustainable hotel services are required (Khatter, 2023)</w:t>
            </w:r>
          </w:p>
        </w:tc>
        <w:tc>
          <w:tcPr>
            <w:tcW w:w="1560" w:type="dxa"/>
            <w:shd w:val="clear" w:color="auto" w:fill="auto"/>
            <w:tcMar>
              <w:top w:w="100" w:type="dxa"/>
              <w:left w:w="100" w:type="dxa"/>
              <w:bottom w:w="100" w:type="dxa"/>
              <w:right w:w="100" w:type="dxa"/>
            </w:tcMar>
          </w:tcPr>
          <w:p w14:paraId="1A4DB572"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Threat</w:t>
            </w:r>
          </w:p>
        </w:tc>
      </w:tr>
      <w:tr w:rsidR="00431FA8" w:rsidRPr="00431FA8" w14:paraId="1A4DB578" w14:textId="77777777">
        <w:tc>
          <w:tcPr>
            <w:tcW w:w="1665" w:type="dxa"/>
            <w:shd w:val="clear" w:color="auto" w:fill="auto"/>
            <w:tcMar>
              <w:top w:w="100" w:type="dxa"/>
              <w:left w:w="100" w:type="dxa"/>
              <w:bottom w:w="100" w:type="dxa"/>
              <w:right w:w="100" w:type="dxa"/>
            </w:tcMar>
          </w:tcPr>
          <w:p w14:paraId="1A4DB574"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Political</w:t>
            </w:r>
          </w:p>
        </w:tc>
        <w:tc>
          <w:tcPr>
            <w:tcW w:w="6135" w:type="dxa"/>
            <w:shd w:val="clear" w:color="auto" w:fill="auto"/>
            <w:tcMar>
              <w:top w:w="100" w:type="dxa"/>
              <w:left w:w="100" w:type="dxa"/>
              <w:bottom w:w="100" w:type="dxa"/>
              <w:right w:w="100" w:type="dxa"/>
            </w:tcMar>
          </w:tcPr>
          <w:p w14:paraId="1A4DB575" w14:textId="77777777" w:rsidR="00C247D3" w:rsidRPr="00431FA8" w:rsidRDefault="00744531" w:rsidP="00431FA8">
            <w:pPr>
              <w:widowControl w:val="0"/>
              <w:numPr>
                <w:ilvl w:val="0"/>
                <w:numId w:val="13"/>
              </w:numPr>
              <w:pBdr>
                <w:top w:val="nil"/>
                <w:left w:val="nil"/>
                <w:bottom w:val="nil"/>
                <w:right w:val="nil"/>
                <w:between w:val="nil"/>
              </w:pBdr>
              <w:jc w:val="left"/>
              <w:rPr>
                <w:color w:val="000000" w:themeColor="text1"/>
              </w:rPr>
            </w:pPr>
            <w:r w:rsidRPr="00431FA8">
              <w:rPr>
                <w:color w:val="000000" w:themeColor="text1"/>
              </w:rPr>
              <w:t>Growing political instability and political restrictions affected tourism and hospitality business (Korbin, 2022)</w:t>
            </w:r>
          </w:p>
          <w:p w14:paraId="1A4DB576" w14:textId="3F98E955" w:rsidR="00C247D3" w:rsidRPr="00431FA8" w:rsidRDefault="00744531" w:rsidP="00431FA8">
            <w:pPr>
              <w:widowControl w:val="0"/>
              <w:numPr>
                <w:ilvl w:val="0"/>
                <w:numId w:val="13"/>
              </w:numPr>
              <w:pBdr>
                <w:top w:val="nil"/>
                <w:left w:val="nil"/>
                <w:bottom w:val="nil"/>
                <w:right w:val="nil"/>
                <w:between w:val="nil"/>
              </w:pBdr>
              <w:jc w:val="left"/>
              <w:rPr>
                <w:color w:val="000000" w:themeColor="text1"/>
              </w:rPr>
            </w:pPr>
            <w:r w:rsidRPr="00431FA8">
              <w:rPr>
                <w:color w:val="000000" w:themeColor="text1"/>
              </w:rPr>
              <w:t xml:space="preserve">The Biltmore hotel is a national historic landmark and preservation of history has been </w:t>
            </w:r>
            <w:r w:rsidR="00A522F9" w:rsidRPr="00431FA8">
              <w:rPr>
                <w:color w:val="000000" w:themeColor="text1"/>
              </w:rPr>
              <w:t>regulated,</w:t>
            </w:r>
            <w:r w:rsidRPr="00431FA8">
              <w:rPr>
                <w:color w:val="000000" w:themeColor="text1"/>
              </w:rPr>
              <w:t xml:space="preserve"> and renovations have been slower due to permit issues</w:t>
            </w:r>
          </w:p>
        </w:tc>
        <w:tc>
          <w:tcPr>
            <w:tcW w:w="1560" w:type="dxa"/>
            <w:shd w:val="clear" w:color="auto" w:fill="auto"/>
            <w:tcMar>
              <w:top w:w="100" w:type="dxa"/>
              <w:left w:w="100" w:type="dxa"/>
              <w:bottom w:w="100" w:type="dxa"/>
              <w:right w:w="100" w:type="dxa"/>
            </w:tcMar>
          </w:tcPr>
          <w:p w14:paraId="1A4DB577"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Threat</w:t>
            </w:r>
          </w:p>
        </w:tc>
      </w:tr>
      <w:tr w:rsidR="00431FA8" w:rsidRPr="00431FA8" w14:paraId="1A4DB57D" w14:textId="77777777">
        <w:tc>
          <w:tcPr>
            <w:tcW w:w="1665" w:type="dxa"/>
            <w:shd w:val="clear" w:color="auto" w:fill="auto"/>
            <w:tcMar>
              <w:top w:w="100" w:type="dxa"/>
              <w:left w:w="100" w:type="dxa"/>
              <w:bottom w:w="100" w:type="dxa"/>
              <w:right w:w="100" w:type="dxa"/>
            </w:tcMar>
          </w:tcPr>
          <w:p w14:paraId="1A4DB579"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Legal</w:t>
            </w:r>
          </w:p>
        </w:tc>
        <w:tc>
          <w:tcPr>
            <w:tcW w:w="6135" w:type="dxa"/>
            <w:shd w:val="clear" w:color="auto" w:fill="auto"/>
            <w:tcMar>
              <w:top w:w="100" w:type="dxa"/>
              <w:left w:w="100" w:type="dxa"/>
              <w:bottom w:w="100" w:type="dxa"/>
              <w:right w:w="100" w:type="dxa"/>
            </w:tcMar>
          </w:tcPr>
          <w:p w14:paraId="1A4DB57A" w14:textId="6C4EA583" w:rsidR="00C247D3" w:rsidRPr="00431FA8" w:rsidRDefault="00744531" w:rsidP="00431FA8">
            <w:pPr>
              <w:widowControl w:val="0"/>
              <w:numPr>
                <w:ilvl w:val="0"/>
                <w:numId w:val="8"/>
              </w:numPr>
              <w:pBdr>
                <w:top w:val="nil"/>
                <w:left w:val="nil"/>
                <w:bottom w:val="nil"/>
                <w:right w:val="nil"/>
                <w:between w:val="nil"/>
              </w:pBdr>
              <w:jc w:val="left"/>
              <w:rPr>
                <w:color w:val="000000" w:themeColor="text1"/>
              </w:rPr>
            </w:pPr>
            <w:r w:rsidRPr="00431FA8">
              <w:rPr>
                <w:color w:val="000000" w:themeColor="text1"/>
              </w:rPr>
              <w:t xml:space="preserve">Historical infrastructure preservation law </w:t>
            </w:r>
            <w:r w:rsidR="002B0C53" w:rsidRPr="00431FA8">
              <w:rPr>
                <w:color w:val="000000" w:themeColor="text1"/>
              </w:rPr>
              <w:t>has</w:t>
            </w:r>
            <w:r w:rsidRPr="00431FA8">
              <w:rPr>
                <w:color w:val="000000" w:themeColor="text1"/>
              </w:rPr>
              <w:t xml:space="preserve"> been enforced (ACHP, 2024)</w:t>
            </w:r>
          </w:p>
          <w:p w14:paraId="1A4DB57B" w14:textId="713FFF37" w:rsidR="00C247D3" w:rsidRPr="00431FA8" w:rsidRDefault="002B0C53" w:rsidP="00431FA8">
            <w:pPr>
              <w:widowControl w:val="0"/>
              <w:numPr>
                <w:ilvl w:val="0"/>
                <w:numId w:val="8"/>
              </w:numPr>
              <w:pBdr>
                <w:top w:val="nil"/>
                <w:left w:val="nil"/>
                <w:bottom w:val="nil"/>
                <w:right w:val="nil"/>
                <w:between w:val="nil"/>
              </w:pBdr>
              <w:jc w:val="left"/>
              <w:rPr>
                <w:color w:val="000000" w:themeColor="text1"/>
              </w:rPr>
            </w:pPr>
            <w:r w:rsidRPr="00431FA8">
              <w:rPr>
                <w:color w:val="000000" w:themeColor="text1"/>
              </w:rPr>
              <w:t>Complex</w:t>
            </w:r>
            <w:r w:rsidR="00744531" w:rsidRPr="00431FA8">
              <w:rPr>
                <w:color w:val="000000" w:themeColor="text1"/>
              </w:rPr>
              <w:t xml:space="preserve"> legal and regulatory landscapes to get the renovation permits</w:t>
            </w:r>
          </w:p>
        </w:tc>
        <w:tc>
          <w:tcPr>
            <w:tcW w:w="1560" w:type="dxa"/>
            <w:shd w:val="clear" w:color="auto" w:fill="auto"/>
            <w:tcMar>
              <w:top w:w="100" w:type="dxa"/>
              <w:left w:w="100" w:type="dxa"/>
              <w:bottom w:w="100" w:type="dxa"/>
              <w:right w:w="100" w:type="dxa"/>
            </w:tcMar>
          </w:tcPr>
          <w:p w14:paraId="1A4DB57C" w14:textId="77777777" w:rsidR="00C247D3" w:rsidRPr="00431FA8" w:rsidRDefault="00744531" w:rsidP="00431FA8">
            <w:pPr>
              <w:widowControl w:val="0"/>
              <w:jc w:val="left"/>
              <w:rPr>
                <w:color w:val="000000" w:themeColor="text1"/>
              </w:rPr>
            </w:pPr>
            <w:r w:rsidRPr="00431FA8">
              <w:rPr>
                <w:color w:val="000000" w:themeColor="text1"/>
              </w:rPr>
              <w:t>Opportunity</w:t>
            </w:r>
          </w:p>
        </w:tc>
      </w:tr>
      <w:tr w:rsidR="00431FA8" w:rsidRPr="00431FA8" w14:paraId="1A4DB582" w14:textId="77777777">
        <w:tc>
          <w:tcPr>
            <w:tcW w:w="1665" w:type="dxa"/>
            <w:shd w:val="clear" w:color="auto" w:fill="auto"/>
            <w:tcMar>
              <w:top w:w="100" w:type="dxa"/>
              <w:left w:w="100" w:type="dxa"/>
              <w:bottom w:w="100" w:type="dxa"/>
              <w:right w:w="100" w:type="dxa"/>
            </w:tcMar>
          </w:tcPr>
          <w:p w14:paraId="1A4DB57E"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Ethical</w:t>
            </w:r>
          </w:p>
        </w:tc>
        <w:tc>
          <w:tcPr>
            <w:tcW w:w="6135" w:type="dxa"/>
            <w:shd w:val="clear" w:color="auto" w:fill="auto"/>
            <w:tcMar>
              <w:top w:w="100" w:type="dxa"/>
              <w:left w:w="100" w:type="dxa"/>
              <w:bottom w:w="100" w:type="dxa"/>
              <w:right w:w="100" w:type="dxa"/>
            </w:tcMar>
          </w:tcPr>
          <w:p w14:paraId="1A4DB57F" w14:textId="77777777" w:rsidR="00C247D3" w:rsidRPr="00431FA8" w:rsidRDefault="00744531" w:rsidP="00431FA8">
            <w:pPr>
              <w:widowControl w:val="0"/>
              <w:numPr>
                <w:ilvl w:val="0"/>
                <w:numId w:val="5"/>
              </w:numPr>
              <w:pBdr>
                <w:top w:val="nil"/>
                <w:left w:val="nil"/>
                <w:bottom w:val="nil"/>
                <w:right w:val="nil"/>
                <w:between w:val="nil"/>
              </w:pBdr>
              <w:jc w:val="left"/>
              <w:rPr>
                <w:color w:val="000000" w:themeColor="text1"/>
              </w:rPr>
            </w:pPr>
            <w:r w:rsidRPr="00431FA8">
              <w:rPr>
                <w:color w:val="000000" w:themeColor="text1"/>
              </w:rPr>
              <w:t>Preserving the historical integrity and values are necessary for the Biltmore hotel</w:t>
            </w:r>
          </w:p>
          <w:p w14:paraId="1A4DB580" w14:textId="77777777" w:rsidR="00C247D3" w:rsidRPr="00431FA8" w:rsidRDefault="00744531" w:rsidP="00431FA8">
            <w:pPr>
              <w:widowControl w:val="0"/>
              <w:numPr>
                <w:ilvl w:val="0"/>
                <w:numId w:val="5"/>
              </w:numPr>
              <w:pBdr>
                <w:top w:val="nil"/>
                <w:left w:val="nil"/>
                <w:bottom w:val="nil"/>
                <w:right w:val="nil"/>
                <w:between w:val="nil"/>
              </w:pBdr>
              <w:jc w:val="left"/>
              <w:rPr>
                <w:color w:val="000000" w:themeColor="text1"/>
              </w:rPr>
            </w:pPr>
            <w:r w:rsidRPr="00431FA8">
              <w:rPr>
                <w:color w:val="000000" w:themeColor="text1"/>
              </w:rPr>
              <w:t xml:space="preserve">All the regulatory guidelines and legal </w:t>
            </w:r>
            <w:r w:rsidRPr="00431FA8">
              <w:rPr>
                <w:color w:val="000000" w:themeColor="text1"/>
              </w:rPr>
              <w:lastRenderedPageBreak/>
              <w:t xml:space="preserve">documentations </w:t>
            </w:r>
            <w:proofErr w:type="gramStart"/>
            <w:r w:rsidRPr="00431FA8">
              <w:rPr>
                <w:color w:val="000000" w:themeColor="text1"/>
              </w:rPr>
              <w:t>have to</w:t>
            </w:r>
            <w:proofErr w:type="gramEnd"/>
            <w:r w:rsidRPr="00431FA8">
              <w:rPr>
                <w:color w:val="000000" w:themeColor="text1"/>
              </w:rPr>
              <w:t xml:space="preserve"> be maintained to renovate the hotel (ACHP, 2024)</w:t>
            </w:r>
          </w:p>
        </w:tc>
        <w:tc>
          <w:tcPr>
            <w:tcW w:w="1560" w:type="dxa"/>
            <w:shd w:val="clear" w:color="auto" w:fill="auto"/>
            <w:tcMar>
              <w:top w:w="100" w:type="dxa"/>
              <w:left w:w="100" w:type="dxa"/>
              <w:bottom w:w="100" w:type="dxa"/>
              <w:right w:w="100" w:type="dxa"/>
            </w:tcMar>
          </w:tcPr>
          <w:p w14:paraId="1A4DB581" w14:textId="77777777" w:rsidR="00C247D3" w:rsidRPr="00431FA8" w:rsidRDefault="00744531" w:rsidP="00431FA8">
            <w:pPr>
              <w:widowControl w:val="0"/>
              <w:jc w:val="left"/>
              <w:rPr>
                <w:color w:val="000000" w:themeColor="text1"/>
              </w:rPr>
            </w:pPr>
            <w:r w:rsidRPr="00431FA8">
              <w:rPr>
                <w:color w:val="000000" w:themeColor="text1"/>
              </w:rPr>
              <w:lastRenderedPageBreak/>
              <w:t>Opportunity</w:t>
            </w:r>
          </w:p>
        </w:tc>
      </w:tr>
      <w:tr w:rsidR="00431FA8" w:rsidRPr="00431FA8" w14:paraId="1A4DB587" w14:textId="77777777">
        <w:tc>
          <w:tcPr>
            <w:tcW w:w="1665" w:type="dxa"/>
            <w:shd w:val="clear" w:color="auto" w:fill="auto"/>
            <w:tcMar>
              <w:top w:w="100" w:type="dxa"/>
              <w:left w:w="100" w:type="dxa"/>
              <w:bottom w:w="100" w:type="dxa"/>
              <w:right w:w="100" w:type="dxa"/>
            </w:tcMar>
          </w:tcPr>
          <w:p w14:paraId="1A4DB583"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Demographic</w:t>
            </w:r>
          </w:p>
        </w:tc>
        <w:tc>
          <w:tcPr>
            <w:tcW w:w="6135" w:type="dxa"/>
            <w:shd w:val="clear" w:color="auto" w:fill="auto"/>
            <w:tcMar>
              <w:top w:w="100" w:type="dxa"/>
              <w:left w:w="100" w:type="dxa"/>
              <w:bottom w:w="100" w:type="dxa"/>
              <w:right w:w="100" w:type="dxa"/>
            </w:tcMar>
          </w:tcPr>
          <w:p w14:paraId="1A4DB584" w14:textId="4D844983" w:rsidR="00C247D3" w:rsidRPr="00431FA8" w:rsidRDefault="00744531" w:rsidP="00431FA8">
            <w:pPr>
              <w:widowControl w:val="0"/>
              <w:numPr>
                <w:ilvl w:val="0"/>
                <w:numId w:val="10"/>
              </w:numPr>
              <w:pBdr>
                <w:top w:val="nil"/>
                <w:left w:val="nil"/>
                <w:bottom w:val="nil"/>
                <w:right w:val="nil"/>
                <w:between w:val="nil"/>
              </w:pBdr>
              <w:jc w:val="left"/>
              <w:rPr>
                <w:color w:val="000000" w:themeColor="text1"/>
              </w:rPr>
            </w:pPr>
            <w:r w:rsidRPr="00431FA8">
              <w:rPr>
                <w:color w:val="000000" w:themeColor="text1"/>
              </w:rPr>
              <w:t xml:space="preserve">Millennial and new-age Gen-z audiences are current target market along with international </w:t>
            </w:r>
            <w:r w:rsidR="00A522F9" w:rsidRPr="00431FA8">
              <w:rPr>
                <w:color w:val="000000" w:themeColor="text1"/>
              </w:rPr>
              <w:t>travellers</w:t>
            </w:r>
          </w:p>
          <w:p w14:paraId="1A4DB585" w14:textId="22CE6EBB" w:rsidR="00C247D3" w:rsidRPr="00431FA8" w:rsidRDefault="009D42BA" w:rsidP="00431FA8">
            <w:pPr>
              <w:widowControl w:val="0"/>
              <w:numPr>
                <w:ilvl w:val="0"/>
                <w:numId w:val="10"/>
              </w:numPr>
              <w:pBdr>
                <w:top w:val="nil"/>
                <w:left w:val="nil"/>
                <w:bottom w:val="nil"/>
                <w:right w:val="nil"/>
                <w:between w:val="nil"/>
              </w:pBdr>
              <w:jc w:val="left"/>
              <w:rPr>
                <w:color w:val="000000" w:themeColor="text1"/>
              </w:rPr>
            </w:pPr>
            <w:r>
              <w:rPr>
                <w:color w:val="000000" w:themeColor="text1"/>
              </w:rPr>
              <w:t>0</w:t>
            </w:r>
            <w:r w:rsidR="00744531" w:rsidRPr="00431FA8">
              <w:rPr>
                <w:color w:val="000000" w:themeColor="text1"/>
              </w:rPr>
              <w:t>Focus on keeping the historical significance intake is necessary to offer traditional heritage experiences to the guests</w:t>
            </w:r>
          </w:p>
        </w:tc>
        <w:tc>
          <w:tcPr>
            <w:tcW w:w="1560" w:type="dxa"/>
            <w:shd w:val="clear" w:color="auto" w:fill="auto"/>
            <w:tcMar>
              <w:top w:w="100" w:type="dxa"/>
              <w:left w:w="100" w:type="dxa"/>
              <w:bottom w:w="100" w:type="dxa"/>
              <w:right w:w="100" w:type="dxa"/>
            </w:tcMar>
          </w:tcPr>
          <w:p w14:paraId="1A4DB586" w14:textId="77777777" w:rsidR="00C247D3" w:rsidRPr="00431FA8" w:rsidRDefault="00744531" w:rsidP="00431FA8">
            <w:pPr>
              <w:widowControl w:val="0"/>
              <w:jc w:val="left"/>
              <w:rPr>
                <w:color w:val="000000" w:themeColor="text1"/>
              </w:rPr>
            </w:pPr>
            <w:r w:rsidRPr="00431FA8">
              <w:rPr>
                <w:color w:val="000000" w:themeColor="text1"/>
              </w:rPr>
              <w:t>Opportunity</w:t>
            </w:r>
          </w:p>
        </w:tc>
      </w:tr>
    </w:tbl>
    <w:p w14:paraId="1A4DB588" w14:textId="39161419" w:rsidR="00C247D3" w:rsidRPr="00431FA8" w:rsidRDefault="002B0C53" w:rsidP="00431FA8">
      <w:pPr>
        <w:jc w:val="center"/>
        <w:rPr>
          <w:b/>
          <w:bCs/>
          <w:i/>
          <w:iCs/>
          <w:color w:val="000000" w:themeColor="text1"/>
        </w:rPr>
      </w:pPr>
      <w:r w:rsidRPr="00431FA8">
        <w:rPr>
          <w:b/>
          <w:bCs/>
          <w:i/>
          <w:iCs/>
          <w:color w:val="000000" w:themeColor="text1"/>
        </w:rPr>
        <w:t>Table 1: STEEPLED analysis</w:t>
      </w:r>
    </w:p>
    <w:p w14:paraId="6F155B9B" w14:textId="596C53D6" w:rsidR="002B0C53" w:rsidRPr="00431FA8" w:rsidRDefault="002B0C53" w:rsidP="00431FA8">
      <w:pPr>
        <w:jc w:val="center"/>
        <w:rPr>
          <w:color w:val="000000" w:themeColor="text1"/>
        </w:rPr>
      </w:pPr>
      <w:r w:rsidRPr="00431FA8">
        <w:rPr>
          <w:color w:val="000000" w:themeColor="text1"/>
        </w:rPr>
        <w:t>(Source: Developed by author)</w:t>
      </w:r>
    </w:p>
    <w:p w14:paraId="1A4DB589" w14:textId="77777777" w:rsidR="00C247D3" w:rsidRPr="00431FA8" w:rsidRDefault="00744531" w:rsidP="00431FA8">
      <w:pPr>
        <w:pStyle w:val="Heading2"/>
        <w:rPr>
          <w:color w:val="000000" w:themeColor="text1"/>
        </w:rPr>
      </w:pPr>
      <w:bookmarkStart w:id="9" w:name="_Toc189260181"/>
      <w:r w:rsidRPr="00431FA8">
        <w:rPr>
          <w:color w:val="000000" w:themeColor="text1"/>
        </w:rPr>
        <w:t>2.4 SOAR evaluation of the hotel</w:t>
      </w:r>
      <w:bookmarkEnd w:id="9"/>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31FA8" w:rsidRPr="00431FA8" w14:paraId="1A4DB58C" w14:textId="77777777">
        <w:tc>
          <w:tcPr>
            <w:tcW w:w="4680" w:type="dxa"/>
            <w:shd w:val="clear" w:color="auto" w:fill="auto"/>
            <w:tcMar>
              <w:top w:w="100" w:type="dxa"/>
              <w:left w:w="100" w:type="dxa"/>
              <w:bottom w:w="100" w:type="dxa"/>
              <w:right w:w="100" w:type="dxa"/>
            </w:tcMar>
          </w:tcPr>
          <w:p w14:paraId="1A4DB58A"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Strength</w:t>
            </w:r>
          </w:p>
        </w:tc>
        <w:tc>
          <w:tcPr>
            <w:tcW w:w="4680" w:type="dxa"/>
            <w:shd w:val="clear" w:color="auto" w:fill="auto"/>
            <w:tcMar>
              <w:top w:w="100" w:type="dxa"/>
              <w:left w:w="100" w:type="dxa"/>
              <w:bottom w:w="100" w:type="dxa"/>
              <w:right w:w="100" w:type="dxa"/>
            </w:tcMar>
          </w:tcPr>
          <w:p w14:paraId="1A4DB58B"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Opportunities</w:t>
            </w:r>
          </w:p>
        </w:tc>
      </w:tr>
      <w:tr w:rsidR="00431FA8" w:rsidRPr="00431FA8" w14:paraId="1A4DB594" w14:textId="77777777">
        <w:tc>
          <w:tcPr>
            <w:tcW w:w="4680" w:type="dxa"/>
            <w:shd w:val="clear" w:color="auto" w:fill="auto"/>
            <w:tcMar>
              <w:top w:w="100" w:type="dxa"/>
              <w:left w:w="100" w:type="dxa"/>
              <w:bottom w:w="100" w:type="dxa"/>
              <w:right w:w="100" w:type="dxa"/>
            </w:tcMar>
          </w:tcPr>
          <w:p w14:paraId="1A4DB58D" w14:textId="77777777" w:rsidR="00C247D3" w:rsidRPr="00431FA8" w:rsidRDefault="00744531" w:rsidP="00431FA8">
            <w:pPr>
              <w:widowControl w:val="0"/>
              <w:numPr>
                <w:ilvl w:val="0"/>
                <w:numId w:val="16"/>
              </w:numPr>
              <w:pBdr>
                <w:top w:val="nil"/>
                <w:left w:val="nil"/>
                <w:bottom w:val="nil"/>
                <w:right w:val="nil"/>
                <w:between w:val="nil"/>
              </w:pBdr>
              <w:jc w:val="left"/>
              <w:rPr>
                <w:color w:val="000000" w:themeColor="text1"/>
              </w:rPr>
            </w:pPr>
            <w:r w:rsidRPr="00431FA8">
              <w:rPr>
                <w:color w:val="000000" w:themeColor="text1"/>
              </w:rPr>
              <w:t>Historical relevance of the Biltmore hotel is very high (The Biltmore, 2024)</w:t>
            </w:r>
          </w:p>
          <w:p w14:paraId="1A4DB58E" w14:textId="77777777" w:rsidR="00C247D3" w:rsidRPr="00431FA8" w:rsidRDefault="00744531" w:rsidP="00431FA8">
            <w:pPr>
              <w:widowControl w:val="0"/>
              <w:numPr>
                <w:ilvl w:val="0"/>
                <w:numId w:val="16"/>
              </w:numPr>
              <w:pBdr>
                <w:top w:val="nil"/>
                <w:left w:val="nil"/>
                <w:bottom w:val="nil"/>
                <w:right w:val="nil"/>
                <w:between w:val="nil"/>
              </w:pBdr>
              <w:jc w:val="left"/>
              <w:rPr>
                <w:color w:val="000000" w:themeColor="text1"/>
              </w:rPr>
            </w:pPr>
            <w:r w:rsidRPr="00431FA8">
              <w:rPr>
                <w:color w:val="000000" w:themeColor="text1"/>
              </w:rPr>
              <w:t>Unique heritage destination</w:t>
            </w:r>
          </w:p>
          <w:p w14:paraId="1A4DB58F" w14:textId="77777777" w:rsidR="00C247D3" w:rsidRPr="00431FA8" w:rsidRDefault="00744531" w:rsidP="00431FA8">
            <w:pPr>
              <w:widowControl w:val="0"/>
              <w:numPr>
                <w:ilvl w:val="0"/>
                <w:numId w:val="16"/>
              </w:numPr>
              <w:pBdr>
                <w:top w:val="nil"/>
                <w:left w:val="nil"/>
                <w:bottom w:val="nil"/>
                <w:right w:val="nil"/>
                <w:between w:val="nil"/>
              </w:pBdr>
              <w:jc w:val="left"/>
              <w:rPr>
                <w:color w:val="000000" w:themeColor="text1"/>
              </w:rPr>
            </w:pPr>
            <w:r w:rsidRPr="00431FA8">
              <w:rPr>
                <w:color w:val="000000" w:themeColor="text1"/>
              </w:rPr>
              <w:t>Unique mediterranean design and infrastructure (The Biltmore, 2024)</w:t>
            </w:r>
          </w:p>
          <w:p w14:paraId="1A4DB590" w14:textId="77777777" w:rsidR="00C247D3" w:rsidRPr="00431FA8" w:rsidRDefault="00744531" w:rsidP="00431FA8">
            <w:pPr>
              <w:widowControl w:val="0"/>
              <w:numPr>
                <w:ilvl w:val="0"/>
                <w:numId w:val="16"/>
              </w:numPr>
              <w:pBdr>
                <w:top w:val="nil"/>
                <w:left w:val="nil"/>
                <w:bottom w:val="nil"/>
                <w:right w:val="nil"/>
                <w:between w:val="nil"/>
              </w:pBdr>
              <w:jc w:val="left"/>
              <w:rPr>
                <w:color w:val="000000" w:themeColor="text1"/>
              </w:rPr>
            </w:pPr>
            <w:r w:rsidRPr="00431FA8">
              <w:rPr>
                <w:color w:val="000000" w:themeColor="text1"/>
              </w:rPr>
              <w:t>Establishment in the prime area of Coral Gables in Florida</w:t>
            </w:r>
          </w:p>
        </w:tc>
        <w:tc>
          <w:tcPr>
            <w:tcW w:w="4680" w:type="dxa"/>
            <w:shd w:val="clear" w:color="auto" w:fill="auto"/>
            <w:tcMar>
              <w:top w:w="100" w:type="dxa"/>
              <w:left w:w="100" w:type="dxa"/>
              <w:bottom w:w="100" w:type="dxa"/>
              <w:right w:w="100" w:type="dxa"/>
            </w:tcMar>
          </w:tcPr>
          <w:p w14:paraId="1A4DB591" w14:textId="77777777" w:rsidR="00C247D3" w:rsidRPr="00431FA8" w:rsidRDefault="00744531" w:rsidP="00431FA8">
            <w:pPr>
              <w:widowControl w:val="0"/>
              <w:numPr>
                <w:ilvl w:val="0"/>
                <w:numId w:val="14"/>
              </w:numPr>
              <w:pBdr>
                <w:top w:val="nil"/>
                <w:left w:val="nil"/>
                <w:bottom w:val="nil"/>
                <w:right w:val="nil"/>
                <w:between w:val="nil"/>
              </w:pBdr>
              <w:jc w:val="left"/>
              <w:rPr>
                <w:color w:val="000000" w:themeColor="text1"/>
              </w:rPr>
            </w:pPr>
            <w:r w:rsidRPr="00431FA8">
              <w:rPr>
                <w:color w:val="000000" w:themeColor="text1"/>
              </w:rPr>
              <w:t>Technological integration and selective modernization</w:t>
            </w:r>
          </w:p>
          <w:p w14:paraId="1A4DB592" w14:textId="77777777" w:rsidR="00C247D3" w:rsidRPr="00431FA8" w:rsidRDefault="00744531" w:rsidP="00431FA8">
            <w:pPr>
              <w:widowControl w:val="0"/>
              <w:numPr>
                <w:ilvl w:val="0"/>
                <w:numId w:val="14"/>
              </w:numPr>
              <w:pBdr>
                <w:top w:val="nil"/>
                <w:left w:val="nil"/>
                <w:bottom w:val="nil"/>
                <w:right w:val="nil"/>
                <w:between w:val="nil"/>
              </w:pBdr>
              <w:jc w:val="left"/>
              <w:rPr>
                <w:color w:val="000000" w:themeColor="text1"/>
              </w:rPr>
            </w:pPr>
            <w:r w:rsidRPr="00431FA8">
              <w:rPr>
                <w:color w:val="000000" w:themeColor="text1"/>
              </w:rPr>
              <w:t>Adoption of sustainable practices to cater environment-conscious audiences (The Biltmore, 2024)</w:t>
            </w:r>
          </w:p>
          <w:p w14:paraId="1A4DB593" w14:textId="77777777" w:rsidR="00C247D3" w:rsidRPr="00431FA8" w:rsidRDefault="00744531" w:rsidP="00431FA8">
            <w:pPr>
              <w:widowControl w:val="0"/>
              <w:numPr>
                <w:ilvl w:val="0"/>
                <w:numId w:val="14"/>
              </w:numPr>
              <w:pBdr>
                <w:top w:val="nil"/>
                <w:left w:val="nil"/>
                <w:bottom w:val="nil"/>
                <w:right w:val="nil"/>
                <w:between w:val="nil"/>
              </w:pBdr>
              <w:jc w:val="left"/>
              <w:rPr>
                <w:color w:val="000000" w:themeColor="text1"/>
              </w:rPr>
            </w:pPr>
            <w:r w:rsidRPr="00431FA8">
              <w:rPr>
                <w:color w:val="000000" w:themeColor="text1"/>
              </w:rPr>
              <w:t>Cautious renovation to preserve historical significance (Khatter, 2023)</w:t>
            </w:r>
          </w:p>
        </w:tc>
      </w:tr>
      <w:tr w:rsidR="00431FA8" w:rsidRPr="00431FA8" w14:paraId="1A4DB597" w14:textId="77777777">
        <w:tc>
          <w:tcPr>
            <w:tcW w:w="4680" w:type="dxa"/>
            <w:shd w:val="clear" w:color="auto" w:fill="auto"/>
            <w:tcMar>
              <w:top w:w="100" w:type="dxa"/>
              <w:left w:w="100" w:type="dxa"/>
              <w:bottom w:w="100" w:type="dxa"/>
              <w:right w:w="100" w:type="dxa"/>
            </w:tcMar>
          </w:tcPr>
          <w:p w14:paraId="1A4DB595"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Aspirations</w:t>
            </w:r>
          </w:p>
        </w:tc>
        <w:tc>
          <w:tcPr>
            <w:tcW w:w="4680" w:type="dxa"/>
            <w:shd w:val="clear" w:color="auto" w:fill="auto"/>
            <w:tcMar>
              <w:top w:w="100" w:type="dxa"/>
              <w:left w:w="100" w:type="dxa"/>
              <w:bottom w:w="100" w:type="dxa"/>
              <w:right w:w="100" w:type="dxa"/>
            </w:tcMar>
          </w:tcPr>
          <w:p w14:paraId="1A4DB596"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Results</w:t>
            </w:r>
          </w:p>
        </w:tc>
      </w:tr>
      <w:tr w:rsidR="00431FA8" w:rsidRPr="00431FA8" w14:paraId="1A4DB59E" w14:textId="77777777">
        <w:tc>
          <w:tcPr>
            <w:tcW w:w="4680" w:type="dxa"/>
            <w:shd w:val="clear" w:color="auto" w:fill="auto"/>
            <w:tcMar>
              <w:top w:w="100" w:type="dxa"/>
              <w:left w:w="100" w:type="dxa"/>
              <w:bottom w:w="100" w:type="dxa"/>
              <w:right w:w="100" w:type="dxa"/>
            </w:tcMar>
          </w:tcPr>
          <w:p w14:paraId="1A4DB598" w14:textId="77777777" w:rsidR="00C247D3" w:rsidRPr="00431FA8" w:rsidRDefault="00744531" w:rsidP="00431FA8">
            <w:pPr>
              <w:widowControl w:val="0"/>
              <w:numPr>
                <w:ilvl w:val="0"/>
                <w:numId w:val="1"/>
              </w:numPr>
              <w:pBdr>
                <w:top w:val="nil"/>
                <w:left w:val="nil"/>
                <w:bottom w:val="nil"/>
                <w:right w:val="nil"/>
                <w:between w:val="nil"/>
              </w:pBdr>
              <w:jc w:val="left"/>
              <w:rPr>
                <w:color w:val="000000" w:themeColor="text1"/>
              </w:rPr>
            </w:pPr>
            <w:r w:rsidRPr="00431FA8">
              <w:rPr>
                <w:color w:val="000000" w:themeColor="text1"/>
              </w:rPr>
              <w:t>Improved guest engagement and experience (The Biltmore, 2024)</w:t>
            </w:r>
          </w:p>
          <w:p w14:paraId="1A4DB599" w14:textId="77777777" w:rsidR="00C247D3" w:rsidRPr="00431FA8" w:rsidRDefault="00744531" w:rsidP="00431FA8">
            <w:pPr>
              <w:widowControl w:val="0"/>
              <w:numPr>
                <w:ilvl w:val="0"/>
                <w:numId w:val="1"/>
              </w:numPr>
              <w:pBdr>
                <w:top w:val="nil"/>
                <w:left w:val="nil"/>
                <w:bottom w:val="nil"/>
                <w:right w:val="nil"/>
                <w:between w:val="nil"/>
              </w:pBdr>
              <w:jc w:val="left"/>
              <w:rPr>
                <w:color w:val="000000" w:themeColor="text1"/>
              </w:rPr>
            </w:pPr>
            <w:r w:rsidRPr="00431FA8">
              <w:rPr>
                <w:color w:val="000000" w:themeColor="text1"/>
              </w:rPr>
              <w:t>Attracting new age audience towards the historically significant hotel</w:t>
            </w:r>
          </w:p>
          <w:p w14:paraId="1A4DB59A" w14:textId="77777777" w:rsidR="00C247D3" w:rsidRPr="00431FA8" w:rsidRDefault="00744531" w:rsidP="00431FA8">
            <w:pPr>
              <w:widowControl w:val="0"/>
              <w:numPr>
                <w:ilvl w:val="0"/>
                <w:numId w:val="1"/>
              </w:numPr>
              <w:pBdr>
                <w:top w:val="nil"/>
                <w:left w:val="nil"/>
                <w:bottom w:val="nil"/>
                <w:right w:val="nil"/>
                <w:between w:val="nil"/>
              </w:pBdr>
              <w:jc w:val="left"/>
              <w:rPr>
                <w:color w:val="000000" w:themeColor="text1"/>
              </w:rPr>
            </w:pPr>
            <w:r w:rsidRPr="00431FA8">
              <w:rPr>
                <w:color w:val="000000" w:themeColor="text1"/>
              </w:rPr>
              <w:t xml:space="preserve">Combine historical and cultural values with modernized hotel services </w:t>
            </w:r>
          </w:p>
        </w:tc>
        <w:tc>
          <w:tcPr>
            <w:tcW w:w="4680" w:type="dxa"/>
            <w:shd w:val="clear" w:color="auto" w:fill="auto"/>
            <w:tcMar>
              <w:top w:w="100" w:type="dxa"/>
              <w:left w:w="100" w:type="dxa"/>
              <w:bottom w:w="100" w:type="dxa"/>
              <w:right w:w="100" w:type="dxa"/>
            </w:tcMar>
          </w:tcPr>
          <w:p w14:paraId="1A4DB59B" w14:textId="77777777" w:rsidR="00C247D3" w:rsidRPr="00431FA8" w:rsidRDefault="00744531" w:rsidP="00431FA8">
            <w:pPr>
              <w:widowControl w:val="0"/>
              <w:numPr>
                <w:ilvl w:val="0"/>
                <w:numId w:val="4"/>
              </w:numPr>
              <w:pBdr>
                <w:top w:val="nil"/>
                <w:left w:val="nil"/>
                <w:bottom w:val="nil"/>
                <w:right w:val="nil"/>
                <w:between w:val="nil"/>
              </w:pBdr>
              <w:jc w:val="left"/>
              <w:rPr>
                <w:color w:val="000000" w:themeColor="text1"/>
              </w:rPr>
            </w:pPr>
            <w:r w:rsidRPr="00431FA8">
              <w:rPr>
                <w:color w:val="000000" w:themeColor="text1"/>
              </w:rPr>
              <w:t>Higher guest visits (The Biltmore, 2024)</w:t>
            </w:r>
          </w:p>
          <w:p w14:paraId="1A4DB59C" w14:textId="77777777" w:rsidR="00C247D3" w:rsidRPr="00431FA8" w:rsidRDefault="00744531" w:rsidP="00431FA8">
            <w:pPr>
              <w:widowControl w:val="0"/>
              <w:numPr>
                <w:ilvl w:val="0"/>
                <w:numId w:val="4"/>
              </w:numPr>
              <w:pBdr>
                <w:top w:val="nil"/>
                <w:left w:val="nil"/>
                <w:bottom w:val="nil"/>
                <w:right w:val="nil"/>
                <w:between w:val="nil"/>
              </w:pBdr>
              <w:jc w:val="left"/>
              <w:rPr>
                <w:color w:val="000000" w:themeColor="text1"/>
              </w:rPr>
            </w:pPr>
            <w:r w:rsidRPr="00431FA8">
              <w:rPr>
                <w:color w:val="000000" w:themeColor="text1"/>
              </w:rPr>
              <w:t>Improved occupancy rate</w:t>
            </w:r>
          </w:p>
          <w:p w14:paraId="1A4DB59D" w14:textId="77777777" w:rsidR="00C247D3" w:rsidRPr="00431FA8" w:rsidRDefault="00744531" w:rsidP="00431FA8">
            <w:pPr>
              <w:widowControl w:val="0"/>
              <w:numPr>
                <w:ilvl w:val="0"/>
                <w:numId w:val="4"/>
              </w:numPr>
              <w:pBdr>
                <w:top w:val="nil"/>
                <w:left w:val="nil"/>
                <w:bottom w:val="nil"/>
                <w:right w:val="nil"/>
                <w:between w:val="nil"/>
              </w:pBdr>
              <w:jc w:val="left"/>
              <w:rPr>
                <w:color w:val="000000" w:themeColor="text1"/>
              </w:rPr>
            </w:pPr>
            <w:r w:rsidRPr="00431FA8">
              <w:rPr>
                <w:color w:val="000000" w:themeColor="text1"/>
              </w:rPr>
              <w:t>Improved brand reputation</w:t>
            </w:r>
          </w:p>
        </w:tc>
      </w:tr>
    </w:tbl>
    <w:p w14:paraId="6CEA8A40" w14:textId="0EBF6FD7" w:rsidR="002B0C53" w:rsidRPr="00431FA8" w:rsidRDefault="002B0C53" w:rsidP="00431FA8">
      <w:pPr>
        <w:jc w:val="center"/>
        <w:rPr>
          <w:b/>
          <w:bCs/>
          <w:i/>
          <w:iCs/>
          <w:color w:val="000000" w:themeColor="text1"/>
        </w:rPr>
      </w:pPr>
      <w:r w:rsidRPr="00431FA8">
        <w:rPr>
          <w:b/>
          <w:bCs/>
          <w:i/>
          <w:iCs/>
          <w:color w:val="000000" w:themeColor="text1"/>
        </w:rPr>
        <w:t>Table 2: SOAR analysis</w:t>
      </w:r>
    </w:p>
    <w:p w14:paraId="1A4DB59F" w14:textId="5E7A7A29" w:rsidR="00C247D3" w:rsidRPr="00431FA8" w:rsidRDefault="002B0C53" w:rsidP="00431FA8">
      <w:pPr>
        <w:jc w:val="center"/>
        <w:rPr>
          <w:color w:val="000000" w:themeColor="text1"/>
        </w:rPr>
      </w:pPr>
      <w:r w:rsidRPr="00431FA8">
        <w:rPr>
          <w:color w:val="000000" w:themeColor="text1"/>
        </w:rPr>
        <w:t>(Source: Developed by author)</w:t>
      </w:r>
    </w:p>
    <w:p w14:paraId="1A4DB5A0" w14:textId="77777777" w:rsidR="00C247D3" w:rsidRPr="00431FA8" w:rsidRDefault="00744531" w:rsidP="00431FA8">
      <w:pPr>
        <w:pStyle w:val="Heading2"/>
        <w:rPr>
          <w:color w:val="000000" w:themeColor="text1"/>
        </w:rPr>
      </w:pPr>
      <w:bookmarkStart w:id="10" w:name="_Toc189260182"/>
      <w:r w:rsidRPr="00431FA8">
        <w:rPr>
          <w:color w:val="000000" w:themeColor="text1"/>
        </w:rPr>
        <w:lastRenderedPageBreak/>
        <w:t>2.5 TOWS analysis</w:t>
      </w:r>
      <w:bookmarkEnd w:id="10"/>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31FA8" w:rsidRPr="00431FA8" w14:paraId="1A4DB5A3" w14:textId="77777777">
        <w:tc>
          <w:tcPr>
            <w:tcW w:w="4680" w:type="dxa"/>
            <w:shd w:val="clear" w:color="auto" w:fill="auto"/>
            <w:tcMar>
              <w:top w:w="100" w:type="dxa"/>
              <w:left w:w="100" w:type="dxa"/>
              <w:bottom w:w="100" w:type="dxa"/>
              <w:right w:w="100" w:type="dxa"/>
            </w:tcMar>
          </w:tcPr>
          <w:p w14:paraId="1A4DB5A1"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Strength-Opportunities (SO)</w:t>
            </w:r>
          </w:p>
        </w:tc>
        <w:tc>
          <w:tcPr>
            <w:tcW w:w="4680" w:type="dxa"/>
            <w:shd w:val="clear" w:color="auto" w:fill="auto"/>
            <w:tcMar>
              <w:top w:w="100" w:type="dxa"/>
              <w:left w:w="100" w:type="dxa"/>
              <w:bottom w:w="100" w:type="dxa"/>
              <w:right w:w="100" w:type="dxa"/>
            </w:tcMar>
          </w:tcPr>
          <w:p w14:paraId="1A4DB5A2"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Strength-Threats (ST)</w:t>
            </w:r>
          </w:p>
        </w:tc>
      </w:tr>
      <w:tr w:rsidR="00431FA8" w:rsidRPr="00431FA8" w14:paraId="1A4DB5A8" w14:textId="77777777">
        <w:tc>
          <w:tcPr>
            <w:tcW w:w="4680" w:type="dxa"/>
            <w:shd w:val="clear" w:color="auto" w:fill="auto"/>
            <w:tcMar>
              <w:top w:w="100" w:type="dxa"/>
              <w:left w:w="100" w:type="dxa"/>
              <w:bottom w:w="100" w:type="dxa"/>
              <w:right w:w="100" w:type="dxa"/>
            </w:tcMar>
          </w:tcPr>
          <w:p w14:paraId="1A4DB5A4" w14:textId="77777777" w:rsidR="00C247D3" w:rsidRPr="00431FA8" w:rsidRDefault="00744531" w:rsidP="00431FA8">
            <w:pPr>
              <w:widowControl w:val="0"/>
              <w:numPr>
                <w:ilvl w:val="0"/>
                <w:numId w:val="11"/>
              </w:numPr>
              <w:pBdr>
                <w:top w:val="nil"/>
                <w:left w:val="nil"/>
                <w:bottom w:val="nil"/>
                <w:right w:val="nil"/>
                <w:between w:val="nil"/>
              </w:pBdr>
              <w:jc w:val="left"/>
              <w:rPr>
                <w:color w:val="000000" w:themeColor="text1"/>
              </w:rPr>
            </w:pPr>
            <w:r w:rsidRPr="00431FA8">
              <w:rPr>
                <w:color w:val="000000" w:themeColor="text1"/>
              </w:rPr>
              <w:t>By focusing on maintaining historical significance and keeping the traditional touch, Biltmore hotel can attract new age consumers (The Biltmore, 2025)</w:t>
            </w:r>
          </w:p>
          <w:p w14:paraId="1A4DB5A5" w14:textId="024E418F" w:rsidR="00C247D3" w:rsidRPr="00431FA8" w:rsidRDefault="00744531" w:rsidP="00431FA8">
            <w:pPr>
              <w:widowControl w:val="0"/>
              <w:numPr>
                <w:ilvl w:val="0"/>
                <w:numId w:val="11"/>
              </w:numPr>
              <w:pBdr>
                <w:top w:val="nil"/>
                <w:left w:val="nil"/>
                <w:bottom w:val="nil"/>
                <w:right w:val="nil"/>
                <w:between w:val="nil"/>
              </w:pBdr>
              <w:jc w:val="left"/>
              <w:rPr>
                <w:color w:val="000000" w:themeColor="text1"/>
              </w:rPr>
            </w:pPr>
            <w:r w:rsidRPr="00431FA8">
              <w:rPr>
                <w:color w:val="000000" w:themeColor="text1"/>
              </w:rPr>
              <w:t xml:space="preserve">Focusing on sustainability strategies and including new-age </w:t>
            </w:r>
            <w:r w:rsidR="002B0C53" w:rsidRPr="00431FA8">
              <w:rPr>
                <w:color w:val="000000" w:themeColor="text1"/>
              </w:rPr>
              <w:t>eco-friendly</w:t>
            </w:r>
            <w:r w:rsidRPr="00431FA8">
              <w:rPr>
                <w:color w:val="000000" w:themeColor="text1"/>
              </w:rPr>
              <w:t xml:space="preserve"> lighting in the hotel can be beneficial to improve customer experiences (Biltmore sustainability, 2024)</w:t>
            </w:r>
          </w:p>
        </w:tc>
        <w:tc>
          <w:tcPr>
            <w:tcW w:w="4680" w:type="dxa"/>
            <w:shd w:val="clear" w:color="auto" w:fill="auto"/>
            <w:tcMar>
              <w:top w:w="100" w:type="dxa"/>
              <w:left w:w="100" w:type="dxa"/>
              <w:bottom w:w="100" w:type="dxa"/>
              <w:right w:w="100" w:type="dxa"/>
            </w:tcMar>
          </w:tcPr>
          <w:p w14:paraId="1A4DB5A6" w14:textId="77777777" w:rsidR="00C247D3" w:rsidRPr="00431FA8" w:rsidRDefault="00744531" w:rsidP="00431FA8">
            <w:pPr>
              <w:widowControl w:val="0"/>
              <w:numPr>
                <w:ilvl w:val="0"/>
                <w:numId w:val="3"/>
              </w:numPr>
              <w:pBdr>
                <w:top w:val="nil"/>
                <w:left w:val="nil"/>
                <w:bottom w:val="nil"/>
                <w:right w:val="nil"/>
                <w:between w:val="nil"/>
              </w:pBdr>
              <w:jc w:val="left"/>
              <w:rPr>
                <w:color w:val="000000" w:themeColor="text1"/>
              </w:rPr>
            </w:pPr>
            <w:r w:rsidRPr="00431FA8">
              <w:rPr>
                <w:color w:val="000000" w:themeColor="text1"/>
              </w:rPr>
              <w:t>Strengthening unique historical significance can provide an edge to Biltmore (The Biltmore, 2025)</w:t>
            </w:r>
          </w:p>
          <w:p w14:paraId="1A4DB5A7" w14:textId="77777777" w:rsidR="00C247D3" w:rsidRPr="00431FA8" w:rsidRDefault="00744531" w:rsidP="00431FA8">
            <w:pPr>
              <w:widowControl w:val="0"/>
              <w:numPr>
                <w:ilvl w:val="0"/>
                <w:numId w:val="3"/>
              </w:numPr>
              <w:pBdr>
                <w:top w:val="nil"/>
                <w:left w:val="nil"/>
                <w:bottom w:val="nil"/>
                <w:right w:val="nil"/>
                <w:between w:val="nil"/>
              </w:pBdr>
              <w:jc w:val="left"/>
              <w:rPr>
                <w:color w:val="000000" w:themeColor="text1"/>
              </w:rPr>
            </w:pPr>
            <w:r w:rsidRPr="00431FA8">
              <w:rPr>
                <w:color w:val="000000" w:themeColor="text1"/>
              </w:rPr>
              <w:t>Being established in prime location can help Biltmore to reach wider customers to avoid poor occupancy rate (The Biltmore, 2025)</w:t>
            </w:r>
          </w:p>
        </w:tc>
      </w:tr>
      <w:tr w:rsidR="00431FA8" w:rsidRPr="00431FA8" w14:paraId="1A4DB5AB" w14:textId="77777777">
        <w:tc>
          <w:tcPr>
            <w:tcW w:w="4680" w:type="dxa"/>
            <w:shd w:val="clear" w:color="auto" w:fill="auto"/>
            <w:tcMar>
              <w:top w:w="100" w:type="dxa"/>
              <w:left w:w="100" w:type="dxa"/>
              <w:bottom w:w="100" w:type="dxa"/>
              <w:right w:w="100" w:type="dxa"/>
            </w:tcMar>
          </w:tcPr>
          <w:p w14:paraId="1A4DB5A9"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Weakness-Opportunities (WO)</w:t>
            </w:r>
          </w:p>
        </w:tc>
        <w:tc>
          <w:tcPr>
            <w:tcW w:w="4680" w:type="dxa"/>
            <w:shd w:val="clear" w:color="auto" w:fill="auto"/>
            <w:tcMar>
              <w:top w:w="100" w:type="dxa"/>
              <w:left w:w="100" w:type="dxa"/>
              <w:bottom w:w="100" w:type="dxa"/>
              <w:right w:w="100" w:type="dxa"/>
            </w:tcMar>
          </w:tcPr>
          <w:p w14:paraId="1A4DB5AA"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Weakness-Threats (WT)</w:t>
            </w:r>
          </w:p>
        </w:tc>
      </w:tr>
      <w:tr w:rsidR="00431FA8" w:rsidRPr="00431FA8" w14:paraId="1A4DB5B0" w14:textId="77777777">
        <w:tc>
          <w:tcPr>
            <w:tcW w:w="4680" w:type="dxa"/>
            <w:shd w:val="clear" w:color="auto" w:fill="auto"/>
            <w:tcMar>
              <w:top w:w="100" w:type="dxa"/>
              <w:left w:w="100" w:type="dxa"/>
              <w:bottom w:w="100" w:type="dxa"/>
              <w:right w:w="100" w:type="dxa"/>
            </w:tcMar>
          </w:tcPr>
          <w:p w14:paraId="1A4DB5AC" w14:textId="77777777" w:rsidR="00C247D3" w:rsidRPr="00431FA8" w:rsidRDefault="00744531" w:rsidP="00431FA8">
            <w:pPr>
              <w:widowControl w:val="0"/>
              <w:numPr>
                <w:ilvl w:val="0"/>
                <w:numId w:val="12"/>
              </w:numPr>
              <w:pBdr>
                <w:top w:val="nil"/>
                <w:left w:val="nil"/>
                <w:bottom w:val="nil"/>
                <w:right w:val="nil"/>
                <w:between w:val="nil"/>
              </w:pBdr>
              <w:jc w:val="left"/>
              <w:rPr>
                <w:color w:val="000000" w:themeColor="text1"/>
              </w:rPr>
            </w:pPr>
            <w:r w:rsidRPr="00431FA8">
              <w:rPr>
                <w:color w:val="000000" w:themeColor="text1"/>
              </w:rPr>
              <w:t>Seeking government funding to renovate by keeping historical significance intact</w:t>
            </w:r>
          </w:p>
          <w:p w14:paraId="1A4DB5AD" w14:textId="77777777" w:rsidR="00C247D3" w:rsidRPr="00431FA8" w:rsidRDefault="00744531" w:rsidP="00431FA8">
            <w:pPr>
              <w:widowControl w:val="0"/>
              <w:numPr>
                <w:ilvl w:val="0"/>
                <w:numId w:val="12"/>
              </w:numPr>
              <w:pBdr>
                <w:top w:val="nil"/>
                <w:left w:val="nil"/>
                <w:bottom w:val="nil"/>
                <w:right w:val="nil"/>
                <w:between w:val="nil"/>
              </w:pBdr>
              <w:jc w:val="left"/>
              <w:rPr>
                <w:color w:val="000000" w:themeColor="text1"/>
              </w:rPr>
            </w:pPr>
            <w:r w:rsidRPr="00431FA8">
              <w:rPr>
                <w:color w:val="000000" w:themeColor="text1"/>
              </w:rPr>
              <w:t>Partnering with technology firms and construction companies to renovate while regulated tracking to avoid damage to historically significant infrastructures (Biltmore sustainability, 2024)</w:t>
            </w:r>
          </w:p>
        </w:tc>
        <w:tc>
          <w:tcPr>
            <w:tcW w:w="4680" w:type="dxa"/>
            <w:shd w:val="clear" w:color="auto" w:fill="auto"/>
            <w:tcMar>
              <w:top w:w="100" w:type="dxa"/>
              <w:left w:w="100" w:type="dxa"/>
              <w:bottom w:w="100" w:type="dxa"/>
              <w:right w:w="100" w:type="dxa"/>
            </w:tcMar>
          </w:tcPr>
          <w:p w14:paraId="1A4DB5AE" w14:textId="77777777" w:rsidR="00C247D3" w:rsidRPr="00431FA8" w:rsidRDefault="00744531" w:rsidP="00431FA8">
            <w:pPr>
              <w:widowControl w:val="0"/>
              <w:numPr>
                <w:ilvl w:val="0"/>
                <w:numId w:val="9"/>
              </w:numPr>
              <w:pBdr>
                <w:top w:val="nil"/>
                <w:left w:val="nil"/>
                <w:bottom w:val="nil"/>
                <w:right w:val="nil"/>
                <w:between w:val="nil"/>
              </w:pBdr>
              <w:jc w:val="left"/>
              <w:rPr>
                <w:color w:val="000000" w:themeColor="text1"/>
              </w:rPr>
            </w:pPr>
            <w:r w:rsidRPr="00431FA8">
              <w:rPr>
                <w:color w:val="000000" w:themeColor="text1"/>
              </w:rPr>
              <w:t>Lack of improvement in aging infrastructure can affect customer trust and experiences (The Biltmore, 2025)</w:t>
            </w:r>
          </w:p>
          <w:p w14:paraId="1A4DB5AF" w14:textId="77777777" w:rsidR="00C247D3" w:rsidRPr="00431FA8" w:rsidRDefault="00744531" w:rsidP="00431FA8">
            <w:pPr>
              <w:widowControl w:val="0"/>
              <w:numPr>
                <w:ilvl w:val="0"/>
                <w:numId w:val="9"/>
              </w:numPr>
              <w:pBdr>
                <w:top w:val="nil"/>
                <w:left w:val="nil"/>
                <w:bottom w:val="nil"/>
                <w:right w:val="nil"/>
                <w:between w:val="nil"/>
              </w:pBdr>
              <w:jc w:val="left"/>
              <w:rPr>
                <w:color w:val="000000" w:themeColor="text1"/>
              </w:rPr>
            </w:pPr>
            <w:r w:rsidRPr="00431FA8">
              <w:rPr>
                <w:color w:val="000000" w:themeColor="text1"/>
              </w:rPr>
              <w:t>Preservation-focused renovation to integrate sustainability services without hampering historical regulations</w:t>
            </w:r>
          </w:p>
        </w:tc>
      </w:tr>
    </w:tbl>
    <w:p w14:paraId="1BAD553B" w14:textId="4C074901" w:rsidR="002B0C53" w:rsidRPr="00431FA8" w:rsidRDefault="002B0C53" w:rsidP="00431FA8">
      <w:pPr>
        <w:jc w:val="center"/>
        <w:rPr>
          <w:b/>
          <w:bCs/>
          <w:i/>
          <w:iCs/>
          <w:color w:val="000000" w:themeColor="text1"/>
        </w:rPr>
      </w:pPr>
      <w:r w:rsidRPr="00431FA8">
        <w:rPr>
          <w:b/>
          <w:bCs/>
          <w:i/>
          <w:iCs/>
          <w:color w:val="000000" w:themeColor="text1"/>
        </w:rPr>
        <w:t>Table 3: TOWS matrix</w:t>
      </w:r>
    </w:p>
    <w:p w14:paraId="1A4DB5B1" w14:textId="2CBE5837" w:rsidR="00C247D3" w:rsidRPr="00431FA8" w:rsidRDefault="002B0C53" w:rsidP="00431FA8">
      <w:pPr>
        <w:jc w:val="center"/>
        <w:rPr>
          <w:color w:val="000000" w:themeColor="text1"/>
        </w:rPr>
      </w:pPr>
      <w:r w:rsidRPr="00431FA8">
        <w:rPr>
          <w:color w:val="000000" w:themeColor="text1"/>
        </w:rPr>
        <w:t>(Source: Developed by author)</w:t>
      </w:r>
    </w:p>
    <w:p w14:paraId="1A4DB5B2" w14:textId="77777777" w:rsidR="00C247D3" w:rsidRPr="00431FA8" w:rsidRDefault="00744531" w:rsidP="00431FA8">
      <w:pPr>
        <w:pStyle w:val="Heading1"/>
        <w:rPr>
          <w:color w:val="000000" w:themeColor="text1"/>
        </w:rPr>
      </w:pPr>
      <w:bookmarkStart w:id="11" w:name="_Toc189260183"/>
      <w:r w:rsidRPr="00431FA8">
        <w:rPr>
          <w:color w:val="000000" w:themeColor="text1"/>
        </w:rPr>
        <w:t>3. Recommendations and change management</w:t>
      </w:r>
      <w:bookmarkEnd w:id="11"/>
    </w:p>
    <w:p w14:paraId="1A4DB5B3" w14:textId="77777777" w:rsidR="00C247D3" w:rsidRPr="00431FA8" w:rsidRDefault="00744531" w:rsidP="00431FA8">
      <w:pPr>
        <w:pStyle w:val="Heading2"/>
        <w:rPr>
          <w:color w:val="000000" w:themeColor="text1"/>
        </w:rPr>
      </w:pPr>
      <w:bookmarkStart w:id="12" w:name="_Toc189260184"/>
      <w:r w:rsidRPr="00431FA8">
        <w:rPr>
          <w:color w:val="000000" w:themeColor="text1"/>
        </w:rPr>
        <w:t>3.1 Recommendations for the hotel to overcome the issues</w:t>
      </w:r>
      <w:bookmarkEnd w:id="12"/>
    </w:p>
    <w:p w14:paraId="1A4DB5B4" w14:textId="77777777" w:rsidR="00C247D3" w:rsidRPr="00431FA8" w:rsidRDefault="00744531" w:rsidP="00431FA8">
      <w:pPr>
        <w:rPr>
          <w:color w:val="000000" w:themeColor="text1"/>
        </w:rPr>
      </w:pPr>
      <w:r w:rsidRPr="00431FA8">
        <w:rPr>
          <w:color w:val="000000" w:themeColor="text1"/>
        </w:rPr>
        <w:t xml:space="preserve">In recent years, Biltmore hotel has observed several changes in their operations due to the growing challenges in terms of aging infrastructure and resistance against renovation due to growing pressure regarding historical value preservation (The Biltmore, 2024). It has not only delayed the </w:t>
      </w:r>
      <w:r w:rsidRPr="00431FA8">
        <w:rPr>
          <w:color w:val="000000" w:themeColor="text1"/>
        </w:rPr>
        <w:lastRenderedPageBreak/>
        <w:t xml:space="preserve">maintenance of the building and its damaged parts along with the electrical and plumbing system but has also resulted in declining competitive edge due to growing customer dissatisfaction (El-Sayed, </w:t>
      </w:r>
      <w:proofErr w:type="spellStart"/>
      <w:r w:rsidRPr="00431FA8">
        <w:rPr>
          <w:color w:val="000000" w:themeColor="text1"/>
        </w:rPr>
        <w:t>Abdelkawi</w:t>
      </w:r>
      <w:proofErr w:type="spellEnd"/>
      <w:r w:rsidRPr="00431FA8">
        <w:rPr>
          <w:color w:val="000000" w:themeColor="text1"/>
        </w:rPr>
        <w:t xml:space="preserve"> and Abed, 2023). For that reason, based on the consultancy, it is observed that the Biltmore hotel needs to understand the market trends and regulatory landscapes to overcome the issues to meet guests’ needs effectively while restoring the historical significance.</w:t>
      </w:r>
    </w:p>
    <w:p w14:paraId="1A4DB5B5" w14:textId="09DCD8BA" w:rsidR="00C247D3" w:rsidRPr="00431FA8" w:rsidRDefault="00744531" w:rsidP="00431FA8">
      <w:pPr>
        <w:rPr>
          <w:color w:val="000000" w:themeColor="text1"/>
        </w:rPr>
      </w:pPr>
      <w:r w:rsidRPr="00431FA8">
        <w:rPr>
          <w:b/>
          <w:i/>
          <w:color w:val="000000" w:themeColor="text1"/>
        </w:rPr>
        <w:t xml:space="preserve">Selective renovation and modernization: </w:t>
      </w:r>
      <w:r w:rsidRPr="00431FA8">
        <w:rPr>
          <w:color w:val="000000" w:themeColor="text1"/>
        </w:rPr>
        <w:t xml:space="preserve">The primary issue that the Biltmore hotel is recently facing is growing conflicts and resistance from the </w:t>
      </w:r>
      <w:proofErr w:type="gramStart"/>
      <w:r w:rsidRPr="00431FA8">
        <w:rPr>
          <w:color w:val="000000" w:themeColor="text1"/>
        </w:rPr>
        <w:t>local residents</w:t>
      </w:r>
      <w:proofErr w:type="gramEnd"/>
      <w:r w:rsidRPr="00431FA8">
        <w:rPr>
          <w:color w:val="000000" w:themeColor="text1"/>
        </w:rPr>
        <w:t xml:space="preserve"> of Coral Gables where they have argued that the renovation with new age designs and materials can affect the historical significance of the Biltmore hotel and its Mediterranean infrastructure (Taylor, 2024b). </w:t>
      </w:r>
      <w:proofErr w:type="gramStart"/>
      <w:r w:rsidRPr="00431FA8">
        <w:rPr>
          <w:color w:val="000000" w:themeColor="text1"/>
        </w:rPr>
        <w:t>In order to</w:t>
      </w:r>
      <w:proofErr w:type="gramEnd"/>
      <w:r w:rsidRPr="00431FA8">
        <w:rPr>
          <w:color w:val="000000" w:themeColor="text1"/>
        </w:rPr>
        <w:t xml:space="preserve"> mitigate that, selective infrastructure modernization can be recommended to Biltmore hotel </w:t>
      </w:r>
      <w:r w:rsidR="002B0C53" w:rsidRPr="00431FA8">
        <w:rPr>
          <w:color w:val="000000" w:themeColor="text1"/>
        </w:rPr>
        <w:t>were</w:t>
      </w:r>
      <w:r w:rsidRPr="00431FA8">
        <w:rPr>
          <w:color w:val="000000" w:themeColor="text1"/>
        </w:rPr>
        <w:t xml:space="preserve"> upgrading the HVAC (heating, ventilation and air conditioning) system, electrical linings and plumbing system can be beneficial. Using high quality historical restoration-friendly strategies can be undertaken to integrate historical preservation laws and modernize effectively to improve guests’ experiences. Along with that, investment in renewable and energy-</w:t>
      </w:r>
      <w:r w:rsidR="002B0C53" w:rsidRPr="00431FA8">
        <w:rPr>
          <w:color w:val="000000" w:themeColor="text1"/>
        </w:rPr>
        <w:t>efficient infrastructure</w:t>
      </w:r>
      <w:r w:rsidRPr="00431FA8">
        <w:rPr>
          <w:color w:val="000000" w:themeColor="text1"/>
        </w:rPr>
        <w:t xml:space="preserve"> can also be recommended including geothermal heating, cooling and solar </w:t>
      </w:r>
      <w:r w:rsidR="002B0C53" w:rsidRPr="00431FA8">
        <w:rPr>
          <w:color w:val="000000" w:themeColor="text1"/>
        </w:rPr>
        <w:t>panel-based</w:t>
      </w:r>
      <w:r w:rsidRPr="00431FA8">
        <w:rPr>
          <w:color w:val="000000" w:themeColor="text1"/>
        </w:rPr>
        <w:t xml:space="preserve"> systems (El-Sayed, </w:t>
      </w:r>
      <w:proofErr w:type="spellStart"/>
      <w:r w:rsidRPr="00431FA8">
        <w:rPr>
          <w:color w:val="000000" w:themeColor="text1"/>
        </w:rPr>
        <w:t>Abdelkawi</w:t>
      </w:r>
      <w:proofErr w:type="spellEnd"/>
      <w:r w:rsidRPr="00431FA8">
        <w:rPr>
          <w:color w:val="000000" w:themeColor="text1"/>
        </w:rPr>
        <w:t xml:space="preserve"> and Abed, 2023). Phase-wise renovations and regulatory approval from local authorities and historical preservation committees can be effective for </w:t>
      </w:r>
      <w:r w:rsidR="002B0C53" w:rsidRPr="00431FA8">
        <w:rPr>
          <w:color w:val="000000" w:themeColor="text1"/>
        </w:rPr>
        <w:t>Biltmore</w:t>
      </w:r>
      <w:r w:rsidRPr="00431FA8">
        <w:rPr>
          <w:color w:val="000000" w:themeColor="text1"/>
        </w:rPr>
        <w:t xml:space="preserve"> to prioritize high demand areas and modernize or renovate them to improve infrastructures and consumer experiences in the future.</w:t>
      </w:r>
    </w:p>
    <w:p w14:paraId="1A4DB5B6" w14:textId="70C099ED" w:rsidR="00C247D3" w:rsidRPr="00431FA8" w:rsidRDefault="00744531" w:rsidP="00431FA8">
      <w:pPr>
        <w:rPr>
          <w:color w:val="000000" w:themeColor="text1"/>
        </w:rPr>
      </w:pPr>
      <w:r w:rsidRPr="00431FA8">
        <w:rPr>
          <w:b/>
          <w:i/>
          <w:color w:val="000000" w:themeColor="text1"/>
        </w:rPr>
        <w:t xml:space="preserve">Sustainability initiatives and consumer need identification: </w:t>
      </w:r>
      <w:proofErr w:type="gramStart"/>
      <w:r w:rsidRPr="00431FA8">
        <w:rPr>
          <w:color w:val="000000" w:themeColor="text1"/>
        </w:rPr>
        <w:t>In order to</w:t>
      </w:r>
      <w:proofErr w:type="gramEnd"/>
      <w:r w:rsidRPr="00431FA8">
        <w:rPr>
          <w:color w:val="000000" w:themeColor="text1"/>
        </w:rPr>
        <w:t xml:space="preserve"> improve consumer satisfaction and attract new-</w:t>
      </w:r>
      <w:r w:rsidR="002B0C53" w:rsidRPr="00431FA8">
        <w:rPr>
          <w:color w:val="000000" w:themeColor="text1"/>
        </w:rPr>
        <w:t>age</w:t>
      </w:r>
      <w:r w:rsidRPr="00431FA8">
        <w:rPr>
          <w:color w:val="000000" w:themeColor="text1"/>
        </w:rPr>
        <w:t xml:space="preserve"> environment conscious audiences, Biltmore hotel can focus on integrating sustainable LED lights and energy-efficient electronic appliances for minimizing electricity consumption and improving historical aesthetics as well (Dani, Tiwari and Negi, 2021). Low flow water fixture installation along with optimized housekeeping services with recycling options can be integrated to manage hospitality waste effectively and to avoid carbon emission or environmental degradation. LEED certification and regulatory approval to modernize while keeping the historical significance intact can be necessary to avoid resistance from stakeholders and to maintain compliance with sustainability standards (Dani, Tiwari and Negi, 2021). </w:t>
      </w:r>
    </w:p>
    <w:p w14:paraId="1A4DB5B7" w14:textId="4309076D" w:rsidR="00C247D3" w:rsidRPr="00431FA8" w:rsidRDefault="00744531" w:rsidP="00431FA8">
      <w:pPr>
        <w:rPr>
          <w:color w:val="000000" w:themeColor="text1"/>
        </w:rPr>
      </w:pPr>
      <w:r w:rsidRPr="00431FA8">
        <w:rPr>
          <w:b/>
          <w:i/>
          <w:color w:val="000000" w:themeColor="text1"/>
        </w:rPr>
        <w:t xml:space="preserve">Digitized unique consumer experiences: </w:t>
      </w:r>
      <w:r w:rsidRPr="00431FA8">
        <w:rPr>
          <w:color w:val="000000" w:themeColor="text1"/>
        </w:rPr>
        <w:t xml:space="preserve">Currently, most of the operation in the Biltmore hotel is traditionally performed and by integrating technological advancements, overall consumer experiences and convenience can be improved in the future (Suder et al., 2022). As an example, </w:t>
      </w:r>
      <w:r w:rsidRPr="00431FA8">
        <w:rPr>
          <w:color w:val="000000" w:themeColor="text1"/>
        </w:rPr>
        <w:lastRenderedPageBreak/>
        <w:t xml:space="preserve">Biltmore hotel management can focus on implementing AI-powered services for effective concierge that can be accessible through mobile applications and improve customer experiences (Taylor, 2024b; Bagale et al., 2021). Along with that, integration of stable and faster </w:t>
      </w:r>
      <w:r w:rsidR="002B0C53" w:rsidRPr="00431FA8">
        <w:rPr>
          <w:color w:val="000000" w:themeColor="text1"/>
        </w:rPr>
        <w:t>Wi-Fi</w:t>
      </w:r>
      <w:r w:rsidRPr="00431FA8">
        <w:rPr>
          <w:color w:val="000000" w:themeColor="text1"/>
        </w:rPr>
        <w:t xml:space="preserve"> services and digital check in or check out options can also be beneficial to improve consumer interaction, safety and experiences. Partnerships programs with varying local cultural institutions to share historical and cultural values of the historical landmark with the guests can be effective to improve brand engagement (</w:t>
      </w:r>
      <w:proofErr w:type="spellStart"/>
      <w:r w:rsidRPr="00431FA8">
        <w:rPr>
          <w:color w:val="000000" w:themeColor="text1"/>
        </w:rPr>
        <w:t>Kolobkova</w:t>
      </w:r>
      <w:proofErr w:type="spellEnd"/>
      <w:r w:rsidRPr="00431FA8">
        <w:rPr>
          <w:color w:val="000000" w:themeColor="text1"/>
        </w:rPr>
        <w:t>, Romanov and Frolova, 2021). Thus, these recommended strategies can be beneficial for the Biltmore hotel to improve their operations and attain an edge over rival brands in the future.</w:t>
      </w:r>
    </w:p>
    <w:p w14:paraId="1A4DB5B8" w14:textId="77777777" w:rsidR="00C247D3" w:rsidRPr="00431FA8" w:rsidRDefault="00744531" w:rsidP="00431FA8">
      <w:pPr>
        <w:pStyle w:val="Heading2"/>
        <w:rPr>
          <w:color w:val="000000" w:themeColor="text1"/>
        </w:rPr>
      </w:pPr>
      <w:bookmarkStart w:id="13" w:name="_Toc189260185"/>
      <w:r w:rsidRPr="00431FA8">
        <w:rPr>
          <w:color w:val="000000" w:themeColor="text1"/>
        </w:rPr>
        <w:t>3.2 Change management practices to be implemented</w:t>
      </w:r>
      <w:bookmarkEnd w:id="13"/>
    </w:p>
    <w:p w14:paraId="1A4DB5B9" w14:textId="77777777" w:rsidR="00C247D3" w:rsidRPr="00431FA8" w:rsidRDefault="00744531" w:rsidP="00431FA8">
      <w:pPr>
        <w:pStyle w:val="Heading3"/>
        <w:rPr>
          <w:color w:val="000000" w:themeColor="text1"/>
        </w:rPr>
      </w:pPr>
      <w:bookmarkStart w:id="14" w:name="_Toc189260186"/>
      <w:r w:rsidRPr="00431FA8">
        <w:rPr>
          <w:color w:val="000000" w:themeColor="text1"/>
        </w:rPr>
        <w:t>3.2.1 Application of Kotter’s change management model</w:t>
      </w:r>
      <w:bookmarkEnd w:id="14"/>
      <w:r w:rsidRPr="00431FA8">
        <w:rPr>
          <w:color w:val="000000" w:themeColor="text1"/>
        </w:rPr>
        <w:t xml:space="preserve"> </w:t>
      </w:r>
    </w:p>
    <w:p w14:paraId="1A4DB5BA" w14:textId="77777777" w:rsidR="00C247D3" w:rsidRPr="00431FA8" w:rsidRDefault="00744531" w:rsidP="00431FA8">
      <w:pPr>
        <w:rPr>
          <w:color w:val="000000" w:themeColor="text1"/>
        </w:rPr>
      </w:pPr>
      <w:r w:rsidRPr="00431FA8">
        <w:rPr>
          <w:color w:val="000000" w:themeColor="text1"/>
        </w:rPr>
        <w:t xml:space="preserve">Change management is highly necessary in modern organizations to understand the areas of improvements and integrate change in a seamless manner to keep the stakeholders focused with the change and maintain similar productivity to attain organizational objectives. Kotter’s change management model supports organizational change initiatives and helps business managers to conceptualize the change and implement them effectively in the business process (Laig and </w:t>
      </w:r>
      <w:proofErr w:type="spellStart"/>
      <w:r w:rsidRPr="00431FA8">
        <w:rPr>
          <w:color w:val="000000" w:themeColor="text1"/>
        </w:rPr>
        <w:t>Abocejo</w:t>
      </w:r>
      <w:proofErr w:type="spellEnd"/>
      <w:r w:rsidRPr="00431FA8">
        <w:rPr>
          <w:color w:val="000000" w:themeColor="text1"/>
        </w:rPr>
        <w:t>, 2021). Considering the Biltmore hotel, the primary reason behind seeking consultancy is to make some changes in their operations and strategic decision making to improve customer satisfaction. The Kotter’s 8 step change management model can be demonstrated in relation to the changes in the Biltmore hotel in the following manner:</w:t>
      </w:r>
    </w:p>
    <w:p w14:paraId="1A4DB5BB" w14:textId="77777777" w:rsidR="00C247D3" w:rsidRPr="00431FA8" w:rsidRDefault="00744531" w:rsidP="00431FA8">
      <w:pPr>
        <w:rPr>
          <w:color w:val="000000" w:themeColor="text1"/>
        </w:rPr>
      </w:pPr>
      <w:r w:rsidRPr="00431FA8">
        <w:rPr>
          <w:b/>
          <w:i/>
          <w:color w:val="000000" w:themeColor="text1"/>
        </w:rPr>
        <w:t xml:space="preserve">Creating a sense of urgency: </w:t>
      </w:r>
      <w:r w:rsidRPr="00431FA8">
        <w:rPr>
          <w:color w:val="000000" w:themeColor="text1"/>
        </w:rPr>
        <w:t xml:space="preserve">It is an important step for organizations where they need to understand the market changes and create urgency among the employees and other stakeholders to initiate and implement the change to get desired business outcomes (Laig and </w:t>
      </w:r>
      <w:proofErr w:type="spellStart"/>
      <w:r w:rsidRPr="00431FA8">
        <w:rPr>
          <w:color w:val="000000" w:themeColor="text1"/>
        </w:rPr>
        <w:t>Abocejo</w:t>
      </w:r>
      <w:proofErr w:type="spellEnd"/>
      <w:r w:rsidRPr="00431FA8">
        <w:rPr>
          <w:color w:val="000000" w:themeColor="text1"/>
        </w:rPr>
        <w:t xml:space="preserve">, 2021). In the case of the Biltmore hotel, establishing the requirements of change can be important to prioritize potential risks in business and improve operations to initiate renovations and other infrastructural change to preserve the historical significance while modernizing to attain higher consumer satisfaction (Galvan, 2024). Effective market evaluation on guests’ needs, increasing competition from Four Season hotel or Ritz-Carlton hotel, decline in consumer satisfaction and maintenance cost increase can be important to identify potential threats and opportunities. In case of delayed renovation and modernization, overall customer satisfaction can get affected and Biltmore hotel can face major issues in sustaining in a competitive landscape (Todd, 2022). For </w:t>
      </w:r>
      <w:r w:rsidRPr="00431FA8">
        <w:rPr>
          <w:color w:val="000000" w:themeColor="text1"/>
        </w:rPr>
        <w:lastRenderedPageBreak/>
        <w:t>that reason, keeping the stakeholders engaged and communicating regarding the change with investors, hotel management along with employees can be important to make the urgent changes to improve operational efficiency.</w:t>
      </w:r>
    </w:p>
    <w:p w14:paraId="1A4DB5BC" w14:textId="77777777" w:rsidR="00C247D3" w:rsidRPr="00431FA8" w:rsidRDefault="00744531" w:rsidP="00431FA8">
      <w:pPr>
        <w:rPr>
          <w:color w:val="000000" w:themeColor="text1"/>
        </w:rPr>
      </w:pPr>
      <w:r w:rsidRPr="00431FA8">
        <w:rPr>
          <w:b/>
          <w:i/>
          <w:color w:val="000000" w:themeColor="text1"/>
        </w:rPr>
        <w:t xml:space="preserve">Developing guiding coalition: </w:t>
      </w:r>
      <w:r w:rsidRPr="00431FA8">
        <w:rPr>
          <w:color w:val="000000" w:themeColor="text1"/>
        </w:rPr>
        <w:t>Transformational and diver leadership team can be effectively formed where senior executives, hotel manager, historical preservation authorities and infrastructure development teams can be present to identify, implement and track the changes (Galvan, 2024). It can be important to balance the historical significance with modernized infrastructure to keep the Mediterranean feel and historical or cultural values intact. Such a guided coalition can be important for situational decision-making and allocating resources effectively while keeping the employees engaged throughout the transformation of Biltmore hotel (Buzan and Whitehead, 2021).</w:t>
      </w:r>
    </w:p>
    <w:p w14:paraId="1A4DB5BD" w14:textId="4D27410D" w:rsidR="00C247D3" w:rsidRPr="00431FA8" w:rsidRDefault="00744531" w:rsidP="00431FA8">
      <w:pPr>
        <w:rPr>
          <w:color w:val="000000" w:themeColor="text1"/>
        </w:rPr>
      </w:pPr>
      <w:r w:rsidRPr="00431FA8">
        <w:rPr>
          <w:b/>
          <w:i/>
          <w:color w:val="000000" w:themeColor="text1"/>
        </w:rPr>
        <w:t xml:space="preserve">Development of strategic vision: </w:t>
      </w:r>
      <w:r w:rsidRPr="00431FA8">
        <w:rPr>
          <w:color w:val="000000" w:themeColor="text1"/>
        </w:rPr>
        <w:t xml:space="preserve">The Biltmore hotel management needs to develop a detailed strategy to outline the modernization and renovation of the hotel while keeping the historical values preserved (Gables Insider, 2024). For that reason, the vision needs to be focused </w:t>
      </w:r>
      <w:proofErr w:type="gramStart"/>
      <w:r w:rsidRPr="00431FA8">
        <w:rPr>
          <w:color w:val="000000" w:themeColor="text1"/>
        </w:rPr>
        <w:t>towards</w:t>
      </w:r>
      <w:proofErr w:type="gramEnd"/>
      <w:r w:rsidRPr="00431FA8">
        <w:rPr>
          <w:color w:val="000000" w:themeColor="text1"/>
        </w:rPr>
        <w:t xml:space="preserve"> preservation of the architectural, cultural and historical authenticity while renovating the hotel to upgrade quality of services, maintain damaged areas, improve electrical or plumbing systems while introducing </w:t>
      </w:r>
      <w:r w:rsidR="002B0C53" w:rsidRPr="00431FA8">
        <w:rPr>
          <w:color w:val="000000" w:themeColor="text1"/>
        </w:rPr>
        <w:t>technology-based</w:t>
      </w:r>
      <w:r w:rsidRPr="00431FA8">
        <w:rPr>
          <w:color w:val="000000" w:themeColor="text1"/>
        </w:rPr>
        <w:t xml:space="preserve"> services for consumers’ convenience (Gables Insider, 2024). This strategy and vision can be utilized in different phases of the renovation where sustainability initiatives can be incorporated to cater young environment conscious audiences.</w:t>
      </w:r>
    </w:p>
    <w:p w14:paraId="1A4DB5BE" w14:textId="309C3F59" w:rsidR="00C247D3" w:rsidRPr="00431FA8" w:rsidRDefault="00744531" w:rsidP="00431FA8">
      <w:pPr>
        <w:rPr>
          <w:color w:val="000000" w:themeColor="text1"/>
        </w:rPr>
      </w:pPr>
      <w:r w:rsidRPr="00431FA8">
        <w:rPr>
          <w:b/>
          <w:i/>
          <w:color w:val="000000" w:themeColor="text1"/>
        </w:rPr>
        <w:t xml:space="preserve">Communicating the vision: </w:t>
      </w:r>
      <w:r w:rsidRPr="00431FA8">
        <w:rPr>
          <w:color w:val="000000" w:themeColor="text1"/>
        </w:rPr>
        <w:t xml:space="preserve">While implementing change, communication plays an important role where the change initiatives must be shared transparently with all levels of employees and stakeholders to make them understand the change and to avoid resistance (Buzan and Whitehead, 2021). In the case of the Biltmore hotel, the primary challenge is resistance from regulatory bodies, </w:t>
      </w:r>
      <w:proofErr w:type="gramStart"/>
      <w:r w:rsidRPr="00431FA8">
        <w:rPr>
          <w:color w:val="000000" w:themeColor="text1"/>
        </w:rPr>
        <w:t>local residents</w:t>
      </w:r>
      <w:proofErr w:type="gramEnd"/>
      <w:r w:rsidRPr="00431FA8">
        <w:rPr>
          <w:color w:val="000000" w:themeColor="text1"/>
        </w:rPr>
        <w:t xml:space="preserve"> and stakeholders regarding the renovations as they think such modernizations can affect the historical and mediterranean aspect of the infrastructure (Gables Insider, 2024). For that reason, the strategies to selective </w:t>
      </w:r>
      <w:r w:rsidR="002B0C53" w:rsidRPr="00431FA8">
        <w:rPr>
          <w:color w:val="000000" w:themeColor="text1"/>
        </w:rPr>
        <w:t>personalization</w:t>
      </w:r>
      <w:r w:rsidRPr="00431FA8">
        <w:rPr>
          <w:color w:val="000000" w:themeColor="text1"/>
        </w:rPr>
        <w:t xml:space="preserve"> and keeping the historically significant parts unchanged align with the vision to modernize with proper historical preservation </w:t>
      </w:r>
      <w:proofErr w:type="gramStart"/>
      <w:r w:rsidRPr="00431FA8">
        <w:rPr>
          <w:color w:val="000000" w:themeColor="text1"/>
        </w:rPr>
        <w:t>have to</w:t>
      </w:r>
      <w:proofErr w:type="gramEnd"/>
      <w:r w:rsidRPr="00431FA8">
        <w:rPr>
          <w:color w:val="000000" w:themeColor="text1"/>
        </w:rPr>
        <w:t xml:space="preserve"> be communicated through staff meetings, email, online social media announcements and via press releases to keep the employees, stakeholders and regulatory committees aware of the change in a transparent manner (Kent et al., 2021).</w:t>
      </w:r>
    </w:p>
    <w:p w14:paraId="1A4DB5BF" w14:textId="77777777" w:rsidR="00C247D3" w:rsidRPr="00431FA8" w:rsidRDefault="00744531" w:rsidP="00431FA8">
      <w:pPr>
        <w:rPr>
          <w:color w:val="000000" w:themeColor="text1"/>
        </w:rPr>
      </w:pPr>
      <w:r w:rsidRPr="00431FA8">
        <w:rPr>
          <w:b/>
          <w:i/>
          <w:color w:val="000000" w:themeColor="text1"/>
        </w:rPr>
        <w:lastRenderedPageBreak/>
        <w:t xml:space="preserve">Remove potential obstacles by empowering employees: </w:t>
      </w:r>
      <w:r w:rsidRPr="00431FA8">
        <w:rPr>
          <w:color w:val="000000" w:themeColor="text1"/>
        </w:rPr>
        <w:t xml:space="preserve">In case of integrating change, managers need to improve employee strengths and performances to implement the change successfully and follow the new business processes effectively to generate better productivity in the future. For the Biltmore hotel, effective training programs to keep the employees aware of the digital transformation and eco-friendly practices (Sloan, Legrand and Chen, 2022). Along with that, effective knowledge about historical values of the building along with infrastructural preservation factors can be shared with employees. Effective feedback to refine the change implementation process can be beneficial for leaders to observe the suggestions and adopt changes that are most suitable (Vukotić, </w:t>
      </w:r>
      <w:proofErr w:type="spellStart"/>
      <w:r w:rsidRPr="00431FA8">
        <w:rPr>
          <w:color w:val="000000" w:themeColor="text1"/>
        </w:rPr>
        <w:t>Čerović</w:t>
      </w:r>
      <w:proofErr w:type="spellEnd"/>
      <w:r w:rsidRPr="00431FA8">
        <w:rPr>
          <w:color w:val="000000" w:themeColor="text1"/>
        </w:rPr>
        <w:t xml:space="preserve"> and </w:t>
      </w:r>
      <w:proofErr w:type="spellStart"/>
      <w:r w:rsidRPr="00431FA8">
        <w:rPr>
          <w:color w:val="000000" w:themeColor="text1"/>
        </w:rPr>
        <w:t>Mastilović</w:t>
      </w:r>
      <w:proofErr w:type="spellEnd"/>
      <w:r w:rsidRPr="00431FA8">
        <w:rPr>
          <w:color w:val="000000" w:themeColor="text1"/>
        </w:rPr>
        <w:t>, 2024). Awareness campaigns and training programs can be beneficial to keep the employees engaged with the change.</w:t>
      </w:r>
    </w:p>
    <w:p w14:paraId="1A4DB5C0" w14:textId="4956249F" w:rsidR="00C247D3" w:rsidRPr="00431FA8" w:rsidRDefault="00744531" w:rsidP="00431FA8">
      <w:pPr>
        <w:rPr>
          <w:color w:val="000000" w:themeColor="text1"/>
        </w:rPr>
      </w:pPr>
      <w:r w:rsidRPr="00431FA8">
        <w:rPr>
          <w:b/>
          <w:i/>
          <w:color w:val="000000" w:themeColor="text1"/>
        </w:rPr>
        <w:t xml:space="preserve">Setting up short-term wins: </w:t>
      </w:r>
      <w:proofErr w:type="gramStart"/>
      <w:r w:rsidRPr="00431FA8">
        <w:rPr>
          <w:color w:val="000000" w:themeColor="text1"/>
        </w:rPr>
        <w:t>In order to</w:t>
      </w:r>
      <w:proofErr w:type="gramEnd"/>
      <w:r w:rsidRPr="00431FA8">
        <w:rPr>
          <w:color w:val="000000" w:themeColor="text1"/>
        </w:rPr>
        <w:t xml:space="preserve"> keep the employees engaged, the Biltmore hotel management can focus on setting up short-term goals and after completion of each goal, the employees can be incentivized based on their performances (</w:t>
      </w:r>
      <w:proofErr w:type="spellStart"/>
      <w:r w:rsidRPr="00431FA8">
        <w:rPr>
          <w:color w:val="000000" w:themeColor="text1"/>
        </w:rPr>
        <w:t>Dogru</w:t>
      </w:r>
      <w:proofErr w:type="spellEnd"/>
      <w:r w:rsidRPr="00431FA8">
        <w:rPr>
          <w:color w:val="000000" w:themeColor="text1"/>
        </w:rPr>
        <w:t xml:space="preserve"> et al., 2023). Along with that, employees can be divided into teams for completing technology integration, </w:t>
      </w:r>
      <w:r w:rsidR="002B0C53" w:rsidRPr="00431FA8">
        <w:rPr>
          <w:color w:val="000000" w:themeColor="text1"/>
        </w:rPr>
        <w:t>Wi-Fi</w:t>
      </w:r>
      <w:r w:rsidRPr="00431FA8">
        <w:rPr>
          <w:color w:val="000000" w:themeColor="text1"/>
        </w:rPr>
        <w:t xml:space="preserve"> installation, renovation and other change processes and after each successful implementation, they can be rewarded to keep them engaged and motivated in the whole process (Zhang and Dong, 2019).</w:t>
      </w:r>
    </w:p>
    <w:p w14:paraId="1A4DB5C1" w14:textId="7069B8FD" w:rsidR="00C247D3" w:rsidRPr="00431FA8" w:rsidRDefault="00744531" w:rsidP="00431FA8">
      <w:pPr>
        <w:rPr>
          <w:color w:val="000000" w:themeColor="text1"/>
        </w:rPr>
      </w:pPr>
      <w:r w:rsidRPr="00431FA8">
        <w:rPr>
          <w:b/>
          <w:i/>
          <w:color w:val="000000" w:themeColor="text1"/>
        </w:rPr>
        <w:t xml:space="preserve">Build on the overall change: </w:t>
      </w:r>
      <w:r w:rsidRPr="00431FA8">
        <w:rPr>
          <w:color w:val="000000" w:themeColor="text1"/>
        </w:rPr>
        <w:t>Consolidation of gains and building on the change can be important for not declaring the success early as it can deviate the employees from the objectives. As an example, during the change regarding renovation, technology integration and other service improvement related changes in the Biltmore hotel, leaders need to keep the employees aligned and develop a culture of continuous improvement (Zhang et al., 2022</w:t>
      </w:r>
      <w:r w:rsidR="002B0C53" w:rsidRPr="00431FA8">
        <w:rPr>
          <w:color w:val="000000" w:themeColor="text1"/>
        </w:rPr>
        <w:t>).</w:t>
      </w:r>
      <w:r w:rsidRPr="00431FA8">
        <w:rPr>
          <w:color w:val="000000" w:themeColor="text1"/>
        </w:rPr>
        <w:t xml:space="preserve"> Resistance regarding the change can be prioritized and awareness must be generated to keep employees and regulatory committees aware of the financial benefits and consumer satisfaction to be gained after the change.</w:t>
      </w:r>
    </w:p>
    <w:p w14:paraId="1A4DB5C2" w14:textId="77777777" w:rsidR="00C247D3" w:rsidRPr="00431FA8" w:rsidRDefault="00744531" w:rsidP="00431FA8">
      <w:pPr>
        <w:rPr>
          <w:color w:val="000000" w:themeColor="text1"/>
        </w:rPr>
      </w:pPr>
      <w:r w:rsidRPr="00431FA8">
        <w:rPr>
          <w:b/>
          <w:i/>
          <w:color w:val="000000" w:themeColor="text1"/>
        </w:rPr>
        <w:t xml:space="preserve">Anchoring changes in existing organizational culture: </w:t>
      </w:r>
      <w:r w:rsidRPr="00431FA8">
        <w:rPr>
          <w:color w:val="000000" w:themeColor="text1"/>
        </w:rPr>
        <w:t xml:space="preserve">For ensuring long-term success, the current modernization of the Biltmore hotel has to be </w:t>
      </w:r>
      <w:proofErr w:type="gramStart"/>
      <w:r w:rsidRPr="00431FA8">
        <w:rPr>
          <w:color w:val="000000" w:themeColor="text1"/>
        </w:rPr>
        <w:t>effective</w:t>
      </w:r>
      <w:proofErr w:type="gramEnd"/>
      <w:r w:rsidRPr="00431FA8">
        <w:rPr>
          <w:color w:val="000000" w:themeColor="text1"/>
        </w:rPr>
        <w:t xml:space="preserve"> and leaders must be aware of the changes while keeping the historical heritage preserved. Sustainability initiatives and smart hospitality services can be introduced along with training programs for employees to maintain consumer-centricity (Nair and Tyagi, 2021). Continuous improvements and permissions from the regulatory committees and historical preservation committee can be important to ensure prioritization of renovations and implement changes to attain business goals effectively in the future.</w:t>
      </w:r>
    </w:p>
    <w:p w14:paraId="1A4DB5C3" w14:textId="77777777" w:rsidR="00C247D3" w:rsidRPr="00431FA8" w:rsidRDefault="00744531" w:rsidP="00431FA8">
      <w:pPr>
        <w:pStyle w:val="Heading2"/>
        <w:rPr>
          <w:color w:val="000000" w:themeColor="text1"/>
        </w:rPr>
      </w:pPr>
      <w:bookmarkStart w:id="15" w:name="_Toc189260187"/>
      <w:r w:rsidRPr="00431FA8">
        <w:rPr>
          <w:color w:val="000000" w:themeColor="text1"/>
        </w:rPr>
        <w:lastRenderedPageBreak/>
        <w:t>3.3 Impacts of the changes and ways to measure the success of the recommended strategies</w:t>
      </w:r>
      <w:bookmarkEnd w:id="15"/>
      <w:r w:rsidRPr="00431FA8">
        <w:rPr>
          <w:color w:val="000000" w:themeColor="text1"/>
        </w:rPr>
        <w:t xml:space="preserve"> </w:t>
      </w:r>
    </w:p>
    <w:p w14:paraId="1A4DB5C4" w14:textId="77CE9870" w:rsidR="00C247D3" w:rsidRPr="00431FA8" w:rsidRDefault="00744531" w:rsidP="00431FA8">
      <w:pPr>
        <w:rPr>
          <w:color w:val="000000" w:themeColor="text1"/>
        </w:rPr>
      </w:pPr>
      <w:r w:rsidRPr="00431FA8">
        <w:rPr>
          <w:color w:val="000000" w:themeColor="text1"/>
        </w:rPr>
        <w:t xml:space="preserve">Considering the proposed changes in the Biltmore hotel, Florida, it can be demonstrated that the successful integration of the changes can generate better outcomes by improved consumer satisfaction, operational efficacy, quality maintenance of the infrastructure and preservation of historical heritage with modernized renovations (Kamran, 2020). As an example, through quality renovations of the hotel, existing issues related to poor consumer reviews regarding electrical system, plumbing system issues in the hotel, damaged aging infrastructure and renovation resistance can be </w:t>
      </w:r>
      <w:r w:rsidR="002B0C53" w:rsidRPr="00431FA8">
        <w:rPr>
          <w:color w:val="000000" w:themeColor="text1"/>
        </w:rPr>
        <w:t>minimized</w:t>
      </w:r>
      <w:r w:rsidRPr="00431FA8">
        <w:rPr>
          <w:color w:val="000000" w:themeColor="text1"/>
        </w:rPr>
        <w:t xml:space="preserve">. As a result, it can positively impact the hotel reputation, customer satisfaction and provide an edge in the competitive landscape (Abbas et al., 2024). While integrating the change, minimized conflicts from the regulatory bodies and </w:t>
      </w:r>
      <w:proofErr w:type="gramStart"/>
      <w:r w:rsidRPr="00431FA8">
        <w:rPr>
          <w:color w:val="000000" w:themeColor="text1"/>
        </w:rPr>
        <w:t>local residents</w:t>
      </w:r>
      <w:proofErr w:type="gramEnd"/>
      <w:r w:rsidRPr="00431FA8">
        <w:rPr>
          <w:color w:val="000000" w:themeColor="text1"/>
        </w:rPr>
        <w:t xml:space="preserve"> regarding the change can be achieved through preservation of the historical heritage and modernization by keeping mediterranean touch alive. Another key impact of the change can be improved consumer engagement </w:t>
      </w:r>
      <w:proofErr w:type="gramStart"/>
      <w:r w:rsidRPr="00431FA8">
        <w:rPr>
          <w:color w:val="000000" w:themeColor="text1"/>
        </w:rPr>
        <w:t>where by</w:t>
      </w:r>
      <w:proofErr w:type="gramEnd"/>
      <w:r w:rsidRPr="00431FA8">
        <w:rPr>
          <w:color w:val="000000" w:themeColor="text1"/>
        </w:rPr>
        <w:t xml:space="preserve"> introducing smart digital technologies such as </w:t>
      </w:r>
      <w:r w:rsidR="002B0C53" w:rsidRPr="00431FA8">
        <w:rPr>
          <w:color w:val="000000" w:themeColor="text1"/>
        </w:rPr>
        <w:t>Wi-Fi</w:t>
      </w:r>
      <w:r w:rsidRPr="00431FA8">
        <w:rPr>
          <w:color w:val="000000" w:themeColor="text1"/>
        </w:rPr>
        <w:t xml:space="preserve"> services, digital </w:t>
      </w:r>
      <w:r w:rsidR="002B0C53" w:rsidRPr="00431FA8">
        <w:rPr>
          <w:color w:val="000000" w:themeColor="text1"/>
        </w:rPr>
        <w:t>check-in</w:t>
      </w:r>
      <w:r w:rsidRPr="00431FA8">
        <w:rPr>
          <w:color w:val="000000" w:themeColor="text1"/>
        </w:rPr>
        <w:t xml:space="preserve"> and checkout along with modernized hotel infrastructure with historical significance, attracting new customers can be more effective (Khan et al., 2021). Operational improvements in the existing HVAC system, mini</w:t>
      </w:r>
      <w:r w:rsidR="002B0C53" w:rsidRPr="00431FA8">
        <w:rPr>
          <w:color w:val="000000" w:themeColor="text1"/>
        </w:rPr>
        <w:t>mizi</w:t>
      </w:r>
      <w:r w:rsidRPr="00431FA8">
        <w:rPr>
          <w:color w:val="000000" w:themeColor="text1"/>
        </w:rPr>
        <w:t xml:space="preserve">ng electrical and plumbing system issues and maintaining damaged infrastructure can be beneficial to improve customer retention by 20%. Revenue growth can be another key indicator of the successful change implementation where occupancy rate can improve to nearly 85% in next two years (Singh et al., 2024). Renovations by preserving the historical significance can play a pivotal role in attracting global tourists and sustainability initiatives with effective eco-friendly and energy efficient lighting can be vital for engaging environment conscious new age audiences. </w:t>
      </w:r>
    </w:p>
    <w:p w14:paraId="1A4DB5C5" w14:textId="77777777" w:rsidR="00C247D3" w:rsidRPr="00431FA8" w:rsidRDefault="00744531" w:rsidP="00431FA8">
      <w:pPr>
        <w:pStyle w:val="Heading2"/>
        <w:rPr>
          <w:color w:val="000000" w:themeColor="text1"/>
        </w:rPr>
      </w:pPr>
      <w:bookmarkStart w:id="16" w:name="_Toc189260188"/>
      <w:r w:rsidRPr="00431FA8">
        <w:rPr>
          <w:color w:val="000000" w:themeColor="text1"/>
        </w:rPr>
        <w:t>3.4 Potential benefits faced by the hotel</w:t>
      </w:r>
      <w:bookmarkEnd w:id="16"/>
      <w:r w:rsidRPr="00431FA8">
        <w:rPr>
          <w:color w:val="000000" w:themeColor="text1"/>
        </w:rPr>
        <w:t xml:space="preserve"> </w:t>
      </w:r>
    </w:p>
    <w:p w14:paraId="1A4DB5C6" w14:textId="77777777" w:rsidR="00C247D3" w:rsidRPr="00431FA8" w:rsidRDefault="00744531" w:rsidP="00431FA8">
      <w:pPr>
        <w:rPr>
          <w:color w:val="000000" w:themeColor="text1"/>
        </w:rPr>
      </w:pPr>
      <w:r w:rsidRPr="00431FA8">
        <w:rPr>
          <w:color w:val="000000" w:themeColor="text1"/>
        </w:rPr>
        <w:t>After successful implementation of the changes, one of the strategic benefits for Biltmore hotel will be achieving a competitive edge because of the renovated modernized infrastructure while preserving the historically significant landmarks of the hotel (Dang and Wang, 2022). As an example, effect modernization in the infrastructure and renovation of the damaged parts can be done without changing the mediterranean influence on the hotel and the floor tiles, ceiling designs and room designs can be modified by keeping the traditional look alive (</w:t>
      </w:r>
      <w:proofErr w:type="spellStart"/>
      <w:r w:rsidRPr="00431FA8">
        <w:rPr>
          <w:color w:val="000000" w:themeColor="text1"/>
        </w:rPr>
        <w:t>Orynycz</w:t>
      </w:r>
      <w:proofErr w:type="spellEnd"/>
      <w:r w:rsidRPr="00431FA8">
        <w:rPr>
          <w:color w:val="000000" w:themeColor="text1"/>
        </w:rPr>
        <w:t xml:space="preserve"> and </w:t>
      </w:r>
      <w:proofErr w:type="spellStart"/>
      <w:r w:rsidRPr="00431FA8">
        <w:rPr>
          <w:color w:val="000000" w:themeColor="text1"/>
        </w:rPr>
        <w:t>Tucki</w:t>
      </w:r>
      <w:proofErr w:type="spellEnd"/>
      <w:r w:rsidRPr="00431FA8">
        <w:rPr>
          <w:color w:val="000000" w:themeColor="text1"/>
        </w:rPr>
        <w:t xml:space="preserve">, 2021). Except for that, energy efficient lighting and introduction of water conservation systems along </w:t>
      </w:r>
      <w:r w:rsidRPr="00431FA8">
        <w:rPr>
          <w:color w:val="000000" w:themeColor="text1"/>
        </w:rPr>
        <w:lastRenderedPageBreak/>
        <w:t>with quality waste management strategies can help Biltmore to improve their sustainability aspects and attract new-age Gen-z environment-conclusion guests from across the globe (</w:t>
      </w:r>
      <w:proofErr w:type="spellStart"/>
      <w:r w:rsidRPr="00431FA8">
        <w:rPr>
          <w:color w:val="000000" w:themeColor="text1"/>
        </w:rPr>
        <w:t>Denysenko</w:t>
      </w:r>
      <w:proofErr w:type="spellEnd"/>
      <w:r w:rsidRPr="00431FA8">
        <w:rPr>
          <w:color w:val="000000" w:themeColor="text1"/>
        </w:rPr>
        <w:t xml:space="preserve"> and </w:t>
      </w:r>
      <w:proofErr w:type="spellStart"/>
      <w:r w:rsidRPr="00431FA8">
        <w:rPr>
          <w:color w:val="000000" w:themeColor="text1"/>
        </w:rPr>
        <w:t>Yurynets</w:t>
      </w:r>
      <w:proofErr w:type="spellEnd"/>
      <w:r w:rsidRPr="00431FA8">
        <w:rPr>
          <w:color w:val="000000" w:themeColor="text1"/>
        </w:rPr>
        <w:t>, 2021).</w:t>
      </w:r>
    </w:p>
    <w:p w14:paraId="1A4DB5C7" w14:textId="75FCED8E" w:rsidR="00C247D3" w:rsidRPr="00431FA8" w:rsidRDefault="00744531" w:rsidP="00431FA8">
      <w:pPr>
        <w:rPr>
          <w:color w:val="000000" w:themeColor="text1"/>
        </w:rPr>
      </w:pPr>
      <w:r w:rsidRPr="00431FA8">
        <w:rPr>
          <w:color w:val="000000" w:themeColor="text1"/>
        </w:rPr>
        <w:t xml:space="preserve">Another major benefit of the changes can be high consumer satisfaction while keeping the historical values unchanged, this hotel can be appreciated by </w:t>
      </w:r>
      <w:proofErr w:type="gramStart"/>
      <w:r w:rsidRPr="00431FA8">
        <w:rPr>
          <w:color w:val="000000" w:themeColor="text1"/>
        </w:rPr>
        <w:t>local residents</w:t>
      </w:r>
      <w:proofErr w:type="gramEnd"/>
      <w:r w:rsidRPr="00431FA8">
        <w:rPr>
          <w:color w:val="000000" w:themeColor="text1"/>
        </w:rPr>
        <w:t xml:space="preserve"> and regulatory bodies of Coral Gables. Therefore, it can be beneficial to keep the guests satisfied with new age odorized hotel experiences while experiencing the historical values altogether (Biltmore sustainability, 2024). Selective renovations can </w:t>
      </w:r>
      <w:r w:rsidR="002B0C53" w:rsidRPr="00431FA8">
        <w:rPr>
          <w:color w:val="000000" w:themeColor="text1"/>
        </w:rPr>
        <w:t>minimize</w:t>
      </w:r>
      <w:r w:rsidRPr="00431FA8">
        <w:rPr>
          <w:color w:val="000000" w:themeColor="text1"/>
        </w:rPr>
        <w:t xml:space="preserve"> operational costs and with specialized fitness services, wellness retreats and luxury golf course, Biltmore hotel can provide luxury services to the guests. Therefore, it can be demonstrated that the proposed changes can help </w:t>
      </w:r>
      <w:r w:rsidR="002B0C53" w:rsidRPr="00431FA8">
        <w:rPr>
          <w:color w:val="000000" w:themeColor="text1"/>
        </w:rPr>
        <w:t>Biltmore</w:t>
      </w:r>
      <w:r w:rsidRPr="00431FA8">
        <w:rPr>
          <w:color w:val="000000" w:themeColor="text1"/>
        </w:rPr>
        <w:t xml:space="preserve"> hotel in improving their aging infrastructure, renovate the building to satisfy customer needs, preserve historical significance to improve consumer experiences (Biltmore sustainability, 2024). Along with that, Biltmore can improve quality sustainability initiatives and introduce energy efficient technologies for providing unique experiences to the customers while achieving an edge over existing competitors.</w:t>
      </w:r>
    </w:p>
    <w:p w14:paraId="1A4DB5C8" w14:textId="77777777" w:rsidR="00C247D3" w:rsidRPr="00431FA8" w:rsidRDefault="00744531" w:rsidP="00431FA8">
      <w:pPr>
        <w:pStyle w:val="Heading2"/>
        <w:rPr>
          <w:color w:val="000000" w:themeColor="text1"/>
        </w:rPr>
      </w:pPr>
      <w:bookmarkStart w:id="17" w:name="_Toc189260189"/>
      <w:r w:rsidRPr="00431FA8">
        <w:rPr>
          <w:color w:val="000000" w:themeColor="text1"/>
        </w:rPr>
        <w:t>3.5 Cost evaluation based on the recommended strategies</w:t>
      </w:r>
      <w:bookmarkEnd w:id="17"/>
      <w:r w:rsidRPr="00431FA8">
        <w:rPr>
          <w:color w:val="000000" w:themeColor="text1"/>
        </w:rPr>
        <w:t xml:space="preserve">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31FA8" w:rsidRPr="00431FA8" w14:paraId="1A4DB5CB" w14:textId="77777777">
        <w:tc>
          <w:tcPr>
            <w:tcW w:w="4680" w:type="dxa"/>
            <w:shd w:val="clear" w:color="auto" w:fill="auto"/>
            <w:tcMar>
              <w:top w:w="100" w:type="dxa"/>
              <w:left w:w="100" w:type="dxa"/>
              <w:bottom w:w="100" w:type="dxa"/>
              <w:right w:w="100" w:type="dxa"/>
            </w:tcMar>
          </w:tcPr>
          <w:p w14:paraId="1A4DB5C9"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Areas of change</w:t>
            </w:r>
          </w:p>
        </w:tc>
        <w:tc>
          <w:tcPr>
            <w:tcW w:w="4680" w:type="dxa"/>
            <w:shd w:val="clear" w:color="auto" w:fill="auto"/>
            <w:tcMar>
              <w:top w:w="100" w:type="dxa"/>
              <w:left w:w="100" w:type="dxa"/>
              <w:bottom w:w="100" w:type="dxa"/>
              <w:right w:w="100" w:type="dxa"/>
            </w:tcMar>
          </w:tcPr>
          <w:p w14:paraId="1A4DB5CA"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Approximate budget (in $)</w:t>
            </w:r>
          </w:p>
        </w:tc>
      </w:tr>
      <w:tr w:rsidR="00431FA8" w:rsidRPr="00431FA8" w14:paraId="1A4DB5CE" w14:textId="77777777">
        <w:tc>
          <w:tcPr>
            <w:tcW w:w="4680" w:type="dxa"/>
            <w:shd w:val="clear" w:color="auto" w:fill="auto"/>
            <w:tcMar>
              <w:top w:w="100" w:type="dxa"/>
              <w:left w:w="100" w:type="dxa"/>
              <w:bottom w:w="100" w:type="dxa"/>
              <w:right w:w="100" w:type="dxa"/>
            </w:tcMar>
          </w:tcPr>
          <w:p w14:paraId="1A4DB5CC"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Infrastructural renovation and historical preservation</w:t>
            </w:r>
          </w:p>
        </w:tc>
        <w:tc>
          <w:tcPr>
            <w:tcW w:w="4680" w:type="dxa"/>
            <w:shd w:val="clear" w:color="auto" w:fill="auto"/>
            <w:tcMar>
              <w:top w:w="100" w:type="dxa"/>
              <w:left w:w="100" w:type="dxa"/>
              <w:bottom w:w="100" w:type="dxa"/>
              <w:right w:w="100" w:type="dxa"/>
            </w:tcMar>
          </w:tcPr>
          <w:p w14:paraId="1A4DB5CD"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100000</w:t>
            </w:r>
          </w:p>
        </w:tc>
      </w:tr>
      <w:tr w:rsidR="00431FA8" w:rsidRPr="00431FA8" w14:paraId="1A4DB5D1" w14:textId="77777777">
        <w:tc>
          <w:tcPr>
            <w:tcW w:w="4680" w:type="dxa"/>
            <w:shd w:val="clear" w:color="auto" w:fill="auto"/>
            <w:tcMar>
              <w:top w:w="100" w:type="dxa"/>
              <w:left w:w="100" w:type="dxa"/>
              <w:bottom w:w="100" w:type="dxa"/>
              <w:right w:w="100" w:type="dxa"/>
            </w:tcMar>
          </w:tcPr>
          <w:p w14:paraId="1A4DB5CF"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HVAC system upgrades, plumbing and electrical system improvement</w:t>
            </w:r>
          </w:p>
        </w:tc>
        <w:tc>
          <w:tcPr>
            <w:tcW w:w="4680" w:type="dxa"/>
            <w:shd w:val="clear" w:color="auto" w:fill="auto"/>
            <w:tcMar>
              <w:top w:w="100" w:type="dxa"/>
              <w:left w:w="100" w:type="dxa"/>
              <w:bottom w:w="100" w:type="dxa"/>
              <w:right w:w="100" w:type="dxa"/>
            </w:tcMar>
          </w:tcPr>
          <w:p w14:paraId="1A4DB5D0"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80000</w:t>
            </w:r>
          </w:p>
        </w:tc>
      </w:tr>
      <w:tr w:rsidR="00431FA8" w:rsidRPr="00431FA8" w14:paraId="1A4DB5D4" w14:textId="77777777">
        <w:tc>
          <w:tcPr>
            <w:tcW w:w="4680" w:type="dxa"/>
            <w:shd w:val="clear" w:color="auto" w:fill="auto"/>
            <w:tcMar>
              <w:top w:w="100" w:type="dxa"/>
              <w:left w:w="100" w:type="dxa"/>
              <w:bottom w:w="100" w:type="dxa"/>
              <w:right w:w="100" w:type="dxa"/>
            </w:tcMar>
          </w:tcPr>
          <w:p w14:paraId="1A4DB5D2"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Sustainability initiatives with energy efficient lighting and water conservation</w:t>
            </w:r>
          </w:p>
        </w:tc>
        <w:tc>
          <w:tcPr>
            <w:tcW w:w="4680" w:type="dxa"/>
            <w:shd w:val="clear" w:color="auto" w:fill="auto"/>
            <w:tcMar>
              <w:top w:w="100" w:type="dxa"/>
              <w:left w:w="100" w:type="dxa"/>
              <w:bottom w:w="100" w:type="dxa"/>
              <w:right w:w="100" w:type="dxa"/>
            </w:tcMar>
          </w:tcPr>
          <w:p w14:paraId="1A4DB5D3"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60000</w:t>
            </w:r>
          </w:p>
        </w:tc>
      </w:tr>
      <w:tr w:rsidR="00431FA8" w:rsidRPr="00431FA8" w14:paraId="1A4DB5D7" w14:textId="77777777">
        <w:tc>
          <w:tcPr>
            <w:tcW w:w="4680" w:type="dxa"/>
            <w:shd w:val="clear" w:color="auto" w:fill="auto"/>
            <w:tcMar>
              <w:top w:w="100" w:type="dxa"/>
              <w:left w:w="100" w:type="dxa"/>
              <w:bottom w:w="100" w:type="dxa"/>
              <w:right w:w="100" w:type="dxa"/>
            </w:tcMar>
          </w:tcPr>
          <w:p w14:paraId="1A4DB5D5"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Marketing and brand awareness campaigns</w:t>
            </w:r>
          </w:p>
        </w:tc>
        <w:tc>
          <w:tcPr>
            <w:tcW w:w="4680" w:type="dxa"/>
            <w:shd w:val="clear" w:color="auto" w:fill="auto"/>
            <w:tcMar>
              <w:top w:w="100" w:type="dxa"/>
              <w:left w:w="100" w:type="dxa"/>
              <w:bottom w:w="100" w:type="dxa"/>
              <w:right w:w="100" w:type="dxa"/>
            </w:tcMar>
          </w:tcPr>
          <w:p w14:paraId="1A4DB5D6"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20000</w:t>
            </w:r>
          </w:p>
        </w:tc>
      </w:tr>
      <w:tr w:rsidR="00431FA8" w:rsidRPr="00431FA8" w14:paraId="1A4DB5DA" w14:textId="77777777">
        <w:tc>
          <w:tcPr>
            <w:tcW w:w="4680" w:type="dxa"/>
            <w:shd w:val="clear" w:color="auto" w:fill="auto"/>
            <w:tcMar>
              <w:top w:w="100" w:type="dxa"/>
              <w:left w:w="100" w:type="dxa"/>
              <w:bottom w:w="100" w:type="dxa"/>
              <w:right w:w="100" w:type="dxa"/>
            </w:tcMar>
          </w:tcPr>
          <w:p w14:paraId="1A4DB5D8"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Staff training programs</w:t>
            </w:r>
          </w:p>
        </w:tc>
        <w:tc>
          <w:tcPr>
            <w:tcW w:w="4680" w:type="dxa"/>
            <w:shd w:val="clear" w:color="auto" w:fill="auto"/>
            <w:tcMar>
              <w:top w:w="100" w:type="dxa"/>
              <w:left w:w="100" w:type="dxa"/>
              <w:bottom w:w="100" w:type="dxa"/>
              <w:right w:w="100" w:type="dxa"/>
            </w:tcMar>
          </w:tcPr>
          <w:p w14:paraId="1A4DB5D9"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8000</w:t>
            </w:r>
          </w:p>
        </w:tc>
      </w:tr>
      <w:tr w:rsidR="00431FA8" w:rsidRPr="00431FA8" w14:paraId="1A4DB5DD" w14:textId="77777777">
        <w:tc>
          <w:tcPr>
            <w:tcW w:w="4680" w:type="dxa"/>
            <w:shd w:val="clear" w:color="auto" w:fill="auto"/>
            <w:tcMar>
              <w:top w:w="100" w:type="dxa"/>
              <w:left w:w="100" w:type="dxa"/>
              <w:bottom w:w="100" w:type="dxa"/>
              <w:right w:w="100" w:type="dxa"/>
            </w:tcMar>
          </w:tcPr>
          <w:p w14:paraId="1A4DB5DB"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Integrating technologies for digital consumer centric online booking services</w:t>
            </w:r>
          </w:p>
        </w:tc>
        <w:tc>
          <w:tcPr>
            <w:tcW w:w="4680" w:type="dxa"/>
            <w:shd w:val="clear" w:color="auto" w:fill="auto"/>
            <w:tcMar>
              <w:top w:w="100" w:type="dxa"/>
              <w:left w:w="100" w:type="dxa"/>
              <w:bottom w:w="100" w:type="dxa"/>
              <w:right w:w="100" w:type="dxa"/>
            </w:tcMar>
          </w:tcPr>
          <w:p w14:paraId="1A4DB5DC"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10000</w:t>
            </w:r>
          </w:p>
        </w:tc>
      </w:tr>
      <w:tr w:rsidR="00431FA8" w:rsidRPr="00431FA8" w14:paraId="1A4DB5E0" w14:textId="77777777">
        <w:tc>
          <w:tcPr>
            <w:tcW w:w="4680" w:type="dxa"/>
            <w:shd w:val="clear" w:color="auto" w:fill="auto"/>
            <w:tcMar>
              <w:top w:w="100" w:type="dxa"/>
              <w:left w:w="100" w:type="dxa"/>
              <w:bottom w:w="100" w:type="dxa"/>
              <w:right w:w="100" w:type="dxa"/>
            </w:tcMar>
          </w:tcPr>
          <w:p w14:paraId="1A4DB5DE"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Total</w:t>
            </w:r>
          </w:p>
        </w:tc>
        <w:tc>
          <w:tcPr>
            <w:tcW w:w="4680" w:type="dxa"/>
            <w:shd w:val="clear" w:color="auto" w:fill="auto"/>
            <w:tcMar>
              <w:top w:w="100" w:type="dxa"/>
              <w:left w:w="100" w:type="dxa"/>
              <w:bottom w:w="100" w:type="dxa"/>
              <w:right w:w="100" w:type="dxa"/>
            </w:tcMar>
          </w:tcPr>
          <w:p w14:paraId="1A4DB5DF"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278000</w:t>
            </w:r>
          </w:p>
        </w:tc>
      </w:tr>
    </w:tbl>
    <w:p w14:paraId="1A4DB5E1" w14:textId="646E2474" w:rsidR="00C247D3" w:rsidRPr="00431FA8" w:rsidRDefault="002B0C53" w:rsidP="00431FA8">
      <w:pPr>
        <w:jc w:val="center"/>
        <w:rPr>
          <w:b/>
          <w:i/>
          <w:color w:val="000000" w:themeColor="text1"/>
        </w:rPr>
      </w:pPr>
      <w:r w:rsidRPr="00431FA8">
        <w:rPr>
          <w:b/>
          <w:i/>
          <w:color w:val="000000" w:themeColor="text1"/>
        </w:rPr>
        <w:t>Table 4:</w:t>
      </w:r>
      <w:r w:rsidR="00744531" w:rsidRPr="00431FA8">
        <w:rPr>
          <w:b/>
          <w:i/>
          <w:color w:val="000000" w:themeColor="text1"/>
        </w:rPr>
        <w:t xml:space="preserve"> Approximate cost evaluation</w:t>
      </w:r>
    </w:p>
    <w:p w14:paraId="1A4DB5E2" w14:textId="77777777" w:rsidR="00C247D3" w:rsidRPr="00431FA8" w:rsidRDefault="00744531" w:rsidP="00431FA8">
      <w:pPr>
        <w:jc w:val="center"/>
        <w:rPr>
          <w:color w:val="000000" w:themeColor="text1"/>
        </w:rPr>
      </w:pPr>
      <w:r w:rsidRPr="00431FA8">
        <w:rPr>
          <w:color w:val="000000" w:themeColor="text1"/>
        </w:rPr>
        <w:t>(Source: Developed by author)</w:t>
      </w:r>
    </w:p>
    <w:p w14:paraId="1A4DB5E3" w14:textId="1896BD4F" w:rsidR="00C247D3" w:rsidRPr="00431FA8" w:rsidRDefault="00744531" w:rsidP="00431FA8">
      <w:pPr>
        <w:rPr>
          <w:color w:val="000000" w:themeColor="text1"/>
        </w:rPr>
      </w:pPr>
      <w:proofErr w:type="gramStart"/>
      <w:r w:rsidRPr="00431FA8">
        <w:rPr>
          <w:color w:val="000000" w:themeColor="text1"/>
        </w:rPr>
        <w:t>In order to</w:t>
      </w:r>
      <w:proofErr w:type="gramEnd"/>
      <w:r w:rsidRPr="00431FA8">
        <w:rPr>
          <w:color w:val="000000" w:themeColor="text1"/>
        </w:rPr>
        <w:t xml:space="preserve"> implement the changes, Biltmore hotel can set up a budget of approximately $278000 that can be used to renovate the infrastructure while preserving the historical significance. HVAC system upgrades, electrical and plumbing system improvements are necessary and investment in sustainability initiatives can be useful to improve customer experiences. Effective marketing and branding on social media platforms along with staff training programs can be important to make the employees aware of the changes and technology integration. Thus, with effective resource allocation, Biltmore hotel can successfully implement the changes to improve guest satisfaction and </w:t>
      </w:r>
      <w:r w:rsidR="002B0C53" w:rsidRPr="00431FA8">
        <w:rPr>
          <w:color w:val="000000" w:themeColor="text1"/>
        </w:rPr>
        <w:t xml:space="preserve">sustain </w:t>
      </w:r>
      <w:r w:rsidRPr="00431FA8">
        <w:rPr>
          <w:color w:val="000000" w:themeColor="text1"/>
        </w:rPr>
        <w:t>in the hotel industry.</w:t>
      </w:r>
    </w:p>
    <w:p w14:paraId="1A4DB5E4" w14:textId="77777777" w:rsidR="00C247D3" w:rsidRPr="00431FA8" w:rsidRDefault="00744531" w:rsidP="00431FA8">
      <w:pPr>
        <w:pStyle w:val="Heading1"/>
        <w:rPr>
          <w:color w:val="000000" w:themeColor="text1"/>
        </w:rPr>
      </w:pPr>
      <w:bookmarkStart w:id="18" w:name="_Toc189260190"/>
      <w:r w:rsidRPr="00431FA8">
        <w:rPr>
          <w:color w:val="000000" w:themeColor="text1"/>
        </w:rPr>
        <w:t>4. Action plan</w:t>
      </w:r>
      <w:bookmarkEnd w:id="18"/>
    </w:p>
    <w:tbl>
      <w:tblPr>
        <w:tblStyle w:val="a3"/>
        <w:tblW w:w="934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585"/>
        <w:gridCol w:w="1440"/>
        <w:gridCol w:w="1680"/>
        <w:gridCol w:w="1590"/>
        <w:gridCol w:w="1125"/>
        <w:gridCol w:w="1440"/>
        <w:gridCol w:w="1485"/>
      </w:tblGrid>
      <w:tr w:rsidR="00431FA8" w:rsidRPr="00431FA8" w14:paraId="1A4DB5EC" w14:textId="77777777">
        <w:tc>
          <w:tcPr>
            <w:tcW w:w="585" w:type="dxa"/>
            <w:shd w:val="clear" w:color="auto" w:fill="auto"/>
            <w:tcMar>
              <w:top w:w="100" w:type="dxa"/>
              <w:left w:w="100" w:type="dxa"/>
              <w:bottom w:w="100" w:type="dxa"/>
              <w:right w:w="100" w:type="dxa"/>
            </w:tcMar>
          </w:tcPr>
          <w:p w14:paraId="1A4DB5E5"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No.</w:t>
            </w:r>
          </w:p>
        </w:tc>
        <w:tc>
          <w:tcPr>
            <w:tcW w:w="1440" w:type="dxa"/>
            <w:shd w:val="clear" w:color="auto" w:fill="auto"/>
            <w:tcMar>
              <w:top w:w="100" w:type="dxa"/>
              <w:left w:w="100" w:type="dxa"/>
              <w:bottom w:w="100" w:type="dxa"/>
              <w:right w:w="100" w:type="dxa"/>
            </w:tcMar>
          </w:tcPr>
          <w:p w14:paraId="1A4DB5E6"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Problem</w:t>
            </w:r>
          </w:p>
        </w:tc>
        <w:tc>
          <w:tcPr>
            <w:tcW w:w="1680" w:type="dxa"/>
            <w:shd w:val="clear" w:color="auto" w:fill="auto"/>
            <w:tcMar>
              <w:top w:w="100" w:type="dxa"/>
              <w:left w:w="100" w:type="dxa"/>
              <w:bottom w:w="100" w:type="dxa"/>
              <w:right w:w="100" w:type="dxa"/>
            </w:tcMar>
          </w:tcPr>
          <w:p w14:paraId="1A4DB5E7"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Solution</w:t>
            </w:r>
          </w:p>
        </w:tc>
        <w:tc>
          <w:tcPr>
            <w:tcW w:w="1590" w:type="dxa"/>
            <w:shd w:val="clear" w:color="auto" w:fill="auto"/>
            <w:tcMar>
              <w:top w:w="100" w:type="dxa"/>
              <w:left w:w="100" w:type="dxa"/>
              <w:bottom w:w="100" w:type="dxa"/>
              <w:right w:w="100" w:type="dxa"/>
            </w:tcMar>
          </w:tcPr>
          <w:p w14:paraId="1A4DB5E8"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Desired Outcomes</w:t>
            </w:r>
          </w:p>
        </w:tc>
        <w:tc>
          <w:tcPr>
            <w:tcW w:w="1125" w:type="dxa"/>
            <w:shd w:val="clear" w:color="auto" w:fill="auto"/>
            <w:tcMar>
              <w:top w:w="100" w:type="dxa"/>
              <w:left w:w="100" w:type="dxa"/>
              <w:bottom w:w="100" w:type="dxa"/>
              <w:right w:w="100" w:type="dxa"/>
            </w:tcMar>
          </w:tcPr>
          <w:p w14:paraId="1A4DB5E9"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Time scale (in months)</w:t>
            </w:r>
          </w:p>
        </w:tc>
        <w:tc>
          <w:tcPr>
            <w:tcW w:w="1440" w:type="dxa"/>
            <w:shd w:val="clear" w:color="auto" w:fill="auto"/>
            <w:tcMar>
              <w:top w:w="100" w:type="dxa"/>
              <w:left w:w="100" w:type="dxa"/>
              <w:bottom w:w="100" w:type="dxa"/>
              <w:right w:w="100" w:type="dxa"/>
            </w:tcMar>
          </w:tcPr>
          <w:p w14:paraId="1A4DB5EA"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Completion date</w:t>
            </w:r>
          </w:p>
        </w:tc>
        <w:tc>
          <w:tcPr>
            <w:tcW w:w="1485" w:type="dxa"/>
            <w:shd w:val="clear" w:color="auto" w:fill="auto"/>
            <w:tcMar>
              <w:top w:w="100" w:type="dxa"/>
              <w:left w:w="100" w:type="dxa"/>
              <w:bottom w:w="100" w:type="dxa"/>
              <w:right w:w="100" w:type="dxa"/>
            </w:tcMar>
          </w:tcPr>
          <w:p w14:paraId="1A4DB5EB" w14:textId="77777777" w:rsidR="00C247D3" w:rsidRPr="00431FA8" w:rsidRDefault="00744531" w:rsidP="00431FA8">
            <w:pPr>
              <w:widowControl w:val="0"/>
              <w:pBdr>
                <w:top w:val="nil"/>
                <w:left w:val="nil"/>
                <w:bottom w:val="nil"/>
                <w:right w:val="nil"/>
                <w:between w:val="nil"/>
              </w:pBdr>
              <w:jc w:val="center"/>
              <w:rPr>
                <w:b/>
                <w:color w:val="000000" w:themeColor="text1"/>
              </w:rPr>
            </w:pPr>
            <w:r w:rsidRPr="00431FA8">
              <w:rPr>
                <w:b/>
                <w:color w:val="000000" w:themeColor="text1"/>
              </w:rPr>
              <w:t>Planned budget (in $)</w:t>
            </w:r>
          </w:p>
        </w:tc>
      </w:tr>
      <w:tr w:rsidR="00431FA8" w:rsidRPr="00431FA8" w14:paraId="1A4DB5F4" w14:textId="77777777">
        <w:tc>
          <w:tcPr>
            <w:tcW w:w="585" w:type="dxa"/>
            <w:shd w:val="clear" w:color="auto" w:fill="auto"/>
            <w:tcMar>
              <w:top w:w="100" w:type="dxa"/>
              <w:left w:w="100" w:type="dxa"/>
              <w:bottom w:w="100" w:type="dxa"/>
              <w:right w:w="100" w:type="dxa"/>
            </w:tcMar>
          </w:tcPr>
          <w:p w14:paraId="1A4DB5ED"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w:t>
            </w:r>
          </w:p>
        </w:tc>
        <w:tc>
          <w:tcPr>
            <w:tcW w:w="1440" w:type="dxa"/>
            <w:shd w:val="clear" w:color="auto" w:fill="auto"/>
            <w:tcMar>
              <w:top w:w="100" w:type="dxa"/>
              <w:left w:w="100" w:type="dxa"/>
              <w:bottom w:w="100" w:type="dxa"/>
              <w:right w:w="100" w:type="dxa"/>
            </w:tcMar>
          </w:tcPr>
          <w:p w14:paraId="1A4DB5EE"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Aging infrastructure and maintenance issues</w:t>
            </w:r>
          </w:p>
        </w:tc>
        <w:tc>
          <w:tcPr>
            <w:tcW w:w="1680" w:type="dxa"/>
            <w:shd w:val="clear" w:color="auto" w:fill="auto"/>
            <w:tcMar>
              <w:top w:w="100" w:type="dxa"/>
              <w:left w:w="100" w:type="dxa"/>
              <w:bottom w:w="100" w:type="dxa"/>
              <w:right w:w="100" w:type="dxa"/>
            </w:tcMar>
          </w:tcPr>
          <w:p w14:paraId="1A4DB5EF"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Implementation of phased renovation and system upgradation including HVAC, electrical and plumbing system</w:t>
            </w:r>
          </w:p>
        </w:tc>
        <w:tc>
          <w:tcPr>
            <w:tcW w:w="1590" w:type="dxa"/>
            <w:shd w:val="clear" w:color="auto" w:fill="auto"/>
            <w:tcMar>
              <w:top w:w="100" w:type="dxa"/>
              <w:left w:w="100" w:type="dxa"/>
              <w:bottom w:w="100" w:type="dxa"/>
              <w:right w:w="100" w:type="dxa"/>
            </w:tcMar>
          </w:tcPr>
          <w:p w14:paraId="1A4DB5F0"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Improve customer satisfaction, reduced maintenance expenses, better operational efficacy (</w:t>
            </w:r>
            <w:proofErr w:type="spellStart"/>
            <w:r w:rsidRPr="00431FA8">
              <w:rPr>
                <w:color w:val="000000" w:themeColor="text1"/>
              </w:rPr>
              <w:t>Musiello</w:t>
            </w:r>
            <w:proofErr w:type="spellEnd"/>
            <w:r w:rsidRPr="00431FA8">
              <w:rPr>
                <w:color w:val="000000" w:themeColor="text1"/>
              </w:rPr>
              <w:t>-Neto et al., 2021)</w:t>
            </w:r>
          </w:p>
        </w:tc>
        <w:tc>
          <w:tcPr>
            <w:tcW w:w="1125" w:type="dxa"/>
            <w:shd w:val="clear" w:color="auto" w:fill="auto"/>
            <w:tcMar>
              <w:top w:w="100" w:type="dxa"/>
              <w:left w:w="100" w:type="dxa"/>
              <w:bottom w:w="100" w:type="dxa"/>
              <w:right w:w="100" w:type="dxa"/>
            </w:tcMar>
          </w:tcPr>
          <w:p w14:paraId="1A4DB5F1"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12</w:t>
            </w:r>
          </w:p>
        </w:tc>
        <w:tc>
          <w:tcPr>
            <w:tcW w:w="1440" w:type="dxa"/>
            <w:shd w:val="clear" w:color="auto" w:fill="auto"/>
            <w:tcMar>
              <w:top w:w="100" w:type="dxa"/>
              <w:left w:w="100" w:type="dxa"/>
              <w:bottom w:w="100" w:type="dxa"/>
              <w:right w:w="100" w:type="dxa"/>
            </w:tcMar>
          </w:tcPr>
          <w:p w14:paraId="1A4DB5F2"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10th March, 2026</w:t>
            </w:r>
          </w:p>
        </w:tc>
        <w:tc>
          <w:tcPr>
            <w:tcW w:w="1485" w:type="dxa"/>
            <w:shd w:val="clear" w:color="auto" w:fill="auto"/>
            <w:tcMar>
              <w:top w:w="100" w:type="dxa"/>
              <w:left w:w="100" w:type="dxa"/>
              <w:bottom w:w="100" w:type="dxa"/>
              <w:right w:w="100" w:type="dxa"/>
            </w:tcMar>
          </w:tcPr>
          <w:p w14:paraId="1A4DB5F3"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40000</w:t>
            </w:r>
          </w:p>
        </w:tc>
      </w:tr>
      <w:tr w:rsidR="00431FA8" w:rsidRPr="00431FA8" w14:paraId="1A4DB5FC" w14:textId="77777777">
        <w:tc>
          <w:tcPr>
            <w:tcW w:w="585" w:type="dxa"/>
            <w:shd w:val="clear" w:color="auto" w:fill="auto"/>
            <w:tcMar>
              <w:top w:w="100" w:type="dxa"/>
              <w:left w:w="100" w:type="dxa"/>
              <w:bottom w:w="100" w:type="dxa"/>
              <w:right w:w="100" w:type="dxa"/>
            </w:tcMar>
          </w:tcPr>
          <w:p w14:paraId="1A4DB5F5"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2</w:t>
            </w:r>
          </w:p>
        </w:tc>
        <w:tc>
          <w:tcPr>
            <w:tcW w:w="1440" w:type="dxa"/>
            <w:shd w:val="clear" w:color="auto" w:fill="auto"/>
            <w:tcMar>
              <w:top w:w="100" w:type="dxa"/>
              <w:left w:w="100" w:type="dxa"/>
              <w:bottom w:w="100" w:type="dxa"/>
              <w:right w:w="100" w:type="dxa"/>
            </w:tcMar>
          </w:tcPr>
          <w:p w14:paraId="1A4DB5F6"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 xml:space="preserve">Resistance </w:t>
            </w:r>
            <w:r w:rsidRPr="00431FA8">
              <w:rPr>
                <w:color w:val="000000" w:themeColor="text1"/>
              </w:rPr>
              <w:lastRenderedPageBreak/>
              <w:t>to renovation due to historical concerns</w:t>
            </w:r>
          </w:p>
        </w:tc>
        <w:tc>
          <w:tcPr>
            <w:tcW w:w="1680" w:type="dxa"/>
            <w:shd w:val="clear" w:color="auto" w:fill="auto"/>
            <w:tcMar>
              <w:top w:w="100" w:type="dxa"/>
              <w:left w:w="100" w:type="dxa"/>
              <w:bottom w:w="100" w:type="dxa"/>
              <w:right w:w="100" w:type="dxa"/>
            </w:tcMar>
          </w:tcPr>
          <w:p w14:paraId="1A4DB5F7"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 xml:space="preserve">Partnerships </w:t>
            </w:r>
            <w:r w:rsidRPr="00431FA8">
              <w:rPr>
                <w:color w:val="000000" w:themeColor="text1"/>
              </w:rPr>
              <w:lastRenderedPageBreak/>
              <w:t>with heritage building architects and setting up a committee to monitor the historical significance preservation during renovation (</w:t>
            </w:r>
            <w:proofErr w:type="spellStart"/>
            <w:r w:rsidRPr="00431FA8">
              <w:rPr>
                <w:color w:val="000000" w:themeColor="text1"/>
              </w:rPr>
              <w:t>Musiello</w:t>
            </w:r>
            <w:proofErr w:type="spellEnd"/>
            <w:r w:rsidRPr="00431FA8">
              <w:rPr>
                <w:color w:val="000000" w:themeColor="text1"/>
              </w:rPr>
              <w:t>-Neto et al., 2021)</w:t>
            </w:r>
          </w:p>
        </w:tc>
        <w:tc>
          <w:tcPr>
            <w:tcW w:w="1590" w:type="dxa"/>
            <w:shd w:val="clear" w:color="auto" w:fill="auto"/>
            <w:tcMar>
              <w:top w:w="100" w:type="dxa"/>
              <w:left w:w="100" w:type="dxa"/>
              <w:bottom w:w="100" w:type="dxa"/>
              <w:right w:w="100" w:type="dxa"/>
            </w:tcMar>
          </w:tcPr>
          <w:p w14:paraId="1A4DB5F8"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 xml:space="preserve">Successful </w:t>
            </w:r>
            <w:r w:rsidRPr="00431FA8">
              <w:rPr>
                <w:color w:val="000000" w:themeColor="text1"/>
              </w:rPr>
              <w:lastRenderedPageBreak/>
              <w:t>modernization, unique new age modernized customer experiences with historically significant landmarks and infrastructure (Singh et al., 2024)</w:t>
            </w:r>
          </w:p>
        </w:tc>
        <w:tc>
          <w:tcPr>
            <w:tcW w:w="1125" w:type="dxa"/>
            <w:shd w:val="clear" w:color="auto" w:fill="auto"/>
            <w:tcMar>
              <w:top w:w="100" w:type="dxa"/>
              <w:left w:w="100" w:type="dxa"/>
              <w:bottom w:w="100" w:type="dxa"/>
              <w:right w:w="100" w:type="dxa"/>
            </w:tcMar>
          </w:tcPr>
          <w:p w14:paraId="1A4DB5F9"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11</w:t>
            </w:r>
          </w:p>
        </w:tc>
        <w:tc>
          <w:tcPr>
            <w:tcW w:w="1440" w:type="dxa"/>
            <w:shd w:val="clear" w:color="auto" w:fill="auto"/>
            <w:tcMar>
              <w:top w:w="100" w:type="dxa"/>
              <w:left w:w="100" w:type="dxa"/>
              <w:bottom w:w="100" w:type="dxa"/>
              <w:right w:w="100" w:type="dxa"/>
            </w:tcMar>
          </w:tcPr>
          <w:p w14:paraId="1A4DB5FA"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 xml:space="preserve">10th </w:t>
            </w:r>
            <w:r w:rsidRPr="00431FA8">
              <w:rPr>
                <w:color w:val="000000" w:themeColor="text1"/>
              </w:rPr>
              <w:lastRenderedPageBreak/>
              <w:t>February, 2026</w:t>
            </w:r>
          </w:p>
        </w:tc>
        <w:tc>
          <w:tcPr>
            <w:tcW w:w="1485" w:type="dxa"/>
            <w:shd w:val="clear" w:color="auto" w:fill="auto"/>
            <w:tcMar>
              <w:top w:w="100" w:type="dxa"/>
              <w:left w:w="100" w:type="dxa"/>
              <w:bottom w:w="100" w:type="dxa"/>
              <w:right w:w="100" w:type="dxa"/>
            </w:tcMar>
          </w:tcPr>
          <w:p w14:paraId="1A4DB5FB"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25000</w:t>
            </w:r>
          </w:p>
        </w:tc>
      </w:tr>
      <w:tr w:rsidR="00431FA8" w:rsidRPr="00431FA8" w14:paraId="1A4DB604" w14:textId="77777777">
        <w:tc>
          <w:tcPr>
            <w:tcW w:w="585" w:type="dxa"/>
            <w:shd w:val="clear" w:color="auto" w:fill="auto"/>
            <w:tcMar>
              <w:top w:w="100" w:type="dxa"/>
              <w:left w:w="100" w:type="dxa"/>
              <w:bottom w:w="100" w:type="dxa"/>
              <w:right w:w="100" w:type="dxa"/>
            </w:tcMar>
          </w:tcPr>
          <w:p w14:paraId="1A4DB5FD"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3</w:t>
            </w:r>
          </w:p>
        </w:tc>
        <w:tc>
          <w:tcPr>
            <w:tcW w:w="1440" w:type="dxa"/>
            <w:shd w:val="clear" w:color="auto" w:fill="auto"/>
            <w:tcMar>
              <w:top w:w="100" w:type="dxa"/>
              <w:left w:w="100" w:type="dxa"/>
              <w:bottom w:w="100" w:type="dxa"/>
              <w:right w:w="100" w:type="dxa"/>
            </w:tcMar>
          </w:tcPr>
          <w:p w14:paraId="1A4DB5FE"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Sustainability concerns</w:t>
            </w:r>
          </w:p>
        </w:tc>
        <w:tc>
          <w:tcPr>
            <w:tcW w:w="1680" w:type="dxa"/>
            <w:shd w:val="clear" w:color="auto" w:fill="auto"/>
            <w:tcMar>
              <w:top w:w="100" w:type="dxa"/>
              <w:left w:w="100" w:type="dxa"/>
              <w:bottom w:w="100" w:type="dxa"/>
              <w:right w:w="100" w:type="dxa"/>
            </w:tcMar>
          </w:tcPr>
          <w:p w14:paraId="1A4DB5FF"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Introduction of varying energy efficient lighting, water conservation system and sustainable eco-friendly waste management and housekeeping services (Singh et al., 2024)</w:t>
            </w:r>
          </w:p>
        </w:tc>
        <w:tc>
          <w:tcPr>
            <w:tcW w:w="1590" w:type="dxa"/>
            <w:shd w:val="clear" w:color="auto" w:fill="auto"/>
            <w:tcMar>
              <w:top w:w="100" w:type="dxa"/>
              <w:left w:w="100" w:type="dxa"/>
              <w:bottom w:w="100" w:type="dxa"/>
              <w:right w:w="100" w:type="dxa"/>
            </w:tcMar>
          </w:tcPr>
          <w:p w14:paraId="1A4DB600"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Reduced operational cost, improve brand image due to quality sustainability practices, engagement of new age environment-conscious audiences</w:t>
            </w:r>
          </w:p>
        </w:tc>
        <w:tc>
          <w:tcPr>
            <w:tcW w:w="1125" w:type="dxa"/>
            <w:shd w:val="clear" w:color="auto" w:fill="auto"/>
            <w:tcMar>
              <w:top w:w="100" w:type="dxa"/>
              <w:left w:w="100" w:type="dxa"/>
              <w:bottom w:w="100" w:type="dxa"/>
              <w:right w:w="100" w:type="dxa"/>
            </w:tcMar>
          </w:tcPr>
          <w:p w14:paraId="1A4DB601"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8 months</w:t>
            </w:r>
          </w:p>
        </w:tc>
        <w:tc>
          <w:tcPr>
            <w:tcW w:w="1440" w:type="dxa"/>
            <w:shd w:val="clear" w:color="auto" w:fill="auto"/>
            <w:tcMar>
              <w:top w:w="100" w:type="dxa"/>
              <w:left w:w="100" w:type="dxa"/>
              <w:bottom w:w="100" w:type="dxa"/>
              <w:right w:w="100" w:type="dxa"/>
            </w:tcMar>
          </w:tcPr>
          <w:p w14:paraId="1A4DB602"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8th November, 2025</w:t>
            </w:r>
          </w:p>
        </w:tc>
        <w:tc>
          <w:tcPr>
            <w:tcW w:w="1485" w:type="dxa"/>
            <w:shd w:val="clear" w:color="auto" w:fill="auto"/>
            <w:tcMar>
              <w:top w:w="100" w:type="dxa"/>
              <w:left w:w="100" w:type="dxa"/>
              <w:bottom w:w="100" w:type="dxa"/>
              <w:right w:w="100" w:type="dxa"/>
            </w:tcMar>
          </w:tcPr>
          <w:p w14:paraId="1A4DB603"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15000</w:t>
            </w:r>
          </w:p>
        </w:tc>
      </w:tr>
      <w:tr w:rsidR="00431FA8" w:rsidRPr="00431FA8" w14:paraId="1A4DB60C" w14:textId="77777777">
        <w:tc>
          <w:tcPr>
            <w:tcW w:w="585" w:type="dxa"/>
            <w:shd w:val="clear" w:color="auto" w:fill="auto"/>
            <w:tcMar>
              <w:top w:w="100" w:type="dxa"/>
              <w:left w:w="100" w:type="dxa"/>
              <w:bottom w:w="100" w:type="dxa"/>
              <w:right w:w="100" w:type="dxa"/>
            </w:tcMar>
          </w:tcPr>
          <w:p w14:paraId="1A4DB605"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4</w:t>
            </w:r>
          </w:p>
        </w:tc>
        <w:tc>
          <w:tcPr>
            <w:tcW w:w="1440" w:type="dxa"/>
            <w:shd w:val="clear" w:color="auto" w:fill="auto"/>
            <w:tcMar>
              <w:top w:w="100" w:type="dxa"/>
              <w:left w:w="100" w:type="dxa"/>
              <w:bottom w:w="100" w:type="dxa"/>
              <w:right w:w="100" w:type="dxa"/>
            </w:tcMar>
          </w:tcPr>
          <w:p w14:paraId="1A4DB606"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 xml:space="preserve">Lack of </w:t>
            </w:r>
            <w:r w:rsidRPr="00431FA8">
              <w:rPr>
                <w:color w:val="000000" w:themeColor="text1"/>
              </w:rPr>
              <w:lastRenderedPageBreak/>
              <w:t>guest satisfaction and competitive positioning</w:t>
            </w:r>
          </w:p>
        </w:tc>
        <w:tc>
          <w:tcPr>
            <w:tcW w:w="1680" w:type="dxa"/>
            <w:shd w:val="clear" w:color="auto" w:fill="auto"/>
            <w:tcMar>
              <w:top w:w="100" w:type="dxa"/>
              <w:left w:w="100" w:type="dxa"/>
              <w:bottom w:w="100" w:type="dxa"/>
              <w:right w:w="100" w:type="dxa"/>
            </w:tcMar>
          </w:tcPr>
          <w:p w14:paraId="1A4DB607"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 xml:space="preserve">Implementing </w:t>
            </w:r>
            <w:r w:rsidRPr="00431FA8">
              <w:rPr>
                <w:color w:val="000000" w:themeColor="text1"/>
              </w:rPr>
              <w:lastRenderedPageBreak/>
              <w:t>employee training programs and consumer centric services with digitized check ins and AI-based concierge services to attain consumer satisfaction (Hossain, Kannan and Raman Nair, 2020)</w:t>
            </w:r>
          </w:p>
        </w:tc>
        <w:tc>
          <w:tcPr>
            <w:tcW w:w="1590" w:type="dxa"/>
            <w:shd w:val="clear" w:color="auto" w:fill="auto"/>
            <w:tcMar>
              <w:top w:w="100" w:type="dxa"/>
              <w:left w:w="100" w:type="dxa"/>
              <w:bottom w:w="100" w:type="dxa"/>
              <w:right w:w="100" w:type="dxa"/>
            </w:tcMar>
          </w:tcPr>
          <w:p w14:paraId="1A4DB608"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 xml:space="preserve">Improved </w:t>
            </w:r>
            <w:r w:rsidRPr="00431FA8">
              <w:rPr>
                <w:color w:val="000000" w:themeColor="text1"/>
              </w:rPr>
              <w:lastRenderedPageBreak/>
              <w:t>brand loyalty, customer satisfaction, edge over rival brands</w:t>
            </w:r>
          </w:p>
        </w:tc>
        <w:tc>
          <w:tcPr>
            <w:tcW w:w="1125" w:type="dxa"/>
            <w:shd w:val="clear" w:color="auto" w:fill="auto"/>
            <w:tcMar>
              <w:top w:w="100" w:type="dxa"/>
              <w:left w:w="100" w:type="dxa"/>
              <w:bottom w:w="100" w:type="dxa"/>
              <w:right w:w="100" w:type="dxa"/>
            </w:tcMar>
          </w:tcPr>
          <w:p w14:paraId="1A4DB609"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9 months</w:t>
            </w:r>
          </w:p>
        </w:tc>
        <w:tc>
          <w:tcPr>
            <w:tcW w:w="1440" w:type="dxa"/>
            <w:shd w:val="clear" w:color="auto" w:fill="auto"/>
            <w:tcMar>
              <w:top w:w="100" w:type="dxa"/>
              <w:left w:w="100" w:type="dxa"/>
              <w:bottom w:w="100" w:type="dxa"/>
              <w:right w:w="100" w:type="dxa"/>
            </w:tcMar>
          </w:tcPr>
          <w:p w14:paraId="1A4DB60A"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t xml:space="preserve">10th </w:t>
            </w:r>
            <w:r w:rsidRPr="00431FA8">
              <w:rPr>
                <w:color w:val="000000" w:themeColor="text1"/>
              </w:rPr>
              <w:lastRenderedPageBreak/>
              <w:t>December, 2025</w:t>
            </w:r>
          </w:p>
        </w:tc>
        <w:tc>
          <w:tcPr>
            <w:tcW w:w="1485" w:type="dxa"/>
            <w:shd w:val="clear" w:color="auto" w:fill="auto"/>
            <w:tcMar>
              <w:top w:w="100" w:type="dxa"/>
              <w:left w:w="100" w:type="dxa"/>
              <w:bottom w:w="100" w:type="dxa"/>
              <w:right w:w="100" w:type="dxa"/>
            </w:tcMar>
          </w:tcPr>
          <w:p w14:paraId="1A4DB60B" w14:textId="77777777" w:rsidR="00C247D3" w:rsidRPr="00431FA8" w:rsidRDefault="00744531" w:rsidP="00431FA8">
            <w:pPr>
              <w:widowControl w:val="0"/>
              <w:pBdr>
                <w:top w:val="nil"/>
                <w:left w:val="nil"/>
                <w:bottom w:val="nil"/>
                <w:right w:val="nil"/>
                <w:between w:val="nil"/>
              </w:pBdr>
              <w:jc w:val="left"/>
              <w:rPr>
                <w:color w:val="000000" w:themeColor="text1"/>
              </w:rPr>
            </w:pPr>
            <w:r w:rsidRPr="00431FA8">
              <w:rPr>
                <w:color w:val="000000" w:themeColor="text1"/>
              </w:rPr>
              <w:lastRenderedPageBreak/>
              <w:t>10000</w:t>
            </w:r>
          </w:p>
        </w:tc>
      </w:tr>
    </w:tbl>
    <w:p w14:paraId="1A4DB60D" w14:textId="790101B9" w:rsidR="00C247D3" w:rsidRPr="00431FA8" w:rsidRDefault="00744531" w:rsidP="00431FA8">
      <w:pPr>
        <w:jc w:val="center"/>
        <w:rPr>
          <w:b/>
          <w:i/>
          <w:color w:val="000000" w:themeColor="text1"/>
        </w:rPr>
      </w:pPr>
      <w:r w:rsidRPr="00431FA8">
        <w:rPr>
          <w:b/>
          <w:i/>
          <w:color w:val="000000" w:themeColor="text1"/>
        </w:rPr>
        <w:t>Table</w:t>
      </w:r>
      <w:r w:rsidR="002B0C53" w:rsidRPr="00431FA8">
        <w:rPr>
          <w:b/>
          <w:i/>
          <w:color w:val="000000" w:themeColor="text1"/>
        </w:rPr>
        <w:t xml:space="preserve"> 5</w:t>
      </w:r>
      <w:r w:rsidRPr="00431FA8">
        <w:rPr>
          <w:b/>
          <w:i/>
          <w:color w:val="000000" w:themeColor="text1"/>
        </w:rPr>
        <w:t>: Action plan</w:t>
      </w:r>
    </w:p>
    <w:p w14:paraId="1A4DB60E" w14:textId="77777777" w:rsidR="00C247D3" w:rsidRPr="00431FA8" w:rsidRDefault="00744531" w:rsidP="00431FA8">
      <w:pPr>
        <w:jc w:val="center"/>
        <w:rPr>
          <w:color w:val="000000" w:themeColor="text1"/>
        </w:rPr>
      </w:pPr>
      <w:r w:rsidRPr="00431FA8">
        <w:rPr>
          <w:color w:val="000000" w:themeColor="text1"/>
        </w:rPr>
        <w:t>(Source: Developed by author)</w:t>
      </w:r>
    </w:p>
    <w:p w14:paraId="1A4DB60F" w14:textId="77777777" w:rsidR="00C247D3" w:rsidRPr="00431FA8" w:rsidRDefault="00744531" w:rsidP="00431FA8">
      <w:pPr>
        <w:pStyle w:val="Heading1"/>
        <w:rPr>
          <w:color w:val="000000" w:themeColor="text1"/>
        </w:rPr>
      </w:pPr>
      <w:bookmarkStart w:id="19" w:name="_Toc189260191"/>
      <w:r w:rsidRPr="00431FA8">
        <w:rPr>
          <w:color w:val="000000" w:themeColor="text1"/>
        </w:rPr>
        <w:t>5. Conclusion</w:t>
      </w:r>
      <w:bookmarkEnd w:id="19"/>
    </w:p>
    <w:p w14:paraId="1A4DB610" w14:textId="77777777" w:rsidR="00C247D3" w:rsidRPr="00431FA8" w:rsidRDefault="00744531" w:rsidP="00431FA8">
      <w:pPr>
        <w:pStyle w:val="Heading2"/>
        <w:rPr>
          <w:color w:val="000000" w:themeColor="text1"/>
        </w:rPr>
      </w:pPr>
      <w:bookmarkStart w:id="20" w:name="_Toc189260192"/>
      <w:r w:rsidRPr="00431FA8">
        <w:rPr>
          <w:color w:val="000000" w:themeColor="text1"/>
        </w:rPr>
        <w:t>5.1 Key findings of the report</w:t>
      </w:r>
      <w:bookmarkEnd w:id="20"/>
    </w:p>
    <w:p w14:paraId="1A4DB611" w14:textId="344A04F0" w:rsidR="00C247D3" w:rsidRPr="00431FA8" w:rsidRDefault="00744531" w:rsidP="00431FA8">
      <w:pPr>
        <w:rPr>
          <w:color w:val="000000" w:themeColor="text1"/>
        </w:rPr>
      </w:pPr>
      <w:r w:rsidRPr="00431FA8">
        <w:rPr>
          <w:color w:val="000000" w:themeColor="text1"/>
        </w:rPr>
        <w:t xml:space="preserve">In conclusion, it can be demonstrated that the Biltmore hotel in Florida, US is facing major challenges in terms of aging infrastructure and resistance from employees, </w:t>
      </w:r>
      <w:proofErr w:type="gramStart"/>
      <w:r w:rsidRPr="00431FA8">
        <w:rPr>
          <w:color w:val="000000" w:themeColor="text1"/>
        </w:rPr>
        <w:t>local residents</w:t>
      </w:r>
      <w:proofErr w:type="gramEnd"/>
      <w:r w:rsidRPr="00431FA8">
        <w:rPr>
          <w:color w:val="000000" w:themeColor="text1"/>
        </w:rPr>
        <w:t xml:space="preserve"> and stakeholders regarding renovations as it can affect historical significance of the hotel. In recent years, there have been several complaints from the customers and by </w:t>
      </w:r>
      <w:proofErr w:type="spellStart"/>
      <w:r w:rsidR="002B0C53" w:rsidRPr="00431FA8">
        <w:rPr>
          <w:color w:val="000000" w:themeColor="text1"/>
        </w:rPr>
        <w:t>analyzing</w:t>
      </w:r>
      <w:proofErr w:type="spellEnd"/>
      <w:r w:rsidRPr="00431FA8">
        <w:rPr>
          <w:color w:val="000000" w:themeColor="text1"/>
        </w:rPr>
        <w:t xml:space="preserve"> their reviews in travel websites, it is observed that the damaged infrastructure, outdated designs and electrical or plumbing system failures have been major areas of concerns. For that reason, Biltmore hotel needs to renovate the designs and maintain the damaged parts to keep the guests safe and introduce modernized infrastructure to attain higher consumer-centricity. However, </w:t>
      </w:r>
      <w:proofErr w:type="gramStart"/>
      <w:r w:rsidRPr="00431FA8">
        <w:rPr>
          <w:color w:val="000000" w:themeColor="text1"/>
        </w:rPr>
        <w:t>local residents</w:t>
      </w:r>
      <w:proofErr w:type="gramEnd"/>
      <w:r w:rsidRPr="00431FA8">
        <w:rPr>
          <w:color w:val="000000" w:themeColor="text1"/>
        </w:rPr>
        <w:t xml:space="preserve"> and </w:t>
      </w:r>
      <w:r w:rsidRPr="00431FA8">
        <w:rPr>
          <w:color w:val="000000" w:themeColor="text1"/>
        </w:rPr>
        <w:lastRenderedPageBreak/>
        <w:t xml:space="preserve">regulatory bodies in Coral Gables have argued against the renovation as they think that the modernization can negatively influence the historical designs, mediterranean style of the hotel and affect cultural and historical landmarks. Along with that, lack of digitalization and sustainability initiatives have also affected brand reputation </w:t>
      </w:r>
      <w:r w:rsidR="002B0C53" w:rsidRPr="00431FA8">
        <w:rPr>
          <w:color w:val="000000" w:themeColor="text1"/>
        </w:rPr>
        <w:t>across new</w:t>
      </w:r>
      <w:r w:rsidRPr="00431FA8">
        <w:rPr>
          <w:color w:val="000000" w:themeColor="text1"/>
        </w:rPr>
        <w:t xml:space="preserve">-age environment conscious customers. By </w:t>
      </w:r>
      <w:proofErr w:type="spellStart"/>
      <w:r w:rsidRPr="00431FA8">
        <w:rPr>
          <w:color w:val="000000" w:themeColor="text1"/>
        </w:rPr>
        <w:t>analyzing</w:t>
      </w:r>
      <w:proofErr w:type="spellEnd"/>
      <w:r w:rsidRPr="00431FA8">
        <w:rPr>
          <w:color w:val="000000" w:themeColor="text1"/>
        </w:rPr>
        <w:t xml:space="preserve"> the external and internal market of the hotel, key consultants in terms of selective renovation, sustainability initiatives and </w:t>
      </w:r>
      <w:r w:rsidR="002B0C53" w:rsidRPr="00431FA8">
        <w:rPr>
          <w:color w:val="000000" w:themeColor="text1"/>
        </w:rPr>
        <w:t>digitalization</w:t>
      </w:r>
      <w:r w:rsidRPr="00431FA8">
        <w:rPr>
          <w:color w:val="000000" w:themeColor="text1"/>
        </w:rPr>
        <w:t xml:space="preserve"> can be provided for operational progression. Biltmore hotel leadership and management teams can spread awareness regarding the damaged infrastructure and financial benefits that can be achieved with modernization and preservation of historical significance. Along with that, energy efficient system integration and effective water conservation along with waste management services, this hotel can improve their reputation and achieve an edge over rival brands. With an approximate budget of nearly $278000, Biltmore hotel can perform selective renovation, energy efficient systems integration, </w:t>
      </w:r>
      <w:r w:rsidR="002B0C53" w:rsidRPr="00431FA8">
        <w:rPr>
          <w:color w:val="000000" w:themeColor="text1"/>
        </w:rPr>
        <w:t>sustainability initiatives</w:t>
      </w:r>
      <w:r w:rsidRPr="00431FA8">
        <w:rPr>
          <w:color w:val="000000" w:themeColor="text1"/>
        </w:rPr>
        <w:t xml:space="preserve"> and improve consumer-centric services with preservation of historical components. Thus, the ongoing regulatory issues can be </w:t>
      </w:r>
      <w:r w:rsidR="00913E19" w:rsidRPr="00431FA8">
        <w:rPr>
          <w:color w:val="000000" w:themeColor="text1"/>
        </w:rPr>
        <w:t>minimized,</w:t>
      </w:r>
      <w:r w:rsidRPr="00431FA8">
        <w:rPr>
          <w:color w:val="000000" w:themeColor="text1"/>
        </w:rPr>
        <w:t xml:space="preserve"> and renovation can be started in the Biltmore hotel while introducing consumer-centric, technology driven services and sustainability initiatives to achieve an edge over existing competitors such as Marriott or Ritz-Carlton hotel in the future.</w:t>
      </w:r>
    </w:p>
    <w:p w14:paraId="1A4DB612" w14:textId="77777777" w:rsidR="00C247D3" w:rsidRPr="00431FA8" w:rsidRDefault="00744531" w:rsidP="00431FA8">
      <w:pPr>
        <w:pStyle w:val="Heading2"/>
        <w:rPr>
          <w:color w:val="000000" w:themeColor="text1"/>
        </w:rPr>
      </w:pPr>
      <w:bookmarkStart w:id="21" w:name="_Toc189260193"/>
      <w:r w:rsidRPr="00431FA8">
        <w:rPr>
          <w:color w:val="000000" w:themeColor="text1"/>
        </w:rPr>
        <w:t>5.2 Recommendations for future operations</w:t>
      </w:r>
      <w:bookmarkEnd w:id="21"/>
    </w:p>
    <w:p w14:paraId="1A4DB613" w14:textId="4E906D0D" w:rsidR="00C247D3" w:rsidRPr="00431FA8" w:rsidRDefault="00744531" w:rsidP="00431FA8">
      <w:pPr>
        <w:rPr>
          <w:color w:val="000000" w:themeColor="text1"/>
        </w:rPr>
      </w:pPr>
      <w:proofErr w:type="gramStart"/>
      <w:r w:rsidRPr="00431FA8">
        <w:rPr>
          <w:color w:val="000000" w:themeColor="text1"/>
        </w:rPr>
        <w:t>In order to</w:t>
      </w:r>
      <w:proofErr w:type="gramEnd"/>
      <w:r w:rsidRPr="00431FA8">
        <w:rPr>
          <w:color w:val="000000" w:themeColor="text1"/>
        </w:rPr>
        <w:t xml:space="preserve"> sustain in the growing hotel industry for a much longer period, Biltmore hotel can focus on smart upgrades in their existing operations by implementing AI-powered consumer services and predictive recommendation tools to understand guest performances who visit the hotel multiple times (Hossain, Kannan and Raman Nair, 2020). Along with that, automated room services, personalized wellness services and cyber security infrastructures can be provided to the new-age customers to improve their engagement and loyalty towards the hotel. Another key consultancy or recommendation for Biltmore hotel is to focus on strategic brand positioning in the highly competitive hospitality industry </w:t>
      </w:r>
      <w:r w:rsidR="00913E19" w:rsidRPr="00431FA8">
        <w:rPr>
          <w:color w:val="000000" w:themeColor="text1"/>
        </w:rPr>
        <w:t>whereby</w:t>
      </w:r>
      <w:r w:rsidRPr="00431FA8">
        <w:rPr>
          <w:color w:val="000000" w:themeColor="text1"/>
        </w:rPr>
        <w:t xml:space="preserve"> utilizing social media and digital marketing platforms, they can promote heritage historically significant luxury Biltmore hotel with modernized infrastructure and services (Pereira-Moliner et al., 2021). It can work in their </w:t>
      </w:r>
      <w:r w:rsidR="00913E19" w:rsidRPr="00431FA8">
        <w:rPr>
          <w:color w:val="000000" w:themeColor="text1"/>
        </w:rPr>
        <w:t>favour</w:t>
      </w:r>
      <w:r w:rsidRPr="00431FA8">
        <w:rPr>
          <w:color w:val="000000" w:themeColor="text1"/>
        </w:rPr>
        <w:t xml:space="preserve"> as most of the other top hotels can provide luxury </w:t>
      </w:r>
      <w:r w:rsidR="00913E19" w:rsidRPr="00431FA8">
        <w:rPr>
          <w:color w:val="000000" w:themeColor="text1"/>
        </w:rPr>
        <w:t>services,</w:t>
      </w:r>
      <w:r w:rsidRPr="00431FA8">
        <w:rPr>
          <w:color w:val="000000" w:themeColor="text1"/>
        </w:rPr>
        <w:t xml:space="preserve"> but the historical significance and Mediterranean infrastructure are key strengths of the hotel. High quality sustainability initiatives and focus on energy efficient lighting, water conservation and sustainable housekeeping services can also be introduced to improve consumer satisfaction (Kuo, Fang and LePage, 2021). Thus, </w:t>
      </w:r>
      <w:r w:rsidRPr="00431FA8">
        <w:rPr>
          <w:color w:val="000000" w:themeColor="text1"/>
        </w:rPr>
        <w:lastRenderedPageBreak/>
        <w:t>Biltmore hotel can minimize challenges including resistance against renovation and introduce digital and consumer centric services to attain an edge over rival brands and improve guest satisfaction effectively in the future.</w:t>
      </w:r>
    </w:p>
    <w:p w14:paraId="1A4DB614" w14:textId="77777777" w:rsidR="00C247D3" w:rsidRPr="00431FA8" w:rsidRDefault="00C247D3" w:rsidP="00431FA8">
      <w:pPr>
        <w:rPr>
          <w:color w:val="000000" w:themeColor="text1"/>
        </w:rPr>
      </w:pPr>
    </w:p>
    <w:p w14:paraId="1A4DB615" w14:textId="77777777" w:rsidR="00C247D3" w:rsidRPr="00431FA8" w:rsidRDefault="00744531" w:rsidP="00431FA8">
      <w:pPr>
        <w:pStyle w:val="Heading1"/>
        <w:rPr>
          <w:color w:val="000000" w:themeColor="text1"/>
        </w:rPr>
      </w:pPr>
      <w:bookmarkStart w:id="22" w:name="_kv5x0ghb29d5" w:colFirst="0" w:colLast="0"/>
      <w:bookmarkEnd w:id="22"/>
      <w:r w:rsidRPr="00431FA8">
        <w:rPr>
          <w:color w:val="000000" w:themeColor="text1"/>
        </w:rPr>
        <w:br w:type="page"/>
      </w:r>
    </w:p>
    <w:p w14:paraId="1A4DB616" w14:textId="77777777" w:rsidR="00C247D3" w:rsidRPr="00431FA8" w:rsidRDefault="00744531" w:rsidP="00431FA8">
      <w:pPr>
        <w:pStyle w:val="Heading1"/>
        <w:rPr>
          <w:color w:val="000000" w:themeColor="text1"/>
        </w:rPr>
      </w:pPr>
      <w:bookmarkStart w:id="23" w:name="_Toc189260194"/>
      <w:r w:rsidRPr="00431FA8">
        <w:rPr>
          <w:color w:val="000000" w:themeColor="text1"/>
        </w:rPr>
        <w:lastRenderedPageBreak/>
        <w:t>References</w:t>
      </w:r>
      <w:bookmarkEnd w:id="23"/>
    </w:p>
    <w:p w14:paraId="1A4DB617" w14:textId="77777777" w:rsidR="00C247D3" w:rsidRPr="00431FA8" w:rsidRDefault="00744531" w:rsidP="00431FA8">
      <w:pPr>
        <w:spacing w:after="240"/>
        <w:rPr>
          <w:color w:val="000000" w:themeColor="text1"/>
        </w:rPr>
      </w:pPr>
      <w:r w:rsidRPr="00431FA8">
        <w:rPr>
          <w:color w:val="000000" w:themeColor="text1"/>
        </w:rPr>
        <w:t xml:space="preserve">Abbas, J., Gulnara </w:t>
      </w:r>
      <w:proofErr w:type="spellStart"/>
      <w:r w:rsidRPr="00431FA8">
        <w:rPr>
          <w:color w:val="000000" w:themeColor="text1"/>
        </w:rPr>
        <w:t>Mamirkulova</w:t>
      </w:r>
      <w:proofErr w:type="spellEnd"/>
      <w:r w:rsidRPr="00431FA8">
        <w:rPr>
          <w:color w:val="000000" w:themeColor="text1"/>
        </w:rPr>
        <w:t>, Ibrahim Al-</w:t>
      </w:r>
      <w:proofErr w:type="spellStart"/>
      <w:r w:rsidRPr="00431FA8">
        <w:rPr>
          <w:color w:val="000000" w:themeColor="text1"/>
        </w:rPr>
        <w:t>Sulaiti</w:t>
      </w:r>
      <w:proofErr w:type="spellEnd"/>
      <w:r w:rsidRPr="00431FA8">
        <w:rPr>
          <w:color w:val="000000" w:themeColor="text1"/>
        </w:rPr>
        <w:t>, Khalid Ibrahim Al-</w:t>
      </w:r>
      <w:proofErr w:type="spellStart"/>
      <w:r w:rsidRPr="00431FA8">
        <w:rPr>
          <w:color w:val="000000" w:themeColor="text1"/>
        </w:rPr>
        <w:t>Sulaiti</w:t>
      </w:r>
      <w:proofErr w:type="spellEnd"/>
      <w:r w:rsidRPr="00431FA8">
        <w:rPr>
          <w:color w:val="000000" w:themeColor="text1"/>
        </w:rPr>
        <w:t xml:space="preserve"> and Imran Bashir Dar (2024). Mega-infrastructure development, tourism sustainability and quality of life assessment at world heritage sites: catering to COVID-19 challenges. </w:t>
      </w:r>
      <w:proofErr w:type="spellStart"/>
      <w:r w:rsidRPr="00431FA8">
        <w:rPr>
          <w:i/>
          <w:color w:val="000000" w:themeColor="text1"/>
        </w:rPr>
        <w:t>Kybernetes</w:t>
      </w:r>
      <w:proofErr w:type="spellEnd"/>
      <w:r w:rsidRPr="00431FA8">
        <w:rPr>
          <w:color w:val="000000" w:themeColor="text1"/>
        </w:rPr>
        <w:t xml:space="preserve">. </w:t>
      </w:r>
      <w:proofErr w:type="spellStart"/>
      <w:proofErr w:type="gramStart"/>
      <w:r w:rsidRPr="00431FA8">
        <w:rPr>
          <w:color w:val="000000" w:themeColor="text1"/>
        </w:rPr>
        <w:t>doi:https</w:t>
      </w:r>
      <w:proofErr w:type="spellEnd"/>
      <w:r w:rsidRPr="00431FA8">
        <w:rPr>
          <w:color w:val="000000" w:themeColor="text1"/>
        </w:rPr>
        <w:t>://doi.org/10.1108/k-07-2023-1345</w:t>
      </w:r>
      <w:proofErr w:type="gramEnd"/>
      <w:r w:rsidRPr="00431FA8">
        <w:rPr>
          <w:color w:val="000000" w:themeColor="text1"/>
        </w:rPr>
        <w:t>.</w:t>
      </w:r>
    </w:p>
    <w:p w14:paraId="1A4DB618" w14:textId="77777777" w:rsidR="00C247D3" w:rsidRPr="00431FA8" w:rsidRDefault="00744531" w:rsidP="00431FA8">
      <w:pPr>
        <w:spacing w:after="240"/>
        <w:rPr>
          <w:color w:val="000000" w:themeColor="text1"/>
        </w:rPr>
      </w:pPr>
      <w:r w:rsidRPr="00431FA8">
        <w:rPr>
          <w:color w:val="000000" w:themeColor="text1"/>
        </w:rPr>
        <w:t xml:space="preserve">ACHP (2024). </w:t>
      </w:r>
      <w:r w:rsidRPr="00431FA8">
        <w:rPr>
          <w:i/>
          <w:color w:val="000000" w:themeColor="text1"/>
        </w:rPr>
        <w:t>Federal Preservation Legislation and Executive Orders | Advisory Council on Historic Preservation</w:t>
      </w:r>
      <w:r w:rsidRPr="00431FA8">
        <w:rPr>
          <w:color w:val="000000" w:themeColor="text1"/>
        </w:rPr>
        <w:t>. [online] www.achp.gov. Available at: https://www.achp.gov/preservation-legislation.</w:t>
      </w:r>
    </w:p>
    <w:p w14:paraId="1A4DB619" w14:textId="77777777" w:rsidR="00C247D3" w:rsidRPr="00431FA8" w:rsidRDefault="00744531" w:rsidP="00431FA8">
      <w:pPr>
        <w:spacing w:after="240"/>
        <w:rPr>
          <w:color w:val="000000" w:themeColor="text1"/>
        </w:rPr>
      </w:pPr>
      <w:r w:rsidRPr="00431FA8">
        <w:rPr>
          <w:color w:val="000000" w:themeColor="text1"/>
        </w:rPr>
        <w:t xml:space="preserve">Bagale, G.S., </w:t>
      </w:r>
      <w:proofErr w:type="spellStart"/>
      <w:r w:rsidRPr="00431FA8">
        <w:rPr>
          <w:color w:val="000000" w:themeColor="text1"/>
        </w:rPr>
        <w:t>Vandadi</w:t>
      </w:r>
      <w:proofErr w:type="spellEnd"/>
      <w:r w:rsidRPr="00431FA8">
        <w:rPr>
          <w:color w:val="000000" w:themeColor="text1"/>
        </w:rPr>
        <w:t xml:space="preserve">, V.R., Singh, D., Sharma, D.K., Garlapati, D.V.K., </w:t>
      </w:r>
      <w:proofErr w:type="spellStart"/>
      <w:r w:rsidRPr="00431FA8">
        <w:rPr>
          <w:color w:val="000000" w:themeColor="text1"/>
        </w:rPr>
        <w:t>Bommisetti</w:t>
      </w:r>
      <w:proofErr w:type="spellEnd"/>
      <w:r w:rsidRPr="00431FA8">
        <w:rPr>
          <w:color w:val="000000" w:themeColor="text1"/>
        </w:rPr>
        <w:t xml:space="preserve">, R.K., Gupta, R.K., </w:t>
      </w:r>
      <w:proofErr w:type="spellStart"/>
      <w:r w:rsidRPr="00431FA8">
        <w:rPr>
          <w:color w:val="000000" w:themeColor="text1"/>
        </w:rPr>
        <w:t>Setsiawan</w:t>
      </w:r>
      <w:proofErr w:type="spellEnd"/>
      <w:r w:rsidRPr="00431FA8">
        <w:rPr>
          <w:color w:val="000000" w:themeColor="text1"/>
        </w:rPr>
        <w:t xml:space="preserve">, R., </w:t>
      </w:r>
      <w:proofErr w:type="spellStart"/>
      <w:r w:rsidRPr="00431FA8">
        <w:rPr>
          <w:color w:val="000000" w:themeColor="text1"/>
        </w:rPr>
        <w:t>Subramaniyaswamy</w:t>
      </w:r>
      <w:proofErr w:type="spellEnd"/>
      <w:r w:rsidRPr="00431FA8">
        <w:rPr>
          <w:color w:val="000000" w:themeColor="text1"/>
        </w:rPr>
        <w:t xml:space="preserve">, V. and </w:t>
      </w:r>
      <w:proofErr w:type="spellStart"/>
      <w:r w:rsidRPr="00431FA8">
        <w:rPr>
          <w:color w:val="000000" w:themeColor="text1"/>
        </w:rPr>
        <w:t>Sengan</w:t>
      </w:r>
      <w:proofErr w:type="spellEnd"/>
      <w:r w:rsidRPr="00431FA8">
        <w:rPr>
          <w:color w:val="000000" w:themeColor="text1"/>
        </w:rPr>
        <w:t xml:space="preserve">, S. (2021). Small and medium-sized enterprises’ contribution in digital technology. </w:t>
      </w:r>
      <w:r w:rsidRPr="00431FA8">
        <w:rPr>
          <w:i/>
          <w:color w:val="000000" w:themeColor="text1"/>
        </w:rPr>
        <w:t>Annals of Operations Research</w:t>
      </w:r>
      <w:r w:rsidRPr="00431FA8">
        <w:rPr>
          <w:color w:val="000000" w:themeColor="text1"/>
        </w:rPr>
        <w:t>.</w:t>
      </w:r>
    </w:p>
    <w:p w14:paraId="1A4DB61A" w14:textId="77777777" w:rsidR="00C247D3" w:rsidRPr="00431FA8" w:rsidRDefault="00744531" w:rsidP="00431FA8">
      <w:pPr>
        <w:spacing w:after="240"/>
        <w:rPr>
          <w:color w:val="000000" w:themeColor="text1"/>
        </w:rPr>
      </w:pPr>
      <w:r w:rsidRPr="00431FA8">
        <w:rPr>
          <w:color w:val="000000" w:themeColor="text1"/>
        </w:rPr>
        <w:t xml:space="preserve">Barreto, N. and </w:t>
      </w:r>
      <w:proofErr w:type="spellStart"/>
      <w:r w:rsidRPr="00431FA8">
        <w:rPr>
          <w:color w:val="000000" w:themeColor="text1"/>
        </w:rPr>
        <w:t>Mayya</w:t>
      </w:r>
      <w:proofErr w:type="spellEnd"/>
      <w:r w:rsidRPr="00431FA8">
        <w:rPr>
          <w:color w:val="000000" w:themeColor="text1"/>
        </w:rPr>
        <w:t xml:space="preserve">, S. (2022). SWOC Analysis of Marriott International- a Case Study. </w:t>
      </w:r>
      <w:r w:rsidRPr="00431FA8">
        <w:rPr>
          <w:i/>
          <w:color w:val="000000" w:themeColor="text1"/>
        </w:rPr>
        <w:t>International Journal of Case Studies in Business, IT, and Education</w:t>
      </w:r>
      <w:r w:rsidRPr="00431FA8">
        <w:rPr>
          <w:color w:val="000000" w:themeColor="text1"/>
        </w:rPr>
        <w:t xml:space="preserve">, [online] 6(2), pp.877–889. </w:t>
      </w:r>
      <w:proofErr w:type="spellStart"/>
      <w:proofErr w:type="gramStart"/>
      <w:r w:rsidRPr="00431FA8">
        <w:rPr>
          <w:color w:val="000000" w:themeColor="text1"/>
        </w:rPr>
        <w:t>doi:https</w:t>
      </w:r>
      <w:proofErr w:type="spellEnd"/>
      <w:r w:rsidRPr="00431FA8">
        <w:rPr>
          <w:color w:val="000000" w:themeColor="text1"/>
        </w:rPr>
        <w:t>://doi.org/10.47992/IJCSBE.2581.6942.0238</w:t>
      </w:r>
      <w:proofErr w:type="gramEnd"/>
      <w:r w:rsidRPr="00431FA8">
        <w:rPr>
          <w:color w:val="000000" w:themeColor="text1"/>
        </w:rPr>
        <w:t>.</w:t>
      </w:r>
    </w:p>
    <w:p w14:paraId="1A4DB61B" w14:textId="77777777" w:rsidR="00C247D3" w:rsidRPr="00431FA8" w:rsidRDefault="00744531" w:rsidP="00431FA8">
      <w:pPr>
        <w:spacing w:after="240"/>
        <w:rPr>
          <w:color w:val="000000" w:themeColor="text1"/>
        </w:rPr>
      </w:pPr>
      <w:r w:rsidRPr="00431FA8">
        <w:rPr>
          <w:color w:val="000000" w:themeColor="text1"/>
        </w:rPr>
        <w:t xml:space="preserve">Biltmore sustainability (2024). </w:t>
      </w:r>
      <w:r w:rsidRPr="00431FA8">
        <w:rPr>
          <w:i/>
          <w:color w:val="000000" w:themeColor="text1"/>
        </w:rPr>
        <w:t>Environmental Stewardship</w:t>
      </w:r>
      <w:r w:rsidRPr="00431FA8">
        <w:rPr>
          <w:color w:val="000000" w:themeColor="text1"/>
        </w:rPr>
        <w:t>. [online] Biltmore. Available at: https://www.biltmore.com/our-story/our-mission/environmental-stewardship/.</w:t>
      </w:r>
    </w:p>
    <w:p w14:paraId="1A4DB61C" w14:textId="77777777" w:rsidR="00C247D3" w:rsidRPr="00431FA8" w:rsidRDefault="00744531" w:rsidP="00431FA8">
      <w:pPr>
        <w:spacing w:after="240"/>
        <w:rPr>
          <w:color w:val="000000" w:themeColor="text1"/>
        </w:rPr>
      </w:pPr>
      <w:r w:rsidRPr="00431FA8">
        <w:rPr>
          <w:color w:val="000000" w:themeColor="text1"/>
        </w:rPr>
        <w:t xml:space="preserve">Buzan, S. and Whitehead, M.-T. (2021). </w:t>
      </w:r>
      <w:r w:rsidRPr="00431FA8">
        <w:rPr>
          <w:i/>
          <w:color w:val="000000" w:themeColor="text1"/>
        </w:rPr>
        <w:t xml:space="preserve">Moving communication and collaboration </w:t>
      </w:r>
      <w:proofErr w:type="gramStart"/>
      <w:r w:rsidRPr="00431FA8">
        <w:rPr>
          <w:i/>
          <w:color w:val="000000" w:themeColor="text1"/>
        </w:rPr>
        <w:t>online :</w:t>
      </w:r>
      <w:proofErr w:type="gramEnd"/>
      <w:r w:rsidRPr="00431FA8">
        <w:rPr>
          <w:i/>
          <w:color w:val="000000" w:themeColor="text1"/>
        </w:rPr>
        <w:t xml:space="preserve"> making changes for home-based learning with Kotter’s 8-Step Process</w:t>
      </w:r>
      <w:r w:rsidRPr="00431FA8">
        <w:rPr>
          <w:color w:val="000000" w:themeColor="text1"/>
        </w:rPr>
        <w:t>. [online] www.theseus.fi. Available at: https://www.theseus.fi/handle/10024/356467.</w:t>
      </w:r>
    </w:p>
    <w:p w14:paraId="1A4DB61D" w14:textId="77777777" w:rsidR="00C247D3" w:rsidRPr="00431FA8" w:rsidRDefault="00744531" w:rsidP="00431FA8">
      <w:pPr>
        <w:spacing w:after="240"/>
        <w:rPr>
          <w:color w:val="000000" w:themeColor="text1"/>
        </w:rPr>
      </w:pPr>
      <w:r w:rsidRPr="00431FA8">
        <w:rPr>
          <w:color w:val="000000" w:themeColor="text1"/>
        </w:rPr>
        <w:t xml:space="preserve">Choo, P.W. (2019). Customer Experience Quality Scorecard of Heritage Hotels in </w:t>
      </w:r>
      <w:proofErr w:type="spellStart"/>
      <w:r w:rsidRPr="00431FA8">
        <w:rPr>
          <w:color w:val="000000" w:themeColor="text1"/>
        </w:rPr>
        <w:t>Unesco</w:t>
      </w:r>
      <w:proofErr w:type="spellEnd"/>
      <w:r w:rsidRPr="00431FA8">
        <w:rPr>
          <w:color w:val="000000" w:themeColor="text1"/>
        </w:rPr>
        <w:t xml:space="preserve"> World Heritage Cities. </w:t>
      </w:r>
      <w:r w:rsidRPr="00431FA8">
        <w:rPr>
          <w:i/>
          <w:color w:val="000000" w:themeColor="text1"/>
        </w:rPr>
        <w:t>The European Proceedings of Social and Behavioural Sciences</w:t>
      </w:r>
      <w:r w:rsidRPr="00431FA8">
        <w:rPr>
          <w:color w:val="000000" w:themeColor="text1"/>
        </w:rPr>
        <w:t xml:space="preserve">. [online] </w:t>
      </w:r>
      <w:proofErr w:type="spellStart"/>
      <w:proofErr w:type="gramStart"/>
      <w:r w:rsidRPr="00431FA8">
        <w:rPr>
          <w:color w:val="000000" w:themeColor="text1"/>
        </w:rPr>
        <w:t>doi:https</w:t>
      </w:r>
      <w:proofErr w:type="spellEnd"/>
      <w:r w:rsidRPr="00431FA8">
        <w:rPr>
          <w:color w:val="000000" w:themeColor="text1"/>
        </w:rPr>
        <w:t>://doi.org/10.15405/epsbs.2019.08.12</w:t>
      </w:r>
      <w:proofErr w:type="gramEnd"/>
      <w:r w:rsidRPr="00431FA8">
        <w:rPr>
          <w:color w:val="000000" w:themeColor="text1"/>
        </w:rPr>
        <w:t>.</w:t>
      </w:r>
    </w:p>
    <w:p w14:paraId="1A4DB61E" w14:textId="77777777" w:rsidR="00C247D3" w:rsidRPr="00431FA8" w:rsidRDefault="00744531" w:rsidP="00431FA8">
      <w:pPr>
        <w:spacing w:after="240"/>
        <w:rPr>
          <w:color w:val="000000" w:themeColor="text1"/>
        </w:rPr>
      </w:pPr>
      <w:r w:rsidRPr="00431FA8">
        <w:rPr>
          <w:color w:val="000000" w:themeColor="text1"/>
        </w:rPr>
        <w:t xml:space="preserve">Dang, V.T. and Wang, J. (2022). Building competitive advantage for hospitality companies: The roles of green innovation strategic orientation and green intellectual capital. </w:t>
      </w:r>
      <w:r w:rsidRPr="00431FA8">
        <w:rPr>
          <w:i/>
          <w:color w:val="000000" w:themeColor="text1"/>
        </w:rPr>
        <w:t>International Journal of Hospitality Management</w:t>
      </w:r>
      <w:r w:rsidRPr="00431FA8">
        <w:rPr>
          <w:color w:val="000000" w:themeColor="text1"/>
        </w:rPr>
        <w:t xml:space="preserve">, [online] 102, p.103161. </w:t>
      </w:r>
      <w:proofErr w:type="spellStart"/>
      <w:proofErr w:type="gramStart"/>
      <w:r w:rsidRPr="00431FA8">
        <w:rPr>
          <w:color w:val="000000" w:themeColor="text1"/>
        </w:rPr>
        <w:t>doi:https</w:t>
      </w:r>
      <w:proofErr w:type="spellEnd"/>
      <w:r w:rsidRPr="00431FA8">
        <w:rPr>
          <w:color w:val="000000" w:themeColor="text1"/>
        </w:rPr>
        <w:t>://doi.org/10.1016/j.ijhm.2022.103161</w:t>
      </w:r>
      <w:proofErr w:type="gramEnd"/>
      <w:r w:rsidRPr="00431FA8">
        <w:rPr>
          <w:color w:val="000000" w:themeColor="text1"/>
        </w:rPr>
        <w:t>.</w:t>
      </w:r>
    </w:p>
    <w:p w14:paraId="1A4DB61F" w14:textId="77777777" w:rsidR="00C247D3" w:rsidRPr="00431FA8" w:rsidRDefault="00744531" w:rsidP="00431FA8">
      <w:pPr>
        <w:spacing w:after="240"/>
        <w:rPr>
          <w:color w:val="000000" w:themeColor="text1"/>
        </w:rPr>
      </w:pPr>
      <w:r w:rsidRPr="00431FA8">
        <w:rPr>
          <w:color w:val="000000" w:themeColor="text1"/>
        </w:rPr>
        <w:lastRenderedPageBreak/>
        <w:t xml:space="preserve">Dani, R., Tiwari, K. and Negi, P. (2021). Ecological approach towards sustainability in hotel industry. </w:t>
      </w:r>
      <w:r w:rsidRPr="00431FA8">
        <w:rPr>
          <w:i/>
          <w:color w:val="000000" w:themeColor="text1"/>
        </w:rPr>
        <w:t>Materials Today: Proceedings</w:t>
      </w:r>
      <w:r w:rsidRPr="00431FA8">
        <w:rPr>
          <w:color w:val="000000" w:themeColor="text1"/>
        </w:rPr>
        <w:t xml:space="preserve">, 46. </w:t>
      </w:r>
      <w:proofErr w:type="spellStart"/>
      <w:proofErr w:type="gramStart"/>
      <w:r w:rsidRPr="00431FA8">
        <w:rPr>
          <w:color w:val="000000" w:themeColor="text1"/>
        </w:rPr>
        <w:t>doi:https</w:t>
      </w:r>
      <w:proofErr w:type="spellEnd"/>
      <w:r w:rsidRPr="00431FA8">
        <w:rPr>
          <w:color w:val="000000" w:themeColor="text1"/>
        </w:rPr>
        <w:t>://doi.org/10.1016/j.matpr.2020.12.1020</w:t>
      </w:r>
      <w:proofErr w:type="gramEnd"/>
      <w:r w:rsidRPr="00431FA8">
        <w:rPr>
          <w:color w:val="000000" w:themeColor="text1"/>
        </w:rPr>
        <w:t>.</w:t>
      </w:r>
    </w:p>
    <w:p w14:paraId="1A4DB620" w14:textId="77777777" w:rsidR="00C247D3" w:rsidRPr="00431FA8" w:rsidRDefault="00744531" w:rsidP="00431FA8">
      <w:pPr>
        <w:spacing w:after="240"/>
        <w:rPr>
          <w:color w:val="000000" w:themeColor="text1"/>
        </w:rPr>
      </w:pPr>
      <w:proofErr w:type="spellStart"/>
      <w:r w:rsidRPr="00431FA8">
        <w:rPr>
          <w:color w:val="000000" w:themeColor="text1"/>
        </w:rPr>
        <w:t>Denysenko</w:t>
      </w:r>
      <w:proofErr w:type="spellEnd"/>
      <w:r w:rsidRPr="00431FA8">
        <w:rPr>
          <w:color w:val="000000" w:themeColor="text1"/>
        </w:rPr>
        <w:t xml:space="preserve">, M. and </w:t>
      </w:r>
      <w:proofErr w:type="spellStart"/>
      <w:r w:rsidRPr="00431FA8">
        <w:rPr>
          <w:color w:val="000000" w:themeColor="text1"/>
        </w:rPr>
        <w:t>Yurynets</w:t>
      </w:r>
      <w:proofErr w:type="spellEnd"/>
      <w:r w:rsidRPr="00431FA8">
        <w:rPr>
          <w:color w:val="000000" w:themeColor="text1"/>
        </w:rPr>
        <w:t xml:space="preserve">, Z. (2021). MODERN HOTEL MANAGEMENT PRINCIPLES AND METHODS FOR PROVIDING A QUALITY PRODUCT. </w:t>
      </w:r>
      <w:proofErr w:type="spellStart"/>
      <w:r w:rsidRPr="00431FA8">
        <w:rPr>
          <w:i/>
          <w:color w:val="000000" w:themeColor="text1"/>
        </w:rPr>
        <w:t>Економіка</w:t>
      </w:r>
      <w:proofErr w:type="spellEnd"/>
      <w:r w:rsidRPr="00431FA8">
        <w:rPr>
          <w:i/>
          <w:color w:val="000000" w:themeColor="text1"/>
        </w:rPr>
        <w:t xml:space="preserve"> </w:t>
      </w:r>
      <w:proofErr w:type="spellStart"/>
      <w:r w:rsidRPr="00431FA8">
        <w:rPr>
          <w:i/>
          <w:color w:val="000000" w:themeColor="text1"/>
        </w:rPr>
        <w:t>та</w:t>
      </w:r>
      <w:proofErr w:type="spellEnd"/>
      <w:r w:rsidRPr="00431FA8">
        <w:rPr>
          <w:i/>
          <w:color w:val="000000" w:themeColor="text1"/>
        </w:rPr>
        <w:t xml:space="preserve"> </w:t>
      </w:r>
      <w:proofErr w:type="spellStart"/>
      <w:r w:rsidRPr="00431FA8">
        <w:rPr>
          <w:i/>
          <w:color w:val="000000" w:themeColor="text1"/>
        </w:rPr>
        <w:t>держава</w:t>
      </w:r>
      <w:proofErr w:type="spellEnd"/>
      <w:r w:rsidRPr="00431FA8">
        <w:rPr>
          <w:color w:val="000000" w:themeColor="text1"/>
        </w:rPr>
        <w:t>, [online] (3), pp.28–33. Available at: http://www.economy.in.ua/index.php?op=1&amp;z=4879&amp;i=4.</w:t>
      </w:r>
    </w:p>
    <w:p w14:paraId="1A4DB621" w14:textId="77777777" w:rsidR="00C247D3" w:rsidRPr="00431FA8" w:rsidRDefault="00744531" w:rsidP="00431FA8">
      <w:pPr>
        <w:spacing w:after="240"/>
        <w:rPr>
          <w:color w:val="000000" w:themeColor="text1"/>
        </w:rPr>
      </w:pPr>
      <w:proofErr w:type="spellStart"/>
      <w:r w:rsidRPr="00431FA8">
        <w:rPr>
          <w:color w:val="000000" w:themeColor="text1"/>
        </w:rPr>
        <w:t>Dogru</w:t>
      </w:r>
      <w:proofErr w:type="spellEnd"/>
      <w:r w:rsidRPr="00431FA8">
        <w:rPr>
          <w:color w:val="000000" w:themeColor="text1"/>
        </w:rPr>
        <w:t xml:space="preserve">, T., McGinley, S., Sharma, A., </w:t>
      </w:r>
      <w:proofErr w:type="spellStart"/>
      <w:r w:rsidRPr="00431FA8">
        <w:rPr>
          <w:color w:val="000000" w:themeColor="text1"/>
        </w:rPr>
        <w:t>Isık</w:t>
      </w:r>
      <w:proofErr w:type="spellEnd"/>
      <w:r w:rsidRPr="00431FA8">
        <w:rPr>
          <w:color w:val="000000" w:themeColor="text1"/>
        </w:rPr>
        <w:t xml:space="preserve">, C. and Hanks, L. (2023). Employee turnover dynamics in the hospitality industry vs. the overall economy. </w:t>
      </w:r>
      <w:r w:rsidRPr="00431FA8">
        <w:rPr>
          <w:i/>
          <w:color w:val="000000" w:themeColor="text1"/>
        </w:rPr>
        <w:t>Tourism Management</w:t>
      </w:r>
      <w:r w:rsidRPr="00431FA8">
        <w:rPr>
          <w:color w:val="000000" w:themeColor="text1"/>
        </w:rPr>
        <w:t xml:space="preserve">, [online] 99(104783), p.104783. </w:t>
      </w:r>
      <w:proofErr w:type="spellStart"/>
      <w:proofErr w:type="gramStart"/>
      <w:r w:rsidRPr="00431FA8">
        <w:rPr>
          <w:color w:val="000000" w:themeColor="text1"/>
        </w:rPr>
        <w:t>doi:https</w:t>
      </w:r>
      <w:proofErr w:type="spellEnd"/>
      <w:r w:rsidRPr="00431FA8">
        <w:rPr>
          <w:color w:val="000000" w:themeColor="text1"/>
        </w:rPr>
        <w:t>://doi.org/10.1016/j.tourman.2023.104783</w:t>
      </w:r>
      <w:proofErr w:type="gramEnd"/>
      <w:r w:rsidRPr="00431FA8">
        <w:rPr>
          <w:color w:val="000000" w:themeColor="text1"/>
        </w:rPr>
        <w:t>.</w:t>
      </w:r>
    </w:p>
    <w:p w14:paraId="1A4DB622" w14:textId="77777777" w:rsidR="00C247D3" w:rsidRPr="00431FA8" w:rsidRDefault="00744531" w:rsidP="00431FA8">
      <w:pPr>
        <w:spacing w:after="240"/>
        <w:rPr>
          <w:color w:val="000000" w:themeColor="text1"/>
        </w:rPr>
      </w:pPr>
      <w:r w:rsidRPr="00431FA8">
        <w:rPr>
          <w:color w:val="000000" w:themeColor="text1"/>
        </w:rPr>
        <w:t xml:space="preserve">El-Sayed, S.F., </w:t>
      </w:r>
      <w:proofErr w:type="spellStart"/>
      <w:r w:rsidRPr="00431FA8">
        <w:rPr>
          <w:color w:val="000000" w:themeColor="text1"/>
        </w:rPr>
        <w:t>Abdelkawi</w:t>
      </w:r>
      <w:proofErr w:type="spellEnd"/>
      <w:r w:rsidRPr="00431FA8">
        <w:rPr>
          <w:color w:val="000000" w:themeColor="text1"/>
        </w:rPr>
        <w:t xml:space="preserve">, A.H. and Abed, M.A.A. (2023). Hotels’ Renovation Effect on Customers’ Loyalty and Occupancy Rates. </w:t>
      </w:r>
      <w:r w:rsidRPr="00431FA8">
        <w:rPr>
          <w:i/>
          <w:color w:val="000000" w:themeColor="text1"/>
        </w:rPr>
        <w:t>The International Journal of Tourism and Hospitality Studies</w:t>
      </w:r>
      <w:r w:rsidRPr="00431FA8">
        <w:rPr>
          <w:color w:val="000000" w:themeColor="text1"/>
        </w:rPr>
        <w:t xml:space="preserve">, [online] 4(2), pp.89–102. </w:t>
      </w:r>
      <w:proofErr w:type="spellStart"/>
      <w:proofErr w:type="gramStart"/>
      <w:r w:rsidRPr="00431FA8">
        <w:rPr>
          <w:color w:val="000000" w:themeColor="text1"/>
        </w:rPr>
        <w:t>doi:https</w:t>
      </w:r>
      <w:proofErr w:type="spellEnd"/>
      <w:r w:rsidRPr="00431FA8">
        <w:rPr>
          <w:color w:val="000000" w:themeColor="text1"/>
        </w:rPr>
        <w:t>://doi.org/10.21608/ijthsx.2023.195770.1052</w:t>
      </w:r>
      <w:proofErr w:type="gramEnd"/>
      <w:r w:rsidRPr="00431FA8">
        <w:rPr>
          <w:color w:val="000000" w:themeColor="text1"/>
        </w:rPr>
        <w:t>.</w:t>
      </w:r>
    </w:p>
    <w:p w14:paraId="1A4DB623" w14:textId="77777777" w:rsidR="00C247D3" w:rsidRPr="00431FA8" w:rsidRDefault="00744531" w:rsidP="00431FA8">
      <w:pPr>
        <w:spacing w:after="240"/>
        <w:rPr>
          <w:color w:val="000000" w:themeColor="text1"/>
        </w:rPr>
      </w:pPr>
      <w:proofErr w:type="spellStart"/>
      <w:r w:rsidRPr="00431FA8">
        <w:rPr>
          <w:color w:val="000000" w:themeColor="text1"/>
        </w:rPr>
        <w:t>Gabbianelli</w:t>
      </w:r>
      <w:proofErr w:type="spellEnd"/>
      <w:r w:rsidRPr="00431FA8">
        <w:rPr>
          <w:color w:val="000000" w:themeColor="text1"/>
        </w:rPr>
        <w:t xml:space="preserve">, L. and </w:t>
      </w:r>
      <w:proofErr w:type="spellStart"/>
      <w:r w:rsidRPr="00431FA8">
        <w:rPr>
          <w:color w:val="000000" w:themeColor="text1"/>
        </w:rPr>
        <w:t>Pencarelli</w:t>
      </w:r>
      <w:proofErr w:type="spellEnd"/>
      <w:r w:rsidRPr="00431FA8">
        <w:rPr>
          <w:color w:val="000000" w:themeColor="text1"/>
        </w:rPr>
        <w:t xml:space="preserve">, T. (2020). Exploring some marketing practices in management consulting firms: evidence from small service firms in Italy. </w:t>
      </w:r>
      <w:r w:rsidRPr="00431FA8">
        <w:rPr>
          <w:i/>
          <w:color w:val="000000" w:themeColor="text1"/>
        </w:rPr>
        <w:t>The TQM Journal</w:t>
      </w:r>
      <w:r w:rsidRPr="00431FA8">
        <w:rPr>
          <w:color w:val="000000" w:themeColor="text1"/>
        </w:rPr>
        <w:t xml:space="preserve">, [online] ahead-of-print(ahead-of-print). </w:t>
      </w:r>
      <w:proofErr w:type="spellStart"/>
      <w:proofErr w:type="gramStart"/>
      <w:r w:rsidRPr="00431FA8">
        <w:rPr>
          <w:color w:val="000000" w:themeColor="text1"/>
        </w:rPr>
        <w:t>doi:https</w:t>
      </w:r>
      <w:proofErr w:type="spellEnd"/>
      <w:r w:rsidRPr="00431FA8">
        <w:rPr>
          <w:color w:val="000000" w:themeColor="text1"/>
        </w:rPr>
        <w:t>://doi.org/10.1108/tqm-12-2019-0308</w:t>
      </w:r>
      <w:proofErr w:type="gramEnd"/>
      <w:r w:rsidRPr="00431FA8">
        <w:rPr>
          <w:color w:val="000000" w:themeColor="text1"/>
        </w:rPr>
        <w:t>.</w:t>
      </w:r>
    </w:p>
    <w:p w14:paraId="1A4DB624" w14:textId="77777777" w:rsidR="00C247D3" w:rsidRPr="00431FA8" w:rsidRDefault="00744531" w:rsidP="00431FA8">
      <w:pPr>
        <w:spacing w:after="240"/>
        <w:rPr>
          <w:color w:val="000000" w:themeColor="text1"/>
        </w:rPr>
      </w:pPr>
      <w:r w:rsidRPr="00431FA8">
        <w:rPr>
          <w:color w:val="000000" w:themeColor="text1"/>
        </w:rPr>
        <w:t xml:space="preserve">Gables Insider (2024). </w:t>
      </w:r>
      <w:r w:rsidRPr="00431FA8">
        <w:rPr>
          <w:i/>
          <w:color w:val="000000" w:themeColor="text1"/>
        </w:rPr>
        <w:t>Updated: Biltmore Hotel Renovations Spark Concerns Over Historic Integrity – Gables Insider</w:t>
      </w:r>
      <w:r w:rsidRPr="00431FA8">
        <w:rPr>
          <w:color w:val="000000" w:themeColor="text1"/>
        </w:rPr>
        <w:t>. [online] Gablesinsider.com. Available at: https://gablesinsider.com/biltmore-hotel-renovations-spark-concerns-over-historic-integrity/ [Accessed 31 Jan. 2025].</w:t>
      </w:r>
    </w:p>
    <w:p w14:paraId="1A4DB625" w14:textId="77777777" w:rsidR="00C247D3" w:rsidRPr="00431FA8" w:rsidRDefault="00744531" w:rsidP="00431FA8">
      <w:pPr>
        <w:spacing w:after="240"/>
        <w:rPr>
          <w:color w:val="000000" w:themeColor="text1"/>
        </w:rPr>
      </w:pPr>
      <w:r w:rsidRPr="00431FA8">
        <w:rPr>
          <w:color w:val="000000" w:themeColor="text1"/>
        </w:rPr>
        <w:t xml:space="preserve">Galvan, A. (2024). </w:t>
      </w:r>
      <w:r w:rsidRPr="00431FA8">
        <w:rPr>
          <w:i/>
          <w:color w:val="000000" w:themeColor="text1"/>
        </w:rPr>
        <w:t>Unauthorized changes at historic Biltmore Hotel probed</w:t>
      </w:r>
      <w:r w:rsidRPr="00431FA8">
        <w:rPr>
          <w:color w:val="000000" w:themeColor="text1"/>
        </w:rPr>
        <w:t>. [online] Miami Today. Available at: https://www.miamitodaynews.com/2024/11/12/unauthorized-changes-at-historic-biltmore-hotel-probed/ [Accessed 31 Jan. 2025].</w:t>
      </w:r>
    </w:p>
    <w:p w14:paraId="1A4DB626" w14:textId="77777777" w:rsidR="00C247D3" w:rsidRPr="00431FA8" w:rsidRDefault="00744531" w:rsidP="00431FA8">
      <w:pPr>
        <w:spacing w:after="240"/>
        <w:rPr>
          <w:color w:val="000000" w:themeColor="text1"/>
        </w:rPr>
      </w:pPr>
      <w:r w:rsidRPr="00431FA8">
        <w:rPr>
          <w:color w:val="000000" w:themeColor="text1"/>
        </w:rPr>
        <w:t xml:space="preserve">Glassdoor (2025). </w:t>
      </w:r>
      <w:r w:rsidRPr="00431FA8">
        <w:rPr>
          <w:i/>
          <w:color w:val="000000" w:themeColor="text1"/>
        </w:rPr>
        <w:t>The Biltmore Hotel, Miami-Coral Gables reviews</w:t>
      </w:r>
      <w:r w:rsidRPr="00431FA8">
        <w:rPr>
          <w:color w:val="000000" w:themeColor="text1"/>
        </w:rPr>
        <w:t>. [online] Available at: https://www.glassdoor.com/Reviews/The-Biltmore-Hotel-Miami-Coral-Gables-Reviews-E267048.htm [Accessed 31 Jan. 2025].</w:t>
      </w:r>
    </w:p>
    <w:p w14:paraId="1A4DB627" w14:textId="77777777" w:rsidR="00C247D3" w:rsidRPr="00431FA8" w:rsidRDefault="00744531" w:rsidP="00431FA8">
      <w:pPr>
        <w:spacing w:after="240"/>
        <w:rPr>
          <w:color w:val="000000" w:themeColor="text1"/>
        </w:rPr>
      </w:pPr>
      <w:proofErr w:type="spellStart"/>
      <w:r w:rsidRPr="00431FA8">
        <w:rPr>
          <w:color w:val="000000" w:themeColor="text1"/>
        </w:rPr>
        <w:t>Gorchow</w:t>
      </w:r>
      <w:proofErr w:type="spellEnd"/>
      <w:r w:rsidRPr="00431FA8">
        <w:rPr>
          <w:color w:val="000000" w:themeColor="text1"/>
        </w:rPr>
        <w:t xml:space="preserve">, J. (2024). </w:t>
      </w:r>
      <w:r w:rsidRPr="00431FA8">
        <w:rPr>
          <w:i/>
          <w:color w:val="000000" w:themeColor="text1"/>
        </w:rPr>
        <w:t>Unauthorized changes made to Biltmore Hotel stirs controversy in Coral Gables, impacting historic status</w:t>
      </w:r>
      <w:r w:rsidRPr="00431FA8">
        <w:rPr>
          <w:color w:val="000000" w:themeColor="text1"/>
        </w:rPr>
        <w:t xml:space="preserve">. [online] Cbsnews.com. Available at: </w:t>
      </w:r>
      <w:r w:rsidRPr="00431FA8">
        <w:rPr>
          <w:color w:val="000000" w:themeColor="text1"/>
        </w:rPr>
        <w:lastRenderedPageBreak/>
        <w:t>https://www.cbsnews.com/miami/news/controversy-over-changes-made-to-biltmore-hotel-coral-gables/ [Accessed 31 Jan. 2025].</w:t>
      </w:r>
    </w:p>
    <w:p w14:paraId="1A4DB628" w14:textId="77777777" w:rsidR="00C247D3" w:rsidRPr="00431FA8" w:rsidRDefault="00744531" w:rsidP="00431FA8">
      <w:pPr>
        <w:spacing w:after="240"/>
        <w:rPr>
          <w:color w:val="000000" w:themeColor="text1"/>
        </w:rPr>
      </w:pPr>
      <w:r w:rsidRPr="00431FA8">
        <w:rPr>
          <w:color w:val="000000" w:themeColor="text1"/>
        </w:rPr>
        <w:t xml:space="preserve">Government of the USA (2024). </w:t>
      </w:r>
      <w:r w:rsidRPr="00431FA8">
        <w:rPr>
          <w:i/>
          <w:color w:val="000000" w:themeColor="text1"/>
        </w:rPr>
        <w:t>Meeting of the Town of Biltmore Forest Board of Commissioners</w:t>
      </w:r>
      <w:r w:rsidRPr="00431FA8">
        <w:rPr>
          <w:color w:val="000000" w:themeColor="text1"/>
        </w:rPr>
        <w:t>. [online] Available at: https://www.biltmoreforest.org/sites/default/files/uploads/other-files/20240521_boc_agenda_packet.pdf [Accessed 31 Jan. 2025].</w:t>
      </w:r>
    </w:p>
    <w:p w14:paraId="1A4DB629" w14:textId="77777777" w:rsidR="00C247D3" w:rsidRPr="00431FA8" w:rsidRDefault="00744531" w:rsidP="00431FA8">
      <w:pPr>
        <w:spacing w:after="240"/>
        <w:rPr>
          <w:color w:val="000000" w:themeColor="text1"/>
        </w:rPr>
      </w:pPr>
      <w:r w:rsidRPr="00431FA8">
        <w:rPr>
          <w:color w:val="000000" w:themeColor="text1"/>
        </w:rPr>
        <w:t xml:space="preserve">Hossain, M.S., Kannan, S.N. and Raman Nair, S.K.K. (2020). Factors Influencing Sustainable Competitive Advantage in the Hospitality Industry. </w:t>
      </w:r>
      <w:r w:rsidRPr="00431FA8">
        <w:rPr>
          <w:i/>
          <w:color w:val="000000" w:themeColor="text1"/>
        </w:rPr>
        <w:t>Journal of Quality Assurance in Hospitality &amp; Tourism</w:t>
      </w:r>
      <w:r w:rsidRPr="00431FA8">
        <w:rPr>
          <w:color w:val="000000" w:themeColor="text1"/>
        </w:rPr>
        <w:t xml:space="preserve">, 22(6), pp.1–32. </w:t>
      </w:r>
      <w:proofErr w:type="spellStart"/>
      <w:proofErr w:type="gramStart"/>
      <w:r w:rsidRPr="00431FA8">
        <w:rPr>
          <w:color w:val="000000" w:themeColor="text1"/>
        </w:rPr>
        <w:t>doi:https</w:t>
      </w:r>
      <w:proofErr w:type="spellEnd"/>
      <w:r w:rsidRPr="00431FA8">
        <w:rPr>
          <w:color w:val="000000" w:themeColor="text1"/>
        </w:rPr>
        <w:t>://doi.org/10.1080/1528008x.2020.1837049</w:t>
      </w:r>
      <w:proofErr w:type="gramEnd"/>
      <w:r w:rsidRPr="00431FA8">
        <w:rPr>
          <w:color w:val="000000" w:themeColor="text1"/>
        </w:rPr>
        <w:t>.</w:t>
      </w:r>
    </w:p>
    <w:p w14:paraId="1A4DB62A" w14:textId="77777777" w:rsidR="00C247D3" w:rsidRPr="00431FA8" w:rsidRDefault="00744531" w:rsidP="00431FA8">
      <w:pPr>
        <w:spacing w:after="240"/>
        <w:rPr>
          <w:color w:val="000000" w:themeColor="text1"/>
        </w:rPr>
      </w:pPr>
      <w:r w:rsidRPr="00431FA8">
        <w:rPr>
          <w:color w:val="000000" w:themeColor="text1"/>
        </w:rPr>
        <w:t xml:space="preserve">Iyengar, </w:t>
      </w:r>
      <w:proofErr w:type="spellStart"/>
      <w:proofErr w:type="gramStart"/>
      <w:r w:rsidRPr="00431FA8">
        <w:rPr>
          <w:color w:val="000000" w:themeColor="text1"/>
        </w:rPr>
        <w:t>M.Srividya</w:t>
      </w:r>
      <w:proofErr w:type="spellEnd"/>
      <w:proofErr w:type="gramEnd"/>
      <w:r w:rsidRPr="00431FA8">
        <w:rPr>
          <w:color w:val="000000" w:themeColor="text1"/>
        </w:rPr>
        <w:t xml:space="preserve">. and Venkatesh, R. (2024). A Brief Report on Building Customer Loyalty in Luxury hotels: A Universal Approach. [online] 2, pp.32–32. </w:t>
      </w:r>
      <w:proofErr w:type="spellStart"/>
      <w:proofErr w:type="gramStart"/>
      <w:r w:rsidRPr="00431FA8">
        <w:rPr>
          <w:color w:val="000000" w:themeColor="text1"/>
        </w:rPr>
        <w:t>doi:https</w:t>
      </w:r>
      <w:proofErr w:type="spellEnd"/>
      <w:r w:rsidRPr="00431FA8">
        <w:rPr>
          <w:color w:val="000000" w:themeColor="text1"/>
        </w:rPr>
        <w:t>://doi.org/10.62486/agma202432</w:t>
      </w:r>
      <w:proofErr w:type="gramEnd"/>
      <w:r w:rsidRPr="00431FA8">
        <w:rPr>
          <w:color w:val="000000" w:themeColor="text1"/>
        </w:rPr>
        <w:t>.</w:t>
      </w:r>
    </w:p>
    <w:p w14:paraId="1A4DB62B" w14:textId="77777777" w:rsidR="00C247D3" w:rsidRPr="00431FA8" w:rsidRDefault="00744531" w:rsidP="00431FA8">
      <w:pPr>
        <w:spacing w:after="240"/>
        <w:rPr>
          <w:color w:val="000000" w:themeColor="text1"/>
        </w:rPr>
      </w:pPr>
      <w:r w:rsidRPr="00431FA8">
        <w:rPr>
          <w:color w:val="000000" w:themeColor="text1"/>
        </w:rPr>
        <w:t xml:space="preserve">James, </w:t>
      </w:r>
      <w:proofErr w:type="spellStart"/>
      <w:r w:rsidRPr="00431FA8">
        <w:rPr>
          <w:color w:val="000000" w:themeColor="text1"/>
        </w:rPr>
        <w:t>Dr.K.C</w:t>
      </w:r>
      <w:proofErr w:type="spellEnd"/>
      <w:r w:rsidRPr="00431FA8">
        <w:rPr>
          <w:color w:val="000000" w:themeColor="text1"/>
        </w:rPr>
        <w:t xml:space="preserve">., Samora, </w:t>
      </w:r>
      <w:proofErr w:type="spellStart"/>
      <w:r w:rsidRPr="00431FA8">
        <w:rPr>
          <w:color w:val="000000" w:themeColor="text1"/>
        </w:rPr>
        <w:t>Dr.D.L</w:t>
      </w:r>
      <w:proofErr w:type="spellEnd"/>
      <w:r w:rsidRPr="00431FA8">
        <w:rPr>
          <w:color w:val="000000" w:themeColor="text1"/>
        </w:rPr>
        <w:t xml:space="preserve">., Williams, </w:t>
      </w:r>
      <w:proofErr w:type="spellStart"/>
      <w:r w:rsidRPr="00431FA8">
        <w:rPr>
          <w:color w:val="000000" w:themeColor="text1"/>
        </w:rPr>
        <w:t>Dr.I.A</w:t>
      </w:r>
      <w:proofErr w:type="spellEnd"/>
      <w:r w:rsidRPr="00431FA8">
        <w:rPr>
          <w:color w:val="000000" w:themeColor="text1"/>
        </w:rPr>
        <w:t xml:space="preserve">. and Luamba, </w:t>
      </w:r>
      <w:proofErr w:type="spellStart"/>
      <w:r w:rsidRPr="00431FA8">
        <w:rPr>
          <w:color w:val="000000" w:themeColor="text1"/>
        </w:rPr>
        <w:t>Dr.D.S</w:t>
      </w:r>
      <w:proofErr w:type="spellEnd"/>
      <w:r w:rsidRPr="00431FA8">
        <w:rPr>
          <w:color w:val="000000" w:themeColor="text1"/>
        </w:rPr>
        <w:t xml:space="preserve">. (2021). Successful Strategies to Sustain Profits from Tourism Following a Hurricane. </w:t>
      </w:r>
      <w:r w:rsidRPr="00431FA8">
        <w:rPr>
          <w:i/>
          <w:color w:val="000000" w:themeColor="text1"/>
        </w:rPr>
        <w:t>International Journal of Business and Management Research</w:t>
      </w:r>
      <w:r w:rsidRPr="00431FA8">
        <w:rPr>
          <w:color w:val="000000" w:themeColor="text1"/>
        </w:rPr>
        <w:t xml:space="preserve">, [online] 9(4), pp.457–466. </w:t>
      </w:r>
      <w:proofErr w:type="spellStart"/>
      <w:proofErr w:type="gramStart"/>
      <w:r w:rsidRPr="00431FA8">
        <w:rPr>
          <w:color w:val="000000" w:themeColor="text1"/>
        </w:rPr>
        <w:t>doi:https</w:t>
      </w:r>
      <w:proofErr w:type="spellEnd"/>
      <w:r w:rsidRPr="00431FA8">
        <w:rPr>
          <w:color w:val="000000" w:themeColor="text1"/>
        </w:rPr>
        <w:t>://doi.org/10.37391/ijbmr.090409</w:t>
      </w:r>
      <w:proofErr w:type="gramEnd"/>
      <w:r w:rsidRPr="00431FA8">
        <w:rPr>
          <w:color w:val="000000" w:themeColor="text1"/>
        </w:rPr>
        <w:t>.</w:t>
      </w:r>
    </w:p>
    <w:p w14:paraId="1A4DB62C" w14:textId="77777777" w:rsidR="00C247D3" w:rsidRPr="00431FA8" w:rsidRDefault="00744531" w:rsidP="00431FA8">
      <w:pPr>
        <w:spacing w:after="240"/>
        <w:rPr>
          <w:color w:val="000000" w:themeColor="text1"/>
        </w:rPr>
      </w:pPr>
      <w:r w:rsidRPr="00431FA8">
        <w:rPr>
          <w:color w:val="000000" w:themeColor="text1"/>
        </w:rPr>
        <w:t xml:space="preserve">Kamran, M. (2020). Role of cultural heritage in promoting the resilience of linear/critical infrastructure system with the enhancement of economic dimension of resilience: a critical review. </w:t>
      </w:r>
      <w:r w:rsidRPr="00431FA8">
        <w:rPr>
          <w:i/>
          <w:color w:val="000000" w:themeColor="text1"/>
        </w:rPr>
        <w:t>International Journal of Construction Management</w:t>
      </w:r>
      <w:r w:rsidRPr="00431FA8">
        <w:rPr>
          <w:color w:val="000000" w:themeColor="text1"/>
        </w:rPr>
        <w:t xml:space="preserve">, pp.1–10. </w:t>
      </w:r>
      <w:proofErr w:type="spellStart"/>
      <w:proofErr w:type="gramStart"/>
      <w:r w:rsidRPr="00431FA8">
        <w:rPr>
          <w:color w:val="000000" w:themeColor="text1"/>
        </w:rPr>
        <w:t>doi:https</w:t>
      </w:r>
      <w:proofErr w:type="spellEnd"/>
      <w:r w:rsidRPr="00431FA8">
        <w:rPr>
          <w:color w:val="000000" w:themeColor="text1"/>
        </w:rPr>
        <w:t>://doi.org/10.1080/15623599.2020.1711493</w:t>
      </w:r>
      <w:proofErr w:type="gramEnd"/>
      <w:r w:rsidRPr="00431FA8">
        <w:rPr>
          <w:color w:val="000000" w:themeColor="text1"/>
        </w:rPr>
        <w:t>.</w:t>
      </w:r>
    </w:p>
    <w:p w14:paraId="1A4DB62D" w14:textId="77777777" w:rsidR="00C247D3" w:rsidRPr="00431FA8" w:rsidRDefault="00744531" w:rsidP="00431FA8">
      <w:pPr>
        <w:spacing w:after="240"/>
        <w:rPr>
          <w:color w:val="000000" w:themeColor="text1"/>
        </w:rPr>
      </w:pPr>
      <w:r w:rsidRPr="00431FA8">
        <w:rPr>
          <w:color w:val="000000" w:themeColor="text1"/>
        </w:rPr>
        <w:t xml:space="preserve">Kent, C.H., Lalani, S., </w:t>
      </w:r>
      <w:proofErr w:type="spellStart"/>
      <w:r w:rsidRPr="00431FA8">
        <w:rPr>
          <w:color w:val="000000" w:themeColor="text1"/>
        </w:rPr>
        <w:t>Petrochilos</w:t>
      </w:r>
      <w:proofErr w:type="spellEnd"/>
      <w:r w:rsidRPr="00431FA8">
        <w:rPr>
          <w:color w:val="000000" w:themeColor="text1"/>
        </w:rPr>
        <w:t xml:space="preserve">, G. and Ziegler, A.R. (2021). </w:t>
      </w:r>
      <w:r w:rsidRPr="00431FA8">
        <w:rPr>
          <w:i/>
          <w:color w:val="000000" w:themeColor="text1"/>
        </w:rPr>
        <w:t>Social license and dispute resolution in the extractive industries</w:t>
      </w:r>
      <w:r w:rsidRPr="00431FA8">
        <w:rPr>
          <w:color w:val="000000" w:themeColor="text1"/>
        </w:rPr>
        <w:t xml:space="preserve">. Leiden: Brill </w:t>
      </w:r>
      <w:proofErr w:type="spellStart"/>
      <w:r w:rsidRPr="00431FA8">
        <w:rPr>
          <w:color w:val="000000" w:themeColor="text1"/>
        </w:rPr>
        <w:t>Nijhoff</w:t>
      </w:r>
      <w:proofErr w:type="spellEnd"/>
      <w:r w:rsidRPr="00431FA8">
        <w:rPr>
          <w:color w:val="000000" w:themeColor="text1"/>
        </w:rPr>
        <w:t>.</w:t>
      </w:r>
    </w:p>
    <w:p w14:paraId="1A4DB62E" w14:textId="77777777" w:rsidR="00C247D3" w:rsidRPr="00431FA8" w:rsidRDefault="00744531" w:rsidP="00431FA8">
      <w:pPr>
        <w:spacing w:after="240"/>
        <w:rPr>
          <w:color w:val="000000" w:themeColor="text1"/>
        </w:rPr>
      </w:pPr>
      <w:r w:rsidRPr="00431FA8">
        <w:rPr>
          <w:color w:val="000000" w:themeColor="text1"/>
        </w:rPr>
        <w:t xml:space="preserve">Khalil, N., Che Abdullah, S.N., Haron, S.N. and Hamid, M.Y. (2022). A review of green practices and initiatives from stakeholder’s perspectives towards sustainable hotel operations and performance impact. </w:t>
      </w:r>
      <w:r w:rsidRPr="00431FA8">
        <w:rPr>
          <w:i/>
          <w:color w:val="000000" w:themeColor="text1"/>
        </w:rPr>
        <w:t>Journal of Facilities Management</w:t>
      </w:r>
      <w:r w:rsidRPr="00431FA8">
        <w:rPr>
          <w:color w:val="000000" w:themeColor="text1"/>
        </w:rPr>
        <w:t xml:space="preserve">, [online] 22(4). </w:t>
      </w:r>
      <w:proofErr w:type="spellStart"/>
      <w:proofErr w:type="gramStart"/>
      <w:r w:rsidRPr="00431FA8">
        <w:rPr>
          <w:color w:val="000000" w:themeColor="text1"/>
        </w:rPr>
        <w:t>doi:https</w:t>
      </w:r>
      <w:proofErr w:type="spellEnd"/>
      <w:r w:rsidRPr="00431FA8">
        <w:rPr>
          <w:color w:val="000000" w:themeColor="text1"/>
        </w:rPr>
        <w:t>://doi.org/10.1108/jfm-03-2022-0025</w:t>
      </w:r>
      <w:proofErr w:type="gramEnd"/>
      <w:r w:rsidRPr="00431FA8">
        <w:rPr>
          <w:color w:val="000000" w:themeColor="text1"/>
        </w:rPr>
        <w:t>.</w:t>
      </w:r>
    </w:p>
    <w:p w14:paraId="1A4DB62F" w14:textId="77777777" w:rsidR="00C247D3" w:rsidRPr="00431FA8" w:rsidRDefault="00744531" w:rsidP="00431FA8">
      <w:pPr>
        <w:spacing w:after="240"/>
        <w:rPr>
          <w:color w:val="000000" w:themeColor="text1"/>
        </w:rPr>
      </w:pPr>
      <w:r w:rsidRPr="00431FA8">
        <w:rPr>
          <w:color w:val="000000" w:themeColor="text1"/>
        </w:rPr>
        <w:t xml:space="preserve">Khan, K.I., Niazi, A., Nasir, A., Hussain, M. and Khan, M.I. (2021). The Effect of COVID-19 on the Hospitality Industry: The Implication for Open Innovation. </w:t>
      </w:r>
      <w:r w:rsidRPr="00431FA8">
        <w:rPr>
          <w:i/>
          <w:color w:val="000000" w:themeColor="text1"/>
        </w:rPr>
        <w:t xml:space="preserve">Journal of Open Innovation: </w:t>
      </w:r>
      <w:r w:rsidRPr="00431FA8">
        <w:rPr>
          <w:i/>
          <w:color w:val="000000" w:themeColor="text1"/>
        </w:rPr>
        <w:lastRenderedPageBreak/>
        <w:t>Technology, Market, and Complexity</w:t>
      </w:r>
      <w:r w:rsidRPr="00431FA8">
        <w:rPr>
          <w:color w:val="000000" w:themeColor="text1"/>
        </w:rPr>
        <w:t xml:space="preserve">, [online] 7(1), p.30. </w:t>
      </w:r>
      <w:proofErr w:type="spellStart"/>
      <w:proofErr w:type="gramStart"/>
      <w:r w:rsidRPr="00431FA8">
        <w:rPr>
          <w:color w:val="000000" w:themeColor="text1"/>
        </w:rPr>
        <w:t>doi:https</w:t>
      </w:r>
      <w:proofErr w:type="spellEnd"/>
      <w:r w:rsidRPr="00431FA8">
        <w:rPr>
          <w:color w:val="000000" w:themeColor="text1"/>
        </w:rPr>
        <w:t>://doi.org/10.3390/joitmc7010030</w:t>
      </w:r>
      <w:proofErr w:type="gramEnd"/>
      <w:r w:rsidRPr="00431FA8">
        <w:rPr>
          <w:color w:val="000000" w:themeColor="text1"/>
        </w:rPr>
        <w:t>.</w:t>
      </w:r>
    </w:p>
    <w:p w14:paraId="1A4DB630" w14:textId="77777777" w:rsidR="00C247D3" w:rsidRPr="00431FA8" w:rsidRDefault="00744531" w:rsidP="00431FA8">
      <w:pPr>
        <w:spacing w:after="240"/>
        <w:rPr>
          <w:color w:val="000000" w:themeColor="text1"/>
        </w:rPr>
      </w:pPr>
      <w:r w:rsidRPr="00431FA8">
        <w:rPr>
          <w:color w:val="000000" w:themeColor="text1"/>
        </w:rPr>
        <w:t xml:space="preserve">Khatter, A. (2023). Challenges and Solutions for Environmental Sustainability in the Hospitality Sector. </w:t>
      </w:r>
      <w:r w:rsidRPr="00431FA8">
        <w:rPr>
          <w:i/>
          <w:color w:val="000000" w:themeColor="text1"/>
        </w:rPr>
        <w:t>Sustainability</w:t>
      </w:r>
      <w:r w:rsidRPr="00431FA8">
        <w:rPr>
          <w:color w:val="000000" w:themeColor="text1"/>
        </w:rPr>
        <w:t xml:space="preserve">, 15(15), pp.11491–11491. </w:t>
      </w:r>
      <w:proofErr w:type="spellStart"/>
      <w:proofErr w:type="gramStart"/>
      <w:r w:rsidRPr="00431FA8">
        <w:rPr>
          <w:color w:val="000000" w:themeColor="text1"/>
        </w:rPr>
        <w:t>doi:https</w:t>
      </w:r>
      <w:proofErr w:type="spellEnd"/>
      <w:r w:rsidRPr="00431FA8">
        <w:rPr>
          <w:color w:val="000000" w:themeColor="text1"/>
        </w:rPr>
        <w:t>://doi.org/10.3390/su151511491</w:t>
      </w:r>
      <w:proofErr w:type="gramEnd"/>
      <w:r w:rsidRPr="00431FA8">
        <w:rPr>
          <w:color w:val="000000" w:themeColor="text1"/>
        </w:rPr>
        <w:t>.</w:t>
      </w:r>
    </w:p>
    <w:p w14:paraId="1A4DB631" w14:textId="77777777" w:rsidR="00C247D3" w:rsidRPr="00431FA8" w:rsidRDefault="00744531" w:rsidP="00431FA8">
      <w:pPr>
        <w:spacing w:after="240"/>
        <w:rPr>
          <w:color w:val="000000" w:themeColor="text1"/>
        </w:rPr>
      </w:pPr>
      <w:proofErr w:type="spellStart"/>
      <w:r w:rsidRPr="00431FA8">
        <w:rPr>
          <w:color w:val="000000" w:themeColor="text1"/>
        </w:rPr>
        <w:t>Kolobkova</w:t>
      </w:r>
      <w:proofErr w:type="spellEnd"/>
      <w:r w:rsidRPr="00431FA8">
        <w:rPr>
          <w:color w:val="000000" w:themeColor="text1"/>
        </w:rPr>
        <w:t xml:space="preserve">, V.A., Romanov, A.A. and Frolova, E.A. (2021). Digital Technologies in the Hotel Industry: New Prospects for Sustainable Development. </w:t>
      </w:r>
      <w:r w:rsidRPr="00431FA8">
        <w:rPr>
          <w:i/>
          <w:color w:val="000000" w:themeColor="text1"/>
        </w:rPr>
        <w:t>Studies in Systems, Decision and Control</w:t>
      </w:r>
      <w:r w:rsidRPr="00431FA8">
        <w:rPr>
          <w:color w:val="000000" w:themeColor="text1"/>
        </w:rPr>
        <w:t xml:space="preserve">, [online] 314, pp.387–394. </w:t>
      </w:r>
      <w:proofErr w:type="spellStart"/>
      <w:proofErr w:type="gramStart"/>
      <w:r w:rsidRPr="00431FA8">
        <w:rPr>
          <w:color w:val="000000" w:themeColor="text1"/>
        </w:rPr>
        <w:t>doi:https</w:t>
      </w:r>
      <w:proofErr w:type="spellEnd"/>
      <w:r w:rsidRPr="00431FA8">
        <w:rPr>
          <w:color w:val="000000" w:themeColor="text1"/>
        </w:rPr>
        <w:t>://doi.org/10.1007/978-3-030-56433-9_41</w:t>
      </w:r>
      <w:proofErr w:type="gramEnd"/>
      <w:r w:rsidRPr="00431FA8">
        <w:rPr>
          <w:color w:val="000000" w:themeColor="text1"/>
        </w:rPr>
        <w:t>.</w:t>
      </w:r>
    </w:p>
    <w:p w14:paraId="1A4DB632" w14:textId="77777777" w:rsidR="00C247D3" w:rsidRPr="00431FA8" w:rsidRDefault="00744531" w:rsidP="00431FA8">
      <w:pPr>
        <w:spacing w:after="240"/>
        <w:rPr>
          <w:color w:val="000000" w:themeColor="text1"/>
        </w:rPr>
      </w:pPr>
      <w:r w:rsidRPr="00431FA8">
        <w:rPr>
          <w:color w:val="000000" w:themeColor="text1"/>
        </w:rPr>
        <w:t xml:space="preserve">Korbin, S. (2022). </w:t>
      </w:r>
      <w:r w:rsidRPr="00431FA8">
        <w:rPr>
          <w:i/>
          <w:color w:val="000000" w:themeColor="text1"/>
        </w:rPr>
        <w:t>Managing Political Risk Assessment</w:t>
      </w:r>
      <w:r w:rsidRPr="00431FA8">
        <w:rPr>
          <w:color w:val="000000" w:themeColor="text1"/>
        </w:rPr>
        <w:t>. [online] Google Books. Available at: https://books.google.com/books?hl=en&amp;lr=&amp;id=kKxhEAAAQBAJ&amp;oi=fnd&amp;pg=PR11&amp;dq=US+political+environment&amp;ots=gvq-VY_c4e&amp;sig=Ab0x14OuJYoZe21EMYqZvjw8v-w [Accessed 31 Jan. 2025].</w:t>
      </w:r>
    </w:p>
    <w:p w14:paraId="1A4DB633" w14:textId="77777777" w:rsidR="00C247D3" w:rsidRPr="00431FA8" w:rsidRDefault="00744531" w:rsidP="00431FA8">
      <w:pPr>
        <w:spacing w:after="240"/>
        <w:rPr>
          <w:color w:val="000000" w:themeColor="text1"/>
        </w:rPr>
      </w:pPr>
      <w:r w:rsidRPr="00431FA8">
        <w:rPr>
          <w:color w:val="000000" w:themeColor="text1"/>
        </w:rPr>
        <w:t xml:space="preserve">Kuo, F.-I., Fang, W.-T. and LePage, B.A. (2021). Proactive environmental strategies in the hotel industry: eco-innovation, green competitive advantage, and green core competence. </w:t>
      </w:r>
      <w:r w:rsidRPr="00431FA8">
        <w:rPr>
          <w:i/>
          <w:color w:val="000000" w:themeColor="text1"/>
        </w:rPr>
        <w:t>Journal of Sustainable Tourism</w:t>
      </w:r>
      <w:r w:rsidRPr="00431FA8">
        <w:rPr>
          <w:color w:val="000000" w:themeColor="text1"/>
        </w:rPr>
        <w:t xml:space="preserve">, 30(6), pp.1–22. </w:t>
      </w:r>
      <w:proofErr w:type="spellStart"/>
      <w:proofErr w:type="gramStart"/>
      <w:r w:rsidRPr="00431FA8">
        <w:rPr>
          <w:color w:val="000000" w:themeColor="text1"/>
        </w:rPr>
        <w:t>doi:https</w:t>
      </w:r>
      <w:proofErr w:type="spellEnd"/>
      <w:r w:rsidRPr="00431FA8">
        <w:rPr>
          <w:color w:val="000000" w:themeColor="text1"/>
        </w:rPr>
        <w:t>://doi.org/10.1080/09669582.2021.1931254</w:t>
      </w:r>
      <w:proofErr w:type="gramEnd"/>
      <w:r w:rsidRPr="00431FA8">
        <w:rPr>
          <w:color w:val="000000" w:themeColor="text1"/>
        </w:rPr>
        <w:t>.</w:t>
      </w:r>
    </w:p>
    <w:p w14:paraId="1A4DB634" w14:textId="77777777" w:rsidR="00C247D3" w:rsidRPr="00431FA8" w:rsidRDefault="00744531" w:rsidP="00431FA8">
      <w:pPr>
        <w:spacing w:after="240"/>
        <w:rPr>
          <w:color w:val="000000" w:themeColor="text1"/>
        </w:rPr>
      </w:pPr>
      <w:r w:rsidRPr="00431FA8">
        <w:rPr>
          <w:color w:val="000000" w:themeColor="text1"/>
        </w:rPr>
        <w:t xml:space="preserve">Laig, R.B.D. and </w:t>
      </w:r>
      <w:proofErr w:type="spellStart"/>
      <w:r w:rsidRPr="00431FA8">
        <w:rPr>
          <w:color w:val="000000" w:themeColor="text1"/>
        </w:rPr>
        <w:t>Abocejo</w:t>
      </w:r>
      <w:proofErr w:type="spellEnd"/>
      <w:r w:rsidRPr="00431FA8">
        <w:rPr>
          <w:color w:val="000000" w:themeColor="text1"/>
        </w:rPr>
        <w:t xml:space="preserve">, F.T. (2021). </w:t>
      </w:r>
      <w:r w:rsidRPr="00431FA8">
        <w:rPr>
          <w:i/>
          <w:color w:val="000000" w:themeColor="text1"/>
        </w:rPr>
        <w:t>Change Management Process in a Mining Company: Kotter’s 8-Step Change Model</w:t>
      </w:r>
      <w:r w:rsidRPr="00431FA8">
        <w:rPr>
          <w:color w:val="000000" w:themeColor="text1"/>
        </w:rPr>
        <w:t>. [online] ResearchGate. Available at: https://www.researchgate.net/profile/Ferdinand-Abocejo/publication/354614425_Change_Management_Process_in_a_Mining_Company_Kotter.</w:t>
      </w:r>
    </w:p>
    <w:p w14:paraId="1A4DB635" w14:textId="77777777" w:rsidR="00C247D3" w:rsidRPr="00431FA8" w:rsidRDefault="00744531" w:rsidP="00431FA8">
      <w:pPr>
        <w:spacing w:after="240"/>
        <w:rPr>
          <w:color w:val="000000" w:themeColor="text1"/>
        </w:rPr>
      </w:pPr>
      <w:r w:rsidRPr="00431FA8">
        <w:rPr>
          <w:color w:val="000000" w:themeColor="text1"/>
        </w:rPr>
        <w:t xml:space="preserve">Liu, M.T., Wang, S., McCartney, G. and Wong, I.A. (2021). Taking a break is for accomplishing a longer journey: hospitality industry in Macao under the COVID-19 pandemic. </w:t>
      </w:r>
      <w:r w:rsidRPr="00431FA8">
        <w:rPr>
          <w:i/>
          <w:color w:val="000000" w:themeColor="text1"/>
        </w:rPr>
        <w:t>International Journal of Contemporary Hospitality Management</w:t>
      </w:r>
      <w:r w:rsidRPr="00431FA8">
        <w:rPr>
          <w:color w:val="000000" w:themeColor="text1"/>
        </w:rPr>
        <w:t xml:space="preserve">, ahead-of-print(ahead-of-print). </w:t>
      </w:r>
      <w:proofErr w:type="spellStart"/>
      <w:proofErr w:type="gramStart"/>
      <w:r w:rsidRPr="00431FA8">
        <w:rPr>
          <w:color w:val="000000" w:themeColor="text1"/>
        </w:rPr>
        <w:t>doi:https</w:t>
      </w:r>
      <w:proofErr w:type="spellEnd"/>
      <w:r w:rsidRPr="00431FA8">
        <w:rPr>
          <w:color w:val="000000" w:themeColor="text1"/>
        </w:rPr>
        <w:t>://doi.org/10.1108/ijchm-07-2020-0678</w:t>
      </w:r>
      <w:proofErr w:type="gramEnd"/>
      <w:r w:rsidRPr="00431FA8">
        <w:rPr>
          <w:color w:val="000000" w:themeColor="text1"/>
        </w:rPr>
        <w:t>.</w:t>
      </w:r>
    </w:p>
    <w:p w14:paraId="1A4DB636" w14:textId="77777777" w:rsidR="00C247D3" w:rsidRPr="00431FA8" w:rsidRDefault="00744531" w:rsidP="00431FA8">
      <w:pPr>
        <w:spacing w:after="240"/>
        <w:rPr>
          <w:color w:val="000000" w:themeColor="text1"/>
        </w:rPr>
      </w:pPr>
      <w:r w:rsidRPr="00431FA8">
        <w:rPr>
          <w:color w:val="000000" w:themeColor="text1"/>
        </w:rPr>
        <w:t xml:space="preserve">Liu, P., Wu, L. and Li, X. (Robert) (2022). What can hotels learn from the last recovery? Examining hotel occupancy rate and the guest experience. </w:t>
      </w:r>
      <w:r w:rsidRPr="00431FA8">
        <w:rPr>
          <w:i/>
          <w:color w:val="000000" w:themeColor="text1"/>
        </w:rPr>
        <w:t>International Journal of Hospitality Management</w:t>
      </w:r>
      <w:r w:rsidRPr="00431FA8">
        <w:rPr>
          <w:color w:val="000000" w:themeColor="text1"/>
        </w:rPr>
        <w:t xml:space="preserve">, [online] 103, p.103200. </w:t>
      </w:r>
      <w:proofErr w:type="spellStart"/>
      <w:proofErr w:type="gramStart"/>
      <w:r w:rsidRPr="00431FA8">
        <w:rPr>
          <w:color w:val="000000" w:themeColor="text1"/>
        </w:rPr>
        <w:t>doi:https</w:t>
      </w:r>
      <w:proofErr w:type="spellEnd"/>
      <w:r w:rsidRPr="00431FA8">
        <w:rPr>
          <w:color w:val="000000" w:themeColor="text1"/>
        </w:rPr>
        <w:t>://doi.org/10.1016/j.ijhm.2022.103200</w:t>
      </w:r>
      <w:proofErr w:type="gramEnd"/>
      <w:r w:rsidRPr="00431FA8">
        <w:rPr>
          <w:color w:val="000000" w:themeColor="text1"/>
        </w:rPr>
        <w:t>.</w:t>
      </w:r>
    </w:p>
    <w:p w14:paraId="1A4DB637" w14:textId="77777777" w:rsidR="00C247D3" w:rsidRPr="00431FA8" w:rsidRDefault="00744531" w:rsidP="00431FA8">
      <w:pPr>
        <w:spacing w:after="240"/>
        <w:rPr>
          <w:color w:val="000000" w:themeColor="text1"/>
        </w:rPr>
      </w:pPr>
      <w:r w:rsidRPr="00431FA8">
        <w:rPr>
          <w:color w:val="000000" w:themeColor="text1"/>
        </w:rPr>
        <w:lastRenderedPageBreak/>
        <w:t xml:space="preserve">Luscombe, R. (2017). Florida tourist industry counts the cost of Irma’s devastation. </w:t>
      </w:r>
      <w:r w:rsidRPr="00431FA8">
        <w:rPr>
          <w:i/>
          <w:color w:val="000000" w:themeColor="text1"/>
        </w:rPr>
        <w:t>The Guardian</w:t>
      </w:r>
      <w:r w:rsidRPr="00431FA8">
        <w:rPr>
          <w:color w:val="000000" w:themeColor="text1"/>
        </w:rPr>
        <w:t>. [online] 12 Sep. Available at: https://www.theguardian.com/world/2017/sep/12/hurricane-irma-florida-tourism-industry-suffering [Accessed 31 Jan. 2025].</w:t>
      </w:r>
    </w:p>
    <w:p w14:paraId="1A4DB638" w14:textId="77777777" w:rsidR="00C247D3" w:rsidRPr="00431FA8" w:rsidRDefault="00744531" w:rsidP="00431FA8">
      <w:pPr>
        <w:spacing w:after="240"/>
        <w:rPr>
          <w:color w:val="000000" w:themeColor="text1"/>
        </w:rPr>
      </w:pPr>
      <w:r w:rsidRPr="00431FA8">
        <w:rPr>
          <w:color w:val="000000" w:themeColor="text1"/>
        </w:rPr>
        <w:t xml:space="preserve">Miami Biltmore Hotel (2025). </w:t>
      </w:r>
      <w:r w:rsidRPr="00431FA8">
        <w:rPr>
          <w:i/>
          <w:color w:val="000000" w:themeColor="text1"/>
        </w:rPr>
        <w:t>The Iconic Biltmore Hotel- Miami - Coral Gables - A Timeless Tradition</w:t>
      </w:r>
      <w:r w:rsidRPr="00431FA8">
        <w:rPr>
          <w:color w:val="000000" w:themeColor="text1"/>
        </w:rPr>
        <w:t>. [online] biltmorehotel.com. Available at: https://biltmorehotel.com/ [Accessed 31 Jan. 2025].</w:t>
      </w:r>
    </w:p>
    <w:p w14:paraId="1A4DB639" w14:textId="77777777" w:rsidR="00C247D3" w:rsidRPr="00431FA8" w:rsidRDefault="00744531" w:rsidP="00431FA8">
      <w:pPr>
        <w:spacing w:after="240"/>
        <w:rPr>
          <w:color w:val="000000" w:themeColor="text1"/>
        </w:rPr>
      </w:pPr>
      <w:proofErr w:type="spellStart"/>
      <w:r w:rsidRPr="00431FA8">
        <w:rPr>
          <w:color w:val="000000" w:themeColor="text1"/>
        </w:rPr>
        <w:t>Musiello</w:t>
      </w:r>
      <w:proofErr w:type="spellEnd"/>
      <w:r w:rsidRPr="00431FA8">
        <w:rPr>
          <w:color w:val="000000" w:themeColor="text1"/>
        </w:rPr>
        <w:t xml:space="preserve">-Neto, F., Rua, O.L., Arias-Oliva, M. and Silva, A.F. (2021). Open Innovation and Competitive Advantage on the Hospitality Sector: The Role of Organizational Strategy. </w:t>
      </w:r>
      <w:r w:rsidRPr="00431FA8">
        <w:rPr>
          <w:i/>
          <w:color w:val="000000" w:themeColor="text1"/>
        </w:rPr>
        <w:t>Sustainability</w:t>
      </w:r>
      <w:r w:rsidRPr="00431FA8">
        <w:rPr>
          <w:color w:val="000000" w:themeColor="text1"/>
        </w:rPr>
        <w:t xml:space="preserve">, [online] 13(24), p.13650. </w:t>
      </w:r>
      <w:proofErr w:type="spellStart"/>
      <w:proofErr w:type="gramStart"/>
      <w:r w:rsidRPr="00431FA8">
        <w:rPr>
          <w:color w:val="000000" w:themeColor="text1"/>
        </w:rPr>
        <w:t>doi:https</w:t>
      </w:r>
      <w:proofErr w:type="spellEnd"/>
      <w:r w:rsidRPr="00431FA8">
        <w:rPr>
          <w:color w:val="000000" w:themeColor="text1"/>
        </w:rPr>
        <w:t>://doi.org/10.3390/su132413650</w:t>
      </w:r>
      <w:proofErr w:type="gramEnd"/>
      <w:r w:rsidRPr="00431FA8">
        <w:rPr>
          <w:color w:val="000000" w:themeColor="text1"/>
        </w:rPr>
        <w:t>.</w:t>
      </w:r>
    </w:p>
    <w:p w14:paraId="1A4DB63A" w14:textId="77777777" w:rsidR="00C247D3" w:rsidRPr="00431FA8" w:rsidRDefault="00744531" w:rsidP="00431FA8">
      <w:pPr>
        <w:spacing w:after="240"/>
        <w:rPr>
          <w:color w:val="000000" w:themeColor="text1"/>
        </w:rPr>
      </w:pPr>
      <w:r w:rsidRPr="00431FA8">
        <w:rPr>
          <w:color w:val="000000" w:themeColor="text1"/>
        </w:rPr>
        <w:t xml:space="preserve">Mustafa, N., None </w:t>
      </w:r>
      <w:proofErr w:type="spellStart"/>
      <w:r w:rsidRPr="00431FA8">
        <w:rPr>
          <w:color w:val="000000" w:themeColor="text1"/>
        </w:rPr>
        <w:t>Hameedat</w:t>
      </w:r>
      <w:proofErr w:type="spellEnd"/>
      <w:r w:rsidRPr="00431FA8">
        <w:rPr>
          <w:color w:val="000000" w:themeColor="text1"/>
        </w:rPr>
        <w:t xml:space="preserve"> Bukola </w:t>
      </w:r>
      <w:proofErr w:type="spellStart"/>
      <w:r w:rsidRPr="00431FA8">
        <w:rPr>
          <w:color w:val="000000" w:themeColor="text1"/>
        </w:rPr>
        <w:t>Olodo</w:t>
      </w:r>
      <w:proofErr w:type="spellEnd"/>
      <w:r w:rsidRPr="00431FA8">
        <w:rPr>
          <w:color w:val="000000" w:themeColor="text1"/>
        </w:rPr>
        <w:t xml:space="preserve">, Tolulope, T., Afua, W., </w:t>
      </w:r>
      <w:proofErr w:type="gramStart"/>
      <w:r w:rsidRPr="00431FA8">
        <w:rPr>
          <w:color w:val="000000" w:themeColor="text1"/>
        </w:rPr>
        <w:t>None</w:t>
      </w:r>
      <w:proofErr w:type="gramEnd"/>
      <w:r w:rsidRPr="00431FA8">
        <w:rPr>
          <w:color w:val="000000" w:themeColor="text1"/>
        </w:rPr>
        <w:t xml:space="preserve"> Onyeka </w:t>
      </w:r>
      <w:proofErr w:type="spellStart"/>
      <w:r w:rsidRPr="00431FA8">
        <w:rPr>
          <w:color w:val="000000" w:themeColor="text1"/>
        </w:rPr>
        <w:t>Chrisanctus</w:t>
      </w:r>
      <w:proofErr w:type="spellEnd"/>
      <w:r w:rsidRPr="00431FA8">
        <w:rPr>
          <w:color w:val="000000" w:themeColor="text1"/>
        </w:rPr>
        <w:t xml:space="preserve"> </w:t>
      </w:r>
      <w:proofErr w:type="spellStart"/>
      <w:r w:rsidRPr="00431FA8">
        <w:rPr>
          <w:color w:val="000000" w:themeColor="text1"/>
        </w:rPr>
        <w:t>Ofodile</w:t>
      </w:r>
      <w:proofErr w:type="spellEnd"/>
      <w:r w:rsidRPr="00431FA8">
        <w:rPr>
          <w:color w:val="000000" w:themeColor="text1"/>
        </w:rPr>
        <w:t xml:space="preserve"> and Oyewole, T. (2024). THE DIGITAL TRANSFORMATION OF SMES: A COMPARATIVE REVIEW BETWEEN THE USA AND AFRICA. </w:t>
      </w:r>
      <w:r w:rsidRPr="00431FA8">
        <w:rPr>
          <w:i/>
          <w:color w:val="000000" w:themeColor="text1"/>
        </w:rPr>
        <w:t>International journal of management &amp; entrepreneurship research</w:t>
      </w:r>
      <w:r w:rsidRPr="00431FA8">
        <w:rPr>
          <w:color w:val="000000" w:themeColor="text1"/>
        </w:rPr>
        <w:t xml:space="preserve">, 6(3), pp.737–751. </w:t>
      </w:r>
      <w:proofErr w:type="spellStart"/>
      <w:proofErr w:type="gramStart"/>
      <w:r w:rsidRPr="00431FA8">
        <w:rPr>
          <w:color w:val="000000" w:themeColor="text1"/>
        </w:rPr>
        <w:t>doi:https</w:t>
      </w:r>
      <w:proofErr w:type="spellEnd"/>
      <w:r w:rsidRPr="00431FA8">
        <w:rPr>
          <w:color w:val="000000" w:themeColor="text1"/>
        </w:rPr>
        <w:t>://doi.org/10.51594/ijmer.v6i3.884</w:t>
      </w:r>
      <w:proofErr w:type="gramEnd"/>
      <w:r w:rsidRPr="00431FA8">
        <w:rPr>
          <w:color w:val="000000" w:themeColor="text1"/>
        </w:rPr>
        <w:t>.</w:t>
      </w:r>
    </w:p>
    <w:p w14:paraId="1A4DB63B" w14:textId="77777777" w:rsidR="00C247D3" w:rsidRPr="00431FA8" w:rsidRDefault="00744531" w:rsidP="00431FA8">
      <w:pPr>
        <w:spacing w:after="240"/>
        <w:rPr>
          <w:color w:val="000000" w:themeColor="text1"/>
        </w:rPr>
      </w:pPr>
      <w:proofErr w:type="spellStart"/>
      <w:r w:rsidRPr="00431FA8">
        <w:rPr>
          <w:color w:val="000000" w:themeColor="text1"/>
        </w:rPr>
        <w:t>Mutikani</w:t>
      </w:r>
      <w:proofErr w:type="spellEnd"/>
      <w:r w:rsidRPr="00431FA8">
        <w:rPr>
          <w:color w:val="000000" w:themeColor="text1"/>
        </w:rPr>
        <w:t xml:space="preserve">, L. (2025). US inflation increases in </w:t>
      </w:r>
      <w:proofErr w:type="gramStart"/>
      <w:r w:rsidRPr="00431FA8">
        <w:rPr>
          <w:color w:val="000000" w:themeColor="text1"/>
        </w:rPr>
        <w:t>December;</w:t>
      </w:r>
      <w:proofErr w:type="gramEnd"/>
      <w:r w:rsidRPr="00431FA8">
        <w:rPr>
          <w:color w:val="000000" w:themeColor="text1"/>
        </w:rPr>
        <w:t xml:space="preserve"> consumer spending robust. </w:t>
      </w:r>
      <w:r w:rsidRPr="00431FA8">
        <w:rPr>
          <w:i/>
          <w:color w:val="000000" w:themeColor="text1"/>
        </w:rPr>
        <w:t>Reuters</w:t>
      </w:r>
      <w:r w:rsidRPr="00431FA8">
        <w:rPr>
          <w:color w:val="000000" w:themeColor="text1"/>
        </w:rPr>
        <w:t>. [online] 31 Jan. Available at: https://www.reuters.com/markets/us/us-inflation-rise-december-consumer-spending-accelerates-2025-01-31/.</w:t>
      </w:r>
    </w:p>
    <w:p w14:paraId="1A4DB63C" w14:textId="77777777" w:rsidR="00C247D3" w:rsidRPr="00431FA8" w:rsidRDefault="00744531" w:rsidP="00431FA8">
      <w:pPr>
        <w:spacing w:after="240"/>
        <w:rPr>
          <w:color w:val="000000" w:themeColor="text1"/>
        </w:rPr>
      </w:pPr>
      <w:r w:rsidRPr="00431FA8">
        <w:rPr>
          <w:color w:val="000000" w:themeColor="text1"/>
        </w:rPr>
        <w:t xml:space="preserve">Nair, M. and Tyagi, A. (2021). </w:t>
      </w:r>
      <w:r w:rsidRPr="00431FA8">
        <w:rPr>
          <w:i/>
          <w:color w:val="000000" w:themeColor="text1"/>
        </w:rPr>
        <w:t>Privacy: History, Statistics, Policy, Laws, Preservation and Threat Analysis</w:t>
      </w:r>
      <w:r w:rsidRPr="00431FA8">
        <w:rPr>
          <w:color w:val="000000" w:themeColor="text1"/>
        </w:rPr>
        <w:t>. [online] Available at: https://ak-tyagi.com/static/pdf/13.pdf.</w:t>
      </w:r>
    </w:p>
    <w:p w14:paraId="1A4DB63D" w14:textId="77777777" w:rsidR="00C247D3" w:rsidRPr="00431FA8" w:rsidRDefault="00744531" w:rsidP="00431FA8">
      <w:pPr>
        <w:spacing w:after="240"/>
        <w:rPr>
          <w:color w:val="000000" w:themeColor="text1"/>
        </w:rPr>
      </w:pPr>
      <w:r w:rsidRPr="00431FA8">
        <w:rPr>
          <w:color w:val="000000" w:themeColor="text1"/>
        </w:rPr>
        <w:t xml:space="preserve">Ngan, H.N. and Minh, N.T. (2021). The applicability of ceramic tiles in the contemporary interior – Exterior design in Ho Chi Minh City, Vietnam. </w:t>
      </w:r>
      <w:r w:rsidRPr="00431FA8">
        <w:rPr>
          <w:i/>
          <w:color w:val="000000" w:themeColor="text1"/>
        </w:rPr>
        <w:t>AIP Conference Proceedings</w:t>
      </w:r>
      <w:r w:rsidRPr="00431FA8">
        <w:rPr>
          <w:color w:val="000000" w:themeColor="text1"/>
        </w:rPr>
        <w:t xml:space="preserve">. [online] </w:t>
      </w:r>
      <w:proofErr w:type="spellStart"/>
      <w:proofErr w:type="gramStart"/>
      <w:r w:rsidRPr="00431FA8">
        <w:rPr>
          <w:color w:val="000000" w:themeColor="text1"/>
        </w:rPr>
        <w:t>doi:https</w:t>
      </w:r>
      <w:proofErr w:type="spellEnd"/>
      <w:r w:rsidRPr="00431FA8">
        <w:rPr>
          <w:color w:val="000000" w:themeColor="text1"/>
        </w:rPr>
        <w:t>://doi.org/10.1063/5.0066484</w:t>
      </w:r>
      <w:proofErr w:type="gramEnd"/>
      <w:r w:rsidRPr="00431FA8">
        <w:rPr>
          <w:color w:val="000000" w:themeColor="text1"/>
        </w:rPr>
        <w:t>.</w:t>
      </w:r>
    </w:p>
    <w:p w14:paraId="1A4DB63E" w14:textId="77777777" w:rsidR="00C247D3" w:rsidRPr="00431FA8" w:rsidRDefault="00744531" w:rsidP="00431FA8">
      <w:pPr>
        <w:spacing w:after="240"/>
        <w:rPr>
          <w:color w:val="000000" w:themeColor="text1"/>
        </w:rPr>
      </w:pPr>
      <w:proofErr w:type="spellStart"/>
      <w:r w:rsidRPr="00431FA8">
        <w:rPr>
          <w:color w:val="000000" w:themeColor="text1"/>
        </w:rPr>
        <w:t>Orynycz</w:t>
      </w:r>
      <w:proofErr w:type="spellEnd"/>
      <w:r w:rsidRPr="00431FA8">
        <w:rPr>
          <w:color w:val="000000" w:themeColor="text1"/>
        </w:rPr>
        <w:t xml:space="preserve">, O. and </w:t>
      </w:r>
      <w:proofErr w:type="spellStart"/>
      <w:r w:rsidRPr="00431FA8">
        <w:rPr>
          <w:color w:val="000000" w:themeColor="text1"/>
        </w:rPr>
        <w:t>Tucki</w:t>
      </w:r>
      <w:proofErr w:type="spellEnd"/>
      <w:r w:rsidRPr="00431FA8">
        <w:rPr>
          <w:color w:val="000000" w:themeColor="text1"/>
        </w:rPr>
        <w:t xml:space="preserve">, K. (2021). Total Productive Maintenance Approach to an Increase of the Energy Efficiency of a Hotel Facility and Mitigation of Water Consumption. </w:t>
      </w:r>
      <w:r w:rsidRPr="00431FA8">
        <w:rPr>
          <w:i/>
          <w:color w:val="000000" w:themeColor="text1"/>
        </w:rPr>
        <w:t>Energies</w:t>
      </w:r>
      <w:r w:rsidRPr="00431FA8">
        <w:rPr>
          <w:color w:val="000000" w:themeColor="text1"/>
        </w:rPr>
        <w:t xml:space="preserve">, 14(6), p.1706. </w:t>
      </w:r>
      <w:proofErr w:type="spellStart"/>
      <w:proofErr w:type="gramStart"/>
      <w:r w:rsidRPr="00431FA8">
        <w:rPr>
          <w:color w:val="000000" w:themeColor="text1"/>
        </w:rPr>
        <w:t>doi:https</w:t>
      </w:r>
      <w:proofErr w:type="spellEnd"/>
      <w:r w:rsidRPr="00431FA8">
        <w:rPr>
          <w:color w:val="000000" w:themeColor="text1"/>
        </w:rPr>
        <w:t>://doi.org/10.3390/en14061706</w:t>
      </w:r>
      <w:proofErr w:type="gramEnd"/>
      <w:r w:rsidRPr="00431FA8">
        <w:rPr>
          <w:color w:val="000000" w:themeColor="text1"/>
        </w:rPr>
        <w:t>.</w:t>
      </w:r>
    </w:p>
    <w:p w14:paraId="1A4DB63F" w14:textId="77777777" w:rsidR="00C247D3" w:rsidRPr="00431FA8" w:rsidRDefault="00744531" w:rsidP="00431FA8">
      <w:pPr>
        <w:spacing w:after="240"/>
        <w:rPr>
          <w:color w:val="000000" w:themeColor="text1"/>
        </w:rPr>
      </w:pPr>
      <w:r w:rsidRPr="00431FA8">
        <w:rPr>
          <w:color w:val="000000" w:themeColor="text1"/>
        </w:rPr>
        <w:t xml:space="preserve">Ozdemir, O., </w:t>
      </w:r>
      <w:proofErr w:type="spellStart"/>
      <w:r w:rsidRPr="00431FA8">
        <w:rPr>
          <w:color w:val="000000" w:themeColor="text1"/>
        </w:rPr>
        <w:t>Dogru</w:t>
      </w:r>
      <w:proofErr w:type="spellEnd"/>
      <w:r w:rsidRPr="00431FA8">
        <w:rPr>
          <w:color w:val="000000" w:themeColor="text1"/>
        </w:rPr>
        <w:t xml:space="preserve">, T., </w:t>
      </w:r>
      <w:proofErr w:type="spellStart"/>
      <w:r w:rsidRPr="00431FA8">
        <w:rPr>
          <w:color w:val="000000" w:themeColor="text1"/>
        </w:rPr>
        <w:t>Kizildag</w:t>
      </w:r>
      <w:proofErr w:type="spellEnd"/>
      <w:r w:rsidRPr="00431FA8">
        <w:rPr>
          <w:color w:val="000000" w:themeColor="text1"/>
        </w:rPr>
        <w:t xml:space="preserve">, M., Mody, M. and Suess, C. (2021). Quantifying the economic impact of COVID-19 on the U.S. hotel industry: Examination of hotel segments and operational </w:t>
      </w:r>
      <w:r w:rsidRPr="00431FA8">
        <w:rPr>
          <w:color w:val="000000" w:themeColor="text1"/>
        </w:rPr>
        <w:lastRenderedPageBreak/>
        <w:t xml:space="preserve">structures. </w:t>
      </w:r>
      <w:r w:rsidRPr="00431FA8">
        <w:rPr>
          <w:i/>
          <w:color w:val="000000" w:themeColor="text1"/>
        </w:rPr>
        <w:t>Tourism Management Perspectives</w:t>
      </w:r>
      <w:r w:rsidRPr="00431FA8">
        <w:rPr>
          <w:color w:val="000000" w:themeColor="text1"/>
        </w:rPr>
        <w:t xml:space="preserve">, 39(100864), p.100864. </w:t>
      </w:r>
      <w:proofErr w:type="spellStart"/>
      <w:proofErr w:type="gramStart"/>
      <w:r w:rsidRPr="00431FA8">
        <w:rPr>
          <w:color w:val="000000" w:themeColor="text1"/>
        </w:rPr>
        <w:t>doi:https</w:t>
      </w:r>
      <w:proofErr w:type="spellEnd"/>
      <w:r w:rsidRPr="00431FA8">
        <w:rPr>
          <w:color w:val="000000" w:themeColor="text1"/>
        </w:rPr>
        <w:t>://doi.org/10.1016/j.tmp.2021.100864</w:t>
      </w:r>
      <w:proofErr w:type="gramEnd"/>
      <w:r w:rsidRPr="00431FA8">
        <w:rPr>
          <w:color w:val="000000" w:themeColor="text1"/>
        </w:rPr>
        <w:t>.</w:t>
      </w:r>
    </w:p>
    <w:p w14:paraId="1A4DB640" w14:textId="77777777" w:rsidR="00C247D3" w:rsidRPr="00431FA8" w:rsidRDefault="00744531" w:rsidP="00431FA8">
      <w:pPr>
        <w:spacing w:after="240"/>
        <w:rPr>
          <w:color w:val="000000" w:themeColor="text1"/>
        </w:rPr>
      </w:pPr>
      <w:r w:rsidRPr="00431FA8">
        <w:rPr>
          <w:color w:val="000000" w:themeColor="text1"/>
        </w:rPr>
        <w:t xml:space="preserve">Pereira-Moliner, J., López-Gamero, María D, </w:t>
      </w:r>
      <w:proofErr w:type="spellStart"/>
      <w:r w:rsidRPr="00431FA8">
        <w:rPr>
          <w:color w:val="000000" w:themeColor="text1"/>
        </w:rPr>
        <w:t>aulet</w:t>
      </w:r>
      <w:proofErr w:type="spellEnd"/>
      <w:r w:rsidRPr="00431FA8">
        <w:rPr>
          <w:color w:val="000000" w:themeColor="text1"/>
        </w:rPr>
        <w:t>, F., Molina-</w:t>
      </w:r>
      <w:proofErr w:type="spellStart"/>
      <w:r w:rsidRPr="00431FA8">
        <w:rPr>
          <w:color w:val="000000" w:themeColor="text1"/>
        </w:rPr>
        <w:t>Azorín</w:t>
      </w:r>
      <w:proofErr w:type="spellEnd"/>
      <w:r w:rsidRPr="00431FA8">
        <w:rPr>
          <w:color w:val="000000" w:themeColor="text1"/>
        </w:rPr>
        <w:t xml:space="preserve">, José F, </w:t>
      </w:r>
      <w:proofErr w:type="spellStart"/>
      <w:r w:rsidRPr="00431FA8">
        <w:rPr>
          <w:color w:val="000000" w:themeColor="text1"/>
        </w:rPr>
        <w:t>Tarí</w:t>
      </w:r>
      <w:proofErr w:type="spellEnd"/>
      <w:r w:rsidRPr="00431FA8">
        <w:rPr>
          <w:color w:val="000000" w:themeColor="text1"/>
        </w:rPr>
        <w:t xml:space="preserve">, J.J. and </w:t>
      </w:r>
      <w:proofErr w:type="spellStart"/>
      <w:r w:rsidRPr="00431FA8">
        <w:rPr>
          <w:color w:val="000000" w:themeColor="text1"/>
        </w:rPr>
        <w:t>Pertusa</w:t>
      </w:r>
      <w:proofErr w:type="spellEnd"/>
      <w:r w:rsidRPr="00431FA8">
        <w:rPr>
          <w:color w:val="000000" w:themeColor="text1"/>
        </w:rPr>
        <w:t xml:space="preserve">-Ortega, E.M. (2021). Sustainability, Competitive Advantages and Performance in the Hotel Industry: A Synergistic Relationship. </w:t>
      </w:r>
      <w:r w:rsidRPr="00431FA8">
        <w:rPr>
          <w:i/>
          <w:color w:val="000000" w:themeColor="text1"/>
        </w:rPr>
        <w:t>Munin.uit.no</w:t>
      </w:r>
      <w:r w:rsidRPr="00431FA8">
        <w:rPr>
          <w:color w:val="000000" w:themeColor="text1"/>
        </w:rPr>
        <w:t xml:space="preserve">. [online] </w:t>
      </w:r>
      <w:proofErr w:type="spellStart"/>
      <w:proofErr w:type="gramStart"/>
      <w:r w:rsidRPr="00431FA8">
        <w:rPr>
          <w:color w:val="000000" w:themeColor="text1"/>
        </w:rPr>
        <w:t>doi:https</w:t>
      </w:r>
      <w:proofErr w:type="spellEnd"/>
      <w:r w:rsidRPr="00431FA8">
        <w:rPr>
          <w:color w:val="000000" w:themeColor="text1"/>
        </w:rPr>
        <w:t>://doi.org/FRIDAID%201991931</w:t>
      </w:r>
      <w:proofErr w:type="gramEnd"/>
      <w:r w:rsidRPr="00431FA8">
        <w:rPr>
          <w:color w:val="000000" w:themeColor="text1"/>
        </w:rPr>
        <w:t>.</w:t>
      </w:r>
    </w:p>
    <w:p w14:paraId="1A4DB641" w14:textId="77777777" w:rsidR="00C247D3" w:rsidRPr="00431FA8" w:rsidRDefault="00744531" w:rsidP="00431FA8">
      <w:pPr>
        <w:spacing w:after="240"/>
        <w:rPr>
          <w:color w:val="000000" w:themeColor="text1"/>
        </w:rPr>
      </w:pPr>
      <w:r w:rsidRPr="00431FA8">
        <w:rPr>
          <w:color w:val="000000" w:themeColor="text1"/>
        </w:rPr>
        <w:t xml:space="preserve">Piga, C. and Melis, G. (2021). Identifying and measuring the impact of cultural events on hotels’ performance. </w:t>
      </w:r>
      <w:r w:rsidRPr="00431FA8">
        <w:rPr>
          <w:i/>
          <w:color w:val="000000" w:themeColor="text1"/>
        </w:rPr>
        <w:t>International Journal of Contemporary Hospitality Management</w:t>
      </w:r>
      <w:r w:rsidRPr="00431FA8">
        <w:rPr>
          <w:color w:val="000000" w:themeColor="text1"/>
        </w:rPr>
        <w:t xml:space="preserve">, 33(4), pp.1194–1209. </w:t>
      </w:r>
      <w:proofErr w:type="spellStart"/>
      <w:proofErr w:type="gramStart"/>
      <w:r w:rsidRPr="00431FA8">
        <w:rPr>
          <w:color w:val="000000" w:themeColor="text1"/>
        </w:rPr>
        <w:t>doi:https</w:t>
      </w:r>
      <w:proofErr w:type="spellEnd"/>
      <w:r w:rsidRPr="00431FA8">
        <w:rPr>
          <w:color w:val="000000" w:themeColor="text1"/>
        </w:rPr>
        <w:t>://doi.org/10.1108/ijchm-07-2020-0749</w:t>
      </w:r>
      <w:proofErr w:type="gramEnd"/>
      <w:r w:rsidRPr="00431FA8">
        <w:rPr>
          <w:color w:val="000000" w:themeColor="text1"/>
        </w:rPr>
        <w:t>.</w:t>
      </w:r>
    </w:p>
    <w:p w14:paraId="1A4DB642" w14:textId="77777777" w:rsidR="00C247D3" w:rsidRPr="00431FA8" w:rsidRDefault="00744531" w:rsidP="00431FA8">
      <w:pPr>
        <w:spacing w:after="240"/>
        <w:rPr>
          <w:color w:val="000000" w:themeColor="text1"/>
        </w:rPr>
      </w:pPr>
      <w:r w:rsidRPr="00431FA8">
        <w:rPr>
          <w:color w:val="000000" w:themeColor="text1"/>
        </w:rPr>
        <w:t xml:space="preserve">Prakash, S., Sharma, V.P., Singh, R. and </w:t>
      </w:r>
      <w:proofErr w:type="spellStart"/>
      <w:r w:rsidRPr="00431FA8">
        <w:rPr>
          <w:color w:val="000000" w:themeColor="text1"/>
        </w:rPr>
        <w:t>Vijayvargy</w:t>
      </w:r>
      <w:proofErr w:type="spellEnd"/>
      <w:r w:rsidRPr="00431FA8">
        <w:rPr>
          <w:color w:val="000000" w:themeColor="text1"/>
        </w:rPr>
        <w:t xml:space="preserve">, L. (2022). Adopting green and sustainable practices in the hotel industry operations- an analysis of critical performance indicators for improved environmental quality. </w:t>
      </w:r>
      <w:r w:rsidRPr="00431FA8">
        <w:rPr>
          <w:i/>
          <w:color w:val="000000" w:themeColor="text1"/>
        </w:rPr>
        <w:t>Management of Environmental Quality: An International Journal</w:t>
      </w:r>
      <w:r w:rsidRPr="00431FA8">
        <w:rPr>
          <w:color w:val="000000" w:themeColor="text1"/>
        </w:rPr>
        <w:t xml:space="preserve">, 34(4). </w:t>
      </w:r>
      <w:proofErr w:type="spellStart"/>
      <w:proofErr w:type="gramStart"/>
      <w:r w:rsidRPr="00431FA8">
        <w:rPr>
          <w:color w:val="000000" w:themeColor="text1"/>
        </w:rPr>
        <w:t>doi:https</w:t>
      </w:r>
      <w:proofErr w:type="spellEnd"/>
      <w:r w:rsidRPr="00431FA8">
        <w:rPr>
          <w:color w:val="000000" w:themeColor="text1"/>
        </w:rPr>
        <w:t>://doi.org/10.1108/meq-03-2022-0090</w:t>
      </w:r>
      <w:proofErr w:type="gramEnd"/>
      <w:r w:rsidRPr="00431FA8">
        <w:rPr>
          <w:color w:val="000000" w:themeColor="text1"/>
        </w:rPr>
        <w:t>.</w:t>
      </w:r>
    </w:p>
    <w:p w14:paraId="1A4DB643" w14:textId="77777777" w:rsidR="00C247D3" w:rsidRPr="00431FA8" w:rsidRDefault="00744531" w:rsidP="00431FA8">
      <w:pPr>
        <w:spacing w:after="240"/>
        <w:rPr>
          <w:color w:val="000000" w:themeColor="text1"/>
        </w:rPr>
      </w:pPr>
      <w:r w:rsidRPr="00431FA8">
        <w:rPr>
          <w:color w:val="000000" w:themeColor="text1"/>
        </w:rPr>
        <w:t xml:space="preserve">Sharma, G.D., Taheri, B., Cichon, D., Jaya Singh Parihar and Aeshna Kharbanda (2024). Using innovation and entrepreneurship for creating edge in service firms: </w:t>
      </w:r>
      <w:proofErr w:type="gramStart"/>
      <w:r w:rsidRPr="00431FA8">
        <w:rPr>
          <w:color w:val="000000" w:themeColor="text1"/>
        </w:rPr>
        <w:t>A review research</w:t>
      </w:r>
      <w:proofErr w:type="gramEnd"/>
      <w:r w:rsidRPr="00431FA8">
        <w:rPr>
          <w:color w:val="000000" w:themeColor="text1"/>
        </w:rPr>
        <w:t xml:space="preserve"> of tourism and hospitality industry. </w:t>
      </w:r>
      <w:r w:rsidRPr="00431FA8">
        <w:rPr>
          <w:i/>
          <w:color w:val="000000" w:themeColor="text1"/>
        </w:rPr>
        <w:t>Journal of Innovation &amp; Knowledge</w:t>
      </w:r>
      <w:r w:rsidRPr="00431FA8">
        <w:rPr>
          <w:color w:val="000000" w:themeColor="text1"/>
        </w:rPr>
        <w:t xml:space="preserve">, 9(4), pp.100572–100572. </w:t>
      </w:r>
      <w:proofErr w:type="spellStart"/>
      <w:proofErr w:type="gramStart"/>
      <w:r w:rsidRPr="00431FA8">
        <w:rPr>
          <w:color w:val="000000" w:themeColor="text1"/>
        </w:rPr>
        <w:t>doi:https</w:t>
      </w:r>
      <w:proofErr w:type="spellEnd"/>
      <w:r w:rsidRPr="00431FA8">
        <w:rPr>
          <w:color w:val="000000" w:themeColor="text1"/>
        </w:rPr>
        <w:t>://doi.org/10.1016/j.jik.2024.100572</w:t>
      </w:r>
      <w:proofErr w:type="gramEnd"/>
      <w:r w:rsidRPr="00431FA8">
        <w:rPr>
          <w:color w:val="000000" w:themeColor="text1"/>
        </w:rPr>
        <w:t>.</w:t>
      </w:r>
    </w:p>
    <w:p w14:paraId="1A4DB644" w14:textId="77777777" w:rsidR="00C247D3" w:rsidRPr="00431FA8" w:rsidRDefault="00744531" w:rsidP="00431FA8">
      <w:pPr>
        <w:spacing w:after="240"/>
        <w:rPr>
          <w:color w:val="000000" w:themeColor="text1"/>
        </w:rPr>
      </w:pPr>
      <w:r w:rsidRPr="00431FA8">
        <w:rPr>
          <w:color w:val="000000" w:themeColor="text1"/>
        </w:rPr>
        <w:t xml:space="preserve">Singh, R., Gehlot, A., Shaik </w:t>
      </w:r>
      <w:proofErr w:type="spellStart"/>
      <w:r w:rsidRPr="00431FA8">
        <w:rPr>
          <w:color w:val="000000" w:themeColor="text1"/>
        </w:rPr>
        <w:t>Vaseem</w:t>
      </w:r>
      <w:proofErr w:type="spellEnd"/>
      <w:r w:rsidRPr="00431FA8">
        <w:rPr>
          <w:color w:val="000000" w:themeColor="text1"/>
        </w:rPr>
        <w:t xml:space="preserve"> Akram, Amit Kumar Thakur, Lovi Raj Gupta, Neeraj Priyadarshi and </w:t>
      </w:r>
      <w:proofErr w:type="spellStart"/>
      <w:r w:rsidRPr="00431FA8">
        <w:rPr>
          <w:color w:val="000000" w:themeColor="text1"/>
        </w:rPr>
        <w:t>Bhekisipho</w:t>
      </w:r>
      <w:proofErr w:type="spellEnd"/>
      <w:r w:rsidRPr="00431FA8">
        <w:rPr>
          <w:color w:val="000000" w:themeColor="text1"/>
        </w:rPr>
        <w:t xml:space="preserve"> Twala (2024). Integration of advanced digital technologies in the hospitality industry: A technological approach towards sustainability. </w:t>
      </w:r>
      <w:r w:rsidRPr="00431FA8">
        <w:rPr>
          <w:i/>
          <w:color w:val="000000" w:themeColor="text1"/>
        </w:rPr>
        <w:t>Sustainable Engineering and Innovation</w:t>
      </w:r>
      <w:r w:rsidRPr="00431FA8">
        <w:rPr>
          <w:color w:val="000000" w:themeColor="text1"/>
        </w:rPr>
        <w:t xml:space="preserve">, 6(1), pp.37–56. </w:t>
      </w:r>
      <w:proofErr w:type="spellStart"/>
      <w:proofErr w:type="gramStart"/>
      <w:r w:rsidRPr="00431FA8">
        <w:rPr>
          <w:color w:val="000000" w:themeColor="text1"/>
        </w:rPr>
        <w:t>doi:https</w:t>
      </w:r>
      <w:proofErr w:type="spellEnd"/>
      <w:r w:rsidRPr="00431FA8">
        <w:rPr>
          <w:color w:val="000000" w:themeColor="text1"/>
        </w:rPr>
        <w:t>://doi.org/10.37868/sei.v6i1.id208</w:t>
      </w:r>
      <w:proofErr w:type="gramEnd"/>
      <w:r w:rsidRPr="00431FA8">
        <w:rPr>
          <w:color w:val="000000" w:themeColor="text1"/>
        </w:rPr>
        <w:t>.</w:t>
      </w:r>
    </w:p>
    <w:p w14:paraId="1A4DB645" w14:textId="77777777" w:rsidR="00C247D3" w:rsidRPr="00431FA8" w:rsidRDefault="00744531" w:rsidP="00431FA8">
      <w:pPr>
        <w:spacing w:after="240"/>
        <w:rPr>
          <w:color w:val="000000" w:themeColor="text1"/>
        </w:rPr>
      </w:pPr>
      <w:r w:rsidRPr="00431FA8">
        <w:rPr>
          <w:color w:val="000000" w:themeColor="text1"/>
        </w:rPr>
        <w:t xml:space="preserve">Sloan, P., Legrand, W. and Chen, J.S. (2022). Sustainability in the Hospitality Industry. </w:t>
      </w:r>
      <w:r w:rsidRPr="00431FA8">
        <w:rPr>
          <w:i/>
          <w:color w:val="000000" w:themeColor="text1"/>
        </w:rPr>
        <w:t>Sustainability in the Hospitality Industry</w:t>
      </w:r>
      <w:r w:rsidRPr="00431FA8">
        <w:rPr>
          <w:color w:val="000000" w:themeColor="text1"/>
        </w:rPr>
        <w:t xml:space="preserve">. </w:t>
      </w:r>
      <w:proofErr w:type="spellStart"/>
      <w:proofErr w:type="gramStart"/>
      <w:r w:rsidRPr="00431FA8">
        <w:rPr>
          <w:color w:val="000000" w:themeColor="text1"/>
        </w:rPr>
        <w:t>doi:https</w:t>
      </w:r>
      <w:proofErr w:type="spellEnd"/>
      <w:r w:rsidRPr="00431FA8">
        <w:rPr>
          <w:color w:val="000000" w:themeColor="text1"/>
        </w:rPr>
        <w:t>://doi.org/10.4324/9781003081128</w:t>
      </w:r>
      <w:proofErr w:type="gramEnd"/>
      <w:r w:rsidRPr="00431FA8">
        <w:rPr>
          <w:color w:val="000000" w:themeColor="text1"/>
        </w:rPr>
        <w:t>.</w:t>
      </w:r>
    </w:p>
    <w:p w14:paraId="1A4DB646" w14:textId="77777777" w:rsidR="00C247D3" w:rsidRPr="00431FA8" w:rsidRDefault="00744531" w:rsidP="00431FA8">
      <w:pPr>
        <w:spacing w:after="240"/>
        <w:rPr>
          <w:color w:val="000000" w:themeColor="text1"/>
        </w:rPr>
      </w:pPr>
      <w:r w:rsidRPr="00431FA8">
        <w:rPr>
          <w:color w:val="000000" w:themeColor="text1"/>
        </w:rPr>
        <w:t xml:space="preserve">Statista (2023). </w:t>
      </w:r>
      <w:r w:rsidRPr="00431FA8">
        <w:rPr>
          <w:i/>
          <w:color w:val="000000" w:themeColor="text1"/>
        </w:rPr>
        <w:t xml:space="preserve">Forecast: Industry revenue of “hotels (except casino hotels) and </w:t>
      </w:r>
      <w:proofErr w:type="gramStart"/>
      <w:r w:rsidRPr="00431FA8">
        <w:rPr>
          <w:i/>
          <w:color w:val="000000" w:themeColor="text1"/>
        </w:rPr>
        <w:t>motels“ in</w:t>
      </w:r>
      <w:proofErr w:type="gramEnd"/>
      <w:r w:rsidRPr="00431FA8">
        <w:rPr>
          <w:i/>
          <w:color w:val="000000" w:themeColor="text1"/>
        </w:rPr>
        <w:t xml:space="preserve"> Florida 2012-2024 | Statista</w:t>
      </w:r>
      <w:r w:rsidRPr="00431FA8">
        <w:rPr>
          <w:color w:val="000000" w:themeColor="text1"/>
        </w:rPr>
        <w:t>. [online] Statista. Available at: https://www.statista.com/forecasts/1208130/hotels-except-casino-hotels-and-motels-revenue-in-florida [Accessed 31 Jan. 2025].</w:t>
      </w:r>
    </w:p>
    <w:p w14:paraId="1A4DB647" w14:textId="77777777" w:rsidR="00C247D3" w:rsidRPr="00431FA8" w:rsidRDefault="00744531" w:rsidP="00431FA8">
      <w:pPr>
        <w:spacing w:after="240"/>
        <w:rPr>
          <w:color w:val="000000" w:themeColor="text1"/>
        </w:rPr>
      </w:pPr>
      <w:r w:rsidRPr="00431FA8">
        <w:rPr>
          <w:color w:val="000000" w:themeColor="text1"/>
        </w:rPr>
        <w:lastRenderedPageBreak/>
        <w:t xml:space="preserve">Statista (2024). </w:t>
      </w:r>
      <w:r w:rsidRPr="00431FA8">
        <w:rPr>
          <w:i/>
          <w:color w:val="000000" w:themeColor="text1"/>
        </w:rPr>
        <w:t>Hotels market - Revenue in the United States in 2025</w:t>
      </w:r>
      <w:r w:rsidRPr="00431FA8">
        <w:rPr>
          <w:color w:val="000000" w:themeColor="text1"/>
        </w:rPr>
        <w:t>. [online] Statista. Available at: https://www.statista.com/forecasts/891190/revenue-in-the-hotels-market-in-the-united-states [Accessed 31 Jan. 2025].</w:t>
      </w:r>
    </w:p>
    <w:p w14:paraId="1A4DB648" w14:textId="77777777" w:rsidR="00C247D3" w:rsidRPr="00431FA8" w:rsidRDefault="00744531" w:rsidP="00431FA8">
      <w:pPr>
        <w:spacing w:after="240"/>
        <w:rPr>
          <w:color w:val="000000" w:themeColor="text1"/>
        </w:rPr>
      </w:pPr>
      <w:r w:rsidRPr="00431FA8">
        <w:rPr>
          <w:color w:val="000000" w:themeColor="text1"/>
        </w:rPr>
        <w:t xml:space="preserve">Suder, M., Duda, J., Kusa, R. and Mora-Cruz, A. (2022). At the crossroad of digital and tourism entrepreneurship: mediating effect of digitalization in hospitality industry. </w:t>
      </w:r>
      <w:r w:rsidRPr="00431FA8">
        <w:rPr>
          <w:i/>
          <w:color w:val="000000" w:themeColor="text1"/>
        </w:rPr>
        <w:t>European Journal of Innovation Management</w:t>
      </w:r>
      <w:r w:rsidRPr="00431FA8">
        <w:rPr>
          <w:color w:val="000000" w:themeColor="text1"/>
        </w:rPr>
        <w:t xml:space="preserve">. </w:t>
      </w:r>
      <w:proofErr w:type="spellStart"/>
      <w:proofErr w:type="gramStart"/>
      <w:r w:rsidRPr="00431FA8">
        <w:rPr>
          <w:color w:val="000000" w:themeColor="text1"/>
        </w:rPr>
        <w:t>doi:https</w:t>
      </w:r>
      <w:proofErr w:type="spellEnd"/>
      <w:r w:rsidRPr="00431FA8">
        <w:rPr>
          <w:color w:val="000000" w:themeColor="text1"/>
        </w:rPr>
        <w:t>://doi.org/10.1108/ejim-08-2022-0422</w:t>
      </w:r>
      <w:proofErr w:type="gramEnd"/>
      <w:r w:rsidRPr="00431FA8">
        <w:rPr>
          <w:color w:val="000000" w:themeColor="text1"/>
        </w:rPr>
        <w:t>.</w:t>
      </w:r>
    </w:p>
    <w:p w14:paraId="1A4DB649" w14:textId="77777777" w:rsidR="00C247D3" w:rsidRPr="00431FA8" w:rsidRDefault="00744531" w:rsidP="00431FA8">
      <w:pPr>
        <w:spacing w:after="240"/>
        <w:rPr>
          <w:color w:val="000000" w:themeColor="text1"/>
        </w:rPr>
      </w:pPr>
      <w:r w:rsidRPr="00431FA8">
        <w:rPr>
          <w:color w:val="000000" w:themeColor="text1"/>
        </w:rPr>
        <w:t xml:space="preserve">Sukhu, A. and </w:t>
      </w:r>
      <w:proofErr w:type="spellStart"/>
      <w:r w:rsidRPr="00431FA8">
        <w:rPr>
          <w:color w:val="000000" w:themeColor="text1"/>
        </w:rPr>
        <w:t>Bilgihan</w:t>
      </w:r>
      <w:proofErr w:type="spellEnd"/>
      <w:r w:rsidRPr="00431FA8">
        <w:rPr>
          <w:color w:val="000000" w:themeColor="text1"/>
        </w:rPr>
        <w:t xml:space="preserve">, A. (2023). Service recovery strategies: mitigating negative word-of-mouth in the hotel industry through enhanced customer engagement. </w:t>
      </w:r>
      <w:r w:rsidRPr="00431FA8">
        <w:rPr>
          <w:i/>
          <w:color w:val="000000" w:themeColor="text1"/>
        </w:rPr>
        <w:t>International hospitality review</w:t>
      </w:r>
      <w:r w:rsidRPr="00431FA8">
        <w:rPr>
          <w:color w:val="000000" w:themeColor="text1"/>
        </w:rPr>
        <w:t xml:space="preserve">. [online] </w:t>
      </w:r>
      <w:proofErr w:type="spellStart"/>
      <w:proofErr w:type="gramStart"/>
      <w:r w:rsidRPr="00431FA8">
        <w:rPr>
          <w:color w:val="000000" w:themeColor="text1"/>
        </w:rPr>
        <w:t>doi:https</w:t>
      </w:r>
      <w:proofErr w:type="spellEnd"/>
      <w:r w:rsidRPr="00431FA8">
        <w:rPr>
          <w:color w:val="000000" w:themeColor="text1"/>
        </w:rPr>
        <w:t>://doi.org/10.1108/ihr-05-2023-0025</w:t>
      </w:r>
      <w:proofErr w:type="gramEnd"/>
      <w:r w:rsidRPr="00431FA8">
        <w:rPr>
          <w:color w:val="000000" w:themeColor="text1"/>
        </w:rPr>
        <w:t>.</w:t>
      </w:r>
    </w:p>
    <w:p w14:paraId="1A4DB64A" w14:textId="77777777" w:rsidR="00C247D3" w:rsidRPr="00431FA8" w:rsidRDefault="00744531" w:rsidP="00431FA8">
      <w:pPr>
        <w:spacing w:after="240"/>
        <w:rPr>
          <w:color w:val="000000" w:themeColor="text1"/>
        </w:rPr>
      </w:pPr>
      <w:r w:rsidRPr="00431FA8">
        <w:rPr>
          <w:color w:val="000000" w:themeColor="text1"/>
        </w:rPr>
        <w:t xml:space="preserve">Taylor, I. (2024a). </w:t>
      </w:r>
      <w:r w:rsidRPr="00431FA8">
        <w:rPr>
          <w:i/>
          <w:color w:val="000000" w:themeColor="text1"/>
        </w:rPr>
        <w:t>Renovations at historic Biltmore Hotel draw outrage from Coral Gables residents</w:t>
      </w:r>
      <w:r w:rsidRPr="00431FA8">
        <w:rPr>
          <w:color w:val="000000" w:themeColor="text1"/>
        </w:rPr>
        <w:t>. [online] Cbsnews.com. Available at: https://www.cbsnews.com/miami/news/renovations-at-historic-biltmore-hotel-draw-outrage-from-coral-gables-residents/ [Accessed 31 Jan. 2025].</w:t>
      </w:r>
    </w:p>
    <w:p w14:paraId="1A4DB64B" w14:textId="77777777" w:rsidR="00C247D3" w:rsidRPr="00431FA8" w:rsidRDefault="00744531" w:rsidP="00431FA8">
      <w:pPr>
        <w:spacing w:after="240"/>
        <w:rPr>
          <w:color w:val="000000" w:themeColor="text1"/>
        </w:rPr>
      </w:pPr>
      <w:r w:rsidRPr="00431FA8">
        <w:rPr>
          <w:color w:val="000000" w:themeColor="text1"/>
        </w:rPr>
        <w:t xml:space="preserve">Taylor, I. (2024b). </w:t>
      </w:r>
      <w:r w:rsidRPr="00431FA8">
        <w:rPr>
          <w:i/>
          <w:color w:val="000000" w:themeColor="text1"/>
        </w:rPr>
        <w:t>Renovations at historic Biltmore Hotel draw outrage from Coral Gables residents</w:t>
      </w:r>
      <w:r w:rsidRPr="00431FA8">
        <w:rPr>
          <w:color w:val="000000" w:themeColor="text1"/>
        </w:rPr>
        <w:t>. [online] Cbsnews.com. Available at: https://www.cbsnews.com/miami/news/renovations-at-historic-biltmore-hotel-draw-outrage-from-coral-gables-residents/ [Accessed 31 Jan. 2025].</w:t>
      </w:r>
    </w:p>
    <w:p w14:paraId="1A4DB64C" w14:textId="77777777" w:rsidR="00C247D3" w:rsidRPr="00431FA8" w:rsidRDefault="00744531" w:rsidP="00431FA8">
      <w:pPr>
        <w:spacing w:after="240"/>
        <w:rPr>
          <w:color w:val="000000" w:themeColor="text1"/>
        </w:rPr>
      </w:pPr>
      <w:r w:rsidRPr="00431FA8">
        <w:rPr>
          <w:color w:val="000000" w:themeColor="text1"/>
        </w:rPr>
        <w:t xml:space="preserve">The Biltmore (2024). </w:t>
      </w:r>
      <w:r w:rsidRPr="00431FA8">
        <w:rPr>
          <w:i/>
          <w:color w:val="000000" w:themeColor="text1"/>
        </w:rPr>
        <w:t>Rooms &amp; Suites | The Biltmore Mayfair</w:t>
      </w:r>
      <w:r w:rsidRPr="00431FA8">
        <w:rPr>
          <w:color w:val="000000" w:themeColor="text1"/>
        </w:rPr>
        <w:t>. [online] Thebiltmorehotels.com. Available at: https://www.thebiltmorehotels.com/en/biltmore-mayfair/rooms-and-suites/ [Accessed 31 Jan. 2025].</w:t>
      </w:r>
    </w:p>
    <w:p w14:paraId="1A4DB64D" w14:textId="77777777" w:rsidR="00C247D3" w:rsidRPr="00431FA8" w:rsidRDefault="00744531" w:rsidP="00431FA8">
      <w:pPr>
        <w:spacing w:after="240"/>
        <w:rPr>
          <w:color w:val="000000" w:themeColor="text1"/>
        </w:rPr>
      </w:pPr>
      <w:r w:rsidRPr="00431FA8">
        <w:rPr>
          <w:color w:val="000000" w:themeColor="text1"/>
        </w:rPr>
        <w:t xml:space="preserve">The Biltmore (2025). </w:t>
      </w:r>
      <w:r w:rsidRPr="00431FA8">
        <w:rPr>
          <w:i/>
          <w:color w:val="000000" w:themeColor="text1"/>
        </w:rPr>
        <w:t xml:space="preserve">Famous Hotel </w:t>
      </w:r>
      <w:proofErr w:type="gramStart"/>
      <w:r w:rsidRPr="00431FA8">
        <w:rPr>
          <w:i/>
          <w:color w:val="000000" w:themeColor="text1"/>
        </w:rPr>
        <w:t>In</w:t>
      </w:r>
      <w:proofErr w:type="gramEnd"/>
      <w:r w:rsidRPr="00431FA8">
        <w:rPr>
          <w:i/>
          <w:color w:val="000000" w:themeColor="text1"/>
        </w:rPr>
        <w:t xml:space="preserve"> Coral Gables | About Our Miami Resort</w:t>
      </w:r>
      <w:r w:rsidRPr="00431FA8">
        <w:rPr>
          <w:color w:val="000000" w:themeColor="text1"/>
        </w:rPr>
        <w:t>. [online] Biltmore. Available at: https://biltmorehotel.com/about-miami-resort/.</w:t>
      </w:r>
    </w:p>
    <w:p w14:paraId="1A4DB64E" w14:textId="77777777" w:rsidR="00C247D3" w:rsidRPr="00431FA8" w:rsidRDefault="00744531" w:rsidP="00431FA8">
      <w:pPr>
        <w:spacing w:after="240"/>
        <w:rPr>
          <w:color w:val="000000" w:themeColor="text1"/>
        </w:rPr>
      </w:pPr>
      <w:r w:rsidRPr="00431FA8">
        <w:rPr>
          <w:color w:val="000000" w:themeColor="text1"/>
        </w:rPr>
        <w:t xml:space="preserve">Todd, M. (2022). The Successful Adoption of Teaching for Transformation: Utilizing Kotter’s 8-Stage Process for Leading Change. </w:t>
      </w:r>
      <w:r w:rsidRPr="00431FA8">
        <w:rPr>
          <w:i/>
          <w:color w:val="000000" w:themeColor="text1"/>
        </w:rPr>
        <w:t>Master of Education Program Theses</w:t>
      </w:r>
      <w:r w:rsidRPr="00431FA8">
        <w:rPr>
          <w:color w:val="000000" w:themeColor="text1"/>
        </w:rPr>
        <w:t>. [online] Available at: https://digitalcollections.dordt.edu/med_theses/164/.</w:t>
      </w:r>
    </w:p>
    <w:p w14:paraId="1A4DB64F" w14:textId="77777777" w:rsidR="00C247D3" w:rsidRPr="00431FA8" w:rsidRDefault="00744531" w:rsidP="00431FA8">
      <w:pPr>
        <w:spacing w:after="240"/>
        <w:rPr>
          <w:color w:val="000000" w:themeColor="text1"/>
        </w:rPr>
      </w:pPr>
      <w:r w:rsidRPr="00431FA8">
        <w:rPr>
          <w:color w:val="000000" w:themeColor="text1"/>
        </w:rPr>
        <w:t xml:space="preserve">Trawick, S. and Carraher, T. (2023). </w:t>
      </w:r>
      <w:r w:rsidRPr="00431FA8">
        <w:rPr>
          <w:i/>
          <w:color w:val="000000" w:themeColor="text1"/>
        </w:rPr>
        <w:t xml:space="preserve">Contextualising Kotter’s 8-step model to a sustainable digital </w:t>
      </w:r>
      <w:proofErr w:type="gramStart"/>
      <w:r w:rsidRPr="00431FA8">
        <w:rPr>
          <w:i/>
          <w:color w:val="000000" w:themeColor="text1"/>
        </w:rPr>
        <w:t>transformation :</w:t>
      </w:r>
      <w:proofErr w:type="gramEnd"/>
      <w:r w:rsidRPr="00431FA8">
        <w:rPr>
          <w:i/>
          <w:color w:val="000000" w:themeColor="text1"/>
        </w:rPr>
        <w:t xml:space="preserve"> A qualitative study from the perspective of organisational change</w:t>
      </w:r>
      <w:r w:rsidRPr="00431FA8">
        <w:rPr>
          <w:color w:val="000000" w:themeColor="text1"/>
        </w:rPr>
        <w:t xml:space="preserve">. [online] </w:t>
      </w:r>
      <w:r w:rsidRPr="00431FA8">
        <w:rPr>
          <w:i/>
          <w:color w:val="000000" w:themeColor="text1"/>
        </w:rPr>
        <w:lastRenderedPageBreak/>
        <w:t>www.diva-portal.org</w:t>
      </w:r>
      <w:r w:rsidRPr="00431FA8">
        <w:rPr>
          <w:color w:val="000000" w:themeColor="text1"/>
        </w:rPr>
        <w:t xml:space="preserve">. </w:t>
      </w:r>
      <w:proofErr w:type="spellStart"/>
      <w:r w:rsidRPr="00431FA8">
        <w:rPr>
          <w:color w:val="000000" w:themeColor="text1"/>
        </w:rPr>
        <w:t>Digitala</w:t>
      </w:r>
      <w:proofErr w:type="spellEnd"/>
      <w:r w:rsidRPr="00431FA8">
        <w:rPr>
          <w:color w:val="000000" w:themeColor="text1"/>
        </w:rPr>
        <w:t xml:space="preserve"> </w:t>
      </w:r>
      <w:proofErr w:type="spellStart"/>
      <w:r w:rsidRPr="00431FA8">
        <w:rPr>
          <w:color w:val="000000" w:themeColor="text1"/>
        </w:rPr>
        <w:t>Vetenskapliga</w:t>
      </w:r>
      <w:proofErr w:type="spellEnd"/>
      <w:r w:rsidRPr="00431FA8">
        <w:rPr>
          <w:color w:val="000000" w:themeColor="text1"/>
        </w:rPr>
        <w:t xml:space="preserve"> </w:t>
      </w:r>
      <w:proofErr w:type="spellStart"/>
      <w:r w:rsidRPr="00431FA8">
        <w:rPr>
          <w:color w:val="000000" w:themeColor="text1"/>
        </w:rPr>
        <w:t>Arkivet</w:t>
      </w:r>
      <w:proofErr w:type="spellEnd"/>
      <w:r w:rsidRPr="00431FA8">
        <w:rPr>
          <w:color w:val="000000" w:themeColor="text1"/>
        </w:rPr>
        <w:t>. Available at: https://www.diva-portal.org/smash/record.jsf?pid=diva2:1777982.</w:t>
      </w:r>
    </w:p>
    <w:p w14:paraId="1A4DB650" w14:textId="77777777" w:rsidR="00C247D3" w:rsidRPr="00431FA8" w:rsidRDefault="00744531" w:rsidP="00431FA8">
      <w:pPr>
        <w:spacing w:after="240"/>
        <w:rPr>
          <w:color w:val="000000" w:themeColor="text1"/>
        </w:rPr>
      </w:pPr>
      <w:r w:rsidRPr="00431FA8">
        <w:rPr>
          <w:color w:val="000000" w:themeColor="text1"/>
        </w:rPr>
        <w:t xml:space="preserve">Vukotić, J., </w:t>
      </w:r>
      <w:proofErr w:type="spellStart"/>
      <w:r w:rsidRPr="00431FA8">
        <w:rPr>
          <w:color w:val="000000" w:themeColor="text1"/>
        </w:rPr>
        <w:t>Čerović</w:t>
      </w:r>
      <w:proofErr w:type="spellEnd"/>
      <w:r w:rsidRPr="00431FA8">
        <w:rPr>
          <w:color w:val="000000" w:themeColor="text1"/>
        </w:rPr>
        <w:t xml:space="preserve">, S. and </w:t>
      </w:r>
      <w:proofErr w:type="spellStart"/>
      <w:r w:rsidRPr="00431FA8">
        <w:rPr>
          <w:color w:val="000000" w:themeColor="text1"/>
        </w:rPr>
        <w:t>Mastilović</w:t>
      </w:r>
      <w:proofErr w:type="spellEnd"/>
      <w:r w:rsidRPr="00431FA8">
        <w:rPr>
          <w:color w:val="000000" w:themeColor="text1"/>
        </w:rPr>
        <w:t xml:space="preserve">, J. (2024). Challenges and importance of food safety management in hospitality industry. </w:t>
      </w:r>
      <w:r w:rsidRPr="00431FA8">
        <w:rPr>
          <w:i/>
          <w:color w:val="000000" w:themeColor="text1"/>
        </w:rPr>
        <w:t>Food and Feed Research</w:t>
      </w:r>
      <w:r w:rsidRPr="00431FA8">
        <w:rPr>
          <w:color w:val="000000" w:themeColor="text1"/>
        </w:rPr>
        <w:t xml:space="preserve">, [online] (00), pp.35–35. </w:t>
      </w:r>
      <w:proofErr w:type="spellStart"/>
      <w:proofErr w:type="gramStart"/>
      <w:r w:rsidRPr="00431FA8">
        <w:rPr>
          <w:color w:val="000000" w:themeColor="text1"/>
        </w:rPr>
        <w:t>doi:https</w:t>
      </w:r>
      <w:proofErr w:type="spellEnd"/>
      <w:r w:rsidRPr="00431FA8">
        <w:rPr>
          <w:color w:val="000000" w:themeColor="text1"/>
        </w:rPr>
        <w:t>://doi.org/10.5937/ffr0-48449</w:t>
      </w:r>
      <w:proofErr w:type="gramEnd"/>
      <w:r w:rsidRPr="00431FA8">
        <w:rPr>
          <w:color w:val="000000" w:themeColor="text1"/>
        </w:rPr>
        <w:t>.</w:t>
      </w:r>
    </w:p>
    <w:p w14:paraId="1A4DB651" w14:textId="77777777" w:rsidR="00C247D3" w:rsidRPr="00431FA8" w:rsidRDefault="00744531" w:rsidP="00431FA8">
      <w:pPr>
        <w:spacing w:after="240"/>
        <w:rPr>
          <w:color w:val="000000" w:themeColor="text1"/>
        </w:rPr>
      </w:pPr>
      <w:r w:rsidRPr="00431FA8">
        <w:rPr>
          <w:color w:val="000000" w:themeColor="text1"/>
        </w:rPr>
        <w:t xml:space="preserve">Zhang, H., Khaoula </w:t>
      </w:r>
      <w:proofErr w:type="spellStart"/>
      <w:r w:rsidRPr="00431FA8">
        <w:rPr>
          <w:color w:val="000000" w:themeColor="text1"/>
        </w:rPr>
        <w:t>Omhand</w:t>
      </w:r>
      <w:proofErr w:type="spellEnd"/>
      <w:r w:rsidRPr="00431FA8">
        <w:rPr>
          <w:color w:val="000000" w:themeColor="text1"/>
        </w:rPr>
        <w:t xml:space="preserve">, Li, H., Ahmad, A., Samad, S., Darie </w:t>
      </w:r>
      <w:proofErr w:type="spellStart"/>
      <w:r w:rsidRPr="00431FA8">
        <w:rPr>
          <w:color w:val="000000" w:themeColor="text1"/>
        </w:rPr>
        <w:t>Gavrilut</w:t>
      </w:r>
      <w:proofErr w:type="spellEnd"/>
      <w:r w:rsidRPr="00431FA8">
        <w:rPr>
          <w:color w:val="000000" w:themeColor="text1"/>
        </w:rPr>
        <w:t xml:space="preserve"> and </w:t>
      </w:r>
      <w:proofErr w:type="spellStart"/>
      <w:r w:rsidRPr="00431FA8">
        <w:rPr>
          <w:color w:val="000000" w:themeColor="text1"/>
        </w:rPr>
        <w:t>Bădulescu</w:t>
      </w:r>
      <w:proofErr w:type="spellEnd"/>
      <w:r w:rsidRPr="00431FA8">
        <w:rPr>
          <w:color w:val="000000" w:themeColor="text1"/>
        </w:rPr>
        <w:t xml:space="preserve">, D. (2022). Corporate Social Responsibility and Energy-Related Pro-Environmental Behaviour of Employees in Hospitality Industry. </w:t>
      </w:r>
      <w:r w:rsidRPr="00431FA8">
        <w:rPr>
          <w:i/>
          <w:color w:val="000000" w:themeColor="text1"/>
        </w:rPr>
        <w:t>International Journal of Environmental Research and Public Health</w:t>
      </w:r>
      <w:r w:rsidRPr="00431FA8">
        <w:rPr>
          <w:color w:val="000000" w:themeColor="text1"/>
        </w:rPr>
        <w:t xml:space="preserve">, 19(23), pp.16141–16141. </w:t>
      </w:r>
      <w:proofErr w:type="spellStart"/>
      <w:proofErr w:type="gramStart"/>
      <w:r w:rsidRPr="00431FA8">
        <w:rPr>
          <w:color w:val="000000" w:themeColor="text1"/>
        </w:rPr>
        <w:t>doi:https</w:t>
      </w:r>
      <w:proofErr w:type="spellEnd"/>
      <w:r w:rsidRPr="00431FA8">
        <w:rPr>
          <w:color w:val="000000" w:themeColor="text1"/>
        </w:rPr>
        <w:t>://doi.org/10.3390/ijerph192316141</w:t>
      </w:r>
      <w:proofErr w:type="gramEnd"/>
      <w:r w:rsidRPr="00431FA8">
        <w:rPr>
          <w:color w:val="000000" w:themeColor="text1"/>
        </w:rPr>
        <w:t>.</w:t>
      </w:r>
    </w:p>
    <w:p w14:paraId="1A4DB652" w14:textId="77777777" w:rsidR="00C247D3" w:rsidRPr="00431FA8" w:rsidRDefault="00744531" w:rsidP="00431FA8">
      <w:pPr>
        <w:spacing w:after="240"/>
        <w:rPr>
          <w:color w:val="000000" w:themeColor="text1"/>
        </w:rPr>
      </w:pPr>
      <w:r w:rsidRPr="00431FA8">
        <w:rPr>
          <w:color w:val="000000" w:themeColor="text1"/>
        </w:rPr>
        <w:t xml:space="preserve">Zhang, Y. and Dong, W. (2019). Determining Minimum Intervention in the Preservation of Heritage Buildings. </w:t>
      </w:r>
      <w:r w:rsidRPr="00431FA8">
        <w:rPr>
          <w:i/>
          <w:color w:val="000000" w:themeColor="text1"/>
        </w:rPr>
        <w:t>International Journal of Architectural Heritage</w:t>
      </w:r>
      <w:r w:rsidRPr="00431FA8">
        <w:rPr>
          <w:color w:val="000000" w:themeColor="text1"/>
        </w:rPr>
        <w:t xml:space="preserve">, pp.1–15. </w:t>
      </w:r>
      <w:proofErr w:type="spellStart"/>
      <w:proofErr w:type="gramStart"/>
      <w:r w:rsidRPr="00431FA8">
        <w:rPr>
          <w:color w:val="000000" w:themeColor="text1"/>
        </w:rPr>
        <w:t>doi:https</w:t>
      </w:r>
      <w:proofErr w:type="spellEnd"/>
      <w:r w:rsidRPr="00431FA8">
        <w:rPr>
          <w:color w:val="000000" w:themeColor="text1"/>
        </w:rPr>
        <w:t>://doi.org/10.1080/15583058.2019.1645237</w:t>
      </w:r>
      <w:proofErr w:type="gramEnd"/>
      <w:r w:rsidRPr="00431FA8">
        <w:rPr>
          <w:color w:val="000000" w:themeColor="text1"/>
        </w:rPr>
        <w:t>.</w:t>
      </w:r>
    </w:p>
    <w:p w14:paraId="1A4DB653" w14:textId="77777777" w:rsidR="00C247D3" w:rsidRPr="00431FA8" w:rsidRDefault="00C247D3" w:rsidP="00431FA8">
      <w:pPr>
        <w:rPr>
          <w:color w:val="000000" w:themeColor="text1"/>
        </w:rPr>
      </w:pPr>
    </w:p>
    <w:p w14:paraId="1A4DB654" w14:textId="77777777" w:rsidR="00C247D3" w:rsidRPr="00431FA8" w:rsidRDefault="00C247D3" w:rsidP="00431FA8">
      <w:pPr>
        <w:rPr>
          <w:color w:val="000000" w:themeColor="text1"/>
        </w:rPr>
      </w:pPr>
    </w:p>
    <w:p w14:paraId="1A4DB655" w14:textId="77777777" w:rsidR="00C247D3" w:rsidRPr="00431FA8" w:rsidRDefault="00C247D3" w:rsidP="00431FA8">
      <w:pPr>
        <w:rPr>
          <w:color w:val="000000" w:themeColor="text1"/>
        </w:rPr>
      </w:pPr>
    </w:p>
    <w:p w14:paraId="1A4DB656" w14:textId="77777777" w:rsidR="00C247D3" w:rsidRPr="00431FA8" w:rsidRDefault="00C247D3" w:rsidP="00431FA8">
      <w:pPr>
        <w:rPr>
          <w:color w:val="000000" w:themeColor="text1"/>
        </w:rPr>
      </w:pPr>
    </w:p>
    <w:sectPr w:rsidR="00C247D3" w:rsidRPr="00431FA8" w:rsidSect="002B0C53">
      <w:headerReference w:type="default" r:id="rId9"/>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194E1" w14:textId="77777777" w:rsidR="00132737" w:rsidRDefault="00132737">
      <w:pPr>
        <w:spacing w:line="240" w:lineRule="auto"/>
      </w:pPr>
      <w:r>
        <w:separator/>
      </w:r>
    </w:p>
  </w:endnote>
  <w:endnote w:type="continuationSeparator" w:id="0">
    <w:p w14:paraId="4FEAFD59" w14:textId="77777777" w:rsidR="00132737" w:rsidRDefault="0013273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w:panose1 w:val="020F0502020204030204"/>
    <w:charset w:val="EE"/>
    <w:family w:val="swiss"/>
    <w:pitch w:val="variable"/>
    <w:sig w:usb0="E4002EFF" w:usb1="C200247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DB65D" w14:textId="746289E0" w:rsidR="00C247D3" w:rsidRPr="002B0C53" w:rsidRDefault="00744531">
    <w:pPr>
      <w:jc w:val="right"/>
      <w:rPr>
        <w:sz w:val="20"/>
        <w:szCs w:val="20"/>
      </w:rPr>
    </w:pPr>
    <w:r w:rsidRPr="002B0C53">
      <w:rPr>
        <w:sz w:val="20"/>
        <w:szCs w:val="20"/>
      </w:rPr>
      <w:fldChar w:fldCharType="begin"/>
    </w:r>
    <w:r w:rsidRPr="002B0C53">
      <w:rPr>
        <w:sz w:val="20"/>
        <w:szCs w:val="20"/>
      </w:rPr>
      <w:instrText>PAGE</w:instrText>
    </w:r>
    <w:r w:rsidRPr="002B0C53">
      <w:rPr>
        <w:sz w:val="20"/>
        <w:szCs w:val="20"/>
      </w:rPr>
      <w:fldChar w:fldCharType="separate"/>
    </w:r>
    <w:r w:rsidR="002B0C53" w:rsidRPr="002B0C53">
      <w:rPr>
        <w:sz w:val="20"/>
        <w:szCs w:val="20"/>
      </w:rPr>
      <w:t>1</w:t>
    </w:r>
    <w:r w:rsidRPr="002B0C53">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782274" w14:textId="77777777" w:rsidR="00132737" w:rsidRDefault="00132737">
      <w:pPr>
        <w:spacing w:line="240" w:lineRule="auto"/>
      </w:pPr>
      <w:r>
        <w:separator/>
      </w:r>
    </w:p>
  </w:footnote>
  <w:footnote w:type="continuationSeparator" w:id="0">
    <w:p w14:paraId="1E011687" w14:textId="77777777" w:rsidR="00132737" w:rsidRDefault="0013273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4DB65C" w14:textId="77777777" w:rsidR="00C247D3" w:rsidRPr="002B0C53" w:rsidRDefault="00744531">
    <w:pPr>
      <w:jc w:val="right"/>
      <w:rPr>
        <w:sz w:val="20"/>
        <w:szCs w:val="20"/>
      </w:rPr>
    </w:pPr>
    <w:r w:rsidRPr="002B0C53">
      <w:rPr>
        <w:sz w:val="20"/>
        <w:szCs w:val="20"/>
      </w:rPr>
      <w:t>CONSULTANCY REPORT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2D1808"/>
    <w:multiLevelType w:val="multilevel"/>
    <w:tmpl w:val="1C94D8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46271F3"/>
    <w:multiLevelType w:val="multilevel"/>
    <w:tmpl w:val="A0F8CE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46B5EB5"/>
    <w:multiLevelType w:val="multilevel"/>
    <w:tmpl w:val="11A402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2F115F38"/>
    <w:multiLevelType w:val="multilevel"/>
    <w:tmpl w:val="5A7CD42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1246D6C"/>
    <w:multiLevelType w:val="multilevel"/>
    <w:tmpl w:val="1FDEF5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322625AC"/>
    <w:multiLevelType w:val="multilevel"/>
    <w:tmpl w:val="00C0052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33F5045C"/>
    <w:multiLevelType w:val="multilevel"/>
    <w:tmpl w:val="EC8A14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8170BD1"/>
    <w:multiLevelType w:val="multilevel"/>
    <w:tmpl w:val="1DCC9A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4D947ED2"/>
    <w:multiLevelType w:val="multilevel"/>
    <w:tmpl w:val="1D98B3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4EDD3E1A"/>
    <w:multiLevelType w:val="multilevel"/>
    <w:tmpl w:val="70E2F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69611E3"/>
    <w:multiLevelType w:val="multilevel"/>
    <w:tmpl w:val="B6B608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59AF68B7"/>
    <w:multiLevelType w:val="multilevel"/>
    <w:tmpl w:val="EAA2CA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882046D"/>
    <w:multiLevelType w:val="multilevel"/>
    <w:tmpl w:val="D79043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74775382"/>
    <w:multiLevelType w:val="multilevel"/>
    <w:tmpl w:val="C630CE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52010E1"/>
    <w:multiLevelType w:val="multilevel"/>
    <w:tmpl w:val="84A2C8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D9514B0"/>
    <w:multiLevelType w:val="multilevel"/>
    <w:tmpl w:val="A78A03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44595195">
    <w:abstractNumId w:val="5"/>
  </w:num>
  <w:num w:numId="2" w16cid:durableId="828133689">
    <w:abstractNumId w:val="10"/>
  </w:num>
  <w:num w:numId="3" w16cid:durableId="170726495">
    <w:abstractNumId w:val="6"/>
  </w:num>
  <w:num w:numId="4" w16cid:durableId="600188725">
    <w:abstractNumId w:val="14"/>
  </w:num>
  <w:num w:numId="5" w16cid:durableId="32577409">
    <w:abstractNumId w:val="8"/>
  </w:num>
  <w:num w:numId="6" w16cid:durableId="1133139613">
    <w:abstractNumId w:val="15"/>
  </w:num>
  <w:num w:numId="7" w16cid:durableId="1021080400">
    <w:abstractNumId w:val="11"/>
  </w:num>
  <w:num w:numId="8" w16cid:durableId="1847208173">
    <w:abstractNumId w:val="13"/>
  </w:num>
  <w:num w:numId="9" w16cid:durableId="1627274479">
    <w:abstractNumId w:val="7"/>
  </w:num>
  <w:num w:numId="10" w16cid:durableId="1805079750">
    <w:abstractNumId w:val="4"/>
  </w:num>
  <w:num w:numId="11" w16cid:durableId="1677607149">
    <w:abstractNumId w:val="3"/>
  </w:num>
  <w:num w:numId="12" w16cid:durableId="1022585643">
    <w:abstractNumId w:val="9"/>
  </w:num>
  <w:num w:numId="13" w16cid:durableId="1997106313">
    <w:abstractNumId w:val="0"/>
  </w:num>
  <w:num w:numId="14" w16cid:durableId="897520290">
    <w:abstractNumId w:val="12"/>
  </w:num>
  <w:num w:numId="15" w16cid:durableId="1972320592">
    <w:abstractNumId w:val="1"/>
  </w:num>
  <w:num w:numId="16" w16cid:durableId="157839682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47D3"/>
    <w:rsid w:val="0004503C"/>
    <w:rsid w:val="00132737"/>
    <w:rsid w:val="001631D1"/>
    <w:rsid w:val="002B0C53"/>
    <w:rsid w:val="00360C12"/>
    <w:rsid w:val="00431FA8"/>
    <w:rsid w:val="005E5A4A"/>
    <w:rsid w:val="00744531"/>
    <w:rsid w:val="00913E19"/>
    <w:rsid w:val="00926BF6"/>
    <w:rsid w:val="009D42BA"/>
    <w:rsid w:val="00A522F9"/>
    <w:rsid w:val="00C247D3"/>
    <w:rsid w:val="00CE198B"/>
    <w:rsid w:val="00E02C0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4DB50B"/>
  <w15:docId w15:val="{38A8422B-B989-48C2-BD33-148F14DAC4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highlight w:val="white"/>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i/>
      <w:sz w:val="26"/>
      <w:szCs w:val="26"/>
    </w:rPr>
  </w:style>
  <w:style w:type="paragraph" w:styleId="Heading3">
    <w:name w:val="heading 3"/>
    <w:basedOn w:val="Normal"/>
    <w:next w:val="Normal"/>
    <w:uiPriority w:val="9"/>
    <w:unhideWhenUsed/>
    <w:qFormat/>
    <w:pPr>
      <w:keepNext/>
      <w:keepLines/>
      <w:outlineLvl w:val="2"/>
    </w:pPr>
    <w:rPr>
      <w:b/>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table" w:customStyle="1" w:styleId="a3">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2B0C53"/>
    <w:pPr>
      <w:tabs>
        <w:tab w:val="center" w:pos="4513"/>
        <w:tab w:val="right" w:pos="9026"/>
      </w:tabs>
      <w:spacing w:line="240" w:lineRule="auto"/>
    </w:pPr>
  </w:style>
  <w:style w:type="character" w:customStyle="1" w:styleId="HeaderChar">
    <w:name w:val="Header Char"/>
    <w:basedOn w:val="DefaultParagraphFont"/>
    <w:link w:val="Header"/>
    <w:uiPriority w:val="99"/>
    <w:rsid w:val="002B0C53"/>
  </w:style>
  <w:style w:type="paragraph" w:styleId="Footer">
    <w:name w:val="footer"/>
    <w:basedOn w:val="Normal"/>
    <w:link w:val="FooterChar"/>
    <w:uiPriority w:val="99"/>
    <w:unhideWhenUsed/>
    <w:rsid w:val="002B0C53"/>
    <w:pPr>
      <w:tabs>
        <w:tab w:val="center" w:pos="4513"/>
        <w:tab w:val="right" w:pos="9026"/>
      </w:tabs>
      <w:spacing w:line="240" w:lineRule="auto"/>
    </w:pPr>
  </w:style>
  <w:style w:type="character" w:customStyle="1" w:styleId="FooterChar">
    <w:name w:val="Footer Char"/>
    <w:basedOn w:val="DefaultParagraphFont"/>
    <w:link w:val="Footer"/>
    <w:uiPriority w:val="99"/>
    <w:rsid w:val="002B0C53"/>
  </w:style>
  <w:style w:type="paragraph" w:styleId="TOC1">
    <w:name w:val="toc 1"/>
    <w:basedOn w:val="Normal"/>
    <w:next w:val="Normal"/>
    <w:autoRedefine/>
    <w:uiPriority w:val="39"/>
    <w:unhideWhenUsed/>
    <w:rsid w:val="002B0C53"/>
    <w:pPr>
      <w:spacing w:after="100"/>
    </w:pPr>
  </w:style>
  <w:style w:type="paragraph" w:styleId="TOC2">
    <w:name w:val="toc 2"/>
    <w:basedOn w:val="Normal"/>
    <w:next w:val="Normal"/>
    <w:autoRedefine/>
    <w:uiPriority w:val="39"/>
    <w:unhideWhenUsed/>
    <w:rsid w:val="002B0C53"/>
    <w:pPr>
      <w:spacing w:after="100"/>
      <w:ind w:left="240"/>
    </w:pPr>
  </w:style>
  <w:style w:type="paragraph" w:styleId="TOC3">
    <w:name w:val="toc 3"/>
    <w:basedOn w:val="Normal"/>
    <w:next w:val="Normal"/>
    <w:autoRedefine/>
    <w:uiPriority w:val="39"/>
    <w:unhideWhenUsed/>
    <w:rsid w:val="002B0C53"/>
    <w:pPr>
      <w:spacing w:after="100"/>
      <w:ind w:left="480"/>
    </w:pPr>
  </w:style>
  <w:style w:type="character" w:styleId="Hyperlink">
    <w:name w:val="Hyperlink"/>
    <w:basedOn w:val="DefaultParagraphFont"/>
    <w:uiPriority w:val="99"/>
    <w:unhideWhenUsed/>
    <w:rsid w:val="002B0C5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957385">
      <w:bodyDiv w:val="1"/>
      <w:marLeft w:val="0"/>
      <w:marRight w:val="0"/>
      <w:marTop w:val="0"/>
      <w:marBottom w:val="0"/>
      <w:divBdr>
        <w:top w:val="none" w:sz="0" w:space="0" w:color="auto"/>
        <w:left w:val="none" w:sz="0" w:space="0" w:color="auto"/>
        <w:bottom w:val="none" w:sz="0" w:space="0" w:color="auto"/>
        <w:right w:val="none" w:sz="0" w:space="0" w:color="auto"/>
      </w:divBdr>
    </w:div>
    <w:div w:id="14898063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34</Pages>
  <Words>9426</Words>
  <Characters>54677</Characters>
  <Application>Microsoft Office Word</Application>
  <DocSecurity>0</DocSecurity>
  <Lines>455</Lines>
  <Paragraphs>127</Paragraphs>
  <ScaleCrop>false</ScaleCrop>
  <Company/>
  <LinksUpToDate>false</LinksUpToDate>
  <CharactersWithSpaces>63976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Paul Adrian Axente</cp:lastModifiedBy>
  <cp:revision>8</cp:revision>
  <dcterms:created xsi:type="dcterms:W3CDTF">2025-02-03T21:04:00Z</dcterms:created>
  <dcterms:modified xsi:type="dcterms:W3CDTF">2025-02-04T16:58:00Z</dcterms:modified>
</cp:coreProperties>
</file>