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58FB0D4" w14:textId="77777777" w:rsidR="009F2C9A" w:rsidRPr="00CF7FC0" w:rsidRDefault="009F2C9A" w:rsidP="009F2C9A">
      <w:pPr>
        <w:spacing w:line="360" w:lineRule="auto"/>
        <w:rPr>
          <w:rFonts w:ascii="Arial" w:hAnsi="Arial" w:cs="Arial"/>
          <w:b/>
          <w:bCs/>
          <w:u w:val="single"/>
          <w:lang w:val="cy-GB"/>
        </w:rPr>
      </w:pPr>
      <w:r w:rsidRPr="00CF7FC0">
        <w:rPr>
          <w:rFonts w:ascii="Arial" w:hAnsi="Arial" w:cs="Arial"/>
          <w:b/>
          <w:bCs/>
          <w:u w:val="single"/>
          <w:lang w:val="cy-GB"/>
        </w:rPr>
        <w:t xml:space="preserve">Myfyrdod </w:t>
      </w:r>
    </w:p>
    <w:p w14:paraId="547F9C7E" w14:textId="77777777" w:rsidR="009F2C9A" w:rsidRPr="00CF7FC0" w:rsidRDefault="009F2C9A" w:rsidP="009F2C9A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Myfyrio Fflur Mitchell- Cyn y modiwl yma roeddwn dim ond yn ymwybodol o bolisïau a gweithredoedd o fewn fy swydd i a dim rolau pobl eraill wrth amddiffyn plant. Rwyf wedi dysgu’r pwysigrwydd o waith aml asiantaethau a pa mor bwysig yw hi ei fod nhw’n cyfathrebu gyda’i gilydd. Nid oeddwn yn ymwybodol bod cynadleddai amddiffyn plant yn bodoli felly yn ystod y modiwl fe ddysgais lawer am ei phwrpas pwy sydd yn mynychu a pa mor aml ei bod nhw’n digwydd.  </w:t>
      </w:r>
    </w:p>
    <w:p w14:paraId="3EA361B2" w14:textId="77777777" w:rsidR="009F2C9A" w:rsidRPr="00717227" w:rsidRDefault="009F2C9A" w:rsidP="009F2C9A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Rwyf wedi dysgu bod y 5 A o Ddiogelu yn egwyddorion hanfodol ar gyfer adnabod, ymateb i a rheoli pryderon diogelu yn effeithiol</w:t>
      </w:r>
      <w:r>
        <w:rPr>
          <w:rFonts w:ascii="Arial" w:hAnsi="Arial" w:cs="Arial"/>
          <w:kern w:val="0"/>
        </w:rPr>
        <w:t xml:space="preserve"> </w:t>
      </w:r>
      <w:r>
        <w:rPr>
          <w:rFonts w:ascii="Arial" w:hAnsi="Arial" w:cs="Arial"/>
        </w:rPr>
        <w:t>(Schofield-</w:t>
      </w:r>
      <w:proofErr w:type="spellStart"/>
      <w:r>
        <w:rPr>
          <w:rFonts w:ascii="Arial" w:hAnsi="Arial" w:cs="Arial"/>
        </w:rPr>
        <w:t>Antoncich</w:t>
      </w:r>
      <w:proofErr w:type="spellEnd"/>
      <w:r>
        <w:rPr>
          <w:rFonts w:ascii="Arial" w:hAnsi="Arial" w:cs="Arial"/>
        </w:rPr>
        <w:t>, 2023)</w:t>
      </w:r>
      <w:r>
        <w:rPr>
          <w:rFonts w:ascii="Arial" w:hAnsi="Arial" w:cs="Arial"/>
          <w:lang w:val="cy-GB"/>
        </w:rPr>
        <w:t>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lang w:val="cy-GB"/>
        </w:rPr>
        <w:t>Mae'r gallu i gydnabod ymddygiad a allai ddangos cam-drin yn hanfodol bwysig</w:t>
      </w:r>
      <w:r>
        <w:rPr>
          <w:rFonts w:ascii="Arial" w:hAnsi="Arial" w:cs="Arial"/>
          <w:kern w:val="0"/>
        </w:rPr>
        <w:t xml:space="preserve"> </w:t>
      </w:r>
      <w:r>
        <w:rPr>
          <w:rFonts w:ascii="Arial" w:hAnsi="Arial" w:cs="Arial"/>
        </w:rPr>
        <w:t xml:space="preserve">(Colbourne, 2023). </w:t>
      </w:r>
      <w:r>
        <w:rPr>
          <w:rFonts w:ascii="Arial" w:hAnsi="Arial" w:cs="Arial"/>
          <w:lang w:val="cy-GB"/>
        </w:rPr>
        <w:t>Rwyf hefyd wedi dysgu bod diogelu yn broses barhaus sy'n gofyn am sylw sensitif a chyson i anghenion unigolion, yn ogystal ag ymrwymiad gan bawb sy'n ymwneud â'u gofal (</w:t>
      </w:r>
      <w:proofErr w:type="spellStart"/>
      <w:r>
        <w:rPr>
          <w:rFonts w:ascii="Arial" w:hAnsi="Arial" w:cs="Arial"/>
          <w:lang w:val="cy-GB"/>
        </w:rPr>
        <w:t>Munro</w:t>
      </w:r>
      <w:proofErr w:type="spellEnd"/>
      <w:r>
        <w:rPr>
          <w:rFonts w:ascii="Arial" w:hAnsi="Arial" w:cs="Arial"/>
          <w:lang w:val="cy-GB"/>
        </w:rPr>
        <w:t xml:space="preserve">, 2023). Mae ymateb effeithiol yn cynnwys nid yn unig bod yn ymwybodol o'r arwyddion posibl o gam-drin neu esgeulustod ond hefyd sicrhau bod y dull gweithredu yn barchus ac yn canolbwyntio ar y dioddefwr (NSPCC, 2023). Mi fydd y wybodaeth yma rwyf wedi dysgu o fydd i fi yn fy swyddi yn </w:t>
      </w:r>
      <w:r w:rsidRPr="00717227">
        <w:rPr>
          <w:rFonts w:ascii="Arial" w:hAnsi="Arial" w:cs="Arial"/>
          <w:lang w:val="cy-GB"/>
        </w:rPr>
        <w:t>y dyfodol.</w:t>
      </w:r>
    </w:p>
    <w:p w14:paraId="36DA08C8" w14:textId="77777777" w:rsidR="009F2C9A" w:rsidRDefault="009F2C9A">
      <w:pPr>
        <w:rPr>
          <w:rFonts w:ascii="Arial" w:hAnsi="Arial" w:cs="Arial"/>
          <w:b/>
          <w:bCs/>
          <w:u w:val="single"/>
          <w:lang w:val="cy-GB"/>
        </w:rPr>
      </w:pPr>
    </w:p>
    <w:p w14:paraId="0BFBA54C" w14:textId="626E26F9" w:rsidR="005B57AB" w:rsidRDefault="005B57AB">
      <w:pPr>
        <w:rPr>
          <w:rFonts w:ascii="Arial" w:hAnsi="Arial" w:cs="Arial"/>
          <w:b/>
          <w:bCs/>
          <w:u w:val="single"/>
          <w:lang w:val="cy-GB"/>
        </w:rPr>
      </w:pPr>
      <w:r w:rsidRPr="009D217D">
        <w:rPr>
          <w:rFonts w:ascii="Arial" w:hAnsi="Arial" w:cs="Arial"/>
          <w:b/>
          <w:bCs/>
          <w:u w:val="single"/>
          <w:lang w:val="cy-GB"/>
        </w:rPr>
        <w:t xml:space="preserve">Cyfeirnodi </w:t>
      </w:r>
      <w:r w:rsidR="009D217D" w:rsidRPr="009D217D">
        <w:rPr>
          <w:rFonts w:ascii="Arial" w:hAnsi="Arial" w:cs="Arial"/>
          <w:b/>
          <w:bCs/>
          <w:u w:val="single"/>
          <w:lang w:val="cy-GB"/>
        </w:rPr>
        <w:t xml:space="preserve">myfyrdod </w:t>
      </w:r>
    </w:p>
    <w:p w14:paraId="7E83F91A" w14:textId="77777777" w:rsidR="00F0751E" w:rsidRDefault="00F0751E" w:rsidP="00F0751E">
      <w:pPr>
        <w:rPr>
          <w:rFonts w:ascii="Arial" w:hAnsi="Arial" w:cs="Arial"/>
        </w:rPr>
      </w:pPr>
    </w:p>
    <w:p w14:paraId="4F43254F" w14:textId="379803FD" w:rsidR="00F0751E" w:rsidRPr="00F0751E" w:rsidRDefault="00F0751E" w:rsidP="00F0751E">
      <w:pPr>
        <w:rPr>
          <w:rFonts w:ascii="Arial" w:hAnsi="Arial" w:cs="Arial"/>
        </w:rPr>
      </w:pPr>
      <w:proofErr w:type="gramStart"/>
      <w:r w:rsidRPr="00F0751E">
        <w:rPr>
          <w:rFonts w:ascii="Arial" w:hAnsi="Arial" w:cs="Arial"/>
        </w:rPr>
        <w:t>Colbourne ,</w:t>
      </w:r>
      <w:proofErr w:type="gramEnd"/>
      <w:r w:rsidRPr="00F0751E">
        <w:rPr>
          <w:rFonts w:ascii="Arial" w:hAnsi="Arial" w:cs="Arial"/>
        </w:rPr>
        <w:t xml:space="preserve"> R. (2023) </w:t>
      </w:r>
      <w:r w:rsidRPr="00F0751E">
        <w:rPr>
          <w:rFonts w:ascii="Arial" w:hAnsi="Arial" w:cs="Arial"/>
          <w:i/>
          <w:iCs/>
        </w:rPr>
        <w:t>Safeguarding and Prevent</w:t>
      </w:r>
      <w:r w:rsidR="001302C8">
        <w:rPr>
          <w:rFonts w:ascii="Arial" w:hAnsi="Arial" w:cs="Arial"/>
          <w:i/>
          <w:iCs/>
        </w:rPr>
        <w:t xml:space="preserve">. </w:t>
      </w:r>
      <w:r w:rsidR="001302C8">
        <w:rPr>
          <w:rFonts w:ascii="Arial" w:hAnsi="Arial" w:cs="Arial"/>
        </w:rPr>
        <w:t>P</w:t>
      </w:r>
      <w:r w:rsidRPr="00F0751E">
        <w:rPr>
          <w:rFonts w:ascii="Arial" w:hAnsi="Arial" w:cs="Arial"/>
        </w:rPr>
        <w:t>olicy</w:t>
      </w:r>
      <w:r w:rsidR="00B631B6">
        <w:rPr>
          <w:rFonts w:ascii="Arial" w:hAnsi="Arial" w:cs="Arial"/>
        </w:rPr>
        <w:t xml:space="preserve">. </w:t>
      </w:r>
      <w:r w:rsidR="000D0145">
        <w:rPr>
          <w:rFonts w:ascii="Arial" w:hAnsi="Arial" w:cs="Arial"/>
        </w:rPr>
        <w:t>(</w:t>
      </w:r>
      <w:proofErr w:type="spellStart"/>
      <w:r w:rsidR="00B631B6">
        <w:rPr>
          <w:rFonts w:ascii="Arial" w:hAnsi="Arial" w:cs="Arial"/>
        </w:rPr>
        <w:t>Cyrchwyd</w:t>
      </w:r>
      <w:proofErr w:type="spellEnd"/>
      <w:r w:rsidR="00B631B6">
        <w:rPr>
          <w:rFonts w:ascii="Arial" w:hAnsi="Arial" w:cs="Arial"/>
        </w:rPr>
        <w:t xml:space="preserve">: 26 </w:t>
      </w:r>
      <w:proofErr w:type="spellStart"/>
      <w:r w:rsidR="00B631B6">
        <w:rPr>
          <w:rFonts w:ascii="Arial" w:hAnsi="Arial" w:cs="Arial"/>
        </w:rPr>
        <w:t>Tachwedd</w:t>
      </w:r>
      <w:proofErr w:type="spellEnd"/>
      <w:r w:rsidR="00B631B6">
        <w:rPr>
          <w:rFonts w:ascii="Arial" w:hAnsi="Arial" w:cs="Arial"/>
        </w:rPr>
        <w:t xml:space="preserve"> 2024)</w:t>
      </w:r>
    </w:p>
    <w:p w14:paraId="5DFB16E6" w14:textId="49927997" w:rsidR="00F0751E" w:rsidRPr="00F0751E" w:rsidRDefault="00F0751E" w:rsidP="00F0751E">
      <w:pPr>
        <w:rPr>
          <w:rFonts w:ascii="Arial" w:hAnsi="Arial" w:cs="Arial"/>
        </w:rPr>
      </w:pPr>
      <w:r w:rsidRPr="00F0751E">
        <w:rPr>
          <w:rFonts w:ascii="Arial" w:hAnsi="Arial" w:cs="Arial"/>
        </w:rPr>
        <w:t xml:space="preserve">Munro, E. (2023) </w:t>
      </w:r>
      <w:r w:rsidRPr="00F0751E">
        <w:rPr>
          <w:rFonts w:ascii="Arial" w:hAnsi="Arial" w:cs="Arial"/>
          <w:i/>
          <w:iCs/>
        </w:rPr>
        <w:t>The Munro Review of Child Protection: Final Report a child-centred System</w:t>
      </w:r>
      <w:r w:rsidRPr="00F0751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Pr="00F0751E">
        <w:rPr>
          <w:rFonts w:ascii="Arial" w:hAnsi="Arial" w:cs="Arial"/>
          <w:i/>
          <w:iCs/>
        </w:rPr>
        <w:t>Gov.uk</w:t>
      </w:r>
      <w:r w:rsidRPr="00F0751E">
        <w:rPr>
          <w:rFonts w:ascii="Arial" w:hAnsi="Arial" w:cs="Arial"/>
        </w:rPr>
        <w:t xml:space="preserve">. Department for Education. </w:t>
      </w:r>
      <w:proofErr w:type="spellStart"/>
      <w:r w:rsidRPr="00F0751E">
        <w:rPr>
          <w:rFonts w:ascii="Arial" w:hAnsi="Arial" w:cs="Arial"/>
        </w:rPr>
        <w:t>A</w:t>
      </w:r>
      <w:r>
        <w:rPr>
          <w:rFonts w:ascii="Arial" w:hAnsi="Arial" w:cs="Arial"/>
        </w:rPr>
        <w:t>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 w:rsidRPr="00F0751E">
        <w:rPr>
          <w:rFonts w:ascii="Arial" w:hAnsi="Arial" w:cs="Arial"/>
        </w:rPr>
        <w:t xml:space="preserve">: </w:t>
      </w:r>
      <w:hyperlink r:id="rId4" w:history="1">
        <w:r w:rsidR="00395E43" w:rsidRPr="00F0751E">
          <w:rPr>
            <w:rStyle w:val="Hyperlink"/>
            <w:rFonts w:ascii="Arial" w:hAnsi="Arial" w:cs="Arial"/>
          </w:rPr>
          <w:t>https://assets.publishing.service.gov.uk/government/uploads/system/uploads/attachment_data/file/175391/Munro-Review.pdf</w:t>
        </w:r>
      </w:hyperlink>
      <w:r w:rsidR="00395E4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: </w:t>
      </w:r>
      <w:r w:rsidR="00B631B6">
        <w:rPr>
          <w:rFonts w:ascii="Arial" w:hAnsi="Arial" w:cs="Arial"/>
        </w:rPr>
        <w:t xml:space="preserve">27 </w:t>
      </w:r>
      <w:proofErr w:type="spellStart"/>
      <w:r w:rsidR="00B631B6">
        <w:rPr>
          <w:rFonts w:ascii="Arial" w:hAnsi="Arial" w:cs="Arial"/>
        </w:rPr>
        <w:t>Tachwedd</w:t>
      </w:r>
      <w:proofErr w:type="spellEnd"/>
      <w:r w:rsidR="00B631B6">
        <w:rPr>
          <w:rFonts w:ascii="Arial" w:hAnsi="Arial" w:cs="Arial"/>
        </w:rPr>
        <w:t xml:space="preserve"> 2024</w:t>
      </w:r>
      <w:r>
        <w:rPr>
          <w:rFonts w:ascii="Arial" w:hAnsi="Arial" w:cs="Arial"/>
        </w:rPr>
        <w:t>)</w:t>
      </w:r>
    </w:p>
    <w:p w14:paraId="04AA4F2C" w14:textId="52284255" w:rsidR="00F0751E" w:rsidRPr="00F0751E" w:rsidRDefault="00F0751E" w:rsidP="00F0751E">
      <w:pPr>
        <w:rPr>
          <w:rFonts w:ascii="Arial" w:hAnsi="Arial" w:cs="Arial"/>
        </w:rPr>
      </w:pPr>
      <w:r w:rsidRPr="00F0751E">
        <w:rPr>
          <w:rFonts w:ascii="Arial" w:hAnsi="Arial" w:cs="Arial"/>
        </w:rPr>
        <w:t xml:space="preserve">NSPCC (2016) </w:t>
      </w:r>
      <w:r w:rsidRPr="00F0751E">
        <w:rPr>
          <w:rFonts w:ascii="Arial" w:hAnsi="Arial" w:cs="Arial"/>
          <w:i/>
          <w:iCs/>
        </w:rPr>
        <w:t>Spotting the signs of child abuse</w:t>
      </w:r>
      <w:r>
        <w:rPr>
          <w:rFonts w:ascii="Arial" w:hAnsi="Arial" w:cs="Arial"/>
        </w:rPr>
        <w:t xml:space="preserve">. </w:t>
      </w:r>
      <w:r w:rsidRPr="00F0751E">
        <w:rPr>
          <w:rFonts w:ascii="Arial" w:hAnsi="Arial" w:cs="Arial"/>
        </w:rPr>
        <w:t xml:space="preserve">NSPCC. </w:t>
      </w:r>
      <w:proofErr w:type="spellStart"/>
      <w:r w:rsidRPr="00F0751E">
        <w:rPr>
          <w:rFonts w:ascii="Arial" w:hAnsi="Arial" w:cs="Arial"/>
        </w:rPr>
        <w:t>A</w:t>
      </w:r>
      <w:r>
        <w:rPr>
          <w:rFonts w:ascii="Arial" w:hAnsi="Arial" w:cs="Arial"/>
        </w:rPr>
        <w:t>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 w:rsidRPr="00F0751E">
        <w:rPr>
          <w:rFonts w:ascii="Arial" w:hAnsi="Arial" w:cs="Arial"/>
        </w:rPr>
        <w:t xml:space="preserve">: </w:t>
      </w:r>
      <w:hyperlink r:id="rId5" w:history="1">
        <w:r w:rsidR="00395E43" w:rsidRPr="00F0751E">
          <w:rPr>
            <w:rStyle w:val="Hyperlink"/>
            <w:rFonts w:ascii="Arial" w:hAnsi="Arial" w:cs="Arial"/>
          </w:rPr>
          <w:t>https://www.nspcc.org.uk/what-is-child-abuse/spotting-signs-child-abuse/</w:t>
        </w:r>
      </w:hyperlink>
      <w:r w:rsidR="00395E43">
        <w:rPr>
          <w:rFonts w:ascii="Arial" w:hAnsi="Arial" w:cs="Arial"/>
        </w:rPr>
        <w:t xml:space="preserve"> </w:t>
      </w:r>
      <w:r w:rsidRPr="00F0751E">
        <w:rPr>
          <w:rFonts w:ascii="Arial" w:hAnsi="Arial" w:cs="Arial"/>
        </w:rPr>
        <w:t xml:space="preserve"> </w:t>
      </w:r>
      <w:r w:rsidR="00B631B6">
        <w:rPr>
          <w:rFonts w:ascii="Arial" w:hAnsi="Arial" w:cs="Arial"/>
        </w:rPr>
        <w:t>(</w:t>
      </w:r>
      <w:proofErr w:type="spellStart"/>
      <w:r w:rsidR="00B631B6">
        <w:rPr>
          <w:rFonts w:ascii="Arial" w:hAnsi="Arial" w:cs="Arial"/>
        </w:rPr>
        <w:t>Cyrchwyd</w:t>
      </w:r>
      <w:proofErr w:type="spellEnd"/>
      <w:r w:rsidR="00B631B6">
        <w:rPr>
          <w:rFonts w:ascii="Arial" w:hAnsi="Arial" w:cs="Arial"/>
        </w:rPr>
        <w:t xml:space="preserve">: 27 </w:t>
      </w:r>
      <w:proofErr w:type="spellStart"/>
      <w:r w:rsidR="00B631B6">
        <w:rPr>
          <w:rFonts w:ascii="Arial" w:hAnsi="Arial" w:cs="Arial"/>
        </w:rPr>
        <w:t>Tachwedd</w:t>
      </w:r>
      <w:proofErr w:type="spellEnd"/>
      <w:r w:rsidR="00B631B6">
        <w:rPr>
          <w:rFonts w:ascii="Arial" w:hAnsi="Arial" w:cs="Arial"/>
        </w:rPr>
        <w:t xml:space="preserve"> 2024)</w:t>
      </w:r>
    </w:p>
    <w:p w14:paraId="7480A452" w14:textId="6C1F7F68" w:rsidR="009D217D" w:rsidRPr="009F2C9A" w:rsidRDefault="00F0751E">
      <w:pPr>
        <w:rPr>
          <w:rFonts w:ascii="Arial" w:hAnsi="Arial" w:cs="Arial"/>
        </w:rPr>
      </w:pPr>
      <w:r w:rsidRPr="00F0751E">
        <w:rPr>
          <w:rFonts w:ascii="Arial" w:hAnsi="Arial" w:cs="Arial"/>
        </w:rPr>
        <w:t>Schofield-</w:t>
      </w:r>
      <w:proofErr w:type="spellStart"/>
      <w:r w:rsidRPr="00F0751E">
        <w:rPr>
          <w:rFonts w:ascii="Arial" w:hAnsi="Arial" w:cs="Arial"/>
        </w:rPr>
        <w:t>Antoncich</w:t>
      </w:r>
      <w:proofErr w:type="spellEnd"/>
      <w:r w:rsidRPr="00F0751E">
        <w:rPr>
          <w:rFonts w:ascii="Arial" w:hAnsi="Arial" w:cs="Arial"/>
        </w:rPr>
        <w:t xml:space="preserve">, J. (2023) </w:t>
      </w:r>
      <w:r w:rsidRPr="00F0751E">
        <w:rPr>
          <w:rFonts w:ascii="Arial" w:hAnsi="Arial" w:cs="Arial"/>
          <w:i/>
          <w:iCs/>
        </w:rPr>
        <w:t xml:space="preserve">What Are The 5 R’s </w:t>
      </w:r>
      <w:proofErr w:type="gramStart"/>
      <w:r w:rsidRPr="00F0751E">
        <w:rPr>
          <w:rFonts w:ascii="Arial" w:hAnsi="Arial" w:cs="Arial"/>
          <w:i/>
          <w:iCs/>
        </w:rPr>
        <w:t>Of</w:t>
      </w:r>
      <w:proofErr w:type="gramEnd"/>
      <w:r w:rsidRPr="00F0751E">
        <w:rPr>
          <w:rFonts w:ascii="Arial" w:hAnsi="Arial" w:cs="Arial"/>
          <w:i/>
          <w:iCs/>
        </w:rPr>
        <w:t xml:space="preserve"> Safeguarding? 2 Minute, Quick, Easy Read - Aaron’s Department</w:t>
      </w:r>
      <w:r w:rsidRPr="00F0751E">
        <w:rPr>
          <w:rFonts w:ascii="Arial" w:hAnsi="Arial" w:cs="Arial"/>
        </w:rPr>
        <w:t xml:space="preserve">. Aaron’s department. </w:t>
      </w:r>
      <w:proofErr w:type="spellStart"/>
      <w:r w:rsidRPr="00F0751E">
        <w:rPr>
          <w:rFonts w:ascii="Arial" w:hAnsi="Arial" w:cs="Arial"/>
        </w:rPr>
        <w:t>A</w:t>
      </w:r>
      <w:r>
        <w:rPr>
          <w:rFonts w:ascii="Arial" w:hAnsi="Arial" w:cs="Arial"/>
        </w:rPr>
        <w:t>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 w:rsidRPr="00F0751E">
        <w:rPr>
          <w:rFonts w:ascii="Arial" w:hAnsi="Arial" w:cs="Arial"/>
        </w:rPr>
        <w:t xml:space="preserve">: </w:t>
      </w:r>
      <w:hyperlink r:id="rId6" w:history="1">
        <w:r w:rsidR="000D0145" w:rsidRPr="00F0751E">
          <w:rPr>
            <w:rStyle w:val="Hyperlink"/>
            <w:rFonts w:ascii="Arial" w:hAnsi="Arial" w:cs="Arial"/>
          </w:rPr>
          <w:t>https://www.aaronsdepartment.com/what-are-the-5-rs-of-safeguarding.php</w:t>
        </w:r>
      </w:hyperlink>
      <w:r w:rsidR="000D0145">
        <w:rPr>
          <w:rFonts w:ascii="Arial" w:hAnsi="Arial" w:cs="Arial"/>
        </w:rPr>
        <w:t xml:space="preserve"> </w:t>
      </w:r>
      <w:r w:rsidR="00B631B6">
        <w:rPr>
          <w:rFonts w:ascii="Arial" w:hAnsi="Arial" w:cs="Arial"/>
        </w:rPr>
        <w:t>(</w:t>
      </w:r>
      <w:proofErr w:type="spellStart"/>
      <w:r w:rsidR="00B631B6">
        <w:rPr>
          <w:rFonts w:ascii="Arial" w:hAnsi="Arial" w:cs="Arial"/>
        </w:rPr>
        <w:t>Cyrchwyd</w:t>
      </w:r>
      <w:proofErr w:type="spellEnd"/>
      <w:r w:rsidR="00B631B6">
        <w:rPr>
          <w:rFonts w:ascii="Arial" w:hAnsi="Arial" w:cs="Arial"/>
        </w:rPr>
        <w:t xml:space="preserve">: 26 </w:t>
      </w:r>
      <w:proofErr w:type="spellStart"/>
      <w:r w:rsidR="00B631B6">
        <w:rPr>
          <w:rFonts w:ascii="Arial" w:hAnsi="Arial" w:cs="Arial"/>
        </w:rPr>
        <w:t>Tachwedd</w:t>
      </w:r>
      <w:proofErr w:type="spellEnd"/>
      <w:r w:rsidR="00B631B6">
        <w:rPr>
          <w:rFonts w:ascii="Arial" w:hAnsi="Arial" w:cs="Arial"/>
        </w:rPr>
        <w:t xml:space="preserve"> 2024)</w:t>
      </w:r>
    </w:p>
    <w:sectPr w:rsidR="009D217D" w:rsidRPr="009F2C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57AB"/>
    <w:rsid w:val="0001284B"/>
    <w:rsid w:val="000D0145"/>
    <w:rsid w:val="001302C8"/>
    <w:rsid w:val="001D616F"/>
    <w:rsid w:val="00395E43"/>
    <w:rsid w:val="004F7BFD"/>
    <w:rsid w:val="005B57AB"/>
    <w:rsid w:val="006277BA"/>
    <w:rsid w:val="009D217D"/>
    <w:rsid w:val="009F2C9A"/>
    <w:rsid w:val="00B631B6"/>
    <w:rsid w:val="00C06377"/>
    <w:rsid w:val="00D84D5C"/>
    <w:rsid w:val="00E23ED8"/>
    <w:rsid w:val="00F075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AE1CC"/>
  <w15:chartTrackingRefBased/>
  <w15:docId w15:val="{0B6008D5-D5B8-446B-8CED-828C2CBFA8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57AB"/>
  </w:style>
  <w:style w:type="paragraph" w:styleId="Heading1">
    <w:name w:val="heading 1"/>
    <w:basedOn w:val="Normal"/>
    <w:next w:val="Normal"/>
    <w:link w:val="Heading1Char"/>
    <w:uiPriority w:val="9"/>
    <w:qFormat/>
    <w:rsid w:val="005B57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57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57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57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57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57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57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57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57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57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57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57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57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57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57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57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57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57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57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57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57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57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57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57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57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57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57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57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57A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01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01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892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55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990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203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aronsdepartment.com/what-are-the-5-rs-of-safeguarding.php" TargetMode="External"/><Relationship Id="rId5" Type="http://schemas.openxmlformats.org/officeDocument/2006/relationships/hyperlink" Target="https://www.nspcc.org.uk/what-is-child-abuse/spotting-signs-child-abuse/" TargetMode="External"/><Relationship Id="rId4" Type="http://schemas.openxmlformats.org/officeDocument/2006/relationships/hyperlink" Target="https://assets.publishing.service.gov.uk/government/uploads/system/uploads/attachment_data/file/175391/Munro-Review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345</Words>
  <Characters>1968</Characters>
  <Application>Microsoft Office Word</Application>
  <DocSecurity>0</DocSecurity>
  <Lines>16</Lines>
  <Paragraphs>4</Paragraphs>
  <ScaleCrop>false</ScaleCrop>
  <Company/>
  <LinksUpToDate>false</LinksUpToDate>
  <CharactersWithSpaces>2309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Fflur Mitchell</dc:creator>
  <cp:keywords/>
  <dc:description/>
  <cp:lastModifiedBy>Fflur Mitchell</cp:lastModifiedBy>
  <cp:revision>12</cp:revision>
  <dcterms:created xsi:type="dcterms:W3CDTF">2024-11-26T16:56:00Z</dcterms:created>
  <dcterms:modified xsi:type="dcterms:W3CDTF">2024-11-29T13:46:00Z</dcterms:modified>
</cp:coreProperties>
</file>