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0AA7" w:rsidRDefault="001C0AA7" w:rsidP="001C0AA7">
      <w:pPr>
        <w:jc w:val="center"/>
        <w:rPr>
          <w:rFonts w:ascii="Arial" w:hAnsi="Arial" w:cs="Arial"/>
          <w:b/>
          <w:sz w:val="24"/>
          <w:szCs w:val="24"/>
        </w:rPr>
      </w:pPr>
      <w:r>
        <w:rPr>
          <w:rFonts w:ascii="Arial" w:hAnsi="Arial" w:cs="Arial"/>
          <w:b/>
          <w:sz w:val="24"/>
          <w:szCs w:val="24"/>
        </w:rPr>
        <w:t>University of Wales Trinity Saint David</w:t>
      </w:r>
    </w:p>
    <w:p w:rsidR="001C0AA7" w:rsidRDefault="001C0AA7" w:rsidP="001C0AA7">
      <w:pPr>
        <w:jc w:val="center"/>
        <w:rPr>
          <w:rFonts w:ascii="Arial" w:hAnsi="Arial" w:cs="Arial"/>
          <w:b/>
          <w:sz w:val="24"/>
          <w:szCs w:val="24"/>
        </w:rPr>
      </w:pPr>
      <w:r>
        <w:rPr>
          <w:rFonts w:ascii="Arial" w:hAnsi="Arial" w:cs="Arial"/>
          <w:b/>
          <w:sz w:val="24"/>
          <w:szCs w:val="24"/>
        </w:rPr>
        <w:t>School of Cultural Studies</w:t>
      </w:r>
    </w:p>
    <w:p w:rsidR="001C0AA7" w:rsidRPr="002459D4" w:rsidRDefault="001C0AA7" w:rsidP="001C0AA7">
      <w:pPr>
        <w:jc w:val="center"/>
        <w:rPr>
          <w:rFonts w:ascii="Arial" w:hAnsi="Arial" w:cs="Arial"/>
          <w:b/>
          <w:sz w:val="24"/>
          <w:szCs w:val="24"/>
        </w:rPr>
      </w:pPr>
      <w:r>
        <w:rPr>
          <w:rFonts w:ascii="Arial" w:hAnsi="Arial" w:cs="Arial"/>
          <w:b/>
          <w:sz w:val="24"/>
          <w:szCs w:val="24"/>
        </w:rPr>
        <w:t>Chinese Studies</w:t>
      </w:r>
    </w:p>
    <w:p w:rsidR="001C0AA7" w:rsidRPr="002459D4" w:rsidRDefault="001C0AA7" w:rsidP="001C0AA7">
      <w:pPr>
        <w:jc w:val="center"/>
        <w:rPr>
          <w:rFonts w:ascii="Arial" w:hAnsi="Arial" w:cs="Arial"/>
          <w:b/>
          <w:sz w:val="24"/>
          <w:szCs w:val="24"/>
        </w:rPr>
      </w:pPr>
    </w:p>
    <w:p w:rsidR="001C0AA7" w:rsidRPr="005606FC" w:rsidRDefault="001C0AA7" w:rsidP="001C0AA7">
      <w:pPr>
        <w:jc w:val="center"/>
        <w:rPr>
          <w:rFonts w:cs="Arial"/>
          <w:b/>
          <w:sz w:val="32"/>
          <w:szCs w:val="32"/>
        </w:rPr>
      </w:pPr>
      <w:r w:rsidRPr="005606FC">
        <w:rPr>
          <w:rFonts w:cs="Arial"/>
          <w:b/>
          <w:sz w:val="32"/>
          <w:szCs w:val="32"/>
        </w:rPr>
        <w:t>Level 5</w:t>
      </w:r>
    </w:p>
    <w:p w:rsidR="001C0AA7" w:rsidRPr="005606FC" w:rsidRDefault="001C0AA7" w:rsidP="001C0AA7">
      <w:pPr>
        <w:spacing w:line="240" w:lineRule="auto"/>
        <w:jc w:val="center"/>
        <w:rPr>
          <w:rFonts w:cs="Arial"/>
          <w:b/>
          <w:sz w:val="32"/>
          <w:szCs w:val="32"/>
        </w:rPr>
      </w:pPr>
      <w:r>
        <w:rPr>
          <w:rFonts w:cs="Arial"/>
          <w:b/>
          <w:sz w:val="32"/>
          <w:szCs w:val="32"/>
        </w:rPr>
        <w:t>Module Code: CSCH5004</w:t>
      </w:r>
    </w:p>
    <w:p w:rsidR="001C0AA7" w:rsidRPr="005606FC" w:rsidRDefault="001C0AA7" w:rsidP="001C0AA7">
      <w:pPr>
        <w:jc w:val="center"/>
        <w:rPr>
          <w:rFonts w:cs="Arial"/>
          <w:b/>
          <w:sz w:val="32"/>
          <w:szCs w:val="32"/>
        </w:rPr>
      </w:pPr>
      <w:r>
        <w:rPr>
          <w:b/>
          <w:sz w:val="32"/>
          <w:szCs w:val="32"/>
        </w:rPr>
        <w:t>From Empire to Nation: Modern History of China</w:t>
      </w:r>
    </w:p>
    <w:p w:rsidR="001C0AA7" w:rsidRPr="002459D4" w:rsidRDefault="001C0AA7" w:rsidP="001C0AA7">
      <w:pPr>
        <w:jc w:val="center"/>
        <w:rPr>
          <w:rFonts w:ascii="Arial" w:hAnsi="Arial" w:cs="Arial"/>
          <w:sz w:val="24"/>
          <w:szCs w:val="24"/>
        </w:rPr>
      </w:pPr>
    </w:p>
    <w:p w:rsidR="001C0AA7" w:rsidRPr="002459D4" w:rsidRDefault="001C0AA7" w:rsidP="001C0AA7">
      <w:pPr>
        <w:spacing w:line="360" w:lineRule="auto"/>
        <w:jc w:val="center"/>
        <w:rPr>
          <w:rFonts w:ascii="Arial" w:hAnsi="Arial" w:cs="Arial"/>
          <w:sz w:val="24"/>
          <w:szCs w:val="24"/>
        </w:rPr>
      </w:pPr>
      <w:r>
        <w:rPr>
          <w:rFonts w:ascii="Arial" w:hAnsi="Arial" w:cs="Arial"/>
          <w:noProof/>
          <w:sz w:val="24"/>
          <w:szCs w:val="24"/>
        </w:rPr>
        <w:drawing>
          <wp:inline distT="0" distB="0" distL="0" distR="0">
            <wp:extent cx="4064000" cy="3048000"/>
            <wp:effectExtent l="19050" t="0" r="0" b="0"/>
            <wp:docPr id="2" name="Picture 1" descr="gate_to_forbidden_c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te_to_forbidden_city.jpg"/>
                    <pic:cNvPicPr/>
                  </pic:nvPicPr>
                  <pic:blipFill>
                    <a:blip r:embed="rId5" cstate="print"/>
                    <a:stretch>
                      <a:fillRect/>
                    </a:stretch>
                  </pic:blipFill>
                  <pic:spPr>
                    <a:xfrm>
                      <a:off x="0" y="0"/>
                      <a:ext cx="4064000" cy="3048000"/>
                    </a:xfrm>
                    <a:prstGeom prst="rect">
                      <a:avLst/>
                    </a:prstGeom>
                  </pic:spPr>
                </pic:pic>
              </a:graphicData>
            </a:graphic>
          </wp:inline>
        </w:drawing>
      </w:r>
    </w:p>
    <w:p w:rsidR="001C0AA7" w:rsidRDefault="001C0AA7" w:rsidP="001C0AA7">
      <w:pPr>
        <w:spacing w:line="240" w:lineRule="auto"/>
        <w:jc w:val="center"/>
        <w:rPr>
          <w:rFonts w:ascii="Arial" w:hAnsi="Arial" w:cs="Arial"/>
          <w:sz w:val="24"/>
          <w:szCs w:val="24"/>
        </w:rPr>
      </w:pPr>
    </w:p>
    <w:p w:rsidR="001C0AA7" w:rsidRDefault="001C0AA7" w:rsidP="001C0AA7">
      <w:pPr>
        <w:spacing w:line="240" w:lineRule="auto"/>
        <w:jc w:val="center"/>
        <w:rPr>
          <w:rFonts w:ascii="Arial" w:hAnsi="Arial" w:cs="Arial"/>
          <w:sz w:val="24"/>
          <w:szCs w:val="24"/>
        </w:rPr>
      </w:pPr>
    </w:p>
    <w:p w:rsidR="001C0AA7" w:rsidRPr="005606FC" w:rsidRDefault="001C0AA7" w:rsidP="001C0AA7">
      <w:pPr>
        <w:spacing w:line="240" w:lineRule="auto"/>
        <w:jc w:val="center"/>
        <w:rPr>
          <w:rFonts w:ascii="Arial" w:hAnsi="Arial" w:cs="Arial"/>
          <w:sz w:val="32"/>
          <w:szCs w:val="32"/>
        </w:rPr>
      </w:pPr>
      <w:r w:rsidRPr="005606FC">
        <w:rPr>
          <w:rFonts w:ascii="Arial" w:hAnsi="Arial" w:cs="Arial"/>
          <w:sz w:val="32"/>
          <w:szCs w:val="32"/>
        </w:rPr>
        <w:t>Instructor: Dr Thomas Jansen</w:t>
      </w:r>
    </w:p>
    <w:p w:rsidR="001C0AA7" w:rsidRPr="005606FC" w:rsidRDefault="001C0AA7" w:rsidP="001C0AA7">
      <w:pPr>
        <w:spacing w:line="240" w:lineRule="auto"/>
        <w:jc w:val="center"/>
        <w:rPr>
          <w:rFonts w:ascii="Arial" w:hAnsi="Arial" w:cs="Arial"/>
          <w:sz w:val="32"/>
          <w:szCs w:val="32"/>
        </w:rPr>
      </w:pPr>
      <w:r w:rsidRPr="005606FC">
        <w:rPr>
          <w:rFonts w:ascii="Arial" w:hAnsi="Arial" w:cs="Arial"/>
          <w:sz w:val="32"/>
          <w:szCs w:val="32"/>
        </w:rPr>
        <w:t xml:space="preserve">Email: </w:t>
      </w:r>
      <w:hyperlink r:id="rId6" w:history="1">
        <w:r w:rsidRPr="005606FC">
          <w:rPr>
            <w:rStyle w:val="Hyperlink"/>
            <w:rFonts w:ascii="Arial" w:hAnsi="Arial" w:cs="Arial"/>
            <w:sz w:val="32"/>
            <w:szCs w:val="32"/>
          </w:rPr>
          <w:t>t.jansen@tsd.ac.uk</w:t>
        </w:r>
      </w:hyperlink>
    </w:p>
    <w:p w:rsidR="001C0AA7" w:rsidRPr="005606FC" w:rsidRDefault="001C0AA7" w:rsidP="001C0AA7">
      <w:pPr>
        <w:spacing w:line="240" w:lineRule="auto"/>
        <w:jc w:val="center"/>
        <w:rPr>
          <w:rFonts w:ascii="Arial" w:hAnsi="Arial" w:cs="Arial"/>
          <w:sz w:val="32"/>
          <w:szCs w:val="32"/>
        </w:rPr>
      </w:pPr>
    </w:p>
    <w:p w:rsidR="001C0AA7" w:rsidRPr="005606FC" w:rsidRDefault="001C0AA7" w:rsidP="001C0AA7">
      <w:pPr>
        <w:spacing w:line="240" w:lineRule="auto"/>
        <w:jc w:val="center"/>
        <w:rPr>
          <w:rFonts w:ascii="Arial" w:hAnsi="Arial" w:cs="Arial"/>
          <w:b/>
          <w:sz w:val="32"/>
          <w:szCs w:val="32"/>
        </w:rPr>
      </w:pPr>
      <w:r w:rsidRPr="005606FC">
        <w:rPr>
          <w:rFonts w:ascii="Arial" w:hAnsi="Arial" w:cs="Arial"/>
          <w:sz w:val="32"/>
          <w:szCs w:val="32"/>
        </w:rPr>
        <w:t xml:space="preserve">Office hours: </w:t>
      </w:r>
      <w:r w:rsidR="005E720E">
        <w:rPr>
          <w:rFonts w:ascii="Arial" w:hAnsi="Arial" w:cs="Arial"/>
          <w:sz w:val="32"/>
          <w:szCs w:val="32"/>
        </w:rPr>
        <w:t>Tues</w:t>
      </w:r>
      <w:r w:rsidRPr="005606FC">
        <w:rPr>
          <w:rFonts w:ascii="Arial" w:hAnsi="Arial" w:cs="Arial"/>
          <w:sz w:val="32"/>
          <w:szCs w:val="32"/>
        </w:rPr>
        <w:t>day</w:t>
      </w:r>
      <w:r w:rsidR="005E720E">
        <w:rPr>
          <w:rFonts w:ascii="Arial" w:hAnsi="Arial" w:cs="Arial"/>
          <w:sz w:val="32"/>
          <w:szCs w:val="32"/>
        </w:rPr>
        <w:t>s</w:t>
      </w:r>
      <w:r w:rsidRPr="005606FC">
        <w:rPr>
          <w:rFonts w:ascii="Arial" w:hAnsi="Arial" w:cs="Arial"/>
          <w:sz w:val="32"/>
          <w:szCs w:val="32"/>
        </w:rPr>
        <w:t xml:space="preserve"> 1</w:t>
      </w:r>
      <w:r w:rsidR="005E720E">
        <w:rPr>
          <w:rFonts w:ascii="Arial" w:hAnsi="Arial" w:cs="Arial"/>
          <w:sz w:val="32"/>
          <w:szCs w:val="32"/>
        </w:rPr>
        <w:t>2:00-</w:t>
      </w:r>
      <w:r w:rsidRPr="005606FC">
        <w:rPr>
          <w:rFonts w:ascii="Arial" w:hAnsi="Arial" w:cs="Arial"/>
          <w:sz w:val="32"/>
          <w:szCs w:val="32"/>
        </w:rPr>
        <w:t xml:space="preserve">13:00, </w:t>
      </w:r>
      <w:r w:rsidR="005E720E">
        <w:rPr>
          <w:rFonts w:ascii="Arial" w:hAnsi="Arial" w:cs="Arial"/>
          <w:sz w:val="32"/>
          <w:szCs w:val="32"/>
        </w:rPr>
        <w:t xml:space="preserve">Thursdays </w:t>
      </w:r>
      <w:r w:rsidRPr="005606FC">
        <w:rPr>
          <w:rFonts w:ascii="Arial" w:hAnsi="Arial" w:cs="Arial"/>
          <w:sz w:val="32"/>
          <w:szCs w:val="32"/>
        </w:rPr>
        <w:t>1</w:t>
      </w:r>
      <w:r w:rsidR="005E720E">
        <w:rPr>
          <w:rFonts w:ascii="Arial" w:hAnsi="Arial" w:cs="Arial"/>
          <w:sz w:val="32"/>
          <w:szCs w:val="32"/>
        </w:rPr>
        <w:t>1</w:t>
      </w:r>
      <w:r w:rsidRPr="005606FC">
        <w:rPr>
          <w:rFonts w:ascii="Arial" w:hAnsi="Arial" w:cs="Arial"/>
          <w:sz w:val="32"/>
          <w:szCs w:val="32"/>
        </w:rPr>
        <w:t>:00-1</w:t>
      </w:r>
      <w:r w:rsidR="005E720E">
        <w:rPr>
          <w:rFonts w:ascii="Arial" w:hAnsi="Arial" w:cs="Arial"/>
          <w:sz w:val="32"/>
          <w:szCs w:val="32"/>
        </w:rPr>
        <w:t>2</w:t>
      </w:r>
      <w:r w:rsidRPr="005606FC">
        <w:rPr>
          <w:rFonts w:ascii="Arial" w:hAnsi="Arial" w:cs="Arial"/>
          <w:sz w:val="32"/>
          <w:szCs w:val="32"/>
        </w:rPr>
        <w:t>:00</w:t>
      </w:r>
    </w:p>
    <w:p w:rsidR="001C0AA7" w:rsidRDefault="001C0AA7">
      <w:r>
        <w:br w:type="page"/>
      </w:r>
    </w:p>
    <w:p w:rsidR="001C0AA7" w:rsidRDefault="001C0AA7"/>
    <w:p w:rsidR="003853E8" w:rsidRPr="003853E8" w:rsidRDefault="003853E8" w:rsidP="006D666D">
      <w:pPr>
        <w:rPr>
          <w:b/>
        </w:rPr>
      </w:pPr>
      <w:r w:rsidRPr="003853E8">
        <w:rPr>
          <w:b/>
        </w:rPr>
        <w:t>Module Structure</w:t>
      </w:r>
    </w:p>
    <w:p w:rsidR="003853E8" w:rsidRDefault="003853E8" w:rsidP="006D666D">
      <w:r>
        <w:t>The course will be made up of ten two-hour lecture</w:t>
      </w:r>
      <w:r w:rsidR="00972BFF">
        <w:t>s</w:t>
      </w:r>
      <w:r>
        <w:t xml:space="preserve"> and </w:t>
      </w:r>
      <w:r w:rsidR="00972BFF">
        <w:t xml:space="preserve">a one-hour </w:t>
      </w:r>
      <w:r>
        <w:t xml:space="preserve">seminar. Sessions will be supplemented by the screening of extracts from relevant documentaries such as </w:t>
      </w:r>
      <w:r w:rsidR="006D666D">
        <w:t>‘</w:t>
      </w:r>
      <w:r>
        <w:t>China in Revolution'</w:t>
      </w:r>
    </w:p>
    <w:p w:rsidR="003853E8" w:rsidRDefault="003853E8" w:rsidP="006D666D">
      <w:r>
        <w:t>Methods of assessment:</w:t>
      </w:r>
    </w:p>
    <w:p w:rsidR="003853E8" w:rsidRDefault="003853E8" w:rsidP="006D666D">
      <w:r>
        <w:t>1) 200</w:t>
      </w:r>
      <w:r w:rsidR="00972BFF">
        <w:t>0</w:t>
      </w:r>
      <w:r>
        <w:t>-word essay (</w:t>
      </w:r>
      <w:r w:rsidR="00972BFF">
        <w:t>25</w:t>
      </w:r>
      <w:r>
        <w:t xml:space="preserve">%) – deadline </w:t>
      </w:r>
      <w:r w:rsidR="00972BFF">
        <w:t>8</w:t>
      </w:r>
      <w:r w:rsidR="00972BFF" w:rsidRPr="00972BFF">
        <w:rPr>
          <w:vertAlign w:val="superscript"/>
        </w:rPr>
        <w:t>th</w:t>
      </w:r>
      <w:r w:rsidR="00972BFF">
        <w:t xml:space="preserve"> April 2011</w:t>
      </w:r>
    </w:p>
    <w:p w:rsidR="003853E8" w:rsidRDefault="003853E8" w:rsidP="006D666D">
      <w:r>
        <w:t>2) 15-minute Presentation (2</w:t>
      </w:r>
      <w:r w:rsidR="00972BFF">
        <w:t>5</w:t>
      </w:r>
      <w:r>
        <w:t>%);</w:t>
      </w:r>
    </w:p>
    <w:p w:rsidR="003853E8" w:rsidRDefault="00972BFF" w:rsidP="006D666D">
      <w:r>
        <w:t>3) 2-hour examination (5</w:t>
      </w:r>
      <w:r w:rsidR="003853E8">
        <w:t>0%).</w:t>
      </w:r>
    </w:p>
    <w:p w:rsidR="00972BFF" w:rsidRPr="0019068E" w:rsidRDefault="00972BFF" w:rsidP="00972BFF">
      <w:pPr>
        <w:jc w:val="center"/>
        <w:rPr>
          <w:b/>
        </w:rPr>
      </w:pPr>
      <w:r w:rsidRPr="0019068E">
        <w:rPr>
          <w:b/>
        </w:rPr>
        <w:t>Assessment Criteria</w:t>
      </w:r>
    </w:p>
    <w:tbl>
      <w:tblPr>
        <w:tblStyle w:val="TableGrid"/>
        <w:tblW w:w="0" w:type="auto"/>
        <w:tblLook w:val="04A0"/>
      </w:tblPr>
      <w:tblGrid>
        <w:gridCol w:w="3080"/>
        <w:gridCol w:w="5817"/>
      </w:tblGrid>
      <w:tr w:rsidR="00972BFF" w:rsidTr="00972BFF">
        <w:tc>
          <w:tcPr>
            <w:tcW w:w="3080" w:type="dxa"/>
            <w:shd w:val="clear" w:color="auto" w:fill="A6A6A6" w:themeFill="background1" w:themeFillShade="A6"/>
          </w:tcPr>
          <w:p w:rsidR="00972BFF" w:rsidRPr="0019068E" w:rsidRDefault="00972BFF" w:rsidP="00281ACF">
            <w:pPr>
              <w:jc w:val="center"/>
              <w:rPr>
                <w:b/>
              </w:rPr>
            </w:pPr>
            <w:r w:rsidRPr="0019068E">
              <w:rPr>
                <w:b/>
              </w:rPr>
              <w:t>Assessment Element</w:t>
            </w:r>
          </w:p>
        </w:tc>
        <w:tc>
          <w:tcPr>
            <w:tcW w:w="5817" w:type="dxa"/>
            <w:shd w:val="clear" w:color="auto" w:fill="A6A6A6" w:themeFill="background1" w:themeFillShade="A6"/>
          </w:tcPr>
          <w:p w:rsidR="00972BFF" w:rsidRPr="0019068E" w:rsidRDefault="00972BFF" w:rsidP="00281ACF">
            <w:pPr>
              <w:jc w:val="center"/>
              <w:rPr>
                <w:b/>
              </w:rPr>
            </w:pPr>
            <w:r w:rsidRPr="0019068E">
              <w:rPr>
                <w:b/>
              </w:rPr>
              <w:t>Assessment Criteria</w:t>
            </w:r>
          </w:p>
        </w:tc>
      </w:tr>
      <w:tr w:rsidR="00972BFF" w:rsidTr="00972BFF">
        <w:tc>
          <w:tcPr>
            <w:tcW w:w="3080" w:type="dxa"/>
            <w:vMerge w:val="restart"/>
          </w:tcPr>
          <w:p w:rsidR="00972BFF" w:rsidRDefault="00972BFF" w:rsidP="00281ACF">
            <w:r>
              <w:t>1) Essay</w:t>
            </w:r>
          </w:p>
        </w:tc>
        <w:tc>
          <w:tcPr>
            <w:tcW w:w="5817" w:type="dxa"/>
          </w:tcPr>
          <w:p w:rsidR="00972BFF" w:rsidRDefault="00972BFF" w:rsidP="00281ACF">
            <w:r>
              <w:t>Reference to selection of key events and role of individuals/groups</w:t>
            </w:r>
          </w:p>
        </w:tc>
      </w:tr>
      <w:tr w:rsidR="00972BFF" w:rsidTr="00972BFF">
        <w:tc>
          <w:tcPr>
            <w:tcW w:w="3080" w:type="dxa"/>
            <w:vMerge/>
          </w:tcPr>
          <w:p w:rsidR="00972BFF" w:rsidRDefault="00972BFF" w:rsidP="00281ACF"/>
        </w:tc>
        <w:tc>
          <w:tcPr>
            <w:tcW w:w="5817" w:type="dxa"/>
          </w:tcPr>
          <w:p w:rsidR="00972BFF" w:rsidRDefault="00972BFF" w:rsidP="00281ACF">
            <w:r>
              <w:t>Clear illustration of main theme(s) by reference to relevant primary sources</w:t>
            </w:r>
          </w:p>
        </w:tc>
      </w:tr>
      <w:tr w:rsidR="00972BFF" w:rsidTr="00972BFF">
        <w:tc>
          <w:tcPr>
            <w:tcW w:w="3080" w:type="dxa"/>
            <w:vMerge/>
          </w:tcPr>
          <w:p w:rsidR="00972BFF" w:rsidRDefault="00972BFF" w:rsidP="00281ACF"/>
        </w:tc>
        <w:tc>
          <w:tcPr>
            <w:tcW w:w="5817" w:type="dxa"/>
          </w:tcPr>
          <w:p w:rsidR="00972BFF" w:rsidRDefault="00972BFF" w:rsidP="00281ACF">
            <w:r>
              <w:t>Evidence of consulting a range of secondary sources drawn from the reading list in the module outline</w:t>
            </w:r>
          </w:p>
        </w:tc>
      </w:tr>
      <w:tr w:rsidR="00972BFF" w:rsidTr="00972BFF">
        <w:tc>
          <w:tcPr>
            <w:tcW w:w="3080" w:type="dxa"/>
            <w:vMerge/>
          </w:tcPr>
          <w:p w:rsidR="00972BFF" w:rsidRDefault="00972BFF" w:rsidP="00281ACF"/>
        </w:tc>
        <w:tc>
          <w:tcPr>
            <w:tcW w:w="5817" w:type="dxa"/>
          </w:tcPr>
          <w:p w:rsidR="00972BFF" w:rsidRDefault="00972BFF" w:rsidP="00281ACF">
            <w:r>
              <w:t>Professional presentation and appropriate referencing</w:t>
            </w:r>
          </w:p>
        </w:tc>
      </w:tr>
      <w:tr w:rsidR="00972BFF" w:rsidTr="00972BFF">
        <w:tc>
          <w:tcPr>
            <w:tcW w:w="3080" w:type="dxa"/>
            <w:vMerge w:val="restart"/>
          </w:tcPr>
          <w:p w:rsidR="00972BFF" w:rsidRDefault="00972BFF" w:rsidP="00281ACF">
            <w:r>
              <w:t>2) Presentation</w:t>
            </w:r>
          </w:p>
        </w:tc>
        <w:tc>
          <w:tcPr>
            <w:tcW w:w="5817" w:type="dxa"/>
          </w:tcPr>
          <w:p w:rsidR="00972BFF" w:rsidRDefault="00972BFF" w:rsidP="00281ACF">
            <w:r>
              <w:t>Evidence of research into chosen subject with reference to relevant primary and secondary sources</w:t>
            </w:r>
          </w:p>
        </w:tc>
      </w:tr>
      <w:tr w:rsidR="00972BFF" w:rsidTr="00972BFF">
        <w:tc>
          <w:tcPr>
            <w:tcW w:w="3080" w:type="dxa"/>
            <w:vMerge/>
          </w:tcPr>
          <w:p w:rsidR="00972BFF" w:rsidRDefault="00972BFF" w:rsidP="00281ACF"/>
        </w:tc>
        <w:tc>
          <w:tcPr>
            <w:tcW w:w="5817" w:type="dxa"/>
          </w:tcPr>
          <w:p w:rsidR="00972BFF" w:rsidRDefault="00972BFF" w:rsidP="00281ACF">
            <w:r>
              <w:t>Well structured presentation within allocated time</w:t>
            </w:r>
          </w:p>
        </w:tc>
      </w:tr>
      <w:tr w:rsidR="00972BFF" w:rsidTr="00972BFF">
        <w:tc>
          <w:tcPr>
            <w:tcW w:w="3080" w:type="dxa"/>
            <w:vMerge/>
          </w:tcPr>
          <w:p w:rsidR="00972BFF" w:rsidRDefault="00972BFF" w:rsidP="00281ACF"/>
        </w:tc>
        <w:tc>
          <w:tcPr>
            <w:tcW w:w="5817" w:type="dxa"/>
          </w:tcPr>
          <w:p w:rsidR="00972BFF" w:rsidRDefault="00972BFF" w:rsidP="00281ACF">
            <w:r>
              <w:t>Appropriate use of visual aids</w:t>
            </w:r>
          </w:p>
        </w:tc>
      </w:tr>
      <w:tr w:rsidR="00972BFF" w:rsidTr="00972BFF">
        <w:tc>
          <w:tcPr>
            <w:tcW w:w="3080" w:type="dxa"/>
            <w:vMerge w:val="restart"/>
          </w:tcPr>
          <w:p w:rsidR="00972BFF" w:rsidRDefault="00972BFF" w:rsidP="00281ACF">
            <w:r>
              <w:t>3) Examination</w:t>
            </w:r>
          </w:p>
        </w:tc>
        <w:tc>
          <w:tcPr>
            <w:tcW w:w="5817" w:type="dxa"/>
          </w:tcPr>
          <w:p w:rsidR="00972BFF" w:rsidRDefault="00972BFF" w:rsidP="00281ACF">
            <w:r>
              <w:t>Answers provide detailed examples to illustrate argument</w:t>
            </w:r>
          </w:p>
        </w:tc>
      </w:tr>
      <w:tr w:rsidR="00972BFF" w:rsidTr="00972BFF">
        <w:tc>
          <w:tcPr>
            <w:tcW w:w="3080" w:type="dxa"/>
            <w:vMerge/>
          </w:tcPr>
          <w:p w:rsidR="00972BFF" w:rsidRDefault="00972BFF" w:rsidP="00281ACF"/>
        </w:tc>
        <w:tc>
          <w:tcPr>
            <w:tcW w:w="5817" w:type="dxa"/>
          </w:tcPr>
          <w:p w:rsidR="00972BFF" w:rsidRDefault="00972BFF" w:rsidP="00281ACF">
            <w:r>
              <w:t>Answers are clearly structured and address specific question set</w:t>
            </w:r>
          </w:p>
        </w:tc>
      </w:tr>
      <w:tr w:rsidR="00972BFF" w:rsidTr="00972BFF">
        <w:tc>
          <w:tcPr>
            <w:tcW w:w="3080" w:type="dxa"/>
            <w:vMerge/>
          </w:tcPr>
          <w:p w:rsidR="00972BFF" w:rsidRDefault="00972BFF" w:rsidP="00281ACF"/>
        </w:tc>
        <w:tc>
          <w:tcPr>
            <w:tcW w:w="5817" w:type="dxa"/>
          </w:tcPr>
          <w:p w:rsidR="00972BFF" w:rsidRDefault="00972BFF" w:rsidP="00281ACF">
            <w:r>
              <w:t>Reference to relevant secondary sources drawn from the reading list in the module outline (quotations not expected)</w:t>
            </w:r>
          </w:p>
        </w:tc>
      </w:tr>
    </w:tbl>
    <w:p w:rsidR="00972BFF" w:rsidRDefault="00972BFF" w:rsidP="00972BFF"/>
    <w:p w:rsidR="003853E8" w:rsidRDefault="003853E8" w:rsidP="006D666D"/>
    <w:p w:rsidR="00972BFF" w:rsidRDefault="00972BFF">
      <w:pPr>
        <w:rPr>
          <w:b/>
        </w:rPr>
      </w:pPr>
      <w:r>
        <w:rPr>
          <w:b/>
        </w:rPr>
        <w:br w:type="page"/>
      </w:r>
    </w:p>
    <w:p w:rsidR="003853E8" w:rsidRPr="003853E8" w:rsidRDefault="003853E8" w:rsidP="006D666D">
      <w:pPr>
        <w:rPr>
          <w:b/>
        </w:rPr>
      </w:pPr>
      <w:r w:rsidRPr="003853E8">
        <w:rPr>
          <w:b/>
        </w:rPr>
        <w:lastRenderedPageBreak/>
        <w:t>MODULE RESOURCES</w:t>
      </w:r>
    </w:p>
    <w:p w:rsidR="003853E8" w:rsidRPr="003853E8" w:rsidRDefault="003853E8" w:rsidP="006D666D">
      <w:pPr>
        <w:rPr>
          <w:b/>
        </w:rPr>
      </w:pPr>
      <w:r w:rsidRPr="003853E8">
        <w:rPr>
          <w:b/>
        </w:rPr>
        <w:t>Core Module Reading List</w:t>
      </w:r>
    </w:p>
    <w:p w:rsidR="00972BFF" w:rsidRPr="00972BFF" w:rsidRDefault="00972BFF" w:rsidP="00972BFF">
      <w:r w:rsidRPr="00972BFF">
        <w:t xml:space="preserve">Bailey, Paul. </w:t>
      </w:r>
      <w:r w:rsidRPr="00972BFF">
        <w:rPr>
          <w:i/>
          <w:iCs/>
        </w:rPr>
        <w:t>China in the Twentieth Century</w:t>
      </w:r>
      <w:r w:rsidRPr="00972BFF">
        <w:t xml:space="preserve">. Oxford: Blackwell, 2002. </w:t>
      </w:r>
      <w:r>
        <w:t>Provides a clear overview of the period we will be analysing during the module. Copies are available in the LRC.</w:t>
      </w:r>
      <w:r w:rsidRPr="00972BFF">
        <w:t xml:space="preserve"> </w:t>
      </w:r>
    </w:p>
    <w:p w:rsidR="00972BFF" w:rsidRDefault="00972BFF" w:rsidP="00972BFF">
      <w:proofErr w:type="spellStart"/>
      <w:r w:rsidRPr="00972BFF">
        <w:t>Gittings</w:t>
      </w:r>
      <w:proofErr w:type="spellEnd"/>
      <w:r w:rsidRPr="00972BFF">
        <w:t xml:space="preserve">, John. </w:t>
      </w:r>
      <w:r w:rsidRPr="00972BFF">
        <w:rPr>
          <w:i/>
          <w:iCs/>
        </w:rPr>
        <w:t>The Changing Face of China: From Mao to Market</w:t>
      </w:r>
      <w:r w:rsidRPr="00972BFF">
        <w:t xml:space="preserve">. Oxford: Oxford University Press, 2005. </w:t>
      </w:r>
      <w:proofErr w:type="gramStart"/>
      <w:r>
        <w:t>A more discursive treatment of developments in modern China and also well worth investing in.</w:t>
      </w:r>
      <w:proofErr w:type="gramEnd"/>
    </w:p>
    <w:p w:rsidR="00972BFF" w:rsidRPr="00972BFF" w:rsidRDefault="00972BFF" w:rsidP="00972BFF">
      <w:r w:rsidRPr="00972BFF">
        <w:t xml:space="preserve">Spence, Jonathan D. </w:t>
      </w:r>
      <w:proofErr w:type="gramStart"/>
      <w:r w:rsidRPr="00972BFF">
        <w:rPr>
          <w:i/>
          <w:iCs/>
        </w:rPr>
        <w:t>The Search for Modem China</w:t>
      </w:r>
      <w:r w:rsidRPr="00972BFF">
        <w:t>.</w:t>
      </w:r>
      <w:proofErr w:type="gramEnd"/>
      <w:r w:rsidRPr="00972BFF">
        <w:t xml:space="preserve"> 2nd </w:t>
      </w:r>
      <w:proofErr w:type="gramStart"/>
      <w:r w:rsidRPr="00972BFF">
        <w:t>ed</w:t>
      </w:r>
      <w:proofErr w:type="gramEnd"/>
      <w:r w:rsidRPr="00972BFF">
        <w:t xml:space="preserve">. New York and London: Norton, 1999. </w:t>
      </w:r>
    </w:p>
    <w:p w:rsidR="00972BFF" w:rsidRDefault="00972BFF" w:rsidP="00972BFF">
      <w:r w:rsidRPr="00972BFF">
        <w:t xml:space="preserve">Cheng, </w:t>
      </w:r>
      <w:proofErr w:type="spellStart"/>
      <w:r w:rsidRPr="00972BFF">
        <w:t>Pek</w:t>
      </w:r>
      <w:proofErr w:type="spellEnd"/>
      <w:r w:rsidRPr="00972BFF">
        <w:t>--</w:t>
      </w:r>
      <w:proofErr w:type="spellStart"/>
      <w:r w:rsidRPr="00972BFF">
        <w:t>kai</w:t>
      </w:r>
      <w:proofErr w:type="spellEnd"/>
      <w:r w:rsidRPr="00972BFF">
        <w:t xml:space="preserve"> Cheng, Michael </w:t>
      </w:r>
      <w:proofErr w:type="spellStart"/>
      <w:r w:rsidRPr="00972BFF">
        <w:t>Lestz</w:t>
      </w:r>
      <w:proofErr w:type="spellEnd"/>
      <w:r w:rsidRPr="00972BFF">
        <w:t xml:space="preserve"> and Jonathan D. Spence (</w:t>
      </w:r>
      <w:proofErr w:type="gramStart"/>
      <w:r w:rsidRPr="00972BFF">
        <w:t>eds</w:t>
      </w:r>
      <w:proofErr w:type="gramEnd"/>
      <w:r w:rsidRPr="00972BFF">
        <w:t xml:space="preserve">.). </w:t>
      </w:r>
      <w:r w:rsidRPr="00972BFF">
        <w:rPr>
          <w:i/>
          <w:iCs/>
        </w:rPr>
        <w:t>The Search for Modern China: A Documentary Collection</w:t>
      </w:r>
      <w:r w:rsidRPr="00972BFF">
        <w:t>. New York and London: Norton, 1999.</w:t>
      </w:r>
    </w:p>
    <w:p w:rsidR="003853E8" w:rsidRDefault="00972BFF" w:rsidP="006D666D">
      <w:r>
        <w:t xml:space="preserve">Gernet, Jacques. </w:t>
      </w:r>
      <w:r w:rsidR="003853E8">
        <w:t xml:space="preserve"> </w:t>
      </w:r>
      <w:proofErr w:type="gramStart"/>
      <w:r w:rsidR="003853E8" w:rsidRPr="003853E8">
        <w:rPr>
          <w:i/>
        </w:rPr>
        <w:t>A History of Chinese Civilization</w:t>
      </w:r>
      <w:r>
        <w:t>.</w:t>
      </w:r>
      <w:proofErr w:type="gramEnd"/>
      <w:r>
        <w:t xml:space="preserve"> </w:t>
      </w:r>
      <w:r w:rsidR="003853E8">
        <w:t>Cambridge: C</w:t>
      </w:r>
      <w:r>
        <w:t xml:space="preserve">ambridge University Press, 1982. </w:t>
      </w:r>
      <w:proofErr w:type="gramStart"/>
      <w:r>
        <w:t>P</w:t>
      </w:r>
      <w:r w:rsidR="003853E8">
        <w:t>lace</w:t>
      </w:r>
      <w:r>
        <w:t>s</w:t>
      </w:r>
      <w:r w:rsidR="003853E8">
        <w:t xml:space="preserve"> modern Chinese history within a wider historical context.</w:t>
      </w:r>
      <w:proofErr w:type="gramEnd"/>
    </w:p>
    <w:p w:rsidR="003853E8" w:rsidRPr="003853E8" w:rsidRDefault="003853E8" w:rsidP="006D666D">
      <w:pPr>
        <w:rPr>
          <w:b/>
        </w:rPr>
      </w:pPr>
      <w:r w:rsidRPr="003853E8">
        <w:rPr>
          <w:b/>
        </w:rPr>
        <w:t>Original Sources</w:t>
      </w:r>
    </w:p>
    <w:p w:rsidR="003853E8" w:rsidRDefault="003853E8" w:rsidP="006D666D">
      <w:proofErr w:type="spellStart"/>
      <w:r>
        <w:t>Pek</w:t>
      </w:r>
      <w:proofErr w:type="spellEnd"/>
      <w:r>
        <w:t>--</w:t>
      </w:r>
      <w:proofErr w:type="spellStart"/>
      <w:r>
        <w:t>kai</w:t>
      </w:r>
      <w:proofErr w:type="spellEnd"/>
      <w:r>
        <w:t xml:space="preserve"> Cheng, Michael </w:t>
      </w:r>
      <w:proofErr w:type="spellStart"/>
      <w:r>
        <w:t>Lestz</w:t>
      </w:r>
      <w:proofErr w:type="spellEnd"/>
      <w:r>
        <w:t xml:space="preserve"> and Jonathan D. Spence (</w:t>
      </w:r>
      <w:proofErr w:type="spellStart"/>
      <w:proofErr w:type="gramStart"/>
      <w:r>
        <w:t>eds</w:t>
      </w:r>
      <w:proofErr w:type="spellEnd"/>
      <w:proofErr w:type="gramEnd"/>
      <w:r>
        <w:t xml:space="preserve">), </w:t>
      </w:r>
      <w:r w:rsidRPr="003853E8">
        <w:rPr>
          <w:i/>
        </w:rPr>
        <w:t>The Search for Modern China: A Documentary Collection</w:t>
      </w:r>
      <w:r>
        <w:t xml:space="preserve"> (New York and London: W. W. Norton, 1999) provides an impressive collection of translated source material. Key excerpts from this collection will form the basis of weekly discussion in class.</w:t>
      </w:r>
    </w:p>
    <w:p w:rsidR="003853E8" w:rsidRDefault="003853E8" w:rsidP="006D666D">
      <w:r>
        <w:t xml:space="preserve">Students are also encouraged to consult Wm. Theodore de </w:t>
      </w:r>
      <w:proofErr w:type="spellStart"/>
      <w:r>
        <w:t>Bary</w:t>
      </w:r>
      <w:proofErr w:type="spellEnd"/>
      <w:r>
        <w:t xml:space="preserve"> et al (</w:t>
      </w:r>
      <w:proofErr w:type="spellStart"/>
      <w:proofErr w:type="gramStart"/>
      <w:r>
        <w:t>eds</w:t>
      </w:r>
      <w:proofErr w:type="spellEnd"/>
      <w:proofErr w:type="gramEnd"/>
      <w:r>
        <w:t xml:space="preserve">), </w:t>
      </w:r>
      <w:r w:rsidRPr="003853E8">
        <w:rPr>
          <w:i/>
        </w:rPr>
        <w:t>Sources of Chinese Tradition</w:t>
      </w:r>
      <w:r>
        <w:t>, Volume 2 (New York: Columbia University Press, 1960).</w:t>
      </w:r>
    </w:p>
    <w:p w:rsidR="003853E8" w:rsidRPr="003853E8" w:rsidRDefault="003853E8" w:rsidP="006D666D">
      <w:pPr>
        <w:rPr>
          <w:b/>
        </w:rPr>
      </w:pPr>
      <w:r w:rsidRPr="003853E8">
        <w:rPr>
          <w:b/>
        </w:rPr>
        <w:t>Reference Works</w:t>
      </w:r>
    </w:p>
    <w:p w:rsidR="003853E8" w:rsidRDefault="003853E8" w:rsidP="006D666D">
      <w:r>
        <w:t xml:space="preserve">A complete set of </w:t>
      </w:r>
      <w:r w:rsidRPr="003853E8">
        <w:rPr>
          <w:i/>
        </w:rPr>
        <w:t>The Cambridge History of China</w:t>
      </w:r>
      <w:r>
        <w:t xml:space="preserve"> is available in the Library. Volumes 10 and after are directly relevant to the curriculum of this module and should be regarded as an excellent additional source of information on key developments from the nineteenth century onwards. However, students </w:t>
      </w:r>
      <w:r w:rsidR="00C737A5">
        <w:t>should</w:t>
      </w:r>
      <w:r>
        <w:t xml:space="preserve"> note that some of the scholarship within the series has been subject to</w:t>
      </w:r>
      <w:r w:rsidR="00C737A5">
        <w:t xml:space="preserve"> </w:t>
      </w:r>
      <w:r>
        <w:t>challenge and revision since</w:t>
      </w:r>
      <w:r w:rsidR="00C737A5">
        <w:t xml:space="preserve"> first publication in the 1970s.</w:t>
      </w:r>
    </w:p>
    <w:p w:rsidR="003853E8" w:rsidRDefault="003853E8" w:rsidP="006D666D">
      <w:r>
        <w:t xml:space="preserve">Brian Hook (ed.), </w:t>
      </w:r>
      <w:r w:rsidRPr="00C737A5">
        <w:rPr>
          <w:i/>
        </w:rPr>
        <w:t xml:space="preserve">The Cambridge </w:t>
      </w:r>
      <w:proofErr w:type="spellStart"/>
      <w:r w:rsidRPr="00C737A5">
        <w:rPr>
          <w:i/>
        </w:rPr>
        <w:t>Encyclopedia</w:t>
      </w:r>
      <w:proofErr w:type="spellEnd"/>
      <w:r w:rsidRPr="00C737A5">
        <w:rPr>
          <w:i/>
        </w:rPr>
        <w:t xml:space="preserve"> of China</w:t>
      </w:r>
      <w:r>
        <w:t xml:space="preserve"> (Cambridge:</w:t>
      </w:r>
      <w:r w:rsidR="00C737A5">
        <w:t xml:space="preserve"> </w:t>
      </w:r>
      <w:r>
        <w:t>Cambridge University Press, 1991) provides a useful, if slightly dated sta</w:t>
      </w:r>
      <w:r w:rsidR="00C737A5">
        <w:t xml:space="preserve">rting </w:t>
      </w:r>
      <w:r>
        <w:t>point.</w:t>
      </w:r>
    </w:p>
    <w:p w:rsidR="003853E8" w:rsidRDefault="003853E8" w:rsidP="006D666D">
      <w:r>
        <w:t xml:space="preserve">Colin </w:t>
      </w:r>
      <w:proofErr w:type="spellStart"/>
      <w:proofErr w:type="gramStart"/>
      <w:r>
        <w:t>Mackerras</w:t>
      </w:r>
      <w:proofErr w:type="spellEnd"/>
      <w:r>
        <w:t xml:space="preserve"> ,</w:t>
      </w:r>
      <w:proofErr w:type="gramEnd"/>
      <w:r>
        <w:t xml:space="preserve"> </w:t>
      </w:r>
      <w:r w:rsidRPr="00C737A5">
        <w:rPr>
          <w:i/>
        </w:rPr>
        <w:t>The New Cambridge Handbook of Contemporary China</w:t>
      </w:r>
      <w:r w:rsidR="00C737A5">
        <w:rPr>
          <w:i/>
        </w:rPr>
        <w:t xml:space="preserve"> </w:t>
      </w:r>
      <w:r>
        <w:t>(Cambridge: Cambridge University Press,</w:t>
      </w:r>
      <w:r w:rsidR="00C737A5">
        <w:t xml:space="preserve"> </w:t>
      </w:r>
      <w:r>
        <w:t>2001) offers a wealth of useful facts</w:t>
      </w:r>
      <w:r w:rsidR="00C737A5">
        <w:t xml:space="preserve"> </w:t>
      </w:r>
      <w:r>
        <w:t>and figures, mainly from the last decade of the twentieth century.</w:t>
      </w:r>
    </w:p>
    <w:p w:rsidR="003853E8" w:rsidRPr="00C737A5" w:rsidRDefault="003853E8" w:rsidP="006D666D">
      <w:pPr>
        <w:rPr>
          <w:b/>
        </w:rPr>
      </w:pPr>
      <w:r w:rsidRPr="00C737A5">
        <w:rPr>
          <w:b/>
        </w:rPr>
        <w:t>Electronic Resources</w:t>
      </w:r>
    </w:p>
    <w:p w:rsidR="003853E8" w:rsidRDefault="003853E8" w:rsidP="006D666D">
      <w:r>
        <w:t>Through JSTOR (www.jstor.org from any campus network computer or from a</w:t>
      </w:r>
      <w:r w:rsidR="00C737A5">
        <w:t xml:space="preserve"> </w:t>
      </w:r>
      <w:r>
        <w:t>remote computer using your Athens account), you can access a number of</w:t>
      </w:r>
      <w:r w:rsidR="00C737A5">
        <w:t xml:space="preserve"> </w:t>
      </w:r>
      <w:r>
        <w:t>journals which offer extensive analysis of issues relating to modern China.</w:t>
      </w:r>
      <w:r w:rsidR="00C737A5">
        <w:t xml:space="preserve"> </w:t>
      </w:r>
      <w:r>
        <w:t>These include:</w:t>
      </w:r>
    </w:p>
    <w:p w:rsidR="003853E8" w:rsidRPr="00C737A5" w:rsidRDefault="003853E8" w:rsidP="006D666D">
      <w:pPr>
        <w:rPr>
          <w:i/>
        </w:rPr>
      </w:pPr>
      <w:r w:rsidRPr="00C737A5">
        <w:rPr>
          <w:i/>
        </w:rPr>
        <w:t>China Journal</w:t>
      </w:r>
    </w:p>
    <w:p w:rsidR="003853E8" w:rsidRPr="00C737A5" w:rsidRDefault="003853E8" w:rsidP="006D666D">
      <w:pPr>
        <w:rPr>
          <w:i/>
        </w:rPr>
      </w:pPr>
      <w:r w:rsidRPr="00C737A5">
        <w:rPr>
          <w:i/>
        </w:rPr>
        <w:t>China Quarterly</w:t>
      </w:r>
    </w:p>
    <w:p w:rsidR="003853E8" w:rsidRPr="00C737A5" w:rsidRDefault="003853E8" w:rsidP="006D666D">
      <w:pPr>
        <w:rPr>
          <w:i/>
        </w:rPr>
      </w:pPr>
      <w:r w:rsidRPr="00C737A5">
        <w:rPr>
          <w:i/>
        </w:rPr>
        <w:t>Modern Asian Studies</w:t>
      </w:r>
    </w:p>
    <w:p w:rsidR="003853E8" w:rsidRPr="00C737A5" w:rsidRDefault="003853E8" w:rsidP="006D666D">
      <w:pPr>
        <w:rPr>
          <w:i/>
        </w:rPr>
      </w:pPr>
      <w:r w:rsidRPr="00C737A5">
        <w:rPr>
          <w:i/>
        </w:rPr>
        <w:t>Modern China</w:t>
      </w:r>
    </w:p>
    <w:p w:rsidR="003853E8" w:rsidRDefault="003853E8" w:rsidP="006D666D">
      <w:r>
        <w:t>Almost all articles listed from these journals are available in full-text format</w:t>
      </w:r>
      <w:r w:rsidR="00C737A5">
        <w:t xml:space="preserve"> </w:t>
      </w:r>
      <w:r>
        <w:t>and provide an excellent additional resource for your work on this module.</w:t>
      </w:r>
      <w:r w:rsidR="00C737A5">
        <w:t xml:space="preserve"> </w:t>
      </w:r>
      <w:proofErr w:type="spellStart"/>
      <w:proofErr w:type="gramStart"/>
      <w:r>
        <w:t>ln</w:t>
      </w:r>
      <w:proofErr w:type="spellEnd"/>
      <w:proofErr w:type="gramEnd"/>
      <w:r>
        <w:t xml:space="preserve"> addition to the above, numerous websites provide in-depth coverage of</w:t>
      </w:r>
      <w:r w:rsidR="00C737A5">
        <w:t xml:space="preserve"> </w:t>
      </w:r>
      <w:r>
        <w:t>events in contemporary China. Particularly useful are:</w:t>
      </w:r>
    </w:p>
    <w:p w:rsidR="003853E8" w:rsidRDefault="00C737A5" w:rsidP="006D666D">
      <w:r>
        <w:t>www.guardian.co.</w:t>
      </w:r>
      <w:r w:rsidR="003853E8">
        <w:t>uk/china</w:t>
      </w:r>
    </w:p>
    <w:p w:rsidR="003853E8" w:rsidRDefault="00C737A5" w:rsidP="006D666D">
      <w:r>
        <w:t>http</w:t>
      </w:r>
      <w:r w:rsidR="003853E8">
        <w:t>://news. bbc.co.</w:t>
      </w:r>
      <w:r>
        <w:t>uk (country profiles: Ch</w:t>
      </w:r>
      <w:r w:rsidR="003853E8">
        <w:t>ina)</w:t>
      </w:r>
    </w:p>
    <w:p w:rsidR="003853E8" w:rsidRDefault="003853E8" w:rsidP="006D666D">
      <w:r>
        <w:t>A Chinese perspective on recent events is available at:</w:t>
      </w:r>
    </w:p>
    <w:p w:rsidR="003853E8" w:rsidRDefault="003853E8" w:rsidP="006D666D">
      <w:r>
        <w:t>http://www.chinaview.cn/china/poIitics.htm.</w:t>
      </w:r>
    </w:p>
    <w:p w:rsidR="00C737A5" w:rsidRDefault="00C737A5" w:rsidP="006D666D">
      <w:pPr>
        <w:rPr>
          <w:b/>
        </w:rPr>
      </w:pPr>
    </w:p>
    <w:p w:rsidR="003853E8" w:rsidRPr="00C737A5" w:rsidRDefault="003853E8" w:rsidP="006D666D">
      <w:pPr>
        <w:rPr>
          <w:b/>
        </w:rPr>
      </w:pPr>
      <w:r w:rsidRPr="00C737A5">
        <w:rPr>
          <w:b/>
        </w:rPr>
        <w:t>Other Relevant Material Available in the UWL Library:</w:t>
      </w:r>
    </w:p>
    <w:p w:rsidR="00221C07" w:rsidRPr="00221C07" w:rsidRDefault="00221C07" w:rsidP="00221C07">
      <w:proofErr w:type="spellStart"/>
      <w:r w:rsidRPr="00221C07">
        <w:t>Andors</w:t>
      </w:r>
      <w:proofErr w:type="spellEnd"/>
      <w:r w:rsidRPr="00221C07">
        <w:t xml:space="preserve">, </w:t>
      </w:r>
      <w:proofErr w:type="spellStart"/>
      <w:r w:rsidRPr="00221C07">
        <w:t>Phyliss</w:t>
      </w:r>
      <w:proofErr w:type="spellEnd"/>
      <w:r w:rsidRPr="00221C07">
        <w:t xml:space="preserve">. </w:t>
      </w:r>
      <w:r w:rsidRPr="00221C07">
        <w:rPr>
          <w:i/>
          <w:iCs/>
        </w:rPr>
        <w:t>The Unfinished Liberation of Chinese Women 1949-1980</w:t>
      </w:r>
      <w:r w:rsidRPr="00221C07">
        <w:t xml:space="preserve">. Bloomington: </w:t>
      </w:r>
      <w:proofErr w:type="spellStart"/>
      <w:r w:rsidRPr="00221C07">
        <w:t>lndiana</w:t>
      </w:r>
      <w:proofErr w:type="spellEnd"/>
      <w:r w:rsidRPr="00221C07">
        <w:t xml:space="preserve"> University Press, 1983. </w:t>
      </w:r>
    </w:p>
    <w:p w:rsidR="00221C07" w:rsidRPr="00221C07" w:rsidRDefault="00221C07" w:rsidP="00221C07">
      <w:proofErr w:type="spellStart"/>
      <w:r w:rsidRPr="00221C07">
        <w:t>Barmé</w:t>
      </w:r>
      <w:proofErr w:type="spellEnd"/>
      <w:r w:rsidRPr="00221C07">
        <w:t xml:space="preserve">, </w:t>
      </w:r>
      <w:proofErr w:type="spellStart"/>
      <w:r w:rsidRPr="00221C07">
        <w:t>Geremie</w:t>
      </w:r>
      <w:proofErr w:type="spellEnd"/>
      <w:r w:rsidRPr="00221C07">
        <w:t xml:space="preserve"> R. </w:t>
      </w:r>
      <w:r w:rsidRPr="00221C07">
        <w:rPr>
          <w:i/>
          <w:iCs/>
        </w:rPr>
        <w:t>In the Red: On Contemporary Chinese Culture</w:t>
      </w:r>
      <w:r w:rsidRPr="00221C07">
        <w:t xml:space="preserve">. New York: Columbia University Press, 1999. </w:t>
      </w:r>
    </w:p>
    <w:p w:rsidR="00221C07" w:rsidRPr="00221C07" w:rsidRDefault="00221C07" w:rsidP="00221C07">
      <w:proofErr w:type="spellStart"/>
      <w:r w:rsidRPr="00221C07">
        <w:t>Bianco</w:t>
      </w:r>
      <w:proofErr w:type="spellEnd"/>
      <w:r w:rsidRPr="00221C07">
        <w:t xml:space="preserve">, Lucien (transl. Muriel Bell). </w:t>
      </w:r>
      <w:r w:rsidRPr="00221C07">
        <w:rPr>
          <w:i/>
          <w:iCs/>
        </w:rPr>
        <w:t xml:space="preserve">Origins of the Chinese Revolution 1915-1949. </w:t>
      </w:r>
      <w:r w:rsidRPr="00221C07">
        <w:t xml:space="preserve">Stanford: Stanford University Press, 1971. </w:t>
      </w:r>
    </w:p>
    <w:p w:rsidR="00221C07" w:rsidRPr="00221C07" w:rsidRDefault="00221C07" w:rsidP="00221C07">
      <w:r w:rsidRPr="00221C07">
        <w:t xml:space="preserve">Cheek, Timothy. </w:t>
      </w:r>
      <w:r w:rsidRPr="00221C07">
        <w:rPr>
          <w:i/>
          <w:iCs/>
        </w:rPr>
        <w:t>Mao Zedong and China's Revolutions: A Brief History with Documents</w:t>
      </w:r>
      <w:r w:rsidRPr="00221C07">
        <w:t xml:space="preserve">. Boston: Bedford/St. Martin's, 2002. </w:t>
      </w:r>
    </w:p>
    <w:p w:rsidR="00221C07" w:rsidRPr="00221C07" w:rsidRDefault="00221C07" w:rsidP="00221C07">
      <w:proofErr w:type="gramStart"/>
      <w:r w:rsidRPr="00221C07">
        <w:t xml:space="preserve">Chang Jung and Jon </w:t>
      </w:r>
      <w:proofErr w:type="spellStart"/>
      <w:r w:rsidRPr="00221C07">
        <w:t>Halliday</w:t>
      </w:r>
      <w:proofErr w:type="spellEnd"/>
      <w:r w:rsidRPr="00221C07">
        <w:t>.</w:t>
      </w:r>
      <w:proofErr w:type="gramEnd"/>
      <w:r w:rsidRPr="00221C07">
        <w:t xml:space="preserve"> </w:t>
      </w:r>
      <w:r w:rsidRPr="00221C07">
        <w:rPr>
          <w:i/>
          <w:iCs/>
        </w:rPr>
        <w:t>Mao: The Unknown Story</w:t>
      </w:r>
      <w:r w:rsidRPr="00221C07">
        <w:t xml:space="preserve">. London: Jonathan Cape, 2005. </w:t>
      </w:r>
    </w:p>
    <w:p w:rsidR="00221C07" w:rsidRPr="00221C07" w:rsidRDefault="00221C07" w:rsidP="00221C07">
      <w:proofErr w:type="spellStart"/>
      <w:r w:rsidRPr="00221C07">
        <w:t>Fenby</w:t>
      </w:r>
      <w:proofErr w:type="spellEnd"/>
      <w:r w:rsidRPr="00221C07">
        <w:t xml:space="preserve">, Jonathan. </w:t>
      </w:r>
      <w:r w:rsidRPr="00221C07">
        <w:rPr>
          <w:i/>
          <w:iCs/>
        </w:rPr>
        <w:t>Generalissimo: Chiang Kai-</w:t>
      </w:r>
      <w:proofErr w:type="spellStart"/>
      <w:r w:rsidRPr="00221C07">
        <w:rPr>
          <w:i/>
          <w:iCs/>
        </w:rPr>
        <w:t>Shek</w:t>
      </w:r>
      <w:proofErr w:type="spellEnd"/>
      <w:r w:rsidRPr="00221C07">
        <w:rPr>
          <w:i/>
          <w:iCs/>
        </w:rPr>
        <w:t xml:space="preserve"> and the China He Lost</w:t>
      </w:r>
      <w:r w:rsidRPr="00221C07">
        <w:t xml:space="preserve">. London: The Free Press, 2003. Final Programme of Study Handbook SH and JH Level 5 C </w:t>
      </w:r>
      <w:proofErr w:type="spellStart"/>
      <w:r w:rsidRPr="00221C07">
        <w:t>hinese</w:t>
      </w:r>
      <w:proofErr w:type="spellEnd"/>
      <w:r w:rsidRPr="00221C07">
        <w:t xml:space="preserve"> Studies 19 </w:t>
      </w:r>
    </w:p>
    <w:p w:rsidR="00221C07" w:rsidRPr="00221C07" w:rsidRDefault="00221C07" w:rsidP="00221C07">
      <w:r w:rsidRPr="00221C07">
        <w:t xml:space="preserve">Goldman, Merle Goldman and Leo </w:t>
      </w:r>
      <w:proofErr w:type="spellStart"/>
      <w:r w:rsidRPr="00221C07">
        <w:t>Ou</w:t>
      </w:r>
      <w:proofErr w:type="spellEnd"/>
      <w:r w:rsidRPr="00221C07">
        <w:t>-fan Lee (</w:t>
      </w:r>
      <w:proofErr w:type="gramStart"/>
      <w:r w:rsidRPr="00221C07">
        <w:t>eds</w:t>
      </w:r>
      <w:proofErr w:type="gramEnd"/>
      <w:r w:rsidRPr="00221C07">
        <w:t xml:space="preserve">.). </w:t>
      </w:r>
      <w:proofErr w:type="gramStart"/>
      <w:r w:rsidRPr="00221C07">
        <w:rPr>
          <w:i/>
          <w:iCs/>
        </w:rPr>
        <w:t>An Intellectual History of Modern China</w:t>
      </w:r>
      <w:r w:rsidRPr="00221C07">
        <w:t>.</w:t>
      </w:r>
      <w:proofErr w:type="gramEnd"/>
      <w:r w:rsidRPr="00221C07">
        <w:t xml:space="preserve"> Cambridge: Cambridge University Press, 2002. </w:t>
      </w:r>
    </w:p>
    <w:p w:rsidR="00221C07" w:rsidRPr="00221C07" w:rsidRDefault="00221C07" w:rsidP="00221C07">
      <w:proofErr w:type="spellStart"/>
      <w:r w:rsidRPr="00221C07">
        <w:t>Guillermaz</w:t>
      </w:r>
      <w:proofErr w:type="spellEnd"/>
      <w:r w:rsidRPr="00221C07">
        <w:t xml:space="preserve">, Jacques (transl. Anne </w:t>
      </w:r>
      <w:proofErr w:type="spellStart"/>
      <w:r w:rsidRPr="00221C07">
        <w:t>Destenay</w:t>
      </w:r>
      <w:proofErr w:type="spellEnd"/>
      <w:r w:rsidRPr="00221C07">
        <w:t xml:space="preserve">). </w:t>
      </w:r>
      <w:r w:rsidRPr="00221C07">
        <w:rPr>
          <w:i/>
          <w:iCs/>
        </w:rPr>
        <w:t>A History of the Chinese Communist Party</w:t>
      </w:r>
      <w:r w:rsidRPr="00221C07">
        <w:t xml:space="preserve">, </w:t>
      </w:r>
      <w:r w:rsidRPr="00221C07">
        <w:rPr>
          <w:i/>
          <w:iCs/>
        </w:rPr>
        <w:t>1921-1949</w:t>
      </w:r>
      <w:r w:rsidRPr="00221C07">
        <w:t xml:space="preserve">. London: Methuen, 1972. </w:t>
      </w:r>
    </w:p>
    <w:p w:rsidR="00221C07" w:rsidRPr="00221C07" w:rsidRDefault="00221C07" w:rsidP="00221C07">
      <w:r w:rsidRPr="00221C07">
        <w:t xml:space="preserve">Han </w:t>
      </w:r>
      <w:proofErr w:type="spellStart"/>
      <w:r w:rsidRPr="00221C07">
        <w:t>Suyin</w:t>
      </w:r>
      <w:proofErr w:type="spellEnd"/>
      <w:r w:rsidRPr="00221C07">
        <w:t xml:space="preserve">. </w:t>
      </w:r>
      <w:r w:rsidRPr="00221C07">
        <w:rPr>
          <w:i/>
          <w:iCs/>
        </w:rPr>
        <w:t xml:space="preserve">The Morning Deluge: Mao </w:t>
      </w:r>
      <w:proofErr w:type="spellStart"/>
      <w:r w:rsidRPr="00221C07">
        <w:rPr>
          <w:i/>
          <w:iCs/>
        </w:rPr>
        <w:t>Tsetung</w:t>
      </w:r>
      <w:proofErr w:type="spellEnd"/>
      <w:r w:rsidRPr="00221C07">
        <w:rPr>
          <w:i/>
          <w:iCs/>
        </w:rPr>
        <w:t xml:space="preserve"> and the Chinese Revolution, 1893-1953</w:t>
      </w:r>
      <w:r w:rsidRPr="00221C07">
        <w:t xml:space="preserve">. London: Cape, 1972. </w:t>
      </w:r>
    </w:p>
    <w:p w:rsidR="00221C07" w:rsidRPr="00221C07" w:rsidRDefault="00221C07" w:rsidP="00221C07">
      <w:r w:rsidRPr="00221C07">
        <w:t xml:space="preserve">Han </w:t>
      </w:r>
      <w:proofErr w:type="spellStart"/>
      <w:r w:rsidRPr="00221C07">
        <w:t>Suyin</w:t>
      </w:r>
      <w:proofErr w:type="spellEnd"/>
      <w:r w:rsidRPr="00221C07">
        <w:t xml:space="preserve">. </w:t>
      </w:r>
      <w:r w:rsidRPr="00221C07">
        <w:rPr>
          <w:i/>
          <w:iCs/>
        </w:rPr>
        <w:t xml:space="preserve">Wind in the Tower: Mao </w:t>
      </w:r>
      <w:proofErr w:type="spellStart"/>
      <w:r w:rsidRPr="00221C07">
        <w:rPr>
          <w:i/>
          <w:iCs/>
        </w:rPr>
        <w:t>Tsetung</w:t>
      </w:r>
      <w:proofErr w:type="spellEnd"/>
      <w:r w:rsidRPr="00221C07">
        <w:rPr>
          <w:i/>
          <w:iCs/>
        </w:rPr>
        <w:t xml:space="preserve"> and the Chinese Revolution, 1949-1975</w:t>
      </w:r>
      <w:r w:rsidRPr="00221C07">
        <w:t xml:space="preserve">. London: Cape, 1976. </w:t>
      </w:r>
    </w:p>
    <w:p w:rsidR="00221C07" w:rsidRPr="00221C07" w:rsidRDefault="00221C07" w:rsidP="00221C07">
      <w:proofErr w:type="gramStart"/>
      <w:r w:rsidRPr="00221C07">
        <w:t xml:space="preserve">Hanes, W. Travis and Frank </w:t>
      </w:r>
      <w:proofErr w:type="spellStart"/>
      <w:r w:rsidRPr="00221C07">
        <w:t>Sanello</w:t>
      </w:r>
      <w:proofErr w:type="spellEnd"/>
      <w:r w:rsidRPr="00221C07">
        <w:t>.</w:t>
      </w:r>
      <w:proofErr w:type="gramEnd"/>
      <w:r w:rsidRPr="00221C07">
        <w:t xml:space="preserve"> </w:t>
      </w:r>
      <w:proofErr w:type="gramStart"/>
      <w:r w:rsidRPr="00221C07">
        <w:rPr>
          <w:i/>
          <w:iCs/>
        </w:rPr>
        <w:t xml:space="preserve">The </w:t>
      </w:r>
      <w:proofErr w:type="spellStart"/>
      <w:r w:rsidRPr="00221C07">
        <w:rPr>
          <w:i/>
          <w:iCs/>
        </w:rPr>
        <w:t>OpiumWars</w:t>
      </w:r>
      <w:proofErr w:type="spellEnd"/>
      <w:r w:rsidRPr="00221C07">
        <w:t>.</w:t>
      </w:r>
      <w:proofErr w:type="gramEnd"/>
      <w:r w:rsidRPr="00221C07">
        <w:t xml:space="preserve"> London: Robson Books, 2003. </w:t>
      </w:r>
    </w:p>
    <w:p w:rsidR="00221C07" w:rsidRPr="00221C07" w:rsidRDefault="00221C07" w:rsidP="00221C07">
      <w:proofErr w:type="spellStart"/>
      <w:r w:rsidRPr="00221C07">
        <w:t>Hibbert</w:t>
      </w:r>
      <w:proofErr w:type="spellEnd"/>
      <w:r w:rsidRPr="00221C07">
        <w:t xml:space="preserve">, Christopher. </w:t>
      </w:r>
      <w:r w:rsidRPr="00221C07">
        <w:rPr>
          <w:i/>
          <w:iCs/>
        </w:rPr>
        <w:t>The Dragon Wakes: China and the West, 1793-1911</w:t>
      </w:r>
      <w:r w:rsidRPr="00221C07">
        <w:t xml:space="preserve">. London: Penguin, 1984. </w:t>
      </w:r>
    </w:p>
    <w:p w:rsidR="00221C07" w:rsidRPr="00221C07" w:rsidRDefault="00221C07" w:rsidP="00221C07">
      <w:proofErr w:type="spellStart"/>
      <w:r w:rsidRPr="00221C07">
        <w:t>Hockx</w:t>
      </w:r>
      <w:proofErr w:type="spellEnd"/>
      <w:r w:rsidRPr="00221C07">
        <w:t>, Michel and Julia Strauss (</w:t>
      </w:r>
      <w:proofErr w:type="gramStart"/>
      <w:r w:rsidRPr="00221C07">
        <w:t>eds</w:t>
      </w:r>
      <w:proofErr w:type="gramEnd"/>
      <w:r w:rsidRPr="00221C07">
        <w:t xml:space="preserve">.). </w:t>
      </w:r>
      <w:proofErr w:type="gramStart"/>
      <w:r w:rsidRPr="00221C07">
        <w:rPr>
          <w:i/>
          <w:iCs/>
        </w:rPr>
        <w:t>Culture in the Contemporary PRC</w:t>
      </w:r>
      <w:r w:rsidRPr="00221C07">
        <w:t>.</w:t>
      </w:r>
      <w:proofErr w:type="gramEnd"/>
      <w:r w:rsidRPr="00221C07">
        <w:t xml:space="preserve"> Cambridge: Cambridge University Press, 2005. </w:t>
      </w:r>
    </w:p>
    <w:p w:rsidR="00221C07" w:rsidRPr="00221C07" w:rsidRDefault="00221C07" w:rsidP="00221C07">
      <w:proofErr w:type="spellStart"/>
      <w:r w:rsidRPr="00221C07">
        <w:t>Hoston</w:t>
      </w:r>
      <w:proofErr w:type="spellEnd"/>
      <w:r w:rsidRPr="00221C07">
        <w:t xml:space="preserve">, Germaine A. </w:t>
      </w:r>
      <w:proofErr w:type="gramStart"/>
      <w:r w:rsidRPr="00221C07">
        <w:rPr>
          <w:i/>
          <w:iCs/>
        </w:rPr>
        <w:t>The State, Identity, and the National Question in China and Japan</w:t>
      </w:r>
      <w:r w:rsidRPr="00221C07">
        <w:t>.</w:t>
      </w:r>
      <w:proofErr w:type="gramEnd"/>
      <w:r w:rsidRPr="00221C07">
        <w:t xml:space="preserve"> Princeton, NJ: Princeton University Press, 1994, pp. 361-401. </w:t>
      </w:r>
    </w:p>
    <w:p w:rsidR="00221C07" w:rsidRPr="00221C07" w:rsidRDefault="00221C07" w:rsidP="00221C07">
      <w:r w:rsidRPr="00221C07">
        <w:t xml:space="preserve">Huang, Jing. </w:t>
      </w:r>
      <w:proofErr w:type="gramStart"/>
      <w:r w:rsidRPr="00221C07">
        <w:rPr>
          <w:i/>
          <w:iCs/>
        </w:rPr>
        <w:t>Factionalism in Chinese Communist Politics</w:t>
      </w:r>
      <w:r w:rsidRPr="00221C07">
        <w:t>.</w:t>
      </w:r>
      <w:proofErr w:type="gramEnd"/>
      <w:r w:rsidRPr="00221C07">
        <w:t xml:space="preserve"> Cambridge: Cambridge University Press, 2000. </w:t>
      </w:r>
    </w:p>
    <w:p w:rsidR="00221C07" w:rsidRPr="00221C07" w:rsidRDefault="00221C07" w:rsidP="00221C07">
      <w:r w:rsidRPr="00221C07">
        <w:t xml:space="preserve">Hughes, Christopher R. </w:t>
      </w:r>
      <w:r w:rsidRPr="00221C07">
        <w:rPr>
          <w:i/>
          <w:iCs/>
        </w:rPr>
        <w:t>Chinese Nationalism in the Global Era</w:t>
      </w:r>
      <w:r w:rsidRPr="00221C07">
        <w:t xml:space="preserve">. Abingdon: </w:t>
      </w:r>
      <w:proofErr w:type="spellStart"/>
      <w:r w:rsidRPr="00221C07">
        <w:t>Routledge</w:t>
      </w:r>
      <w:proofErr w:type="spellEnd"/>
      <w:r w:rsidRPr="00221C07">
        <w:t xml:space="preserve">, 2006. </w:t>
      </w:r>
    </w:p>
    <w:p w:rsidR="00221C07" w:rsidRPr="00221C07" w:rsidRDefault="00221C07" w:rsidP="00221C07">
      <w:r w:rsidRPr="00221C07">
        <w:t xml:space="preserve">Hutchings, Graham. </w:t>
      </w:r>
      <w:r w:rsidRPr="00221C07">
        <w:rPr>
          <w:i/>
          <w:iCs/>
        </w:rPr>
        <w:t>Modern China: A Guide to a Century of Change</w:t>
      </w:r>
      <w:r w:rsidRPr="00221C07">
        <w:t xml:space="preserve">. Cambridge, Mass: Harvard University Press, 2001. </w:t>
      </w:r>
    </w:p>
    <w:p w:rsidR="00221C07" w:rsidRPr="00221C07" w:rsidRDefault="00221C07" w:rsidP="00221C07">
      <w:r w:rsidRPr="00221C07">
        <w:t xml:space="preserve">Jaschok, Maria and Suzanne </w:t>
      </w:r>
      <w:proofErr w:type="spellStart"/>
      <w:r w:rsidRPr="00221C07">
        <w:t>Miers</w:t>
      </w:r>
      <w:proofErr w:type="spellEnd"/>
      <w:r w:rsidRPr="00221C07">
        <w:t xml:space="preserve"> (</w:t>
      </w:r>
      <w:proofErr w:type="gramStart"/>
      <w:r w:rsidRPr="00221C07">
        <w:t>eds</w:t>
      </w:r>
      <w:proofErr w:type="gramEnd"/>
      <w:r w:rsidRPr="00221C07">
        <w:t xml:space="preserve">.). </w:t>
      </w:r>
      <w:r w:rsidRPr="00221C07">
        <w:rPr>
          <w:i/>
          <w:iCs/>
        </w:rPr>
        <w:t>Women and Chinese Patriarchy: Submission, Servitude, and Escape</w:t>
      </w:r>
      <w:r w:rsidRPr="00221C07">
        <w:t xml:space="preserve">. Hong Kong: Hong Kong University Press, 1994. </w:t>
      </w:r>
    </w:p>
    <w:p w:rsidR="00221C07" w:rsidRPr="00221C07" w:rsidRDefault="00221C07" w:rsidP="00221C07">
      <w:proofErr w:type="spellStart"/>
      <w:r w:rsidRPr="00221C07">
        <w:t>Kristeva</w:t>
      </w:r>
      <w:proofErr w:type="spellEnd"/>
      <w:r w:rsidRPr="00221C07">
        <w:t xml:space="preserve">, Julia (transl. Anita Barrows). </w:t>
      </w:r>
      <w:proofErr w:type="gramStart"/>
      <w:r w:rsidRPr="00221C07">
        <w:rPr>
          <w:i/>
          <w:iCs/>
        </w:rPr>
        <w:t>About Chinese Women.</w:t>
      </w:r>
      <w:proofErr w:type="gramEnd"/>
      <w:r w:rsidRPr="00221C07">
        <w:rPr>
          <w:i/>
          <w:iCs/>
        </w:rPr>
        <w:t xml:space="preserve"> </w:t>
      </w:r>
      <w:r w:rsidRPr="00221C07">
        <w:t xml:space="preserve">London: Boyars, 1977. </w:t>
      </w:r>
    </w:p>
    <w:p w:rsidR="00221C07" w:rsidRPr="00221C07" w:rsidRDefault="00221C07" w:rsidP="00221C07">
      <w:r w:rsidRPr="00221C07">
        <w:t>Kim, Samuel S. (</w:t>
      </w:r>
      <w:proofErr w:type="gramStart"/>
      <w:r w:rsidRPr="00221C07">
        <w:t>ed</w:t>
      </w:r>
      <w:proofErr w:type="gramEnd"/>
      <w:r w:rsidRPr="00221C07">
        <w:t xml:space="preserve">.). </w:t>
      </w:r>
      <w:r w:rsidRPr="00221C07">
        <w:rPr>
          <w:i/>
          <w:iCs/>
        </w:rPr>
        <w:t>China and the World: Chinese Foreign Relations in the Post-Cold War Era</w:t>
      </w:r>
      <w:r w:rsidRPr="00221C07">
        <w:t xml:space="preserve">. Boulder, Col: </w:t>
      </w:r>
      <w:proofErr w:type="spellStart"/>
      <w:r w:rsidRPr="00221C07">
        <w:t>Westview</w:t>
      </w:r>
      <w:proofErr w:type="spellEnd"/>
      <w:r w:rsidRPr="00221C07">
        <w:t xml:space="preserve"> Press, 1994. </w:t>
      </w:r>
    </w:p>
    <w:p w:rsidR="00221C07" w:rsidRPr="00221C07" w:rsidRDefault="00221C07" w:rsidP="00221C07">
      <w:r w:rsidRPr="00221C07">
        <w:t xml:space="preserve">Latham, Kevin, Stuart Thompson and </w:t>
      </w:r>
      <w:proofErr w:type="spellStart"/>
      <w:r w:rsidRPr="00221C07">
        <w:t>Jakob</w:t>
      </w:r>
      <w:proofErr w:type="spellEnd"/>
      <w:r w:rsidRPr="00221C07">
        <w:t xml:space="preserve"> Klein (</w:t>
      </w:r>
      <w:proofErr w:type="gramStart"/>
      <w:r w:rsidRPr="00221C07">
        <w:t>eds</w:t>
      </w:r>
      <w:proofErr w:type="gramEnd"/>
      <w:r w:rsidRPr="00221C07">
        <w:t xml:space="preserve">.). </w:t>
      </w:r>
      <w:r w:rsidRPr="00221C07">
        <w:rPr>
          <w:i/>
          <w:iCs/>
        </w:rPr>
        <w:t>Consuming China: Approaches to Cultural Change in Contemporary China</w:t>
      </w:r>
      <w:r w:rsidRPr="00221C07">
        <w:t xml:space="preserve">. Abingdon: </w:t>
      </w:r>
      <w:proofErr w:type="spellStart"/>
      <w:r w:rsidRPr="00221C07">
        <w:t>Routledge</w:t>
      </w:r>
      <w:proofErr w:type="spellEnd"/>
      <w:r w:rsidRPr="00221C07">
        <w:t xml:space="preserve">, 2006. </w:t>
      </w:r>
    </w:p>
    <w:p w:rsidR="00221C07" w:rsidRPr="00221C07" w:rsidRDefault="00221C07" w:rsidP="00221C07">
      <w:r w:rsidRPr="00221C07">
        <w:t xml:space="preserve">Lee, Hong Yung. </w:t>
      </w:r>
      <w:r w:rsidRPr="00221C07">
        <w:rPr>
          <w:i/>
          <w:iCs/>
        </w:rPr>
        <w:t>The Politics of the Chinese Cultural Revolution: A Case Study</w:t>
      </w:r>
      <w:r w:rsidRPr="00221C07">
        <w:t xml:space="preserve">. Berkeley: University of California Press, 1978. </w:t>
      </w:r>
    </w:p>
    <w:p w:rsidR="00221C07" w:rsidRPr="00221C07" w:rsidRDefault="00221C07" w:rsidP="00221C07">
      <w:proofErr w:type="spellStart"/>
      <w:r w:rsidRPr="00221C07">
        <w:t>Leeming</w:t>
      </w:r>
      <w:proofErr w:type="spellEnd"/>
      <w:r w:rsidRPr="00221C07">
        <w:t xml:space="preserve">, Frank. </w:t>
      </w:r>
      <w:proofErr w:type="gramStart"/>
      <w:r w:rsidRPr="00221C07">
        <w:rPr>
          <w:i/>
          <w:iCs/>
        </w:rPr>
        <w:t>Rural China Today</w:t>
      </w:r>
      <w:r w:rsidRPr="00221C07">
        <w:t>.</w:t>
      </w:r>
      <w:proofErr w:type="gramEnd"/>
      <w:r w:rsidRPr="00221C07">
        <w:t xml:space="preserve"> Harlow: Longman, 1985. </w:t>
      </w:r>
    </w:p>
    <w:p w:rsidR="00221C07" w:rsidRPr="00221C07" w:rsidRDefault="00221C07" w:rsidP="00221C07">
      <w:r w:rsidRPr="00221C07">
        <w:t>Ma, Laurence J.C. and Carolyn Cartier (</w:t>
      </w:r>
      <w:proofErr w:type="gramStart"/>
      <w:r w:rsidRPr="00221C07">
        <w:t>eds</w:t>
      </w:r>
      <w:proofErr w:type="gramEnd"/>
      <w:r w:rsidRPr="00221C07">
        <w:t xml:space="preserve">.). </w:t>
      </w:r>
      <w:r w:rsidRPr="00221C07">
        <w:rPr>
          <w:i/>
          <w:iCs/>
        </w:rPr>
        <w:t xml:space="preserve">Chinese Diaspora: Space, Place, Mobility and </w:t>
      </w:r>
      <w:proofErr w:type="spellStart"/>
      <w:r w:rsidRPr="00221C07">
        <w:rPr>
          <w:i/>
          <w:iCs/>
        </w:rPr>
        <w:t>ldentity</w:t>
      </w:r>
      <w:proofErr w:type="spellEnd"/>
      <w:r w:rsidRPr="00221C07">
        <w:t xml:space="preserve">. Lanham, MD and Oxford: </w:t>
      </w:r>
      <w:proofErr w:type="spellStart"/>
      <w:r w:rsidRPr="00221C07">
        <w:t>Rowman</w:t>
      </w:r>
      <w:proofErr w:type="spellEnd"/>
      <w:r w:rsidRPr="00221C07">
        <w:t xml:space="preserve"> and Littlefield, 2003. </w:t>
      </w:r>
    </w:p>
    <w:p w:rsidR="00221C07" w:rsidRPr="00221C07" w:rsidRDefault="00221C07" w:rsidP="00221C07">
      <w:r w:rsidRPr="00221C07">
        <w:t xml:space="preserve">(Mao Zedong) </w:t>
      </w:r>
      <w:r w:rsidRPr="00221C07">
        <w:rPr>
          <w:i/>
          <w:iCs/>
        </w:rPr>
        <w:t xml:space="preserve">Selected Works of Mao </w:t>
      </w:r>
      <w:proofErr w:type="spellStart"/>
      <w:proofErr w:type="gramStart"/>
      <w:r w:rsidRPr="00221C07">
        <w:rPr>
          <w:i/>
          <w:iCs/>
        </w:rPr>
        <w:t>Tse</w:t>
      </w:r>
      <w:proofErr w:type="spellEnd"/>
      <w:r w:rsidRPr="00221C07">
        <w:rPr>
          <w:i/>
          <w:iCs/>
        </w:rPr>
        <w:t>-Tung</w:t>
      </w:r>
      <w:proofErr w:type="gramEnd"/>
      <w:r w:rsidRPr="00221C07">
        <w:t xml:space="preserve">. Vols. 1-4. Peking: Foreign Languages Press, 1961-65. </w:t>
      </w:r>
    </w:p>
    <w:p w:rsidR="00221C07" w:rsidRPr="00221C07" w:rsidRDefault="00221C07" w:rsidP="00221C07">
      <w:proofErr w:type="spellStart"/>
      <w:proofErr w:type="gramStart"/>
      <w:r w:rsidRPr="00221C07">
        <w:t>Mitter</w:t>
      </w:r>
      <w:proofErr w:type="spellEnd"/>
      <w:r w:rsidRPr="00221C07">
        <w:t xml:space="preserve">, </w:t>
      </w:r>
      <w:proofErr w:type="spellStart"/>
      <w:r w:rsidRPr="00221C07">
        <w:t>Rana</w:t>
      </w:r>
      <w:proofErr w:type="spellEnd"/>
      <w:r w:rsidRPr="00221C07">
        <w:t>.</w:t>
      </w:r>
      <w:proofErr w:type="gramEnd"/>
      <w:r w:rsidRPr="00221C07">
        <w:t xml:space="preserve"> </w:t>
      </w:r>
      <w:r w:rsidRPr="00221C07">
        <w:rPr>
          <w:i/>
          <w:iCs/>
        </w:rPr>
        <w:t>A Bitter Revolution: China's Struggle with the Modern World</w:t>
      </w:r>
      <w:r w:rsidRPr="00221C07">
        <w:t xml:space="preserve">. Oxford: Oxford University Press, 2004. Final Programme of Study Handbook SH and JH Level 5 C </w:t>
      </w:r>
      <w:proofErr w:type="spellStart"/>
      <w:r w:rsidRPr="00221C07">
        <w:t>hinese</w:t>
      </w:r>
      <w:proofErr w:type="spellEnd"/>
      <w:r w:rsidRPr="00221C07">
        <w:t xml:space="preserve"> Studies 20 </w:t>
      </w:r>
    </w:p>
    <w:p w:rsidR="00221C07" w:rsidRPr="00221C07" w:rsidRDefault="00221C07" w:rsidP="00221C07">
      <w:r w:rsidRPr="00221C07">
        <w:t xml:space="preserve">Myrdal, Jan (transl. Maurice Michael). </w:t>
      </w:r>
      <w:r w:rsidRPr="00221C07">
        <w:rPr>
          <w:i/>
          <w:iCs/>
        </w:rPr>
        <w:t>Report from a Chinese Village</w:t>
      </w:r>
      <w:r w:rsidRPr="00221C07">
        <w:t xml:space="preserve">. London: Pelican, 1967. </w:t>
      </w:r>
    </w:p>
    <w:p w:rsidR="00221C07" w:rsidRPr="00221C07" w:rsidRDefault="00221C07" w:rsidP="00221C07">
      <w:r w:rsidRPr="00221C07">
        <w:t xml:space="preserve">Nolan, Peter. </w:t>
      </w:r>
      <w:proofErr w:type="gramStart"/>
      <w:r w:rsidRPr="00221C07">
        <w:rPr>
          <w:i/>
          <w:iCs/>
        </w:rPr>
        <w:t>China at the Crossroads</w:t>
      </w:r>
      <w:r w:rsidRPr="00221C07">
        <w:t>.</w:t>
      </w:r>
      <w:proofErr w:type="gramEnd"/>
      <w:r w:rsidRPr="00221C07">
        <w:t xml:space="preserve"> Oxford: Polity, 2004. </w:t>
      </w:r>
    </w:p>
    <w:p w:rsidR="00221C07" w:rsidRPr="00221C07" w:rsidRDefault="00221C07" w:rsidP="00221C07">
      <w:proofErr w:type="gramStart"/>
      <w:r w:rsidRPr="00221C07">
        <w:t>Parish, William L. and Martin King Whyte.</w:t>
      </w:r>
      <w:proofErr w:type="gramEnd"/>
      <w:r w:rsidRPr="00221C07">
        <w:t xml:space="preserve"> </w:t>
      </w:r>
      <w:proofErr w:type="gramStart"/>
      <w:r w:rsidRPr="00221C07">
        <w:rPr>
          <w:i/>
          <w:iCs/>
        </w:rPr>
        <w:t>Village and Family in Contemporary China</w:t>
      </w:r>
      <w:r w:rsidRPr="00221C07">
        <w:t>.</w:t>
      </w:r>
      <w:proofErr w:type="gramEnd"/>
      <w:r w:rsidRPr="00221C07">
        <w:t xml:space="preserve"> Chicago: Chicago University Press, 1978. </w:t>
      </w:r>
    </w:p>
    <w:p w:rsidR="00221C07" w:rsidRPr="00221C07" w:rsidRDefault="00221C07" w:rsidP="00221C07">
      <w:r w:rsidRPr="00221C07">
        <w:t>Perry, Elizabeth J. and Mark Selden (</w:t>
      </w:r>
      <w:proofErr w:type="gramStart"/>
      <w:r w:rsidRPr="00221C07">
        <w:t>eds</w:t>
      </w:r>
      <w:proofErr w:type="gramEnd"/>
      <w:r w:rsidRPr="00221C07">
        <w:t xml:space="preserve">.). </w:t>
      </w:r>
      <w:proofErr w:type="gramStart"/>
      <w:r w:rsidRPr="00221C07">
        <w:rPr>
          <w:i/>
          <w:iCs/>
        </w:rPr>
        <w:t>Chinese Society</w:t>
      </w:r>
      <w:r w:rsidRPr="00221C07">
        <w:t>.</w:t>
      </w:r>
      <w:proofErr w:type="gramEnd"/>
      <w:r w:rsidRPr="00221C07">
        <w:t xml:space="preserve"> London and New York: </w:t>
      </w:r>
      <w:proofErr w:type="spellStart"/>
      <w:r w:rsidRPr="00221C07">
        <w:t>Routledge</w:t>
      </w:r>
      <w:proofErr w:type="spellEnd"/>
      <w:r w:rsidRPr="00221C07">
        <w:t xml:space="preserve">, 2003. </w:t>
      </w:r>
    </w:p>
    <w:p w:rsidR="00221C07" w:rsidRPr="00221C07" w:rsidRDefault="00221C07" w:rsidP="00221C07">
      <w:proofErr w:type="gramStart"/>
      <w:r w:rsidRPr="00221C07">
        <w:t xml:space="preserve">Potter, </w:t>
      </w:r>
      <w:proofErr w:type="spellStart"/>
      <w:r w:rsidRPr="00221C07">
        <w:t>Sulamith</w:t>
      </w:r>
      <w:proofErr w:type="spellEnd"/>
      <w:r w:rsidRPr="00221C07">
        <w:t xml:space="preserve"> </w:t>
      </w:r>
      <w:proofErr w:type="spellStart"/>
      <w:r w:rsidRPr="00221C07">
        <w:t>Heins</w:t>
      </w:r>
      <w:proofErr w:type="spellEnd"/>
      <w:r w:rsidRPr="00221C07">
        <w:t xml:space="preserve"> and Jack M. Potter.</w:t>
      </w:r>
      <w:proofErr w:type="gramEnd"/>
      <w:r w:rsidRPr="00221C07">
        <w:t xml:space="preserve"> </w:t>
      </w:r>
      <w:r w:rsidRPr="00221C07">
        <w:rPr>
          <w:i/>
          <w:iCs/>
        </w:rPr>
        <w:t>China's Peasants: The Anthropology of a Revolution</w:t>
      </w:r>
      <w:r w:rsidRPr="00221C07">
        <w:t xml:space="preserve">. Cambridge: Cambridge University Press, 1990. </w:t>
      </w:r>
    </w:p>
    <w:p w:rsidR="00221C07" w:rsidRPr="00221C07" w:rsidRDefault="00221C07" w:rsidP="00221C07">
      <w:proofErr w:type="spellStart"/>
      <w:r w:rsidRPr="00221C07">
        <w:t>Saich</w:t>
      </w:r>
      <w:proofErr w:type="spellEnd"/>
      <w:r w:rsidRPr="00221C07">
        <w:t xml:space="preserve">, Tony. </w:t>
      </w:r>
      <w:proofErr w:type="gramStart"/>
      <w:r w:rsidRPr="00221C07">
        <w:rPr>
          <w:i/>
          <w:iCs/>
        </w:rPr>
        <w:t>Governance and Politics of China</w:t>
      </w:r>
      <w:r w:rsidRPr="00221C07">
        <w:t>.</w:t>
      </w:r>
      <w:proofErr w:type="gramEnd"/>
      <w:r w:rsidRPr="00221C07">
        <w:t xml:space="preserve"> </w:t>
      </w:r>
      <w:proofErr w:type="spellStart"/>
      <w:r w:rsidRPr="00221C07">
        <w:t>Houndmills</w:t>
      </w:r>
      <w:proofErr w:type="spellEnd"/>
      <w:r w:rsidRPr="00221C07">
        <w:t xml:space="preserve">: Palgrave Macmillan, ²2004. </w:t>
      </w:r>
    </w:p>
    <w:p w:rsidR="00221C07" w:rsidRPr="00221C07" w:rsidRDefault="00221C07" w:rsidP="00221C07">
      <w:r w:rsidRPr="00221C07">
        <w:t xml:space="preserve">Spence, Jonathan D. </w:t>
      </w:r>
      <w:r w:rsidRPr="00221C07">
        <w:rPr>
          <w:i/>
          <w:iCs/>
        </w:rPr>
        <w:t xml:space="preserve">God's Chinese Son: The Taiping Heavenly Kingdom of Hong </w:t>
      </w:r>
      <w:proofErr w:type="spellStart"/>
      <w:r w:rsidRPr="00221C07">
        <w:rPr>
          <w:i/>
          <w:iCs/>
        </w:rPr>
        <w:t>Xiuquan</w:t>
      </w:r>
      <w:proofErr w:type="spellEnd"/>
      <w:r w:rsidRPr="00221C07">
        <w:t xml:space="preserve">. New York and London: Norton, 1996. </w:t>
      </w:r>
    </w:p>
    <w:p w:rsidR="00221C07" w:rsidRPr="00221C07" w:rsidRDefault="00221C07" w:rsidP="00221C07">
      <w:r w:rsidRPr="00221C07">
        <w:t>Unger, Jonathan Unger (</w:t>
      </w:r>
      <w:proofErr w:type="gramStart"/>
      <w:r w:rsidRPr="00221C07">
        <w:t>ed</w:t>
      </w:r>
      <w:proofErr w:type="gramEnd"/>
      <w:r w:rsidRPr="00221C07">
        <w:t xml:space="preserve">.). </w:t>
      </w:r>
      <w:r w:rsidRPr="00221C07">
        <w:rPr>
          <w:i/>
          <w:iCs/>
        </w:rPr>
        <w:t>The Nature of Chinese Politics: From Mao to Jiang</w:t>
      </w:r>
      <w:r w:rsidRPr="00221C07">
        <w:t xml:space="preserve">. Armonk, N.Y. and London: Sharpe, 2002. </w:t>
      </w:r>
    </w:p>
    <w:p w:rsidR="00221C07" w:rsidRPr="00221C07" w:rsidRDefault="00221C07" w:rsidP="00221C07">
      <w:proofErr w:type="spellStart"/>
      <w:r w:rsidRPr="00221C07">
        <w:t>Wasserstrom</w:t>
      </w:r>
      <w:proofErr w:type="spellEnd"/>
      <w:r w:rsidRPr="00221C07">
        <w:t>, Jeffrey N. (</w:t>
      </w:r>
      <w:proofErr w:type="gramStart"/>
      <w:r w:rsidRPr="00221C07">
        <w:t>ed</w:t>
      </w:r>
      <w:proofErr w:type="gramEnd"/>
      <w:r w:rsidRPr="00221C07">
        <w:t xml:space="preserve">.). </w:t>
      </w:r>
      <w:proofErr w:type="gramStart"/>
      <w:r w:rsidRPr="00221C07">
        <w:rPr>
          <w:i/>
          <w:iCs/>
        </w:rPr>
        <w:t>Twentieth Century China</w:t>
      </w:r>
      <w:r w:rsidRPr="00221C07">
        <w:t>.</w:t>
      </w:r>
      <w:proofErr w:type="gramEnd"/>
      <w:r w:rsidRPr="00221C07">
        <w:t xml:space="preserve"> London: </w:t>
      </w:r>
      <w:proofErr w:type="spellStart"/>
      <w:r w:rsidRPr="00221C07">
        <w:t>Routledge</w:t>
      </w:r>
      <w:proofErr w:type="spellEnd"/>
      <w:r w:rsidRPr="00221C07">
        <w:t xml:space="preserve">, 2002. </w:t>
      </w:r>
    </w:p>
    <w:p w:rsidR="00221C07" w:rsidRPr="00221C07" w:rsidRDefault="00221C07" w:rsidP="00221C07">
      <w:r w:rsidRPr="00221C07">
        <w:t xml:space="preserve">Wilson, Dick. </w:t>
      </w:r>
      <w:r w:rsidRPr="00221C07">
        <w:rPr>
          <w:i/>
          <w:iCs/>
        </w:rPr>
        <w:t>The Long March, 1935: The Epic of Chinese Communism's Survival</w:t>
      </w:r>
      <w:r w:rsidRPr="00221C07">
        <w:t xml:space="preserve">. London: Hamilton, 1971. </w:t>
      </w:r>
    </w:p>
    <w:p w:rsidR="00221C07" w:rsidRPr="00221C07" w:rsidRDefault="00221C07" w:rsidP="00221C07">
      <w:r w:rsidRPr="00221C07">
        <w:t>Wilson, Dick Wilson (</w:t>
      </w:r>
      <w:proofErr w:type="gramStart"/>
      <w:r w:rsidRPr="00221C07">
        <w:t>ed</w:t>
      </w:r>
      <w:proofErr w:type="gramEnd"/>
      <w:r w:rsidRPr="00221C07">
        <w:t xml:space="preserve">.). </w:t>
      </w:r>
      <w:r w:rsidRPr="00221C07">
        <w:rPr>
          <w:i/>
          <w:iCs/>
        </w:rPr>
        <w:t xml:space="preserve">Mao </w:t>
      </w:r>
      <w:proofErr w:type="spellStart"/>
      <w:proofErr w:type="gramStart"/>
      <w:r w:rsidRPr="00221C07">
        <w:rPr>
          <w:i/>
          <w:iCs/>
        </w:rPr>
        <w:t>Tse</w:t>
      </w:r>
      <w:proofErr w:type="spellEnd"/>
      <w:r w:rsidRPr="00221C07">
        <w:rPr>
          <w:i/>
          <w:iCs/>
        </w:rPr>
        <w:t>-Tung</w:t>
      </w:r>
      <w:proofErr w:type="gramEnd"/>
      <w:r w:rsidRPr="00221C07">
        <w:rPr>
          <w:i/>
          <w:iCs/>
        </w:rPr>
        <w:t xml:space="preserve"> in the Scales of History: A Preliminary Assessment</w:t>
      </w:r>
      <w:r w:rsidRPr="00221C07">
        <w:t xml:space="preserve">. </w:t>
      </w:r>
      <w:proofErr w:type="gramStart"/>
      <w:r w:rsidRPr="00221C07">
        <w:t>Cambridge University Press, 1977.</w:t>
      </w:r>
      <w:proofErr w:type="gramEnd"/>
      <w:r w:rsidRPr="00221C07">
        <w:t xml:space="preserve"> </w:t>
      </w:r>
    </w:p>
    <w:p w:rsidR="00221C07" w:rsidRPr="00221C07" w:rsidRDefault="00221C07" w:rsidP="00221C07">
      <w:proofErr w:type="gramStart"/>
      <w:r w:rsidRPr="00221C07">
        <w:t xml:space="preserve">Wu </w:t>
      </w:r>
      <w:proofErr w:type="spellStart"/>
      <w:r w:rsidRPr="00221C07">
        <w:t>Ningkun</w:t>
      </w:r>
      <w:proofErr w:type="spellEnd"/>
      <w:r w:rsidRPr="00221C07">
        <w:t xml:space="preserve"> with Li </w:t>
      </w:r>
      <w:proofErr w:type="spellStart"/>
      <w:r w:rsidRPr="00221C07">
        <w:t>Yikai</w:t>
      </w:r>
      <w:proofErr w:type="spellEnd"/>
      <w:r w:rsidRPr="00221C07">
        <w:t>.</w:t>
      </w:r>
      <w:proofErr w:type="gramEnd"/>
      <w:r w:rsidRPr="00221C07">
        <w:t xml:space="preserve"> </w:t>
      </w:r>
      <w:r w:rsidRPr="00221C07">
        <w:rPr>
          <w:i/>
          <w:iCs/>
        </w:rPr>
        <w:t>A Single Tear: A Family's Persecution, Love, and Endurance in Communist China</w:t>
      </w:r>
      <w:r w:rsidRPr="00221C07">
        <w:t xml:space="preserve">. London: </w:t>
      </w:r>
      <w:proofErr w:type="spellStart"/>
      <w:r w:rsidRPr="00221C07">
        <w:t>Hodder</w:t>
      </w:r>
      <w:proofErr w:type="spellEnd"/>
      <w:r w:rsidRPr="00221C07">
        <w:t xml:space="preserve"> &amp; Stoughton, 1993. </w:t>
      </w:r>
    </w:p>
    <w:p w:rsidR="0065304E" w:rsidRDefault="00221C07" w:rsidP="00221C07">
      <w:r w:rsidRPr="00221C07">
        <w:t xml:space="preserve">Yang, C.K. </w:t>
      </w:r>
      <w:r w:rsidRPr="00221C07">
        <w:rPr>
          <w:i/>
          <w:iCs/>
        </w:rPr>
        <w:t>Chinese Communist Society: The Family and the Village</w:t>
      </w:r>
      <w:r w:rsidRPr="00221C07">
        <w:t>. Cambridge, Mass: The MIT Press, 1965.</w:t>
      </w:r>
    </w:p>
    <w:p w:rsidR="00221C07" w:rsidRDefault="00221C07">
      <w:pPr>
        <w:rPr>
          <w:b/>
        </w:rPr>
      </w:pPr>
      <w:r>
        <w:rPr>
          <w:b/>
        </w:rPr>
        <w:br w:type="page"/>
      </w:r>
    </w:p>
    <w:p w:rsidR="003853E8" w:rsidRPr="006D666D" w:rsidRDefault="003853E8" w:rsidP="006D666D">
      <w:pPr>
        <w:jc w:val="center"/>
        <w:rPr>
          <w:b/>
        </w:rPr>
      </w:pPr>
      <w:r w:rsidRPr="006D666D">
        <w:rPr>
          <w:b/>
        </w:rPr>
        <w:t>MODULE PROGRAMME</w:t>
      </w:r>
    </w:p>
    <w:p w:rsidR="003853E8" w:rsidRDefault="003853E8" w:rsidP="006D666D"/>
    <w:p w:rsidR="003853E8" w:rsidRPr="006D666D" w:rsidRDefault="006D666D" w:rsidP="009B64A8">
      <w:pPr>
        <w:spacing w:after="0"/>
        <w:rPr>
          <w:b/>
        </w:rPr>
      </w:pPr>
      <w:r w:rsidRPr="006D666D">
        <w:rPr>
          <w:b/>
        </w:rPr>
        <w:t>1. Session</w:t>
      </w:r>
    </w:p>
    <w:p w:rsidR="003853E8" w:rsidRDefault="003853E8" w:rsidP="009B64A8">
      <w:pPr>
        <w:spacing w:after="0"/>
      </w:pPr>
      <w:r>
        <w:t>The Decline of the Qing Dynasty: China and the West</w:t>
      </w:r>
    </w:p>
    <w:p w:rsidR="00221C07" w:rsidRDefault="00221C07" w:rsidP="009B64A8">
      <w:pPr>
        <w:spacing w:after="0"/>
      </w:pPr>
    </w:p>
    <w:p w:rsidR="003853E8" w:rsidRDefault="003853E8" w:rsidP="009B64A8">
      <w:pPr>
        <w:spacing w:after="0"/>
      </w:pPr>
      <w:r>
        <w:t>Key Reading:</w:t>
      </w:r>
    </w:p>
    <w:p w:rsidR="003853E8" w:rsidRDefault="003853E8" w:rsidP="009B64A8">
      <w:pPr>
        <w:spacing w:after="0"/>
      </w:pPr>
      <w:r>
        <w:t xml:space="preserve">Bailey, </w:t>
      </w:r>
      <w:r w:rsidRPr="00221C07">
        <w:rPr>
          <w:i/>
        </w:rPr>
        <w:t>China in the Twentieth Century</w:t>
      </w:r>
      <w:r>
        <w:t>, pp. 14-67.</w:t>
      </w:r>
    </w:p>
    <w:p w:rsidR="003853E8" w:rsidRDefault="003853E8" w:rsidP="009B64A8">
      <w:pPr>
        <w:spacing w:after="0"/>
      </w:pPr>
      <w:r>
        <w:t xml:space="preserve">Spence, </w:t>
      </w:r>
      <w:proofErr w:type="gramStart"/>
      <w:r w:rsidRPr="00221C07">
        <w:rPr>
          <w:i/>
        </w:rPr>
        <w:t>The</w:t>
      </w:r>
      <w:proofErr w:type="gramEnd"/>
      <w:r w:rsidRPr="00221C07">
        <w:rPr>
          <w:i/>
        </w:rPr>
        <w:t xml:space="preserve"> Search for Modern China</w:t>
      </w:r>
      <w:r w:rsidR="00221C07">
        <w:t xml:space="preserve">, </w:t>
      </w:r>
      <w:r>
        <w:t>pp. 141-263.</w:t>
      </w:r>
    </w:p>
    <w:p w:rsidR="003853E8" w:rsidRDefault="003853E8" w:rsidP="009B64A8">
      <w:pPr>
        <w:spacing w:after="0"/>
      </w:pPr>
    </w:p>
    <w:p w:rsidR="003853E8" w:rsidRDefault="003853E8" w:rsidP="009B64A8">
      <w:pPr>
        <w:spacing w:after="0"/>
      </w:pPr>
      <w:r>
        <w:t>Additional Reading:</w:t>
      </w:r>
    </w:p>
    <w:p w:rsidR="00221C07" w:rsidRPr="00221C07" w:rsidRDefault="00221C07" w:rsidP="00221C07">
      <w:pPr>
        <w:spacing w:after="0"/>
      </w:pPr>
      <w:proofErr w:type="gramStart"/>
      <w:r w:rsidRPr="00221C07">
        <w:t xml:space="preserve">Hanes, W. Travis and Frank </w:t>
      </w:r>
      <w:proofErr w:type="spellStart"/>
      <w:r w:rsidRPr="00221C07">
        <w:t>Sanello</w:t>
      </w:r>
      <w:proofErr w:type="spellEnd"/>
      <w:r w:rsidRPr="00221C07">
        <w:t>.</w:t>
      </w:r>
      <w:proofErr w:type="gramEnd"/>
      <w:r w:rsidRPr="00221C07">
        <w:t xml:space="preserve"> </w:t>
      </w:r>
      <w:proofErr w:type="gramStart"/>
      <w:r w:rsidRPr="00221C07">
        <w:rPr>
          <w:i/>
          <w:iCs/>
        </w:rPr>
        <w:t>The Opium</w:t>
      </w:r>
      <w:r>
        <w:rPr>
          <w:i/>
          <w:iCs/>
        </w:rPr>
        <w:t xml:space="preserve"> </w:t>
      </w:r>
      <w:r w:rsidRPr="00221C07">
        <w:rPr>
          <w:i/>
          <w:iCs/>
        </w:rPr>
        <w:t>Wars</w:t>
      </w:r>
      <w:r w:rsidRPr="00221C07">
        <w:t>.</w:t>
      </w:r>
      <w:proofErr w:type="gramEnd"/>
      <w:r w:rsidRPr="00221C07">
        <w:t xml:space="preserve"> London: Robson Books, 2003. </w:t>
      </w:r>
    </w:p>
    <w:p w:rsidR="003853E8" w:rsidRDefault="00221C07" w:rsidP="00221C07">
      <w:pPr>
        <w:spacing w:after="0"/>
      </w:pPr>
      <w:proofErr w:type="spellStart"/>
      <w:r w:rsidRPr="00221C07">
        <w:t>Hibbert</w:t>
      </w:r>
      <w:proofErr w:type="spellEnd"/>
      <w:r w:rsidRPr="00221C07">
        <w:t xml:space="preserve">, Christopher. </w:t>
      </w:r>
      <w:r w:rsidRPr="00221C07">
        <w:rPr>
          <w:i/>
          <w:iCs/>
        </w:rPr>
        <w:t>The Dragon Wakes: China and the West, 1793-1911</w:t>
      </w:r>
      <w:r w:rsidRPr="00221C07">
        <w:t>. London: Penguin, 1984.</w:t>
      </w:r>
    </w:p>
    <w:p w:rsidR="00221C07" w:rsidRDefault="00221C07" w:rsidP="00221C07">
      <w:pPr>
        <w:spacing w:after="0"/>
      </w:pPr>
    </w:p>
    <w:p w:rsidR="003853E8" w:rsidRPr="006D666D" w:rsidRDefault="006D666D" w:rsidP="009B64A8">
      <w:pPr>
        <w:spacing w:after="0"/>
        <w:rPr>
          <w:b/>
        </w:rPr>
      </w:pPr>
      <w:r w:rsidRPr="006D666D">
        <w:rPr>
          <w:b/>
        </w:rPr>
        <w:t>2. Session</w:t>
      </w:r>
    </w:p>
    <w:p w:rsidR="003853E8" w:rsidRDefault="003853E8" w:rsidP="009B64A8">
      <w:pPr>
        <w:spacing w:after="0"/>
      </w:pPr>
      <w:r>
        <w:t>The Decline of the Qing Dynasty: The Rise of Republicanism</w:t>
      </w:r>
    </w:p>
    <w:p w:rsidR="003853E8" w:rsidRDefault="003853E8" w:rsidP="009B64A8">
      <w:pPr>
        <w:spacing w:after="0"/>
      </w:pPr>
    </w:p>
    <w:p w:rsidR="003853E8" w:rsidRDefault="003853E8" w:rsidP="009B64A8">
      <w:pPr>
        <w:spacing w:after="0"/>
      </w:pPr>
      <w:r>
        <w:t>Key Reading:</w:t>
      </w:r>
    </w:p>
    <w:p w:rsidR="003853E8" w:rsidRDefault="003853E8" w:rsidP="009B64A8">
      <w:pPr>
        <w:spacing w:after="0"/>
      </w:pPr>
      <w:proofErr w:type="gramStart"/>
      <w:r>
        <w:t>Bailey, Gernet and Spence as above.</w:t>
      </w:r>
      <w:proofErr w:type="gramEnd"/>
    </w:p>
    <w:p w:rsidR="003853E8" w:rsidRDefault="003853E8" w:rsidP="009B64A8">
      <w:pPr>
        <w:spacing w:after="0"/>
      </w:pPr>
    </w:p>
    <w:p w:rsidR="00221C07" w:rsidRDefault="00221C07" w:rsidP="009B64A8">
      <w:pPr>
        <w:spacing w:after="0"/>
        <w:rPr>
          <w:sz w:val="23"/>
          <w:szCs w:val="23"/>
        </w:rPr>
      </w:pPr>
      <w:r>
        <w:t>Additional Reading:</w:t>
      </w:r>
    </w:p>
    <w:p w:rsidR="003853E8" w:rsidRDefault="00221C07" w:rsidP="009B64A8">
      <w:pPr>
        <w:spacing w:after="0"/>
        <w:rPr>
          <w:sz w:val="23"/>
          <w:szCs w:val="23"/>
        </w:rPr>
      </w:pPr>
      <w:r>
        <w:rPr>
          <w:sz w:val="23"/>
          <w:szCs w:val="23"/>
        </w:rPr>
        <w:t xml:space="preserve">Spence, Jonathan D. </w:t>
      </w:r>
      <w:r>
        <w:rPr>
          <w:i/>
          <w:iCs/>
          <w:sz w:val="23"/>
          <w:szCs w:val="23"/>
        </w:rPr>
        <w:t xml:space="preserve">God's Chinese Son: The Taiping Heavenly Kingdom of Hong </w:t>
      </w:r>
      <w:proofErr w:type="spellStart"/>
      <w:r>
        <w:rPr>
          <w:i/>
          <w:iCs/>
          <w:sz w:val="23"/>
          <w:szCs w:val="23"/>
        </w:rPr>
        <w:t>Xiuquan</w:t>
      </w:r>
      <w:proofErr w:type="spellEnd"/>
      <w:r>
        <w:rPr>
          <w:sz w:val="23"/>
          <w:szCs w:val="23"/>
        </w:rPr>
        <w:t>. New York and London: Norton, 1996.</w:t>
      </w:r>
    </w:p>
    <w:p w:rsidR="00221C07" w:rsidRDefault="00221C07" w:rsidP="009B64A8">
      <w:pPr>
        <w:spacing w:after="0"/>
      </w:pPr>
    </w:p>
    <w:p w:rsidR="003853E8" w:rsidRPr="006D666D" w:rsidRDefault="006D666D" w:rsidP="009B64A8">
      <w:pPr>
        <w:spacing w:after="0"/>
        <w:rPr>
          <w:b/>
        </w:rPr>
      </w:pPr>
      <w:r w:rsidRPr="006D666D">
        <w:rPr>
          <w:b/>
        </w:rPr>
        <w:t>3. Session</w:t>
      </w:r>
    </w:p>
    <w:p w:rsidR="003853E8" w:rsidRDefault="003853E8" w:rsidP="009B64A8">
      <w:pPr>
        <w:spacing w:after="0"/>
      </w:pPr>
      <w:r>
        <w:t>The Early Republic and the Warlord Period</w:t>
      </w:r>
    </w:p>
    <w:p w:rsidR="003853E8" w:rsidRDefault="003853E8" w:rsidP="009B64A8">
      <w:pPr>
        <w:spacing w:after="0"/>
      </w:pPr>
    </w:p>
    <w:p w:rsidR="003853E8" w:rsidRDefault="003853E8" w:rsidP="009B64A8">
      <w:pPr>
        <w:spacing w:after="0"/>
      </w:pPr>
      <w:r>
        <w:t>Key Reading:</w:t>
      </w:r>
    </w:p>
    <w:p w:rsidR="003853E8" w:rsidRDefault="00221C07" w:rsidP="009B64A8">
      <w:pPr>
        <w:spacing w:after="0"/>
      </w:pPr>
      <w:r>
        <w:t xml:space="preserve">Bailey, </w:t>
      </w:r>
      <w:r w:rsidRPr="00221C07">
        <w:rPr>
          <w:i/>
        </w:rPr>
        <w:t>China in the Twentieth Century</w:t>
      </w:r>
      <w:r>
        <w:t>,</w:t>
      </w:r>
      <w:r w:rsidR="003853E8">
        <w:t xml:space="preserve"> pp.</w:t>
      </w:r>
      <w:r>
        <w:t xml:space="preserve"> </w:t>
      </w:r>
      <w:r w:rsidR="003853E8">
        <w:t>68-92.</w:t>
      </w:r>
    </w:p>
    <w:p w:rsidR="003853E8" w:rsidRDefault="00221C07" w:rsidP="009B64A8">
      <w:pPr>
        <w:spacing w:after="0"/>
      </w:pPr>
      <w:r>
        <w:t xml:space="preserve">Spence, </w:t>
      </w:r>
      <w:proofErr w:type="gramStart"/>
      <w:r w:rsidRPr="00221C07">
        <w:rPr>
          <w:i/>
        </w:rPr>
        <w:t>The</w:t>
      </w:r>
      <w:proofErr w:type="gramEnd"/>
      <w:r w:rsidRPr="00221C07">
        <w:rPr>
          <w:i/>
        </w:rPr>
        <w:t xml:space="preserve"> Search for Modern China</w:t>
      </w:r>
      <w:r>
        <w:t xml:space="preserve">, pp. </w:t>
      </w:r>
      <w:r w:rsidR="003853E8">
        <w:t>267-308.</w:t>
      </w:r>
    </w:p>
    <w:p w:rsidR="003853E8" w:rsidRDefault="003853E8" w:rsidP="009B64A8">
      <w:pPr>
        <w:spacing w:after="0"/>
      </w:pPr>
    </w:p>
    <w:p w:rsidR="00221C07" w:rsidRDefault="00221C07" w:rsidP="00221C07">
      <w:pPr>
        <w:spacing w:after="0"/>
        <w:rPr>
          <w:sz w:val="23"/>
          <w:szCs w:val="23"/>
        </w:rPr>
      </w:pPr>
      <w:r>
        <w:t>Additional Reading:</w:t>
      </w:r>
    </w:p>
    <w:p w:rsidR="003853E8" w:rsidRDefault="00221C07" w:rsidP="009B64A8">
      <w:pPr>
        <w:spacing w:after="0"/>
      </w:pPr>
      <w:proofErr w:type="spellStart"/>
      <w:proofErr w:type="gramStart"/>
      <w:r>
        <w:rPr>
          <w:sz w:val="23"/>
          <w:szCs w:val="23"/>
        </w:rPr>
        <w:t>Bianco</w:t>
      </w:r>
      <w:proofErr w:type="spellEnd"/>
      <w:r>
        <w:rPr>
          <w:sz w:val="23"/>
          <w:szCs w:val="23"/>
        </w:rPr>
        <w:t xml:space="preserve">, </w:t>
      </w:r>
      <w:r>
        <w:rPr>
          <w:i/>
          <w:iCs/>
          <w:sz w:val="23"/>
          <w:szCs w:val="23"/>
        </w:rPr>
        <w:t>Origins of the Chinese Revolution 1915-1949</w:t>
      </w:r>
      <w:r>
        <w:rPr>
          <w:sz w:val="23"/>
          <w:szCs w:val="23"/>
        </w:rPr>
        <w:t>,</w:t>
      </w:r>
      <w:r>
        <w:t xml:space="preserve"> pp.21-107.</w:t>
      </w:r>
      <w:proofErr w:type="gramEnd"/>
    </w:p>
    <w:p w:rsidR="003853E8" w:rsidRDefault="003853E8" w:rsidP="009B64A8">
      <w:pPr>
        <w:spacing w:after="0"/>
      </w:pPr>
    </w:p>
    <w:p w:rsidR="003853E8" w:rsidRPr="006D666D" w:rsidRDefault="006D666D" w:rsidP="009B64A8">
      <w:pPr>
        <w:spacing w:after="0"/>
        <w:rPr>
          <w:b/>
        </w:rPr>
      </w:pPr>
      <w:r w:rsidRPr="006D666D">
        <w:rPr>
          <w:b/>
        </w:rPr>
        <w:t>4. Session</w:t>
      </w:r>
    </w:p>
    <w:p w:rsidR="003853E8" w:rsidRDefault="003853E8" w:rsidP="009B64A8">
      <w:pPr>
        <w:spacing w:after="0"/>
      </w:pPr>
      <w:r>
        <w:t xml:space="preserve">The Rise of the </w:t>
      </w:r>
      <w:proofErr w:type="spellStart"/>
      <w:r>
        <w:t>Guomindang</w:t>
      </w:r>
      <w:proofErr w:type="spellEnd"/>
      <w:r>
        <w:t xml:space="preserve"> and the Chinese </w:t>
      </w:r>
      <w:proofErr w:type="spellStart"/>
      <w:r>
        <w:t>Gommunist</w:t>
      </w:r>
      <w:proofErr w:type="spellEnd"/>
      <w:r>
        <w:t xml:space="preserve"> Party</w:t>
      </w:r>
    </w:p>
    <w:p w:rsidR="003853E8" w:rsidRDefault="003853E8" w:rsidP="009B64A8">
      <w:pPr>
        <w:spacing w:after="0"/>
      </w:pPr>
    </w:p>
    <w:p w:rsidR="003853E8" w:rsidRDefault="003853E8" w:rsidP="009B64A8">
      <w:pPr>
        <w:spacing w:after="0"/>
      </w:pPr>
      <w:r>
        <w:t>Key Reading:</w:t>
      </w:r>
    </w:p>
    <w:p w:rsidR="003853E8" w:rsidRDefault="00221C07" w:rsidP="009B64A8">
      <w:pPr>
        <w:spacing w:after="0"/>
      </w:pPr>
      <w:r>
        <w:t xml:space="preserve">Bailey, </w:t>
      </w:r>
      <w:r w:rsidRPr="00221C07">
        <w:rPr>
          <w:i/>
        </w:rPr>
        <w:t>China in the Twentieth Century</w:t>
      </w:r>
      <w:r>
        <w:t xml:space="preserve">, pp. </w:t>
      </w:r>
      <w:r w:rsidR="003853E8">
        <w:t>93-119.</w:t>
      </w:r>
    </w:p>
    <w:p w:rsidR="003853E8" w:rsidRDefault="00221C07" w:rsidP="009B64A8">
      <w:pPr>
        <w:spacing w:after="0"/>
      </w:pPr>
      <w:r>
        <w:t xml:space="preserve">Spence, </w:t>
      </w:r>
      <w:proofErr w:type="gramStart"/>
      <w:r w:rsidRPr="00221C07">
        <w:rPr>
          <w:i/>
        </w:rPr>
        <w:t>The</w:t>
      </w:r>
      <w:proofErr w:type="gramEnd"/>
      <w:r w:rsidRPr="00221C07">
        <w:rPr>
          <w:i/>
        </w:rPr>
        <w:t xml:space="preserve"> Search for Modern China</w:t>
      </w:r>
      <w:r>
        <w:t xml:space="preserve">, pp. </w:t>
      </w:r>
      <w:r w:rsidR="003853E8">
        <w:t>308-409.</w:t>
      </w:r>
    </w:p>
    <w:p w:rsidR="003853E8" w:rsidRDefault="003853E8" w:rsidP="009B64A8">
      <w:pPr>
        <w:spacing w:after="0"/>
      </w:pPr>
    </w:p>
    <w:p w:rsidR="003853E8" w:rsidRDefault="003853E8" w:rsidP="009B64A8">
      <w:pPr>
        <w:spacing w:after="0"/>
      </w:pPr>
      <w:r>
        <w:t>Additional Reading:</w:t>
      </w:r>
    </w:p>
    <w:p w:rsidR="003853E8" w:rsidRDefault="003853E8" w:rsidP="009B64A8">
      <w:pPr>
        <w:spacing w:after="0"/>
      </w:pPr>
      <w:r>
        <w:t>Louise Edwards, 'Policing the Modern Woman in Republican China' in</w:t>
      </w:r>
    </w:p>
    <w:p w:rsidR="003853E8" w:rsidRDefault="003853E8" w:rsidP="009B64A8">
      <w:pPr>
        <w:spacing w:after="0"/>
      </w:pPr>
      <w:r w:rsidRPr="0038578A">
        <w:rPr>
          <w:i/>
        </w:rPr>
        <w:t>Mode</w:t>
      </w:r>
      <w:r w:rsidR="0038578A">
        <w:rPr>
          <w:i/>
        </w:rPr>
        <w:t>rn</w:t>
      </w:r>
      <w:r w:rsidRPr="0038578A">
        <w:rPr>
          <w:i/>
        </w:rPr>
        <w:t xml:space="preserve"> </w:t>
      </w:r>
      <w:r w:rsidR="0038578A" w:rsidRPr="0038578A">
        <w:rPr>
          <w:i/>
        </w:rPr>
        <w:t>C</w:t>
      </w:r>
      <w:r w:rsidRPr="0038578A">
        <w:rPr>
          <w:i/>
        </w:rPr>
        <w:t>hina</w:t>
      </w:r>
      <w:r>
        <w:t>,</w:t>
      </w:r>
      <w:r w:rsidR="0038578A">
        <w:t xml:space="preserve"> </w:t>
      </w:r>
      <w:r>
        <w:t>Vol. 26, No. 2 (April 2000), pp. 115-147 (see Electronic</w:t>
      </w:r>
    </w:p>
    <w:p w:rsidR="003853E8" w:rsidRDefault="003853E8" w:rsidP="009B64A8">
      <w:pPr>
        <w:spacing w:after="0"/>
      </w:pPr>
      <w:proofErr w:type="gramStart"/>
      <w:r>
        <w:t>Resources abo</w:t>
      </w:r>
      <w:r w:rsidR="00221C07">
        <w:t>ve</w:t>
      </w:r>
      <w:r>
        <w:t xml:space="preserve"> for details of how to access this a</w:t>
      </w:r>
      <w:r w:rsidR="0038578A">
        <w:t>rt</w:t>
      </w:r>
      <w:r>
        <w:t>icle).</w:t>
      </w:r>
      <w:proofErr w:type="gramEnd"/>
    </w:p>
    <w:p w:rsidR="003853E8" w:rsidRDefault="003853E8" w:rsidP="009B64A8">
      <w:pPr>
        <w:spacing w:after="0"/>
      </w:pPr>
    </w:p>
    <w:p w:rsidR="003853E8" w:rsidRPr="006D666D" w:rsidRDefault="006D666D" w:rsidP="009B64A8">
      <w:pPr>
        <w:spacing w:after="0"/>
        <w:rPr>
          <w:b/>
        </w:rPr>
      </w:pPr>
      <w:r w:rsidRPr="006D666D">
        <w:rPr>
          <w:b/>
        </w:rPr>
        <w:t>5. Session</w:t>
      </w:r>
    </w:p>
    <w:p w:rsidR="003853E8" w:rsidRDefault="003853E8" w:rsidP="009B64A8">
      <w:pPr>
        <w:spacing w:after="0"/>
      </w:pPr>
      <w:r>
        <w:t>The Sino-Japanese War and the Communist Victory</w:t>
      </w:r>
    </w:p>
    <w:p w:rsidR="0038578A" w:rsidRDefault="0038578A" w:rsidP="009B64A8">
      <w:pPr>
        <w:spacing w:after="0"/>
      </w:pPr>
    </w:p>
    <w:p w:rsidR="003853E8" w:rsidRDefault="003853E8" w:rsidP="009B64A8">
      <w:pPr>
        <w:spacing w:after="0"/>
      </w:pPr>
      <w:r>
        <w:t>Key Reading:</w:t>
      </w:r>
    </w:p>
    <w:p w:rsidR="003853E8" w:rsidRDefault="0038578A" w:rsidP="009B64A8">
      <w:pPr>
        <w:spacing w:after="0"/>
      </w:pPr>
      <w:r>
        <w:t xml:space="preserve">Bailey, </w:t>
      </w:r>
      <w:r w:rsidRPr="00221C07">
        <w:rPr>
          <w:i/>
        </w:rPr>
        <w:t>China in the Twentieth Century</w:t>
      </w:r>
      <w:r>
        <w:t xml:space="preserve">, pp. </w:t>
      </w:r>
      <w:r w:rsidR="003853E8">
        <w:t>120-155.</w:t>
      </w:r>
    </w:p>
    <w:p w:rsidR="003853E8" w:rsidRDefault="0038578A" w:rsidP="009B64A8">
      <w:pPr>
        <w:spacing w:after="0"/>
      </w:pPr>
      <w:r>
        <w:t xml:space="preserve">Spence, </w:t>
      </w:r>
      <w:proofErr w:type="gramStart"/>
      <w:r w:rsidRPr="00221C07">
        <w:rPr>
          <w:i/>
        </w:rPr>
        <w:t>The</w:t>
      </w:r>
      <w:proofErr w:type="gramEnd"/>
      <w:r w:rsidRPr="00221C07">
        <w:rPr>
          <w:i/>
        </w:rPr>
        <w:t xml:space="preserve"> Search for Modern China</w:t>
      </w:r>
      <w:r>
        <w:t xml:space="preserve">, pp. </w:t>
      </w:r>
      <w:r w:rsidR="003853E8">
        <w:t>342-488.</w:t>
      </w:r>
    </w:p>
    <w:p w:rsidR="003853E8" w:rsidRDefault="003853E8" w:rsidP="009B64A8">
      <w:pPr>
        <w:spacing w:after="0"/>
      </w:pPr>
    </w:p>
    <w:p w:rsidR="0038578A" w:rsidRDefault="0038578A" w:rsidP="0038578A">
      <w:pPr>
        <w:spacing w:after="0"/>
      </w:pPr>
      <w:r>
        <w:t>Additional Reading:</w:t>
      </w:r>
    </w:p>
    <w:p w:rsidR="003853E8" w:rsidRDefault="003853E8" w:rsidP="009B64A8">
      <w:pPr>
        <w:spacing w:after="0"/>
      </w:pPr>
      <w:proofErr w:type="spellStart"/>
      <w:proofErr w:type="gramStart"/>
      <w:r>
        <w:t>Fenby</w:t>
      </w:r>
      <w:proofErr w:type="spellEnd"/>
      <w:r>
        <w:t xml:space="preserve">, </w:t>
      </w:r>
      <w:r w:rsidRPr="0038578A">
        <w:rPr>
          <w:i/>
        </w:rPr>
        <w:t>Generalissimo: Chiang Kai-</w:t>
      </w:r>
      <w:proofErr w:type="spellStart"/>
      <w:r w:rsidRPr="0038578A">
        <w:rPr>
          <w:i/>
        </w:rPr>
        <w:t>Shek</w:t>
      </w:r>
      <w:proofErr w:type="spellEnd"/>
      <w:r w:rsidRPr="0038578A">
        <w:rPr>
          <w:i/>
        </w:rPr>
        <w:t xml:space="preserve"> and the China He Lost</w:t>
      </w:r>
      <w:r>
        <w:t>, pp. 175 onwards.</w:t>
      </w:r>
      <w:proofErr w:type="gramEnd"/>
    </w:p>
    <w:p w:rsidR="003853E8" w:rsidRDefault="003853E8" w:rsidP="009B64A8">
      <w:pPr>
        <w:spacing w:after="0"/>
      </w:pPr>
    </w:p>
    <w:p w:rsidR="003853E8" w:rsidRPr="006D666D" w:rsidRDefault="006D666D" w:rsidP="009B64A8">
      <w:pPr>
        <w:spacing w:after="0"/>
        <w:rPr>
          <w:b/>
        </w:rPr>
      </w:pPr>
      <w:r w:rsidRPr="006D666D">
        <w:rPr>
          <w:b/>
        </w:rPr>
        <w:t>6. Session</w:t>
      </w:r>
    </w:p>
    <w:p w:rsidR="003853E8" w:rsidRDefault="003853E8" w:rsidP="009B64A8">
      <w:pPr>
        <w:spacing w:after="0"/>
      </w:pPr>
      <w:r>
        <w:t>China under Mao Zedong, 1949-1960</w:t>
      </w:r>
    </w:p>
    <w:p w:rsidR="003853E8" w:rsidRDefault="003853E8" w:rsidP="009B64A8">
      <w:pPr>
        <w:spacing w:after="0"/>
      </w:pPr>
    </w:p>
    <w:p w:rsidR="003853E8" w:rsidRDefault="003853E8" w:rsidP="009B64A8">
      <w:pPr>
        <w:spacing w:after="0"/>
      </w:pPr>
      <w:r>
        <w:t>Key Reading:</w:t>
      </w:r>
    </w:p>
    <w:p w:rsidR="003853E8" w:rsidRDefault="0038578A" w:rsidP="009B64A8">
      <w:pPr>
        <w:spacing w:after="0"/>
      </w:pPr>
      <w:r>
        <w:t xml:space="preserve">Bailey, </w:t>
      </w:r>
      <w:r w:rsidRPr="00221C07">
        <w:rPr>
          <w:i/>
        </w:rPr>
        <w:t>China in the Twentieth Century</w:t>
      </w:r>
      <w:r>
        <w:t xml:space="preserve">, pp. </w:t>
      </w:r>
      <w:r w:rsidR="003853E8">
        <w:t>155-175.</w:t>
      </w:r>
    </w:p>
    <w:p w:rsidR="003853E8" w:rsidRDefault="006D666D" w:rsidP="009B64A8">
      <w:pPr>
        <w:spacing w:after="0"/>
      </w:pPr>
      <w:proofErr w:type="spellStart"/>
      <w:r>
        <w:t>Gittings</w:t>
      </w:r>
      <w:proofErr w:type="spellEnd"/>
      <w:r>
        <w:t>,</w:t>
      </w:r>
      <w:r w:rsidRPr="0038578A">
        <w:rPr>
          <w:i/>
        </w:rPr>
        <w:t xml:space="preserve"> </w:t>
      </w:r>
      <w:proofErr w:type="gramStart"/>
      <w:r w:rsidRPr="0038578A">
        <w:rPr>
          <w:i/>
        </w:rPr>
        <w:t>T</w:t>
      </w:r>
      <w:r w:rsidR="003853E8" w:rsidRPr="0038578A">
        <w:rPr>
          <w:i/>
        </w:rPr>
        <w:t>he</w:t>
      </w:r>
      <w:proofErr w:type="gramEnd"/>
      <w:r w:rsidR="003853E8" w:rsidRPr="0038578A">
        <w:rPr>
          <w:i/>
        </w:rPr>
        <w:t xml:space="preserve"> Changing Face of China: From Mao to Market</w:t>
      </w:r>
      <w:r w:rsidR="003853E8">
        <w:t>, pp. 18-57.</w:t>
      </w:r>
    </w:p>
    <w:p w:rsidR="003853E8" w:rsidRDefault="003853E8" w:rsidP="009B64A8">
      <w:pPr>
        <w:spacing w:after="0"/>
      </w:pPr>
    </w:p>
    <w:p w:rsidR="003853E8" w:rsidRDefault="003853E8" w:rsidP="009B64A8">
      <w:pPr>
        <w:spacing w:after="0"/>
      </w:pPr>
      <w:r>
        <w:t>Additional Reading:</w:t>
      </w:r>
    </w:p>
    <w:p w:rsidR="003853E8" w:rsidRDefault="003853E8" w:rsidP="009B64A8">
      <w:pPr>
        <w:spacing w:after="0"/>
      </w:pPr>
      <w:proofErr w:type="spellStart"/>
      <w:r>
        <w:t>Saich</w:t>
      </w:r>
      <w:proofErr w:type="spellEnd"/>
      <w:r>
        <w:t xml:space="preserve">, </w:t>
      </w:r>
      <w:r w:rsidRPr="0038578A">
        <w:rPr>
          <w:i/>
        </w:rPr>
        <w:t>Gover</w:t>
      </w:r>
      <w:r w:rsidR="0038578A" w:rsidRPr="0038578A">
        <w:rPr>
          <w:i/>
        </w:rPr>
        <w:t>n</w:t>
      </w:r>
      <w:r w:rsidRPr="0038578A">
        <w:rPr>
          <w:i/>
        </w:rPr>
        <w:t>ance and Po</w:t>
      </w:r>
      <w:r w:rsidR="0038578A" w:rsidRPr="0038578A">
        <w:rPr>
          <w:i/>
        </w:rPr>
        <w:t>l</w:t>
      </w:r>
      <w:r w:rsidRPr="0038578A">
        <w:rPr>
          <w:i/>
        </w:rPr>
        <w:t>itics of China</w:t>
      </w:r>
      <w:r>
        <w:t>, pp. 25-56.</w:t>
      </w:r>
    </w:p>
    <w:p w:rsidR="003853E8" w:rsidRDefault="00B65124" w:rsidP="009B64A8">
      <w:pPr>
        <w:spacing w:after="0"/>
      </w:pPr>
      <w:r>
        <w:t xml:space="preserve">Spence, </w:t>
      </w:r>
      <w:proofErr w:type="gramStart"/>
      <w:r w:rsidRPr="00221C07">
        <w:rPr>
          <w:i/>
        </w:rPr>
        <w:t>The</w:t>
      </w:r>
      <w:proofErr w:type="gramEnd"/>
      <w:r w:rsidRPr="00221C07">
        <w:rPr>
          <w:i/>
        </w:rPr>
        <w:t xml:space="preserve"> Search for Modern China</w:t>
      </w:r>
      <w:r>
        <w:t xml:space="preserve">, pp. </w:t>
      </w:r>
      <w:r w:rsidR="003853E8">
        <w:t>489-565.</w:t>
      </w:r>
    </w:p>
    <w:p w:rsidR="003853E8" w:rsidRDefault="003853E8" w:rsidP="009B64A8">
      <w:pPr>
        <w:spacing w:after="0"/>
      </w:pPr>
    </w:p>
    <w:p w:rsidR="003853E8" w:rsidRPr="006D666D" w:rsidRDefault="006D666D" w:rsidP="009B64A8">
      <w:pPr>
        <w:spacing w:after="0"/>
        <w:rPr>
          <w:b/>
        </w:rPr>
      </w:pPr>
      <w:r w:rsidRPr="006D666D">
        <w:rPr>
          <w:b/>
        </w:rPr>
        <w:t>7. Session</w:t>
      </w:r>
    </w:p>
    <w:p w:rsidR="003853E8" w:rsidRDefault="003853E8" w:rsidP="009B64A8">
      <w:pPr>
        <w:spacing w:after="0"/>
      </w:pPr>
      <w:r>
        <w:t>China under Mao Zedong, 1960-1976</w:t>
      </w:r>
    </w:p>
    <w:p w:rsidR="00B65124" w:rsidRDefault="00B65124" w:rsidP="009B64A8">
      <w:pPr>
        <w:spacing w:after="0"/>
      </w:pPr>
    </w:p>
    <w:p w:rsidR="003853E8" w:rsidRDefault="00B65124" w:rsidP="009B64A8">
      <w:pPr>
        <w:spacing w:after="0"/>
      </w:pPr>
      <w:r>
        <w:t xml:space="preserve">Bailey, </w:t>
      </w:r>
      <w:r w:rsidRPr="00221C07">
        <w:rPr>
          <w:i/>
        </w:rPr>
        <w:t>China in the Twentieth Century</w:t>
      </w:r>
      <w:r>
        <w:t xml:space="preserve">, pp. </w:t>
      </w:r>
      <w:r w:rsidR="003853E8">
        <w:t>175-197.</w:t>
      </w:r>
    </w:p>
    <w:p w:rsidR="003853E8" w:rsidRDefault="00B65124" w:rsidP="009B64A8">
      <w:pPr>
        <w:spacing w:after="0"/>
      </w:pPr>
      <w:proofErr w:type="spellStart"/>
      <w:r>
        <w:t>Gittings</w:t>
      </w:r>
      <w:proofErr w:type="spellEnd"/>
      <w:r>
        <w:t>,</w:t>
      </w:r>
      <w:r w:rsidRPr="0038578A">
        <w:rPr>
          <w:i/>
        </w:rPr>
        <w:t xml:space="preserve"> </w:t>
      </w:r>
      <w:proofErr w:type="gramStart"/>
      <w:r w:rsidRPr="0038578A">
        <w:rPr>
          <w:i/>
        </w:rPr>
        <w:t>The</w:t>
      </w:r>
      <w:proofErr w:type="gramEnd"/>
      <w:r w:rsidRPr="0038578A">
        <w:rPr>
          <w:i/>
        </w:rPr>
        <w:t xml:space="preserve"> Changing Face of China: From Mao to Market</w:t>
      </w:r>
      <w:r>
        <w:t xml:space="preserve">, pp. </w:t>
      </w:r>
      <w:r w:rsidR="003853E8">
        <w:t>58-97.</w:t>
      </w:r>
    </w:p>
    <w:p w:rsidR="003853E8" w:rsidRDefault="003853E8" w:rsidP="009B64A8">
      <w:pPr>
        <w:spacing w:after="0"/>
      </w:pPr>
      <w:r>
        <w:t xml:space="preserve">Lee, </w:t>
      </w:r>
      <w:proofErr w:type="gramStart"/>
      <w:r w:rsidRPr="00B65124">
        <w:rPr>
          <w:i/>
        </w:rPr>
        <w:t>The</w:t>
      </w:r>
      <w:proofErr w:type="gramEnd"/>
      <w:r w:rsidRPr="00B65124">
        <w:rPr>
          <w:i/>
        </w:rPr>
        <w:t xml:space="preserve"> Politics of the Chinese Cultural Revolution: A Case</w:t>
      </w:r>
      <w:r w:rsidR="00B65124">
        <w:rPr>
          <w:i/>
        </w:rPr>
        <w:t xml:space="preserve"> </w:t>
      </w:r>
      <w:r w:rsidRPr="00B65124">
        <w:rPr>
          <w:i/>
        </w:rPr>
        <w:t>Study</w:t>
      </w:r>
      <w:r>
        <w:t>, pp. 302-348.</w:t>
      </w:r>
    </w:p>
    <w:p w:rsidR="003853E8" w:rsidRDefault="003853E8" w:rsidP="009B64A8">
      <w:pPr>
        <w:spacing w:after="0"/>
      </w:pPr>
    </w:p>
    <w:p w:rsidR="003853E8" w:rsidRDefault="003853E8" w:rsidP="009B64A8">
      <w:pPr>
        <w:spacing w:after="0"/>
      </w:pPr>
      <w:r>
        <w:t>Additional Reading:</w:t>
      </w:r>
    </w:p>
    <w:p w:rsidR="003853E8" w:rsidRDefault="003853E8" w:rsidP="009B64A8">
      <w:pPr>
        <w:spacing w:after="0"/>
      </w:pPr>
      <w:r>
        <w:t xml:space="preserve">Spence, </w:t>
      </w:r>
      <w:proofErr w:type="gramStart"/>
      <w:r w:rsidRPr="00B65124">
        <w:rPr>
          <w:i/>
        </w:rPr>
        <w:t>The</w:t>
      </w:r>
      <w:proofErr w:type="gramEnd"/>
      <w:r w:rsidRPr="00B65124">
        <w:rPr>
          <w:i/>
        </w:rPr>
        <w:t xml:space="preserve"> Search for Modern China</w:t>
      </w:r>
      <w:r w:rsidR="00B65124">
        <w:rPr>
          <w:i/>
        </w:rPr>
        <w:t>,</w:t>
      </w:r>
      <w:r>
        <w:t xml:space="preserve"> pp. 565-617.</w:t>
      </w:r>
    </w:p>
    <w:p w:rsidR="003853E8" w:rsidRDefault="003853E8" w:rsidP="009B64A8">
      <w:pPr>
        <w:spacing w:after="0"/>
      </w:pPr>
    </w:p>
    <w:p w:rsidR="003853E8" w:rsidRPr="006D666D" w:rsidRDefault="006D666D" w:rsidP="009B64A8">
      <w:pPr>
        <w:spacing w:after="0"/>
        <w:rPr>
          <w:b/>
        </w:rPr>
      </w:pPr>
      <w:r w:rsidRPr="006D666D">
        <w:rPr>
          <w:b/>
        </w:rPr>
        <w:t>8. Session</w:t>
      </w:r>
    </w:p>
    <w:p w:rsidR="003853E8" w:rsidRDefault="00863FD1" w:rsidP="009B64A8">
      <w:pPr>
        <w:spacing w:after="0"/>
      </w:pPr>
      <w:r>
        <w:t>China</w:t>
      </w:r>
      <w:r w:rsidR="003853E8">
        <w:t xml:space="preserve"> under Deng Xiaoping - Communism and Capitalism</w:t>
      </w:r>
    </w:p>
    <w:p w:rsidR="003853E8" w:rsidRDefault="003853E8" w:rsidP="009B64A8">
      <w:pPr>
        <w:spacing w:after="0"/>
      </w:pPr>
    </w:p>
    <w:p w:rsidR="003853E8" w:rsidRDefault="003853E8" w:rsidP="009B64A8">
      <w:pPr>
        <w:spacing w:after="0"/>
      </w:pPr>
      <w:r>
        <w:t>Key Reading:</w:t>
      </w:r>
    </w:p>
    <w:p w:rsidR="003853E8" w:rsidRDefault="00B65124" w:rsidP="009B64A8">
      <w:pPr>
        <w:spacing w:after="0"/>
      </w:pPr>
      <w:r>
        <w:t xml:space="preserve">Bailey, </w:t>
      </w:r>
      <w:r w:rsidRPr="00221C07">
        <w:rPr>
          <w:i/>
        </w:rPr>
        <w:t>China in the Twentieth Century</w:t>
      </w:r>
      <w:r>
        <w:t xml:space="preserve">, pp. </w:t>
      </w:r>
      <w:r w:rsidR="003853E8">
        <w:t>198-231.</w:t>
      </w:r>
    </w:p>
    <w:p w:rsidR="003853E8" w:rsidRDefault="003853E8" w:rsidP="009B64A8">
      <w:pPr>
        <w:spacing w:after="0"/>
      </w:pPr>
      <w:r>
        <w:t xml:space="preserve">Nolan, </w:t>
      </w:r>
      <w:r w:rsidRPr="00B65124">
        <w:rPr>
          <w:i/>
        </w:rPr>
        <w:t>China and the Global Economy</w:t>
      </w:r>
      <w:r>
        <w:t>,</w:t>
      </w:r>
      <w:r w:rsidR="00B65124">
        <w:t xml:space="preserve"> </w:t>
      </w:r>
      <w:r>
        <w:t>pp.</w:t>
      </w:r>
      <w:r w:rsidR="00B65124">
        <w:t xml:space="preserve"> </w:t>
      </w:r>
      <w:r>
        <w:t>1-19.</w:t>
      </w:r>
    </w:p>
    <w:p w:rsidR="003853E8" w:rsidRDefault="00B65124" w:rsidP="009B64A8">
      <w:pPr>
        <w:spacing w:after="0"/>
      </w:pPr>
      <w:proofErr w:type="spellStart"/>
      <w:r>
        <w:t>Gittings</w:t>
      </w:r>
      <w:proofErr w:type="spellEnd"/>
      <w:r>
        <w:t>,</w:t>
      </w:r>
      <w:r w:rsidRPr="0038578A">
        <w:rPr>
          <w:i/>
        </w:rPr>
        <w:t xml:space="preserve"> </w:t>
      </w:r>
      <w:proofErr w:type="gramStart"/>
      <w:r w:rsidRPr="0038578A">
        <w:rPr>
          <w:i/>
        </w:rPr>
        <w:t>The</w:t>
      </w:r>
      <w:proofErr w:type="gramEnd"/>
      <w:r w:rsidRPr="0038578A">
        <w:rPr>
          <w:i/>
        </w:rPr>
        <w:t xml:space="preserve"> Changing Face of China: From Mao to Market</w:t>
      </w:r>
      <w:r>
        <w:t xml:space="preserve">, pp. </w:t>
      </w:r>
      <w:r w:rsidR="003853E8">
        <w:t>9</w:t>
      </w:r>
      <w:r>
        <w:t>8</w:t>
      </w:r>
      <w:r w:rsidR="003853E8">
        <w:t>-118.</w:t>
      </w:r>
    </w:p>
    <w:p w:rsidR="003853E8" w:rsidRDefault="003853E8" w:rsidP="009B64A8">
      <w:pPr>
        <w:spacing w:after="0"/>
      </w:pPr>
    </w:p>
    <w:p w:rsidR="003853E8" w:rsidRDefault="003853E8" w:rsidP="009B64A8">
      <w:pPr>
        <w:spacing w:after="0"/>
      </w:pPr>
      <w:r>
        <w:t>Additional Reading:</w:t>
      </w:r>
    </w:p>
    <w:p w:rsidR="003853E8" w:rsidRDefault="00B65124" w:rsidP="009B64A8">
      <w:pPr>
        <w:spacing w:after="0"/>
      </w:pPr>
      <w:proofErr w:type="spellStart"/>
      <w:r>
        <w:t>Saich</w:t>
      </w:r>
      <w:proofErr w:type="spellEnd"/>
      <w:r>
        <w:t xml:space="preserve">, </w:t>
      </w:r>
      <w:r w:rsidRPr="0038578A">
        <w:rPr>
          <w:i/>
        </w:rPr>
        <w:t>Governance and Politics of China</w:t>
      </w:r>
      <w:r>
        <w:t xml:space="preserve">, pp. </w:t>
      </w:r>
      <w:r w:rsidR="003853E8">
        <w:t>57-79.</w:t>
      </w:r>
    </w:p>
    <w:p w:rsidR="003853E8" w:rsidRDefault="003853E8" w:rsidP="009B64A8">
      <w:pPr>
        <w:spacing w:after="0"/>
      </w:pPr>
    </w:p>
    <w:p w:rsidR="003853E8" w:rsidRDefault="003853E8" w:rsidP="009B64A8">
      <w:pPr>
        <w:spacing w:after="0"/>
      </w:pPr>
      <w:r>
        <w:t>Two special editions of China Quarterly (see Electronic Resources above)</w:t>
      </w:r>
      <w:r w:rsidR="00B65124">
        <w:t xml:space="preserve"> </w:t>
      </w:r>
      <w:r>
        <w:t>provide useful coverage of the fast-moving Chinese economy in this period:</w:t>
      </w:r>
    </w:p>
    <w:p w:rsidR="003853E8" w:rsidRDefault="003853E8" w:rsidP="009B64A8">
      <w:pPr>
        <w:spacing w:after="0"/>
      </w:pPr>
    </w:p>
    <w:p w:rsidR="003853E8" w:rsidRDefault="003853E8" w:rsidP="009B64A8">
      <w:pPr>
        <w:spacing w:after="0"/>
      </w:pPr>
      <w:r>
        <w:t>No. 131 (September 1992), Special/</w:t>
      </w:r>
      <w:r w:rsidR="00B65124">
        <w:t>I</w:t>
      </w:r>
      <w:r>
        <w:t xml:space="preserve">ssue; </w:t>
      </w:r>
      <w:proofErr w:type="gramStart"/>
      <w:r>
        <w:t>The</w:t>
      </w:r>
      <w:proofErr w:type="gramEnd"/>
      <w:r>
        <w:t xml:space="preserve"> Chinese Economy in the</w:t>
      </w:r>
    </w:p>
    <w:p w:rsidR="003853E8" w:rsidRDefault="003853E8" w:rsidP="009B64A8">
      <w:pPr>
        <w:spacing w:after="0"/>
      </w:pPr>
      <w:r>
        <w:t>1990s</w:t>
      </w:r>
    </w:p>
    <w:p w:rsidR="003853E8" w:rsidRDefault="003853E8" w:rsidP="009B64A8">
      <w:pPr>
        <w:spacing w:after="0"/>
      </w:pPr>
    </w:p>
    <w:p w:rsidR="003853E8" w:rsidRDefault="003853E8" w:rsidP="009B64A8">
      <w:pPr>
        <w:spacing w:after="0"/>
      </w:pPr>
      <w:r>
        <w:t>N</w:t>
      </w:r>
      <w:r w:rsidR="006D666D">
        <w:t>o. 144 (December 1995), Special I</w:t>
      </w:r>
      <w:r>
        <w:t>ssue: China's Transitional Economy.</w:t>
      </w:r>
    </w:p>
    <w:p w:rsidR="006D666D" w:rsidRDefault="006D666D" w:rsidP="009B64A8">
      <w:pPr>
        <w:spacing w:after="0"/>
      </w:pPr>
    </w:p>
    <w:p w:rsidR="003853E8" w:rsidRPr="006D666D" w:rsidRDefault="006D666D" w:rsidP="009B64A8">
      <w:pPr>
        <w:spacing w:after="0"/>
        <w:rPr>
          <w:b/>
        </w:rPr>
      </w:pPr>
      <w:r w:rsidRPr="006D666D">
        <w:rPr>
          <w:b/>
        </w:rPr>
        <w:t>9. Session</w:t>
      </w:r>
    </w:p>
    <w:p w:rsidR="003853E8" w:rsidRDefault="003853E8" w:rsidP="009B64A8">
      <w:pPr>
        <w:spacing w:after="0"/>
      </w:pPr>
      <w:r>
        <w:t>Tiananmen Square, 1989</w:t>
      </w:r>
    </w:p>
    <w:p w:rsidR="003853E8" w:rsidRDefault="003853E8" w:rsidP="009B64A8">
      <w:pPr>
        <w:spacing w:after="0"/>
      </w:pPr>
    </w:p>
    <w:p w:rsidR="003853E8" w:rsidRDefault="003853E8" w:rsidP="009B64A8">
      <w:pPr>
        <w:spacing w:after="0"/>
      </w:pPr>
      <w:r>
        <w:t>Key Reading:</w:t>
      </w:r>
    </w:p>
    <w:p w:rsidR="003853E8" w:rsidRDefault="003853E8" w:rsidP="009B64A8">
      <w:pPr>
        <w:spacing w:after="0"/>
      </w:pPr>
      <w:proofErr w:type="gramStart"/>
      <w:r>
        <w:t>Bailey, as session above.</w:t>
      </w:r>
      <w:proofErr w:type="gramEnd"/>
    </w:p>
    <w:p w:rsidR="003853E8" w:rsidRDefault="003853E8" w:rsidP="009B64A8">
      <w:pPr>
        <w:spacing w:after="0"/>
      </w:pPr>
      <w:r>
        <w:t xml:space="preserve">Marie-Claire </w:t>
      </w:r>
      <w:proofErr w:type="spellStart"/>
      <w:r>
        <w:t>Berg</w:t>
      </w:r>
      <w:r w:rsidR="00B65124">
        <w:t>è</w:t>
      </w:r>
      <w:r>
        <w:t>re</w:t>
      </w:r>
      <w:proofErr w:type="spellEnd"/>
      <w:r>
        <w:t>, 'Tiananmen 1989: Background and Consequences', in</w:t>
      </w:r>
    </w:p>
    <w:p w:rsidR="003853E8" w:rsidRDefault="003853E8" w:rsidP="009B64A8">
      <w:pPr>
        <w:spacing w:after="0"/>
      </w:pPr>
      <w:r>
        <w:t xml:space="preserve">Jeffrey N. </w:t>
      </w:r>
      <w:proofErr w:type="spellStart"/>
      <w:r>
        <w:t>Wasserstrom</w:t>
      </w:r>
      <w:proofErr w:type="spellEnd"/>
      <w:r>
        <w:t xml:space="preserve"> (ed.), </w:t>
      </w:r>
      <w:r w:rsidRPr="00B65124">
        <w:rPr>
          <w:i/>
        </w:rPr>
        <w:t>Twentieth Century China</w:t>
      </w:r>
      <w:r>
        <w:t>, pp.</w:t>
      </w:r>
      <w:r w:rsidR="00B65124">
        <w:t xml:space="preserve"> </w:t>
      </w:r>
      <w:r>
        <w:t>239-255.</w:t>
      </w:r>
    </w:p>
    <w:p w:rsidR="003853E8" w:rsidRDefault="00B65124" w:rsidP="009B64A8">
      <w:pPr>
        <w:spacing w:after="0"/>
      </w:pPr>
      <w:proofErr w:type="spellStart"/>
      <w:r w:rsidRPr="00221C07">
        <w:t>Barmé</w:t>
      </w:r>
      <w:proofErr w:type="spellEnd"/>
      <w:r w:rsidR="003853E8">
        <w:t xml:space="preserve">, </w:t>
      </w:r>
      <w:r w:rsidRPr="00B65124">
        <w:rPr>
          <w:i/>
        </w:rPr>
        <w:t>In</w:t>
      </w:r>
      <w:r w:rsidR="003853E8" w:rsidRPr="00B65124">
        <w:rPr>
          <w:i/>
        </w:rPr>
        <w:t xml:space="preserve"> the Red: On Contemporary Chinese Culture</w:t>
      </w:r>
      <w:r w:rsidR="003853E8">
        <w:t>, pp. 38-61.</w:t>
      </w:r>
    </w:p>
    <w:p w:rsidR="003853E8" w:rsidRDefault="003853E8" w:rsidP="009B64A8">
      <w:pPr>
        <w:spacing w:after="0"/>
      </w:pPr>
    </w:p>
    <w:p w:rsidR="003853E8" w:rsidRPr="006D666D" w:rsidRDefault="006D666D" w:rsidP="009B64A8">
      <w:pPr>
        <w:spacing w:after="0"/>
        <w:rPr>
          <w:b/>
        </w:rPr>
      </w:pPr>
      <w:r w:rsidRPr="006D666D">
        <w:rPr>
          <w:b/>
        </w:rPr>
        <w:t>10. Session</w:t>
      </w:r>
    </w:p>
    <w:p w:rsidR="003853E8" w:rsidRDefault="003853E8" w:rsidP="009B64A8">
      <w:pPr>
        <w:spacing w:after="0"/>
      </w:pPr>
      <w:r>
        <w:t>Week 11: China since 1990 - Globalisation and Domestic Politics.</w:t>
      </w:r>
    </w:p>
    <w:p w:rsidR="003853E8" w:rsidRDefault="003853E8" w:rsidP="009B64A8">
      <w:pPr>
        <w:spacing w:after="0"/>
      </w:pPr>
    </w:p>
    <w:p w:rsidR="003853E8" w:rsidRDefault="003853E8" w:rsidP="009B64A8">
      <w:pPr>
        <w:spacing w:after="0"/>
      </w:pPr>
      <w:r>
        <w:t>Key Reading:</w:t>
      </w:r>
    </w:p>
    <w:p w:rsidR="003853E8" w:rsidRDefault="001E0134" w:rsidP="009B64A8">
      <w:pPr>
        <w:spacing w:after="0"/>
      </w:pPr>
      <w:r>
        <w:t xml:space="preserve">Bailey, </w:t>
      </w:r>
      <w:r w:rsidRPr="00221C07">
        <w:rPr>
          <w:i/>
        </w:rPr>
        <w:t>China in the Twentieth Century</w:t>
      </w:r>
      <w:r>
        <w:t xml:space="preserve">, pp. </w:t>
      </w:r>
      <w:r w:rsidR="003853E8">
        <w:t>232-240.</w:t>
      </w:r>
    </w:p>
    <w:p w:rsidR="003853E8" w:rsidRDefault="001E0134" w:rsidP="009B64A8">
      <w:pPr>
        <w:spacing w:after="0"/>
      </w:pPr>
      <w:proofErr w:type="spellStart"/>
      <w:r>
        <w:t>Gittings</w:t>
      </w:r>
      <w:proofErr w:type="spellEnd"/>
      <w:r>
        <w:t>,</w:t>
      </w:r>
      <w:r w:rsidRPr="0038578A">
        <w:rPr>
          <w:i/>
        </w:rPr>
        <w:t xml:space="preserve"> </w:t>
      </w:r>
      <w:proofErr w:type="gramStart"/>
      <w:r w:rsidRPr="0038578A">
        <w:rPr>
          <w:i/>
        </w:rPr>
        <w:t>The</w:t>
      </w:r>
      <w:proofErr w:type="gramEnd"/>
      <w:r w:rsidRPr="0038578A">
        <w:rPr>
          <w:i/>
        </w:rPr>
        <w:t xml:space="preserve"> Changing Face of China: From Mao to Market</w:t>
      </w:r>
      <w:r>
        <w:t xml:space="preserve">, pp. </w:t>
      </w:r>
      <w:r w:rsidR="003853E8">
        <w:t>250-289.</w:t>
      </w:r>
    </w:p>
    <w:p w:rsidR="003853E8" w:rsidRDefault="001E0134" w:rsidP="009B64A8">
      <w:pPr>
        <w:spacing w:after="0"/>
      </w:pPr>
      <w:proofErr w:type="spellStart"/>
      <w:r>
        <w:t>Saich</w:t>
      </w:r>
      <w:proofErr w:type="spellEnd"/>
      <w:r>
        <w:t xml:space="preserve">, </w:t>
      </w:r>
      <w:r w:rsidRPr="0038578A">
        <w:rPr>
          <w:i/>
        </w:rPr>
        <w:t>Governance and Politics of China</w:t>
      </w:r>
      <w:r>
        <w:t xml:space="preserve">, pp. </w:t>
      </w:r>
      <w:r w:rsidR="003853E8">
        <w:t>80-90 and 329-347.</w:t>
      </w:r>
    </w:p>
    <w:p w:rsidR="003853E8" w:rsidRDefault="003853E8" w:rsidP="009B64A8">
      <w:pPr>
        <w:spacing w:after="0"/>
      </w:pPr>
    </w:p>
    <w:p w:rsidR="003853E8" w:rsidRDefault="003853E8" w:rsidP="009B64A8">
      <w:pPr>
        <w:spacing w:after="0"/>
      </w:pPr>
      <w:r>
        <w:t>Additional Reading:</w:t>
      </w:r>
    </w:p>
    <w:p w:rsidR="003853E8" w:rsidRDefault="003853E8" w:rsidP="009B64A8">
      <w:pPr>
        <w:spacing w:after="0"/>
      </w:pPr>
      <w:r>
        <w:t xml:space="preserve">Janice Hua </w:t>
      </w:r>
      <w:proofErr w:type="spellStart"/>
      <w:r>
        <w:t>Xu</w:t>
      </w:r>
      <w:proofErr w:type="spellEnd"/>
      <w:r>
        <w:t>, 'Brand-New Lifestyle: Consumer-Oriented Programmes on</w:t>
      </w:r>
    </w:p>
    <w:p w:rsidR="003853E8" w:rsidRDefault="003853E8" w:rsidP="009B64A8">
      <w:pPr>
        <w:spacing w:after="0"/>
      </w:pPr>
      <w:proofErr w:type="gramStart"/>
      <w:r>
        <w:t xml:space="preserve">Chinese Television', in Media, Culture and </w:t>
      </w:r>
      <w:r w:rsidR="001E0134">
        <w:t>Society</w:t>
      </w:r>
      <w:r>
        <w:t>, Vol. 29, No. 3 (2007), pp.</w:t>
      </w:r>
      <w:proofErr w:type="gramEnd"/>
    </w:p>
    <w:p w:rsidR="003853E8" w:rsidRDefault="003853E8" w:rsidP="009B64A8">
      <w:pPr>
        <w:spacing w:after="0"/>
      </w:pPr>
      <w:proofErr w:type="gramStart"/>
      <w:r>
        <w:t>363-376. NB.</w:t>
      </w:r>
      <w:proofErr w:type="gramEnd"/>
      <w:r>
        <w:t xml:space="preserve"> You can also access this article in full-text format via your</w:t>
      </w:r>
    </w:p>
    <w:p w:rsidR="003853E8" w:rsidRDefault="003853E8" w:rsidP="009B64A8">
      <w:pPr>
        <w:spacing w:after="0"/>
      </w:pPr>
      <w:r>
        <w:t>Athens account (Sage Journals Online).</w:t>
      </w:r>
    </w:p>
    <w:p w:rsidR="003853E8" w:rsidRDefault="003853E8" w:rsidP="009B64A8">
      <w:pPr>
        <w:spacing w:after="0"/>
      </w:pPr>
      <w:r>
        <w:t xml:space="preserve"> Hughes, </w:t>
      </w:r>
      <w:r w:rsidRPr="001E0134">
        <w:rPr>
          <w:i/>
        </w:rPr>
        <w:t xml:space="preserve">Chinese </w:t>
      </w:r>
      <w:r w:rsidR="001E0134" w:rsidRPr="001E0134">
        <w:rPr>
          <w:i/>
        </w:rPr>
        <w:t>Nationalism</w:t>
      </w:r>
      <w:r w:rsidRPr="001E0134">
        <w:rPr>
          <w:i/>
        </w:rPr>
        <w:t xml:space="preserve"> in the </w:t>
      </w:r>
      <w:r w:rsidR="001E0134" w:rsidRPr="001E0134">
        <w:rPr>
          <w:i/>
        </w:rPr>
        <w:t>Global</w:t>
      </w:r>
      <w:r w:rsidRPr="001E0134">
        <w:rPr>
          <w:i/>
        </w:rPr>
        <w:t xml:space="preserve"> Era</w:t>
      </w:r>
      <w:r w:rsidR="001E0134">
        <w:t>,</w:t>
      </w:r>
      <w:r>
        <w:t xml:space="preserve"> </w:t>
      </w:r>
      <w:r w:rsidR="001E0134">
        <w:t>p</w:t>
      </w:r>
      <w:r>
        <w:t>p. 55-156.</w:t>
      </w:r>
    </w:p>
    <w:p w:rsidR="003853E8" w:rsidRDefault="003853E8" w:rsidP="009B64A8">
      <w:pPr>
        <w:spacing w:after="0"/>
      </w:pPr>
    </w:p>
    <w:p w:rsidR="003853E8" w:rsidRDefault="003853E8" w:rsidP="009B64A8">
      <w:pPr>
        <w:spacing w:after="0"/>
      </w:pPr>
      <w:r>
        <w:t>Miche</w:t>
      </w:r>
      <w:r w:rsidR="009B64A8">
        <w:t>l</w:t>
      </w:r>
      <w:r>
        <w:t xml:space="preserve"> </w:t>
      </w:r>
      <w:proofErr w:type="spellStart"/>
      <w:r>
        <w:t>Oksenberg</w:t>
      </w:r>
      <w:proofErr w:type="spellEnd"/>
      <w:r>
        <w:t xml:space="preserve">, 'China's </w:t>
      </w:r>
      <w:r w:rsidR="009B64A8">
        <w:t>Political System: Chall</w:t>
      </w:r>
      <w:r>
        <w:t>enges of the Twenty-Fi</w:t>
      </w:r>
      <w:r w:rsidR="009B64A8">
        <w:t>r</w:t>
      </w:r>
      <w:r>
        <w:t>st</w:t>
      </w:r>
    </w:p>
    <w:p w:rsidR="003853E8" w:rsidRPr="001E0134" w:rsidRDefault="003853E8" w:rsidP="009B64A8">
      <w:pPr>
        <w:spacing w:after="0"/>
        <w:rPr>
          <w:i/>
        </w:rPr>
      </w:pPr>
      <w:r>
        <w:t xml:space="preserve">Century', in Jonathan Unger (ed.), </w:t>
      </w:r>
      <w:proofErr w:type="gramStart"/>
      <w:r w:rsidRPr="001E0134">
        <w:rPr>
          <w:i/>
        </w:rPr>
        <w:t>The</w:t>
      </w:r>
      <w:proofErr w:type="gramEnd"/>
      <w:r w:rsidRPr="001E0134">
        <w:rPr>
          <w:i/>
        </w:rPr>
        <w:t xml:space="preserve"> Nature of Chinese Politics: From Mao</w:t>
      </w:r>
    </w:p>
    <w:p w:rsidR="003853E8" w:rsidRDefault="003853E8" w:rsidP="009B64A8">
      <w:pPr>
        <w:spacing w:after="0"/>
      </w:pPr>
      <w:proofErr w:type="gramStart"/>
      <w:r w:rsidRPr="001E0134">
        <w:rPr>
          <w:i/>
        </w:rPr>
        <w:t>to</w:t>
      </w:r>
      <w:proofErr w:type="gramEnd"/>
      <w:r w:rsidRPr="001E0134">
        <w:rPr>
          <w:i/>
        </w:rPr>
        <w:t xml:space="preserve"> Jiang</w:t>
      </w:r>
      <w:r>
        <w:t>, pp. 193-208.</w:t>
      </w:r>
    </w:p>
    <w:p w:rsidR="003853E8" w:rsidRDefault="003853E8" w:rsidP="009B64A8">
      <w:pPr>
        <w:spacing w:after="0"/>
      </w:pPr>
    </w:p>
    <w:p w:rsidR="003853E8" w:rsidRDefault="003853E8" w:rsidP="009B64A8">
      <w:pPr>
        <w:spacing w:after="0"/>
      </w:pPr>
      <w:r>
        <w:t>For some original perspectives on the consequences of recent social changes</w:t>
      </w:r>
    </w:p>
    <w:p w:rsidR="003853E8" w:rsidRDefault="003853E8" w:rsidP="009B64A8">
      <w:pPr>
        <w:spacing w:after="0"/>
      </w:pPr>
      <w:proofErr w:type="gramStart"/>
      <w:r>
        <w:t>in</w:t>
      </w:r>
      <w:proofErr w:type="gramEnd"/>
      <w:r>
        <w:t xml:space="preserve"> China, see the following edition of the </w:t>
      </w:r>
      <w:r w:rsidR="001E0134" w:rsidRPr="001E0134">
        <w:rPr>
          <w:i/>
        </w:rPr>
        <w:t>J</w:t>
      </w:r>
      <w:r w:rsidRPr="001E0134">
        <w:rPr>
          <w:i/>
        </w:rPr>
        <w:t>ournal Economy and Society</w:t>
      </w:r>
      <w:r>
        <w:t>:</w:t>
      </w:r>
    </w:p>
    <w:p w:rsidR="003853E8" w:rsidRDefault="003853E8" w:rsidP="009B64A8">
      <w:pPr>
        <w:spacing w:after="0"/>
      </w:pPr>
    </w:p>
    <w:p w:rsidR="003853E8" w:rsidRDefault="003853E8" w:rsidP="009B64A8">
      <w:pPr>
        <w:spacing w:after="0"/>
      </w:pPr>
      <w:r>
        <w:t>Vol. 35, No. 4 (November 2006) - available electronically via your Athens</w:t>
      </w:r>
    </w:p>
    <w:p w:rsidR="003853E8" w:rsidRDefault="003853E8" w:rsidP="009B64A8">
      <w:pPr>
        <w:spacing w:after="0"/>
      </w:pPr>
      <w:proofErr w:type="gramStart"/>
      <w:r>
        <w:t>account</w:t>
      </w:r>
      <w:proofErr w:type="gramEnd"/>
      <w:r>
        <w:t xml:space="preserve"> (</w:t>
      </w:r>
      <w:proofErr w:type="spellStart"/>
      <w:r>
        <w:t>lngenta</w:t>
      </w:r>
      <w:proofErr w:type="spellEnd"/>
      <w:r>
        <w:t xml:space="preserve"> Connect)</w:t>
      </w:r>
    </w:p>
    <w:p w:rsidR="003853E8" w:rsidRDefault="003853E8" w:rsidP="009B64A8">
      <w:pPr>
        <w:spacing w:after="0"/>
      </w:pPr>
    </w:p>
    <w:sectPr w:rsidR="003853E8" w:rsidSect="004A3F7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080E0000" w:usb2="00000010" w:usb3="00000000" w:csb0="00040001"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6E1355"/>
    <w:multiLevelType w:val="hybridMultilevel"/>
    <w:tmpl w:val="CF78A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compat>
    <w:useFELayout/>
  </w:compat>
  <w:rsids>
    <w:rsidRoot w:val="003853E8"/>
    <w:rsid w:val="001C0AA7"/>
    <w:rsid w:val="001C47BB"/>
    <w:rsid w:val="001E0134"/>
    <w:rsid w:val="00221C07"/>
    <w:rsid w:val="002957AA"/>
    <w:rsid w:val="003439EC"/>
    <w:rsid w:val="003853E8"/>
    <w:rsid w:val="0038578A"/>
    <w:rsid w:val="004A3F75"/>
    <w:rsid w:val="005E720E"/>
    <w:rsid w:val="006D666D"/>
    <w:rsid w:val="007F23BE"/>
    <w:rsid w:val="008310AB"/>
    <w:rsid w:val="00863FD1"/>
    <w:rsid w:val="009162B9"/>
    <w:rsid w:val="00972BFF"/>
    <w:rsid w:val="009B64A8"/>
    <w:rsid w:val="00AD6BFB"/>
    <w:rsid w:val="00B65124"/>
    <w:rsid w:val="00C737A5"/>
    <w:rsid w:val="00DD0E12"/>
  </w:rsids>
  <m:mathPr>
    <m:mathFont m:val="Cambria Math"/>
    <m:brkBin m:val="before"/>
    <m:brkBinSub m:val="--"/>
    <m:smallFrac m:val="off"/>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3F7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53E8"/>
    <w:rPr>
      <w:color w:val="0000FF" w:themeColor="hyperlink"/>
      <w:u w:val="single"/>
    </w:rPr>
  </w:style>
  <w:style w:type="paragraph" w:styleId="ListParagraph">
    <w:name w:val="List Paragraph"/>
    <w:basedOn w:val="Normal"/>
    <w:uiPriority w:val="34"/>
    <w:qFormat/>
    <w:rsid w:val="006D666D"/>
    <w:pPr>
      <w:ind w:left="720"/>
      <w:contextualSpacing/>
    </w:pPr>
  </w:style>
  <w:style w:type="paragraph" w:styleId="BalloonText">
    <w:name w:val="Balloon Text"/>
    <w:basedOn w:val="Normal"/>
    <w:link w:val="BalloonTextChar"/>
    <w:uiPriority w:val="99"/>
    <w:semiHidden/>
    <w:unhideWhenUsed/>
    <w:rsid w:val="001C0A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0AA7"/>
    <w:rPr>
      <w:rFonts w:ascii="Tahoma" w:hAnsi="Tahoma" w:cs="Tahoma"/>
      <w:sz w:val="16"/>
      <w:szCs w:val="16"/>
    </w:rPr>
  </w:style>
  <w:style w:type="table" w:styleId="TableGrid">
    <w:name w:val="Table Grid"/>
    <w:basedOn w:val="TableNormal"/>
    <w:uiPriority w:val="59"/>
    <w:rsid w:val="00972BF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jansen@tsd.ac.uk"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9</Pages>
  <Words>1962</Words>
  <Characters>11184</Characters>
  <Application>Microsoft Office Word</Application>
  <DocSecurity>4</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13120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Jansen</dc:creator>
  <cp:keywords/>
  <dc:description/>
  <cp:lastModifiedBy>Thomas Jansen</cp:lastModifiedBy>
  <cp:revision>2</cp:revision>
  <dcterms:created xsi:type="dcterms:W3CDTF">2011-10-07T10:07:00Z</dcterms:created>
  <dcterms:modified xsi:type="dcterms:W3CDTF">2011-10-07T10:07:00Z</dcterms:modified>
</cp:coreProperties>
</file>