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F5AB4" w14:textId="48454423" w:rsidR="004D1039" w:rsidRDefault="6757F973" w:rsidP="5FDD4B33">
      <w:r>
        <w:rPr>
          <w:noProof/>
        </w:rPr>
        <w:drawing>
          <wp:inline distT="0" distB="0" distL="0" distR="0" wp14:anchorId="7509351C" wp14:editId="5FDD4B33">
            <wp:extent cx="5907024" cy="1821332"/>
            <wp:effectExtent l="0" t="0" r="0" b="0"/>
            <wp:docPr id="1082940994" name="Picture 1082940994" title="Horizontal ellipse header image of linear patterns in yellow, orange, and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07024" cy="1821332"/>
                    </a:xfrm>
                    <a:prstGeom prst="rect">
                      <a:avLst/>
                    </a:prstGeom>
                  </pic:spPr>
                </pic:pic>
              </a:graphicData>
            </a:graphic>
          </wp:inline>
        </w:drawing>
      </w:r>
    </w:p>
    <w:p w14:paraId="4CDA067B" w14:textId="72C53E43" w:rsidR="004D1039" w:rsidRDefault="004D1039"/>
    <w:p w14:paraId="2C078E63" w14:textId="354F2B02" w:rsidR="004D1039" w:rsidRDefault="6757F973" w:rsidP="5FDD4B33">
      <w:pPr>
        <w:jc w:val="center"/>
        <w:rPr>
          <w:sz w:val="96"/>
          <w:szCs w:val="96"/>
        </w:rPr>
      </w:pPr>
      <w:r w:rsidRPr="5FDD4B33">
        <w:rPr>
          <w:sz w:val="72"/>
          <w:szCs w:val="72"/>
        </w:rPr>
        <w:t>E-Portfolio</w:t>
      </w:r>
    </w:p>
    <w:p w14:paraId="21A9B16C" w14:textId="3F4BD458" w:rsidR="5FDD4B33" w:rsidRDefault="5FDD4B33" w:rsidP="5FDD4B33"/>
    <w:p w14:paraId="17FD68DD" w14:textId="1A6471AE" w:rsidR="1F0CD863" w:rsidRDefault="1F0CD863" w:rsidP="5FDD4B33">
      <w:pPr>
        <w:jc w:val="center"/>
        <w:rPr>
          <w:sz w:val="72"/>
          <w:szCs w:val="72"/>
        </w:rPr>
      </w:pPr>
      <w:r w:rsidRPr="5FDD4B33">
        <w:rPr>
          <w:sz w:val="72"/>
          <w:szCs w:val="72"/>
        </w:rPr>
        <w:t>ECPS4018- Study Skills</w:t>
      </w:r>
    </w:p>
    <w:p w14:paraId="141E9801" w14:textId="535C0C21" w:rsidR="5FDD4B33" w:rsidRDefault="5FDD4B33" w:rsidP="5FDD4B33"/>
    <w:p w14:paraId="1CEE24E7" w14:textId="30C0E07D" w:rsidR="5FDD4B33" w:rsidRDefault="5FDD4B33" w:rsidP="5FDD4B33"/>
    <w:p w14:paraId="5A1BB586" w14:textId="3BC7995C" w:rsidR="1F0CD863" w:rsidRDefault="1F0CD863" w:rsidP="5FDD4B33">
      <w:pPr>
        <w:jc w:val="center"/>
        <w:rPr>
          <w:sz w:val="56"/>
          <w:szCs w:val="56"/>
        </w:rPr>
      </w:pPr>
      <w:r w:rsidRPr="5FDD4B33">
        <w:rPr>
          <w:sz w:val="56"/>
          <w:szCs w:val="56"/>
        </w:rPr>
        <w:t xml:space="preserve">2314129 (Louis </w:t>
      </w:r>
      <w:proofErr w:type="spellStart"/>
      <w:r w:rsidRPr="5FDD4B33">
        <w:rPr>
          <w:sz w:val="56"/>
          <w:szCs w:val="56"/>
        </w:rPr>
        <w:t>Cursio</w:t>
      </w:r>
      <w:proofErr w:type="spellEnd"/>
      <w:r w:rsidRPr="5FDD4B33">
        <w:rPr>
          <w:sz w:val="56"/>
          <w:szCs w:val="56"/>
        </w:rPr>
        <w:t>)</w:t>
      </w:r>
    </w:p>
    <w:p w14:paraId="6AA6BAAC" w14:textId="74759399" w:rsidR="5FDD4B33" w:rsidRDefault="5FDD4B33" w:rsidP="5FDD4B33"/>
    <w:p w14:paraId="37E98EA6" w14:textId="2FC80D65" w:rsidR="5FDD4B33" w:rsidRDefault="5FDD4B33" w:rsidP="5FDD4B33"/>
    <w:p w14:paraId="5DB517A5" w14:textId="2CF70355" w:rsidR="5FDD4B33" w:rsidRDefault="5FDD4B33" w:rsidP="5FDD4B33"/>
    <w:p w14:paraId="299111EF" w14:textId="271B2A4B" w:rsidR="5FDD4B33" w:rsidRDefault="5FDD4B33" w:rsidP="5FDD4B33"/>
    <w:p w14:paraId="0A8910BD" w14:textId="7BCCA5F2" w:rsidR="5FDD4B33" w:rsidRDefault="5FDD4B33" w:rsidP="5FDD4B33"/>
    <w:p w14:paraId="132F6195" w14:textId="754B10A7" w:rsidR="5FDD4B33" w:rsidRDefault="5FDD4B33" w:rsidP="5FDD4B33"/>
    <w:p w14:paraId="65A1B4F0" w14:textId="293E20DD" w:rsidR="5FDD4B33" w:rsidRDefault="5FDD4B33" w:rsidP="5FDD4B33"/>
    <w:p w14:paraId="4DCF4781" w14:textId="09C795CE" w:rsidR="5FDD4B33" w:rsidRDefault="5FDD4B33" w:rsidP="5FDD4B33"/>
    <w:p w14:paraId="088037A3" w14:textId="4D092D53" w:rsidR="5FDD4B33" w:rsidRDefault="5FDD4B33" w:rsidP="5FDD4B33"/>
    <w:p w14:paraId="4D1A04EE" w14:textId="77777777" w:rsidR="00247B3A" w:rsidRPr="00247B3A" w:rsidRDefault="00247B3A" w:rsidP="5FDD4B33">
      <w:pPr>
        <w:rPr>
          <w:sz w:val="36"/>
          <w:szCs w:val="36"/>
        </w:rPr>
      </w:pPr>
    </w:p>
    <w:p w14:paraId="09F6F009" w14:textId="4AC44522" w:rsidR="587DB6B9" w:rsidRPr="00247B3A" w:rsidRDefault="587DB6B9" w:rsidP="5FDD4B33">
      <w:pPr>
        <w:rPr>
          <w:sz w:val="36"/>
          <w:szCs w:val="36"/>
        </w:rPr>
      </w:pPr>
      <w:r w:rsidRPr="00247B3A">
        <w:rPr>
          <w:sz w:val="36"/>
          <w:szCs w:val="36"/>
        </w:rPr>
        <w:lastRenderedPageBreak/>
        <w:t>Contents page</w:t>
      </w:r>
    </w:p>
    <w:p w14:paraId="79A92647" w14:textId="13E2E0F1" w:rsidR="5FDD4B33" w:rsidRDefault="5FDD4B33" w:rsidP="5FDD4B33"/>
    <w:p w14:paraId="36C041B2" w14:textId="297CB243" w:rsidR="587DB6B9" w:rsidRDefault="587DB6B9" w:rsidP="5FDD4B33">
      <w:r>
        <w:t>Article summary.......................................................................................................................................</w:t>
      </w:r>
      <w:r w:rsidR="00C20F48">
        <w:t>.</w:t>
      </w:r>
      <w:r>
        <w:t>... 3</w:t>
      </w:r>
    </w:p>
    <w:p w14:paraId="547956B7" w14:textId="662702FF" w:rsidR="59CCF1B6" w:rsidRDefault="2498D747" w:rsidP="5FDD4B33">
      <w:r>
        <w:t>Infographic</w:t>
      </w:r>
      <w:r w:rsidR="59CCF1B6">
        <w:t>.........................................................................................................................................</w:t>
      </w:r>
      <w:r w:rsidR="065FEDF1">
        <w:t>.....</w:t>
      </w:r>
      <w:r w:rsidR="00C20F48">
        <w:t>.</w:t>
      </w:r>
      <w:r w:rsidR="065FEDF1">
        <w:t xml:space="preserve">.... </w:t>
      </w:r>
      <w:r w:rsidR="59CCF1B6">
        <w:t>4</w:t>
      </w:r>
    </w:p>
    <w:p w14:paraId="16430ADD" w14:textId="43BBD8B6" w:rsidR="59CCF1B6" w:rsidRDefault="67A23599" w:rsidP="5FDD4B33">
      <w:r>
        <w:t xml:space="preserve">Assignment plan </w:t>
      </w:r>
      <w:r w:rsidR="59CCF1B6">
        <w:t>....................................................................................................................................</w:t>
      </w:r>
      <w:r w:rsidR="00C20F48">
        <w:t>.</w:t>
      </w:r>
      <w:r w:rsidR="59CCF1B6">
        <w:t>..... 5</w:t>
      </w:r>
    </w:p>
    <w:p w14:paraId="104C2BF5" w14:textId="69B839EF" w:rsidR="59CCF1B6" w:rsidRDefault="59CCF1B6" w:rsidP="5FDD4B33">
      <w:r>
        <w:t>Library search.........................................................................................................................................</w:t>
      </w:r>
      <w:r w:rsidR="00C20F48">
        <w:t>.</w:t>
      </w:r>
      <w:r>
        <w:t>..... 6</w:t>
      </w:r>
    </w:p>
    <w:p w14:paraId="369F5C52" w14:textId="07F80A33" w:rsidR="5FDD4B33" w:rsidRDefault="59CCF1B6" w:rsidP="5FDD4B33">
      <w:r>
        <w:t>Source use summary..................................................................................................................................</w:t>
      </w:r>
      <w:r w:rsidR="00C20F48">
        <w:t>.</w:t>
      </w:r>
      <w:r>
        <w:t>. 7</w:t>
      </w:r>
    </w:p>
    <w:p w14:paraId="16A676FF" w14:textId="7C13AA3F" w:rsidR="1B48B2D4" w:rsidRDefault="1B48B2D4" w:rsidP="3A193ECB">
      <w:r>
        <w:t>References..................................................................................................................................................</w:t>
      </w:r>
      <w:r w:rsidR="00C20F48">
        <w:t>.</w:t>
      </w:r>
      <w:r>
        <w:t xml:space="preserve"> 8</w:t>
      </w:r>
    </w:p>
    <w:p w14:paraId="41BFAF5C" w14:textId="080A233F" w:rsidR="5FDD4B33" w:rsidRDefault="5FDD4B33" w:rsidP="5FDD4B33"/>
    <w:p w14:paraId="449CD983" w14:textId="76CE54DC" w:rsidR="5FDD4B33" w:rsidRDefault="5FDD4B33" w:rsidP="5FDD4B33"/>
    <w:p w14:paraId="42AE6DD6" w14:textId="18C0C5CC" w:rsidR="5FDD4B33" w:rsidRDefault="5FDD4B33" w:rsidP="5FDD4B33"/>
    <w:p w14:paraId="2D3754EE" w14:textId="7696C69F" w:rsidR="5FDD4B33" w:rsidRDefault="5FDD4B33" w:rsidP="5FDD4B33"/>
    <w:p w14:paraId="2B3CA5EF" w14:textId="41CC7031" w:rsidR="5FDD4B33" w:rsidRDefault="5FDD4B33" w:rsidP="5FDD4B33"/>
    <w:p w14:paraId="28F755B0" w14:textId="5465616D" w:rsidR="5FDD4B33" w:rsidRDefault="5FDD4B33" w:rsidP="5FDD4B33"/>
    <w:p w14:paraId="64B98B68" w14:textId="11D48BF1" w:rsidR="5FDD4B33" w:rsidRDefault="5FDD4B33" w:rsidP="5FDD4B33"/>
    <w:p w14:paraId="10A45D19" w14:textId="4B7425E9" w:rsidR="5FDD4B33" w:rsidRDefault="5FDD4B33" w:rsidP="5FDD4B33"/>
    <w:p w14:paraId="767EBE4D" w14:textId="0305A646" w:rsidR="5FDD4B33" w:rsidRDefault="5FDD4B33" w:rsidP="5FDD4B33"/>
    <w:p w14:paraId="3955B1E7" w14:textId="311245F9" w:rsidR="5FDD4B33" w:rsidRDefault="5FDD4B33" w:rsidP="5FDD4B33"/>
    <w:p w14:paraId="2803B625" w14:textId="47BAA096" w:rsidR="5FDD4B33" w:rsidRDefault="5FDD4B33" w:rsidP="5FDD4B33"/>
    <w:p w14:paraId="5353F1BB" w14:textId="6370AC1F" w:rsidR="5FDD4B33" w:rsidRDefault="5FDD4B33" w:rsidP="5FDD4B33"/>
    <w:p w14:paraId="1650A7EE" w14:textId="6193543C" w:rsidR="5FDD4B33" w:rsidRDefault="5FDD4B33" w:rsidP="5FDD4B33"/>
    <w:p w14:paraId="06F64E4C" w14:textId="12B0D5D3" w:rsidR="5FDD4B33" w:rsidRDefault="5FDD4B33" w:rsidP="5FDD4B33"/>
    <w:p w14:paraId="12CF2B64" w14:textId="354610C5" w:rsidR="5FDD4B33" w:rsidRDefault="5FDD4B33" w:rsidP="5FDD4B33"/>
    <w:p w14:paraId="030D978F" w14:textId="192C0A32" w:rsidR="5FDD4B33" w:rsidRDefault="5FDD4B33" w:rsidP="5FDD4B33"/>
    <w:p w14:paraId="047505A9" w14:textId="38D1CC5C" w:rsidR="5FDD4B33" w:rsidRDefault="5FDD4B33" w:rsidP="5FDD4B33"/>
    <w:p w14:paraId="01F53F77" w14:textId="3C68C56A" w:rsidR="008546D8" w:rsidRDefault="008546D8" w:rsidP="5FDD4B33"/>
    <w:p w14:paraId="6C943268" w14:textId="77777777" w:rsidR="00247B3A" w:rsidRDefault="00247B3A" w:rsidP="5FDD4B33">
      <w:pPr>
        <w:rPr>
          <w:sz w:val="36"/>
          <w:szCs w:val="36"/>
        </w:rPr>
      </w:pPr>
    </w:p>
    <w:p w14:paraId="266BA12A" w14:textId="77777777" w:rsidR="00247B3A" w:rsidRDefault="00247B3A" w:rsidP="5FDD4B33">
      <w:pPr>
        <w:rPr>
          <w:sz w:val="36"/>
          <w:szCs w:val="36"/>
        </w:rPr>
      </w:pPr>
    </w:p>
    <w:p w14:paraId="78C1FF9D" w14:textId="0C5EA84F" w:rsidR="587DB6B9" w:rsidRDefault="587DB6B9" w:rsidP="5FDD4B33">
      <w:r w:rsidRPr="3A193ECB">
        <w:rPr>
          <w:sz w:val="36"/>
          <w:szCs w:val="36"/>
        </w:rPr>
        <w:lastRenderedPageBreak/>
        <w:t>Article summary</w:t>
      </w:r>
      <w:r w:rsidR="2EE3E07E" w:rsidRPr="3A193ECB">
        <w:rPr>
          <w:sz w:val="36"/>
          <w:szCs w:val="36"/>
        </w:rPr>
        <w:t xml:space="preserve"> </w:t>
      </w:r>
      <w:r w:rsidR="2EE3E07E">
        <w:t>(300 words)</w:t>
      </w:r>
    </w:p>
    <w:p w14:paraId="267B40FA" w14:textId="52D2E447" w:rsidR="00E90430" w:rsidRDefault="00BD6318" w:rsidP="00EF4FFD">
      <w:proofErr w:type="spellStart"/>
      <w:r>
        <w:t>Nendick</w:t>
      </w:r>
      <w:proofErr w:type="spellEnd"/>
      <w:r w:rsidR="00E66E43">
        <w:t xml:space="preserve"> </w:t>
      </w:r>
      <w:r>
        <w:t xml:space="preserve">(2022), suggests </w:t>
      </w:r>
      <w:r w:rsidR="003948CF">
        <w:t xml:space="preserve">there is a link between music and emotion and how it is a part of </w:t>
      </w:r>
      <w:r w:rsidR="00E90430">
        <w:t>one’s</w:t>
      </w:r>
      <w:r w:rsidR="003948CF">
        <w:t xml:space="preserve"> day to day life.</w:t>
      </w:r>
      <w:r w:rsidR="00253435">
        <w:t xml:space="preserve"> The</w:t>
      </w:r>
      <w:r w:rsidR="00EF4FFD">
        <w:t xml:space="preserve"> author discusses the question: How does music make you feel? ‘Music is a significant part of the everyday lives of many of us’ (</w:t>
      </w:r>
      <w:proofErr w:type="spellStart"/>
      <w:r w:rsidR="00EF4FFD">
        <w:t>Nendick</w:t>
      </w:r>
      <w:proofErr w:type="spellEnd"/>
      <w:r w:rsidR="00EF4FFD">
        <w:t xml:space="preserve">, 2022). </w:t>
      </w:r>
      <w:r w:rsidR="0018563C">
        <w:t>It</w:t>
      </w:r>
      <w:r w:rsidR="00EF4FFD">
        <w:t xml:space="preserve"> suggests that music can play an instrumental role in people's lives and can make them feel a particular way. </w:t>
      </w:r>
    </w:p>
    <w:p w14:paraId="5A3F5890" w14:textId="76C60A04" w:rsidR="5FDD4B33" w:rsidRDefault="00EF4FFD" w:rsidP="00EF4FFD">
      <w:r>
        <w:t>In their research the author found that major music sounds can connote happiness and minor sounds can make the listener feel melancholy. During the research they asked the question does music have an influence on modern culture?</w:t>
      </w:r>
      <w:r w:rsidR="00222281">
        <w:t xml:space="preserve"> </w:t>
      </w:r>
      <w:r w:rsidR="002F1B8D">
        <w:t>Although it is suggested that music can have an impact on the way we feel</w:t>
      </w:r>
      <w:r w:rsidR="00006F5A">
        <w:t>, it is also inferred that there are external</w:t>
      </w:r>
      <w:r w:rsidR="00F979DD">
        <w:t xml:space="preserve"> and internal</w:t>
      </w:r>
      <w:r w:rsidR="00006F5A">
        <w:t xml:space="preserve"> factors such as social context and physical </w:t>
      </w:r>
      <w:r w:rsidR="00F979DD">
        <w:t>environment, also,</w:t>
      </w:r>
      <w:r w:rsidR="00F05447">
        <w:t xml:space="preserve"> emotional state.</w:t>
      </w:r>
    </w:p>
    <w:p w14:paraId="1C936115" w14:textId="51C51E05" w:rsidR="00C67E98" w:rsidRPr="0009660C" w:rsidRDefault="00976EF2" w:rsidP="5FDD4B33">
      <w:pPr>
        <w:rPr>
          <w:lang w:val="en-GB"/>
        </w:rPr>
      </w:pPr>
      <w:r>
        <w:t xml:space="preserve">The BRECVEMA framework </w:t>
      </w:r>
      <w:r w:rsidR="002374D7">
        <w:t xml:space="preserve">is an </w:t>
      </w:r>
      <w:r w:rsidR="005D4B25">
        <w:t>acronym for eight psychological mechanisms</w:t>
      </w:r>
      <w:r w:rsidR="00A1341E">
        <w:t xml:space="preserve"> which </w:t>
      </w:r>
      <w:r w:rsidR="00F135D3">
        <w:t xml:space="preserve">show us how music </w:t>
      </w:r>
      <w:r w:rsidR="008573E6">
        <w:t xml:space="preserve">can influence </w:t>
      </w:r>
      <w:proofErr w:type="gramStart"/>
      <w:r w:rsidR="008573E6">
        <w:t>ones</w:t>
      </w:r>
      <w:proofErr w:type="gramEnd"/>
      <w:r w:rsidR="008573E6">
        <w:t xml:space="preserve"> emotions</w:t>
      </w:r>
      <w:r w:rsidR="005D4B25">
        <w:t>, however,</w:t>
      </w:r>
      <w:r w:rsidR="00E55E6A">
        <w:t xml:space="preserve"> there is much scope for further</w:t>
      </w:r>
      <w:r w:rsidR="00C142F1">
        <w:t xml:space="preserve"> research into emotional responses from the music</w:t>
      </w:r>
      <w:r w:rsidR="006B6C66">
        <w:t xml:space="preserve"> (</w:t>
      </w:r>
      <w:proofErr w:type="spellStart"/>
      <w:r w:rsidR="006B6C66" w:rsidRPr="006B6C66">
        <w:t>Juslin</w:t>
      </w:r>
      <w:proofErr w:type="spellEnd"/>
      <w:r w:rsidR="006B6C66" w:rsidRPr="006B6C66">
        <w:t xml:space="preserve"> &amp; </w:t>
      </w:r>
      <w:proofErr w:type="spellStart"/>
      <w:r w:rsidR="006B6C66" w:rsidRPr="006B6C66">
        <w:t>Västfjäll</w:t>
      </w:r>
      <w:proofErr w:type="spellEnd"/>
      <w:r w:rsidR="006B6C66" w:rsidRPr="006B6C66">
        <w:t xml:space="preserve">, 2008; </w:t>
      </w:r>
      <w:proofErr w:type="spellStart"/>
      <w:r w:rsidR="006B6C66" w:rsidRPr="006B6C66">
        <w:t>Juslin</w:t>
      </w:r>
      <w:proofErr w:type="spellEnd"/>
      <w:r w:rsidR="006B6C66" w:rsidRPr="006B6C66">
        <w:t>, 2013)</w:t>
      </w:r>
      <w:r w:rsidR="006B6C66">
        <w:t xml:space="preserve">. </w:t>
      </w:r>
      <w:r w:rsidR="00C13845" w:rsidRPr="00C13845">
        <w:t xml:space="preserve">Most of us will have memories attached to some songs, perhaps of a specific event or </w:t>
      </w:r>
      <w:proofErr w:type="gramStart"/>
      <w:r w:rsidR="00C13845" w:rsidRPr="00C13845">
        <w:t>period of time</w:t>
      </w:r>
      <w:proofErr w:type="gramEnd"/>
      <w:r w:rsidR="00C13845" w:rsidRPr="00C13845">
        <w:t>, or about a person or place, and these can have a strong impact on how a song makes us feel (</w:t>
      </w:r>
      <w:proofErr w:type="spellStart"/>
      <w:r w:rsidR="00C13845" w:rsidRPr="00C13845">
        <w:t>Belfi</w:t>
      </w:r>
      <w:proofErr w:type="spellEnd"/>
      <w:r w:rsidR="00C13845" w:rsidRPr="00C13845">
        <w:t xml:space="preserve"> et al., 2016)</w:t>
      </w:r>
    </w:p>
    <w:p w14:paraId="735B33C1" w14:textId="6BDE0F61" w:rsidR="5FDD4B33" w:rsidRDefault="00C67E98" w:rsidP="5FDD4B33">
      <w:r>
        <w:t>Major music is suggested t</w:t>
      </w:r>
      <w:r w:rsidR="00F36624">
        <w:t>o be better at relieving stress than minor music</w:t>
      </w:r>
      <w:r w:rsidR="00CF77F1">
        <w:t xml:space="preserve">. </w:t>
      </w:r>
      <w:r w:rsidR="00F831DC">
        <w:t xml:space="preserve">However, it is </w:t>
      </w:r>
      <w:r w:rsidR="008D520D">
        <w:t>important to know that music does not induce feeling in everyone.</w:t>
      </w:r>
      <w:r w:rsidR="005F2951">
        <w:t xml:space="preserve"> </w:t>
      </w:r>
      <w:r w:rsidR="00A87076">
        <w:t xml:space="preserve">People who have little to no </w:t>
      </w:r>
      <w:r w:rsidR="00104928">
        <w:t xml:space="preserve">pleasure listening to </w:t>
      </w:r>
      <w:r w:rsidR="00B50C4B">
        <w:t>music have</w:t>
      </w:r>
      <w:r w:rsidR="00104928">
        <w:t xml:space="preserve"> music anhedonia and people who </w:t>
      </w:r>
      <w:r w:rsidR="005903E7">
        <w:t>are the complete other end of the scale is music</w:t>
      </w:r>
      <w:r w:rsidR="005058EC">
        <w:t>ophilia</w:t>
      </w:r>
      <w:r w:rsidR="008573E6">
        <w:t>.</w:t>
      </w:r>
    </w:p>
    <w:p w14:paraId="649EFD62" w14:textId="2AF0759D" w:rsidR="5FDD4B33" w:rsidRDefault="5FDD4B33" w:rsidP="5FDD4B33"/>
    <w:p w14:paraId="199CFF23" w14:textId="011A4A4E" w:rsidR="5FDD4B33" w:rsidRDefault="5FDD4B33" w:rsidP="5FDD4B33"/>
    <w:p w14:paraId="143B8A0A" w14:textId="1A9339F9" w:rsidR="5FDD4B33" w:rsidRDefault="5FDD4B33" w:rsidP="5FDD4B33"/>
    <w:p w14:paraId="1947307F" w14:textId="56AA0C63" w:rsidR="5FDD4B33" w:rsidRDefault="5FDD4B33" w:rsidP="5FDD4B33"/>
    <w:p w14:paraId="5498C0E1" w14:textId="4E2410CF" w:rsidR="5FDD4B33" w:rsidRDefault="5FDD4B33" w:rsidP="5FDD4B33"/>
    <w:p w14:paraId="0D3391AF" w14:textId="3975985E" w:rsidR="5FDD4B33" w:rsidRDefault="5FDD4B33" w:rsidP="5FDD4B33"/>
    <w:p w14:paraId="56AE4CA3" w14:textId="0BF0966B" w:rsidR="5FDD4B33" w:rsidRDefault="5FDD4B33" w:rsidP="5FDD4B33"/>
    <w:p w14:paraId="535FE91F" w14:textId="1395A764" w:rsidR="5FDD4B33" w:rsidRDefault="5FDD4B33" w:rsidP="5FDD4B33"/>
    <w:p w14:paraId="41F6E8FB" w14:textId="02842388" w:rsidR="5FDD4B33" w:rsidRDefault="5FDD4B33" w:rsidP="5FDD4B33"/>
    <w:p w14:paraId="35C69849" w14:textId="47796609" w:rsidR="5FDD4B33" w:rsidRDefault="5FDD4B33" w:rsidP="5FDD4B33"/>
    <w:p w14:paraId="33C856BF" w14:textId="7478E83E" w:rsidR="5FDD4B33" w:rsidRDefault="5FDD4B33" w:rsidP="5FDD4B33"/>
    <w:p w14:paraId="5C043D20" w14:textId="0641B5FC" w:rsidR="5FDD4B33" w:rsidRDefault="5FDD4B33" w:rsidP="5FDD4B33"/>
    <w:p w14:paraId="32173FD1" w14:textId="2A933115" w:rsidR="5FDD4B33" w:rsidRDefault="5FDD4B33" w:rsidP="5FDD4B33"/>
    <w:p w14:paraId="3A664BA7" w14:textId="77777777" w:rsidR="00B50C4B" w:rsidRDefault="00B50C4B" w:rsidP="3A193ECB"/>
    <w:p w14:paraId="61A8EA3D" w14:textId="77777777" w:rsidR="00354A0E" w:rsidRDefault="00354A0E" w:rsidP="3A193ECB">
      <w:pPr>
        <w:rPr>
          <w:sz w:val="36"/>
          <w:szCs w:val="36"/>
        </w:rPr>
      </w:pPr>
    </w:p>
    <w:p w14:paraId="18452716" w14:textId="48B4F85D" w:rsidR="587DB6B9" w:rsidRDefault="5908D653" w:rsidP="3A193ECB">
      <w:pPr>
        <w:rPr>
          <w:sz w:val="40"/>
          <w:szCs w:val="40"/>
        </w:rPr>
      </w:pPr>
      <w:r w:rsidRPr="3A193ECB">
        <w:rPr>
          <w:sz w:val="36"/>
          <w:szCs w:val="36"/>
        </w:rPr>
        <w:lastRenderedPageBreak/>
        <w:t>Infographic</w:t>
      </w:r>
    </w:p>
    <w:p w14:paraId="547635C2" w14:textId="2376BA57" w:rsidR="587DB6B9" w:rsidRDefault="5908D653" w:rsidP="5FDD4B33">
      <w:r>
        <w:rPr>
          <w:noProof/>
        </w:rPr>
        <w:drawing>
          <wp:inline distT="0" distB="0" distL="0" distR="0" wp14:anchorId="42940E61" wp14:editId="573AB17E">
            <wp:extent cx="3217557" cy="7756264"/>
            <wp:effectExtent l="0" t="0" r="0" b="3810"/>
            <wp:docPr id="694130711" name="Picture 694130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76791" cy="7899055"/>
                    </a:xfrm>
                    <a:prstGeom prst="rect">
                      <a:avLst/>
                    </a:prstGeom>
                  </pic:spPr>
                </pic:pic>
              </a:graphicData>
            </a:graphic>
          </wp:inline>
        </w:drawing>
      </w:r>
    </w:p>
    <w:p w14:paraId="78E82B73" w14:textId="490B147B" w:rsidR="587DB6B9" w:rsidRDefault="587DB6B9" w:rsidP="3A193ECB">
      <w:pPr>
        <w:rPr>
          <w:sz w:val="36"/>
          <w:szCs w:val="36"/>
        </w:rPr>
      </w:pPr>
      <w:r w:rsidRPr="3A193ECB">
        <w:rPr>
          <w:sz w:val="36"/>
          <w:szCs w:val="36"/>
        </w:rPr>
        <w:lastRenderedPageBreak/>
        <w:t xml:space="preserve"> </w:t>
      </w:r>
      <w:r w:rsidR="728C495D" w:rsidRPr="3A193ECB">
        <w:rPr>
          <w:sz w:val="36"/>
          <w:szCs w:val="36"/>
        </w:rPr>
        <w:t>Assignment</w:t>
      </w:r>
      <w:r w:rsidRPr="3A193ECB">
        <w:rPr>
          <w:sz w:val="36"/>
          <w:szCs w:val="36"/>
        </w:rPr>
        <w:t xml:space="preserve"> </w:t>
      </w:r>
      <w:r w:rsidR="30250A94" w:rsidRPr="3A193ECB">
        <w:rPr>
          <w:sz w:val="36"/>
          <w:szCs w:val="36"/>
        </w:rPr>
        <w:t>plan</w:t>
      </w:r>
    </w:p>
    <w:p w14:paraId="4EA79205" w14:textId="0A01D6AB" w:rsidR="5FDD4B33" w:rsidRDefault="5FDD4B33" w:rsidP="5FDD4B33"/>
    <w:p w14:paraId="0D992654" w14:textId="31F47CD7" w:rsidR="0019371B" w:rsidRDefault="00576792" w:rsidP="3A193ECB">
      <w:r>
        <w:rPr>
          <w:noProof/>
        </w:rPr>
        <mc:AlternateContent>
          <mc:Choice Requires="wps">
            <w:drawing>
              <wp:anchor distT="0" distB="0" distL="114300" distR="114300" simplePos="0" relativeHeight="251658246" behindDoc="0" locked="0" layoutInCell="1" allowOverlap="1" wp14:anchorId="0B660107" wp14:editId="59EB93F0">
                <wp:simplePos x="0" y="0"/>
                <wp:positionH relativeFrom="column">
                  <wp:posOffset>4082902</wp:posOffset>
                </wp:positionH>
                <wp:positionV relativeFrom="paragraph">
                  <wp:posOffset>5691195</wp:posOffset>
                </wp:positionV>
                <wp:extent cx="2242717" cy="1360967"/>
                <wp:effectExtent l="0" t="0" r="18415" b="10795"/>
                <wp:wrapNone/>
                <wp:docPr id="1530180144" name="Text Box 1530180144"/>
                <wp:cNvGraphicFramePr/>
                <a:graphic xmlns:a="http://schemas.openxmlformats.org/drawingml/2006/main">
                  <a:graphicData uri="http://schemas.microsoft.com/office/word/2010/wordprocessingShape">
                    <wps:wsp>
                      <wps:cNvSpPr txBox="1"/>
                      <wps:spPr>
                        <a:xfrm>
                          <a:off x="0" y="0"/>
                          <a:ext cx="2242717" cy="1360967"/>
                        </a:xfrm>
                        <a:prstGeom prst="rect">
                          <a:avLst/>
                        </a:prstGeom>
                        <a:solidFill>
                          <a:schemeClr val="lt1"/>
                        </a:solidFill>
                        <a:ln w="6350">
                          <a:solidFill>
                            <a:prstClr val="black"/>
                          </a:solidFill>
                        </a:ln>
                      </wps:spPr>
                      <wps:txbx>
                        <w:txbxContent>
                          <w:p w14:paraId="67061BD0" w14:textId="77777777" w:rsidR="004A26A6" w:rsidRPr="004A26A6" w:rsidRDefault="004A26A6" w:rsidP="004A26A6">
                            <w:pPr>
                              <w:pStyle w:val="paragraph"/>
                              <w:spacing w:before="0" w:beforeAutospacing="0" w:after="0" w:afterAutospacing="0"/>
                              <w:textAlignment w:val="baseline"/>
                              <w:rPr>
                                <w:rFonts w:ascii="Segoe UI" w:hAnsi="Segoe UI" w:cs="Segoe UI"/>
                                <w:sz w:val="16"/>
                                <w:szCs w:val="16"/>
                              </w:rPr>
                            </w:pPr>
                            <w:r w:rsidRPr="004A26A6">
                              <w:rPr>
                                <w:rStyle w:val="normaltextrun"/>
                                <w:rFonts w:ascii="Arial" w:hAnsi="Arial" w:cs="Arial"/>
                                <w:sz w:val="16"/>
                                <w:szCs w:val="16"/>
                              </w:rPr>
                              <w:t xml:space="preserve">British Psychological Society. (2023). </w:t>
                            </w:r>
                            <w:r w:rsidRPr="004A26A6">
                              <w:rPr>
                                <w:rStyle w:val="normaltextrun"/>
                                <w:rFonts w:ascii="Arial" w:hAnsi="Arial" w:cs="Arial"/>
                                <w:i/>
                                <w:iCs/>
                                <w:sz w:val="16"/>
                                <w:szCs w:val="16"/>
                              </w:rPr>
                              <w:t xml:space="preserve">Occupational psychologist job profile. </w:t>
                            </w:r>
                            <w:hyperlink r:id="rId9" w:tgtFrame="_blank" w:history="1">
                              <w:r w:rsidRPr="004A26A6">
                                <w:rPr>
                                  <w:rStyle w:val="normaltextrun"/>
                                  <w:rFonts w:ascii="Arial" w:hAnsi="Arial" w:cs="Arial"/>
                                  <w:color w:val="0563C1"/>
                                  <w:sz w:val="16"/>
                                  <w:szCs w:val="16"/>
                                  <w:u w:val="single"/>
                                </w:rPr>
                                <w:t>https://www.bps.org.uk/occupational-psychologist-job-profile</w:t>
                              </w:r>
                            </w:hyperlink>
                            <w:r w:rsidRPr="004A26A6">
                              <w:rPr>
                                <w:rStyle w:val="eop"/>
                                <w:rFonts w:ascii="Arial" w:hAnsi="Arial" w:cs="Arial"/>
                                <w:sz w:val="16"/>
                                <w:szCs w:val="16"/>
                              </w:rPr>
                              <w:t> </w:t>
                            </w:r>
                          </w:p>
                          <w:p w14:paraId="7065EDCD" w14:textId="77777777" w:rsidR="004A26A6" w:rsidRPr="004A26A6" w:rsidRDefault="004A26A6" w:rsidP="004A26A6">
                            <w:pPr>
                              <w:pStyle w:val="paragraph"/>
                              <w:spacing w:before="0" w:beforeAutospacing="0" w:after="0" w:afterAutospacing="0"/>
                              <w:textAlignment w:val="baseline"/>
                              <w:rPr>
                                <w:rFonts w:ascii="Segoe UI" w:hAnsi="Segoe UI" w:cs="Segoe UI"/>
                                <w:sz w:val="16"/>
                                <w:szCs w:val="16"/>
                              </w:rPr>
                            </w:pPr>
                            <w:r w:rsidRPr="004A26A6">
                              <w:rPr>
                                <w:rStyle w:val="eop"/>
                                <w:rFonts w:ascii="Arial" w:hAnsi="Arial" w:cs="Arial"/>
                                <w:sz w:val="16"/>
                                <w:szCs w:val="16"/>
                              </w:rPr>
                              <w:t> </w:t>
                            </w:r>
                          </w:p>
                          <w:p w14:paraId="1160B940" w14:textId="77777777" w:rsidR="004A26A6" w:rsidRPr="004A26A6" w:rsidRDefault="004A26A6" w:rsidP="004A26A6">
                            <w:pPr>
                              <w:pStyle w:val="paragraph"/>
                              <w:spacing w:before="0" w:beforeAutospacing="0" w:after="0" w:afterAutospacing="0"/>
                              <w:textAlignment w:val="baseline"/>
                              <w:rPr>
                                <w:rFonts w:ascii="Segoe UI" w:hAnsi="Segoe UI" w:cs="Segoe UI"/>
                                <w:sz w:val="16"/>
                                <w:szCs w:val="16"/>
                              </w:rPr>
                            </w:pPr>
                            <w:r w:rsidRPr="004A26A6">
                              <w:rPr>
                                <w:rStyle w:val="normaltextrun"/>
                                <w:rFonts w:ascii="Arial" w:hAnsi="Arial" w:cs="Arial"/>
                                <w:sz w:val="16"/>
                                <w:szCs w:val="16"/>
                              </w:rPr>
                              <w:t xml:space="preserve">British Psychological Society. (2023). </w:t>
                            </w:r>
                            <w:r w:rsidRPr="004A26A6">
                              <w:rPr>
                                <w:rStyle w:val="normaltextrun"/>
                                <w:rFonts w:ascii="Arial" w:hAnsi="Arial" w:cs="Arial"/>
                                <w:i/>
                                <w:iCs/>
                                <w:sz w:val="16"/>
                                <w:szCs w:val="16"/>
                              </w:rPr>
                              <w:t xml:space="preserve">Code of Ethics and Conduct. </w:t>
                            </w:r>
                            <w:hyperlink r:id="rId10" w:tgtFrame="_blank" w:history="1">
                              <w:r w:rsidRPr="004A26A6">
                                <w:rPr>
                                  <w:rStyle w:val="normaltextrun"/>
                                  <w:rFonts w:ascii="Arial" w:hAnsi="Arial" w:cs="Arial"/>
                                  <w:i/>
                                  <w:iCs/>
                                  <w:color w:val="0563C1"/>
                                  <w:sz w:val="16"/>
                                  <w:szCs w:val="16"/>
                                  <w:u w:val="single"/>
                                </w:rPr>
                                <w:t>https://www.bps.org.uk/guideline/code-ethics-and-conduct</w:t>
                              </w:r>
                            </w:hyperlink>
                            <w:r w:rsidRPr="004A26A6">
                              <w:rPr>
                                <w:rStyle w:val="normaltextrun"/>
                                <w:rFonts w:ascii="Arial" w:hAnsi="Arial" w:cs="Arial"/>
                                <w:i/>
                                <w:iCs/>
                                <w:sz w:val="16"/>
                                <w:szCs w:val="16"/>
                              </w:rPr>
                              <w:t> </w:t>
                            </w:r>
                            <w:r w:rsidRPr="004A26A6">
                              <w:rPr>
                                <w:rStyle w:val="eop"/>
                                <w:rFonts w:ascii="Arial" w:hAnsi="Arial" w:cs="Arial"/>
                                <w:sz w:val="16"/>
                                <w:szCs w:val="16"/>
                              </w:rPr>
                              <w:t> </w:t>
                            </w:r>
                          </w:p>
                          <w:p w14:paraId="46AF95C1" w14:textId="77777777" w:rsidR="004A26A6" w:rsidRDefault="004A26A6" w:rsidP="004A26A6">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3F5F30F" w14:textId="77777777" w:rsidR="00576792" w:rsidRDefault="005767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B660107" id="_x0000_t202" coordsize="21600,21600" o:spt="202" path="m,l,21600r21600,l21600,xe">
                <v:stroke joinstyle="miter"/>
                <v:path gradientshapeok="t" o:connecttype="rect"/>
              </v:shapetype>
              <v:shape id="Text Box 1530180144" o:spid="_x0000_s1026" type="#_x0000_t202" style="position:absolute;margin-left:321.5pt;margin-top:448.15pt;width:176.6pt;height:107.1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" fillcolor="white [3201]" strokeweight=".5pt">
                <v:textbox>
                  <w:txbxContent>
                    <w:p w14:paraId="67061BD0" w14:textId="77777777" w:rsidR="004A26A6" w:rsidRPr="004A26A6" w:rsidRDefault="004A26A6" w:rsidP="004A26A6">
                      <w:pPr>
                        <w:pStyle w:val="paragraph"/>
                        <w:spacing w:before="0" w:beforeAutospacing="0" w:after="0" w:afterAutospacing="0"/>
                        <w:textAlignment w:val="baseline"/>
                        <w:rPr>
                          <w:rFonts w:ascii="Segoe UI" w:hAnsi="Segoe UI" w:cs="Segoe UI"/>
                          <w:sz w:val="16"/>
                          <w:szCs w:val="16"/>
                        </w:rPr>
                      </w:pPr>
                      <w:r w:rsidRPr="004A26A6">
                        <w:rPr>
                          <w:rStyle w:val="normaltextrun"/>
                          <w:rFonts w:ascii="Arial" w:hAnsi="Arial" w:cs="Arial"/>
                          <w:sz w:val="16"/>
                          <w:szCs w:val="16"/>
                        </w:rPr>
                        <w:t xml:space="preserve">British Psychological Society. (2023). </w:t>
                      </w:r>
                      <w:r w:rsidRPr="004A26A6">
                        <w:rPr>
                          <w:rStyle w:val="normaltextrun"/>
                          <w:rFonts w:ascii="Arial" w:hAnsi="Arial" w:cs="Arial"/>
                          <w:i/>
                          <w:iCs/>
                          <w:sz w:val="16"/>
                          <w:szCs w:val="16"/>
                        </w:rPr>
                        <w:t xml:space="preserve">Occupational psychologist job profile. </w:t>
                      </w:r>
                      <w:hyperlink r:id="rId11" w:tgtFrame="_blank" w:history="1">
                        <w:r w:rsidRPr="004A26A6">
                          <w:rPr>
                            <w:rStyle w:val="normaltextrun"/>
                            <w:rFonts w:ascii="Arial" w:hAnsi="Arial" w:cs="Arial"/>
                            <w:color w:val="0563C1"/>
                            <w:sz w:val="16"/>
                            <w:szCs w:val="16"/>
                            <w:u w:val="single"/>
                          </w:rPr>
                          <w:t>https://www.bps.org.uk/occupational-psychologist-job-profile</w:t>
                        </w:r>
                      </w:hyperlink>
                      <w:r w:rsidRPr="004A26A6">
                        <w:rPr>
                          <w:rStyle w:val="eop"/>
                          <w:rFonts w:ascii="Arial" w:hAnsi="Arial" w:cs="Arial"/>
                          <w:sz w:val="16"/>
                          <w:szCs w:val="16"/>
                        </w:rPr>
                        <w:t> </w:t>
                      </w:r>
                    </w:p>
                    <w:p w14:paraId="7065EDCD" w14:textId="77777777" w:rsidR="004A26A6" w:rsidRPr="004A26A6" w:rsidRDefault="004A26A6" w:rsidP="004A26A6">
                      <w:pPr>
                        <w:pStyle w:val="paragraph"/>
                        <w:spacing w:before="0" w:beforeAutospacing="0" w:after="0" w:afterAutospacing="0"/>
                        <w:textAlignment w:val="baseline"/>
                        <w:rPr>
                          <w:rFonts w:ascii="Segoe UI" w:hAnsi="Segoe UI" w:cs="Segoe UI"/>
                          <w:sz w:val="16"/>
                          <w:szCs w:val="16"/>
                        </w:rPr>
                      </w:pPr>
                      <w:r w:rsidRPr="004A26A6">
                        <w:rPr>
                          <w:rStyle w:val="eop"/>
                          <w:rFonts w:ascii="Arial" w:hAnsi="Arial" w:cs="Arial"/>
                          <w:sz w:val="16"/>
                          <w:szCs w:val="16"/>
                        </w:rPr>
                        <w:t> </w:t>
                      </w:r>
                    </w:p>
                    <w:p w14:paraId="1160B940" w14:textId="77777777" w:rsidR="004A26A6" w:rsidRPr="004A26A6" w:rsidRDefault="004A26A6" w:rsidP="004A26A6">
                      <w:pPr>
                        <w:pStyle w:val="paragraph"/>
                        <w:spacing w:before="0" w:beforeAutospacing="0" w:after="0" w:afterAutospacing="0"/>
                        <w:textAlignment w:val="baseline"/>
                        <w:rPr>
                          <w:rFonts w:ascii="Segoe UI" w:hAnsi="Segoe UI" w:cs="Segoe UI"/>
                          <w:sz w:val="16"/>
                          <w:szCs w:val="16"/>
                        </w:rPr>
                      </w:pPr>
                      <w:r w:rsidRPr="004A26A6">
                        <w:rPr>
                          <w:rStyle w:val="normaltextrun"/>
                          <w:rFonts w:ascii="Arial" w:hAnsi="Arial" w:cs="Arial"/>
                          <w:sz w:val="16"/>
                          <w:szCs w:val="16"/>
                        </w:rPr>
                        <w:t xml:space="preserve">British Psychological Society. (2023). </w:t>
                      </w:r>
                      <w:r w:rsidRPr="004A26A6">
                        <w:rPr>
                          <w:rStyle w:val="normaltextrun"/>
                          <w:rFonts w:ascii="Arial" w:hAnsi="Arial" w:cs="Arial"/>
                          <w:i/>
                          <w:iCs/>
                          <w:sz w:val="16"/>
                          <w:szCs w:val="16"/>
                        </w:rPr>
                        <w:t xml:space="preserve">Code of Ethics and Conduct. </w:t>
                      </w:r>
                      <w:hyperlink r:id="rId12" w:tgtFrame="_blank" w:history="1">
                        <w:r w:rsidRPr="004A26A6">
                          <w:rPr>
                            <w:rStyle w:val="normaltextrun"/>
                            <w:rFonts w:ascii="Arial" w:hAnsi="Arial" w:cs="Arial"/>
                            <w:i/>
                            <w:iCs/>
                            <w:color w:val="0563C1"/>
                            <w:sz w:val="16"/>
                            <w:szCs w:val="16"/>
                            <w:u w:val="single"/>
                          </w:rPr>
                          <w:t>https://www.bps.org.uk/guideline/code-ethics-and-conduct</w:t>
                        </w:r>
                      </w:hyperlink>
                      <w:r w:rsidRPr="004A26A6">
                        <w:rPr>
                          <w:rStyle w:val="normaltextrun"/>
                          <w:rFonts w:ascii="Arial" w:hAnsi="Arial" w:cs="Arial"/>
                          <w:i/>
                          <w:iCs/>
                          <w:sz w:val="16"/>
                          <w:szCs w:val="16"/>
                        </w:rPr>
                        <w:t> </w:t>
                      </w:r>
                      <w:r w:rsidRPr="004A26A6">
                        <w:rPr>
                          <w:rStyle w:val="eop"/>
                          <w:rFonts w:ascii="Arial" w:hAnsi="Arial" w:cs="Arial"/>
                          <w:sz w:val="16"/>
                          <w:szCs w:val="16"/>
                        </w:rPr>
                        <w:t> </w:t>
                      </w:r>
                    </w:p>
                    <w:p w14:paraId="46AF95C1" w14:textId="77777777" w:rsidR="004A26A6" w:rsidRDefault="004A26A6" w:rsidP="004A26A6">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3F5F30F" w14:textId="77777777" w:rsidR="00576792" w:rsidRDefault="00576792"/>
                  </w:txbxContent>
                </v:textbox>
              </v:shape>
            </w:pict>
          </mc:Fallback>
        </mc:AlternateContent>
      </w:r>
      <w:r w:rsidR="00D70727">
        <w:rPr>
          <w:noProof/>
        </w:rPr>
        <mc:AlternateContent>
          <mc:Choice Requires="wps">
            <w:drawing>
              <wp:anchor distT="0" distB="0" distL="114300" distR="114300" simplePos="0" relativeHeight="251658245" behindDoc="0" locked="0" layoutInCell="1" allowOverlap="1" wp14:anchorId="01A502AE" wp14:editId="7DEA2CAB">
                <wp:simplePos x="0" y="0"/>
                <wp:positionH relativeFrom="column">
                  <wp:posOffset>350874</wp:posOffset>
                </wp:positionH>
                <wp:positionV relativeFrom="paragraph">
                  <wp:posOffset>5691195</wp:posOffset>
                </wp:positionV>
                <wp:extent cx="3338624" cy="1307805"/>
                <wp:effectExtent l="0" t="0" r="14605" b="13335"/>
                <wp:wrapNone/>
                <wp:docPr id="857418460" name="Text Box 857418460"/>
                <wp:cNvGraphicFramePr/>
                <a:graphic xmlns:a="http://schemas.openxmlformats.org/drawingml/2006/main">
                  <a:graphicData uri="http://schemas.microsoft.com/office/word/2010/wordprocessingShape">
                    <wps:wsp>
                      <wps:cNvSpPr txBox="1"/>
                      <wps:spPr>
                        <a:xfrm>
                          <a:off x="0" y="0"/>
                          <a:ext cx="3338624" cy="1307805"/>
                        </a:xfrm>
                        <a:prstGeom prst="rect">
                          <a:avLst/>
                        </a:prstGeom>
                        <a:solidFill>
                          <a:schemeClr val="lt1"/>
                        </a:solidFill>
                        <a:ln w="6350">
                          <a:solidFill>
                            <a:prstClr val="black"/>
                          </a:solidFill>
                        </a:ln>
                      </wps:spPr>
                      <wps:txbx>
                        <w:txbxContent>
                          <w:p w14:paraId="51EFE9D4" w14:textId="4712BD2E" w:rsidR="00D70727" w:rsidRDefault="00AA26CF">
                            <w:pPr>
                              <w:rPr>
                                <w:lang w:val="en-GB"/>
                              </w:rPr>
                            </w:pPr>
                            <w:r>
                              <w:rPr>
                                <w:lang w:val="en-GB"/>
                              </w:rPr>
                              <w:t xml:space="preserve">BPS code of conduct </w:t>
                            </w:r>
                          </w:p>
                          <w:p w14:paraId="39DAB927" w14:textId="07F6F2E4" w:rsidR="00792339" w:rsidRDefault="00AA26CF">
                            <w:pPr>
                              <w:rPr>
                                <w:lang w:val="en-GB"/>
                              </w:rPr>
                            </w:pPr>
                            <w:r>
                              <w:rPr>
                                <w:lang w:val="en-GB"/>
                              </w:rPr>
                              <w:t xml:space="preserve">BPS Training to becoming an Occupational </w:t>
                            </w:r>
                            <w:r w:rsidR="00792339">
                              <w:rPr>
                                <w:lang w:val="en-GB"/>
                              </w:rPr>
                              <w:t xml:space="preserve">Psychologist. </w:t>
                            </w:r>
                          </w:p>
                          <w:p w14:paraId="0E4DF946" w14:textId="5F8F3058" w:rsidR="00792339" w:rsidRPr="00AA26CF" w:rsidRDefault="00152CF4">
                            <w:pPr>
                              <w:rPr>
                                <w:lang w:val="en-GB"/>
                              </w:rPr>
                            </w:pPr>
                            <w:r>
                              <w:rPr>
                                <w:lang w:val="en-GB"/>
                              </w:rPr>
                              <w:t>Ethics surrounding an Occupational Psychologist role.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A502AE" id="Text Box 857418460" o:spid="_x0000_s1027" type="#_x0000_t202" style="position:absolute;margin-left:27.65pt;margin-top:448.15pt;width:262.9pt;height:103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" fillcolor="white [3201]" strokeweight=".5pt">
                <v:textbox>
                  <w:txbxContent>
                    <w:p w14:paraId="51EFE9D4" w14:textId="4712BD2E" w:rsidR="00D70727" w:rsidRDefault="00AA26CF">
                      <w:pPr>
                        <w:rPr>
                          <w:lang w:val="en-GB"/>
                        </w:rPr>
                      </w:pPr>
                      <w:r>
                        <w:rPr>
                          <w:lang w:val="en-GB"/>
                        </w:rPr>
                        <w:t xml:space="preserve">BPS code of conduct </w:t>
                      </w:r>
                    </w:p>
                    <w:p w14:paraId="39DAB927" w14:textId="07F6F2E4" w:rsidR="00792339" w:rsidRDefault="00AA26CF">
                      <w:pPr>
                        <w:rPr>
                          <w:lang w:val="en-GB"/>
                        </w:rPr>
                      </w:pPr>
                      <w:r>
                        <w:rPr>
                          <w:lang w:val="en-GB"/>
                        </w:rPr>
                        <w:t xml:space="preserve">BPS Training to becoming an Occupational </w:t>
                      </w:r>
                      <w:r w:rsidR="00792339">
                        <w:rPr>
                          <w:lang w:val="en-GB"/>
                        </w:rPr>
                        <w:t xml:space="preserve">Psychologist. </w:t>
                      </w:r>
                    </w:p>
                    <w:p w14:paraId="0E4DF946" w14:textId="5F8F3058" w:rsidR="00792339" w:rsidRPr="00AA26CF" w:rsidRDefault="00152CF4">
                      <w:pPr>
                        <w:rPr>
                          <w:lang w:val="en-GB"/>
                        </w:rPr>
                      </w:pPr>
                      <w:r>
                        <w:rPr>
                          <w:lang w:val="en-GB"/>
                        </w:rPr>
                        <w:t>Ethics surrounding an Occupational Psychologist role.</w:t>
                      </w:r>
                    </w:p>
                  </w:txbxContent>
                </v:textbox>
              </v:shape>
            </w:pict>
          </mc:Fallback>
        </mc:AlternateContent>
      </w:r>
      <w:r w:rsidR="00E02109">
        <w:rPr>
          <w:noProof/>
        </w:rPr>
        <mc:AlternateContent>
          <mc:Choice Requires="wps">
            <w:drawing>
              <wp:anchor distT="0" distB="0" distL="114300" distR="114300" simplePos="0" relativeHeight="251658244" behindDoc="0" locked="0" layoutInCell="1" allowOverlap="1" wp14:anchorId="70941B21" wp14:editId="03D7D00A">
                <wp:simplePos x="0" y="0"/>
                <wp:positionH relativeFrom="column">
                  <wp:posOffset>4380615</wp:posOffset>
                </wp:positionH>
                <wp:positionV relativeFrom="paragraph">
                  <wp:posOffset>3256339</wp:posOffset>
                </wp:positionV>
                <wp:extent cx="1945034" cy="1701165"/>
                <wp:effectExtent l="0" t="0" r="10795" b="13335"/>
                <wp:wrapNone/>
                <wp:docPr id="1938451220" name="Text Box 1938451220"/>
                <wp:cNvGraphicFramePr/>
                <a:graphic xmlns:a="http://schemas.openxmlformats.org/drawingml/2006/main">
                  <a:graphicData uri="http://schemas.microsoft.com/office/word/2010/wordprocessingShape">
                    <wps:wsp>
                      <wps:cNvSpPr txBox="1"/>
                      <wps:spPr>
                        <a:xfrm>
                          <a:off x="0" y="0"/>
                          <a:ext cx="1945034" cy="1701165"/>
                        </a:xfrm>
                        <a:prstGeom prst="rect">
                          <a:avLst/>
                        </a:prstGeom>
                        <a:solidFill>
                          <a:schemeClr val="lt1"/>
                        </a:solidFill>
                        <a:ln w="6350">
                          <a:solidFill>
                            <a:prstClr val="black"/>
                          </a:solidFill>
                        </a:ln>
                      </wps:spPr>
                      <wps:txbx>
                        <w:txbxContent>
                          <w:p w14:paraId="3ED5A8B3" w14:textId="43C4FF39" w:rsidR="00252CFE" w:rsidRPr="001F22FC" w:rsidRDefault="001F22FC">
                            <w:pPr>
                              <w:rPr>
                                <w:lang w:val="en-GB"/>
                              </w:rPr>
                            </w:pPr>
                            <w:r>
                              <w:rPr>
                                <w:lang w:val="en-GB"/>
                              </w:rPr>
                              <w:t xml:space="preserve">This section will be a </w:t>
                            </w:r>
                            <w:r w:rsidR="006E2A1C">
                              <w:rPr>
                                <w:lang w:val="en-GB"/>
                              </w:rPr>
                              <w:t xml:space="preserve">summary of the </w:t>
                            </w:r>
                            <w:r w:rsidR="00536DE1">
                              <w:rPr>
                                <w:lang w:val="en-GB"/>
                              </w:rPr>
                              <w:t>document as a whole. It will inc</w:t>
                            </w:r>
                            <w:r w:rsidR="00093842">
                              <w:rPr>
                                <w:lang w:val="en-GB"/>
                              </w:rPr>
                              <w:t>lude</w:t>
                            </w:r>
                            <w:r w:rsidR="00BE6DF4">
                              <w:rPr>
                                <w:lang w:val="en-GB"/>
                              </w:rPr>
                              <w:t xml:space="preserve"> the main topics</w:t>
                            </w:r>
                            <w:r w:rsidR="00CD73D7">
                              <w:rPr>
                                <w:lang w:val="en-GB"/>
                              </w:rPr>
                              <w:t xml:space="preserve">: the key professional and </w:t>
                            </w:r>
                            <w:r w:rsidR="003A1215">
                              <w:rPr>
                                <w:lang w:val="en-GB"/>
                              </w:rPr>
                              <w:t>personal developments I am required to make.</w:t>
                            </w:r>
                            <w:r w:rsidR="00D70727">
                              <w:rPr>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941B21" id="Text Box 1938451220" o:spid="_x0000_s1028" type="#_x0000_t202" style="position:absolute;margin-left:344.95pt;margin-top:256.4pt;width:153.15pt;height:133.95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" fillcolor="white [3201]" strokeweight=".5pt">
                <v:textbox>
                  <w:txbxContent>
                    <w:p w14:paraId="3ED5A8B3" w14:textId="43C4FF39" w:rsidR="00252CFE" w:rsidRPr="001F22FC" w:rsidRDefault="001F22FC">
                      <w:pPr>
                        <w:rPr>
                          <w:lang w:val="en-GB"/>
                        </w:rPr>
                      </w:pPr>
                      <w:r>
                        <w:rPr>
                          <w:lang w:val="en-GB"/>
                        </w:rPr>
                        <w:t xml:space="preserve">This section will be a </w:t>
                      </w:r>
                      <w:r w:rsidR="006E2A1C">
                        <w:rPr>
                          <w:lang w:val="en-GB"/>
                        </w:rPr>
                        <w:t xml:space="preserve">summary of the </w:t>
                      </w:r>
                      <w:r w:rsidR="00536DE1">
                        <w:rPr>
                          <w:lang w:val="en-GB"/>
                        </w:rPr>
                        <w:t>document as a whole. It will inc</w:t>
                      </w:r>
                      <w:r w:rsidR="00093842">
                        <w:rPr>
                          <w:lang w:val="en-GB"/>
                        </w:rPr>
                        <w:t>lude</w:t>
                      </w:r>
                      <w:r w:rsidR="00BE6DF4">
                        <w:rPr>
                          <w:lang w:val="en-GB"/>
                        </w:rPr>
                        <w:t xml:space="preserve"> the main topics</w:t>
                      </w:r>
                      <w:r w:rsidR="00CD73D7">
                        <w:rPr>
                          <w:lang w:val="en-GB"/>
                        </w:rPr>
                        <w:t xml:space="preserve">: the key professional and </w:t>
                      </w:r>
                      <w:r w:rsidR="003A1215">
                        <w:rPr>
                          <w:lang w:val="en-GB"/>
                        </w:rPr>
                        <w:t>personal developments I am required to make.</w:t>
                      </w:r>
                      <w:r w:rsidR="00D70727">
                        <w:rPr>
                          <w:lang w:val="en-GB"/>
                        </w:rPr>
                        <w:t xml:space="preserve"> </w:t>
                      </w:r>
                    </w:p>
                  </w:txbxContent>
                </v:textbox>
              </v:shape>
            </w:pict>
          </mc:Fallback>
        </mc:AlternateContent>
      </w:r>
      <w:r w:rsidR="00E02109">
        <w:rPr>
          <w:noProof/>
        </w:rPr>
        <mc:AlternateContent>
          <mc:Choice Requires="wps">
            <w:drawing>
              <wp:anchor distT="0" distB="0" distL="114300" distR="114300" simplePos="0" relativeHeight="251658243" behindDoc="0" locked="0" layoutInCell="1" allowOverlap="1" wp14:anchorId="48F8887A" wp14:editId="372B2822">
                <wp:simplePos x="0" y="0"/>
                <wp:positionH relativeFrom="column">
                  <wp:posOffset>2094615</wp:posOffset>
                </wp:positionH>
                <wp:positionV relativeFrom="paragraph">
                  <wp:posOffset>3256339</wp:posOffset>
                </wp:positionV>
                <wp:extent cx="2286000" cy="1701165"/>
                <wp:effectExtent l="0" t="0" r="12700" b="13335"/>
                <wp:wrapNone/>
                <wp:docPr id="1810197902" name="Text Box 1810197902"/>
                <wp:cNvGraphicFramePr/>
                <a:graphic xmlns:a="http://schemas.openxmlformats.org/drawingml/2006/main">
                  <a:graphicData uri="http://schemas.microsoft.com/office/word/2010/wordprocessingShape">
                    <wps:wsp>
                      <wps:cNvSpPr txBox="1"/>
                      <wps:spPr>
                        <a:xfrm>
                          <a:off x="0" y="0"/>
                          <a:ext cx="2286000" cy="1701165"/>
                        </a:xfrm>
                        <a:prstGeom prst="rect">
                          <a:avLst/>
                        </a:prstGeom>
                        <a:solidFill>
                          <a:schemeClr val="lt1"/>
                        </a:solidFill>
                        <a:ln w="6350">
                          <a:solidFill>
                            <a:prstClr val="black"/>
                          </a:solidFill>
                        </a:ln>
                      </wps:spPr>
                      <wps:txbx>
                        <w:txbxContent>
                          <w:p w14:paraId="677E5631" w14:textId="28EBFB92" w:rsidR="00DA22A7" w:rsidRPr="003A1215" w:rsidRDefault="00481C22" w:rsidP="003A1215">
                            <w:pPr>
                              <w:rPr>
                                <w:lang w:val="en-GB"/>
                              </w:rPr>
                            </w:pPr>
                            <w:r>
                              <w:rPr>
                                <w:lang w:val="en-GB"/>
                              </w:rPr>
                              <w:t>This section will include:</w:t>
                            </w:r>
                            <w:r w:rsidR="003A1215">
                              <w:rPr>
                                <w:lang w:val="en-GB"/>
                              </w:rPr>
                              <w:t xml:space="preserve"> </w:t>
                            </w:r>
                            <w:r w:rsidR="009C1379" w:rsidRPr="003A1215">
                              <w:rPr>
                                <w:lang w:val="en-GB"/>
                              </w:rPr>
                              <w:t>Ethical concerns within the</w:t>
                            </w:r>
                            <w:r w:rsidR="006931BD" w:rsidRPr="003A1215">
                              <w:rPr>
                                <w:lang w:val="en-GB"/>
                              </w:rPr>
                              <w:t xml:space="preserve"> </w:t>
                            </w:r>
                            <w:r w:rsidR="00DA22A7" w:rsidRPr="003A1215">
                              <w:rPr>
                                <w:lang w:val="en-GB"/>
                              </w:rPr>
                              <w:t>case study.</w:t>
                            </w:r>
                            <w:r w:rsidR="003A1215">
                              <w:rPr>
                                <w:lang w:val="en-GB"/>
                              </w:rPr>
                              <w:t xml:space="preserve"> It will also </w:t>
                            </w:r>
                            <w:proofErr w:type="gramStart"/>
                            <w:r w:rsidR="003E4484">
                              <w:rPr>
                                <w:lang w:val="en-GB"/>
                              </w:rPr>
                              <w:t>include:</w:t>
                            </w:r>
                            <w:proofErr w:type="gramEnd"/>
                            <w:r w:rsidR="003E4484">
                              <w:rPr>
                                <w:lang w:val="en-GB"/>
                              </w:rPr>
                              <w:t xml:space="preserve"> </w:t>
                            </w:r>
                            <w:r w:rsidR="00DA22A7" w:rsidRPr="003A1215">
                              <w:rPr>
                                <w:lang w:val="en-GB"/>
                              </w:rPr>
                              <w:t>Personal</w:t>
                            </w:r>
                            <w:r w:rsidR="00E751B0" w:rsidRPr="003A1215">
                              <w:rPr>
                                <w:lang w:val="en-GB"/>
                              </w:rPr>
                              <w:t xml:space="preserve"> and professional</w:t>
                            </w:r>
                            <w:r w:rsidR="00DA22A7" w:rsidRPr="003A1215">
                              <w:rPr>
                                <w:lang w:val="en-GB"/>
                              </w:rPr>
                              <w:t xml:space="preserve"> developments I would need in order to </w:t>
                            </w:r>
                            <w:r w:rsidR="00CD02A3" w:rsidRPr="003A1215">
                              <w:rPr>
                                <w:lang w:val="en-GB"/>
                              </w:rPr>
                              <w:t>be competent within an Occupational Psych</w:t>
                            </w:r>
                            <w:r w:rsidR="009449E9" w:rsidRPr="003A1215">
                              <w:rPr>
                                <w:lang w:val="en-GB"/>
                              </w:rPr>
                              <w:t>olog</w:t>
                            </w:r>
                            <w:r w:rsidR="00E751B0" w:rsidRPr="003A1215">
                              <w:rPr>
                                <w:lang w:val="en-GB"/>
                              </w:rPr>
                              <w:t>ist</w:t>
                            </w:r>
                            <w:r w:rsidR="00B1575D">
                              <w:rPr>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F8887A" id="Text Box 1810197902" o:spid="_x0000_s1029" type="#_x0000_t202" style="position:absolute;margin-left:164.95pt;margin-top:256.4pt;width:180pt;height:133.9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" fillcolor="white [3201]" strokeweight=".5pt">
                <v:textbox>
                  <w:txbxContent>
                    <w:p w14:paraId="677E5631" w14:textId="28EBFB92" w:rsidR="00DA22A7" w:rsidRPr="003A1215" w:rsidRDefault="00481C22" w:rsidP="003A1215">
                      <w:pPr>
                        <w:rPr>
                          <w:lang w:val="en-GB"/>
                        </w:rPr>
                      </w:pPr>
                      <w:r>
                        <w:rPr>
                          <w:lang w:val="en-GB"/>
                        </w:rPr>
                        <w:t>This section will include:</w:t>
                      </w:r>
                      <w:r w:rsidR="003A1215">
                        <w:rPr>
                          <w:lang w:val="en-GB"/>
                        </w:rPr>
                        <w:t xml:space="preserve"> </w:t>
                      </w:r>
                      <w:r w:rsidR="009C1379" w:rsidRPr="003A1215">
                        <w:rPr>
                          <w:lang w:val="en-GB"/>
                        </w:rPr>
                        <w:t>Ethical concerns within the</w:t>
                      </w:r>
                      <w:r w:rsidR="006931BD" w:rsidRPr="003A1215">
                        <w:rPr>
                          <w:lang w:val="en-GB"/>
                        </w:rPr>
                        <w:t xml:space="preserve"> </w:t>
                      </w:r>
                      <w:r w:rsidR="00DA22A7" w:rsidRPr="003A1215">
                        <w:rPr>
                          <w:lang w:val="en-GB"/>
                        </w:rPr>
                        <w:t>case study.</w:t>
                      </w:r>
                      <w:r w:rsidR="003A1215">
                        <w:rPr>
                          <w:lang w:val="en-GB"/>
                        </w:rPr>
                        <w:t xml:space="preserve"> It will also </w:t>
                      </w:r>
                      <w:proofErr w:type="gramStart"/>
                      <w:r w:rsidR="003E4484">
                        <w:rPr>
                          <w:lang w:val="en-GB"/>
                        </w:rPr>
                        <w:t>include:</w:t>
                      </w:r>
                      <w:proofErr w:type="gramEnd"/>
                      <w:r w:rsidR="003E4484">
                        <w:rPr>
                          <w:lang w:val="en-GB"/>
                        </w:rPr>
                        <w:t xml:space="preserve"> </w:t>
                      </w:r>
                      <w:r w:rsidR="00DA22A7" w:rsidRPr="003A1215">
                        <w:rPr>
                          <w:lang w:val="en-GB"/>
                        </w:rPr>
                        <w:t>Personal</w:t>
                      </w:r>
                      <w:r w:rsidR="00E751B0" w:rsidRPr="003A1215">
                        <w:rPr>
                          <w:lang w:val="en-GB"/>
                        </w:rPr>
                        <w:t xml:space="preserve"> and professional</w:t>
                      </w:r>
                      <w:r w:rsidR="00DA22A7" w:rsidRPr="003A1215">
                        <w:rPr>
                          <w:lang w:val="en-GB"/>
                        </w:rPr>
                        <w:t xml:space="preserve"> developments I would need in order to </w:t>
                      </w:r>
                      <w:r w:rsidR="00CD02A3" w:rsidRPr="003A1215">
                        <w:rPr>
                          <w:lang w:val="en-GB"/>
                        </w:rPr>
                        <w:t>be competent within an Occupational Psych</w:t>
                      </w:r>
                      <w:r w:rsidR="009449E9" w:rsidRPr="003A1215">
                        <w:rPr>
                          <w:lang w:val="en-GB"/>
                        </w:rPr>
                        <w:t>olog</w:t>
                      </w:r>
                      <w:r w:rsidR="00E751B0" w:rsidRPr="003A1215">
                        <w:rPr>
                          <w:lang w:val="en-GB"/>
                        </w:rPr>
                        <w:t>ist</w:t>
                      </w:r>
                      <w:r w:rsidR="00B1575D">
                        <w:rPr>
                          <w:lang w:val="en-GB"/>
                        </w:rPr>
                        <w:t xml:space="preserve">. </w:t>
                      </w:r>
                    </w:p>
                  </w:txbxContent>
                </v:textbox>
              </v:shape>
            </w:pict>
          </mc:Fallback>
        </mc:AlternateContent>
      </w:r>
      <w:r w:rsidR="00E02109">
        <w:rPr>
          <w:noProof/>
        </w:rPr>
        <mc:AlternateContent>
          <mc:Choice Requires="wps">
            <w:drawing>
              <wp:anchor distT="0" distB="0" distL="114300" distR="114300" simplePos="0" relativeHeight="251658242" behindDoc="0" locked="0" layoutInCell="1" allowOverlap="1" wp14:anchorId="1B00C938" wp14:editId="17D39B0C">
                <wp:simplePos x="0" y="0"/>
                <wp:positionH relativeFrom="column">
                  <wp:posOffset>350874</wp:posOffset>
                </wp:positionH>
                <wp:positionV relativeFrom="paragraph">
                  <wp:posOffset>3256339</wp:posOffset>
                </wp:positionV>
                <wp:extent cx="1743740" cy="1701165"/>
                <wp:effectExtent l="0" t="0" r="8890" b="13335"/>
                <wp:wrapNone/>
                <wp:docPr id="1836313964" name="Text Box 1836313964"/>
                <wp:cNvGraphicFramePr/>
                <a:graphic xmlns:a="http://schemas.openxmlformats.org/drawingml/2006/main">
                  <a:graphicData uri="http://schemas.microsoft.com/office/word/2010/wordprocessingShape">
                    <wps:wsp>
                      <wps:cNvSpPr txBox="1"/>
                      <wps:spPr>
                        <a:xfrm>
                          <a:off x="0" y="0"/>
                          <a:ext cx="1743740" cy="1701165"/>
                        </a:xfrm>
                        <a:prstGeom prst="rect">
                          <a:avLst/>
                        </a:prstGeom>
                        <a:solidFill>
                          <a:schemeClr val="lt1"/>
                        </a:solidFill>
                        <a:ln w="6350">
                          <a:solidFill>
                            <a:prstClr val="black"/>
                          </a:solidFill>
                        </a:ln>
                      </wps:spPr>
                      <wps:txbx>
                        <w:txbxContent>
                          <w:p w14:paraId="4A7387AD" w14:textId="6975DACD" w:rsidR="00C4585E" w:rsidRPr="00E02109" w:rsidRDefault="00A20C05" w:rsidP="00E02109">
                            <w:pPr>
                              <w:rPr>
                                <w:lang w:val="en-GB"/>
                              </w:rPr>
                            </w:pPr>
                            <w:r>
                              <w:rPr>
                                <w:lang w:val="en-GB"/>
                              </w:rPr>
                              <w:t>This section will include:</w:t>
                            </w:r>
                            <w:r w:rsidR="00E02109">
                              <w:rPr>
                                <w:lang w:val="en-GB"/>
                              </w:rPr>
                              <w:t xml:space="preserve"> An i</w:t>
                            </w:r>
                            <w:r w:rsidR="00450E25" w:rsidRPr="00E02109">
                              <w:rPr>
                                <w:lang w:val="en-GB"/>
                              </w:rPr>
                              <w:t xml:space="preserve">ntroduction to </w:t>
                            </w:r>
                            <w:r w:rsidR="007E04F9" w:rsidRPr="00E02109">
                              <w:rPr>
                                <w:lang w:val="en-GB"/>
                              </w:rPr>
                              <w:t>the case study</w:t>
                            </w:r>
                            <w:r w:rsidR="00E02109">
                              <w:rPr>
                                <w:lang w:val="en-GB"/>
                              </w:rPr>
                              <w:t>, wh</w:t>
                            </w:r>
                            <w:r w:rsidR="00C4585E" w:rsidRPr="00E02109">
                              <w:rPr>
                                <w:lang w:val="en-GB"/>
                              </w:rPr>
                              <w:t>at an Occupational Psych is.</w:t>
                            </w:r>
                            <w:r w:rsidR="00E02109">
                              <w:rPr>
                                <w:lang w:val="en-GB"/>
                              </w:rPr>
                              <w:t xml:space="preserve"> Finally, t</w:t>
                            </w:r>
                            <w:r w:rsidR="00481C22" w:rsidRPr="00E02109">
                              <w:rPr>
                                <w:lang w:val="en-GB"/>
                              </w:rPr>
                              <w:t>he training routes to becoming an Occupational Psychologist.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0C938" id="Text Box 1836313964" o:spid="_x0000_s1030" type="#_x0000_t202" style="position:absolute;margin-left:27.65pt;margin-top:256.4pt;width:137.3pt;height:133.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" fillcolor="white [3201]" strokeweight=".5pt">
                <v:textbox>
                  <w:txbxContent>
                    <w:p w14:paraId="4A7387AD" w14:textId="6975DACD" w:rsidR="00C4585E" w:rsidRPr="00E02109" w:rsidRDefault="00A20C05" w:rsidP="00E02109">
                      <w:pPr>
                        <w:rPr>
                          <w:lang w:val="en-GB"/>
                        </w:rPr>
                      </w:pPr>
                      <w:r>
                        <w:rPr>
                          <w:lang w:val="en-GB"/>
                        </w:rPr>
                        <w:t>This section will include:</w:t>
                      </w:r>
                      <w:r w:rsidR="00E02109">
                        <w:rPr>
                          <w:lang w:val="en-GB"/>
                        </w:rPr>
                        <w:t xml:space="preserve"> An i</w:t>
                      </w:r>
                      <w:r w:rsidR="00450E25" w:rsidRPr="00E02109">
                        <w:rPr>
                          <w:lang w:val="en-GB"/>
                        </w:rPr>
                        <w:t xml:space="preserve">ntroduction to </w:t>
                      </w:r>
                      <w:r w:rsidR="007E04F9" w:rsidRPr="00E02109">
                        <w:rPr>
                          <w:lang w:val="en-GB"/>
                        </w:rPr>
                        <w:t>the case study</w:t>
                      </w:r>
                      <w:r w:rsidR="00E02109">
                        <w:rPr>
                          <w:lang w:val="en-GB"/>
                        </w:rPr>
                        <w:t>, wh</w:t>
                      </w:r>
                      <w:r w:rsidR="00C4585E" w:rsidRPr="00E02109">
                        <w:rPr>
                          <w:lang w:val="en-GB"/>
                        </w:rPr>
                        <w:t>at an Occupational Psych is.</w:t>
                      </w:r>
                      <w:r w:rsidR="00E02109">
                        <w:rPr>
                          <w:lang w:val="en-GB"/>
                        </w:rPr>
                        <w:t xml:space="preserve"> Finally, t</w:t>
                      </w:r>
                      <w:r w:rsidR="00481C22" w:rsidRPr="00E02109">
                        <w:rPr>
                          <w:lang w:val="en-GB"/>
                        </w:rPr>
                        <w:t>he training routes to becoming an Occupational Psychologist.</w:t>
                      </w:r>
                    </w:p>
                  </w:txbxContent>
                </v:textbox>
              </v:shape>
            </w:pict>
          </mc:Fallback>
        </mc:AlternateContent>
      </w:r>
      <w:r w:rsidR="0019371B">
        <w:rPr>
          <w:noProof/>
        </w:rPr>
        <mc:AlternateContent>
          <mc:Choice Requires="wps">
            <w:drawing>
              <wp:anchor distT="0" distB="0" distL="114300" distR="114300" simplePos="0" relativeHeight="251658241" behindDoc="0" locked="0" layoutInCell="1" allowOverlap="1" wp14:anchorId="16A3B042" wp14:editId="24C8F0C9">
                <wp:simplePos x="0" y="0"/>
                <wp:positionH relativeFrom="column">
                  <wp:posOffset>4752340</wp:posOffset>
                </wp:positionH>
                <wp:positionV relativeFrom="paragraph">
                  <wp:posOffset>1969431</wp:posOffset>
                </wp:positionV>
                <wp:extent cx="1488559" cy="393242"/>
                <wp:effectExtent l="0" t="0" r="10160" b="13335"/>
                <wp:wrapNone/>
                <wp:docPr id="1965184434" name="Text Box 1965184434"/>
                <wp:cNvGraphicFramePr/>
                <a:graphic xmlns:a="http://schemas.openxmlformats.org/drawingml/2006/main">
                  <a:graphicData uri="http://schemas.microsoft.com/office/word/2010/wordprocessingShape">
                    <wps:wsp>
                      <wps:cNvSpPr txBox="1"/>
                      <wps:spPr>
                        <a:xfrm>
                          <a:off x="0" y="0"/>
                          <a:ext cx="1488559" cy="393242"/>
                        </a:xfrm>
                        <a:prstGeom prst="rect">
                          <a:avLst/>
                        </a:prstGeom>
                        <a:solidFill>
                          <a:schemeClr val="lt1"/>
                        </a:solidFill>
                        <a:ln w="6350">
                          <a:solidFill>
                            <a:prstClr val="black"/>
                          </a:solidFill>
                        </a:ln>
                      </wps:spPr>
                      <wps:txbx>
                        <w:txbxContent>
                          <w:p w14:paraId="3F4791EC" w14:textId="21B95850" w:rsidR="00BE3918" w:rsidRPr="00221EEF" w:rsidRDefault="00221EEF">
                            <w:pPr>
                              <w:rPr>
                                <w:lang w:val="en-GB"/>
                              </w:rPr>
                            </w:pPr>
                            <w:r>
                              <w:rPr>
                                <w:lang w:val="en-GB"/>
                              </w:rPr>
                              <w:t>28/</w:t>
                            </w:r>
                            <w:r w:rsidR="00FC411D">
                              <w:rPr>
                                <w:lang w:val="en-GB"/>
                              </w:rPr>
                              <w:t>11/23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A3B042" id="Text Box 1965184434" o:spid="_x0000_s1031" type="#_x0000_t202" style="position:absolute;margin-left:374.2pt;margin-top:155.05pt;width:117.2pt;height:30.9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" fillcolor="white [3201]" strokeweight=".5pt">
                <v:textbox>
                  <w:txbxContent>
                    <w:p w14:paraId="3F4791EC" w14:textId="21B95850" w:rsidR="00BE3918" w:rsidRPr="00221EEF" w:rsidRDefault="00221EEF">
                      <w:pPr>
                        <w:rPr>
                          <w:lang w:val="en-GB"/>
                        </w:rPr>
                      </w:pPr>
                      <w:r>
                        <w:rPr>
                          <w:lang w:val="en-GB"/>
                        </w:rPr>
                        <w:t>28/</w:t>
                      </w:r>
                      <w:r w:rsidR="00FC411D">
                        <w:rPr>
                          <w:lang w:val="en-GB"/>
                        </w:rPr>
                        <w:t>11/23</w:t>
                      </w:r>
                    </w:p>
                  </w:txbxContent>
                </v:textbox>
              </v:shape>
            </w:pict>
          </mc:Fallback>
        </mc:AlternateContent>
      </w:r>
      <w:r w:rsidR="0019371B">
        <w:rPr>
          <w:noProof/>
        </w:rPr>
        <mc:AlternateContent>
          <mc:Choice Requires="wps">
            <w:drawing>
              <wp:anchor distT="0" distB="0" distL="114300" distR="114300" simplePos="0" relativeHeight="251658240" behindDoc="0" locked="0" layoutInCell="1" allowOverlap="1" wp14:anchorId="5B4DCBBC" wp14:editId="25B5BBE9">
                <wp:simplePos x="0" y="0"/>
                <wp:positionH relativeFrom="column">
                  <wp:posOffset>403860</wp:posOffset>
                </wp:positionH>
                <wp:positionV relativeFrom="paragraph">
                  <wp:posOffset>1969253</wp:posOffset>
                </wp:positionV>
                <wp:extent cx="3806456" cy="446568"/>
                <wp:effectExtent l="0" t="0" r="16510" b="10795"/>
                <wp:wrapNone/>
                <wp:docPr id="746573753" name="Text Box 746573753"/>
                <wp:cNvGraphicFramePr/>
                <a:graphic xmlns:a="http://schemas.openxmlformats.org/drawingml/2006/main">
                  <a:graphicData uri="http://schemas.microsoft.com/office/word/2010/wordprocessingShape">
                    <wps:wsp>
                      <wps:cNvSpPr txBox="1"/>
                      <wps:spPr>
                        <a:xfrm>
                          <a:off x="0" y="0"/>
                          <a:ext cx="3806456" cy="446568"/>
                        </a:xfrm>
                        <a:prstGeom prst="rect">
                          <a:avLst/>
                        </a:prstGeom>
                        <a:solidFill>
                          <a:schemeClr val="lt1"/>
                        </a:solidFill>
                        <a:ln w="6350">
                          <a:solidFill>
                            <a:prstClr val="black"/>
                          </a:solidFill>
                        </a:ln>
                      </wps:spPr>
                      <wps:txbx>
                        <w:txbxContent>
                          <w:p w14:paraId="05A6E86C" w14:textId="5E22FBBB" w:rsidR="00CB38FB" w:rsidRPr="00E87996" w:rsidRDefault="00E87996">
                            <w:pPr>
                              <w:rPr>
                                <w:lang w:val="en-GB"/>
                              </w:rPr>
                            </w:pPr>
                            <w:r>
                              <w:rPr>
                                <w:lang w:val="en-GB"/>
                              </w:rPr>
                              <w:t>Ethical, Personal and Development needs</w:t>
                            </w:r>
                            <w:r w:rsidR="006B4C96">
                              <w:rPr>
                                <w:lang w:val="en-GB"/>
                              </w:rPr>
                              <w:t xml:space="preserve"> </w:t>
                            </w:r>
                            <w:r w:rsidR="00BE3918">
                              <w:rPr>
                                <w:lang w:val="en-GB"/>
                              </w:rPr>
                              <w:t xml:space="preserve">for an Occupational Psychologist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4DCBBC" id="Text Box 746573753" o:spid="_x0000_s1032" type="#_x0000_t202" style="position:absolute;margin-left:31.8pt;margin-top:155.05pt;width:299.7pt;height:35.1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" fillcolor="white [3201]" strokeweight=".5pt">
                <v:textbox>
                  <w:txbxContent>
                    <w:p w14:paraId="05A6E86C" w14:textId="5E22FBBB" w:rsidR="00CB38FB" w:rsidRPr="00E87996" w:rsidRDefault="00E87996">
                      <w:pPr>
                        <w:rPr>
                          <w:lang w:val="en-GB"/>
                        </w:rPr>
                      </w:pPr>
                      <w:r>
                        <w:rPr>
                          <w:lang w:val="en-GB"/>
                        </w:rPr>
                        <w:t>Ethical, Personal and Development needs</w:t>
                      </w:r>
                      <w:r w:rsidR="006B4C96">
                        <w:rPr>
                          <w:lang w:val="en-GB"/>
                        </w:rPr>
                        <w:t xml:space="preserve"> </w:t>
                      </w:r>
                      <w:r w:rsidR="00BE3918">
                        <w:rPr>
                          <w:lang w:val="en-GB"/>
                        </w:rPr>
                        <w:t xml:space="preserve">for an Occupational Psychologist </w:t>
                      </w:r>
                    </w:p>
                  </w:txbxContent>
                </v:textbox>
              </v:shape>
            </w:pict>
          </mc:Fallback>
        </mc:AlternateContent>
      </w:r>
      <w:r w:rsidR="51DA4C34">
        <w:rPr>
          <w:noProof/>
        </w:rPr>
        <w:drawing>
          <wp:inline distT="0" distB="0" distL="0" distR="0" wp14:anchorId="55EDC383" wp14:editId="1DEB1F05">
            <wp:extent cx="6600190" cy="7336465"/>
            <wp:effectExtent l="0" t="0" r="3810" b="4445"/>
            <wp:docPr id="1824298746" name="Picture 1824298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22045" cy="7360758"/>
                    </a:xfrm>
                    <a:prstGeom prst="rect">
                      <a:avLst/>
                    </a:prstGeom>
                  </pic:spPr>
                </pic:pic>
              </a:graphicData>
            </a:graphic>
          </wp:inline>
        </w:drawing>
      </w:r>
    </w:p>
    <w:p w14:paraId="135DC3BB" w14:textId="66094B43" w:rsidR="4E0606BF" w:rsidRPr="0019371B" w:rsidRDefault="4E0606BF" w:rsidP="3A193ECB">
      <w:r w:rsidRPr="3A193ECB">
        <w:rPr>
          <w:sz w:val="36"/>
          <w:szCs w:val="36"/>
        </w:rPr>
        <w:lastRenderedPageBreak/>
        <w:t>Library Search</w:t>
      </w:r>
    </w:p>
    <w:p w14:paraId="277A7449" w14:textId="57D79941" w:rsidR="3A193ECB" w:rsidRDefault="3A193ECB" w:rsidP="3A193ECB"/>
    <w:p w14:paraId="51E4C50C" w14:textId="165EAAB6" w:rsidR="26CD7365" w:rsidRDefault="26CD7365" w:rsidP="3A193ECB">
      <w:r>
        <w:rPr>
          <w:noProof/>
        </w:rPr>
        <w:drawing>
          <wp:inline distT="0" distB="0" distL="0" distR="0" wp14:anchorId="44EF8507" wp14:editId="75019C28">
            <wp:extent cx="4572000" cy="3019425"/>
            <wp:effectExtent l="0" t="0" r="0" b="0"/>
            <wp:docPr id="1255834373" name="Picture 125583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3019425"/>
                    </a:xfrm>
                    <a:prstGeom prst="rect">
                      <a:avLst/>
                    </a:prstGeom>
                  </pic:spPr>
                </pic:pic>
              </a:graphicData>
            </a:graphic>
          </wp:inline>
        </w:drawing>
      </w:r>
    </w:p>
    <w:p w14:paraId="33324078" w14:textId="0F1141EB" w:rsidR="3A193ECB" w:rsidRDefault="3A193ECB" w:rsidP="3A193ECB"/>
    <w:p w14:paraId="607ADEBB" w14:textId="2E5C21D9" w:rsidR="6A8E7839" w:rsidRDefault="6A8E7839" w:rsidP="3A193ECB">
      <w:r>
        <w:rPr>
          <w:noProof/>
        </w:rPr>
        <w:drawing>
          <wp:inline distT="0" distB="0" distL="0" distR="0" wp14:anchorId="3F43AAEC" wp14:editId="026EF034">
            <wp:extent cx="4572000" cy="3095625"/>
            <wp:effectExtent l="0" t="0" r="0" b="0"/>
            <wp:docPr id="1367552194" name="Picture 136755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3095625"/>
                    </a:xfrm>
                    <a:prstGeom prst="rect">
                      <a:avLst/>
                    </a:prstGeom>
                  </pic:spPr>
                </pic:pic>
              </a:graphicData>
            </a:graphic>
          </wp:inline>
        </w:drawing>
      </w:r>
    </w:p>
    <w:p w14:paraId="3B291E2A" w14:textId="7B7CE360" w:rsidR="3A193ECB" w:rsidRDefault="3A193ECB" w:rsidP="3A193ECB"/>
    <w:p w14:paraId="0EB4642B" w14:textId="72BE5128" w:rsidR="3A193ECB" w:rsidRDefault="3A193ECB" w:rsidP="3A193ECB"/>
    <w:p w14:paraId="1FDCE03F" w14:textId="77777777" w:rsidR="00790B8C" w:rsidRDefault="00790B8C" w:rsidP="3A193ECB">
      <w:pPr>
        <w:rPr>
          <w:sz w:val="36"/>
          <w:szCs w:val="36"/>
        </w:rPr>
      </w:pPr>
    </w:p>
    <w:p w14:paraId="6F07185E" w14:textId="456A737A" w:rsidR="6EB39426" w:rsidRDefault="6EB39426" w:rsidP="3A193ECB">
      <w:pPr>
        <w:rPr>
          <w:sz w:val="36"/>
          <w:szCs w:val="36"/>
        </w:rPr>
      </w:pPr>
      <w:r w:rsidRPr="3A193ECB">
        <w:rPr>
          <w:sz w:val="36"/>
          <w:szCs w:val="36"/>
        </w:rPr>
        <w:lastRenderedPageBreak/>
        <w:t xml:space="preserve">Summary of </w:t>
      </w:r>
      <w:r w:rsidR="6303A366" w:rsidRPr="3A193ECB">
        <w:rPr>
          <w:sz w:val="36"/>
          <w:szCs w:val="36"/>
        </w:rPr>
        <w:t>sources</w:t>
      </w:r>
    </w:p>
    <w:p w14:paraId="225DB639" w14:textId="0BEE00C0" w:rsidR="3A193ECB" w:rsidRPr="00046A97" w:rsidRDefault="00EE66AF" w:rsidP="3A193ECB">
      <w:r>
        <w:t xml:space="preserve">Before I decide on what sources I will use, I will first determine whether they are relevant, </w:t>
      </w:r>
      <w:r w:rsidR="002B796C">
        <w:t>peer reviewed, reliable and of recent time.</w:t>
      </w:r>
      <w:r w:rsidR="0039681C">
        <w:t xml:space="preserve"> I have chosen to use both Cottrell’s Study skills handbook and </w:t>
      </w:r>
      <w:r w:rsidR="000A6540">
        <w:t xml:space="preserve">Study skills for psychology students for a plethora of reasons. </w:t>
      </w:r>
      <w:r w:rsidR="00752B6D">
        <w:t>Firstly,</w:t>
      </w:r>
      <w:r w:rsidR="0090755F">
        <w:t xml:space="preserve"> I believe both to be relevant to the task. Both books are regarding</w:t>
      </w:r>
      <w:r w:rsidR="00F32757">
        <w:t xml:space="preserve"> psychology students and helpful things to encourage students to do well. Furthermore, Cottrell’s book is from 2019 and </w:t>
      </w:r>
      <w:r w:rsidR="009049A4">
        <w:t xml:space="preserve">study skills for psychology students is from 2009. Although the Cottrell book is more recent, it is good to have a range of </w:t>
      </w:r>
      <w:r w:rsidR="004F47A8">
        <w:t>help from previous years. Due to the book being about study skills, although it is older it can still apply to study skills today. Finally, both books are suggested from lecturers in UWTSD and can be found within the library, thus making them reliable for students to use.</w:t>
      </w:r>
    </w:p>
    <w:p w14:paraId="321260D8" w14:textId="6419FB9C" w:rsidR="3A193ECB" w:rsidRDefault="3A193ECB" w:rsidP="3A193ECB">
      <w:pPr>
        <w:rPr>
          <w:sz w:val="36"/>
          <w:szCs w:val="36"/>
        </w:rPr>
      </w:pPr>
    </w:p>
    <w:p w14:paraId="7563755F" w14:textId="72271005" w:rsidR="3A193ECB" w:rsidRDefault="3A193ECB" w:rsidP="3A193ECB">
      <w:pPr>
        <w:rPr>
          <w:sz w:val="36"/>
          <w:szCs w:val="36"/>
        </w:rPr>
      </w:pPr>
    </w:p>
    <w:p w14:paraId="0A8132B1" w14:textId="040BA4CF" w:rsidR="3A193ECB" w:rsidRDefault="3A193ECB" w:rsidP="3A193ECB">
      <w:pPr>
        <w:rPr>
          <w:sz w:val="36"/>
          <w:szCs w:val="36"/>
        </w:rPr>
      </w:pPr>
    </w:p>
    <w:p w14:paraId="7DED66AC" w14:textId="1C8B04DC" w:rsidR="3A193ECB" w:rsidRDefault="3A193ECB" w:rsidP="3A193ECB">
      <w:pPr>
        <w:rPr>
          <w:sz w:val="36"/>
          <w:szCs w:val="36"/>
        </w:rPr>
      </w:pPr>
    </w:p>
    <w:p w14:paraId="50E762C9" w14:textId="69B99A9E" w:rsidR="3A193ECB" w:rsidRDefault="3A193ECB" w:rsidP="3A193ECB">
      <w:pPr>
        <w:rPr>
          <w:sz w:val="36"/>
          <w:szCs w:val="36"/>
        </w:rPr>
      </w:pPr>
    </w:p>
    <w:p w14:paraId="0914ED70" w14:textId="4510D304" w:rsidR="3A193ECB" w:rsidRDefault="3A193ECB" w:rsidP="3A193ECB">
      <w:pPr>
        <w:rPr>
          <w:sz w:val="36"/>
          <w:szCs w:val="36"/>
        </w:rPr>
      </w:pPr>
    </w:p>
    <w:p w14:paraId="24DA8B9F" w14:textId="3D368C22" w:rsidR="3A193ECB" w:rsidRDefault="3A193ECB" w:rsidP="3A193ECB">
      <w:pPr>
        <w:rPr>
          <w:sz w:val="36"/>
          <w:szCs w:val="36"/>
        </w:rPr>
      </w:pPr>
    </w:p>
    <w:p w14:paraId="39243240" w14:textId="492AF98F" w:rsidR="3A193ECB" w:rsidRDefault="3A193ECB" w:rsidP="3A193ECB"/>
    <w:p w14:paraId="45C66181" w14:textId="25C0D3D2" w:rsidR="3A193ECB" w:rsidRDefault="3A193ECB" w:rsidP="3A193ECB">
      <w:pPr>
        <w:rPr>
          <w:sz w:val="36"/>
          <w:szCs w:val="36"/>
        </w:rPr>
      </w:pPr>
    </w:p>
    <w:p w14:paraId="148C8A64" w14:textId="02D2D347" w:rsidR="3A193ECB" w:rsidRDefault="3A193ECB" w:rsidP="3A193ECB">
      <w:pPr>
        <w:rPr>
          <w:sz w:val="36"/>
          <w:szCs w:val="36"/>
        </w:rPr>
      </w:pPr>
    </w:p>
    <w:p w14:paraId="0C7A69BE" w14:textId="7FFB2799" w:rsidR="3A193ECB" w:rsidRDefault="3A193ECB" w:rsidP="3A193ECB">
      <w:pPr>
        <w:rPr>
          <w:sz w:val="36"/>
          <w:szCs w:val="36"/>
        </w:rPr>
      </w:pPr>
    </w:p>
    <w:p w14:paraId="2759A208" w14:textId="744DE55D" w:rsidR="3A193ECB" w:rsidRDefault="3A193ECB" w:rsidP="3A193ECB">
      <w:pPr>
        <w:rPr>
          <w:sz w:val="36"/>
          <w:szCs w:val="36"/>
        </w:rPr>
      </w:pPr>
    </w:p>
    <w:p w14:paraId="77A367C1" w14:textId="12509DE1" w:rsidR="3A193ECB" w:rsidRDefault="3A193ECB" w:rsidP="3A193ECB">
      <w:pPr>
        <w:rPr>
          <w:sz w:val="36"/>
          <w:szCs w:val="36"/>
        </w:rPr>
      </w:pPr>
    </w:p>
    <w:p w14:paraId="4F3672AF" w14:textId="0B184CDC" w:rsidR="3A193ECB" w:rsidRDefault="3A193ECB" w:rsidP="3A193ECB">
      <w:pPr>
        <w:rPr>
          <w:sz w:val="36"/>
          <w:szCs w:val="36"/>
        </w:rPr>
      </w:pPr>
    </w:p>
    <w:p w14:paraId="1E423E93" w14:textId="77777777" w:rsidR="004F47A8" w:rsidRDefault="004F47A8" w:rsidP="3A193ECB">
      <w:pPr>
        <w:rPr>
          <w:sz w:val="36"/>
          <w:szCs w:val="36"/>
        </w:rPr>
      </w:pPr>
    </w:p>
    <w:p w14:paraId="13FA4B7F" w14:textId="6F294B7F" w:rsidR="6449B4D1" w:rsidRDefault="6449B4D1" w:rsidP="3A193ECB">
      <w:pPr>
        <w:rPr>
          <w:sz w:val="36"/>
          <w:szCs w:val="36"/>
        </w:rPr>
      </w:pPr>
      <w:r w:rsidRPr="3A193ECB">
        <w:rPr>
          <w:sz w:val="36"/>
          <w:szCs w:val="36"/>
        </w:rPr>
        <w:lastRenderedPageBreak/>
        <w:t xml:space="preserve">References </w:t>
      </w:r>
    </w:p>
    <w:p w14:paraId="00AA4233" w14:textId="041DDA8F" w:rsidR="000B0748" w:rsidRDefault="000B0748" w:rsidP="3A193ECB">
      <w:pPr>
        <w:rPr>
          <w:rFonts w:ascii="Karla" w:hAnsi="Karla"/>
          <w:color w:val="06020F"/>
          <w:spacing w:val="-5"/>
        </w:rPr>
      </w:pPr>
      <w:proofErr w:type="spellStart"/>
      <w:r>
        <w:rPr>
          <w:rFonts w:ascii="Karla" w:hAnsi="Karla"/>
          <w:color w:val="06020F"/>
          <w:spacing w:val="-5"/>
        </w:rPr>
        <w:t>Belfi</w:t>
      </w:r>
      <w:proofErr w:type="spellEnd"/>
      <w:r>
        <w:rPr>
          <w:rFonts w:ascii="Karla" w:hAnsi="Karla"/>
          <w:color w:val="06020F"/>
          <w:spacing w:val="-5"/>
        </w:rPr>
        <w:t xml:space="preserve">, A. M., </w:t>
      </w:r>
      <w:proofErr w:type="spellStart"/>
      <w:r>
        <w:rPr>
          <w:rFonts w:ascii="Karla" w:hAnsi="Karla"/>
          <w:color w:val="06020F"/>
          <w:spacing w:val="-5"/>
        </w:rPr>
        <w:t>Karlan</w:t>
      </w:r>
      <w:proofErr w:type="spellEnd"/>
      <w:r>
        <w:rPr>
          <w:rFonts w:ascii="Karla" w:hAnsi="Karla"/>
          <w:color w:val="06020F"/>
          <w:spacing w:val="-5"/>
        </w:rPr>
        <w:t xml:space="preserve">, B., &amp; </w:t>
      </w:r>
      <w:proofErr w:type="spellStart"/>
      <w:r>
        <w:rPr>
          <w:rFonts w:ascii="Karla" w:hAnsi="Karla"/>
          <w:color w:val="06020F"/>
          <w:spacing w:val="-5"/>
        </w:rPr>
        <w:t>Tranel</w:t>
      </w:r>
      <w:proofErr w:type="spellEnd"/>
      <w:r>
        <w:rPr>
          <w:rFonts w:ascii="Karla" w:hAnsi="Karla"/>
          <w:color w:val="06020F"/>
          <w:spacing w:val="-5"/>
        </w:rPr>
        <w:t>, D. (2016). Music evokes vivid autobiographical memories. </w:t>
      </w:r>
      <w:r>
        <w:rPr>
          <w:rStyle w:val="Emphasis"/>
          <w:rFonts w:ascii="Karla" w:hAnsi="Karla"/>
          <w:color w:val="06020F"/>
          <w:spacing w:val="-5"/>
        </w:rPr>
        <w:t>Memory</w:t>
      </w:r>
      <w:r>
        <w:rPr>
          <w:rFonts w:ascii="Karla" w:hAnsi="Karla"/>
          <w:color w:val="06020F"/>
          <w:spacing w:val="-5"/>
        </w:rPr>
        <w:t>, </w:t>
      </w:r>
      <w:r>
        <w:rPr>
          <w:rStyle w:val="Emphasis"/>
          <w:rFonts w:ascii="Karla" w:hAnsi="Karla"/>
          <w:color w:val="06020F"/>
          <w:spacing w:val="-5"/>
        </w:rPr>
        <w:t>24</w:t>
      </w:r>
      <w:r>
        <w:rPr>
          <w:rFonts w:ascii="Karla" w:hAnsi="Karla"/>
          <w:color w:val="06020F"/>
          <w:spacing w:val="-5"/>
        </w:rPr>
        <w:t>(7), 979-989. </w:t>
      </w:r>
    </w:p>
    <w:p w14:paraId="2D8FF444" w14:textId="60E5285D" w:rsidR="00752B6D" w:rsidRDefault="00752B6D" w:rsidP="3A193ECB">
      <w:r w:rsidRPr="3A193ECB">
        <w:t xml:space="preserve">Cottrell, S. (2019). </w:t>
      </w:r>
      <w:r w:rsidRPr="3A193ECB">
        <w:rPr>
          <w:i/>
          <w:iCs/>
        </w:rPr>
        <w:t>The Study Skills Handbook</w:t>
      </w:r>
      <w:r w:rsidRPr="3A193ECB">
        <w:t xml:space="preserve"> (Fifth edition.). Macmillan International Higher Education/Red Globe Press, an imprint of Springer Nature Limited. </w:t>
      </w:r>
      <w:r>
        <w:t>P</w:t>
      </w:r>
      <w:r w:rsidRPr="3A193ECB">
        <w:t>.39</w:t>
      </w:r>
    </w:p>
    <w:p w14:paraId="63E3C5BB" w14:textId="7A9D4827" w:rsidR="00752B6D" w:rsidRDefault="00752B6D" w:rsidP="3A193ECB">
      <w:pPr>
        <w:rPr>
          <w:rFonts w:ascii="Karla" w:hAnsi="Karla"/>
          <w:color w:val="06020F"/>
          <w:spacing w:val="-5"/>
        </w:rPr>
      </w:pPr>
      <w:proofErr w:type="spellStart"/>
      <w:r>
        <w:rPr>
          <w:rFonts w:ascii="Karla" w:hAnsi="Karla"/>
          <w:color w:val="06020F"/>
          <w:spacing w:val="-5"/>
        </w:rPr>
        <w:t>Juslin</w:t>
      </w:r>
      <w:proofErr w:type="spellEnd"/>
      <w:r>
        <w:rPr>
          <w:rFonts w:ascii="Karla" w:hAnsi="Karla"/>
          <w:color w:val="06020F"/>
          <w:spacing w:val="-5"/>
        </w:rPr>
        <w:t xml:space="preserve">, P.N. &amp; </w:t>
      </w:r>
      <w:proofErr w:type="spellStart"/>
      <w:r>
        <w:rPr>
          <w:rFonts w:ascii="Karla" w:hAnsi="Karla"/>
          <w:color w:val="06020F"/>
          <w:spacing w:val="-5"/>
        </w:rPr>
        <w:t>Västfjäll</w:t>
      </w:r>
      <w:proofErr w:type="spellEnd"/>
      <w:r>
        <w:rPr>
          <w:rFonts w:ascii="Karla" w:hAnsi="Karla"/>
          <w:color w:val="06020F"/>
          <w:spacing w:val="-5"/>
        </w:rPr>
        <w:t>, D. (2008). Emotional responses to music: The need to consider underlying mechanisms. </w:t>
      </w:r>
      <w:r>
        <w:rPr>
          <w:rStyle w:val="Emphasis"/>
          <w:rFonts w:ascii="Karla" w:hAnsi="Karla"/>
          <w:color w:val="06020F"/>
          <w:spacing w:val="-5"/>
        </w:rPr>
        <w:t>Behavioral and brain sciences</w:t>
      </w:r>
      <w:r>
        <w:rPr>
          <w:rFonts w:ascii="Karla" w:hAnsi="Karla"/>
          <w:color w:val="06020F"/>
          <w:spacing w:val="-5"/>
        </w:rPr>
        <w:t>, </w:t>
      </w:r>
      <w:r>
        <w:rPr>
          <w:rStyle w:val="Emphasis"/>
          <w:rFonts w:ascii="Karla" w:hAnsi="Karla"/>
          <w:color w:val="06020F"/>
          <w:spacing w:val="-5"/>
        </w:rPr>
        <w:t>31</w:t>
      </w:r>
      <w:r>
        <w:rPr>
          <w:rFonts w:ascii="Karla" w:hAnsi="Karla"/>
          <w:color w:val="06020F"/>
          <w:spacing w:val="-5"/>
        </w:rPr>
        <w:t>(5), 559-575. </w:t>
      </w:r>
    </w:p>
    <w:p w14:paraId="49A291E8" w14:textId="0ED13125" w:rsidR="00752B6D" w:rsidRDefault="00752B6D" w:rsidP="3A193ECB">
      <w:r w:rsidRPr="3A193ECB">
        <w:t xml:space="preserve">Locke, E. A., &amp; Latham, G. P. (1985). The application of goal setting to sports. </w:t>
      </w:r>
      <w:r w:rsidRPr="3A193ECB">
        <w:rPr>
          <w:i/>
          <w:iCs/>
        </w:rPr>
        <w:t>Journal of Sport and Exercise Psychology</w:t>
      </w:r>
      <w:r w:rsidRPr="3A193ECB">
        <w:t>, 7(3), 205-222.</w:t>
      </w:r>
    </w:p>
    <w:p w14:paraId="488D883E" w14:textId="6148D0D9" w:rsidR="6449B4D1" w:rsidRDefault="6449B4D1" w:rsidP="3A193ECB">
      <w:proofErr w:type="spellStart"/>
      <w:r w:rsidRPr="3A193ECB">
        <w:t>Paulise</w:t>
      </w:r>
      <w:proofErr w:type="spellEnd"/>
      <w:r w:rsidRPr="3A193ECB">
        <w:t xml:space="preserve">, L. (2022). Forbes. </w:t>
      </w:r>
      <w:r w:rsidRPr="3A193ECB">
        <w:rPr>
          <w:i/>
          <w:iCs/>
        </w:rPr>
        <w:t xml:space="preserve">5 Tactics to help your team </w:t>
      </w:r>
      <w:proofErr w:type="spellStart"/>
      <w:r w:rsidRPr="3A193ECB">
        <w:rPr>
          <w:i/>
          <w:iCs/>
        </w:rPr>
        <w:t>prioritise</w:t>
      </w:r>
      <w:proofErr w:type="spellEnd"/>
      <w:r w:rsidRPr="3A193ECB">
        <w:rPr>
          <w:i/>
          <w:iCs/>
        </w:rPr>
        <w:t xml:space="preserve"> work</w:t>
      </w:r>
      <w:r w:rsidRPr="3A193ECB">
        <w:t xml:space="preserve">. </w:t>
      </w:r>
      <w:hyperlink r:id="rId16" w:history="1">
        <w:r w:rsidR="00752B6D" w:rsidRPr="006C3AB5">
          <w:rPr>
            <w:rStyle w:val="Hyperlink"/>
          </w:rPr>
          <w:t>https://www.forbes.com/sites/lucianapaulise/2022/12/22/5-tactics-to-help-your-team-prioritize-work/?sh=3bf2cec34646</w:t>
        </w:r>
      </w:hyperlink>
      <w:r w:rsidR="00752B6D">
        <w:t xml:space="preserve"> </w:t>
      </w:r>
    </w:p>
    <w:p w14:paraId="0FF7C884" w14:textId="605A2BFB" w:rsidR="6449B4D1" w:rsidRDefault="6449B4D1" w:rsidP="3A193ECB">
      <w:proofErr w:type="spellStart"/>
      <w:r w:rsidRPr="3A193ECB">
        <w:t>Tellioğlu</w:t>
      </w:r>
      <w:proofErr w:type="spellEnd"/>
      <w:r w:rsidRPr="3A193ECB">
        <w:t xml:space="preserve">, H. (2010). </w:t>
      </w:r>
      <w:r w:rsidRPr="3A193ECB">
        <w:rPr>
          <w:i/>
          <w:iCs/>
        </w:rPr>
        <w:t xml:space="preserve">Coordination of work by using to-do lists: Practices and requirements. </w:t>
      </w:r>
      <w:r w:rsidRPr="3A193ECB">
        <w:t>In</w:t>
      </w:r>
      <w:r w:rsidRPr="3A193ECB">
        <w:rPr>
          <w:i/>
          <w:iCs/>
        </w:rPr>
        <w:t xml:space="preserve"> Proceedings of the International Conference on Information Technologies</w:t>
      </w:r>
      <w:r w:rsidRPr="3A193ECB">
        <w:t xml:space="preserve"> (InfoTech-2010). Elena, Bulgaria: InfoTech.</w:t>
      </w:r>
    </w:p>
    <w:p w14:paraId="4B8454FD" w14:textId="527C3AD0" w:rsidR="20FA8022" w:rsidRDefault="6449B4D1" w:rsidP="20FA8022">
      <w:r w:rsidRPr="3A193ECB">
        <w:t xml:space="preserve">Yang, A. (2023). </w:t>
      </w:r>
      <w:r w:rsidRPr="3A193ECB">
        <w:rPr>
          <w:i/>
          <w:iCs/>
        </w:rPr>
        <w:t>3 time blocking methods to boost productivity</w:t>
      </w:r>
      <w:r w:rsidRPr="3A193ECB">
        <w:t xml:space="preserve">. </w:t>
      </w:r>
      <w:hyperlink r:id="rId17" w:history="1">
        <w:r w:rsidR="00752B6D" w:rsidRPr="006C3AB5">
          <w:rPr>
            <w:rStyle w:val="Hyperlink"/>
          </w:rPr>
          <w:t>https://zapier.com/blog/time-blocking-method/</w:t>
        </w:r>
      </w:hyperlink>
      <w:r w:rsidR="00752B6D">
        <w:t xml:space="preserve"> </w:t>
      </w:r>
    </w:p>
    <w:p w14:paraId="58FE37D6" w14:textId="0843E44B" w:rsidR="7AC0C51B" w:rsidRDefault="7AC0C51B" w:rsidP="7AC0C51B"/>
    <w:p w14:paraId="2285C429" w14:textId="43A6F331" w:rsidR="7AC0C51B" w:rsidRDefault="7AC0C51B" w:rsidP="7AC0C51B"/>
    <w:p w14:paraId="1528B7A3" w14:textId="439773EF" w:rsidR="7AC0C51B" w:rsidRDefault="7AC0C51B" w:rsidP="7AC0C51B"/>
    <w:p w14:paraId="30D71D45" w14:textId="43DA5103" w:rsidR="7AC0C51B" w:rsidRDefault="7AC0C51B" w:rsidP="7AC0C51B"/>
    <w:p w14:paraId="56394944" w14:textId="4F6A503B" w:rsidR="7AC0C51B" w:rsidRDefault="7AC0C51B" w:rsidP="7AC0C51B"/>
    <w:p w14:paraId="6DD18146" w14:textId="0818E43D" w:rsidR="7AC0C51B" w:rsidRDefault="7AC0C51B" w:rsidP="7AC0C51B"/>
    <w:p w14:paraId="74D6F4C9" w14:textId="117BFDEB" w:rsidR="7AC0C51B" w:rsidRDefault="7AC0C51B" w:rsidP="7AC0C51B"/>
    <w:p w14:paraId="4D2DB1FA" w14:textId="0850612E" w:rsidR="7AC0C51B" w:rsidRDefault="7AC0C51B" w:rsidP="7AC0C51B"/>
    <w:p w14:paraId="47802052" w14:textId="713E8089" w:rsidR="7AC0C51B" w:rsidRDefault="7AC0C51B" w:rsidP="7AC0C51B"/>
    <w:p w14:paraId="6C2A573C" w14:textId="453EB58B" w:rsidR="7AC0C51B" w:rsidRDefault="7AC0C51B" w:rsidP="7AC0C51B"/>
    <w:p w14:paraId="68FBA0C0" w14:textId="537C3EAF" w:rsidR="7AC0C51B" w:rsidRDefault="7AC0C51B" w:rsidP="7AC0C51B"/>
    <w:p w14:paraId="0612B786" w14:textId="18116643" w:rsidR="7AC0C51B" w:rsidRDefault="7AC0C51B" w:rsidP="7AC0C51B"/>
    <w:p w14:paraId="68B780DE" w14:textId="7012BD8A" w:rsidR="7AC0C51B" w:rsidRDefault="7AC0C51B" w:rsidP="7AC0C51B"/>
    <w:p w14:paraId="2CD9298C" w14:textId="5984AE26" w:rsidR="7AC0C51B" w:rsidRDefault="7AC0C51B" w:rsidP="7AC0C51B"/>
    <w:p w14:paraId="2C009E7F" w14:textId="1DB9EEDA" w:rsidR="7AC0C51B" w:rsidRDefault="7AC0C51B" w:rsidP="7AC0C51B"/>
    <w:p w14:paraId="31218885" w14:textId="2F0C31B7" w:rsidR="3A193ECB" w:rsidRDefault="3A193ECB" w:rsidP="3A193ECB"/>
    <w:p w14:paraId="675C0F83" w14:textId="77777777" w:rsidR="005F55C4" w:rsidRDefault="005F55C4" w:rsidP="3A193ECB">
      <w:pPr>
        <w:rPr>
          <w:sz w:val="36"/>
          <w:szCs w:val="36"/>
        </w:rPr>
      </w:pPr>
    </w:p>
    <w:sectPr w:rsidR="005F55C4">
      <w:headerReference w:type="default" r:id="rId18"/>
      <w:footerReference w:type="even"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E8F51" w14:textId="77777777" w:rsidR="00FA2247" w:rsidRDefault="00FA2247">
      <w:pPr>
        <w:spacing w:after="0" w:line="240" w:lineRule="auto"/>
      </w:pPr>
      <w:r>
        <w:separator/>
      </w:r>
    </w:p>
  </w:endnote>
  <w:endnote w:type="continuationSeparator" w:id="0">
    <w:p w14:paraId="589373B9" w14:textId="77777777" w:rsidR="00FA2247" w:rsidRDefault="00FA2247">
      <w:pPr>
        <w:spacing w:after="0" w:line="240" w:lineRule="auto"/>
      </w:pPr>
      <w:r>
        <w:continuationSeparator/>
      </w:r>
    </w:p>
  </w:endnote>
  <w:endnote w:type="continuationNotice" w:id="1">
    <w:p w14:paraId="36554CFC" w14:textId="77777777" w:rsidR="00FA2247" w:rsidRDefault="00FA22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arla">
    <w:panose1 w:val="00000000000000000000"/>
    <w:charset w:val="4D"/>
    <w:family w:val="auto"/>
    <w:pitch w:val="variable"/>
    <w:sig w:usb0="A00000E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7492681"/>
      <w:docPartObj>
        <w:docPartGallery w:val="Page Numbers (Bottom of Page)"/>
        <w:docPartUnique/>
      </w:docPartObj>
    </w:sdtPr>
    <w:sdtEndPr>
      <w:rPr>
        <w:rStyle w:val="PageNumber"/>
      </w:rPr>
    </w:sdtEndPr>
    <w:sdtContent>
      <w:p w14:paraId="623417FC" w14:textId="3CDB0F87" w:rsidR="00247B3A" w:rsidRDefault="00247B3A" w:rsidP="001924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871B6E" w14:textId="77777777" w:rsidR="00247B3A" w:rsidRDefault="00247B3A" w:rsidP="00247B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6374080"/>
      <w:docPartObj>
        <w:docPartGallery w:val="Page Numbers (Bottom of Page)"/>
        <w:docPartUnique/>
      </w:docPartObj>
    </w:sdtPr>
    <w:sdtEndPr>
      <w:rPr>
        <w:rStyle w:val="PageNumber"/>
      </w:rPr>
    </w:sdtEndPr>
    <w:sdtContent>
      <w:p w14:paraId="6475D5DA" w14:textId="35FD0CAF" w:rsidR="00247B3A" w:rsidRDefault="00247B3A" w:rsidP="001924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5FDD4B33" w14:paraId="11DA5297" w14:textId="77777777" w:rsidTr="5FDD4B33">
      <w:trPr>
        <w:trHeight w:val="300"/>
      </w:trPr>
      <w:tc>
        <w:tcPr>
          <w:tcW w:w="3120" w:type="dxa"/>
        </w:tcPr>
        <w:p w14:paraId="701BF4C7" w14:textId="5CB25C7B" w:rsidR="5FDD4B33" w:rsidRDefault="5FDD4B33" w:rsidP="00247B3A">
          <w:pPr>
            <w:pStyle w:val="Header"/>
            <w:ind w:left="-115" w:right="360"/>
          </w:pPr>
        </w:p>
      </w:tc>
      <w:tc>
        <w:tcPr>
          <w:tcW w:w="3120" w:type="dxa"/>
        </w:tcPr>
        <w:p w14:paraId="26F9417C" w14:textId="249C8271" w:rsidR="5FDD4B33" w:rsidRDefault="5FDD4B33" w:rsidP="5FDD4B33">
          <w:pPr>
            <w:pStyle w:val="Header"/>
            <w:jc w:val="center"/>
          </w:pPr>
        </w:p>
      </w:tc>
      <w:tc>
        <w:tcPr>
          <w:tcW w:w="3120" w:type="dxa"/>
        </w:tcPr>
        <w:p w14:paraId="127966EE" w14:textId="46AFE1CA" w:rsidR="5FDD4B33" w:rsidRDefault="5FDD4B33" w:rsidP="5FDD4B33">
          <w:pPr>
            <w:pStyle w:val="Header"/>
            <w:ind w:right="-115"/>
            <w:jc w:val="right"/>
          </w:pPr>
          <w:r>
            <w:t xml:space="preserve">1 </w:t>
          </w:r>
        </w:p>
      </w:tc>
    </w:tr>
  </w:tbl>
  <w:p w14:paraId="3B557807" w14:textId="384BBDD4" w:rsidR="5FDD4B33" w:rsidRDefault="5FDD4B33" w:rsidP="5FDD4B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2D550" w14:textId="77777777" w:rsidR="00FA2247" w:rsidRDefault="00FA2247">
      <w:pPr>
        <w:spacing w:after="0" w:line="240" w:lineRule="auto"/>
      </w:pPr>
      <w:r>
        <w:separator/>
      </w:r>
    </w:p>
  </w:footnote>
  <w:footnote w:type="continuationSeparator" w:id="0">
    <w:p w14:paraId="7A4E2739" w14:textId="77777777" w:rsidR="00FA2247" w:rsidRDefault="00FA2247">
      <w:pPr>
        <w:spacing w:after="0" w:line="240" w:lineRule="auto"/>
      </w:pPr>
      <w:r>
        <w:continuationSeparator/>
      </w:r>
    </w:p>
  </w:footnote>
  <w:footnote w:type="continuationNotice" w:id="1">
    <w:p w14:paraId="78C5F075" w14:textId="77777777" w:rsidR="00FA2247" w:rsidRDefault="00FA22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FDD4B33" w14:paraId="09DCFC60" w14:textId="77777777" w:rsidTr="5FDD4B33">
      <w:trPr>
        <w:trHeight w:val="300"/>
      </w:trPr>
      <w:tc>
        <w:tcPr>
          <w:tcW w:w="3120" w:type="dxa"/>
        </w:tcPr>
        <w:p w14:paraId="7CA67D3B" w14:textId="4EA85478" w:rsidR="5FDD4B33" w:rsidRDefault="5FDD4B33" w:rsidP="5FDD4B33">
          <w:pPr>
            <w:pStyle w:val="Header"/>
            <w:ind w:left="-115"/>
          </w:pPr>
        </w:p>
      </w:tc>
      <w:tc>
        <w:tcPr>
          <w:tcW w:w="3120" w:type="dxa"/>
        </w:tcPr>
        <w:p w14:paraId="3FE3FCA7" w14:textId="51600D99" w:rsidR="5FDD4B33" w:rsidRDefault="5FDD4B33" w:rsidP="5FDD4B33">
          <w:pPr>
            <w:pStyle w:val="Header"/>
            <w:jc w:val="center"/>
          </w:pPr>
        </w:p>
      </w:tc>
      <w:tc>
        <w:tcPr>
          <w:tcW w:w="3120" w:type="dxa"/>
        </w:tcPr>
        <w:p w14:paraId="7DE28E9C" w14:textId="3CFC6541" w:rsidR="5FDD4B33" w:rsidRDefault="5FDD4B33" w:rsidP="5FDD4B33">
          <w:pPr>
            <w:pStyle w:val="Header"/>
            <w:ind w:right="-115"/>
            <w:jc w:val="right"/>
          </w:pPr>
        </w:p>
      </w:tc>
    </w:tr>
  </w:tbl>
  <w:p w14:paraId="6C413497" w14:textId="58AFAF60" w:rsidR="5FDD4B33" w:rsidRDefault="5FDD4B33" w:rsidP="5FDD4B33">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03FE6"/>
    <w:multiLevelType w:val="hybridMultilevel"/>
    <w:tmpl w:val="43A43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3D3D80"/>
    <w:multiLevelType w:val="hybridMultilevel"/>
    <w:tmpl w:val="32D2F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4973027">
    <w:abstractNumId w:val="1"/>
  </w:num>
  <w:num w:numId="2" w16cid:durableId="1934363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6EA9AB"/>
    <w:rsid w:val="00006F5A"/>
    <w:rsid w:val="00046A97"/>
    <w:rsid w:val="00093842"/>
    <w:rsid w:val="0009660C"/>
    <w:rsid w:val="000A6540"/>
    <w:rsid w:val="000B0748"/>
    <w:rsid w:val="000B69DC"/>
    <w:rsid w:val="0010149A"/>
    <w:rsid w:val="00104928"/>
    <w:rsid w:val="00152CF4"/>
    <w:rsid w:val="00160514"/>
    <w:rsid w:val="00180BB2"/>
    <w:rsid w:val="0018563C"/>
    <w:rsid w:val="0019371B"/>
    <w:rsid w:val="001F22FC"/>
    <w:rsid w:val="001F48E0"/>
    <w:rsid w:val="00221EEF"/>
    <w:rsid w:val="00222281"/>
    <w:rsid w:val="002374D7"/>
    <w:rsid w:val="00243F5E"/>
    <w:rsid w:val="00247B3A"/>
    <w:rsid w:val="00252CFE"/>
    <w:rsid w:val="00253435"/>
    <w:rsid w:val="00292D30"/>
    <w:rsid w:val="002B796C"/>
    <w:rsid w:val="002F1B8D"/>
    <w:rsid w:val="00315931"/>
    <w:rsid w:val="003401C3"/>
    <w:rsid w:val="00354A0E"/>
    <w:rsid w:val="003948CF"/>
    <w:rsid w:val="0039681C"/>
    <w:rsid w:val="003A1215"/>
    <w:rsid w:val="003E4484"/>
    <w:rsid w:val="004311C2"/>
    <w:rsid w:val="00450E25"/>
    <w:rsid w:val="00465DC7"/>
    <w:rsid w:val="00481C22"/>
    <w:rsid w:val="004A1D5E"/>
    <w:rsid w:val="004A26A6"/>
    <w:rsid w:val="004D1039"/>
    <w:rsid w:val="004F47A8"/>
    <w:rsid w:val="005058EC"/>
    <w:rsid w:val="00516BAA"/>
    <w:rsid w:val="00536DE1"/>
    <w:rsid w:val="00576792"/>
    <w:rsid w:val="005903E7"/>
    <w:rsid w:val="005D4B25"/>
    <w:rsid w:val="005F2951"/>
    <w:rsid w:val="005F55C4"/>
    <w:rsid w:val="00653804"/>
    <w:rsid w:val="00653E94"/>
    <w:rsid w:val="006931BD"/>
    <w:rsid w:val="006A2AA5"/>
    <w:rsid w:val="006B4C96"/>
    <w:rsid w:val="006B6C66"/>
    <w:rsid w:val="006E2A1C"/>
    <w:rsid w:val="00752B6D"/>
    <w:rsid w:val="00761F09"/>
    <w:rsid w:val="00790B8C"/>
    <w:rsid w:val="00792339"/>
    <w:rsid w:val="007967F0"/>
    <w:rsid w:val="007E04F9"/>
    <w:rsid w:val="008546D8"/>
    <w:rsid w:val="008573E6"/>
    <w:rsid w:val="00880771"/>
    <w:rsid w:val="008D520D"/>
    <w:rsid w:val="008E30BD"/>
    <w:rsid w:val="008F3355"/>
    <w:rsid w:val="00901B2D"/>
    <w:rsid w:val="009049A4"/>
    <w:rsid w:val="0090755F"/>
    <w:rsid w:val="00944226"/>
    <w:rsid w:val="009449E9"/>
    <w:rsid w:val="00976EF2"/>
    <w:rsid w:val="0099285A"/>
    <w:rsid w:val="009C1379"/>
    <w:rsid w:val="00A1341E"/>
    <w:rsid w:val="00A20C05"/>
    <w:rsid w:val="00A7556B"/>
    <w:rsid w:val="00A87076"/>
    <w:rsid w:val="00AA1DBF"/>
    <w:rsid w:val="00AA26CF"/>
    <w:rsid w:val="00AC3EBE"/>
    <w:rsid w:val="00B1575D"/>
    <w:rsid w:val="00B235E9"/>
    <w:rsid w:val="00B50C4B"/>
    <w:rsid w:val="00B70A72"/>
    <w:rsid w:val="00BD1417"/>
    <w:rsid w:val="00BD6318"/>
    <w:rsid w:val="00BE3918"/>
    <w:rsid w:val="00BE6DF4"/>
    <w:rsid w:val="00C13845"/>
    <w:rsid w:val="00C142F1"/>
    <w:rsid w:val="00C20F48"/>
    <w:rsid w:val="00C4585E"/>
    <w:rsid w:val="00C67E98"/>
    <w:rsid w:val="00CB38FB"/>
    <w:rsid w:val="00CD02A3"/>
    <w:rsid w:val="00CD73D7"/>
    <w:rsid w:val="00CE2EF7"/>
    <w:rsid w:val="00CF77F1"/>
    <w:rsid w:val="00D22602"/>
    <w:rsid w:val="00D70727"/>
    <w:rsid w:val="00DA22A7"/>
    <w:rsid w:val="00E02109"/>
    <w:rsid w:val="00E05B6E"/>
    <w:rsid w:val="00E06BF3"/>
    <w:rsid w:val="00E55E6A"/>
    <w:rsid w:val="00E66E43"/>
    <w:rsid w:val="00E751B0"/>
    <w:rsid w:val="00E87996"/>
    <w:rsid w:val="00E90430"/>
    <w:rsid w:val="00EE66AF"/>
    <w:rsid w:val="00EF4FFD"/>
    <w:rsid w:val="00F05447"/>
    <w:rsid w:val="00F135D3"/>
    <w:rsid w:val="00F32757"/>
    <w:rsid w:val="00F36624"/>
    <w:rsid w:val="00F831DC"/>
    <w:rsid w:val="00F979DD"/>
    <w:rsid w:val="00FA2247"/>
    <w:rsid w:val="00FC411D"/>
    <w:rsid w:val="00FE1E4A"/>
    <w:rsid w:val="03B130CE"/>
    <w:rsid w:val="04B7A846"/>
    <w:rsid w:val="054C0A7A"/>
    <w:rsid w:val="065FEDF1"/>
    <w:rsid w:val="06B540AA"/>
    <w:rsid w:val="06C30B3D"/>
    <w:rsid w:val="08727065"/>
    <w:rsid w:val="0AAAA6F3"/>
    <w:rsid w:val="0F0AF872"/>
    <w:rsid w:val="0F5341B3"/>
    <w:rsid w:val="10409528"/>
    <w:rsid w:val="116EA9AB"/>
    <w:rsid w:val="1332002E"/>
    <w:rsid w:val="18057151"/>
    <w:rsid w:val="186261AD"/>
    <w:rsid w:val="1A273112"/>
    <w:rsid w:val="1B48B2D4"/>
    <w:rsid w:val="1D80B0A7"/>
    <w:rsid w:val="1F0CD863"/>
    <w:rsid w:val="202FAFBD"/>
    <w:rsid w:val="20FA8022"/>
    <w:rsid w:val="22297BAD"/>
    <w:rsid w:val="2498D747"/>
    <w:rsid w:val="256535AD"/>
    <w:rsid w:val="26CD7365"/>
    <w:rsid w:val="27235E8D"/>
    <w:rsid w:val="2A6D1582"/>
    <w:rsid w:val="2CB8E0D7"/>
    <w:rsid w:val="2EE3E07E"/>
    <w:rsid w:val="30250A94"/>
    <w:rsid w:val="3328225B"/>
    <w:rsid w:val="363305F9"/>
    <w:rsid w:val="39322156"/>
    <w:rsid w:val="3A193ECB"/>
    <w:rsid w:val="3ACDF1B7"/>
    <w:rsid w:val="3BA03083"/>
    <w:rsid w:val="3EB8C323"/>
    <w:rsid w:val="4070BAD6"/>
    <w:rsid w:val="43EF0A67"/>
    <w:rsid w:val="44773C75"/>
    <w:rsid w:val="47ECE7AA"/>
    <w:rsid w:val="4988B80B"/>
    <w:rsid w:val="4DBFC301"/>
    <w:rsid w:val="4DE4AD91"/>
    <w:rsid w:val="4E0606BF"/>
    <w:rsid w:val="4E77FEF3"/>
    <w:rsid w:val="4FDED132"/>
    <w:rsid w:val="51DA4C34"/>
    <w:rsid w:val="5522C778"/>
    <w:rsid w:val="587DB6B9"/>
    <w:rsid w:val="5908D653"/>
    <w:rsid w:val="59CCF1B6"/>
    <w:rsid w:val="5D029ACD"/>
    <w:rsid w:val="5FDD4B33"/>
    <w:rsid w:val="61F95CFA"/>
    <w:rsid w:val="6303A366"/>
    <w:rsid w:val="63952D5B"/>
    <w:rsid w:val="6449B4D1"/>
    <w:rsid w:val="6757F973"/>
    <w:rsid w:val="677AED1A"/>
    <w:rsid w:val="67A23599"/>
    <w:rsid w:val="68F3C9D4"/>
    <w:rsid w:val="69E75606"/>
    <w:rsid w:val="6A8E7839"/>
    <w:rsid w:val="6E41E63C"/>
    <w:rsid w:val="6EB39426"/>
    <w:rsid w:val="6FDDB69D"/>
    <w:rsid w:val="7195AE50"/>
    <w:rsid w:val="71D4DFD3"/>
    <w:rsid w:val="720E920A"/>
    <w:rsid w:val="728C495D"/>
    <w:rsid w:val="7754F4E0"/>
    <w:rsid w:val="7A948328"/>
    <w:rsid w:val="7AC0C51B"/>
    <w:rsid w:val="7AE3F268"/>
    <w:rsid w:val="7D530C3C"/>
    <w:rsid w:val="7D6DD0AA"/>
    <w:rsid w:val="7EB7F957"/>
    <w:rsid w:val="7EB97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EA9AB"/>
  <w15:chartTrackingRefBased/>
  <w15:docId w15:val="{8623906F-FE21-409D-9F54-ACB296365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A20C05"/>
    <w:pPr>
      <w:ind w:left="720"/>
      <w:contextualSpacing/>
    </w:pPr>
  </w:style>
  <w:style w:type="paragraph" w:customStyle="1" w:styleId="paragraph">
    <w:name w:val="paragraph"/>
    <w:basedOn w:val="Normal"/>
    <w:rsid w:val="004A26A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4A26A6"/>
  </w:style>
  <w:style w:type="character" w:customStyle="1" w:styleId="eop">
    <w:name w:val="eop"/>
    <w:basedOn w:val="DefaultParagraphFont"/>
    <w:rsid w:val="004A26A6"/>
  </w:style>
  <w:style w:type="character" w:styleId="PageNumber">
    <w:name w:val="page number"/>
    <w:basedOn w:val="DefaultParagraphFont"/>
    <w:uiPriority w:val="99"/>
    <w:semiHidden/>
    <w:unhideWhenUsed/>
    <w:rsid w:val="00247B3A"/>
  </w:style>
  <w:style w:type="character" w:styleId="Emphasis">
    <w:name w:val="Emphasis"/>
    <w:basedOn w:val="DefaultParagraphFont"/>
    <w:uiPriority w:val="20"/>
    <w:qFormat/>
    <w:rsid w:val="000B0748"/>
    <w:rPr>
      <w:i/>
      <w:iCs/>
    </w:rPr>
  </w:style>
  <w:style w:type="character" w:styleId="Hyperlink">
    <w:name w:val="Hyperlink"/>
    <w:basedOn w:val="DefaultParagraphFont"/>
    <w:uiPriority w:val="99"/>
    <w:unhideWhenUsed/>
    <w:rsid w:val="00752B6D"/>
    <w:rPr>
      <w:color w:val="0563C1" w:themeColor="hyperlink"/>
      <w:u w:val="single"/>
    </w:rPr>
  </w:style>
  <w:style w:type="character" w:styleId="UnresolvedMention">
    <w:name w:val="Unresolved Mention"/>
    <w:basedOn w:val="DefaultParagraphFont"/>
    <w:uiPriority w:val="99"/>
    <w:semiHidden/>
    <w:unhideWhenUsed/>
    <w:rsid w:val="00752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199759">
      <w:bodyDiv w:val="1"/>
      <w:marLeft w:val="0"/>
      <w:marRight w:val="0"/>
      <w:marTop w:val="0"/>
      <w:marBottom w:val="0"/>
      <w:divBdr>
        <w:top w:val="none" w:sz="0" w:space="0" w:color="auto"/>
        <w:left w:val="none" w:sz="0" w:space="0" w:color="auto"/>
        <w:bottom w:val="none" w:sz="0" w:space="0" w:color="auto"/>
        <w:right w:val="none" w:sz="0" w:space="0" w:color="auto"/>
      </w:divBdr>
      <w:divsChild>
        <w:div w:id="1383139366">
          <w:marLeft w:val="0"/>
          <w:marRight w:val="0"/>
          <w:marTop w:val="0"/>
          <w:marBottom w:val="0"/>
          <w:divBdr>
            <w:top w:val="none" w:sz="0" w:space="0" w:color="auto"/>
            <w:left w:val="none" w:sz="0" w:space="0" w:color="auto"/>
            <w:bottom w:val="none" w:sz="0" w:space="0" w:color="auto"/>
            <w:right w:val="none" w:sz="0" w:space="0" w:color="auto"/>
          </w:divBdr>
        </w:div>
        <w:div w:id="747267288">
          <w:marLeft w:val="0"/>
          <w:marRight w:val="0"/>
          <w:marTop w:val="0"/>
          <w:marBottom w:val="0"/>
          <w:divBdr>
            <w:top w:val="none" w:sz="0" w:space="0" w:color="auto"/>
            <w:left w:val="none" w:sz="0" w:space="0" w:color="auto"/>
            <w:bottom w:val="none" w:sz="0" w:space="0" w:color="auto"/>
            <w:right w:val="none" w:sz="0" w:space="0" w:color="auto"/>
          </w:divBdr>
        </w:div>
        <w:div w:id="1594898651">
          <w:marLeft w:val="0"/>
          <w:marRight w:val="0"/>
          <w:marTop w:val="0"/>
          <w:marBottom w:val="0"/>
          <w:divBdr>
            <w:top w:val="none" w:sz="0" w:space="0" w:color="auto"/>
            <w:left w:val="none" w:sz="0" w:space="0" w:color="auto"/>
            <w:bottom w:val="none" w:sz="0" w:space="0" w:color="auto"/>
            <w:right w:val="none" w:sz="0" w:space="0" w:color="auto"/>
          </w:divBdr>
        </w:div>
      </w:divsChild>
    </w:div>
    <w:div w:id="1302885439">
      <w:bodyDiv w:val="1"/>
      <w:marLeft w:val="0"/>
      <w:marRight w:val="0"/>
      <w:marTop w:val="0"/>
      <w:marBottom w:val="0"/>
      <w:divBdr>
        <w:top w:val="none" w:sz="0" w:space="0" w:color="auto"/>
        <w:left w:val="none" w:sz="0" w:space="0" w:color="auto"/>
        <w:bottom w:val="none" w:sz="0" w:space="0" w:color="auto"/>
        <w:right w:val="none" w:sz="0" w:space="0" w:color="auto"/>
      </w:divBdr>
      <w:divsChild>
        <w:div w:id="1633755984">
          <w:marLeft w:val="0"/>
          <w:marRight w:val="0"/>
          <w:marTop w:val="0"/>
          <w:marBottom w:val="0"/>
          <w:divBdr>
            <w:top w:val="none" w:sz="0" w:space="0" w:color="auto"/>
            <w:left w:val="none" w:sz="0" w:space="0" w:color="auto"/>
            <w:bottom w:val="none" w:sz="0" w:space="0" w:color="auto"/>
            <w:right w:val="none" w:sz="0" w:space="0" w:color="auto"/>
          </w:divBdr>
        </w:div>
        <w:div w:id="1486579842">
          <w:marLeft w:val="0"/>
          <w:marRight w:val="0"/>
          <w:marTop w:val="0"/>
          <w:marBottom w:val="0"/>
          <w:divBdr>
            <w:top w:val="none" w:sz="0" w:space="0" w:color="auto"/>
            <w:left w:val="none" w:sz="0" w:space="0" w:color="auto"/>
            <w:bottom w:val="none" w:sz="0" w:space="0" w:color="auto"/>
            <w:right w:val="none" w:sz="0" w:space="0" w:color="auto"/>
          </w:divBdr>
        </w:div>
        <w:div w:id="1564176368">
          <w:marLeft w:val="0"/>
          <w:marRight w:val="0"/>
          <w:marTop w:val="0"/>
          <w:marBottom w:val="0"/>
          <w:divBdr>
            <w:top w:val="none" w:sz="0" w:space="0" w:color="auto"/>
            <w:left w:val="none" w:sz="0" w:space="0" w:color="auto"/>
            <w:bottom w:val="none" w:sz="0" w:space="0" w:color="auto"/>
            <w:right w:val="none" w:sz="0" w:space="0" w:color="auto"/>
          </w:divBdr>
        </w:div>
        <w:div w:id="19041757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bps.org.uk/guideline/code-ethics-and-conduct" TargetMode="External"/><Relationship Id="rId17" Type="http://schemas.openxmlformats.org/officeDocument/2006/relationships/hyperlink" Target="https://zapier.com/blog/time-blocking-method/" TargetMode="External"/><Relationship Id="rId2" Type="http://schemas.openxmlformats.org/officeDocument/2006/relationships/styles" Target="styles.xml"/><Relationship Id="rId16" Type="http://schemas.openxmlformats.org/officeDocument/2006/relationships/hyperlink" Target="https://www.forbes.com/sites/lucianapaulise/2022/12/22/5-tactics-to-help-your-team-prioritize-work/?sh=3bf2cec34646"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ps.org.uk/occupational-psychologist-job-profile" TargetMode="External"/><Relationship Id="rId5" Type="http://schemas.openxmlformats.org/officeDocument/2006/relationships/footnotes" Target="footnotes.xml"/><Relationship Id="rId15" Type="http://schemas.openxmlformats.org/officeDocument/2006/relationships/image" Target="media/image5.png"/><Relationship Id="rId23" Type="http://schemas.microsoft.com/office/2020/10/relationships/intelligence" Target="intelligence2.xml"/><Relationship Id="rId10" Type="http://schemas.openxmlformats.org/officeDocument/2006/relationships/hyperlink" Target="https://www.bps.org.uk/guideline/code-ethics-and-conduct"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ps.org.uk/occupational-psychologist-job-profile"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9</Pages>
  <Words>740</Words>
  <Characters>4224</Characters>
  <Application>Microsoft Office Word</Application>
  <DocSecurity>0</DocSecurity>
  <Lines>35</Lines>
  <Paragraphs>9</Paragraphs>
  <ScaleCrop>false</ScaleCrop>
  <Company/>
  <LinksUpToDate>false</LinksUpToDate>
  <CharactersWithSpaces>4955</CharactersWithSpaces>
  <SharedDoc>false</SharedDoc>
  <HLinks>
    <vt:vector size="12" baseType="variant">
      <vt:variant>
        <vt:i4>720989</vt:i4>
      </vt:variant>
      <vt:variant>
        <vt:i4>3</vt:i4>
      </vt:variant>
      <vt:variant>
        <vt:i4>0</vt:i4>
      </vt:variant>
      <vt:variant>
        <vt:i4>5</vt:i4>
      </vt:variant>
      <vt:variant>
        <vt:lpwstr>https://www.bps.org.uk/guideline/code-ethics-and-conduct</vt:lpwstr>
      </vt:variant>
      <vt:variant>
        <vt:lpwstr/>
      </vt:variant>
      <vt:variant>
        <vt:i4>1835025</vt:i4>
      </vt:variant>
      <vt:variant>
        <vt:i4>0</vt:i4>
      </vt:variant>
      <vt:variant>
        <vt:i4>0</vt:i4>
      </vt:variant>
      <vt:variant>
        <vt:i4>5</vt:i4>
      </vt:variant>
      <vt:variant>
        <vt:lpwstr>https://www.bps.org.uk/occupational-psychologist-job-profile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Cursio (2314129)</dc:creator>
  <cp:keywords/>
  <dc:description/>
  <cp:lastModifiedBy>Louis Cursio (2314129)</cp:lastModifiedBy>
  <cp:revision>111</cp:revision>
  <dcterms:created xsi:type="dcterms:W3CDTF">2023-12-08T11:19:00Z</dcterms:created>
  <dcterms:modified xsi:type="dcterms:W3CDTF">2024-01-14T17:27:00Z</dcterms:modified>
</cp:coreProperties>
</file>