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3507329"/>
        <w:docPartObj>
          <w:docPartGallery w:val="Cover Pages"/>
          <w:docPartUnique/>
        </w:docPartObj>
      </w:sdtPr>
      <w:sdtEndPr>
        <w:rPr>
          <w:rFonts w:ascii="Arial" w:hAnsi="Arial" w:cs="Arial"/>
          <w:sz w:val="24"/>
          <w:szCs w:val="24"/>
        </w:rPr>
      </w:sdtEndPr>
      <w:sdtContent>
        <w:p w14:paraId="16B0A97C" w14:textId="2C0B5041" w:rsidR="007970DB" w:rsidRDefault="007970DB">
          <w:r>
            <w:rPr>
              <w:noProof/>
            </w:rPr>
            <mc:AlternateContent>
              <mc:Choice Requires="wps">
                <w:drawing>
                  <wp:anchor distT="0" distB="0" distL="114300" distR="114300" simplePos="0" relativeHeight="251664384" behindDoc="0" locked="0" layoutInCell="1" allowOverlap="1" wp14:anchorId="1262B59E" wp14:editId="6FDE31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690EBC2" w14:textId="5B404C78" w:rsidR="007970DB" w:rsidRDefault="00000000">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E83443">
                                      <w:rPr>
                                        <w:noProof/>
                                        <w:color w:val="44546A"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262B59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690EBC2" w14:textId="5B404C78" w:rsidR="007970DB" w:rsidRDefault="00000000">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E83443">
                                <w:rPr>
                                  <w:noProof/>
                                  <w:color w:val="44546A"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A196547" wp14:editId="7B4F253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1D8F82B" w14:textId="77777777" w:rsidR="007970DB" w:rsidRDefault="007970D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19654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eeaf6 [660]" stroked="f" strokeweight="1pt">
                    <v:fill color2="#9cc2e5 [1940]" rotate="t" focus="100%" type="gradient">
                      <o:fill v:ext="view" type="gradientUnscaled"/>
                    </v:fill>
                    <v:textbox inset="21.6pt,,21.6pt">
                      <w:txbxContent>
                        <w:p w14:paraId="21D8F82B" w14:textId="77777777" w:rsidR="007970DB" w:rsidRDefault="007970DB"/>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31E3B38" wp14:editId="491292D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B7E54D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DB02AC5" wp14:editId="4A65B99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1728BB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5b9bd5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B8E5AAE" wp14:editId="5F39AA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6D646F4" w14:textId="0F1887EA" w:rsidR="007970DB" w:rsidRDefault="00E83443">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56CBDBC" w14:textId="412038CA" w:rsidR="007970DB" w:rsidRDefault="00E8344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Creative approaches to teaching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B8E5AA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6D646F4" w14:textId="0F1887EA" w:rsidR="007970DB" w:rsidRDefault="00E83443">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56CBDBC" w14:textId="412038CA" w:rsidR="007970DB" w:rsidRDefault="00E8344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Creative approaches to teaching</w:t>
                              </w:r>
                            </w:p>
                          </w:sdtContent>
                        </w:sdt>
                      </w:txbxContent>
                    </v:textbox>
                    <w10:wrap type="square" anchorx="page" anchory="page"/>
                  </v:shape>
                </w:pict>
              </mc:Fallback>
            </mc:AlternateContent>
          </w:r>
        </w:p>
        <w:p w14:paraId="396522CA" w14:textId="77F1A66E" w:rsidR="007970DB" w:rsidRDefault="007970DB">
          <w:pPr>
            <w:rPr>
              <w:rFonts w:ascii="Arial" w:eastAsiaTheme="majorEastAsia" w:hAnsi="Arial" w:cs="Arial"/>
              <w:color w:val="2E74B5" w:themeColor="accent1" w:themeShade="BF"/>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2086790623"/>
        <w:docPartObj>
          <w:docPartGallery w:val="Table of Contents"/>
          <w:docPartUnique/>
        </w:docPartObj>
      </w:sdtPr>
      <w:sdtEndPr>
        <w:rPr>
          <w:b/>
          <w:bCs/>
          <w:noProof/>
        </w:rPr>
      </w:sdtEndPr>
      <w:sdtContent>
        <w:p w14:paraId="47E85FEB" w14:textId="5BE6BEC1" w:rsidR="007970DB" w:rsidRDefault="007970DB">
          <w:pPr>
            <w:pStyle w:val="TOCHeading"/>
          </w:pPr>
          <w:r>
            <w:t>Contents</w:t>
          </w:r>
        </w:p>
        <w:p w14:paraId="09279982" w14:textId="1CC3CFD8" w:rsidR="001B1D92" w:rsidRDefault="007970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402667" w:history="1">
            <w:r w:rsidR="001B1D92" w:rsidRPr="005F0470">
              <w:rPr>
                <w:rStyle w:val="Hyperlink"/>
                <w:rFonts w:ascii="Arial" w:hAnsi="Arial" w:cs="Arial"/>
                <w:noProof/>
              </w:rPr>
              <w:t>Introduction</w:t>
            </w:r>
            <w:r w:rsidR="001B1D92">
              <w:rPr>
                <w:noProof/>
                <w:webHidden/>
              </w:rPr>
              <w:tab/>
            </w:r>
            <w:r w:rsidR="001B1D92">
              <w:rPr>
                <w:noProof/>
                <w:webHidden/>
              </w:rPr>
              <w:fldChar w:fldCharType="begin"/>
            </w:r>
            <w:r w:rsidR="001B1D92">
              <w:rPr>
                <w:noProof/>
                <w:webHidden/>
              </w:rPr>
              <w:instrText xml:space="preserve"> PAGEREF _Toc125402667 \h </w:instrText>
            </w:r>
            <w:r w:rsidR="001B1D92">
              <w:rPr>
                <w:noProof/>
                <w:webHidden/>
              </w:rPr>
            </w:r>
            <w:r w:rsidR="001B1D92">
              <w:rPr>
                <w:noProof/>
                <w:webHidden/>
              </w:rPr>
              <w:fldChar w:fldCharType="separate"/>
            </w:r>
            <w:r w:rsidR="001B1D92">
              <w:rPr>
                <w:noProof/>
                <w:webHidden/>
              </w:rPr>
              <w:t>2</w:t>
            </w:r>
            <w:r w:rsidR="001B1D92">
              <w:rPr>
                <w:noProof/>
                <w:webHidden/>
              </w:rPr>
              <w:fldChar w:fldCharType="end"/>
            </w:r>
          </w:hyperlink>
        </w:p>
        <w:p w14:paraId="4F38C906" w14:textId="5948D675" w:rsidR="001B1D92" w:rsidRDefault="001B1D92">
          <w:pPr>
            <w:pStyle w:val="TOC1"/>
            <w:tabs>
              <w:tab w:val="right" w:leader="dot" w:pos="9016"/>
            </w:tabs>
            <w:rPr>
              <w:rFonts w:eastAsiaTheme="minorEastAsia"/>
              <w:noProof/>
              <w:lang w:eastAsia="en-GB"/>
            </w:rPr>
          </w:pPr>
          <w:hyperlink w:anchor="_Toc125402668" w:history="1">
            <w:r w:rsidRPr="005F0470">
              <w:rPr>
                <w:rStyle w:val="Hyperlink"/>
                <w:rFonts w:ascii="Arial" w:hAnsi="Arial" w:cs="Arial"/>
                <w:noProof/>
              </w:rPr>
              <w:t>Mantle of the expert</w:t>
            </w:r>
            <w:r>
              <w:rPr>
                <w:noProof/>
                <w:webHidden/>
              </w:rPr>
              <w:tab/>
            </w:r>
            <w:r>
              <w:rPr>
                <w:noProof/>
                <w:webHidden/>
              </w:rPr>
              <w:fldChar w:fldCharType="begin"/>
            </w:r>
            <w:r>
              <w:rPr>
                <w:noProof/>
                <w:webHidden/>
              </w:rPr>
              <w:instrText xml:space="preserve"> PAGEREF _Toc125402668 \h </w:instrText>
            </w:r>
            <w:r>
              <w:rPr>
                <w:noProof/>
                <w:webHidden/>
              </w:rPr>
            </w:r>
            <w:r>
              <w:rPr>
                <w:noProof/>
                <w:webHidden/>
              </w:rPr>
              <w:fldChar w:fldCharType="separate"/>
            </w:r>
            <w:r>
              <w:rPr>
                <w:noProof/>
                <w:webHidden/>
              </w:rPr>
              <w:t>2</w:t>
            </w:r>
            <w:r>
              <w:rPr>
                <w:noProof/>
                <w:webHidden/>
              </w:rPr>
              <w:fldChar w:fldCharType="end"/>
            </w:r>
          </w:hyperlink>
        </w:p>
        <w:p w14:paraId="5084B8E1" w14:textId="710BE8BD" w:rsidR="001B1D92" w:rsidRDefault="001B1D92">
          <w:pPr>
            <w:pStyle w:val="TOC2"/>
            <w:tabs>
              <w:tab w:val="right" w:leader="dot" w:pos="9016"/>
            </w:tabs>
            <w:rPr>
              <w:rFonts w:eastAsiaTheme="minorEastAsia"/>
              <w:noProof/>
              <w:lang w:eastAsia="en-GB"/>
            </w:rPr>
          </w:pPr>
          <w:hyperlink w:anchor="_Toc125402669" w:history="1">
            <w:r w:rsidRPr="005F0470">
              <w:rPr>
                <w:rStyle w:val="Hyperlink"/>
                <w:rFonts w:ascii="Arial" w:hAnsi="Arial" w:cs="Arial"/>
                <w:noProof/>
              </w:rPr>
              <w:t>Primary Schools</w:t>
            </w:r>
            <w:r>
              <w:rPr>
                <w:noProof/>
                <w:webHidden/>
              </w:rPr>
              <w:tab/>
            </w:r>
            <w:r>
              <w:rPr>
                <w:noProof/>
                <w:webHidden/>
              </w:rPr>
              <w:fldChar w:fldCharType="begin"/>
            </w:r>
            <w:r>
              <w:rPr>
                <w:noProof/>
                <w:webHidden/>
              </w:rPr>
              <w:instrText xml:space="preserve"> PAGEREF _Toc125402669 \h </w:instrText>
            </w:r>
            <w:r>
              <w:rPr>
                <w:noProof/>
                <w:webHidden/>
              </w:rPr>
            </w:r>
            <w:r>
              <w:rPr>
                <w:noProof/>
                <w:webHidden/>
              </w:rPr>
              <w:fldChar w:fldCharType="separate"/>
            </w:r>
            <w:r>
              <w:rPr>
                <w:noProof/>
                <w:webHidden/>
              </w:rPr>
              <w:t>2</w:t>
            </w:r>
            <w:r>
              <w:rPr>
                <w:noProof/>
                <w:webHidden/>
              </w:rPr>
              <w:fldChar w:fldCharType="end"/>
            </w:r>
          </w:hyperlink>
        </w:p>
        <w:p w14:paraId="0EB57771" w14:textId="77FC7A1F" w:rsidR="001B1D92" w:rsidRDefault="001B1D92">
          <w:pPr>
            <w:pStyle w:val="TOC2"/>
            <w:tabs>
              <w:tab w:val="right" w:leader="dot" w:pos="9016"/>
            </w:tabs>
            <w:rPr>
              <w:rFonts w:eastAsiaTheme="minorEastAsia"/>
              <w:noProof/>
              <w:lang w:eastAsia="en-GB"/>
            </w:rPr>
          </w:pPr>
          <w:hyperlink w:anchor="_Toc125402670" w:history="1">
            <w:r w:rsidRPr="005F0470">
              <w:rPr>
                <w:rStyle w:val="Hyperlink"/>
                <w:rFonts w:ascii="Arial" w:hAnsi="Arial" w:cs="Arial"/>
                <w:noProof/>
              </w:rPr>
              <w:t>Secondary Schools</w:t>
            </w:r>
            <w:r>
              <w:rPr>
                <w:noProof/>
                <w:webHidden/>
              </w:rPr>
              <w:tab/>
            </w:r>
            <w:r>
              <w:rPr>
                <w:noProof/>
                <w:webHidden/>
              </w:rPr>
              <w:fldChar w:fldCharType="begin"/>
            </w:r>
            <w:r>
              <w:rPr>
                <w:noProof/>
                <w:webHidden/>
              </w:rPr>
              <w:instrText xml:space="preserve"> PAGEREF _Toc125402670 \h </w:instrText>
            </w:r>
            <w:r>
              <w:rPr>
                <w:noProof/>
                <w:webHidden/>
              </w:rPr>
            </w:r>
            <w:r>
              <w:rPr>
                <w:noProof/>
                <w:webHidden/>
              </w:rPr>
              <w:fldChar w:fldCharType="separate"/>
            </w:r>
            <w:r>
              <w:rPr>
                <w:noProof/>
                <w:webHidden/>
              </w:rPr>
              <w:t>3</w:t>
            </w:r>
            <w:r>
              <w:rPr>
                <w:noProof/>
                <w:webHidden/>
              </w:rPr>
              <w:fldChar w:fldCharType="end"/>
            </w:r>
          </w:hyperlink>
        </w:p>
        <w:p w14:paraId="62B3EC83" w14:textId="3DA20700" w:rsidR="001B1D92" w:rsidRDefault="001B1D92">
          <w:pPr>
            <w:pStyle w:val="TOC2"/>
            <w:tabs>
              <w:tab w:val="right" w:leader="dot" w:pos="9016"/>
            </w:tabs>
            <w:rPr>
              <w:rFonts w:eastAsiaTheme="minorEastAsia"/>
              <w:noProof/>
              <w:lang w:eastAsia="en-GB"/>
            </w:rPr>
          </w:pPr>
          <w:hyperlink w:anchor="_Toc125402671" w:history="1">
            <w:r w:rsidRPr="005F0470">
              <w:rPr>
                <w:rStyle w:val="Hyperlink"/>
                <w:rFonts w:ascii="Arial" w:hAnsi="Arial" w:cs="Arial"/>
                <w:noProof/>
              </w:rPr>
              <w:t>University</w:t>
            </w:r>
            <w:r>
              <w:rPr>
                <w:noProof/>
                <w:webHidden/>
              </w:rPr>
              <w:tab/>
            </w:r>
            <w:r>
              <w:rPr>
                <w:noProof/>
                <w:webHidden/>
              </w:rPr>
              <w:fldChar w:fldCharType="begin"/>
            </w:r>
            <w:r>
              <w:rPr>
                <w:noProof/>
                <w:webHidden/>
              </w:rPr>
              <w:instrText xml:space="preserve"> PAGEREF _Toc125402671 \h </w:instrText>
            </w:r>
            <w:r>
              <w:rPr>
                <w:noProof/>
                <w:webHidden/>
              </w:rPr>
            </w:r>
            <w:r>
              <w:rPr>
                <w:noProof/>
                <w:webHidden/>
              </w:rPr>
              <w:fldChar w:fldCharType="separate"/>
            </w:r>
            <w:r>
              <w:rPr>
                <w:noProof/>
                <w:webHidden/>
              </w:rPr>
              <w:t>3</w:t>
            </w:r>
            <w:r>
              <w:rPr>
                <w:noProof/>
                <w:webHidden/>
              </w:rPr>
              <w:fldChar w:fldCharType="end"/>
            </w:r>
          </w:hyperlink>
        </w:p>
        <w:p w14:paraId="2B853BDA" w14:textId="3D6F4D26" w:rsidR="001B1D92" w:rsidRDefault="001B1D92">
          <w:pPr>
            <w:pStyle w:val="TOC1"/>
            <w:tabs>
              <w:tab w:val="right" w:leader="dot" w:pos="9016"/>
            </w:tabs>
            <w:rPr>
              <w:rFonts w:eastAsiaTheme="minorEastAsia"/>
              <w:noProof/>
              <w:lang w:eastAsia="en-GB"/>
            </w:rPr>
          </w:pPr>
          <w:hyperlink w:anchor="_Toc125402672" w:history="1">
            <w:r w:rsidRPr="005F0470">
              <w:rPr>
                <w:rStyle w:val="Hyperlink"/>
                <w:rFonts w:ascii="Arial" w:hAnsi="Arial" w:cs="Arial"/>
                <w:noProof/>
              </w:rPr>
              <w:t>Creative play</w:t>
            </w:r>
            <w:r>
              <w:rPr>
                <w:noProof/>
                <w:webHidden/>
              </w:rPr>
              <w:tab/>
            </w:r>
            <w:r>
              <w:rPr>
                <w:noProof/>
                <w:webHidden/>
              </w:rPr>
              <w:fldChar w:fldCharType="begin"/>
            </w:r>
            <w:r>
              <w:rPr>
                <w:noProof/>
                <w:webHidden/>
              </w:rPr>
              <w:instrText xml:space="preserve"> PAGEREF _Toc125402672 \h </w:instrText>
            </w:r>
            <w:r>
              <w:rPr>
                <w:noProof/>
                <w:webHidden/>
              </w:rPr>
            </w:r>
            <w:r>
              <w:rPr>
                <w:noProof/>
                <w:webHidden/>
              </w:rPr>
              <w:fldChar w:fldCharType="separate"/>
            </w:r>
            <w:r>
              <w:rPr>
                <w:noProof/>
                <w:webHidden/>
              </w:rPr>
              <w:t>4</w:t>
            </w:r>
            <w:r>
              <w:rPr>
                <w:noProof/>
                <w:webHidden/>
              </w:rPr>
              <w:fldChar w:fldCharType="end"/>
            </w:r>
          </w:hyperlink>
        </w:p>
        <w:p w14:paraId="3155E101" w14:textId="0F5668CB" w:rsidR="001B1D92" w:rsidRDefault="001B1D92">
          <w:pPr>
            <w:pStyle w:val="TOC2"/>
            <w:tabs>
              <w:tab w:val="right" w:leader="dot" w:pos="9016"/>
            </w:tabs>
            <w:rPr>
              <w:rFonts w:eastAsiaTheme="minorEastAsia"/>
              <w:noProof/>
              <w:lang w:eastAsia="en-GB"/>
            </w:rPr>
          </w:pPr>
          <w:hyperlink w:anchor="_Toc125402673" w:history="1">
            <w:r w:rsidRPr="005F0470">
              <w:rPr>
                <w:rStyle w:val="Hyperlink"/>
                <w:rFonts w:ascii="Arial" w:hAnsi="Arial" w:cs="Arial"/>
                <w:noProof/>
              </w:rPr>
              <w:t>Unstructured creative play</w:t>
            </w:r>
            <w:r>
              <w:rPr>
                <w:noProof/>
                <w:webHidden/>
              </w:rPr>
              <w:tab/>
            </w:r>
            <w:r>
              <w:rPr>
                <w:noProof/>
                <w:webHidden/>
              </w:rPr>
              <w:fldChar w:fldCharType="begin"/>
            </w:r>
            <w:r>
              <w:rPr>
                <w:noProof/>
                <w:webHidden/>
              </w:rPr>
              <w:instrText xml:space="preserve"> PAGEREF _Toc125402673 \h </w:instrText>
            </w:r>
            <w:r>
              <w:rPr>
                <w:noProof/>
                <w:webHidden/>
              </w:rPr>
            </w:r>
            <w:r>
              <w:rPr>
                <w:noProof/>
                <w:webHidden/>
              </w:rPr>
              <w:fldChar w:fldCharType="separate"/>
            </w:r>
            <w:r>
              <w:rPr>
                <w:noProof/>
                <w:webHidden/>
              </w:rPr>
              <w:t>4</w:t>
            </w:r>
            <w:r>
              <w:rPr>
                <w:noProof/>
                <w:webHidden/>
              </w:rPr>
              <w:fldChar w:fldCharType="end"/>
            </w:r>
          </w:hyperlink>
        </w:p>
        <w:p w14:paraId="46A5AFCA" w14:textId="10DF92E5" w:rsidR="001B1D92" w:rsidRDefault="001B1D92">
          <w:pPr>
            <w:pStyle w:val="TOC2"/>
            <w:tabs>
              <w:tab w:val="right" w:leader="dot" w:pos="9016"/>
            </w:tabs>
            <w:rPr>
              <w:rFonts w:eastAsiaTheme="minorEastAsia"/>
              <w:noProof/>
              <w:lang w:eastAsia="en-GB"/>
            </w:rPr>
          </w:pPr>
          <w:hyperlink w:anchor="_Toc125402674" w:history="1">
            <w:r w:rsidRPr="005F0470">
              <w:rPr>
                <w:rStyle w:val="Hyperlink"/>
                <w:rFonts w:ascii="Arial" w:hAnsi="Arial" w:cs="Arial"/>
                <w:noProof/>
              </w:rPr>
              <w:t>Structured creative play</w:t>
            </w:r>
            <w:r>
              <w:rPr>
                <w:noProof/>
                <w:webHidden/>
              </w:rPr>
              <w:tab/>
            </w:r>
            <w:r>
              <w:rPr>
                <w:noProof/>
                <w:webHidden/>
              </w:rPr>
              <w:fldChar w:fldCharType="begin"/>
            </w:r>
            <w:r>
              <w:rPr>
                <w:noProof/>
                <w:webHidden/>
              </w:rPr>
              <w:instrText xml:space="preserve"> PAGEREF _Toc125402674 \h </w:instrText>
            </w:r>
            <w:r>
              <w:rPr>
                <w:noProof/>
                <w:webHidden/>
              </w:rPr>
            </w:r>
            <w:r>
              <w:rPr>
                <w:noProof/>
                <w:webHidden/>
              </w:rPr>
              <w:fldChar w:fldCharType="separate"/>
            </w:r>
            <w:r>
              <w:rPr>
                <w:noProof/>
                <w:webHidden/>
              </w:rPr>
              <w:t>4</w:t>
            </w:r>
            <w:r>
              <w:rPr>
                <w:noProof/>
                <w:webHidden/>
              </w:rPr>
              <w:fldChar w:fldCharType="end"/>
            </w:r>
          </w:hyperlink>
        </w:p>
        <w:p w14:paraId="5D55BCB6" w14:textId="63D43EC1" w:rsidR="001B1D92" w:rsidRDefault="001B1D92">
          <w:pPr>
            <w:pStyle w:val="TOC2"/>
            <w:tabs>
              <w:tab w:val="right" w:leader="dot" w:pos="9016"/>
            </w:tabs>
            <w:rPr>
              <w:rFonts w:eastAsiaTheme="minorEastAsia"/>
              <w:noProof/>
              <w:lang w:eastAsia="en-GB"/>
            </w:rPr>
          </w:pPr>
          <w:hyperlink w:anchor="_Toc125402675" w:history="1">
            <w:r w:rsidRPr="005F0470">
              <w:rPr>
                <w:rStyle w:val="Hyperlink"/>
                <w:rFonts w:ascii="Arial" w:hAnsi="Arial" w:cs="Arial"/>
                <w:noProof/>
              </w:rPr>
              <w:t>Skills gained</w:t>
            </w:r>
            <w:r>
              <w:rPr>
                <w:noProof/>
                <w:webHidden/>
              </w:rPr>
              <w:tab/>
            </w:r>
            <w:r>
              <w:rPr>
                <w:noProof/>
                <w:webHidden/>
              </w:rPr>
              <w:fldChar w:fldCharType="begin"/>
            </w:r>
            <w:r>
              <w:rPr>
                <w:noProof/>
                <w:webHidden/>
              </w:rPr>
              <w:instrText xml:space="preserve"> PAGEREF _Toc125402675 \h </w:instrText>
            </w:r>
            <w:r>
              <w:rPr>
                <w:noProof/>
                <w:webHidden/>
              </w:rPr>
            </w:r>
            <w:r>
              <w:rPr>
                <w:noProof/>
                <w:webHidden/>
              </w:rPr>
              <w:fldChar w:fldCharType="separate"/>
            </w:r>
            <w:r>
              <w:rPr>
                <w:noProof/>
                <w:webHidden/>
              </w:rPr>
              <w:t>4</w:t>
            </w:r>
            <w:r>
              <w:rPr>
                <w:noProof/>
                <w:webHidden/>
              </w:rPr>
              <w:fldChar w:fldCharType="end"/>
            </w:r>
          </w:hyperlink>
        </w:p>
        <w:p w14:paraId="3D357446" w14:textId="664D1EFB" w:rsidR="001B1D92" w:rsidRDefault="001B1D92">
          <w:pPr>
            <w:pStyle w:val="TOC1"/>
            <w:tabs>
              <w:tab w:val="right" w:leader="dot" w:pos="9016"/>
            </w:tabs>
            <w:rPr>
              <w:rFonts w:eastAsiaTheme="minorEastAsia"/>
              <w:noProof/>
              <w:lang w:eastAsia="en-GB"/>
            </w:rPr>
          </w:pPr>
          <w:hyperlink w:anchor="_Toc125402676" w:history="1">
            <w:r w:rsidRPr="005F0470">
              <w:rPr>
                <w:rStyle w:val="Hyperlink"/>
                <w:rFonts w:ascii="Arial" w:hAnsi="Arial" w:cs="Arial"/>
                <w:noProof/>
              </w:rPr>
              <w:t>Additional Needs</w:t>
            </w:r>
            <w:r>
              <w:rPr>
                <w:noProof/>
                <w:webHidden/>
              </w:rPr>
              <w:tab/>
            </w:r>
            <w:r>
              <w:rPr>
                <w:noProof/>
                <w:webHidden/>
              </w:rPr>
              <w:fldChar w:fldCharType="begin"/>
            </w:r>
            <w:r>
              <w:rPr>
                <w:noProof/>
                <w:webHidden/>
              </w:rPr>
              <w:instrText xml:space="preserve"> PAGEREF _Toc125402676 \h </w:instrText>
            </w:r>
            <w:r>
              <w:rPr>
                <w:noProof/>
                <w:webHidden/>
              </w:rPr>
            </w:r>
            <w:r>
              <w:rPr>
                <w:noProof/>
                <w:webHidden/>
              </w:rPr>
              <w:fldChar w:fldCharType="separate"/>
            </w:r>
            <w:r>
              <w:rPr>
                <w:noProof/>
                <w:webHidden/>
              </w:rPr>
              <w:t>5</w:t>
            </w:r>
            <w:r>
              <w:rPr>
                <w:noProof/>
                <w:webHidden/>
              </w:rPr>
              <w:fldChar w:fldCharType="end"/>
            </w:r>
          </w:hyperlink>
        </w:p>
        <w:p w14:paraId="46BA7952" w14:textId="4A1E8922" w:rsidR="001B1D92" w:rsidRDefault="001B1D92">
          <w:pPr>
            <w:pStyle w:val="TOC1"/>
            <w:tabs>
              <w:tab w:val="right" w:leader="dot" w:pos="9016"/>
            </w:tabs>
            <w:rPr>
              <w:rFonts w:eastAsiaTheme="minorEastAsia"/>
              <w:noProof/>
              <w:lang w:eastAsia="en-GB"/>
            </w:rPr>
          </w:pPr>
          <w:hyperlink w:anchor="_Toc125402677" w:history="1">
            <w:r w:rsidRPr="005F047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_Toc125402677 \h </w:instrText>
            </w:r>
            <w:r>
              <w:rPr>
                <w:noProof/>
                <w:webHidden/>
              </w:rPr>
            </w:r>
            <w:r>
              <w:rPr>
                <w:noProof/>
                <w:webHidden/>
              </w:rPr>
              <w:fldChar w:fldCharType="separate"/>
            </w:r>
            <w:r>
              <w:rPr>
                <w:noProof/>
                <w:webHidden/>
              </w:rPr>
              <w:t>5</w:t>
            </w:r>
            <w:r>
              <w:rPr>
                <w:noProof/>
                <w:webHidden/>
              </w:rPr>
              <w:fldChar w:fldCharType="end"/>
            </w:r>
          </w:hyperlink>
        </w:p>
        <w:p w14:paraId="7ACD1B19" w14:textId="7FD5E8F3" w:rsidR="001B1D92" w:rsidRDefault="001B1D92">
          <w:pPr>
            <w:pStyle w:val="TOC1"/>
            <w:tabs>
              <w:tab w:val="right" w:leader="dot" w:pos="9016"/>
            </w:tabs>
            <w:rPr>
              <w:rFonts w:eastAsiaTheme="minorEastAsia"/>
              <w:noProof/>
              <w:lang w:eastAsia="en-GB"/>
            </w:rPr>
          </w:pPr>
          <w:hyperlink w:anchor="_Toc125402678" w:history="1">
            <w:r w:rsidRPr="005F047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_Toc125402678 \h </w:instrText>
            </w:r>
            <w:r>
              <w:rPr>
                <w:noProof/>
                <w:webHidden/>
              </w:rPr>
            </w:r>
            <w:r>
              <w:rPr>
                <w:noProof/>
                <w:webHidden/>
              </w:rPr>
              <w:fldChar w:fldCharType="separate"/>
            </w:r>
            <w:r>
              <w:rPr>
                <w:noProof/>
                <w:webHidden/>
              </w:rPr>
              <w:t>6</w:t>
            </w:r>
            <w:r>
              <w:rPr>
                <w:noProof/>
                <w:webHidden/>
              </w:rPr>
              <w:fldChar w:fldCharType="end"/>
            </w:r>
          </w:hyperlink>
        </w:p>
        <w:p w14:paraId="38B48F31" w14:textId="299585E5" w:rsidR="007970DB" w:rsidRDefault="007970DB">
          <w:r>
            <w:rPr>
              <w:b/>
              <w:bCs/>
              <w:noProof/>
            </w:rPr>
            <w:fldChar w:fldCharType="end"/>
          </w:r>
        </w:p>
      </w:sdtContent>
    </w:sdt>
    <w:p w14:paraId="0E005724" w14:textId="77777777" w:rsidR="00995375" w:rsidRDefault="00995375">
      <w:pPr>
        <w:rPr>
          <w:rFonts w:ascii="Arial" w:eastAsiaTheme="majorEastAsia" w:hAnsi="Arial" w:cs="Arial"/>
          <w:color w:val="2E74B5" w:themeColor="accent1" w:themeShade="BF"/>
          <w:sz w:val="24"/>
          <w:szCs w:val="24"/>
        </w:rPr>
      </w:pPr>
      <w:r>
        <w:rPr>
          <w:rFonts w:ascii="Arial" w:hAnsi="Arial" w:cs="Arial"/>
          <w:sz w:val="24"/>
          <w:szCs w:val="24"/>
        </w:rPr>
        <w:br w:type="page"/>
      </w:r>
    </w:p>
    <w:p w14:paraId="24A4162D" w14:textId="6E535568" w:rsidR="005F6C97" w:rsidRPr="00097938" w:rsidRDefault="005F6C97" w:rsidP="005F6C97">
      <w:pPr>
        <w:pStyle w:val="Heading1"/>
        <w:spacing w:after="30"/>
        <w:rPr>
          <w:rFonts w:ascii="Arial" w:hAnsi="Arial" w:cs="Arial"/>
          <w:sz w:val="36"/>
          <w:szCs w:val="36"/>
        </w:rPr>
      </w:pPr>
      <w:bookmarkStart w:id="0" w:name="_Toc125402667"/>
      <w:r w:rsidRPr="00097938">
        <w:rPr>
          <w:rFonts w:ascii="Arial" w:hAnsi="Arial" w:cs="Arial"/>
          <w:sz w:val="36"/>
          <w:szCs w:val="36"/>
        </w:rPr>
        <w:lastRenderedPageBreak/>
        <w:t>Introduction</w:t>
      </w:r>
      <w:bookmarkEnd w:id="0"/>
    </w:p>
    <w:p w14:paraId="60016156" w14:textId="571A8416" w:rsidR="0075500F" w:rsidRPr="005F6C97" w:rsidRDefault="0075500F" w:rsidP="005F6C97">
      <w:pPr>
        <w:spacing w:after="30"/>
        <w:rPr>
          <w:rFonts w:ascii="Arial" w:hAnsi="Arial" w:cs="Arial"/>
          <w:sz w:val="24"/>
          <w:szCs w:val="24"/>
        </w:rPr>
      </w:pPr>
      <w:r w:rsidRPr="005F6C97">
        <w:rPr>
          <w:rFonts w:ascii="Arial" w:hAnsi="Arial" w:cs="Arial"/>
          <w:sz w:val="24"/>
          <w:szCs w:val="24"/>
        </w:rPr>
        <w:t>This assignment is a cr</w:t>
      </w:r>
      <w:r w:rsidR="005E6515" w:rsidRPr="005F6C97">
        <w:rPr>
          <w:rFonts w:ascii="Arial" w:hAnsi="Arial" w:cs="Arial"/>
          <w:sz w:val="24"/>
          <w:szCs w:val="24"/>
        </w:rPr>
        <w:t>itical reflection of mantle of the expert and creative play, which are two key concepts for creative approaches for teaching</w:t>
      </w:r>
      <w:r w:rsidRPr="005F6C97">
        <w:rPr>
          <w:rFonts w:ascii="Arial" w:hAnsi="Arial" w:cs="Arial"/>
          <w:sz w:val="24"/>
          <w:szCs w:val="24"/>
        </w:rPr>
        <w:t xml:space="preserve">.  To critically reflect concepts, it is important to not just </w:t>
      </w:r>
      <w:r w:rsidR="00FD2929" w:rsidRPr="005F6C97">
        <w:rPr>
          <w:rFonts w:ascii="Arial" w:hAnsi="Arial" w:cs="Arial"/>
          <w:sz w:val="24"/>
          <w:szCs w:val="24"/>
        </w:rPr>
        <w:t>learn</w:t>
      </w:r>
      <w:r w:rsidRPr="005F6C97">
        <w:rPr>
          <w:rFonts w:ascii="Arial" w:hAnsi="Arial" w:cs="Arial"/>
          <w:sz w:val="24"/>
          <w:szCs w:val="24"/>
        </w:rPr>
        <w:t xml:space="preserve"> the information like </w:t>
      </w:r>
      <w:r w:rsidR="00FD2929" w:rsidRPr="005F6C97">
        <w:rPr>
          <w:rFonts w:ascii="Arial" w:hAnsi="Arial" w:cs="Arial"/>
          <w:sz w:val="24"/>
          <w:szCs w:val="24"/>
        </w:rPr>
        <w:t xml:space="preserve">absorbing </w:t>
      </w:r>
      <w:r w:rsidRPr="005F6C97">
        <w:rPr>
          <w:rFonts w:ascii="Arial" w:hAnsi="Arial" w:cs="Arial"/>
          <w:sz w:val="24"/>
          <w:szCs w:val="24"/>
        </w:rPr>
        <w:t xml:space="preserve">a sponge but instead to ask questions, </w:t>
      </w:r>
      <w:r w:rsidR="00FD2929" w:rsidRPr="005F6C97">
        <w:rPr>
          <w:rFonts w:ascii="Arial" w:hAnsi="Arial" w:cs="Arial"/>
          <w:sz w:val="24"/>
          <w:szCs w:val="24"/>
        </w:rPr>
        <w:t>as though you are</w:t>
      </w:r>
      <w:r w:rsidRPr="005F6C97">
        <w:rPr>
          <w:rFonts w:ascii="Arial" w:hAnsi="Arial" w:cs="Arial"/>
          <w:sz w:val="24"/>
          <w:szCs w:val="24"/>
        </w:rPr>
        <w:t xml:space="preserve"> searching for gold, or ‘panning for gold’ </w:t>
      </w:r>
      <w:sdt>
        <w:sdtPr>
          <w:rPr>
            <w:rFonts w:ascii="Arial" w:hAnsi="Arial" w:cs="Arial"/>
            <w:sz w:val="24"/>
            <w:szCs w:val="24"/>
          </w:rPr>
          <w:id w:val="2042857328"/>
          <w:citation/>
        </w:sdtPr>
        <w:sdtContent>
          <w:r w:rsidR="00FD2929" w:rsidRPr="005F6C97">
            <w:rPr>
              <w:rFonts w:ascii="Arial" w:hAnsi="Arial" w:cs="Arial"/>
              <w:sz w:val="24"/>
              <w:szCs w:val="24"/>
            </w:rPr>
            <w:fldChar w:fldCharType="begin"/>
          </w:r>
          <w:r w:rsidR="00FD2929" w:rsidRPr="005F6C97">
            <w:rPr>
              <w:rFonts w:ascii="Arial" w:hAnsi="Arial" w:cs="Arial"/>
              <w:sz w:val="24"/>
              <w:szCs w:val="24"/>
            </w:rPr>
            <w:instrText xml:space="preserve">CITATION Nar17 \p 8 \l 2057 </w:instrText>
          </w:r>
          <w:r w:rsidR="00FD2929" w:rsidRPr="005F6C97">
            <w:rPr>
              <w:rFonts w:ascii="Arial" w:hAnsi="Arial" w:cs="Arial"/>
              <w:sz w:val="24"/>
              <w:szCs w:val="24"/>
            </w:rPr>
            <w:fldChar w:fldCharType="separate"/>
          </w:r>
          <w:r w:rsidR="001B1D92" w:rsidRPr="001B1D92">
            <w:rPr>
              <w:rFonts w:ascii="Arial" w:hAnsi="Arial" w:cs="Arial"/>
              <w:noProof/>
              <w:sz w:val="24"/>
              <w:szCs w:val="24"/>
            </w:rPr>
            <w:t>(Nardi, 2017, p. 8)</w:t>
          </w:r>
          <w:r w:rsidR="00FD2929" w:rsidRPr="005F6C97">
            <w:rPr>
              <w:rFonts w:ascii="Arial" w:hAnsi="Arial" w:cs="Arial"/>
              <w:sz w:val="24"/>
              <w:szCs w:val="24"/>
            </w:rPr>
            <w:fldChar w:fldCharType="end"/>
          </w:r>
        </w:sdtContent>
      </w:sdt>
      <w:r w:rsidRPr="005F6C97">
        <w:rPr>
          <w:rFonts w:ascii="Arial" w:hAnsi="Arial" w:cs="Arial"/>
          <w:sz w:val="24"/>
          <w:szCs w:val="24"/>
        </w:rPr>
        <w:t>.</w:t>
      </w:r>
    </w:p>
    <w:p w14:paraId="158768C2" w14:textId="7FF8ED61" w:rsidR="009E06EB" w:rsidRPr="005F6C97" w:rsidRDefault="009E06EB" w:rsidP="005F6C97">
      <w:pPr>
        <w:spacing w:after="30"/>
        <w:rPr>
          <w:rFonts w:ascii="Arial" w:hAnsi="Arial" w:cs="Arial"/>
          <w:sz w:val="24"/>
          <w:szCs w:val="24"/>
        </w:rPr>
      </w:pPr>
      <w:r w:rsidRPr="005F6C97">
        <w:rPr>
          <w:rFonts w:ascii="Arial" w:hAnsi="Arial" w:cs="Arial"/>
          <w:sz w:val="24"/>
          <w:szCs w:val="24"/>
        </w:rPr>
        <w:t xml:space="preserve">Creativity is defined by Vygotsky as ‘the process of constructing new ideas and behaviours by reworking or restructuring old memories’ </w:t>
      </w:r>
      <w:sdt>
        <w:sdtPr>
          <w:rPr>
            <w:rFonts w:ascii="Arial" w:hAnsi="Arial" w:cs="Arial"/>
            <w:sz w:val="24"/>
            <w:szCs w:val="24"/>
          </w:rPr>
          <w:id w:val="-690221522"/>
          <w:citation/>
        </w:sdtPr>
        <w:sdtContent>
          <w:r w:rsidR="00ED7EFC" w:rsidRPr="005F6C97">
            <w:rPr>
              <w:rFonts w:ascii="Arial" w:hAnsi="Arial" w:cs="Arial"/>
              <w:sz w:val="24"/>
              <w:szCs w:val="24"/>
            </w:rPr>
            <w:fldChar w:fldCharType="begin"/>
          </w:r>
          <w:r w:rsidR="00ED7EFC" w:rsidRPr="005F6C97">
            <w:rPr>
              <w:rFonts w:ascii="Arial" w:hAnsi="Arial" w:cs="Arial"/>
              <w:sz w:val="24"/>
              <w:szCs w:val="24"/>
            </w:rPr>
            <w:instrText xml:space="preserve">CITATION Hol19 \p 244 \l 2057 </w:instrText>
          </w:r>
          <w:r w:rsidR="00ED7EFC" w:rsidRPr="005F6C97">
            <w:rPr>
              <w:rFonts w:ascii="Arial" w:hAnsi="Arial" w:cs="Arial"/>
              <w:sz w:val="24"/>
              <w:szCs w:val="24"/>
            </w:rPr>
            <w:fldChar w:fldCharType="separate"/>
          </w:r>
          <w:r w:rsidR="001B1D92" w:rsidRPr="001B1D92">
            <w:rPr>
              <w:rFonts w:ascii="Arial" w:hAnsi="Arial" w:cs="Arial"/>
              <w:noProof/>
              <w:sz w:val="24"/>
              <w:szCs w:val="24"/>
            </w:rPr>
            <w:t>(Holmes, et al., 2019, p. 244)</w:t>
          </w:r>
          <w:r w:rsidR="00ED7EFC" w:rsidRPr="005F6C97">
            <w:rPr>
              <w:rFonts w:ascii="Arial" w:hAnsi="Arial" w:cs="Arial"/>
              <w:sz w:val="24"/>
              <w:szCs w:val="24"/>
            </w:rPr>
            <w:fldChar w:fldCharType="end"/>
          </w:r>
        </w:sdtContent>
      </w:sdt>
      <w:r w:rsidR="007415FB" w:rsidRPr="005F6C97">
        <w:rPr>
          <w:rFonts w:ascii="Arial" w:hAnsi="Arial" w:cs="Arial"/>
          <w:sz w:val="24"/>
          <w:szCs w:val="24"/>
        </w:rPr>
        <w:t xml:space="preserve">.  Sharp summarises what theorists says about creativity, that it is formed from many parts, including imagination, originality, productivity, solving problems and producing a good outcome </w:t>
      </w:r>
      <w:sdt>
        <w:sdtPr>
          <w:rPr>
            <w:rFonts w:ascii="Arial" w:hAnsi="Arial" w:cs="Arial"/>
            <w:sz w:val="24"/>
            <w:szCs w:val="24"/>
          </w:rPr>
          <w:id w:val="-1829205111"/>
          <w:citation/>
        </w:sdtPr>
        <w:sdtContent>
          <w:r w:rsidR="007415FB" w:rsidRPr="005F6C97">
            <w:rPr>
              <w:rFonts w:ascii="Arial" w:hAnsi="Arial" w:cs="Arial"/>
              <w:sz w:val="24"/>
              <w:szCs w:val="24"/>
            </w:rPr>
            <w:fldChar w:fldCharType="begin"/>
          </w:r>
          <w:r w:rsidR="007415FB" w:rsidRPr="005F6C97">
            <w:rPr>
              <w:rFonts w:ascii="Arial" w:hAnsi="Arial" w:cs="Arial"/>
              <w:sz w:val="24"/>
              <w:szCs w:val="24"/>
            </w:rPr>
            <w:instrText xml:space="preserve">CITATION Sha04 \p 5 \l 2057 </w:instrText>
          </w:r>
          <w:r w:rsidR="007415FB" w:rsidRPr="005F6C97">
            <w:rPr>
              <w:rFonts w:ascii="Arial" w:hAnsi="Arial" w:cs="Arial"/>
              <w:sz w:val="24"/>
              <w:szCs w:val="24"/>
            </w:rPr>
            <w:fldChar w:fldCharType="separate"/>
          </w:r>
          <w:r w:rsidR="001B1D92" w:rsidRPr="001B1D92">
            <w:rPr>
              <w:rFonts w:ascii="Arial" w:hAnsi="Arial" w:cs="Arial"/>
              <w:noProof/>
              <w:sz w:val="24"/>
              <w:szCs w:val="24"/>
            </w:rPr>
            <w:t>(Sharp, 2004, p. 5)</w:t>
          </w:r>
          <w:r w:rsidR="007415FB" w:rsidRPr="005F6C97">
            <w:rPr>
              <w:rFonts w:ascii="Arial" w:hAnsi="Arial" w:cs="Arial"/>
              <w:sz w:val="24"/>
              <w:szCs w:val="24"/>
            </w:rPr>
            <w:fldChar w:fldCharType="end"/>
          </w:r>
        </w:sdtContent>
      </w:sdt>
      <w:r w:rsidR="0051576C" w:rsidRPr="005F6C97">
        <w:rPr>
          <w:rFonts w:ascii="Arial" w:hAnsi="Arial" w:cs="Arial"/>
          <w:sz w:val="24"/>
          <w:szCs w:val="24"/>
        </w:rPr>
        <w:t xml:space="preserve">.  </w:t>
      </w:r>
    </w:p>
    <w:p w14:paraId="090BF726" w14:textId="0F7DC839" w:rsidR="005F6C97" w:rsidRPr="005F6C97" w:rsidRDefault="005F6C97" w:rsidP="005F6C97">
      <w:pPr>
        <w:spacing w:after="30"/>
        <w:rPr>
          <w:rFonts w:ascii="Arial" w:hAnsi="Arial" w:cs="Arial"/>
          <w:sz w:val="24"/>
          <w:szCs w:val="24"/>
        </w:rPr>
      </w:pPr>
      <w:r w:rsidRPr="005F6C97">
        <w:rPr>
          <w:rFonts w:ascii="Arial" w:hAnsi="Arial" w:cs="Arial"/>
          <w:sz w:val="24"/>
          <w:szCs w:val="24"/>
        </w:rPr>
        <w:t xml:space="preserve">Waters </w:t>
      </w:r>
      <w:r w:rsidR="00161F83" w:rsidRPr="005F6C97">
        <w:rPr>
          <w:rFonts w:ascii="Arial" w:hAnsi="Arial" w:cs="Arial"/>
          <w:sz w:val="24"/>
          <w:szCs w:val="24"/>
        </w:rPr>
        <w:t xml:space="preserve">said that change </w:t>
      </w:r>
      <w:r w:rsidR="00F336CC">
        <w:rPr>
          <w:rFonts w:ascii="Arial" w:hAnsi="Arial" w:cs="Arial"/>
          <w:sz w:val="24"/>
          <w:szCs w:val="24"/>
        </w:rPr>
        <w:t>is</w:t>
      </w:r>
      <w:r w:rsidR="00161F83" w:rsidRPr="005F6C97">
        <w:rPr>
          <w:rFonts w:ascii="Arial" w:hAnsi="Arial" w:cs="Arial"/>
          <w:sz w:val="24"/>
          <w:szCs w:val="24"/>
        </w:rPr>
        <w:t xml:space="preserve"> needed </w:t>
      </w:r>
      <w:r w:rsidR="00F336CC">
        <w:rPr>
          <w:rFonts w:ascii="Arial" w:hAnsi="Arial" w:cs="Arial"/>
          <w:sz w:val="24"/>
          <w:szCs w:val="24"/>
        </w:rPr>
        <w:t xml:space="preserve">to the curriculum </w:t>
      </w:r>
      <w:r w:rsidR="00161F83" w:rsidRPr="005F6C97">
        <w:rPr>
          <w:rFonts w:ascii="Arial" w:hAnsi="Arial" w:cs="Arial"/>
          <w:sz w:val="24"/>
          <w:szCs w:val="24"/>
        </w:rPr>
        <w:t>so that children would leave school as better thinkers, more engaged and motivated</w:t>
      </w:r>
      <w:r w:rsidR="00993363">
        <w:rPr>
          <w:rFonts w:ascii="Arial" w:hAnsi="Arial" w:cs="Arial"/>
          <w:sz w:val="24"/>
          <w:szCs w:val="24"/>
        </w:rPr>
        <w:t>, which is what is needed for the 21</w:t>
      </w:r>
      <w:r w:rsidR="00993363" w:rsidRPr="00993363">
        <w:rPr>
          <w:rFonts w:ascii="Arial" w:hAnsi="Arial" w:cs="Arial"/>
          <w:sz w:val="24"/>
          <w:szCs w:val="24"/>
          <w:vertAlign w:val="superscript"/>
        </w:rPr>
        <w:t>st</w:t>
      </w:r>
      <w:r w:rsidR="00993363">
        <w:rPr>
          <w:rFonts w:ascii="Arial" w:hAnsi="Arial" w:cs="Arial"/>
          <w:sz w:val="24"/>
          <w:szCs w:val="24"/>
        </w:rPr>
        <w:t xml:space="preserve"> century</w:t>
      </w:r>
      <w:r w:rsidR="00161F83" w:rsidRPr="005F6C97">
        <w:rPr>
          <w:rFonts w:ascii="Arial" w:hAnsi="Arial" w:cs="Arial"/>
          <w:sz w:val="24"/>
          <w:szCs w:val="24"/>
        </w:rPr>
        <w:t xml:space="preserve"> </w:t>
      </w:r>
      <w:sdt>
        <w:sdtPr>
          <w:rPr>
            <w:rFonts w:ascii="Arial" w:hAnsi="Arial" w:cs="Arial"/>
            <w:sz w:val="24"/>
            <w:szCs w:val="24"/>
          </w:rPr>
          <w:id w:val="1279151059"/>
          <w:citation/>
        </w:sdtPr>
        <w:sdtContent>
          <w:r w:rsidR="00161F83" w:rsidRPr="005F6C97">
            <w:rPr>
              <w:rFonts w:ascii="Arial" w:hAnsi="Arial" w:cs="Arial"/>
              <w:sz w:val="24"/>
              <w:szCs w:val="24"/>
            </w:rPr>
            <w:fldChar w:fldCharType="begin"/>
          </w:r>
          <w:r w:rsidR="00161F83" w:rsidRPr="005F6C97">
            <w:rPr>
              <w:rFonts w:ascii="Arial" w:hAnsi="Arial" w:cs="Arial"/>
              <w:sz w:val="24"/>
              <w:szCs w:val="24"/>
            </w:rPr>
            <w:instrText xml:space="preserve">CITATION Kid18 \p 58 \l 2057 </w:instrText>
          </w:r>
          <w:r w:rsidR="00161F83" w:rsidRPr="005F6C97">
            <w:rPr>
              <w:rFonts w:ascii="Arial" w:hAnsi="Arial" w:cs="Arial"/>
              <w:sz w:val="24"/>
              <w:szCs w:val="24"/>
            </w:rPr>
            <w:fldChar w:fldCharType="separate"/>
          </w:r>
          <w:r w:rsidR="001B1D92" w:rsidRPr="001B1D92">
            <w:rPr>
              <w:rFonts w:ascii="Arial" w:hAnsi="Arial" w:cs="Arial"/>
              <w:noProof/>
              <w:sz w:val="24"/>
              <w:szCs w:val="24"/>
            </w:rPr>
            <w:t>(Kidd, 2018, p. 58)</w:t>
          </w:r>
          <w:r w:rsidR="00161F83" w:rsidRPr="005F6C97">
            <w:rPr>
              <w:rFonts w:ascii="Arial" w:hAnsi="Arial" w:cs="Arial"/>
              <w:sz w:val="24"/>
              <w:szCs w:val="24"/>
            </w:rPr>
            <w:fldChar w:fldCharType="end"/>
          </w:r>
        </w:sdtContent>
      </w:sdt>
      <w:r w:rsidR="00161F83" w:rsidRPr="005F6C97">
        <w:rPr>
          <w:rFonts w:ascii="Arial" w:hAnsi="Arial" w:cs="Arial"/>
          <w:sz w:val="24"/>
          <w:szCs w:val="24"/>
        </w:rPr>
        <w:t xml:space="preserve">.  </w:t>
      </w:r>
      <w:r w:rsidR="00945ABD" w:rsidRPr="005F6C97">
        <w:rPr>
          <w:rFonts w:ascii="Arial" w:hAnsi="Arial" w:cs="Arial"/>
          <w:sz w:val="24"/>
          <w:szCs w:val="24"/>
        </w:rPr>
        <w:t>In addition</w:t>
      </w:r>
      <w:r w:rsidR="00C02982">
        <w:rPr>
          <w:rFonts w:ascii="Arial" w:hAnsi="Arial" w:cs="Arial"/>
          <w:sz w:val="24"/>
          <w:szCs w:val="24"/>
        </w:rPr>
        <w:t>,</w:t>
      </w:r>
      <w:r w:rsidR="00945ABD" w:rsidRPr="005F6C97">
        <w:rPr>
          <w:rFonts w:ascii="Arial" w:hAnsi="Arial" w:cs="Arial"/>
          <w:sz w:val="24"/>
          <w:szCs w:val="24"/>
        </w:rPr>
        <w:t xml:space="preserve"> </w:t>
      </w:r>
      <w:proofErr w:type="spellStart"/>
      <w:r w:rsidR="00945ABD" w:rsidRPr="005F6C97">
        <w:rPr>
          <w:rFonts w:ascii="Arial" w:hAnsi="Arial" w:cs="Arial"/>
          <w:sz w:val="24"/>
          <w:szCs w:val="24"/>
        </w:rPr>
        <w:t>Maulidah</w:t>
      </w:r>
      <w:proofErr w:type="spellEnd"/>
      <w:r w:rsidR="00945ABD" w:rsidRPr="005F6C97">
        <w:rPr>
          <w:rFonts w:ascii="Arial" w:hAnsi="Arial" w:cs="Arial"/>
          <w:sz w:val="24"/>
          <w:szCs w:val="24"/>
        </w:rPr>
        <w:t xml:space="preserve"> says that creative education is a way that the young generation deal with 21</w:t>
      </w:r>
      <w:r w:rsidR="00945ABD" w:rsidRPr="005F6C97">
        <w:rPr>
          <w:rFonts w:ascii="Arial" w:hAnsi="Arial" w:cs="Arial"/>
          <w:sz w:val="24"/>
          <w:szCs w:val="24"/>
          <w:vertAlign w:val="superscript"/>
        </w:rPr>
        <w:t>st</w:t>
      </w:r>
      <w:r w:rsidR="00945ABD" w:rsidRPr="005F6C97">
        <w:rPr>
          <w:rFonts w:ascii="Arial" w:hAnsi="Arial" w:cs="Arial"/>
          <w:sz w:val="24"/>
          <w:szCs w:val="24"/>
        </w:rPr>
        <w:t xml:space="preserve"> century challenges, because it encourages them to develop</w:t>
      </w:r>
      <w:r w:rsidR="004D30F5" w:rsidRPr="005F6C97">
        <w:rPr>
          <w:rFonts w:ascii="Arial" w:hAnsi="Arial" w:cs="Arial"/>
          <w:sz w:val="24"/>
          <w:szCs w:val="24"/>
        </w:rPr>
        <w:t xml:space="preserve"> original ideas </w:t>
      </w:r>
      <w:sdt>
        <w:sdtPr>
          <w:rPr>
            <w:rFonts w:ascii="Arial" w:hAnsi="Arial" w:cs="Arial"/>
            <w:sz w:val="24"/>
            <w:szCs w:val="24"/>
          </w:rPr>
          <w:id w:val="1736661679"/>
          <w:citation/>
        </w:sdtPr>
        <w:sdtContent>
          <w:r w:rsidR="004D30F5" w:rsidRPr="005F6C97">
            <w:rPr>
              <w:rFonts w:ascii="Arial" w:hAnsi="Arial" w:cs="Arial"/>
              <w:sz w:val="24"/>
              <w:szCs w:val="24"/>
            </w:rPr>
            <w:fldChar w:fldCharType="begin"/>
          </w:r>
          <w:r w:rsidR="00C02982">
            <w:rPr>
              <w:rFonts w:ascii="Arial" w:hAnsi="Arial" w:cs="Arial"/>
              <w:sz w:val="24"/>
              <w:szCs w:val="24"/>
            </w:rPr>
            <w:instrText xml:space="preserve">CITATION Mau21 \p 1 \l 2057 </w:instrText>
          </w:r>
          <w:r w:rsidR="004D30F5" w:rsidRPr="005F6C97">
            <w:rPr>
              <w:rFonts w:ascii="Arial" w:hAnsi="Arial" w:cs="Arial"/>
              <w:sz w:val="24"/>
              <w:szCs w:val="24"/>
            </w:rPr>
            <w:fldChar w:fldCharType="separate"/>
          </w:r>
          <w:r w:rsidR="001B1D92" w:rsidRPr="001B1D92">
            <w:rPr>
              <w:rFonts w:ascii="Arial" w:hAnsi="Arial" w:cs="Arial"/>
              <w:noProof/>
              <w:sz w:val="24"/>
              <w:szCs w:val="24"/>
            </w:rPr>
            <w:t>(Maulidah, et al., 2021, p. 1)</w:t>
          </w:r>
          <w:r w:rsidR="004D30F5" w:rsidRPr="005F6C97">
            <w:rPr>
              <w:rFonts w:ascii="Arial" w:hAnsi="Arial" w:cs="Arial"/>
              <w:sz w:val="24"/>
              <w:szCs w:val="24"/>
            </w:rPr>
            <w:fldChar w:fldCharType="end"/>
          </w:r>
        </w:sdtContent>
      </w:sdt>
      <w:r w:rsidR="004D30F5" w:rsidRPr="005F6C97">
        <w:rPr>
          <w:rFonts w:ascii="Arial" w:hAnsi="Arial" w:cs="Arial"/>
          <w:sz w:val="24"/>
          <w:szCs w:val="24"/>
        </w:rPr>
        <w:t xml:space="preserve">. </w:t>
      </w:r>
      <w:r w:rsidR="00F336CC">
        <w:rPr>
          <w:rFonts w:ascii="Arial" w:hAnsi="Arial" w:cs="Arial"/>
          <w:sz w:val="24"/>
          <w:szCs w:val="24"/>
        </w:rPr>
        <w:t xml:space="preserve"> Related to this, one of the seven essential and employability skills within the new Welsh Bac qualification is creativity and innovation, for the development of skills of generating ideas and original thinking </w:t>
      </w:r>
      <w:sdt>
        <w:sdtPr>
          <w:rPr>
            <w:rFonts w:ascii="Arial" w:hAnsi="Arial" w:cs="Arial"/>
            <w:sz w:val="24"/>
            <w:szCs w:val="24"/>
          </w:rPr>
          <w:id w:val="-1855489530"/>
          <w:citation/>
        </w:sdtPr>
        <w:sdtContent>
          <w:r w:rsidR="00F336CC">
            <w:rPr>
              <w:rFonts w:ascii="Arial" w:hAnsi="Arial" w:cs="Arial"/>
              <w:sz w:val="24"/>
              <w:szCs w:val="24"/>
            </w:rPr>
            <w:fldChar w:fldCharType="begin"/>
          </w:r>
          <w:r w:rsidR="00F336CC">
            <w:rPr>
              <w:rFonts w:ascii="Arial" w:hAnsi="Arial" w:cs="Arial"/>
              <w:sz w:val="24"/>
              <w:szCs w:val="24"/>
            </w:rPr>
            <w:instrText xml:space="preserve">CITATION WJE15 \p 8 \l 2057 </w:instrText>
          </w:r>
          <w:r w:rsidR="00F336CC">
            <w:rPr>
              <w:rFonts w:ascii="Arial" w:hAnsi="Arial" w:cs="Arial"/>
              <w:sz w:val="24"/>
              <w:szCs w:val="24"/>
            </w:rPr>
            <w:fldChar w:fldCharType="separate"/>
          </w:r>
          <w:r w:rsidR="001B1D92" w:rsidRPr="001B1D92">
            <w:rPr>
              <w:rFonts w:ascii="Arial" w:hAnsi="Arial" w:cs="Arial"/>
              <w:noProof/>
              <w:sz w:val="24"/>
              <w:szCs w:val="24"/>
            </w:rPr>
            <w:t>(WJEC, 2015, p. 8)</w:t>
          </w:r>
          <w:r w:rsidR="00F336CC">
            <w:rPr>
              <w:rFonts w:ascii="Arial" w:hAnsi="Arial" w:cs="Arial"/>
              <w:sz w:val="24"/>
              <w:szCs w:val="24"/>
            </w:rPr>
            <w:fldChar w:fldCharType="end"/>
          </w:r>
        </w:sdtContent>
      </w:sdt>
      <w:r w:rsidR="00F336CC">
        <w:rPr>
          <w:rFonts w:ascii="Arial" w:hAnsi="Arial" w:cs="Arial"/>
          <w:sz w:val="24"/>
          <w:szCs w:val="24"/>
        </w:rPr>
        <w:t xml:space="preserve">.  </w:t>
      </w:r>
      <w:r w:rsidR="0051576C" w:rsidRPr="005F6C97">
        <w:rPr>
          <w:rFonts w:ascii="Arial" w:hAnsi="Arial" w:cs="Arial"/>
          <w:sz w:val="24"/>
          <w:szCs w:val="24"/>
        </w:rPr>
        <w:t xml:space="preserve">Gardner looks at the </w:t>
      </w:r>
      <w:r w:rsidR="00C40690" w:rsidRPr="005F6C97">
        <w:rPr>
          <w:rFonts w:ascii="Arial" w:hAnsi="Arial" w:cs="Arial"/>
          <w:sz w:val="24"/>
          <w:szCs w:val="24"/>
        </w:rPr>
        <w:t>end result</w:t>
      </w:r>
      <w:r w:rsidR="0051576C" w:rsidRPr="005F6C97">
        <w:rPr>
          <w:rFonts w:ascii="Arial" w:hAnsi="Arial" w:cs="Arial"/>
          <w:sz w:val="24"/>
          <w:szCs w:val="24"/>
        </w:rPr>
        <w:t xml:space="preserve"> of creative teaching, by saying that creative people make a difference to the world </w:t>
      </w:r>
      <w:sdt>
        <w:sdtPr>
          <w:rPr>
            <w:rFonts w:ascii="Arial" w:hAnsi="Arial" w:cs="Arial"/>
            <w:sz w:val="24"/>
            <w:szCs w:val="24"/>
          </w:rPr>
          <w:id w:val="-1286110019"/>
          <w:citation/>
        </w:sdtPr>
        <w:sdtContent>
          <w:r w:rsidR="0051576C" w:rsidRPr="005F6C97">
            <w:rPr>
              <w:rFonts w:ascii="Arial" w:hAnsi="Arial" w:cs="Arial"/>
              <w:sz w:val="24"/>
              <w:szCs w:val="24"/>
            </w:rPr>
            <w:fldChar w:fldCharType="begin"/>
          </w:r>
          <w:r w:rsidR="0051576C" w:rsidRPr="005F6C97">
            <w:rPr>
              <w:rFonts w:ascii="Arial" w:hAnsi="Arial" w:cs="Arial"/>
              <w:sz w:val="24"/>
              <w:szCs w:val="24"/>
            </w:rPr>
            <w:instrText xml:space="preserve">CITATION Sha04 \p 6 \l 2057 </w:instrText>
          </w:r>
          <w:r w:rsidR="0051576C" w:rsidRPr="005F6C97">
            <w:rPr>
              <w:rFonts w:ascii="Arial" w:hAnsi="Arial" w:cs="Arial"/>
              <w:sz w:val="24"/>
              <w:szCs w:val="24"/>
            </w:rPr>
            <w:fldChar w:fldCharType="separate"/>
          </w:r>
          <w:r w:rsidR="001B1D92" w:rsidRPr="001B1D92">
            <w:rPr>
              <w:rFonts w:ascii="Arial" w:hAnsi="Arial" w:cs="Arial"/>
              <w:noProof/>
              <w:sz w:val="24"/>
              <w:szCs w:val="24"/>
            </w:rPr>
            <w:t>(Sharp, 2004, p. 6)</w:t>
          </w:r>
          <w:r w:rsidR="0051576C" w:rsidRPr="005F6C97">
            <w:rPr>
              <w:rFonts w:ascii="Arial" w:hAnsi="Arial" w:cs="Arial"/>
              <w:sz w:val="24"/>
              <w:szCs w:val="24"/>
            </w:rPr>
            <w:fldChar w:fldCharType="end"/>
          </w:r>
        </w:sdtContent>
      </w:sdt>
      <w:r w:rsidR="0051576C" w:rsidRPr="005F6C97">
        <w:rPr>
          <w:rFonts w:ascii="Arial" w:hAnsi="Arial" w:cs="Arial"/>
          <w:sz w:val="24"/>
          <w:szCs w:val="24"/>
        </w:rPr>
        <w:t xml:space="preserve">.  </w:t>
      </w:r>
      <w:r w:rsidR="005E6515" w:rsidRPr="005F6C97">
        <w:rPr>
          <w:rFonts w:ascii="Arial" w:hAnsi="Arial" w:cs="Arial"/>
          <w:sz w:val="24"/>
          <w:szCs w:val="24"/>
        </w:rPr>
        <w:t>Its importance for 21</w:t>
      </w:r>
      <w:r w:rsidR="005E6515" w:rsidRPr="005F6C97">
        <w:rPr>
          <w:rFonts w:ascii="Arial" w:hAnsi="Arial" w:cs="Arial"/>
          <w:sz w:val="24"/>
          <w:szCs w:val="24"/>
          <w:vertAlign w:val="superscript"/>
        </w:rPr>
        <w:t>st</w:t>
      </w:r>
      <w:r w:rsidR="005E6515" w:rsidRPr="005F6C97">
        <w:rPr>
          <w:rFonts w:ascii="Arial" w:hAnsi="Arial" w:cs="Arial"/>
          <w:sz w:val="24"/>
          <w:szCs w:val="24"/>
        </w:rPr>
        <w:t xml:space="preserve"> century teaching can</w:t>
      </w:r>
      <w:r w:rsidR="004D30F5" w:rsidRPr="005F6C97">
        <w:rPr>
          <w:rFonts w:ascii="Arial" w:hAnsi="Arial" w:cs="Arial"/>
          <w:sz w:val="24"/>
          <w:szCs w:val="24"/>
        </w:rPr>
        <w:t xml:space="preserve"> also</w:t>
      </w:r>
      <w:r w:rsidR="005E6515" w:rsidRPr="005F6C97">
        <w:rPr>
          <w:rFonts w:ascii="Arial" w:hAnsi="Arial" w:cs="Arial"/>
          <w:sz w:val="24"/>
          <w:szCs w:val="24"/>
        </w:rPr>
        <w:t xml:space="preserve"> be seen by the fact that it is included in</w:t>
      </w:r>
      <w:r w:rsidR="009E06EB" w:rsidRPr="005F6C97">
        <w:rPr>
          <w:rFonts w:ascii="Arial" w:hAnsi="Arial" w:cs="Arial"/>
          <w:sz w:val="24"/>
          <w:szCs w:val="24"/>
        </w:rPr>
        <w:t xml:space="preserve"> Curriculum for Wales as one of the four purposes, that ‘children and young people will be enterprising creative contributors who </w:t>
      </w:r>
      <w:r w:rsidR="00776407" w:rsidRPr="005F6C97">
        <w:rPr>
          <w:rFonts w:ascii="Arial" w:hAnsi="Arial" w:cs="Arial"/>
          <w:sz w:val="24"/>
          <w:szCs w:val="24"/>
        </w:rPr>
        <w:t>think creatively to reframe and solve problems’</w:t>
      </w:r>
      <w:r w:rsidR="00147A60" w:rsidRPr="005F6C97">
        <w:rPr>
          <w:rFonts w:ascii="Arial" w:hAnsi="Arial" w:cs="Arial"/>
          <w:sz w:val="24"/>
          <w:szCs w:val="24"/>
        </w:rPr>
        <w:t xml:space="preserve"> </w:t>
      </w:r>
      <w:sdt>
        <w:sdtPr>
          <w:rPr>
            <w:rFonts w:ascii="Arial" w:hAnsi="Arial" w:cs="Arial"/>
            <w:sz w:val="24"/>
            <w:szCs w:val="24"/>
          </w:rPr>
          <w:id w:val="-180896997"/>
          <w:citation/>
        </w:sdtPr>
        <w:sdtContent>
          <w:r w:rsidR="00147A60" w:rsidRPr="005F6C97">
            <w:rPr>
              <w:rFonts w:ascii="Arial" w:hAnsi="Arial" w:cs="Arial"/>
              <w:sz w:val="24"/>
              <w:szCs w:val="24"/>
            </w:rPr>
            <w:fldChar w:fldCharType="begin"/>
          </w:r>
          <w:r w:rsidR="00147A60" w:rsidRPr="005F6C97">
            <w:rPr>
              <w:rFonts w:ascii="Arial" w:hAnsi="Arial" w:cs="Arial"/>
              <w:sz w:val="24"/>
              <w:szCs w:val="24"/>
            </w:rPr>
            <w:instrText xml:space="preserve"> CITATION Wel18 \l 2057 </w:instrText>
          </w:r>
          <w:r w:rsidR="00147A60" w:rsidRPr="005F6C97">
            <w:rPr>
              <w:rFonts w:ascii="Arial" w:hAnsi="Arial" w:cs="Arial"/>
              <w:sz w:val="24"/>
              <w:szCs w:val="24"/>
            </w:rPr>
            <w:fldChar w:fldCharType="separate"/>
          </w:r>
          <w:r w:rsidR="001B1D92" w:rsidRPr="001B1D92">
            <w:rPr>
              <w:rFonts w:ascii="Arial" w:hAnsi="Arial" w:cs="Arial"/>
              <w:noProof/>
              <w:sz w:val="24"/>
              <w:szCs w:val="24"/>
            </w:rPr>
            <w:t>(Welsh Government, 2018)</w:t>
          </w:r>
          <w:r w:rsidR="00147A60" w:rsidRPr="005F6C97">
            <w:rPr>
              <w:rFonts w:ascii="Arial" w:hAnsi="Arial" w:cs="Arial"/>
              <w:sz w:val="24"/>
              <w:szCs w:val="24"/>
            </w:rPr>
            <w:fldChar w:fldCharType="end"/>
          </w:r>
        </w:sdtContent>
      </w:sdt>
      <w:r w:rsidR="00E00890" w:rsidRPr="005F6C97">
        <w:rPr>
          <w:rFonts w:ascii="Arial" w:hAnsi="Arial" w:cs="Arial"/>
          <w:sz w:val="24"/>
          <w:szCs w:val="24"/>
        </w:rPr>
        <w:t xml:space="preserve">. </w:t>
      </w:r>
      <w:r w:rsidR="00C40690" w:rsidRPr="005F6C97">
        <w:rPr>
          <w:rFonts w:ascii="Arial" w:hAnsi="Arial" w:cs="Arial"/>
          <w:sz w:val="24"/>
          <w:szCs w:val="24"/>
        </w:rPr>
        <w:t xml:space="preserve">Also, one of the seven areas of the Foundation Phase for </w:t>
      </w:r>
      <w:r w:rsidR="00C02982" w:rsidRPr="005F6C97">
        <w:rPr>
          <w:rFonts w:ascii="Arial" w:hAnsi="Arial" w:cs="Arial"/>
          <w:sz w:val="24"/>
          <w:szCs w:val="24"/>
        </w:rPr>
        <w:t>3–7-year-old</w:t>
      </w:r>
      <w:r w:rsidRPr="005F6C97">
        <w:rPr>
          <w:rFonts w:ascii="Arial" w:hAnsi="Arial" w:cs="Arial"/>
          <w:sz w:val="24"/>
          <w:szCs w:val="24"/>
        </w:rPr>
        <w:t xml:space="preserve"> children</w:t>
      </w:r>
      <w:r w:rsidR="00C40690" w:rsidRPr="005F6C97">
        <w:rPr>
          <w:rFonts w:ascii="Arial" w:hAnsi="Arial" w:cs="Arial"/>
          <w:sz w:val="24"/>
          <w:szCs w:val="24"/>
        </w:rPr>
        <w:t xml:space="preserve"> is ‘Creative Development’</w:t>
      </w:r>
      <w:r w:rsidR="000F3A3C" w:rsidRPr="005F6C97">
        <w:rPr>
          <w:rFonts w:ascii="Arial" w:hAnsi="Arial" w:cs="Arial"/>
          <w:sz w:val="24"/>
          <w:szCs w:val="24"/>
        </w:rPr>
        <w:t xml:space="preserve"> </w:t>
      </w:r>
      <w:sdt>
        <w:sdtPr>
          <w:rPr>
            <w:rFonts w:ascii="Arial" w:hAnsi="Arial" w:cs="Arial"/>
            <w:sz w:val="24"/>
            <w:szCs w:val="24"/>
          </w:rPr>
          <w:id w:val="-623777805"/>
          <w:citation/>
        </w:sdtPr>
        <w:sdtContent>
          <w:r w:rsidR="000F3A3C" w:rsidRPr="005F6C97">
            <w:rPr>
              <w:rFonts w:ascii="Arial" w:hAnsi="Arial" w:cs="Arial"/>
              <w:sz w:val="24"/>
              <w:szCs w:val="24"/>
            </w:rPr>
            <w:fldChar w:fldCharType="begin"/>
          </w:r>
          <w:r w:rsidR="000F3A3C" w:rsidRPr="005F6C97">
            <w:rPr>
              <w:rFonts w:ascii="Arial" w:hAnsi="Arial" w:cs="Arial"/>
              <w:sz w:val="24"/>
              <w:szCs w:val="24"/>
            </w:rPr>
            <w:instrText xml:space="preserve">CITATION Wel15 \p 10 \l 2057 </w:instrText>
          </w:r>
          <w:r w:rsidR="000F3A3C" w:rsidRPr="005F6C97">
            <w:rPr>
              <w:rFonts w:ascii="Arial" w:hAnsi="Arial" w:cs="Arial"/>
              <w:sz w:val="24"/>
              <w:szCs w:val="24"/>
            </w:rPr>
            <w:fldChar w:fldCharType="separate"/>
          </w:r>
          <w:r w:rsidR="001B1D92" w:rsidRPr="001B1D92">
            <w:rPr>
              <w:rFonts w:ascii="Arial" w:hAnsi="Arial" w:cs="Arial"/>
              <w:noProof/>
              <w:sz w:val="24"/>
              <w:szCs w:val="24"/>
            </w:rPr>
            <w:t>(Welsh government, 2015, p. 10)</w:t>
          </w:r>
          <w:r w:rsidR="000F3A3C" w:rsidRPr="005F6C97">
            <w:rPr>
              <w:rFonts w:ascii="Arial" w:hAnsi="Arial" w:cs="Arial"/>
              <w:sz w:val="24"/>
              <w:szCs w:val="24"/>
            </w:rPr>
            <w:fldChar w:fldCharType="end"/>
          </w:r>
        </w:sdtContent>
      </w:sdt>
      <w:r w:rsidR="000F3A3C" w:rsidRPr="005F6C97">
        <w:rPr>
          <w:rFonts w:ascii="Arial" w:hAnsi="Arial" w:cs="Arial"/>
          <w:sz w:val="24"/>
          <w:szCs w:val="24"/>
        </w:rPr>
        <w:t xml:space="preserve">. </w:t>
      </w:r>
      <w:r w:rsidR="00F336CC">
        <w:rPr>
          <w:rFonts w:ascii="Arial" w:hAnsi="Arial" w:cs="Arial"/>
          <w:sz w:val="24"/>
          <w:szCs w:val="24"/>
        </w:rPr>
        <w:t>Further, creativity and innovation have been included as one of seven essential and employability skills within the Welsh Baccala</w:t>
      </w:r>
      <w:r w:rsidR="00DE1113">
        <w:rPr>
          <w:rFonts w:ascii="Arial" w:hAnsi="Arial" w:cs="Arial"/>
          <w:sz w:val="24"/>
          <w:szCs w:val="24"/>
        </w:rPr>
        <w:t>u</w:t>
      </w:r>
      <w:r w:rsidR="00F336CC">
        <w:rPr>
          <w:rFonts w:ascii="Arial" w:hAnsi="Arial" w:cs="Arial"/>
          <w:sz w:val="24"/>
          <w:szCs w:val="24"/>
        </w:rPr>
        <w:t>r</w:t>
      </w:r>
      <w:r w:rsidR="00DE1113">
        <w:rPr>
          <w:rFonts w:ascii="Arial" w:hAnsi="Arial" w:cs="Arial"/>
          <w:sz w:val="24"/>
          <w:szCs w:val="24"/>
        </w:rPr>
        <w:t>ea</w:t>
      </w:r>
      <w:r w:rsidR="00F336CC">
        <w:rPr>
          <w:rFonts w:ascii="Arial" w:hAnsi="Arial" w:cs="Arial"/>
          <w:sz w:val="24"/>
          <w:szCs w:val="24"/>
        </w:rPr>
        <w:t>te</w:t>
      </w:r>
      <w:r w:rsidR="00DE1113">
        <w:rPr>
          <w:rFonts w:ascii="Arial" w:hAnsi="Arial" w:cs="Arial"/>
          <w:sz w:val="24"/>
          <w:szCs w:val="24"/>
        </w:rPr>
        <w:t>.  Also, r</w:t>
      </w:r>
      <w:r w:rsidR="00776407" w:rsidRPr="005F6C97">
        <w:rPr>
          <w:rFonts w:ascii="Arial" w:hAnsi="Arial" w:cs="Arial"/>
          <w:sz w:val="24"/>
          <w:szCs w:val="24"/>
        </w:rPr>
        <w:t xml:space="preserve">esearch </w:t>
      </w:r>
      <w:r w:rsidR="00E00890" w:rsidRPr="005F6C97">
        <w:rPr>
          <w:rFonts w:ascii="Arial" w:hAnsi="Arial" w:cs="Arial"/>
          <w:sz w:val="24"/>
          <w:szCs w:val="24"/>
        </w:rPr>
        <w:t xml:space="preserve">has been carried out which even </w:t>
      </w:r>
      <w:r w:rsidR="00776407" w:rsidRPr="005F6C97">
        <w:rPr>
          <w:rFonts w:ascii="Arial" w:hAnsi="Arial" w:cs="Arial"/>
          <w:sz w:val="24"/>
          <w:szCs w:val="24"/>
        </w:rPr>
        <w:t xml:space="preserve">shows that it can even help our wellbeing and emotions. </w:t>
      </w:r>
      <w:sdt>
        <w:sdtPr>
          <w:rPr>
            <w:rFonts w:ascii="Arial" w:hAnsi="Arial" w:cs="Arial"/>
            <w:sz w:val="24"/>
            <w:szCs w:val="24"/>
          </w:rPr>
          <w:id w:val="-296685529"/>
          <w:citation/>
        </w:sdtPr>
        <w:sdtContent>
          <w:r w:rsidR="00E00890" w:rsidRPr="005F6C97">
            <w:rPr>
              <w:rFonts w:ascii="Arial" w:hAnsi="Arial" w:cs="Arial"/>
              <w:sz w:val="24"/>
              <w:szCs w:val="24"/>
            </w:rPr>
            <w:fldChar w:fldCharType="begin"/>
          </w:r>
          <w:r w:rsidR="00E00890" w:rsidRPr="005F6C97">
            <w:rPr>
              <w:rFonts w:ascii="Arial" w:hAnsi="Arial" w:cs="Arial"/>
              <w:sz w:val="24"/>
              <w:szCs w:val="24"/>
            </w:rPr>
            <w:instrText xml:space="preserve"> CITATION BBC19 \l 2057 </w:instrText>
          </w:r>
          <w:r w:rsidR="00E00890" w:rsidRPr="005F6C97">
            <w:rPr>
              <w:rFonts w:ascii="Arial" w:hAnsi="Arial" w:cs="Arial"/>
              <w:sz w:val="24"/>
              <w:szCs w:val="24"/>
            </w:rPr>
            <w:fldChar w:fldCharType="separate"/>
          </w:r>
          <w:r w:rsidR="001B1D92" w:rsidRPr="001B1D92">
            <w:rPr>
              <w:rFonts w:ascii="Arial" w:hAnsi="Arial" w:cs="Arial"/>
              <w:noProof/>
              <w:sz w:val="24"/>
              <w:szCs w:val="24"/>
            </w:rPr>
            <w:t>(BBC, 2019)</w:t>
          </w:r>
          <w:r w:rsidR="00E00890" w:rsidRPr="005F6C97">
            <w:rPr>
              <w:rFonts w:ascii="Arial" w:hAnsi="Arial" w:cs="Arial"/>
              <w:sz w:val="24"/>
              <w:szCs w:val="24"/>
            </w:rPr>
            <w:fldChar w:fldCharType="end"/>
          </w:r>
        </w:sdtContent>
      </w:sdt>
      <w:r w:rsidR="00E00890" w:rsidRPr="005F6C97">
        <w:rPr>
          <w:rFonts w:ascii="Arial" w:hAnsi="Arial" w:cs="Arial"/>
          <w:sz w:val="24"/>
          <w:szCs w:val="24"/>
        </w:rPr>
        <w:t>.</w:t>
      </w:r>
    </w:p>
    <w:p w14:paraId="73527F85" w14:textId="77777777" w:rsidR="005706F2" w:rsidRPr="00097938" w:rsidRDefault="005706F2" w:rsidP="005E3195">
      <w:pPr>
        <w:pStyle w:val="Heading1"/>
        <w:rPr>
          <w:rStyle w:val="Hyperlink"/>
          <w:rFonts w:ascii="Arial" w:hAnsi="Arial" w:cs="Arial"/>
          <w:color w:val="2E74B5" w:themeColor="accent1" w:themeShade="BF"/>
          <w:sz w:val="36"/>
          <w:szCs w:val="36"/>
          <w:u w:val="none"/>
        </w:rPr>
      </w:pPr>
      <w:bookmarkStart w:id="1" w:name="_Toc125402668"/>
      <w:r w:rsidRPr="00097938">
        <w:rPr>
          <w:rStyle w:val="Hyperlink"/>
          <w:rFonts w:ascii="Arial" w:hAnsi="Arial" w:cs="Arial"/>
          <w:color w:val="2E74B5" w:themeColor="accent1" w:themeShade="BF"/>
          <w:sz w:val="36"/>
          <w:szCs w:val="36"/>
          <w:u w:val="none"/>
        </w:rPr>
        <w:t>Mantle of the expert</w:t>
      </w:r>
      <w:bookmarkEnd w:id="1"/>
    </w:p>
    <w:p w14:paraId="3EF30109" w14:textId="3E6C0F96" w:rsidR="00E3628A" w:rsidRPr="005F6C97" w:rsidRDefault="00E3628A" w:rsidP="005F6C97">
      <w:pPr>
        <w:spacing w:after="30"/>
        <w:rPr>
          <w:rStyle w:val="Hyperlink"/>
          <w:rFonts w:ascii="Arial" w:hAnsi="Arial" w:cs="Arial"/>
          <w:color w:val="auto"/>
          <w:sz w:val="24"/>
          <w:szCs w:val="24"/>
          <w:u w:val="none"/>
        </w:rPr>
      </w:pPr>
      <w:r w:rsidRPr="005F6C97">
        <w:rPr>
          <w:rStyle w:val="Hyperlink"/>
          <w:rFonts w:ascii="Arial" w:hAnsi="Arial" w:cs="Arial"/>
          <w:color w:val="auto"/>
          <w:sz w:val="24"/>
          <w:szCs w:val="24"/>
          <w:u w:val="none"/>
        </w:rPr>
        <w:t>The mantle of the expert concept is a creative approach towards teaching, created by Dorothy Heathcote</w:t>
      </w:r>
      <w:r w:rsidR="005F6C97">
        <w:rPr>
          <w:rStyle w:val="Hyperlink"/>
          <w:rFonts w:ascii="Arial" w:hAnsi="Arial" w:cs="Arial"/>
          <w:color w:val="auto"/>
          <w:sz w:val="24"/>
          <w:szCs w:val="24"/>
          <w:u w:val="none"/>
        </w:rPr>
        <w:t xml:space="preserve"> and </w:t>
      </w:r>
      <w:r w:rsidR="005F6C97">
        <w:rPr>
          <w:rFonts w:ascii="Arial" w:hAnsi="Arial" w:cs="Arial"/>
          <w:color w:val="000000"/>
          <w:sz w:val="24"/>
          <w:szCs w:val="24"/>
        </w:rPr>
        <w:t>t</w:t>
      </w:r>
      <w:r w:rsidR="005F6C97" w:rsidRPr="005F6C97">
        <w:rPr>
          <w:rFonts w:ascii="Arial" w:hAnsi="Arial" w:cs="Arial"/>
          <w:color w:val="000000"/>
          <w:sz w:val="24"/>
          <w:szCs w:val="24"/>
        </w:rPr>
        <w:t>he idea behind this teaching pedagogy is that if the children are motivated and engaged, they learn better</w:t>
      </w:r>
      <w:sdt>
        <w:sdtPr>
          <w:rPr>
            <w:rFonts w:ascii="Arial" w:hAnsi="Arial" w:cs="Arial"/>
            <w:color w:val="000000"/>
            <w:sz w:val="24"/>
            <w:szCs w:val="24"/>
          </w:rPr>
          <w:id w:val="-1815630988"/>
          <w:citation/>
        </w:sdtPr>
        <w:sdtContent>
          <w:r w:rsidR="005F6C97" w:rsidRPr="005F6C97">
            <w:rPr>
              <w:rFonts w:ascii="Arial" w:hAnsi="Arial" w:cs="Arial"/>
              <w:color w:val="000000"/>
              <w:sz w:val="24"/>
              <w:szCs w:val="24"/>
            </w:rPr>
            <w:fldChar w:fldCharType="begin"/>
          </w:r>
          <w:r w:rsidR="005F6C97" w:rsidRPr="005F6C97">
            <w:rPr>
              <w:rFonts w:ascii="Arial" w:hAnsi="Arial" w:cs="Arial"/>
              <w:color w:val="000000"/>
              <w:sz w:val="24"/>
              <w:szCs w:val="24"/>
            </w:rPr>
            <w:instrText xml:space="preserve">CITATION Wys09 \p 73 \l 2057 </w:instrText>
          </w:r>
          <w:r w:rsidR="005F6C97" w:rsidRPr="005F6C97">
            <w:rPr>
              <w:rFonts w:ascii="Arial" w:hAnsi="Arial" w:cs="Arial"/>
              <w:color w:val="000000"/>
              <w:sz w:val="24"/>
              <w:szCs w:val="24"/>
            </w:rPr>
            <w:fldChar w:fldCharType="separate"/>
          </w:r>
          <w:r w:rsidR="001B1D92">
            <w:rPr>
              <w:rFonts w:ascii="Arial" w:hAnsi="Arial" w:cs="Arial"/>
              <w:noProof/>
              <w:color w:val="000000"/>
              <w:sz w:val="24"/>
              <w:szCs w:val="24"/>
            </w:rPr>
            <w:t xml:space="preserve"> </w:t>
          </w:r>
          <w:r w:rsidR="001B1D92" w:rsidRPr="001B1D92">
            <w:rPr>
              <w:rFonts w:ascii="Arial" w:hAnsi="Arial" w:cs="Arial"/>
              <w:noProof/>
              <w:color w:val="000000"/>
              <w:sz w:val="24"/>
              <w:szCs w:val="24"/>
            </w:rPr>
            <w:t>(Wyse &amp; Dowson, 2009, p. 73)</w:t>
          </w:r>
          <w:r w:rsidR="005F6C97" w:rsidRPr="005F6C97">
            <w:rPr>
              <w:rFonts w:ascii="Arial" w:hAnsi="Arial" w:cs="Arial"/>
              <w:color w:val="000000"/>
              <w:sz w:val="24"/>
              <w:szCs w:val="24"/>
            </w:rPr>
            <w:fldChar w:fldCharType="end"/>
          </w:r>
        </w:sdtContent>
      </w:sdt>
      <w:r w:rsidR="005F6C97" w:rsidRPr="005F6C97">
        <w:rPr>
          <w:rFonts w:ascii="Arial" w:hAnsi="Arial" w:cs="Arial"/>
          <w:color w:val="000000"/>
          <w:sz w:val="24"/>
          <w:szCs w:val="24"/>
        </w:rPr>
        <w:t xml:space="preserve">. </w:t>
      </w:r>
      <w:r w:rsidR="005F6C97">
        <w:rPr>
          <w:rFonts w:ascii="Arial" w:hAnsi="Arial" w:cs="Arial"/>
          <w:color w:val="000000"/>
          <w:sz w:val="24"/>
          <w:szCs w:val="24"/>
        </w:rPr>
        <w:t>T</w:t>
      </w:r>
      <w:r w:rsidRPr="005F6C97">
        <w:rPr>
          <w:rStyle w:val="Hyperlink"/>
          <w:rFonts w:ascii="Arial" w:hAnsi="Arial" w:cs="Arial"/>
          <w:color w:val="auto"/>
          <w:sz w:val="24"/>
          <w:szCs w:val="24"/>
          <w:u w:val="none"/>
        </w:rPr>
        <w:t xml:space="preserve">he learners imagine that they are in a scenario where they are having to complete a task or bring a solution to a problem </w:t>
      </w:r>
      <w:sdt>
        <w:sdtPr>
          <w:rPr>
            <w:rStyle w:val="Hyperlink"/>
            <w:rFonts w:ascii="Arial" w:hAnsi="Arial" w:cs="Arial"/>
            <w:color w:val="auto"/>
            <w:sz w:val="24"/>
            <w:szCs w:val="24"/>
            <w:u w:val="none"/>
          </w:rPr>
          <w:id w:val="1571770112"/>
          <w:citation/>
        </w:sdtPr>
        <w:sdtContent>
          <w:r w:rsidRPr="005F6C97">
            <w:rPr>
              <w:rStyle w:val="Hyperlink"/>
              <w:rFonts w:ascii="Arial" w:hAnsi="Arial" w:cs="Arial"/>
              <w:color w:val="auto"/>
              <w:sz w:val="24"/>
              <w:szCs w:val="24"/>
              <w:u w:val="none"/>
            </w:rPr>
            <w:fldChar w:fldCharType="begin"/>
          </w:r>
          <w:r w:rsidRPr="005F6C97">
            <w:rPr>
              <w:rStyle w:val="Hyperlink"/>
              <w:rFonts w:ascii="Arial" w:hAnsi="Arial" w:cs="Arial"/>
              <w:color w:val="auto"/>
              <w:sz w:val="24"/>
              <w:szCs w:val="24"/>
              <w:u w:val="none"/>
            </w:rPr>
            <w:instrText xml:space="preserve">CITATION Say11 \p 21 \l 2057 </w:instrText>
          </w:r>
          <w:r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(Sayers, 2011, p. 21)</w:t>
          </w:r>
          <w:r w:rsidRPr="005F6C97">
            <w:rPr>
              <w:rStyle w:val="Hyperlink"/>
              <w:rFonts w:ascii="Arial" w:hAnsi="Arial" w:cs="Arial"/>
              <w:color w:val="auto"/>
              <w:sz w:val="24"/>
              <w:szCs w:val="24"/>
              <w:u w:val="none"/>
            </w:rPr>
            <w:fldChar w:fldCharType="end"/>
          </w:r>
        </w:sdtContent>
      </w:sdt>
      <w:r w:rsidRPr="005F6C97">
        <w:rPr>
          <w:rStyle w:val="Hyperlink"/>
          <w:rFonts w:ascii="Arial" w:hAnsi="Arial" w:cs="Arial"/>
          <w:color w:val="auto"/>
          <w:sz w:val="24"/>
          <w:szCs w:val="24"/>
          <w:u w:val="none"/>
        </w:rPr>
        <w:t xml:space="preserve">.  </w:t>
      </w:r>
      <w:r w:rsidR="0042022E" w:rsidRPr="005F6C97">
        <w:rPr>
          <w:rStyle w:val="Hyperlink"/>
          <w:rFonts w:ascii="Arial" w:hAnsi="Arial" w:cs="Arial"/>
          <w:color w:val="auto"/>
          <w:sz w:val="24"/>
          <w:szCs w:val="24"/>
          <w:u w:val="none"/>
        </w:rPr>
        <w:t xml:space="preserve"> </w:t>
      </w:r>
      <w:r w:rsidR="005F6C97">
        <w:rPr>
          <w:rStyle w:val="Hyperlink"/>
          <w:rFonts w:ascii="Arial" w:hAnsi="Arial" w:cs="Arial"/>
          <w:color w:val="auto"/>
          <w:sz w:val="24"/>
          <w:szCs w:val="24"/>
          <w:u w:val="none"/>
        </w:rPr>
        <w:t>The</w:t>
      </w:r>
      <w:r w:rsidR="0042022E" w:rsidRPr="005F6C97">
        <w:rPr>
          <w:rStyle w:val="Hyperlink"/>
          <w:rFonts w:ascii="Arial" w:hAnsi="Arial" w:cs="Arial"/>
          <w:color w:val="auto"/>
          <w:sz w:val="24"/>
          <w:szCs w:val="24"/>
          <w:u w:val="none"/>
        </w:rPr>
        <w:t xml:space="preserve"> children</w:t>
      </w:r>
      <w:r w:rsidR="005E3195">
        <w:rPr>
          <w:rStyle w:val="Hyperlink"/>
          <w:rFonts w:ascii="Arial" w:hAnsi="Arial" w:cs="Arial"/>
          <w:color w:val="auto"/>
          <w:sz w:val="24"/>
          <w:szCs w:val="24"/>
          <w:u w:val="none"/>
        </w:rPr>
        <w:t xml:space="preserve"> learn together as a group</w:t>
      </w:r>
      <w:r w:rsidR="0042022E" w:rsidRPr="005F6C97">
        <w:rPr>
          <w:rStyle w:val="Hyperlink"/>
          <w:rFonts w:ascii="Arial" w:hAnsi="Arial" w:cs="Arial"/>
          <w:color w:val="auto"/>
          <w:sz w:val="24"/>
          <w:szCs w:val="24"/>
          <w:u w:val="none"/>
        </w:rPr>
        <w:t>, and this is called a ‘community of enquiry’, or ‘community of practice’</w:t>
      </w:r>
      <w:sdt>
        <w:sdtPr>
          <w:rPr>
            <w:rStyle w:val="Hyperlink"/>
            <w:rFonts w:ascii="Arial" w:hAnsi="Arial" w:cs="Arial"/>
            <w:color w:val="auto"/>
            <w:sz w:val="24"/>
            <w:szCs w:val="24"/>
            <w:u w:val="none"/>
          </w:rPr>
          <w:id w:val="-2145417327"/>
          <w:citation/>
        </w:sdtPr>
        <w:sdtContent>
          <w:r w:rsidR="0042022E" w:rsidRPr="005F6C97">
            <w:rPr>
              <w:rStyle w:val="Hyperlink"/>
              <w:rFonts w:ascii="Arial" w:hAnsi="Arial" w:cs="Arial"/>
              <w:color w:val="auto"/>
              <w:sz w:val="24"/>
              <w:szCs w:val="24"/>
              <w:u w:val="none"/>
            </w:rPr>
            <w:fldChar w:fldCharType="begin"/>
          </w:r>
          <w:r w:rsidR="0042022E" w:rsidRPr="005F6C97">
            <w:rPr>
              <w:rStyle w:val="Hyperlink"/>
              <w:rFonts w:ascii="Arial" w:hAnsi="Arial" w:cs="Arial"/>
              <w:color w:val="auto"/>
              <w:sz w:val="24"/>
              <w:szCs w:val="24"/>
              <w:u w:val="none"/>
            </w:rPr>
            <w:instrText xml:space="preserve">CITATION Wys09 \p 73 \l 2057 </w:instrText>
          </w:r>
          <w:r w:rsidR="0042022E" w:rsidRPr="005F6C97">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(Wyse &amp; Dowson, 2009, p. 73)</w:t>
          </w:r>
          <w:r w:rsidR="0042022E" w:rsidRPr="005F6C97">
            <w:rPr>
              <w:rStyle w:val="Hyperlink"/>
              <w:rFonts w:ascii="Arial" w:hAnsi="Arial" w:cs="Arial"/>
              <w:color w:val="auto"/>
              <w:sz w:val="24"/>
              <w:szCs w:val="24"/>
              <w:u w:val="none"/>
            </w:rPr>
            <w:fldChar w:fldCharType="end"/>
          </w:r>
        </w:sdtContent>
      </w:sdt>
      <w:r w:rsidR="0042022E" w:rsidRPr="005F6C97">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659810403"/>
          <w:citation/>
        </w:sdtPr>
        <w:sdtContent>
          <w:r w:rsidR="0042022E" w:rsidRPr="005F6C97">
            <w:rPr>
              <w:rStyle w:val="Hyperlink"/>
              <w:rFonts w:ascii="Arial" w:hAnsi="Arial" w:cs="Arial"/>
              <w:color w:val="auto"/>
              <w:sz w:val="24"/>
              <w:szCs w:val="24"/>
              <w:u w:val="none"/>
            </w:rPr>
            <w:fldChar w:fldCharType="begin"/>
          </w:r>
          <w:r w:rsidR="0042022E" w:rsidRPr="005F6C97">
            <w:rPr>
              <w:rStyle w:val="Hyperlink"/>
              <w:rFonts w:ascii="Arial" w:hAnsi="Arial" w:cs="Arial"/>
              <w:color w:val="auto"/>
              <w:sz w:val="24"/>
              <w:szCs w:val="24"/>
              <w:u w:val="none"/>
            </w:rPr>
            <w:instrText xml:space="preserve">CITATION Say11 \p 24 \l 2057 </w:instrText>
          </w:r>
          <w:r w:rsidR="0042022E"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(Sayers, 2011, p. 24)</w:t>
          </w:r>
          <w:r w:rsidR="0042022E" w:rsidRPr="005F6C97">
            <w:rPr>
              <w:rStyle w:val="Hyperlink"/>
              <w:rFonts w:ascii="Arial" w:hAnsi="Arial" w:cs="Arial"/>
              <w:color w:val="auto"/>
              <w:sz w:val="24"/>
              <w:szCs w:val="24"/>
              <w:u w:val="none"/>
            </w:rPr>
            <w:fldChar w:fldCharType="end"/>
          </w:r>
        </w:sdtContent>
      </w:sdt>
      <w:r w:rsidR="00993363">
        <w:rPr>
          <w:rStyle w:val="Hyperlink"/>
          <w:rFonts w:ascii="Arial" w:hAnsi="Arial" w:cs="Arial"/>
          <w:color w:val="auto"/>
          <w:sz w:val="24"/>
          <w:szCs w:val="24"/>
          <w:u w:val="none"/>
        </w:rPr>
        <w:t>.</w:t>
      </w:r>
    </w:p>
    <w:p w14:paraId="0B7B8985" w14:textId="20583E79" w:rsidR="0042022E" w:rsidRDefault="0042022E" w:rsidP="005F6C97">
      <w:pPr>
        <w:spacing w:after="30"/>
        <w:rPr>
          <w:rFonts w:ascii="Arial" w:hAnsi="Arial" w:cs="Arial"/>
          <w:color w:val="000000"/>
          <w:sz w:val="24"/>
          <w:szCs w:val="24"/>
        </w:rPr>
      </w:pPr>
      <w:r w:rsidRPr="005F6C97">
        <w:rPr>
          <w:rStyle w:val="Hyperlink"/>
          <w:rFonts w:ascii="Arial" w:hAnsi="Arial" w:cs="Arial"/>
          <w:color w:val="auto"/>
          <w:sz w:val="24"/>
          <w:szCs w:val="24"/>
          <w:u w:val="none"/>
        </w:rPr>
        <w:t xml:space="preserve">Learning happens </w:t>
      </w:r>
      <w:r w:rsidR="0039710C" w:rsidRPr="005F6C97">
        <w:rPr>
          <w:rStyle w:val="Hyperlink"/>
          <w:rFonts w:ascii="Arial" w:hAnsi="Arial" w:cs="Arial"/>
          <w:color w:val="auto"/>
          <w:sz w:val="24"/>
          <w:szCs w:val="24"/>
          <w:u w:val="none"/>
        </w:rPr>
        <w:t xml:space="preserve">by taking part in this scenario, </w:t>
      </w:r>
      <w:r w:rsidR="00CD6735">
        <w:rPr>
          <w:rStyle w:val="Hyperlink"/>
          <w:rFonts w:ascii="Arial" w:hAnsi="Arial" w:cs="Arial"/>
          <w:color w:val="auto"/>
          <w:sz w:val="24"/>
          <w:szCs w:val="24"/>
          <w:u w:val="none"/>
        </w:rPr>
        <w:t xml:space="preserve">examples are child labour or civil rights projects, </w:t>
      </w:r>
      <w:r w:rsidR="0039710C" w:rsidRPr="005F6C97">
        <w:rPr>
          <w:rStyle w:val="Hyperlink"/>
          <w:rFonts w:ascii="Arial" w:hAnsi="Arial" w:cs="Arial"/>
          <w:color w:val="auto"/>
          <w:sz w:val="24"/>
          <w:szCs w:val="24"/>
          <w:u w:val="none"/>
        </w:rPr>
        <w:t xml:space="preserve">and this is where ‘knowledge, skills and understanding are developed’ </w:t>
      </w:r>
      <w:sdt>
        <w:sdtPr>
          <w:rPr>
            <w:rStyle w:val="Hyperlink"/>
            <w:rFonts w:ascii="Arial" w:hAnsi="Arial" w:cs="Arial"/>
            <w:color w:val="auto"/>
            <w:sz w:val="24"/>
            <w:szCs w:val="24"/>
            <w:u w:val="none"/>
          </w:rPr>
          <w:id w:val="1729874925"/>
          <w:citation/>
        </w:sdtPr>
        <w:sdtContent>
          <w:r w:rsidR="0039710C" w:rsidRPr="005F6C97">
            <w:rPr>
              <w:rStyle w:val="Hyperlink"/>
              <w:rFonts w:ascii="Arial" w:hAnsi="Arial" w:cs="Arial"/>
              <w:color w:val="auto"/>
              <w:sz w:val="24"/>
              <w:szCs w:val="24"/>
              <w:u w:val="none"/>
            </w:rPr>
            <w:fldChar w:fldCharType="begin"/>
          </w:r>
          <w:r w:rsidR="0039710C" w:rsidRPr="005F6C97">
            <w:rPr>
              <w:rStyle w:val="Hyperlink"/>
              <w:rFonts w:ascii="Arial" w:hAnsi="Arial" w:cs="Arial"/>
              <w:color w:val="auto"/>
              <w:sz w:val="24"/>
              <w:szCs w:val="24"/>
              <w:u w:val="none"/>
            </w:rPr>
            <w:instrText xml:space="preserve">CITATION Wys09 \p 73 \l 2057 </w:instrText>
          </w:r>
          <w:r w:rsidR="0039710C"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(Wyse &amp; Dowson, 2009, p. 73)</w:t>
          </w:r>
          <w:r w:rsidR="0039710C" w:rsidRPr="005F6C97">
            <w:rPr>
              <w:rStyle w:val="Hyperlink"/>
              <w:rFonts w:ascii="Arial" w:hAnsi="Arial" w:cs="Arial"/>
              <w:color w:val="auto"/>
              <w:sz w:val="24"/>
              <w:szCs w:val="24"/>
              <w:u w:val="none"/>
            </w:rPr>
            <w:fldChar w:fldCharType="end"/>
          </w:r>
        </w:sdtContent>
      </w:sdt>
      <w:r w:rsidR="00CD6735">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828285775"/>
          <w:citation/>
        </w:sdtPr>
        <w:sdtContent>
          <w:r w:rsidR="00CD6735" w:rsidRPr="005F6C97">
            <w:rPr>
              <w:rStyle w:val="Hyperlink"/>
              <w:rFonts w:ascii="Arial" w:hAnsi="Arial" w:cs="Arial"/>
              <w:color w:val="auto"/>
              <w:sz w:val="24"/>
              <w:szCs w:val="24"/>
              <w:u w:val="none"/>
            </w:rPr>
            <w:fldChar w:fldCharType="begin"/>
          </w:r>
          <w:r w:rsidR="00C02982">
            <w:rPr>
              <w:rStyle w:val="Hyperlink"/>
              <w:rFonts w:ascii="Arial" w:hAnsi="Arial" w:cs="Arial"/>
              <w:color w:val="auto"/>
              <w:sz w:val="24"/>
              <w:szCs w:val="24"/>
              <w:u w:val="none"/>
            </w:rPr>
            <w:instrText xml:space="preserve">CITATION Kid18 \p 59 \l 2057 </w:instrText>
          </w:r>
          <w:r w:rsidR="00CD6735"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(Kidd, 2018, p. 59)</w:t>
          </w:r>
          <w:r w:rsidR="00CD6735" w:rsidRPr="005F6C97">
            <w:rPr>
              <w:rStyle w:val="Hyperlink"/>
              <w:rFonts w:ascii="Arial" w:hAnsi="Arial" w:cs="Arial"/>
              <w:color w:val="auto"/>
              <w:sz w:val="24"/>
              <w:szCs w:val="24"/>
              <w:u w:val="none"/>
            </w:rPr>
            <w:fldChar w:fldCharType="end"/>
          </w:r>
        </w:sdtContent>
      </w:sdt>
      <w:r w:rsidR="00CD6735" w:rsidRPr="005F6C97">
        <w:rPr>
          <w:rStyle w:val="Hyperlink"/>
          <w:rFonts w:ascii="Arial" w:hAnsi="Arial" w:cs="Arial"/>
          <w:color w:val="auto"/>
          <w:sz w:val="24"/>
          <w:szCs w:val="24"/>
          <w:u w:val="none"/>
        </w:rPr>
        <w:t>.</w:t>
      </w:r>
    </w:p>
    <w:p w14:paraId="44114D75" w14:textId="77777777" w:rsidR="005E3195" w:rsidRPr="005F6C97" w:rsidRDefault="005E3195" w:rsidP="005F6C97">
      <w:pPr>
        <w:spacing w:after="30"/>
        <w:rPr>
          <w:rStyle w:val="Hyperlink"/>
          <w:rFonts w:ascii="Arial" w:hAnsi="Arial" w:cs="Arial"/>
          <w:color w:val="auto"/>
          <w:sz w:val="24"/>
          <w:szCs w:val="24"/>
          <w:u w:val="none"/>
        </w:rPr>
      </w:pPr>
    </w:p>
    <w:p w14:paraId="1D575F3A" w14:textId="77777777" w:rsidR="00161F83" w:rsidRPr="005E3195" w:rsidRDefault="00161F83" w:rsidP="005E3195">
      <w:pPr>
        <w:pStyle w:val="Heading2"/>
        <w:rPr>
          <w:rStyle w:val="Hyperlink"/>
          <w:rFonts w:ascii="Arial" w:hAnsi="Arial" w:cs="Arial"/>
          <w:color w:val="2E74B5" w:themeColor="accent1" w:themeShade="BF"/>
          <w:sz w:val="24"/>
          <w:szCs w:val="24"/>
          <w:u w:val="none"/>
        </w:rPr>
      </w:pPr>
      <w:bookmarkStart w:id="2" w:name="_Toc125402669"/>
      <w:r w:rsidRPr="005E3195">
        <w:rPr>
          <w:rStyle w:val="Hyperlink"/>
          <w:rFonts w:ascii="Arial" w:hAnsi="Arial" w:cs="Arial"/>
          <w:color w:val="2E74B5" w:themeColor="accent1" w:themeShade="BF"/>
          <w:sz w:val="24"/>
          <w:szCs w:val="24"/>
          <w:u w:val="none"/>
        </w:rPr>
        <w:t>Primary Schools</w:t>
      </w:r>
      <w:bookmarkEnd w:id="2"/>
    </w:p>
    <w:p w14:paraId="3BECF87B" w14:textId="52EAF9B8" w:rsidR="009A094A" w:rsidRDefault="00647A07" w:rsidP="005F6C97">
      <w:pPr>
        <w:spacing w:after="30"/>
        <w:rPr>
          <w:rStyle w:val="Hyperlink"/>
          <w:rFonts w:ascii="Arial" w:hAnsi="Arial" w:cs="Arial"/>
          <w:color w:val="auto"/>
          <w:sz w:val="24"/>
          <w:szCs w:val="24"/>
          <w:u w:val="none"/>
        </w:rPr>
      </w:pPr>
      <w:r w:rsidRPr="005F6C97">
        <w:rPr>
          <w:rStyle w:val="Hyperlink"/>
          <w:rFonts w:ascii="Arial" w:hAnsi="Arial" w:cs="Arial"/>
          <w:color w:val="auto"/>
          <w:sz w:val="24"/>
          <w:szCs w:val="24"/>
          <w:u w:val="none"/>
        </w:rPr>
        <w:t>For primary schools, it is a good way of teaching many subjects of the curriculum all together</w:t>
      </w:r>
      <w:sdt>
        <w:sdtPr>
          <w:rPr>
            <w:rStyle w:val="Hyperlink"/>
            <w:rFonts w:ascii="Arial" w:hAnsi="Arial" w:cs="Arial"/>
            <w:color w:val="auto"/>
            <w:sz w:val="24"/>
            <w:szCs w:val="24"/>
            <w:u w:val="none"/>
          </w:rPr>
          <w:id w:val="52824525"/>
          <w:citation/>
        </w:sdtPr>
        <w:sdtContent>
          <w:r w:rsidRPr="005F6C97">
            <w:rPr>
              <w:rStyle w:val="Hyperlink"/>
              <w:rFonts w:ascii="Arial" w:hAnsi="Arial" w:cs="Arial"/>
              <w:color w:val="auto"/>
              <w:sz w:val="24"/>
              <w:szCs w:val="24"/>
              <w:u w:val="none"/>
            </w:rPr>
            <w:fldChar w:fldCharType="begin"/>
          </w:r>
          <w:r w:rsidR="00C07BBD">
            <w:rPr>
              <w:rStyle w:val="Hyperlink"/>
              <w:rFonts w:ascii="Arial" w:hAnsi="Arial" w:cs="Arial"/>
              <w:color w:val="auto"/>
              <w:sz w:val="24"/>
              <w:szCs w:val="24"/>
              <w:u w:val="none"/>
            </w:rPr>
            <w:instrText xml:space="preserve">CITATION Say11 \p 20 \l 2057 </w:instrText>
          </w:r>
          <w:r w:rsidRPr="005F6C97">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(Sayers, 2011, p. 20)</w:t>
          </w:r>
          <w:r w:rsidRPr="005F6C97">
            <w:rPr>
              <w:rStyle w:val="Hyperlink"/>
              <w:rFonts w:ascii="Arial" w:hAnsi="Arial" w:cs="Arial"/>
              <w:color w:val="auto"/>
              <w:sz w:val="24"/>
              <w:szCs w:val="24"/>
              <w:u w:val="none"/>
            </w:rPr>
            <w:fldChar w:fldCharType="end"/>
          </w:r>
        </w:sdtContent>
      </w:sdt>
      <w:r w:rsidRPr="005F6C97">
        <w:rPr>
          <w:rStyle w:val="Hyperlink"/>
          <w:rFonts w:ascii="Arial" w:hAnsi="Arial" w:cs="Arial"/>
          <w:color w:val="auto"/>
          <w:sz w:val="24"/>
          <w:szCs w:val="24"/>
          <w:u w:val="none"/>
        </w:rPr>
        <w:t xml:space="preserve">.  Sayers gives the example of a task of pretending to </w:t>
      </w:r>
      <w:r w:rsidRPr="005F6C97">
        <w:rPr>
          <w:rStyle w:val="Hyperlink"/>
          <w:rFonts w:ascii="Arial" w:hAnsi="Arial" w:cs="Arial"/>
          <w:color w:val="auto"/>
          <w:sz w:val="24"/>
          <w:szCs w:val="24"/>
          <w:u w:val="none"/>
        </w:rPr>
        <w:lastRenderedPageBreak/>
        <w:t>be a holiday company setting up a new hotel destination and refers to learning opportunities like calculating distances and fuel, making presentations, as well as learning about the tourism industry</w:t>
      </w:r>
      <w:sdt>
        <w:sdtPr>
          <w:rPr>
            <w:rStyle w:val="Hyperlink"/>
            <w:rFonts w:ascii="Arial" w:hAnsi="Arial" w:cs="Arial"/>
            <w:color w:val="auto"/>
            <w:sz w:val="24"/>
            <w:szCs w:val="24"/>
            <w:u w:val="none"/>
          </w:rPr>
          <w:id w:val="20143325"/>
          <w:citation/>
        </w:sdtPr>
        <w:sdtContent>
          <w:r w:rsidR="005E3195">
            <w:rPr>
              <w:rStyle w:val="Hyperlink"/>
              <w:rFonts w:ascii="Arial" w:hAnsi="Arial" w:cs="Arial"/>
              <w:color w:val="auto"/>
              <w:sz w:val="24"/>
              <w:szCs w:val="24"/>
              <w:u w:val="none"/>
            </w:rPr>
            <w:fldChar w:fldCharType="begin"/>
          </w:r>
          <w:r w:rsidR="00C07BBD">
            <w:rPr>
              <w:rStyle w:val="Hyperlink"/>
              <w:rFonts w:ascii="Arial" w:hAnsi="Arial" w:cs="Arial"/>
              <w:color w:val="auto"/>
              <w:sz w:val="24"/>
              <w:szCs w:val="24"/>
              <w:u w:val="none"/>
            </w:rPr>
            <w:instrText xml:space="preserve">CITATION Say11 \p 23 \l 2057 </w:instrText>
          </w:r>
          <w:r w:rsidR="005E3195">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(Sayers, 2011, p. 23)</w:t>
          </w:r>
          <w:r w:rsidR="005E3195">
            <w:rPr>
              <w:rStyle w:val="Hyperlink"/>
              <w:rFonts w:ascii="Arial" w:hAnsi="Arial" w:cs="Arial"/>
              <w:color w:val="auto"/>
              <w:sz w:val="24"/>
              <w:szCs w:val="24"/>
              <w:u w:val="none"/>
            </w:rPr>
            <w:fldChar w:fldCharType="end"/>
          </w:r>
        </w:sdtContent>
      </w:sdt>
      <w:r w:rsidRPr="005F6C97">
        <w:rPr>
          <w:rStyle w:val="Hyperlink"/>
          <w:rFonts w:ascii="Arial" w:hAnsi="Arial" w:cs="Arial"/>
          <w:color w:val="auto"/>
          <w:sz w:val="24"/>
          <w:szCs w:val="24"/>
          <w:u w:val="none"/>
        </w:rPr>
        <w:t xml:space="preserve">.  </w:t>
      </w:r>
      <w:r w:rsidR="005E3195">
        <w:rPr>
          <w:rStyle w:val="Hyperlink"/>
          <w:rFonts w:ascii="Arial" w:hAnsi="Arial" w:cs="Arial"/>
          <w:color w:val="auto"/>
          <w:sz w:val="24"/>
          <w:szCs w:val="24"/>
          <w:u w:val="none"/>
        </w:rPr>
        <w:t xml:space="preserve">In evaluating this example, </w:t>
      </w:r>
      <w:r w:rsidR="00DE1113">
        <w:rPr>
          <w:rStyle w:val="Hyperlink"/>
          <w:rFonts w:ascii="Arial" w:hAnsi="Arial" w:cs="Arial"/>
          <w:color w:val="auto"/>
          <w:sz w:val="24"/>
          <w:szCs w:val="24"/>
          <w:u w:val="none"/>
        </w:rPr>
        <w:t>the mantle concept</w:t>
      </w:r>
      <w:r w:rsidR="005E3195">
        <w:rPr>
          <w:rStyle w:val="Hyperlink"/>
          <w:rFonts w:ascii="Arial" w:hAnsi="Arial" w:cs="Arial"/>
          <w:color w:val="auto"/>
          <w:sz w:val="24"/>
          <w:szCs w:val="24"/>
          <w:u w:val="none"/>
        </w:rPr>
        <w:t xml:space="preserve"> would seem to be an excellent way of teaching </w:t>
      </w:r>
      <w:r w:rsidR="00CD6735">
        <w:rPr>
          <w:rStyle w:val="Hyperlink"/>
          <w:rFonts w:ascii="Arial" w:hAnsi="Arial" w:cs="Arial"/>
          <w:color w:val="auto"/>
          <w:sz w:val="24"/>
          <w:szCs w:val="24"/>
          <w:u w:val="none"/>
        </w:rPr>
        <w:t>at least two of the four</w:t>
      </w:r>
      <w:r w:rsidRPr="005F6C97">
        <w:rPr>
          <w:rStyle w:val="Hyperlink"/>
          <w:rFonts w:ascii="Arial" w:hAnsi="Arial" w:cs="Arial"/>
          <w:color w:val="auto"/>
          <w:sz w:val="24"/>
          <w:szCs w:val="24"/>
          <w:u w:val="none"/>
        </w:rPr>
        <w:t xml:space="preserve"> purposes of the new Curriculum for Wales because </w:t>
      </w:r>
      <w:r w:rsidR="001F1B80">
        <w:rPr>
          <w:rStyle w:val="Hyperlink"/>
          <w:rFonts w:ascii="Arial" w:hAnsi="Arial" w:cs="Arial"/>
          <w:color w:val="auto"/>
          <w:sz w:val="24"/>
          <w:szCs w:val="24"/>
          <w:u w:val="none"/>
        </w:rPr>
        <w:t>the tasks would always be enterprising and</w:t>
      </w:r>
      <w:r w:rsidRPr="005F6C97">
        <w:rPr>
          <w:rStyle w:val="Hyperlink"/>
          <w:rFonts w:ascii="Arial" w:hAnsi="Arial" w:cs="Arial"/>
          <w:color w:val="auto"/>
          <w:sz w:val="24"/>
          <w:szCs w:val="24"/>
          <w:u w:val="none"/>
        </w:rPr>
        <w:t xml:space="preserve"> creative, </w:t>
      </w:r>
      <w:r w:rsidR="00CD6735">
        <w:rPr>
          <w:rStyle w:val="Hyperlink"/>
          <w:rFonts w:ascii="Arial" w:hAnsi="Arial" w:cs="Arial"/>
          <w:color w:val="auto"/>
          <w:sz w:val="24"/>
          <w:szCs w:val="24"/>
          <w:u w:val="none"/>
        </w:rPr>
        <w:t>and involve</w:t>
      </w:r>
      <w:r w:rsidRPr="005F6C97">
        <w:rPr>
          <w:rStyle w:val="Hyperlink"/>
          <w:rFonts w:ascii="Arial" w:hAnsi="Arial" w:cs="Arial"/>
          <w:color w:val="auto"/>
          <w:sz w:val="24"/>
          <w:szCs w:val="24"/>
          <w:u w:val="none"/>
        </w:rPr>
        <w:t xml:space="preserve"> facing and overcoming challenges</w:t>
      </w:r>
      <w:sdt>
        <w:sdtPr>
          <w:rPr>
            <w:rStyle w:val="Hyperlink"/>
            <w:rFonts w:ascii="Arial" w:hAnsi="Arial" w:cs="Arial"/>
            <w:color w:val="auto"/>
            <w:sz w:val="24"/>
            <w:szCs w:val="24"/>
            <w:u w:val="none"/>
          </w:rPr>
          <w:id w:val="640624856"/>
          <w:citation/>
        </w:sdtPr>
        <w:sdtContent>
          <w:r w:rsidR="009A094A" w:rsidRPr="005F6C97">
            <w:rPr>
              <w:rStyle w:val="Hyperlink"/>
              <w:rFonts w:ascii="Arial" w:hAnsi="Arial" w:cs="Arial"/>
              <w:color w:val="auto"/>
              <w:sz w:val="24"/>
              <w:szCs w:val="24"/>
              <w:u w:val="none"/>
            </w:rPr>
            <w:fldChar w:fldCharType="begin"/>
          </w:r>
          <w:r w:rsidR="009A094A" w:rsidRPr="005F6C97">
            <w:rPr>
              <w:rStyle w:val="Hyperlink"/>
              <w:rFonts w:ascii="Arial" w:hAnsi="Arial" w:cs="Arial"/>
              <w:color w:val="auto"/>
              <w:sz w:val="24"/>
              <w:szCs w:val="24"/>
              <w:u w:val="none"/>
            </w:rPr>
            <w:instrText xml:space="preserve"> CITATION Wel18 \l 2057 </w:instrText>
          </w:r>
          <w:r w:rsidR="009A094A" w:rsidRPr="005F6C97">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(Welsh Government, 2018)</w:t>
          </w:r>
          <w:r w:rsidR="009A094A" w:rsidRPr="005F6C97">
            <w:rPr>
              <w:rStyle w:val="Hyperlink"/>
              <w:rFonts w:ascii="Arial" w:hAnsi="Arial" w:cs="Arial"/>
              <w:color w:val="auto"/>
              <w:sz w:val="24"/>
              <w:szCs w:val="24"/>
              <w:u w:val="none"/>
            </w:rPr>
            <w:fldChar w:fldCharType="end"/>
          </w:r>
        </w:sdtContent>
      </w:sdt>
      <w:r w:rsidR="009A094A" w:rsidRPr="005F6C97">
        <w:rPr>
          <w:rStyle w:val="Hyperlink"/>
          <w:rFonts w:ascii="Arial" w:hAnsi="Arial" w:cs="Arial"/>
          <w:color w:val="auto"/>
          <w:sz w:val="24"/>
          <w:szCs w:val="24"/>
          <w:u w:val="none"/>
        </w:rPr>
        <w:t xml:space="preserve">.  </w:t>
      </w:r>
    </w:p>
    <w:p w14:paraId="5B064B33" w14:textId="77777777" w:rsidR="005E3195" w:rsidRPr="005F6C97" w:rsidRDefault="005E3195" w:rsidP="005F6C97">
      <w:pPr>
        <w:spacing w:after="30"/>
        <w:rPr>
          <w:rStyle w:val="Hyperlink"/>
          <w:rFonts w:ascii="Arial" w:hAnsi="Arial" w:cs="Arial"/>
          <w:color w:val="auto"/>
          <w:sz w:val="24"/>
          <w:szCs w:val="24"/>
          <w:u w:val="none"/>
        </w:rPr>
      </w:pPr>
    </w:p>
    <w:p w14:paraId="0D055A4F" w14:textId="77777777" w:rsidR="00161F83" w:rsidRPr="005E3195" w:rsidRDefault="00161F83" w:rsidP="005E3195">
      <w:pPr>
        <w:pStyle w:val="Heading2"/>
        <w:rPr>
          <w:rStyle w:val="Hyperlink"/>
          <w:rFonts w:ascii="Arial" w:hAnsi="Arial" w:cs="Arial"/>
          <w:color w:val="2E74B5" w:themeColor="accent1" w:themeShade="BF"/>
          <w:sz w:val="24"/>
          <w:szCs w:val="24"/>
          <w:u w:val="none"/>
        </w:rPr>
      </w:pPr>
      <w:bookmarkStart w:id="3" w:name="_Toc125402670"/>
      <w:r w:rsidRPr="005E3195">
        <w:rPr>
          <w:rStyle w:val="Hyperlink"/>
          <w:rFonts w:ascii="Arial" w:hAnsi="Arial" w:cs="Arial"/>
          <w:color w:val="2E74B5" w:themeColor="accent1" w:themeShade="BF"/>
          <w:sz w:val="24"/>
          <w:szCs w:val="24"/>
          <w:u w:val="none"/>
        </w:rPr>
        <w:t>Secondary Schools</w:t>
      </w:r>
      <w:bookmarkEnd w:id="3"/>
    </w:p>
    <w:p w14:paraId="6CFD7B06" w14:textId="1AC47C39" w:rsidR="00A06387" w:rsidRDefault="00161F83" w:rsidP="005F6C97">
      <w:pPr>
        <w:autoSpaceDE w:val="0"/>
        <w:autoSpaceDN w:val="0"/>
        <w:adjustRightInd w:val="0"/>
        <w:spacing w:after="30" w:line="240" w:lineRule="auto"/>
        <w:rPr>
          <w:rFonts w:ascii="Arial" w:hAnsi="Arial" w:cs="Arial"/>
          <w:sz w:val="24"/>
          <w:szCs w:val="24"/>
        </w:rPr>
      </w:pPr>
      <w:r w:rsidRPr="005F6C97">
        <w:rPr>
          <w:rFonts w:ascii="Arial" w:hAnsi="Arial" w:cs="Arial"/>
          <w:sz w:val="24"/>
          <w:szCs w:val="24"/>
        </w:rPr>
        <w:t xml:space="preserve">One of the mantle </w:t>
      </w:r>
      <w:r w:rsidR="00DE1113">
        <w:rPr>
          <w:rFonts w:ascii="Arial" w:hAnsi="Arial" w:cs="Arial"/>
          <w:sz w:val="24"/>
          <w:szCs w:val="24"/>
        </w:rPr>
        <w:t>initiatives</w:t>
      </w:r>
      <w:r w:rsidRPr="005F6C97">
        <w:rPr>
          <w:rFonts w:ascii="Arial" w:hAnsi="Arial" w:cs="Arial"/>
          <w:sz w:val="24"/>
          <w:szCs w:val="24"/>
        </w:rPr>
        <w:t xml:space="preserve"> </w:t>
      </w:r>
      <w:r w:rsidR="00CD6735">
        <w:rPr>
          <w:rFonts w:ascii="Arial" w:hAnsi="Arial" w:cs="Arial"/>
          <w:sz w:val="24"/>
          <w:szCs w:val="24"/>
        </w:rPr>
        <w:t xml:space="preserve">studied in a case study for year 7 pupils </w:t>
      </w:r>
      <w:r w:rsidRPr="005F6C97">
        <w:rPr>
          <w:rFonts w:ascii="Arial" w:hAnsi="Arial" w:cs="Arial"/>
          <w:sz w:val="24"/>
          <w:szCs w:val="24"/>
        </w:rPr>
        <w:t>was a Water Aid assignment and the learning benefits from this was that</w:t>
      </w:r>
      <w:r w:rsidR="00902101" w:rsidRPr="005F6C97">
        <w:rPr>
          <w:rFonts w:ascii="Arial" w:hAnsi="Arial" w:cs="Arial"/>
          <w:sz w:val="24"/>
          <w:szCs w:val="24"/>
        </w:rPr>
        <w:t xml:space="preserve"> by re-enacting similar situations to real life ones, they felt similar emotions to real life emotions.  They were </w:t>
      </w:r>
      <w:r w:rsidR="00C73F69" w:rsidRPr="005F6C97">
        <w:rPr>
          <w:rFonts w:ascii="Arial" w:hAnsi="Arial" w:cs="Arial"/>
          <w:sz w:val="24"/>
          <w:szCs w:val="24"/>
        </w:rPr>
        <w:t>learning</w:t>
      </w:r>
      <w:r w:rsidR="00902101" w:rsidRPr="005F6C97">
        <w:rPr>
          <w:rFonts w:ascii="Arial" w:hAnsi="Arial" w:cs="Arial"/>
          <w:sz w:val="24"/>
          <w:szCs w:val="24"/>
        </w:rPr>
        <w:t xml:space="preserve"> in a </w:t>
      </w:r>
      <w:r w:rsidR="00C73F69" w:rsidRPr="005F6C97">
        <w:rPr>
          <w:rFonts w:ascii="Arial" w:hAnsi="Arial" w:cs="Arial"/>
          <w:sz w:val="24"/>
          <w:szCs w:val="24"/>
        </w:rPr>
        <w:t>kinaesthetic</w:t>
      </w:r>
      <w:r w:rsidR="00902101" w:rsidRPr="005F6C97">
        <w:rPr>
          <w:rFonts w:ascii="Arial" w:hAnsi="Arial" w:cs="Arial"/>
          <w:sz w:val="24"/>
          <w:szCs w:val="24"/>
        </w:rPr>
        <w:t xml:space="preserve"> way and by doing this they remembered the work better</w:t>
      </w:r>
      <w:r w:rsidR="002C0564" w:rsidRPr="005F6C97">
        <w:rPr>
          <w:rFonts w:ascii="Arial" w:hAnsi="Arial" w:cs="Arial"/>
          <w:sz w:val="24"/>
          <w:szCs w:val="24"/>
        </w:rPr>
        <w:t xml:space="preserve"> and their speaking and listening skills improved</w:t>
      </w:r>
      <w:sdt>
        <w:sdtPr>
          <w:rPr>
            <w:rFonts w:ascii="Arial" w:hAnsi="Arial" w:cs="Arial"/>
            <w:sz w:val="24"/>
            <w:szCs w:val="24"/>
          </w:rPr>
          <w:id w:val="1641533379"/>
          <w:citation/>
        </w:sdtPr>
        <w:sdtContent>
          <w:r w:rsidRPr="005F6C97">
            <w:rPr>
              <w:rFonts w:ascii="Arial" w:hAnsi="Arial" w:cs="Arial"/>
              <w:sz w:val="24"/>
              <w:szCs w:val="24"/>
            </w:rPr>
            <w:fldChar w:fldCharType="begin"/>
          </w:r>
          <w:r w:rsidR="002C0564" w:rsidRPr="005F6C97">
            <w:rPr>
              <w:rFonts w:ascii="Arial" w:hAnsi="Arial" w:cs="Arial"/>
              <w:sz w:val="24"/>
              <w:szCs w:val="24"/>
            </w:rPr>
            <w:instrText xml:space="preserve">CITATION Kid18 \p "62, 63" \l 2057 </w:instrText>
          </w:r>
          <w:r w:rsidRPr="005F6C97">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(Kidd, 2018, pp. 62, 63)</w:t>
          </w:r>
          <w:r w:rsidRPr="005F6C97">
            <w:rPr>
              <w:rFonts w:ascii="Arial" w:hAnsi="Arial" w:cs="Arial"/>
              <w:sz w:val="24"/>
              <w:szCs w:val="24"/>
            </w:rPr>
            <w:fldChar w:fldCharType="end"/>
          </w:r>
        </w:sdtContent>
      </w:sdt>
      <w:r w:rsidRPr="005F6C97">
        <w:rPr>
          <w:rFonts w:ascii="Arial" w:hAnsi="Arial" w:cs="Arial"/>
          <w:sz w:val="24"/>
          <w:szCs w:val="24"/>
        </w:rPr>
        <w:t>.</w:t>
      </w:r>
      <w:r w:rsidR="001F1B80">
        <w:rPr>
          <w:rFonts w:ascii="Arial" w:hAnsi="Arial" w:cs="Arial"/>
          <w:sz w:val="24"/>
          <w:szCs w:val="24"/>
        </w:rPr>
        <w:t xml:space="preserve">  </w:t>
      </w:r>
    </w:p>
    <w:p w14:paraId="62CB832F" w14:textId="003CFB4D" w:rsidR="00BE7C85" w:rsidRPr="00DE1113" w:rsidRDefault="001F1B80" w:rsidP="00BE7C85">
      <w:pPr>
        <w:autoSpaceDE w:val="0"/>
        <w:autoSpaceDN w:val="0"/>
        <w:adjustRightInd w:val="0"/>
        <w:spacing w:after="30" w:line="240" w:lineRule="auto"/>
        <w:rPr>
          <w:rFonts w:ascii="Arial" w:hAnsi="Arial" w:cs="Arial"/>
          <w:sz w:val="24"/>
          <w:szCs w:val="24"/>
          <w:highlight w:val="yellow"/>
        </w:rPr>
      </w:pPr>
      <w:r>
        <w:rPr>
          <w:rFonts w:ascii="Arial" w:hAnsi="Arial" w:cs="Arial"/>
          <w:sz w:val="24"/>
          <w:szCs w:val="24"/>
        </w:rPr>
        <w:t>In the case study, a cross curricular approach was used and while there were these benefits, there were also a number of challenges.  They said it was too time consuming and was taking time away fr</w:t>
      </w:r>
      <w:r w:rsidR="00A06387">
        <w:rPr>
          <w:rFonts w:ascii="Arial" w:hAnsi="Arial" w:cs="Arial"/>
          <w:sz w:val="24"/>
          <w:szCs w:val="24"/>
        </w:rPr>
        <w:t>o</w:t>
      </w:r>
      <w:r>
        <w:rPr>
          <w:rFonts w:ascii="Arial" w:hAnsi="Arial" w:cs="Arial"/>
          <w:sz w:val="24"/>
          <w:szCs w:val="24"/>
        </w:rPr>
        <w:t xml:space="preserve">m preparing other students for GCSEs, also they noted </w:t>
      </w:r>
      <w:r w:rsidR="00A06387">
        <w:rPr>
          <w:rFonts w:ascii="Arial" w:hAnsi="Arial" w:cs="Arial"/>
          <w:sz w:val="24"/>
          <w:szCs w:val="24"/>
        </w:rPr>
        <w:t>that there can be funding problems</w:t>
      </w:r>
      <w:r w:rsidR="007E4AFE" w:rsidRPr="005F6C97">
        <w:rPr>
          <w:rFonts w:ascii="Arial" w:hAnsi="Arial" w:cs="Arial"/>
          <w:sz w:val="24"/>
          <w:szCs w:val="24"/>
        </w:rPr>
        <w:t xml:space="preserve"> </w:t>
      </w:r>
      <w:sdt>
        <w:sdtPr>
          <w:rPr>
            <w:rFonts w:ascii="Arial" w:hAnsi="Arial" w:cs="Arial"/>
            <w:sz w:val="24"/>
            <w:szCs w:val="24"/>
          </w:rPr>
          <w:id w:val="2093268485"/>
          <w:citation/>
        </w:sdtPr>
        <w:sdtContent>
          <w:r w:rsidR="007E4AFE" w:rsidRPr="005F6C97">
            <w:rPr>
              <w:rFonts w:ascii="Arial" w:hAnsi="Arial" w:cs="Arial"/>
              <w:sz w:val="24"/>
              <w:szCs w:val="24"/>
            </w:rPr>
            <w:fldChar w:fldCharType="begin"/>
          </w:r>
          <w:r w:rsidR="00A25B31" w:rsidRPr="005F6C97">
            <w:rPr>
              <w:rFonts w:ascii="Arial" w:hAnsi="Arial" w:cs="Arial"/>
              <w:sz w:val="24"/>
              <w:szCs w:val="24"/>
            </w:rPr>
            <w:instrText xml:space="preserve">CITATION Kid18 \p "65, 69" \l 2057 </w:instrText>
          </w:r>
          <w:r w:rsidR="007E4AFE" w:rsidRPr="005F6C97">
            <w:rPr>
              <w:rFonts w:ascii="Arial" w:hAnsi="Arial" w:cs="Arial"/>
              <w:sz w:val="24"/>
              <w:szCs w:val="24"/>
            </w:rPr>
            <w:fldChar w:fldCharType="separate"/>
          </w:r>
          <w:r w:rsidR="001B1D92" w:rsidRPr="001B1D92">
            <w:rPr>
              <w:rFonts w:ascii="Arial" w:hAnsi="Arial" w:cs="Arial"/>
              <w:noProof/>
              <w:sz w:val="24"/>
              <w:szCs w:val="24"/>
            </w:rPr>
            <w:t>(Kidd, 2018, pp. 65, 69)</w:t>
          </w:r>
          <w:r w:rsidR="007E4AFE" w:rsidRPr="005F6C97">
            <w:rPr>
              <w:rFonts w:ascii="Arial" w:hAnsi="Arial" w:cs="Arial"/>
              <w:sz w:val="24"/>
              <w:szCs w:val="24"/>
            </w:rPr>
            <w:fldChar w:fldCharType="end"/>
          </w:r>
        </w:sdtContent>
      </w:sdt>
      <w:r w:rsidR="00A06387">
        <w:rPr>
          <w:rFonts w:ascii="Arial" w:hAnsi="Arial" w:cs="Arial"/>
          <w:sz w:val="24"/>
          <w:szCs w:val="24"/>
        </w:rPr>
        <w:t xml:space="preserve">.  The teachers said that they were struggling to assess pupils progress under the mantle concept as compared to SATs and GCSEs, and they </w:t>
      </w:r>
      <w:r w:rsidR="00A06387" w:rsidRPr="005F6C97">
        <w:rPr>
          <w:rFonts w:ascii="Arial" w:hAnsi="Arial" w:cs="Arial"/>
          <w:sz w:val="24"/>
          <w:szCs w:val="24"/>
        </w:rPr>
        <w:t>expressed a fear to try the new mantle approach when the existing system provides good SATs and GCSEs and also assesses progress through these exams and tests</w:t>
      </w:r>
      <w:r w:rsidR="00A06387" w:rsidRPr="00A06387">
        <w:rPr>
          <w:rFonts w:ascii="Arial" w:hAnsi="Arial" w:cs="Arial"/>
          <w:sz w:val="24"/>
          <w:szCs w:val="24"/>
        </w:rPr>
        <w:t xml:space="preserve"> </w:t>
      </w:r>
      <w:sdt>
        <w:sdtPr>
          <w:rPr>
            <w:rFonts w:ascii="Arial" w:hAnsi="Arial" w:cs="Arial"/>
            <w:sz w:val="24"/>
            <w:szCs w:val="24"/>
          </w:rPr>
          <w:id w:val="488826091"/>
          <w:citation/>
        </w:sdtPr>
        <w:sdtContent>
          <w:r w:rsidR="00A06387" w:rsidRPr="005F6C97">
            <w:rPr>
              <w:rFonts w:ascii="Arial" w:hAnsi="Arial" w:cs="Arial"/>
              <w:sz w:val="24"/>
              <w:szCs w:val="24"/>
            </w:rPr>
            <w:fldChar w:fldCharType="begin"/>
          </w:r>
          <w:r w:rsidR="00A06387" w:rsidRPr="005F6C97">
            <w:rPr>
              <w:rFonts w:ascii="Arial" w:hAnsi="Arial" w:cs="Arial"/>
              <w:sz w:val="24"/>
              <w:szCs w:val="24"/>
            </w:rPr>
            <w:instrText xml:space="preserve">CITATION Kid18 \p 66 \l 2057 </w:instrText>
          </w:r>
          <w:r w:rsidR="00A06387" w:rsidRPr="005F6C97">
            <w:rPr>
              <w:rFonts w:ascii="Arial" w:hAnsi="Arial" w:cs="Arial"/>
              <w:sz w:val="24"/>
              <w:szCs w:val="24"/>
            </w:rPr>
            <w:fldChar w:fldCharType="separate"/>
          </w:r>
          <w:r w:rsidR="001B1D92" w:rsidRPr="001B1D92">
            <w:rPr>
              <w:rFonts w:ascii="Arial" w:hAnsi="Arial" w:cs="Arial"/>
              <w:noProof/>
              <w:sz w:val="24"/>
              <w:szCs w:val="24"/>
            </w:rPr>
            <w:t>(Kidd, 2018, p. 66)</w:t>
          </w:r>
          <w:r w:rsidR="00A06387" w:rsidRPr="005F6C97">
            <w:rPr>
              <w:rFonts w:ascii="Arial" w:hAnsi="Arial" w:cs="Arial"/>
              <w:sz w:val="24"/>
              <w:szCs w:val="24"/>
            </w:rPr>
            <w:fldChar w:fldCharType="end"/>
          </w:r>
        </w:sdtContent>
      </w:sdt>
      <w:r w:rsidR="00A06387">
        <w:rPr>
          <w:rFonts w:ascii="Arial" w:hAnsi="Arial" w:cs="Arial"/>
          <w:sz w:val="24"/>
          <w:szCs w:val="24"/>
        </w:rPr>
        <w:t xml:space="preserve">.  </w:t>
      </w:r>
      <w:r w:rsidR="00BE7C85" w:rsidRPr="00BE7C85">
        <w:rPr>
          <w:rFonts w:ascii="Arial" w:hAnsi="Arial" w:cs="Arial"/>
          <w:sz w:val="24"/>
          <w:szCs w:val="24"/>
        </w:rPr>
        <w:t>On the other hand, the skills gained from the mantle initiative could help with GCSE mathematics numeracy because the subject includes problem solving questions from the real world, and the purpose of including these is to make the pupils ‘informed twenty-first century citizens’</w:t>
      </w:r>
      <w:sdt>
        <w:sdtPr>
          <w:rPr>
            <w:rFonts w:ascii="Arial" w:hAnsi="Arial" w:cs="Arial"/>
            <w:sz w:val="24"/>
            <w:szCs w:val="24"/>
          </w:rPr>
          <w:id w:val="-575214795"/>
          <w:citation/>
        </w:sdtPr>
        <w:sdtContent>
          <w:r w:rsidR="00BE7C85" w:rsidRPr="00BE7C85">
            <w:rPr>
              <w:rFonts w:ascii="Arial" w:hAnsi="Arial" w:cs="Arial"/>
              <w:sz w:val="24"/>
              <w:szCs w:val="24"/>
            </w:rPr>
            <w:fldChar w:fldCharType="begin"/>
          </w:r>
          <w:r w:rsidR="00BE7C85" w:rsidRPr="00BE7C85">
            <w:rPr>
              <w:rFonts w:ascii="Arial" w:hAnsi="Arial" w:cs="Arial"/>
              <w:sz w:val="24"/>
              <w:szCs w:val="24"/>
            </w:rPr>
            <w:instrText xml:space="preserve">CITATION WJE19 \p 5 \l 2057 </w:instrText>
          </w:r>
          <w:r w:rsidR="00BE7C85" w:rsidRPr="00BE7C85">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(WJEC, 2019, p. 5)</w:t>
          </w:r>
          <w:r w:rsidR="00BE7C85" w:rsidRPr="00BE7C85">
            <w:rPr>
              <w:rFonts w:ascii="Arial" w:hAnsi="Arial" w:cs="Arial"/>
              <w:sz w:val="24"/>
              <w:szCs w:val="24"/>
            </w:rPr>
            <w:fldChar w:fldCharType="end"/>
          </w:r>
        </w:sdtContent>
      </w:sdt>
      <w:r w:rsidR="00BE7C85" w:rsidRPr="00BE7C85">
        <w:rPr>
          <w:rFonts w:ascii="Arial" w:hAnsi="Arial" w:cs="Arial"/>
          <w:sz w:val="24"/>
          <w:szCs w:val="24"/>
        </w:rPr>
        <w:t>.</w:t>
      </w:r>
      <w:r w:rsidR="00BE7C85">
        <w:rPr>
          <w:rFonts w:ascii="Arial" w:hAnsi="Arial" w:cs="Arial"/>
          <w:sz w:val="24"/>
          <w:szCs w:val="24"/>
        </w:rPr>
        <w:t xml:space="preserve"> </w:t>
      </w:r>
    </w:p>
    <w:p w14:paraId="771561C7" w14:textId="16C3265C" w:rsidR="00161F83" w:rsidRDefault="00A06387" w:rsidP="00A06387">
      <w:pPr>
        <w:autoSpaceDE w:val="0"/>
        <w:autoSpaceDN w:val="0"/>
        <w:adjustRightInd w:val="0"/>
        <w:spacing w:after="30" w:line="240" w:lineRule="auto"/>
        <w:rPr>
          <w:rFonts w:ascii="Arial" w:hAnsi="Arial" w:cs="Arial"/>
          <w:sz w:val="24"/>
          <w:szCs w:val="24"/>
        </w:rPr>
      </w:pPr>
      <w:r>
        <w:rPr>
          <w:rFonts w:ascii="Arial" w:hAnsi="Arial" w:cs="Arial"/>
          <w:sz w:val="24"/>
          <w:szCs w:val="24"/>
        </w:rPr>
        <w:t>Another concern was that it might be harder for a</w:t>
      </w:r>
      <w:r w:rsidR="00902101" w:rsidRPr="005F6C97">
        <w:rPr>
          <w:rFonts w:ascii="Arial" w:hAnsi="Arial" w:cs="Arial"/>
          <w:sz w:val="24"/>
          <w:szCs w:val="24"/>
        </w:rPr>
        <w:t xml:space="preserve"> teacher who was used to leading all the time, to be led </w:t>
      </w:r>
      <w:r w:rsidR="002F4036" w:rsidRPr="005F6C97">
        <w:rPr>
          <w:rFonts w:ascii="Arial" w:hAnsi="Arial" w:cs="Arial"/>
          <w:sz w:val="24"/>
          <w:szCs w:val="24"/>
        </w:rPr>
        <w:t>especially if they all had different ideas about how to follow the approach</w:t>
      </w:r>
      <w:r w:rsidR="00A25B31" w:rsidRPr="005F6C97">
        <w:rPr>
          <w:rFonts w:ascii="Arial" w:hAnsi="Arial" w:cs="Arial"/>
          <w:sz w:val="24"/>
          <w:szCs w:val="24"/>
        </w:rPr>
        <w:t xml:space="preserve"> </w:t>
      </w:r>
      <w:sdt>
        <w:sdtPr>
          <w:rPr>
            <w:rFonts w:ascii="Arial" w:hAnsi="Arial" w:cs="Arial"/>
            <w:sz w:val="24"/>
            <w:szCs w:val="24"/>
          </w:rPr>
          <w:id w:val="-1006595126"/>
          <w:citation/>
        </w:sdtPr>
        <w:sdtContent>
          <w:r w:rsidR="00A25B31" w:rsidRPr="005F6C97">
            <w:rPr>
              <w:rFonts w:ascii="Arial" w:hAnsi="Arial" w:cs="Arial"/>
              <w:sz w:val="24"/>
              <w:szCs w:val="24"/>
            </w:rPr>
            <w:fldChar w:fldCharType="begin"/>
          </w:r>
          <w:r w:rsidR="00A25B31" w:rsidRPr="005F6C97">
            <w:rPr>
              <w:rFonts w:ascii="Arial" w:hAnsi="Arial" w:cs="Arial"/>
              <w:sz w:val="24"/>
              <w:szCs w:val="24"/>
            </w:rPr>
            <w:instrText xml:space="preserve">CITATION Kid18 \p "65, 69" \l 2057 </w:instrText>
          </w:r>
          <w:r w:rsidR="00A25B31" w:rsidRPr="005F6C97">
            <w:rPr>
              <w:rFonts w:ascii="Arial" w:hAnsi="Arial" w:cs="Arial"/>
              <w:sz w:val="24"/>
              <w:szCs w:val="24"/>
            </w:rPr>
            <w:fldChar w:fldCharType="separate"/>
          </w:r>
          <w:r w:rsidR="001B1D92" w:rsidRPr="001B1D92">
            <w:rPr>
              <w:rFonts w:ascii="Arial" w:hAnsi="Arial" w:cs="Arial"/>
              <w:noProof/>
              <w:sz w:val="24"/>
              <w:szCs w:val="24"/>
            </w:rPr>
            <w:t>(Kidd, 2018, pp. 65, 69)</w:t>
          </w:r>
          <w:r w:rsidR="00A25B31" w:rsidRPr="005F6C97">
            <w:rPr>
              <w:rFonts w:ascii="Arial" w:hAnsi="Arial" w:cs="Arial"/>
              <w:sz w:val="24"/>
              <w:szCs w:val="24"/>
            </w:rPr>
            <w:fldChar w:fldCharType="end"/>
          </w:r>
        </w:sdtContent>
      </w:sdt>
      <w:r w:rsidR="002B07C5" w:rsidRPr="005F6C97">
        <w:rPr>
          <w:rFonts w:ascii="Arial" w:hAnsi="Arial" w:cs="Arial"/>
          <w:sz w:val="24"/>
          <w:szCs w:val="24"/>
        </w:rPr>
        <w:t>.</w:t>
      </w:r>
    </w:p>
    <w:p w14:paraId="7B0CBAA5" w14:textId="77777777" w:rsidR="00A25B31" w:rsidRPr="005F6C97" w:rsidRDefault="00A25B31" w:rsidP="005F6C97">
      <w:pPr>
        <w:spacing w:after="30"/>
        <w:rPr>
          <w:rStyle w:val="Hyperlink"/>
          <w:rFonts w:ascii="Arial" w:hAnsi="Arial" w:cs="Arial"/>
          <w:color w:val="auto"/>
          <w:sz w:val="24"/>
          <w:szCs w:val="24"/>
          <w:u w:val="none"/>
        </w:rPr>
      </w:pPr>
    </w:p>
    <w:p w14:paraId="3261384A" w14:textId="77777777" w:rsidR="005706F2" w:rsidRPr="00BD00F8" w:rsidRDefault="005706F2" w:rsidP="00BD00F8">
      <w:pPr>
        <w:pStyle w:val="Heading2"/>
        <w:rPr>
          <w:rStyle w:val="Hyperlink"/>
          <w:rFonts w:ascii="Arial" w:hAnsi="Arial" w:cs="Arial"/>
          <w:color w:val="2E74B5" w:themeColor="accent1" w:themeShade="BF"/>
          <w:sz w:val="24"/>
          <w:szCs w:val="24"/>
          <w:u w:val="none"/>
        </w:rPr>
      </w:pPr>
      <w:bookmarkStart w:id="4" w:name="_Toc125402671"/>
      <w:r w:rsidRPr="00BD00F8">
        <w:rPr>
          <w:rStyle w:val="Hyperlink"/>
          <w:rFonts w:ascii="Arial" w:hAnsi="Arial" w:cs="Arial"/>
          <w:color w:val="2E74B5" w:themeColor="accent1" w:themeShade="BF"/>
          <w:sz w:val="24"/>
          <w:szCs w:val="24"/>
          <w:u w:val="none"/>
        </w:rPr>
        <w:t>University</w:t>
      </w:r>
      <w:bookmarkEnd w:id="4"/>
    </w:p>
    <w:p w14:paraId="56B93B89" w14:textId="049D16E9" w:rsidR="003A0467" w:rsidRPr="00BD00F8" w:rsidRDefault="00161F83" w:rsidP="005F6C97">
      <w:pPr>
        <w:spacing w:after="30"/>
        <w:rPr>
          <w:rStyle w:val="Hyperlink"/>
          <w:rFonts w:ascii="Arial" w:hAnsi="Arial" w:cs="Arial"/>
          <w:color w:val="auto"/>
          <w:sz w:val="24"/>
          <w:szCs w:val="24"/>
          <w:u w:val="none"/>
        </w:rPr>
      </w:pPr>
      <w:r w:rsidRPr="00BD00F8">
        <w:rPr>
          <w:rStyle w:val="Hyperlink"/>
          <w:rFonts w:ascii="Arial" w:hAnsi="Arial" w:cs="Arial"/>
          <w:color w:val="auto"/>
          <w:sz w:val="24"/>
          <w:szCs w:val="24"/>
          <w:u w:val="none"/>
        </w:rPr>
        <w:t>At university level, i</w:t>
      </w:r>
      <w:r w:rsidR="008367C5" w:rsidRPr="00BD00F8">
        <w:rPr>
          <w:rStyle w:val="Hyperlink"/>
          <w:rFonts w:ascii="Arial" w:hAnsi="Arial" w:cs="Arial"/>
          <w:color w:val="auto"/>
          <w:sz w:val="24"/>
          <w:szCs w:val="24"/>
          <w:u w:val="none"/>
        </w:rPr>
        <w:t>n a case</w:t>
      </w:r>
      <w:r w:rsidR="00DE1113">
        <w:rPr>
          <w:rStyle w:val="Hyperlink"/>
          <w:rFonts w:ascii="Arial" w:hAnsi="Arial" w:cs="Arial"/>
          <w:color w:val="auto"/>
          <w:sz w:val="24"/>
          <w:szCs w:val="24"/>
          <w:u w:val="none"/>
        </w:rPr>
        <w:t xml:space="preserve"> study,</w:t>
      </w:r>
      <w:r w:rsidR="008367C5" w:rsidRPr="00BD00F8">
        <w:rPr>
          <w:rStyle w:val="Hyperlink"/>
          <w:rFonts w:ascii="Arial" w:hAnsi="Arial" w:cs="Arial"/>
          <w:color w:val="auto"/>
          <w:sz w:val="24"/>
          <w:szCs w:val="24"/>
          <w:u w:val="none"/>
        </w:rPr>
        <w:t xml:space="preserve"> </w:t>
      </w:r>
      <w:r w:rsidR="00355B92" w:rsidRPr="00BD00F8">
        <w:rPr>
          <w:rStyle w:val="Hyperlink"/>
          <w:rFonts w:ascii="Arial" w:hAnsi="Arial" w:cs="Arial"/>
          <w:color w:val="auto"/>
          <w:sz w:val="24"/>
          <w:szCs w:val="24"/>
          <w:u w:val="none"/>
        </w:rPr>
        <w:t>the mantle of the expert concept</w:t>
      </w:r>
      <w:r w:rsidR="00F6269F" w:rsidRPr="00BD00F8">
        <w:rPr>
          <w:rStyle w:val="Hyperlink"/>
          <w:rFonts w:ascii="Arial" w:hAnsi="Arial" w:cs="Arial"/>
          <w:color w:val="auto"/>
          <w:sz w:val="24"/>
          <w:szCs w:val="24"/>
          <w:u w:val="none"/>
        </w:rPr>
        <w:t xml:space="preserve"> was used</w:t>
      </w:r>
      <w:r w:rsidR="00355B92" w:rsidRPr="00BD00F8">
        <w:rPr>
          <w:rStyle w:val="Hyperlink"/>
          <w:rFonts w:ascii="Arial" w:hAnsi="Arial" w:cs="Arial"/>
          <w:color w:val="auto"/>
          <w:sz w:val="24"/>
          <w:szCs w:val="24"/>
          <w:u w:val="none"/>
        </w:rPr>
        <w:t xml:space="preserve"> </w:t>
      </w:r>
      <w:r w:rsidR="00A25B31" w:rsidRPr="00BD00F8">
        <w:rPr>
          <w:rStyle w:val="Hyperlink"/>
          <w:rFonts w:ascii="Arial" w:hAnsi="Arial" w:cs="Arial"/>
          <w:color w:val="auto"/>
          <w:sz w:val="24"/>
          <w:szCs w:val="24"/>
          <w:u w:val="none"/>
        </w:rPr>
        <w:t xml:space="preserve">to bring </w:t>
      </w:r>
      <w:r w:rsidR="00F6269F" w:rsidRPr="00BD00F8">
        <w:rPr>
          <w:rStyle w:val="Hyperlink"/>
          <w:rFonts w:ascii="Arial" w:hAnsi="Arial" w:cs="Arial"/>
          <w:color w:val="auto"/>
          <w:sz w:val="24"/>
          <w:szCs w:val="24"/>
          <w:u w:val="none"/>
        </w:rPr>
        <w:t>a classic Greek</w:t>
      </w:r>
      <w:r w:rsidR="00A25B31" w:rsidRPr="00BD00F8">
        <w:rPr>
          <w:rStyle w:val="Hyperlink"/>
          <w:rFonts w:ascii="Arial" w:hAnsi="Arial" w:cs="Arial"/>
          <w:color w:val="auto"/>
          <w:sz w:val="24"/>
          <w:szCs w:val="24"/>
          <w:u w:val="none"/>
        </w:rPr>
        <w:t xml:space="preserve"> drama to life, </w:t>
      </w:r>
      <w:r w:rsidR="00355B92" w:rsidRPr="00BD00F8">
        <w:rPr>
          <w:rStyle w:val="Hyperlink"/>
          <w:rFonts w:ascii="Arial" w:hAnsi="Arial" w:cs="Arial"/>
          <w:color w:val="auto"/>
          <w:sz w:val="24"/>
          <w:szCs w:val="24"/>
          <w:u w:val="none"/>
        </w:rPr>
        <w:t xml:space="preserve">and the conclusion was </w:t>
      </w:r>
      <w:r w:rsidR="00A25B31" w:rsidRPr="00BD00F8">
        <w:rPr>
          <w:rStyle w:val="Hyperlink"/>
          <w:rFonts w:ascii="Arial" w:hAnsi="Arial" w:cs="Arial"/>
          <w:color w:val="auto"/>
          <w:sz w:val="24"/>
          <w:szCs w:val="24"/>
          <w:u w:val="none"/>
        </w:rPr>
        <w:t xml:space="preserve">that it was </w:t>
      </w:r>
      <w:r w:rsidR="00355B92" w:rsidRPr="00BD00F8">
        <w:rPr>
          <w:rStyle w:val="Hyperlink"/>
          <w:rFonts w:ascii="Arial" w:hAnsi="Arial" w:cs="Arial"/>
          <w:color w:val="auto"/>
          <w:sz w:val="24"/>
          <w:szCs w:val="24"/>
          <w:u w:val="none"/>
        </w:rPr>
        <w:t>a learning experience that was rich</w:t>
      </w:r>
      <w:r w:rsidR="008367C5" w:rsidRPr="00BD00F8">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527169458"/>
          <w:citation/>
        </w:sdtPr>
        <w:sdtContent>
          <w:r w:rsidR="008367C5" w:rsidRPr="00BD00F8">
            <w:rPr>
              <w:rStyle w:val="Hyperlink"/>
              <w:rFonts w:ascii="Arial" w:hAnsi="Arial" w:cs="Arial"/>
              <w:color w:val="auto"/>
              <w:sz w:val="24"/>
              <w:szCs w:val="24"/>
              <w:u w:val="none"/>
            </w:rPr>
            <w:fldChar w:fldCharType="begin"/>
          </w:r>
          <w:r w:rsidR="008367C5" w:rsidRPr="00BD00F8">
            <w:rPr>
              <w:rStyle w:val="Hyperlink"/>
              <w:rFonts w:ascii="Arial" w:hAnsi="Arial" w:cs="Arial"/>
              <w:color w:val="auto"/>
              <w:sz w:val="24"/>
              <w:szCs w:val="24"/>
              <w:u w:val="none"/>
            </w:rPr>
            <w:instrText xml:space="preserve">CITATION Zee13 \p 180 \l 2057 </w:instrText>
          </w:r>
          <w:r w:rsidR="008367C5" w:rsidRPr="00BD00F8">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(Zeeman &amp; Lotriet, 2013, p. 180)</w:t>
          </w:r>
          <w:r w:rsidR="008367C5" w:rsidRPr="00BD00F8">
            <w:rPr>
              <w:rStyle w:val="Hyperlink"/>
              <w:rFonts w:ascii="Arial" w:hAnsi="Arial" w:cs="Arial"/>
              <w:color w:val="auto"/>
              <w:sz w:val="24"/>
              <w:szCs w:val="24"/>
              <w:u w:val="none"/>
            </w:rPr>
            <w:fldChar w:fldCharType="end"/>
          </w:r>
        </w:sdtContent>
      </w:sdt>
      <w:r w:rsidR="008367C5" w:rsidRPr="00BD00F8">
        <w:rPr>
          <w:rStyle w:val="Hyperlink"/>
          <w:rFonts w:ascii="Arial" w:hAnsi="Arial" w:cs="Arial"/>
          <w:color w:val="auto"/>
          <w:sz w:val="24"/>
          <w:szCs w:val="24"/>
          <w:u w:val="none"/>
        </w:rPr>
        <w:t>.</w:t>
      </w:r>
      <w:r w:rsidR="00355B92" w:rsidRPr="00BD00F8">
        <w:rPr>
          <w:rStyle w:val="Hyperlink"/>
          <w:rFonts w:ascii="Arial" w:hAnsi="Arial" w:cs="Arial"/>
          <w:color w:val="auto"/>
          <w:sz w:val="24"/>
          <w:szCs w:val="24"/>
          <w:u w:val="none"/>
        </w:rPr>
        <w:t xml:space="preserve">  </w:t>
      </w:r>
    </w:p>
    <w:p w14:paraId="36E70BCA" w14:textId="4E19AB10" w:rsidR="00C32258" w:rsidRPr="00BD00F8" w:rsidRDefault="00F6269F" w:rsidP="00BD00F8">
      <w:pPr>
        <w:autoSpaceDE w:val="0"/>
        <w:autoSpaceDN w:val="0"/>
        <w:adjustRightInd w:val="0"/>
        <w:spacing w:after="30" w:line="240" w:lineRule="auto"/>
        <w:rPr>
          <w:rStyle w:val="Hyperlink"/>
          <w:rFonts w:ascii="Arial" w:hAnsi="Arial" w:cs="Arial"/>
          <w:color w:val="auto"/>
          <w:sz w:val="24"/>
          <w:szCs w:val="24"/>
          <w:u w:val="none"/>
        </w:rPr>
      </w:pPr>
      <w:r w:rsidRPr="00BD00F8">
        <w:rPr>
          <w:rStyle w:val="Hyperlink"/>
          <w:rFonts w:ascii="Arial" w:hAnsi="Arial" w:cs="Arial"/>
          <w:color w:val="auto"/>
          <w:sz w:val="24"/>
          <w:szCs w:val="24"/>
          <w:u w:val="none"/>
        </w:rPr>
        <w:t>The approach had been chosen because numbers on the course were falling and the result of the study was that t</w:t>
      </w:r>
      <w:r w:rsidR="00355B92" w:rsidRPr="00BD00F8">
        <w:rPr>
          <w:rStyle w:val="Hyperlink"/>
          <w:rFonts w:ascii="Arial" w:hAnsi="Arial" w:cs="Arial"/>
          <w:color w:val="auto"/>
          <w:sz w:val="24"/>
          <w:szCs w:val="24"/>
          <w:u w:val="none"/>
        </w:rPr>
        <w:t xml:space="preserve">he creative approach attracted students </w:t>
      </w:r>
      <w:r w:rsidR="003A0467" w:rsidRPr="00BD00F8">
        <w:rPr>
          <w:rStyle w:val="Hyperlink"/>
          <w:rFonts w:ascii="Arial" w:hAnsi="Arial" w:cs="Arial"/>
          <w:color w:val="auto"/>
          <w:sz w:val="24"/>
          <w:szCs w:val="24"/>
          <w:u w:val="none"/>
        </w:rPr>
        <w:t>and there was enjoyment of the subje</w:t>
      </w:r>
      <w:r w:rsidR="00C02982">
        <w:rPr>
          <w:rStyle w:val="Hyperlink"/>
          <w:rFonts w:ascii="Arial" w:hAnsi="Arial" w:cs="Arial"/>
          <w:color w:val="auto"/>
          <w:sz w:val="24"/>
          <w:szCs w:val="24"/>
          <w:u w:val="none"/>
        </w:rPr>
        <w:t xml:space="preserve">ct. </w:t>
      </w:r>
      <w:r w:rsidR="003A0467" w:rsidRPr="00BD00F8">
        <w:rPr>
          <w:rFonts w:ascii="Arial" w:hAnsi="Arial" w:cs="Arial"/>
          <w:sz w:val="24"/>
          <w:szCs w:val="24"/>
        </w:rPr>
        <w:t xml:space="preserve"> </w:t>
      </w:r>
      <w:r w:rsidRPr="00BD00F8">
        <w:rPr>
          <w:rStyle w:val="Hyperlink"/>
          <w:rFonts w:ascii="Arial" w:hAnsi="Arial" w:cs="Arial"/>
          <w:color w:val="auto"/>
          <w:sz w:val="24"/>
          <w:szCs w:val="24"/>
          <w:u w:val="none"/>
        </w:rPr>
        <w:t xml:space="preserve">In evaluating this approach, there was no evidence of higher grades, but on the other hand </w:t>
      </w:r>
      <w:r w:rsidR="00BD00F8" w:rsidRPr="00BD00F8">
        <w:rPr>
          <w:rStyle w:val="Hyperlink"/>
          <w:rFonts w:ascii="Arial" w:hAnsi="Arial" w:cs="Arial"/>
          <w:color w:val="auto"/>
          <w:sz w:val="24"/>
          <w:szCs w:val="24"/>
          <w:u w:val="none"/>
        </w:rPr>
        <w:t>the view was that it produce</w:t>
      </w:r>
      <w:r w:rsidR="00D14B44" w:rsidRPr="00BD00F8">
        <w:rPr>
          <w:rStyle w:val="Hyperlink"/>
          <w:rFonts w:ascii="Arial" w:hAnsi="Arial" w:cs="Arial"/>
          <w:color w:val="auto"/>
          <w:sz w:val="24"/>
          <w:szCs w:val="24"/>
          <w:u w:val="none"/>
        </w:rPr>
        <w:t>d more rounded student</w:t>
      </w:r>
      <w:r w:rsidR="00BD00F8" w:rsidRPr="00BD00F8">
        <w:rPr>
          <w:rStyle w:val="Hyperlink"/>
          <w:rFonts w:ascii="Arial" w:hAnsi="Arial" w:cs="Arial"/>
          <w:color w:val="auto"/>
          <w:sz w:val="24"/>
          <w:szCs w:val="24"/>
          <w:u w:val="none"/>
        </w:rPr>
        <w:t>s who</w:t>
      </w:r>
      <w:r w:rsidR="00C32258" w:rsidRPr="00BD00F8">
        <w:rPr>
          <w:rStyle w:val="Hyperlink"/>
          <w:rFonts w:ascii="Arial" w:hAnsi="Arial" w:cs="Arial"/>
          <w:color w:val="auto"/>
          <w:sz w:val="24"/>
          <w:szCs w:val="24"/>
          <w:u w:val="none"/>
        </w:rPr>
        <w:t xml:space="preserve"> had a better understanding </w:t>
      </w:r>
      <w:r w:rsidR="002B07C5" w:rsidRPr="00BD00F8">
        <w:rPr>
          <w:rStyle w:val="Hyperlink"/>
          <w:rFonts w:ascii="Arial" w:hAnsi="Arial" w:cs="Arial"/>
          <w:color w:val="auto"/>
          <w:sz w:val="24"/>
          <w:szCs w:val="24"/>
          <w:u w:val="none"/>
        </w:rPr>
        <w:t>of the subject, and were better</w:t>
      </w:r>
      <w:r w:rsidR="00D14B44" w:rsidRPr="00BD00F8">
        <w:rPr>
          <w:rStyle w:val="Hyperlink"/>
          <w:rFonts w:ascii="Arial" w:hAnsi="Arial" w:cs="Arial"/>
          <w:color w:val="auto"/>
          <w:sz w:val="24"/>
          <w:szCs w:val="24"/>
          <w:u w:val="none"/>
        </w:rPr>
        <w:t xml:space="preserve"> able to learn and remember the work</w:t>
      </w:r>
      <w:sdt>
        <w:sdtPr>
          <w:rPr>
            <w:rStyle w:val="Hyperlink"/>
            <w:rFonts w:ascii="Arial" w:hAnsi="Arial" w:cs="Arial"/>
            <w:color w:val="auto"/>
            <w:sz w:val="24"/>
            <w:szCs w:val="24"/>
            <w:u w:val="none"/>
          </w:rPr>
          <w:id w:val="124970260"/>
          <w:citation/>
        </w:sdtPr>
        <w:sdtContent>
          <w:r w:rsidR="002B07C5" w:rsidRPr="00BD00F8">
            <w:rPr>
              <w:rStyle w:val="Hyperlink"/>
              <w:rFonts w:ascii="Arial" w:hAnsi="Arial" w:cs="Arial"/>
              <w:color w:val="auto"/>
              <w:sz w:val="24"/>
              <w:szCs w:val="24"/>
              <w:u w:val="none"/>
            </w:rPr>
            <w:fldChar w:fldCharType="begin"/>
          </w:r>
          <w:r w:rsidR="002B07C5" w:rsidRPr="00BD00F8">
            <w:rPr>
              <w:rStyle w:val="Hyperlink"/>
              <w:rFonts w:ascii="Arial" w:hAnsi="Arial" w:cs="Arial"/>
              <w:color w:val="auto"/>
              <w:sz w:val="24"/>
              <w:szCs w:val="24"/>
              <w:u w:val="none"/>
            </w:rPr>
            <w:instrText xml:space="preserve">CITATION Zee13 \p 188 \l 2057 </w:instrText>
          </w:r>
          <w:r w:rsidR="002B07C5" w:rsidRPr="00BD00F8">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(Zeeman &amp; Lotriet, 2013, p. 188)</w:t>
          </w:r>
          <w:r w:rsidR="002B07C5" w:rsidRPr="00BD00F8">
            <w:rPr>
              <w:rStyle w:val="Hyperlink"/>
              <w:rFonts w:ascii="Arial" w:hAnsi="Arial" w:cs="Arial"/>
              <w:color w:val="auto"/>
              <w:sz w:val="24"/>
              <w:szCs w:val="24"/>
              <w:u w:val="none"/>
            </w:rPr>
            <w:fldChar w:fldCharType="end"/>
          </w:r>
        </w:sdtContent>
      </w:sdt>
      <w:r w:rsidR="002B07C5" w:rsidRPr="00BD00F8">
        <w:rPr>
          <w:rStyle w:val="Hyperlink"/>
          <w:rFonts w:ascii="Arial" w:hAnsi="Arial" w:cs="Arial"/>
          <w:color w:val="auto"/>
          <w:sz w:val="24"/>
          <w:szCs w:val="24"/>
          <w:u w:val="none"/>
        </w:rPr>
        <w:t>.</w:t>
      </w:r>
      <w:r w:rsidR="00D87DA5">
        <w:rPr>
          <w:rStyle w:val="Hyperlink"/>
          <w:rFonts w:ascii="Arial" w:hAnsi="Arial" w:cs="Arial"/>
          <w:color w:val="auto"/>
          <w:sz w:val="24"/>
          <w:szCs w:val="24"/>
          <w:u w:val="none"/>
        </w:rPr>
        <w:t xml:space="preserve">  Also a limitation is that the </w:t>
      </w:r>
      <w:r w:rsidR="00502C86">
        <w:rPr>
          <w:rStyle w:val="Hyperlink"/>
          <w:rFonts w:ascii="Arial" w:hAnsi="Arial" w:cs="Arial"/>
          <w:color w:val="auto"/>
          <w:sz w:val="24"/>
          <w:szCs w:val="24"/>
          <w:u w:val="none"/>
        </w:rPr>
        <w:t>research</w:t>
      </w:r>
      <w:r w:rsidR="00D87DA5">
        <w:rPr>
          <w:rStyle w:val="Hyperlink"/>
          <w:rFonts w:ascii="Arial" w:hAnsi="Arial" w:cs="Arial"/>
          <w:color w:val="auto"/>
          <w:sz w:val="24"/>
          <w:szCs w:val="24"/>
          <w:u w:val="none"/>
        </w:rPr>
        <w:t xml:space="preserve"> was of the success of a drama for drama students and </w:t>
      </w:r>
      <w:r w:rsidR="003E7230">
        <w:rPr>
          <w:rStyle w:val="Hyperlink"/>
          <w:rFonts w:ascii="Arial" w:hAnsi="Arial" w:cs="Arial"/>
          <w:color w:val="auto"/>
          <w:sz w:val="24"/>
          <w:szCs w:val="24"/>
          <w:u w:val="none"/>
        </w:rPr>
        <w:t xml:space="preserve">not </w:t>
      </w:r>
      <w:r w:rsidR="00502C86">
        <w:rPr>
          <w:rStyle w:val="Hyperlink"/>
          <w:rFonts w:ascii="Arial" w:hAnsi="Arial" w:cs="Arial"/>
          <w:color w:val="auto"/>
          <w:sz w:val="24"/>
          <w:szCs w:val="24"/>
          <w:u w:val="none"/>
        </w:rPr>
        <w:t>everyone enjoys performing a drama.</w:t>
      </w:r>
    </w:p>
    <w:p w14:paraId="58BC24BD" w14:textId="2F5D5378" w:rsidR="00C32258" w:rsidRDefault="00BD00F8" w:rsidP="005F6C97">
      <w:pPr>
        <w:spacing w:after="30"/>
        <w:rPr>
          <w:rStyle w:val="Hyperlink"/>
          <w:rFonts w:ascii="Arial" w:hAnsi="Arial" w:cs="Arial"/>
          <w:color w:val="auto"/>
          <w:sz w:val="24"/>
          <w:szCs w:val="24"/>
          <w:u w:val="none"/>
        </w:rPr>
      </w:pPr>
      <w:r w:rsidRPr="00BD00F8">
        <w:rPr>
          <w:rStyle w:val="Hyperlink"/>
          <w:rFonts w:ascii="Arial" w:hAnsi="Arial" w:cs="Arial"/>
          <w:color w:val="auto"/>
          <w:sz w:val="24"/>
          <w:szCs w:val="24"/>
          <w:u w:val="none"/>
        </w:rPr>
        <w:t xml:space="preserve">Another factor </w:t>
      </w:r>
      <w:r w:rsidR="00DE1113">
        <w:rPr>
          <w:rStyle w:val="Hyperlink"/>
          <w:rFonts w:ascii="Arial" w:hAnsi="Arial" w:cs="Arial"/>
          <w:color w:val="auto"/>
          <w:sz w:val="24"/>
          <w:szCs w:val="24"/>
          <w:u w:val="none"/>
        </w:rPr>
        <w:t>to consider</w:t>
      </w:r>
      <w:r w:rsidRPr="00BD00F8">
        <w:rPr>
          <w:rStyle w:val="Hyperlink"/>
          <w:rFonts w:ascii="Arial" w:hAnsi="Arial" w:cs="Arial"/>
          <w:color w:val="auto"/>
          <w:sz w:val="24"/>
          <w:szCs w:val="24"/>
          <w:u w:val="none"/>
        </w:rPr>
        <w:t xml:space="preserve"> is that perhaps the approach worked well for students who learn best by a kinaesthetic style </w:t>
      </w:r>
      <w:sdt>
        <w:sdtPr>
          <w:rPr>
            <w:rStyle w:val="Hyperlink"/>
            <w:rFonts w:ascii="Arial" w:hAnsi="Arial" w:cs="Arial"/>
            <w:color w:val="auto"/>
            <w:sz w:val="24"/>
            <w:szCs w:val="24"/>
            <w:u w:val="none"/>
          </w:rPr>
          <w:id w:val="-50457338"/>
          <w:citation/>
        </w:sdtPr>
        <w:sdtContent>
          <w:r w:rsidRPr="00BD00F8">
            <w:rPr>
              <w:rStyle w:val="Hyperlink"/>
              <w:rFonts w:ascii="Arial" w:hAnsi="Arial" w:cs="Arial"/>
              <w:color w:val="auto"/>
              <w:sz w:val="24"/>
              <w:szCs w:val="24"/>
              <w:u w:val="none"/>
            </w:rPr>
            <w:fldChar w:fldCharType="begin"/>
          </w:r>
          <w:r w:rsidRPr="00BD00F8">
            <w:rPr>
              <w:rStyle w:val="Hyperlink"/>
              <w:rFonts w:ascii="Arial" w:hAnsi="Arial" w:cs="Arial"/>
              <w:color w:val="auto"/>
              <w:sz w:val="24"/>
              <w:szCs w:val="24"/>
              <w:u w:val="none"/>
            </w:rPr>
            <w:instrText xml:space="preserve">CITATION Zee13 \p 184 \l 2057 </w:instrText>
          </w:r>
          <w:r w:rsidRPr="00BD00F8">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(Zeeman &amp; Lotriet, 2013, p. 184)</w:t>
          </w:r>
          <w:r w:rsidRPr="00BD00F8">
            <w:rPr>
              <w:rStyle w:val="Hyperlink"/>
              <w:rFonts w:ascii="Arial" w:hAnsi="Arial" w:cs="Arial"/>
              <w:color w:val="auto"/>
              <w:sz w:val="24"/>
              <w:szCs w:val="24"/>
              <w:u w:val="none"/>
            </w:rPr>
            <w:fldChar w:fldCharType="end"/>
          </w:r>
        </w:sdtContent>
      </w:sdt>
      <w:r w:rsidRPr="00BD00F8">
        <w:rPr>
          <w:rStyle w:val="Hyperlink"/>
          <w:rFonts w:ascii="Arial" w:hAnsi="Arial" w:cs="Arial"/>
          <w:color w:val="auto"/>
          <w:sz w:val="24"/>
          <w:szCs w:val="24"/>
          <w:u w:val="none"/>
        </w:rPr>
        <w:t xml:space="preserve">.   </w:t>
      </w:r>
    </w:p>
    <w:p w14:paraId="3202DA57" w14:textId="77777777" w:rsidR="00BD00F8" w:rsidRPr="005F6C97" w:rsidRDefault="00BD00F8" w:rsidP="005F6C97">
      <w:pPr>
        <w:spacing w:after="30"/>
        <w:rPr>
          <w:rStyle w:val="Hyperlink"/>
          <w:rFonts w:ascii="Arial" w:hAnsi="Arial" w:cs="Arial"/>
          <w:color w:val="auto"/>
          <w:sz w:val="24"/>
          <w:szCs w:val="24"/>
          <w:u w:val="none"/>
        </w:rPr>
      </w:pPr>
    </w:p>
    <w:p w14:paraId="0BD06C06" w14:textId="17F876A1" w:rsidR="005E718A" w:rsidRPr="00097938" w:rsidRDefault="00945ABD" w:rsidP="00C07BBD">
      <w:pPr>
        <w:pStyle w:val="Heading1"/>
        <w:rPr>
          <w:rStyle w:val="Hyperlink"/>
          <w:rFonts w:ascii="Arial" w:hAnsi="Arial" w:cs="Arial"/>
          <w:color w:val="2E74B5" w:themeColor="accent1" w:themeShade="BF"/>
          <w:sz w:val="36"/>
          <w:szCs w:val="36"/>
          <w:u w:val="none"/>
        </w:rPr>
      </w:pPr>
      <w:bookmarkStart w:id="5" w:name="_Toc125402672"/>
      <w:r w:rsidRPr="00097938">
        <w:rPr>
          <w:rStyle w:val="Hyperlink"/>
          <w:rFonts w:ascii="Arial" w:hAnsi="Arial" w:cs="Arial"/>
          <w:color w:val="2E74B5" w:themeColor="accent1" w:themeShade="BF"/>
          <w:sz w:val="36"/>
          <w:szCs w:val="36"/>
          <w:u w:val="none"/>
        </w:rPr>
        <w:lastRenderedPageBreak/>
        <w:t>Creative play</w:t>
      </w:r>
      <w:bookmarkEnd w:id="5"/>
    </w:p>
    <w:p w14:paraId="6EC1B412" w14:textId="6D70671B" w:rsidR="005E718A" w:rsidRPr="005F6C97" w:rsidRDefault="00C40690" w:rsidP="005F6C97">
      <w:pPr>
        <w:autoSpaceDE w:val="0"/>
        <w:autoSpaceDN w:val="0"/>
        <w:adjustRightInd w:val="0"/>
        <w:spacing w:after="30" w:line="240" w:lineRule="auto"/>
        <w:rPr>
          <w:rStyle w:val="Hyperlink"/>
          <w:rFonts w:ascii="Arial" w:hAnsi="Arial" w:cs="Arial"/>
          <w:color w:val="auto"/>
          <w:sz w:val="24"/>
          <w:szCs w:val="24"/>
          <w:u w:val="none"/>
        </w:rPr>
      </w:pPr>
      <w:r w:rsidRPr="005F6C97">
        <w:rPr>
          <w:rStyle w:val="Hyperlink"/>
          <w:rFonts w:ascii="Arial" w:hAnsi="Arial" w:cs="Arial"/>
          <w:color w:val="auto"/>
          <w:sz w:val="24"/>
          <w:szCs w:val="24"/>
          <w:u w:val="none"/>
        </w:rPr>
        <w:t>Creative play is important in the foundation phase.  It is included under the heading of Creative Development</w:t>
      </w:r>
      <w:r w:rsidR="00BD00F8">
        <w:rPr>
          <w:rStyle w:val="Hyperlink"/>
          <w:rFonts w:ascii="Arial" w:hAnsi="Arial" w:cs="Arial"/>
          <w:color w:val="auto"/>
          <w:sz w:val="24"/>
          <w:szCs w:val="24"/>
          <w:u w:val="none"/>
        </w:rPr>
        <w:t xml:space="preserve"> and</w:t>
      </w:r>
      <w:r w:rsidRPr="005F6C97">
        <w:rPr>
          <w:rStyle w:val="Hyperlink"/>
          <w:rFonts w:ascii="Arial" w:hAnsi="Arial" w:cs="Arial"/>
          <w:color w:val="auto"/>
          <w:sz w:val="24"/>
          <w:szCs w:val="24"/>
          <w:u w:val="none"/>
        </w:rPr>
        <w:t xml:space="preserve"> includes arts,</w:t>
      </w:r>
      <w:r w:rsidR="005F19FD" w:rsidRPr="005F6C97">
        <w:rPr>
          <w:rStyle w:val="Hyperlink"/>
          <w:rFonts w:ascii="Arial" w:hAnsi="Arial" w:cs="Arial"/>
          <w:color w:val="auto"/>
          <w:sz w:val="24"/>
          <w:szCs w:val="24"/>
          <w:u w:val="none"/>
        </w:rPr>
        <w:t xml:space="preserve"> crafts, music and creative movement, </w:t>
      </w:r>
      <w:r w:rsidRPr="005F6C97">
        <w:rPr>
          <w:rStyle w:val="Hyperlink"/>
          <w:rFonts w:ascii="Arial" w:hAnsi="Arial" w:cs="Arial"/>
          <w:color w:val="auto"/>
          <w:sz w:val="24"/>
          <w:szCs w:val="24"/>
          <w:u w:val="none"/>
        </w:rPr>
        <w:t>for example where children</w:t>
      </w:r>
      <w:r w:rsidR="000F3A3C" w:rsidRPr="005F6C97">
        <w:rPr>
          <w:rStyle w:val="Hyperlink"/>
          <w:rFonts w:ascii="Arial" w:hAnsi="Arial" w:cs="Arial"/>
          <w:color w:val="auto"/>
          <w:sz w:val="24"/>
          <w:szCs w:val="24"/>
          <w:u w:val="none"/>
        </w:rPr>
        <w:t xml:space="preserve"> </w:t>
      </w:r>
      <w:r w:rsidRPr="005F6C97">
        <w:rPr>
          <w:rStyle w:val="Hyperlink"/>
          <w:rFonts w:ascii="Arial" w:hAnsi="Arial" w:cs="Arial"/>
          <w:color w:val="auto"/>
          <w:sz w:val="24"/>
          <w:szCs w:val="24"/>
          <w:u w:val="none"/>
        </w:rPr>
        <w:t>‘</w:t>
      </w:r>
      <w:r w:rsidR="000F3A3C" w:rsidRPr="005F6C97">
        <w:rPr>
          <w:rFonts w:ascii="Arial" w:hAnsi="Arial" w:cs="Arial"/>
          <w:sz w:val="24"/>
          <w:szCs w:val="24"/>
        </w:rPr>
        <w:t>work on their own and with others to pretend, improvise and think imaginatively</w:t>
      </w:r>
      <w:r w:rsidRPr="005F6C97">
        <w:rPr>
          <w:rFonts w:ascii="Arial" w:hAnsi="Arial" w:cs="Arial"/>
          <w:sz w:val="24"/>
          <w:szCs w:val="24"/>
        </w:rPr>
        <w:t>’</w:t>
      </w:r>
      <w:r w:rsidR="000F3A3C" w:rsidRPr="005F6C97">
        <w:rPr>
          <w:rFonts w:ascii="Arial" w:hAnsi="Arial" w:cs="Arial"/>
          <w:sz w:val="24"/>
          <w:szCs w:val="24"/>
        </w:rPr>
        <w:t xml:space="preserve"> </w:t>
      </w:r>
      <w:sdt>
        <w:sdtPr>
          <w:rPr>
            <w:rFonts w:ascii="Arial" w:hAnsi="Arial" w:cs="Arial"/>
            <w:sz w:val="24"/>
            <w:szCs w:val="24"/>
          </w:rPr>
          <w:id w:val="1706835594"/>
          <w:citation/>
        </w:sdtPr>
        <w:sdtContent>
          <w:r w:rsidR="000F3A3C" w:rsidRPr="005F6C97">
            <w:rPr>
              <w:rFonts w:ascii="Arial" w:hAnsi="Arial" w:cs="Arial"/>
              <w:sz w:val="24"/>
              <w:szCs w:val="24"/>
            </w:rPr>
            <w:fldChar w:fldCharType="begin"/>
          </w:r>
          <w:r w:rsidR="000F3A3C" w:rsidRPr="005F6C97">
            <w:rPr>
              <w:rFonts w:ascii="Arial" w:hAnsi="Arial" w:cs="Arial"/>
              <w:sz w:val="24"/>
              <w:szCs w:val="24"/>
            </w:rPr>
            <w:instrText xml:space="preserve">CITATION Wel15 \p 48 \l 2057 </w:instrText>
          </w:r>
          <w:r w:rsidR="000F3A3C" w:rsidRPr="005F6C97">
            <w:rPr>
              <w:rFonts w:ascii="Arial" w:hAnsi="Arial" w:cs="Arial"/>
              <w:sz w:val="24"/>
              <w:szCs w:val="24"/>
            </w:rPr>
            <w:fldChar w:fldCharType="separate"/>
          </w:r>
          <w:r w:rsidR="001B1D92" w:rsidRPr="001B1D92">
            <w:rPr>
              <w:rFonts w:ascii="Arial" w:hAnsi="Arial" w:cs="Arial"/>
              <w:noProof/>
              <w:sz w:val="24"/>
              <w:szCs w:val="24"/>
            </w:rPr>
            <w:t>(Welsh government, 2015, p. 48)</w:t>
          </w:r>
          <w:r w:rsidR="000F3A3C" w:rsidRPr="005F6C97">
            <w:rPr>
              <w:rFonts w:ascii="Arial" w:hAnsi="Arial" w:cs="Arial"/>
              <w:sz w:val="24"/>
              <w:szCs w:val="24"/>
            </w:rPr>
            <w:fldChar w:fldCharType="end"/>
          </w:r>
        </w:sdtContent>
      </w:sdt>
    </w:p>
    <w:p w14:paraId="6BDEEB40" w14:textId="77777777" w:rsidR="000F3A3C" w:rsidRPr="005F6C97" w:rsidRDefault="000F3A3C" w:rsidP="005F6C97">
      <w:pPr>
        <w:autoSpaceDE w:val="0"/>
        <w:autoSpaceDN w:val="0"/>
        <w:adjustRightInd w:val="0"/>
        <w:spacing w:after="30" w:line="240" w:lineRule="auto"/>
        <w:rPr>
          <w:rStyle w:val="Hyperlink"/>
          <w:rFonts w:ascii="Arial" w:hAnsi="Arial" w:cs="Arial"/>
          <w:color w:val="auto"/>
          <w:sz w:val="24"/>
          <w:szCs w:val="24"/>
          <w:u w:val="none"/>
        </w:rPr>
      </w:pPr>
    </w:p>
    <w:p w14:paraId="46860BE7" w14:textId="00BB2627" w:rsidR="001448FC" w:rsidRPr="00C07BBD" w:rsidRDefault="001448FC" w:rsidP="00C07BBD">
      <w:pPr>
        <w:pStyle w:val="Heading2"/>
        <w:rPr>
          <w:rStyle w:val="Hyperlink"/>
          <w:rFonts w:ascii="Arial" w:hAnsi="Arial" w:cs="Arial"/>
          <w:color w:val="2E74B5" w:themeColor="accent1" w:themeShade="BF"/>
          <w:sz w:val="24"/>
          <w:szCs w:val="24"/>
          <w:u w:val="none"/>
        </w:rPr>
      </w:pPr>
      <w:bookmarkStart w:id="6" w:name="_Toc125402673"/>
      <w:r w:rsidRPr="00C07BBD">
        <w:rPr>
          <w:rStyle w:val="Hyperlink"/>
          <w:rFonts w:ascii="Arial" w:hAnsi="Arial" w:cs="Arial"/>
          <w:color w:val="2E74B5" w:themeColor="accent1" w:themeShade="BF"/>
          <w:sz w:val="24"/>
          <w:szCs w:val="24"/>
          <w:u w:val="none"/>
        </w:rPr>
        <w:t>Unstructured creative play</w:t>
      </w:r>
      <w:bookmarkEnd w:id="6"/>
    </w:p>
    <w:p w14:paraId="7F36B656" w14:textId="5BC6FE96" w:rsidR="002B07C5" w:rsidRDefault="002B07C5" w:rsidP="005F6C97">
      <w:pPr>
        <w:spacing w:after="30"/>
        <w:rPr>
          <w:rStyle w:val="Hyperlink"/>
          <w:rFonts w:ascii="Arial" w:hAnsi="Arial" w:cs="Arial"/>
          <w:color w:val="auto"/>
          <w:sz w:val="24"/>
          <w:szCs w:val="24"/>
          <w:u w:val="none"/>
        </w:rPr>
      </w:pPr>
      <w:r w:rsidRPr="005F6C97">
        <w:rPr>
          <w:rStyle w:val="Hyperlink"/>
          <w:rFonts w:ascii="Arial" w:hAnsi="Arial" w:cs="Arial"/>
          <w:color w:val="auto"/>
          <w:sz w:val="24"/>
          <w:szCs w:val="24"/>
          <w:u w:val="none"/>
        </w:rPr>
        <w:t xml:space="preserve">My experience of creative play has been </w:t>
      </w:r>
      <w:r w:rsidR="00935DAF" w:rsidRPr="005F6C97">
        <w:rPr>
          <w:rStyle w:val="Hyperlink"/>
          <w:rFonts w:ascii="Arial" w:hAnsi="Arial" w:cs="Arial"/>
          <w:color w:val="auto"/>
          <w:sz w:val="24"/>
          <w:szCs w:val="24"/>
          <w:u w:val="none"/>
        </w:rPr>
        <w:t xml:space="preserve">unstructured play </w:t>
      </w:r>
      <w:r w:rsidRPr="005F6C97">
        <w:rPr>
          <w:rStyle w:val="Hyperlink"/>
          <w:rFonts w:ascii="Arial" w:hAnsi="Arial" w:cs="Arial"/>
          <w:color w:val="auto"/>
          <w:sz w:val="24"/>
          <w:szCs w:val="24"/>
          <w:u w:val="none"/>
        </w:rPr>
        <w:t xml:space="preserve">where different props have been used in class </w:t>
      </w:r>
      <w:r w:rsidR="00E64F8E">
        <w:rPr>
          <w:rStyle w:val="Hyperlink"/>
          <w:rFonts w:ascii="Arial" w:hAnsi="Arial" w:cs="Arial"/>
          <w:color w:val="auto"/>
          <w:sz w:val="24"/>
          <w:szCs w:val="24"/>
          <w:u w:val="none"/>
        </w:rPr>
        <w:t>like</w:t>
      </w:r>
      <w:r w:rsidRPr="005F6C97">
        <w:rPr>
          <w:rStyle w:val="Hyperlink"/>
          <w:rFonts w:ascii="Arial" w:hAnsi="Arial" w:cs="Arial"/>
          <w:color w:val="auto"/>
          <w:sz w:val="24"/>
          <w:szCs w:val="24"/>
          <w:u w:val="none"/>
        </w:rPr>
        <w:t xml:space="preserve"> dressing up or </w:t>
      </w:r>
      <w:r w:rsidR="00DE1113">
        <w:rPr>
          <w:rStyle w:val="Hyperlink"/>
          <w:rFonts w:ascii="Arial" w:hAnsi="Arial" w:cs="Arial"/>
          <w:color w:val="auto"/>
          <w:sz w:val="24"/>
          <w:szCs w:val="24"/>
          <w:u w:val="none"/>
        </w:rPr>
        <w:t>a pretend</w:t>
      </w:r>
      <w:r w:rsidRPr="005F6C97">
        <w:rPr>
          <w:rStyle w:val="Hyperlink"/>
          <w:rFonts w:ascii="Arial" w:hAnsi="Arial" w:cs="Arial"/>
          <w:color w:val="auto"/>
          <w:sz w:val="24"/>
          <w:szCs w:val="24"/>
          <w:u w:val="none"/>
        </w:rPr>
        <w:t xml:space="preserve"> shop.  The types of skills I observed were not only creativity skills but also communication </w:t>
      </w:r>
      <w:r w:rsidR="00E64F8E">
        <w:rPr>
          <w:rStyle w:val="Hyperlink"/>
          <w:rFonts w:ascii="Arial" w:hAnsi="Arial" w:cs="Arial"/>
          <w:color w:val="auto"/>
          <w:sz w:val="24"/>
          <w:szCs w:val="24"/>
          <w:u w:val="none"/>
        </w:rPr>
        <w:t xml:space="preserve">and </w:t>
      </w:r>
      <w:r w:rsidR="00E64F8E" w:rsidRPr="005F6C97">
        <w:rPr>
          <w:rStyle w:val="Hyperlink"/>
          <w:rFonts w:ascii="Arial" w:hAnsi="Arial" w:cs="Arial"/>
          <w:color w:val="auto"/>
          <w:sz w:val="24"/>
          <w:szCs w:val="24"/>
          <w:u w:val="none"/>
        </w:rPr>
        <w:t>teamwork skills</w:t>
      </w:r>
      <w:r w:rsidRPr="005F6C97">
        <w:rPr>
          <w:rStyle w:val="Hyperlink"/>
          <w:rFonts w:ascii="Arial" w:hAnsi="Arial" w:cs="Arial"/>
          <w:color w:val="auto"/>
          <w:sz w:val="24"/>
          <w:szCs w:val="24"/>
          <w:u w:val="none"/>
        </w:rPr>
        <w:t>, money and mathematics skills</w:t>
      </w:r>
      <w:r w:rsidR="00E64F8E">
        <w:rPr>
          <w:rStyle w:val="Hyperlink"/>
          <w:rFonts w:ascii="Arial" w:hAnsi="Arial" w:cs="Arial"/>
          <w:color w:val="auto"/>
          <w:sz w:val="24"/>
          <w:szCs w:val="24"/>
          <w:u w:val="none"/>
        </w:rPr>
        <w:t>.</w:t>
      </w:r>
      <w:r w:rsidRPr="005F6C97">
        <w:rPr>
          <w:rStyle w:val="Hyperlink"/>
          <w:rFonts w:ascii="Arial" w:hAnsi="Arial" w:cs="Arial"/>
          <w:color w:val="auto"/>
          <w:sz w:val="24"/>
          <w:szCs w:val="24"/>
          <w:u w:val="none"/>
        </w:rPr>
        <w:t xml:space="preserve"> However</w:t>
      </w:r>
      <w:r w:rsidR="00C40690" w:rsidRPr="005F6C97">
        <w:rPr>
          <w:rStyle w:val="Hyperlink"/>
          <w:rFonts w:ascii="Arial" w:hAnsi="Arial" w:cs="Arial"/>
          <w:color w:val="auto"/>
          <w:sz w:val="24"/>
          <w:szCs w:val="24"/>
          <w:u w:val="none"/>
        </w:rPr>
        <w:t>,</w:t>
      </w:r>
      <w:r w:rsidRPr="005F6C97">
        <w:rPr>
          <w:rStyle w:val="Hyperlink"/>
          <w:rFonts w:ascii="Arial" w:hAnsi="Arial" w:cs="Arial"/>
          <w:color w:val="auto"/>
          <w:sz w:val="24"/>
          <w:szCs w:val="24"/>
          <w:u w:val="none"/>
        </w:rPr>
        <w:t xml:space="preserve"> </w:t>
      </w:r>
      <w:r w:rsidR="00245316" w:rsidRPr="005F6C97">
        <w:rPr>
          <w:rStyle w:val="Hyperlink"/>
          <w:rFonts w:ascii="Arial" w:hAnsi="Arial" w:cs="Arial"/>
          <w:color w:val="auto"/>
          <w:sz w:val="24"/>
          <w:szCs w:val="24"/>
          <w:u w:val="none"/>
        </w:rPr>
        <w:t xml:space="preserve">in evaluating this, </w:t>
      </w:r>
      <w:r w:rsidRPr="005F6C97">
        <w:rPr>
          <w:rStyle w:val="Hyperlink"/>
          <w:rFonts w:ascii="Arial" w:hAnsi="Arial" w:cs="Arial"/>
          <w:color w:val="auto"/>
          <w:sz w:val="24"/>
          <w:szCs w:val="24"/>
          <w:u w:val="none"/>
        </w:rPr>
        <w:t xml:space="preserve">sometimes children might play on their own so not develop </w:t>
      </w:r>
      <w:r w:rsidR="00993363">
        <w:rPr>
          <w:rStyle w:val="Hyperlink"/>
          <w:rFonts w:ascii="Arial" w:hAnsi="Arial" w:cs="Arial"/>
          <w:color w:val="auto"/>
          <w:sz w:val="24"/>
          <w:szCs w:val="24"/>
          <w:u w:val="none"/>
        </w:rPr>
        <w:t>communication and teamwork</w:t>
      </w:r>
      <w:r w:rsidRPr="005F6C97">
        <w:rPr>
          <w:rStyle w:val="Hyperlink"/>
          <w:rFonts w:ascii="Arial" w:hAnsi="Arial" w:cs="Arial"/>
          <w:color w:val="auto"/>
          <w:sz w:val="24"/>
          <w:szCs w:val="24"/>
          <w:u w:val="none"/>
        </w:rPr>
        <w:t xml:space="preserve"> skills.</w:t>
      </w:r>
      <w:r w:rsidR="00245316" w:rsidRPr="005F6C97">
        <w:rPr>
          <w:rStyle w:val="Hyperlink"/>
          <w:rFonts w:ascii="Arial" w:hAnsi="Arial" w:cs="Arial"/>
          <w:color w:val="auto"/>
          <w:sz w:val="24"/>
          <w:szCs w:val="24"/>
          <w:u w:val="none"/>
        </w:rPr>
        <w:t xml:space="preserve"> </w:t>
      </w:r>
      <w:r w:rsidR="00993363">
        <w:rPr>
          <w:rStyle w:val="Hyperlink"/>
          <w:rFonts w:ascii="Arial" w:hAnsi="Arial" w:cs="Arial"/>
          <w:color w:val="auto"/>
          <w:sz w:val="24"/>
          <w:szCs w:val="24"/>
          <w:u w:val="none"/>
        </w:rPr>
        <w:t>Also with unstructured play, it is possible that t</w:t>
      </w:r>
      <w:r w:rsidR="00C40690" w:rsidRPr="005F6C97">
        <w:rPr>
          <w:rStyle w:val="Hyperlink"/>
          <w:rFonts w:ascii="Arial" w:hAnsi="Arial" w:cs="Arial"/>
          <w:color w:val="auto"/>
          <w:sz w:val="24"/>
          <w:szCs w:val="24"/>
          <w:u w:val="none"/>
        </w:rPr>
        <w:t xml:space="preserve">he creativity might be lost and </w:t>
      </w:r>
      <w:r w:rsidR="00245316" w:rsidRPr="005F6C97">
        <w:rPr>
          <w:rStyle w:val="Hyperlink"/>
          <w:rFonts w:ascii="Arial" w:hAnsi="Arial" w:cs="Arial"/>
          <w:color w:val="auto"/>
          <w:sz w:val="24"/>
          <w:szCs w:val="24"/>
          <w:u w:val="none"/>
        </w:rPr>
        <w:t xml:space="preserve">their play can become routine and repetitive </w:t>
      </w:r>
      <w:sdt>
        <w:sdtPr>
          <w:rPr>
            <w:rStyle w:val="Hyperlink"/>
            <w:rFonts w:ascii="Arial" w:hAnsi="Arial" w:cs="Arial"/>
            <w:color w:val="auto"/>
            <w:sz w:val="24"/>
            <w:szCs w:val="24"/>
            <w:u w:val="none"/>
          </w:rPr>
          <w:id w:val="1073777593"/>
          <w:citation/>
        </w:sdtPr>
        <w:sdtContent>
          <w:r w:rsidR="00245316" w:rsidRPr="005F6C97">
            <w:rPr>
              <w:rStyle w:val="Hyperlink"/>
              <w:rFonts w:ascii="Arial" w:hAnsi="Arial" w:cs="Arial"/>
              <w:color w:val="auto"/>
              <w:sz w:val="24"/>
              <w:szCs w:val="24"/>
              <w:u w:val="none"/>
            </w:rPr>
            <w:fldChar w:fldCharType="begin"/>
          </w:r>
          <w:r w:rsidR="00245316" w:rsidRPr="005F6C97">
            <w:rPr>
              <w:rStyle w:val="Hyperlink"/>
              <w:rFonts w:ascii="Arial" w:hAnsi="Arial" w:cs="Arial"/>
              <w:color w:val="auto"/>
              <w:sz w:val="24"/>
              <w:szCs w:val="24"/>
              <w:u w:val="none"/>
            </w:rPr>
            <w:instrText xml:space="preserve">CITATION Sha04 \p 10 \l 2057 </w:instrText>
          </w:r>
          <w:r w:rsidR="00245316"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(Sharp, 2004, p. 10)</w:t>
          </w:r>
          <w:r w:rsidR="00245316" w:rsidRPr="005F6C97">
            <w:rPr>
              <w:rStyle w:val="Hyperlink"/>
              <w:rFonts w:ascii="Arial" w:hAnsi="Arial" w:cs="Arial"/>
              <w:color w:val="auto"/>
              <w:sz w:val="24"/>
              <w:szCs w:val="24"/>
              <w:u w:val="none"/>
            </w:rPr>
            <w:fldChar w:fldCharType="end"/>
          </w:r>
        </w:sdtContent>
      </w:sdt>
      <w:r w:rsidR="00245316" w:rsidRPr="005F6C97">
        <w:rPr>
          <w:rStyle w:val="Hyperlink"/>
          <w:rFonts w:ascii="Arial" w:hAnsi="Arial" w:cs="Arial"/>
          <w:color w:val="auto"/>
          <w:sz w:val="24"/>
          <w:szCs w:val="24"/>
          <w:u w:val="none"/>
        </w:rPr>
        <w:t xml:space="preserve">. </w:t>
      </w:r>
      <w:r w:rsidR="003E7230">
        <w:rPr>
          <w:rStyle w:val="Hyperlink"/>
          <w:rFonts w:ascii="Arial" w:hAnsi="Arial" w:cs="Arial"/>
          <w:color w:val="auto"/>
          <w:sz w:val="24"/>
          <w:szCs w:val="24"/>
          <w:u w:val="none"/>
        </w:rPr>
        <w:t>T</w:t>
      </w:r>
      <w:r w:rsidRPr="005F6C97">
        <w:rPr>
          <w:rStyle w:val="Hyperlink"/>
          <w:rFonts w:ascii="Arial" w:hAnsi="Arial" w:cs="Arial"/>
          <w:color w:val="auto"/>
          <w:sz w:val="24"/>
          <w:szCs w:val="24"/>
          <w:u w:val="none"/>
        </w:rPr>
        <w:t xml:space="preserve">hey would be more engaged in creative play that they enjoyed more which is a </w:t>
      </w:r>
      <w:r w:rsidR="003E7230">
        <w:rPr>
          <w:rStyle w:val="Hyperlink"/>
          <w:rFonts w:ascii="Arial" w:hAnsi="Arial" w:cs="Arial"/>
          <w:color w:val="auto"/>
          <w:sz w:val="24"/>
          <w:szCs w:val="24"/>
          <w:u w:val="none"/>
        </w:rPr>
        <w:t>strength</w:t>
      </w:r>
      <w:r w:rsidRPr="005F6C97">
        <w:rPr>
          <w:rStyle w:val="Hyperlink"/>
          <w:rFonts w:ascii="Arial" w:hAnsi="Arial" w:cs="Arial"/>
          <w:color w:val="auto"/>
          <w:sz w:val="24"/>
          <w:szCs w:val="24"/>
          <w:u w:val="none"/>
        </w:rPr>
        <w:t xml:space="preserve"> of creative play</w:t>
      </w:r>
      <w:r w:rsidR="003E7230">
        <w:rPr>
          <w:rStyle w:val="Hyperlink"/>
          <w:rFonts w:ascii="Arial" w:hAnsi="Arial" w:cs="Arial"/>
          <w:color w:val="auto"/>
          <w:sz w:val="24"/>
          <w:szCs w:val="24"/>
          <w:u w:val="none"/>
        </w:rPr>
        <w:t>. H</w:t>
      </w:r>
      <w:r w:rsidRPr="005F6C97">
        <w:rPr>
          <w:rStyle w:val="Hyperlink"/>
          <w:rFonts w:ascii="Arial" w:hAnsi="Arial" w:cs="Arial"/>
          <w:color w:val="auto"/>
          <w:sz w:val="24"/>
          <w:szCs w:val="24"/>
          <w:u w:val="none"/>
        </w:rPr>
        <w:t>owever</w:t>
      </w:r>
      <w:r w:rsidR="009E53D1">
        <w:rPr>
          <w:rStyle w:val="Hyperlink"/>
          <w:rFonts w:ascii="Arial" w:hAnsi="Arial" w:cs="Arial"/>
          <w:color w:val="auto"/>
          <w:sz w:val="24"/>
          <w:szCs w:val="24"/>
          <w:u w:val="none"/>
        </w:rPr>
        <w:t>,</w:t>
      </w:r>
      <w:r w:rsidRPr="005F6C97">
        <w:rPr>
          <w:rStyle w:val="Hyperlink"/>
          <w:rFonts w:ascii="Arial" w:hAnsi="Arial" w:cs="Arial"/>
          <w:color w:val="auto"/>
          <w:sz w:val="24"/>
          <w:szCs w:val="24"/>
          <w:u w:val="none"/>
        </w:rPr>
        <w:t xml:space="preserve"> if the creative play activity wasn’t something </w:t>
      </w:r>
      <w:r w:rsidR="00993363">
        <w:rPr>
          <w:rStyle w:val="Hyperlink"/>
          <w:rFonts w:ascii="Arial" w:hAnsi="Arial" w:cs="Arial"/>
          <w:color w:val="auto"/>
          <w:sz w:val="24"/>
          <w:szCs w:val="24"/>
          <w:u w:val="none"/>
        </w:rPr>
        <w:t>others</w:t>
      </w:r>
      <w:r w:rsidRPr="005F6C97">
        <w:rPr>
          <w:rStyle w:val="Hyperlink"/>
          <w:rFonts w:ascii="Arial" w:hAnsi="Arial" w:cs="Arial"/>
          <w:color w:val="auto"/>
          <w:sz w:val="24"/>
          <w:szCs w:val="24"/>
          <w:u w:val="none"/>
        </w:rPr>
        <w:t xml:space="preserve"> enjoyed, they wouldn’t learn so much</w:t>
      </w:r>
      <w:r w:rsidR="00245316" w:rsidRPr="005F6C97">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472870445"/>
          <w:citation/>
        </w:sdtPr>
        <w:sdtContent>
          <w:r w:rsidR="00245316" w:rsidRPr="005F6C97">
            <w:rPr>
              <w:rStyle w:val="Hyperlink"/>
              <w:rFonts w:ascii="Arial" w:hAnsi="Arial" w:cs="Arial"/>
              <w:color w:val="auto"/>
              <w:sz w:val="24"/>
              <w:szCs w:val="24"/>
              <w:u w:val="none"/>
            </w:rPr>
            <w:fldChar w:fldCharType="begin"/>
          </w:r>
          <w:r w:rsidR="00245316" w:rsidRPr="005F6C97">
            <w:rPr>
              <w:rStyle w:val="Hyperlink"/>
              <w:rFonts w:ascii="Arial" w:hAnsi="Arial" w:cs="Arial"/>
              <w:color w:val="auto"/>
              <w:sz w:val="24"/>
              <w:szCs w:val="24"/>
              <w:u w:val="none"/>
            </w:rPr>
            <w:instrText xml:space="preserve">CITATION Sha04 \p 8 \l 2057 </w:instrText>
          </w:r>
          <w:r w:rsidR="00245316" w:rsidRPr="005F6C97">
            <w:rPr>
              <w:rStyle w:val="Hyperlink"/>
              <w:rFonts w:ascii="Arial" w:hAnsi="Arial" w:cs="Arial"/>
              <w:color w:val="auto"/>
              <w:sz w:val="24"/>
              <w:szCs w:val="24"/>
              <w:u w:val="none"/>
            </w:rPr>
            <w:fldChar w:fldCharType="separate"/>
          </w:r>
          <w:r w:rsidR="001B1D92" w:rsidRPr="001B1D92">
            <w:rPr>
              <w:rFonts w:ascii="Arial" w:hAnsi="Arial" w:cs="Arial"/>
              <w:noProof/>
              <w:sz w:val="24"/>
              <w:szCs w:val="24"/>
            </w:rPr>
            <w:t>(Sharp, 2004, p. 8)</w:t>
          </w:r>
          <w:r w:rsidR="00245316" w:rsidRPr="005F6C97">
            <w:rPr>
              <w:rStyle w:val="Hyperlink"/>
              <w:rFonts w:ascii="Arial" w:hAnsi="Arial" w:cs="Arial"/>
              <w:color w:val="auto"/>
              <w:sz w:val="24"/>
              <w:szCs w:val="24"/>
              <w:u w:val="none"/>
            </w:rPr>
            <w:fldChar w:fldCharType="end"/>
          </w:r>
        </w:sdtContent>
      </w:sdt>
      <w:r w:rsidRPr="005F6C97">
        <w:rPr>
          <w:rStyle w:val="Hyperlink"/>
          <w:rFonts w:ascii="Arial" w:hAnsi="Arial" w:cs="Arial"/>
          <w:color w:val="auto"/>
          <w:sz w:val="24"/>
          <w:szCs w:val="24"/>
          <w:u w:val="none"/>
        </w:rPr>
        <w:t>.</w:t>
      </w:r>
    </w:p>
    <w:p w14:paraId="74198ABF" w14:textId="77777777" w:rsidR="00C07BBD" w:rsidRPr="005F6C97" w:rsidRDefault="00C07BBD" w:rsidP="005F6C97">
      <w:pPr>
        <w:spacing w:after="30"/>
        <w:rPr>
          <w:rStyle w:val="Hyperlink"/>
          <w:rFonts w:ascii="Arial" w:hAnsi="Arial" w:cs="Arial"/>
          <w:color w:val="auto"/>
          <w:sz w:val="24"/>
          <w:szCs w:val="24"/>
          <w:u w:val="none"/>
        </w:rPr>
      </w:pPr>
    </w:p>
    <w:p w14:paraId="4A09FA89" w14:textId="3F7BA53D" w:rsidR="001448FC" w:rsidRPr="00C07BBD" w:rsidRDefault="001448FC" w:rsidP="00C07BBD">
      <w:pPr>
        <w:pStyle w:val="Heading2"/>
        <w:rPr>
          <w:rStyle w:val="Hyperlink"/>
          <w:rFonts w:ascii="Arial" w:hAnsi="Arial" w:cs="Arial"/>
          <w:color w:val="2E74B5" w:themeColor="accent1" w:themeShade="BF"/>
          <w:sz w:val="24"/>
          <w:szCs w:val="24"/>
          <w:u w:val="none"/>
        </w:rPr>
      </w:pPr>
      <w:bookmarkStart w:id="7" w:name="_Toc125402674"/>
      <w:r w:rsidRPr="00C07BBD">
        <w:rPr>
          <w:rStyle w:val="Hyperlink"/>
          <w:rFonts w:ascii="Arial" w:hAnsi="Arial" w:cs="Arial"/>
          <w:color w:val="2E74B5" w:themeColor="accent1" w:themeShade="BF"/>
          <w:sz w:val="24"/>
          <w:szCs w:val="24"/>
          <w:u w:val="none"/>
        </w:rPr>
        <w:t>Structured creative play</w:t>
      </w:r>
      <w:bookmarkEnd w:id="7"/>
    </w:p>
    <w:p w14:paraId="70FDFF45" w14:textId="4BB3F2E6" w:rsidR="002B07C5" w:rsidRDefault="002B07C5" w:rsidP="005F6C97">
      <w:pPr>
        <w:spacing w:after="30"/>
        <w:rPr>
          <w:rStyle w:val="Hyperlink"/>
          <w:rFonts w:ascii="Arial" w:hAnsi="Arial" w:cs="Arial"/>
          <w:color w:val="auto"/>
          <w:sz w:val="24"/>
          <w:szCs w:val="24"/>
          <w:u w:val="none"/>
        </w:rPr>
      </w:pPr>
      <w:r w:rsidRPr="005F6C97">
        <w:rPr>
          <w:rStyle w:val="Hyperlink"/>
          <w:rFonts w:ascii="Arial" w:hAnsi="Arial" w:cs="Arial"/>
          <w:color w:val="auto"/>
          <w:sz w:val="24"/>
          <w:szCs w:val="24"/>
          <w:u w:val="none"/>
        </w:rPr>
        <w:t xml:space="preserve">Doing creative play led by a teacher such as drama could also help develop these skills.  </w:t>
      </w:r>
      <w:r w:rsidR="00C40690" w:rsidRPr="005F6C97">
        <w:rPr>
          <w:rStyle w:val="Hyperlink"/>
          <w:rFonts w:ascii="Arial" w:hAnsi="Arial" w:cs="Arial"/>
          <w:color w:val="auto"/>
          <w:sz w:val="24"/>
          <w:szCs w:val="24"/>
          <w:u w:val="none"/>
        </w:rPr>
        <w:t>However,</w:t>
      </w:r>
      <w:r w:rsidRPr="005F6C97">
        <w:rPr>
          <w:rStyle w:val="Hyperlink"/>
          <w:rFonts w:ascii="Arial" w:hAnsi="Arial" w:cs="Arial"/>
          <w:color w:val="auto"/>
          <w:sz w:val="24"/>
          <w:szCs w:val="24"/>
          <w:u w:val="none"/>
        </w:rPr>
        <w:t xml:space="preserve"> a disadvantage is that not everyone enjoys drama</w:t>
      </w:r>
      <w:r w:rsidR="00DC427A">
        <w:rPr>
          <w:rStyle w:val="Hyperlink"/>
          <w:rFonts w:ascii="Arial" w:hAnsi="Arial" w:cs="Arial"/>
          <w:color w:val="auto"/>
          <w:sz w:val="24"/>
          <w:szCs w:val="24"/>
          <w:u w:val="none"/>
        </w:rPr>
        <w:t>.</w:t>
      </w:r>
      <w:r w:rsidRPr="005F6C97">
        <w:rPr>
          <w:rStyle w:val="Hyperlink"/>
          <w:rFonts w:ascii="Arial" w:hAnsi="Arial" w:cs="Arial"/>
          <w:color w:val="auto"/>
          <w:sz w:val="24"/>
          <w:szCs w:val="24"/>
          <w:u w:val="none"/>
        </w:rPr>
        <w:t xml:space="preserve"> I disliked drama at school because I didn’t feel comfortable in performing in front of other children, </w:t>
      </w:r>
      <w:r w:rsidR="00605C11">
        <w:rPr>
          <w:rStyle w:val="Hyperlink"/>
          <w:rFonts w:ascii="Arial" w:hAnsi="Arial" w:cs="Arial"/>
          <w:color w:val="auto"/>
          <w:sz w:val="24"/>
          <w:szCs w:val="24"/>
          <w:u w:val="none"/>
        </w:rPr>
        <w:t xml:space="preserve">so </w:t>
      </w:r>
      <w:r w:rsidRPr="005F6C97">
        <w:rPr>
          <w:rStyle w:val="Hyperlink"/>
          <w:rFonts w:ascii="Arial" w:hAnsi="Arial" w:cs="Arial"/>
          <w:color w:val="auto"/>
          <w:sz w:val="24"/>
          <w:szCs w:val="24"/>
          <w:u w:val="none"/>
        </w:rPr>
        <w:t xml:space="preserve">drama creative play </w:t>
      </w:r>
      <w:r w:rsidR="00DC427A">
        <w:rPr>
          <w:rStyle w:val="Hyperlink"/>
          <w:rFonts w:ascii="Arial" w:hAnsi="Arial" w:cs="Arial"/>
          <w:color w:val="auto"/>
          <w:sz w:val="24"/>
          <w:szCs w:val="24"/>
          <w:u w:val="none"/>
        </w:rPr>
        <w:t>c</w:t>
      </w:r>
      <w:r w:rsidRPr="005F6C97">
        <w:rPr>
          <w:rStyle w:val="Hyperlink"/>
          <w:rFonts w:ascii="Arial" w:hAnsi="Arial" w:cs="Arial"/>
          <w:color w:val="auto"/>
          <w:sz w:val="24"/>
          <w:szCs w:val="24"/>
          <w:u w:val="none"/>
        </w:rPr>
        <w:t xml:space="preserve">ould be a negative experience that would result in limited skills.  </w:t>
      </w:r>
      <w:r w:rsidR="00245316" w:rsidRPr="005F6C97">
        <w:rPr>
          <w:rStyle w:val="Hyperlink"/>
          <w:rFonts w:ascii="Arial" w:hAnsi="Arial" w:cs="Arial"/>
          <w:color w:val="auto"/>
          <w:sz w:val="24"/>
          <w:szCs w:val="24"/>
          <w:u w:val="none"/>
        </w:rPr>
        <w:t>Another challenge is that a teacher might feel they need to concentrate on literacy and numeracy instead of creativity, and not understand the benefits of creativity</w:t>
      </w:r>
      <w:sdt>
        <w:sdtPr>
          <w:rPr>
            <w:rStyle w:val="Hyperlink"/>
            <w:rFonts w:ascii="Arial" w:hAnsi="Arial" w:cs="Arial"/>
            <w:color w:val="auto"/>
            <w:sz w:val="24"/>
            <w:szCs w:val="24"/>
            <w:u w:val="none"/>
          </w:rPr>
          <w:id w:val="-1629155922"/>
          <w:citation/>
        </w:sdtPr>
        <w:sdtContent>
          <w:r w:rsidR="00245316" w:rsidRPr="005F6C97">
            <w:rPr>
              <w:rStyle w:val="Hyperlink"/>
              <w:rFonts w:ascii="Arial" w:hAnsi="Arial" w:cs="Arial"/>
              <w:color w:val="auto"/>
              <w:sz w:val="24"/>
              <w:szCs w:val="24"/>
              <w:u w:val="none"/>
            </w:rPr>
            <w:fldChar w:fldCharType="begin"/>
          </w:r>
          <w:r w:rsidR="00245316" w:rsidRPr="005F6C97">
            <w:rPr>
              <w:rStyle w:val="Hyperlink"/>
              <w:rFonts w:ascii="Arial" w:hAnsi="Arial" w:cs="Arial"/>
              <w:color w:val="auto"/>
              <w:sz w:val="24"/>
              <w:szCs w:val="24"/>
              <w:u w:val="none"/>
            </w:rPr>
            <w:instrText xml:space="preserve">CITATION Sha04 \p 8 \l 2057 </w:instrText>
          </w:r>
          <w:r w:rsidR="00245316" w:rsidRPr="005F6C97">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(Sharp, 2004, p. 8)</w:t>
          </w:r>
          <w:r w:rsidR="00245316" w:rsidRPr="005F6C97">
            <w:rPr>
              <w:rStyle w:val="Hyperlink"/>
              <w:rFonts w:ascii="Arial" w:hAnsi="Arial" w:cs="Arial"/>
              <w:color w:val="auto"/>
              <w:sz w:val="24"/>
              <w:szCs w:val="24"/>
              <w:u w:val="none"/>
            </w:rPr>
            <w:fldChar w:fldCharType="end"/>
          </w:r>
        </w:sdtContent>
      </w:sdt>
      <w:r w:rsidR="00245316" w:rsidRPr="005F6C97">
        <w:rPr>
          <w:rStyle w:val="Hyperlink"/>
          <w:rFonts w:ascii="Arial" w:hAnsi="Arial" w:cs="Arial"/>
          <w:color w:val="auto"/>
          <w:sz w:val="24"/>
          <w:szCs w:val="24"/>
          <w:u w:val="none"/>
        </w:rPr>
        <w:t xml:space="preserve">.  </w:t>
      </w:r>
      <w:r w:rsidR="006012B2" w:rsidRPr="005F6C97">
        <w:rPr>
          <w:rStyle w:val="Hyperlink"/>
          <w:rFonts w:ascii="Arial" w:hAnsi="Arial" w:cs="Arial"/>
          <w:color w:val="auto"/>
          <w:sz w:val="24"/>
          <w:szCs w:val="24"/>
          <w:u w:val="none"/>
        </w:rPr>
        <w:t xml:space="preserve">A </w:t>
      </w:r>
      <w:r w:rsidR="002B5FE0">
        <w:rPr>
          <w:rStyle w:val="Hyperlink"/>
          <w:rFonts w:ascii="Arial" w:hAnsi="Arial" w:cs="Arial"/>
          <w:color w:val="auto"/>
          <w:sz w:val="24"/>
          <w:szCs w:val="24"/>
          <w:u w:val="none"/>
        </w:rPr>
        <w:t xml:space="preserve">further </w:t>
      </w:r>
      <w:r w:rsidR="006012B2" w:rsidRPr="005F6C97">
        <w:rPr>
          <w:rStyle w:val="Hyperlink"/>
          <w:rFonts w:ascii="Arial" w:hAnsi="Arial" w:cs="Arial"/>
          <w:color w:val="auto"/>
          <w:sz w:val="24"/>
          <w:szCs w:val="24"/>
          <w:u w:val="none"/>
        </w:rPr>
        <w:t>challenge is that it is difficult</w:t>
      </w:r>
      <w:r w:rsidR="00C40690" w:rsidRPr="005F6C97">
        <w:rPr>
          <w:rStyle w:val="Hyperlink"/>
          <w:rFonts w:ascii="Arial" w:hAnsi="Arial" w:cs="Arial"/>
          <w:color w:val="auto"/>
          <w:sz w:val="24"/>
          <w:szCs w:val="24"/>
          <w:u w:val="none"/>
        </w:rPr>
        <w:t xml:space="preserve"> to assess, but it is important to remember that </w:t>
      </w:r>
      <w:r w:rsidR="00DC427A">
        <w:rPr>
          <w:rStyle w:val="Hyperlink"/>
          <w:rFonts w:ascii="Arial" w:hAnsi="Arial" w:cs="Arial"/>
          <w:color w:val="auto"/>
          <w:sz w:val="24"/>
          <w:szCs w:val="24"/>
          <w:u w:val="none"/>
        </w:rPr>
        <w:t xml:space="preserve">there is a way to assess it in </w:t>
      </w:r>
      <w:r w:rsidR="00C40690" w:rsidRPr="005F6C97">
        <w:rPr>
          <w:rStyle w:val="Hyperlink"/>
          <w:rFonts w:ascii="Arial" w:hAnsi="Arial" w:cs="Arial"/>
          <w:color w:val="auto"/>
          <w:sz w:val="24"/>
          <w:szCs w:val="24"/>
          <w:u w:val="none"/>
        </w:rPr>
        <w:t>the</w:t>
      </w:r>
      <w:r w:rsidR="006012B2" w:rsidRPr="005F6C97">
        <w:rPr>
          <w:rStyle w:val="Hyperlink"/>
          <w:rFonts w:ascii="Arial" w:hAnsi="Arial" w:cs="Arial"/>
          <w:color w:val="auto"/>
          <w:sz w:val="24"/>
          <w:szCs w:val="24"/>
          <w:u w:val="none"/>
        </w:rPr>
        <w:t xml:space="preserve"> </w:t>
      </w:r>
      <w:r w:rsidR="00C40690" w:rsidRPr="005F6C97">
        <w:rPr>
          <w:rStyle w:val="Hyperlink"/>
          <w:rFonts w:ascii="Arial" w:hAnsi="Arial" w:cs="Arial"/>
          <w:color w:val="auto"/>
          <w:sz w:val="24"/>
          <w:szCs w:val="24"/>
          <w:u w:val="none"/>
        </w:rPr>
        <w:t>f</w:t>
      </w:r>
      <w:r w:rsidR="006012B2" w:rsidRPr="005F6C97">
        <w:rPr>
          <w:rStyle w:val="Hyperlink"/>
          <w:rFonts w:ascii="Arial" w:hAnsi="Arial" w:cs="Arial"/>
          <w:color w:val="auto"/>
          <w:sz w:val="24"/>
          <w:szCs w:val="24"/>
          <w:u w:val="none"/>
        </w:rPr>
        <w:t xml:space="preserve">oundation phase </w:t>
      </w:r>
      <w:r w:rsidR="00DC427A">
        <w:rPr>
          <w:rStyle w:val="Hyperlink"/>
          <w:rFonts w:ascii="Arial" w:hAnsi="Arial" w:cs="Arial"/>
          <w:color w:val="auto"/>
          <w:sz w:val="24"/>
          <w:szCs w:val="24"/>
          <w:u w:val="none"/>
        </w:rPr>
        <w:t xml:space="preserve">by </w:t>
      </w:r>
      <w:r w:rsidR="006012B2" w:rsidRPr="005F6C97">
        <w:rPr>
          <w:rStyle w:val="Hyperlink"/>
          <w:rFonts w:ascii="Arial" w:hAnsi="Arial" w:cs="Arial"/>
          <w:color w:val="auto"/>
          <w:sz w:val="24"/>
          <w:szCs w:val="24"/>
          <w:u w:val="none"/>
        </w:rPr>
        <w:t>put</w:t>
      </w:r>
      <w:r w:rsidR="00E64F8E">
        <w:rPr>
          <w:rStyle w:val="Hyperlink"/>
          <w:rFonts w:ascii="Arial" w:hAnsi="Arial" w:cs="Arial"/>
          <w:color w:val="auto"/>
          <w:sz w:val="24"/>
          <w:szCs w:val="24"/>
          <w:u w:val="none"/>
        </w:rPr>
        <w:t>t</w:t>
      </w:r>
      <w:r w:rsidR="00DC427A">
        <w:rPr>
          <w:rStyle w:val="Hyperlink"/>
          <w:rFonts w:ascii="Arial" w:hAnsi="Arial" w:cs="Arial"/>
          <w:color w:val="auto"/>
          <w:sz w:val="24"/>
          <w:szCs w:val="24"/>
          <w:u w:val="none"/>
        </w:rPr>
        <w:t>ing</w:t>
      </w:r>
      <w:r w:rsidR="006012B2" w:rsidRPr="005F6C97">
        <w:rPr>
          <w:rStyle w:val="Hyperlink"/>
          <w:rFonts w:ascii="Arial" w:hAnsi="Arial" w:cs="Arial"/>
          <w:color w:val="auto"/>
          <w:sz w:val="24"/>
          <w:szCs w:val="24"/>
          <w:u w:val="none"/>
        </w:rPr>
        <w:t xml:space="preserve"> children in the different categories of </w:t>
      </w:r>
      <w:r w:rsidR="00C40690" w:rsidRPr="005F6C97">
        <w:rPr>
          <w:rStyle w:val="Hyperlink"/>
          <w:rFonts w:ascii="Arial" w:hAnsi="Arial" w:cs="Arial"/>
          <w:color w:val="auto"/>
          <w:sz w:val="24"/>
          <w:szCs w:val="24"/>
          <w:u w:val="none"/>
        </w:rPr>
        <w:t>F</w:t>
      </w:r>
      <w:r w:rsidR="006012B2" w:rsidRPr="005F6C97">
        <w:rPr>
          <w:rStyle w:val="Hyperlink"/>
          <w:rFonts w:ascii="Arial" w:hAnsi="Arial" w:cs="Arial"/>
          <w:color w:val="auto"/>
          <w:sz w:val="24"/>
          <w:szCs w:val="24"/>
          <w:u w:val="none"/>
        </w:rPr>
        <w:t xml:space="preserve">oundation </w:t>
      </w:r>
      <w:r w:rsidR="00C40690" w:rsidRPr="005F6C97">
        <w:rPr>
          <w:rStyle w:val="Hyperlink"/>
          <w:rFonts w:ascii="Arial" w:hAnsi="Arial" w:cs="Arial"/>
          <w:color w:val="auto"/>
          <w:sz w:val="24"/>
          <w:szCs w:val="24"/>
          <w:u w:val="none"/>
        </w:rPr>
        <w:t>P</w:t>
      </w:r>
      <w:r w:rsidR="006012B2" w:rsidRPr="005F6C97">
        <w:rPr>
          <w:rStyle w:val="Hyperlink"/>
          <w:rFonts w:ascii="Arial" w:hAnsi="Arial" w:cs="Arial"/>
          <w:color w:val="auto"/>
          <w:sz w:val="24"/>
          <w:szCs w:val="24"/>
          <w:u w:val="none"/>
        </w:rPr>
        <w:t xml:space="preserve">hase </w:t>
      </w:r>
      <w:r w:rsidR="00C40690" w:rsidRPr="005F6C97">
        <w:rPr>
          <w:rStyle w:val="Hyperlink"/>
          <w:rFonts w:ascii="Arial" w:hAnsi="Arial" w:cs="Arial"/>
          <w:color w:val="auto"/>
          <w:sz w:val="24"/>
          <w:szCs w:val="24"/>
          <w:u w:val="none"/>
        </w:rPr>
        <w:t>O</w:t>
      </w:r>
      <w:r w:rsidR="006012B2" w:rsidRPr="005F6C97">
        <w:rPr>
          <w:rStyle w:val="Hyperlink"/>
          <w:rFonts w:ascii="Arial" w:hAnsi="Arial" w:cs="Arial"/>
          <w:color w:val="auto"/>
          <w:sz w:val="24"/>
          <w:szCs w:val="24"/>
          <w:u w:val="none"/>
        </w:rPr>
        <w:t>u</w:t>
      </w:r>
      <w:r w:rsidR="00C40690" w:rsidRPr="005F6C97">
        <w:rPr>
          <w:rStyle w:val="Hyperlink"/>
          <w:rFonts w:ascii="Arial" w:hAnsi="Arial" w:cs="Arial"/>
          <w:color w:val="auto"/>
          <w:sz w:val="24"/>
          <w:szCs w:val="24"/>
          <w:u w:val="none"/>
        </w:rPr>
        <w:t>t</w:t>
      </w:r>
      <w:r w:rsidR="006012B2" w:rsidRPr="005F6C97">
        <w:rPr>
          <w:rStyle w:val="Hyperlink"/>
          <w:rFonts w:ascii="Arial" w:hAnsi="Arial" w:cs="Arial"/>
          <w:color w:val="auto"/>
          <w:sz w:val="24"/>
          <w:szCs w:val="24"/>
          <w:u w:val="none"/>
        </w:rPr>
        <w:t>comes 1-6 for creative development</w:t>
      </w:r>
      <w:sdt>
        <w:sdtPr>
          <w:rPr>
            <w:rStyle w:val="Hyperlink"/>
            <w:rFonts w:ascii="Arial" w:hAnsi="Arial" w:cs="Arial"/>
            <w:color w:val="auto"/>
            <w:sz w:val="24"/>
            <w:szCs w:val="24"/>
            <w:u w:val="none"/>
          </w:rPr>
          <w:id w:val="1180852759"/>
          <w:citation/>
        </w:sdtPr>
        <w:sdtContent>
          <w:r w:rsidR="006012B2" w:rsidRPr="005F6C97">
            <w:rPr>
              <w:rStyle w:val="Hyperlink"/>
              <w:rFonts w:ascii="Arial" w:hAnsi="Arial" w:cs="Arial"/>
              <w:color w:val="auto"/>
              <w:sz w:val="24"/>
              <w:szCs w:val="24"/>
              <w:u w:val="none"/>
            </w:rPr>
            <w:fldChar w:fldCharType="begin"/>
          </w:r>
          <w:r w:rsidR="006012B2" w:rsidRPr="005F6C97">
            <w:rPr>
              <w:rStyle w:val="Hyperlink"/>
              <w:rFonts w:ascii="Arial" w:hAnsi="Arial" w:cs="Arial"/>
              <w:color w:val="auto"/>
              <w:sz w:val="24"/>
              <w:szCs w:val="24"/>
              <w:u w:val="none"/>
            </w:rPr>
            <w:instrText xml:space="preserve">CITATION Wel15 \p 60 \l 2057 </w:instrText>
          </w:r>
          <w:r w:rsidR="006012B2" w:rsidRPr="005F6C97">
            <w:rPr>
              <w:rStyle w:val="Hyperlink"/>
              <w:rFonts w:ascii="Arial" w:hAnsi="Arial" w:cs="Arial"/>
              <w:color w:val="auto"/>
              <w:sz w:val="24"/>
              <w:szCs w:val="24"/>
              <w:u w:val="none"/>
            </w:rPr>
            <w:fldChar w:fldCharType="separate"/>
          </w:r>
          <w:r w:rsidR="001B1D92">
            <w:rPr>
              <w:rStyle w:val="Hyperlink"/>
              <w:rFonts w:ascii="Arial" w:hAnsi="Arial" w:cs="Arial"/>
              <w:noProof/>
              <w:color w:val="auto"/>
              <w:sz w:val="24"/>
              <w:szCs w:val="24"/>
              <w:u w:val="none"/>
            </w:rPr>
            <w:t xml:space="preserve"> </w:t>
          </w:r>
          <w:r w:rsidR="001B1D92" w:rsidRPr="001B1D92">
            <w:rPr>
              <w:rFonts w:ascii="Arial" w:hAnsi="Arial" w:cs="Arial"/>
              <w:noProof/>
              <w:sz w:val="24"/>
              <w:szCs w:val="24"/>
            </w:rPr>
            <w:t>(Welsh government, 2015, p. 60)</w:t>
          </w:r>
          <w:r w:rsidR="006012B2" w:rsidRPr="005F6C97">
            <w:rPr>
              <w:rStyle w:val="Hyperlink"/>
              <w:rFonts w:ascii="Arial" w:hAnsi="Arial" w:cs="Arial"/>
              <w:color w:val="auto"/>
              <w:sz w:val="24"/>
              <w:szCs w:val="24"/>
              <w:u w:val="none"/>
            </w:rPr>
            <w:fldChar w:fldCharType="end"/>
          </w:r>
        </w:sdtContent>
      </w:sdt>
      <w:r w:rsidR="006012B2" w:rsidRPr="005F6C97">
        <w:rPr>
          <w:rStyle w:val="Hyperlink"/>
          <w:rFonts w:ascii="Arial" w:hAnsi="Arial" w:cs="Arial"/>
          <w:color w:val="auto"/>
          <w:sz w:val="24"/>
          <w:szCs w:val="24"/>
          <w:u w:val="none"/>
        </w:rPr>
        <w:t>.</w:t>
      </w:r>
    </w:p>
    <w:p w14:paraId="59F334C5" w14:textId="77777777" w:rsidR="00C07BBD" w:rsidRPr="005F6C97" w:rsidRDefault="00C07BBD" w:rsidP="005F6C97">
      <w:pPr>
        <w:spacing w:after="30"/>
        <w:rPr>
          <w:rStyle w:val="Hyperlink"/>
          <w:rFonts w:ascii="Arial" w:hAnsi="Arial" w:cs="Arial"/>
          <w:color w:val="auto"/>
          <w:sz w:val="24"/>
          <w:szCs w:val="24"/>
          <w:u w:val="none"/>
        </w:rPr>
      </w:pPr>
    </w:p>
    <w:p w14:paraId="09A5B509" w14:textId="1E5BE5B7" w:rsidR="001725DC" w:rsidRPr="00097938" w:rsidRDefault="001448FC" w:rsidP="00097938">
      <w:pPr>
        <w:pStyle w:val="Heading2"/>
        <w:spacing w:after="30"/>
        <w:rPr>
          <w:rStyle w:val="Hyperlink"/>
          <w:rFonts w:ascii="Arial" w:hAnsi="Arial" w:cs="Arial"/>
          <w:color w:val="2E74B5" w:themeColor="accent1" w:themeShade="BF"/>
          <w:sz w:val="24"/>
          <w:szCs w:val="24"/>
          <w:u w:val="none"/>
        </w:rPr>
      </w:pPr>
      <w:bookmarkStart w:id="8" w:name="_Toc125402675"/>
      <w:r w:rsidRPr="00C07BBD">
        <w:rPr>
          <w:rStyle w:val="Hyperlink"/>
          <w:rFonts w:ascii="Arial" w:hAnsi="Arial" w:cs="Arial"/>
          <w:color w:val="2E74B5" w:themeColor="accent1" w:themeShade="BF"/>
          <w:sz w:val="24"/>
          <w:szCs w:val="24"/>
          <w:u w:val="none"/>
        </w:rPr>
        <w:t>Ski</w:t>
      </w:r>
      <w:r w:rsidR="00C07BBD" w:rsidRPr="00C07BBD">
        <w:rPr>
          <w:rStyle w:val="Hyperlink"/>
          <w:rFonts w:ascii="Arial" w:hAnsi="Arial" w:cs="Arial"/>
          <w:color w:val="2E74B5" w:themeColor="accent1" w:themeShade="BF"/>
          <w:sz w:val="24"/>
          <w:szCs w:val="24"/>
          <w:u w:val="none"/>
        </w:rPr>
        <w:t>lls gained</w:t>
      </w:r>
      <w:bookmarkEnd w:id="8"/>
    </w:p>
    <w:p w14:paraId="75931058" w14:textId="50AD182F" w:rsidR="001773A6" w:rsidRPr="00C07BBD" w:rsidRDefault="001773A6" w:rsidP="00995375">
      <w:pPr>
        <w:spacing w:after="30"/>
        <w:rPr>
          <w:rFonts w:ascii="Arial" w:hAnsi="Arial" w:cs="Arial"/>
          <w:sz w:val="24"/>
          <w:szCs w:val="24"/>
        </w:rPr>
      </w:pPr>
      <w:r w:rsidRPr="00C07BBD">
        <w:rPr>
          <w:rStyle w:val="Hyperlink"/>
          <w:rFonts w:ascii="Arial" w:hAnsi="Arial" w:cs="Arial"/>
          <w:color w:val="auto"/>
          <w:sz w:val="24"/>
          <w:szCs w:val="24"/>
          <w:u w:val="none"/>
        </w:rPr>
        <w:t>Griffin argued that there are four key skills needed for the 21</w:t>
      </w:r>
      <w:r w:rsidRPr="00C07BBD">
        <w:rPr>
          <w:rStyle w:val="Hyperlink"/>
          <w:rFonts w:ascii="Arial" w:hAnsi="Arial" w:cs="Arial"/>
          <w:color w:val="auto"/>
          <w:sz w:val="24"/>
          <w:szCs w:val="24"/>
          <w:u w:val="none"/>
          <w:vertAlign w:val="superscript"/>
        </w:rPr>
        <w:t>st</w:t>
      </w:r>
      <w:r w:rsidRPr="00C07BBD">
        <w:rPr>
          <w:rStyle w:val="Hyperlink"/>
          <w:rFonts w:ascii="Arial" w:hAnsi="Arial" w:cs="Arial"/>
          <w:color w:val="auto"/>
          <w:sz w:val="24"/>
          <w:szCs w:val="24"/>
          <w:u w:val="none"/>
        </w:rPr>
        <w:t xml:space="preserve"> century, which are ‘</w:t>
      </w:r>
      <w:r w:rsidRPr="00C07BBD">
        <w:rPr>
          <w:rFonts w:ascii="Arial" w:hAnsi="Arial" w:cs="Arial"/>
          <w:sz w:val="24"/>
          <w:szCs w:val="24"/>
        </w:rPr>
        <w:t xml:space="preserve">ways of thinking, ways of working, ways for working and living in the world’ </w:t>
      </w:r>
      <w:sdt>
        <w:sdtPr>
          <w:rPr>
            <w:rFonts w:ascii="Arial" w:hAnsi="Arial" w:cs="Arial"/>
            <w:sz w:val="24"/>
            <w:szCs w:val="24"/>
          </w:rPr>
          <w:id w:val="990217078"/>
          <w:citation/>
        </w:sdtPr>
        <w:sdtContent>
          <w:r w:rsidRPr="00C07BBD">
            <w:rPr>
              <w:rFonts w:ascii="Arial" w:hAnsi="Arial" w:cs="Arial"/>
              <w:sz w:val="24"/>
              <w:szCs w:val="24"/>
            </w:rPr>
            <w:fldChar w:fldCharType="begin"/>
          </w:r>
          <w:r w:rsidR="00B5126F" w:rsidRPr="00C07BBD">
            <w:rPr>
              <w:rFonts w:ascii="Arial" w:hAnsi="Arial" w:cs="Arial"/>
              <w:sz w:val="24"/>
              <w:szCs w:val="24"/>
            </w:rPr>
            <w:instrText xml:space="preserve">CITATION Mau21 \p 2 \l 2057 </w:instrText>
          </w:r>
          <w:r w:rsidRPr="00C07BBD">
            <w:rPr>
              <w:rFonts w:ascii="Arial" w:hAnsi="Arial" w:cs="Arial"/>
              <w:sz w:val="24"/>
              <w:szCs w:val="24"/>
            </w:rPr>
            <w:fldChar w:fldCharType="separate"/>
          </w:r>
          <w:r w:rsidR="001B1D92" w:rsidRPr="001B1D92">
            <w:rPr>
              <w:rFonts w:ascii="Arial" w:hAnsi="Arial" w:cs="Arial"/>
              <w:noProof/>
              <w:sz w:val="24"/>
              <w:szCs w:val="24"/>
            </w:rPr>
            <w:t>(Maulidah, et al., 2021, p. 2)</w:t>
          </w:r>
          <w:r w:rsidRPr="00C07BBD">
            <w:rPr>
              <w:rFonts w:ascii="Arial" w:hAnsi="Arial" w:cs="Arial"/>
              <w:sz w:val="24"/>
              <w:szCs w:val="24"/>
            </w:rPr>
            <w:fldChar w:fldCharType="end"/>
          </w:r>
        </w:sdtContent>
      </w:sdt>
      <w:r w:rsidRPr="00C07BBD">
        <w:rPr>
          <w:rFonts w:ascii="Arial" w:hAnsi="Arial" w:cs="Arial"/>
          <w:sz w:val="24"/>
          <w:szCs w:val="24"/>
        </w:rPr>
        <w:t xml:space="preserve">.  </w:t>
      </w:r>
      <w:proofErr w:type="spellStart"/>
      <w:r w:rsidRPr="00C07BBD">
        <w:rPr>
          <w:rFonts w:ascii="Arial" w:hAnsi="Arial" w:cs="Arial"/>
          <w:sz w:val="24"/>
          <w:szCs w:val="24"/>
        </w:rPr>
        <w:t>Maulidah’s</w:t>
      </w:r>
      <w:proofErr w:type="spellEnd"/>
      <w:r w:rsidRPr="00C07BBD">
        <w:rPr>
          <w:rFonts w:ascii="Arial" w:hAnsi="Arial" w:cs="Arial"/>
          <w:sz w:val="24"/>
          <w:szCs w:val="24"/>
        </w:rPr>
        <w:t xml:space="preserve"> view is that the answer is to teach creativity skills to children because this will teach them to have thinking skills </w:t>
      </w:r>
      <w:sdt>
        <w:sdtPr>
          <w:rPr>
            <w:rFonts w:ascii="Arial" w:hAnsi="Arial" w:cs="Arial"/>
            <w:sz w:val="24"/>
            <w:szCs w:val="24"/>
          </w:rPr>
          <w:id w:val="-1052074701"/>
          <w:citation/>
        </w:sdtPr>
        <w:sdtContent>
          <w:r w:rsidRPr="00C07BBD">
            <w:rPr>
              <w:rFonts w:ascii="Arial" w:hAnsi="Arial" w:cs="Arial"/>
              <w:sz w:val="24"/>
              <w:szCs w:val="24"/>
            </w:rPr>
            <w:fldChar w:fldCharType="begin"/>
          </w:r>
          <w:r w:rsidR="00B5126F" w:rsidRPr="00C07BBD">
            <w:rPr>
              <w:rFonts w:ascii="Arial" w:hAnsi="Arial" w:cs="Arial"/>
              <w:sz w:val="24"/>
              <w:szCs w:val="24"/>
            </w:rPr>
            <w:instrText xml:space="preserve">CITATION Mau21 \p 3 \l 2057 </w:instrText>
          </w:r>
          <w:r w:rsidRPr="00C07BBD">
            <w:rPr>
              <w:rFonts w:ascii="Arial" w:hAnsi="Arial" w:cs="Arial"/>
              <w:sz w:val="24"/>
              <w:szCs w:val="24"/>
            </w:rPr>
            <w:fldChar w:fldCharType="separate"/>
          </w:r>
          <w:r w:rsidR="001B1D92" w:rsidRPr="001B1D92">
            <w:rPr>
              <w:rFonts w:ascii="Arial" w:hAnsi="Arial" w:cs="Arial"/>
              <w:noProof/>
              <w:sz w:val="24"/>
              <w:szCs w:val="24"/>
            </w:rPr>
            <w:t>(Maulidah, et al., 2021, p. 3)</w:t>
          </w:r>
          <w:r w:rsidRPr="00C07BBD">
            <w:rPr>
              <w:rFonts w:ascii="Arial" w:hAnsi="Arial" w:cs="Arial"/>
              <w:sz w:val="24"/>
              <w:szCs w:val="24"/>
            </w:rPr>
            <w:fldChar w:fldCharType="end"/>
          </w:r>
        </w:sdtContent>
      </w:sdt>
      <w:r w:rsidRPr="00C07BBD">
        <w:rPr>
          <w:rFonts w:ascii="Arial" w:hAnsi="Arial" w:cs="Arial"/>
          <w:sz w:val="24"/>
          <w:szCs w:val="24"/>
        </w:rPr>
        <w:t>.</w:t>
      </w:r>
    </w:p>
    <w:p w14:paraId="58F2B4BE" w14:textId="55D8070B" w:rsidR="00776407" w:rsidRPr="00C07BBD" w:rsidRDefault="001725DC" w:rsidP="00995375">
      <w:pPr>
        <w:spacing w:after="30"/>
        <w:rPr>
          <w:rFonts w:ascii="Arial" w:hAnsi="Arial" w:cs="Arial"/>
          <w:sz w:val="24"/>
          <w:szCs w:val="24"/>
        </w:rPr>
      </w:pPr>
      <w:r w:rsidRPr="00C07BBD">
        <w:rPr>
          <w:rStyle w:val="Hyperlink"/>
          <w:rFonts w:ascii="Arial" w:hAnsi="Arial" w:cs="Arial"/>
          <w:color w:val="auto"/>
          <w:sz w:val="24"/>
          <w:szCs w:val="24"/>
          <w:u w:val="none"/>
        </w:rPr>
        <w:t>Many skills are developed through creative play, especially vocabulary, literacy, language and communication</w:t>
      </w:r>
      <w:r w:rsidR="00DC427A">
        <w:rPr>
          <w:rStyle w:val="Hyperlink"/>
          <w:rFonts w:ascii="Arial" w:hAnsi="Arial" w:cs="Arial"/>
          <w:color w:val="auto"/>
          <w:sz w:val="24"/>
          <w:szCs w:val="24"/>
          <w:u w:val="none"/>
        </w:rPr>
        <w:t xml:space="preserve"> and emotional development</w:t>
      </w:r>
      <w:sdt>
        <w:sdtPr>
          <w:rPr>
            <w:rFonts w:ascii="Arial" w:hAnsi="Arial" w:cs="Arial"/>
            <w:sz w:val="24"/>
            <w:szCs w:val="24"/>
          </w:rPr>
          <w:id w:val="-1154760156"/>
          <w:citation/>
        </w:sdtPr>
        <w:sdtContent>
          <w:r w:rsidRPr="00C07BBD">
            <w:rPr>
              <w:rFonts w:ascii="Arial" w:hAnsi="Arial" w:cs="Arial"/>
              <w:sz w:val="24"/>
              <w:szCs w:val="24"/>
            </w:rPr>
            <w:fldChar w:fldCharType="begin"/>
          </w:r>
          <w:r w:rsidRPr="00C07BBD">
            <w:rPr>
              <w:rFonts w:ascii="Arial" w:hAnsi="Arial" w:cs="Arial"/>
              <w:sz w:val="24"/>
              <w:szCs w:val="24"/>
            </w:rPr>
            <w:instrText xml:space="preserve">CITATION Mau21 \p 6 \l 2057 </w:instrText>
          </w:r>
          <w:r w:rsidRPr="00C07BBD">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(Maulidah, et al., 2021, p. 6)</w:t>
          </w:r>
          <w:r w:rsidRPr="00C07BBD">
            <w:rPr>
              <w:rFonts w:ascii="Arial" w:hAnsi="Arial" w:cs="Arial"/>
              <w:sz w:val="24"/>
              <w:szCs w:val="24"/>
            </w:rPr>
            <w:fldChar w:fldCharType="end"/>
          </w:r>
        </w:sdtContent>
      </w:sdt>
      <w:r w:rsidRPr="00C07BBD">
        <w:rPr>
          <w:rStyle w:val="Hyperlink"/>
          <w:rFonts w:ascii="Arial" w:hAnsi="Arial" w:cs="Arial"/>
          <w:color w:val="auto"/>
          <w:sz w:val="24"/>
          <w:szCs w:val="24"/>
          <w:u w:val="none"/>
        </w:rPr>
        <w:t>.</w:t>
      </w:r>
      <w:r w:rsidR="006012B2" w:rsidRPr="00C07BBD">
        <w:rPr>
          <w:rStyle w:val="Hyperlink"/>
          <w:rFonts w:ascii="Arial" w:hAnsi="Arial" w:cs="Arial"/>
          <w:color w:val="auto"/>
          <w:sz w:val="24"/>
          <w:szCs w:val="24"/>
          <w:u w:val="none"/>
        </w:rPr>
        <w:t xml:space="preserve"> </w:t>
      </w:r>
    </w:p>
    <w:p w14:paraId="3187B622" w14:textId="0FFB83FC" w:rsidR="00644C89" w:rsidRPr="00C07BBD" w:rsidRDefault="00776407" w:rsidP="00995375">
      <w:pPr>
        <w:spacing w:after="30"/>
        <w:rPr>
          <w:rFonts w:ascii="Arial" w:hAnsi="Arial" w:cs="Arial"/>
          <w:sz w:val="24"/>
          <w:szCs w:val="24"/>
        </w:rPr>
      </w:pPr>
      <w:r w:rsidRPr="00C07BBD">
        <w:rPr>
          <w:rFonts w:ascii="Arial" w:hAnsi="Arial" w:cs="Arial"/>
          <w:sz w:val="24"/>
          <w:szCs w:val="24"/>
        </w:rPr>
        <w:t>When a creative play theme was used, research done by Howe showed that the children were more creative in their play but also that they used</w:t>
      </w:r>
      <w:r w:rsidR="00605C11">
        <w:rPr>
          <w:rFonts w:ascii="Arial" w:hAnsi="Arial" w:cs="Arial"/>
          <w:sz w:val="24"/>
          <w:szCs w:val="24"/>
        </w:rPr>
        <w:t xml:space="preserve"> </w:t>
      </w:r>
      <w:r w:rsidRPr="00C07BBD">
        <w:rPr>
          <w:rFonts w:ascii="Arial" w:hAnsi="Arial" w:cs="Arial"/>
          <w:sz w:val="24"/>
          <w:szCs w:val="24"/>
        </w:rPr>
        <w:t xml:space="preserve">more language when describing things during </w:t>
      </w:r>
      <w:r w:rsidR="00605C11">
        <w:rPr>
          <w:rFonts w:ascii="Arial" w:hAnsi="Arial" w:cs="Arial"/>
          <w:sz w:val="24"/>
          <w:szCs w:val="24"/>
        </w:rPr>
        <w:t>creative play</w:t>
      </w:r>
      <w:r w:rsidRPr="00C07BBD">
        <w:rPr>
          <w:rFonts w:ascii="Arial" w:hAnsi="Arial" w:cs="Arial"/>
          <w:sz w:val="24"/>
          <w:szCs w:val="24"/>
        </w:rPr>
        <w:t xml:space="preserve">.  The conclusion of the research was that there was a link between creative play and development of language </w:t>
      </w:r>
      <w:sdt>
        <w:sdtPr>
          <w:rPr>
            <w:rFonts w:ascii="Arial" w:hAnsi="Arial" w:cs="Arial"/>
            <w:sz w:val="24"/>
            <w:szCs w:val="24"/>
          </w:rPr>
          <w:id w:val="-1354187389"/>
          <w:citation/>
        </w:sdtPr>
        <w:sdtContent>
          <w:r w:rsidR="00E00890" w:rsidRPr="00C07BBD">
            <w:rPr>
              <w:rFonts w:ascii="Arial" w:hAnsi="Arial" w:cs="Arial"/>
              <w:sz w:val="24"/>
              <w:szCs w:val="24"/>
            </w:rPr>
            <w:fldChar w:fldCharType="begin"/>
          </w:r>
          <w:r w:rsidR="00E00890" w:rsidRPr="00C07BBD">
            <w:rPr>
              <w:rFonts w:ascii="Arial" w:hAnsi="Arial" w:cs="Arial"/>
              <w:sz w:val="24"/>
              <w:szCs w:val="24"/>
            </w:rPr>
            <w:instrText xml:space="preserve">CITATION Hol19 \p 245 \l 2057 </w:instrText>
          </w:r>
          <w:r w:rsidR="00E00890" w:rsidRPr="00C07BBD">
            <w:rPr>
              <w:rFonts w:ascii="Arial" w:hAnsi="Arial" w:cs="Arial"/>
              <w:sz w:val="24"/>
              <w:szCs w:val="24"/>
            </w:rPr>
            <w:fldChar w:fldCharType="separate"/>
          </w:r>
          <w:r w:rsidR="001B1D92" w:rsidRPr="001B1D92">
            <w:rPr>
              <w:rFonts w:ascii="Arial" w:hAnsi="Arial" w:cs="Arial"/>
              <w:noProof/>
              <w:sz w:val="24"/>
              <w:szCs w:val="24"/>
            </w:rPr>
            <w:t>(Holmes, et al., 2019, p. 245)</w:t>
          </w:r>
          <w:r w:rsidR="00E00890" w:rsidRPr="00C07BBD">
            <w:rPr>
              <w:rFonts w:ascii="Arial" w:hAnsi="Arial" w:cs="Arial"/>
              <w:sz w:val="24"/>
              <w:szCs w:val="24"/>
            </w:rPr>
            <w:fldChar w:fldCharType="end"/>
          </w:r>
        </w:sdtContent>
      </w:sdt>
      <w:r w:rsidRPr="00C07BBD">
        <w:rPr>
          <w:rFonts w:ascii="Arial" w:hAnsi="Arial" w:cs="Arial"/>
          <w:sz w:val="24"/>
          <w:szCs w:val="24"/>
        </w:rPr>
        <w:t>. Also</w:t>
      </w:r>
      <w:r w:rsidR="00CC7DDE">
        <w:rPr>
          <w:rFonts w:ascii="Arial" w:hAnsi="Arial" w:cs="Arial"/>
          <w:sz w:val="24"/>
          <w:szCs w:val="24"/>
        </w:rPr>
        <w:t>,</w:t>
      </w:r>
      <w:r w:rsidRPr="00C07BBD">
        <w:rPr>
          <w:rFonts w:ascii="Arial" w:hAnsi="Arial" w:cs="Arial"/>
          <w:sz w:val="24"/>
          <w:szCs w:val="24"/>
        </w:rPr>
        <w:t xml:space="preserve"> according to </w:t>
      </w:r>
      <w:r w:rsidR="00E00890" w:rsidRPr="00C07BBD">
        <w:rPr>
          <w:rFonts w:ascii="Arial" w:hAnsi="Arial" w:cs="Arial"/>
          <w:sz w:val="24"/>
          <w:szCs w:val="24"/>
        </w:rPr>
        <w:t>Russ and Wallace,</w:t>
      </w:r>
      <w:r w:rsidRPr="00C07BBD">
        <w:rPr>
          <w:rFonts w:ascii="Arial" w:hAnsi="Arial" w:cs="Arial"/>
          <w:sz w:val="24"/>
          <w:szCs w:val="24"/>
        </w:rPr>
        <w:t xml:space="preserve"> the children learn </w:t>
      </w:r>
      <w:r w:rsidR="00E00890" w:rsidRPr="00C07BBD">
        <w:rPr>
          <w:rFonts w:ascii="Arial" w:hAnsi="Arial" w:cs="Arial"/>
          <w:sz w:val="24"/>
          <w:szCs w:val="24"/>
        </w:rPr>
        <w:t xml:space="preserve">to memorise things </w:t>
      </w:r>
      <w:r w:rsidRPr="00C07BBD">
        <w:rPr>
          <w:rFonts w:ascii="Arial" w:hAnsi="Arial" w:cs="Arial"/>
          <w:sz w:val="24"/>
          <w:szCs w:val="24"/>
        </w:rPr>
        <w:t>better when using creativity skills</w:t>
      </w:r>
      <w:sdt>
        <w:sdtPr>
          <w:rPr>
            <w:rFonts w:ascii="Arial" w:hAnsi="Arial" w:cs="Arial"/>
            <w:sz w:val="24"/>
            <w:szCs w:val="24"/>
          </w:rPr>
          <w:id w:val="-272480968"/>
          <w:citation/>
        </w:sdtPr>
        <w:sdtContent>
          <w:r w:rsidR="00E00890" w:rsidRPr="00C07BBD">
            <w:rPr>
              <w:rFonts w:ascii="Arial" w:hAnsi="Arial" w:cs="Arial"/>
              <w:sz w:val="24"/>
              <w:szCs w:val="24"/>
            </w:rPr>
            <w:fldChar w:fldCharType="begin"/>
          </w:r>
          <w:r w:rsidR="00E00890" w:rsidRPr="00C07BBD">
            <w:rPr>
              <w:rFonts w:ascii="Arial" w:hAnsi="Arial" w:cs="Arial"/>
              <w:sz w:val="24"/>
              <w:szCs w:val="24"/>
            </w:rPr>
            <w:instrText xml:space="preserve">CITATION Hol19 \p 245 \l 2057 </w:instrText>
          </w:r>
          <w:r w:rsidR="00E00890" w:rsidRPr="00C07BBD">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(Holmes, et al., 2019, p. 245)</w:t>
          </w:r>
          <w:r w:rsidR="00E00890" w:rsidRPr="00C07BBD">
            <w:rPr>
              <w:rFonts w:ascii="Arial" w:hAnsi="Arial" w:cs="Arial"/>
              <w:sz w:val="24"/>
              <w:szCs w:val="24"/>
            </w:rPr>
            <w:fldChar w:fldCharType="end"/>
          </w:r>
        </w:sdtContent>
      </w:sdt>
      <w:r w:rsidRPr="00C07BBD">
        <w:rPr>
          <w:rFonts w:ascii="Arial" w:hAnsi="Arial" w:cs="Arial"/>
          <w:sz w:val="24"/>
          <w:szCs w:val="24"/>
        </w:rPr>
        <w:t>.</w:t>
      </w:r>
    </w:p>
    <w:p w14:paraId="5F2A73D2" w14:textId="7AAA160E" w:rsidR="001448FC" w:rsidRPr="00C07BBD" w:rsidRDefault="001448FC" w:rsidP="00C07BBD">
      <w:pPr>
        <w:spacing w:after="30"/>
        <w:rPr>
          <w:rFonts w:ascii="Arial" w:hAnsi="Arial" w:cs="Arial"/>
          <w:sz w:val="24"/>
          <w:szCs w:val="24"/>
        </w:rPr>
      </w:pPr>
    </w:p>
    <w:p w14:paraId="1619E68E" w14:textId="27996F88" w:rsidR="001448FC" w:rsidRPr="00F57BAB" w:rsidRDefault="002B0CDA" w:rsidP="00F57BAB">
      <w:pPr>
        <w:pStyle w:val="Heading1"/>
        <w:rPr>
          <w:rFonts w:ascii="Arial" w:hAnsi="Arial" w:cs="Arial"/>
          <w:sz w:val="36"/>
          <w:szCs w:val="36"/>
        </w:rPr>
      </w:pPr>
      <w:bookmarkStart w:id="9" w:name="_Toc125402676"/>
      <w:r w:rsidRPr="00F57BAB">
        <w:rPr>
          <w:rFonts w:ascii="Arial" w:hAnsi="Arial" w:cs="Arial"/>
          <w:sz w:val="36"/>
          <w:szCs w:val="36"/>
        </w:rPr>
        <w:t>Additional Needs</w:t>
      </w:r>
      <w:bookmarkEnd w:id="9"/>
    </w:p>
    <w:p w14:paraId="14823FDA" w14:textId="7AFF84E8" w:rsidR="001448FC" w:rsidRPr="00C07BBD" w:rsidRDefault="00C07BBD" w:rsidP="00C07BBD">
      <w:pPr>
        <w:spacing w:after="30"/>
        <w:rPr>
          <w:rFonts w:ascii="Arial" w:hAnsi="Arial" w:cs="Arial"/>
          <w:sz w:val="24"/>
          <w:szCs w:val="24"/>
        </w:rPr>
      </w:pPr>
      <w:r w:rsidRPr="00C07BBD">
        <w:rPr>
          <w:rFonts w:ascii="Arial" w:hAnsi="Arial" w:cs="Arial"/>
          <w:sz w:val="24"/>
          <w:szCs w:val="24"/>
        </w:rPr>
        <w:t xml:space="preserve">It is also important to </w:t>
      </w:r>
      <w:r w:rsidR="002B0CDA">
        <w:rPr>
          <w:rFonts w:ascii="Arial" w:hAnsi="Arial" w:cs="Arial"/>
          <w:sz w:val="24"/>
          <w:szCs w:val="24"/>
        </w:rPr>
        <w:t>consider creativity for</w:t>
      </w:r>
      <w:r w:rsidRPr="00C07BBD">
        <w:rPr>
          <w:rFonts w:ascii="Arial" w:hAnsi="Arial" w:cs="Arial"/>
          <w:sz w:val="24"/>
          <w:szCs w:val="24"/>
        </w:rPr>
        <w:t xml:space="preserve"> additional needs pupils.  </w:t>
      </w:r>
      <w:r w:rsidR="002C0564" w:rsidRPr="00C07BBD">
        <w:rPr>
          <w:rFonts w:ascii="Arial" w:hAnsi="Arial" w:cs="Arial"/>
          <w:sz w:val="24"/>
          <w:szCs w:val="24"/>
        </w:rPr>
        <w:t>Generally, imaginative, social, flexible and social skills are</w:t>
      </w:r>
      <w:r w:rsidR="00C40690" w:rsidRPr="00C07BBD">
        <w:rPr>
          <w:rFonts w:ascii="Arial" w:hAnsi="Arial" w:cs="Arial"/>
          <w:sz w:val="24"/>
          <w:szCs w:val="24"/>
        </w:rPr>
        <w:t xml:space="preserve"> underdeveloped in children with ASD, </w:t>
      </w:r>
      <w:r w:rsidR="00345FB1" w:rsidRPr="00C07BBD">
        <w:rPr>
          <w:rFonts w:ascii="Arial" w:hAnsi="Arial" w:cs="Arial"/>
          <w:sz w:val="24"/>
          <w:szCs w:val="24"/>
        </w:rPr>
        <w:t>and creative play could help with this situation</w:t>
      </w:r>
      <w:sdt>
        <w:sdtPr>
          <w:rPr>
            <w:rFonts w:ascii="Arial" w:hAnsi="Arial" w:cs="Arial"/>
            <w:sz w:val="24"/>
            <w:szCs w:val="24"/>
          </w:rPr>
          <w:id w:val="-1933500897"/>
          <w:citation/>
        </w:sdtPr>
        <w:sdtContent>
          <w:r w:rsidR="001448FC" w:rsidRPr="00C07BBD">
            <w:rPr>
              <w:rFonts w:ascii="Arial" w:hAnsi="Arial" w:cs="Arial"/>
              <w:sz w:val="24"/>
              <w:szCs w:val="24"/>
            </w:rPr>
            <w:fldChar w:fldCharType="begin"/>
          </w:r>
          <w:r w:rsidR="001448FC" w:rsidRPr="00C07BBD">
            <w:rPr>
              <w:rFonts w:ascii="Arial" w:hAnsi="Arial" w:cs="Arial"/>
              <w:sz w:val="24"/>
              <w:szCs w:val="24"/>
            </w:rPr>
            <w:instrText xml:space="preserve">CITATION LuL10 \p 56 \l 2057 </w:instrText>
          </w:r>
          <w:r w:rsidR="001448FC" w:rsidRPr="00C07BBD">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(Lu, et al., 2010, p. 56)</w:t>
          </w:r>
          <w:r w:rsidR="001448FC" w:rsidRPr="00C07BBD">
            <w:rPr>
              <w:rFonts w:ascii="Arial" w:hAnsi="Arial" w:cs="Arial"/>
              <w:sz w:val="24"/>
              <w:szCs w:val="24"/>
            </w:rPr>
            <w:fldChar w:fldCharType="end"/>
          </w:r>
        </w:sdtContent>
      </w:sdt>
      <w:r w:rsidR="001448FC" w:rsidRPr="00C07BBD">
        <w:rPr>
          <w:rFonts w:ascii="Arial" w:hAnsi="Arial" w:cs="Arial"/>
          <w:sz w:val="24"/>
          <w:szCs w:val="24"/>
        </w:rPr>
        <w:t>.</w:t>
      </w:r>
    </w:p>
    <w:p w14:paraId="6531883A" w14:textId="2271B88F" w:rsidR="001448FC" w:rsidRPr="00C07BBD" w:rsidRDefault="002C0564" w:rsidP="00C07BBD">
      <w:pPr>
        <w:spacing w:after="30"/>
        <w:rPr>
          <w:rFonts w:ascii="Arial" w:hAnsi="Arial" w:cs="Arial"/>
          <w:sz w:val="24"/>
          <w:szCs w:val="24"/>
        </w:rPr>
      </w:pPr>
      <w:r w:rsidRPr="00C07BBD">
        <w:rPr>
          <w:rFonts w:ascii="Arial" w:hAnsi="Arial" w:cs="Arial"/>
          <w:sz w:val="24"/>
          <w:szCs w:val="24"/>
        </w:rPr>
        <w:t>Sand play</w:t>
      </w:r>
      <w:r w:rsidR="00345FB1" w:rsidRPr="00C07BBD">
        <w:rPr>
          <w:rFonts w:ascii="Arial" w:hAnsi="Arial" w:cs="Arial"/>
          <w:sz w:val="24"/>
          <w:szCs w:val="24"/>
        </w:rPr>
        <w:t xml:space="preserve"> as a way of doing creative play </w:t>
      </w:r>
      <w:r w:rsidRPr="00C07BBD">
        <w:rPr>
          <w:rFonts w:ascii="Arial" w:hAnsi="Arial" w:cs="Arial"/>
          <w:sz w:val="24"/>
          <w:szCs w:val="24"/>
        </w:rPr>
        <w:t>could</w:t>
      </w:r>
      <w:r w:rsidR="00345FB1" w:rsidRPr="00C07BBD">
        <w:rPr>
          <w:rFonts w:ascii="Arial" w:hAnsi="Arial" w:cs="Arial"/>
          <w:sz w:val="24"/>
          <w:szCs w:val="24"/>
        </w:rPr>
        <w:t xml:space="preserve"> work well for autistic children who are non</w:t>
      </w:r>
      <w:r w:rsidR="00C07BBD" w:rsidRPr="00C07BBD">
        <w:rPr>
          <w:rFonts w:ascii="Arial" w:hAnsi="Arial" w:cs="Arial"/>
          <w:sz w:val="24"/>
          <w:szCs w:val="24"/>
        </w:rPr>
        <w:t>-</w:t>
      </w:r>
      <w:r w:rsidR="00345FB1" w:rsidRPr="00C07BBD">
        <w:rPr>
          <w:rFonts w:ascii="Arial" w:hAnsi="Arial" w:cs="Arial"/>
          <w:sz w:val="24"/>
          <w:szCs w:val="24"/>
        </w:rPr>
        <w:t>verbal because they can communicate in the sand</w:t>
      </w:r>
      <w:sdt>
        <w:sdtPr>
          <w:rPr>
            <w:rFonts w:ascii="Arial" w:hAnsi="Arial" w:cs="Arial"/>
            <w:sz w:val="24"/>
            <w:szCs w:val="24"/>
          </w:rPr>
          <w:id w:val="-691997954"/>
          <w:citation/>
        </w:sdtPr>
        <w:sdtContent>
          <w:r w:rsidR="001448FC" w:rsidRPr="00C07BBD">
            <w:rPr>
              <w:rFonts w:ascii="Arial" w:hAnsi="Arial" w:cs="Arial"/>
              <w:sz w:val="24"/>
              <w:szCs w:val="24"/>
            </w:rPr>
            <w:fldChar w:fldCharType="begin"/>
          </w:r>
          <w:r w:rsidR="001448FC" w:rsidRPr="00C07BBD">
            <w:rPr>
              <w:rFonts w:ascii="Arial" w:hAnsi="Arial" w:cs="Arial"/>
              <w:sz w:val="24"/>
              <w:szCs w:val="24"/>
            </w:rPr>
            <w:instrText xml:space="preserve">CITATION LuL10 \p 59 \l 2057 </w:instrText>
          </w:r>
          <w:r w:rsidR="001448FC" w:rsidRPr="00C07BBD">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(Lu, et al., 2010, p. 59)</w:t>
          </w:r>
          <w:r w:rsidR="001448FC" w:rsidRPr="00C07BBD">
            <w:rPr>
              <w:rFonts w:ascii="Arial" w:hAnsi="Arial" w:cs="Arial"/>
              <w:sz w:val="24"/>
              <w:szCs w:val="24"/>
            </w:rPr>
            <w:fldChar w:fldCharType="end"/>
          </w:r>
        </w:sdtContent>
      </w:sdt>
      <w:r w:rsidR="001448FC" w:rsidRPr="00C07BBD">
        <w:rPr>
          <w:rFonts w:ascii="Arial" w:hAnsi="Arial" w:cs="Arial"/>
          <w:sz w:val="24"/>
          <w:szCs w:val="24"/>
        </w:rPr>
        <w:t>.</w:t>
      </w:r>
    </w:p>
    <w:p w14:paraId="3E630E78" w14:textId="36E10A9E" w:rsidR="00644C89" w:rsidRPr="00995375" w:rsidRDefault="00A66CE9" w:rsidP="00C07BBD">
      <w:pPr>
        <w:spacing w:after="30"/>
        <w:rPr>
          <w:rStyle w:val="normaltextrun"/>
          <w:rFonts w:ascii="Arial" w:hAnsi="Arial" w:cs="Arial"/>
          <w:sz w:val="24"/>
          <w:szCs w:val="24"/>
        </w:rPr>
      </w:pPr>
      <w:r>
        <w:rPr>
          <w:rFonts w:ascii="Arial" w:hAnsi="Arial" w:cs="Arial"/>
          <w:sz w:val="24"/>
          <w:szCs w:val="24"/>
        </w:rPr>
        <w:t>The findings of r</w:t>
      </w:r>
      <w:r w:rsidR="009B67B6" w:rsidRPr="00C07BBD">
        <w:rPr>
          <w:rFonts w:ascii="Arial" w:hAnsi="Arial" w:cs="Arial"/>
          <w:sz w:val="24"/>
          <w:szCs w:val="24"/>
        </w:rPr>
        <w:t xml:space="preserve">esearch </w:t>
      </w:r>
      <w:r>
        <w:rPr>
          <w:rFonts w:ascii="Arial" w:hAnsi="Arial" w:cs="Arial"/>
          <w:sz w:val="24"/>
          <w:szCs w:val="24"/>
        </w:rPr>
        <w:t>carried out</w:t>
      </w:r>
      <w:r w:rsidR="009B67B6" w:rsidRPr="00C07BBD">
        <w:rPr>
          <w:rFonts w:ascii="Arial" w:hAnsi="Arial" w:cs="Arial"/>
          <w:sz w:val="24"/>
          <w:szCs w:val="24"/>
        </w:rPr>
        <w:t xml:space="preserve"> on the benefits of creative play for children with ASD</w:t>
      </w:r>
      <w:r w:rsidR="00C07BBD" w:rsidRPr="00C07BBD">
        <w:rPr>
          <w:rFonts w:ascii="Arial" w:hAnsi="Arial" w:cs="Arial"/>
          <w:sz w:val="24"/>
          <w:szCs w:val="24"/>
        </w:rPr>
        <w:t xml:space="preserve"> </w:t>
      </w:r>
      <w:r>
        <w:rPr>
          <w:rFonts w:ascii="Arial" w:hAnsi="Arial" w:cs="Arial"/>
          <w:sz w:val="24"/>
          <w:szCs w:val="24"/>
        </w:rPr>
        <w:t>was that it helped</w:t>
      </w:r>
      <w:r w:rsidR="009B67B6" w:rsidRPr="00C07BBD">
        <w:rPr>
          <w:rFonts w:ascii="Arial" w:hAnsi="Arial" w:cs="Arial"/>
          <w:sz w:val="24"/>
          <w:szCs w:val="24"/>
        </w:rPr>
        <w:t xml:space="preserve"> develop learning skills</w:t>
      </w:r>
      <w:r w:rsidR="00345FB1" w:rsidRPr="00C07BBD">
        <w:rPr>
          <w:rFonts w:ascii="Arial" w:hAnsi="Arial" w:cs="Arial"/>
          <w:sz w:val="24"/>
          <w:szCs w:val="24"/>
        </w:rPr>
        <w:t xml:space="preserve"> such as communication, socialising and understanding symbols and concepts</w:t>
      </w:r>
      <w:r w:rsidR="002C0564" w:rsidRPr="00C07BBD">
        <w:rPr>
          <w:rFonts w:ascii="Arial" w:hAnsi="Arial" w:cs="Arial"/>
          <w:sz w:val="24"/>
          <w:szCs w:val="24"/>
        </w:rPr>
        <w:t xml:space="preserve"> </w:t>
      </w:r>
      <w:sdt>
        <w:sdtPr>
          <w:rPr>
            <w:rFonts w:ascii="Arial" w:hAnsi="Arial" w:cs="Arial"/>
            <w:sz w:val="24"/>
            <w:szCs w:val="24"/>
          </w:rPr>
          <w:id w:val="29613096"/>
          <w:citation/>
        </w:sdtPr>
        <w:sdtContent>
          <w:r w:rsidR="009B67B6" w:rsidRPr="00C07BBD">
            <w:rPr>
              <w:rFonts w:ascii="Arial" w:hAnsi="Arial" w:cs="Arial"/>
              <w:sz w:val="24"/>
              <w:szCs w:val="24"/>
            </w:rPr>
            <w:fldChar w:fldCharType="begin"/>
          </w:r>
          <w:r w:rsidR="009B67B6" w:rsidRPr="00C07BBD">
            <w:rPr>
              <w:rFonts w:ascii="Arial" w:hAnsi="Arial" w:cs="Arial"/>
              <w:sz w:val="24"/>
              <w:szCs w:val="24"/>
            </w:rPr>
            <w:instrText xml:space="preserve">CITATION LuL10 \p 64 \l 2057 </w:instrText>
          </w:r>
          <w:r w:rsidR="009B67B6" w:rsidRPr="00C07BBD">
            <w:rPr>
              <w:rFonts w:ascii="Arial" w:hAnsi="Arial" w:cs="Arial"/>
              <w:sz w:val="24"/>
              <w:szCs w:val="24"/>
            </w:rPr>
            <w:fldChar w:fldCharType="separate"/>
          </w:r>
          <w:r w:rsidR="001B1D92" w:rsidRPr="001B1D92">
            <w:rPr>
              <w:rFonts w:ascii="Arial" w:hAnsi="Arial" w:cs="Arial"/>
              <w:noProof/>
              <w:sz w:val="24"/>
              <w:szCs w:val="24"/>
            </w:rPr>
            <w:t>(Lu, et al., 2010, p. 64)</w:t>
          </w:r>
          <w:r w:rsidR="009B67B6" w:rsidRPr="00C07BBD">
            <w:rPr>
              <w:rFonts w:ascii="Arial" w:hAnsi="Arial" w:cs="Arial"/>
              <w:sz w:val="24"/>
              <w:szCs w:val="24"/>
            </w:rPr>
            <w:fldChar w:fldCharType="end"/>
          </w:r>
        </w:sdtContent>
      </w:sdt>
      <w:r w:rsidR="009B67B6" w:rsidRPr="00C07BBD">
        <w:rPr>
          <w:rFonts w:ascii="Arial" w:hAnsi="Arial" w:cs="Arial"/>
          <w:sz w:val="24"/>
          <w:szCs w:val="24"/>
        </w:rPr>
        <w:t>.</w:t>
      </w:r>
      <w:r w:rsidR="002B0CDA">
        <w:rPr>
          <w:rFonts w:ascii="Arial" w:hAnsi="Arial" w:cs="Arial"/>
          <w:sz w:val="24"/>
          <w:szCs w:val="24"/>
        </w:rPr>
        <w:t xml:space="preserve">  </w:t>
      </w:r>
      <w:r w:rsidR="003E7230">
        <w:rPr>
          <w:rFonts w:ascii="Arial" w:hAnsi="Arial" w:cs="Arial"/>
          <w:sz w:val="24"/>
          <w:szCs w:val="24"/>
        </w:rPr>
        <w:t xml:space="preserve">However, </w:t>
      </w:r>
      <w:r w:rsidR="002B0CDA">
        <w:rPr>
          <w:rFonts w:ascii="Arial" w:hAnsi="Arial" w:cs="Arial"/>
          <w:sz w:val="24"/>
          <w:szCs w:val="24"/>
        </w:rPr>
        <w:t>the mantle concept would not be successful for ASD pupils if it has too many instructions</w:t>
      </w:r>
      <w:r w:rsidR="003E7230">
        <w:rPr>
          <w:rFonts w:ascii="Arial" w:hAnsi="Arial" w:cs="Arial"/>
          <w:sz w:val="24"/>
          <w:szCs w:val="24"/>
        </w:rPr>
        <w:t>, which could lead to sensory overload</w:t>
      </w:r>
      <w:sdt>
        <w:sdtPr>
          <w:rPr>
            <w:rFonts w:ascii="Arial" w:hAnsi="Arial" w:cs="Arial"/>
            <w:sz w:val="24"/>
            <w:szCs w:val="24"/>
          </w:rPr>
          <w:id w:val="-1195766297"/>
          <w:citation/>
        </w:sdtPr>
        <w:sdtContent>
          <w:r w:rsidR="002B0CDA">
            <w:rPr>
              <w:rFonts w:ascii="Arial" w:hAnsi="Arial" w:cs="Arial"/>
              <w:sz w:val="24"/>
              <w:szCs w:val="24"/>
            </w:rPr>
            <w:fldChar w:fldCharType="begin"/>
          </w:r>
          <w:r w:rsidR="003E7230">
            <w:rPr>
              <w:rFonts w:ascii="Arial" w:hAnsi="Arial" w:cs="Arial"/>
              <w:sz w:val="24"/>
              <w:szCs w:val="24"/>
            </w:rPr>
            <w:instrText xml:space="preserve">CITATION Wil01 \p 288 \l 2057 </w:instrText>
          </w:r>
          <w:r w:rsidR="002B0CDA">
            <w:rPr>
              <w:rFonts w:ascii="Arial" w:hAnsi="Arial" w:cs="Arial"/>
              <w:sz w:val="24"/>
              <w:szCs w:val="24"/>
            </w:rPr>
            <w:fldChar w:fldCharType="separate"/>
          </w:r>
          <w:r w:rsidR="001B1D92">
            <w:rPr>
              <w:rFonts w:ascii="Arial" w:hAnsi="Arial" w:cs="Arial"/>
              <w:noProof/>
              <w:sz w:val="24"/>
              <w:szCs w:val="24"/>
            </w:rPr>
            <w:t xml:space="preserve"> </w:t>
          </w:r>
          <w:r w:rsidR="001B1D92" w:rsidRPr="001B1D92">
            <w:rPr>
              <w:rFonts w:ascii="Arial" w:hAnsi="Arial" w:cs="Arial"/>
              <w:noProof/>
              <w:sz w:val="24"/>
              <w:szCs w:val="24"/>
            </w:rPr>
            <w:t>(Williams, 2001, p. 288)</w:t>
          </w:r>
          <w:r w:rsidR="002B0CDA">
            <w:rPr>
              <w:rFonts w:ascii="Arial" w:hAnsi="Arial" w:cs="Arial"/>
              <w:sz w:val="24"/>
              <w:szCs w:val="24"/>
            </w:rPr>
            <w:fldChar w:fldCharType="end"/>
          </w:r>
        </w:sdtContent>
      </w:sdt>
      <w:r w:rsidR="002B0CDA">
        <w:rPr>
          <w:rFonts w:ascii="Arial" w:hAnsi="Arial" w:cs="Arial"/>
          <w:sz w:val="24"/>
          <w:szCs w:val="24"/>
        </w:rPr>
        <w:t xml:space="preserve">.  </w:t>
      </w:r>
      <w:r w:rsidR="00CC7DDE">
        <w:rPr>
          <w:rFonts w:ascii="Arial" w:hAnsi="Arial" w:cs="Arial"/>
          <w:sz w:val="24"/>
          <w:szCs w:val="24"/>
        </w:rPr>
        <w:t>From my own practice</w:t>
      </w:r>
      <w:r w:rsidR="002B0CDA">
        <w:rPr>
          <w:rFonts w:ascii="Arial" w:hAnsi="Arial" w:cs="Arial"/>
          <w:sz w:val="24"/>
          <w:szCs w:val="24"/>
        </w:rPr>
        <w:t xml:space="preserve">, perhaps a trip to the local shop or café to experience real life situations </w:t>
      </w:r>
      <w:r w:rsidR="003E7230">
        <w:rPr>
          <w:rFonts w:ascii="Arial" w:hAnsi="Arial" w:cs="Arial"/>
          <w:sz w:val="24"/>
          <w:szCs w:val="24"/>
        </w:rPr>
        <w:t>could</w:t>
      </w:r>
      <w:r w:rsidR="002B0CDA">
        <w:rPr>
          <w:rFonts w:ascii="Arial" w:hAnsi="Arial" w:cs="Arial"/>
          <w:sz w:val="24"/>
          <w:szCs w:val="24"/>
        </w:rPr>
        <w:t xml:space="preserve"> be a</w:t>
      </w:r>
      <w:r w:rsidR="003E7230">
        <w:rPr>
          <w:rFonts w:ascii="Arial" w:hAnsi="Arial" w:cs="Arial"/>
          <w:sz w:val="24"/>
          <w:szCs w:val="24"/>
        </w:rPr>
        <w:t xml:space="preserve"> better</w:t>
      </w:r>
      <w:r w:rsidR="002B0CDA">
        <w:rPr>
          <w:rFonts w:ascii="Arial" w:hAnsi="Arial" w:cs="Arial"/>
          <w:sz w:val="24"/>
          <w:szCs w:val="24"/>
        </w:rPr>
        <w:t xml:space="preserve"> alternative</w:t>
      </w:r>
      <w:r>
        <w:rPr>
          <w:rFonts w:ascii="Arial" w:hAnsi="Arial" w:cs="Arial"/>
          <w:sz w:val="24"/>
          <w:szCs w:val="24"/>
        </w:rPr>
        <w:t xml:space="preserve"> as it is far easier </w:t>
      </w:r>
      <w:r w:rsidR="002B5FE0">
        <w:rPr>
          <w:rFonts w:ascii="Arial" w:hAnsi="Arial" w:cs="Arial"/>
          <w:sz w:val="24"/>
          <w:szCs w:val="24"/>
        </w:rPr>
        <w:t xml:space="preserve">for them </w:t>
      </w:r>
      <w:r>
        <w:rPr>
          <w:rFonts w:ascii="Arial" w:hAnsi="Arial" w:cs="Arial"/>
          <w:sz w:val="24"/>
          <w:szCs w:val="24"/>
        </w:rPr>
        <w:t>to understand.</w:t>
      </w:r>
    </w:p>
    <w:p w14:paraId="792EDC72" w14:textId="04B84CFE" w:rsidR="00644C89" w:rsidRPr="00097938" w:rsidRDefault="00644C89" w:rsidP="00995375">
      <w:pPr>
        <w:pStyle w:val="Heading1"/>
        <w:rPr>
          <w:rStyle w:val="normaltextrun"/>
          <w:rFonts w:ascii="Arial" w:hAnsi="Arial" w:cs="Arial"/>
          <w:sz w:val="36"/>
          <w:szCs w:val="36"/>
        </w:rPr>
      </w:pPr>
      <w:bookmarkStart w:id="10" w:name="_Toc125402677"/>
      <w:r w:rsidRPr="00097938">
        <w:rPr>
          <w:rStyle w:val="normaltextrun"/>
          <w:rFonts w:ascii="Arial" w:hAnsi="Arial" w:cs="Arial"/>
          <w:sz w:val="36"/>
          <w:szCs w:val="36"/>
        </w:rPr>
        <w:t>Conclusion</w:t>
      </w:r>
      <w:bookmarkEnd w:id="10"/>
    </w:p>
    <w:p w14:paraId="15CBECDD" w14:textId="7A9CE301" w:rsidR="00644C89" w:rsidRPr="00C07BBD" w:rsidRDefault="00945ABD" w:rsidP="00C07BBD">
      <w:pPr>
        <w:spacing w:after="30"/>
        <w:rPr>
          <w:rFonts w:ascii="Arial" w:hAnsi="Arial" w:cs="Arial"/>
          <w:sz w:val="24"/>
          <w:szCs w:val="24"/>
        </w:rPr>
      </w:pPr>
      <w:r w:rsidRPr="00C07BBD">
        <w:rPr>
          <w:rFonts w:ascii="Arial" w:hAnsi="Arial" w:cs="Arial"/>
          <w:sz w:val="24"/>
          <w:szCs w:val="24"/>
        </w:rPr>
        <w:t xml:space="preserve">Both mantle of the expert and creative play are ways of developing creativity skills in children. </w:t>
      </w:r>
      <w:r w:rsidR="00097938">
        <w:rPr>
          <w:rFonts w:ascii="Arial" w:hAnsi="Arial" w:cs="Arial"/>
          <w:sz w:val="24"/>
          <w:szCs w:val="24"/>
        </w:rPr>
        <w:t>C</w:t>
      </w:r>
      <w:r w:rsidRPr="00C07BBD">
        <w:rPr>
          <w:rFonts w:ascii="Arial" w:hAnsi="Arial" w:cs="Arial"/>
          <w:sz w:val="24"/>
          <w:szCs w:val="24"/>
        </w:rPr>
        <w:t>re</w:t>
      </w:r>
      <w:r w:rsidR="001773A6" w:rsidRPr="00C07BBD">
        <w:rPr>
          <w:rFonts w:ascii="Arial" w:hAnsi="Arial" w:cs="Arial"/>
          <w:sz w:val="24"/>
          <w:szCs w:val="24"/>
        </w:rPr>
        <w:t xml:space="preserve">ativity skills help children </w:t>
      </w:r>
      <w:r w:rsidR="002B5FE0" w:rsidRPr="00C07BBD">
        <w:rPr>
          <w:rFonts w:ascii="Arial" w:hAnsi="Arial" w:cs="Arial"/>
          <w:sz w:val="24"/>
          <w:szCs w:val="24"/>
        </w:rPr>
        <w:t>have original ideas</w:t>
      </w:r>
      <w:r w:rsidR="002B5FE0">
        <w:rPr>
          <w:rFonts w:ascii="Arial" w:hAnsi="Arial" w:cs="Arial"/>
          <w:sz w:val="24"/>
          <w:szCs w:val="24"/>
        </w:rPr>
        <w:t>,</w:t>
      </w:r>
      <w:r w:rsidR="002B5FE0" w:rsidRPr="00C07BBD">
        <w:rPr>
          <w:rFonts w:ascii="Arial" w:hAnsi="Arial" w:cs="Arial"/>
          <w:sz w:val="24"/>
          <w:szCs w:val="24"/>
        </w:rPr>
        <w:t xml:space="preserve"> </w:t>
      </w:r>
      <w:r w:rsidR="001773A6" w:rsidRPr="00C07BBD">
        <w:rPr>
          <w:rFonts w:ascii="Arial" w:hAnsi="Arial" w:cs="Arial"/>
          <w:sz w:val="24"/>
          <w:szCs w:val="24"/>
        </w:rPr>
        <w:t>develop thinking skills, and be more interested and engaged in education</w:t>
      </w:r>
      <w:r w:rsidR="00097938">
        <w:rPr>
          <w:rFonts w:ascii="Arial" w:hAnsi="Arial" w:cs="Arial"/>
          <w:sz w:val="24"/>
          <w:szCs w:val="24"/>
        </w:rPr>
        <w:t>, which are all important for 21</w:t>
      </w:r>
      <w:r w:rsidR="00097938" w:rsidRPr="00097938">
        <w:rPr>
          <w:rFonts w:ascii="Arial" w:hAnsi="Arial" w:cs="Arial"/>
          <w:sz w:val="24"/>
          <w:szCs w:val="24"/>
          <w:vertAlign w:val="superscript"/>
        </w:rPr>
        <w:t>st</w:t>
      </w:r>
      <w:r w:rsidR="00097938">
        <w:rPr>
          <w:rFonts w:ascii="Arial" w:hAnsi="Arial" w:cs="Arial"/>
          <w:sz w:val="24"/>
          <w:szCs w:val="24"/>
        </w:rPr>
        <w:t xml:space="preserve"> century learning</w:t>
      </w:r>
      <w:r w:rsidR="001773A6" w:rsidRPr="00C07BBD">
        <w:rPr>
          <w:rFonts w:ascii="Arial" w:hAnsi="Arial" w:cs="Arial"/>
          <w:sz w:val="24"/>
          <w:szCs w:val="24"/>
        </w:rPr>
        <w:t xml:space="preserve">.  </w:t>
      </w:r>
      <w:r w:rsidRPr="00C07BBD">
        <w:rPr>
          <w:rFonts w:ascii="Arial" w:hAnsi="Arial" w:cs="Arial"/>
          <w:sz w:val="24"/>
          <w:szCs w:val="24"/>
        </w:rPr>
        <w:t>Mantle of the expert seems to</w:t>
      </w:r>
      <w:r w:rsidR="00644C89" w:rsidRPr="00C07BBD">
        <w:rPr>
          <w:rFonts w:ascii="Arial" w:hAnsi="Arial" w:cs="Arial"/>
          <w:sz w:val="24"/>
          <w:szCs w:val="24"/>
        </w:rPr>
        <w:t xml:space="preserve"> work</w:t>
      </w:r>
      <w:r w:rsidRPr="00C07BBD">
        <w:rPr>
          <w:rFonts w:ascii="Arial" w:hAnsi="Arial" w:cs="Arial"/>
          <w:sz w:val="24"/>
          <w:szCs w:val="24"/>
        </w:rPr>
        <w:t xml:space="preserve"> best</w:t>
      </w:r>
      <w:r w:rsidR="00644C89" w:rsidRPr="00C07BBD">
        <w:rPr>
          <w:rFonts w:ascii="Arial" w:hAnsi="Arial" w:cs="Arial"/>
          <w:sz w:val="24"/>
          <w:szCs w:val="24"/>
        </w:rPr>
        <w:t xml:space="preserve"> in primary and </w:t>
      </w:r>
      <w:r w:rsidRPr="00C07BBD">
        <w:rPr>
          <w:rFonts w:ascii="Arial" w:hAnsi="Arial" w:cs="Arial"/>
          <w:sz w:val="24"/>
          <w:szCs w:val="24"/>
        </w:rPr>
        <w:t xml:space="preserve">particular areas like </w:t>
      </w:r>
      <w:r w:rsidR="00644C89" w:rsidRPr="00C07BBD">
        <w:rPr>
          <w:rFonts w:ascii="Arial" w:hAnsi="Arial" w:cs="Arial"/>
          <w:sz w:val="24"/>
          <w:szCs w:val="24"/>
        </w:rPr>
        <w:t xml:space="preserve">the drama course at university </w:t>
      </w:r>
      <w:r w:rsidRPr="00C07BBD">
        <w:rPr>
          <w:rFonts w:ascii="Arial" w:hAnsi="Arial" w:cs="Arial"/>
          <w:sz w:val="24"/>
          <w:szCs w:val="24"/>
        </w:rPr>
        <w:t>where there isn’t a number of different lead teachers or it doesn’t take time away from key exams like GCSEs</w:t>
      </w:r>
      <w:r w:rsidR="00644C89" w:rsidRPr="00C07BBD">
        <w:rPr>
          <w:rFonts w:ascii="Arial" w:hAnsi="Arial" w:cs="Arial"/>
          <w:sz w:val="24"/>
          <w:szCs w:val="24"/>
        </w:rPr>
        <w:t>.</w:t>
      </w:r>
      <w:r w:rsidRPr="00C07BBD">
        <w:rPr>
          <w:rFonts w:ascii="Arial" w:hAnsi="Arial" w:cs="Arial"/>
          <w:sz w:val="24"/>
          <w:szCs w:val="24"/>
        </w:rPr>
        <w:t xml:space="preserve">  </w:t>
      </w:r>
      <w:r w:rsidR="00C73F69" w:rsidRPr="00C07BBD">
        <w:rPr>
          <w:rFonts w:ascii="Arial" w:hAnsi="Arial" w:cs="Arial"/>
          <w:sz w:val="24"/>
          <w:szCs w:val="24"/>
        </w:rPr>
        <w:t xml:space="preserve">The benefits of creative play </w:t>
      </w:r>
      <w:r w:rsidR="00097938">
        <w:rPr>
          <w:rFonts w:ascii="Arial" w:hAnsi="Arial" w:cs="Arial"/>
          <w:sz w:val="24"/>
          <w:szCs w:val="24"/>
        </w:rPr>
        <w:t>are</w:t>
      </w:r>
      <w:r w:rsidR="00C73F69" w:rsidRPr="00C07BBD">
        <w:rPr>
          <w:rFonts w:ascii="Arial" w:hAnsi="Arial" w:cs="Arial"/>
          <w:sz w:val="24"/>
          <w:szCs w:val="24"/>
        </w:rPr>
        <w:t xml:space="preserve"> that it not only leads to creativity but also communication skills, teamwork and literacy, and better memory. </w:t>
      </w:r>
      <w:r w:rsidR="009B67B6" w:rsidRPr="00C07BBD">
        <w:rPr>
          <w:rFonts w:ascii="Arial" w:hAnsi="Arial" w:cs="Arial"/>
          <w:sz w:val="24"/>
          <w:szCs w:val="24"/>
        </w:rPr>
        <w:t xml:space="preserve"> </w:t>
      </w:r>
      <w:r w:rsidR="00C73F69" w:rsidRPr="00C07BBD">
        <w:rPr>
          <w:rFonts w:ascii="Arial" w:hAnsi="Arial" w:cs="Arial"/>
          <w:sz w:val="24"/>
          <w:szCs w:val="24"/>
        </w:rPr>
        <w:t xml:space="preserve">The </w:t>
      </w:r>
      <w:r w:rsidR="00097938">
        <w:rPr>
          <w:rFonts w:ascii="Arial" w:hAnsi="Arial" w:cs="Arial"/>
          <w:sz w:val="24"/>
          <w:szCs w:val="24"/>
        </w:rPr>
        <w:t>challenges</w:t>
      </w:r>
      <w:r w:rsidR="00C73F69" w:rsidRPr="00C07BBD">
        <w:rPr>
          <w:rFonts w:ascii="Arial" w:hAnsi="Arial" w:cs="Arial"/>
          <w:sz w:val="24"/>
          <w:szCs w:val="24"/>
        </w:rPr>
        <w:t xml:space="preserve"> of both concepts </w:t>
      </w:r>
      <w:r w:rsidR="00097938">
        <w:rPr>
          <w:rFonts w:ascii="Arial" w:hAnsi="Arial" w:cs="Arial"/>
          <w:sz w:val="24"/>
          <w:szCs w:val="24"/>
        </w:rPr>
        <w:t>are</w:t>
      </w:r>
      <w:r w:rsidR="00C73F69" w:rsidRPr="00C07BBD">
        <w:rPr>
          <w:rFonts w:ascii="Arial" w:hAnsi="Arial" w:cs="Arial"/>
          <w:sz w:val="24"/>
          <w:szCs w:val="24"/>
        </w:rPr>
        <w:t xml:space="preserve"> that </w:t>
      </w:r>
      <w:r w:rsidR="009B67B6" w:rsidRPr="00C07BBD">
        <w:rPr>
          <w:rFonts w:ascii="Arial" w:hAnsi="Arial" w:cs="Arial"/>
          <w:sz w:val="24"/>
          <w:szCs w:val="24"/>
        </w:rPr>
        <w:t xml:space="preserve">teachers tend to prefer established ways of teaching and assessing pupils and their progress, such as SATs and the GCSEs; also </w:t>
      </w:r>
      <w:r w:rsidR="00C73F69" w:rsidRPr="00C07BBD">
        <w:rPr>
          <w:rFonts w:ascii="Arial" w:hAnsi="Arial" w:cs="Arial"/>
          <w:sz w:val="24"/>
          <w:szCs w:val="24"/>
        </w:rPr>
        <w:t>if the child isn’t interested or dislikes the activity, they won’t engage so well</w:t>
      </w:r>
      <w:r w:rsidR="00097938">
        <w:rPr>
          <w:rFonts w:ascii="Arial" w:hAnsi="Arial" w:cs="Arial"/>
          <w:sz w:val="24"/>
          <w:szCs w:val="24"/>
        </w:rPr>
        <w:t xml:space="preserve">.  </w:t>
      </w:r>
    </w:p>
    <w:sdt>
      <w:sdtPr>
        <w:rPr>
          <w:rFonts w:asciiTheme="minorHAnsi" w:eastAsiaTheme="minorHAnsi" w:hAnsiTheme="minorHAnsi" w:cstheme="minorBidi"/>
          <w:color w:val="auto"/>
          <w:sz w:val="22"/>
          <w:szCs w:val="22"/>
        </w:rPr>
        <w:id w:val="-1178812725"/>
        <w:docPartObj>
          <w:docPartGallery w:val="Bibliographies"/>
          <w:docPartUnique/>
        </w:docPartObj>
      </w:sdtPr>
      <w:sdtContent>
        <w:p w14:paraId="11F052F6" w14:textId="77777777" w:rsidR="00995375" w:rsidRDefault="00995375">
          <w:pPr>
            <w:pStyle w:val="Heading1"/>
          </w:pPr>
        </w:p>
        <w:p w14:paraId="076CE648" w14:textId="77777777" w:rsidR="00995375" w:rsidRDefault="00995375">
          <w:pPr>
            <w:rPr>
              <w:rFonts w:asciiTheme="majorHAnsi" w:eastAsiaTheme="majorEastAsia" w:hAnsiTheme="majorHAnsi" w:cstheme="majorBidi"/>
              <w:color w:val="2E74B5" w:themeColor="accent1" w:themeShade="BF"/>
              <w:sz w:val="32"/>
              <w:szCs w:val="32"/>
            </w:rPr>
          </w:pPr>
          <w:r>
            <w:br w:type="page"/>
          </w:r>
        </w:p>
        <w:p w14:paraId="783270FB" w14:textId="4BAB5872" w:rsidR="00C07BBD" w:rsidRPr="00097938" w:rsidRDefault="00C07BBD">
          <w:pPr>
            <w:pStyle w:val="Heading1"/>
            <w:rPr>
              <w:rFonts w:ascii="Arial" w:hAnsi="Arial" w:cs="Arial"/>
              <w:sz w:val="36"/>
              <w:szCs w:val="36"/>
            </w:rPr>
          </w:pPr>
          <w:bookmarkStart w:id="11" w:name="_Toc125402678"/>
          <w:r w:rsidRPr="00097938">
            <w:rPr>
              <w:rFonts w:ascii="Arial" w:hAnsi="Arial" w:cs="Arial"/>
              <w:sz w:val="36"/>
              <w:szCs w:val="36"/>
            </w:rPr>
            <w:lastRenderedPageBreak/>
            <w:t>References</w:t>
          </w:r>
          <w:bookmarkEnd w:id="11"/>
        </w:p>
        <w:sdt>
          <w:sdtPr>
            <w:id w:val="-573587230"/>
            <w:bibliography/>
          </w:sdtPr>
          <w:sdtContent>
            <w:p w14:paraId="1645E699" w14:textId="77777777" w:rsidR="001B1D92" w:rsidRDefault="00C07BBD" w:rsidP="001B1D92">
              <w:pPr>
                <w:pStyle w:val="Bibliography"/>
                <w:rPr>
                  <w:noProof/>
                  <w:sz w:val="24"/>
                  <w:szCs w:val="24"/>
                </w:rPr>
              </w:pPr>
              <w:r>
                <w:fldChar w:fldCharType="begin"/>
              </w:r>
              <w:r>
                <w:instrText xml:space="preserve"> BIBLIOGRAPHY </w:instrText>
              </w:r>
              <w:r>
                <w:fldChar w:fldCharType="separate"/>
              </w:r>
              <w:r w:rsidR="001B1D92">
                <w:rPr>
                  <w:noProof/>
                </w:rPr>
                <w:t xml:space="preserve">BBC, 2019. </w:t>
              </w:r>
              <w:r w:rsidR="001B1D92">
                <w:rPr>
                  <w:i/>
                  <w:iCs/>
                  <w:noProof/>
                </w:rPr>
                <w:t xml:space="preserve">Even a small amount of creativity can help you cope with modern life, reveals new research by BBC Arts and UCL. </w:t>
              </w:r>
              <w:r w:rsidR="001B1D92">
                <w:rPr>
                  <w:noProof/>
                </w:rPr>
                <w:t xml:space="preserve">[Online] </w:t>
              </w:r>
              <w:r w:rsidR="001B1D92">
                <w:rPr>
                  <w:noProof/>
                </w:rPr>
                <w:br/>
                <w:t xml:space="preserve">Available at: </w:t>
              </w:r>
              <w:r w:rsidR="001B1D92">
                <w:rPr>
                  <w:noProof/>
                  <w:u w:val="single"/>
                </w:rPr>
                <w:t>https://www.bbc.co.uk/mediacentre/latestnews/2019/get-creative-research</w:t>
              </w:r>
              <w:r w:rsidR="001B1D92">
                <w:rPr>
                  <w:noProof/>
                </w:rPr>
                <w:br/>
                <w:t>[Accessed 9 1 2023].</w:t>
              </w:r>
            </w:p>
            <w:p w14:paraId="12AC34E8" w14:textId="77777777" w:rsidR="001B1D92" w:rsidRDefault="001B1D92" w:rsidP="001B1D92">
              <w:pPr>
                <w:pStyle w:val="Bibliography"/>
                <w:rPr>
                  <w:noProof/>
                </w:rPr>
              </w:pPr>
              <w:r>
                <w:rPr>
                  <w:noProof/>
                </w:rPr>
                <w:t xml:space="preserve">Holmes, R. M. et al., 2019. The relationship between young children’s language abilities creativity, play, and storytelling. </w:t>
              </w:r>
              <w:r>
                <w:rPr>
                  <w:i/>
                  <w:iCs/>
                  <w:noProof/>
                </w:rPr>
                <w:t xml:space="preserve">EARLY CHILD DEVELOPMENT AND CARE, </w:t>
              </w:r>
              <w:r>
                <w:rPr>
                  <w:noProof/>
                </w:rPr>
                <w:t>189(2), pp. 244-254.</w:t>
              </w:r>
            </w:p>
            <w:p w14:paraId="73765A08" w14:textId="77777777" w:rsidR="001B1D92" w:rsidRDefault="001B1D92" w:rsidP="001B1D92">
              <w:pPr>
                <w:pStyle w:val="Bibliography"/>
                <w:rPr>
                  <w:noProof/>
                </w:rPr>
              </w:pPr>
              <w:r>
                <w:rPr>
                  <w:noProof/>
                </w:rPr>
                <w:t xml:space="preserve">Kidd, D., 2018. Curriculum on the move: the role of English in a Year 7 Cultural Studies programme. </w:t>
              </w:r>
              <w:r>
                <w:rPr>
                  <w:i/>
                  <w:iCs/>
                  <w:noProof/>
                </w:rPr>
                <w:t xml:space="preserve">English in Education, </w:t>
              </w:r>
              <w:r>
                <w:rPr>
                  <w:noProof/>
                </w:rPr>
                <w:t>41(2), pp. 57-70.</w:t>
              </w:r>
            </w:p>
            <w:p w14:paraId="1E68D620" w14:textId="77777777" w:rsidR="001B1D92" w:rsidRDefault="001B1D92" w:rsidP="001B1D92">
              <w:pPr>
                <w:pStyle w:val="Bibliography"/>
                <w:rPr>
                  <w:noProof/>
                </w:rPr>
              </w:pPr>
              <w:r>
                <w:rPr>
                  <w:noProof/>
                </w:rPr>
                <w:t xml:space="preserve">Lu, L., Petersen, F., Lacroix, L. &amp; Rousseau, C., 2010. Stimulating creative play in children with autism through sandplay. </w:t>
              </w:r>
              <w:r>
                <w:rPr>
                  <w:i/>
                  <w:iCs/>
                  <w:noProof/>
                </w:rPr>
                <w:t xml:space="preserve">The Arts in Psychotherapy, </w:t>
              </w:r>
              <w:r>
                <w:rPr>
                  <w:noProof/>
                </w:rPr>
                <w:t>Volume 37, pp. 56-64.</w:t>
              </w:r>
            </w:p>
            <w:p w14:paraId="36EB4EC9" w14:textId="77777777" w:rsidR="001B1D92" w:rsidRDefault="001B1D92" w:rsidP="001B1D92">
              <w:pPr>
                <w:pStyle w:val="Bibliography"/>
                <w:rPr>
                  <w:noProof/>
                </w:rPr>
              </w:pPr>
              <w:r>
                <w:rPr>
                  <w:noProof/>
                </w:rPr>
                <w:t xml:space="preserve">Maulidah, N., Sunanih, Rahman &amp; Supriatna, N., 2021. Creative Play and Learning in Natural Environment to Develop Creative-Ecoliteracy in Elementary School Students. </w:t>
              </w:r>
              <w:r>
                <w:rPr>
                  <w:i/>
                  <w:iCs/>
                  <w:noProof/>
                </w:rPr>
                <w:t xml:space="preserve">Journal of Physics, </w:t>
              </w:r>
              <w:r>
                <w:rPr>
                  <w:noProof/>
                </w:rPr>
                <w:t>1764(1), pp. 1-9.</w:t>
              </w:r>
            </w:p>
            <w:p w14:paraId="7C3A4198" w14:textId="77777777" w:rsidR="001B1D92" w:rsidRDefault="001B1D92" w:rsidP="001B1D92">
              <w:pPr>
                <w:pStyle w:val="Bibliography"/>
                <w:rPr>
                  <w:noProof/>
                </w:rPr>
              </w:pPr>
              <w:r>
                <w:rPr>
                  <w:noProof/>
                </w:rPr>
                <w:t xml:space="preserve">Nardi, P. M., 2017. </w:t>
              </w:r>
              <w:r>
                <w:rPr>
                  <w:i/>
                  <w:iCs/>
                  <w:noProof/>
                </w:rPr>
                <w:t xml:space="preserve">Critical Thinking: Tools for Evaluating Research. </w:t>
              </w:r>
              <w:r>
                <w:rPr>
                  <w:noProof/>
                </w:rPr>
                <w:t>1 ed. California: University of California Press.</w:t>
              </w:r>
            </w:p>
            <w:p w14:paraId="61F3567C" w14:textId="77777777" w:rsidR="001B1D92" w:rsidRDefault="001B1D92" w:rsidP="001B1D92">
              <w:pPr>
                <w:pStyle w:val="Bibliography"/>
                <w:rPr>
                  <w:noProof/>
                </w:rPr>
              </w:pPr>
              <w:r>
                <w:rPr>
                  <w:noProof/>
                </w:rPr>
                <w:t xml:space="preserve">Sayers, R., 2011. The implications of introducing Heathcote's Mantle of the expert approach as a community. </w:t>
              </w:r>
              <w:r>
                <w:rPr>
                  <w:i/>
                  <w:iCs/>
                  <w:noProof/>
                </w:rPr>
                <w:t xml:space="preserve">English in Education, </w:t>
              </w:r>
              <w:r>
                <w:rPr>
                  <w:noProof/>
                </w:rPr>
                <w:t>45(1), pp. 20-35.</w:t>
              </w:r>
            </w:p>
            <w:p w14:paraId="4F49AD09" w14:textId="77777777" w:rsidR="001B1D92" w:rsidRDefault="001B1D92" w:rsidP="001B1D92">
              <w:pPr>
                <w:pStyle w:val="Bibliography"/>
                <w:rPr>
                  <w:noProof/>
                </w:rPr>
              </w:pPr>
              <w:r>
                <w:rPr>
                  <w:noProof/>
                </w:rPr>
                <w:t xml:space="preserve">Sharp, C., 2004. Developing young children's creativity:what can we learn from research. </w:t>
              </w:r>
              <w:r>
                <w:rPr>
                  <w:i/>
                  <w:iCs/>
                  <w:noProof/>
                </w:rPr>
                <w:t>Readership:Primary Topic</w:t>
              </w:r>
              <w:r>
                <w:rPr>
                  <w:noProof/>
                </w:rPr>
                <w:t>, Autumn, pp. 5-12.</w:t>
              </w:r>
            </w:p>
            <w:p w14:paraId="588011E0" w14:textId="77777777" w:rsidR="001B1D92" w:rsidRDefault="001B1D92" w:rsidP="001B1D92">
              <w:pPr>
                <w:pStyle w:val="Bibliography"/>
                <w:rPr>
                  <w:noProof/>
                </w:rPr>
              </w:pPr>
              <w:r>
                <w:rPr>
                  <w:noProof/>
                </w:rPr>
                <w:t xml:space="preserve">Welsh government, 2015. </w:t>
              </w:r>
              <w:r>
                <w:rPr>
                  <w:i/>
                  <w:iCs/>
                  <w:noProof/>
                </w:rPr>
                <w:t xml:space="preserve">Foundation Phase framework. </w:t>
              </w:r>
              <w:r>
                <w:rPr>
                  <w:noProof/>
                </w:rPr>
                <w:t xml:space="preserve">[Online] </w:t>
              </w:r>
              <w:r>
                <w:rPr>
                  <w:noProof/>
                </w:rPr>
                <w:br/>
                <w:t xml:space="preserve">Available at: </w:t>
              </w:r>
              <w:r>
                <w:rPr>
                  <w:noProof/>
                  <w:u w:val="single"/>
                </w:rPr>
                <w:t>https://www.gov.wales/sites/default/files/publications/2018-02/foundation-phase-framework-revised-2015.pdf</w:t>
              </w:r>
              <w:r>
                <w:rPr>
                  <w:noProof/>
                </w:rPr>
                <w:br/>
                <w:t>[Accessed 11 1 2023].</w:t>
              </w:r>
            </w:p>
            <w:p w14:paraId="443AB5E3" w14:textId="77777777" w:rsidR="001B1D92" w:rsidRDefault="001B1D92" w:rsidP="001B1D92">
              <w:pPr>
                <w:pStyle w:val="Bibliography"/>
                <w:rPr>
                  <w:noProof/>
                </w:rPr>
              </w:pPr>
              <w:r>
                <w:rPr>
                  <w:noProof/>
                </w:rPr>
                <w:t xml:space="preserve">Welsh Government, 2018. </w:t>
              </w:r>
              <w:r>
                <w:rPr>
                  <w:i/>
                  <w:iCs/>
                  <w:noProof/>
                </w:rPr>
                <w:t xml:space="preserve">The Four Purposes of the Curriculum for Wales. </w:t>
              </w:r>
              <w:r>
                <w:rPr>
                  <w:noProof/>
                </w:rPr>
                <w:t xml:space="preserve">[Online] </w:t>
              </w:r>
              <w:r>
                <w:rPr>
                  <w:noProof/>
                </w:rPr>
                <w:br/>
                <w:t xml:space="preserve">Available at: </w:t>
              </w:r>
              <w:r>
                <w:rPr>
                  <w:noProof/>
                  <w:u w:val="single"/>
                </w:rPr>
                <w:t>https://gov.wales/sites/default/files/publications/2018-03/the-four-purposes-of-the-curriculum-for-wales.pdf</w:t>
              </w:r>
              <w:r>
                <w:rPr>
                  <w:noProof/>
                </w:rPr>
                <w:br/>
                <w:t>[Accessed 28 03 2022].</w:t>
              </w:r>
            </w:p>
            <w:p w14:paraId="1B609471" w14:textId="77777777" w:rsidR="001B1D92" w:rsidRDefault="001B1D92" w:rsidP="001B1D92">
              <w:pPr>
                <w:pStyle w:val="Bibliography"/>
                <w:rPr>
                  <w:noProof/>
                </w:rPr>
              </w:pPr>
              <w:r>
                <w:rPr>
                  <w:noProof/>
                </w:rPr>
                <w:t xml:space="preserve">Williams, K., 2001. Understanding the Student with Asperger Syndrome. </w:t>
              </w:r>
              <w:r>
                <w:rPr>
                  <w:i/>
                  <w:iCs/>
                  <w:noProof/>
                </w:rPr>
                <w:t>Intervention in school and clinic</w:t>
              </w:r>
              <w:r>
                <w:rPr>
                  <w:noProof/>
                </w:rPr>
                <w:t>, May, pp. 287-292.</w:t>
              </w:r>
            </w:p>
            <w:p w14:paraId="632B77C2" w14:textId="77777777" w:rsidR="001B1D92" w:rsidRDefault="001B1D92" w:rsidP="001B1D92">
              <w:pPr>
                <w:pStyle w:val="Bibliography"/>
                <w:rPr>
                  <w:noProof/>
                </w:rPr>
              </w:pPr>
              <w:r>
                <w:rPr>
                  <w:noProof/>
                </w:rPr>
                <w:t xml:space="preserve">WJEC, 2015. </w:t>
              </w:r>
              <w:r>
                <w:rPr>
                  <w:i/>
                  <w:iCs/>
                  <w:noProof/>
                </w:rPr>
                <w:t xml:space="preserve">WELSH BACCALAUREATE ADVANCED. </w:t>
              </w:r>
              <w:r>
                <w:rPr>
                  <w:noProof/>
                </w:rPr>
                <w:t xml:space="preserve">[Online] </w:t>
              </w:r>
              <w:r>
                <w:rPr>
                  <w:noProof/>
                </w:rPr>
                <w:br/>
                <w:t xml:space="preserve">Available at: </w:t>
              </w:r>
              <w:r>
                <w:rPr>
                  <w:noProof/>
                  <w:u w:val="single"/>
                </w:rPr>
                <w:t>https://www.wjec.co.uk/media/mnnfhufp/advanced-welsh-bacc-specification-28-10-14-e-v2-09-11-22.pdf</w:t>
              </w:r>
              <w:r>
                <w:rPr>
                  <w:noProof/>
                </w:rPr>
                <w:br/>
                <w:t>[Accessed 22 1 2023].</w:t>
              </w:r>
            </w:p>
            <w:p w14:paraId="159E3CF9" w14:textId="77777777" w:rsidR="001B1D92" w:rsidRDefault="001B1D92" w:rsidP="001B1D92">
              <w:pPr>
                <w:pStyle w:val="Bibliography"/>
                <w:rPr>
                  <w:noProof/>
                </w:rPr>
              </w:pPr>
              <w:r>
                <w:rPr>
                  <w:noProof/>
                </w:rPr>
                <w:t xml:space="preserve">WJEC, 2019. </w:t>
              </w:r>
              <w:r>
                <w:rPr>
                  <w:i/>
                  <w:iCs/>
                  <w:noProof/>
                </w:rPr>
                <w:t xml:space="preserve">WJEC GCSE in MATHEMATICS - NUMERACY SPECIFICATION. </w:t>
              </w:r>
              <w:r>
                <w:rPr>
                  <w:noProof/>
                </w:rPr>
                <w:t xml:space="preserve">[Online] </w:t>
              </w:r>
              <w:r>
                <w:rPr>
                  <w:noProof/>
                </w:rPr>
                <w:br/>
                <w:t xml:space="preserve">Available at: </w:t>
              </w:r>
              <w:r>
                <w:rPr>
                  <w:noProof/>
                  <w:u w:val="single"/>
                </w:rPr>
                <w:t>https://www.wjec.co.uk/media/4wjg3krk/wjec-gcse-maths-numeracy-spec-from-2015-r-e.pdf</w:t>
              </w:r>
              <w:r>
                <w:rPr>
                  <w:noProof/>
                </w:rPr>
                <w:br/>
                <w:t>[Accessed 14 1 2023].</w:t>
              </w:r>
            </w:p>
            <w:p w14:paraId="7295DAB8" w14:textId="77777777" w:rsidR="001B1D92" w:rsidRDefault="001B1D92" w:rsidP="001B1D92">
              <w:pPr>
                <w:pStyle w:val="Bibliography"/>
                <w:rPr>
                  <w:noProof/>
                </w:rPr>
              </w:pPr>
              <w:r>
                <w:rPr>
                  <w:noProof/>
                </w:rPr>
                <w:t xml:space="preserve">Wyse, D. &amp; Dowson, P., 2009. </w:t>
              </w:r>
              <w:r>
                <w:rPr>
                  <w:i/>
                  <w:iCs/>
                  <w:noProof/>
                </w:rPr>
                <w:t xml:space="preserve">The Really Useful Creativity Book. </w:t>
              </w:r>
              <w:r>
                <w:rPr>
                  <w:noProof/>
                </w:rPr>
                <w:t>1 ed. London: Routledge.</w:t>
              </w:r>
            </w:p>
            <w:p w14:paraId="79F4C2DF" w14:textId="77777777" w:rsidR="001B1D92" w:rsidRDefault="001B1D92" w:rsidP="001B1D92">
              <w:pPr>
                <w:pStyle w:val="Bibliography"/>
                <w:rPr>
                  <w:noProof/>
                </w:rPr>
              </w:pPr>
              <w:r>
                <w:rPr>
                  <w:noProof/>
                </w:rPr>
                <w:lastRenderedPageBreak/>
                <w:t xml:space="preserve">Zeeman, E. &amp; Lotriet, M., 2013. Beyond the expected: an enriched learning experience through learner. </w:t>
              </w:r>
              <w:r>
                <w:rPr>
                  <w:i/>
                  <w:iCs/>
                  <w:noProof/>
                </w:rPr>
                <w:t xml:space="preserve">Teaching in Higher Education, </w:t>
              </w:r>
              <w:r>
                <w:rPr>
                  <w:noProof/>
                </w:rPr>
                <w:t>18(2), pp. 179-191.</w:t>
              </w:r>
            </w:p>
            <w:p w14:paraId="7CE4D155" w14:textId="0F825117" w:rsidR="00C07BBD" w:rsidRPr="00856C81" w:rsidRDefault="00C07BBD" w:rsidP="001B1D92">
              <w:r>
                <w:rPr>
                  <w:b/>
                  <w:bCs/>
                  <w:noProof/>
                </w:rPr>
                <w:fldChar w:fldCharType="end"/>
              </w:r>
            </w:p>
          </w:sdtContent>
        </w:sdt>
      </w:sdtContent>
    </w:sdt>
    <w:sectPr w:rsidR="00C07BBD" w:rsidRPr="00856C81" w:rsidSect="007970DB">
      <w:headerReference w:type="default" r:id="rId8"/>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423AE" w14:textId="77777777" w:rsidR="00F06AC0" w:rsidRDefault="00F06AC0" w:rsidP="005F6C97">
      <w:pPr>
        <w:spacing w:after="0" w:line="240" w:lineRule="auto"/>
      </w:pPr>
      <w:r>
        <w:separator/>
      </w:r>
    </w:p>
  </w:endnote>
  <w:endnote w:type="continuationSeparator" w:id="0">
    <w:p w14:paraId="537699CD" w14:textId="77777777" w:rsidR="00F06AC0" w:rsidRDefault="00F06AC0" w:rsidP="005F6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12291"/>
      <w:docPartObj>
        <w:docPartGallery w:val="Page Numbers (Bottom of Page)"/>
        <w:docPartUnique/>
      </w:docPartObj>
    </w:sdtPr>
    <w:sdtEndPr>
      <w:rPr>
        <w:noProof/>
      </w:rPr>
    </w:sdtEndPr>
    <w:sdtContent>
      <w:p w14:paraId="09204F77" w14:textId="29D363EC" w:rsidR="005F6C97" w:rsidRDefault="005F6C97">
        <w:pPr>
          <w:pStyle w:val="Footer"/>
        </w:pPr>
        <w:r>
          <w:fldChar w:fldCharType="begin"/>
        </w:r>
        <w:r>
          <w:instrText xml:space="preserve"> PAGE   \* MERGEFORMAT </w:instrText>
        </w:r>
        <w:r>
          <w:fldChar w:fldCharType="separate"/>
        </w:r>
        <w:r>
          <w:rPr>
            <w:noProof/>
          </w:rPr>
          <w:t>2</w:t>
        </w:r>
        <w:r>
          <w:rPr>
            <w:noProof/>
          </w:rPr>
          <w:fldChar w:fldCharType="end"/>
        </w:r>
      </w:p>
    </w:sdtContent>
  </w:sdt>
  <w:p w14:paraId="7AA38461" w14:textId="77777777" w:rsidR="005F6C97" w:rsidRDefault="005F6C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F7C80D8A26E34373AE521CEF225A260A"/>
      </w:placeholder>
      <w:temporary/>
      <w:showingPlcHdr/>
      <w15:appearance w15:val="hidden"/>
    </w:sdtPr>
    <w:sdtContent>
      <w:p w14:paraId="7D14B09D" w14:textId="77777777" w:rsidR="00E83443" w:rsidRDefault="00E83443">
        <w:pPr>
          <w:pStyle w:val="Footer"/>
        </w:pPr>
        <w:r>
          <w:t>[Type here]</w:t>
        </w:r>
      </w:p>
    </w:sdtContent>
  </w:sdt>
  <w:p w14:paraId="2357DF0D" w14:textId="77777777" w:rsidR="00E83443" w:rsidRDefault="00E83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B772C" w14:textId="77777777" w:rsidR="00F06AC0" w:rsidRDefault="00F06AC0" w:rsidP="005F6C97">
      <w:pPr>
        <w:spacing w:after="0" w:line="240" w:lineRule="auto"/>
      </w:pPr>
      <w:r>
        <w:separator/>
      </w:r>
    </w:p>
  </w:footnote>
  <w:footnote w:type="continuationSeparator" w:id="0">
    <w:p w14:paraId="2E7E497F" w14:textId="77777777" w:rsidR="00F06AC0" w:rsidRDefault="00F06AC0" w:rsidP="005F6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F06A0" w14:textId="6B4E2F62" w:rsidR="00E83443" w:rsidRPr="001B1D92" w:rsidRDefault="001B1D92" w:rsidP="001B1D92">
    <w:pPr>
      <w:spacing w:before="120" w:after="120"/>
      <w:rPr>
        <w:rFonts w:ascii="Arial" w:hAnsi="Arial" w:cs="Arial"/>
        <w:b/>
      </w:rPr>
    </w:pPr>
    <w:r>
      <w:rPr>
        <w:rFonts w:ascii="Segoe UI" w:hAnsi="Segoe UI" w:cs="Segoe UI"/>
      </w:rPr>
      <w:t>Ela Williams Student Number: 2103021 M</w:t>
    </w:r>
    <w:r w:rsidR="00E83443">
      <w:rPr>
        <w:rFonts w:ascii="Segoe UI" w:hAnsi="Segoe UI" w:cs="Segoe UI"/>
      </w:rPr>
      <w:t xml:space="preserve">odule </w:t>
    </w:r>
    <w:r>
      <w:rPr>
        <w:rFonts w:ascii="Segoe UI" w:hAnsi="Segoe UI" w:cs="Segoe UI"/>
      </w:rPr>
      <w:t>C</w:t>
    </w:r>
    <w:r w:rsidR="00E83443">
      <w:rPr>
        <w:rFonts w:ascii="Segoe UI" w:hAnsi="Segoe UI" w:cs="Segoe UI"/>
      </w:rPr>
      <w:t>ode</w:t>
    </w:r>
    <w:r>
      <w:rPr>
        <w:rFonts w:ascii="Segoe UI" w:hAnsi="Segoe UI" w:cs="Segoe UI"/>
      </w:rPr>
      <w:t>:</w:t>
    </w:r>
    <w:r w:rsidR="00E83443">
      <w:rPr>
        <w:rFonts w:ascii="Segoe UI" w:hAnsi="Segoe UI" w:cs="Segoe UI"/>
      </w:rPr>
      <w:t xml:space="preserve"> </w:t>
    </w:r>
    <w:r w:rsidRPr="001B1D92">
      <w:rPr>
        <w:rFonts w:ascii="Arial" w:hAnsi="Arial" w:cs="Arial"/>
        <w:bCs/>
      </w:rPr>
      <w:t>ECGE5001P/C</w:t>
    </w:r>
    <w:r w:rsidR="00E83443" w:rsidRPr="001B1D92">
      <w:rPr>
        <w:rFonts w:ascii="Segoe UI" w:hAnsi="Segoe UI" w:cs="Segoe UI"/>
        <w:bCs/>
      </w:rPr>
      <w:t xml:space="preserve"> </w:t>
    </w:r>
    <w:r w:rsidRPr="001B1D92">
      <w:rPr>
        <w:rFonts w:ascii="Segoe UI" w:hAnsi="Segoe UI" w:cs="Segoe UI"/>
        <w:bCs/>
      </w:rPr>
      <w:t>W</w:t>
    </w:r>
    <w:r w:rsidR="00E83443" w:rsidRPr="001B1D92">
      <w:rPr>
        <w:rFonts w:ascii="Segoe UI" w:hAnsi="Segoe UI" w:cs="Segoe UI"/>
        <w:bCs/>
      </w:rPr>
      <w:t>ord</w:t>
    </w:r>
    <w:r w:rsidR="00E83443">
      <w:rPr>
        <w:rFonts w:ascii="Segoe UI" w:hAnsi="Segoe UI" w:cs="Segoe UI"/>
      </w:rPr>
      <w:t xml:space="preserve"> </w:t>
    </w:r>
    <w:r>
      <w:rPr>
        <w:rFonts w:ascii="Segoe UI" w:hAnsi="Segoe UI" w:cs="Segoe UI"/>
      </w:rPr>
      <w:t>C</w:t>
    </w:r>
    <w:r w:rsidR="00E83443">
      <w:rPr>
        <w:rFonts w:ascii="Segoe UI" w:hAnsi="Segoe UI" w:cs="Segoe UI"/>
      </w:rPr>
      <w:t>ount</w:t>
    </w:r>
    <w:r>
      <w:rPr>
        <w:rFonts w:ascii="Segoe UI" w:hAnsi="Segoe UI" w:cs="Segoe UI"/>
      </w:rPr>
      <w:t>: 2200</w:t>
    </w:r>
  </w:p>
  <w:p w14:paraId="74834616" w14:textId="77777777" w:rsidR="00E83443" w:rsidRDefault="00E834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4C07"/>
    <w:multiLevelType w:val="multilevel"/>
    <w:tmpl w:val="F784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1378B"/>
    <w:multiLevelType w:val="multilevel"/>
    <w:tmpl w:val="2492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7A4931"/>
    <w:multiLevelType w:val="hybridMultilevel"/>
    <w:tmpl w:val="EBE8E306"/>
    <w:lvl w:ilvl="0" w:tplc="45925734">
      <w:start w:val="1"/>
      <w:numFmt w:val="decimal"/>
      <w:lvlText w:val="%1."/>
      <w:lvlJc w:val="left"/>
      <w:pPr>
        <w:ind w:left="720" w:hanging="360"/>
      </w:pPr>
      <w:rPr>
        <w:rFonts w:hint="default"/>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9627E6"/>
    <w:multiLevelType w:val="multilevel"/>
    <w:tmpl w:val="C6E0FB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EA7C75"/>
    <w:multiLevelType w:val="hybridMultilevel"/>
    <w:tmpl w:val="C2F481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4106569"/>
    <w:multiLevelType w:val="hybridMultilevel"/>
    <w:tmpl w:val="EBE8E306"/>
    <w:lvl w:ilvl="0" w:tplc="45925734">
      <w:start w:val="1"/>
      <w:numFmt w:val="decimal"/>
      <w:lvlText w:val="%1."/>
      <w:lvlJc w:val="left"/>
      <w:pPr>
        <w:ind w:left="720" w:hanging="360"/>
      </w:pPr>
      <w:rPr>
        <w:rFonts w:hint="default"/>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E36721"/>
    <w:multiLevelType w:val="hybridMultilevel"/>
    <w:tmpl w:val="EBE8E306"/>
    <w:lvl w:ilvl="0" w:tplc="45925734">
      <w:start w:val="1"/>
      <w:numFmt w:val="decimal"/>
      <w:lvlText w:val="%1."/>
      <w:lvlJc w:val="left"/>
      <w:pPr>
        <w:ind w:left="720" w:hanging="360"/>
      </w:pPr>
      <w:rPr>
        <w:rFonts w:hint="default"/>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5F44AF"/>
    <w:multiLevelType w:val="multilevel"/>
    <w:tmpl w:val="45A4FB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173882326">
    <w:abstractNumId w:val="3"/>
  </w:num>
  <w:num w:numId="2" w16cid:durableId="1426072633">
    <w:abstractNumId w:val="7"/>
  </w:num>
  <w:num w:numId="3" w16cid:durableId="1108625783">
    <w:abstractNumId w:val="1"/>
  </w:num>
  <w:num w:numId="4" w16cid:durableId="432943178">
    <w:abstractNumId w:val="5"/>
  </w:num>
  <w:num w:numId="5" w16cid:durableId="1227036878">
    <w:abstractNumId w:val="6"/>
  </w:num>
  <w:num w:numId="6" w16cid:durableId="1761640417">
    <w:abstractNumId w:val="2"/>
  </w:num>
  <w:num w:numId="7" w16cid:durableId="135148213">
    <w:abstractNumId w:val="4"/>
  </w:num>
  <w:num w:numId="8" w16cid:durableId="2090419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C5A"/>
    <w:rsid w:val="0008225F"/>
    <w:rsid w:val="0009106A"/>
    <w:rsid w:val="00097938"/>
    <w:rsid w:val="000F3A3C"/>
    <w:rsid w:val="001448FC"/>
    <w:rsid w:val="00147A60"/>
    <w:rsid w:val="00161F83"/>
    <w:rsid w:val="0016387C"/>
    <w:rsid w:val="001725DC"/>
    <w:rsid w:val="001773A6"/>
    <w:rsid w:val="00180A84"/>
    <w:rsid w:val="00193DD6"/>
    <w:rsid w:val="001B1D92"/>
    <w:rsid w:val="001F1B80"/>
    <w:rsid w:val="00245316"/>
    <w:rsid w:val="002B07C5"/>
    <w:rsid w:val="002B0CDA"/>
    <w:rsid w:val="002B5FE0"/>
    <w:rsid w:val="002C0564"/>
    <w:rsid w:val="002F4036"/>
    <w:rsid w:val="003236B2"/>
    <w:rsid w:val="00345FB1"/>
    <w:rsid w:val="003506E3"/>
    <w:rsid w:val="00355741"/>
    <w:rsid w:val="00355B92"/>
    <w:rsid w:val="00364688"/>
    <w:rsid w:val="0039710C"/>
    <w:rsid w:val="003A0467"/>
    <w:rsid w:val="003E7230"/>
    <w:rsid w:val="0042022E"/>
    <w:rsid w:val="004D30F5"/>
    <w:rsid w:val="00502C86"/>
    <w:rsid w:val="0051576C"/>
    <w:rsid w:val="00531413"/>
    <w:rsid w:val="0053682B"/>
    <w:rsid w:val="005706F2"/>
    <w:rsid w:val="00574223"/>
    <w:rsid w:val="005E3195"/>
    <w:rsid w:val="005E53D3"/>
    <w:rsid w:val="005E6515"/>
    <w:rsid w:val="005E718A"/>
    <w:rsid w:val="005F19FD"/>
    <w:rsid w:val="005F6C97"/>
    <w:rsid w:val="006012B2"/>
    <w:rsid w:val="00605C11"/>
    <w:rsid w:val="00642BA2"/>
    <w:rsid w:val="00644C89"/>
    <w:rsid w:val="00647A07"/>
    <w:rsid w:val="006E704A"/>
    <w:rsid w:val="006F13F6"/>
    <w:rsid w:val="0072252B"/>
    <w:rsid w:val="007415FB"/>
    <w:rsid w:val="00746051"/>
    <w:rsid w:val="00752AD5"/>
    <w:rsid w:val="0075500F"/>
    <w:rsid w:val="00776407"/>
    <w:rsid w:val="007970DB"/>
    <w:rsid w:val="007E4AFE"/>
    <w:rsid w:val="008367C5"/>
    <w:rsid w:val="008464F8"/>
    <w:rsid w:val="00856C81"/>
    <w:rsid w:val="0088208F"/>
    <w:rsid w:val="008C5E89"/>
    <w:rsid w:val="00902101"/>
    <w:rsid w:val="00932247"/>
    <w:rsid w:val="00935DAF"/>
    <w:rsid w:val="00945ABD"/>
    <w:rsid w:val="00954E53"/>
    <w:rsid w:val="0096071E"/>
    <w:rsid w:val="00993363"/>
    <w:rsid w:val="00995375"/>
    <w:rsid w:val="009A094A"/>
    <w:rsid w:val="009B67B6"/>
    <w:rsid w:val="009B7982"/>
    <w:rsid w:val="009E06EB"/>
    <w:rsid w:val="009E53D1"/>
    <w:rsid w:val="00A06387"/>
    <w:rsid w:val="00A25B31"/>
    <w:rsid w:val="00A66CE9"/>
    <w:rsid w:val="00AF3397"/>
    <w:rsid w:val="00B0384F"/>
    <w:rsid w:val="00B26371"/>
    <w:rsid w:val="00B5126F"/>
    <w:rsid w:val="00BD00F8"/>
    <w:rsid w:val="00BE7C85"/>
    <w:rsid w:val="00C02982"/>
    <w:rsid w:val="00C07BBD"/>
    <w:rsid w:val="00C32258"/>
    <w:rsid w:val="00C40690"/>
    <w:rsid w:val="00C73F69"/>
    <w:rsid w:val="00CC7DDE"/>
    <w:rsid w:val="00CD6735"/>
    <w:rsid w:val="00D149D9"/>
    <w:rsid w:val="00D14B44"/>
    <w:rsid w:val="00D47C5A"/>
    <w:rsid w:val="00D56CAE"/>
    <w:rsid w:val="00D87DA5"/>
    <w:rsid w:val="00DC427A"/>
    <w:rsid w:val="00DD2E1F"/>
    <w:rsid w:val="00DE1113"/>
    <w:rsid w:val="00E00890"/>
    <w:rsid w:val="00E3580F"/>
    <w:rsid w:val="00E3628A"/>
    <w:rsid w:val="00E64F8E"/>
    <w:rsid w:val="00E83443"/>
    <w:rsid w:val="00E914FD"/>
    <w:rsid w:val="00ED7EFC"/>
    <w:rsid w:val="00F06AC0"/>
    <w:rsid w:val="00F16C1C"/>
    <w:rsid w:val="00F172BB"/>
    <w:rsid w:val="00F336CC"/>
    <w:rsid w:val="00F42BEC"/>
    <w:rsid w:val="00F57BAB"/>
    <w:rsid w:val="00F6269F"/>
    <w:rsid w:val="00F91C35"/>
    <w:rsid w:val="00FD2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DCCA4"/>
  <w15:chartTrackingRefBased/>
  <w15:docId w15:val="{6EDD35D0-6089-4C11-B600-C21D1F55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C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31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D292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D2929"/>
  </w:style>
  <w:style w:type="character" w:customStyle="1" w:styleId="eop">
    <w:name w:val="eop"/>
    <w:basedOn w:val="DefaultParagraphFont"/>
    <w:rsid w:val="00FD2929"/>
  </w:style>
  <w:style w:type="character" w:styleId="Hyperlink">
    <w:name w:val="Hyperlink"/>
    <w:basedOn w:val="DefaultParagraphFont"/>
    <w:uiPriority w:val="99"/>
    <w:unhideWhenUsed/>
    <w:rsid w:val="00F16C1C"/>
    <w:rPr>
      <w:color w:val="0000FF"/>
      <w:u w:val="single"/>
    </w:rPr>
  </w:style>
  <w:style w:type="character" w:styleId="FollowedHyperlink">
    <w:name w:val="FollowedHyperlink"/>
    <w:basedOn w:val="DefaultParagraphFont"/>
    <w:uiPriority w:val="99"/>
    <w:semiHidden/>
    <w:unhideWhenUsed/>
    <w:rsid w:val="00647A07"/>
    <w:rPr>
      <w:color w:val="954F72" w:themeColor="followedHyperlink"/>
      <w:u w:val="single"/>
    </w:rPr>
  </w:style>
  <w:style w:type="paragraph" w:styleId="ListParagraph">
    <w:name w:val="List Paragraph"/>
    <w:basedOn w:val="Normal"/>
    <w:uiPriority w:val="34"/>
    <w:qFormat/>
    <w:rsid w:val="007E4AFE"/>
    <w:pPr>
      <w:ind w:left="720"/>
      <w:contextualSpacing/>
    </w:pPr>
  </w:style>
  <w:style w:type="character" w:customStyle="1" w:styleId="Heading1Char">
    <w:name w:val="Heading 1 Char"/>
    <w:basedOn w:val="DefaultParagraphFont"/>
    <w:link w:val="Heading1"/>
    <w:uiPriority w:val="9"/>
    <w:rsid w:val="005F6C9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5F6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C97"/>
  </w:style>
  <w:style w:type="paragraph" w:styleId="Footer">
    <w:name w:val="footer"/>
    <w:basedOn w:val="Normal"/>
    <w:link w:val="FooterChar"/>
    <w:uiPriority w:val="99"/>
    <w:unhideWhenUsed/>
    <w:rsid w:val="005F6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C97"/>
  </w:style>
  <w:style w:type="character" w:customStyle="1" w:styleId="Heading2Char">
    <w:name w:val="Heading 2 Char"/>
    <w:basedOn w:val="DefaultParagraphFont"/>
    <w:link w:val="Heading2"/>
    <w:uiPriority w:val="9"/>
    <w:rsid w:val="005E3195"/>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CD6735"/>
    <w:rPr>
      <w:sz w:val="16"/>
      <w:szCs w:val="16"/>
    </w:rPr>
  </w:style>
  <w:style w:type="paragraph" w:styleId="CommentText">
    <w:name w:val="annotation text"/>
    <w:basedOn w:val="Normal"/>
    <w:link w:val="CommentTextChar"/>
    <w:uiPriority w:val="99"/>
    <w:unhideWhenUsed/>
    <w:rsid w:val="00CD6735"/>
    <w:pPr>
      <w:spacing w:line="240" w:lineRule="auto"/>
    </w:pPr>
    <w:rPr>
      <w:sz w:val="20"/>
      <w:szCs w:val="20"/>
    </w:rPr>
  </w:style>
  <w:style w:type="character" w:customStyle="1" w:styleId="CommentTextChar">
    <w:name w:val="Comment Text Char"/>
    <w:basedOn w:val="DefaultParagraphFont"/>
    <w:link w:val="CommentText"/>
    <w:uiPriority w:val="99"/>
    <w:rsid w:val="00CD6735"/>
    <w:rPr>
      <w:sz w:val="20"/>
      <w:szCs w:val="20"/>
    </w:rPr>
  </w:style>
  <w:style w:type="paragraph" w:styleId="CommentSubject">
    <w:name w:val="annotation subject"/>
    <w:basedOn w:val="CommentText"/>
    <w:next w:val="CommentText"/>
    <w:link w:val="CommentSubjectChar"/>
    <w:uiPriority w:val="99"/>
    <w:semiHidden/>
    <w:unhideWhenUsed/>
    <w:rsid w:val="00CD6735"/>
    <w:rPr>
      <w:b/>
      <w:bCs/>
    </w:rPr>
  </w:style>
  <w:style w:type="character" w:customStyle="1" w:styleId="CommentSubjectChar">
    <w:name w:val="Comment Subject Char"/>
    <w:basedOn w:val="CommentTextChar"/>
    <w:link w:val="CommentSubject"/>
    <w:uiPriority w:val="99"/>
    <w:semiHidden/>
    <w:rsid w:val="00CD6735"/>
    <w:rPr>
      <w:b/>
      <w:bCs/>
      <w:sz w:val="20"/>
      <w:szCs w:val="20"/>
    </w:rPr>
  </w:style>
  <w:style w:type="paragraph" w:styleId="Bibliography">
    <w:name w:val="Bibliography"/>
    <w:basedOn w:val="Normal"/>
    <w:next w:val="Normal"/>
    <w:uiPriority w:val="37"/>
    <w:unhideWhenUsed/>
    <w:rsid w:val="00C07BBD"/>
  </w:style>
  <w:style w:type="paragraph" w:styleId="NoSpacing">
    <w:name w:val="No Spacing"/>
    <w:link w:val="NoSpacingChar"/>
    <w:uiPriority w:val="1"/>
    <w:qFormat/>
    <w:rsid w:val="00C07BBD"/>
    <w:pPr>
      <w:spacing w:after="0" w:line="240" w:lineRule="auto"/>
    </w:pPr>
  </w:style>
  <w:style w:type="character" w:customStyle="1" w:styleId="NoSpacingChar">
    <w:name w:val="No Spacing Char"/>
    <w:basedOn w:val="DefaultParagraphFont"/>
    <w:link w:val="NoSpacing"/>
    <w:uiPriority w:val="1"/>
    <w:rsid w:val="007970DB"/>
  </w:style>
  <w:style w:type="paragraph" w:styleId="TOCHeading">
    <w:name w:val="TOC Heading"/>
    <w:basedOn w:val="Heading1"/>
    <w:next w:val="Normal"/>
    <w:uiPriority w:val="39"/>
    <w:unhideWhenUsed/>
    <w:qFormat/>
    <w:rsid w:val="007970DB"/>
    <w:pPr>
      <w:outlineLvl w:val="9"/>
    </w:pPr>
    <w:rPr>
      <w:lang w:val="en-US"/>
    </w:rPr>
  </w:style>
  <w:style w:type="paragraph" w:styleId="TOC1">
    <w:name w:val="toc 1"/>
    <w:basedOn w:val="Normal"/>
    <w:next w:val="Normal"/>
    <w:autoRedefine/>
    <w:uiPriority w:val="39"/>
    <w:unhideWhenUsed/>
    <w:rsid w:val="007970DB"/>
    <w:pPr>
      <w:spacing w:after="100"/>
    </w:pPr>
  </w:style>
  <w:style w:type="paragraph" w:styleId="TOC2">
    <w:name w:val="toc 2"/>
    <w:basedOn w:val="Normal"/>
    <w:next w:val="Normal"/>
    <w:autoRedefine/>
    <w:uiPriority w:val="39"/>
    <w:unhideWhenUsed/>
    <w:rsid w:val="007970DB"/>
    <w:pPr>
      <w:spacing w:after="100"/>
      <w:ind w:left="220"/>
    </w:pPr>
  </w:style>
  <w:style w:type="paragraph" w:styleId="NormalWeb">
    <w:name w:val="Normal (Web)"/>
    <w:basedOn w:val="Normal"/>
    <w:uiPriority w:val="99"/>
    <w:semiHidden/>
    <w:unhideWhenUsed/>
    <w:rsid w:val="00E834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401">
      <w:bodyDiv w:val="1"/>
      <w:marLeft w:val="0"/>
      <w:marRight w:val="0"/>
      <w:marTop w:val="0"/>
      <w:marBottom w:val="0"/>
      <w:divBdr>
        <w:top w:val="none" w:sz="0" w:space="0" w:color="auto"/>
        <w:left w:val="none" w:sz="0" w:space="0" w:color="auto"/>
        <w:bottom w:val="none" w:sz="0" w:space="0" w:color="auto"/>
        <w:right w:val="none" w:sz="0" w:space="0" w:color="auto"/>
      </w:divBdr>
    </w:div>
    <w:div w:id="11808661">
      <w:bodyDiv w:val="1"/>
      <w:marLeft w:val="0"/>
      <w:marRight w:val="0"/>
      <w:marTop w:val="0"/>
      <w:marBottom w:val="0"/>
      <w:divBdr>
        <w:top w:val="none" w:sz="0" w:space="0" w:color="auto"/>
        <w:left w:val="none" w:sz="0" w:space="0" w:color="auto"/>
        <w:bottom w:val="none" w:sz="0" w:space="0" w:color="auto"/>
        <w:right w:val="none" w:sz="0" w:space="0" w:color="auto"/>
      </w:divBdr>
    </w:div>
    <w:div w:id="16857280">
      <w:bodyDiv w:val="1"/>
      <w:marLeft w:val="0"/>
      <w:marRight w:val="0"/>
      <w:marTop w:val="0"/>
      <w:marBottom w:val="0"/>
      <w:divBdr>
        <w:top w:val="none" w:sz="0" w:space="0" w:color="auto"/>
        <w:left w:val="none" w:sz="0" w:space="0" w:color="auto"/>
        <w:bottom w:val="none" w:sz="0" w:space="0" w:color="auto"/>
        <w:right w:val="none" w:sz="0" w:space="0" w:color="auto"/>
      </w:divBdr>
    </w:div>
    <w:div w:id="27924614">
      <w:bodyDiv w:val="1"/>
      <w:marLeft w:val="0"/>
      <w:marRight w:val="0"/>
      <w:marTop w:val="0"/>
      <w:marBottom w:val="0"/>
      <w:divBdr>
        <w:top w:val="none" w:sz="0" w:space="0" w:color="auto"/>
        <w:left w:val="none" w:sz="0" w:space="0" w:color="auto"/>
        <w:bottom w:val="none" w:sz="0" w:space="0" w:color="auto"/>
        <w:right w:val="none" w:sz="0" w:space="0" w:color="auto"/>
      </w:divBdr>
    </w:div>
    <w:div w:id="28653395">
      <w:bodyDiv w:val="1"/>
      <w:marLeft w:val="0"/>
      <w:marRight w:val="0"/>
      <w:marTop w:val="0"/>
      <w:marBottom w:val="0"/>
      <w:divBdr>
        <w:top w:val="none" w:sz="0" w:space="0" w:color="auto"/>
        <w:left w:val="none" w:sz="0" w:space="0" w:color="auto"/>
        <w:bottom w:val="none" w:sz="0" w:space="0" w:color="auto"/>
        <w:right w:val="none" w:sz="0" w:space="0" w:color="auto"/>
      </w:divBdr>
    </w:div>
    <w:div w:id="29039294">
      <w:bodyDiv w:val="1"/>
      <w:marLeft w:val="0"/>
      <w:marRight w:val="0"/>
      <w:marTop w:val="0"/>
      <w:marBottom w:val="0"/>
      <w:divBdr>
        <w:top w:val="none" w:sz="0" w:space="0" w:color="auto"/>
        <w:left w:val="none" w:sz="0" w:space="0" w:color="auto"/>
        <w:bottom w:val="none" w:sz="0" w:space="0" w:color="auto"/>
        <w:right w:val="none" w:sz="0" w:space="0" w:color="auto"/>
      </w:divBdr>
    </w:div>
    <w:div w:id="32192296">
      <w:bodyDiv w:val="1"/>
      <w:marLeft w:val="0"/>
      <w:marRight w:val="0"/>
      <w:marTop w:val="0"/>
      <w:marBottom w:val="0"/>
      <w:divBdr>
        <w:top w:val="none" w:sz="0" w:space="0" w:color="auto"/>
        <w:left w:val="none" w:sz="0" w:space="0" w:color="auto"/>
        <w:bottom w:val="none" w:sz="0" w:space="0" w:color="auto"/>
        <w:right w:val="none" w:sz="0" w:space="0" w:color="auto"/>
      </w:divBdr>
    </w:div>
    <w:div w:id="36316948">
      <w:bodyDiv w:val="1"/>
      <w:marLeft w:val="0"/>
      <w:marRight w:val="0"/>
      <w:marTop w:val="0"/>
      <w:marBottom w:val="0"/>
      <w:divBdr>
        <w:top w:val="none" w:sz="0" w:space="0" w:color="auto"/>
        <w:left w:val="none" w:sz="0" w:space="0" w:color="auto"/>
        <w:bottom w:val="none" w:sz="0" w:space="0" w:color="auto"/>
        <w:right w:val="none" w:sz="0" w:space="0" w:color="auto"/>
      </w:divBdr>
    </w:div>
    <w:div w:id="36395381">
      <w:bodyDiv w:val="1"/>
      <w:marLeft w:val="0"/>
      <w:marRight w:val="0"/>
      <w:marTop w:val="0"/>
      <w:marBottom w:val="0"/>
      <w:divBdr>
        <w:top w:val="none" w:sz="0" w:space="0" w:color="auto"/>
        <w:left w:val="none" w:sz="0" w:space="0" w:color="auto"/>
        <w:bottom w:val="none" w:sz="0" w:space="0" w:color="auto"/>
        <w:right w:val="none" w:sz="0" w:space="0" w:color="auto"/>
      </w:divBdr>
    </w:div>
    <w:div w:id="37319402">
      <w:bodyDiv w:val="1"/>
      <w:marLeft w:val="0"/>
      <w:marRight w:val="0"/>
      <w:marTop w:val="0"/>
      <w:marBottom w:val="0"/>
      <w:divBdr>
        <w:top w:val="none" w:sz="0" w:space="0" w:color="auto"/>
        <w:left w:val="none" w:sz="0" w:space="0" w:color="auto"/>
        <w:bottom w:val="none" w:sz="0" w:space="0" w:color="auto"/>
        <w:right w:val="none" w:sz="0" w:space="0" w:color="auto"/>
      </w:divBdr>
    </w:div>
    <w:div w:id="51123880">
      <w:bodyDiv w:val="1"/>
      <w:marLeft w:val="0"/>
      <w:marRight w:val="0"/>
      <w:marTop w:val="0"/>
      <w:marBottom w:val="0"/>
      <w:divBdr>
        <w:top w:val="none" w:sz="0" w:space="0" w:color="auto"/>
        <w:left w:val="none" w:sz="0" w:space="0" w:color="auto"/>
        <w:bottom w:val="none" w:sz="0" w:space="0" w:color="auto"/>
        <w:right w:val="none" w:sz="0" w:space="0" w:color="auto"/>
      </w:divBdr>
    </w:div>
    <w:div w:id="54089200">
      <w:bodyDiv w:val="1"/>
      <w:marLeft w:val="0"/>
      <w:marRight w:val="0"/>
      <w:marTop w:val="0"/>
      <w:marBottom w:val="0"/>
      <w:divBdr>
        <w:top w:val="none" w:sz="0" w:space="0" w:color="auto"/>
        <w:left w:val="none" w:sz="0" w:space="0" w:color="auto"/>
        <w:bottom w:val="none" w:sz="0" w:space="0" w:color="auto"/>
        <w:right w:val="none" w:sz="0" w:space="0" w:color="auto"/>
      </w:divBdr>
    </w:div>
    <w:div w:id="54932611">
      <w:bodyDiv w:val="1"/>
      <w:marLeft w:val="0"/>
      <w:marRight w:val="0"/>
      <w:marTop w:val="0"/>
      <w:marBottom w:val="0"/>
      <w:divBdr>
        <w:top w:val="none" w:sz="0" w:space="0" w:color="auto"/>
        <w:left w:val="none" w:sz="0" w:space="0" w:color="auto"/>
        <w:bottom w:val="none" w:sz="0" w:space="0" w:color="auto"/>
        <w:right w:val="none" w:sz="0" w:space="0" w:color="auto"/>
      </w:divBdr>
    </w:div>
    <w:div w:id="64114026">
      <w:bodyDiv w:val="1"/>
      <w:marLeft w:val="0"/>
      <w:marRight w:val="0"/>
      <w:marTop w:val="0"/>
      <w:marBottom w:val="0"/>
      <w:divBdr>
        <w:top w:val="none" w:sz="0" w:space="0" w:color="auto"/>
        <w:left w:val="none" w:sz="0" w:space="0" w:color="auto"/>
        <w:bottom w:val="none" w:sz="0" w:space="0" w:color="auto"/>
        <w:right w:val="none" w:sz="0" w:space="0" w:color="auto"/>
      </w:divBdr>
    </w:div>
    <w:div w:id="64769035">
      <w:bodyDiv w:val="1"/>
      <w:marLeft w:val="0"/>
      <w:marRight w:val="0"/>
      <w:marTop w:val="0"/>
      <w:marBottom w:val="0"/>
      <w:divBdr>
        <w:top w:val="none" w:sz="0" w:space="0" w:color="auto"/>
        <w:left w:val="none" w:sz="0" w:space="0" w:color="auto"/>
        <w:bottom w:val="none" w:sz="0" w:space="0" w:color="auto"/>
        <w:right w:val="none" w:sz="0" w:space="0" w:color="auto"/>
      </w:divBdr>
    </w:div>
    <w:div w:id="71196850">
      <w:bodyDiv w:val="1"/>
      <w:marLeft w:val="0"/>
      <w:marRight w:val="0"/>
      <w:marTop w:val="0"/>
      <w:marBottom w:val="0"/>
      <w:divBdr>
        <w:top w:val="none" w:sz="0" w:space="0" w:color="auto"/>
        <w:left w:val="none" w:sz="0" w:space="0" w:color="auto"/>
        <w:bottom w:val="none" w:sz="0" w:space="0" w:color="auto"/>
        <w:right w:val="none" w:sz="0" w:space="0" w:color="auto"/>
      </w:divBdr>
    </w:div>
    <w:div w:id="93981531">
      <w:bodyDiv w:val="1"/>
      <w:marLeft w:val="0"/>
      <w:marRight w:val="0"/>
      <w:marTop w:val="0"/>
      <w:marBottom w:val="0"/>
      <w:divBdr>
        <w:top w:val="none" w:sz="0" w:space="0" w:color="auto"/>
        <w:left w:val="none" w:sz="0" w:space="0" w:color="auto"/>
        <w:bottom w:val="none" w:sz="0" w:space="0" w:color="auto"/>
        <w:right w:val="none" w:sz="0" w:space="0" w:color="auto"/>
      </w:divBdr>
    </w:div>
    <w:div w:id="94981180">
      <w:bodyDiv w:val="1"/>
      <w:marLeft w:val="0"/>
      <w:marRight w:val="0"/>
      <w:marTop w:val="0"/>
      <w:marBottom w:val="0"/>
      <w:divBdr>
        <w:top w:val="none" w:sz="0" w:space="0" w:color="auto"/>
        <w:left w:val="none" w:sz="0" w:space="0" w:color="auto"/>
        <w:bottom w:val="none" w:sz="0" w:space="0" w:color="auto"/>
        <w:right w:val="none" w:sz="0" w:space="0" w:color="auto"/>
      </w:divBdr>
    </w:div>
    <w:div w:id="101145322">
      <w:bodyDiv w:val="1"/>
      <w:marLeft w:val="0"/>
      <w:marRight w:val="0"/>
      <w:marTop w:val="0"/>
      <w:marBottom w:val="0"/>
      <w:divBdr>
        <w:top w:val="none" w:sz="0" w:space="0" w:color="auto"/>
        <w:left w:val="none" w:sz="0" w:space="0" w:color="auto"/>
        <w:bottom w:val="none" w:sz="0" w:space="0" w:color="auto"/>
        <w:right w:val="none" w:sz="0" w:space="0" w:color="auto"/>
      </w:divBdr>
    </w:div>
    <w:div w:id="105777893">
      <w:bodyDiv w:val="1"/>
      <w:marLeft w:val="0"/>
      <w:marRight w:val="0"/>
      <w:marTop w:val="0"/>
      <w:marBottom w:val="0"/>
      <w:divBdr>
        <w:top w:val="none" w:sz="0" w:space="0" w:color="auto"/>
        <w:left w:val="none" w:sz="0" w:space="0" w:color="auto"/>
        <w:bottom w:val="none" w:sz="0" w:space="0" w:color="auto"/>
        <w:right w:val="none" w:sz="0" w:space="0" w:color="auto"/>
      </w:divBdr>
    </w:div>
    <w:div w:id="109907996">
      <w:bodyDiv w:val="1"/>
      <w:marLeft w:val="0"/>
      <w:marRight w:val="0"/>
      <w:marTop w:val="0"/>
      <w:marBottom w:val="0"/>
      <w:divBdr>
        <w:top w:val="none" w:sz="0" w:space="0" w:color="auto"/>
        <w:left w:val="none" w:sz="0" w:space="0" w:color="auto"/>
        <w:bottom w:val="none" w:sz="0" w:space="0" w:color="auto"/>
        <w:right w:val="none" w:sz="0" w:space="0" w:color="auto"/>
      </w:divBdr>
    </w:div>
    <w:div w:id="118912966">
      <w:bodyDiv w:val="1"/>
      <w:marLeft w:val="0"/>
      <w:marRight w:val="0"/>
      <w:marTop w:val="0"/>
      <w:marBottom w:val="0"/>
      <w:divBdr>
        <w:top w:val="none" w:sz="0" w:space="0" w:color="auto"/>
        <w:left w:val="none" w:sz="0" w:space="0" w:color="auto"/>
        <w:bottom w:val="none" w:sz="0" w:space="0" w:color="auto"/>
        <w:right w:val="none" w:sz="0" w:space="0" w:color="auto"/>
      </w:divBdr>
    </w:div>
    <w:div w:id="146174447">
      <w:bodyDiv w:val="1"/>
      <w:marLeft w:val="0"/>
      <w:marRight w:val="0"/>
      <w:marTop w:val="0"/>
      <w:marBottom w:val="0"/>
      <w:divBdr>
        <w:top w:val="none" w:sz="0" w:space="0" w:color="auto"/>
        <w:left w:val="none" w:sz="0" w:space="0" w:color="auto"/>
        <w:bottom w:val="none" w:sz="0" w:space="0" w:color="auto"/>
        <w:right w:val="none" w:sz="0" w:space="0" w:color="auto"/>
      </w:divBdr>
    </w:div>
    <w:div w:id="152062707">
      <w:bodyDiv w:val="1"/>
      <w:marLeft w:val="0"/>
      <w:marRight w:val="0"/>
      <w:marTop w:val="0"/>
      <w:marBottom w:val="0"/>
      <w:divBdr>
        <w:top w:val="none" w:sz="0" w:space="0" w:color="auto"/>
        <w:left w:val="none" w:sz="0" w:space="0" w:color="auto"/>
        <w:bottom w:val="none" w:sz="0" w:space="0" w:color="auto"/>
        <w:right w:val="none" w:sz="0" w:space="0" w:color="auto"/>
      </w:divBdr>
    </w:div>
    <w:div w:id="157158870">
      <w:bodyDiv w:val="1"/>
      <w:marLeft w:val="0"/>
      <w:marRight w:val="0"/>
      <w:marTop w:val="0"/>
      <w:marBottom w:val="0"/>
      <w:divBdr>
        <w:top w:val="none" w:sz="0" w:space="0" w:color="auto"/>
        <w:left w:val="none" w:sz="0" w:space="0" w:color="auto"/>
        <w:bottom w:val="none" w:sz="0" w:space="0" w:color="auto"/>
        <w:right w:val="none" w:sz="0" w:space="0" w:color="auto"/>
      </w:divBdr>
    </w:div>
    <w:div w:id="162086476">
      <w:bodyDiv w:val="1"/>
      <w:marLeft w:val="0"/>
      <w:marRight w:val="0"/>
      <w:marTop w:val="0"/>
      <w:marBottom w:val="0"/>
      <w:divBdr>
        <w:top w:val="none" w:sz="0" w:space="0" w:color="auto"/>
        <w:left w:val="none" w:sz="0" w:space="0" w:color="auto"/>
        <w:bottom w:val="none" w:sz="0" w:space="0" w:color="auto"/>
        <w:right w:val="none" w:sz="0" w:space="0" w:color="auto"/>
      </w:divBdr>
    </w:div>
    <w:div w:id="163980979">
      <w:bodyDiv w:val="1"/>
      <w:marLeft w:val="0"/>
      <w:marRight w:val="0"/>
      <w:marTop w:val="0"/>
      <w:marBottom w:val="0"/>
      <w:divBdr>
        <w:top w:val="none" w:sz="0" w:space="0" w:color="auto"/>
        <w:left w:val="none" w:sz="0" w:space="0" w:color="auto"/>
        <w:bottom w:val="none" w:sz="0" w:space="0" w:color="auto"/>
        <w:right w:val="none" w:sz="0" w:space="0" w:color="auto"/>
      </w:divBdr>
    </w:div>
    <w:div w:id="169493439">
      <w:bodyDiv w:val="1"/>
      <w:marLeft w:val="0"/>
      <w:marRight w:val="0"/>
      <w:marTop w:val="0"/>
      <w:marBottom w:val="0"/>
      <w:divBdr>
        <w:top w:val="none" w:sz="0" w:space="0" w:color="auto"/>
        <w:left w:val="none" w:sz="0" w:space="0" w:color="auto"/>
        <w:bottom w:val="none" w:sz="0" w:space="0" w:color="auto"/>
        <w:right w:val="none" w:sz="0" w:space="0" w:color="auto"/>
      </w:divBdr>
    </w:div>
    <w:div w:id="176307625">
      <w:bodyDiv w:val="1"/>
      <w:marLeft w:val="0"/>
      <w:marRight w:val="0"/>
      <w:marTop w:val="0"/>
      <w:marBottom w:val="0"/>
      <w:divBdr>
        <w:top w:val="none" w:sz="0" w:space="0" w:color="auto"/>
        <w:left w:val="none" w:sz="0" w:space="0" w:color="auto"/>
        <w:bottom w:val="none" w:sz="0" w:space="0" w:color="auto"/>
        <w:right w:val="none" w:sz="0" w:space="0" w:color="auto"/>
      </w:divBdr>
    </w:div>
    <w:div w:id="180362332">
      <w:bodyDiv w:val="1"/>
      <w:marLeft w:val="0"/>
      <w:marRight w:val="0"/>
      <w:marTop w:val="0"/>
      <w:marBottom w:val="0"/>
      <w:divBdr>
        <w:top w:val="none" w:sz="0" w:space="0" w:color="auto"/>
        <w:left w:val="none" w:sz="0" w:space="0" w:color="auto"/>
        <w:bottom w:val="none" w:sz="0" w:space="0" w:color="auto"/>
        <w:right w:val="none" w:sz="0" w:space="0" w:color="auto"/>
      </w:divBdr>
    </w:div>
    <w:div w:id="185827282">
      <w:bodyDiv w:val="1"/>
      <w:marLeft w:val="0"/>
      <w:marRight w:val="0"/>
      <w:marTop w:val="0"/>
      <w:marBottom w:val="0"/>
      <w:divBdr>
        <w:top w:val="none" w:sz="0" w:space="0" w:color="auto"/>
        <w:left w:val="none" w:sz="0" w:space="0" w:color="auto"/>
        <w:bottom w:val="none" w:sz="0" w:space="0" w:color="auto"/>
        <w:right w:val="none" w:sz="0" w:space="0" w:color="auto"/>
      </w:divBdr>
    </w:div>
    <w:div w:id="192350628">
      <w:bodyDiv w:val="1"/>
      <w:marLeft w:val="0"/>
      <w:marRight w:val="0"/>
      <w:marTop w:val="0"/>
      <w:marBottom w:val="0"/>
      <w:divBdr>
        <w:top w:val="none" w:sz="0" w:space="0" w:color="auto"/>
        <w:left w:val="none" w:sz="0" w:space="0" w:color="auto"/>
        <w:bottom w:val="none" w:sz="0" w:space="0" w:color="auto"/>
        <w:right w:val="none" w:sz="0" w:space="0" w:color="auto"/>
      </w:divBdr>
    </w:div>
    <w:div w:id="198858576">
      <w:bodyDiv w:val="1"/>
      <w:marLeft w:val="0"/>
      <w:marRight w:val="0"/>
      <w:marTop w:val="0"/>
      <w:marBottom w:val="0"/>
      <w:divBdr>
        <w:top w:val="none" w:sz="0" w:space="0" w:color="auto"/>
        <w:left w:val="none" w:sz="0" w:space="0" w:color="auto"/>
        <w:bottom w:val="none" w:sz="0" w:space="0" w:color="auto"/>
        <w:right w:val="none" w:sz="0" w:space="0" w:color="auto"/>
      </w:divBdr>
    </w:div>
    <w:div w:id="204563755">
      <w:bodyDiv w:val="1"/>
      <w:marLeft w:val="0"/>
      <w:marRight w:val="0"/>
      <w:marTop w:val="0"/>
      <w:marBottom w:val="0"/>
      <w:divBdr>
        <w:top w:val="none" w:sz="0" w:space="0" w:color="auto"/>
        <w:left w:val="none" w:sz="0" w:space="0" w:color="auto"/>
        <w:bottom w:val="none" w:sz="0" w:space="0" w:color="auto"/>
        <w:right w:val="none" w:sz="0" w:space="0" w:color="auto"/>
      </w:divBdr>
    </w:div>
    <w:div w:id="225922590">
      <w:bodyDiv w:val="1"/>
      <w:marLeft w:val="0"/>
      <w:marRight w:val="0"/>
      <w:marTop w:val="0"/>
      <w:marBottom w:val="0"/>
      <w:divBdr>
        <w:top w:val="none" w:sz="0" w:space="0" w:color="auto"/>
        <w:left w:val="none" w:sz="0" w:space="0" w:color="auto"/>
        <w:bottom w:val="none" w:sz="0" w:space="0" w:color="auto"/>
        <w:right w:val="none" w:sz="0" w:space="0" w:color="auto"/>
      </w:divBdr>
    </w:div>
    <w:div w:id="229659977">
      <w:bodyDiv w:val="1"/>
      <w:marLeft w:val="0"/>
      <w:marRight w:val="0"/>
      <w:marTop w:val="0"/>
      <w:marBottom w:val="0"/>
      <w:divBdr>
        <w:top w:val="none" w:sz="0" w:space="0" w:color="auto"/>
        <w:left w:val="none" w:sz="0" w:space="0" w:color="auto"/>
        <w:bottom w:val="none" w:sz="0" w:space="0" w:color="auto"/>
        <w:right w:val="none" w:sz="0" w:space="0" w:color="auto"/>
      </w:divBdr>
    </w:div>
    <w:div w:id="235408171">
      <w:bodyDiv w:val="1"/>
      <w:marLeft w:val="0"/>
      <w:marRight w:val="0"/>
      <w:marTop w:val="0"/>
      <w:marBottom w:val="0"/>
      <w:divBdr>
        <w:top w:val="none" w:sz="0" w:space="0" w:color="auto"/>
        <w:left w:val="none" w:sz="0" w:space="0" w:color="auto"/>
        <w:bottom w:val="none" w:sz="0" w:space="0" w:color="auto"/>
        <w:right w:val="none" w:sz="0" w:space="0" w:color="auto"/>
      </w:divBdr>
    </w:div>
    <w:div w:id="237593190">
      <w:bodyDiv w:val="1"/>
      <w:marLeft w:val="0"/>
      <w:marRight w:val="0"/>
      <w:marTop w:val="0"/>
      <w:marBottom w:val="0"/>
      <w:divBdr>
        <w:top w:val="none" w:sz="0" w:space="0" w:color="auto"/>
        <w:left w:val="none" w:sz="0" w:space="0" w:color="auto"/>
        <w:bottom w:val="none" w:sz="0" w:space="0" w:color="auto"/>
        <w:right w:val="none" w:sz="0" w:space="0" w:color="auto"/>
      </w:divBdr>
    </w:div>
    <w:div w:id="247615584">
      <w:bodyDiv w:val="1"/>
      <w:marLeft w:val="0"/>
      <w:marRight w:val="0"/>
      <w:marTop w:val="0"/>
      <w:marBottom w:val="0"/>
      <w:divBdr>
        <w:top w:val="none" w:sz="0" w:space="0" w:color="auto"/>
        <w:left w:val="none" w:sz="0" w:space="0" w:color="auto"/>
        <w:bottom w:val="none" w:sz="0" w:space="0" w:color="auto"/>
        <w:right w:val="none" w:sz="0" w:space="0" w:color="auto"/>
      </w:divBdr>
    </w:div>
    <w:div w:id="253055917">
      <w:bodyDiv w:val="1"/>
      <w:marLeft w:val="0"/>
      <w:marRight w:val="0"/>
      <w:marTop w:val="0"/>
      <w:marBottom w:val="0"/>
      <w:divBdr>
        <w:top w:val="none" w:sz="0" w:space="0" w:color="auto"/>
        <w:left w:val="none" w:sz="0" w:space="0" w:color="auto"/>
        <w:bottom w:val="none" w:sz="0" w:space="0" w:color="auto"/>
        <w:right w:val="none" w:sz="0" w:space="0" w:color="auto"/>
      </w:divBdr>
    </w:div>
    <w:div w:id="253512464">
      <w:bodyDiv w:val="1"/>
      <w:marLeft w:val="0"/>
      <w:marRight w:val="0"/>
      <w:marTop w:val="0"/>
      <w:marBottom w:val="0"/>
      <w:divBdr>
        <w:top w:val="none" w:sz="0" w:space="0" w:color="auto"/>
        <w:left w:val="none" w:sz="0" w:space="0" w:color="auto"/>
        <w:bottom w:val="none" w:sz="0" w:space="0" w:color="auto"/>
        <w:right w:val="none" w:sz="0" w:space="0" w:color="auto"/>
      </w:divBdr>
    </w:div>
    <w:div w:id="259024146">
      <w:bodyDiv w:val="1"/>
      <w:marLeft w:val="0"/>
      <w:marRight w:val="0"/>
      <w:marTop w:val="0"/>
      <w:marBottom w:val="0"/>
      <w:divBdr>
        <w:top w:val="none" w:sz="0" w:space="0" w:color="auto"/>
        <w:left w:val="none" w:sz="0" w:space="0" w:color="auto"/>
        <w:bottom w:val="none" w:sz="0" w:space="0" w:color="auto"/>
        <w:right w:val="none" w:sz="0" w:space="0" w:color="auto"/>
      </w:divBdr>
    </w:div>
    <w:div w:id="261381936">
      <w:bodyDiv w:val="1"/>
      <w:marLeft w:val="0"/>
      <w:marRight w:val="0"/>
      <w:marTop w:val="0"/>
      <w:marBottom w:val="0"/>
      <w:divBdr>
        <w:top w:val="none" w:sz="0" w:space="0" w:color="auto"/>
        <w:left w:val="none" w:sz="0" w:space="0" w:color="auto"/>
        <w:bottom w:val="none" w:sz="0" w:space="0" w:color="auto"/>
        <w:right w:val="none" w:sz="0" w:space="0" w:color="auto"/>
      </w:divBdr>
    </w:div>
    <w:div w:id="263613245">
      <w:bodyDiv w:val="1"/>
      <w:marLeft w:val="0"/>
      <w:marRight w:val="0"/>
      <w:marTop w:val="0"/>
      <w:marBottom w:val="0"/>
      <w:divBdr>
        <w:top w:val="none" w:sz="0" w:space="0" w:color="auto"/>
        <w:left w:val="none" w:sz="0" w:space="0" w:color="auto"/>
        <w:bottom w:val="none" w:sz="0" w:space="0" w:color="auto"/>
        <w:right w:val="none" w:sz="0" w:space="0" w:color="auto"/>
      </w:divBdr>
    </w:div>
    <w:div w:id="264846792">
      <w:bodyDiv w:val="1"/>
      <w:marLeft w:val="0"/>
      <w:marRight w:val="0"/>
      <w:marTop w:val="0"/>
      <w:marBottom w:val="0"/>
      <w:divBdr>
        <w:top w:val="none" w:sz="0" w:space="0" w:color="auto"/>
        <w:left w:val="none" w:sz="0" w:space="0" w:color="auto"/>
        <w:bottom w:val="none" w:sz="0" w:space="0" w:color="auto"/>
        <w:right w:val="none" w:sz="0" w:space="0" w:color="auto"/>
      </w:divBdr>
    </w:div>
    <w:div w:id="273513890">
      <w:bodyDiv w:val="1"/>
      <w:marLeft w:val="0"/>
      <w:marRight w:val="0"/>
      <w:marTop w:val="0"/>
      <w:marBottom w:val="0"/>
      <w:divBdr>
        <w:top w:val="none" w:sz="0" w:space="0" w:color="auto"/>
        <w:left w:val="none" w:sz="0" w:space="0" w:color="auto"/>
        <w:bottom w:val="none" w:sz="0" w:space="0" w:color="auto"/>
        <w:right w:val="none" w:sz="0" w:space="0" w:color="auto"/>
      </w:divBdr>
    </w:div>
    <w:div w:id="276065588">
      <w:bodyDiv w:val="1"/>
      <w:marLeft w:val="0"/>
      <w:marRight w:val="0"/>
      <w:marTop w:val="0"/>
      <w:marBottom w:val="0"/>
      <w:divBdr>
        <w:top w:val="none" w:sz="0" w:space="0" w:color="auto"/>
        <w:left w:val="none" w:sz="0" w:space="0" w:color="auto"/>
        <w:bottom w:val="none" w:sz="0" w:space="0" w:color="auto"/>
        <w:right w:val="none" w:sz="0" w:space="0" w:color="auto"/>
      </w:divBdr>
    </w:div>
    <w:div w:id="283851523">
      <w:bodyDiv w:val="1"/>
      <w:marLeft w:val="0"/>
      <w:marRight w:val="0"/>
      <w:marTop w:val="0"/>
      <w:marBottom w:val="0"/>
      <w:divBdr>
        <w:top w:val="none" w:sz="0" w:space="0" w:color="auto"/>
        <w:left w:val="none" w:sz="0" w:space="0" w:color="auto"/>
        <w:bottom w:val="none" w:sz="0" w:space="0" w:color="auto"/>
        <w:right w:val="none" w:sz="0" w:space="0" w:color="auto"/>
      </w:divBdr>
    </w:div>
    <w:div w:id="284048937">
      <w:bodyDiv w:val="1"/>
      <w:marLeft w:val="0"/>
      <w:marRight w:val="0"/>
      <w:marTop w:val="0"/>
      <w:marBottom w:val="0"/>
      <w:divBdr>
        <w:top w:val="none" w:sz="0" w:space="0" w:color="auto"/>
        <w:left w:val="none" w:sz="0" w:space="0" w:color="auto"/>
        <w:bottom w:val="none" w:sz="0" w:space="0" w:color="auto"/>
        <w:right w:val="none" w:sz="0" w:space="0" w:color="auto"/>
      </w:divBdr>
    </w:div>
    <w:div w:id="290744148">
      <w:bodyDiv w:val="1"/>
      <w:marLeft w:val="0"/>
      <w:marRight w:val="0"/>
      <w:marTop w:val="0"/>
      <w:marBottom w:val="0"/>
      <w:divBdr>
        <w:top w:val="none" w:sz="0" w:space="0" w:color="auto"/>
        <w:left w:val="none" w:sz="0" w:space="0" w:color="auto"/>
        <w:bottom w:val="none" w:sz="0" w:space="0" w:color="auto"/>
        <w:right w:val="none" w:sz="0" w:space="0" w:color="auto"/>
      </w:divBdr>
    </w:div>
    <w:div w:id="292293798">
      <w:bodyDiv w:val="1"/>
      <w:marLeft w:val="0"/>
      <w:marRight w:val="0"/>
      <w:marTop w:val="0"/>
      <w:marBottom w:val="0"/>
      <w:divBdr>
        <w:top w:val="none" w:sz="0" w:space="0" w:color="auto"/>
        <w:left w:val="none" w:sz="0" w:space="0" w:color="auto"/>
        <w:bottom w:val="none" w:sz="0" w:space="0" w:color="auto"/>
        <w:right w:val="none" w:sz="0" w:space="0" w:color="auto"/>
      </w:divBdr>
    </w:div>
    <w:div w:id="302346344">
      <w:bodyDiv w:val="1"/>
      <w:marLeft w:val="0"/>
      <w:marRight w:val="0"/>
      <w:marTop w:val="0"/>
      <w:marBottom w:val="0"/>
      <w:divBdr>
        <w:top w:val="none" w:sz="0" w:space="0" w:color="auto"/>
        <w:left w:val="none" w:sz="0" w:space="0" w:color="auto"/>
        <w:bottom w:val="none" w:sz="0" w:space="0" w:color="auto"/>
        <w:right w:val="none" w:sz="0" w:space="0" w:color="auto"/>
      </w:divBdr>
    </w:div>
    <w:div w:id="308437711">
      <w:bodyDiv w:val="1"/>
      <w:marLeft w:val="0"/>
      <w:marRight w:val="0"/>
      <w:marTop w:val="0"/>
      <w:marBottom w:val="0"/>
      <w:divBdr>
        <w:top w:val="none" w:sz="0" w:space="0" w:color="auto"/>
        <w:left w:val="none" w:sz="0" w:space="0" w:color="auto"/>
        <w:bottom w:val="none" w:sz="0" w:space="0" w:color="auto"/>
        <w:right w:val="none" w:sz="0" w:space="0" w:color="auto"/>
      </w:divBdr>
    </w:div>
    <w:div w:id="317734665">
      <w:bodyDiv w:val="1"/>
      <w:marLeft w:val="0"/>
      <w:marRight w:val="0"/>
      <w:marTop w:val="0"/>
      <w:marBottom w:val="0"/>
      <w:divBdr>
        <w:top w:val="none" w:sz="0" w:space="0" w:color="auto"/>
        <w:left w:val="none" w:sz="0" w:space="0" w:color="auto"/>
        <w:bottom w:val="none" w:sz="0" w:space="0" w:color="auto"/>
        <w:right w:val="none" w:sz="0" w:space="0" w:color="auto"/>
      </w:divBdr>
    </w:div>
    <w:div w:id="319117809">
      <w:bodyDiv w:val="1"/>
      <w:marLeft w:val="0"/>
      <w:marRight w:val="0"/>
      <w:marTop w:val="0"/>
      <w:marBottom w:val="0"/>
      <w:divBdr>
        <w:top w:val="none" w:sz="0" w:space="0" w:color="auto"/>
        <w:left w:val="none" w:sz="0" w:space="0" w:color="auto"/>
        <w:bottom w:val="none" w:sz="0" w:space="0" w:color="auto"/>
        <w:right w:val="none" w:sz="0" w:space="0" w:color="auto"/>
      </w:divBdr>
    </w:div>
    <w:div w:id="329799572">
      <w:bodyDiv w:val="1"/>
      <w:marLeft w:val="0"/>
      <w:marRight w:val="0"/>
      <w:marTop w:val="0"/>
      <w:marBottom w:val="0"/>
      <w:divBdr>
        <w:top w:val="none" w:sz="0" w:space="0" w:color="auto"/>
        <w:left w:val="none" w:sz="0" w:space="0" w:color="auto"/>
        <w:bottom w:val="none" w:sz="0" w:space="0" w:color="auto"/>
        <w:right w:val="none" w:sz="0" w:space="0" w:color="auto"/>
      </w:divBdr>
    </w:div>
    <w:div w:id="339739139">
      <w:bodyDiv w:val="1"/>
      <w:marLeft w:val="0"/>
      <w:marRight w:val="0"/>
      <w:marTop w:val="0"/>
      <w:marBottom w:val="0"/>
      <w:divBdr>
        <w:top w:val="none" w:sz="0" w:space="0" w:color="auto"/>
        <w:left w:val="none" w:sz="0" w:space="0" w:color="auto"/>
        <w:bottom w:val="none" w:sz="0" w:space="0" w:color="auto"/>
        <w:right w:val="none" w:sz="0" w:space="0" w:color="auto"/>
      </w:divBdr>
    </w:div>
    <w:div w:id="340012519">
      <w:bodyDiv w:val="1"/>
      <w:marLeft w:val="0"/>
      <w:marRight w:val="0"/>
      <w:marTop w:val="0"/>
      <w:marBottom w:val="0"/>
      <w:divBdr>
        <w:top w:val="none" w:sz="0" w:space="0" w:color="auto"/>
        <w:left w:val="none" w:sz="0" w:space="0" w:color="auto"/>
        <w:bottom w:val="none" w:sz="0" w:space="0" w:color="auto"/>
        <w:right w:val="none" w:sz="0" w:space="0" w:color="auto"/>
      </w:divBdr>
    </w:div>
    <w:div w:id="350955353">
      <w:bodyDiv w:val="1"/>
      <w:marLeft w:val="0"/>
      <w:marRight w:val="0"/>
      <w:marTop w:val="0"/>
      <w:marBottom w:val="0"/>
      <w:divBdr>
        <w:top w:val="none" w:sz="0" w:space="0" w:color="auto"/>
        <w:left w:val="none" w:sz="0" w:space="0" w:color="auto"/>
        <w:bottom w:val="none" w:sz="0" w:space="0" w:color="auto"/>
        <w:right w:val="none" w:sz="0" w:space="0" w:color="auto"/>
      </w:divBdr>
    </w:div>
    <w:div w:id="366756126">
      <w:bodyDiv w:val="1"/>
      <w:marLeft w:val="0"/>
      <w:marRight w:val="0"/>
      <w:marTop w:val="0"/>
      <w:marBottom w:val="0"/>
      <w:divBdr>
        <w:top w:val="none" w:sz="0" w:space="0" w:color="auto"/>
        <w:left w:val="none" w:sz="0" w:space="0" w:color="auto"/>
        <w:bottom w:val="none" w:sz="0" w:space="0" w:color="auto"/>
        <w:right w:val="none" w:sz="0" w:space="0" w:color="auto"/>
      </w:divBdr>
    </w:div>
    <w:div w:id="367220991">
      <w:bodyDiv w:val="1"/>
      <w:marLeft w:val="0"/>
      <w:marRight w:val="0"/>
      <w:marTop w:val="0"/>
      <w:marBottom w:val="0"/>
      <w:divBdr>
        <w:top w:val="none" w:sz="0" w:space="0" w:color="auto"/>
        <w:left w:val="none" w:sz="0" w:space="0" w:color="auto"/>
        <w:bottom w:val="none" w:sz="0" w:space="0" w:color="auto"/>
        <w:right w:val="none" w:sz="0" w:space="0" w:color="auto"/>
      </w:divBdr>
    </w:div>
    <w:div w:id="370038773">
      <w:bodyDiv w:val="1"/>
      <w:marLeft w:val="0"/>
      <w:marRight w:val="0"/>
      <w:marTop w:val="0"/>
      <w:marBottom w:val="0"/>
      <w:divBdr>
        <w:top w:val="none" w:sz="0" w:space="0" w:color="auto"/>
        <w:left w:val="none" w:sz="0" w:space="0" w:color="auto"/>
        <w:bottom w:val="none" w:sz="0" w:space="0" w:color="auto"/>
        <w:right w:val="none" w:sz="0" w:space="0" w:color="auto"/>
      </w:divBdr>
    </w:div>
    <w:div w:id="370107064">
      <w:bodyDiv w:val="1"/>
      <w:marLeft w:val="0"/>
      <w:marRight w:val="0"/>
      <w:marTop w:val="0"/>
      <w:marBottom w:val="0"/>
      <w:divBdr>
        <w:top w:val="none" w:sz="0" w:space="0" w:color="auto"/>
        <w:left w:val="none" w:sz="0" w:space="0" w:color="auto"/>
        <w:bottom w:val="none" w:sz="0" w:space="0" w:color="auto"/>
        <w:right w:val="none" w:sz="0" w:space="0" w:color="auto"/>
      </w:divBdr>
    </w:div>
    <w:div w:id="373893555">
      <w:bodyDiv w:val="1"/>
      <w:marLeft w:val="0"/>
      <w:marRight w:val="0"/>
      <w:marTop w:val="0"/>
      <w:marBottom w:val="0"/>
      <w:divBdr>
        <w:top w:val="none" w:sz="0" w:space="0" w:color="auto"/>
        <w:left w:val="none" w:sz="0" w:space="0" w:color="auto"/>
        <w:bottom w:val="none" w:sz="0" w:space="0" w:color="auto"/>
        <w:right w:val="none" w:sz="0" w:space="0" w:color="auto"/>
      </w:divBdr>
    </w:div>
    <w:div w:id="378483700">
      <w:bodyDiv w:val="1"/>
      <w:marLeft w:val="0"/>
      <w:marRight w:val="0"/>
      <w:marTop w:val="0"/>
      <w:marBottom w:val="0"/>
      <w:divBdr>
        <w:top w:val="none" w:sz="0" w:space="0" w:color="auto"/>
        <w:left w:val="none" w:sz="0" w:space="0" w:color="auto"/>
        <w:bottom w:val="none" w:sz="0" w:space="0" w:color="auto"/>
        <w:right w:val="none" w:sz="0" w:space="0" w:color="auto"/>
      </w:divBdr>
    </w:div>
    <w:div w:id="388698739">
      <w:bodyDiv w:val="1"/>
      <w:marLeft w:val="0"/>
      <w:marRight w:val="0"/>
      <w:marTop w:val="0"/>
      <w:marBottom w:val="0"/>
      <w:divBdr>
        <w:top w:val="none" w:sz="0" w:space="0" w:color="auto"/>
        <w:left w:val="none" w:sz="0" w:space="0" w:color="auto"/>
        <w:bottom w:val="none" w:sz="0" w:space="0" w:color="auto"/>
        <w:right w:val="none" w:sz="0" w:space="0" w:color="auto"/>
      </w:divBdr>
    </w:div>
    <w:div w:id="398291542">
      <w:bodyDiv w:val="1"/>
      <w:marLeft w:val="0"/>
      <w:marRight w:val="0"/>
      <w:marTop w:val="0"/>
      <w:marBottom w:val="0"/>
      <w:divBdr>
        <w:top w:val="none" w:sz="0" w:space="0" w:color="auto"/>
        <w:left w:val="none" w:sz="0" w:space="0" w:color="auto"/>
        <w:bottom w:val="none" w:sz="0" w:space="0" w:color="auto"/>
        <w:right w:val="none" w:sz="0" w:space="0" w:color="auto"/>
      </w:divBdr>
    </w:div>
    <w:div w:id="398863009">
      <w:bodyDiv w:val="1"/>
      <w:marLeft w:val="0"/>
      <w:marRight w:val="0"/>
      <w:marTop w:val="0"/>
      <w:marBottom w:val="0"/>
      <w:divBdr>
        <w:top w:val="none" w:sz="0" w:space="0" w:color="auto"/>
        <w:left w:val="none" w:sz="0" w:space="0" w:color="auto"/>
        <w:bottom w:val="none" w:sz="0" w:space="0" w:color="auto"/>
        <w:right w:val="none" w:sz="0" w:space="0" w:color="auto"/>
      </w:divBdr>
    </w:div>
    <w:div w:id="402991544">
      <w:bodyDiv w:val="1"/>
      <w:marLeft w:val="0"/>
      <w:marRight w:val="0"/>
      <w:marTop w:val="0"/>
      <w:marBottom w:val="0"/>
      <w:divBdr>
        <w:top w:val="none" w:sz="0" w:space="0" w:color="auto"/>
        <w:left w:val="none" w:sz="0" w:space="0" w:color="auto"/>
        <w:bottom w:val="none" w:sz="0" w:space="0" w:color="auto"/>
        <w:right w:val="none" w:sz="0" w:space="0" w:color="auto"/>
      </w:divBdr>
    </w:div>
    <w:div w:id="403799360">
      <w:bodyDiv w:val="1"/>
      <w:marLeft w:val="0"/>
      <w:marRight w:val="0"/>
      <w:marTop w:val="0"/>
      <w:marBottom w:val="0"/>
      <w:divBdr>
        <w:top w:val="none" w:sz="0" w:space="0" w:color="auto"/>
        <w:left w:val="none" w:sz="0" w:space="0" w:color="auto"/>
        <w:bottom w:val="none" w:sz="0" w:space="0" w:color="auto"/>
        <w:right w:val="none" w:sz="0" w:space="0" w:color="auto"/>
      </w:divBdr>
    </w:div>
    <w:div w:id="408235317">
      <w:bodyDiv w:val="1"/>
      <w:marLeft w:val="0"/>
      <w:marRight w:val="0"/>
      <w:marTop w:val="0"/>
      <w:marBottom w:val="0"/>
      <w:divBdr>
        <w:top w:val="none" w:sz="0" w:space="0" w:color="auto"/>
        <w:left w:val="none" w:sz="0" w:space="0" w:color="auto"/>
        <w:bottom w:val="none" w:sz="0" w:space="0" w:color="auto"/>
        <w:right w:val="none" w:sz="0" w:space="0" w:color="auto"/>
      </w:divBdr>
    </w:div>
    <w:div w:id="408579949">
      <w:bodyDiv w:val="1"/>
      <w:marLeft w:val="0"/>
      <w:marRight w:val="0"/>
      <w:marTop w:val="0"/>
      <w:marBottom w:val="0"/>
      <w:divBdr>
        <w:top w:val="none" w:sz="0" w:space="0" w:color="auto"/>
        <w:left w:val="none" w:sz="0" w:space="0" w:color="auto"/>
        <w:bottom w:val="none" w:sz="0" w:space="0" w:color="auto"/>
        <w:right w:val="none" w:sz="0" w:space="0" w:color="auto"/>
      </w:divBdr>
    </w:div>
    <w:div w:id="414283632">
      <w:bodyDiv w:val="1"/>
      <w:marLeft w:val="0"/>
      <w:marRight w:val="0"/>
      <w:marTop w:val="0"/>
      <w:marBottom w:val="0"/>
      <w:divBdr>
        <w:top w:val="none" w:sz="0" w:space="0" w:color="auto"/>
        <w:left w:val="none" w:sz="0" w:space="0" w:color="auto"/>
        <w:bottom w:val="none" w:sz="0" w:space="0" w:color="auto"/>
        <w:right w:val="none" w:sz="0" w:space="0" w:color="auto"/>
      </w:divBdr>
    </w:div>
    <w:div w:id="417290105">
      <w:bodyDiv w:val="1"/>
      <w:marLeft w:val="0"/>
      <w:marRight w:val="0"/>
      <w:marTop w:val="0"/>
      <w:marBottom w:val="0"/>
      <w:divBdr>
        <w:top w:val="none" w:sz="0" w:space="0" w:color="auto"/>
        <w:left w:val="none" w:sz="0" w:space="0" w:color="auto"/>
        <w:bottom w:val="none" w:sz="0" w:space="0" w:color="auto"/>
        <w:right w:val="none" w:sz="0" w:space="0" w:color="auto"/>
      </w:divBdr>
    </w:div>
    <w:div w:id="423191631">
      <w:bodyDiv w:val="1"/>
      <w:marLeft w:val="0"/>
      <w:marRight w:val="0"/>
      <w:marTop w:val="0"/>
      <w:marBottom w:val="0"/>
      <w:divBdr>
        <w:top w:val="none" w:sz="0" w:space="0" w:color="auto"/>
        <w:left w:val="none" w:sz="0" w:space="0" w:color="auto"/>
        <w:bottom w:val="none" w:sz="0" w:space="0" w:color="auto"/>
        <w:right w:val="none" w:sz="0" w:space="0" w:color="auto"/>
      </w:divBdr>
    </w:div>
    <w:div w:id="425929515">
      <w:bodyDiv w:val="1"/>
      <w:marLeft w:val="0"/>
      <w:marRight w:val="0"/>
      <w:marTop w:val="0"/>
      <w:marBottom w:val="0"/>
      <w:divBdr>
        <w:top w:val="none" w:sz="0" w:space="0" w:color="auto"/>
        <w:left w:val="none" w:sz="0" w:space="0" w:color="auto"/>
        <w:bottom w:val="none" w:sz="0" w:space="0" w:color="auto"/>
        <w:right w:val="none" w:sz="0" w:space="0" w:color="auto"/>
      </w:divBdr>
    </w:div>
    <w:div w:id="428433612">
      <w:bodyDiv w:val="1"/>
      <w:marLeft w:val="0"/>
      <w:marRight w:val="0"/>
      <w:marTop w:val="0"/>
      <w:marBottom w:val="0"/>
      <w:divBdr>
        <w:top w:val="none" w:sz="0" w:space="0" w:color="auto"/>
        <w:left w:val="none" w:sz="0" w:space="0" w:color="auto"/>
        <w:bottom w:val="none" w:sz="0" w:space="0" w:color="auto"/>
        <w:right w:val="none" w:sz="0" w:space="0" w:color="auto"/>
      </w:divBdr>
    </w:div>
    <w:div w:id="433134355">
      <w:bodyDiv w:val="1"/>
      <w:marLeft w:val="0"/>
      <w:marRight w:val="0"/>
      <w:marTop w:val="0"/>
      <w:marBottom w:val="0"/>
      <w:divBdr>
        <w:top w:val="none" w:sz="0" w:space="0" w:color="auto"/>
        <w:left w:val="none" w:sz="0" w:space="0" w:color="auto"/>
        <w:bottom w:val="none" w:sz="0" w:space="0" w:color="auto"/>
        <w:right w:val="none" w:sz="0" w:space="0" w:color="auto"/>
      </w:divBdr>
    </w:div>
    <w:div w:id="439229586">
      <w:bodyDiv w:val="1"/>
      <w:marLeft w:val="0"/>
      <w:marRight w:val="0"/>
      <w:marTop w:val="0"/>
      <w:marBottom w:val="0"/>
      <w:divBdr>
        <w:top w:val="none" w:sz="0" w:space="0" w:color="auto"/>
        <w:left w:val="none" w:sz="0" w:space="0" w:color="auto"/>
        <w:bottom w:val="none" w:sz="0" w:space="0" w:color="auto"/>
        <w:right w:val="none" w:sz="0" w:space="0" w:color="auto"/>
      </w:divBdr>
    </w:div>
    <w:div w:id="451829710">
      <w:bodyDiv w:val="1"/>
      <w:marLeft w:val="0"/>
      <w:marRight w:val="0"/>
      <w:marTop w:val="0"/>
      <w:marBottom w:val="0"/>
      <w:divBdr>
        <w:top w:val="none" w:sz="0" w:space="0" w:color="auto"/>
        <w:left w:val="none" w:sz="0" w:space="0" w:color="auto"/>
        <w:bottom w:val="none" w:sz="0" w:space="0" w:color="auto"/>
        <w:right w:val="none" w:sz="0" w:space="0" w:color="auto"/>
      </w:divBdr>
    </w:div>
    <w:div w:id="455103117">
      <w:bodyDiv w:val="1"/>
      <w:marLeft w:val="0"/>
      <w:marRight w:val="0"/>
      <w:marTop w:val="0"/>
      <w:marBottom w:val="0"/>
      <w:divBdr>
        <w:top w:val="none" w:sz="0" w:space="0" w:color="auto"/>
        <w:left w:val="none" w:sz="0" w:space="0" w:color="auto"/>
        <w:bottom w:val="none" w:sz="0" w:space="0" w:color="auto"/>
        <w:right w:val="none" w:sz="0" w:space="0" w:color="auto"/>
      </w:divBdr>
    </w:div>
    <w:div w:id="456415209">
      <w:bodyDiv w:val="1"/>
      <w:marLeft w:val="0"/>
      <w:marRight w:val="0"/>
      <w:marTop w:val="0"/>
      <w:marBottom w:val="0"/>
      <w:divBdr>
        <w:top w:val="none" w:sz="0" w:space="0" w:color="auto"/>
        <w:left w:val="none" w:sz="0" w:space="0" w:color="auto"/>
        <w:bottom w:val="none" w:sz="0" w:space="0" w:color="auto"/>
        <w:right w:val="none" w:sz="0" w:space="0" w:color="auto"/>
      </w:divBdr>
    </w:div>
    <w:div w:id="460418817">
      <w:bodyDiv w:val="1"/>
      <w:marLeft w:val="0"/>
      <w:marRight w:val="0"/>
      <w:marTop w:val="0"/>
      <w:marBottom w:val="0"/>
      <w:divBdr>
        <w:top w:val="none" w:sz="0" w:space="0" w:color="auto"/>
        <w:left w:val="none" w:sz="0" w:space="0" w:color="auto"/>
        <w:bottom w:val="none" w:sz="0" w:space="0" w:color="auto"/>
        <w:right w:val="none" w:sz="0" w:space="0" w:color="auto"/>
      </w:divBdr>
    </w:div>
    <w:div w:id="465976556">
      <w:bodyDiv w:val="1"/>
      <w:marLeft w:val="0"/>
      <w:marRight w:val="0"/>
      <w:marTop w:val="0"/>
      <w:marBottom w:val="0"/>
      <w:divBdr>
        <w:top w:val="none" w:sz="0" w:space="0" w:color="auto"/>
        <w:left w:val="none" w:sz="0" w:space="0" w:color="auto"/>
        <w:bottom w:val="none" w:sz="0" w:space="0" w:color="auto"/>
        <w:right w:val="none" w:sz="0" w:space="0" w:color="auto"/>
      </w:divBdr>
    </w:div>
    <w:div w:id="468746157">
      <w:bodyDiv w:val="1"/>
      <w:marLeft w:val="0"/>
      <w:marRight w:val="0"/>
      <w:marTop w:val="0"/>
      <w:marBottom w:val="0"/>
      <w:divBdr>
        <w:top w:val="none" w:sz="0" w:space="0" w:color="auto"/>
        <w:left w:val="none" w:sz="0" w:space="0" w:color="auto"/>
        <w:bottom w:val="none" w:sz="0" w:space="0" w:color="auto"/>
        <w:right w:val="none" w:sz="0" w:space="0" w:color="auto"/>
      </w:divBdr>
    </w:div>
    <w:div w:id="470368238">
      <w:bodyDiv w:val="1"/>
      <w:marLeft w:val="0"/>
      <w:marRight w:val="0"/>
      <w:marTop w:val="0"/>
      <w:marBottom w:val="0"/>
      <w:divBdr>
        <w:top w:val="none" w:sz="0" w:space="0" w:color="auto"/>
        <w:left w:val="none" w:sz="0" w:space="0" w:color="auto"/>
        <w:bottom w:val="none" w:sz="0" w:space="0" w:color="auto"/>
        <w:right w:val="none" w:sz="0" w:space="0" w:color="auto"/>
      </w:divBdr>
    </w:div>
    <w:div w:id="485242316">
      <w:bodyDiv w:val="1"/>
      <w:marLeft w:val="0"/>
      <w:marRight w:val="0"/>
      <w:marTop w:val="0"/>
      <w:marBottom w:val="0"/>
      <w:divBdr>
        <w:top w:val="none" w:sz="0" w:space="0" w:color="auto"/>
        <w:left w:val="none" w:sz="0" w:space="0" w:color="auto"/>
        <w:bottom w:val="none" w:sz="0" w:space="0" w:color="auto"/>
        <w:right w:val="none" w:sz="0" w:space="0" w:color="auto"/>
      </w:divBdr>
    </w:div>
    <w:div w:id="494883161">
      <w:bodyDiv w:val="1"/>
      <w:marLeft w:val="0"/>
      <w:marRight w:val="0"/>
      <w:marTop w:val="0"/>
      <w:marBottom w:val="0"/>
      <w:divBdr>
        <w:top w:val="none" w:sz="0" w:space="0" w:color="auto"/>
        <w:left w:val="none" w:sz="0" w:space="0" w:color="auto"/>
        <w:bottom w:val="none" w:sz="0" w:space="0" w:color="auto"/>
        <w:right w:val="none" w:sz="0" w:space="0" w:color="auto"/>
      </w:divBdr>
    </w:div>
    <w:div w:id="508446181">
      <w:bodyDiv w:val="1"/>
      <w:marLeft w:val="0"/>
      <w:marRight w:val="0"/>
      <w:marTop w:val="0"/>
      <w:marBottom w:val="0"/>
      <w:divBdr>
        <w:top w:val="none" w:sz="0" w:space="0" w:color="auto"/>
        <w:left w:val="none" w:sz="0" w:space="0" w:color="auto"/>
        <w:bottom w:val="none" w:sz="0" w:space="0" w:color="auto"/>
        <w:right w:val="none" w:sz="0" w:space="0" w:color="auto"/>
      </w:divBdr>
    </w:div>
    <w:div w:id="511333791">
      <w:bodyDiv w:val="1"/>
      <w:marLeft w:val="0"/>
      <w:marRight w:val="0"/>
      <w:marTop w:val="0"/>
      <w:marBottom w:val="0"/>
      <w:divBdr>
        <w:top w:val="none" w:sz="0" w:space="0" w:color="auto"/>
        <w:left w:val="none" w:sz="0" w:space="0" w:color="auto"/>
        <w:bottom w:val="none" w:sz="0" w:space="0" w:color="auto"/>
        <w:right w:val="none" w:sz="0" w:space="0" w:color="auto"/>
      </w:divBdr>
    </w:div>
    <w:div w:id="516584494">
      <w:bodyDiv w:val="1"/>
      <w:marLeft w:val="0"/>
      <w:marRight w:val="0"/>
      <w:marTop w:val="0"/>
      <w:marBottom w:val="0"/>
      <w:divBdr>
        <w:top w:val="none" w:sz="0" w:space="0" w:color="auto"/>
        <w:left w:val="none" w:sz="0" w:space="0" w:color="auto"/>
        <w:bottom w:val="none" w:sz="0" w:space="0" w:color="auto"/>
        <w:right w:val="none" w:sz="0" w:space="0" w:color="auto"/>
      </w:divBdr>
    </w:div>
    <w:div w:id="525561503">
      <w:bodyDiv w:val="1"/>
      <w:marLeft w:val="0"/>
      <w:marRight w:val="0"/>
      <w:marTop w:val="0"/>
      <w:marBottom w:val="0"/>
      <w:divBdr>
        <w:top w:val="none" w:sz="0" w:space="0" w:color="auto"/>
        <w:left w:val="none" w:sz="0" w:space="0" w:color="auto"/>
        <w:bottom w:val="none" w:sz="0" w:space="0" w:color="auto"/>
        <w:right w:val="none" w:sz="0" w:space="0" w:color="auto"/>
      </w:divBdr>
    </w:div>
    <w:div w:id="530918383">
      <w:bodyDiv w:val="1"/>
      <w:marLeft w:val="0"/>
      <w:marRight w:val="0"/>
      <w:marTop w:val="0"/>
      <w:marBottom w:val="0"/>
      <w:divBdr>
        <w:top w:val="none" w:sz="0" w:space="0" w:color="auto"/>
        <w:left w:val="none" w:sz="0" w:space="0" w:color="auto"/>
        <w:bottom w:val="none" w:sz="0" w:space="0" w:color="auto"/>
        <w:right w:val="none" w:sz="0" w:space="0" w:color="auto"/>
      </w:divBdr>
    </w:div>
    <w:div w:id="531042971">
      <w:bodyDiv w:val="1"/>
      <w:marLeft w:val="0"/>
      <w:marRight w:val="0"/>
      <w:marTop w:val="0"/>
      <w:marBottom w:val="0"/>
      <w:divBdr>
        <w:top w:val="none" w:sz="0" w:space="0" w:color="auto"/>
        <w:left w:val="none" w:sz="0" w:space="0" w:color="auto"/>
        <w:bottom w:val="none" w:sz="0" w:space="0" w:color="auto"/>
        <w:right w:val="none" w:sz="0" w:space="0" w:color="auto"/>
      </w:divBdr>
    </w:div>
    <w:div w:id="538706107">
      <w:bodyDiv w:val="1"/>
      <w:marLeft w:val="0"/>
      <w:marRight w:val="0"/>
      <w:marTop w:val="0"/>
      <w:marBottom w:val="0"/>
      <w:divBdr>
        <w:top w:val="none" w:sz="0" w:space="0" w:color="auto"/>
        <w:left w:val="none" w:sz="0" w:space="0" w:color="auto"/>
        <w:bottom w:val="none" w:sz="0" w:space="0" w:color="auto"/>
        <w:right w:val="none" w:sz="0" w:space="0" w:color="auto"/>
      </w:divBdr>
    </w:div>
    <w:div w:id="542056063">
      <w:bodyDiv w:val="1"/>
      <w:marLeft w:val="0"/>
      <w:marRight w:val="0"/>
      <w:marTop w:val="0"/>
      <w:marBottom w:val="0"/>
      <w:divBdr>
        <w:top w:val="none" w:sz="0" w:space="0" w:color="auto"/>
        <w:left w:val="none" w:sz="0" w:space="0" w:color="auto"/>
        <w:bottom w:val="none" w:sz="0" w:space="0" w:color="auto"/>
        <w:right w:val="none" w:sz="0" w:space="0" w:color="auto"/>
      </w:divBdr>
    </w:div>
    <w:div w:id="543636318">
      <w:bodyDiv w:val="1"/>
      <w:marLeft w:val="0"/>
      <w:marRight w:val="0"/>
      <w:marTop w:val="0"/>
      <w:marBottom w:val="0"/>
      <w:divBdr>
        <w:top w:val="none" w:sz="0" w:space="0" w:color="auto"/>
        <w:left w:val="none" w:sz="0" w:space="0" w:color="auto"/>
        <w:bottom w:val="none" w:sz="0" w:space="0" w:color="auto"/>
        <w:right w:val="none" w:sz="0" w:space="0" w:color="auto"/>
      </w:divBdr>
    </w:div>
    <w:div w:id="549076777">
      <w:bodyDiv w:val="1"/>
      <w:marLeft w:val="0"/>
      <w:marRight w:val="0"/>
      <w:marTop w:val="0"/>
      <w:marBottom w:val="0"/>
      <w:divBdr>
        <w:top w:val="none" w:sz="0" w:space="0" w:color="auto"/>
        <w:left w:val="none" w:sz="0" w:space="0" w:color="auto"/>
        <w:bottom w:val="none" w:sz="0" w:space="0" w:color="auto"/>
        <w:right w:val="none" w:sz="0" w:space="0" w:color="auto"/>
      </w:divBdr>
    </w:div>
    <w:div w:id="550964426">
      <w:bodyDiv w:val="1"/>
      <w:marLeft w:val="0"/>
      <w:marRight w:val="0"/>
      <w:marTop w:val="0"/>
      <w:marBottom w:val="0"/>
      <w:divBdr>
        <w:top w:val="none" w:sz="0" w:space="0" w:color="auto"/>
        <w:left w:val="none" w:sz="0" w:space="0" w:color="auto"/>
        <w:bottom w:val="none" w:sz="0" w:space="0" w:color="auto"/>
        <w:right w:val="none" w:sz="0" w:space="0" w:color="auto"/>
      </w:divBdr>
    </w:div>
    <w:div w:id="551768930">
      <w:bodyDiv w:val="1"/>
      <w:marLeft w:val="0"/>
      <w:marRight w:val="0"/>
      <w:marTop w:val="0"/>
      <w:marBottom w:val="0"/>
      <w:divBdr>
        <w:top w:val="none" w:sz="0" w:space="0" w:color="auto"/>
        <w:left w:val="none" w:sz="0" w:space="0" w:color="auto"/>
        <w:bottom w:val="none" w:sz="0" w:space="0" w:color="auto"/>
        <w:right w:val="none" w:sz="0" w:space="0" w:color="auto"/>
      </w:divBdr>
    </w:div>
    <w:div w:id="551967962">
      <w:bodyDiv w:val="1"/>
      <w:marLeft w:val="0"/>
      <w:marRight w:val="0"/>
      <w:marTop w:val="0"/>
      <w:marBottom w:val="0"/>
      <w:divBdr>
        <w:top w:val="none" w:sz="0" w:space="0" w:color="auto"/>
        <w:left w:val="none" w:sz="0" w:space="0" w:color="auto"/>
        <w:bottom w:val="none" w:sz="0" w:space="0" w:color="auto"/>
        <w:right w:val="none" w:sz="0" w:space="0" w:color="auto"/>
      </w:divBdr>
    </w:div>
    <w:div w:id="556431069">
      <w:bodyDiv w:val="1"/>
      <w:marLeft w:val="0"/>
      <w:marRight w:val="0"/>
      <w:marTop w:val="0"/>
      <w:marBottom w:val="0"/>
      <w:divBdr>
        <w:top w:val="none" w:sz="0" w:space="0" w:color="auto"/>
        <w:left w:val="none" w:sz="0" w:space="0" w:color="auto"/>
        <w:bottom w:val="none" w:sz="0" w:space="0" w:color="auto"/>
        <w:right w:val="none" w:sz="0" w:space="0" w:color="auto"/>
      </w:divBdr>
    </w:div>
    <w:div w:id="559367840">
      <w:bodyDiv w:val="1"/>
      <w:marLeft w:val="0"/>
      <w:marRight w:val="0"/>
      <w:marTop w:val="0"/>
      <w:marBottom w:val="0"/>
      <w:divBdr>
        <w:top w:val="none" w:sz="0" w:space="0" w:color="auto"/>
        <w:left w:val="none" w:sz="0" w:space="0" w:color="auto"/>
        <w:bottom w:val="none" w:sz="0" w:space="0" w:color="auto"/>
        <w:right w:val="none" w:sz="0" w:space="0" w:color="auto"/>
      </w:divBdr>
    </w:div>
    <w:div w:id="562372795">
      <w:bodyDiv w:val="1"/>
      <w:marLeft w:val="0"/>
      <w:marRight w:val="0"/>
      <w:marTop w:val="0"/>
      <w:marBottom w:val="0"/>
      <w:divBdr>
        <w:top w:val="none" w:sz="0" w:space="0" w:color="auto"/>
        <w:left w:val="none" w:sz="0" w:space="0" w:color="auto"/>
        <w:bottom w:val="none" w:sz="0" w:space="0" w:color="auto"/>
        <w:right w:val="none" w:sz="0" w:space="0" w:color="auto"/>
      </w:divBdr>
    </w:div>
    <w:div w:id="563218233">
      <w:bodyDiv w:val="1"/>
      <w:marLeft w:val="0"/>
      <w:marRight w:val="0"/>
      <w:marTop w:val="0"/>
      <w:marBottom w:val="0"/>
      <w:divBdr>
        <w:top w:val="none" w:sz="0" w:space="0" w:color="auto"/>
        <w:left w:val="none" w:sz="0" w:space="0" w:color="auto"/>
        <w:bottom w:val="none" w:sz="0" w:space="0" w:color="auto"/>
        <w:right w:val="none" w:sz="0" w:space="0" w:color="auto"/>
      </w:divBdr>
    </w:div>
    <w:div w:id="567426582">
      <w:bodyDiv w:val="1"/>
      <w:marLeft w:val="0"/>
      <w:marRight w:val="0"/>
      <w:marTop w:val="0"/>
      <w:marBottom w:val="0"/>
      <w:divBdr>
        <w:top w:val="none" w:sz="0" w:space="0" w:color="auto"/>
        <w:left w:val="none" w:sz="0" w:space="0" w:color="auto"/>
        <w:bottom w:val="none" w:sz="0" w:space="0" w:color="auto"/>
        <w:right w:val="none" w:sz="0" w:space="0" w:color="auto"/>
      </w:divBdr>
    </w:div>
    <w:div w:id="568997461">
      <w:bodyDiv w:val="1"/>
      <w:marLeft w:val="0"/>
      <w:marRight w:val="0"/>
      <w:marTop w:val="0"/>
      <w:marBottom w:val="0"/>
      <w:divBdr>
        <w:top w:val="none" w:sz="0" w:space="0" w:color="auto"/>
        <w:left w:val="none" w:sz="0" w:space="0" w:color="auto"/>
        <w:bottom w:val="none" w:sz="0" w:space="0" w:color="auto"/>
        <w:right w:val="none" w:sz="0" w:space="0" w:color="auto"/>
      </w:divBdr>
    </w:div>
    <w:div w:id="570583388">
      <w:bodyDiv w:val="1"/>
      <w:marLeft w:val="0"/>
      <w:marRight w:val="0"/>
      <w:marTop w:val="0"/>
      <w:marBottom w:val="0"/>
      <w:divBdr>
        <w:top w:val="none" w:sz="0" w:space="0" w:color="auto"/>
        <w:left w:val="none" w:sz="0" w:space="0" w:color="auto"/>
        <w:bottom w:val="none" w:sz="0" w:space="0" w:color="auto"/>
        <w:right w:val="none" w:sz="0" w:space="0" w:color="auto"/>
      </w:divBdr>
    </w:div>
    <w:div w:id="583539385">
      <w:bodyDiv w:val="1"/>
      <w:marLeft w:val="0"/>
      <w:marRight w:val="0"/>
      <w:marTop w:val="0"/>
      <w:marBottom w:val="0"/>
      <w:divBdr>
        <w:top w:val="none" w:sz="0" w:space="0" w:color="auto"/>
        <w:left w:val="none" w:sz="0" w:space="0" w:color="auto"/>
        <w:bottom w:val="none" w:sz="0" w:space="0" w:color="auto"/>
        <w:right w:val="none" w:sz="0" w:space="0" w:color="auto"/>
      </w:divBdr>
    </w:div>
    <w:div w:id="589168789">
      <w:bodyDiv w:val="1"/>
      <w:marLeft w:val="0"/>
      <w:marRight w:val="0"/>
      <w:marTop w:val="0"/>
      <w:marBottom w:val="0"/>
      <w:divBdr>
        <w:top w:val="none" w:sz="0" w:space="0" w:color="auto"/>
        <w:left w:val="none" w:sz="0" w:space="0" w:color="auto"/>
        <w:bottom w:val="none" w:sz="0" w:space="0" w:color="auto"/>
        <w:right w:val="none" w:sz="0" w:space="0" w:color="auto"/>
      </w:divBdr>
    </w:div>
    <w:div w:id="601189835">
      <w:bodyDiv w:val="1"/>
      <w:marLeft w:val="0"/>
      <w:marRight w:val="0"/>
      <w:marTop w:val="0"/>
      <w:marBottom w:val="0"/>
      <w:divBdr>
        <w:top w:val="none" w:sz="0" w:space="0" w:color="auto"/>
        <w:left w:val="none" w:sz="0" w:space="0" w:color="auto"/>
        <w:bottom w:val="none" w:sz="0" w:space="0" w:color="auto"/>
        <w:right w:val="none" w:sz="0" w:space="0" w:color="auto"/>
      </w:divBdr>
    </w:div>
    <w:div w:id="612519294">
      <w:bodyDiv w:val="1"/>
      <w:marLeft w:val="0"/>
      <w:marRight w:val="0"/>
      <w:marTop w:val="0"/>
      <w:marBottom w:val="0"/>
      <w:divBdr>
        <w:top w:val="none" w:sz="0" w:space="0" w:color="auto"/>
        <w:left w:val="none" w:sz="0" w:space="0" w:color="auto"/>
        <w:bottom w:val="none" w:sz="0" w:space="0" w:color="auto"/>
        <w:right w:val="none" w:sz="0" w:space="0" w:color="auto"/>
      </w:divBdr>
    </w:div>
    <w:div w:id="615331074">
      <w:bodyDiv w:val="1"/>
      <w:marLeft w:val="0"/>
      <w:marRight w:val="0"/>
      <w:marTop w:val="0"/>
      <w:marBottom w:val="0"/>
      <w:divBdr>
        <w:top w:val="none" w:sz="0" w:space="0" w:color="auto"/>
        <w:left w:val="none" w:sz="0" w:space="0" w:color="auto"/>
        <w:bottom w:val="none" w:sz="0" w:space="0" w:color="auto"/>
        <w:right w:val="none" w:sz="0" w:space="0" w:color="auto"/>
      </w:divBdr>
    </w:div>
    <w:div w:id="632565514">
      <w:bodyDiv w:val="1"/>
      <w:marLeft w:val="0"/>
      <w:marRight w:val="0"/>
      <w:marTop w:val="0"/>
      <w:marBottom w:val="0"/>
      <w:divBdr>
        <w:top w:val="none" w:sz="0" w:space="0" w:color="auto"/>
        <w:left w:val="none" w:sz="0" w:space="0" w:color="auto"/>
        <w:bottom w:val="none" w:sz="0" w:space="0" w:color="auto"/>
        <w:right w:val="none" w:sz="0" w:space="0" w:color="auto"/>
      </w:divBdr>
    </w:div>
    <w:div w:id="643849473">
      <w:bodyDiv w:val="1"/>
      <w:marLeft w:val="0"/>
      <w:marRight w:val="0"/>
      <w:marTop w:val="0"/>
      <w:marBottom w:val="0"/>
      <w:divBdr>
        <w:top w:val="none" w:sz="0" w:space="0" w:color="auto"/>
        <w:left w:val="none" w:sz="0" w:space="0" w:color="auto"/>
        <w:bottom w:val="none" w:sz="0" w:space="0" w:color="auto"/>
        <w:right w:val="none" w:sz="0" w:space="0" w:color="auto"/>
      </w:divBdr>
    </w:div>
    <w:div w:id="650328079">
      <w:bodyDiv w:val="1"/>
      <w:marLeft w:val="0"/>
      <w:marRight w:val="0"/>
      <w:marTop w:val="0"/>
      <w:marBottom w:val="0"/>
      <w:divBdr>
        <w:top w:val="none" w:sz="0" w:space="0" w:color="auto"/>
        <w:left w:val="none" w:sz="0" w:space="0" w:color="auto"/>
        <w:bottom w:val="none" w:sz="0" w:space="0" w:color="auto"/>
        <w:right w:val="none" w:sz="0" w:space="0" w:color="auto"/>
      </w:divBdr>
    </w:div>
    <w:div w:id="651906583">
      <w:bodyDiv w:val="1"/>
      <w:marLeft w:val="0"/>
      <w:marRight w:val="0"/>
      <w:marTop w:val="0"/>
      <w:marBottom w:val="0"/>
      <w:divBdr>
        <w:top w:val="none" w:sz="0" w:space="0" w:color="auto"/>
        <w:left w:val="none" w:sz="0" w:space="0" w:color="auto"/>
        <w:bottom w:val="none" w:sz="0" w:space="0" w:color="auto"/>
        <w:right w:val="none" w:sz="0" w:space="0" w:color="auto"/>
      </w:divBdr>
    </w:div>
    <w:div w:id="661349128">
      <w:bodyDiv w:val="1"/>
      <w:marLeft w:val="0"/>
      <w:marRight w:val="0"/>
      <w:marTop w:val="0"/>
      <w:marBottom w:val="0"/>
      <w:divBdr>
        <w:top w:val="none" w:sz="0" w:space="0" w:color="auto"/>
        <w:left w:val="none" w:sz="0" w:space="0" w:color="auto"/>
        <w:bottom w:val="none" w:sz="0" w:space="0" w:color="auto"/>
        <w:right w:val="none" w:sz="0" w:space="0" w:color="auto"/>
      </w:divBdr>
    </w:div>
    <w:div w:id="670715366">
      <w:bodyDiv w:val="1"/>
      <w:marLeft w:val="0"/>
      <w:marRight w:val="0"/>
      <w:marTop w:val="0"/>
      <w:marBottom w:val="0"/>
      <w:divBdr>
        <w:top w:val="none" w:sz="0" w:space="0" w:color="auto"/>
        <w:left w:val="none" w:sz="0" w:space="0" w:color="auto"/>
        <w:bottom w:val="none" w:sz="0" w:space="0" w:color="auto"/>
        <w:right w:val="none" w:sz="0" w:space="0" w:color="auto"/>
      </w:divBdr>
    </w:div>
    <w:div w:id="671105762">
      <w:bodyDiv w:val="1"/>
      <w:marLeft w:val="0"/>
      <w:marRight w:val="0"/>
      <w:marTop w:val="0"/>
      <w:marBottom w:val="0"/>
      <w:divBdr>
        <w:top w:val="none" w:sz="0" w:space="0" w:color="auto"/>
        <w:left w:val="none" w:sz="0" w:space="0" w:color="auto"/>
        <w:bottom w:val="none" w:sz="0" w:space="0" w:color="auto"/>
        <w:right w:val="none" w:sz="0" w:space="0" w:color="auto"/>
      </w:divBdr>
    </w:div>
    <w:div w:id="680397389">
      <w:bodyDiv w:val="1"/>
      <w:marLeft w:val="0"/>
      <w:marRight w:val="0"/>
      <w:marTop w:val="0"/>
      <w:marBottom w:val="0"/>
      <w:divBdr>
        <w:top w:val="none" w:sz="0" w:space="0" w:color="auto"/>
        <w:left w:val="none" w:sz="0" w:space="0" w:color="auto"/>
        <w:bottom w:val="none" w:sz="0" w:space="0" w:color="auto"/>
        <w:right w:val="none" w:sz="0" w:space="0" w:color="auto"/>
      </w:divBdr>
    </w:div>
    <w:div w:id="681712651">
      <w:bodyDiv w:val="1"/>
      <w:marLeft w:val="0"/>
      <w:marRight w:val="0"/>
      <w:marTop w:val="0"/>
      <w:marBottom w:val="0"/>
      <w:divBdr>
        <w:top w:val="none" w:sz="0" w:space="0" w:color="auto"/>
        <w:left w:val="none" w:sz="0" w:space="0" w:color="auto"/>
        <w:bottom w:val="none" w:sz="0" w:space="0" w:color="auto"/>
        <w:right w:val="none" w:sz="0" w:space="0" w:color="auto"/>
      </w:divBdr>
    </w:div>
    <w:div w:id="684327463">
      <w:bodyDiv w:val="1"/>
      <w:marLeft w:val="0"/>
      <w:marRight w:val="0"/>
      <w:marTop w:val="0"/>
      <w:marBottom w:val="0"/>
      <w:divBdr>
        <w:top w:val="none" w:sz="0" w:space="0" w:color="auto"/>
        <w:left w:val="none" w:sz="0" w:space="0" w:color="auto"/>
        <w:bottom w:val="none" w:sz="0" w:space="0" w:color="auto"/>
        <w:right w:val="none" w:sz="0" w:space="0" w:color="auto"/>
      </w:divBdr>
    </w:div>
    <w:div w:id="690687956">
      <w:bodyDiv w:val="1"/>
      <w:marLeft w:val="0"/>
      <w:marRight w:val="0"/>
      <w:marTop w:val="0"/>
      <w:marBottom w:val="0"/>
      <w:divBdr>
        <w:top w:val="none" w:sz="0" w:space="0" w:color="auto"/>
        <w:left w:val="none" w:sz="0" w:space="0" w:color="auto"/>
        <w:bottom w:val="none" w:sz="0" w:space="0" w:color="auto"/>
        <w:right w:val="none" w:sz="0" w:space="0" w:color="auto"/>
      </w:divBdr>
    </w:div>
    <w:div w:id="701512056">
      <w:bodyDiv w:val="1"/>
      <w:marLeft w:val="0"/>
      <w:marRight w:val="0"/>
      <w:marTop w:val="0"/>
      <w:marBottom w:val="0"/>
      <w:divBdr>
        <w:top w:val="none" w:sz="0" w:space="0" w:color="auto"/>
        <w:left w:val="none" w:sz="0" w:space="0" w:color="auto"/>
        <w:bottom w:val="none" w:sz="0" w:space="0" w:color="auto"/>
        <w:right w:val="none" w:sz="0" w:space="0" w:color="auto"/>
      </w:divBdr>
    </w:div>
    <w:div w:id="703482027">
      <w:bodyDiv w:val="1"/>
      <w:marLeft w:val="0"/>
      <w:marRight w:val="0"/>
      <w:marTop w:val="0"/>
      <w:marBottom w:val="0"/>
      <w:divBdr>
        <w:top w:val="none" w:sz="0" w:space="0" w:color="auto"/>
        <w:left w:val="none" w:sz="0" w:space="0" w:color="auto"/>
        <w:bottom w:val="none" w:sz="0" w:space="0" w:color="auto"/>
        <w:right w:val="none" w:sz="0" w:space="0" w:color="auto"/>
      </w:divBdr>
    </w:div>
    <w:div w:id="713165338">
      <w:bodyDiv w:val="1"/>
      <w:marLeft w:val="0"/>
      <w:marRight w:val="0"/>
      <w:marTop w:val="0"/>
      <w:marBottom w:val="0"/>
      <w:divBdr>
        <w:top w:val="none" w:sz="0" w:space="0" w:color="auto"/>
        <w:left w:val="none" w:sz="0" w:space="0" w:color="auto"/>
        <w:bottom w:val="none" w:sz="0" w:space="0" w:color="auto"/>
        <w:right w:val="none" w:sz="0" w:space="0" w:color="auto"/>
      </w:divBdr>
    </w:div>
    <w:div w:id="714819090">
      <w:bodyDiv w:val="1"/>
      <w:marLeft w:val="0"/>
      <w:marRight w:val="0"/>
      <w:marTop w:val="0"/>
      <w:marBottom w:val="0"/>
      <w:divBdr>
        <w:top w:val="none" w:sz="0" w:space="0" w:color="auto"/>
        <w:left w:val="none" w:sz="0" w:space="0" w:color="auto"/>
        <w:bottom w:val="none" w:sz="0" w:space="0" w:color="auto"/>
        <w:right w:val="none" w:sz="0" w:space="0" w:color="auto"/>
      </w:divBdr>
    </w:div>
    <w:div w:id="715740976">
      <w:bodyDiv w:val="1"/>
      <w:marLeft w:val="0"/>
      <w:marRight w:val="0"/>
      <w:marTop w:val="0"/>
      <w:marBottom w:val="0"/>
      <w:divBdr>
        <w:top w:val="none" w:sz="0" w:space="0" w:color="auto"/>
        <w:left w:val="none" w:sz="0" w:space="0" w:color="auto"/>
        <w:bottom w:val="none" w:sz="0" w:space="0" w:color="auto"/>
        <w:right w:val="none" w:sz="0" w:space="0" w:color="auto"/>
      </w:divBdr>
    </w:div>
    <w:div w:id="721752072">
      <w:bodyDiv w:val="1"/>
      <w:marLeft w:val="0"/>
      <w:marRight w:val="0"/>
      <w:marTop w:val="0"/>
      <w:marBottom w:val="0"/>
      <w:divBdr>
        <w:top w:val="none" w:sz="0" w:space="0" w:color="auto"/>
        <w:left w:val="none" w:sz="0" w:space="0" w:color="auto"/>
        <w:bottom w:val="none" w:sz="0" w:space="0" w:color="auto"/>
        <w:right w:val="none" w:sz="0" w:space="0" w:color="auto"/>
      </w:divBdr>
    </w:div>
    <w:div w:id="726610945">
      <w:bodyDiv w:val="1"/>
      <w:marLeft w:val="0"/>
      <w:marRight w:val="0"/>
      <w:marTop w:val="0"/>
      <w:marBottom w:val="0"/>
      <w:divBdr>
        <w:top w:val="none" w:sz="0" w:space="0" w:color="auto"/>
        <w:left w:val="none" w:sz="0" w:space="0" w:color="auto"/>
        <w:bottom w:val="none" w:sz="0" w:space="0" w:color="auto"/>
        <w:right w:val="none" w:sz="0" w:space="0" w:color="auto"/>
      </w:divBdr>
    </w:div>
    <w:div w:id="730612336">
      <w:bodyDiv w:val="1"/>
      <w:marLeft w:val="0"/>
      <w:marRight w:val="0"/>
      <w:marTop w:val="0"/>
      <w:marBottom w:val="0"/>
      <w:divBdr>
        <w:top w:val="none" w:sz="0" w:space="0" w:color="auto"/>
        <w:left w:val="none" w:sz="0" w:space="0" w:color="auto"/>
        <w:bottom w:val="none" w:sz="0" w:space="0" w:color="auto"/>
        <w:right w:val="none" w:sz="0" w:space="0" w:color="auto"/>
      </w:divBdr>
    </w:div>
    <w:div w:id="734547794">
      <w:bodyDiv w:val="1"/>
      <w:marLeft w:val="0"/>
      <w:marRight w:val="0"/>
      <w:marTop w:val="0"/>
      <w:marBottom w:val="0"/>
      <w:divBdr>
        <w:top w:val="none" w:sz="0" w:space="0" w:color="auto"/>
        <w:left w:val="none" w:sz="0" w:space="0" w:color="auto"/>
        <w:bottom w:val="none" w:sz="0" w:space="0" w:color="auto"/>
        <w:right w:val="none" w:sz="0" w:space="0" w:color="auto"/>
      </w:divBdr>
    </w:div>
    <w:div w:id="739446616">
      <w:bodyDiv w:val="1"/>
      <w:marLeft w:val="0"/>
      <w:marRight w:val="0"/>
      <w:marTop w:val="0"/>
      <w:marBottom w:val="0"/>
      <w:divBdr>
        <w:top w:val="none" w:sz="0" w:space="0" w:color="auto"/>
        <w:left w:val="none" w:sz="0" w:space="0" w:color="auto"/>
        <w:bottom w:val="none" w:sz="0" w:space="0" w:color="auto"/>
        <w:right w:val="none" w:sz="0" w:space="0" w:color="auto"/>
      </w:divBdr>
    </w:div>
    <w:div w:id="741947724">
      <w:bodyDiv w:val="1"/>
      <w:marLeft w:val="0"/>
      <w:marRight w:val="0"/>
      <w:marTop w:val="0"/>
      <w:marBottom w:val="0"/>
      <w:divBdr>
        <w:top w:val="none" w:sz="0" w:space="0" w:color="auto"/>
        <w:left w:val="none" w:sz="0" w:space="0" w:color="auto"/>
        <w:bottom w:val="none" w:sz="0" w:space="0" w:color="auto"/>
        <w:right w:val="none" w:sz="0" w:space="0" w:color="auto"/>
      </w:divBdr>
    </w:div>
    <w:div w:id="742917044">
      <w:bodyDiv w:val="1"/>
      <w:marLeft w:val="0"/>
      <w:marRight w:val="0"/>
      <w:marTop w:val="0"/>
      <w:marBottom w:val="0"/>
      <w:divBdr>
        <w:top w:val="none" w:sz="0" w:space="0" w:color="auto"/>
        <w:left w:val="none" w:sz="0" w:space="0" w:color="auto"/>
        <w:bottom w:val="none" w:sz="0" w:space="0" w:color="auto"/>
        <w:right w:val="none" w:sz="0" w:space="0" w:color="auto"/>
      </w:divBdr>
    </w:div>
    <w:div w:id="760562403">
      <w:bodyDiv w:val="1"/>
      <w:marLeft w:val="0"/>
      <w:marRight w:val="0"/>
      <w:marTop w:val="0"/>
      <w:marBottom w:val="0"/>
      <w:divBdr>
        <w:top w:val="none" w:sz="0" w:space="0" w:color="auto"/>
        <w:left w:val="none" w:sz="0" w:space="0" w:color="auto"/>
        <w:bottom w:val="none" w:sz="0" w:space="0" w:color="auto"/>
        <w:right w:val="none" w:sz="0" w:space="0" w:color="auto"/>
      </w:divBdr>
    </w:div>
    <w:div w:id="767388301">
      <w:bodyDiv w:val="1"/>
      <w:marLeft w:val="0"/>
      <w:marRight w:val="0"/>
      <w:marTop w:val="0"/>
      <w:marBottom w:val="0"/>
      <w:divBdr>
        <w:top w:val="none" w:sz="0" w:space="0" w:color="auto"/>
        <w:left w:val="none" w:sz="0" w:space="0" w:color="auto"/>
        <w:bottom w:val="none" w:sz="0" w:space="0" w:color="auto"/>
        <w:right w:val="none" w:sz="0" w:space="0" w:color="auto"/>
      </w:divBdr>
    </w:div>
    <w:div w:id="769591750">
      <w:bodyDiv w:val="1"/>
      <w:marLeft w:val="0"/>
      <w:marRight w:val="0"/>
      <w:marTop w:val="0"/>
      <w:marBottom w:val="0"/>
      <w:divBdr>
        <w:top w:val="none" w:sz="0" w:space="0" w:color="auto"/>
        <w:left w:val="none" w:sz="0" w:space="0" w:color="auto"/>
        <w:bottom w:val="none" w:sz="0" w:space="0" w:color="auto"/>
        <w:right w:val="none" w:sz="0" w:space="0" w:color="auto"/>
      </w:divBdr>
    </w:div>
    <w:div w:id="774327934">
      <w:bodyDiv w:val="1"/>
      <w:marLeft w:val="0"/>
      <w:marRight w:val="0"/>
      <w:marTop w:val="0"/>
      <w:marBottom w:val="0"/>
      <w:divBdr>
        <w:top w:val="none" w:sz="0" w:space="0" w:color="auto"/>
        <w:left w:val="none" w:sz="0" w:space="0" w:color="auto"/>
        <w:bottom w:val="none" w:sz="0" w:space="0" w:color="auto"/>
        <w:right w:val="none" w:sz="0" w:space="0" w:color="auto"/>
      </w:divBdr>
    </w:div>
    <w:div w:id="780147543">
      <w:bodyDiv w:val="1"/>
      <w:marLeft w:val="0"/>
      <w:marRight w:val="0"/>
      <w:marTop w:val="0"/>
      <w:marBottom w:val="0"/>
      <w:divBdr>
        <w:top w:val="none" w:sz="0" w:space="0" w:color="auto"/>
        <w:left w:val="none" w:sz="0" w:space="0" w:color="auto"/>
        <w:bottom w:val="none" w:sz="0" w:space="0" w:color="auto"/>
        <w:right w:val="none" w:sz="0" w:space="0" w:color="auto"/>
      </w:divBdr>
    </w:div>
    <w:div w:id="814028007">
      <w:bodyDiv w:val="1"/>
      <w:marLeft w:val="0"/>
      <w:marRight w:val="0"/>
      <w:marTop w:val="0"/>
      <w:marBottom w:val="0"/>
      <w:divBdr>
        <w:top w:val="none" w:sz="0" w:space="0" w:color="auto"/>
        <w:left w:val="none" w:sz="0" w:space="0" w:color="auto"/>
        <w:bottom w:val="none" w:sz="0" w:space="0" w:color="auto"/>
        <w:right w:val="none" w:sz="0" w:space="0" w:color="auto"/>
      </w:divBdr>
    </w:div>
    <w:div w:id="819494230">
      <w:bodyDiv w:val="1"/>
      <w:marLeft w:val="0"/>
      <w:marRight w:val="0"/>
      <w:marTop w:val="0"/>
      <w:marBottom w:val="0"/>
      <w:divBdr>
        <w:top w:val="none" w:sz="0" w:space="0" w:color="auto"/>
        <w:left w:val="none" w:sz="0" w:space="0" w:color="auto"/>
        <w:bottom w:val="none" w:sz="0" w:space="0" w:color="auto"/>
        <w:right w:val="none" w:sz="0" w:space="0" w:color="auto"/>
      </w:divBdr>
    </w:div>
    <w:div w:id="831261920">
      <w:bodyDiv w:val="1"/>
      <w:marLeft w:val="0"/>
      <w:marRight w:val="0"/>
      <w:marTop w:val="0"/>
      <w:marBottom w:val="0"/>
      <w:divBdr>
        <w:top w:val="none" w:sz="0" w:space="0" w:color="auto"/>
        <w:left w:val="none" w:sz="0" w:space="0" w:color="auto"/>
        <w:bottom w:val="none" w:sz="0" w:space="0" w:color="auto"/>
        <w:right w:val="none" w:sz="0" w:space="0" w:color="auto"/>
      </w:divBdr>
    </w:div>
    <w:div w:id="833448929">
      <w:bodyDiv w:val="1"/>
      <w:marLeft w:val="0"/>
      <w:marRight w:val="0"/>
      <w:marTop w:val="0"/>
      <w:marBottom w:val="0"/>
      <w:divBdr>
        <w:top w:val="none" w:sz="0" w:space="0" w:color="auto"/>
        <w:left w:val="none" w:sz="0" w:space="0" w:color="auto"/>
        <w:bottom w:val="none" w:sz="0" w:space="0" w:color="auto"/>
        <w:right w:val="none" w:sz="0" w:space="0" w:color="auto"/>
      </w:divBdr>
    </w:div>
    <w:div w:id="836966673">
      <w:bodyDiv w:val="1"/>
      <w:marLeft w:val="0"/>
      <w:marRight w:val="0"/>
      <w:marTop w:val="0"/>
      <w:marBottom w:val="0"/>
      <w:divBdr>
        <w:top w:val="none" w:sz="0" w:space="0" w:color="auto"/>
        <w:left w:val="none" w:sz="0" w:space="0" w:color="auto"/>
        <w:bottom w:val="none" w:sz="0" w:space="0" w:color="auto"/>
        <w:right w:val="none" w:sz="0" w:space="0" w:color="auto"/>
      </w:divBdr>
    </w:div>
    <w:div w:id="842863767">
      <w:bodyDiv w:val="1"/>
      <w:marLeft w:val="0"/>
      <w:marRight w:val="0"/>
      <w:marTop w:val="0"/>
      <w:marBottom w:val="0"/>
      <w:divBdr>
        <w:top w:val="none" w:sz="0" w:space="0" w:color="auto"/>
        <w:left w:val="none" w:sz="0" w:space="0" w:color="auto"/>
        <w:bottom w:val="none" w:sz="0" w:space="0" w:color="auto"/>
        <w:right w:val="none" w:sz="0" w:space="0" w:color="auto"/>
      </w:divBdr>
    </w:div>
    <w:div w:id="846988176">
      <w:bodyDiv w:val="1"/>
      <w:marLeft w:val="0"/>
      <w:marRight w:val="0"/>
      <w:marTop w:val="0"/>
      <w:marBottom w:val="0"/>
      <w:divBdr>
        <w:top w:val="none" w:sz="0" w:space="0" w:color="auto"/>
        <w:left w:val="none" w:sz="0" w:space="0" w:color="auto"/>
        <w:bottom w:val="none" w:sz="0" w:space="0" w:color="auto"/>
        <w:right w:val="none" w:sz="0" w:space="0" w:color="auto"/>
      </w:divBdr>
    </w:div>
    <w:div w:id="849292245">
      <w:bodyDiv w:val="1"/>
      <w:marLeft w:val="0"/>
      <w:marRight w:val="0"/>
      <w:marTop w:val="0"/>
      <w:marBottom w:val="0"/>
      <w:divBdr>
        <w:top w:val="none" w:sz="0" w:space="0" w:color="auto"/>
        <w:left w:val="none" w:sz="0" w:space="0" w:color="auto"/>
        <w:bottom w:val="none" w:sz="0" w:space="0" w:color="auto"/>
        <w:right w:val="none" w:sz="0" w:space="0" w:color="auto"/>
      </w:divBdr>
    </w:div>
    <w:div w:id="849295115">
      <w:bodyDiv w:val="1"/>
      <w:marLeft w:val="0"/>
      <w:marRight w:val="0"/>
      <w:marTop w:val="0"/>
      <w:marBottom w:val="0"/>
      <w:divBdr>
        <w:top w:val="none" w:sz="0" w:space="0" w:color="auto"/>
        <w:left w:val="none" w:sz="0" w:space="0" w:color="auto"/>
        <w:bottom w:val="none" w:sz="0" w:space="0" w:color="auto"/>
        <w:right w:val="none" w:sz="0" w:space="0" w:color="auto"/>
      </w:divBdr>
    </w:div>
    <w:div w:id="854149285">
      <w:bodyDiv w:val="1"/>
      <w:marLeft w:val="0"/>
      <w:marRight w:val="0"/>
      <w:marTop w:val="0"/>
      <w:marBottom w:val="0"/>
      <w:divBdr>
        <w:top w:val="none" w:sz="0" w:space="0" w:color="auto"/>
        <w:left w:val="none" w:sz="0" w:space="0" w:color="auto"/>
        <w:bottom w:val="none" w:sz="0" w:space="0" w:color="auto"/>
        <w:right w:val="none" w:sz="0" w:space="0" w:color="auto"/>
      </w:divBdr>
    </w:div>
    <w:div w:id="855267196">
      <w:bodyDiv w:val="1"/>
      <w:marLeft w:val="0"/>
      <w:marRight w:val="0"/>
      <w:marTop w:val="0"/>
      <w:marBottom w:val="0"/>
      <w:divBdr>
        <w:top w:val="none" w:sz="0" w:space="0" w:color="auto"/>
        <w:left w:val="none" w:sz="0" w:space="0" w:color="auto"/>
        <w:bottom w:val="none" w:sz="0" w:space="0" w:color="auto"/>
        <w:right w:val="none" w:sz="0" w:space="0" w:color="auto"/>
      </w:divBdr>
    </w:div>
    <w:div w:id="872809057">
      <w:bodyDiv w:val="1"/>
      <w:marLeft w:val="0"/>
      <w:marRight w:val="0"/>
      <w:marTop w:val="0"/>
      <w:marBottom w:val="0"/>
      <w:divBdr>
        <w:top w:val="none" w:sz="0" w:space="0" w:color="auto"/>
        <w:left w:val="none" w:sz="0" w:space="0" w:color="auto"/>
        <w:bottom w:val="none" w:sz="0" w:space="0" w:color="auto"/>
        <w:right w:val="none" w:sz="0" w:space="0" w:color="auto"/>
      </w:divBdr>
    </w:div>
    <w:div w:id="878784782">
      <w:bodyDiv w:val="1"/>
      <w:marLeft w:val="0"/>
      <w:marRight w:val="0"/>
      <w:marTop w:val="0"/>
      <w:marBottom w:val="0"/>
      <w:divBdr>
        <w:top w:val="none" w:sz="0" w:space="0" w:color="auto"/>
        <w:left w:val="none" w:sz="0" w:space="0" w:color="auto"/>
        <w:bottom w:val="none" w:sz="0" w:space="0" w:color="auto"/>
        <w:right w:val="none" w:sz="0" w:space="0" w:color="auto"/>
      </w:divBdr>
    </w:div>
    <w:div w:id="889072348">
      <w:bodyDiv w:val="1"/>
      <w:marLeft w:val="0"/>
      <w:marRight w:val="0"/>
      <w:marTop w:val="0"/>
      <w:marBottom w:val="0"/>
      <w:divBdr>
        <w:top w:val="none" w:sz="0" w:space="0" w:color="auto"/>
        <w:left w:val="none" w:sz="0" w:space="0" w:color="auto"/>
        <w:bottom w:val="none" w:sz="0" w:space="0" w:color="auto"/>
        <w:right w:val="none" w:sz="0" w:space="0" w:color="auto"/>
      </w:divBdr>
    </w:div>
    <w:div w:id="896863549">
      <w:bodyDiv w:val="1"/>
      <w:marLeft w:val="0"/>
      <w:marRight w:val="0"/>
      <w:marTop w:val="0"/>
      <w:marBottom w:val="0"/>
      <w:divBdr>
        <w:top w:val="none" w:sz="0" w:space="0" w:color="auto"/>
        <w:left w:val="none" w:sz="0" w:space="0" w:color="auto"/>
        <w:bottom w:val="none" w:sz="0" w:space="0" w:color="auto"/>
        <w:right w:val="none" w:sz="0" w:space="0" w:color="auto"/>
      </w:divBdr>
      <w:divsChild>
        <w:div w:id="2091272255">
          <w:marLeft w:val="0"/>
          <w:marRight w:val="0"/>
          <w:marTop w:val="0"/>
          <w:marBottom w:val="0"/>
          <w:divBdr>
            <w:top w:val="none" w:sz="0" w:space="0" w:color="auto"/>
            <w:left w:val="none" w:sz="0" w:space="0" w:color="auto"/>
            <w:bottom w:val="none" w:sz="0" w:space="0" w:color="auto"/>
            <w:right w:val="none" w:sz="0" w:space="0" w:color="auto"/>
          </w:divBdr>
          <w:divsChild>
            <w:div w:id="151795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289938">
      <w:bodyDiv w:val="1"/>
      <w:marLeft w:val="0"/>
      <w:marRight w:val="0"/>
      <w:marTop w:val="0"/>
      <w:marBottom w:val="0"/>
      <w:divBdr>
        <w:top w:val="none" w:sz="0" w:space="0" w:color="auto"/>
        <w:left w:val="none" w:sz="0" w:space="0" w:color="auto"/>
        <w:bottom w:val="none" w:sz="0" w:space="0" w:color="auto"/>
        <w:right w:val="none" w:sz="0" w:space="0" w:color="auto"/>
      </w:divBdr>
    </w:div>
    <w:div w:id="945775869">
      <w:bodyDiv w:val="1"/>
      <w:marLeft w:val="0"/>
      <w:marRight w:val="0"/>
      <w:marTop w:val="0"/>
      <w:marBottom w:val="0"/>
      <w:divBdr>
        <w:top w:val="none" w:sz="0" w:space="0" w:color="auto"/>
        <w:left w:val="none" w:sz="0" w:space="0" w:color="auto"/>
        <w:bottom w:val="none" w:sz="0" w:space="0" w:color="auto"/>
        <w:right w:val="none" w:sz="0" w:space="0" w:color="auto"/>
      </w:divBdr>
    </w:div>
    <w:div w:id="954873776">
      <w:bodyDiv w:val="1"/>
      <w:marLeft w:val="0"/>
      <w:marRight w:val="0"/>
      <w:marTop w:val="0"/>
      <w:marBottom w:val="0"/>
      <w:divBdr>
        <w:top w:val="none" w:sz="0" w:space="0" w:color="auto"/>
        <w:left w:val="none" w:sz="0" w:space="0" w:color="auto"/>
        <w:bottom w:val="none" w:sz="0" w:space="0" w:color="auto"/>
        <w:right w:val="none" w:sz="0" w:space="0" w:color="auto"/>
      </w:divBdr>
    </w:div>
    <w:div w:id="973945406">
      <w:bodyDiv w:val="1"/>
      <w:marLeft w:val="0"/>
      <w:marRight w:val="0"/>
      <w:marTop w:val="0"/>
      <w:marBottom w:val="0"/>
      <w:divBdr>
        <w:top w:val="none" w:sz="0" w:space="0" w:color="auto"/>
        <w:left w:val="none" w:sz="0" w:space="0" w:color="auto"/>
        <w:bottom w:val="none" w:sz="0" w:space="0" w:color="auto"/>
        <w:right w:val="none" w:sz="0" w:space="0" w:color="auto"/>
      </w:divBdr>
    </w:div>
    <w:div w:id="978923389">
      <w:bodyDiv w:val="1"/>
      <w:marLeft w:val="0"/>
      <w:marRight w:val="0"/>
      <w:marTop w:val="0"/>
      <w:marBottom w:val="0"/>
      <w:divBdr>
        <w:top w:val="none" w:sz="0" w:space="0" w:color="auto"/>
        <w:left w:val="none" w:sz="0" w:space="0" w:color="auto"/>
        <w:bottom w:val="none" w:sz="0" w:space="0" w:color="auto"/>
        <w:right w:val="none" w:sz="0" w:space="0" w:color="auto"/>
      </w:divBdr>
    </w:div>
    <w:div w:id="979729322">
      <w:bodyDiv w:val="1"/>
      <w:marLeft w:val="0"/>
      <w:marRight w:val="0"/>
      <w:marTop w:val="0"/>
      <w:marBottom w:val="0"/>
      <w:divBdr>
        <w:top w:val="none" w:sz="0" w:space="0" w:color="auto"/>
        <w:left w:val="none" w:sz="0" w:space="0" w:color="auto"/>
        <w:bottom w:val="none" w:sz="0" w:space="0" w:color="auto"/>
        <w:right w:val="none" w:sz="0" w:space="0" w:color="auto"/>
      </w:divBdr>
    </w:div>
    <w:div w:id="982732769">
      <w:bodyDiv w:val="1"/>
      <w:marLeft w:val="0"/>
      <w:marRight w:val="0"/>
      <w:marTop w:val="0"/>
      <w:marBottom w:val="0"/>
      <w:divBdr>
        <w:top w:val="none" w:sz="0" w:space="0" w:color="auto"/>
        <w:left w:val="none" w:sz="0" w:space="0" w:color="auto"/>
        <w:bottom w:val="none" w:sz="0" w:space="0" w:color="auto"/>
        <w:right w:val="none" w:sz="0" w:space="0" w:color="auto"/>
      </w:divBdr>
    </w:div>
    <w:div w:id="983896293">
      <w:bodyDiv w:val="1"/>
      <w:marLeft w:val="0"/>
      <w:marRight w:val="0"/>
      <w:marTop w:val="0"/>
      <w:marBottom w:val="0"/>
      <w:divBdr>
        <w:top w:val="none" w:sz="0" w:space="0" w:color="auto"/>
        <w:left w:val="none" w:sz="0" w:space="0" w:color="auto"/>
        <w:bottom w:val="none" w:sz="0" w:space="0" w:color="auto"/>
        <w:right w:val="none" w:sz="0" w:space="0" w:color="auto"/>
      </w:divBdr>
    </w:div>
    <w:div w:id="986856141">
      <w:bodyDiv w:val="1"/>
      <w:marLeft w:val="0"/>
      <w:marRight w:val="0"/>
      <w:marTop w:val="0"/>
      <w:marBottom w:val="0"/>
      <w:divBdr>
        <w:top w:val="none" w:sz="0" w:space="0" w:color="auto"/>
        <w:left w:val="none" w:sz="0" w:space="0" w:color="auto"/>
        <w:bottom w:val="none" w:sz="0" w:space="0" w:color="auto"/>
        <w:right w:val="none" w:sz="0" w:space="0" w:color="auto"/>
      </w:divBdr>
    </w:div>
    <w:div w:id="997268365">
      <w:bodyDiv w:val="1"/>
      <w:marLeft w:val="0"/>
      <w:marRight w:val="0"/>
      <w:marTop w:val="0"/>
      <w:marBottom w:val="0"/>
      <w:divBdr>
        <w:top w:val="none" w:sz="0" w:space="0" w:color="auto"/>
        <w:left w:val="none" w:sz="0" w:space="0" w:color="auto"/>
        <w:bottom w:val="none" w:sz="0" w:space="0" w:color="auto"/>
        <w:right w:val="none" w:sz="0" w:space="0" w:color="auto"/>
      </w:divBdr>
    </w:div>
    <w:div w:id="1005977704">
      <w:bodyDiv w:val="1"/>
      <w:marLeft w:val="0"/>
      <w:marRight w:val="0"/>
      <w:marTop w:val="0"/>
      <w:marBottom w:val="0"/>
      <w:divBdr>
        <w:top w:val="none" w:sz="0" w:space="0" w:color="auto"/>
        <w:left w:val="none" w:sz="0" w:space="0" w:color="auto"/>
        <w:bottom w:val="none" w:sz="0" w:space="0" w:color="auto"/>
        <w:right w:val="none" w:sz="0" w:space="0" w:color="auto"/>
      </w:divBdr>
    </w:div>
    <w:div w:id="1010107339">
      <w:bodyDiv w:val="1"/>
      <w:marLeft w:val="0"/>
      <w:marRight w:val="0"/>
      <w:marTop w:val="0"/>
      <w:marBottom w:val="0"/>
      <w:divBdr>
        <w:top w:val="none" w:sz="0" w:space="0" w:color="auto"/>
        <w:left w:val="none" w:sz="0" w:space="0" w:color="auto"/>
        <w:bottom w:val="none" w:sz="0" w:space="0" w:color="auto"/>
        <w:right w:val="none" w:sz="0" w:space="0" w:color="auto"/>
      </w:divBdr>
    </w:div>
    <w:div w:id="1010793642">
      <w:bodyDiv w:val="1"/>
      <w:marLeft w:val="0"/>
      <w:marRight w:val="0"/>
      <w:marTop w:val="0"/>
      <w:marBottom w:val="0"/>
      <w:divBdr>
        <w:top w:val="none" w:sz="0" w:space="0" w:color="auto"/>
        <w:left w:val="none" w:sz="0" w:space="0" w:color="auto"/>
        <w:bottom w:val="none" w:sz="0" w:space="0" w:color="auto"/>
        <w:right w:val="none" w:sz="0" w:space="0" w:color="auto"/>
      </w:divBdr>
    </w:div>
    <w:div w:id="1021517924">
      <w:bodyDiv w:val="1"/>
      <w:marLeft w:val="0"/>
      <w:marRight w:val="0"/>
      <w:marTop w:val="0"/>
      <w:marBottom w:val="0"/>
      <w:divBdr>
        <w:top w:val="none" w:sz="0" w:space="0" w:color="auto"/>
        <w:left w:val="none" w:sz="0" w:space="0" w:color="auto"/>
        <w:bottom w:val="none" w:sz="0" w:space="0" w:color="auto"/>
        <w:right w:val="none" w:sz="0" w:space="0" w:color="auto"/>
      </w:divBdr>
    </w:div>
    <w:div w:id="1029329946">
      <w:bodyDiv w:val="1"/>
      <w:marLeft w:val="0"/>
      <w:marRight w:val="0"/>
      <w:marTop w:val="0"/>
      <w:marBottom w:val="0"/>
      <w:divBdr>
        <w:top w:val="none" w:sz="0" w:space="0" w:color="auto"/>
        <w:left w:val="none" w:sz="0" w:space="0" w:color="auto"/>
        <w:bottom w:val="none" w:sz="0" w:space="0" w:color="auto"/>
        <w:right w:val="none" w:sz="0" w:space="0" w:color="auto"/>
      </w:divBdr>
    </w:div>
    <w:div w:id="1033118263">
      <w:bodyDiv w:val="1"/>
      <w:marLeft w:val="0"/>
      <w:marRight w:val="0"/>
      <w:marTop w:val="0"/>
      <w:marBottom w:val="0"/>
      <w:divBdr>
        <w:top w:val="none" w:sz="0" w:space="0" w:color="auto"/>
        <w:left w:val="none" w:sz="0" w:space="0" w:color="auto"/>
        <w:bottom w:val="none" w:sz="0" w:space="0" w:color="auto"/>
        <w:right w:val="none" w:sz="0" w:space="0" w:color="auto"/>
      </w:divBdr>
    </w:div>
    <w:div w:id="1038970904">
      <w:bodyDiv w:val="1"/>
      <w:marLeft w:val="0"/>
      <w:marRight w:val="0"/>
      <w:marTop w:val="0"/>
      <w:marBottom w:val="0"/>
      <w:divBdr>
        <w:top w:val="none" w:sz="0" w:space="0" w:color="auto"/>
        <w:left w:val="none" w:sz="0" w:space="0" w:color="auto"/>
        <w:bottom w:val="none" w:sz="0" w:space="0" w:color="auto"/>
        <w:right w:val="none" w:sz="0" w:space="0" w:color="auto"/>
      </w:divBdr>
    </w:div>
    <w:div w:id="1040666822">
      <w:bodyDiv w:val="1"/>
      <w:marLeft w:val="0"/>
      <w:marRight w:val="0"/>
      <w:marTop w:val="0"/>
      <w:marBottom w:val="0"/>
      <w:divBdr>
        <w:top w:val="none" w:sz="0" w:space="0" w:color="auto"/>
        <w:left w:val="none" w:sz="0" w:space="0" w:color="auto"/>
        <w:bottom w:val="none" w:sz="0" w:space="0" w:color="auto"/>
        <w:right w:val="none" w:sz="0" w:space="0" w:color="auto"/>
      </w:divBdr>
    </w:div>
    <w:div w:id="1047803942">
      <w:bodyDiv w:val="1"/>
      <w:marLeft w:val="0"/>
      <w:marRight w:val="0"/>
      <w:marTop w:val="0"/>
      <w:marBottom w:val="0"/>
      <w:divBdr>
        <w:top w:val="none" w:sz="0" w:space="0" w:color="auto"/>
        <w:left w:val="none" w:sz="0" w:space="0" w:color="auto"/>
        <w:bottom w:val="none" w:sz="0" w:space="0" w:color="auto"/>
        <w:right w:val="none" w:sz="0" w:space="0" w:color="auto"/>
      </w:divBdr>
    </w:div>
    <w:div w:id="1053650969">
      <w:bodyDiv w:val="1"/>
      <w:marLeft w:val="0"/>
      <w:marRight w:val="0"/>
      <w:marTop w:val="0"/>
      <w:marBottom w:val="0"/>
      <w:divBdr>
        <w:top w:val="none" w:sz="0" w:space="0" w:color="auto"/>
        <w:left w:val="none" w:sz="0" w:space="0" w:color="auto"/>
        <w:bottom w:val="none" w:sz="0" w:space="0" w:color="auto"/>
        <w:right w:val="none" w:sz="0" w:space="0" w:color="auto"/>
      </w:divBdr>
    </w:div>
    <w:div w:id="1055085571">
      <w:bodyDiv w:val="1"/>
      <w:marLeft w:val="0"/>
      <w:marRight w:val="0"/>
      <w:marTop w:val="0"/>
      <w:marBottom w:val="0"/>
      <w:divBdr>
        <w:top w:val="none" w:sz="0" w:space="0" w:color="auto"/>
        <w:left w:val="none" w:sz="0" w:space="0" w:color="auto"/>
        <w:bottom w:val="none" w:sz="0" w:space="0" w:color="auto"/>
        <w:right w:val="none" w:sz="0" w:space="0" w:color="auto"/>
      </w:divBdr>
    </w:div>
    <w:div w:id="1058164908">
      <w:bodyDiv w:val="1"/>
      <w:marLeft w:val="0"/>
      <w:marRight w:val="0"/>
      <w:marTop w:val="0"/>
      <w:marBottom w:val="0"/>
      <w:divBdr>
        <w:top w:val="none" w:sz="0" w:space="0" w:color="auto"/>
        <w:left w:val="none" w:sz="0" w:space="0" w:color="auto"/>
        <w:bottom w:val="none" w:sz="0" w:space="0" w:color="auto"/>
        <w:right w:val="none" w:sz="0" w:space="0" w:color="auto"/>
      </w:divBdr>
    </w:div>
    <w:div w:id="1062295450">
      <w:bodyDiv w:val="1"/>
      <w:marLeft w:val="0"/>
      <w:marRight w:val="0"/>
      <w:marTop w:val="0"/>
      <w:marBottom w:val="0"/>
      <w:divBdr>
        <w:top w:val="none" w:sz="0" w:space="0" w:color="auto"/>
        <w:left w:val="none" w:sz="0" w:space="0" w:color="auto"/>
        <w:bottom w:val="none" w:sz="0" w:space="0" w:color="auto"/>
        <w:right w:val="none" w:sz="0" w:space="0" w:color="auto"/>
      </w:divBdr>
    </w:div>
    <w:div w:id="1066996005">
      <w:bodyDiv w:val="1"/>
      <w:marLeft w:val="0"/>
      <w:marRight w:val="0"/>
      <w:marTop w:val="0"/>
      <w:marBottom w:val="0"/>
      <w:divBdr>
        <w:top w:val="none" w:sz="0" w:space="0" w:color="auto"/>
        <w:left w:val="none" w:sz="0" w:space="0" w:color="auto"/>
        <w:bottom w:val="none" w:sz="0" w:space="0" w:color="auto"/>
        <w:right w:val="none" w:sz="0" w:space="0" w:color="auto"/>
      </w:divBdr>
    </w:div>
    <w:div w:id="1081484197">
      <w:bodyDiv w:val="1"/>
      <w:marLeft w:val="0"/>
      <w:marRight w:val="0"/>
      <w:marTop w:val="0"/>
      <w:marBottom w:val="0"/>
      <w:divBdr>
        <w:top w:val="none" w:sz="0" w:space="0" w:color="auto"/>
        <w:left w:val="none" w:sz="0" w:space="0" w:color="auto"/>
        <w:bottom w:val="none" w:sz="0" w:space="0" w:color="auto"/>
        <w:right w:val="none" w:sz="0" w:space="0" w:color="auto"/>
      </w:divBdr>
    </w:div>
    <w:div w:id="1101993020">
      <w:bodyDiv w:val="1"/>
      <w:marLeft w:val="0"/>
      <w:marRight w:val="0"/>
      <w:marTop w:val="0"/>
      <w:marBottom w:val="0"/>
      <w:divBdr>
        <w:top w:val="none" w:sz="0" w:space="0" w:color="auto"/>
        <w:left w:val="none" w:sz="0" w:space="0" w:color="auto"/>
        <w:bottom w:val="none" w:sz="0" w:space="0" w:color="auto"/>
        <w:right w:val="none" w:sz="0" w:space="0" w:color="auto"/>
      </w:divBdr>
    </w:div>
    <w:div w:id="1106003332">
      <w:bodyDiv w:val="1"/>
      <w:marLeft w:val="0"/>
      <w:marRight w:val="0"/>
      <w:marTop w:val="0"/>
      <w:marBottom w:val="0"/>
      <w:divBdr>
        <w:top w:val="none" w:sz="0" w:space="0" w:color="auto"/>
        <w:left w:val="none" w:sz="0" w:space="0" w:color="auto"/>
        <w:bottom w:val="none" w:sz="0" w:space="0" w:color="auto"/>
        <w:right w:val="none" w:sz="0" w:space="0" w:color="auto"/>
      </w:divBdr>
    </w:div>
    <w:div w:id="1113553614">
      <w:bodyDiv w:val="1"/>
      <w:marLeft w:val="0"/>
      <w:marRight w:val="0"/>
      <w:marTop w:val="0"/>
      <w:marBottom w:val="0"/>
      <w:divBdr>
        <w:top w:val="none" w:sz="0" w:space="0" w:color="auto"/>
        <w:left w:val="none" w:sz="0" w:space="0" w:color="auto"/>
        <w:bottom w:val="none" w:sz="0" w:space="0" w:color="auto"/>
        <w:right w:val="none" w:sz="0" w:space="0" w:color="auto"/>
      </w:divBdr>
    </w:div>
    <w:div w:id="1132557535">
      <w:bodyDiv w:val="1"/>
      <w:marLeft w:val="0"/>
      <w:marRight w:val="0"/>
      <w:marTop w:val="0"/>
      <w:marBottom w:val="0"/>
      <w:divBdr>
        <w:top w:val="none" w:sz="0" w:space="0" w:color="auto"/>
        <w:left w:val="none" w:sz="0" w:space="0" w:color="auto"/>
        <w:bottom w:val="none" w:sz="0" w:space="0" w:color="auto"/>
        <w:right w:val="none" w:sz="0" w:space="0" w:color="auto"/>
      </w:divBdr>
    </w:div>
    <w:div w:id="1134711634">
      <w:bodyDiv w:val="1"/>
      <w:marLeft w:val="0"/>
      <w:marRight w:val="0"/>
      <w:marTop w:val="0"/>
      <w:marBottom w:val="0"/>
      <w:divBdr>
        <w:top w:val="none" w:sz="0" w:space="0" w:color="auto"/>
        <w:left w:val="none" w:sz="0" w:space="0" w:color="auto"/>
        <w:bottom w:val="none" w:sz="0" w:space="0" w:color="auto"/>
        <w:right w:val="none" w:sz="0" w:space="0" w:color="auto"/>
      </w:divBdr>
    </w:div>
    <w:div w:id="1139884473">
      <w:bodyDiv w:val="1"/>
      <w:marLeft w:val="0"/>
      <w:marRight w:val="0"/>
      <w:marTop w:val="0"/>
      <w:marBottom w:val="0"/>
      <w:divBdr>
        <w:top w:val="none" w:sz="0" w:space="0" w:color="auto"/>
        <w:left w:val="none" w:sz="0" w:space="0" w:color="auto"/>
        <w:bottom w:val="none" w:sz="0" w:space="0" w:color="auto"/>
        <w:right w:val="none" w:sz="0" w:space="0" w:color="auto"/>
      </w:divBdr>
    </w:div>
    <w:div w:id="1140879826">
      <w:bodyDiv w:val="1"/>
      <w:marLeft w:val="0"/>
      <w:marRight w:val="0"/>
      <w:marTop w:val="0"/>
      <w:marBottom w:val="0"/>
      <w:divBdr>
        <w:top w:val="none" w:sz="0" w:space="0" w:color="auto"/>
        <w:left w:val="none" w:sz="0" w:space="0" w:color="auto"/>
        <w:bottom w:val="none" w:sz="0" w:space="0" w:color="auto"/>
        <w:right w:val="none" w:sz="0" w:space="0" w:color="auto"/>
      </w:divBdr>
    </w:div>
    <w:div w:id="1147286247">
      <w:bodyDiv w:val="1"/>
      <w:marLeft w:val="0"/>
      <w:marRight w:val="0"/>
      <w:marTop w:val="0"/>
      <w:marBottom w:val="0"/>
      <w:divBdr>
        <w:top w:val="none" w:sz="0" w:space="0" w:color="auto"/>
        <w:left w:val="none" w:sz="0" w:space="0" w:color="auto"/>
        <w:bottom w:val="none" w:sz="0" w:space="0" w:color="auto"/>
        <w:right w:val="none" w:sz="0" w:space="0" w:color="auto"/>
      </w:divBdr>
    </w:div>
    <w:div w:id="1158418289">
      <w:bodyDiv w:val="1"/>
      <w:marLeft w:val="0"/>
      <w:marRight w:val="0"/>
      <w:marTop w:val="0"/>
      <w:marBottom w:val="0"/>
      <w:divBdr>
        <w:top w:val="none" w:sz="0" w:space="0" w:color="auto"/>
        <w:left w:val="none" w:sz="0" w:space="0" w:color="auto"/>
        <w:bottom w:val="none" w:sz="0" w:space="0" w:color="auto"/>
        <w:right w:val="none" w:sz="0" w:space="0" w:color="auto"/>
      </w:divBdr>
    </w:div>
    <w:div w:id="1161580663">
      <w:bodyDiv w:val="1"/>
      <w:marLeft w:val="0"/>
      <w:marRight w:val="0"/>
      <w:marTop w:val="0"/>
      <w:marBottom w:val="0"/>
      <w:divBdr>
        <w:top w:val="none" w:sz="0" w:space="0" w:color="auto"/>
        <w:left w:val="none" w:sz="0" w:space="0" w:color="auto"/>
        <w:bottom w:val="none" w:sz="0" w:space="0" w:color="auto"/>
        <w:right w:val="none" w:sz="0" w:space="0" w:color="auto"/>
      </w:divBdr>
    </w:div>
    <w:div w:id="1169907658">
      <w:bodyDiv w:val="1"/>
      <w:marLeft w:val="0"/>
      <w:marRight w:val="0"/>
      <w:marTop w:val="0"/>
      <w:marBottom w:val="0"/>
      <w:divBdr>
        <w:top w:val="none" w:sz="0" w:space="0" w:color="auto"/>
        <w:left w:val="none" w:sz="0" w:space="0" w:color="auto"/>
        <w:bottom w:val="none" w:sz="0" w:space="0" w:color="auto"/>
        <w:right w:val="none" w:sz="0" w:space="0" w:color="auto"/>
      </w:divBdr>
    </w:div>
    <w:div w:id="1174496401">
      <w:bodyDiv w:val="1"/>
      <w:marLeft w:val="0"/>
      <w:marRight w:val="0"/>
      <w:marTop w:val="0"/>
      <w:marBottom w:val="0"/>
      <w:divBdr>
        <w:top w:val="none" w:sz="0" w:space="0" w:color="auto"/>
        <w:left w:val="none" w:sz="0" w:space="0" w:color="auto"/>
        <w:bottom w:val="none" w:sz="0" w:space="0" w:color="auto"/>
        <w:right w:val="none" w:sz="0" w:space="0" w:color="auto"/>
      </w:divBdr>
    </w:div>
    <w:div w:id="1174689010">
      <w:bodyDiv w:val="1"/>
      <w:marLeft w:val="0"/>
      <w:marRight w:val="0"/>
      <w:marTop w:val="0"/>
      <w:marBottom w:val="0"/>
      <w:divBdr>
        <w:top w:val="none" w:sz="0" w:space="0" w:color="auto"/>
        <w:left w:val="none" w:sz="0" w:space="0" w:color="auto"/>
        <w:bottom w:val="none" w:sz="0" w:space="0" w:color="auto"/>
        <w:right w:val="none" w:sz="0" w:space="0" w:color="auto"/>
      </w:divBdr>
    </w:div>
    <w:div w:id="1175996974">
      <w:bodyDiv w:val="1"/>
      <w:marLeft w:val="0"/>
      <w:marRight w:val="0"/>
      <w:marTop w:val="0"/>
      <w:marBottom w:val="0"/>
      <w:divBdr>
        <w:top w:val="none" w:sz="0" w:space="0" w:color="auto"/>
        <w:left w:val="none" w:sz="0" w:space="0" w:color="auto"/>
        <w:bottom w:val="none" w:sz="0" w:space="0" w:color="auto"/>
        <w:right w:val="none" w:sz="0" w:space="0" w:color="auto"/>
      </w:divBdr>
    </w:div>
    <w:div w:id="1176847274">
      <w:bodyDiv w:val="1"/>
      <w:marLeft w:val="0"/>
      <w:marRight w:val="0"/>
      <w:marTop w:val="0"/>
      <w:marBottom w:val="0"/>
      <w:divBdr>
        <w:top w:val="none" w:sz="0" w:space="0" w:color="auto"/>
        <w:left w:val="none" w:sz="0" w:space="0" w:color="auto"/>
        <w:bottom w:val="none" w:sz="0" w:space="0" w:color="auto"/>
        <w:right w:val="none" w:sz="0" w:space="0" w:color="auto"/>
      </w:divBdr>
    </w:div>
    <w:div w:id="1188451378">
      <w:bodyDiv w:val="1"/>
      <w:marLeft w:val="0"/>
      <w:marRight w:val="0"/>
      <w:marTop w:val="0"/>
      <w:marBottom w:val="0"/>
      <w:divBdr>
        <w:top w:val="none" w:sz="0" w:space="0" w:color="auto"/>
        <w:left w:val="none" w:sz="0" w:space="0" w:color="auto"/>
        <w:bottom w:val="none" w:sz="0" w:space="0" w:color="auto"/>
        <w:right w:val="none" w:sz="0" w:space="0" w:color="auto"/>
      </w:divBdr>
    </w:div>
    <w:div w:id="1191796469">
      <w:bodyDiv w:val="1"/>
      <w:marLeft w:val="0"/>
      <w:marRight w:val="0"/>
      <w:marTop w:val="0"/>
      <w:marBottom w:val="0"/>
      <w:divBdr>
        <w:top w:val="none" w:sz="0" w:space="0" w:color="auto"/>
        <w:left w:val="none" w:sz="0" w:space="0" w:color="auto"/>
        <w:bottom w:val="none" w:sz="0" w:space="0" w:color="auto"/>
        <w:right w:val="none" w:sz="0" w:space="0" w:color="auto"/>
      </w:divBdr>
    </w:div>
    <w:div w:id="1201285456">
      <w:bodyDiv w:val="1"/>
      <w:marLeft w:val="0"/>
      <w:marRight w:val="0"/>
      <w:marTop w:val="0"/>
      <w:marBottom w:val="0"/>
      <w:divBdr>
        <w:top w:val="none" w:sz="0" w:space="0" w:color="auto"/>
        <w:left w:val="none" w:sz="0" w:space="0" w:color="auto"/>
        <w:bottom w:val="none" w:sz="0" w:space="0" w:color="auto"/>
        <w:right w:val="none" w:sz="0" w:space="0" w:color="auto"/>
      </w:divBdr>
    </w:div>
    <w:div w:id="1213351868">
      <w:bodyDiv w:val="1"/>
      <w:marLeft w:val="0"/>
      <w:marRight w:val="0"/>
      <w:marTop w:val="0"/>
      <w:marBottom w:val="0"/>
      <w:divBdr>
        <w:top w:val="none" w:sz="0" w:space="0" w:color="auto"/>
        <w:left w:val="none" w:sz="0" w:space="0" w:color="auto"/>
        <w:bottom w:val="none" w:sz="0" w:space="0" w:color="auto"/>
        <w:right w:val="none" w:sz="0" w:space="0" w:color="auto"/>
      </w:divBdr>
    </w:div>
    <w:div w:id="1227180579">
      <w:bodyDiv w:val="1"/>
      <w:marLeft w:val="0"/>
      <w:marRight w:val="0"/>
      <w:marTop w:val="0"/>
      <w:marBottom w:val="0"/>
      <w:divBdr>
        <w:top w:val="none" w:sz="0" w:space="0" w:color="auto"/>
        <w:left w:val="none" w:sz="0" w:space="0" w:color="auto"/>
        <w:bottom w:val="none" w:sz="0" w:space="0" w:color="auto"/>
        <w:right w:val="none" w:sz="0" w:space="0" w:color="auto"/>
      </w:divBdr>
    </w:div>
    <w:div w:id="1234702519">
      <w:bodyDiv w:val="1"/>
      <w:marLeft w:val="0"/>
      <w:marRight w:val="0"/>
      <w:marTop w:val="0"/>
      <w:marBottom w:val="0"/>
      <w:divBdr>
        <w:top w:val="none" w:sz="0" w:space="0" w:color="auto"/>
        <w:left w:val="none" w:sz="0" w:space="0" w:color="auto"/>
        <w:bottom w:val="none" w:sz="0" w:space="0" w:color="auto"/>
        <w:right w:val="none" w:sz="0" w:space="0" w:color="auto"/>
      </w:divBdr>
    </w:div>
    <w:div w:id="1236935159">
      <w:bodyDiv w:val="1"/>
      <w:marLeft w:val="0"/>
      <w:marRight w:val="0"/>
      <w:marTop w:val="0"/>
      <w:marBottom w:val="0"/>
      <w:divBdr>
        <w:top w:val="none" w:sz="0" w:space="0" w:color="auto"/>
        <w:left w:val="none" w:sz="0" w:space="0" w:color="auto"/>
        <w:bottom w:val="none" w:sz="0" w:space="0" w:color="auto"/>
        <w:right w:val="none" w:sz="0" w:space="0" w:color="auto"/>
      </w:divBdr>
    </w:div>
    <w:div w:id="1252085533">
      <w:bodyDiv w:val="1"/>
      <w:marLeft w:val="0"/>
      <w:marRight w:val="0"/>
      <w:marTop w:val="0"/>
      <w:marBottom w:val="0"/>
      <w:divBdr>
        <w:top w:val="none" w:sz="0" w:space="0" w:color="auto"/>
        <w:left w:val="none" w:sz="0" w:space="0" w:color="auto"/>
        <w:bottom w:val="none" w:sz="0" w:space="0" w:color="auto"/>
        <w:right w:val="none" w:sz="0" w:space="0" w:color="auto"/>
      </w:divBdr>
    </w:div>
    <w:div w:id="1253584280">
      <w:bodyDiv w:val="1"/>
      <w:marLeft w:val="0"/>
      <w:marRight w:val="0"/>
      <w:marTop w:val="0"/>
      <w:marBottom w:val="0"/>
      <w:divBdr>
        <w:top w:val="none" w:sz="0" w:space="0" w:color="auto"/>
        <w:left w:val="none" w:sz="0" w:space="0" w:color="auto"/>
        <w:bottom w:val="none" w:sz="0" w:space="0" w:color="auto"/>
        <w:right w:val="none" w:sz="0" w:space="0" w:color="auto"/>
      </w:divBdr>
    </w:div>
    <w:div w:id="1255362783">
      <w:bodyDiv w:val="1"/>
      <w:marLeft w:val="0"/>
      <w:marRight w:val="0"/>
      <w:marTop w:val="0"/>
      <w:marBottom w:val="0"/>
      <w:divBdr>
        <w:top w:val="none" w:sz="0" w:space="0" w:color="auto"/>
        <w:left w:val="none" w:sz="0" w:space="0" w:color="auto"/>
        <w:bottom w:val="none" w:sz="0" w:space="0" w:color="auto"/>
        <w:right w:val="none" w:sz="0" w:space="0" w:color="auto"/>
      </w:divBdr>
    </w:div>
    <w:div w:id="1268000224">
      <w:bodyDiv w:val="1"/>
      <w:marLeft w:val="0"/>
      <w:marRight w:val="0"/>
      <w:marTop w:val="0"/>
      <w:marBottom w:val="0"/>
      <w:divBdr>
        <w:top w:val="none" w:sz="0" w:space="0" w:color="auto"/>
        <w:left w:val="none" w:sz="0" w:space="0" w:color="auto"/>
        <w:bottom w:val="none" w:sz="0" w:space="0" w:color="auto"/>
        <w:right w:val="none" w:sz="0" w:space="0" w:color="auto"/>
      </w:divBdr>
    </w:div>
    <w:div w:id="1275480623">
      <w:bodyDiv w:val="1"/>
      <w:marLeft w:val="0"/>
      <w:marRight w:val="0"/>
      <w:marTop w:val="0"/>
      <w:marBottom w:val="0"/>
      <w:divBdr>
        <w:top w:val="none" w:sz="0" w:space="0" w:color="auto"/>
        <w:left w:val="none" w:sz="0" w:space="0" w:color="auto"/>
        <w:bottom w:val="none" w:sz="0" w:space="0" w:color="auto"/>
        <w:right w:val="none" w:sz="0" w:space="0" w:color="auto"/>
      </w:divBdr>
    </w:div>
    <w:div w:id="1279872340">
      <w:bodyDiv w:val="1"/>
      <w:marLeft w:val="0"/>
      <w:marRight w:val="0"/>
      <w:marTop w:val="0"/>
      <w:marBottom w:val="0"/>
      <w:divBdr>
        <w:top w:val="none" w:sz="0" w:space="0" w:color="auto"/>
        <w:left w:val="none" w:sz="0" w:space="0" w:color="auto"/>
        <w:bottom w:val="none" w:sz="0" w:space="0" w:color="auto"/>
        <w:right w:val="none" w:sz="0" w:space="0" w:color="auto"/>
      </w:divBdr>
    </w:div>
    <w:div w:id="1282150641">
      <w:bodyDiv w:val="1"/>
      <w:marLeft w:val="0"/>
      <w:marRight w:val="0"/>
      <w:marTop w:val="0"/>
      <w:marBottom w:val="0"/>
      <w:divBdr>
        <w:top w:val="none" w:sz="0" w:space="0" w:color="auto"/>
        <w:left w:val="none" w:sz="0" w:space="0" w:color="auto"/>
        <w:bottom w:val="none" w:sz="0" w:space="0" w:color="auto"/>
        <w:right w:val="none" w:sz="0" w:space="0" w:color="auto"/>
      </w:divBdr>
    </w:div>
    <w:div w:id="1282685929">
      <w:bodyDiv w:val="1"/>
      <w:marLeft w:val="0"/>
      <w:marRight w:val="0"/>
      <w:marTop w:val="0"/>
      <w:marBottom w:val="0"/>
      <w:divBdr>
        <w:top w:val="none" w:sz="0" w:space="0" w:color="auto"/>
        <w:left w:val="none" w:sz="0" w:space="0" w:color="auto"/>
        <w:bottom w:val="none" w:sz="0" w:space="0" w:color="auto"/>
        <w:right w:val="none" w:sz="0" w:space="0" w:color="auto"/>
      </w:divBdr>
    </w:div>
    <w:div w:id="1284769916">
      <w:bodyDiv w:val="1"/>
      <w:marLeft w:val="0"/>
      <w:marRight w:val="0"/>
      <w:marTop w:val="0"/>
      <w:marBottom w:val="0"/>
      <w:divBdr>
        <w:top w:val="none" w:sz="0" w:space="0" w:color="auto"/>
        <w:left w:val="none" w:sz="0" w:space="0" w:color="auto"/>
        <w:bottom w:val="none" w:sz="0" w:space="0" w:color="auto"/>
        <w:right w:val="none" w:sz="0" w:space="0" w:color="auto"/>
      </w:divBdr>
    </w:div>
    <w:div w:id="1307660464">
      <w:bodyDiv w:val="1"/>
      <w:marLeft w:val="0"/>
      <w:marRight w:val="0"/>
      <w:marTop w:val="0"/>
      <w:marBottom w:val="0"/>
      <w:divBdr>
        <w:top w:val="none" w:sz="0" w:space="0" w:color="auto"/>
        <w:left w:val="none" w:sz="0" w:space="0" w:color="auto"/>
        <w:bottom w:val="none" w:sz="0" w:space="0" w:color="auto"/>
        <w:right w:val="none" w:sz="0" w:space="0" w:color="auto"/>
      </w:divBdr>
    </w:div>
    <w:div w:id="1316379823">
      <w:bodyDiv w:val="1"/>
      <w:marLeft w:val="0"/>
      <w:marRight w:val="0"/>
      <w:marTop w:val="0"/>
      <w:marBottom w:val="0"/>
      <w:divBdr>
        <w:top w:val="none" w:sz="0" w:space="0" w:color="auto"/>
        <w:left w:val="none" w:sz="0" w:space="0" w:color="auto"/>
        <w:bottom w:val="none" w:sz="0" w:space="0" w:color="auto"/>
        <w:right w:val="none" w:sz="0" w:space="0" w:color="auto"/>
      </w:divBdr>
    </w:div>
    <w:div w:id="1316957051">
      <w:bodyDiv w:val="1"/>
      <w:marLeft w:val="0"/>
      <w:marRight w:val="0"/>
      <w:marTop w:val="0"/>
      <w:marBottom w:val="0"/>
      <w:divBdr>
        <w:top w:val="none" w:sz="0" w:space="0" w:color="auto"/>
        <w:left w:val="none" w:sz="0" w:space="0" w:color="auto"/>
        <w:bottom w:val="none" w:sz="0" w:space="0" w:color="auto"/>
        <w:right w:val="none" w:sz="0" w:space="0" w:color="auto"/>
      </w:divBdr>
    </w:div>
    <w:div w:id="1317808374">
      <w:bodyDiv w:val="1"/>
      <w:marLeft w:val="0"/>
      <w:marRight w:val="0"/>
      <w:marTop w:val="0"/>
      <w:marBottom w:val="0"/>
      <w:divBdr>
        <w:top w:val="none" w:sz="0" w:space="0" w:color="auto"/>
        <w:left w:val="none" w:sz="0" w:space="0" w:color="auto"/>
        <w:bottom w:val="none" w:sz="0" w:space="0" w:color="auto"/>
        <w:right w:val="none" w:sz="0" w:space="0" w:color="auto"/>
      </w:divBdr>
    </w:div>
    <w:div w:id="1318260897">
      <w:bodyDiv w:val="1"/>
      <w:marLeft w:val="0"/>
      <w:marRight w:val="0"/>
      <w:marTop w:val="0"/>
      <w:marBottom w:val="0"/>
      <w:divBdr>
        <w:top w:val="none" w:sz="0" w:space="0" w:color="auto"/>
        <w:left w:val="none" w:sz="0" w:space="0" w:color="auto"/>
        <w:bottom w:val="none" w:sz="0" w:space="0" w:color="auto"/>
        <w:right w:val="none" w:sz="0" w:space="0" w:color="auto"/>
      </w:divBdr>
    </w:div>
    <w:div w:id="1318457074">
      <w:bodyDiv w:val="1"/>
      <w:marLeft w:val="0"/>
      <w:marRight w:val="0"/>
      <w:marTop w:val="0"/>
      <w:marBottom w:val="0"/>
      <w:divBdr>
        <w:top w:val="none" w:sz="0" w:space="0" w:color="auto"/>
        <w:left w:val="none" w:sz="0" w:space="0" w:color="auto"/>
        <w:bottom w:val="none" w:sz="0" w:space="0" w:color="auto"/>
        <w:right w:val="none" w:sz="0" w:space="0" w:color="auto"/>
      </w:divBdr>
    </w:div>
    <w:div w:id="1319653486">
      <w:bodyDiv w:val="1"/>
      <w:marLeft w:val="0"/>
      <w:marRight w:val="0"/>
      <w:marTop w:val="0"/>
      <w:marBottom w:val="0"/>
      <w:divBdr>
        <w:top w:val="none" w:sz="0" w:space="0" w:color="auto"/>
        <w:left w:val="none" w:sz="0" w:space="0" w:color="auto"/>
        <w:bottom w:val="none" w:sz="0" w:space="0" w:color="auto"/>
        <w:right w:val="none" w:sz="0" w:space="0" w:color="auto"/>
      </w:divBdr>
    </w:div>
    <w:div w:id="1331372226">
      <w:bodyDiv w:val="1"/>
      <w:marLeft w:val="0"/>
      <w:marRight w:val="0"/>
      <w:marTop w:val="0"/>
      <w:marBottom w:val="0"/>
      <w:divBdr>
        <w:top w:val="none" w:sz="0" w:space="0" w:color="auto"/>
        <w:left w:val="none" w:sz="0" w:space="0" w:color="auto"/>
        <w:bottom w:val="none" w:sz="0" w:space="0" w:color="auto"/>
        <w:right w:val="none" w:sz="0" w:space="0" w:color="auto"/>
      </w:divBdr>
    </w:div>
    <w:div w:id="1335261000">
      <w:bodyDiv w:val="1"/>
      <w:marLeft w:val="0"/>
      <w:marRight w:val="0"/>
      <w:marTop w:val="0"/>
      <w:marBottom w:val="0"/>
      <w:divBdr>
        <w:top w:val="none" w:sz="0" w:space="0" w:color="auto"/>
        <w:left w:val="none" w:sz="0" w:space="0" w:color="auto"/>
        <w:bottom w:val="none" w:sz="0" w:space="0" w:color="auto"/>
        <w:right w:val="none" w:sz="0" w:space="0" w:color="auto"/>
      </w:divBdr>
    </w:div>
    <w:div w:id="1335763810">
      <w:bodyDiv w:val="1"/>
      <w:marLeft w:val="0"/>
      <w:marRight w:val="0"/>
      <w:marTop w:val="0"/>
      <w:marBottom w:val="0"/>
      <w:divBdr>
        <w:top w:val="none" w:sz="0" w:space="0" w:color="auto"/>
        <w:left w:val="none" w:sz="0" w:space="0" w:color="auto"/>
        <w:bottom w:val="none" w:sz="0" w:space="0" w:color="auto"/>
        <w:right w:val="none" w:sz="0" w:space="0" w:color="auto"/>
      </w:divBdr>
    </w:div>
    <w:div w:id="1336610389">
      <w:bodyDiv w:val="1"/>
      <w:marLeft w:val="0"/>
      <w:marRight w:val="0"/>
      <w:marTop w:val="0"/>
      <w:marBottom w:val="0"/>
      <w:divBdr>
        <w:top w:val="none" w:sz="0" w:space="0" w:color="auto"/>
        <w:left w:val="none" w:sz="0" w:space="0" w:color="auto"/>
        <w:bottom w:val="none" w:sz="0" w:space="0" w:color="auto"/>
        <w:right w:val="none" w:sz="0" w:space="0" w:color="auto"/>
      </w:divBdr>
    </w:div>
    <w:div w:id="1344821069">
      <w:bodyDiv w:val="1"/>
      <w:marLeft w:val="0"/>
      <w:marRight w:val="0"/>
      <w:marTop w:val="0"/>
      <w:marBottom w:val="0"/>
      <w:divBdr>
        <w:top w:val="none" w:sz="0" w:space="0" w:color="auto"/>
        <w:left w:val="none" w:sz="0" w:space="0" w:color="auto"/>
        <w:bottom w:val="none" w:sz="0" w:space="0" w:color="auto"/>
        <w:right w:val="none" w:sz="0" w:space="0" w:color="auto"/>
      </w:divBdr>
    </w:div>
    <w:div w:id="1347321817">
      <w:bodyDiv w:val="1"/>
      <w:marLeft w:val="0"/>
      <w:marRight w:val="0"/>
      <w:marTop w:val="0"/>
      <w:marBottom w:val="0"/>
      <w:divBdr>
        <w:top w:val="none" w:sz="0" w:space="0" w:color="auto"/>
        <w:left w:val="none" w:sz="0" w:space="0" w:color="auto"/>
        <w:bottom w:val="none" w:sz="0" w:space="0" w:color="auto"/>
        <w:right w:val="none" w:sz="0" w:space="0" w:color="auto"/>
      </w:divBdr>
    </w:div>
    <w:div w:id="1349874173">
      <w:bodyDiv w:val="1"/>
      <w:marLeft w:val="0"/>
      <w:marRight w:val="0"/>
      <w:marTop w:val="0"/>
      <w:marBottom w:val="0"/>
      <w:divBdr>
        <w:top w:val="none" w:sz="0" w:space="0" w:color="auto"/>
        <w:left w:val="none" w:sz="0" w:space="0" w:color="auto"/>
        <w:bottom w:val="none" w:sz="0" w:space="0" w:color="auto"/>
        <w:right w:val="none" w:sz="0" w:space="0" w:color="auto"/>
      </w:divBdr>
    </w:div>
    <w:div w:id="1350646165">
      <w:bodyDiv w:val="1"/>
      <w:marLeft w:val="0"/>
      <w:marRight w:val="0"/>
      <w:marTop w:val="0"/>
      <w:marBottom w:val="0"/>
      <w:divBdr>
        <w:top w:val="none" w:sz="0" w:space="0" w:color="auto"/>
        <w:left w:val="none" w:sz="0" w:space="0" w:color="auto"/>
        <w:bottom w:val="none" w:sz="0" w:space="0" w:color="auto"/>
        <w:right w:val="none" w:sz="0" w:space="0" w:color="auto"/>
      </w:divBdr>
    </w:div>
    <w:div w:id="1350988237">
      <w:bodyDiv w:val="1"/>
      <w:marLeft w:val="0"/>
      <w:marRight w:val="0"/>
      <w:marTop w:val="0"/>
      <w:marBottom w:val="0"/>
      <w:divBdr>
        <w:top w:val="none" w:sz="0" w:space="0" w:color="auto"/>
        <w:left w:val="none" w:sz="0" w:space="0" w:color="auto"/>
        <w:bottom w:val="none" w:sz="0" w:space="0" w:color="auto"/>
        <w:right w:val="none" w:sz="0" w:space="0" w:color="auto"/>
      </w:divBdr>
    </w:div>
    <w:div w:id="1354064901">
      <w:bodyDiv w:val="1"/>
      <w:marLeft w:val="0"/>
      <w:marRight w:val="0"/>
      <w:marTop w:val="0"/>
      <w:marBottom w:val="0"/>
      <w:divBdr>
        <w:top w:val="none" w:sz="0" w:space="0" w:color="auto"/>
        <w:left w:val="none" w:sz="0" w:space="0" w:color="auto"/>
        <w:bottom w:val="none" w:sz="0" w:space="0" w:color="auto"/>
        <w:right w:val="none" w:sz="0" w:space="0" w:color="auto"/>
      </w:divBdr>
    </w:div>
    <w:div w:id="1356157615">
      <w:bodyDiv w:val="1"/>
      <w:marLeft w:val="0"/>
      <w:marRight w:val="0"/>
      <w:marTop w:val="0"/>
      <w:marBottom w:val="0"/>
      <w:divBdr>
        <w:top w:val="none" w:sz="0" w:space="0" w:color="auto"/>
        <w:left w:val="none" w:sz="0" w:space="0" w:color="auto"/>
        <w:bottom w:val="none" w:sz="0" w:space="0" w:color="auto"/>
        <w:right w:val="none" w:sz="0" w:space="0" w:color="auto"/>
      </w:divBdr>
    </w:div>
    <w:div w:id="1357463747">
      <w:bodyDiv w:val="1"/>
      <w:marLeft w:val="0"/>
      <w:marRight w:val="0"/>
      <w:marTop w:val="0"/>
      <w:marBottom w:val="0"/>
      <w:divBdr>
        <w:top w:val="none" w:sz="0" w:space="0" w:color="auto"/>
        <w:left w:val="none" w:sz="0" w:space="0" w:color="auto"/>
        <w:bottom w:val="none" w:sz="0" w:space="0" w:color="auto"/>
        <w:right w:val="none" w:sz="0" w:space="0" w:color="auto"/>
      </w:divBdr>
    </w:div>
    <w:div w:id="1378893837">
      <w:bodyDiv w:val="1"/>
      <w:marLeft w:val="0"/>
      <w:marRight w:val="0"/>
      <w:marTop w:val="0"/>
      <w:marBottom w:val="0"/>
      <w:divBdr>
        <w:top w:val="none" w:sz="0" w:space="0" w:color="auto"/>
        <w:left w:val="none" w:sz="0" w:space="0" w:color="auto"/>
        <w:bottom w:val="none" w:sz="0" w:space="0" w:color="auto"/>
        <w:right w:val="none" w:sz="0" w:space="0" w:color="auto"/>
      </w:divBdr>
    </w:div>
    <w:div w:id="1381591925">
      <w:bodyDiv w:val="1"/>
      <w:marLeft w:val="0"/>
      <w:marRight w:val="0"/>
      <w:marTop w:val="0"/>
      <w:marBottom w:val="0"/>
      <w:divBdr>
        <w:top w:val="none" w:sz="0" w:space="0" w:color="auto"/>
        <w:left w:val="none" w:sz="0" w:space="0" w:color="auto"/>
        <w:bottom w:val="none" w:sz="0" w:space="0" w:color="auto"/>
        <w:right w:val="none" w:sz="0" w:space="0" w:color="auto"/>
      </w:divBdr>
    </w:div>
    <w:div w:id="1386642601">
      <w:bodyDiv w:val="1"/>
      <w:marLeft w:val="0"/>
      <w:marRight w:val="0"/>
      <w:marTop w:val="0"/>
      <w:marBottom w:val="0"/>
      <w:divBdr>
        <w:top w:val="none" w:sz="0" w:space="0" w:color="auto"/>
        <w:left w:val="none" w:sz="0" w:space="0" w:color="auto"/>
        <w:bottom w:val="none" w:sz="0" w:space="0" w:color="auto"/>
        <w:right w:val="none" w:sz="0" w:space="0" w:color="auto"/>
      </w:divBdr>
    </w:div>
    <w:div w:id="1401251222">
      <w:bodyDiv w:val="1"/>
      <w:marLeft w:val="0"/>
      <w:marRight w:val="0"/>
      <w:marTop w:val="0"/>
      <w:marBottom w:val="0"/>
      <w:divBdr>
        <w:top w:val="none" w:sz="0" w:space="0" w:color="auto"/>
        <w:left w:val="none" w:sz="0" w:space="0" w:color="auto"/>
        <w:bottom w:val="none" w:sz="0" w:space="0" w:color="auto"/>
        <w:right w:val="none" w:sz="0" w:space="0" w:color="auto"/>
      </w:divBdr>
    </w:div>
    <w:div w:id="1408769017">
      <w:bodyDiv w:val="1"/>
      <w:marLeft w:val="0"/>
      <w:marRight w:val="0"/>
      <w:marTop w:val="0"/>
      <w:marBottom w:val="0"/>
      <w:divBdr>
        <w:top w:val="none" w:sz="0" w:space="0" w:color="auto"/>
        <w:left w:val="none" w:sz="0" w:space="0" w:color="auto"/>
        <w:bottom w:val="none" w:sz="0" w:space="0" w:color="auto"/>
        <w:right w:val="none" w:sz="0" w:space="0" w:color="auto"/>
      </w:divBdr>
    </w:div>
    <w:div w:id="1410422113">
      <w:bodyDiv w:val="1"/>
      <w:marLeft w:val="0"/>
      <w:marRight w:val="0"/>
      <w:marTop w:val="0"/>
      <w:marBottom w:val="0"/>
      <w:divBdr>
        <w:top w:val="none" w:sz="0" w:space="0" w:color="auto"/>
        <w:left w:val="none" w:sz="0" w:space="0" w:color="auto"/>
        <w:bottom w:val="none" w:sz="0" w:space="0" w:color="auto"/>
        <w:right w:val="none" w:sz="0" w:space="0" w:color="auto"/>
      </w:divBdr>
    </w:div>
    <w:div w:id="1422330861">
      <w:bodyDiv w:val="1"/>
      <w:marLeft w:val="0"/>
      <w:marRight w:val="0"/>
      <w:marTop w:val="0"/>
      <w:marBottom w:val="0"/>
      <w:divBdr>
        <w:top w:val="none" w:sz="0" w:space="0" w:color="auto"/>
        <w:left w:val="none" w:sz="0" w:space="0" w:color="auto"/>
        <w:bottom w:val="none" w:sz="0" w:space="0" w:color="auto"/>
        <w:right w:val="none" w:sz="0" w:space="0" w:color="auto"/>
      </w:divBdr>
    </w:div>
    <w:div w:id="1426457697">
      <w:bodyDiv w:val="1"/>
      <w:marLeft w:val="0"/>
      <w:marRight w:val="0"/>
      <w:marTop w:val="0"/>
      <w:marBottom w:val="0"/>
      <w:divBdr>
        <w:top w:val="none" w:sz="0" w:space="0" w:color="auto"/>
        <w:left w:val="none" w:sz="0" w:space="0" w:color="auto"/>
        <w:bottom w:val="none" w:sz="0" w:space="0" w:color="auto"/>
        <w:right w:val="none" w:sz="0" w:space="0" w:color="auto"/>
      </w:divBdr>
    </w:div>
    <w:div w:id="1444492284">
      <w:bodyDiv w:val="1"/>
      <w:marLeft w:val="0"/>
      <w:marRight w:val="0"/>
      <w:marTop w:val="0"/>
      <w:marBottom w:val="0"/>
      <w:divBdr>
        <w:top w:val="none" w:sz="0" w:space="0" w:color="auto"/>
        <w:left w:val="none" w:sz="0" w:space="0" w:color="auto"/>
        <w:bottom w:val="none" w:sz="0" w:space="0" w:color="auto"/>
        <w:right w:val="none" w:sz="0" w:space="0" w:color="auto"/>
      </w:divBdr>
    </w:div>
    <w:div w:id="1450931936">
      <w:bodyDiv w:val="1"/>
      <w:marLeft w:val="0"/>
      <w:marRight w:val="0"/>
      <w:marTop w:val="0"/>
      <w:marBottom w:val="0"/>
      <w:divBdr>
        <w:top w:val="none" w:sz="0" w:space="0" w:color="auto"/>
        <w:left w:val="none" w:sz="0" w:space="0" w:color="auto"/>
        <w:bottom w:val="none" w:sz="0" w:space="0" w:color="auto"/>
        <w:right w:val="none" w:sz="0" w:space="0" w:color="auto"/>
      </w:divBdr>
    </w:div>
    <w:div w:id="1454052353">
      <w:bodyDiv w:val="1"/>
      <w:marLeft w:val="0"/>
      <w:marRight w:val="0"/>
      <w:marTop w:val="0"/>
      <w:marBottom w:val="0"/>
      <w:divBdr>
        <w:top w:val="none" w:sz="0" w:space="0" w:color="auto"/>
        <w:left w:val="none" w:sz="0" w:space="0" w:color="auto"/>
        <w:bottom w:val="none" w:sz="0" w:space="0" w:color="auto"/>
        <w:right w:val="none" w:sz="0" w:space="0" w:color="auto"/>
      </w:divBdr>
    </w:div>
    <w:div w:id="1460369339">
      <w:bodyDiv w:val="1"/>
      <w:marLeft w:val="0"/>
      <w:marRight w:val="0"/>
      <w:marTop w:val="0"/>
      <w:marBottom w:val="0"/>
      <w:divBdr>
        <w:top w:val="none" w:sz="0" w:space="0" w:color="auto"/>
        <w:left w:val="none" w:sz="0" w:space="0" w:color="auto"/>
        <w:bottom w:val="none" w:sz="0" w:space="0" w:color="auto"/>
        <w:right w:val="none" w:sz="0" w:space="0" w:color="auto"/>
      </w:divBdr>
    </w:div>
    <w:div w:id="1462185039">
      <w:bodyDiv w:val="1"/>
      <w:marLeft w:val="0"/>
      <w:marRight w:val="0"/>
      <w:marTop w:val="0"/>
      <w:marBottom w:val="0"/>
      <w:divBdr>
        <w:top w:val="none" w:sz="0" w:space="0" w:color="auto"/>
        <w:left w:val="none" w:sz="0" w:space="0" w:color="auto"/>
        <w:bottom w:val="none" w:sz="0" w:space="0" w:color="auto"/>
        <w:right w:val="none" w:sz="0" w:space="0" w:color="auto"/>
      </w:divBdr>
    </w:div>
    <w:div w:id="1464927934">
      <w:bodyDiv w:val="1"/>
      <w:marLeft w:val="0"/>
      <w:marRight w:val="0"/>
      <w:marTop w:val="0"/>
      <w:marBottom w:val="0"/>
      <w:divBdr>
        <w:top w:val="none" w:sz="0" w:space="0" w:color="auto"/>
        <w:left w:val="none" w:sz="0" w:space="0" w:color="auto"/>
        <w:bottom w:val="none" w:sz="0" w:space="0" w:color="auto"/>
        <w:right w:val="none" w:sz="0" w:space="0" w:color="auto"/>
      </w:divBdr>
    </w:div>
    <w:div w:id="1469780468">
      <w:bodyDiv w:val="1"/>
      <w:marLeft w:val="0"/>
      <w:marRight w:val="0"/>
      <w:marTop w:val="0"/>
      <w:marBottom w:val="0"/>
      <w:divBdr>
        <w:top w:val="none" w:sz="0" w:space="0" w:color="auto"/>
        <w:left w:val="none" w:sz="0" w:space="0" w:color="auto"/>
        <w:bottom w:val="none" w:sz="0" w:space="0" w:color="auto"/>
        <w:right w:val="none" w:sz="0" w:space="0" w:color="auto"/>
      </w:divBdr>
    </w:div>
    <w:div w:id="1471820310">
      <w:bodyDiv w:val="1"/>
      <w:marLeft w:val="0"/>
      <w:marRight w:val="0"/>
      <w:marTop w:val="0"/>
      <w:marBottom w:val="0"/>
      <w:divBdr>
        <w:top w:val="none" w:sz="0" w:space="0" w:color="auto"/>
        <w:left w:val="none" w:sz="0" w:space="0" w:color="auto"/>
        <w:bottom w:val="none" w:sz="0" w:space="0" w:color="auto"/>
        <w:right w:val="none" w:sz="0" w:space="0" w:color="auto"/>
      </w:divBdr>
    </w:div>
    <w:div w:id="1476067386">
      <w:bodyDiv w:val="1"/>
      <w:marLeft w:val="0"/>
      <w:marRight w:val="0"/>
      <w:marTop w:val="0"/>
      <w:marBottom w:val="0"/>
      <w:divBdr>
        <w:top w:val="none" w:sz="0" w:space="0" w:color="auto"/>
        <w:left w:val="none" w:sz="0" w:space="0" w:color="auto"/>
        <w:bottom w:val="none" w:sz="0" w:space="0" w:color="auto"/>
        <w:right w:val="none" w:sz="0" w:space="0" w:color="auto"/>
      </w:divBdr>
    </w:div>
    <w:div w:id="1480804084">
      <w:bodyDiv w:val="1"/>
      <w:marLeft w:val="0"/>
      <w:marRight w:val="0"/>
      <w:marTop w:val="0"/>
      <w:marBottom w:val="0"/>
      <w:divBdr>
        <w:top w:val="none" w:sz="0" w:space="0" w:color="auto"/>
        <w:left w:val="none" w:sz="0" w:space="0" w:color="auto"/>
        <w:bottom w:val="none" w:sz="0" w:space="0" w:color="auto"/>
        <w:right w:val="none" w:sz="0" w:space="0" w:color="auto"/>
      </w:divBdr>
    </w:div>
    <w:div w:id="1484354562">
      <w:bodyDiv w:val="1"/>
      <w:marLeft w:val="0"/>
      <w:marRight w:val="0"/>
      <w:marTop w:val="0"/>
      <w:marBottom w:val="0"/>
      <w:divBdr>
        <w:top w:val="none" w:sz="0" w:space="0" w:color="auto"/>
        <w:left w:val="none" w:sz="0" w:space="0" w:color="auto"/>
        <w:bottom w:val="none" w:sz="0" w:space="0" w:color="auto"/>
        <w:right w:val="none" w:sz="0" w:space="0" w:color="auto"/>
      </w:divBdr>
    </w:div>
    <w:div w:id="1492406307">
      <w:bodyDiv w:val="1"/>
      <w:marLeft w:val="0"/>
      <w:marRight w:val="0"/>
      <w:marTop w:val="0"/>
      <w:marBottom w:val="0"/>
      <w:divBdr>
        <w:top w:val="none" w:sz="0" w:space="0" w:color="auto"/>
        <w:left w:val="none" w:sz="0" w:space="0" w:color="auto"/>
        <w:bottom w:val="none" w:sz="0" w:space="0" w:color="auto"/>
        <w:right w:val="none" w:sz="0" w:space="0" w:color="auto"/>
      </w:divBdr>
    </w:div>
    <w:div w:id="1501387212">
      <w:bodyDiv w:val="1"/>
      <w:marLeft w:val="0"/>
      <w:marRight w:val="0"/>
      <w:marTop w:val="0"/>
      <w:marBottom w:val="0"/>
      <w:divBdr>
        <w:top w:val="none" w:sz="0" w:space="0" w:color="auto"/>
        <w:left w:val="none" w:sz="0" w:space="0" w:color="auto"/>
        <w:bottom w:val="none" w:sz="0" w:space="0" w:color="auto"/>
        <w:right w:val="none" w:sz="0" w:space="0" w:color="auto"/>
      </w:divBdr>
    </w:div>
    <w:div w:id="1507557051">
      <w:bodyDiv w:val="1"/>
      <w:marLeft w:val="0"/>
      <w:marRight w:val="0"/>
      <w:marTop w:val="0"/>
      <w:marBottom w:val="0"/>
      <w:divBdr>
        <w:top w:val="none" w:sz="0" w:space="0" w:color="auto"/>
        <w:left w:val="none" w:sz="0" w:space="0" w:color="auto"/>
        <w:bottom w:val="none" w:sz="0" w:space="0" w:color="auto"/>
        <w:right w:val="none" w:sz="0" w:space="0" w:color="auto"/>
      </w:divBdr>
    </w:div>
    <w:div w:id="1511674938">
      <w:bodyDiv w:val="1"/>
      <w:marLeft w:val="0"/>
      <w:marRight w:val="0"/>
      <w:marTop w:val="0"/>
      <w:marBottom w:val="0"/>
      <w:divBdr>
        <w:top w:val="none" w:sz="0" w:space="0" w:color="auto"/>
        <w:left w:val="none" w:sz="0" w:space="0" w:color="auto"/>
        <w:bottom w:val="none" w:sz="0" w:space="0" w:color="auto"/>
        <w:right w:val="none" w:sz="0" w:space="0" w:color="auto"/>
      </w:divBdr>
    </w:div>
    <w:div w:id="1524200974">
      <w:bodyDiv w:val="1"/>
      <w:marLeft w:val="0"/>
      <w:marRight w:val="0"/>
      <w:marTop w:val="0"/>
      <w:marBottom w:val="0"/>
      <w:divBdr>
        <w:top w:val="none" w:sz="0" w:space="0" w:color="auto"/>
        <w:left w:val="none" w:sz="0" w:space="0" w:color="auto"/>
        <w:bottom w:val="none" w:sz="0" w:space="0" w:color="auto"/>
        <w:right w:val="none" w:sz="0" w:space="0" w:color="auto"/>
      </w:divBdr>
    </w:div>
    <w:div w:id="1526400648">
      <w:bodyDiv w:val="1"/>
      <w:marLeft w:val="0"/>
      <w:marRight w:val="0"/>
      <w:marTop w:val="0"/>
      <w:marBottom w:val="0"/>
      <w:divBdr>
        <w:top w:val="none" w:sz="0" w:space="0" w:color="auto"/>
        <w:left w:val="none" w:sz="0" w:space="0" w:color="auto"/>
        <w:bottom w:val="none" w:sz="0" w:space="0" w:color="auto"/>
        <w:right w:val="none" w:sz="0" w:space="0" w:color="auto"/>
      </w:divBdr>
    </w:div>
    <w:div w:id="1527255507">
      <w:bodyDiv w:val="1"/>
      <w:marLeft w:val="0"/>
      <w:marRight w:val="0"/>
      <w:marTop w:val="0"/>
      <w:marBottom w:val="0"/>
      <w:divBdr>
        <w:top w:val="none" w:sz="0" w:space="0" w:color="auto"/>
        <w:left w:val="none" w:sz="0" w:space="0" w:color="auto"/>
        <w:bottom w:val="none" w:sz="0" w:space="0" w:color="auto"/>
        <w:right w:val="none" w:sz="0" w:space="0" w:color="auto"/>
      </w:divBdr>
    </w:div>
    <w:div w:id="1533306669">
      <w:bodyDiv w:val="1"/>
      <w:marLeft w:val="0"/>
      <w:marRight w:val="0"/>
      <w:marTop w:val="0"/>
      <w:marBottom w:val="0"/>
      <w:divBdr>
        <w:top w:val="none" w:sz="0" w:space="0" w:color="auto"/>
        <w:left w:val="none" w:sz="0" w:space="0" w:color="auto"/>
        <w:bottom w:val="none" w:sz="0" w:space="0" w:color="auto"/>
        <w:right w:val="none" w:sz="0" w:space="0" w:color="auto"/>
      </w:divBdr>
    </w:div>
    <w:div w:id="1536654068">
      <w:bodyDiv w:val="1"/>
      <w:marLeft w:val="0"/>
      <w:marRight w:val="0"/>
      <w:marTop w:val="0"/>
      <w:marBottom w:val="0"/>
      <w:divBdr>
        <w:top w:val="none" w:sz="0" w:space="0" w:color="auto"/>
        <w:left w:val="none" w:sz="0" w:space="0" w:color="auto"/>
        <w:bottom w:val="none" w:sz="0" w:space="0" w:color="auto"/>
        <w:right w:val="none" w:sz="0" w:space="0" w:color="auto"/>
      </w:divBdr>
    </w:div>
    <w:div w:id="1538813076">
      <w:bodyDiv w:val="1"/>
      <w:marLeft w:val="0"/>
      <w:marRight w:val="0"/>
      <w:marTop w:val="0"/>
      <w:marBottom w:val="0"/>
      <w:divBdr>
        <w:top w:val="none" w:sz="0" w:space="0" w:color="auto"/>
        <w:left w:val="none" w:sz="0" w:space="0" w:color="auto"/>
        <w:bottom w:val="none" w:sz="0" w:space="0" w:color="auto"/>
        <w:right w:val="none" w:sz="0" w:space="0" w:color="auto"/>
      </w:divBdr>
    </w:div>
    <w:div w:id="1549953517">
      <w:bodyDiv w:val="1"/>
      <w:marLeft w:val="0"/>
      <w:marRight w:val="0"/>
      <w:marTop w:val="0"/>
      <w:marBottom w:val="0"/>
      <w:divBdr>
        <w:top w:val="none" w:sz="0" w:space="0" w:color="auto"/>
        <w:left w:val="none" w:sz="0" w:space="0" w:color="auto"/>
        <w:bottom w:val="none" w:sz="0" w:space="0" w:color="auto"/>
        <w:right w:val="none" w:sz="0" w:space="0" w:color="auto"/>
      </w:divBdr>
    </w:div>
    <w:div w:id="1554850643">
      <w:bodyDiv w:val="1"/>
      <w:marLeft w:val="0"/>
      <w:marRight w:val="0"/>
      <w:marTop w:val="0"/>
      <w:marBottom w:val="0"/>
      <w:divBdr>
        <w:top w:val="none" w:sz="0" w:space="0" w:color="auto"/>
        <w:left w:val="none" w:sz="0" w:space="0" w:color="auto"/>
        <w:bottom w:val="none" w:sz="0" w:space="0" w:color="auto"/>
        <w:right w:val="none" w:sz="0" w:space="0" w:color="auto"/>
      </w:divBdr>
    </w:div>
    <w:div w:id="1557088816">
      <w:bodyDiv w:val="1"/>
      <w:marLeft w:val="0"/>
      <w:marRight w:val="0"/>
      <w:marTop w:val="0"/>
      <w:marBottom w:val="0"/>
      <w:divBdr>
        <w:top w:val="none" w:sz="0" w:space="0" w:color="auto"/>
        <w:left w:val="none" w:sz="0" w:space="0" w:color="auto"/>
        <w:bottom w:val="none" w:sz="0" w:space="0" w:color="auto"/>
        <w:right w:val="none" w:sz="0" w:space="0" w:color="auto"/>
      </w:divBdr>
    </w:div>
    <w:div w:id="1566141622">
      <w:bodyDiv w:val="1"/>
      <w:marLeft w:val="0"/>
      <w:marRight w:val="0"/>
      <w:marTop w:val="0"/>
      <w:marBottom w:val="0"/>
      <w:divBdr>
        <w:top w:val="none" w:sz="0" w:space="0" w:color="auto"/>
        <w:left w:val="none" w:sz="0" w:space="0" w:color="auto"/>
        <w:bottom w:val="none" w:sz="0" w:space="0" w:color="auto"/>
        <w:right w:val="none" w:sz="0" w:space="0" w:color="auto"/>
      </w:divBdr>
    </w:div>
    <w:div w:id="1574467481">
      <w:bodyDiv w:val="1"/>
      <w:marLeft w:val="0"/>
      <w:marRight w:val="0"/>
      <w:marTop w:val="0"/>
      <w:marBottom w:val="0"/>
      <w:divBdr>
        <w:top w:val="none" w:sz="0" w:space="0" w:color="auto"/>
        <w:left w:val="none" w:sz="0" w:space="0" w:color="auto"/>
        <w:bottom w:val="none" w:sz="0" w:space="0" w:color="auto"/>
        <w:right w:val="none" w:sz="0" w:space="0" w:color="auto"/>
      </w:divBdr>
    </w:div>
    <w:div w:id="1577857301">
      <w:bodyDiv w:val="1"/>
      <w:marLeft w:val="0"/>
      <w:marRight w:val="0"/>
      <w:marTop w:val="0"/>
      <w:marBottom w:val="0"/>
      <w:divBdr>
        <w:top w:val="none" w:sz="0" w:space="0" w:color="auto"/>
        <w:left w:val="none" w:sz="0" w:space="0" w:color="auto"/>
        <w:bottom w:val="none" w:sz="0" w:space="0" w:color="auto"/>
        <w:right w:val="none" w:sz="0" w:space="0" w:color="auto"/>
      </w:divBdr>
    </w:div>
    <w:div w:id="1586187078">
      <w:bodyDiv w:val="1"/>
      <w:marLeft w:val="0"/>
      <w:marRight w:val="0"/>
      <w:marTop w:val="0"/>
      <w:marBottom w:val="0"/>
      <w:divBdr>
        <w:top w:val="none" w:sz="0" w:space="0" w:color="auto"/>
        <w:left w:val="none" w:sz="0" w:space="0" w:color="auto"/>
        <w:bottom w:val="none" w:sz="0" w:space="0" w:color="auto"/>
        <w:right w:val="none" w:sz="0" w:space="0" w:color="auto"/>
      </w:divBdr>
    </w:div>
    <w:div w:id="1610241194">
      <w:bodyDiv w:val="1"/>
      <w:marLeft w:val="0"/>
      <w:marRight w:val="0"/>
      <w:marTop w:val="0"/>
      <w:marBottom w:val="0"/>
      <w:divBdr>
        <w:top w:val="none" w:sz="0" w:space="0" w:color="auto"/>
        <w:left w:val="none" w:sz="0" w:space="0" w:color="auto"/>
        <w:bottom w:val="none" w:sz="0" w:space="0" w:color="auto"/>
        <w:right w:val="none" w:sz="0" w:space="0" w:color="auto"/>
      </w:divBdr>
    </w:div>
    <w:div w:id="1617637236">
      <w:bodyDiv w:val="1"/>
      <w:marLeft w:val="0"/>
      <w:marRight w:val="0"/>
      <w:marTop w:val="0"/>
      <w:marBottom w:val="0"/>
      <w:divBdr>
        <w:top w:val="none" w:sz="0" w:space="0" w:color="auto"/>
        <w:left w:val="none" w:sz="0" w:space="0" w:color="auto"/>
        <w:bottom w:val="none" w:sz="0" w:space="0" w:color="auto"/>
        <w:right w:val="none" w:sz="0" w:space="0" w:color="auto"/>
      </w:divBdr>
    </w:div>
    <w:div w:id="1617906454">
      <w:bodyDiv w:val="1"/>
      <w:marLeft w:val="0"/>
      <w:marRight w:val="0"/>
      <w:marTop w:val="0"/>
      <w:marBottom w:val="0"/>
      <w:divBdr>
        <w:top w:val="none" w:sz="0" w:space="0" w:color="auto"/>
        <w:left w:val="none" w:sz="0" w:space="0" w:color="auto"/>
        <w:bottom w:val="none" w:sz="0" w:space="0" w:color="auto"/>
        <w:right w:val="none" w:sz="0" w:space="0" w:color="auto"/>
      </w:divBdr>
    </w:div>
    <w:div w:id="1619602135">
      <w:bodyDiv w:val="1"/>
      <w:marLeft w:val="0"/>
      <w:marRight w:val="0"/>
      <w:marTop w:val="0"/>
      <w:marBottom w:val="0"/>
      <w:divBdr>
        <w:top w:val="none" w:sz="0" w:space="0" w:color="auto"/>
        <w:left w:val="none" w:sz="0" w:space="0" w:color="auto"/>
        <w:bottom w:val="none" w:sz="0" w:space="0" w:color="auto"/>
        <w:right w:val="none" w:sz="0" w:space="0" w:color="auto"/>
      </w:divBdr>
    </w:div>
    <w:div w:id="1631788626">
      <w:bodyDiv w:val="1"/>
      <w:marLeft w:val="0"/>
      <w:marRight w:val="0"/>
      <w:marTop w:val="0"/>
      <w:marBottom w:val="0"/>
      <w:divBdr>
        <w:top w:val="none" w:sz="0" w:space="0" w:color="auto"/>
        <w:left w:val="none" w:sz="0" w:space="0" w:color="auto"/>
        <w:bottom w:val="none" w:sz="0" w:space="0" w:color="auto"/>
        <w:right w:val="none" w:sz="0" w:space="0" w:color="auto"/>
      </w:divBdr>
    </w:div>
    <w:div w:id="1632709112">
      <w:bodyDiv w:val="1"/>
      <w:marLeft w:val="0"/>
      <w:marRight w:val="0"/>
      <w:marTop w:val="0"/>
      <w:marBottom w:val="0"/>
      <w:divBdr>
        <w:top w:val="none" w:sz="0" w:space="0" w:color="auto"/>
        <w:left w:val="none" w:sz="0" w:space="0" w:color="auto"/>
        <w:bottom w:val="none" w:sz="0" w:space="0" w:color="auto"/>
        <w:right w:val="none" w:sz="0" w:space="0" w:color="auto"/>
      </w:divBdr>
    </w:div>
    <w:div w:id="1633100995">
      <w:bodyDiv w:val="1"/>
      <w:marLeft w:val="0"/>
      <w:marRight w:val="0"/>
      <w:marTop w:val="0"/>
      <w:marBottom w:val="0"/>
      <w:divBdr>
        <w:top w:val="none" w:sz="0" w:space="0" w:color="auto"/>
        <w:left w:val="none" w:sz="0" w:space="0" w:color="auto"/>
        <w:bottom w:val="none" w:sz="0" w:space="0" w:color="auto"/>
        <w:right w:val="none" w:sz="0" w:space="0" w:color="auto"/>
      </w:divBdr>
    </w:div>
    <w:div w:id="1634939153">
      <w:bodyDiv w:val="1"/>
      <w:marLeft w:val="0"/>
      <w:marRight w:val="0"/>
      <w:marTop w:val="0"/>
      <w:marBottom w:val="0"/>
      <w:divBdr>
        <w:top w:val="none" w:sz="0" w:space="0" w:color="auto"/>
        <w:left w:val="none" w:sz="0" w:space="0" w:color="auto"/>
        <w:bottom w:val="none" w:sz="0" w:space="0" w:color="auto"/>
        <w:right w:val="none" w:sz="0" w:space="0" w:color="auto"/>
      </w:divBdr>
    </w:div>
    <w:div w:id="1662270803">
      <w:bodyDiv w:val="1"/>
      <w:marLeft w:val="0"/>
      <w:marRight w:val="0"/>
      <w:marTop w:val="0"/>
      <w:marBottom w:val="0"/>
      <w:divBdr>
        <w:top w:val="none" w:sz="0" w:space="0" w:color="auto"/>
        <w:left w:val="none" w:sz="0" w:space="0" w:color="auto"/>
        <w:bottom w:val="none" w:sz="0" w:space="0" w:color="auto"/>
        <w:right w:val="none" w:sz="0" w:space="0" w:color="auto"/>
      </w:divBdr>
    </w:div>
    <w:div w:id="1704329665">
      <w:bodyDiv w:val="1"/>
      <w:marLeft w:val="0"/>
      <w:marRight w:val="0"/>
      <w:marTop w:val="0"/>
      <w:marBottom w:val="0"/>
      <w:divBdr>
        <w:top w:val="none" w:sz="0" w:space="0" w:color="auto"/>
        <w:left w:val="none" w:sz="0" w:space="0" w:color="auto"/>
        <w:bottom w:val="none" w:sz="0" w:space="0" w:color="auto"/>
        <w:right w:val="none" w:sz="0" w:space="0" w:color="auto"/>
      </w:divBdr>
    </w:div>
    <w:div w:id="1707412686">
      <w:bodyDiv w:val="1"/>
      <w:marLeft w:val="0"/>
      <w:marRight w:val="0"/>
      <w:marTop w:val="0"/>
      <w:marBottom w:val="0"/>
      <w:divBdr>
        <w:top w:val="none" w:sz="0" w:space="0" w:color="auto"/>
        <w:left w:val="none" w:sz="0" w:space="0" w:color="auto"/>
        <w:bottom w:val="none" w:sz="0" w:space="0" w:color="auto"/>
        <w:right w:val="none" w:sz="0" w:space="0" w:color="auto"/>
      </w:divBdr>
    </w:div>
    <w:div w:id="1707486379">
      <w:bodyDiv w:val="1"/>
      <w:marLeft w:val="0"/>
      <w:marRight w:val="0"/>
      <w:marTop w:val="0"/>
      <w:marBottom w:val="0"/>
      <w:divBdr>
        <w:top w:val="none" w:sz="0" w:space="0" w:color="auto"/>
        <w:left w:val="none" w:sz="0" w:space="0" w:color="auto"/>
        <w:bottom w:val="none" w:sz="0" w:space="0" w:color="auto"/>
        <w:right w:val="none" w:sz="0" w:space="0" w:color="auto"/>
      </w:divBdr>
    </w:div>
    <w:div w:id="1709992596">
      <w:bodyDiv w:val="1"/>
      <w:marLeft w:val="0"/>
      <w:marRight w:val="0"/>
      <w:marTop w:val="0"/>
      <w:marBottom w:val="0"/>
      <w:divBdr>
        <w:top w:val="none" w:sz="0" w:space="0" w:color="auto"/>
        <w:left w:val="none" w:sz="0" w:space="0" w:color="auto"/>
        <w:bottom w:val="none" w:sz="0" w:space="0" w:color="auto"/>
        <w:right w:val="none" w:sz="0" w:space="0" w:color="auto"/>
      </w:divBdr>
    </w:div>
    <w:div w:id="1717049073">
      <w:bodyDiv w:val="1"/>
      <w:marLeft w:val="0"/>
      <w:marRight w:val="0"/>
      <w:marTop w:val="0"/>
      <w:marBottom w:val="0"/>
      <w:divBdr>
        <w:top w:val="none" w:sz="0" w:space="0" w:color="auto"/>
        <w:left w:val="none" w:sz="0" w:space="0" w:color="auto"/>
        <w:bottom w:val="none" w:sz="0" w:space="0" w:color="auto"/>
        <w:right w:val="none" w:sz="0" w:space="0" w:color="auto"/>
      </w:divBdr>
    </w:div>
    <w:div w:id="1717587290">
      <w:bodyDiv w:val="1"/>
      <w:marLeft w:val="0"/>
      <w:marRight w:val="0"/>
      <w:marTop w:val="0"/>
      <w:marBottom w:val="0"/>
      <w:divBdr>
        <w:top w:val="none" w:sz="0" w:space="0" w:color="auto"/>
        <w:left w:val="none" w:sz="0" w:space="0" w:color="auto"/>
        <w:bottom w:val="none" w:sz="0" w:space="0" w:color="auto"/>
        <w:right w:val="none" w:sz="0" w:space="0" w:color="auto"/>
      </w:divBdr>
    </w:div>
    <w:div w:id="1720132652">
      <w:bodyDiv w:val="1"/>
      <w:marLeft w:val="0"/>
      <w:marRight w:val="0"/>
      <w:marTop w:val="0"/>
      <w:marBottom w:val="0"/>
      <w:divBdr>
        <w:top w:val="none" w:sz="0" w:space="0" w:color="auto"/>
        <w:left w:val="none" w:sz="0" w:space="0" w:color="auto"/>
        <w:bottom w:val="none" w:sz="0" w:space="0" w:color="auto"/>
        <w:right w:val="none" w:sz="0" w:space="0" w:color="auto"/>
      </w:divBdr>
    </w:div>
    <w:div w:id="1724063968">
      <w:bodyDiv w:val="1"/>
      <w:marLeft w:val="0"/>
      <w:marRight w:val="0"/>
      <w:marTop w:val="0"/>
      <w:marBottom w:val="0"/>
      <w:divBdr>
        <w:top w:val="none" w:sz="0" w:space="0" w:color="auto"/>
        <w:left w:val="none" w:sz="0" w:space="0" w:color="auto"/>
        <w:bottom w:val="none" w:sz="0" w:space="0" w:color="auto"/>
        <w:right w:val="none" w:sz="0" w:space="0" w:color="auto"/>
      </w:divBdr>
    </w:div>
    <w:div w:id="1728649498">
      <w:bodyDiv w:val="1"/>
      <w:marLeft w:val="0"/>
      <w:marRight w:val="0"/>
      <w:marTop w:val="0"/>
      <w:marBottom w:val="0"/>
      <w:divBdr>
        <w:top w:val="none" w:sz="0" w:space="0" w:color="auto"/>
        <w:left w:val="none" w:sz="0" w:space="0" w:color="auto"/>
        <w:bottom w:val="none" w:sz="0" w:space="0" w:color="auto"/>
        <w:right w:val="none" w:sz="0" w:space="0" w:color="auto"/>
      </w:divBdr>
    </w:div>
    <w:div w:id="1728871839">
      <w:bodyDiv w:val="1"/>
      <w:marLeft w:val="0"/>
      <w:marRight w:val="0"/>
      <w:marTop w:val="0"/>
      <w:marBottom w:val="0"/>
      <w:divBdr>
        <w:top w:val="none" w:sz="0" w:space="0" w:color="auto"/>
        <w:left w:val="none" w:sz="0" w:space="0" w:color="auto"/>
        <w:bottom w:val="none" w:sz="0" w:space="0" w:color="auto"/>
        <w:right w:val="none" w:sz="0" w:space="0" w:color="auto"/>
      </w:divBdr>
    </w:div>
    <w:div w:id="1738631227">
      <w:bodyDiv w:val="1"/>
      <w:marLeft w:val="0"/>
      <w:marRight w:val="0"/>
      <w:marTop w:val="0"/>
      <w:marBottom w:val="0"/>
      <w:divBdr>
        <w:top w:val="none" w:sz="0" w:space="0" w:color="auto"/>
        <w:left w:val="none" w:sz="0" w:space="0" w:color="auto"/>
        <w:bottom w:val="none" w:sz="0" w:space="0" w:color="auto"/>
        <w:right w:val="none" w:sz="0" w:space="0" w:color="auto"/>
      </w:divBdr>
    </w:div>
    <w:div w:id="1740589530">
      <w:bodyDiv w:val="1"/>
      <w:marLeft w:val="0"/>
      <w:marRight w:val="0"/>
      <w:marTop w:val="0"/>
      <w:marBottom w:val="0"/>
      <w:divBdr>
        <w:top w:val="none" w:sz="0" w:space="0" w:color="auto"/>
        <w:left w:val="none" w:sz="0" w:space="0" w:color="auto"/>
        <w:bottom w:val="none" w:sz="0" w:space="0" w:color="auto"/>
        <w:right w:val="none" w:sz="0" w:space="0" w:color="auto"/>
      </w:divBdr>
    </w:div>
    <w:div w:id="1744335872">
      <w:bodyDiv w:val="1"/>
      <w:marLeft w:val="0"/>
      <w:marRight w:val="0"/>
      <w:marTop w:val="0"/>
      <w:marBottom w:val="0"/>
      <w:divBdr>
        <w:top w:val="none" w:sz="0" w:space="0" w:color="auto"/>
        <w:left w:val="none" w:sz="0" w:space="0" w:color="auto"/>
        <w:bottom w:val="none" w:sz="0" w:space="0" w:color="auto"/>
        <w:right w:val="none" w:sz="0" w:space="0" w:color="auto"/>
      </w:divBdr>
    </w:div>
    <w:div w:id="1748991352">
      <w:bodyDiv w:val="1"/>
      <w:marLeft w:val="0"/>
      <w:marRight w:val="0"/>
      <w:marTop w:val="0"/>
      <w:marBottom w:val="0"/>
      <w:divBdr>
        <w:top w:val="none" w:sz="0" w:space="0" w:color="auto"/>
        <w:left w:val="none" w:sz="0" w:space="0" w:color="auto"/>
        <w:bottom w:val="none" w:sz="0" w:space="0" w:color="auto"/>
        <w:right w:val="none" w:sz="0" w:space="0" w:color="auto"/>
      </w:divBdr>
    </w:div>
    <w:div w:id="1753769046">
      <w:bodyDiv w:val="1"/>
      <w:marLeft w:val="0"/>
      <w:marRight w:val="0"/>
      <w:marTop w:val="0"/>
      <w:marBottom w:val="0"/>
      <w:divBdr>
        <w:top w:val="none" w:sz="0" w:space="0" w:color="auto"/>
        <w:left w:val="none" w:sz="0" w:space="0" w:color="auto"/>
        <w:bottom w:val="none" w:sz="0" w:space="0" w:color="auto"/>
        <w:right w:val="none" w:sz="0" w:space="0" w:color="auto"/>
      </w:divBdr>
    </w:div>
    <w:div w:id="1754622065">
      <w:bodyDiv w:val="1"/>
      <w:marLeft w:val="0"/>
      <w:marRight w:val="0"/>
      <w:marTop w:val="0"/>
      <w:marBottom w:val="0"/>
      <w:divBdr>
        <w:top w:val="none" w:sz="0" w:space="0" w:color="auto"/>
        <w:left w:val="none" w:sz="0" w:space="0" w:color="auto"/>
        <w:bottom w:val="none" w:sz="0" w:space="0" w:color="auto"/>
        <w:right w:val="none" w:sz="0" w:space="0" w:color="auto"/>
      </w:divBdr>
    </w:div>
    <w:div w:id="1761752810">
      <w:bodyDiv w:val="1"/>
      <w:marLeft w:val="0"/>
      <w:marRight w:val="0"/>
      <w:marTop w:val="0"/>
      <w:marBottom w:val="0"/>
      <w:divBdr>
        <w:top w:val="none" w:sz="0" w:space="0" w:color="auto"/>
        <w:left w:val="none" w:sz="0" w:space="0" w:color="auto"/>
        <w:bottom w:val="none" w:sz="0" w:space="0" w:color="auto"/>
        <w:right w:val="none" w:sz="0" w:space="0" w:color="auto"/>
      </w:divBdr>
    </w:div>
    <w:div w:id="1772238077">
      <w:bodyDiv w:val="1"/>
      <w:marLeft w:val="0"/>
      <w:marRight w:val="0"/>
      <w:marTop w:val="0"/>
      <w:marBottom w:val="0"/>
      <w:divBdr>
        <w:top w:val="none" w:sz="0" w:space="0" w:color="auto"/>
        <w:left w:val="none" w:sz="0" w:space="0" w:color="auto"/>
        <w:bottom w:val="none" w:sz="0" w:space="0" w:color="auto"/>
        <w:right w:val="none" w:sz="0" w:space="0" w:color="auto"/>
      </w:divBdr>
    </w:div>
    <w:div w:id="1776903804">
      <w:bodyDiv w:val="1"/>
      <w:marLeft w:val="0"/>
      <w:marRight w:val="0"/>
      <w:marTop w:val="0"/>
      <w:marBottom w:val="0"/>
      <w:divBdr>
        <w:top w:val="none" w:sz="0" w:space="0" w:color="auto"/>
        <w:left w:val="none" w:sz="0" w:space="0" w:color="auto"/>
        <w:bottom w:val="none" w:sz="0" w:space="0" w:color="auto"/>
        <w:right w:val="none" w:sz="0" w:space="0" w:color="auto"/>
      </w:divBdr>
    </w:div>
    <w:div w:id="1777405971">
      <w:bodyDiv w:val="1"/>
      <w:marLeft w:val="0"/>
      <w:marRight w:val="0"/>
      <w:marTop w:val="0"/>
      <w:marBottom w:val="0"/>
      <w:divBdr>
        <w:top w:val="none" w:sz="0" w:space="0" w:color="auto"/>
        <w:left w:val="none" w:sz="0" w:space="0" w:color="auto"/>
        <w:bottom w:val="none" w:sz="0" w:space="0" w:color="auto"/>
        <w:right w:val="none" w:sz="0" w:space="0" w:color="auto"/>
      </w:divBdr>
    </w:div>
    <w:div w:id="1779374568">
      <w:bodyDiv w:val="1"/>
      <w:marLeft w:val="0"/>
      <w:marRight w:val="0"/>
      <w:marTop w:val="0"/>
      <w:marBottom w:val="0"/>
      <w:divBdr>
        <w:top w:val="none" w:sz="0" w:space="0" w:color="auto"/>
        <w:left w:val="none" w:sz="0" w:space="0" w:color="auto"/>
        <w:bottom w:val="none" w:sz="0" w:space="0" w:color="auto"/>
        <w:right w:val="none" w:sz="0" w:space="0" w:color="auto"/>
      </w:divBdr>
    </w:div>
    <w:div w:id="1792943423">
      <w:bodyDiv w:val="1"/>
      <w:marLeft w:val="0"/>
      <w:marRight w:val="0"/>
      <w:marTop w:val="0"/>
      <w:marBottom w:val="0"/>
      <w:divBdr>
        <w:top w:val="none" w:sz="0" w:space="0" w:color="auto"/>
        <w:left w:val="none" w:sz="0" w:space="0" w:color="auto"/>
        <w:bottom w:val="none" w:sz="0" w:space="0" w:color="auto"/>
        <w:right w:val="none" w:sz="0" w:space="0" w:color="auto"/>
      </w:divBdr>
    </w:div>
    <w:div w:id="1794206107">
      <w:bodyDiv w:val="1"/>
      <w:marLeft w:val="0"/>
      <w:marRight w:val="0"/>
      <w:marTop w:val="0"/>
      <w:marBottom w:val="0"/>
      <w:divBdr>
        <w:top w:val="none" w:sz="0" w:space="0" w:color="auto"/>
        <w:left w:val="none" w:sz="0" w:space="0" w:color="auto"/>
        <w:bottom w:val="none" w:sz="0" w:space="0" w:color="auto"/>
        <w:right w:val="none" w:sz="0" w:space="0" w:color="auto"/>
      </w:divBdr>
    </w:div>
    <w:div w:id="1797290140">
      <w:bodyDiv w:val="1"/>
      <w:marLeft w:val="0"/>
      <w:marRight w:val="0"/>
      <w:marTop w:val="0"/>
      <w:marBottom w:val="0"/>
      <w:divBdr>
        <w:top w:val="none" w:sz="0" w:space="0" w:color="auto"/>
        <w:left w:val="none" w:sz="0" w:space="0" w:color="auto"/>
        <w:bottom w:val="none" w:sz="0" w:space="0" w:color="auto"/>
        <w:right w:val="none" w:sz="0" w:space="0" w:color="auto"/>
      </w:divBdr>
    </w:div>
    <w:div w:id="1800685170">
      <w:bodyDiv w:val="1"/>
      <w:marLeft w:val="0"/>
      <w:marRight w:val="0"/>
      <w:marTop w:val="0"/>
      <w:marBottom w:val="0"/>
      <w:divBdr>
        <w:top w:val="none" w:sz="0" w:space="0" w:color="auto"/>
        <w:left w:val="none" w:sz="0" w:space="0" w:color="auto"/>
        <w:bottom w:val="none" w:sz="0" w:space="0" w:color="auto"/>
        <w:right w:val="none" w:sz="0" w:space="0" w:color="auto"/>
      </w:divBdr>
    </w:div>
    <w:div w:id="1800689221">
      <w:bodyDiv w:val="1"/>
      <w:marLeft w:val="0"/>
      <w:marRight w:val="0"/>
      <w:marTop w:val="0"/>
      <w:marBottom w:val="0"/>
      <w:divBdr>
        <w:top w:val="none" w:sz="0" w:space="0" w:color="auto"/>
        <w:left w:val="none" w:sz="0" w:space="0" w:color="auto"/>
        <w:bottom w:val="none" w:sz="0" w:space="0" w:color="auto"/>
        <w:right w:val="none" w:sz="0" w:space="0" w:color="auto"/>
      </w:divBdr>
    </w:div>
    <w:div w:id="1800807135">
      <w:bodyDiv w:val="1"/>
      <w:marLeft w:val="0"/>
      <w:marRight w:val="0"/>
      <w:marTop w:val="0"/>
      <w:marBottom w:val="0"/>
      <w:divBdr>
        <w:top w:val="none" w:sz="0" w:space="0" w:color="auto"/>
        <w:left w:val="none" w:sz="0" w:space="0" w:color="auto"/>
        <w:bottom w:val="none" w:sz="0" w:space="0" w:color="auto"/>
        <w:right w:val="none" w:sz="0" w:space="0" w:color="auto"/>
      </w:divBdr>
    </w:div>
    <w:div w:id="1804034260">
      <w:bodyDiv w:val="1"/>
      <w:marLeft w:val="0"/>
      <w:marRight w:val="0"/>
      <w:marTop w:val="0"/>
      <w:marBottom w:val="0"/>
      <w:divBdr>
        <w:top w:val="none" w:sz="0" w:space="0" w:color="auto"/>
        <w:left w:val="none" w:sz="0" w:space="0" w:color="auto"/>
        <w:bottom w:val="none" w:sz="0" w:space="0" w:color="auto"/>
        <w:right w:val="none" w:sz="0" w:space="0" w:color="auto"/>
      </w:divBdr>
    </w:div>
    <w:div w:id="1804500586">
      <w:bodyDiv w:val="1"/>
      <w:marLeft w:val="0"/>
      <w:marRight w:val="0"/>
      <w:marTop w:val="0"/>
      <w:marBottom w:val="0"/>
      <w:divBdr>
        <w:top w:val="none" w:sz="0" w:space="0" w:color="auto"/>
        <w:left w:val="none" w:sz="0" w:space="0" w:color="auto"/>
        <w:bottom w:val="none" w:sz="0" w:space="0" w:color="auto"/>
        <w:right w:val="none" w:sz="0" w:space="0" w:color="auto"/>
      </w:divBdr>
    </w:div>
    <w:div w:id="1812671553">
      <w:bodyDiv w:val="1"/>
      <w:marLeft w:val="0"/>
      <w:marRight w:val="0"/>
      <w:marTop w:val="0"/>
      <w:marBottom w:val="0"/>
      <w:divBdr>
        <w:top w:val="none" w:sz="0" w:space="0" w:color="auto"/>
        <w:left w:val="none" w:sz="0" w:space="0" w:color="auto"/>
        <w:bottom w:val="none" w:sz="0" w:space="0" w:color="auto"/>
        <w:right w:val="none" w:sz="0" w:space="0" w:color="auto"/>
      </w:divBdr>
    </w:div>
    <w:div w:id="1824540250">
      <w:bodyDiv w:val="1"/>
      <w:marLeft w:val="0"/>
      <w:marRight w:val="0"/>
      <w:marTop w:val="0"/>
      <w:marBottom w:val="0"/>
      <w:divBdr>
        <w:top w:val="none" w:sz="0" w:space="0" w:color="auto"/>
        <w:left w:val="none" w:sz="0" w:space="0" w:color="auto"/>
        <w:bottom w:val="none" w:sz="0" w:space="0" w:color="auto"/>
        <w:right w:val="none" w:sz="0" w:space="0" w:color="auto"/>
      </w:divBdr>
    </w:div>
    <w:div w:id="1826625498">
      <w:bodyDiv w:val="1"/>
      <w:marLeft w:val="0"/>
      <w:marRight w:val="0"/>
      <w:marTop w:val="0"/>
      <w:marBottom w:val="0"/>
      <w:divBdr>
        <w:top w:val="none" w:sz="0" w:space="0" w:color="auto"/>
        <w:left w:val="none" w:sz="0" w:space="0" w:color="auto"/>
        <w:bottom w:val="none" w:sz="0" w:space="0" w:color="auto"/>
        <w:right w:val="none" w:sz="0" w:space="0" w:color="auto"/>
      </w:divBdr>
    </w:div>
    <w:div w:id="1829133841">
      <w:bodyDiv w:val="1"/>
      <w:marLeft w:val="0"/>
      <w:marRight w:val="0"/>
      <w:marTop w:val="0"/>
      <w:marBottom w:val="0"/>
      <w:divBdr>
        <w:top w:val="none" w:sz="0" w:space="0" w:color="auto"/>
        <w:left w:val="none" w:sz="0" w:space="0" w:color="auto"/>
        <w:bottom w:val="none" w:sz="0" w:space="0" w:color="auto"/>
        <w:right w:val="none" w:sz="0" w:space="0" w:color="auto"/>
      </w:divBdr>
    </w:div>
    <w:div w:id="1848397157">
      <w:bodyDiv w:val="1"/>
      <w:marLeft w:val="0"/>
      <w:marRight w:val="0"/>
      <w:marTop w:val="0"/>
      <w:marBottom w:val="0"/>
      <w:divBdr>
        <w:top w:val="none" w:sz="0" w:space="0" w:color="auto"/>
        <w:left w:val="none" w:sz="0" w:space="0" w:color="auto"/>
        <w:bottom w:val="none" w:sz="0" w:space="0" w:color="auto"/>
        <w:right w:val="none" w:sz="0" w:space="0" w:color="auto"/>
      </w:divBdr>
    </w:div>
    <w:div w:id="1859654018">
      <w:bodyDiv w:val="1"/>
      <w:marLeft w:val="0"/>
      <w:marRight w:val="0"/>
      <w:marTop w:val="0"/>
      <w:marBottom w:val="0"/>
      <w:divBdr>
        <w:top w:val="none" w:sz="0" w:space="0" w:color="auto"/>
        <w:left w:val="none" w:sz="0" w:space="0" w:color="auto"/>
        <w:bottom w:val="none" w:sz="0" w:space="0" w:color="auto"/>
        <w:right w:val="none" w:sz="0" w:space="0" w:color="auto"/>
      </w:divBdr>
    </w:div>
    <w:div w:id="1860779530">
      <w:bodyDiv w:val="1"/>
      <w:marLeft w:val="0"/>
      <w:marRight w:val="0"/>
      <w:marTop w:val="0"/>
      <w:marBottom w:val="0"/>
      <w:divBdr>
        <w:top w:val="none" w:sz="0" w:space="0" w:color="auto"/>
        <w:left w:val="none" w:sz="0" w:space="0" w:color="auto"/>
        <w:bottom w:val="none" w:sz="0" w:space="0" w:color="auto"/>
        <w:right w:val="none" w:sz="0" w:space="0" w:color="auto"/>
      </w:divBdr>
    </w:div>
    <w:div w:id="1882863160">
      <w:bodyDiv w:val="1"/>
      <w:marLeft w:val="0"/>
      <w:marRight w:val="0"/>
      <w:marTop w:val="0"/>
      <w:marBottom w:val="0"/>
      <w:divBdr>
        <w:top w:val="none" w:sz="0" w:space="0" w:color="auto"/>
        <w:left w:val="none" w:sz="0" w:space="0" w:color="auto"/>
        <w:bottom w:val="none" w:sz="0" w:space="0" w:color="auto"/>
        <w:right w:val="none" w:sz="0" w:space="0" w:color="auto"/>
      </w:divBdr>
    </w:div>
    <w:div w:id="1891065125">
      <w:bodyDiv w:val="1"/>
      <w:marLeft w:val="0"/>
      <w:marRight w:val="0"/>
      <w:marTop w:val="0"/>
      <w:marBottom w:val="0"/>
      <w:divBdr>
        <w:top w:val="none" w:sz="0" w:space="0" w:color="auto"/>
        <w:left w:val="none" w:sz="0" w:space="0" w:color="auto"/>
        <w:bottom w:val="none" w:sz="0" w:space="0" w:color="auto"/>
        <w:right w:val="none" w:sz="0" w:space="0" w:color="auto"/>
      </w:divBdr>
    </w:div>
    <w:div w:id="1899971020">
      <w:bodyDiv w:val="1"/>
      <w:marLeft w:val="0"/>
      <w:marRight w:val="0"/>
      <w:marTop w:val="0"/>
      <w:marBottom w:val="0"/>
      <w:divBdr>
        <w:top w:val="none" w:sz="0" w:space="0" w:color="auto"/>
        <w:left w:val="none" w:sz="0" w:space="0" w:color="auto"/>
        <w:bottom w:val="none" w:sz="0" w:space="0" w:color="auto"/>
        <w:right w:val="none" w:sz="0" w:space="0" w:color="auto"/>
      </w:divBdr>
    </w:div>
    <w:div w:id="1911768681">
      <w:bodyDiv w:val="1"/>
      <w:marLeft w:val="0"/>
      <w:marRight w:val="0"/>
      <w:marTop w:val="0"/>
      <w:marBottom w:val="0"/>
      <w:divBdr>
        <w:top w:val="none" w:sz="0" w:space="0" w:color="auto"/>
        <w:left w:val="none" w:sz="0" w:space="0" w:color="auto"/>
        <w:bottom w:val="none" w:sz="0" w:space="0" w:color="auto"/>
        <w:right w:val="none" w:sz="0" w:space="0" w:color="auto"/>
      </w:divBdr>
    </w:div>
    <w:div w:id="1920358749">
      <w:bodyDiv w:val="1"/>
      <w:marLeft w:val="0"/>
      <w:marRight w:val="0"/>
      <w:marTop w:val="0"/>
      <w:marBottom w:val="0"/>
      <w:divBdr>
        <w:top w:val="none" w:sz="0" w:space="0" w:color="auto"/>
        <w:left w:val="none" w:sz="0" w:space="0" w:color="auto"/>
        <w:bottom w:val="none" w:sz="0" w:space="0" w:color="auto"/>
        <w:right w:val="none" w:sz="0" w:space="0" w:color="auto"/>
      </w:divBdr>
    </w:div>
    <w:div w:id="1927372941">
      <w:bodyDiv w:val="1"/>
      <w:marLeft w:val="0"/>
      <w:marRight w:val="0"/>
      <w:marTop w:val="0"/>
      <w:marBottom w:val="0"/>
      <w:divBdr>
        <w:top w:val="none" w:sz="0" w:space="0" w:color="auto"/>
        <w:left w:val="none" w:sz="0" w:space="0" w:color="auto"/>
        <w:bottom w:val="none" w:sz="0" w:space="0" w:color="auto"/>
        <w:right w:val="none" w:sz="0" w:space="0" w:color="auto"/>
      </w:divBdr>
    </w:div>
    <w:div w:id="1930041426">
      <w:bodyDiv w:val="1"/>
      <w:marLeft w:val="0"/>
      <w:marRight w:val="0"/>
      <w:marTop w:val="0"/>
      <w:marBottom w:val="0"/>
      <w:divBdr>
        <w:top w:val="none" w:sz="0" w:space="0" w:color="auto"/>
        <w:left w:val="none" w:sz="0" w:space="0" w:color="auto"/>
        <w:bottom w:val="none" w:sz="0" w:space="0" w:color="auto"/>
        <w:right w:val="none" w:sz="0" w:space="0" w:color="auto"/>
      </w:divBdr>
    </w:div>
    <w:div w:id="1932159873">
      <w:bodyDiv w:val="1"/>
      <w:marLeft w:val="0"/>
      <w:marRight w:val="0"/>
      <w:marTop w:val="0"/>
      <w:marBottom w:val="0"/>
      <w:divBdr>
        <w:top w:val="none" w:sz="0" w:space="0" w:color="auto"/>
        <w:left w:val="none" w:sz="0" w:space="0" w:color="auto"/>
        <w:bottom w:val="none" w:sz="0" w:space="0" w:color="auto"/>
        <w:right w:val="none" w:sz="0" w:space="0" w:color="auto"/>
      </w:divBdr>
    </w:div>
    <w:div w:id="1933200464">
      <w:bodyDiv w:val="1"/>
      <w:marLeft w:val="0"/>
      <w:marRight w:val="0"/>
      <w:marTop w:val="0"/>
      <w:marBottom w:val="0"/>
      <w:divBdr>
        <w:top w:val="none" w:sz="0" w:space="0" w:color="auto"/>
        <w:left w:val="none" w:sz="0" w:space="0" w:color="auto"/>
        <w:bottom w:val="none" w:sz="0" w:space="0" w:color="auto"/>
        <w:right w:val="none" w:sz="0" w:space="0" w:color="auto"/>
      </w:divBdr>
    </w:div>
    <w:div w:id="1942571317">
      <w:bodyDiv w:val="1"/>
      <w:marLeft w:val="0"/>
      <w:marRight w:val="0"/>
      <w:marTop w:val="0"/>
      <w:marBottom w:val="0"/>
      <w:divBdr>
        <w:top w:val="none" w:sz="0" w:space="0" w:color="auto"/>
        <w:left w:val="none" w:sz="0" w:space="0" w:color="auto"/>
        <w:bottom w:val="none" w:sz="0" w:space="0" w:color="auto"/>
        <w:right w:val="none" w:sz="0" w:space="0" w:color="auto"/>
      </w:divBdr>
    </w:div>
    <w:div w:id="1947225970">
      <w:bodyDiv w:val="1"/>
      <w:marLeft w:val="0"/>
      <w:marRight w:val="0"/>
      <w:marTop w:val="0"/>
      <w:marBottom w:val="0"/>
      <w:divBdr>
        <w:top w:val="none" w:sz="0" w:space="0" w:color="auto"/>
        <w:left w:val="none" w:sz="0" w:space="0" w:color="auto"/>
        <w:bottom w:val="none" w:sz="0" w:space="0" w:color="auto"/>
        <w:right w:val="none" w:sz="0" w:space="0" w:color="auto"/>
      </w:divBdr>
    </w:div>
    <w:div w:id="1960338024">
      <w:bodyDiv w:val="1"/>
      <w:marLeft w:val="0"/>
      <w:marRight w:val="0"/>
      <w:marTop w:val="0"/>
      <w:marBottom w:val="0"/>
      <w:divBdr>
        <w:top w:val="none" w:sz="0" w:space="0" w:color="auto"/>
        <w:left w:val="none" w:sz="0" w:space="0" w:color="auto"/>
        <w:bottom w:val="none" w:sz="0" w:space="0" w:color="auto"/>
        <w:right w:val="none" w:sz="0" w:space="0" w:color="auto"/>
      </w:divBdr>
    </w:div>
    <w:div w:id="1963345468">
      <w:bodyDiv w:val="1"/>
      <w:marLeft w:val="0"/>
      <w:marRight w:val="0"/>
      <w:marTop w:val="0"/>
      <w:marBottom w:val="0"/>
      <w:divBdr>
        <w:top w:val="none" w:sz="0" w:space="0" w:color="auto"/>
        <w:left w:val="none" w:sz="0" w:space="0" w:color="auto"/>
        <w:bottom w:val="none" w:sz="0" w:space="0" w:color="auto"/>
        <w:right w:val="none" w:sz="0" w:space="0" w:color="auto"/>
      </w:divBdr>
    </w:div>
    <w:div w:id="1969626621">
      <w:bodyDiv w:val="1"/>
      <w:marLeft w:val="0"/>
      <w:marRight w:val="0"/>
      <w:marTop w:val="0"/>
      <w:marBottom w:val="0"/>
      <w:divBdr>
        <w:top w:val="none" w:sz="0" w:space="0" w:color="auto"/>
        <w:left w:val="none" w:sz="0" w:space="0" w:color="auto"/>
        <w:bottom w:val="none" w:sz="0" w:space="0" w:color="auto"/>
        <w:right w:val="none" w:sz="0" w:space="0" w:color="auto"/>
      </w:divBdr>
    </w:div>
    <w:div w:id="1986353205">
      <w:bodyDiv w:val="1"/>
      <w:marLeft w:val="0"/>
      <w:marRight w:val="0"/>
      <w:marTop w:val="0"/>
      <w:marBottom w:val="0"/>
      <w:divBdr>
        <w:top w:val="none" w:sz="0" w:space="0" w:color="auto"/>
        <w:left w:val="none" w:sz="0" w:space="0" w:color="auto"/>
        <w:bottom w:val="none" w:sz="0" w:space="0" w:color="auto"/>
        <w:right w:val="none" w:sz="0" w:space="0" w:color="auto"/>
      </w:divBdr>
    </w:div>
    <w:div w:id="1992783413">
      <w:bodyDiv w:val="1"/>
      <w:marLeft w:val="0"/>
      <w:marRight w:val="0"/>
      <w:marTop w:val="0"/>
      <w:marBottom w:val="0"/>
      <w:divBdr>
        <w:top w:val="none" w:sz="0" w:space="0" w:color="auto"/>
        <w:left w:val="none" w:sz="0" w:space="0" w:color="auto"/>
        <w:bottom w:val="none" w:sz="0" w:space="0" w:color="auto"/>
        <w:right w:val="none" w:sz="0" w:space="0" w:color="auto"/>
      </w:divBdr>
    </w:div>
    <w:div w:id="1995530229">
      <w:bodyDiv w:val="1"/>
      <w:marLeft w:val="0"/>
      <w:marRight w:val="0"/>
      <w:marTop w:val="0"/>
      <w:marBottom w:val="0"/>
      <w:divBdr>
        <w:top w:val="none" w:sz="0" w:space="0" w:color="auto"/>
        <w:left w:val="none" w:sz="0" w:space="0" w:color="auto"/>
        <w:bottom w:val="none" w:sz="0" w:space="0" w:color="auto"/>
        <w:right w:val="none" w:sz="0" w:space="0" w:color="auto"/>
      </w:divBdr>
    </w:div>
    <w:div w:id="2000844986">
      <w:bodyDiv w:val="1"/>
      <w:marLeft w:val="0"/>
      <w:marRight w:val="0"/>
      <w:marTop w:val="0"/>
      <w:marBottom w:val="0"/>
      <w:divBdr>
        <w:top w:val="none" w:sz="0" w:space="0" w:color="auto"/>
        <w:left w:val="none" w:sz="0" w:space="0" w:color="auto"/>
        <w:bottom w:val="none" w:sz="0" w:space="0" w:color="auto"/>
        <w:right w:val="none" w:sz="0" w:space="0" w:color="auto"/>
      </w:divBdr>
    </w:div>
    <w:div w:id="2009743357">
      <w:bodyDiv w:val="1"/>
      <w:marLeft w:val="0"/>
      <w:marRight w:val="0"/>
      <w:marTop w:val="0"/>
      <w:marBottom w:val="0"/>
      <w:divBdr>
        <w:top w:val="none" w:sz="0" w:space="0" w:color="auto"/>
        <w:left w:val="none" w:sz="0" w:space="0" w:color="auto"/>
        <w:bottom w:val="none" w:sz="0" w:space="0" w:color="auto"/>
        <w:right w:val="none" w:sz="0" w:space="0" w:color="auto"/>
      </w:divBdr>
    </w:div>
    <w:div w:id="2010207238">
      <w:bodyDiv w:val="1"/>
      <w:marLeft w:val="0"/>
      <w:marRight w:val="0"/>
      <w:marTop w:val="0"/>
      <w:marBottom w:val="0"/>
      <w:divBdr>
        <w:top w:val="none" w:sz="0" w:space="0" w:color="auto"/>
        <w:left w:val="none" w:sz="0" w:space="0" w:color="auto"/>
        <w:bottom w:val="none" w:sz="0" w:space="0" w:color="auto"/>
        <w:right w:val="none" w:sz="0" w:space="0" w:color="auto"/>
      </w:divBdr>
    </w:div>
    <w:div w:id="2011789962">
      <w:bodyDiv w:val="1"/>
      <w:marLeft w:val="0"/>
      <w:marRight w:val="0"/>
      <w:marTop w:val="0"/>
      <w:marBottom w:val="0"/>
      <w:divBdr>
        <w:top w:val="none" w:sz="0" w:space="0" w:color="auto"/>
        <w:left w:val="none" w:sz="0" w:space="0" w:color="auto"/>
        <w:bottom w:val="none" w:sz="0" w:space="0" w:color="auto"/>
        <w:right w:val="none" w:sz="0" w:space="0" w:color="auto"/>
      </w:divBdr>
    </w:div>
    <w:div w:id="2012444744">
      <w:bodyDiv w:val="1"/>
      <w:marLeft w:val="0"/>
      <w:marRight w:val="0"/>
      <w:marTop w:val="0"/>
      <w:marBottom w:val="0"/>
      <w:divBdr>
        <w:top w:val="none" w:sz="0" w:space="0" w:color="auto"/>
        <w:left w:val="none" w:sz="0" w:space="0" w:color="auto"/>
        <w:bottom w:val="none" w:sz="0" w:space="0" w:color="auto"/>
        <w:right w:val="none" w:sz="0" w:space="0" w:color="auto"/>
      </w:divBdr>
    </w:div>
    <w:div w:id="2025470787">
      <w:bodyDiv w:val="1"/>
      <w:marLeft w:val="0"/>
      <w:marRight w:val="0"/>
      <w:marTop w:val="0"/>
      <w:marBottom w:val="0"/>
      <w:divBdr>
        <w:top w:val="none" w:sz="0" w:space="0" w:color="auto"/>
        <w:left w:val="none" w:sz="0" w:space="0" w:color="auto"/>
        <w:bottom w:val="none" w:sz="0" w:space="0" w:color="auto"/>
        <w:right w:val="none" w:sz="0" w:space="0" w:color="auto"/>
      </w:divBdr>
    </w:div>
    <w:div w:id="2028091606">
      <w:bodyDiv w:val="1"/>
      <w:marLeft w:val="0"/>
      <w:marRight w:val="0"/>
      <w:marTop w:val="0"/>
      <w:marBottom w:val="0"/>
      <w:divBdr>
        <w:top w:val="none" w:sz="0" w:space="0" w:color="auto"/>
        <w:left w:val="none" w:sz="0" w:space="0" w:color="auto"/>
        <w:bottom w:val="none" w:sz="0" w:space="0" w:color="auto"/>
        <w:right w:val="none" w:sz="0" w:space="0" w:color="auto"/>
      </w:divBdr>
    </w:div>
    <w:div w:id="2028825180">
      <w:bodyDiv w:val="1"/>
      <w:marLeft w:val="0"/>
      <w:marRight w:val="0"/>
      <w:marTop w:val="0"/>
      <w:marBottom w:val="0"/>
      <w:divBdr>
        <w:top w:val="none" w:sz="0" w:space="0" w:color="auto"/>
        <w:left w:val="none" w:sz="0" w:space="0" w:color="auto"/>
        <w:bottom w:val="none" w:sz="0" w:space="0" w:color="auto"/>
        <w:right w:val="none" w:sz="0" w:space="0" w:color="auto"/>
      </w:divBdr>
    </w:div>
    <w:div w:id="2036692882">
      <w:bodyDiv w:val="1"/>
      <w:marLeft w:val="0"/>
      <w:marRight w:val="0"/>
      <w:marTop w:val="0"/>
      <w:marBottom w:val="0"/>
      <w:divBdr>
        <w:top w:val="none" w:sz="0" w:space="0" w:color="auto"/>
        <w:left w:val="none" w:sz="0" w:space="0" w:color="auto"/>
        <w:bottom w:val="none" w:sz="0" w:space="0" w:color="auto"/>
        <w:right w:val="none" w:sz="0" w:space="0" w:color="auto"/>
      </w:divBdr>
    </w:div>
    <w:div w:id="2039694354">
      <w:bodyDiv w:val="1"/>
      <w:marLeft w:val="0"/>
      <w:marRight w:val="0"/>
      <w:marTop w:val="0"/>
      <w:marBottom w:val="0"/>
      <w:divBdr>
        <w:top w:val="none" w:sz="0" w:space="0" w:color="auto"/>
        <w:left w:val="none" w:sz="0" w:space="0" w:color="auto"/>
        <w:bottom w:val="none" w:sz="0" w:space="0" w:color="auto"/>
        <w:right w:val="none" w:sz="0" w:space="0" w:color="auto"/>
      </w:divBdr>
    </w:div>
    <w:div w:id="2040082146">
      <w:bodyDiv w:val="1"/>
      <w:marLeft w:val="0"/>
      <w:marRight w:val="0"/>
      <w:marTop w:val="0"/>
      <w:marBottom w:val="0"/>
      <w:divBdr>
        <w:top w:val="none" w:sz="0" w:space="0" w:color="auto"/>
        <w:left w:val="none" w:sz="0" w:space="0" w:color="auto"/>
        <w:bottom w:val="none" w:sz="0" w:space="0" w:color="auto"/>
        <w:right w:val="none" w:sz="0" w:space="0" w:color="auto"/>
      </w:divBdr>
    </w:div>
    <w:div w:id="2041316205">
      <w:bodyDiv w:val="1"/>
      <w:marLeft w:val="0"/>
      <w:marRight w:val="0"/>
      <w:marTop w:val="0"/>
      <w:marBottom w:val="0"/>
      <w:divBdr>
        <w:top w:val="none" w:sz="0" w:space="0" w:color="auto"/>
        <w:left w:val="none" w:sz="0" w:space="0" w:color="auto"/>
        <w:bottom w:val="none" w:sz="0" w:space="0" w:color="auto"/>
        <w:right w:val="none" w:sz="0" w:space="0" w:color="auto"/>
      </w:divBdr>
    </w:div>
    <w:div w:id="2043674997">
      <w:bodyDiv w:val="1"/>
      <w:marLeft w:val="0"/>
      <w:marRight w:val="0"/>
      <w:marTop w:val="0"/>
      <w:marBottom w:val="0"/>
      <w:divBdr>
        <w:top w:val="none" w:sz="0" w:space="0" w:color="auto"/>
        <w:left w:val="none" w:sz="0" w:space="0" w:color="auto"/>
        <w:bottom w:val="none" w:sz="0" w:space="0" w:color="auto"/>
        <w:right w:val="none" w:sz="0" w:space="0" w:color="auto"/>
      </w:divBdr>
    </w:div>
    <w:div w:id="2045056029">
      <w:bodyDiv w:val="1"/>
      <w:marLeft w:val="0"/>
      <w:marRight w:val="0"/>
      <w:marTop w:val="0"/>
      <w:marBottom w:val="0"/>
      <w:divBdr>
        <w:top w:val="none" w:sz="0" w:space="0" w:color="auto"/>
        <w:left w:val="none" w:sz="0" w:space="0" w:color="auto"/>
        <w:bottom w:val="none" w:sz="0" w:space="0" w:color="auto"/>
        <w:right w:val="none" w:sz="0" w:space="0" w:color="auto"/>
      </w:divBdr>
    </w:div>
    <w:div w:id="2046100269">
      <w:bodyDiv w:val="1"/>
      <w:marLeft w:val="0"/>
      <w:marRight w:val="0"/>
      <w:marTop w:val="0"/>
      <w:marBottom w:val="0"/>
      <w:divBdr>
        <w:top w:val="none" w:sz="0" w:space="0" w:color="auto"/>
        <w:left w:val="none" w:sz="0" w:space="0" w:color="auto"/>
        <w:bottom w:val="none" w:sz="0" w:space="0" w:color="auto"/>
        <w:right w:val="none" w:sz="0" w:space="0" w:color="auto"/>
      </w:divBdr>
    </w:div>
    <w:div w:id="2064133913">
      <w:bodyDiv w:val="1"/>
      <w:marLeft w:val="0"/>
      <w:marRight w:val="0"/>
      <w:marTop w:val="0"/>
      <w:marBottom w:val="0"/>
      <w:divBdr>
        <w:top w:val="none" w:sz="0" w:space="0" w:color="auto"/>
        <w:left w:val="none" w:sz="0" w:space="0" w:color="auto"/>
        <w:bottom w:val="none" w:sz="0" w:space="0" w:color="auto"/>
        <w:right w:val="none" w:sz="0" w:space="0" w:color="auto"/>
      </w:divBdr>
    </w:div>
    <w:div w:id="2065786497">
      <w:bodyDiv w:val="1"/>
      <w:marLeft w:val="0"/>
      <w:marRight w:val="0"/>
      <w:marTop w:val="0"/>
      <w:marBottom w:val="0"/>
      <w:divBdr>
        <w:top w:val="none" w:sz="0" w:space="0" w:color="auto"/>
        <w:left w:val="none" w:sz="0" w:space="0" w:color="auto"/>
        <w:bottom w:val="none" w:sz="0" w:space="0" w:color="auto"/>
        <w:right w:val="none" w:sz="0" w:space="0" w:color="auto"/>
      </w:divBdr>
    </w:div>
    <w:div w:id="2091539843">
      <w:bodyDiv w:val="1"/>
      <w:marLeft w:val="0"/>
      <w:marRight w:val="0"/>
      <w:marTop w:val="0"/>
      <w:marBottom w:val="0"/>
      <w:divBdr>
        <w:top w:val="none" w:sz="0" w:space="0" w:color="auto"/>
        <w:left w:val="none" w:sz="0" w:space="0" w:color="auto"/>
        <w:bottom w:val="none" w:sz="0" w:space="0" w:color="auto"/>
        <w:right w:val="none" w:sz="0" w:space="0" w:color="auto"/>
      </w:divBdr>
    </w:div>
    <w:div w:id="2093163427">
      <w:bodyDiv w:val="1"/>
      <w:marLeft w:val="0"/>
      <w:marRight w:val="0"/>
      <w:marTop w:val="0"/>
      <w:marBottom w:val="0"/>
      <w:divBdr>
        <w:top w:val="none" w:sz="0" w:space="0" w:color="auto"/>
        <w:left w:val="none" w:sz="0" w:space="0" w:color="auto"/>
        <w:bottom w:val="none" w:sz="0" w:space="0" w:color="auto"/>
        <w:right w:val="none" w:sz="0" w:space="0" w:color="auto"/>
      </w:divBdr>
    </w:div>
    <w:div w:id="2093356979">
      <w:bodyDiv w:val="1"/>
      <w:marLeft w:val="0"/>
      <w:marRight w:val="0"/>
      <w:marTop w:val="0"/>
      <w:marBottom w:val="0"/>
      <w:divBdr>
        <w:top w:val="none" w:sz="0" w:space="0" w:color="auto"/>
        <w:left w:val="none" w:sz="0" w:space="0" w:color="auto"/>
        <w:bottom w:val="none" w:sz="0" w:space="0" w:color="auto"/>
        <w:right w:val="none" w:sz="0" w:space="0" w:color="auto"/>
      </w:divBdr>
    </w:div>
    <w:div w:id="2097969756">
      <w:bodyDiv w:val="1"/>
      <w:marLeft w:val="0"/>
      <w:marRight w:val="0"/>
      <w:marTop w:val="0"/>
      <w:marBottom w:val="0"/>
      <w:divBdr>
        <w:top w:val="none" w:sz="0" w:space="0" w:color="auto"/>
        <w:left w:val="none" w:sz="0" w:space="0" w:color="auto"/>
        <w:bottom w:val="none" w:sz="0" w:space="0" w:color="auto"/>
        <w:right w:val="none" w:sz="0" w:space="0" w:color="auto"/>
      </w:divBdr>
    </w:div>
    <w:div w:id="2113619754">
      <w:bodyDiv w:val="1"/>
      <w:marLeft w:val="0"/>
      <w:marRight w:val="0"/>
      <w:marTop w:val="0"/>
      <w:marBottom w:val="0"/>
      <w:divBdr>
        <w:top w:val="none" w:sz="0" w:space="0" w:color="auto"/>
        <w:left w:val="none" w:sz="0" w:space="0" w:color="auto"/>
        <w:bottom w:val="none" w:sz="0" w:space="0" w:color="auto"/>
        <w:right w:val="none" w:sz="0" w:space="0" w:color="auto"/>
      </w:divBdr>
    </w:div>
    <w:div w:id="2117097152">
      <w:bodyDiv w:val="1"/>
      <w:marLeft w:val="0"/>
      <w:marRight w:val="0"/>
      <w:marTop w:val="0"/>
      <w:marBottom w:val="0"/>
      <w:divBdr>
        <w:top w:val="none" w:sz="0" w:space="0" w:color="auto"/>
        <w:left w:val="none" w:sz="0" w:space="0" w:color="auto"/>
        <w:bottom w:val="none" w:sz="0" w:space="0" w:color="auto"/>
        <w:right w:val="none" w:sz="0" w:space="0" w:color="auto"/>
      </w:divBdr>
    </w:div>
    <w:div w:id="2119442001">
      <w:bodyDiv w:val="1"/>
      <w:marLeft w:val="0"/>
      <w:marRight w:val="0"/>
      <w:marTop w:val="0"/>
      <w:marBottom w:val="0"/>
      <w:divBdr>
        <w:top w:val="none" w:sz="0" w:space="0" w:color="auto"/>
        <w:left w:val="none" w:sz="0" w:space="0" w:color="auto"/>
        <w:bottom w:val="none" w:sz="0" w:space="0" w:color="auto"/>
        <w:right w:val="none" w:sz="0" w:space="0" w:color="auto"/>
      </w:divBdr>
    </w:div>
    <w:div w:id="2121339588">
      <w:bodyDiv w:val="1"/>
      <w:marLeft w:val="0"/>
      <w:marRight w:val="0"/>
      <w:marTop w:val="0"/>
      <w:marBottom w:val="0"/>
      <w:divBdr>
        <w:top w:val="none" w:sz="0" w:space="0" w:color="auto"/>
        <w:left w:val="none" w:sz="0" w:space="0" w:color="auto"/>
        <w:bottom w:val="none" w:sz="0" w:space="0" w:color="auto"/>
        <w:right w:val="none" w:sz="0" w:space="0" w:color="auto"/>
      </w:divBdr>
    </w:div>
    <w:div w:id="2131970547">
      <w:bodyDiv w:val="1"/>
      <w:marLeft w:val="0"/>
      <w:marRight w:val="0"/>
      <w:marTop w:val="0"/>
      <w:marBottom w:val="0"/>
      <w:divBdr>
        <w:top w:val="none" w:sz="0" w:space="0" w:color="auto"/>
        <w:left w:val="none" w:sz="0" w:space="0" w:color="auto"/>
        <w:bottom w:val="none" w:sz="0" w:space="0" w:color="auto"/>
        <w:right w:val="none" w:sz="0" w:space="0" w:color="auto"/>
      </w:divBdr>
    </w:div>
    <w:div w:id="2140489180">
      <w:bodyDiv w:val="1"/>
      <w:marLeft w:val="0"/>
      <w:marRight w:val="0"/>
      <w:marTop w:val="0"/>
      <w:marBottom w:val="0"/>
      <w:divBdr>
        <w:top w:val="none" w:sz="0" w:space="0" w:color="auto"/>
        <w:left w:val="none" w:sz="0" w:space="0" w:color="auto"/>
        <w:bottom w:val="none" w:sz="0" w:space="0" w:color="auto"/>
        <w:right w:val="none" w:sz="0" w:space="0" w:color="auto"/>
      </w:divBdr>
    </w:div>
    <w:div w:id="214434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C80D8A26E34373AE521CEF225A260A"/>
        <w:category>
          <w:name w:val="General"/>
          <w:gallery w:val="placeholder"/>
        </w:category>
        <w:types>
          <w:type w:val="bbPlcHdr"/>
        </w:types>
        <w:behaviors>
          <w:behavior w:val="content"/>
        </w:behaviors>
        <w:guid w:val="{EE3DAB9F-4EAA-45AB-AA50-C4C06B331630}"/>
      </w:docPartPr>
      <w:docPartBody>
        <w:p w:rsidR="005D2F10" w:rsidRDefault="007610CE" w:rsidP="007610CE">
          <w:pPr>
            <w:pStyle w:val="F7C80D8A26E34373AE521CEF225A260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0CE"/>
    <w:rsid w:val="005D2F10"/>
    <w:rsid w:val="007610CE"/>
    <w:rsid w:val="00AB7397"/>
    <w:rsid w:val="00B67C38"/>
    <w:rsid w:val="00B70328"/>
    <w:rsid w:val="00BF7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C80D8A26E34373AE521CEF225A260A">
    <w:name w:val="F7C80D8A26E34373AE521CEF225A260A"/>
    <w:rsid w:val="007610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Nar17</b:Tag>
    <b:SourceType>Book</b:SourceType>
    <b:Guid>{6DE72CE4-B7FE-4F29-91EC-71A39DFD5817}</b:Guid>
    <b:Title>Critical Thinking: Tools for Evaluating Research</b:Title>
    <b:Year>2017</b:Year>
    <b:City>California</b:City>
    <b:Publisher>University of California Press</b:Publisher>
    <b:Edition>1</b:Edition>
    <b:Author>
      <b:Author>
        <b:NameList>
          <b:Person>
            <b:Last>Nardi</b:Last>
            <b:Middle>M</b:Middle>
            <b:First>Peter</b:First>
          </b:Person>
        </b:NameList>
      </b:Author>
    </b:Author>
    <b:RefOrder>1</b:RefOrder>
  </b:Source>
  <b:Source>
    <b:Tag>Zee13</b:Tag>
    <b:SourceType>JournalArticle</b:SourceType>
    <b:Guid>{7593995F-62E4-4F63-9FB0-DC3F58D6CA91}</b:Guid>
    <b:Title>Beyond the expected: an enriched learning experience through learner</b:Title>
    <b:Year>2013</b:Year>
    <b:JournalName>Teaching in Higher Education</b:JournalName>
    <b:Pages>179-191</b:Pages>
    <b:Volume>18</b:Volume>
    <b:Issue>2</b:Issue>
    <b:Author>
      <b:Author>
        <b:NameList>
          <b:Person>
            <b:Last>Zeeman</b:Last>
            <b:First>Estelle</b:First>
          </b:Person>
          <b:Person>
            <b:Last>Lotriet</b:Last>
            <b:First>Marena</b:First>
          </b:Person>
        </b:NameList>
      </b:Author>
    </b:Author>
    <b:RefOrder>13</b:RefOrder>
  </b:Source>
  <b:Source>
    <b:Tag>Say11</b:Tag>
    <b:SourceType>JournalArticle</b:SourceType>
    <b:Guid>{4B1733B1-499A-4B3A-A0E1-D5E2896729ED}</b:Guid>
    <b:Title>The implications of introducing Heathcote's Mantle of the expert approach as a community</b:Title>
    <b:JournalName>English in Education</b:JournalName>
    <b:Year>2011</b:Year>
    <b:Pages>20-35</b:Pages>
    <b:Volume>45</b:Volume>
    <b:Issue>1</b:Issue>
    <b:Author>
      <b:Author>
        <b:NameList>
          <b:Person>
            <b:Last>Sayers</b:Last>
            <b:First>Ruth</b:First>
          </b:Person>
        </b:NameList>
      </b:Author>
    </b:Author>
    <b:RefOrder>11</b:RefOrder>
  </b:Source>
  <b:Source>
    <b:Tag>Wel18</b:Tag>
    <b:SourceType>DocumentFromInternetSite</b:SourceType>
    <b:Guid>{213CBF1B-F233-46C9-9DB1-4E7D6ADFECD1}</b:Guid>
    <b:Title>The Four Purposes of the Curriculum for Wales</b:Title>
    <b:Year>2018</b:Year>
    <b:YearAccessed>2022</b:YearAccessed>
    <b:MonthAccessed>03</b:MonthAccessed>
    <b:DayAccessed>28</b:DayAccessed>
    <b:URL>https://gov.wales/sites/default/files/publications/2018-03/the-four-purposes-of-the-curriculum-for-wales.pdf</b:URL>
    <b:Author>
      <b:Author>
        <b:Corporate>Welsh Government</b:Corporate>
      </b:Author>
    </b:Author>
    <b:Month>03</b:Month>
    <b:RefOrder>7</b:RefOrder>
  </b:Source>
  <b:Source>
    <b:Tag>Wys09</b:Tag>
    <b:SourceType>Book</b:SourceType>
    <b:Guid>{264D23EB-DA79-423A-8289-65FE109DAE59}</b:Guid>
    <b:Title>The Really Useful Creativity Book</b:Title>
    <b:Year>2009</b:Year>
    <b:City>London</b:City>
    <b:Publisher>Routledge</b:Publisher>
    <b:Edition>1</b:Edition>
    <b:Author>
      <b:Author>
        <b:NameList>
          <b:Person>
            <b:Last>Wyse</b:Last>
            <b:First>Dominic</b:First>
          </b:Person>
          <b:Person>
            <b:Last>Dowson</b:Last>
            <b:First>Pam</b:First>
          </b:Person>
        </b:NameList>
      </b:Author>
    </b:Author>
    <b:RefOrder>10</b:RefOrder>
  </b:Source>
  <b:Source>
    <b:Tag>Kid18</b:Tag>
    <b:SourceType>JournalArticle</b:SourceType>
    <b:Guid>{115B5354-93C1-40A6-A4F2-5909F7F37380}</b:Guid>
    <b:Title>Curriculum on the move: the role of English in a Year 7 Cultural Studies programme</b:Title>
    <b:Year>2018</b:Year>
    <b:JournalName>English in Education</b:JournalName>
    <b:Pages>57-70</b:Pages>
    <b:Volume>41</b:Volume>
    <b:Issue>2</b:Issue>
    <b:Author>
      <b:Author>
        <b:NameList>
          <b:Person>
            <b:Last>Kidd</b:Last>
            <b:First>Debbie</b:First>
          </b:Person>
        </b:NameList>
      </b:Author>
    </b:Author>
    <b:RefOrder>4</b:RefOrder>
  </b:Source>
  <b:Source>
    <b:Tag>Mau21</b:Tag>
    <b:SourceType>JournalArticle</b:SourceType>
    <b:Guid>{E47F369C-53B1-4D9F-8394-B6F9F9374533}</b:Guid>
    <b:Title>Creative Play and Learning in Natural Environment to Develop Creative-Ecoliteracy in Elementary School Students</b:Title>
    <b:JournalName>Journal of Physics</b:JournalName>
    <b:Year>2021</b:Year>
    <b:Pages>1-9</b:Pages>
    <b:Volume>1764</b:Volume>
    <b:Author>
      <b:Author>
        <b:NameList>
          <b:Person>
            <b:Last>Maulidah</b:Last>
            <b:First>Neni</b:First>
          </b:Person>
          <b:Person>
            <b:Last>Sunanih</b:Last>
          </b:Person>
          <b:Person>
            <b:Last>Rahman</b:Last>
          </b:Person>
          <b:Person>
            <b:Last>Supriatna</b:Last>
            <b:First>Nana</b:First>
          </b:Person>
        </b:NameList>
      </b:Author>
    </b:Author>
    <b:Issue>1</b:Issue>
    <b:RefOrder>5</b:RefOrder>
  </b:Source>
  <b:Source>
    <b:Tag>Hol19</b:Tag>
    <b:SourceType>JournalArticle</b:SourceType>
    <b:Guid>{30DF1B4F-8F2C-4675-9C00-A3B765BC6BAB}</b:Guid>
    <b:Title>The relationship between young children’s language abilities creativity, play, and storytelling</b:Title>
    <b:Year>2019</b:Year>
    <b:JournalName>EARLY CHILD DEVELOPMENT AND CARE</b:JournalName>
    <b:Pages>244-254</b:Pages>
    <b:Volume>189</b:Volume>
    <b:Issue>2</b:Issue>
    <b:Author>
      <b:Author>
        <b:NameList>
          <b:Person>
            <b:Last>Holmes</b:Last>
            <b:Middle>M</b:Middle>
            <b:First>Robyn </b:First>
          </b:Person>
          <b:Person>
            <b:Last>Gardner</b:Last>
            <b:First>Brianna</b:First>
          </b:Person>
          <b:Person>
            <b:Last>Kohm</b:Last>
            <b:First>Kristen</b:First>
          </b:Person>
          <b:Person>
            <b:Last>Bant</b:Last>
            <b:First>Christine</b:First>
          </b:Person>
          <b:Person>
            <b:Last>Kiminello</b:Last>
            <b:First>Anjelica</b:First>
          </b:Person>
          <b:Person>
            <b:Last>Moedt</b:Last>
            <b:First>Kelly</b:First>
          </b:Person>
          <b:Person>
            <b:Last>Romeo</b:Last>
            <b:First>Lynn</b:First>
          </b:Person>
        </b:NameList>
      </b:Author>
    </b:Author>
    <b:RefOrder>2</b:RefOrder>
  </b:Source>
  <b:Source>
    <b:Tag>BBC19</b:Tag>
    <b:SourceType>InternetSite</b:SourceType>
    <b:Guid>{60C90D65-4BF1-4BD2-BB47-4D0141AABC3B}</b:Guid>
    <b:Title>Even a small amount of creativity can help you cope with modern life, reveals new research by BBC Arts and UCL</b:Title>
    <b:Year>2019</b:Year>
    <b:Author>
      <b:Author>
        <b:NameList>
          <b:Person>
            <b:Last>BBC</b:Last>
          </b:Person>
        </b:NameList>
      </b:Author>
    </b:Author>
    <b:YearAccessed>2023</b:YearAccessed>
    <b:MonthAccessed>1</b:MonthAccessed>
    <b:DayAccessed>9</b:DayAccessed>
    <b:URL>https://www.bbc.co.uk/mediacentre/latestnews/2019/get-creative-research</b:URL>
    <b:RefOrder>9</b:RefOrder>
  </b:Source>
  <b:Source>
    <b:Tag>Sha04</b:Tag>
    <b:SourceType>ArticleInAPeriodical</b:SourceType>
    <b:Guid>{E399CC7F-FFF3-41D5-BFD8-9210F5548A69}</b:Guid>
    <b:Title>Developing young children's creativity:what can we learn from research</b:Title>
    <b:Year>2004</b:Year>
    <b:Author>
      <b:Author>
        <b:NameList>
          <b:Person>
            <b:Last>Sharp</b:Last>
            <b:First>Caroline</b:First>
          </b:Person>
        </b:NameList>
      </b:Author>
    </b:Author>
    <b:Pages>5-12</b:Pages>
    <b:PeriodicalTitle>Readership:Primary Topic</b:PeriodicalTitle>
    <b:Month>Autumn</b:Month>
    <b:RefOrder>3</b:RefOrder>
  </b:Source>
  <b:Source>
    <b:Tag>Wel15</b:Tag>
    <b:SourceType>DocumentFromInternetSite</b:SourceType>
    <b:Guid>{9E918BEF-5EC3-4D9E-B49E-FDE05CC393C4}</b:Guid>
    <b:Title>Foundation Phase framework</b:Title>
    <b:Year>2015</b:Year>
    <b:Month>August</b:Month>
    <b:Author>
      <b:Author>
        <b:Corporate>Welsh government</b:Corporate>
      </b:Author>
    </b:Author>
    <b:YearAccessed>2023</b:YearAccessed>
    <b:MonthAccessed>1</b:MonthAccessed>
    <b:DayAccessed>11</b:DayAccessed>
    <b:URL>https://www.gov.wales/sites/default/files/publications/2018-02/foundation-phase-framework-revised-2015.pdf</b:URL>
    <b:RefOrder>8</b:RefOrder>
  </b:Source>
  <b:Source>
    <b:Tag>LuL10</b:Tag>
    <b:SourceType>JournalArticle</b:SourceType>
    <b:Guid>{36533D40-00A2-4FA8-98FD-B498ECE02C2E}</b:Guid>
    <b:Title>Stimulating creative play in children with autism through sandplay</b:Title>
    <b:Year>2010</b:Year>
    <b:JournalName>The Arts in Psychotherapy</b:JournalName>
    <b:Pages>56-64</b:Pages>
    <b:Volume>37</b:Volume>
    <b:Author>
      <b:Author>
        <b:NameList>
          <b:Person>
            <b:Last>Lu</b:Last>
            <b:First>Lucy</b:First>
          </b:Person>
          <b:Person>
            <b:Last>Petersen</b:Last>
            <b:First>Fiona</b:First>
          </b:Person>
          <b:Person>
            <b:Last>Lacroix</b:Last>
            <b:First>Louise</b:First>
          </b:Person>
          <b:Person>
            <b:Last>Rousseau</b:Last>
            <b:First>Cecile</b:First>
          </b:Person>
        </b:NameList>
      </b:Author>
    </b:Author>
    <b:RefOrder>14</b:RefOrder>
  </b:Source>
  <b:Source>
    <b:Tag>WJE19</b:Tag>
    <b:SourceType>DocumentFromInternetSite</b:SourceType>
    <b:Guid>{15D79682-1622-4575-A302-0FD41F617DC5}</b:Guid>
    <b:Title>WJEC GCSE in MATHEMATICS - NUMERACY SPECIFICATION</b:Title>
    <b:Year>2019</b:Year>
    <b:Author>
      <b:Author>
        <b:Corporate>WJEC</b:Corporate>
      </b:Author>
    </b:Author>
    <b:Month>January</b:Month>
    <b:Day>2</b:Day>
    <b:YearAccessed>2023</b:YearAccessed>
    <b:MonthAccessed>1</b:MonthAccessed>
    <b:DayAccessed>14</b:DayAccessed>
    <b:URL>https://www.wjec.co.uk/media/4wjg3krk/wjec-gcse-maths-numeracy-spec-from-2015-r-e.pdf</b:URL>
    <b:RefOrder>12</b:RefOrder>
  </b:Source>
  <b:Source>
    <b:Tag>Wil01</b:Tag>
    <b:SourceType>ArticleInAPeriodical</b:SourceType>
    <b:Guid>{8780D2EC-C824-4349-81BD-3D27311D678D}</b:Guid>
    <b:Title>Understanding the Student with Asperger Syndrome</b:Title>
    <b:Year>2001</b:Year>
    <b:Month>May</b:Month>
    <b:PeriodicalTitle>Intervention in school and clinic</b:PeriodicalTitle>
    <b:Pages>287-292</b:Pages>
    <b:Author>
      <b:Author>
        <b:NameList>
          <b:Person>
            <b:Last>Williams</b:Last>
            <b:First>Karen</b:First>
          </b:Person>
        </b:NameList>
      </b:Author>
    </b:Author>
    <b:RefOrder>15</b:RefOrder>
  </b:Source>
  <b:Source>
    <b:Tag>WJE15</b:Tag>
    <b:SourceType>DocumentFromInternetSite</b:SourceType>
    <b:Guid>{B33A8604-0D2C-453D-8F16-450B2E1A71D5}</b:Guid>
    <b:Title>WELSH BACCALAUREATE ADVANCED</b:Title>
    <b:Year>2015</b:Year>
    <b:YearAccessed>2023</b:YearAccessed>
    <b:MonthAccessed>1</b:MonthAccessed>
    <b:DayAccessed>22</b:DayAccessed>
    <b:URL>https://www.wjec.co.uk/media/mnnfhufp/advanced-welsh-bacc-specification-28-10-14-e-v2-09-11-22.pdf</b:URL>
    <b:Author>
      <b:Author>
        <b:Corporate>WJEC</b:Corporate>
      </b:Author>
    </b:Author>
    <b:RefOrder>6</b:RefOrder>
  </b:Source>
</b:Sources>
</file>

<file path=customXml/itemProps1.xml><?xml version="1.0" encoding="utf-8"?>
<ds:datastoreItem xmlns:ds="http://schemas.openxmlformats.org/officeDocument/2006/customXml" ds:itemID="{2BAC4A92-919F-4766-A836-4D331C074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8</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Creative approaches to teaching</dc:subject>
  <dc:creator/>
  <cp:keywords/>
  <dc:description/>
  <cp:lastModifiedBy>Stephen Williams</cp:lastModifiedBy>
  <cp:revision>35</cp:revision>
  <dcterms:created xsi:type="dcterms:W3CDTF">2022-12-23T22:10:00Z</dcterms:created>
  <dcterms:modified xsi:type="dcterms:W3CDTF">2023-01-23T21:45:00Z</dcterms:modified>
</cp:coreProperties>
</file>