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90009" w14:textId="77777777" w:rsidR="0081325C" w:rsidRDefault="0081325C" w:rsidP="0081325C">
      <w:pPr>
        <w:pStyle w:val="Heading1"/>
        <w:rPr>
          <w:sz w:val="22"/>
          <w:szCs w:val="22"/>
        </w:rPr>
      </w:pPr>
    </w:p>
    <w:p w14:paraId="0A930FD2" w14:textId="77777777" w:rsidR="0081325C" w:rsidRDefault="0081325C" w:rsidP="0081325C">
      <w:pPr>
        <w:pStyle w:val="Heading1"/>
        <w:rPr>
          <w:sz w:val="22"/>
          <w:szCs w:val="22"/>
        </w:rPr>
      </w:pPr>
    </w:p>
    <w:p w14:paraId="46D2A7C2" w14:textId="77777777" w:rsidR="0081325C" w:rsidRDefault="0081325C" w:rsidP="0081325C">
      <w:pPr>
        <w:pStyle w:val="Heading1"/>
        <w:rPr>
          <w:sz w:val="22"/>
          <w:szCs w:val="22"/>
        </w:rPr>
      </w:pPr>
    </w:p>
    <w:p w14:paraId="1A7A875C" w14:textId="77777777" w:rsidR="0081325C" w:rsidRDefault="0081325C" w:rsidP="0081325C">
      <w:pPr>
        <w:pStyle w:val="Heading1"/>
        <w:rPr>
          <w:sz w:val="22"/>
          <w:szCs w:val="22"/>
        </w:rPr>
      </w:pPr>
    </w:p>
    <w:p w14:paraId="69A78BA4" w14:textId="77777777" w:rsidR="0081325C" w:rsidRDefault="0081325C" w:rsidP="0081325C">
      <w:pPr>
        <w:pStyle w:val="Heading1"/>
        <w:rPr>
          <w:sz w:val="22"/>
          <w:szCs w:val="22"/>
        </w:rPr>
      </w:pPr>
    </w:p>
    <w:p w14:paraId="5BA50DC2" w14:textId="77777777" w:rsidR="0081325C" w:rsidRDefault="0081325C" w:rsidP="0081325C">
      <w:pPr>
        <w:rPr>
          <w:rStyle w:val="BookTitle"/>
          <w:sz w:val="44"/>
          <w:szCs w:val="44"/>
        </w:rPr>
      </w:pPr>
      <w:r>
        <w:rPr>
          <w:rStyle w:val="BookTitle"/>
          <w:sz w:val="44"/>
          <w:szCs w:val="44"/>
        </w:rPr>
        <w:t xml:space="preserve">                        Research Proposal </w:t>
      </w:r>
    </w:p>
    <w:p w14:paraId="660DBCFE" w14:textId="77777777" w:rsidR="0081325C" w:rsidRDefault="0081325C" w:rsidP="0081325C">
      <w:pPr>
        <w:rPr>
          <w:rStyle w:val="BookTitle"/>
          <w:sz w:val="44"/>
          <w:szCs w:val="44"/>
        </w:rPr>
      </w:pPr>
    </w:p>
    <w:p w14:paraId="38183D3B" w14:textId="77777777" w:rsidR="0081325C" w:rsidRDefault="0081325C" w:rsidP="0081325C">
      <w:pPr>
        <w:rPr>
          <w:rStyle w:val="BookTitle"/>
          <w:sz w:val="44"/>
          <w:szCs w:val="44"/>
        </w:rPr>
      </w:pPr>
    </w:p>
    <w:p w14:paraId="14F1DBED" w14:textId="77777777" w:rsidR="0081325C" w:rsidRDefault="0081325C" w:rsidP="0081325C">
      <w:pPr>
        <w:rPr>
          <w:rStyle w:val="BookTitle"/>
          <w:sz w:val="44"/>
          <w:szCs w:val="44"/>
        </w:rPr>
      </w:pPr>
    </w:p>
    <w:p w14:paraId="1D8EBE42" w14:textId="77777777" w:rsidR="0081325C" w:rsidRDefault="0081325C" w:rsidP="0081325C">
      <w:pPr>
        <w:rPr>
          <w:rStyle w:val="BookTitle"/>
          <w:sz w:val="44"/>
          <w:szCs w:val="44"/>
        </w:rPr>
      </w:pPr>
    </w:p>
    <w:p w14:paraId="0825B56F" w14:textId="77777777" w:rsidR="0081325C" w:rsidRDefault="0081325C" w:rsidP="0081325C">
      <w:pPr>
        <w:rPr>
          <w:rStyle w:val="BookTitle"/>
          <w:sz w:val="44"/>
          <w:szCs w:val="44"/>
        </w:rPr>
      </w:pPr>
    </w:p>
    <w:p w14:paraId="29AE136E" w14:textId="77777777" w:rsidR="0081325C" w:rsidRDefault="0081325C" w:rsidP="0081325C">
      <w:pPr>
        <w:rPr>
          <w:rStyle w:val="BookTitle"/>
          <w:sz w:val="44"/>
          <w:szCs w:val="44"/>
        </w:rPr>
      </w:pPr>
    </w:p>
    <w:p w14:paraId="162C2DF8" w14:textId="77777777" w:rsidR="0081325C" w:rsidRPr="00343598" w:rsidRDefault="0081325C" w:rsidP="0081325C">
      <w:pPr>
        <w:rPr>
          <w:rStyle w:val="BookTitle"/>
          <w:sz w:val="44"/>
          <w:szCs w:val="44"/>
        </w:rPr>
      </w:pPr>
      <w:r w:rsidRPr="00343598">
        <w:rPr>
          <w:rStyle w:val="BookTitle"/>
          <w:sz w:val="44"/>
          <w:szCs w:val="44"/>
        </w:rPr>
        <w:t>Artificial Intelligence in Fall Prevention for Older Adults in the UK: A Systematic Review of Effectiveness, Ethics, and Human Factors</w:t>
      </w:r>
    </w:p>
    <w:p w14:paraId="37EC2FC0" w14:textId="77777777" w:rsidR="0081325C" w:rsidRDefault="0081325C" w:rsidP="0081325C">
      <w:pPr>
        <w:pStyle w:val="Heading1"/>
        <w:rPr>
          <w:sz w:val="22"/>
          <w:szCs w:val="22"/>
        </w:rPr>
      </w:pPr>
    </w:p>
    <w:p w14:paraId="2777C240" w14:textId="77777777" w:rsidR="0081325C" w:rsidRDefault="0081325C" w:rsidP="0081325C">
      <w:pPr>
        <w:pStyle w:val="Heading1"/>
        <w:rPr>
          <w:sz w:val="22"/>
          <w:szCs w:val="22"/>
        </w:rPr>
      </w:pPr>
    </w:p>
    <w:p w14:paraId="23A4CC1E" w14:textId="77777777" w:rsidR="0081325C" w:rsidRDefault="0081325C" w:rsidP="0081325C"/>
    <w:p w14:paraId="5A8CB61D" w14:textId="77777777" w:rsidR="0081325C" w:rsidRDefault="0081325C" w:rsidP="0081325C"/>
    <w:p w14:paraId="42B64383" w14:textId="77777777" w:rsidR="0081325C" w:rsidRDefault="0081325C" w:rsidP="0081325C"/>
    <w:p w14:paraId="367B4F19" w14:textId="77777777" w:rsidR="0081325C" w:rsidRDefault="0081325C" w:rsidP="0081325C"/>
    <w:p w14:paraId="2755F522" w14:textId="77777777" w:rsidR="0081325C" w:rsidRDefault="0081325C" w:rsidP="0081325C"/>
    <w:p w14:paraId="3B70CCAB" w14:textId="77777777" w:rsidR="0081325C" w:rsidRDefault="0081325C" w:rsidP="0081325C"/>
    <w:p w14:paraId="50E3F75A" w14:textId="77777777" w:rsidR="0081325C" w:rsidRDefault="0081325C" w:rsidP="0081325C"/>
    <w:p w14:paraId="7988DB81" w14:textId="77777777" w:rsidR="0081325C" w:rsidRDefault="0081325C" w:rsidP="0081325C"/>
    <w:p w14:paraId="19AC9EAC" w14:textId="77777777" w:rsidR="0081325C" w:rsidRDefault="0081325C" w:rsidP="0081325C"/>
    <w:p w14:paraId="2B40FBAB" w14:textId="77777777" w:rsidR="0081325C" w:rsidRDefault="0081325C" w:rsidP="0081325C"/>
    <w:p w14:paraId="5F08FE7B" w14:textId="77777777" w:rsidR="0081325C" w:rsidRDefault="0081325C" w:rsidP="0081325C"/>
    <w:p w14:paraId="62190A6E" w14:textId="77777777" w:rsidR="0081325C" w:rsidRDefault="0081325C" w:rsidP="0081325C"/>
    <w:p w14:paraId="4A7EA27C" w14:textId="77777777" w:rsidR="0081325C" w:rsidRDefault="0081325C" w:rsidP="0081325C"/>
    <w:p w14:paraId="7A1FF0AF" w14:textId="77777777" w:rsidR="0081325C" w:rsidRDefault="0081325C" w:rsidP="0081325C"/>
    <w:p w14:paraId="511B54F0" w14:textId="77777777" w:rsidR="0081325C" w:rsidRDefault="0081325C" w:rsidP="0081325C"/>
    <w:p w14:paraId="42965BB9" w14:textId="77777777" w:rsidR="0081325C" w:rsidRDefault="0081325C" w:rsidP="0081325C"/>
    <w:p w14:paraId="2D5BD237" w14:textId="77777777" w:rsidR="0081325C" w:rsidRDefault="0081325C" w:rsidP="0081325C"/>
    <w:p w14:paraId="2384DEF6" w14:textId="77777777" w:rsidR="0081325C" w:rsidRDefault="0081325C" w:rsidP="0081325C"/>
    <w:p w14:paraId="77A98CE7" w14:textId="77777777" w:rsidR="0081325C" w:rsidRDefault="0081325C" w:rsidP="0081325C"/>
    <w:p w14:paraId="1DBD9215" w14:textId="77777777" w:rsidR="0081325C" w:rsidRPr="0081325C" w:rsidRDefault="0081325C" w:rsidP="0081325C"/>
    <w:p w14:paraId="3863E83E" w14:textId="77777777" w:rsidR="0081325C" w:rsidRDefault="0081325C" w:rsidP="0081325C">
      <w:pPr>
        <w:pStyle w:val="Heading1"/>
        <w:rPr>
          <w:sz w:val="22"/>
          <w:szCs w:val="22"/>
        </w:rPr>
      </w:pPr>
    </w:p>
    <w:sdt>
      <w:sdtPr>
        <w:id w:val="-1028725596"/>
        <w:docPartObj>
          <w:docPartGallery w:val="Table of Contents"/>
          <w:docPartUnique/>
        </w:docPartObj>
      </w:sdtPr>
      <w:sdtEndPr>
        <w:rPr>
          <w:rFonts w:ascii="Arial" w:eastAsia="Arial" w:hAnsi="Arial" w:cs="Arial"/>
          <w:b/>
          <w:bCs/>
          <w:noProof/>
          <w:color w:val="auto"/>
          <w:sz w:val="28"/>
          <w:szCs w:val="28"/>
        </w:rPr>
      </w:sdtEndPr>
      <w:sdtContent>
        <w:p w14:paraId="6BD167F0" w14:textId="77777777" w:rsidR="0081325C" w:rsidRDefault="0081325C" w:rsidP="0081325C">
          <w:pPr>
            <w:pStyle w:val="TOCHeading"/>
          </w:pPr>
          <w:r>
            <w:t>Table of Contents</w:t>
          </w:r>
        </w:p>
        <w:p w14:paraId="5B8D6516" w14:textId="77777777" w:rsidR="0081325C" w:rsidRDefault="0081325C" w:rsidP="0081325C">
          <w:pPr>
            <w:pStyle w:val="TOC1"/>
            <w:tabs>
              <w:tab w:val="right" w:leader="dot" w:pos="10896"/>
            </w:tabs>
            <w:rPr>
              <w:noProof/>
            </w:rPr>
          </w:pPr>
          <w:r>
            <w:fldChar w:fldCharType="begin"/>
          </w:r>
          <w:r>
            <w:instrText xml:space="preserve"> TOC \o "1-3" \h \z \u </w:instrText>
          </w:r>
          <w:r>
            <w:fldChar w:fldCharType="separate"/>
          </w:r>
          <w:hyperlink w:anchor="_Toc227429144" w:history="1">
            <w:r w:rsidRPr="00B76D23">
              <w:rPr>
                <w:rStyle w:val="Hyperlink"/>
                <w:noProof/>
              </w:rPr>
              <w:t>1.Introduction and Literature-Based Background</w:t>
            </w:r>
            <w:r>
              <w:rPr>
                <w:noProof/>
                <w:webHidden/>
              </w:rPr>
              <w:tab/>
            </w:r>
            <w:r>
              <w:rPr>
                <w:noProof/>
                <w:webHidden/>
              </w:rPr>
              <w:fldChar w:fldCharType="begin"/>
            </w:r>
            <w:r>
              <w:rPr>
                <w:noProof/>
                <w:webHidden/>
              </w:rPr>
              <w:instrText xml:space="preserve"> PAGEREF _Toc227429144 \h </w:instrText>
            </w:r>
            <w:r>
              <w:rPr>
                <w:noProof/>
                <w:webHidden/>
              </w:rPr>
            </w:r>
            <w:r>
              <w:rPr>
                <w:noProof/>
                <w:webHidden/>
              </w:rPr>
              <w:fldChar w:fldCharType="separate"/>
            </w:r>
            <w:r>
              <w:rPr>
                <w:noProof/>
                <w:webHidden/>
              </w:rPr>
              <w:t>3</w:t>
            </w:r>
            <w:r>
              <w:rPr>
                <w:noProof/>
                <w:webHidden/>
              </w:rPr>
              <w:fldChar w:fldCharType="end"/>
            </w:r>
          </w:hyperlink>
        </w:p>
        <w:p w14:paraId="5A6BE36B" w14:textId="77777777" w:rsidR="0081325C" w:rsidRDefault="0081325C" w:rsidP="0081325C">
          <w:pPr>
            <w:pStyle w:val="TOC1"/>
            <w:tabs>
              <w:tab w:val="right" w:leader="dot" w:pos="10896"/>
            </w:tabs>
            <w:rPr>
              <w:noProof/>
            </w:rPr>
          </w:pPr>
          <w:hyperlink w:anchor="_Toc227429145" w:history="1">
            <w:r w:rsidRPr="00B76D23">
              <w:rPr>
                <w:rStyle w:val="Hyperlink"/>
                <w:noProof/>
              </w:rPr>
              <w:t>2.Prevalence of the Problem in Health and Social Care</w:t>
            </w:r>
            <w:r>
              <w:rPr>
                <w:noProof/>
                <w:webHidden/>
              </w:rPr>
              <w:tab/>
            </w:r>
            <w:r>
              <w:rPr>
                <w:noProof/>
                <w:webHidden/>
              </w:rPr>
              <w:fldChar w:fldCharType="begin"/>
            </w:r>
            <w:r>
              <w:rPr>
                <w:noProof/>
                <w:webHidden/>
              </w:rPr>
              <w:instrText xml:space="preserve"> PAGEREF _Toc227429145 \h </w:instrText>
            </w:r>
            <w:r>
              <w:rPr>
                <w:noProof/>
                <w:webHidden/>
              </w:rPr>
            </w:r>
            <w:r>
              <w:rPr>
                <w:noProof/>
                <w:webHidden/>
              </w:rPr>
              <w:fldChar w:fldCharType="separate"/>
            </w:r>
            <w:r>
              <w:rPr>
                <w:noProof/>
                <w:webHidden/>
              </w:rPr>
              <w:t>4</w:t>
            </w:r>
            <w:r>
              <w:rPr>
                <w:noProof/>
                <w:webHidden/>
              </w:rPr>
              <w:fldChar w:fldCharType="end"/>
            </w:r>
          </w:hyperlink>
        </w:p>
        <w:p w14:paraId="78006552" w14:textId="77777777" w:rsidR="0081325C" w:rsidRDefault="0081325C" w:rsidP="0081325C">
          <w:pPr>
            <w:pStyle w:val="TOC1"/>
            <w:tabs>
              <w:tab w:val="right" w:leader="dot" w:pos="10896"/>
            </w:tabs>
            <w:rPr>
              <w:noProof/>
            </w:rPr>
          </w:pPr>
          <w:hyperlink w:anchor="_Toc227429146" w:history="1">
            <w:r w:rsidRPr="00B76D23">
              <w:rPr>
                <w:rStyle w:val="Hyperlink"/>
                <w:noProof/>
              </w:rPr>
              <w:t>3.Research Rationale</w:t>
            </w:r>
            <w:r>
              <w:rPr>
                <w:noProof/>
                <w:webHidden/>
              </w:rPr>
              <w:tab/>
            </w:r>
            <w:r>
              <w:rPr>
                <w:noProof/>
                <w:webHidden/>
              </w:rPr>
              <w:fldChar w:fldCharType="begin"/>
            </w:r>
            <w:r>
              <w:rPr>
                <w:noProof/>
                <w:webHidden/>
              </w:rPr>
              <w:instrText xml:space="preserve"> PAGEREF _Toc227429146 \h </w:instrText>
            </w:r>
            <w:r>
              <w:rPr>
                <w:noProof/>
                <w:webHidden/>
              </w:rPr>
            </w:r>
            <w:r>
              <w:rPr>
                <w:noProof/>
                <w:webHidden/>
              </w:rPr>
              <w:fldChar w:fldCharType="separate"/>
            </w:r>
            <w:r>
              <w:rPr>
                <w:noProof/>
                <w:webHidden/>
              </w:rPr>
              <w:t>4</w:t>
            </w:r>
            <w:r>
              <w:rPr>
                <w:noProof/>
                <w:webHidden/>
              </w:rPr>
              <w:fldChar w:fldCharType="end"/>
            </w:r>
          </w:hyperlink>
        </w:p>
        <w:p w14:paraId="423BF8BE" w14:textId="77777777" w:rsidR="0081325C" w:rsidRDefault="0081325C" w:rsidP="0081325C">
          <w:pPr>
            <w:pStyle w:val="TOC1"/>
            <w:tabs>
              <w:tab w:val="right" w:leader="dot" w:pos="10896"/>
            </w:tabs>
            <w:rPr>
              <w:noProof/>
            </w:rPr>
          </w:pPr>
          <w:hyperlink w:anchor="_Toc227429147" w:history="1">
            <w:r w:rsidRPr="00B76D23">
              <w:rPr>
                <w:rStyle w:val="Hyperlink"/>
                <w:noProof/>
              </w:rPr>
              <w:t>4. Research Question, Aim and Objectives</w:t>
            </w:r>
            <w:r>
              <w:rPr>
                <w:noProof/>
                <w:webHidden/>
              </w:rPr>
              <w:tab/>
            </w:r>
            <w:r>
              <w:rPr>
                <w:noProof/>
                <w:webHidden/>
              </w:rPr>
              <w:fldChar w:fldCharType="begin"/>
            </w:r>
            <w:r>
              <w:rPr>
                <w:noProof/>
                <w:webHidden/>
              </w:rPr>
              <w:instrText xml:space="preserve"> PAGEREF _Toc227429147 \h </w:instrText>
            </w:r>
            <w:r>
              <w:rPr>
                <w:noProof/>
                <w:webHidden/>
              </w:rPr>
            </w:r>
            <w:r>
              <w:rPr>
                <w:noProof/>
                <w:webHidden/>
              </w:rPr>
              <w:fldChar w:fldCharType="separate"/>
            </w:r>
            <w:r>
              <w:rPr>
                <w:noProof/>
                <w:webHidden/>
              </w:rPr>
              <w:t>5</w:t>
            </w:r>
            <w:r>
              <w:rPr>
                <w:noProof/>
                <w:webHidden/>
              </w:rPr>
              <w:fldChar w:fldCharType="end"/>
            </w:r>
          </w:hyperlink>
        </w:p>
        <w:p w14:paraId="11C277E7" w14:textId="77777777" w:rsidR="0081325C" w:rsidRDefault="0081325C" w:rsidP="0081325C">
          <w:pPr>
            <w:pStyle w:val="TOC1"/>
            <w:tabs>
              <w:tab w:val="right" w:leader="dot" w:pos="10896"/>
            </w:tabs>
            <w:rPr>
              <w:noProof/>
            </w:rPr>
          </w:pPr>
          <w:hyperlink w:anchor="_Toc227429148" w:history="1">
            <w:r w:rsidRPr="00B76D23">
              <w:rPr>
                <w:rStyle w:val="Hyperlink"/>
                <w:noProof/>
              </w:rPr>
              <w:t>5.Research Methodology</w:t>
            </w:r>
            <w:r>
              <w:rPr>
                <w:noProof/>
                <w:webHidden/>
              </w:rPr>
              <w:tab/>
            </w:r>
            <w:r>
              <w:rPr>
                <w:noProof/>
                <w:webHidden/>
              </w:rPr>
              <w:fldChar w:fldCharType="begin"/>
            </w:r>
            <w:r>
              <w:rPr>
                <w:noProof/>
                <w:webHidden/>
              </w:rPr>
              <w:instrText xml:space="preserve"> PAGEREF _Toc227429148 \h </w:instrText>
            </w:r>
            <w:r>
              <w:rPr>
                <w:noProof/>
                <w:webHidden/>
              </w:rPr>
            </w:r>
            <w:r>
              <w:rPr>
                <w:noProof/>
                <w:webHidden/>
              </w:rPr>
              <w:fldChar w:fldCharType="separate"/>
            </w:r>
            <w:r>
              <w:rPr>
                <w:noProof/>
                <w:webHidden/>
              </w:rPr>
              <w:t>5</w:t>
            </w:r>
            <w:r>
              <w:rPr>
                <w:noProof/>
                <w:webHidden/>
              </w:rPr>
              <w:fldChar w:fldCharType="end"/>
            </w:r>
          </w:hyperlink>
        </w:p>
        <w:p w14:paraId="6C7E9B74" w14:textId="77777777" w:rsidR="0081325C" w:rsidRDefault="0081325C" w:rsidP="0081325C">
          <w:pPr>
            <w:pStyle w:val="TOC1"/>
            <w:tabs>
              <w:tab w:val="right" w:leader="dot" w:pos="10896"/>
            </w:tabs>
            <w:rPr>
              <w:noProof/>
            </w:rPr>
          </w:pPr>
          <w:hyperlink w:anchor="_Toc227429149" w:history="1">
            <w:r w:rsidRPr="00B76D23">
              <w:rPr>
                <w:rStyle w:val="Hyperlink"/>
                <w:noProof/>
              </w:rPr>
              <w:t>6. Research Design</w:t>
            </w:r>
            <w:r>
              <w:rPr>
                <w:noProof/>
                <w:webHidden/>
              </w:rPr>
              <w:tab/>
            </w:r>
            <w:r>
              <w:rPr>
                <w:noProof/>
                <w:webHidden/>
              </w:rPr>
              <w:fldChar w:fldCharType="begin"/>
            </w:r>
            <w:r>
              <w:rPr>
                <w:noProof/>
                <w:webHidden/>
              </w:rPr>
              <w:instrText xml:space="preserve"> PAGEREF _Toc227429149 \h </w:instrText>
            </w:r>
            <w:r>
              <w:rPr>
                <w:noProof/>
                <w:webHidden/>
              </w:rPr>
            </w:r>
            <w:r>
              <w:rPr>
                <w:noProof/>
                <w:webHidden/>
              </w:rPr>
              <w:fldChar w:fldCharType="separate"/>
            </w:r>
            <w:r>
              <w:rPr>
                <w:noProof/>
                <w:webHidden/>
              </w:rPr>
              <w:t>6</w:t>
            </w:r>
            <w:r>
              <w:rPr>
                <w:noProof/>
                <w:webHidden/>
              </w:rPr>
              <w:fldChar w:fldCharType="end"/>
            </w:r>
          </w:hyperlink>
        </w:p>
        <w:p w14:paraId="501E965E" w14:textId="77777777" w:rsidR="0081325C" w:rsidRDefault="0081325C" w:rsidP="0081325C">
          <w:pPr>
            <w:pStyle w:val="TOC1"/>
            <w:tabs>
              <w:tab w:val="right" w:leader="dot" w:pos="10896"/>
            </w:tabs>
            <w:rPr>
              <w:noProof/>
            </w:rPr>
          </w:pPr>
          <w:hyperlink w:anchor="_Toc227429150" w:history="1">
            <w:r w:rsidRPr="00B76D23">
              <w:rPr>
                <w:rStyle w:val="Hyperlink"/>
                <w:noProof/>
              </w:rPr>
              <w:t>7. Recruitment, Sampling and Study Participants</w:t>
            </w:r>
            <w:r>
              <w:rPr>
                <w:noProof/>
                <w:webHidden/>
              </w:rPr>
              <w:tab/>
            </w:r>
            <w:r>
              <w:rPr>
                <w:noProof/>
                <w:webHidden/>
              </w:rPr>
              <w:fldChar w:fldCharType="begin"/>
            </w:r>
            <w:r>
              <w:rPr>
                <w:noProof/>
                <w:webHidden/>
              </w:rPr>
              <w:instrText xml:space="preserve"> PAGEREF _Toc227429150 \h </w:instrText>
            </w:r>
            <w:r>
              <w:rPr>
                <w:noProof/>
                <w:webHidden/>
              </w:rPr>
            </w:r>
            <w:r>
              <w:rPr>
                <w:noProof/>
                <w:webHidden/>
              </w:rPr>
              <w:fldChar w:fldCharType="separate"/>
            </w:r>
            <w:r>
              <w:rPr>
                <w:noProof/>
                <w:webHidden/>
              </w:rPr>
              <w:t>6</w:t>
            </w:r>
            <w:r>
              <w:rPr>
                <w:noProof/>
                <w:webHidden/>
              </w:rPr>
              <w:fldChar w:fldCharType="end"/>
            </w:r>
          </w:hyperlink>
        </w:p>
        <w:p w14:paraId="407B7D46" w14:textId="77777777" w:rsidR="0081325C" w:rsidRDefault="0081325C" w:rsidP="0081325C">
          <w:pPr>
            <w:pStyle w:val="TOC1"/>
            <w:tabs>
              <w:tab w:val="right" w:leader="dot" w:pos="10896"/>
            </w:tabs>
            <w:rPr>
              <w:noProof/>
            </w:rPr>
          </w:pPr>
          <w:hyperlink w:anchor="_Toc227429151" w:history="1">
            <w:r w:rsidRPr="00B76D23">
              <w:rPr>
                <w:rStyle w:val="Hyperlink"/>
                <w:noProof/>
              </w:rPr>
              <w:t>8.Materials and Data Collection Methods / Procedure</w:t>
            </w:r>
            <w:r>
              <w:rPr>
                <w:noProof/>
                <w:webHidden/>
              </w:rPr>
              <w:tab/>
            </w:r>
            <w:r>
              <w:rPr>
                <w:noProof/>
                <w:webHidden/>
              </w:rPr>
              <w:fldChar w:fldCharType="begin"/>
            </w:r>
            <w:r>
              <w:rPr>
                <w:noProof/>
                <w:webHidden/>
              </w:rPr>
              <w:instrText xml:space="preserve"> PAGEREF _Toc227429151 \h </w:instrText>
            </w:r>
            <w:r>
              <w:rPr>
                <w:noProof/>
                <w:webHidden/>
              </w:rPr>
            </w:r>
            <w:r>
              <w:rPr>
                <w:noProof/>
                <w:webHidden/>
              </w:rPr>
              <w:fldChar w:fldCharType="separate"/>
            </w:r>
            <w:r>
              <w:rPr>
                <w:noProof/>
                <w:webHidden/>
              </w:rPr>
              <w:t>6</w:t>
            </w:r>
            <w:r>
              <w:rPr>
                <w:noProof/>
                <w:webHidden/>
              </w:rPr>
              <w:fldChar w:fldCharType="end"/>
            </w:r>
          </w:hyperlink>
        </w:p>
        <w:p w14:paraId="5C81BA33" w14:textId="77777777" w:rsidR="0081325C" w:rsidRDefault="0081325C" w:rsidP="0081325C">
          <w:pPr>
            <w:pStyle w:val="TOC1"/>
            <w:tabs>
              <w:tab w:val="right" w:leader="dot" w:pos="10896"/>
            </w:tabs>
            <w:rPr>
              <w:noProof/>
            </w:rPr>
          </w:pPr>
          <w:hyperlink w:anchor="_Toc227429152" w:history="1">
            <w:r w:rsidRPr="00B76D23">
              <w:rPr>
                <w:rStyle w:val="Hyperlink"/>
                <w:noProof/>
              </w:rPr>
              <w:t>9. Proposed Data Analysis Technique</w:t>
            </w:r>
            <w:r>
              <w:rPr>
                <w:noProof/>
                <w:webHidden/>
              </w:rPr>
              <w:tab/>
            </w:r>
            <w:r>
              <w:rPr>
                <w:noProof/>
                <w:webHidden/>
              </w:rPr>
              <w:fldChar w:fldCharType="begin"/>
            </w:r>
            <w:r>
              <w:rPr>
                <w:noProof/>
                <w:webHidden/>
              </w:rPr>
              <w:instrText xml:space="preserve"> PAGEREF _Toc227429152 \h </w:instrText>
            </w:r>
            <w:r>
              <w:rPr>
                <w:noProof/>
                <w:webHidden/>
              </w:rPr>
            </w:r>
            <w:r>
              <w:rPr>
                <w:noProof/>
                <w:webHidden/>
              </w:rPr>
              <w:fldChar w:fldCharType="separate"/>
            </w:r>
            <w:r>
              <w:rPr>
                <w:noProof/>
                <w:webHidden/>
              </w:rPr>
              <w:t>7</w:t>
            </w:r>
            <w:r>
              <w:rPr>
                <w:noProof/>
                <w:webHidden/>
              </w:rPr>
              <w:fldChar w:fldCharType="end"/>
            </w:r>
          </w:hyperlink>
        </w:p>
        <w:p w14:paraId="77D11336" w14:textId="77777777" w:rsidR="0081325C" w:rsidRDefault="0081325C" w:rsidP="0081325C">
          <w:pPr>
            <w:pStyle w:val="TOC1"/>
            <w:tabs>
              <w:tab w:val="right" w:leader="dot" w:pos="10896"/>
            </w:tabs>
            <w:rPr>
              <w:noProof/>
            </w:rPr>
          </w:pPr>
          <w:hyperlink w:anchor="_Toc227429153" w:history="1">
            <w:r w:rsidRPr="00B76D23">
              <w:rPr>
                <w:rStyle w:val="Hyperlink"/>
                <w:noProof/>
              </w:rPr>
              <w:t>10. Ethical Considerations</w:t>
            </w:r>
            <w:r>
              <w:rPr>
                <w:noProof/>
                <w:webHidden/>
              </w:rPr>
              <w:tab/>
            </w:r>
            <w:r>
              <w:rPr>
                <w:noProof/>
                <w:webHidden/>
              </w:rPr>
              <w:fldChar w:fldCharType="begin"/>
            </w:r>
            <w:r>
              <w:rPr>
                <w:noProof/>
                <w:webHidden/>
              </w:rPr>
              <w:instrText xml:space="preserve"> PAGEREF _Toc227429153 \h </w:instrText>
            </w:r>
            <w:r>
              <w:rPr>
                <w:noProof/>
                <w:webHidden/>
              </w:rPr>
            </w:r>
            <w:r>
              <w:rPr>
                <w:noProof/>
                <w:webHidden/>
              </w:rPr>
              <w:fldChar w:fldCharType="separate"/>
            </w:r>
            <w:r>
              <w:rPr>
                <w:noProof/>
                <w:webHidden/>
              </w:rPr>
              <w:t>8</w:t>
            </w:r>
            <w:r>
              <w:rPr>
                <w:noProof/>
                <w:webHidden/>
              </w:rPr>
              <w:fldChar w:fldCharType="end"/>
            </w:r>
          </w:hyperlink>
        </w:p>
        <w:p w14:paraId="2ADAF2E8" w14:textId="77777777" w:rsidR="0081325C" w:rsidRDefault="0081325C" w:rsidP="0081325C">
          <w:pPr>
            <w:pStyle w:val="TOC1"/>
            <w:tabs>
              <w:tab w:val="right" w:leader="dot" w:pos="10896"/>
            </w:tabs>
            <w:rPr>
              <w:noProof/>
            </w:rPr>
          </w:pPr>
          <w:hyperlink w:anchor="_Toc227429154" w:history="1">
            <w:r w:rsidRPr="00B76D23">
              <w:rPr>
                <w:rStyle w:val="Hyperlink"/>
                <w:noProof/>
              </w:rPr>
              <w:t>11. Implications of the Research</w:t>
            </w:r>
            <w:r>
              <w:rPr>
                <w:noProof/>
                <w:webHidden/>
              </w:rPr>
              <w:tab/>
            </w:r>
            <w:r>
              <w:rPr>
                <w:noProof/>
                <w:webHidden/>
              </w:rPr>
              <w:fldChar w:fldCharType="begin"/>
            </w:r>
            <w:r>
              <w:rPr>
                <w:noProof/>
                <w:webHidden/>
              </w:rPr>
              <w:instrText xml:space="preserve"> PAGEREF _Toc227429154 \h </w:instrText>
            </w:r>
            <w:r>
              <w:rPr>
                <w:noProof/>
                <w:webHidden/>
              </w:rPr>
            </w:r>
            <w:r>
              <w:rPr>
                <w:noProof/>
                <w:webHidden/>
              </w:rPr>
              <w:fldChar w:fldCharType="separate"/>
            </w:r>
            <w:r>
              <w:rPr>
                <w:noProof/>
                <w:webHidden/>
              </w:rPr>
              <w:t>8</w:t>
            </w:r>
            <w:r>
              <w:rPr>
                <w:noProof/>
                <w:webHidden/>
              </w:rPr>
              <w:fldChar w:fldCharType="end"/>
            </w:r>
          </w:hyperlink>
        </w:p>
        <w:p w14:paraId="2CA58486" w14:textId="77777777" w:rsidR="0081325C" w:rsidRDefault="0081325C" w:rsidP="0081325C">
          <w:pPr>
            <w:pStyle w:val="TOC1"/>
            <w:tabs>
              <w:tab w:val="right" w:leader="dot" w:pos="10896"/>
            </w:tabs>
            <w:rPr>
              <w:noProof/>
            </w:rPr>
          </w:pPr>
          <w:hyperlink w:anchor="_Toc227429155" w:history="1">
            <w:r w:rsidRPr="00B76D23">
              <w:rPr>
                <w:rStyle w:val="Hyperlink"/>
                <w:noProof/>
              </w:rPr>
              <w:t>12. Conclusion</w:t>
            </w:r>
            <w:r>
              <w:rPr>
                <w:noProof/>
                <w:webHidden/>
              </w:rPr>
              <w:tab/>
            </w:r>
            <w:r>
              <w:rPr>
                <w:noProof/>
                <w:webHidden/>
              </w:rPr>
              <w:fldChar w:fldCharType="begin"/>
            </w:r>
            <w:r>
              <w:rPr>
                <w:noProof/>
                <w:webHidden/>
              </w:rPr>
              <w:instrText xml:space="preserve"> PAGEREF _Toc227429155 \h </w:instrText>
            </w:r>
            <w:r>
              <w:rPr>
                <w:noProof/>
                <w:webHidden/>
              </w:rPr>
            </w:r>
            <w:r>
              <w:rPr>
                <w:noProof/>
                <w:webHidden/>
              </w:rPr>
              <w:fldChar w:fldCharType="separate"/>
            </w:r>
            <w:r>
              <w:rPr>
                <w:noProof/>
                <w:webHidden/>
              </w:rPr>
              <w:t>8</w:t>
            </w:r>
            <w:r>
              <w:rPr>
                <w:noProof/>
                <w:webHidden/>
              </w:rPr>
              <w:fldChar w:fldCharType="end"/>
            </w:r>
          </w:hyperlink>
        </w:p>
        <w:p w14:paraId="64D9E524" w14:textId="77777777" w:rsidR="0081325C" w:rsidRDefault="0081325C" w:rsidP="0081325C">
          <w:pPr>
            <w:pStyle w:val="TOC1"/>
            <w:tabs>
              <w:tab w:val="right" w:leader="dot" w:pos="10896"/>
            </w:tabs>
            <w:rPr>
              <w:noProof/>
            </w:rPr>
          </w:pPr>
          <w:hyperlink w:anchor="_Toc227429156" w:history="1">
            <w:r w:rsidRPr="00B76D23">
              <w:rPr>
                <w:rStyle w:val="Hyperlink"/>
                <w:noProof/>
              </w:rPr>
              <w:t>13. Gantt Chart</w:t>
            </w:r>
            <w:r>
              <w:rPr>
                <w:noProof/>
                <w:webHidden/>
              </w:rPr>
              <w:tab/>
            </w:r>
            <w:r>
              <w:rPr>
                <w:noProof/>
                <w:webHidden/>
              </w:rPr>
              <w:fldChar w:fldCharType="begin"/>
            </w:r>
            <w:r>
              <w:rPr>
                <w:noProof/>
                <w:webHidden/>
              </w:rPr>
              <w:instrText xml:space="preserve"> PAGEREF _Toc227429156 \h </w:instrText>
            </w:r>
            <w:r>
              <w:rPr>
                <w:noProof/>
                <w:webHidden/>
              </w:rPr>
            </w:r>
            <w:r>
              <w:rPr>
                <w:noProof/>
                <w:webHidden/>
              </w:rPr>
              <w:fldChar w:fldCharType="separate"/>
            </w:r>
            <w:r>
              <w:rPr>
                <w:noProof/>
                <w:webHidden/>
              </w:rPr>
              <w:t>9</w:t>
            </w:r>
            <w:r>
              <w:rPr>
                <w:noProof/>
                <w:webHidden/>
              </w:rPr>
              <w:fldChar w:fldCharType="end"/>
            </w:r>
          </w:hyperlink>
        </w:p>
        <w:p w14:paraId="16387577" w14:textId="77777777" w:rsidR="0081325C" w:rsidRDefault="0081325C" w:rsidP="0081325C">
          <w:pPr>
            <w:pStyle w:val="TOC1"/>
            <w:tabs>
              <w:tab w:val="right" w:leader="dot" w:pos="10896"/>
            </w:tabs>
            <w:rPr>
              <w:noProof/>
            </w:rPr>
          </w:pPr>
          <w:hyperlink w:anchor="_Toc227429157" w:history="1">
            <w:r w:rsidRPr="00B76D23">
              <w:rPr>
                <w:rStyle w:val="Hyperlink"/>
                <w:noProof/>
              </w:rPr>
              <w:t>14.Reference list</w:t>
            </w:r>
            <w:r>
              <w:rPr>
                <w:noProof/>
                <w:webHidden/>
              </w:rPr>
              <w:tab/>
            </w:r>
            <w:r>
              <w:rPr>
                <w:noProof/>
                <w:webHidden/>
              </w:rPr>
              <w:fldChar w:fldCharType="begin"/>
            </w:r>
            <w:r>
              <w:rPr>
                <w:noProof/>
                <w:webHidden/>
              </w:rPr>
              <w:instrText xml:space="preserve"> PAGEREF _Toc227429157 \h </w:instrText>
            </w:r>
            <w:r>
              <w:rPr>
                <w:noProof/>
                <w:webHidden/>
              </w:rPr>
            </w:r>
            <w:r>
              <w:rPr>
                <w:noProof/>
                <w:webHidden/>
              </w:rPr>
              <w:fldChar w:fldCharType="separate"/>
            </w:r>
            <w:r>
              <w:rPr>
                <w:noProof/>
                <w:webHidden/>
              </w:rPr>
              <w:t>10</w:t>
            </w:r>
            <w:r>
              <w:rPr>
                <w:noProof/>
                <w:webHidden/>
              </w:rPr>
              <w:fldChar w:fldCharType="end"/>
            </w:r>
          </w:hyperlink>
        </w:p>
        <w:p w14:paraId="0EFF127A" w14:textId="77777777" w:rsidR="0081325C" w:rsidRDefault="0081325C" w:rsidP="0081325C">
          <w:r>
            <w:rPr>
              <w:b/>
              <w:bCs/>
              <w:noProof/>
            </w:rPr>
            <w:fldChar w:fldCharType="end"/>
          </w:r>
        </w:p>
      </w:sdtContent>
    </w:sdt>
    <w:p w14:paraId="6A74874B" w14:textId="77777777" w:rsidR="0081325C" w:rsidRDefault="0081325C" w:rsidP="0081325C">
      <w:pPr>
        <w:pStyle w:val="Heading1"/>
        <w:rPr>
          <w:sz w:val="22"/>
          <w:szCs w:val="22"/>
        </w:rPr>
      </w:pPr>
    </w:p>
    <w:p w14:paraId="13773233" w14:textId="77777777" w:rsidR="0081325C" w:rsidRDefault="0081325C" w:rsidP="0081325C">
      <w:pPr>
        <w:pStyle w:val="Heading1"/>
        <w:rPr>
          <w:sz w:val="22"/>
          <w:szCs w:val="22"/>
        </w:rPr>
      </w:pPr>
    </w:p>
    <w:p w14:paraId="5ECD7BDB" w14:textId="77777777" w:rsidR="0081325C" w:rsidRDefault="0081325C" w:rsidP="0081325C">
      <w:pPr>
        <w:pStyle w:val="Heading1"/>
        <w:rPr>
          <w:sz w:val="22"/>
          <w:szCs w:val="22"/>
        </w:rPr>
      </w:pPr>
    </w:p>
    <w:p w14:paraId="0C157CA5" w14:textId="77777777" w:rsidR="0081325C" w:rsidRDefault="0081325C" w:rsidP="0081325C">
      <w:pPr>
        <w:pStyle w:val="Heading1"/>
        <w:rPr>
          <w:sz w:val="22"/>
          <w:szCs w:val="22"/>
        </w:rPr>
      </w:pPr>
    </w:p>
    <w:p w14:paraId="2F5B71A0" w14:textId="77777777" w:rsidR="0081325C" w:rsidRDefault="0081325C" w:rsidP="0081325C">
      <w:pPr>
        <w:pStyle w:val="Heading1"/>
        <w:rPr>
          <w:sz w:val="22"/>
          <w:szCs w:val="22"/>
        </w:rPr>
      </w:pPr>
    </w:p>
    <w:p w14:paraId="6222DCFE" w14:textId="77777777" w:rsidR="0081325C" w:rsidRDefault="0081325C" w:rsidP="0081325C">
      <w:pPr>
        <w:pStyle w:val="Heading1"/>
        <w:rPr>
          <w:sz w:val="22"/>
          <w:szCs w:val="22"/>
        </w:rPr>
      </w:pPr>
    </w:p>
    <w:p w14:paraId="7834B8EC" w14:textId="77777777" w:rsidR="0081325C" w:rsidRDefault="0081325C" w:rsidP="0081325C">
      <w:pPr>
        <w:pStyle w:val="Heading1"/>
        <w:rPr>
          <w:sz w:val="22"/>
          <w:szCs w:val="22"/>
        </w:rPr>
      </w:pPr>
    </w:p>
    <w:p w14:paraId="08FD59B7" w14:textId="77777777" w:rsidR="0081325C" w:rsidRDefault="0081325C" w:rsidP="0081325C"/>
    <w:p w14:paraId="6C919D19" w14:textId="77777777" w:rsidR="0081325C" w:rsidRDefault="0081325C" w:rsidP="0081325C"/>
    <w:p w14:paraId="2774E502" w14:textId="77777777" w:rsidR="0081325C" w:rsidRDefault="0081325C" w:rsidP="0081325C"/>
    <w:p w14:paraId="00EB1A6B" w14:textId="77777777" w:rsidR="0081325C" w:rsidRDefault="0081325C" w:rsidP="0081325C"/>
    <w:p w14:paraId="5CDE33EB" w14:textId="77777777" w:rsidR="0081325C" w:rsidRDefault="0081325C" w:rsidP="0081325C"/>
    <w:p w14:paraId="4997A590" w14:textId="77777777" w:rsidR="0081325C" w:rsidRDefault="0081325C" w:rsidP="0081325C"/>
    <w:p w14:paraId="5E1BB710" w14:textId="77777777" w:rsidR="0081325C" w:rsidRDefault="0081325C" w:rsidP="0081325C"/>
    <w:p w14:paraId="31990C44" w14:textId="77777777" w:rsidR="0081325C" w:rsidRDefault="0081325C" w:rsidP="0081325C"/>
    <w:p w14:paraId="178710BA" w14:textId="77777777" w:rsidR="0081325C" w:rsidRDefault="0081325C" w:rsidP="0081325C"/>
    <w:p w14:paraId="25D1EA01" w14:textId="77777777" w:rsidR="0081325C" w:rsidRDefault="0081325C" w:rsidP="0081325C"/>
    <w:p w14:paraId="27286992" w14:textId="77777777" w:rsidR="0081325C" w:rsidRDefault="0081325C" w:rsidP="0081325C"/>
    <w:p w14:paraId="04BC850F" w14:textId="77777777" w:rsidR="0081325C" w:rsidRDefault="0081325C" w:rsidP="0081325C"/>
    <w:p w14:paraId="48F92A2F" w14:textId="77777777" w:rsidR="0081325C" w:rsidRDefault="0081325C" w:rsidP="0081325C"/>
    <w:p w14:paraId="79F9FB48" w14:textId="77777777" w:rsidR="0081325C" w:rsidRDefault="0081325C" w:rsidP="0081325C"/>
    <w:p w14:paraId="12251D9F" w14:textId="77777777" w:rsidR="0081325C" w:rsidRDefault="0081325C" w:rsidP="0081325C"/>
    <w:p w14:paraId="39B87255" w14:textId="77777777" w:rsidR="0081325C" w:rsidRDefault="0081325C" w:rsidP="0081325C"/>
    <w:p w14:paraId="024B858F" w14:textId="77777777" w:rsidR="0081325C" w:rsidRPr="0081325C" w:rsidRDefault="0081325C" w:rsidP="0081325C"/>
    <w:p w14:paraId="19A72D8C" w14:textId="77777777" w:rsidR="0081325C" w:rsidRDefault="0081325C" w:rsidP="0081325C">
      <w:pPr>
        <w:pStyle w:val="Heading1"/>
        <w:rPr>
          <w:sz w:val="22"/>
          <w:szCs w:val="22"/>
        </w:rPr>
      </w:pPr>
      <w:bookmarkStart w:id="0" w:name="_Toc227429144"/>
      <w:r w:rsidRPr="0059421B">
        <w:rPr>
          <w:rFonts w:ascii="Arial" w:hAnsi="Arial" w:cs="Arial"/>
          <w:sz w:val="22"/>
          <w:szCs w:val="22"/>
        </w:rPr>
        <w:t>1.Introduction and Literature-Based Background</w:t>
      </w:r>
      <w:bookmarkEnd w:id="0"/>
    </w:p>
    <w:p w14:paraId="1C34A26E" w14:textId="121E066E" w:rsidR="0081325C" w:rsidRPr="0059421B" w:rsidRDefault="0081325C" w:rsidP="0081325C">
      <w:pPr>
        <w:spacing w:line="360" w:lineRule="auto"/>
        <w:jc w:val="both"/>
        <w:rPr>
          <w:sz w:val="22"/>
          <w:szCs w:val="22"/>
        </w:rPr>
      </w:pPr>
    </w:p>
    <w:p w14:paraId="2A481C78" w14:textId="77777777" w:rsidR="0081325C" w:rsidRPr="0059421B" w:rsidRDefault="0081325C" w:rsidP="0081325C">
      <w:pPr>
        <w:spacing w:line="360" w:lineRule="auto"/>
        <w:ind w:left="720"/>
        <w:jc w:val="both"/>
        <w:rPr>
          <w:sz w:val="22"/>
          <w:szCs w:val="22"/>
        </w:rPr>
      </w:pPr>
      <w:r w:rsidRPr="0059421B">
        <w:rPr>
          <w:sz w:val="22"/>
          <w:szCs w:val="22"/>
        </w:rPr>
        <w:t>Falls constitute a serious public health concern and remain the second leading cause of unintentional injury-related death worldwide (World Health Organization, 2021). It is estimated that approximately 37.3 million falls require medical attention annually, resulting in around 684,000 deaths globally (World Health Organization, 2021). Older adults are particularly vulnerable due to physiological decline, chronic illness, frailty, reduced mobility, and cognitive impairment.</w:t>
      </w:r>
    </w:p>
    <w:p w14:paraId="2B78FE83" w14:textId="77777777" w:rsidR="0081325C" w:rsidRPr="0059421B" w:rsidRDefault="0081325C" w:rsidP="0081325C">
      <w:pPr>
        <w:spacing w:line="360" w:lineRule="auto"/>
        <w:ind w:left="720"/>
        <w:jc w:val="both"/>
        <w:rPr>
          <w:sz w:val="22"/>
          <w:szCs w:val="22"/>
        </w:rPr>
      </w:pPr>
      <w:r w:rsidRPr="0059421B">
        <w:rPr>
          <w:sz w:val="22"/>
          <w:szCs w:val="22"/>
        </w:rPr>
        <w:t xml:space="preserve">Falls are caused by multiple interacting factors. Biological risks include impaired balance, reduced vision, cognitive decline, and frailty (Peltzer et al., 2013). Behavioural risks include medication use and alcohol consumption, while environmental hazards such as poor lighting, uneven surfaces, and unsafe stairs further </w:t>
      </w:r>
      <w:proofErr w:type="gramStart"/>
      <w:r w:rsidRPr="0059421B">
        <w:rPr>
          <w:sz w:val="22"/>
          <w:szCs w:val="22"/>
        </w:rPr>
        <w:t>increase</w:t>
      </w:r>
      <w:proofErr w:type="gramEnd"/>
      <w:r w:rsidRPr="0059421B">
        <w:rPr>
          <w:sz w:val="22"/>
          <w:szCs w:val="22"/>
        </w:rPr>
        <w:t xml:space="preserve"> risk (Jiang et al., 2019). Because falls are multifactorial, prevention remains challenging and often requires a combination of interventions rather than a single solution.</w:t>
      </w:r>
    </w:p>
    <w:p w14:paraId="5BC8B60A" w14:textId="77777777" w:rsidR="0081325C" w:rsidRPr="0059421B" w:rsidRDefault="0081325C" w:rsidP="0081325C">
      <w:pPr>
        <w:spacing w:line="360" w:lineRule="auto"/>
        <w:ind w:left="720"/>
        <w:jc w:val="both"/>
        <w:rPr>
          <w:sz w:val="22"/>
          <w:szCs w:val="22"/>
        </w:rPr>
      </w:pPr>
      <w:r w:rsidRPr="0059421B">
        <w:rPr>
          <w:sz w:val="22"/>
          <w:szCs w:val="22"/>
        </w:rPr>
        <w:t xml:space="preserve">Although many falls are non-fatal, they can result in serious injuries such as fractures, head trauma, and long-term disability (Ganz and Latham, 2020). Approximately 40–60% of falls result in injury, with some leading to hip fractures and increased mortality (Kenny et al., 2011). Falls are also associated with significant healthcare costs globally (Florence et al., 2018; </w:t>
      </w:r>
      <w:proofErr w:type="spellStart"/>
      <w:r w:rsidRPr="0059421B">
        <w:rPr>
          <w:sz w:val="22"/>
          <w:szCs w:val="22"/>
        </w:rPr>
        <w:t>Hartholt</w:t>
      </w:r>
      <w:proofErr w:type="spellEnd"/>
      <w:r w:rsidRPr="0059421B">
        <w:rPr>
          <w:sz w:val="22"/>
          <w:szCs w:val="22"/>
        </w:rPr>
        <w:t xml:space="preserve"> et al., 2012). Psychological effects such as fear of falling, reduced confidence, and loss of independence are common, and these can further reduce quality of life and increase dependence on health and social care services (Schoene et al., 2019).</w:t>
      </w:r>
    </w:p>
    <w:p w14:paraId="3DFC7E4A" w14:textId="77777777" w:rsidR="0081325C" w:rsidRPr="0059421B" w:rsidRDefault="0081325C" w:rsidP="0081325C">
      <w:pPr>
        <w:spacing w:line="360" w:lineRule="auto"/>
        <w:ind w:left="720"/>
        <w:jc w:val="both"/>
        <w:rPr>
          <w:sz w:val="22"/>
          <w:szCs w:val="22"/>
        </w:rPr>
      </w:pPr>
      <w:r w:rsidRPr="0059421B">
        <w:rPr>
          <w:sz w:val="22"/>
          <w:szCs w:val="22"/>
        </w:rPr>
        <w:t>In the UK, falls represent a significant burden on healthcare systems. Around one in three adults aged 65 and over fall each year, increasing to one in two adults over 80 (NHS England, 2024). The financial cost is substantial, with hip fractures alone costing approximately £2.3 billion annually (NHS England, 2024). These figures illustrate that falls are not only an individual health issue, but also a major service and policy concern.</w:t>
      </w:r>
    </w:p>
    <w:p w14:paraId="1A85C2DD" w14:textId="77777777" w:rsidR="0081325C" w:rsidRPr="0059421B" w:rsidRDefault="0081325C" w:rsidP="0081325C">
      <w:pPr>
        <w:spacing w:line="360" w:lineRule="auto"/>
        <w:ind w:left="720"/>
        <w:jc w:val="both"/>
        <w:rPr>
          <w:sz w:val="22"/>
          <w:szCs w:val="22"/>
        </w:rPr>
      </w:pPr>
      <w:r w:rsidRPr="0059421B">
        <w:rPr>
          <w:sz w:val="22"/>
          <w:szCs w:val="22"/>
        </w:rPr>
        <w:t>Traditional fall prevention strategies include environmental modifications, exercise programmes, medication review, and assistive devices (Leung, 2024). Additionally, digital interventions such as exergames and home monitoring systems have shown potential in improving balance and reducing fall risk (Stanmore et al., 2019; Bustos et al., 2023). However, early identification of individuals at risk remains difficult due to the complex and multifactorial nature of falls.</w:t>
      </w:r>
    </w:p>
    <w:p w14:paraId="189153EE" w14:textId="77777777" w:rsidR="0081325C" w:rsidRPr="0059421B" w:rsidRDefault="0081325C" w:rsidP="0081325C">
      <w:pPr>
        <w:spacing w:line="360" w:lineRule="auto"/>
        <w:ind w:left="720"/>
        <w:jc w:val="both"/>
        <w:rPr>
          <w:sz w:val="22"/>
          <w:szCs w:val="22"/>
        </w:rPr>
      </w:pPr>
      <w:r w:rsidRPr="0059421B">
        <w:rPr>
          <w:sz w:val="22"/>
          <w:szCs w:val="22"/>
        </w:rPr>
        <w:t>Artificial intelligence (AI) is increasingly being used in healthcare to improve prediction, detection, and prevention of falls. AI systems analyse large datasets, identify patterns, and support decision-making (</w:t>
      </w:r>
      <w:proofErr w:type="spellStart"/>
      <w:r w:rsidRPr="0059421B">
        <w:rPr>
          <w:sz w:val="22"/>
          <w:szCs w:val="22"/>
        </w:rPr>
        <w:t>Samoili</w:t>
      </w:r>
      <w:proofErr w:type="spellEnd"/>
      <w:r w:rsidRPr="0059421B">
        <w:rPr>
          <w:sz w:val="22"/>
          <w:szCs w:val="22"/>
        </w:rPr>
        <w:t xml:space="preserve"> et al., 2020). Technologies such as wearable sensors, smart home monitoring systems, and machine learning models can detect gait changes and predict fall risk (Howcroft et al., 2017; Aziz et al., 2017). Recent research also highlights the effectiveness of AI-driven monitoring systems and predictive models in fall detection (Wang et al., 2020; Ng et al., 2021).</w:t>
      </w:r>
    </w:p>
    <w:p w14:paraId="1A4D9B6B" w14:textId="77777777" w:rsidR="0081325C" w:rsidRPr="0059421B" w:rsidRDefault="0081325C" w:rsidP="0081325C">
      <w:pPr>
        <w:spacing w:line="360" w:lineRule="auto"/>
        <w:ind w:left="720"/>
        <w:jc w:val="both"/>
        <w:rPr>
          <w:sz w:val="22"/>
          <w:szCs w:val="22"/>
        </w:rPr>
      </w:pPr>
      <w:r w:rsidRPr="0059421B">
        <w:rPr>
          <w:sz w:val="22"/>
          <w:szCs w:val="22"/>
        </w:rPr>
        <w:t xml:space="preserve">Despite these advancements, AI raises ethical concerns, including privacy, transparency, and trust (Morley et al., 2020). Furthermore, human factors such as usability, acceptance, and digital literacy influence successful implementation (Momin et al., 2022). There is also limited evidence regarding the effectiveness of these technologies in real-world UK healthcare settings, while the interaction between technological performance, ethical concerns, and human factors remains underexplored. Therefore, a </w:t>
      </w:r>
      <w:r w:rsidRPr="0059421B">
        <w:rPr>
          <w:sz w:val="22"/>
          <w:szCs w:val="22"/>
        </w:rPr>
        <w:lastRenderedPageBreak/>
        <w:t>systematic review is required to evaluate both the effectiveness of AI-based interventions and their broader implications.</w:t>
      </w:r>
    </w:p>
    <w:p w14:paraId="2E501610"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516B3482" w14:textId="77777777" w:rsidR="0081325C" w:rsidRPr="0059421B" w:rsidRDefault="0081325C" w:rsidP="0081325C">
      <w:pPr>
        <w:pStyle w:val="Heading1"/>
        <w:spacing w:line="360" w:lineRule="auto"/>
        <w:ind w:left="720"/>
        <w:jc w:val="both"/>
        <w:rPr>
          <w:rFonts w:ascii="Arial" w:hAnsi="Arial" w:cs="Arial"/>
          <w:sz w:val="22"/>
          <w:szCs w:val="22"/>
        </w:rPr>
      </w:pPr>
      <w:bookmarkStart w:id="1" w:name="_Toc227429145"/>
      <w:r w:rsidRPr="0059421B">
        <w:rPr>
          <w:rFonts w:ascii="Arial" w:hAnsi="Arial" w:cs="Arial"/>
          <w:sz w:val="22"/>
          <w:szCs w:val="22"/>
        </w:rPr>
        <w:t>2.Prevalence of the Problem in Health and Social Care</w:t>
      </w:r>
      <w:bookmarkEnd w:id="1"/>
    </w:p>
    <w:p w14:paraId="18CA511F"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2496C956" w14:textId="77777777" w:rsidR="0081325C" w:rsidRPr="0059421B" w:rsidRDefault="0081325C" w:rsidP="0081325C">
      <w:pPr>
        <w:spacing w:line="360" w:lineRule="auto"/>
        <w:ind w:left="720"/>
        <w:jc w:val="both"/>
        <w:rPr>
          <w:sz w:val="22"/>
          <w:szCs w:val="22"/>
        </w:rPr>
      </w:pPr>
      <w:r w:rsidRPr="0059421B">
        <w:rPr>
          <w:sz w:val="22"/>
          <w:szCs w:val="22"/>
        </w:rPr>
        <w:t>Falls are common among older adults and increasingly challenge health and social care systems, particularly in the United Kingdom where the population is ageing rapidly. It is estimated that over one-third of adults aged 65 and over fall every year in England, increasing to approximately half of adults aged over 80 years (NHS England, 2024). This high prevalence demonstrates both the magnitude of the problem and its importance as a public health priority.</w:t>
      </w:r>
    </w:p>
    <w:p w14:paraId="47B6AF20" w14:textId="77777777" w:rsidR="0081325C" w:rsidRPr="0059421B" w:rsidRDefault="0081325C" w:rsidP="0081325C">
      <w:pPr>
        <w:spacing w:line="360" w:lineRule="auto"/>
        <w:ind w:left="720"/>
        <w:jc w:val="both"/>
        <w:rPr>
          <w:sz w:val="22"/>
          <w:szCs w:val="22"/>
        </w:rPr>
      </w:pPr>
      <w:r w:rsidRPr="0059421B">
        <w:rPr>
          <w:sz w:val="22"/>
          <w:szCs w:val="22"/>
        </w:rPr>
        <w:t>Falls are a leading cause of injury in older adults and often lead to extended hospital admissions, long-term disability, and greater use of health and social care services (NICE, 2025). Many falls lead to serious consequences such as fractures, particularly hip fractures, prolonged hospital stays, immobility, and increased mortality risk. Falls also contribute to approximately 30,000 hospitalisations annually in the UK, placing additional pressure on healthcare services.</w:t>
      </w:r>
    </w:p>
    <w:p w14:paraId="46693205" w14:textId="77777777" w:rsidR="0081325C" w:rsidRPr="0059421B" w:rsidRDefault="0081325C" w:rsidP="0081325C">
      <w:pPr>
        <w:spacing w:line="360" w:lineRule="auto"/>
        <w:ind w:left="720"/>
        <w:jc w:val="both"/>
        <w:rPr>
          <w:sz w:val="22"/>
          <w:szCs w:val="22"/>
        </w:rPr>
      </w:pPr>
      <w:r w:rsidRPr="0059421B">
        <w:rPr>
          <w:sz w:val="22"/>
          <w:szCs w:val="22"/>
        </w:rPr>
        <w:t>There is a substantial burden on health services. Falls account for a notable proportion of emergency admissions among older adults and often require complex care pathways involving acute treatment, rehabilitation, and ongoing community or residential support (NHS England, 2024). In addition, injuries caused by falls can lead to longer hospital stays than many other conditions, placing pressure on hospital capacity, staffing, and budgets.</w:t>
      </w:r>
    </w:p>
    <w:p w14:paraId="4CB0CA06" w14:textId="77777777" w:rsidR="0081325C" w:rsidRPr="0059421B" w:rsidRDefault="0081325C" w:rsidP="0081325C">
      <w:pPr>
        <w:spacing w:line="360" w:lineRule="auto"/>
        <w:ind w:left="720"/>
        <w:jc w:val="both"/>
        <w:rPr>
          <w:sz w:val="22"/>
          <w:szCs w:val="22"/>
        </w:rPr>
      </w:pPr>
      <w:r w:rsidRPr="0059421B">
        <w:rPr>
          <w:sz w:val="22"/>
          <w:szCs w:val="22"/>
        </w:rPr>
        <w:t>Falls do not only have physical impacts; they also have broader social and psychological effects. Fear of falling can reduce confidence in mobility and lead to avoidance of activities of daily living (Schoene et al., 2019). This reduction in activity can result in loss of strength and balance, increasing the risk of further falls. Fear of falling may also lead to loneliness, social isolation, and a reduced quality of life.</w:t>
      </w:r>
    </w:p>
    <w:p w14:paraId="35432AB6" w14:textId="77777777" w:rsidR="0081325C" w:rsidRPr="0059421B" w:rsidRDefault="0081325C" w:rsidP="0081325C">
      <w:pPr>
        <w:spacing w:line="360" w:lineRule="auto"/>
        <w:ind w:left="720"/>
        <w:jc w:val="both"/>
        <w:rPr>
          <w:sz w:val="22"/>
          <w:szCs w:val="22"/>
        </w:rPr>
      </w:pPr>
      <w:r w:rsidRPr="0059421B">
        <w:rPr>
          <w:sz w:val="22"/>
          <w:szCs w:val="22"/>
        </w:rPr>
        <w:t>Falls can also result in loss of independence. Older adults may require assistance with daily activities or move into assisted living or care homes. This increases demand on formal care services as well as on informal caregivers such as relatives. Consequently, falls are not only a clinical issue but also a major social care issue. Their combined physical, psychological, and economic effects demonstrate the need for effective preventive strategies that can improve health outcomes while reducing pressure on health and social care systems.</w:t>
      </w:r>
    </w:p>
    <w:p w14:paraId="6CCA5C7C"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2A4AEF1E" w14:textId="77777777" w:rsidR="0081325C" w:rsidRPr="0059421B" w:rsidRDefault="0081325C" w:rsidP="0081325C">
      <w:pPr>
        <w:pStyle w:val="Heading1"/>
        <w:spacing w:line="360" w:lineRule="auto"/>
        <w:ind w:left="720"/>
        <w:jc w:val="both"/>
        <w:rPr>
          <w:rFonts w:ascii="Arial" w:hAnsi="Arial" w:cs="Arial"/>
          <w:sz w:val="22"/>
          <w:szCs w:val="22"/>
        </w:rPr>
      </w:pPr>
      <w:bookmarkStart w:id="2" w:name="_Toc227429146"/>
      <w:r w:rsidRPr="0059421B">
        <w:rPr>
          <w:rFonts w:ascii="Arial" w:hAnsi="Arial" w:cs="Arial"/>
          <w:sz w:val="22"/>
          <w:szCs w:val="22"/>
        </w:rPr>
        <w:t>3.Research Rationale</w:t>
      </w:r>
      <w:bookmarkEnd w:id="2"/>
    </w:p>
    <w:p w14:paraId="17C4254C"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5AD78E74" w14:textId="77777777" w:rsidR="0081325C" w:rsidRPr="0059421B" w:rsidRDefault="0081325C" w:rsidP="0081325C">
      <w:pPr>
        <w:spacing w:line="360" w:lineRule="auto"/>
        <w:ind w:left="720"/>
        <w:jc w:val="both"/>
        <w:rPr>
          <w:sz w:val="22"/>
          <w:szCs w:val="22"/>
        </w:rPr>
      </w:pPr>
      <w:r w:rsidRPr="0059421B">
        <w:rPr>
          <w:sz w:val="22"/>
          <w:szCs w:val="22"/>
        </w:rPr>
        <w:t>Falls among older adults are a preventable public health issue, yet early identification of at-risk individuals remains challenging. Traditional assessment methods often rely on clinical judgement and periodic evaluation, which may fail to detect subtle changes in mobility or behaviour before a fall occurs.</w:t>
      </w:r>
    </w:p>
    <w:p w14:paraId="1A80DAAD" w14:textId="77777777" w:rsidR="0081325C" w:rsidRPr="0059421B" w:rsidRDefault="0081325C" w:rsidP="0081325C">
      <w:pPr>
        <w:spacing w:line="360" w:lineRule="auto"/>
        <w:ind w:left="720"/>
        <w:jc w:val="both"/>
        <w:rPr>
          <w:sz w:val="22"/>
          <w:szCs w:val="22"/>
        </w:rPr>
      </w:pPr>
      <w:r w:rsidRPr="0059421B">
        <w:rPr>
          <w:sz w:val="22"/>
          <w:szCs w:val="22"/>
        </w:rPr>
        <w:t xml:space="preserve">Artificial intelligence technologies offer innovative solutions through continuous monitoring and predictive analytics (Howcroft et al., 2017). Machine learning models and sensor-based systems can identify patterns associated with increased fall risk and support early intervention (Wang et al., 2020; Ng et al., 2021). Additionally, emerging predictive models have demonstrated promising accuracy in identifying fall </w:t>
      </w:r>
      <w:r w:rsidRPr="0059421B">
        <w:rPr>
          <w:sz w:val="22"/>
          <w:szCs w:val="22"/>
        </w:rPr>
        <w:lastRenderedPageBreak/>
        <w:t>risk and injury likelihood (Heo et al., 2023; Gattani et al., 2024). These capabilities suggest that AI could improve the timeliness and precision of fall prevention strategies.</w:t>
      </w:r>
    </w:p>
    <w:p w14:paraId="5C51CCDA" w14:textId="77777777" w:rsidR="0081325C" w:rsidRPr="0059421B" w:rsidRDefault="0081325C" w:rsidP="0081325C">
      <w:pPr>
        <w:spacing w:line="360" w:lineRule="auto"/>
        <w:ind w:left="720"/>
        <w:jc w:val="both"/>
        <w:rPr>
          <w:sz w:val="22"/>
          <w:szCs w:val="22"/>
        </w:rPr>
      </w:pPr>
      <w:r w:rsidRPr="0059421B">
        <w:rPr>
          <w:sz w:val="22"/>
          <w:szCs w:val="22"/>
        </w:rPr>
        <w:t>However, the current evidence base is fragmented, with variation in methodologies, settings, technologies, and reported outcomes. Many studies are conducted in controlled environments, limiting their applicability to real-world healthcare settings. Ethical concerns such as data privacy, algorithmic bias, and transparency must also be addressed (Morley et al., 2020). Furthermore, the success of AI technologies depends on human factors, including user acceptance, trust, usability, and digital literacy (Momin et al., 2022). These issues highlight the need for a systematic review to critically evaluate both the effectiveness of AI-based interventions and the practical factors affecting their implementation.</w:t>
      </w:r>
    </w:p>
    <w:p w14:paraId="492CB544"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5332C506"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5DBD506B" w14:textId="77777777" w:rsidR="0081325C" w:rsidRPr="0059421B" w:rsidRDefault="0081325C" w:rsidP="0081325C">
      <w:pPr>
        <w:pStyle w:val="Heading1"/>
        <w:spacing w:line="360" w:lineRule="auto"/>
        <w:ind w:left="720"/>
        <w:jc w:val="both"/>
        <w:rPr>
          <w:rFonts w:ascii="Arial" w:hAnsi="Arial" w:cs="Arial"/>
          <w:sz w:val="22"/>
          <w:szCs w:val="22"/>
        </w:rPr>
      </w:pPr>
      <w:bookmarkStart w:id="3" w:name="_Toc227429147"/>
      <w:r w:rsidRPr="0059421B">
        <w:rPr>
          <w:rFonts w:ascii="Arial" w:hAnsi="Arial" w:cs="Arial"/>
          <w:sz w:val="22"/>
          <w:szCs w:val="22"/>
        </w:rPr>
        <w:t>4. Research Question, Aim and Objectives</w:t>
      </w:r>
      <w:bookmarkEnd w:id="3"/>
    </w:p>
    <w:p w14:paraId="42C2FF86"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4DD18BAC" w14:textId="77777777" w:rsidR="0081325C" w:rsidRPr="0059421B" w:rsidRDefault="0081325C" w:rsidP="0081325C">
      <w:pPr>
        <w:spacing w:line="360" w:lineRule="auto"/>
        <w:ind w:left="720"/>
        <w:jc w:val="both"/>
        <w:rPr>
          <w:sz w:val="22"/>
          <w:szCs w:val="22"/>
        </w:rPr>
      </w:pPr>
      <w:r w:rsidRPr="0059421B">
        <w:rPr>
          <w:sz w:val="22"/>
          <w:szCs w:val="22"/>
        </w:rPr>
        <w:t>Research Question</w:t>
      </w:r>
    </w:p>
    <w:p w14:paraId="7AE83713"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3995BBD4" w14:textId="77777777" w:rsidR="0081325C" w:rsidRPr="0059421B" w:rsidRDefault="0081325C" w:rsidP="0081325C">
      <w:pPr>
        <w:spacing w:line="360" w:lineRule="auto"/>
        <w:ind w:left="720"/>
        <w:jc w:val="both"/>
        <w:rPr>
          <w:sz w:val="22"/>
          <w:szCs w:val="22"/>
        </w:rPr>
      </w:pPr>
      <w:r w:rsidRPr="0059421B">
        <w:rPr>
          <w:sz w:val="22"/>
          <w:szCs w:val="22"/>
        </w:rPr>
        <w:t>What is the potential impact of fall prevention with artificial intelligence-based initiatives on older adults in the UK, and how do human factors and ethical issues influence the design and implementation of these interventions?</w:t>
      </w:r>
    </w:p>
    <w:p w14:paraId="40538B75" w14:textId="77777777" w:rsidR="0081325C" w:rsidRPr="0059421B" w:rsidRDefault="0081325C" w:rsidP="0081325C">
      <w:pPr>
        <w:spacing w:line="360" w:lineRule="auto"/>
        <w:ind w:left="720"/>
        <w:jc w:val="both"/>
        <w:rPr>
          <w:sz w:val="22"/>
          <w:szCs w:val="22"/>
        </w:rPr>
      </w:pPr>
      <w:r w:rsidRPr="0059421B">
        <w:rPr>
          <w:sz w:val="22"/>
          <w:szCs w:val="22"/>
        </w:rPr>
        <w:t>Aim</w:t>
      </w:r>
    </w:p>
    <w:p w14:paraId="6019E05E" w14:textId="77777777" w:rsidR="0081325C" w:rsidRPr="0059421B" w:rsidRDefault="0081325C" w:rsidP="0081325C">
      <w:pPr>
        <w:spacing w:line="360" w:lineRule="auto"/>
        <w:ind w:left="720"/>
        <w:jc w:val="both"/>
        <w:rPr>
          <w:sz w:val="22"/>
          <w:szCs w:val="22"/>
        </w:rPr>
      </w:pPr>
      <w:r w:rsidRPr="0059421B">
        <w:rPr>
          <w:sz w:val="22"/>
          <w:szCs w:val="22"/>
        </w:rPr>
        <w:t>To review and critically evaluate AI-based methods in the fall prevention of older adults by systematically assessing their effectiveness, ethical implications, and human factors.</w:t>
      </w:r>
    </w:p>
    <w:p w14:paraId="5BC16052" w14:textId="77777777" w:rsidR="0081325C" w:rsidRPr="0059421B" w:rsidRDefault="0081325C" w:rsidP="0081325C">
      <w:pPr>
        <w:spacing w:line="360" w:lineRule="auto"/>
        <w:ind w:left="720"/>
        <w:jc w:val="both"/>
        <w:rPr>
          <w:sz w:val="22"/>
          <w:szCs w:val="22"/>
        </w:rPr>
      </w:pPr>
      <w:r w:rsidRPr="0059421B">
        <w:rPr>
          <w:sz w:val="22"/>
          <w:szCs w:val="22"/>
        </w:rPr>
        <w:t>Objectives</w:t>
      </w:r>
    </w:p>
    <w:p w14:paraId="24991264" w14:textId="77777777" w:rsidR="0081325C" w:rsidRPr="0059421B" w:rsidRDefault="0081325C" w:rsidP="0081325C">
      <w:pPr>
        <w:spacing w:line="360" w:lineRule="auto"/>
        <w:ind w:left="720"/>
        <w:jc w:val="both"/>
        <w:rPr>
          <w:sz w:val="22"/>
          <w:szCs w:val="22"/>
        </w:rPr>
      </w:pPr>
      <w:r w:rsidRPr="0059421B">
        <w:rPr>
          <w:sz w:val="22"/>
          <w:szCs w:val="22"/>
        </w:rPr>
        <w:t xml:space="preserve">1.To identify and synthesise existing evidence on AI-based interventions used for fall prevention among older adults in the UK and evaluate their effectiveness in reducing falls, fall-related injuries, and associated health outcomes </w:t>
      </w:r>
    </w:p>
    <w:p w14:paraId="1F634FAF" w14:textId="77777777" w:rsidR="0081325C" w:rsidRPr="0059421B" w:rsidRDefault="0081325C" w:rsidP="0081325C">
      <w:pPr>
        <w:spacing w:line="360" w:lineRule="auto"/>
        <w:ind w:left="720"/>
        <w:jc w:val="both"/>
        <w:rPr>
          <w:sz w:val="22"/>
          <w:szCs w:val="22"/>
        </w:rPr>
      </w:pPr>
      <w:r w:rsidRPr="0059421B">
        <w:rPr>
          <w:sz w:val="22"/>
          <w:szCs w:val="22"/>
        </w:rPr>
        <w:t>2.  To critically examine the ethical considerations surrounding the use of AI in fall prevention</w:t>
      </w:r>
    </w:p>
    <w:p w14:paraId="3FF4BFBF" w14:textId="77777777" w:rsidR="0081325C" w:rsidRPr="0059421B" w:rsidRDefault="0081325C" w:rsidP="0081325C">
      <w:pPr>
        <w:spacing w:line="360" w:lineRule="auto"/>
        <w:ind w:left="720"/>
        <w:jc w:val="both"/>
        <w:rPr>
          <w:sz w:val="22"/>
          <w:szCs w:val="22"/>
        </w:rPr>
      </w:pPr>
      <w:r w:rsidRPr="0059421B">
        <w:rPr>
          <w:sz w:val="22"/>
          <w:szCs w:val="22"/>
        </w:rPr>
        <w:t>3. To explore the human factors influencing the implementation, usability, and acceptability of AI-based fall prevention technologies and develop evidence-based recommendations for their safe, ethical, and person-centred use in UK health and social care environment</w:t>
      </w:r>
    </w:p>
    <w:p w14:paraId="2B6CCDB1" w14:textId="77777777" w:rsidR="0081325C" w:rsidRPr="0059421B" w:rsidRDefault="0081325C" w:rsidP="0081325C">
      <w:pPr>
        <w:pStyle w:val="Heading1"/>
        <w:spacing w:line="360" w:lineRule="auto"/>
        <w:ind w:left="720"/>
        <w:jc w:val="both"/>
        <w:rPr>
          <w:rFonts w:ascii="Arial" w:hAnsi="Arial" w:cs="Arial"/>
          <w:sz w:val="22"/>
          <w:szCs w:val="22"/>
        </w:rPr>
      </w:pPr>
      <w:r w:rsidRPr="0059421B">
        <w:rPr>
          <w:rFonts w:ascii="Arial" w:hAnsi="Arial" w:cs="Arial"/>
          <w:sz w:val="22"/>
          <w:szCs w:val="22"/>
        </w:rPr>
        <w:t xml:space="preserve"> </w:t>
      </w:r>
    </w:p>
    <w:p w14:paraId="081BC7D6" w14:textId="77777777" w:rsidR="0081325C" w:rsidRPr="0059421B" w:rsidRDefault="0081325C" w:rsidP="0081325C">
      <w:pPr>
        <w:pStyle w:val="Heading1"/>
        <w:spacing w:line="360" w:lineRule="auto"/>
        <w:ind w:left="720"/>
        <w:jc w:val="both"/>
        <w:rPr>
          <w:rFonts w:ascii="Arial" w:hAnsi="Arial" w:cs="Arial"/>
          <w:sz w:val="22"/>
          <w:szCs w:val="22"/>
        </w:rPr>
      </w:pPr>
      <w:bookmarkStart w:id="4" w:name="_Toc227429148"/>
      <w:r w:rsidRPr="0059421B">
        <w:rPr>
          <w:rFonts w:ascii="Arial" w:hAnsi="Arial" w:cs="Arial"/>
          <w:sz w:val="22"/>
          <w:szCs w:val="22"/>
        </w:rPr>
        <w:t>5.Research Methodology</w:t>
      </w:r>
      <w:bookmarkEnd w:id="4"/>
    </w:p>
    <w:p w14:paraId="2CCE09A0" w14:textId="77777777" w:rsidR="0081325C" w:rsidRPr="0059421B" w:rsidRDefault="0081325C" w:rsidP="0081325C">
      <w:pPr>
        <w:pStyle w:val="Heading1"/>
        <w:spacing w:line="360" w:lineRule="auto"/>
        <w:ind w:left="720"/>
        <w:jc w:val="both"/>
        <w:rPr>
          <w:rFonts w:ascii="Arial" w:hAnsi="Arial" w:cs="Arial"/>
          <w:sz w:val="22"/>
          <w:szCs w:val="22"/>
        </w:rPr>
      </w:pPr>
      <w:r w:rsidRPr="0059421B">
        <w:rPr>
          <w:rFonts w:ascii="Arial" w:hAnsi="Arial" w:cs="Arial"/>
          <w:sz w:val="22"/>
          <w:szCs w:val="22"/>
        </w:rPr>
        <w:t xml:space="preserve"> </w:t>
      </w:r>
    </w:p>
    <w:p w14:paraId="77541165" w14:textId="77777777" w:rsidR="0081325C" w:rsidRPr="0059421B" w:rsidRDefault="0081325C" w:rsidP="0081325C">
      <w:pPr>
        <w:spacing w:line="360" w:lineRule="auto"/>
        <w:ind w:left="720"/>
        <w:jc w:val="both"/>
        <w:rPr>
          <w:sz w:val="22"/>
          <w:szCs w:val="22"/>
        </w:rPr>
      </w:pPr>
      <w:r w:rsidRPr="0059421B">
        <w:rPr>
          <w:sz w:val="22"/>
          <w:szCs w:val="22"/>
        </w:rPr>
        <w:t>This research will use a systematic review methodology to gather and critically appraise evidence on the use of artificial intelligence in fall prevention among older adults. A systematic review is an established approach involving the identification, selection, appraisal, and synthesis of relevant studies to address a focused question (Page et al., 2021). This method is appropriate because it allows evidence from several credible studies to be brought together, enabling a broader and more critical understanding of the topic.</w:t>
      </w:r>
    </w:p>
    <w:p w14:paraId="6F2C3A76" w14:textId="77777777" w:rsidR="0081325C" w:rsidRPr="0059421B" w:rsidRDefault="0081325C" w:rsidP="0081325C">
      <w:pPr>
        <w:spacing w:line="360" w:lineRule="auto"/>
        <w:ind w:left="720"/>
        <w:jc w:val="both"/>
        <w:rPr>
          <w:sz w:val="22"/>
          <w:szCs w:val="22"/>
        </w:rPr>
      </w:pPr>
      <w:r w:rsidRPr="0059421B">
        <w:rPr>
          <w:sz w:val="22"/>
          <w:szCs w:val="22"/>
        </w:rPr>
        <w:lastRenderedPageBreak/>
        <w:t>This systematic review will adhere to the PRISMA (Preferred Reporting Items for Systematic Reviews and Meta-Analyses) guidelines, which support methodological rigour, transparency, and reproducibility (Page et al., 2021). PRISMA provides a clear approach to reporting the search process, study selection, data extraction, and synthesis of findings. Following this framework will help ensure that the review is systematic, traceable, and replicable.</w:t>
      </w:r>
    </w:p>
    <w:p w14:paraId="0ECBBAEE" w14:textId="77777777" w:rsidR="0081325C" w:rsidRPr="0059421B" w:rsidRDefault="0081325C" w:rsidP="0081325C">
      <w:pPr>
        <w:spacing w:line="360" w:lineRule="auto"/>
        <w:ind w:left="720"/>
        <w:jc w:val="both"/>
        <w:rPr>
          <w:sz w:val="22"/>
          <w:szCs w:val="22"/>
        </w:rPr>
      </w:pPr>
      <w:r w:rsidRPr="0059421B">
        <w:rPr>
          <w:sz w:val="22"/>
          <w:szCs w:val="22"/>
        </w:rPr>
        <w:t>The review will focus on a manageable number of peer-reviewed studies so that the analysis can remain detailed and critical. The selected studies will be examined for evidence relating to the effectiveness of AI technologies, ethical considerations surrounding their use, and the human factors shaping their performance and acceptability.</w:t>
      </w:r>
    </w:p>
    <w:p w14:paraId="38CEEBE4"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753C62D7" w14:textId="77777777" w:rsidR="0081325C" w:rsidRPr="0059421B" w:rsidRDefault="0081325C" w:rsidP="0081325C">
      <w:pPr>
        <w:pStyle w:val="Heading1"/>
        <w:spacing w:line="360" w:lineRule="auto"/>
        <w:ind w:left="720"/>
        <w:jc w:val="both"/>
        <w:rPr>
          <w:rFonts w:ascii="Arial" w:hAnsi="Arial" w:cs="Arial"/>
          <w:sz w:val="22"/>
          <w:szCs w:val="22"/>
        </w:rPr>
      </w:pPr>
      <w:bookmarkStart w:id="5" w:name="_Toc227429149"/>
      <w:r w:rsidRPr="0059421B">
        <w:rPr>
          <w:rFonts w:ascii="Arial" w:hAnsi="Arial" w:cs="Arial"/>
          <w:sz w:val="22"/>
          <w:szCs w:val="22"/>
        </w:rPr>
        <w:t>6. Research Design</w:t>
      </w:r>
      <w:bookmarkEnd w:id="5"/>
    </w:p>
    <w:p w14:paraId="28A8CA38"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6E628069" w14:textId="77777777" w:rsidR="0081325C" w:rsidRPr="0059421B" w:rsidRDefault="0081325C" w:rsidP="0081325C">
      <w:pPr>
        <w:spacing w:line="360" w:lineRule="auto"/>
        <w:ind w:left="720"/>
        <w:jc w:val="both"/>
        <w:rPr>
          <w:sz w:val="22"/>
          <w:szCs w:val="22"/>
        </w:rPr>
      </w:pPr>
      <w:r w:rsidRPr="0059421B">
        <w:rPr>
          <w:sz w:val="22"/>
          <w:szCs w:val="22"/>
        </w:rPr>
        <w:t>This research design will include a review of both quantitative and qualitative studies on the use of artificial intelligence in fall prevention. Including different types of evidence is important because quantitative studies can provide measurable evidence of effectiveness, while qualitative studies can offer insight into experiences, ethical issues, and implementation challenges.</w:t>
      </w:r>
    </w:p>
    <w:p w14:paraId="53E53394" w14:textId="77777777" w:rsidR="0081325C" w:rsidRPr="0059421B" w:rsidRDefault="0081325C" w:rsidP="0081325C">
      <w:pPr>
        <w:spacing w:line="360" w:lineRule="auto"/>
        <w:ind w:left="720"/>
        <w:jc w:val="both"/>
        <w:rPr>
          <w:sz w:val="22"/>
          <w:szCs w:val="22"/>
        </w:rPr>
      </w:pPr>
      <w:r w:rsidRPr="0059421B">
        <w:rPr>
          <w:sz w:val="22"/>
          <w:szCs w:val="22"/>
        </w:rPr>
        <w:t>The review will consider different AI-based technologies for fall prevention, including wearable sensors, accelerometers, machine-learning algorithms, smart home monitoring systems, and explainable AI models (Howcroft et al., 2017; Liang et al., 2024). These technologies are used to monitor movement, detect falls, and predict fall risk in older adults.</w:t>
      </w:r>
    </w:p>
    <w:p w14:paraId="1AF8A34A" w14:textId="77777777" w:rsidR="0081325C" w:rsidRPr="0059421B" w:rsidRDefault="0081325C" w:rsidP="0081325C">
      <w:pPr>
        <w:spacing w:line="360" w:lineRule="auto"/>
        <w:ind w:left="720"/>
        <w:jc w:val="both"/>
        <w:rPr>
          <w:sz w:val="22"/>
          <w:szCs w:val="22"/>
        </w:rPr>
      </w:pPr>
      <w:r w:rsidRPr="0059421B">
        <w:rPr>
          <w:sz w:val="22"/>
          <w:szCs w:val="22"/>
        </w:rPr>
        <w:t>Because of its analytical nature, this design is well suited to examining the complexity of using AI across different healthcare settings. It allows consideration of both technical performance and contextual issues such as usability, acceptance, and ethics. The review will synthesise findings across study types to provide a coherent evaluation of how AI technologies are being applied in practice.</w:t>
      </w:r>
    </w:p>
    <w:p w14:paraId="4F9CFE49" w14:textId="77777777" w:rsidR="0081325C" w:rsidRPr="0059421B" w:rsidRDefault="0081325C" w:rsidP="0081325C">
      <w:pPr>
        <w:spacing w:line="360" w:lineRule="auto"/>
        <w:ind w:left="720"/>
        <w:jc w:val="both"/>
        <w:rPr>
          <w:sz w:val="22"/>
          <w:szCs w:val="22"/>
        </w:rPr>
      </w:pPr>
    </w:p>
    <w:p w14:paraId="54D41D65" w14:textId="77777777" w:rsidR="0081325C" w:rsidRPr="0059421B" w:rsidRDefault="0081325C" w:rsidP="0081325C">
      <w:pPr>
        <w:spacing w:line="360" w:lineRule="auto"/>
        <w:ind w:left="720"/>
        <w:jc w:val="both"/>
        <w:rPr>
          <w:sz w:val="22"/>
          <w:szCs w:val="22"/>
        </w:rPr>
      </w:pPr>
    </w:p>
    <w:p w14:paraId="68789497" w14:textId="77777777" w:rsidR="0081325C" w:rsidRPr="0059421B" w:rsidRDefault="0081325C" w:rsidP="0081325C">
      <w:pPr>
        <w:pStyle w:val="Heading1"/>
        <w:spacing w:line="360" w:lineRule="auto"/>
        <w:ind w:left="720"/>
        <w:jc w:val="both"/>
        <w:rPr>
          <w:rFonts w:ascii="Arial" w:hAnsi="Arial" w:cs="Arial"/>
          <w:sz w:val="22"/>
          <w:szCs w:val="22"/>
        </w:rPr>
      </w:pPr>
    </w:p>
    <w:p w14:paraId="74E94A15" w14:textId="77777777" w:rsidR="0081325C" w:rsidRPr="0059421B" w:rsidRDefault="0081325C" w:rsidP="0081325C">
      <w:pPr>
        <w:pStyle w:val="Heading1"/>
        <w:spacing w:line="360" w:lineRule="auto"/>
        <w:ind w:left="720"/>
        <w:jc w:val="both"/>
        <w:rPr>
          <w:rFonts w:ascii="Arial" w:hAnsi="Arial" w:cs="Arial"/>
          <w:sz w:val="22"/>
          <w:szCs w:val="22"/>
        </w:rPr>
      </w:pPr>
      <w:bookmarkStart w:id="6" w:name="_Toc227429150"/>
      <w:r w:rsidRPr="0059421B">
        <w:rPr>
          <w:rFonts w:ascii="Arial" w:hAnsi="Arial" w:cs="Arial"/>
          <w:sz w:val="22"/>
          <w:szCs w:val="22"/>
        </w:rPr>
        <w:t>7. Recruitment, Sampling and Study Participants</w:t>
      </w:r>
      <w:bookmarkEnd w:id="6"/>
    </w:p>
    <w:p w14:paraId="34CBF0AE" w14:textId="77777777" w:rsidR="0081325C" w:rsidRPr="0059421B" w:rsidRDefault="0081325C" w:rsidP="0081325C">
      <w:pPr>
        <w:pStyle w:val="Heading1"/>
        <w:spacing w:line="360" w:lineRule="auto"/>
        <w:ind w:left="720"/>
        <w:jc w:val="both"/>
        <w:rPr>
          <w:rFonts w:ascii="Arial" w:hAnsi="Arial" w:cs="Arial"/>
          <w:sz w:val="22"/>
          <w:szCs w:val="22"/>
        </w:rPr>
      </w:pPr>
      <w:r w:rsidRPr="0059421B">
        <w:rPr>
          <w:rFonts w:ascii="Arial" w:hAnsi="Arial" w:cs="Arial"/>
          <w:sz w:val="22"/>
          <w:szCs w:val="22"/>
        </w:rPr>
        <w:t xml:space="preserve"> </w:t>
      </w:r>
    </w:p>
    <w:p w14:paraId="0EDD102A" w14:textId="77777777" w:rsidR="0081325C" w:rsidRPr="0059421B" w:rsidRDefault="0081325C" w:rsidP="0081325C">
      <w:pPr>
        <w:spacing w:line="360" w:lineRule="auto"/>
        <w:ind w:left="720"/>
        <w:jc w:val="both"/>
        <w:rPr>
          <w:sz w:val="22"/>
          <w:szCs w:val="22"/>
        </w:rPr>
      </w:pPr>
      <w:r w:rsidRPr="0059421B">
        <w:rPr>
          <w:sz w:val="22"/>
          <w:szCs w:val="22"/>
        </w:rPr>
        <w:t>As this is a systematic review, there will be no direct recruitment of human participants. Instead, the review will use published studies as the unit of analysis. Sampling will be based on the purposive selection of studies that meet the inclusion criteria and are relevant to the research question.</w:t>
      </w:r>
    </w:p>
    <w:p w14:paraId="51C1E3A3" w14:textId="77777777" w:rsidR="0081325C" w:rsidRPr="0059421B" w:rsidRDefault="0081325C" w:rsidP="0081325C">
      <w:pPr>
        <w:spacing w:line="360" w:lineRule="auto"/>
        <w:ind w:left="720"/>
        <w:jc w:val="both"/>
        <w:rPr>
          <w:sz w:val="22"/>
          <w:szCs w:val="22"/>
        </w:rPr>
      </w:pPr>
      <w:r w:rsidRPr="0059421B">
        <w:rPr>
          <w:sz w:val="22"/>
          <w:szCs w:val="22"/>
        </w:rPr>
        <w:t>The selected studies will involve older adults aged 60 or 65 years and above and may be based in healthcare, community, or home settings. Study selection will be guided by PRISMA principles of transparency and reproducibility (Page et al., 2021), ensuring that the evidence included is relevant, recent, and methodologically appropriate.</w:t>
      </w:r>
    </w:p>
    <w:p w14:paraId="1646CFE4"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35A211FB" w14:textId="77777777" w:rsidR="0081325C" w:rsidRPr="0059421B" w:rsidRDefault="0081325C" w:rsidP="0081325C">
      <w:pPr>
        <w:pStyle w:val="Heading1"/>
        <w:spacing w:line="360" w:lineRule="auto"/>
        <w:ind w:left="720"/>
        <w:jc w:val="both"/>
        <w:rPr>
          <w:rFonts w:ascii="Arial" w:hAnsi="Arial" w:cs="Arial"/>
          <w:sz w:val="22"/>
          <w:szCs w:val="22"/>
        </w:rPr>
      </w:pPr>
      <w:bookmarkStart w:id="7" w:name="_Toc227429151"/>
      <w:r w:rsidRPr="0059421B">
        <w:rPr>
          <w:rFonts w:ascii="Arial" w:hAnsi="Arial" w:cs="Arial"/>
          <w:sz w:val="22"/>
          <w:szCs w:val="22"/>
        </w:rPr>
        <w:lastRenderedPageBreak/>
        <w:t>8.Materials and Data Collection Methods / Procedure</w:t>
      </w:r>
      <w:bookmarkEnd w:id="7"/>
    </w:p>
    <w:p w14:paraId="25988DD9"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68867221" w14:textId="77777777" w:rsidR="0081325C" w:rsidRPr="0059421B" w:rsidRDefault="0081325C" w:rsidP="0081325C">
      <w:pPr>
        <w:spacing w:line="360" w:lineRule="auto"/>
        <w:ind w:left="720"/>
        <w:jc w:val="both"/>
        <w:rPr>
          <w:rStyle w:val="Strong"/>
          <w:sz w:val="22"/>
          <w:szCs w:val="22"/>
        </w:rPr>
      </w:pPr>
      <w:r w:rsidRPr="0059421B">
        <w:rPr>
          <w:rStyle w:val="Strong"/>
          <w:sz w:val="22"/>
          <w:szCs w:val="22"/>
        </w:rPr>
        <w:t>Data Sources</w:t>
      </w:r>
    </w:p>
    <w:p w14:paraId="08D553F4" w14:textId="77777777" w:rsidR="0081325C" w:rsidRPr="0059421B" w:rsidRDefault="0081325C" w:rsidP="0081325C">
      <w:pPr>
        <w:spacing w:line="360" w:lineRule="auto"/>
        <w:ind w:left="720"/>
        <w:jc w:val="both"/>
        <w:rPr>
          <w:sz w:val="22"/>
          <w:szCs w:val="22"/>
        </w:rPr>
      </w:pPr>
      <w:r w:rsidRPr="0059421B">
        <w:rPr>
          <w:sz w:val="22"/>
          <w:szCs w:val="22"/>
        </w:rPr>
        <w:t>Data for this systematic review will be obtained from several established academic databases to ensure access to peer-reviewed research. The primary databases will include PubMed, MEDLINE, Scopus, and Google Scholar. These databases are appropriate for systematic reviews in health and social care research because they provide access to biomedical, clinical, and multidisciplinary literature (Halevi et al., 2017).</w:t>
      </w:r>
    </w:p>
    <w:p w14:paraId="7B0263B2" w14:textId="77777777" w:rsidR="0081325C" w:rsidRPr="0059421B" w:rsidRDefault="0081325C" w:rsidP="0081325C">
      <w:pPr>
        <w:spacing w:line="360" w:lineRule="auto"/>
        <w:ind w:left="720"/>
        <w:jc w:val="both"/>
        <w:rPr>
          <w:sz w:val="22"/>
          <w:szCs w:val="22"/>
        </w:rPr>
      </w:pPr>
      <w:r w:rsidRPr="0059421B">
        <w:rPr>
          <w:sz w:val="22"/>
          <w:szCs w:val="22"/>
        </w:rPr>
        <w:t>In addition to academic databases, reports and publications from reputable organisations such as the World Health Organization (WHO), National Health Service (NHS), and National Institute for Health and Care Excellence (NICE) will be consulted. These sources will provide supporting information such as policy guidance, epidemiological data, and evidence-based recommendations.</w:t>
      </w:r>
    </w:p>
    <w:p w14:paraId="25B79C60" w14:textId="77777777" w:rsidR="0081325C" w:rsidRPr="0059421B" w:rsidRDefault="0081325C" w:rsidP="0081325C">
      <w:pPr>
        <w:spacing w:line="360" w:lineRule="auto"/>
        <w:ind w:left="720"/>
        <w:jc w:val="both"/>
        <w:rPr>
          <w:rStyle w:val="Strong"/>
          <w:sz w:val="22"/>
          <w:szCs w:val="22"/>
        </w:rPr>
      </w:pPr>
      <w:r w:rsidRPr="0059421B">
        <w:rPr>
          <w:rStyle w:val="Strong"/>
          <w:sz w:val="22"/>
          <w:szCs w:val="22"/>
        </w:rPr>
        <w:t>Search Strategy</w:t>
      </w:r>
    </w:p>
    <w:p w14:paraId="0FF6DA55" w14:textId="77777777" w:rsidR="0081325C" w:rsidRPr="0059421B" w:rsidRDefault="0081325C" w:rsidP="0081325C">
      <w:pPr>
        <w:spacing w:line="360" w:lineRule="auto"/>
        <w:ind w:left="720"/>
        <w:jc w:val="both"/>
        <w:rPr>
          <w:sz w:val="22"/>
          <w:szCs w:val="22"/>
        </w:rPr>
      </w:pPr>
      <w:r w:rsidRPr="0059421B">
        <w:rPr>
          <w:sz w:val="22"/>
          <w:szCs w:val="22"/>
        </w:rPr>
        <w:t>A formal search strategy will be developed to identify relevant literature on artificial intelligence in fall prevention among older adults. Keywords will include “artificial intelligence”, “machine learning”, “fall prevention”, “fall detection”, “fall risk”, “older adults”, “elderly”, “ageing population”, “wearable sensors”, and “smart home monitoring”.</w:t>
      </w:r>
    </w:p>
    <w:p w14:paraId="0C229EFD" w14:textId="77777777" w:rsidR="0081325C" w:rsidRPr="0059421B" w:rsidRDefault="0081325C" w:rsidP="0081325C">
      <w:pPr>
        <w:spacing w:line="360" w:lineRule="auto"/>
        <w:ind w:left="720"/>
        <w:jc w:val="both"/>
        <w:rPr>
          <w:sz w:val="22"/>
          <w:szCs w:val="22"/>
        </w:rPr>
      </w:pPr>
      <w:r w:rsidRPr="0059421B">
        <w:rPr>
          <w:sz w:val="22"/>
          <w:szCs w:val="22"/>
        </w:rPr>
        <w:t>These terms will be combined using Boolean operators such as AND, OR, and NOT. An example search string is:</w:t>
      </w:r>
    </w:p>
    <w:p w14:paraId="2739F48D" w14:textId="77777777" w:rsidR="0081325C" w:rsidRPr="0059421B" w:rsidRDefault="0081325C" w:rsidP="0081325C">
      <w:pPr>
        <w:spacing w:line="360" w:lineRule="auto"/>
        <w:ind w:left="720"/>
        <w:jc w:val="both"/>
        <w:rPr>
          <w:sz w:val="22"/>
          <w:szCs w:val="22"/>
        </w:rPr>
      </w:pPr>
      <w:r w:rsidRPr="0059421B">
        <w:rPr>
          <w:sz w:val="22"/>
          <w:szCs w:val="22"/>
        </w:rPr>
        <w:t>(“artificial intelligence” OR “machine learning”) AND (“fall prevention” OR “fall detection” OR “fall risk”) AND (“older adults” OR elderly OR ageing)</w:t>
      </w:r>
    </w:p>
    <w:p w14:paraId="7567983E" w14:textId="77777777" w:rsidR="0081325C" w:rsidRPr="0059421B" w:rsidRDefault="0081325C" w:rsidP="0081325C">
      <w:pPr>
        <w:spacing w:line="360" w:lineRule="auto"/>
        <w:ind w:left="720"/>
        <w:jc w:val="both"/>
        <w:rPr>
          <w:sz w:val="22"/>
          <w:szCs w:val="22"/>
        </w:rPr>
      </w:pPr>
      <w:r w:rsidRPr="0059421B">
        <w:rPr>
          <w:sz w:val="22"/>
          <w:szCs w:val="22"/>
        </w:rPr>
        <w:t>Searches will be limited to English-language, peer-reviewed studies published between 2017 and 2025. Reference lists of selected studies will also be checked manually to identify additional relevant papers (Halevi et al., 2017).</w:t>
      </w:r>
    </w:p>
    <w:p w14:paraId="22486641" w14:textId="77777777" w:rsidR="0081325C" w:rsidRPr="0059421B" w:rsidRDefault="0081325C" w:rsidP="0081325C">
      <w:pPr>
        <w:spacing w:line="360" w:lineRule="auto"/>
        <w:ind w:left="720"/>
        <w:jc w:val="both"/>
        <w:rPr>
          <w:rStyle w:val="Strong"/>
          <w:sz w:val="22"/>
          <w:szCs w:val="22"/>
        </w:rPr>
      </w:pPr>
      <w:r w:rsidRPr="0059421B">
        <w:rPr>
          <w:rStyle w:val="Strong"/>
          <w:sz w:val="22"/>
          <w:szCs w:val="22"/>
        </w:rPr>
        <w:t>Inclusion and Exclusion Criteria</w:t>
      </w:r>
    </w:p>
    <w:p w14:paraId="4E879C76" w14:textId="77777777" w:rsidR="0081325C" w:rsidRPr="0059421B" w:rsidRDefault="0081325C" w:rsidP="0081325C">
      <w:pPr>
        <w:spacing w:line="360" w:lineRule="auto"/>
        <w:ind w:left="720"/>
        <w:jc w:val="both"/>
        <w:rPr>
          <w:sz w:val="22"/>
          <w:szCs w:val="22"/>
        </w:rPr>
      </w:pPr>
      <w:r w:rsidRPr="0059421B">
        <w:rPr>
          <w:sz w:val="22"/>
          <w:szCs w:val="22"/>
        </w:rPr>
        <w:t>The review will include peer-reviewed journal articles published between 2017 and 2025, studies examining AI in fall prevention, fall detection, or fall risk prediction, studies involving older adults, and research carried out in healthcare, community, or home settings. Quantitative, qualitative, and mixed-methods studies will all be eligible.</w:t>
      </w:r>
    </w:p>
    <w:p w14:paraId="438A3455" w14:textId="77777777" w:rsidR="0081325C" w:rsidRPr="0059421B" w:rsidRDefault="0081325C" w:rsidP="0081325C">
      <w:pPr>
        <w:spacing w:line="360" w:lineRule="auto"/>
        <w:ind w:left="720"/>
        <w:jc w:val="both"/>
        <w:rPr>
          <w:sz w:val="22"/>
          <w:szCs w:val="22"/>
        </w:rPr>
      </w:pPr>
      <w:r w:rsidRPr="0059421B">
        <w:rPr>
          <w:sz w:val="22"/>
          <w:szCs w:val="22"/>
        </w:rPr>
        <w:t>The review will exclude non-peer-reviewed sources, studies involving irrelevant age groups, research not related to fall prevention or AI, conference abstracts, editorials, commentaries, and studies of poor methodological quality.</w:t>
      </w:r>
    </w:p>
    <w:p w14:paraId="28067613"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1AEC7E89"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7DBF1A1E"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2759F4A0" w14:textId="77777777" w:rsidR="0081325C" w:rsidRPr="0059421B" w:rsidRDefault="0081325C" w:rsidP="0081325C">
      <w:pPr>
        <w:spacing w:line="360" w:lineRule="auto"/>
        <w:ind w:left="720"/>
        <w:jc w:val="both"/>
        <w:rPr>
          <w:rStyle w:val="Strong"/>
          <w:sz w:val="22"/>
          <w:szCs w:val="22"/>
        </w:rPr>
      </w:pPr>
      <w:r w:rsidRPr="0059421B">
        <w:rPr>
          <w:rStyle w:val="Strong"/>
          <w:sz w:val="22"/>
          <w:szCs w:val="22"/>
        </w:rPr>
        <w:t>Study Selection Process</w:t>
      </w:r>
    </w:p>
    <w:p w14:paraId="410A5E30" w14:textId="77777777" w:rsidR="0081325C" w:rsidRPr="0059421B" w:rsidRDefault="0081325C" w:rsidP="0081325C">
      <w:pPr>
        <w:spacing w:line="360" w:lineRule="auto"/>
        <w:ind w:left="720"/>
        <w:jc w:val="both"/>
        <w:rPr>
          <w:sz w:val="22"/>
          <w:szCs w:val="22"/>
        </w:rPr>
      </w:pPr>
      <w:r w:rsidRPr="0059421B">
        <w:rPr>
          <w:sz w:val="22"/>
          <w:szCs w:val="22"/>
        </w:rPr>
        <w:t>Study selection will involve three stages: title screening, abstract screening, and full-text review. A PRISMA flow diagram will be used to show how many studies were identified, screened, excluded, and finally included.</w:t>
      </w:r>
    </w:p>
    <w:p w14:paraId="45CC3CE4" w14:textId="77777777" w:rsidR="0081325C" w:rsidRPr="0059421B" w:rsidRDefault="0081325C" w:rsidP="0081325C">
      <w:pPr>
        <w:spacing w:line="360" w:lineRule="auto"/>
        <w:ind w:left="720"/>
        <w:jc w:val="both"/>
        <w:rPr>
          <w:rStyle w:val="Strong"/>
          <w:sz w:val="22"/>
          <w:szCs w:val="22"/>
        </w:rPr>
      </w:pPr>
      <w:r w:rsidRPr="0059421B">
        <w:rPr>
          <w:rStyle w:val="Strong"/>
          <w:sz w:val="22"/>
          <w:szCs w:val="22"/>
        </w:rPr>
        <w:t>Data Extraction</w:t>
      </w:r>
    </w:p>
    <w:p w14:paraId="4748CE6B" w14:textId="77777777" w:rsidR="0081325C" w:rsidRPr="0059421B" w:rsidRDefault="0081325C" w:rsidP="0081325C">
      <w:pPr>
        <w:spacing w:line="360" w:lineRule="auto"/>
        <w:ind w:left="720"/>
        <w:jc w:val="both"/>
        <w:rPr>
          <w:sz w:val="22"/>
          <w:szCs w:val="22"/>
        </w:rPr>
      </w:pPr>
      <w:r w:rsidRPr="0059421B">
        <w:rPr>
          <w:sz w:val="22"/>
          <w:szCs w:val="22"/>
        </w:rPr>
        <w:t xml:space="preserve">A standardised data extraction process will be used to ensure consistency. Information extracted will include author and year, study design, setting and sample, type of AI technology, outcomes, ethical </w:t>
      </w:r>
      <w:r w:rsidRPr="0059421B">
        <w:rPr>
          <w:sz w:val="22"/>
          <w:szCs w:val="22"/>
        </w:rPr>
        <w:lastRenderedPageBreak/>
        <w:t>considerations, human factors, key findings, and study limitations. This information will be organised in a table to support comparison across studies.</w:t>
      </w:r>
    </w:p>
    <w:p w14:paraId="4F23C5AC" w14:textId="77777777" w:rsidR="0081325C" w:rsidRPr="0059421B" w:rsidRDefault="0081325C" w:rsidP="0081325C">
      <w:pPr>
        <w:spacing w:line="360" w:lineRule="auto"/>
        <w:ind w:left="720"/>
        <w:jc w:val="both"/>
        <w:rPr>
          <w:rStyle w:val="Strong"/>
          <w:sz w:val="22"/>
          <w:szCs w:val="22"/>
        </w:rPr>
      </w:pPr>
      <w:r w:rsidRPr="0059421B">
        <w:rPr>
          <w:rStyle w:val="Strong"/>
          <w:sz w:val="22"/>
          <w:szCs w:val="22"/>
        </w:rPr>
        <w:t>Quality Assessment</w:t>
      </w:r>
    </w:p>
    <w:p w14:paraId="2A63396B" w14:textId="77777777" w:rsidR="0081325C" w:rsidRPr="0059421B" w:rsidRDefault="0081325C" w:rsidP="0081325C">
      <w:pPr>
        <w:spacing w:line="360" w:lineRule="auto"/>
        <w:ind w:left="720"/>
        <w:jc w:val="both"/>
        <w:rPr>
          <w:sz w:val="22"/>
          <w:szCs w:val="22"/>
        </w:rPr>
      </w:pPr>
      <w:r w:rsidRPr="0059421B">
        <w:rPr>
          <w:sz w:val="22"/>
          <w:szCs w:val="22"/>
        </w:rPr>
        <w:t>The quality of included studies will be critically appraised using recognised tools. The Critical Appraisal Skills Programme (CASP) checklist will be used for qualitative studies, while Joanna Briggs Institute (JBI) appraisal tools will be used for quantitative studies (</w:t>
      </w:r>
      <w:proofErr w:type="spellStart"/>
      <w:r w:rsidRPr="0059421B">
        <w:rPr>
          <w:sz w:val="22"/>
          <w:szCs w:val="22"/>
        </w:rPr>
        <w:t>Migliavaca</w:t>
      </w:r>
      <w:proofErr w:type="spellEnd"/>
      <w:r w:rsidRPr="0059421B">
        <w:rPr>
          <w:sz w:val="22"/>
          <w:szCs w:val="22"/>
        </w:rPr>
        <w:t xml:space="preserve"> et al., 2020). Studies will not necessarily be excluded purely on quality, but appraisal outcomes will guide interpretation of the evidence.</w:t>
      </w:r>
    </w:p>
    <w:p w14:paraId="3B9E80DC"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4AC23A3C" w14:textId="77777777" w:rsidR="0081325C" w:rsidRPr="0059421B" w:rsidRDefault="0081325C" w:rsidP="0081325C">
      <w:pPr>
        <w:pStyle w:val="Heading1"/>
        <w:spacing w:line="360" w:lineRule="auto"/>
        <w:ind w:left="720"/>
        <w:jc w:val="both"/>
        <w:rPr>
          <w:rFonts w:ascii="Arial" w:hAnsi="Arial" w:cs="Arial"/>
          <w:sz w:val="22"/>
          <w:szCs w:val="22"/>
        </w:rPr>
      </w:pPr>
      <w:bookmarkStart w:id="8" w:name="_Toc227429152"/>
      <w:r w:rsidRPr="0059421B">
        <w:rPr>
          <w:rFonts w:ascii="Arial" w:hAnsi="Arial" w:cs="Arial"/>
          <w:sz w:val="22"/>
          <w:szCs w:val="22"/>
        </w:rPr>
        <w:t>9. Proposed Data Analysis Technique</w:t>
      </w:r>
      <w:bookmarkEnd w:id="8"/>
    </w:p>
    <w:p w14:paraId="1840E01F"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0BE2D451" w14:textId="77777777" w:rsidR="0081325C" w:rsidRPr="0059421B" w:rsidRDefault="0081325C" w:rsidP="0081325C">
      <w:pPr>
        <w:spacing w:line="360" w:lineRule="auto"/>
        <w:ind w:left="720"/>
        <w:jc w:val="both"/>
        <w:rPr>
          <w:sz w:val="22"/>
          <w:szCs w:val="22"/>
        </w:rPr>
      </w:pPr>
      <w:r w:rsidRPr="0059421B">
        <w:rPr>
          <w:sz w:val="22"/>
          <w:szCs w:val="22"/>
        </w:rPr>
        <w:t>A thematic analysis approach will be used to synthesise and interpret findings from the selected studies. Thematic analysis is appropriate because it allows recurring patterns to be identified across both qualitative and quantitative data (Kraus et al., 2022). This study will follow the six-phase framework developed by Braun and Clarke (2006): familiarisation, coding, theme development, review of themes, defining themes, and reporting findings.</w:t>
      </w:r>
    </w:p>
    <w:p w14:paraId="17F7CCBE" w14:textId="77777777" w:rsidR="0081325C" w:rsidRPr="0059421B" w:rsidRDefault="0081325C" w:rsidP="0081325C">
      <w:pPr>
        <w:spacing w:line="360" w:lineRule="auto"/>
        <w:ind w:left="720"/>
        <w:jc w:val="both"/>
        <w:rPr>
          <w:sz w:val="22"/>
          <w:szCs w:val="22"/>
        </w:rPr>
      </w:pPr>
      <w:r w:rsidRPr="0059421B">
        <w:rPr>
          <w:sz w:val="22"/>
          <w:szCs w:val="22"/>
        </w:rPr>
        <w:t>The analysis will focus on three key themes:</w:t>
      </w:r>
    </w:p>
    <w:p w14:paraId="18765A09" w14:textId="77777777" w:rsidR="0081325C" w:rsidRPr="0059421B" w:rsidRDefault="0081325C" w:rsidP="0081325C">
      <w:pPr>
        <w:spacing w:line="360" w:lineRule="auto"/>
        <w:ind w:left="720"/>
        <w:jc w:val="both"/>
        <w:rPr>
          <w:sz w:val="22"/>
          <w:szCs w:val="22"/>
        </w:rPr>
      </w:pPr>
      <w:r w:rsidRPr="0059421B">
        <w:rPr>
          <w:sz w:val="22"/>
          <w:szCs w:val="22"/>
        </w:rPr>
        <w:t>•</w:t>
      </w:r>
      <w:r w:rsidRPr="0059421B">
        <w:rPr>
          <w:sz w:val="22"/>
          <w:szCs w:val="22"/>
        </w:rPr>
        <w:tab/>
        <w:t xml:space="preserve">effectiveness of AI technologies in fall prevention, </w:t>
      </w:r>
    </w:p>
    <w:p w14:paraId="0F68C9EA" w14:textId="77777777" w:rsidR="0081325C" w:rsidRPr="0059421B" w:rsidRDefault="0081325C" w:rsidP="0081325C">
      <w:pPr>
        <w:spacing w:line="360" w:lineRule="auto"/>
        <w:ind w:left="720"/>
        <w:jc w:val="both"/>
        <w:rPr>
          <w:sz w:val="22"/>
          <w:szCs w:val="22"/>
        </w:rPr>
      </w:pPr>
      <w:r w:rsidRPr="0059421B">
        <w:rPr>
          <w:sz w:val="22"/>
          <w:szCs w:val="22"/>
        </w:rPr>
        <w:t>•</w:t>
      </w:r>
      <w:r w:rsidRPr="0059421B">
        <w:rPr>
          <w:sz w:val="22"/>
          <w:szCs w:val="22"/>
        </w:rPr>
        <w:tab/>
        <w:t xml:space="preserve">ethical considerations, including privacy, transparency, and accountability, </w:t>
      </w:r>
    </w:p>
    <w:p w14:paraId="4216C3CA" w14:textId="77777777" w:rsidR="0081325C" w:rsidRPr="0059421B" w:rsidRDefault="0081325C" w:rsidP="0081325C">
      <w:pPr>
        <w:spacing w:line="360" w:lineRule="auto"/>
        <w:ind w:left="720"/>
        <w:jc w:val="both"/>
        <w:rPr>
          <w:sz w:val="22"/>
          <w:szCs w:val="22"/>
        </w:rPr>
      </w:pPr>
      <w:r w:rsidRPr="0059421B">
        <w:rPr>
          <w:sz w:val="22"/>
          <w:szCs w:val="22"/>
        </w:rPr>
        <w:t>•</w:t>
      </w:r>
      <w:r w:rsidRPr="0059421B">
        <w:rPr>
          <w:sz w:val="22"/>
          <w:szCs w:val="22"/>
        </w:rPr>
        <w:tab/>
        <w:t xml:space="preserve">human factors, including usability, trust, acceptance, and implementation barriers. </w:t>
      </w:r>
    </w:p>
    <w:p w14:paraId="7E61F58B" w14:textId="77777777" w:rsidR="0081325C" w:rsidRPr="0059421B" w:rsidRDefault="0081325C" w:rsidP="0081325C">
      <w:pPr>
        <w:spacing w:line="360" w:lineRule="auto"/>
        <w:ind w:left="720"/>
        <w:jc w:val="both"/>
        <w:rPr>
          <w:sz w:val="22"/>
          <w:szCs w:val="22"/>
        </w:rPr>
      </w:pPr>
      <w:r w:rsidRPr="0059421B">
        <w:rPr>
          <w:sz w:val="22"/>
          <w:szCs w:val="22"/>
        </w:rPr>
        <w:t>This structured approach will provide a comprehensive understanding of how AI technologies are applied in real-world healthcare settings.</w:t>
      </w:r>
    </w:p>
    <w:p w14:paraId="0F15DB8C"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54943BB0" w14:textId="77777777" w:rsidR="0081325C" w:rsidRPr="0059421B" w:rsidRDefault="0081325C" w:rsidP="0081325C">
      <w:pPr>
        <w:pStyle w:val="Heading1"/>
        <w:spacing w:line="360" w:lineRule="auto"/>
        <w:ind w:left="720"/>
        <w:jc w:val="both"/>
        <w:rPr>
          <w:rFonts w:ascii="Arial" w:hAnsi="Arial" w:cs="Arial"/>
          <w:sz w:val="22"/>
          <w:szCs w:val="22"/>
        </w:rPr>
      </w:pPr>
      <w:bookmarkStart w:id="9" w:name="_Toc227429153"/>
      <w:r w:rsidRPr="0059421B">
        <w:rPr>
          <w:rFonts w:ascii="Arial" w:hAnsi="Arial" w:cs="Arial"/>
          <w:sz w:val="22"/>
          <w:szCs w:val="22"/>
        </w:rPr>
        <w:t>10. Ethical Considerations</w:t>
      </w:r>
      <w:bookmarkEnd w:id="9"/>
    </w:p>
    <w:p w14:paraId="55C2A0C2"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269E19CE" w14:textId="77777777" w:rsidR="0081325C" w:rsidRPr="0059421B" w:rsidRDefault="0081325C" w:rsidP="0081325C">
      <w:pPr>
        <w:spacing w:line="360" w:lineRule="auto"/>
        <w:ind w:left="720"/>
        <w:jc w:val="both"/>
        <w:rPr>
          <w:sz w:val="22"/>
          <w:szCs w:val="22"/>
        </w:rPr>
      </w:pPr>
      <w:r w:rsidRPr="0059421B">
        <w:rPr>
          <w:sz w:val="22"/>
          <w:szCs w:val="22"/>
        </w:rPr>
        <w:t>This study draws upon secondary data from published literature, meaning that no human participants are directly involved (Nobile et al., 2023). Therefore, issues such as informed consent and participant confidentiality do not arise in the same way as in primary research. However, ethics remain important.</w:t>
      </w:r>
    </w:p>
    <w:p w14:paraId="1A50B9D2" w14:textId="77777777" w:rsidR="0081325C" w:rsidRPr="0059421B" w:rsidRDefault="0081325C" w:rsidP="0081325C">
      <w:pPr>
        <w:spacing w:line="360" w:lineRule="auto"/>
        <w:ind w:left="720"/>
        <w:jc w:val="both"/>
        <w:rPr>
          <w:sz w:val="22"/>
          <w:szCs w:val="22"/>
        </w:rPr>
      </w:pPr>
      <w:r w:rsidRPr="0059421B">
        <w:rPr>
          <w:sz w:val="22"/>
          <w:szCs w:val="22"/>
        </w:rPr>
        <w:t xml:space="preserve">All sources will be cited accurately to maintain academic integrity and avoid plagiarism (Kooli, 2023). The review process will be conducted transparently and without deliberate bias in the selection, analysis, or interpretation of findings. Because this is a critical review, it will also consider ethical implications related to the use of AI in healthcare, including data privacy, security, transparency, accountability, and patient autonomy (Morley et al., 2020). </w:t>
      </w:r>
      <w:proofErr w:type="gramStart"/>
      <w:r w:rsidRPr="0059421B">
        <w:rPr>
          <w:sz w:val="22"/>
          <w:szCs w:val="22"/>
        </w:rPr>
        <w:t>Particular attention</w:t>
      </w:r>
      <w:proofErr w:type="gramEnd"/>
      <w:r w:rsidRPr="0059421B">
        <w:rPr>
          <w:sz w:val="22"/>
          <w:szCs w:val="22"/>
        </w:rPr>
        <w:t xml:space="preserve"> will be paid to whether AI systems can support safe, ethical, and person-centred care for older adults.</w:t>
      </w:r>
    </w:p>
    <w:p w14:paraId="25F579CB"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554E25AE" w14:textId="77777777" w:rsidR="0081325C" w:rsidRPr="0059421B" w:rsidRDefault="0081325C" w:rsidP="0081325C">
      <w:pPr>
        <w:pStyle w:val="Heading1"/>
        <w:spacing w:line="360" w:lineRule="auto"/>
        <w:ind w:left="720"/>
        <w:jc w:val="both"/>
        <w:rPr>
          <w:rFonts w:ascii="Arial" w:hAnsi="Arial" w:cs="Arial"/>
          <w:sz w:val="22"/>
          <w:szCs w:val="22"/>
        </w:rPr>
      </w:pPr>
      <w:bookmarkStart w:id="10" w:name="_Toc227429154"/>
      <w:r w:rsidRPr="0059421B">
        <w:rPr>
          <w:rFonts w:ascii="Arial" w:hAnsi="Arial" w:cs="Arial"/>
          <w:sz w:val="22"/>
          <w:szCs w:val="22"/>
        </w:rPr>
        <w:t>11. Implications of the Research</w:t>
      </w:r>
      <w:bookmarkEnd w:id="10"/>
    </w:p>
    <w:p w14:paraId="3208623F"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06ADE328" w14:textId="77777777" w:rsidR="0081325C" w:rsidRPr="0059421B" w:rsidRDefault="0081325C" w:rsidP="0081325C">
      <w:pPr>
        <w:spacing w:line="360" w:lineRule="auto"/>
        <w:ind w:left="720"/>
        <w:jc w:val="both"/>
        <w:rPr>
          <w:sz w:val="22"/>
          <w:szCs w:val="22"/>
        </w:rPr>
      </w:pPr>
      <w:r w:rsidRPr="0059421B">
        <w:rPr>
          <w:sz w:val="22"/>
          <w:szCs w:val="22"/>
        </w:rPr>
        <w:t xml:space="preserve">The results of this systematic review may have important implications for healthcare practice, policy, and future research. The study may help identify promising AI-based interventions for the early identification </w:t>
      </w:r>
      <w:r w:rsidRPr="0059421B">
        <w:rPr>
          <w:sz w:val="22"/>
          <w:szCs w:val="22"/>
        </w:rPr>
        <w:lastRenderedPageBreak/>
        <w:t>and prevention of falls in older adults. This may contribute to improved patient safety and reduced fall-related harm.</w:t>
      </w:r>
    </w:p>
    <w:p w14:paraId="57F027F5" w14:textId="77777777" w:rsidR="0081325C" w:rsidRPr="0059421B" w:rsidRDefault="0081325C" w:rsidP="0081325C">
      <w:pPr>
        <w:spacing w:line="360" w:lineRule="auto"/>
        <w:ind w:left="720"/>
        <w:jc w:val="both"/>
        <w:rPr>
          <w:sz w:val="22"/>
          <w:szCs w:val="22"/>
        </w:rPr>
      </w:pPr>
      <w:r w:rsidRPr="0059421B">
        <w:rPr>
          <w:sz w:val="22"/>
          <w:szCs w:val="22"/>
        </w:rPr>
        <w:t>The review may also inform policymakers about the advantages and limitations of using AI technologies in fall prevention. It may highlight the need for clear guidelines and regulation to ensure that AI systems are implemented in an ethical, safe, and equitable manner. In addition, the review may identify limitations within the current evidence base, including limited real-world research, lack of long-term evaluation, and insufficient attention to user experience and acceptability. These findings could help shape future research and support the development of evidence-based, ethical, and person-centred AI approaches.</w:t>
      </w:r>
    </w:p>
    <w:p w14:paraId="3339C536"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4A4F6EF9"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646135CC" w14:textId="77777777" w:rsidR="0081325C" w:rsidRPr="0059421B" w:rsidRDefault="0081325C" w:rsidP="0081325C">
      <w:pPr>
        <w:pStyle w:val="Heading1"/>
        <w:spacing w:line="360" w:lineRule="auto"/>
        <w:ind w:left="720"/>
        <w:jc w:val="both"/>
        <w:rPr>
          <w:rFonts w:ascii="Arial" w:hAnsi="Arial" w:cs="Arial"/>
          <w:sz w:val="22"/>
          <w:szCs w:val="22"/>
        </w:rPr>
      </w:pPr>
      <w:bookmarkStart w:id="11" w:name="_Toc227429155"/>
      <w:r w:rsidRPr="0059421B">
        <w:rPr>
          <w:rFonts w:ascii="Arial" w:hAnsi="Arial" w:cs="Arial"/>
          <w:sz w:val="22"/>
          <w:szCs w:val="22"/>
        </w:rPr>
        <w:t>12. Conclusion</w:t>
      </w:r>
      <w:bookmarkEnd w:id="11"/>
    </w:p>
    <w:p w14:paraId="0059D02B" w14:textId="77777777" w:rsidR="0081325C" w:rsidRPr="0059421B" w:rsidRDefault="0081325C" w:rsidP="0081325C">
      <w:pPr>
        <w:spacing w:line="360" w:lineRule="auto"/>
        <w:ind w:left="720"/>
        <w:jc w:val="both"/>
        <w:rPr>
          <w:sz w:val="22"/>
          <w:szCs w:val="22"/>
        </w:rPr>
      </w:pPr>
      <w:r w:rsidRPr="0059421B">
        <w:rPr>
          <w:sz w:val="22"/>
          <w:szCs w:val="22"/>
        </w:rPr>
        <w:t xml:space="preserve"> </w:t>
      </w:r>
    </w:p>
    <w:p w14:paraId="1093BB2B" w14:textId="77777777" w:rsidR="0081325C" w:rsidRPr="0059421B" w:rsidRDefault="0081325C" w:rsidP="0081325C">
      <w:pPr>
        <w:spacing w:line="360" w:lineRule="auto"/>
        <w:ind w:left="720"/>
        <w:jc w:val="both"/>
        <w:rPr>
          <w:sz w:val="22"/>
          <w:szCs w:val="22"/>
        </w:rPr>
      </w:pPr>
      <w:r w:rsidRPr="0059421B">
        <w:rPr>
          <w:sz w:val="22"/>
          <w:szCs w:val="22"/>
        </w:rPr>
        <w:t>With an ageing population, falls among older adults remain a major public health and social care issue. They are associated with serious physical injury, psychological distress, loss of independence, and increased use of health and social care services. Although preventive measures exist, early identification of risk remains difficult.</w:t>
      </w:r>
    </w:p>
    <w:p w14:paraId="0E802749" w14:textId="77777777" w:rsidR="0081325C" w:rsidRPr="0059421B" w:rsidRDefault="0081325C" w:rsidP="0081325C">
      <w:pPr>
        <w:spacing w:line="360" w:lineRule="auto"/>
        <w:ind w:left="720"/>
        <w:jc w:val="both"/>
        <w:rPr>
          <w:sz w:val="22"/>
          <w:szCs w:val="22"/>
        </w:rPr>
      </w:pPr>
      <w:r w:rsidRPr="0059421B">
        <w:rPr>
          <w:sz w:val="22"/>
          <w:szCs w:val="22"/>
        </w:rPr>
        <w:t>Artificial intelligence offers promising opportunities to improve fall prevention through monitoring, prediction, and early intervention. Technologies such as wearable sensors, machine learning models, and smart monitoring systems may help identify those at risk and support timely action. However, successful implementation depends not only on technical performance but also on ethical issues such as privacy, transparency, and trust, as well as human factors including usability, digital literacy, and acceptance (Morley et al., 2020; Momin et al., 2022).</w:t>
      </w:r>
    </w:p>
    <w:p w14:paraId="656FC203" w14:textId="77777777" w:rsidR="0081325C" w:rsidRPr="0059421B" w:rsidRDefault="0081325C" w:rsidP="0081325C">
      <w:pPr>
        <w:spacing w:line="360" w:lineRule="auto"/>
        <w:ind w:left="720"/>
        <w:jc w:val="both"/>
        <w:rPr>
          <w:sz w:val="22"/>
          <w:szCs w:val="22"/>
        </w:rPr>
      </w:pPr>
      <w:r w:rsidRPr="0059421B">
        <w:rPr>
          <w:sz w:val="22"/>
          <w:szCs w:val="22"/>
        </w:rPr>
        <w:t>This systematic review will provide a comprehensive evaluation of AI-enabled fall prevention applications, the factors shaping their implementation, and the current knowledge gaps in this field. In doing so, it aims to support the development of safer, quicker, and more person-centred approaches to reducing falls among older people in the UK.</w:t>
      </w:r>
    </w:p>
    <w:p w14:paraId="0B72DCB8" w14:textId="77777777" w:rsidR="0081325C" w:rsidRPr="0059421B" w:rsidRDefault="0081325C" w:rsidP="0081325C">
      <w:pPr>
        <w:spacing w:line="360" w:lineRule="auto"/>
        <w:ind w:left="720"/>
        <w:jc w:val="both"/>
        <w:rPr>
          <w:sz w:val="22"/>
          <w:szCs w:val="22"/>
        </w:rPr>
      </w:pPr>
    </w:p>
    <w:p w14:paraId="508A2C8D" w14:textId="77777777" w:rsidR="0081325C" w:rsidRPr="0059421B" w:rsidRDefault="0081325C" w:rsidP="0081325C">
      <w:pPr>
        <w:spacing w:line="360" w:lineRule="auto"/>
        <w:ind w:left="720"/>
        <w:jc w:val="both"/>
        <w:rPr>
          <w:sz w:val="22"/>
          <w:szCs w:val="22"/>
        </w:rPr>
      </w:pPr>
    </w:p>
    <w:p w14:paraId="5FDBEF6B" w14:textId="77777777" w:rsidR="0081325C" w:rsidRPr="0059421B" w:rsidRDefault="0081325C" w:rsidP="0081325C">
      <w:pPr>
        <w:spacing w:line="360" w:lineRule="auto"/>
        <w:ind w:left="720"/>
        <w:jc w:val="both"/>
        <w:rPr>
          <w:sz w:val="22"/>
          <w:szCs w:val="22"/>
        </w:rPr>
      </w:pPr>
    </w:p>
    <w:p w14:paraId="137CBFAE" w14:textId="77777777" w:rsidR="0081325C" w:rsidRPr="0059421B" w:rsidRDefault="0081325C" w:rsidP="0081325C">
      <w:pPr>
        <w:spacing w:line="360" w:lineRule="auto"/>
        <w:ind w:left="720"/>
        <w:jc w:val="both"/>
        <w:rPr>
          <w:sz w:val="22"/>
          <w:szCs w:val="22"/>
        </w:rPr>
      </w:pPr>
    </w:p>
    <w:p w14:paraId="33D22797" w14:textId="77777777" w:rsidR="0081325C" w:rsidRDefault="0081325C" w:rsidP="0081325C">
      <w:pPr>
        <w:spacing w:line="360" w:lineRule="auto"/>
        <w:ind w:left="720"/>
        <w:jc w:val="both"/>
        <w:rPr>
          <w:sz w:val="22"/>
          <w:szCs w:val="22"/>
        </w:rPr>
      </w:pPr>
    </w:p>
    <w:p w14:paraId="2DE8CF34" w14:textId="77777777" w:rsidR="0081325C" w:rsidRDefault="0081325C" w:rsidP="0081325C">
      <w:pPr>
        <w:spacing w:line="360" w:lineRule="auto"/>
        <w:ind w:left="720"/>
        <w:jc w:val="both"/>
        <w:rPr>
          <w:sz w:val="22"/>
          <w:szCs w:val="22"/>
        </w:rPr>
      </w:pPr>
    </w:p>
    <w:p w14:paraId="5AF50846" w14:textId="77777777" w:rsidR="0081325C" w:rsidRDefault="0081325C" w:rsidP="0081325C">
      <w:pPr>
        <w:spacing w:line="360" w:lineRule="auto"/>
        <w:ind w:left="720"/>
        <w:jc w:val="both"/>
        <w:rPr>
          <w:sz w:val="22"/>
          <w:szCs w:val="22"/>
        </w:rPr>
      </w:pPr>
    </w:p>
    <w:p w14:paraId="360B861B" w14:textId="77777777" w:rsidR="0081325C" w:rsidRDefault="0081325C" w:rsidP="0081325C">
      <w:pPr>
        <w:spacing w:line="360" w:lineRule="auto"/>
        <w:ind w:left="720"/>
        <w:jc w:val="both"/>
        <w:rPr>
          <w:sz w:val="22"/>
          <w:szCs w:val="22"/>
        </w:rPr>
      </w:pPr>
    </w:p>
    <w:p w14:paraId="5BB18AF4" w14:textId="77777777" w:rsidR="0081325C" w:rsidRDefault="0081325C" w:rsidP="0081325C">
      <w:pPr>
        <w:spacing w:line="360" w:lineRule="auto"/>
        <w:ind w:left="720"/>
        <w:jc w:val="both"/>
        <w:rPr>
          <w:sz w:val="22"/>
          <w:szCs w:val="22"/>
        </w:rPr>
      </w:pPr>
    </w:p>
    <w:p w14:paraId="58A32187" w14:textId="77777777" w:rsidR="0081325C" w:rsidRDefault="0081325C" w:rsidP="0081325C">
      <w:pPr>
        <w:spacing w:line="360" w:lineRule="auto"/>
        <w:ind w:left="720"/>
        <w:jc w:val="both"/>
        <w:rPr>
          <w:sz w:val="22"/>
          <w:szCs w:val="22"/>
        </w:rPr>
      </w:pPr>
    </w:p>
    <w:p w14:paraId="074089E5" w14:textId="77777777" w:rsidR="0081325C" w:rsidRDefault="0081325C" w:rsidP="0081325C">
      <w:pPr>
        <w:spacing w:line="360" w:lineRule="auto"/>
        <w:ind w:left="720"/>
        <w:jc w:val="both"/>
        <w:rPr>
          <w:sz w:val="22"/>
          <w:szCs w:val="22"/>
        </w:rPr>
      </w:pPr>
    </w:p>
    <w:p w14:paraId="0563E29F" w14:textId="77777777" w:rsidR="0081325C" w:rsidRDefault="0081325C" w:rsidP="0081325C">
      <w:pPr>
        <w:spacing w:line="360" w:lineRule="auto"/>
        <w:ind w:left="720"/>
        <w:jc w:val="both"/>
        <w:rPr>
          <w:sz w:val="22"/>
          <w:szCs w:val="22"/>
        </w:rPr>
      </w:pPr>
    </w:p>
    <w:p w14:paraId="7BFEA391" w14:textId="77777777" w:rsidR="0081325C" w:rsidRPr="0059421B" w:rsidRDefault="0081325C" w:rsidP="0081325C">
      <w:pPr>
        <w:spacing w:line="360" w:lineRule="auto"/>
        <w:ind w:left="720"/>
        <w:jc w:val="both"/>
        <w:rPr>
          <w:sz w:val="22"/>
          <w:szCs w:val="22"/>
        </w:rPr>
      </w:pPr>
    </w:p>
    <w:p w14:paraId="20459A3C" w14:textId="77777777" w:rsidR="0081325C" w:rsidRPr="0059421B" w:rsidRDefault="0081325C" w:rsidP="0081325C">
      <w:pPr>
        <w:spacing w:line="360" w:lineRule="auto"/>
        <w:ind w:left="720"/>
        <w:jc w:val="both"/>
        <w:rPr>
          <w:sz w:val="22"/>
          <w:szCs w:val="22"/>
        </w:rPr>
      </w:pPr>
    </w:p>
    <w:p w14:paraId="1FC12733" w14:textId="77777777" w:rsidR="0081325C" w:rsidRDefault="0081325C" w:rsidP="0081325C">
      <w:pPr>
        <w:spacing w:line="360" w:lineRule="auto"/>
        <w:ind w:left="720"/>
        <w:jc w:val="both"/>
        <w:rPr>
          <w:sz w:val="22"/>
          <w:szCs w:val="22"/>
        </w:rPr>
      </w:pPr>
    </w:p>
    <w:p w14:paraId="5BCB0A6F" w14:textId="77777777" w:rsidR="0081325C" w:rsidRDefault="0081325C" w:rsidP="0081325C">
      <w:pPr>
        <w:spacing w:line="360" w:lineRule="auto"/>
        <w:ind w:left="720"/>
        <w:jc w:val="both"/>
        <w:rPr>
          <w:sz w:val="22"/>
          <w:szCs w:val="22"/>
        </w:rPr>
      </w:pPr>
    </w:p>
    <w:p w14:paraId="461D4A7D" w14:textId="77777777" w:rsidR="0081325C" w:rsidRDefault="0081325C" w:rsidP="0081325C">
      <w:pPr>
        <w:spacing w:line="360" w:lineRule="auto"/>
        <w:ind w:left="720"/>
        <w:jc w:val="both"/>
        <w:rPr>
          <w:sz w:val="22"/>
          <w:szCs w:val="22"/>
        </w:rPr>
      </w:pPr>
    </w:p>
    <w:p w14:paraId="3CFDDE53" w14:textId="77777777" w:rsidR="0081325C" w:rsidRPr="00EE2723" w:rsidRDefault="0081325C" w:rsidP="0081325C">
      <w:pPr>
        <w:spacing w:line="360" w:lineRule="auto"/>
        <w:rPr>
          <w:sz w:val="22"/>
          <w:szCs w:val="22"/>
        </w:rPr>
      </w:pPr>
    </w:p>
    <w:p w14:paraId="7246ED11" w14:textId="77777777" w:rsidR="0081325C" w:rsidRPr="00EE2723" w:rsidRDefault="0081325C" w:rsidP="0081325C">
      <w:pPr>
        <w:pStyle w:val="Heading1"/>
        <w:rPr>
          <w:rFonts w:ascii="Arial" w:hAnsi="Arial" w:cs="Arial"/>
          <w:sz w:val="22"/>
          <w:szCs w:val="22"/>
        </w:rPr>
      </w:pPr>
      <w:bookmarkStart w:id="12" w:name="_Toc227427847"/>
      <w:r w:rsidRPr="00EE2723">
        <w:rPr>
          <w:rFonts w:ascii="Arial" w:hAnsi="Arial" w:cs="Arial"/>
          <w:sz w:val="22"/>
          <w:szCs w:val="22"/>
        </w:rPr>
        <w:t>13. Gantt Chart</w:t>
      </w:r>
      <w:bookmarkEnd w:id="12"/>
    </w:p>
    <w:p w14:paraId="067FD8BF" w14:textId="77777777" w:rsidR="0081325C" w:rsidRDefault="0081325C" w:rsidP="0081325C">
      <w:pPr>
        <w:spacing w:line="360" w:lineRule="auto"/>
        <w:ind w:left="720"/>
        <w:jc w:val="both"/>
        <w:rPr>
          <w:sz w:val="22"/>
          <w:szCs w:val="22"/>
        </w:rPr>
      </w:pPr>
    </w:p>
    <w:p w14:paraId="41D8FF13" w14:textId="77777777" w:rsidR="0081325C" w:rsidRDefault="0081325C" w:rsidP="0081325C">
      <w:pPr>
        <w:spacing w:line="360" w:lineRule="auto"/>
        <w:ind w:left="720"/>
        <w:jc w:val="both"/>
        <w:rPr>
          <w:sz w:val="22"/>
          <w:szCs w:val="22"/>
        </w:rPr>
      </w:pPr>
    </w:p>
    <w:p w14:paraId="6EAC9785" w14:textId="77777777" w:rsidR="0081325C" w:rsidRDefault="0081325C" w:rsidP="0081325C">
      <w:pPr>
        <w:spacing w:line="360" w:lineRule="auto"/>
        <w:ind w:left="720"/>
        <w:jc w:val="both"/>
        <w:rPr>
          <w:sz w:val="22"/>
          <w:szCs w:val="22"/>
        </w:rPr>
      </w:pPr>
    </w:p>
    <w:tbl>
      <w:tblPr>
        <w:tblStyle w:val="TableGrid"/>
        <w:tblpPr w:leftFromText="180" w:rightFromText="180" w:vertAnchor="text" w:horzAnchor="margin" w:tblpY="74"/>
        <w:tblOverlap w:val="never"/>
        <w:tblW w:w="8765" w:type="dxa"/>
        <w:tblLook w:val="04A0" w:firstRow="1" w:lastRow="0" w:firstColumn="1" w:lastColumn="0" w:noHBand="0" w:noVBand="1"/>
      </w:tblPr>
      <w:tblGrid>
        <w:gridCol w:w="2204"/>
        <w:gridCol w:w="521"/>
        <w:gridCol w:w="521"/>
        <w:gridCol w:w="521"/>
        <w:gridCol w:w="520"/>
        <w:gridCol w:w="520"/>
        <w:gridCol w:w="520"/>
        <w:gridCol w:w="520"/>
        <w:gridCol w:w="520"/>
        <w:gridCol w:w="520"/>
        <w:gridCol w:w="605"/>
        <w:gridCol w:w="605"/>
        <w:gridCol w:w="605"/>
        <w:gridCol w:w="605"/>
        <w:gridCol w:w="605"/>
        <w:gridCol w:w="605"/>
        <w:gridCol w:w="605"/>
      </w:tblGrid>
      <w:tr w:rsidR="0081325C" w:rsidRPr="00EE2723" w14:paraId="68ECFC51" w14:textId="77777777" w:rsidTr="00BA6343">
        <w:tc>
          <w:tcPr>
            <w:tcW w:w="1575" w:type="dxa"/>
          </w:tcPr>
          <w:p w14:paraId="1DB38269" w14:textId="77777777" w:rsidR="0081325C" w:rsidRPr="00EE2723" w:rsidRDefault="0081325C" w:rsidP="00BA6343">
            <w:pPr>
              <w:spacing w:line="360" w:lineRule="auto"/>
              <w:jc w:val="both"/>
              <w:rPr>
                <w:sz w:val="22"/>
                <w:szCs w:val="22"/>
              </w:rPr>
            </w:pPr>
            <w:r w:rsidRPr="00EE2723">
              <w:rPr>
                <w:sz w:val="22"/>
                <w:szCs w:val="22"/>
              </w:rPr>
              <w:t xml:space="preserve">Key Activities               </w:t>
            </w:r>
          </w:p>
          <w:p w14:paraId="0A9EBEFA" w14:textId="77777777" w:rsidR="0081325C" w:rsidRPr="00EE2723" w:rsidRDefault="0081325C" w:rsidP="00BA6343">
            <w:pPr>
              <w:spacing w:line="360" w:lineRule="auto"/>
              <w:jc w:val="both"/>
              <w:rPr>
                <w:sz w:val="22"/>
                <w:szCs w:val="22"/>
              </w:rPr>
            </w:pPr>
          </w:p>
        </w:tc>
        <w:tc>
          <w:tcPr>
            <w:tcW w:w="424" w:type="dxa"/>
          </w:tcPr>
          <w:p w14:paraId="07114594" w14:textId="77777777" w:rsidR="0081325C" w:rsidRPr="00EE2723" w:rsidRDefault="0081325C" w:rsidP="00BA6343">
            <w:pPr>
              <w:spacing w:line="360" w:lineRule="auto"/>
              <w:jc w:val="both"/>
              <w:rPr>
                <w:sz w:val="22"/>
                <w:szCs w:val="22"/>
              </w:rPr>
            </w:pPr>
            <w:r w:rsidRPr="00EE2723">
              <w:rPr>
                <w:sz w:val="22"/>
                <w:szCs w:val="22"/>
              </w:rPr>
              <w:t>Wk1</w:t>
            </w:r>
          </w:p>
        </w:tc>
        <w:tc>
          <w:tcPr>
            <w:tcW w:w="424" w:type="dxa"/>
          </w:tcPr>
          <w:p w14:paraId="3CA7008E" w14:textId="77777777" w:rsidR="0081325C" w:rsidRPr="00EE2723" w:rsidRDefault="0081325C" w:rsidP="00BA6343">
            <w:pPr>
              <w:spacing w:line="360" w:lineRule="auto"/>
              <w:jc w:val="both"/>
              <w:rPr>
                <w:sz w:val="22"/>
                <w:szCs w:val="22"/>
              </w:rPr>
            </w:pPr>
            <w:r w:rsidRPr="00EE2723">
              <w:rPr>
                <w:sz w:val="22"/>
                <w:szCs w:val="22"/>
              </w:rPr>
              <w:t>Wk2</w:t>
            </w:r>
          </w:p>
        </w:tc>
        <w:tc>
          <w:tcPr>
            <w:tcW w:w="424" w:type="dxa"/>
          </w:tcPr>
          <w:p w14:paraId="6DCD0D7E" w14:textId="77777777" w:rsidR="0081325C" w:rsidRPr="00EE2723" w:rsidRDefault="0081325C" w:rsidP="00BA6343">
            <w:pPr>
              <w:spacing w:line="360" w:lineRule="auto"/>
              <w:jc w:val="both"/>
              <w:rPr>
                <w:sz w:val="22"/>
                <w:szCs w:val="22"/>
              </w:rPr>
            </w:pPr>
            <w:r w:rsidRPr="00EE2723">
              <w:rPr>
                <w:sz w:val="22"/>
                <w:szCs w:val="22"/>
              </w:rPr>
              <w:t>Wk3</w:t>
            </w:r>
          </w:p>
        </w:tc>
        <w:tc>
          <w:tcPr>
            <w:tcW w:w="424" w:type="dxa"/>
          </w:tcPr>
          <w:p w14:paraId="6E8B86AB" w14:textId="77777777" w:rsidR="0081325C" w:rsidRPr="00EE2723" w:rsidRDefault="0081325C" w:rsidP="00BA6343">
            <w:pPr>
              <w:spacing w:line="360" w:lineRule="auto"/>
              <w:jc w:val="both"/>
              <w:rPr>
                <w:sz w:val="22"/>
                <w:szCs w:val="22"/>
              </w:rPr>
            </w:pPr>
            <w:r w:rsidRPr="00EE2723">
              <w:rPr>
                <w:sz w:val="22"/>
                <w:szCs w:val="22"/>
              </w:rPr>
              <w:t>Wk4</w:t>
            </w:r>
          </w:p>
        </w:tc>
        <w:tc>
          <w:tcPr>
            <w:tcW w:w="424" w:type="dxa"/>
          </w:tcPr>
          <w:p w14:paraId="79BA3D89" w14:textId="77777777" w:rsidR="0081325C" w:rsidRPr="00EE2723" w:rsidRDefault="0081325C" w:rsidP="00BA6343">
            <w:pPr>
              <w:spacing w:line="360" w:lineRule="auto"/>
              <w:jc w:val="both"/>
              <w:rPr>
                <w:sz w:val="22"/>
                <w:szCs w:val="22"/>
              </w:rPr>
            </w:pPr>
            <w:r w:rsidRPr="00EE2723">
              <w:rPr>
                <w:sz w:val="22"/>
                <w:szCs w:val="22"/>
              </w:rPr>
              <w:t>Wk5</w:t>
            </w:r>
          </w:p>
        </w:tc>
        <w:tc>
          <w:tcPr>
            <w:tcW w:w="424" w:type="dxa"/>
          </w:tcPr>
          <w:p w14:paraId="78D7B4DD" w14:textId="77777777" w:rsidR="0081325C" w:rsidRPr="00EE2723" w:rsidRDefault="0081325C" w:rsidP="00BA6343">
            <w:pPr>
              <w:spacing w:line="360" w:lineRule="auto"/>
              <w:jc w:val="both"/>
              <w:rPr>
                <w:sz w:val="22"/>
                <w:szCs w:val="22"/>
              </w:rPr>
            </w:pPr>
            <w:r w:rsidRPr="00EE2723">
              <w:rPr>
                <w:sz w:val="22"/>
                <w:szCs w:val="22"/>
              </w:rPr>
              <w:t>Wk6</w:t>
            </w:r>
          </w:p>
        </w:tc>
        <w:tc>
          <w:tcPr>
            <w:tcW w:w="424" w:type="dxa"/>
          </w:tcPr>
          <w:p w14:paraId="06428B7C" w14:textId="77777777" w:rsidR="0081325C" w:rsidRPr="00EE2723" w:rsidRDefault="0081325C" w:rsidP="00BA6343">
            <w:pPr>
              <w:spacing w:line="360" w:lineRule="auto"/>
              <w:jc w:val="both"/>
              <w:rPr>
                <w:sz w:val="22"/>
                <w:szCs w:val="22"/>
              </w:rPr>
            </w:pPr>
            <w:r w:rsidRPr="00EE2723">
              <w:rPr>
                <w:sz w:val="22"/>
                <w:szCs w:val="22"/>
              </w:rPr>
              <w:t>Wk7</w:t>
            </w:r>
          </w:p>
        </w:tc>
        <w:tc>
          <w:tcPr>
            <w:tcW w:w="424" w:type="dxa"/>
          </w:tcPr>
          <w:p w14:paraId="41EDB7A3" w14:textId="77777777" w:rsidR="0081325C" w:rsidRPr="00EE2723" w:rsidRDefault="0081325C" w:rsidP="00BA6343">
            <w:pPr>
              <w:spacing w:line="360" w:lineRule="auto"/>
              <w:jc w:val="both"/>
              <w:rPr>
                <w:sz w:val="22"/>
                <w:szCs w:val="22"/>
              </w:rPr>
            </w:pPr>
            <w:r w:rsidRPr="00EE2723">
              <w:rPr>
                <w:sz w:val="22"/>
                <w:szCs w:val="22"/>
              </w:rPr>
              <w:t>Wk8</w:t>
            </w:r>
          </w:p>
        </w:tc>
        <w:tc>
          <w:tcPr>
            <w:tcW w:w="424" w:type="dxa"/>
          </w:tcPr>
          <w:p w14:paraId="57AACCC4" w14:textId="77777777" w:rsidR="0081325C" w:rsidRPr="00EE2723" w:rsidRDefault="0081325C" w:rsidP="00BA6343">
            <w:pPr>
              <w:spacing w:line="360" w:lineRule="auto"/>
              <w:jc w:val="both"/>
              <w:rPr>
                <w:sz w:val="22"/>
                <w:szCs w:val="22"/>
              </w:rPr>
            </w:pPr>
            <w:r w:rsidRPr="00EE2723">
              <w:rPr>
                <w:sz w:val="22"/>
                <w:szCs w:val="22"/>
              </w:rPr>
              <w:t>Wk9</w:t>
            </w:r>
          </w:p>
        </w:tc>
        <w:tc>
          <w:tcPr>
            <w:tcW w:w="482" w:type="dxa"/>
          </w:tcPr>
          <w:p w14:paraId="4E7E7243" w14:textId="77777777" w:rsidR="0081325C" w:rsidRPr="00EE2723" w:rsidRDefault="0081325C" w:rsidP="00BA6343">
            <w:pPr>
              <w:spacing w:line="360" w:lineRule="auto"/>
              <w:jc w:val="both"/>
              <w:rPr>
                <w:sz w:val="22"/>
                <w:szCs w:val="22"/>
              </w:rPr>
            </w:pPr>
            <w:r w:rsidRPr="00EE2723">
              <w:rPr>
                <w:sz w:val="22"/>
                <w:szCs w:val="22"/>
              </w:rPr>
              <w:t>Wk10</w:t>
            </w:r>
          </w:p>
        </w:tc>
        <w:tc>
          <w:tcPr>
            <w:tcW w:w="482" w:type="dxa"/>
          </w:tcPr>
          <w:p w14:paraId="63F2663B" w14:textId="77777777" w:rsidR="0081325C" w:rsidRPr="00EE2723" w:rsidRDefault="0081325C" w:rsidP="00BA6343">
            <w:pPr>
              <w:spacing w:line="360" w:lineRule="auto"/>
              <w:jc w:val="both"/>
              <w:rPr>
                <w:sz w:val="22"/>
                <w:szCs w:val="22"/>
              </w:rPr>
            </w:pPr>
            <w:r w:rsidRPr="00EE2723">
              <w:rPr>
                <w:sz w:val="22"/>
                <w:szCs w:val="22"/>
              </w:rPr>
              <w:t>Wk11</w:t>
            </w:r>
          </w:p>
        </w:tc>
        <w:tc>
          <w:tcPr>
            <w:tcW w:w="482" w:type="dxa"/>
          </w:tcPr>
          <w:p w14:paraId="6548C2DE" w14:textId="77777777" w:rsidR="0081325C" w:rsidRPr="00EE2723" w:rsidRDefault="0081325C" w:rsidP="00BA6343">
            <w:pPr>
              <w:spacing w:line="360" w:lineRule="auto"/>
              <w:jc w:val="both"/>
              <w:rPr>
                <w:sz w:val="22"/>
                <w:szCs w:val="22"/>
              </w:rPr>
            </w:pPr>
            <w:r w:rsidRPr="00EE2723">
              <w:rPr>
                <w:sz w:val="22"/>
                <w:szCs w:val="22"/>
              </w:rPr>
              <w:t>Wk12</w:t>
            </w:r>
          </w:p>
        </w:tc>
        <w:tc>
          <w:tcPr>
            <w:tcW w:w="482" w:type="dxa"/>
          </w:tcPr>
          <w:p w14:paraId="3368ABE5" w14:textId="77777777" w:rsidR="0081325C" w:rsidRPr="00EE2723" w:rsidRDefault="0081325C" w:rsidP="00BA6343">
            <w:pPr>
              <w:spacing w:line="360" w:lineRule="auto"/>
              <w:jc w:val="both"/>
              <w:rPr>
                <w:sz w:val="22"/>
                <w:szCs w:val="22"/>
              </w:rPr>
            </w:pPr>
            <w:r w:rsidRPr="00EE2723">
              <w:rPr>
                <w:sz w:val="22"/>
                <w:szCs w:val="22"/>
              </w:rPr>
              <w:t>Wk13</w:t>
            </w:r>
          </w:p>
        </w:tc>
        <w:tc>
          <w:tcPr>
            <w:tcW w:w="482" w:type="dxa"/>
          </w:tcPr>
          <w:p w14:paraId="51974396" w14:textId="77777777" w:rsidR="0081325C" w:rsidRPr="00EE2723" w:rsidRDefault="0081325C" w:rsidP="00BA6343">
            <w:pPr>
              <w:spacing w:line="360" w:lineRule="auto"/>
              <w:jc w:val="both"/>
              <w:rPr>
                <w:sz w:val="22"/>
                <w:szCs w:val="22"/>
              </w:rPr>
            </w:pPr>
            <w:r w:rsidRPr="00EE2723">
              <w:rPr>
                <w:sz w:val="22"/>
                <w:szCs w:val="22"/>
              </w:rPr>
              <w:t>Wk14</w:t>
            </w:r>
          </w:p>
        </w:tc>
        <w:tc>
          <w:tcPr>
            <w:tcW w:w="482" w:type="dxa"/>
          </w:tcPr>
          <w:p w14:paraId="3308B1B4" w14:textId="77777777" w:rsidR="0081325C" w:rsidRPr="00EE2723" w:rsidRDefault="0081325C" w:rsidP="00BA6343">
            <w:pPr>
              <w:spacing w:line="360" w:lineRule="auto"/>
              <w:jc w:val="both"/>
              <w:rPr>
                <w:sz w:val="22"/>
                <w:szCs w:val="22"/>
              </w:rPr>
            </w:pPr>
            <w:r w:rsidRPr="00EE2723">
              <w:rPr>
                <w:sz w:val="22"/>
                <w:szCs w:val="22"/>
              </w:rPr>
              <w:t>Wk15</w:t>
            </w:r>
          </w:p>
        </w:tc>
        <w:tc>
          <w:tcPr>
            <w:tcW w:w="482" w:type="dxa"/>
          </w:tcPr>
          <w:p w14:paraId="6F96028E" w14:textId="77777777" w:rsidR="0081325C" w:rsidRPr="00EE2723" w:rsidRDefault="0081325C" w:rsidP="00BA6343">
            <w:pPr>
              <w:spacing w:line="360" w:lineRule="auto"/>
              <w:jc w:val="both"/>
              <w:rPr>
                <w:sz w:val="22"/>
                <w:szCs w:val="22"/>
              </w:rPr>
            </w:pPr>
            <w:r w:rsidRPr="00EE2723">
              <w:rPr>
                <w:sz w:val="22"/>
                <w:szCs w:val="22"/>
              </w:rPr>
              <w:t>Wk16</w:t>
            </w:r>
          </w:p>
        </w:tc>
      </w:tr>
      <w:tr w:rsidR="0081325C" w:rsidRPr="00EE2723" w14:paraId="2089ED1C" w14:textId="77777777" w:rsidTr="00BA6343">
        <w:tc>
          <w:tcPr>
            <w:tcW w:w="1575" w:type="dxa"/>
          </w:tcPr>
          <w:p w14:paraId="66989DA5" w14:textId="77777777" w:rsidR="0081325C" w:rsidRPr="00EE2723" w:rsidRDefault="0081325C" w:rsidP="00BA6343">
            <w:pPr>
              <w:spacing w:line="360" w:lineRule="auto"/>
              <w:jc w:val="both"/>
              <w:rPr>
                <w:sz w:val="22"/>
                <w:szCs w:val="22"/>
              </w:rPr>
            </w:pPr>
            <w:r w:rsidRPr="00EE2723">
              <w:rPr>
                <w:sz w:val="22"/>
                <w:szCs w:val="22"/>
              </w:rPr>
              <w:t xml:space="preserve">Database research </w:t>
            </w:r>
          </w:p>
        </w:tc>
        <w:tc>
          <w:tcPr>
            <w:tcW w:w="424" w:type="dxa"/>
            <w:shd w:val="clear" w:color="auto" w:fill="C00000"/>
          </w:tcPr>
          <w:p w14:paraId="07E4A434" w14:textId="77777777" w:rsidR="0081325C" w:rsidRPr="00EE2723" w:rsidRDefault="0081325C" w:rsidP="00BA6343">
            <w:pPr>
              <w:spacing w:line="360" w:lineRule="auto"/>
              <w:jc w:val="both"/>
              <w:rPr>
                <w:sz w:val="22"/>
                <w:szCs w:val="22"/>
              </w:rPr>
            </w:pPr>
          </w:p>
        </w:tc>
        <w:tc>
          <w:tcPr>
            <w:tcW w:w="424" w:type="dxa"/>
            <w:shd w:val="clear" w:color="auto" w:fill="C00000"/>
          </w:tcPr>
          <w:p w14:paraId="697C0986" w14:textId="77777777" w:rsidR="0081325C" w:rsidRPr="00EE2723" w:rsidRDefault="0081325C" w:rsidP="00BA6343">
            <w:pPr>
              <w:spacing w:line="360" w:lineRule="auto"/>
              <w:jc w:val="both"/>
              <w:rPr>
                <w:sz w:val="22"/>
                <w:szCs w:val="22"/>
              </w:rPr>
            </w:pPr>
          </w:p>
        </w:tc>
        <w:tc>
          <w:tcPr>
            <w:tcW w:w="424" w:type="dxa"/>
          </w:tcPr>
          <w:p w14:paraId="56864114" w14:textId="77777777" w:rsidR="0081325C" w:rsidRPr="00EE2723" w:rsidRDefault="0081325C" w:rsidP="00BA6343">
            <w:pPr>
              <w:spacing w:line="360" w:lineRule="auto"/>
              <w:jc w:val="both"/>
              <w:rPr>
                <w:sz w:val="22"/>
                <w:szCs w:val="22"/>
              </w:rPr>
            </w:pPr>
          </w:p>
        </w:tc>
        <w:tc>
          <w:tcPr>
            <w:tcW w:w="424" w:type="dxa"/>
          </w:tcPr>
          <w:p w14:paraId="777B8F94" w14:textId="77777777" w:rsidR="0081325C" w:rsidRPr="00EE2723" w:rsidRDefault="0081325C" w:rsidP="00BA6343">
            <w:pPr>
              <w:spacing w:line="360" w:lineRule="auto"/>
              <w:jc w:val="both"/>
              <w:rPr>
                <w:sz w:val="22"/>
                <w:szCs w:val="22"/>
              </w:rPr>
            </w:pPr>
          </w:p>
        </w:tc>
        <w:tc>
          <w:tcPr>
            <w:tcW w:w="424" w:type="dxa"/>
          </w:tcPr>
          <w:p w14:paraId="5A400F82" w14:textId="77777777" w:rsidR="0081325C" w:rsidRPr="00EE2723" w:rsidRDefault="0081325C" w:rsidP="00BA6343">
            <w:pPr>
              <w:spacing w:line="360" w:lineRule="auto"/>
              <w:jc w:val="both"/>
              <w:rPr>
                <w:sz w:val="22"/>
                <w:szCs w:val="22"/>
              </w:rPr>
            </w:pPr>
          </w:p>
        </w:tc>
        <w:tc>
          <w:tcPr>
            <w:tcW w:w="424" w:type="dxa"/>
          </w:tcPr>
          <w:p w14:paraId="669FDA0C" w14:textId="77777777" w:rsidR="0081325C" w:rsidRPr="00EE2723" w:rsidRDefault="0081325C" w:rsidP="00BA6343">
            <w:pPr>
              <w:spacing w:line="360" w:lineRule="auto"/>
              <w:jc w:val="both"/>
              <w:rPr>
                <w:sz w:val="22"/>
                <w:szCs w:val="22"/>
              </w:rPr>
            </w:pPr>
          </w:p>
        </w:tc>
        <w:tc>
          <w:tcPr>
            <w:tcW w:w="424" w:type="dxa"/>
          </w:tcPr>
          <w:p w14:paraId="1D7CE6D0" w14:textId="77777777" w:rsidR="0081325C" w:rsidRPr="00EE2723" w:rsidRDefault="0081325C" w:rsidP="00BA6343">
            <w:pPr>
              <w:spacing w:line="360" w:lineRule="auto"/>
              <w:jc w:val="both"/>
              <w:rPr>
                <w:sz w:val="22"/>
                <w:szCs w:val="22"/>
              </w:rPr>
            </w:pPr>
          </w:p>
        </w:tc>
        <w:tc>
          <w:tcPr>
            <w:tcW w:w="424" w:type="dxa"/>
          </w:tcPr>
          <w:p w14:paraId="5BAF74FB" w14:textId="77777777" w:rsidR="0081325C" w:rsidRPr="00EE2723" w:rsidRDefault="0081325C" w:rsidP="00BA6343">
            <w:pPr>
              <w:spacing w:line="360" w:lineRule="auto"/>
              <w:jc w:val="both"/>
              <w:rPr>
                <w:sz w:val="22"/>
                <w:szCs w:val="22"/>
              </w:rPr>
            </w:pPr>
          </w:p>
        </w:tc>
        <w:tc>
          <w:tcPr>
            <w:tcW w:w="424" w:type="dxa"/>
          </w:tcPr>
          <w:p w14:paraId="75279C98" w14:textId="77777777" w:rsidR="0081325C" w:rsidRPr="00EE2723" w:rsidRDefault="0081325C" w:rsidP="00BA6343">
            <w:pPr>
              <w:spacing w:line="360" w:lineRule="auto"/>
              <w:jc w:val="both"/>
              <w:rPr>
                <w:sz w:val="22"/>
                <w:szCs w:val="22"/>
              </w:rPr>
            </w:pPr>
          </w:p>
        </w:tc>
        <w:tc>
          <w:tcPr>
            <w:tcW w:w="482" w:type="dxa"/>
          </w:tcPr>
          <w:p w14:paraId="0BAF6424" w14:textId="77777777" w:rsidR="0081325C" w:rsidRPr="00EE2723" w:rsidRDefault="0081325C" w:rsidP="00BA6343">
            <w:pPr>
              <w:spacing w:line="360" w:lineRule="auto"/>
              <w:jc w:val="both"/>
              <w:rPr>
                <w:sz w:val="22"/>
                <w:szCs w:val="22"/>
              </w:rPr>
            </w:pPr>
          </w:p>
        </w:tc>
        <w:tc>
          <w:tcPr>
            <w:tcW w:w="482" w:type="dxa"/>
          </w:tcPr>
          <w:p w14:paraId="62A1625D" w14:textId="77777777" w:rsidR="0081325C" w:rsidRPr="00EE2723" w:rsidRDefault="0081325C" w:rsidP="00BA6343">
            <w:pPr>
              <w:spacing w:line="360" w:lineRule="auto"/>
              <w:jc w:val="both"/>
              <w:rPr>
                <w:sz w:val="22"/>
                <w:szCs w:val="22"/>
              </w:rPr>
            </w:pPr>
          </w:p>
        </w:tc>
        <w:tc>
          <w:tcPr>
            <w:tcW w:w="482" w:type="dxa"/>
          </w:tcPr>
          <w:p w14:paraId="644766D8" w14:textId="77777777" w:rsidR="0081325C" w:rsidRPr="00EE2723" w:rsidRDefault="0081325C" w:rsidP="00BA6343">
            <w:pPr>
              <w:spacing w:line="360" w:lineRule="auto"/>
              <w:jc w:val="both"/>
              <w:rPr>
                <w:sz w:val="22"/>
                <w:szCs w:val="22"/>
              </w:rPr>
            </w:pPr>
          </w:p>
        </w:tc>
        <w:tc>
          <w:tcPr>
            <w:tcW w:w="482" w:type="dxa"/>
          </w:tcPr>
          <w:p w14:paraId="22415D3D" w14:textId="77777777" w:rsidR="0081325C" w:rsidRPr="00EE2723" w:rsidRDefault="0081325C" w:rsidP="00BA6343">
            <w:pPr>
              <w:spacing w:line="360" w:lineRule="auto"/>
              <w:jc w:val="both"/>
              <w:rPr>
                <w:sz w:val="22"/>
                <w:szCs w:val="22"/>
              </w:rPr>
            </w:pPr>
          </w:p>
        </w:tc>
        <w:tc>
          <w:tcPr>
            <w:tcW w:w="482" w:type="dxa"/>
          </w:tcPr>
          <w:p w14:paraId="40A2AECC" w14:textId="77777777" w:rsidR="0081325C" w:rsidRPr="00EE2723" w:rsidRDefault="0081325C" w:rsidP="00BA6343">
            <w:pPr>
              <w:spacing w:line="360" w:lineRule="auto"/>
              <w:jc w:val="both"/>
              <w:rPr>
                <w:sz w:val="22"/>
                <w:szCs w:val="22"/>
              </w:rPr>
            </w:pPr>
          </w:p>
        </w:tc>
        <w:tc>
          <w:tcPr>
            <w:tcW w:w="482" w:type="dxa"/>
          </w:tcPr>
          <w:p w14:paraId="3C18A672" w14:textId="77777777" w:rsidR="0081325C" w:rsidRPr="00EE2723" w:rsidRDefault="0081325C" w:rsidP="00BA6343">
            <w:pPr>
              <w:spacing w:line="360" w:lineRule="auto"/>
              <w:jc w:val="both"/>
              <w:rPr>
                <w:sz w:val="22"/>
                <w:szCs w:val="22"/>
              </w:rPr>
            </w:pPr>
          </w:p>
        </w:tc>
        <w:tc>
          <w:tcPr>
            <w:tcW w:w="482" w:type="dxa"/>
          </w:tcPr>
          <w:p w14:paraId="18B63131" w14:textId="77777777" w:rsidR="0081325C" w:rsidRPr="00EE2723" w:rsidRDefault="0081325C" w:rsidP="00BA6343">
            <w:pPr>
              <w:spacing w:line="360" w:lineRule="auto"/>
              <w:jc w:val="both"/>
              <w:rPr>
                <w:sz w:val="22"/>
                <w:szCs w:val="22"/>
              </w:rPr>
            </w:pPr>
          </w:p>
        </w:tc>
      </w:tr>
      <w:tr w:rsidR="0081325C" w:rsidRPr="00EE2723" w14:paraId="4A717071" w14:textId="77777777" w:rsidTr="00BA6343">
        <w:tc>
          <w:tcPr>
            <w:tcW w:w="1575" w:type="dxa"/>
          </w:tcPr>
          <w:p w14:paraId="665A0983" w14:textId="77777777" w:rsidR="0081325C" w:rsidRPr="00EE2723" w:rsidRDefault="0081325C" w:rsidP="00BA6343">
            <w:pPr>
              <w:spacing w:line="360" w:lineRule="auto"/>
              <w:jc w:val="both"/>
              <w:rPr>
                <w:sz w:val="22"/>
                <w:szCs w:val="22"/>
              </w:rPr>
            </w:pPr>
            <w:r w:rsidRPr="00EE2723">
              <w:rPr>
                <w:sz w:val="22"/>
                <w:szCs w:val="22"/>
              </w:rPr>
              <w:t xml:space="preserve">Introduction </w:t>
            </w:r>
          </w:p>
          <w:p w14:paraId="272BC53A" w14:textId="77777777" w:rsidR="0081325C" w:rsidRPr="00EE2723" w:rsidRDefault="0081325C" w:rsidP="00BA6343">
            <w:pPr>
              <w:spacing w:line="360" w:lineRule="auto"/>
              <w:jc w:val="both"/>
              <w:rPr>
                <w:sz w:val="22"/>
                <w:szCs w:val="22"/>
              </w:rPr>
            </w:pPr>
            <w:r w:rsidRPr="00EE2723">
              <w:rPr>
                <w:sz w:val="22"/>
                <w:szCs w:val="22"/>
              </w:rPr>
              <w:t xml:space="preserve">Chapter 1 </w:t>
            </w:r>
          </w:p>
        </w:tc>
        <w:tc>
          <w:tcPr>
            <w:tcW w:w="424" w:type="dxa"/>
          </w:tcPr>
          <w:p w14:paraId="553A055B" w14:textId="77777777" w:rsidR="0081325C" w:rsidRPr="00EE2723" w:rsidRDefault="0081325C" w:rsidP="00BA6343">
            <w:pPr>
              <w:spacing w:line="360" w:lineRule="auto"/>
              <w:jc w:val="both"/>
              <w:rPr>
                <w:sz w:val="22"/>
                <w:szCs w:val="22"/>
              </w:rPr>
            </w:pPr>
          </w:p>
        </w:tc>
        <w:tc>
          <w:tcPr>
            <w:tcW w:w="424" w:type="dxa"/>
            <w:shd w:val="clear" w:color="auto" w:fill="C00000"/>
          </w:tcPr>
          <w:p w14:paraId="2DEC523F" w14:textId="77777777" w:rsidR="0081325C" w:rsidRPr="00EE2723" w:rsidRDefault="0081325C" w:rsidP="00BA6343">
            <w:pPr>
              <w:spacing w:line="360" w:lineRule="auto"/>
              <w:jc w:val="both"/>
              <w:rPr>
                <w:sz w:val="22"/>
                <w:szCs w:val="22"/>
              </w:rPr>
            </w:pPr>
          </w:p>
        </w:tc>
        <w:tc>
          <w:tcPr>
            <w:tcW w:w="424" w:type="dxa"/>
          </w:tcPr>
          <w:p w14:paraId="5E1BFAB9" w14:textId="77777777" w:rsidR="0081325C" w:rsidRPr="00EE2723" w:rsidRDefault="0081325C" w:rsidP="00BA6343">
            <w:pPr>
              <w:spacing w:line="360" w:lineRule="auto"/>
              <w:jc w:val="both"/>
              <w:rPr>
                <w:sz w:val="22"/>
                <w:szCs w:val="22"/>
              </w:rPr>
            </w:pPr>
          </w:p>
        </w:tc>
        <w:tc>
          <w:tcPr>
            <w:tcW w:w="424" w:type="dxa"/>
          </w:tcPr>
          <w:p w14:paraId="726E821E" w14:textId="77777777" w:rsidR="0081325C" w:rsidRPr="00EE2723" w:rsidRDefault="0081325C" w:rsidP="00BA6343">
            <w:pPr>
              <w:spacing w:line="360" w:lineRule="auto"/>
              <w:jc w:val="both"/>
              <w:rPr>
                <w:sz w:val="22"/>
                <w:szCs w:val="22"/>
              </w:rPr>
            </w:pPr>
          </w:p>
        </w:tc>
        <w:tc>
          <w:tcPr>
            <w:tcW w:w="424" w:type="dxa"/>
          </w:tcPr>
          <w:p w14:paraId="14829CDB" w14:textId="77777777" w:rsidR="0081325C" w:rsidRPr="00EE2723" w:rsidRDefault="0081325C" w:rsidP="00BA6343">
            <w:pPr>
              <w:spacing w:line="360" w:lineRule="auto"/>
              <w:jc w:val="both"/>
              <w:rPr>
                <w:sz w:val="22"/>
                <w:szCs w:val="22"/>
              </w:rPr>
            </w:pPr>
          </w:p>
        </w:tc>
        <w:tc>
          <w:tcPr>
            <w:tcW w:w="424" w:type="dxa"/>
          </w:tcPr>
          <w:p w14:paraId="71C83D05" w14:textId="77777777" w:rsidR="0081325C" w:rsidRPr="00EE2723" w:rsidRDefault="0081325C" w:rsidP="00BA6343">
            <w:pPr>
              <w:spacing w:line="360" w:lineRule="auto"/>
              <w:jc w:val="both"/>
              <w:rPr>
                <w:sz w:val="22"/>
                <w:szCs w:val="22"/>
              </w:rPr>
            </w:pPr>
          </w:p>
        </w:tc>
        <w:tc>
          <w:tcPr>
            <w:tcW w:w="424" w:type="dxa"/>
          </w:tcPr>
          <w:p w14:paraId="29D9E340" w14:textId="77777777" w:rsidR="0081325C" w:rsidRPr="00EE2723" w:rsidRDefault="0081325C" w:rsidP="00BA6343">
            <w:pPr>
              <w:spacing w:line="360" w:lineRule="auto"/>
              <w:jc w:val="both"/>
              <w:rPr>
                <w:sz w:val="22"/>
                <w:szCs w:val="22"/>
              </w:rPr>
            </w:pPr>
          </w:p>
        </w:tc>
        <w:tc>
          <w:tcPr>
            <w:tcW w:w="424" w:type="dxa"/>
          </w:tcPr>
          <w:p w14:paraId="26EFE099" w14:textId="77777777" w:rsidR="0081325C" w:rsidRPr="00EE2723" w:rsidRDefault="0081325C" w:rsidP="00BA6343">
            <w:pPr>
              <w:spacing w:line="360" w:lineRule="auto"/>
              <w:jc w:val="both"/>
              <w:rPr>
                <w:sz w:val="22"/>
                <w:szCs w:val="22"/>
              </w:rPr>
            </w:pPr>
          </w:p>
        </w:tc>
        <w:tc>
          <w:tcPr>
            <w:tcW w:w="424" w:type="dxa"/>
          </w:tcPr>
          <w:p w14:paraId="5B8818F5" w14:textId="77777777" w:rsidR="0081325C" w:rsidRPr="00EE2723" w:rsidRDefault="0081325C" w:rsidP="00BA6343">
            <w:pPr>
              <w:spacing w:line="360" w:lineRule="auto"/>
              <w:jc w:val="both"/>
              <w:rPr>
                <w:sz w:val="22"/>
                <w:szCs w:val="22"/>
              </w:rPr>
            </w:pPr>
          </w:p>
        </w:tc>
        <w:tc>
          <w:tcPr>
            <w:tcW w:w="482" w:type="dxa"/>
          </w:tcPr>
          <w:p w14:paraId="0F3264DF" w14:textId="77777777" w:rsidR="0081325C" w:rsidRPr="00EE2723" w:rsidRDefault="0081325C" w:rsidP="00BA6343">
            <w:pPr>
              <w:spacing w:line="360" w:lineRule="auto"/>
              <w:jc w:val="both"/>
              <w:rPr>
                <w:sz w:val="22"/>
                <w:szCs w:val="22"/>
              </w:rPr>
            </w:pPr>
          </w:p>
        </w:tc>
        <w:tc>
          <w:tcPr>
            <w:tcW w:w="482" w:type="dxa"/>
          </w:tcPr>
          <w:p w14:paraId="1B5467C6" w14:textId="77777777" w:rsidR="0081325C" w:rsidRPr="00EE2723" w:rsidRDefault="0081325C" w:rsidP="00BA6343">
            <w:pPr>
              <w:spacing w:line="360" w:lineRule="auto"/>
              <w:jc w:val="both"/>
              <w:rPr>
                <w:sz w:val="22"/>
                <w:szCs w:val="22"/>
              </w:rPr>
            </w:pPr>
          </w:p>
        </w:tc>
        <w:tc>
          <w:tcPr>
            <w:tcW w:w="482" w:type="dxa"/>
          </w:tcPr>
          <w:p w14:paraId="101DE994" w14:textId="77777777" w:rsidR="0081325C" w:rsidRPr="00EE2723" w:rsidRDefault="0081325C" w:rsidP="00BA6343">
            <w:pPr>
              <w:spacing w:line="360" w:lineRule="auto"/>
              <w:jc w:val="both"/>
              <w:rPr>
                <w:sz w:val="22"/>
                <w:szCs w:val="22"/>
              </w:rPr>
            </w:pPr>
          </w:p>
        </w:tc>
        <w:tc>
          <w:tcPr>
            <w:tcW w:w="482" w:type="dxa"/>
          </w:tcPr>
          <w:p w14:paraId="669693A7" w14:textId="77777777" w:rsidR="0081325C" w:rsidRPr="00EE2723" w:rsidRDefault="0081325C" w:rsidP="00BA6343">
            <w:pPr>
              <w:spacing w:line="360" w:lineRule="auto"/>
              <w:jc w:val="both"/>
              <w:rPr>
                <w:sz w:val="22"/>
                <w:szCs w:val="22"/>
              </w:rPr>
            </w:pPr>
          </w:p>
        </w:tc>
        <w:tc>
          <w:tcPr>
            <w:tcW w:w="482" w:type="dxa"/>
          </w:tcPr>
          <w:p w14:paraId="39AB530C" w14:textId="77777777" w:rsidR="0081325C" w:rsidRPr="00EE2723" w:rsidRDefault="0081325C" w:rsidP="00BA6343">
            <w:pPr>
              <w:spacing w:line="360" w:lineRule="auto"/>
              <w:jc w:val="both"/>
              <w:rPr>
                <w:sz w:val="22"/>
                <w:szCs w:val="22"/>
              </w:rPr>
            </w:pPr>
          </w:p>
        </w:tc>
        <w:tc>
          <w:tcPr>
            <w:tcW w:w="482" w:type="dxa"/>
          </w:tcPr>
          <w:p w14:paraId="7C9DC3FB" w14:textId="77777777" w:rsidR="0081325C" w:rsidRPr="00EE2723" w:rsidRDefault="0081325C" w:rsidP="00BA6343">
            <w:pPr>
              <w:spacing w:line="360" w:lineRule="auto"/>
              <w:jc w:val="both"/>
              <w:rPr>
                <w:sz w:val="22"/>
                <w:szCs w:val="22"/>
              </w:rPr>
            </w:pPr>
          </w:p>
        </w:tc>
        <w:tc>
          <w:tcPr>
            <w:tcW w:w="482" w:type="dxa"/>
          </w:tcPr>
          <w:p w14:paraId="4B745F1B" w14:textId="77777777" w:rsidR="0081325C" w:rsidRPr="00EE2723" w:rsidRDefault="0081325C" w:rsidP="00BA6343">
            <w:pPr>
              <w:spacing w:line="360" w:lineRule="auto"/>
              <w:jc w:val="both"/>
              <w:rPr>
                <w:sz w:val="22"/>
                <w:szCs w:val="22"/>
              </w:rPr>
            </w:pPr>
          </w:p>
        </w:tc>
      </w:tr>
      <w:tr w:rsidR="0081325C" w:rsidRPr="00EE2723" w14:paraId="36ACB7E1" w14:textId="77777777" w:rsidTr="00BA6343">
        <w:tc>
          <w:tcPr>
            <w:tcW w:w="1575" w:type="dxa"/>
          </w:tcPr>
          <w:p w14:paraId="7CF36C86" w14:textId="77777777" w:rsidR="0081325C" w:rsidRPr="00EE2723" w:rsidRDefault="0081325C" w:rsidP="00BA6343">
            <w:pPr>
              <w:spacing w:line="360" w:lineRule="auto"/>
              <w:jc w:val="both"/>
              <w:rPr>
                <w:sz w:val="22"/>
                <w:szCs w:val="22"/>
              </w:rPr>
            </w:pPr>
            <w:r w:rsidRPr="00EE2723">
              <w:rPr>
                <w:sz w:val="22"/>
                <w:szCs w:val="22"/>
              </w:rPr>
              <w:t xml:space="preserve">Write literature review </w:t>
            </w:r>
          </w:p>
          <w:p w14:paraId="219749D7" w14:textId="77777777" w:rsidR="0081325C" w:rsidRPr="00EE2723" w:rsidRDefault="0081325C" w:rsidP="00BA6343">
            <w:pPr>
              <w:spacing w:line="360" w:lineRule="auto"/>
              <w:jc w:val="both"/>
              <w:rPr>
                <w:sz w:val="22"/>
                <w:szCs w:val="22"/>
              </w:rPr>
            </w:pPr>
            <w:r w:rsidRPr="00EE2723">
              <w:rPr>
                <w:sz w:val="22"/>
                <w:szCs w:val="22"/>
              </w:rPr>
              <w:t>Chapter 2</w:t>
            </w:r>
          </w:p>
        </w:tc>
        <w:tc>
          <w:tcPr>
            <w:tcW w:w="424" w:type="dxa"/>
          </w:tcPr>
          <w:p w14:paraId="43F88C01" w14:textId="77777777" w:rsidR="0081325C" w:rsidRPr="00EE2723" w:rsidRDefault="0081325C" w:rsidP="00BA6343">
            <w:pPr>
              <w:spacing w:line="360" w:lineRule="auto"/>
              <w:jc w:val="both"/>
              <w:rPr>
                <w:sz w:val="22"/>
                <w:szCs w:val="22"/>
              </w:rPr>
            </w:pPr>
          </w:p>
        </w:tc>
        <w:tc>
          <w:tcPr>
            <w:tcW w:w="424" w:type="dxa"/>
            <w:shd w:val="clear" w:color="auto" w:fill="C00000"/>
          </w:tcPr>
          <w:p w14:paraId="311FE678" w14:textId="77777777" w:rsidR="0081325C" w:rsidRPr="00EE2723" w:rsidRDefault="0081325C" w:rsidP="00BA6343">
            <w:pPr>
              <w:spacing w:line="360" w:lineRule="auto"/>
              <w:jc w:val="both"/>
              <w:rPr>
                <w:sz w:val="22"/>
                <w:szCs w:val="22"/>
              </w:rPr>
            </w:pPr>
          </w:p>
        </w:tc>
        <w:tc>
          <w:tcPr>
            <w:tcW w:w="424" w:type="dxa"/>
            <w:shd w:val="clear" w:color="auto" w:fill="C00000"/>
          </w:tcPr>
          <w:p w14:paraId="2FD956D9" w14:textId="77777777" w:rsidR="0081325C" w:rsidRPr="00EE2723" w:rsidRDefault="0081325C" w:rsidP="00BA6343">
            <w:pPr>
              <w:spacing w:line="360" w:lineRule="auto"/>
              <w:jc w:val="both"/>
              <w:rPr>
                <w:sz w:val="22"/>
                <w:szCs w:val="22"/>
              </w:rPr>
            </w:pPr>
          </w:p>
        </w:tc>
        <w:tc>
          <w:tcPr>
            <w:tcW w:w="424" w:type="dxa"/>
          </w:tcPr>
          <w:p w14:paraId="3FE580B9" w14:textId="77777777" w:rsidR="0081325C" w:rsidRPr="00EE2723" w:rsidRDefault="0081325C" w:rsidP="00BA6343">
            <w:pPr>
              <w:spacing w:line="360" w:lineRule="auto"/>
              <w:jc w:val="both"/>
              <w:rPr>
                <w:sz w:val="22"/>
                <w:szCs w:val="22"/>
              </w:rPr>
            </w:pPr>
          </w:p>
        </w:tc>
        <w:tc>
          <w:tcPr>
            <w:tcW w:w="424" w:type="dxa"/>
          </w:tcPr>
          <w:p w14:paraId="62881465" w14:textId="77777777" w:rsidR="0081325C" w:rsidRPr="00EE2723" w:rsidRDefault="0081325C" w:rsidP="00BA6343">
            <w:pPr>
              <w:spacing w:line="360" w:lineRule="auto"/>
              <w:jc w:val="both"/>
              <w:rPr>
                <w:sz w:val="22"/>
                <w:szCs w:val="22"/>
              </w:rPr>
            </w:pPr>
          </w:p>
        </w:tc>
        <w:tc>
          <w:tcPr>
            <w:tcW w:w="424" w:type="dxa"/>
          </w:tcPr>
          <w:p w14:paraId="198342B5" w14:textId="77777777" w:rsidR="0081325C" w:rsidRPr="00EE2723" w:rsidRDefault="0081325C" w:rsidP="00BA6343">
            <w:pPr>
              <w:spacing w:line="360" w:lineRule="auto"/>
              <w:jc w:val="both"/>
              <w:rPr>
                <w:sz w:val="22"/>
                <w:szCs w:val="22"/>
              </w:rPr>
            </w:pPr>
          </w:p>
        </w:tc>
        <w:tc>
          <w:tcPr>
            <w:tcW w:w="424" w:type="dxa"/>
          </w:tcPr>
          <w:p w14:paraId="5BA2CF54" w14:textId="77777777" w:rsidR="0081325C" w:rsidRPr="00EE2723" w:rsidRDefault="0081325C" w:rsidP="00BA6343">
            <w:pPr>
              <w:spacing w:line="360" w:lineRule="auto"/>
              <w:jc w:val="both"/>
              <w:rPr>
                <w:sz w:val="22"/>
                <w:szCs w:val="22"/>
              </w:rPr>
            </w:pPr>
          </w:p>
        </w:tc>
        <w:tc>
          <w:tcPr>
            <w:tcW w:w="424" w:type="dxa"/>
          </w:tcPr>
          <w:p w14:paraId="0FF89E7D" w14:textId="77777777" w:rsidR="0081325C" w:rsidRPr="00EE2723" w:rsidRDefault="0081325C" w:rsidP="00BA6343">
            <w:pPr>
              <w:spacing w:line="360" w:lineRule="auto"/>
              <w:jc w:val="both"/>
              <w:rPr>
                <w:sz w:val="22"/>
                <w:szCs w:val="22"/>
              </w:rPr>
            </w:pPr>
          </w:p>
        </w:tc>
        <w:tc>
          <w:tcPr>
            <w:tcW w:w="424" w:type="dxa"/>
          </w:tcPr>
          <w:p w14:paraId="4FE4D423" w14:textId="77777777" w:rsidR="0081325C" w:rsidRPr="00EE2723" w:rsidRDefault="0081325C" w:rsidP="00BA6343">
            <w:pPr>
              <w:spacing w:line="360" w:lineRule="auto"/>
              <w:jc w:val="both"/>
              <w:rPr>
                <w:sz w:val="22"/>
                <w:szCs w:val="22"/>
              </w:rPr>
            </w:pPr>
          </w:p>
        </w:tc>
        <w:tc>
          <w:tcPr>
            <w:tcW w:w="482" w:type="dxa"/>
          </w:tcPr>
          <w:p w14:paraId="18AB1B6F" w14:textId="77777777" w:rsidR="0081325C" w:rsidRPr="00EE2723" w:rsidRDefault="0081325C" w:rsidP="00BA6343">
            <w:pPr>
              <w:spacing w:line="360" w:lineRule="auto"/>
              <w:jc w:val="both"/>
              <w:rPr>
                <w:sz w:val="22"/>
                <w:szCs w:val="22"/>
              </w:rPr>
            </w:pPr>
          </w:p>
        </w:tc>
        <w:tc>
          <w:tcPr>
            <w:tcW w:w="482" w:type="dxa"/>
          </w:tcPr>
          <w:p w14:paraId="77482732" w14:textId="77777777" w:rsidR="0081325C" w:rsidRPr="00EE2723" w:rsidRDefault="0081325C" w:rsidP="00BA6343">
            <w:pPr>
              <w:spacing w:line="360" w:lineRule="auto"/>
              <w:jc w:val="both"/>
              <w:rPr>
                <w:sz w:val="22"/>
                <w:szCs w:val="22"/>
              </w:rPr>
            </w:pPr>
          </w:p>
        </w:tc>
        <w:tc>
          <w:tcPr>
            <w:tcW w:w="482" w:type="dxa"/>
          </w:tcPr>
          <w:p w14:paraId="26149A02" w14:textId="77777777" w:rsidR="0081325C" w:rsidRPr="00EE2723" w:rsidRDefault="0081325C" w:rsidP="00BA6343">
            <w:pPr>
              <w:spacing w:line="360" w:lineRule="auto"/>
              <w:jc w:val="both"/>
              <w:rPr>
                <w:sz w:val="22"/>
                <w:szCs w:val="22"/>
              </w:rPr>
            </w:pPr>
          </w:p>
        </w:tc>
        <w:tc>
          <w:tcPr>
            <w:tcW w:w="482" w:type="dxa"/>
          </w:tcPr>
          <w:p w14:paraId="7F65077A" w14:textId="77777777" w:rsidR="0081325C" w:rsidRPr="00EE2723" w:rsidRDefault="0081325C" w:rsidP="00BA6343">
            <w:pPr>
              <w:spacing w:line="360" w:lineRule="auto"/>
              <w:jc w:val="both"/>
              <w:rPr>
                <w:sz w:val="22"/>
                <w:szCs w:val="22"/>
              </w:rPr>
            </w:pPr>
          </w:p>
        </w:tc>
        <w:tc>
          <w:tcPr>
            <w:tcW w:w="482" w:type="dxa"/>
          </w:tcPr>
          <w:p w14:paraId="61DCE1D5" w14:textId="77777777" w:rsidR="0081325C" w:rsidRPr="00EE2723" w:rsidRDefault="0081325C" w:rsidP="00BA6343">
            <w:pPr>
              <w:spacing w:line="360" w:lineRule="auto"/>
              <w:jc w:val="both"/>
              <w:rPr>
                <w:sz w:val="22"/>
                <w:szCs w:val="22"/>
              </w:rPr>
            </w:pPr>
          </w:p>
        </w:tc>
        <w:tc>
          <w:tcPr>
            <w:tcW w:w="482" w:type="dxa"/>
          </w:tcPr>
          <w:p w14:paraId="71D094CC" w14:textId="77777777" w:rsidR="0081325C" w:rsidRPr="00EE2723" w:rsidRDefault="0081325C" w:rsidP="00BA6343">
            <w:pPr>
              <w:spacing w:line="360" w:lineRule="auto"/>
              <w:jc w:val="both"/>
              <w:rPr>
                <w:sz w:val="22"/>
                <w:szCs w:val="22"/>
              </w:rPr>
            </w:pPr>
          </w:p>
        </w:tc>
        <w:tc>
          <w:tcPr>
            <w:tcW w:w="482" w:type="dxa"/>
          </w:tcPr>
          <w:p w14:paraId="69E94FF1" w14:textId="77777777" w:rsidR="0081325C" w:rsidRPr="00EE2723" w:rsidRDefault="0081325C" w:rsidP="00BA6343">
            <w:pPr>
              <w:spacing w:line="360" w:lineRule="auto"/>
              <w:jc w:val="both"/>
              <w:rPr>
                <w:sz w:val="22"/>
                <w:szCs w:val="22"/>
              </w:rPr>
            </w:pPr>
          </w:p>
        </w:tc>
      </w:tr>
      <w:tr w:rsidR="0081325C" w:rsidRPr="00EE2723" w14:paraId="169F46A5" w14:textId="77777777" w:rsidTr="00BA6343">
        <w:tc>
          <w:tcPr>
            <w:tcW w:w="1575" w:type="dxa"/>
          </w:tcPr>
          <w:p w14:paraId="1B16F8B9" w14:textId="77777777" w:rsidR="0081325C" w:rsidRPr="00EE2723" w:rsidRDefault="0081325C" w:rsidP="00BA6343">
            <w:pPr>
              <w:spacing w:line="360" w:lineRule="auto"/>
              <w:jc w:val="both"/>
              <w:rPr>
                <w:sz w:val="22"/>
                <w:szCs w:val="22"/>
              </w:rPr>
            </w:pPr>
            <w:r w:rsidRPr="00EE2723">
              <w:rPr>
                <w:sz w:val="22"/>
                <w:szCs w:val="22"/>
              </w:rPr>
              <w:t xml:space="preserve">Screening 1 </w:t>
            </w:r>
          </w:p>
          <w:p w14:paraId="5B509DB5" w14:textId="77777777" w:rsidR="0081325C" w:rsidRPr="00EE2723" w:rsidRDefault="0081325C" w:rsidP="00BA6343">
            <w:pPr>
              <w:spacing w:line="360" w:lineRule="auto"/>
              <w:jc w:val="both"/>
              <w:rPr>
                <w:sz w:val="22"/>
                <w:szCs w:val="22"/>
              </w:rPr>
            </w:pPr>
            <w:r w:rsidRPr="00EE2723">
              <w:rPr>
                <w:sz w:val="22"/>
                <w:szCs w:val="22"/>
              </w:rPr>
              <w:t>Title/Abstract</w:t>
            </w:r>
          </w:p>
        </w:tc>
        <w:tc>
          <w:tcPr>
            <w:tcW w:w="424" w:type="dxa"/>
          </w:tcPr>
          <w:p w14:paraId="3EBF140D" w14:textId="77777777" w:rsidR="0081325C" w:rsidRPr="00EE2723" w:rsidRDefault="0081325C" w:rsidP="00BA6343">
            <w:pPr>
              <w:spacing w:line="360" w:lineRule="auto"/>
              <w:jc w:val="both"/>
              <w:rPr>
                <w:sz w:val="22"/>
                <w:szCs w:val="22"/>
              </w:rPr>
            </w:pPr>
          </w:p>
        </w:tc>
        <w:tc>
          <w:tcPr>
            <w:tcW w:w="424" w:type="dxa"/>
            <w:shd w:val="clear" w:color="auto" w:fill="C00000"/>
          </w:tcPr>
          <w:p w14:paraId="437114C2" w14:textId="77777777" w:rsidR="0081325C" w:rsidRPr="00EE2723" w:rsidRDefault="0081325C" w:rsidP="00BA6343">
            <w:pPr>
              <w:spacing w:line="360" w:lineRule="auto"/>
              <w:jc w:val="both"/>
              <w:rPr>
                <w:sz w:val="22"/>
                <w:szCs w:val="22"/>
              </w:rPr>
            </w:pPr>
          </w:p>
        </w:tc>
        <w:tc>
          <w:tcPr>
            <w:tcW w:w="424" w:type="dxa"/>
            <w:shd w:val="clear" w:color="auto" w:fill="C00000"/>
          </w:tcPr>
          <w:p w14:paraId="64362EBD" w14:textId="77777777" w:rsidR="0081325C" w:rsidRPr="00EE2723" w:rsidRDefault="0081325C" w:rsidP="00BA6343">
            <w:pPr>
              <w:spacing w:line="360" w:lineRule="auto"/>
              <w:jc w:val="both"/>
              <w:rPr>
                <w:sz w:val="22"/>
                <w:szCs w:val="22"/>
              </w:rPr>
            </w:pPr>
          </w:p>
        </w:tc>
        <w:tc>
          <w:tcPr>
            <w:tcW w:w="424" w:type="dxa"/>
          </w:tcPr>
          <w:p w14:paraId="0DAC07D1" w14:textId="77777777" w:rsidR="0081325C" w:rsidRPr="00EE2723" w:rsidRDefault="0081325C" w:rsidP="00BA6343">
            <w:pPr>
              <w:spacing w:line="360" w:lineRule="auto"/>
              <w:jc w:val="both"/>
              <w:rPr>
                <w:sz w:val="22"/>
                <w:szCs w:val="22"/>
              </w:rPr>
            </w:pPr>
          </w:p>
        </w:tc>
        <w:tc>
          <w:tcPr>
            <w:tcW w:w="424" w:type="dxa"/>
          </w:tcPr>
          <w:p w14:paraId="1BB499C5" w14:textId="77777777" w:rsidR="0081325C" w:rsidRPr="00EE2723" w:rsidRDefault="0081325C" w:rsidP="00BA6343">
            <w:pPr>
              <w:spacing w:line="360" w:lineRule="auto"/>
              <w:jc w:val="both"/>
              <w:rPr>
                <w:sz w:val="22"/>
                <w:szCs w:val="22"/>
              </w:rPr>
            </w:pPr>
          </w:p>
        </w:tc>
        <w:tc>
          <w:tcPr>
            <w:tcW w:w="424" w:type="dxa"/>
          </w:tcPr>
          <w:p w14:paraId="7A7BE0EC" w14:textId="77777777" w:rsidR="0081325C" w:rsidRPr="00EE2723" w:rsidRDefault="0081325C" w:rsidP="00BA6343">
            <w:pPr>
              <w:spacing w:line="360" w:lineRule="auto"/>
              <w:jc w:val="both"/>
              <w:rPr>
                <w:sz w:val="22"/>
                <w:szCs w:val="22"/>
              </w:rPr>
            </w:pPr>
          </w:p>
        </w:tc>
        <w:tc>
          <w:tcPr>
            <w:tcW w:w="424" w:type="dxa"/>
          </w:tcPr>
          <w:p w14:paraId="7D70AD13" w14:textId="77777777" w:rsidR="0081325C" w:rsidRPr="00EE2723" w:rsidRDefault="0081325C" w:rsidP="00BA6343">
            <w:pPr>
              <w:spacing w:line="360" w:lineRule="auto"/>
              <w:jc w:val="both"/>
              <w:rPr>
                <w:sz w:val="22"/>
                <w:szCs w:val="22"/>
              </w:rPr>
            </w:pPr>
          </w:p>
        </w:tc>
        <w:tc>
          <w:tcPr>
            <w:tcW w:w="424" w:type="dxa"/>
          </w:tcPr>
          <w:p w14:paraId="66ACAF1B" w14:textId="77777777" w:rsidR="0081325C" w:rsidRPr="00EE2723" w:rsidRDefault="0081325C" w:rsidP="00BA6343">
            <w:pPr>
              <w:spacing w:line="360" w:lineRule="auto"/>
              <w:jc w:val="both"/>
              <w:rPr>
                <w:sz w:val="22"/>
                <w:szCs w:val="22"/>
              </w:rPr>
            </w:pPr>
          </w:p>
        </w:tc>
        <w:tc>
          <w:tcPr>
            <w:tcW w:w="424" w:type="dxa"/>
          </w:tcPr>
          <w:p w14:paraId="09C68CBB" w14:textId="77777777" w:rsidR="0081325C" w:rsidRPr="00EE2723" w:rsidRDefault="0081325C" w:rsidP="00BA6343">
            <w:pPr>
              <w:spacing w:line="360" w:lineRule="auto"/>
              <w:jc w:val="both"/>
              <w:rPr>
                <w:sz w:val="22"/>
                <w:szCs w:val="22"/>
              </w:rPr>
            </w:pPr>
          </w:p>
        </w:tc>
        <w:tc>
          <w:tcPr>
            <w:tcW w:w="482" w:type="dxa"/>
          </w:tcPr>
          <w:p w14:paraId="2111A752" w14:textId="77777777" w:rsidR="0081325C" w:rsidRPr="00EE2723" w:rsidRDefault="0081325C" w:rsidP="00BA6343">
            <w:pPr>
              <w:spacing w:line="360" w:lineRule="auto"/>
              <w:jc w:val="both"/>
              <w:rPr>
                <w:sz w:val="22"/>
                <w:szCs w:val="22"/>
              </w:rPr>
            </w:pPr>
          </w:p>
        </w:tc>
        <w:tc>
          <w:tcPr>
            <w:tcW w:w="482" w:type="dxa"/>
          </w:tcPr>
          <w:p w14:paraId="3D4CAFE8" w14:textId="77777777" w:rsidR="0081325C" w:rsidRPr="00EE2723" w:rsidRDefault="0081325C" w:rsidP="00BA6343">
            <w:pPr>
              <w:spacing w:line="360" w:lineRule="auto"/>
              <w:jc w:val="both"/>
              <w:rPr>
                <w:sz w:val="22"/>
                <w:szCs w:val="22"/>
              </w:rPr>
            </w:pPr>
          </w:p>
        </w:tc>
        <w:tc>
          <w:tcPr>
            <w:tcW w:w="482" w:type="dxa"/>
          </w:tcPr>
          <w:p w14:paraId="42053D2F" w14:textId="77777777" w:rsidR="0081325C" w:rsidRPr="00EE2723" w:rsidRDefault="0081325C" w:rsidP="00BA6343">
            <w:pPr>
              <w:spacing w:line="360" w:lineRule="auto"/>
              <w:jc w:val="both"/>
              <w:rPr>
                <w:sz w:val="22"/>
                <w:szCs w:val="22"/>
              </w:rPr>
            </w:pPr>
          </w:p>
        </w:tc>
        <w:tc>
          <w:tcPr>
            <w:tcW w:w="482" w:type="dxa"/>
          </w:tcPr>
          <w:p w14:paraId="5E090F1C" w14:textId="77777777" w:rsidR="0081325C" w:rsidRPr="00EE2723" w:rsidRDefault="0081325C" w:rsidP="00BA6343">
            <w:pPr>
              <w:spacing w:line="360" w:lineRule="auto"/>
              <w:jc w:val="both"/>
              <w:rPr>
                <w:sz w:val="22"/>
                <w:szCs w:val="22"/>
              </w:rPr>
            </w:pPr>
          </w:p>
        </w:tc>
        <w:tc>
          <w:tcPr>
            <w:tcW w:w="482" w:type="dxa"/>
          </w:tcPr>
          <w:p w14:paraId="1C95999D" w14:textId="77777777" w:rsidR="0081325C" w:rsidRPr="00EE2723" w:rsidRDefault="0081325C" w:rsidP="00BA6343">
            <w:pPr>
              <w:spacing w:line="360" w:lineRule="auto"/>
              <w:jc w:val="both"/>
              <w:rPr>
                <w:sz w:val="22"/>
                <w:szCs w:val="22"/>
              </w:rPr>
            </w:pPr>
          </w:p>
        </w:tc>
        <w:tc>
          <w:tcPr>
            <w:tcW w:w="482" w:type="dxa"/>
          </w:tcPr>
          <w:p w14:paraId="3232D9DA" w14:textId="77777777" w:rsidR="0081325C" w:rsidRPr="00EE2723" w:rsidRDefault="0081325C" w:rsidP="00BA6343">
            <w:pPr>
              <w:spacing w:line="360" w:lineRule="auto"/>
              <w:jc w:val="both"/>
              <w:rPr>
                <w:sz w:val="22"/>
                <w:szCs w:val="22"/>
              </w:rPr>
            </w:pPr>
          </w:p>
        </w:tc>
        <w:tc>
          <w:tcPr>
            <w:tcW w:w="482" w:type="dxa"/>
          </w:tcPr>
          <w:p w14:paraId="63DC546A" w14:textId="77777777" w:rsidR="0081325C" w:rsidRPr="00EE2723" w:rsidRDefault="0081325C" w:rsidP="00BA6343">
            <w:pPr>
              <w:spacing w:line="360" w:lineRule="auto"/>
              <w:jc w:val="both"/>
              <w:rPr>
                <w:sz w:val="22"/>
                <w:szCs w:val="22"/>
              </w:rPr>
            </w:pPr>
          </w:p>
        </w:tc>
      </w:tr>
      <w:tr w:rsidR="0081325C" w:rsidRPr="00EE2723" w14:paraId="6968D5F6" w14:textId="77777777" w:rsidTr="00BA6343">
        <w:tc>
          <w:tcPr>
            <w:tcW w:w="1575" w:type="dxa"/>
          </w:tcPr>
          <w:p w14:paraId="7765DD23" w14:textId="77777777" w:rsidR="0081325C" w:rsidRPr="00EE2723" w:rsidRDefault="0081325C" w:rsidP="00BA6343">
            <w:pPr>
              <w:spacing w:line="360" w:lineRule="auto"/>
              <w:jc w:val="both"/>
              <w:rPr>
                <w:sz w:val="22"/>
                <w:szCs w:val="22"/>
              </w:rPr>
            </w:pPr>
            <w:r w:rsidRPr="00EE2723">
              <w:rPr>
                <w:sz w:val="22"/>
                <w:szCs w:val="22"/>
              </w:rPr>
              <w:t>Screening 2</w:t>
            </w:r>
          </w:p>
          <w:p w14:paraId="19E18692" w14:textId="77777777" w:rsidR="0081325C" w:rsidRPr="00EE2723" w:rsidRDefault="0081325C" w:rsidP="00BA6343">
            <w:pPr>
              <w:spacing w:line="360" w:lineRule="auto"/>
              <w:jc w:val="both"/>
              <w:rPr>
                <w:sz w:val="22"/>
                <w:szCs w:val="22"/>
              </w:rPr>
            </w:pPr>
            <w:r w:rsidRPr="00EE2723">
              <w:rPr>
                <w:sz w:val="22"/>
                <w:szCs w:val="22"/>
              </w:rPr>
              <w:t>Full text</w:t>
            </w:r>
          </w:p>
        </w:tc>
        <w:tc>
          <w:tcPr>
            <w:tcW w:w="424" w:type="dxa"/>
          </w:tcPr>
          <w:p w14:paraId="7BF45671" w14:textId="77777777" w:rsidR="0081325C" w:rsidRPr="00EE2723" w:rsidRDefault="0081325C" w:rsidP="00BA6343">
            <w:pPr>
              <w:spacing w:line="360" w:lineRule="auto"/>
              <w:jc w:val="both"/>
              <w:rPr>
                <w:sz w:val="22"/>
                <w:szCs w:val="22"/>
              </w:rPr>
            </w:pPr>
          </w:p>
        </w:tc>
        <w:tc>
          <w:tcPr>
            <w:tcW w:w="424" w:type="dxa"/>
          </w:tcPr>
          <w:p w14:paraId="67A53139" w14:textId="77777777" w:rsidR="0081325C" w:rsidRPr="00EE2723" w:rsidRDefault="0081325C" w:rsidP="00BA6343">
            <w:pPr>
              <w:spacing w:line="360" w:lineRule="auto"/>
              <w:jc w:val="both"/>
              <w:rPr>
                <w:sz w:val="22"/>
                <w:szCs w:val="22"/>
              </w:rPr>
            </w:pPr>
          </w:p>
        </w:tc>
        <w:tc>
          <w:tcPr>
            <w:tcW w:w="424" w:type="dxa"/>
          </w:tcPr>
          <w:p w14:paraId="475E416E" w14:textId="77777777" w:rsidR="0081325C" w:rsidRPr="00EE2723" w:rsidRDefault="0081325C" w:rsidP="00BA6343">
            <w:pPr>
              <w:spacing w:line="360" w:lineRule="auto"/>
              <w:jc w:val="both"/>
              <w:rPr>
                <w:sz w:val="22"/>
                <w:szCs w:val="22"/>
              </w:rPr>
            </w:pPr>
          </w:p>
        </w:tc>
        <w:tc>
          <w:tcPr>
            <w:tcW w:w="424" w:type="dxa"/>
            <w:shd w:val="clear" w:color="auto" w:fill="C00000"/>
          </w:tcPr>
          <w:p w14:paraId="0600FE1E" w14:textId="77777777" w:rsidR="0081325C" w:rsidRPr="00EE2723" w:rsidRDefault="0081325C" w:rsidP="00BA6343">
            <w:pPr>
              <w:spacing w:line="360" w:lineRule="auto"/>
              <w:jc w:val="both"/>
              <w:rPr>
                <w:sz w:val="22"/>
                <w:szCs w:val="22"/>
              </w:rPr>
            </w:pPr>
          </w:p>
        </w:tc>
        <w:tc>
          <w:tcPr>
            <w:tcW w:w="424" w:type="dxa"/>
            <w:shd w:val="clear" w:color="auto" w:fill="C00000"/>
          </w:tcPr>
          <w:p w14:paraId="6F21809D" w14:textId="77777777" w:rsidR="0081325C" w:rsidRPr="00EE2723" w:rsidRDefault="0081325C" w:rsidP="00BA6343">
            <w:pPr>
              <w:spacing w:line="360" w:lineRule="auto"/>
              <w:jc w:val="both"/>
              <w:rPr>
                <w:sz w:val="22"/>
                <w:szCs w:val="22"/>
              </w:rPr>
            </w:pPr>
          </w:p>
        </w:tc>
        <w:tc>
          <w:tcPr>
            <w:tcW w:w="424" w:type="dxa"/>
          </w:tcPr>
          <w:p w14:paraId="734FFE51" w14:textId="77777777" w:rsidR="0081325C" w:rsidRPr="00EE2723" w:rsidRDefault="0081325C" w:rsidP="00BA6343">
            <w:pPr>
              <w:spacing w:line="360" w:lineRule="auto"/>
              <w:jc w:val="both"/>
              <w:rPr>
                <w:sz w:val="22"/>
                <w:szCs w:val="22"/>
              </w:rPr>
            </w:pPr>
          </w:p>
        </w:tc>
        <w:tc>
          <w:tcPr>
            <w:tcW w:w="424" w:type="dxa"/>
          </w:tcPr>
          <w:p w14:paraId="5EDC7038" w14:textId="77777777" w:rsidR="0081325C" w:rsidRPr="00EE2723" w:rsidRDefault="0081325C" w:rsidP="00BA6343">
            <w:pPr>
              <w:spacing w:line="360" w:lineRule="auto"/>
              <w:jc w:val="both"/>
              <w:rPr>
                <w:sz w:val="22"/>
                <w:szCs w:val="22"/>
              </w:rPr>
            </w:pPr>
          </w:p>
        </w:tc>
        <w:tc>
          <w:tcPr>
            <w:tcW w:w="424" w:type="dxa"/>
          </w:tcPr>
          <w:p w14:paraId="49CA0BDB" w14:textId="77777777" w:rsidR="0081325C" w:rsidRPr="00EE2723" w:rsidRDefault="0081325C" w:rsidP="00BA6343">
            <w:pPr>
              <w:spacing w:line="360" w:lineRule="auto"/>
              <w:jc w:val="both"/>
              <w:rPr>
                <w:sz w:val="22"/>
                <w:szCs w:val="22"/>
              </w:rPr>
            </w:pPr>
          </w:p>
        </w:tc>
        <w:tc>
          <w:tcPr>
            <w:tcW w:w="424" w:type="dxa"/>
          </w:tcPr>
          <w:p w14:paraId="67359F88" w14:textId="77777777" w:rsidR="0081325C" w:rsidRPr="00EE2723" w:rsidRDefault="0081325C" w:rsidP="00BA6343">
            <w:pPr>
              <w:spacing w:line="360" w:lineRule="auto"/>
              <w:jc w:val="both"/>
              <w:rPr>
                <w:sz w:val="22"/>
                <w:szCs w:val="22"/>
              </w:rPr>
            </w:pPr>
          </w:p>
        </w:tc>
        <w:tc>
          <w:tcPr>
            <w:tcW w:w="482" w:type="dxa"/>
          </w:tcPr>
          <w:p w14:paraId="0F360F7B" w14:textId="77777777" w:rsidR="0081325C" w:rsidRPr="00EE2723" w:rsidRDefault="0081325C" w:rsidP="00BA6343">
            <w:pPr>
              <w:spacing w:line="360" w:lineRule="auto"/>
              <w:jc w:val="both"/>
              <w:rPr>
                <w:sz w:val="22"/>
                <w:szCs w:val="22"/>
              </w:rPr>
            </w:pPr>
          </w:p>
        </w:tc>
        <w:tc>
          <w:tcPr>
            <w:tcW w:w="482" w:type="dxa"/>
          </w:tcPr>
          <w:p w14:paraId="27FCAAD1" w14:textId="77777777" w:rsidR="0081325C" w:rsidRPr="00EE2723" w:rsidRDefault="0081325C" w:rsidP="00BA6343">
            <w:pPr>
              <w:spacing w:line="360" w:lineRule="auto"/>
              <w:jc w:val="both"/>
              <w:rPr>
                <w:sz w:val="22"/>
                <w:szCs w:val="22"/>
              </w:rPr>
            </w:pPr>
          </w:p>
        </w:tc>
        <w:tc>
          <w:tcPr>
            <w:tcW w:w="482" w:type="dxa"/>
          </w:tcPr>
          <w:p w14:paraId="2331D231" w14:textId="77777777" w:rsidR="0081325C" w:rsidRPr="00EE2723" w:rsidRDefault="0081325C" w:rsidP="00BA6343">
            <w:pPr>
              <w:spacing w:line="360" w:lineRule="auto"/>
              <w:jc w:val="both"/>
              <w:rPr>
                <w:sz w:val="22"/>
                <w:szCs w:val="22"/>
              </w:rPr>
            </w:pPr>
          </w:p>
        </w:tc>
        <w:tc>
          <w:tcPr>
            <w:tcW w:w="482" w:type="dxa"/>
          </w:tcPr>
          <w:p w14:paraId="49597977" w14:textId="77777777" w:rsidR="0081325C" w:rsidRPr="00EE2723" w:rsidRDefault="0081325C" w:rsidP="00BA6343">
            <w:pPr>
              <w:spacing w:line="360" w:lineRule="auto"/>
              <w:jc w:val="both"/>
              <w:rPr>
                <w:sz w:val="22"/>
                <w:szCs w:val="22"/>
              </w:rPr>
            </w:pPr>
          </w:p>
        </w:tc>
        <w:tc>
          <w:tcPr>
            <w:tcW w:w="482" w:type="dxa"/>
          </w:tcPr>
          <w:p w14:paraId="0895B801" w14:textId="77777777" w:rsidR="0081325C" w:rsidRPr="00EE2723" w:rsidRDefault="0081325C" w:rsidP="00BA6343">
            <w:pPr>
              <w:spacing w:line="360" w:lineRule="auto"/>
              <w:jc w:val="both"/>
              <w:rPr>
                <w:sz w:val="22"/>
                <w:szCs w:val="22"/>
              </w:rPr>
            </w:pPr>
          </w:p>
        </w:tc>
        <w:tc>
          <w:tcPr>
            <w:tcW w:w="482" w:type="dxa"/>
          </w:tcPr>
          <w:p w14:paraId="72C0B5CF" w14:textId="77777777" w:rsidR="0081325C" w:rsidRPr="00EE2723" w:rsidRDefault="0081325C" w:rsidP="00BA6343">
            <w:pPr>
              <w:spacing w:line="360" w:lineRule="auto"/>
              <w:jc w:val="both"/>
              <w:rPr>
                <w:sz w:val="22"/>
                <w:szCs w:val="22"/>
              </w:rPr>
            </w:pPr>
          </w:p>
        </w:tc>
        <w:tc>
          <w:tcPr>
            <w:tcW w:w="482" w:type="dxa"/>
          </w:tcPr>
          <w:p w14:paraId="660BAFEC" w14:textId="77777777" w:rsidR="0081325C" w:rsidRPr="00EE2723" w:rsidRDefault="0081325C" w:rsidP="00BA6343">
            <w:pPr>
              <w:spacing w:line="360" w:lineRule="auto"/>
              <w:jc w:val="both"/>
              <w:rPr>
                <w:sz w:val="22"/>
                <w:szCs w:val="22"/>
              </w:rPr>
            </w:pPr>
          </w:p>
        </w:tc>
      </w:tr>
      <w:tr w:rsidR="0081325C" w:rsidRPr="00EE2723" w14:paraId="18442B61" w14:textId="77777777" w:rsidTr="00BA6343">
        <w:tc>
          <w:tcPr>
            <w:tcW w:w="1575" w:type="dxa"/>
          </w:tcPr>
          <w:p w14:paraId="75E5276A" w14:textId="77777777" w:rsidR="0081325C" w:rsidRPr="00EE2723" w:rsidRDefault="0081325C" w:rsidP="00BA6343">
            <w:pPr>
              <w:spacing w:line="360" w:lineRule="auto"/>
              <w:jc w:val="both"/>
              <w:rPr>
                <w:sz w:val="22"/>
                <w:szCs w:val="22"/>
              </w:rPr>
            </w:pPr>
            <w:r w:rsidRPr="00EE2723">
              <w:rPr>
                <w:sz w:val="22"/>
                <w:szCs w:val="22"/>
              </w:rPr>
              <w:t xml:space="preserve">Quality Appraisal </w:t>
            </w:r>
          </w:p>
        </w:tc>
        <w:tc>
          <w:tcPr>
            <w:tcW w:w="424" w:type="dxa"/>
          </w:tcPr>
          <w:p w14:paraId="732600AB" w14:textId="77777777" w:rsidR="0081325C" w:rsidRPr="00EE2723" w:rsidRDefault="0081325C" w:rsidP="00BA6343">
            <w:pPr>
              <w:spacing w:line="360" w:lineRule="auto"/>
              <w:jc w:val="both"/>
              <w:rPr>
                <w:sz w:val="22"/>
                <w:szCs w:val="22"/>
              </w:rPr>
            </w:pPr>
          </w:p>
        </w:tc>
        <w:tc>
          <w:tcPr>
            <w:tcW w:w="424" w:type="dxa"/>
          </w:tcPr>
          <w:p w14:paraId="13F4A75F" w14:textId="77777777" w:rsidR="0081325C" w:rsidRPr="00EE2723" w:rsidRDefault="0081325C" w:rsidP="00BA6343">
            <w:pPr>
              <w:spacing w:line="360" w:lineRule="auto"/>
              <w:jc w:val="both"/>
              <w:rPr>
                <w:sz w:val="22"/>
                <w:szCs w:val="22"/>
              </w:rPr>
            </w:pPr>
          </w:p>
        </w:tc>
        <w:tc>
          <w:tcPr>
            <w:tcW w:w="424" w:type="dxa"/>
          </w:tcPr>
          <w:p w14:paraId="2BC595BE" w14:textId="77777777" w:rsidR="0081325C" w:rsidRPr="00EE2723" w:rsidRDefault="0081325C" w:rsidP="00BA6343">
            <w:pPr>
              <w:spacing w:line="360" w:lineRule="auto"/>
              <w:jc w:val="both"/>
              <w:rPr>
                <w:sz w:val="22"/>
                <w:szCs w:val="22"/>
              </w:rPr>
            </w:pPr>
          </w:p>
        </w:tc>
        <w:tc>
          <w:tcPr>
            <w:tcW w:w="424" w:type="dxa"/>
          </w:tcPr>
          <w:p w14:paraId="560E76A2" w14:textId="77777777" w:rsidR="0081325C" w:rsidRPr="00EE2723" w:rsidRDefault="0081325C" w:rsidP="00BA6343">
            <w:pPr>
              <w:spacing w:line="360" w:lineRule="auto"/>
              <w:jc w:val="both"/>
              <w:rPr>
                <w:sz w:val="22"/>
                <w:szCs w:val="22"/>
              </w:rPr>
            </w:pPr>
          </w:p>
        </w:tc>
        <w:tc>
          <w:tcPr>
            <w:tcW w:w="424" w:type="dxa"/>
          </w:tcPr>
          <w:p w14:paraId="03EA122D" w14:textId="77777777" w:rsidR="0081325C" w:rsidRPr="00EE2723" w:rsidRDefault="0081325C" w:rsidP="00BA6343">
            <w:pPr>
              <w:spacing w:line="360" w:lineRule="auto"/>
              <w:jc w:val="both"/>
              <w:rPr>
                <w:sz w:val="22"/>
                <w:szCs w:val="22"/>
              </w:rPr>
            </w:pPr>
          </w:p>
        </w:tc>
        <w:tc>
          <w:tcPr>
            <w:tcW w:w="424" w:type="dxa"/>
            <w:shd w:val="clear" w:color="auto" w:fill="C00000"/>
          </w:tcPr>
          <w:p w14:paraId="45C7FC59" w14:textId="77777777" w:rsidR="0081325C" w:rsidRPr="00EE2723" w:rsidRDefault="0081325C" w:rsidP="00BA6343">
            <w:pPr>
              <w:spacing w:line="360" w:lineRule="auto"/>
              <w:jc w:val="both"/>
              <w:rPr>
                <w:sz w:val="22"/>
                <w:szCs w:val="22"/>
              </w:rPr>
            </w:pPr>
          </w:p>
        </w:tc>
        <w:tc>
          <w:tcPr>
            <w:tcW w:w="424" w:type="dxa"/>
            <w:shd w:val="clear" w:color="auto" w:fill="C00000"/>
          </w:tcPr>
          <w:p w14:paraId="2428BE6C" w14:textId="77777777" w:rsidR="0081325C" w:rsidRPr="00EE2723" w:rsidRDefault="0081325C" w:rsidP="00BA6343">
            <w:pPr>
              <w:spacing w:line="360" w:lineRule="auto"/>
              <w:jc w:val="both"/>
              <w:rPr>
                <w:sz w:val="22"/>
                <w:szCs w:val="22"/>
              </w:rPr>
            </w:pPr>
          </w:p>
        </w:tc>
        <w:tc>
          <w:tcPr>
            <w:tcW w:w="424" w:type="dxa"/>
          </w:tcPr>
          <w:p w14:paraId="4A1DF1C7" w14:textId="77777777" w:rsidR="0081325C" w:rsidRPr="00EE2723" w:rsidRDefault="0081325C" w:rsidP="00BA6343">
            <w:pPr>
              <w:spacing w:line="360" w:lineRule="auto"/>
              <w:jc w:val="both"/>
              <w:rPr>
                <w:sz w:val="22"/>
                <w:szCs w:val="22"/>
              </w:rPr>
            </w:pPr>
          </w:p>
        </w:tc>
        <w:tc>
          <w:tcPr>
            <w:tcW w:w="424" w:type="dxa"/>
          </w:tcPr>
          <w:p w14:paraId="79D13023" w14:textId="77777777" w:rsidR="0081325C" w:rsidRPr="00EE2723" w:rsidRDefault="0081325C" w:rsidP="00BA6343">
            <w:pPr>
              <w:spacing w:line="360" w:lineRule="auto"/>
              <w:jc w:val="both"/>
              <w:rPr>
                <w:sz w:val="22"/>
                <w:szCs w:val="22"/>
              </w:rPr>
            </w:pPr>
          </w:p>
        </w:tc>
        <w:tc>
          <w:tcPr>
            <w:tcW w:w="482" w:type="dxa"/>
          </w:tcPr>
          <w:p w14:paraId="6930AE8A" w14:textId="77777777" w:rsidR="0081325C" w:rsidRPr="00EE2723" w:rsidRDefault="0081325C" w:rsidP="00BA6343">
            <w:pPr>
              <w:spacing w:line="360" w:lineRule="auto"/>
              <w:jc w:val="both"/>
              <w:rPr>
                <w:sz w:val="22"/>
                <w:szCs w:val="22"/>
              </w:rPr>
            </w:pPr>
          </w:p>
        </w:tc>
        <w:tc>
          <w:tcPr>
            <w:tcW w:w="482" w:type="dxa"/>
          </w:tcPr>
          <w:p w14:paraId="0BA4DFD8" w14:textId="77777777" w:rsidR="0081325C" w:rsidRPr="00EE2723" w:rsidRDefault="0081325C" w:rsidP="00BA6343">
            <w:pPr>
              <w:spacing w:line="360" w:lineRule="auto"/>
              <w:jc w:val="both"/>
              <w:rPr>
                <w:sz w:val="22"/>
                <w:szCs w:val="22"/>
              </w:rPr>
            </w:pPr>
          </w:p>
        </w:tc>
        <w:tc>
          <w:tcPr>
            <w:tcW w:w="482" w:type="dxa"/>
          </w:tcPr>
          <w:p w14:paraId="4F2C10AC" w14:textId="77777777" w:rsidR="0081325C" w:rsidRPr="00EE2723" w:rsidRDefault="0081325C" w:rsidP="00BA6343">
            <w:pPr>
              <w:spacing w:line="360" w:lineRule="auto"/>
              <w:jc w:val="both"/>
              <w:rPr>
                <w:sz w:val="22"/>
                <w:szCs w:val="22"/>
              </w:rPr>
            </w:pPr>
          </w:p>
        </w:tc>
        <w:tc>
          <w:tcPr>
            <w:tcW w:w="482" w:type="dxa"/>
          </w:tcPr>
          <w:p w14:paraId="688880F5" w14:textId="77777777" w:rsidR="0081325C" w:rsidRPr="00EE2723" w:rsidRDefault="0081325C" w:rsidP="00BA6343">
            <w:pPr>
              <w:spacing w:line="360" w:lineRule="auto"/>
              <w:jc w:val="both"/>
              <w:rPr>
                <w:sz w:val="22"/>
                <w:szCs w:val="22"/>
              </w:rPr>
            </w:pPr>
          </w:p>
        </w:tc>
        <w:tc>
          <w:tcPr>
            <w:tcW w:w="482" w:type="dxa"/>
          </w:tcPr>
          <w:p w14:paraId="57C8151D" w14:textId="77777777" w:rsidR="0081325C" w:rsidRPr="00EE2723" w:rsidRDefault="0081325C" w:rsidP="00BA6343">
            <w:pPr>
              <w:spacing w:line="360" w:lineRule="auto"/>
              <w:jc w:val="both"/>
              <w:rPr>
                <w:sz w:val="22"/>
                <w:szCs w:val="22"/>
              </w:rPr>
            </w:pPr>
          </w:p>
        </w:tc>
        <w:tc>
          <w:tcPr>
            <w:tcW w:w="482" w:type="dxa"/>
          </w:tcPr>
          <w:p w14:paraId="31DED8C5" w14:textId="77777777" w:rsidR="0081325C" w:rsidRPr="00EE2723" w:rsidRDefault="0081325C" w:rsidP="00BA6343">
            <w:pPr>
              <w:spacing w:line="360" w:lineRule="auto"/>
              <w:jc w:val="both"/>
              <w:rPr>
                <w:sz w:val="22"/>
                <w:szCs w:val="22"/>
              </w:rPr>
            </w:pPr>
          </w:p>
        </w:tc>
        <w:tc>
          <w:tcPr>
            <w:tcW w:w="482" w:type="dxa"/>
          </w:tcPr>
          <w:p w14:paraId="4D2ED23C" w14:textId="77777777" w:rsidR="0081325C" w:rsidRPr="00EE2723" w:rsidRDefault="0081325C" w:rsidP="00BA6343">
            <w:pPr>
              <w:spacing w:line="360" w:lineRule="auto"/>
              <w:jc w:val="both"/>
              <w:rPr>
                <w:sz w:val="22"/>
                <w:szCs w:val="22"/>
              </w:rPr>
            </w:pPr>
          </w:p>
        </w:tc>
      </w:tr>
      <w:tr w:rsidR="0081325C" w:rsidRPr="00EE2723" w14:paraId="5DA35A68" w14:textId="77777777" w:rsidTr="00BA6343">
        <w:tc>
          <w:tcPr>
            <w:tcW w:w="1575" w:type="dxa"/>
          </w:tcPr>
          <w:p w14:paraId="0A40EB14" w14:textId="77777777" w:rsidR="0081325C" w:rsidRPr="00EE2723" w:rsidRDefault="0081325C" w:rsidP="00BA6343">
            <w:pPr>
              <w:spacing w:line="360" w:lineRule="auto"/>
              <w:jc w:val="both"/>
              <w:rPr>
                <w:sz w:val="22"/>
                <w:szCs w:val="22"/>
              </w:rPr>
            </w:pPr>
            <w:r w:rsidRPr="00EE2723">
              <w:rPr>
                <w:sz w:val="22"/>
                <w:szCs w:val="22"/>
              </w:rPr>
              <w:t xml:space="preserve">Methodology </w:t>
            </w:r>
          </w:p>
          <w:p w14:paraId="778712A3" w14:textId="77777777" w:rsidR="0081325C" w:rsidRPr="00EE2723" w:rsidRDefault="0081325C" w:rsidP="00BA6343">
            <w:pPr>
              <w:spacing w:line="360" w:lineRule="auto"/>
              <w:jc w:val="both"/>
              <w:rPr>
                <w:sz w:val="22"/>
                <w:szCs w:val="22"/>
              </w:rPr>
            </w:pPr>
            <w:r w:rsidRPr="00EE2723">
              <w:rPr>
                <w:sz w:val="22"/>
                <w:szCs w:val="22"/>
              </w:rPr>
              <w:t>Chapter 3</w:t>
            </w:r>
          </w:p>
          <w:p w14:paraId="13E2F625" w14:textId="77777777" w:rsidR="0081325C" w:rsidRPr="00EE2723" w:rsidRDefault="0081325C" w:rsidP="00BA6343">
            <w:pPr>
              <w:spacing w:line="360" w:lineRule="auto"/>
              <w:jc w:val="both"/>
              <w:rPr>
                <w:sz w:val="22"/>
                <w:szCs w:val="22"/>
              </w:rPr>
            </w:pPr>
          </w:p>
        </w:tc>
        <w:tc>
          <w:tcPr>
            <w:tcW w:w="424" w:type="dxa"/>
          </w:tcPr>
          <w:p w14:paraId="0509B7E5" w14:textId="77777777" w:rsidR="0081325C" w:rsidRPr="00EE2723" w:rsidRDefault="0081325C" w:rsidP="00BA6343">
            <w:pPr>
              <w:spacing w:line="360" w:lineRule="auto"/>
              <w:jc w:val="both"/>
              <w:rPr>
                <w:sz w:val="22"/>
                <w:szCs w:val="22"/>
              </w:rPr>
            </w:pPr>
          </w:p>
        </w:tc>
        <w:tc>
          <w:tcPr>
            <w:tcW w:w="424" w:type="dxa"/>
          </w:tcPr>
          <w:p w14:paraId="60E0867C" w14:textId="77777777" w:rsidR="0081325C" w:rsidRPr="00EE2723" w:rsidRDefault="0081325C" w:rsidP="00BA6343">
            <w:pPr>
              <w:spacing w:line="360" w:lineRule="auto"/>
              <w:jc w:val="both"/>
              <w:rPr>
                <w:sz w:val="22"/>
                <w:szCs w:val="22"/>
              </w:rPr>
            </w:pPr>
          </w:p>
        </w:tc>
        <w:tc>
          <w:tcPr>
            <w:tcW w:w="424" w:type="dxa"/>
          </w:tcPr>
          <w:p w14:paraId="20942907" w14:textId="77777777" w:rsidR="0081325C" w:rsidRPr="00EE2723" w:rsidRDefault="0081325C" w:rsidP="00BA6343">
            <w:pPr>
              <w:spacing w:line="360" w:lineRule="auto"/>
              <w:jc w:val="both"/>
              <w:rPr>
                <w:sz w:val="22"/>
                <w:szCs w:val="22"/>
              </w:rPr>
            </w:pPr>
          </w:p>
        </w:tc>
        <w:tc>
          <w:tcPr>
            <w:tcW w:w="424" w:type="dxa"/>
            <w:shd w:val="clear" w:color="auto" w:fill="C00000"/>
          </w:tcPr>
          <w:p w14:paraId="6EF6AD2F" w14:textId="77777777" w:rsidR="0081325C" w:rsidRPr="00EE2723" w:rsidRDefault="0081325C" w:rsidP="00BA6343">
            <w:pPr>
              <w:spacing w:line="360" w:lineRule="auto"/>
              <w:jc w:val="both"/>
              <w:rPr>
                <w:sz w:val="22"/>
                <w:szCs w:val="22"/>
              </w:rPr>
            </w:pPr>
          </w:p>
        </w:tc>
        <w:tc>
          <w:tcPr>
            <w:tcW w:w="424" w:type="dxa"/>
            <w:shd w:val="clear" w:color="auto" w:fill="C00000"/>
          </w:tcPr>
          <w:p w14:paraId="085ED465" w14:textId="77777777" w:rsidR="0081325C" w:rsidRPr="00EE2723" w:rsidRDefault="0081325C" w:rsidP="00BA6343">
            <w:pPr>
              <w:spacing w:line="360" w:lineRule="auto"/>
              <w:jc w:val="both"/>
              <w:rPr>
                <w:sz w:val="22"/>
                <w:szCs w:val="22"/>
              </w:rPr>
            </w:pPr>
          </w:p>
        </w:tc>
        <w:tc>
          <w:tcPr>
            <w:tcW w:w="424" w:type="dxa"/>
          </w:tcPr>
          <w:p w14:paraId="3906E4F5" w14:textId="77777777" w:rsidR="0081325C" w:rsidRPr="00EE2723" w:rsidRDefault="0081325C" w:rsidP="00BA6343">
            <w:pPr>
              <w:spacing w:line="360" w:lineRule="auto"/>
              <w:jc w:val="both"/>
              <w:rPr>
                <w:sz w:val="22"/>
                <w:szCs w:val="22"/>
              </w:rPr>
            </w:pPr>
          </w:p>
        </w:tc>
        <w:tc>
          <w:tcPr>
            <w:tcW w:w="424" w:type="dxa"/>
          </w:tcPr>
          <w:p w14:paraId="588A62AB" w14:textId="77777777" w:rsidR="0081325C" w:rsidRPr="00EE2723" w:rsidRDefault="0081325C" w:rsidP="00BA6343">
            <w:pPr>
              <w:spacing w:line="360" w:lineRule="auto"/>
              <w:jc w:val="both"/>
              <w:rPr>
                <w:sz w:val="22"/>
                <w:szCs w:val="22"/>
              </w:rPr>
            </w:pPr>
          </w:p>
        </w:tc>
        <w:tc>
          <w:tcPr>
            <w:tcW w:w="424" w:type="dxa"/>
          </w:tcPr>
          <w:p w14:paraId="4FF827E4" w14:textId="77777777" w:rsidR="0081325C" w:rsidRPr="00EE2723" w:rsidRDefault="0081325C" w:rsidP="00BA6343">
            <w:pPr>
              <w:spacing w:line="360" w:lineRule="auto"/>
              <w:jc w:val="both"/>
              <w:rPr>
                <w:sz w:val="22"/>
                <w:szCs w:val="22"/>
              </w:rPr>
            </w:pPr>
          </w:p>
        </w:tc>
        <w:tc>
          <w:tcPr>
            <w:tcW w:w="424" w:type="dxa"/>
          </w:tcPr>
          <w:p w14:paraId="7E1F33A3" w14:textId="77777777" w:rsidR="0081325C" w:rsidRPr="00EE2723" w:rsidRDefault="0081325C" w:rsidP="00BA6343">
            <w:pPr>
              <w:spacing w:line="360" w:lineRule="auto"/>
              <w:jc w:val="both"/>
              <w:rPr>
                <w:sz w:val="22"/>
                <w:szCs w:val="22"/>
              </w:rPr>
            </w:pPr>
          </w:p>
        </w:tc>
        <w:tc>
          <w:tcPr>
            <w:tcW w:w="482" w:type="dxa"/>
          </w:tcPr>
          <w:p w14:paraId="0E0CDDF1" w14:textId="77777777" w:rsidR="0081325C" w:rsidRPr="00EE2723" w:rsidRDefault="0081325C" w:rsidP="00BA6343">
            <w:pPr>
              <w:spacing w:line="360" w:lineRule="auto"/>
              <w:jc w:val="both"/>
              <w:rPr>
                <w:sz w:val="22"/>
                <w:szCs w:val="22"/>
              </w:rPr>
            </w:pPr>
          </w:p>
        </w:tc>
        <w:tc>
          <w:tcPr>
            <w:tcW w:w="482" w:type="dxa"/>
          </w:tcPr>
          <w:p w14:paraId="1EAB256B" w14:textId="77777777" w:rsidR="0081325C" w:rsidRPr="00EE2723" w:rsidRDefault="0081325C" w:rsidP="00BA6343">
            <w:pPr>
              <w:spacing w:line="360" w:lineRule="auto"/>
              <w:jc w:val="both"/>
              <w:rPr>
                <w:sz w:val="22"/>
                <w:szCs w:val="22"/>
              </w:rPr>
            </w:pPr>
          </w:p>
        </w:tc>
        <w:tc>
          <w:tcPr>
            <w:tcW w:w="482" w:type="dxa"/>
          </w:tcPr>
          <w:p w14:paraId="26C73C8F" w14:textId="77777777" w:rsidR="0081325C" w:rsidRPr="00EE2723" w:rsidRDefault="0081325C" w:rsidP="00BA6343">
            <w:pPr>
              <w:spacing w:line="360" w:lineRule="auto"/>
              <w:jc w:val="both"/>
              <w:rPr>
                <w:sz w:val="22"/>
                <w:szCs w:val="22"/>
              </w:rPr>
            </w:pPr>
          </w:p>
        </w:tc>
        <w:tc>
          <w:tcPr>
            <w:tcW w:w="482" w:type="dxa"/>
          </w:tcPr>
          <w:p w14:paraId="446B06C0" w14:textId="77777777" w:rsidR="0081325C" w:rsidRPr="00EE2723" w:rsidRDefault="0081325C" w:rsidP="00BA6343">
            <w:pPr>
              <w:spacing w:line="360" w:lineRule="auto"/>
              <w:jc w:val="both"/>
              <w:rPr>
                <w:sz w:val="22"/>
                <w:szCs w:val="22"/>
              </w:rPr>
            </w:pPr>
          </w:p>
        </w:tc>
        <w:tc>
          <w:tcPr>
            <w:tcW w:w="482" w:type="dxa"/>
          </w:tcPr>
          <w:p w14:paraId="58EED48E" w14:textId="77777777" w:rsidR="0081325C" w:rsidRPr="00EE2723" w:rsidRDefault="0081325C" w:rsidP="00BA6343">
            <w:pPr>
              <w:spacing w:line="360" w:lineRule="auto"/>
              <w:jc w:val="both"/>
              <w:rPr>
                <w:sz w:val="22"/>
                <w:szCs w:val="22"/>
              </w:rPr>
            </w:pPr>
          </w:p>
        </w:tc>
        <w:tc>
          <w:tcPr>
            <w:tcW w:w="482" w:type="dxa"/>
          </w:tcPr>
          <w:p w14:paraId="5D5D3F80" w14:textId="77777777" w:rsidR="0081325C" w:rsidRPr="00EE2723" w:rsidRDefault="0081325C" w:rsidP="00BA6343">
            <w:pPr>
              <w:spacing w:line="360" w:lineRule="auto"/>
              <w:jc w:val="both"/>
              <w:rPr>
                <w:sz w:val="22"/>
                <w:szCs w:val="22"/>
              </w:rPr>
            </w:pPr>
          </w:p>
        </w:tc>
        <w:tc>
          <w:tcPr>
            <w:tcW w:w="482" w:type="dxa"/>
          </w:tcPr>
          <w:p w14:paraId="5D59EB43" w14:textId="77777777" w:rsidR="0081325C" w:rsidRPr="00EE2723" w:rsidRDefault="0081325C" w:rsidP="00BA6343">
            <w:pPr>
              <w:spacing w:line="360" w:lineRule="auto"/>
              <w:jc w:val="both"/>
              <w:rPr>
                <w:sz w:val="22"/>
                <w:szCs w:val="22"/>
              </w:rPr>
            </w:pPr>
          </w:p>
        </w:tc>
      </w:tr>
      <w:tr w:rsidR="0081325C" w:rsidRPr="00EE2723" w14:paraId="0F2F34BF" w14:textId="77777777" w:rsidTr="00BA6343">
        <w:tc>
          <w:tcPr>
            <w:tcW w:w="1575" w:type="dxa"/>
          </w:tcPr>
          <w:p w14:paraId="5ED0254A" w14:textId="77777777" w:rsidR="0081325C" w:rsidRPr="00EE2723" w:rsidRDefault="0081325C" w:rsidP="00BA6343">
            <w:pPr>
              <w:spacing w:line="360" w:lineRule="auto"/>
              <w:jc w:val="both"/>
              <w:rPr>
                <w:sz w:val="22"/>
                <w:szCs w:val="22"/>
              </w:rPr>
            </w:pPr>
            <w:r w:rsidRPr="00EE2723">
              <w:rPr>
                <w:sz w:val="22"/>
                <w:szCs w:val="22"/>
              </w:rPr>
              <w:t>Data Analysis</w:t>
            </w:r>
          </w:p>
        </w:tc>
        <w:tc>
          <w:tcPr>
            <w:tcW w:w="424" w:type="dxa"/>
          </w:tcPr>
          <w:p w14:paraId="72337C18" w14:textId="77777777" w:rsidR="0081325C" w:rsidRPr="00EE2723" w:rsidRDefault="0081325C" w:rsidP="00BA6343">
            <w:pPr>
              <w:spacing w:line="360" w:lineRule="auto"/>
              <w:jc w:val="both"/>
              <w:rPr>
                <w:sz w:val="22"/>
                <w:szCs w:val="22"/>
              </w:rPr>
            </w:pPr>
          </w:p>
        </w:tc>
        <w:tc>
          <w:tcPr>
            <w:tcW w:w="424" w:type="dxa"/>
          </w:tcPr>
          <w:p w14:paraId="3C2C9A5B" w14:textId="77777777" w:rsidR="0081325C" w:rsidRPr="00EE2723" w:rsidRDefault="0081325C" w:rsidP="00BA6343">
            <w:pPr>
              <w:spacing w:line="360" w:lineRule="auto"/>
              <w:jc w:val="both"/>
              <w:rPr>
                <w:sz w:val="22"/>
                <w:szCs w:val="22"/>
              </w:rPr>
            </w:pPr>
          </w:p>
        </w:tc>
        <w:tc>
          <w:tcPr>
            <w:tcW w:w="424" w:type="dxa"/>
          </w:tcPr>
          <w:p w14:paraId="162A75CB" w14:textId="77777777" w:rsidR="0081325C" w:rsidRPr="00EE2723" w:rsidRDefault="0081325C" w:rsidP="00BA6343">
            <w:pPr>
              <w:spacing w:line="360" w:lineRule="auto"/>
              <w:jc w:val="both"/>
              <w:rPr>
                <w:sz w:val="22"/>
                <w:szCs w:val="22"/>
              </w:rPr>
            </w:pPr>
          </w:p>
        </w:tc>
        <w:tc>
          <w:tcPr>
            <w:tcW w:w="424" w:type="dxa"/>
          </w:tcPr>
          <w:p w14:paraId="75F5B353" w14:textId="77777777" w:rsidR="0081325C" w:rsidRPr="00EE2723" w:rsidRDefault="0081325C" w:rsidP="00BA6343">
            <w:pPr>
              <w:spacing w:line="360" w:lineRule="auto"/>
              <w:jc w:val="both"/>
              <w:rPr>
                <w:sz w:val="22"/>
                <w:szCs w:val="22"/>
              </w:rPr>
            </w:pPr>
          </w:p>
        </w:tc>
        <w:tc>
          <w:tcPr>
            <w:tcW w:w="424" w:type="dxa"/>
          </w:tcPr>
          <w:p w14:paraId="6DED7B66" w14:textId="77777777" w:rsidR="0081325C" w:rsidRPr="00EE2723" w:rsidRDefault="0081325C" w:rsidP="00BA6343">
            <w:pPr>
              <w:spacing w:line="360" w:lineRule="auto"/>
              <w:jc w:val="both"/>
              <w:rPr>
                <w:sz w:val="22"/>
                <w:szCs w:val="22"/>
              </w:rPr>
            </w:pPr>
          </w:p>
        </w:tc>
        <w:tc>
          <w:tcPr>
            <w:tcW w:w="424" w:type="dxa"/>
          </w:tcPr>
          <w:p w14:paraId="4AA3E8D2" w14:textId="77777777" w:rsidR="0081325C" w:rsidRPr="00EE2723" w:rsidRDefault="0081325C" w:rsidP="00BA6343">
            <w:pPr>
              <w:spacing w:line="360" w:lineRule="auto"/>
              <w:jc w:val="both"/>
              <w:rPr>
                <w:sz w:val="22"/>
                <w:szCs w:val="22"/>
              </w:rPr>
            </w:pPr>
          </w:p>
        </w:tc>
        <w:tc>
          <w:tcPr>
            <w:tcW w:w="424" w:type="dxa"/>
          </w:tcPr>
          <w:p w14:paraId="0D27A85E" w14:textId="77777777" w:rsidR="0081325C" w:rsidRPr="00EE2723" w:rsidRDefault="0081325C" w:rsidP="00BA6343">
            <w:pPr>
              <w:spacing w:line="360" w:lineRule="auto"/>
              <w:jc w:val="both"/>
              <w:rPr>
                <w:sz w:val="22"/>
                <w:szCs w:val="22"/>
              </w:rPr>
            </w:pPr>
          </w:p>
        </w:tc>
        <w:tc>
          <w:tcPr>
            <w:tcW w:w="424" w:type="dxa"/>
            <w:shd w:val="clear" w:color="auto" w:fill="C00000"/>
          </w:tcPr>
          <w:p w14:paraId="4572DD17" w14:textId="77777777" w:rsidR="0081325C" w:rsidRPr="00EE2723" w:rsidRDefault="0081325C" w:rsidP="00BA6343">
            <w:pPr>
              <w:spacing w:line="360" w:lineRule="auto"/>
              <w:jc w:val="both"/>
              <w:rPr>
                <w:sz w:val="22"/>
                <w:szCs w:val="22"/>
              </w:rPr>
            </w:pPr>
          </w:p>
        </w:tc>
        <w:tc>
          <w:tcPr>
            <w:tcW w:w="424" w:type="dxa"/>
            <w:shd w:val="clear" w:color="auto" w:fill="C00000"/>
          </w:tcPr>
          <w:p w14:paraId="62988502" w14:textId="77777777" w:rsidR="0081325C" w:rsidRPr="00EE2723" w:rsidRDefault="0081325C" w:rsidP="00BA6343">
            <w:pPr>
              <w:spacing w:line="360" w:lineRule="auto"/>
              <w:jc w:val="both"/>
              <w:rPr>
                <w:sz w:val="22"/>
                <w:szCs w:val="22"/>
              </w:rPr>
            </w:pPr>
          </w:p>
        </w:tc>
        <w:tc>
          <w:tcPr>
            <w:tcW w:w="482" w:type="dxa"/>
          </w:tcPr>
          <w:p w14:paraId="10338CC6" w14:textId="77777777" w:rsidR="0081325C" w:rsidRPr="00EE2723" w:rsidRDefault="0081325C" w:rsidP="00BA6343">
            <w:pPr>
              <w:spacing w:line="360" w:lineRule="auto"/>
              <w:jc w:val="both"/>
              <w:rPr>
                <w:sz w:val="22"/>
                <w:szCs w:val="22"/>
              </w:rPr>
            </w:pPr>
          </w:p>
        </w:tc>
        <w:tc>
          <w:tcPr>
            <w:tcW w:w="482" w:type="dxa"/>
          </w:tcPr>
          <w:p w14:paraId="24AC42C0" w14:textId="77777777" w:rsidR="0081325C" w:rsidRPr="00EE2723" w:rsidRDefault="0081325C" w:rsidP="00BA6343">
            <w:pPr>
              <w:spacing w:line="360" w:lineRule="auto"/>
              <w:jc w:val="both"/>
              <w:rPr>
                <w:sz w:val="22"/>
                <w:szCs w:val="22"/>
              </w:rPr>
            </w:pPr>
          </w:p>
        </w:tc>
        <w:tc>
          <w:tcPr>
            <w:tcW w:w="482" w:type="dxa"/>
          </w:tcPr>
          <w:p w14:paraId="7F8989C7" w14:textId="77777777" w:rsidR="0081325C" w:rsidRPr="00EE2723" w:rsidRDefault="0081325C" w:rsidP="00BA6343">
            <w:pPr>
              <w:spacing w:line="360" w:lineRule="auto"/>
              <w:jc w:val="both"/>
              <w:rPr>
                <w:sz w:val="22"/>
                <w:szCs w:val="22"/>
              </w:rPr>
            </w:pPr>
          </w:p>
        </w:tc>
        <w:tc>
          <w:tcPr>
            <w:tcW w:w="482" w:type="dxa"/>
          </w:tcPr>
          <w:p w14:paraId="5A7782D0" w14:textId="77777777" w:rsidR="0081325C" w:rsidRPr="00EE2723" w:rsidRDefault="0081325C" w:rsidP="00BA6343">
            <w:pPr>
              <w:spacing w:line="360" w:lineRule="auto"/>
              <w:jc w:val="both"/>
              <w:rPr>
                <w:sz w:val="22"/>
                <w:szCs w:val="22"/>
              </w:rPr>
            </w:pPr>
          </w:p>
        </w:tc>
        <w:tc>
          <w:tcPr>
            <w:tcW w:w="482" w:type="dxa"/>
          </w:tcPr>
          <w:p w14:paraId="35E25894" w14:textId="77777777" w:rsidR="0081325C" w:rsidRPr="00EE2723" w:rsidRDefault="0081325C" w:rsidP="00BA6343">
            <w:pPr>
              <w:spacing w:line="360" w:lineRule="auto"/>
              <w:jc w:val="both"/>
              <w:rPr>
                <w:sz w:val="22"/>
                <w:szCs w:val="22"/>
              </w:rPr>
            </w:pPr>
          </w:p>
        </w:tc>
        <w:tc>
          <w:tcPr>
            <w:tcW w:w="482" w:type="dxa"/>
          </w:tcPr>
          <w:p w14:paraId="476CF8A3" w14:textId="77777777" w:rsidR="0081325C" w:rsidRPr="00EE2723" w:rsidRDefault="0081325C" w:rsidP="00BA6343">
            <w:pPr>
              <w:spacing w:line="360" w:lineRule="auto"/>
              <w:jc w:val="both"/>
              <w:rPr>
                <w:sz w:val="22"/>
                <w:szCs w:val="22"/>
              </w:rPr>
            </w:pPr>
          </w:p>
        </w:tc>
        <w:tc>
          <w:tcPr>
            <w:tcW w:w="482" w:type="dxa"/>
          </w:tcPr>
          <w:p w14:paraId="3A8B5B02" w14:textId="77777777" w:rsidR="0081325C" w:rsidRPr="00EE2723" w:rsidRDefault="0081325C" w:rsidP="00BA6343">
            <w:pPr>
              <w:spacing w:line="360" w:lineRule="auto"/>
              <w:jc w:val="both"/>
              <w:rPr>
                <w:sz w:val="22"/>
                <w:szCs w:val="22"/>
              </w:rPr>
            </w:pPr>
          </w:p>
        </w:tc>
      </w:tr>
      <w:tr w:rsidR="0081325C" w:rsidRPr="00EE2723" w14:paraId="40BA98B8" w14:textId="77777777" w:rsidTr="00BA6343">
        <w:tc>
          <w:tcPr>
            <w:tcW w:w="1575" w:type="dxa"/>
          </w:tcPr>
          <w:p w14:paraId="21072EC6" w14:textId="77777777" w:rsidR="0081325C" w:rsidRPr="00EE2723" w:rsidRDefault="0081325C" w:rsidP="00BA6343">
            <w:pPr>
              <w:spacing w:line="360" w:lineRule="auto"/>
              <w:jc w:val="both"/>
              <w:rPr>
                <w:sz w:val="22"/>
                <w:szCs w:val="22"/>
              </w:rPr>
            </w:pPr>
            <w:r w:rsidRPr="00EE2723">
              <w:rPr>
                <w:sz w:val="22"/>
                <w:szCs w:val="22"/>
              </w:rPr>
              <w:t xml:space="preserve">Results/Findings </w:t>
            </w:r>
          </w:p>
          <w:p w14:paraId="2B9A1BED" w14:textId="77777777" w:rsidR="0081325C" w:rsidRPr="00EE2723" w:rsidRDefault="0081325C" w:rsidP="00BA6343">
            <w:pPr>
              <w:spacing w:line="360" w:lineRule="auto"/>
              <w:jc w:val="both"/>
              <w:rPr>
                <w:sz w:val="22"/>
                <w:szCs w:val="22"/>
              </w:rPr>
            </w:pPr>
            <w:r w:rsidRPr="00EE2723">
              <w:rPr>
                <w:sz w:val="22"/>
                <w:szCs w:val="22"/>
              </w:rPr>
              <w:t>Chapter 4</w:t>
            </w:r>
          </w:p>
        </w:tc>
        <w:tc>
          <w:tcPr>
            <w:tcW w:w="424" w:type="dxa"/>
          </w:tcPr>
          <w:p w14:paraId="522E1D33" w14:textId="77777777" w:rsidR="0081325C" w:rsidRPr="00EE2723" w:rsidRDefault="0081325C" w:rsidP="00BA6343">
            <w:pPr>
              <w:spacing w:line="360" w:lineRule="auto"/>
              <w:jc w:val="both"/>
              <w:rPr>
                <w:sz w:val="22"/>
                <w:szCs w:val="22"/>
              </w:rPr>
            </w:pPr>
          </w:p>
        </w:tc>
        <w:tc>
          <w:tcPr>
            <w:tcW w:w="424" w:type="dxa"/>
          </w:tcPr>
          <w:p w14:paraId="4E232004" w14:textId="77777777" w:rsidR="0081325C" w:rsidRPr="00EE2723" w:rsidRDefault="0081325C" w:rsidP="00BA6343">
            <w:pPr>
              <w:spacing w:line="360" w:lineRule="auto"/>
              <w:jc w:val="both"/>
              <w:rPr>
                <w:sz w:val="22"/>
                <w:szCs w:val="22"/>
              </w:rPr>
            </w:pPr>
          </w:p>
        </w:tc>
        <w:tc>
          <w:tcPr>
            <w:tcW w:w="424" w:type="dxa"/>
          </w:tcPr>
          <w:p w14:paraId="34902846" w14:textId="77777777" w:rsidR="0081325C" w:rsidRPr="00EE2723" w:rsidRDefault="0081325C" w:rsidP="00BA6343">
            <w:pPr>
              <w:spacing w:line="360" w:lineRule="auto"/>
              <w:jc w:val="both"/>
              <w:rPr>
                <w:sz w:val="22"/>
                <w:szCs w:val="22"/>
              </w:rPr>
            </w:pPr>
          </w:p>
        </w:tc>
        <w:tc>
          <w:tcPr>
            <w:tcW w:w="424" w:type="dxa"/>
          </w:tcPr>
          <w:p w14:paraId="1965D1B6" w14:textId="77777777" w:rsidR="0081325C" w:rsidRPr="00EE2723" w:rsidRDefault="0081325C" w:rsidP="00BA6343">
            <w:pPr>
              <w:spacing w:line="360" w:lineRule="auto"/>
              <w:jc w:val="both"/>
              <w:rPr>
                <w:sz w:val="22"/>
                <w:szCs w:val="22"/>
              </w:rPr>
            </w:pPr>
          </w:p>
        </w:tc>
        <w:tc>
          <w:tcPr>
            <w:tcW w:w="424" w:type="dxa"/>
          </w:tcPr>
          <w:p w14:paraId="722AE325" w14:textId="77777777" w:rsidR="0081325C" w:rsidRPr="00EE2723" w:rsidRDefault="0081325C" w:rsidP="00BA6343">
            <w:pPr>
              <w:spacing w:line="360" w:lineRule="auto"/>
              <w:jc w:val="both"/>
              <w:rPr>
                <w:sz w:val="22"/>
                <w:szCs w:val="22"/>
              </w:rPr>
            </w:pPr>
          </w:p>
        </w:tc>
        <w:tc>
          <w:tcPr>
            <w:tcW w:w="424" w:type="dxa"/>
          </w:tcPr>
          <w:p w14:paraId="7258ECD6" w14:textId="77777777" w:rsidR="0081325C" w:rsidRPr="00EE2723" w:rsidRDefault="0081325C" w:rsidP="00BA6343">
            <w:pPr>
              <w:spacing w:line="360" w:lineRule="auto"/>
              <w:jc w:val="both"/>
              <w:rPr>
                <w:sz w:val="22"/>
                <w:szCs w:val="22"/>
              </w:rPr>
            </w:pPr>
          </w:p>
        </w:tc>
        <w:tc>
          <w:tcPr>
            <w:tcW w:w="424" w:type="dxa"/>
          </w:tcPr>
          <w:p w14:paraId="5882CB3F" w14:textId="77777777" w:rsidR="0081325C" w:rsidRPr="00EE2723" w:rsidRDefault="0081325C" w:rsidP="00BA6343">
            <w:pPr>
              <w:spacing w:line="360" w:lineRule="auto"/>
              <w:jc w:val="both"/>
              <w:rPr>
                <w:sz w:val="22"/>
                <w:szCs w:val="22"/>
              </w:rPr>
            </w:pPr>
          </w:p>
        </w:tc>
        <w:tc>
          <w:tcPr>
            <w:tcW w:w="424" w:type="dxa"/>
          </w:tcPr>
          <w:p w14:paraId="2CBC1351" w14:textId="77777777" w:rsidR="0081325C" w:rsidRPr="00EE2723" w:rsidRDefault="0081325C" w:rsidP="00BA6343">
            <w:pPr>
              <w:spacing w:line="360" w:lineRule="auto"/>
              <w:jc w:val="both"/>
              <w:rPr>
                <w:sz w:val="22"/>
                <w:szCs w:val="22"/>
              </w:rPr>
            </w:pPr>
          </w:p>
        </w:tc>
        <w:tc>
          <w:tcPr>
            <w:tcW w:w="424" w:type="dxa"/>
          </w:tcPr>
          <w:p w14:paraId="463DE5B0" w14:textId="77777777" w:rsidR="0081325C" w:rsidRPr="00EE2723" w:rsidRDefault="0081325C" w:rsidP="00BA6343">
            <w:pPr>
              <w:spacing w:line="360" w:lineRule="auto"/>
              <w:jc w:val="both"/>
              <w:rPr>
                <w:sz w:val="22"/>
                <w:szCs w:val="22"/>
              </w:rPr>
            </w:pPr>
          </w:p>
        </w:tc>
        <w:tc>
          <w:tcPr>
            <w:tcW w:w="482" w:type="dxa"/>
            <w:shd w:val="clear" w:color="auto" w:fill="C00000"/>
          </w:tcPr>
          <w:p w14:paraId="4FA173EB" w14:textId="77777777" w:rsidR="0081325C" w:rsidRPr="00EE2723" w:rsidRDefault="0081325C" w:rsidP="00BA6343">
            <w:pPr>
              <w:spacing w:line="360" w:lineRule="auto"/>
              <w:jc w:val="both"/>
              <w:rPr>
                <w:sz w:val="22"/>
                <w:szCs w:val="22"/>
              </w:rPr>
            </w:pPr>
          </w:p>
        </w:tc>
        <w:tc>
          <w:tcPr>
            <w:tcW w:w="482" w:type="dxa"/>
          </w:tcPr>
          <w:p w14:paraId="7FE8D62F" w14:textId="77777777" w:rsidR="0081325C" w:rsidRPr="00EE2723" w:rsidRDefault="0081325C" w:rsidP="00BA6343">
            <w:pPr>
              <w:spacing w:line="360" w:lineRule="auto"/>
              <w:jc w:val="both"/>
              <w:rPr>
                <w:sz w:val="22"/>
                <w:szCs w:val="22"/>
              </w:rPr>
            </w:pPr>
          </w:p>
        </w:tc>
        <w:tc>
          <w:tcPr>
            <w:tcW w:w="482" w:type="dxa"/>
          </w:tcPr>
          <w:p w14:paraId="226DC4C8" w14:textId="77777777" w:rsidR="0081325C" w:rsidRPr="00EE2723" w:rsidRDefault="0081325C" w:rsidP="00BA6343">
            <w:pPr>
              <w:spacing w:line="360" w:lineRule="auto"/>
              <w:jc w:val="both"/>
              <w:rPr>
                <w:sz w:val="22"/>
                <w:szCs w:val="22"/>
              </w:rPr>
            </w:pPr>
          </w:p>
        </w:tc>
        <w:tc>
          <w:tcPr>
            <w:tcW w:w="482" w:type="dxa"/>
          </w:tcPr>
          <w:p w14:paraId="6823024C" w14:textId="77777777" w:rsidR="0081325C" w:rsidRPr="00EE2723" w:rsidRDefault="0081325C" w:rsidP="00BA6343">
            <w:pPr>
              <w:spacing w:line="360" w:lineRule="auto"/>
              <w:jc w:val="both"/>
              <w:rPr>
                <w:sz w:val="22"/>
                <w:szCs w:val="22"/>
              </w:rPr>
            </w:pPr>
          </w:p>
        </w:tc>
        <w:tc>
          <w:tcPr>
            <w:tcW w:w="482" w:type="dxa"/>
          </w:tcPr>
          <w:p w14:paraId="221C0F0E" w14:textId="77777777" w:rsidR="0081325C" w:rsidRPr="00EE2723" w:rsidRDefault="0081325C" w:rsidP="00BA6343">
            <w:pPr>
              <w:spacing w:line="360" w:lineRule="auto"/>
              <w:jc w:val="both"/>
              <w:rPr>
                <w:sz w:val="22"/>
                <w:szCs w:val="22"/>
              </w:rPr>
            </w:pPr>
          </w:p>
        </w:tc>
        <w:tc>
          <w:tcPr>
            <w:tcW w:w="482" w:type="dxa"/>
          </w:tcPr>
          <w:p w14:paraId="297A3FB7" w14:textId="77777777" w:rsidR="0081325C" w:rsidRPr="00EE2723" w:rsidRDefault="0081325C" w:rsidP="00BA6343">
            <w:pPr>
              <w:spacing w:line="360" w:lineRule="auto"/>
              <w:jc w:val="both"/>
              <w:rPr>
                <w:sz w:val="22"/>
                <w:szCs w:val="22"/>
              </w:rPr>
            </w:pPr>
          </w:p>
        </w:tc>
        <w:tc>
          <w:tcPr>
            <w:tcW w:w="482" w:type="dxa"/>
          </w:tcPr>
          <w:p w14:paraId="51EB08BA" w14:textId="77777777" w:rsidR="0081325C" w:rsidRPr="00EE2723" w:rsidRDefault="0081325C" w:rsidP="00BA6343">
            <w:pPr>
              <w:spacing w:line="360" w:lineRule="auto"/>
              <w:jc w:val="both"/>
              <w:rPr>
                <w:sz w:val="22"/>
                <w:szCs w:val="22"/>
              </w:rPr>
            </w:pPr>
          </w:p>
        </w:tc>
      </w:tr>
      <w:tr w:rsidR="0081325C" w:rsidRPr="00EE2723" w14:paraId="61A4C27D" w14:textId="77777777" w:rsidTr="00BA6343">
        <w:tc>
          <w:tcPr>
            <w:tcW w:w="1575" w:type="dxa"/>
          </w:tcPr>
          <w:p w14:paraId="518199D1" w14:textId="77777777" w:rsidR="0081325C" w:rsidRPr="00EE2723" w:rsidRDefault="0081325C" w:rsidP="00BA6343">
            <w:pPr>
              <w:spacing w:line="360" w:lineRule="auto"/>
              <w:jc w:val="both"/>
              <w:rPr>
                <w:sz w:val="22"/>
                <w:szCs w:val="22"/>
              </w:rPr>
            </w:pPr>
            <w:r w:rsidRPr="00EE2723">
              <w:rPr>
                <w:sz w:val="22"/>
                <w:szCs w:val="22"/>
              </w:rPr>
              <w:t>Discussions</w:t>
            </w:r>
          </w:p>
          <w:p w14:paraId="73F6D1FF" w14:textId="77777777" w:rsidR="0081325C" w:rsidRPr="00EE2723" w:rsidRDefault="0081325C" w:rsidP="00BA6343">
            <w:pPr>
              <w:spacing w:line="360" w:lineRule="auto"/>
              <w:jc w:val="both"/>
              <w:rPr>
                <w:sz w:val="22"/>
                <w:szCs w:val="22"/>
              </w:rPr>
            </w:pPr>
            <w:r w:rsidRPr="00EE2723">
              <w:rPr>
                <w:sz w:val="22"/>
                <w:szCs w:val="22"/>
              </w:rPr>
              <w:t>Chapter 5</w:t>
            </w:r>
          </w:p>
          <w:p w14:paraId="5EE31321" w14:textId="77777777" w:rsidR="0081325C" w:rsidRPr="00EE2723" w:rsidRDefault="0081325C" w:rsidP="00BA6343">
            <w:pPr>
              <w:spacing w:line="360" w:lineRule="auto"/>
              <w:jc w:val="both"/>
              <w:rPr>
                <w:sz w:val="22"/>
                <w:szCs w:val="22"/>
              </w:rPr>
            </w:pPr>
          </w:p>
        </w:tc>
        <w:tc>
          <w:tcPr>
            <w:tcW w:w="424" w:type="dxa"/>
          </w:tcPr>
          <w:p w14:paraId="4861BD9E" w14:textId="77777777" w:rsidR="0081325C" w:rsidRPr="00EE2723" w:rsidRDefault="0081325C" w:rsidP="00BA6343">
            <w:pPr>
              <w:spacing w:line="360" w:lineRule="auto"/>
              <w:jc w:val="both"/>
              <w:rPr>
                <w:sz w:val="22"/>
                <w:szCs w:val="22"/>
              </w:rPr>
            </w:pPr>
          </w:p>
        </w:tc>
        <w:tc>
          <w:tcPr>
            <w:tcW w:w="424" w:type="dxa"/>
          </w:tcPr>
          <w:p w14:paraId="68B42E10" w14:textId="77777777" w:rsidR="0081325C" w:rsidRPr="00EE2723" w:rsidRDefault="0081325C" w:rsidP="00BA6343">
            <w:pPr>
              <w:spacing w:line="360" w:lineRule="auto"/>
              <w:jc w:val="both"/>
              <w:rPr>
                <w:sz w:val="22"/>
                <w:szCs w:val="22"/>
              </w:rPr>
            </w:pPr>
          </w:p>
        </w:tc>
        <w:tc>
          <w:tcPr>
            <w:tcW w:w="424" w:type="dxa"/>
          </w:tcPr>
          <w:p w14:paraId="63580995" w14:textId="77777777" w:rsidR="0081325C" w:rsidRPr="00EE2723" w:rsidRDefault="0081325C" w:rsidP="00BA6343">
            <w:pPr>
              <w:spacing w:line="360" w:lineRule="auto"/>
              <w:jc w:val="both"/>
              <w:rPr>
                <w:sz w:val="22"/>
                <w:szCs w:val="22"/>
              </w:rPr>
            </w:pPr>
          </w:p>
        </w:tc>
        <w:tc>
          <w:tcPr>
            <w:tcW w:w="424" w:type="dxa"/>
          </w:tcPr>
          <w:p w14:paraId="437476F0" w14:textId="77777777" w:rsidR="0081325C" w:rsidRPr="00EE2723" w:rsidRDefault="0081325C" w:rsidP="00BA6343">
            <w:pPr>
              <w:spacing w:line="360" w:lineRule="auto"/>
              <w:jc w:val="both"/>
              <w:rPr>
                <w:sz w:val="22"/>
                <w:szCs w:val="22"/>
              </w:rPr>
            </w:pPr>
          </w:p>
        </w:tc>
        <w:tc>
          <w:tcPr>
            <w:tcW w:w="424" w:type="dxa"/>
          </w:tcPr>
          <w:p w14:paraId="6603BEE9" w14:textId="77777777" w:rsidR="0081325C" w:rsidRPr="00EE2723" w:rsidRDefault="0081325C" w:rsidP="00BA6343">
            <w:pPr>
              <w:spacing w:line="360" w:lineRule="auto"/>
              <w:jc w:val="both"/>
              <w:rPr>
                <w:sz w:val="22"/>
                <w:szCs w:val="22"/>
              </w:rPr>
            </w:pPr>
          </w:p>
        </w:tc>
        <w:tc>
          <w:tcPr>
            <w:tcW w:w="424" w:type="dxa"/>
          </w:tcPr>
          <w:p w14:paraId="38BFD5CC" w14:textId="77777777" w:rsidR="0081325C" w:rsidRPr="00EE2723" w:rsidRDefault="0081325C" w:rsidP="00BA6343">
            <w:pPr>
              <w:spacing w:line="360" w:lineRule="auto"/>
              <w:jc w:val="both"/>
              <w:rPr>
                <w:sz w:val="22"/>
                <w:szCs w:val="22"/>
              </w:rPr>
            </w:pPr>
          </w:p>
        </w:tc>
        <w:tc>
          <w:tcPr>
            <w:tcW w:w="424" w:type="dxa"/>
          </w:tcPr>
          <w:p w14:paraId="3279D531" w14:textId="77777777" w:rsidR="0081325C" w:rsidRPr="00EE2723" w:rsidRDefault="0081325C" w:rsidP="00BA6343">
            <w:pPr>
              <w:spacing w:line="360" w:lineRule="auto"/>
              <w:jc w:val="both"/>
              <w:rPr>
                <w:sz w:val="22"/>
                <w:szCs w:val="22"/>
              </w:rPr>
            </w:pPr>
          </w:p>
        </w:tc>
        <w:tc>
          <w:tcPr>
            <w:tcW w:w="424" w:type="dxa"/>
          </w:tcPr>
          <w:p w14:paraId="06F489BA" w14:textId="77777777" w:rsidR="0081325C" w:rsidRPr="00EE2723" w:rsidRDefault="0081325C" w:rsidP="00BA6343">
            <w:pPr>
              <w:spacing w:line="360" w:lineRule="auto"/>
              <w:jc w:val="both"/>
              <w:rPr>
                <w:sz w:val="22"/>
                <w:szCs w:val="22"/>
              </w:rPr>
            </w:pPr>
          </w:p>
        </w:tc>
        <w:tc>
          <w:tcPr>
            <w:tcW w:w="424" w:type="dxa"/>
          </w:tcPr>
          <w:p w14:paraId="6E545EA3" w14:textId="77777777" w:rsidR="0081325C" w:rsidRPr="00EE2723" w:rsidRDefault="0081325C" w:rsidP="00BA6343">
            <w:pPr>
              <w:spacing w:line="360" w:lineRule="auto"/>
              <w:jc w:val="both"/>
              <w:rPr>
                <w:sz w:val="22"/>
                <w:szCs w:val="22"/>
              </w:rPr>
            </w:pPr>
          </w:p>
        </w:tc>
        <w:tc>
          <w:tcPr>
            <w:tcW w:w="482" w:type="dxa"/>
          </w:tcPr>
          <w:p w14:paraId="35BF8AA7" w14:textId="77777777" w:rsidR="0081325C" w:rsidRPr="00EE2723" w:rsidRDefault="0081325C" w:rsidP="00BA6343">
            <w:pPr>
              <w:spacing w:line="360" w:lineRule="auto"/>
              <w:jc w:val="both"/>
              <w:rPr>
                <w:sz w:val="22"/>
                <w:szCs w:val="22"/>
              </w:rPr>
            </w:pPr>
          </w:p>
        </w:tc>
        <w:tc>
          <w:tcPr>
            <w:tcW w:w="482" w:type="dxa"/>
            <w:shd w:val="clear" w:color="auto" w:fill="C00000"/>
          </w:tcPr>
          <w:p w14:paraId="1036F0D4" w14:textId="77777777" w:rsidR="0081325C" w:rsidRPr="00EE2723" w:rsidRDefault="0081325C" w:rsidP="00BA6343">
            <w:pPr>
              <w:spacing w:line="360" w:lineRule="auto"/>
              <w:jc w:val="both"/>
              <w:rPr>
                <w:sz w:val="22"/>
                <w:szCs w:val="22"/>
              </w:rPr>
            </w:pPr>
          </w:p>
        </w:tc>
        <w:tc>
          <w:tcPr>
            <w:tcW w:w="482" w:type="dxa"/>
          </w:tcPr>
          <w:p w14:paraId="26C1A56C" w14:textId="77777777" w:rsidR="0081325C" w:rsidRPr="00EE2723" w:rsidRDefault="0081325C" w:rsidP="00BA6343">
            <w:pPr>
              <w:spacing w:line="360" w:lineRule="auto"/>
              <w:jc w:val="both"/>
              <w:rPr>
                <w:sz w:val="22"/>
                <w:szCs w:val="22"/>
              </w:rPr>
            </w:pPr>
          </w:p>
        </w:tc>
        <w:tc>
          <w:tcPr>
            <w:tcW w:w="482" w:type="dxa"/>
          </w:tcPr>
          <w:p w14:paraId="6DF3E0BF" w14:textId="77777777" w:rsidR="0081325C" w:rsidRPr="00EE2723" w:rsidRDefault="0081325C" w:rsidP="00BA6343">
            <w:pPr>
              <w:spacing w:line="360" w:lineRule="auto"/>
              <w:jc w:val="both"/>
              <w:rPr>
                <w:sz w:val="22"/>
                <w:szCs w:val="22"/>
              </w:rPr>
            </w:pPr>
          </w:p>
        </w:tc>
        <w:tc>
          <w:tcPr>
            <w:tcW w:w="482" w:type="dxa"/>
          </w:tcPr>
          <w:p w14:paraId="4001E849" w14:textId="77777777" w:rsidR="0081325C" w:rsidRPr="00EE2723" w:rsidRDefault="0081325C" w:rsidP="00BA6343">
            <w:pPr>
              <w:spacing w:line="360" w:lineRule="auto"/>
              <w:jc w:val="both"/>
              <w:rPr>
                <w:sz w:val="22"/>
                <w:szCs w:val="22"/>
              </w:rPr>
            </w:pPr>
          </w:p>
        </w:tc>
        <w:tc>
          <w:tcPr>
            <w:tcW w:w="482" w:type="dxa"/>
          </w:tcPr>
          <w:p w14:paraId="24391DC0" w14:textId="77777777" w:rsidR="0081325C" w:rsidRPr="00EE2723" w:rsidRDefault="0081325C" w:rsidP="00BA6343">
            <w:pPr>
              <w:spacing w:line="360" w:lineRule="auto"/>
              <w:jc w:val="both"/>
              <w:rPr>
                <w:sz w:val="22"/>
                <w:szCs w:val="22"/>
              </w:rPr>
            </w:pPr>
          </w:p>
        </w:tc>
        <w:tc>
          <w:tcPr>
            <w:tcW w:w="482" w:type="dxa"/>
          </w:tcPr>
          <w:p w14:paraId="3E371170" w14:textId="77777777" w:rsidR="0081325C" w:rsidRPr="00EE2723" w:rsidRDefault="0081325C" w:rsidP="00BA6343">
            <w:pPr>
              <w:spacing w:line="360" w:lineRule="auto"/>
              <w:jc w:val="both"/>
              <w:rPr>
                <w:sz w:val="22"/>
                <w:szCs w:val="22"/>
              </w:rPr>
            </w:pPr>
          </w:p>
        </w:tc>
      </w:tr>
      <w:tr w:rsidR="0081325C" w:rsidRPr="00EE2723" w14:paraId="10D1FAD9" w14:textId="77777777" w:rsidTr="00BA6343">
        <w:tc>
          <w:tcPr>
            <w:tcW w:w="1575" w:type="dxa"/>
          </w:tcPr>
          <w:p w14:paraId="08C61639" w14:textId="77777777" w:rsidR="0081325C" w:rsidRPr="00EE2723" w:rsidRDefault="0081325C" w:rsidP="00BA6343">
            <w:pPr>
              <w:spacing w:line="360" w:lineRule="auto"/>
              <w:jc w:val="both"/>
              <w:rPr>
                <w:sz w:val="22"/>
                <w:szCs w:val="22"/>
              </w:rPr>
            </w:pPr>
            <w:r w:rsidRPr="00EE2723">
              <w:rPr>
                <w:sz w:val="22"/>
                <w:szCs w:val="22"/>
              </w:rPr>
              <w:t>Conclusion/Recommendation Chapter</w:t>
            </w:r>
          </w:p>
        </w:tc>
        <w:tc>
          <w:tcPr>
            <w:tcW w:w="424" w:type="dxa"/>
          </w:tcPr>
          <w:p w14:paraId="324F2FE5" w14:textId="77777777" w:rsidR="0081325C" w:rsidRPr="00EE2723" w:rsidRDefault="0081325C" w:rsidP="00BA6343">
            <w:pPr>
              <w:spacing w:line="360" w:lineRule="auto"/>
              <w:jc w:val="both"/>
              <w:rPr>
                <w:sz w:val="22"/>
                <w:szCs w:val="22"/>
              </w:rPr>
            </w:pPr>
          </w:p>
        </w:tc>
        <w:tc>
          <w:tcPr>
            <w:tcW w:w="424" w:type="dxa"/>
          </w:tcPr>
          <w:p w14:paraId="22ED3DF5" w14:textId="77777777" w:rsidR="0081325C" w:rsidRPr="00EE2723" w:rsidRDefault="0081325C" w:rsidP="00BA6343">
            <w:pPr>
              <w:spacing w:line="360" w:lineRule="auto"/>
              <w:jc w:val="both"/>
              <w:rPr>
                <w:sz w:val="22"/>
                <w:szCs w:val="22"/>
              </w:rPr>
            </w:pPr>
          </w:p>
        </w:tc>
        <w:tc>
          <w:tcPr>
            <w:tcW w:w="424" w:type="dxa"/>
          </w:tcPr>
          <w:p w14:paraId="026EAAB6" w14:textId="77777777" w:rsidR="0081325C" w:rsidRPr="00EE2723" w:rsidRDefault="0081325C" w:rsidP="00BA6343">
            <w:pPr>
              <w:spacing w:line="360" w:lineRule="auto"/>
              <w:jc w:val="both"/>
              <w:rPr>
                <w:sz w:val="22"/>
                <w:szCs w:val="22"/>
              </w:rPr>
            </w:pPr>
          </w:p>
        </w:tc>
        <w:tc>
          <w:tcPr>
            <w:tcW w:w="424" w:type="dxa"/>
          </w:tcPr>
          <w:p w14:paraId="6A97BF43" w14:textId="77777777" w:rsidR="0081325C" w:rsidRPr="00EE2723" w:rsidRDefault="0081325C" w:rsidP="00BA6343">
            <w:pPr>
              <w:spacing w:line="360" w:lineRule="auto"/>
              <w:jc w:val="both"/>
              <w:rPr>
                <w:sz w:val="22"/>
                <w:szCs w:val="22"/>
              </w:rPr>
            </w:pPr>
          </w:p>
        </w:tc>
        <w:tc>
          <w:tcPr>
            <w:tcW w:w="424" w:type="dxa"/>
          </w:tcPr>
          <w:p w14:paraId="5A91618E" w14:textId="77777777" w:rsidR="0081325C" w:rsidRPr="00EE2723" w:rsidRDefault="0081325C" w:rsidP="00BA6343">
            <w:pPr>
              <w:spacing w:line="360" w:lineRule="auto"/>
              <w:jc w:val="both"/>
              <w:rPr>
                <w:sz w:val="22"/>
                <w:szCs w:val="22"/>
              </w:rPr>
            </w:pPr>
          </w:p>
        </w:tc>
        <w:tc>
          <w:tcPr>
            <w:tcW w:w="424" w:type="dxa"/>
          </w:tcPr>
          <w:p w14:paraId="16586ADE" w14:textId="77777777" w:rsidR="0081325C" w:rsidRPr="00EE2723" w:rsidRDefault="0081325C" w:rsidP="00BA6343">
            <w:pPr>
              <w:spacing w:line="360" w:lineRule="auto"/>
              <w:jc w:val="both"/>
              <w:rPr>
                <w:sz w:val="22"/>
                <w:szCs w:val="22"/>
              </w:rPr>
            </w:pPr>
          </w:p>
        </w:tc>
        <w:tc>
          <w:tcPr>
            <w:tcW w:w="424" w:type="dxa"/>
          </w:tcPr>
          <w:p w14:paraId="590877CD" w14:textId="77777777" w:rsidR="0081325C" w:rsidRPr="00EE2723" w:rsidRDefault="0081325C" w:rsidP="00BA6343">
            <w:pPr>
              <w:spacing w:line="360" w:lineRule="auto"/>
              <w:jc w:val="both"/>
              <w:rPr>
                <w:sz w:val="22"/>
                <w:szCs w:val="22"/>
              </w:rPr>
            </w:pPr>
          </w:p>
        </w:tc>
        <w:tc>
          <w:tcPr>
            <w:tcW w:w="424" w:type="dxa"/>
          </w:tcPr>
          <w:p w14:paraId="34E8D34F" w14:textId="77777777" w:rsidR="0081325C" w:rsidRPr="00EE2723" w:rsidRDefault="0081325C" w:rsidP="00BA6343">
            <w:pPr>
              <w:spacing w:line="360" w:lineRule="auto"/>
              <w:jc w:val="both"/>
              <w:rPr>
                <w:sz w:val="22"/>
                <w:szCs w:val="22"/>
              </w:rPr>
            </w:pPr>
          </w:p>
        </w:tc>
        <w:tc>
          <w:tcPr>
            <w:tcW w:w="424" w:type="dxa"/>
          </w:tcPr>
          <w:p w14:paraId="62FF3D63" w14:textId="77777777" w:rsidR="0081325C" w:rsidRPr="00EE2723" w:rsidRDefault="0081325C" w:rsidP="00BA6343">
            <w:pPr>
              <w:spacing w:line="360" w:lineRule="auto"/>
              <w:jc w:val="both"/>
              <w:rPr>
                <w:sz w:val="22"/>
                <w:szCs w:val="22"/>
              </w:rPr>
            </w:pPr>
          </w:p>
        </w:tc>
        <w:tc>
          <w:tcPr>
            <w:tcW w:w="482" w:type="dxa"/>
          </w:tcPr>
          <w:p w14:paraId="74E2E7F0" w14:textId="77777777" w:rsidR="0081325C" w:rsidRPr="00EE2723" w:rsidRDefault="0081325C" w:rsidP="00BA6343">
            <w:pPr>
              <w:spacing w:line="360" w:lineRule="auto"/>
              <w:jc w:val="both"/>
              <w:rPr>
                <w:sz w:val="22"/>
                <w:szCs w:val="22"/>
              </w:rPr>
            </w:pPr>
          </w:p>
        </w:tc>
        <w:tc>
          <w:tcPr>
            <w:tcW w:w="482" w:type="dxa"/>
          </w:tcPr>
          <w:p w14:paraId="3FE8CE62" w14:textId="77777777" w:rsidR="0081325C" w:rsidRPr="00EE2723" w:rsidRDefault="0081325C" w:rsidP="00BA6343">
            <w:pPr>
              <w:spacing w:line="360" w:lineRule="auto"/>
              <w:jc w:val="both"/>
              <w:rPr>
                <w:sz w:val="22"/>
                <w:szCs w:val="22"/>
              </w:rPr>
            </w:pPr>
          </w:p>
        </w:tc>
        <w:tc>
          <w:tcPr>
            <w:tcW w:w="482" w:type="dxa"/>
            <w:shd w:val="clear" w:color="auto" w:fill="C00000"/>
          </w:tcPr>
          <w:p w14:paraId="61426A87" w14:textId="77777777" w:rsidR="0081325C" w:rsidRPr="00EE2723" w:rsidRDefault="0081325C" w:rsidP="00BA6343">
            <w:pPr>
              <w:spacing w:line="360" w:lineRule="auto"/>
              <w:jc w:val="both"/>
              <w:rPr>
                <w:sz w:val="22"/>
                <w:szCs w:val="22"/>
              </w:rPr>
            </w:pPr>
          </w:p>
        </w:tc>
        <w:tc>
          <w:tcPr>
            <w:tcW w:w="482" w:type="dxa"/>
          </w:tcPr>
          <w:p w14:paraId="4BFDB095" w14:textId="77777777" w:rsidR="0081325C" w:rsidRPr="00EE2723" w:rsidRDefault="0081325C" w:rsidP="00BA6343">
            <w:pPr>
              <w:spacing w:line="360" w:lineRule="auto"/>
              <w:jc w:val="both"/>
              <w:rPr>
                <w:sz w:val="22"/>
                <w:szCs w:val="22"/>
              </w:rPr>
            </w:pPr>
          </w:p>
        </w:tc>
        <w:tc>
          <w:tcPr>
            <w:tcW w:w="482" w:type="dxa"/>
          </w:tcPr>
          <w:p w14:paraId="5E6C216A" w14:textId="77777777" w:rsidR="0081325C" w:rsidRPr="00EE2723" w:rsidRDefault="0081325C" w:rsidP="00BA6343">
            <w:pPr>
              <w:spacing w:line="360" w:lineRule="auto"/>
              <w:jc w:val="both"/>
              <w:rPr>
                <w:sz w:val="22"/>
                <w:szCs w:val="22"/>
              </w:rPr>
            </w:pPr>
          </w:p>
        </w:tc>
        <w:tc>
          <w:tcPr>
            <w:tcW w:w="482" w:type="dxa"/>
          </w:tcPr>
          <w:p w14:paraId="754ABED0" w14:textId="77777777" w:rsidR="0081325C" w:rsidRPr="00EE2723" w:rsidRDefault="0081325C" w:rsidP="00BA6343">
            <w:pPr>
              <w:spacing w:line="360" w:lineRule="auto"/>
              <w:jc w:val="both"/>
              <w:rPr>
                <w:sz w:val="22"/>
                <w:szCs w:val="22"/>
              </w:rPr>
            </w:pPr>
          </w:p>
        </w:tc>
        <w:tc>
          <w:tcPr>
            <w:tcW w:w="482" w:type="dxa"/>
          </w:tcPr>
          <w:p w14:paraId="4F873390" w14:textId="77777777" w:rsidR="0081325C" w:rsidRPr="00EE2723" w:rsidRDefault="0081325C" w:rsidP="00BA6343">
            <w:pPr>
              <w:spacing w:line="360" w:lineRule="auto"/>
              <w:jc w:val="both"/>
              <w:rPr>
                <w:sz w:val="22"/>
                <w:szCs w:val="22"/>
              </w:rPr>
            </w:pPr>
          </w:p>
        </w:tc>
      </w:tr>
      <w:tr w:rsidR="0081325C" w:rsidRPr="00EE2723" w14:paraId="1F585BAD" w14:textId="77777777" w:rsidTr="00BA6343">
        <w:tc>
          <w:tcPr>
            <w:tcW w:w="1575" w:type="dxa"/>
          </w:tcPr>
          <w:p w14:paraId="62912102" w14:textId="77777777" w:rsidR="0081325C" w:rsidRPr="00EE2723" w:rsidRDefault="0081325C" w:rsidP="00BA6343">
            <w:pPr>
              <w:spacing w:line="360" w:lineRule="auto"/>
              <w:jc w:val="both"/>
              <w:rPr>
                <w:sz w:val="22"/>
                <w:szCs w:val="22"/>
              </w:rPr>
            </w:pPr>
            <w:r w:rsidRPr="00EE2723">
              <w:rPr>
                <w:sz w:val="22"/>
                <w:szCs w:val="22"/>
              </w:rPr>
              <w:t>Editing/Revisions</w:t>
            </w:r>
          </w:p>
        </w:tc>
        <w:tc>
          <w:tcPr>
            <w:tcW w:w="424" w:type="dxa"/>
          </w:tcPr>
          <w:p w14:paraId="74AC432F" w14:textId="77777777" w:rsidR="0081325C" w:rsidRPr="00EE2723" w:rsidRDefault="0081325C" w:rsidP="00BA6343">
            <w:pPr>
              <w:spacing w:line="360" w:lineRule="auto"/>
              <w:jc w:val="both"/>
              <w:rPr>
                <w:sz w:val="22"/>
                <w:szCs w:val="22"/>
              </w:rPr>
            </w:pPr>
          </w:p>
        </w:tc>
        <w:tc>
          <w:tcPr>
            <w:tcW w:w="424" w:type="dxa"/>
          </w:tcPr>
          <w:p w14:paraId="0F9A4CC6" w14:textId="77777777" w:rsidR="0081325C" w:rsidRPr="00EE2723" w:rsidRDefault="0081325C" w:rsidP="00BA6343">
            <w:pPr>
              <w:spacing w:line="360" w:lineRule="auto"/>
              <w:jc w:val="both"/>
              <w:rPr>
                <w:sz w:val="22"/>
                <w:szCs w:val="22"/>
              </w:rPr>
            </w:pPr>
          </w:p>
        </w:tc>
        <w:tc>
          <w:tcPr>
            <w:tcW w:w="424" w:type="dxa"/>
          </w:tcPr>
          <w:p w14:paraId="2D801495" w14:textId="77777777" w:rsidR="0081325C" w:rsidRPr="00EE2723" w:rsidRDefault="0081325C" w:rsidP="00BA6343">
            <w:pPr>
              <w:spacing w:line="360" w:lineRule="auto"/>
              <w:jc w:val="both"/>
              <w:rPr>
                <w:sz w:val="22"/>
                <w:szCs w:val="22"/>
              </w:rPr>
            </w:pPr>
          </w:p>
        </w:tc>
        <w:tc>
          <w:tcPr>
            <w:tcW w:w="424" w:type="dxa"/>
          </w:tcPr>
          <w:p w14:paraId="25A26B00" w14:textId="77777777" w:rsidR="0081325C" w:rsidRPr="00EE2723" w:rsidRDefault="0081325C" w:rsidP="00BA6343">
            <w:pPr>
              <w:spacing w:line="360" w:lineRule="auto"/>
              <w:jc w:val="both"/>
              <w:rPr>
                <w:sz w:val="22"/>
                <w:szCs w:val="22"/>
              </w:rPr>
            </w:pPr>
          </w:p>
        </w:tc>
        <w:tc>
          <w:tcPr>
            <w:tcW w:w="424" w:type="dxa"/>
          </w:tcPr>
          <w:p w14:paraId="62EFB4CB" w14:textId="77777777" w:rsidR="0081325C" w:rsidRPr="00EE2723" w:rsidRDefault="0081325C" w:rsidP="00BA6343">
            <w:pPr>
              <w:spacing w:line="360" w:lineRule="auto"/>
              <w:jc w:val="both"/>
              <w:rPr>
                <w:sz w:val="22"/>
                <w:szCs w:val="22"/>
              </w:rPr>
            </w:pPr>
          </w:p>
        </w:tc>
        <w:tc>
          <w:tcPr>
            <w:tcW w:w="424" w:type="dxa"/>
          </w:tcPr>
          <w:p w14:paraId="20F7A8C3" w14:textId="77777777" w:rsidR="0081325C" w:rsidRPr="00EE2723" w:rsidRDefault="0081325C" w:rsidP="00BA6343">
            <w:pPr>
              <w:spacing w:line="360" w:lineRule="auto"/>
              <w:jc w:val="both"/>
              <w:rPr>
                <w:sz w:val="22"/>
                <w:szCs w:val="22"/>
              </w:rPr>
            </w:pPr>
          </w:p>
        </w:tc>
        <w:tc>
          <w:tcPr>
            <w:tcW w:w="424" w:type="dxa"/>
          </w:tcPr>
          <w:p w14:paraId="58121296" w14:textId="77777777" w:rsidR="0081325C" w:rsidRPr="00EE2723" w:rsidRDefault="0081325C" w:rsidP="00BA6343">
            <w:pPr>
              <w:spacing w:line="360" w:lineRule="auto"/>
              <w:jc w:val="both"/>
              <w:rPr>
                <w:sz w:val="22"/>
                <w:szCs w:val="22"/>
              </w:rPr>
            </w:pPr>
          </w:p>
        </w:tc>
        <w:tc>
          <w:tcPr>
            <w:tcW w:w="424" w:type="dxa"/>
          </w:tcPr>
          <w:p w14:paraId="485FE4DA" w14:textId="77777777" w:rsidR="0081325C" w:rsidRPr="00EE2723" w:rsidRDefault="0081325C" w:rsidP="00BA6343">
            <w:pPr>
              <w:spacing w:line="360" w:lineRule="auto"/>
              <w:jc w:val="both"/>
              <w:rPr>
                <w:sz w:val="22"/>
                <w:szCs w:val="22"/>
              </w:rPr>
            </w:pPr>
          </w:p>
        </w:tc>
        <w:tc>
          <w:tcPr>
            <w:tcW w:w="424" w:type="dxa"/>
          </w:tcPr>
          <w:p w14:paraId="21DB494D" w14:textId="77777777" w:rsidR="0081325C" w:rsidRPr="00EE2723" w:rsidRDefault="0081325C" w:rsidP="00BA6343">
            <w:pPr>
              <w:spacing w:line="360" w:lineRule="auto"/>
              <w:jc w:val="both"/>
              <w:rPr>
                <w:sz w:val="22"/>
                <w:szCs w:val="22"/>
              </w:rPr>
            </w:pPr>
          </w:p>
        </w:tc>
        <w:tc>
          <w:tcPr>
            <w:tcW w:w="482" w:type="dxa"/>
          </w:tcPr>
          <w:p w14:paraId="7497DB19" w14:textId="77777777" w:rsidR="0081325C" w:rsidRPr="00EE2723" w:rsidRDefault="0081325C" w:rsidP="00BA6343">
            <w:pPr>
              <w:spacing w:line="360" w:lineRule="auto"/>
              <w:jc w:val="both"/>
              <w:rPr>
                <w:sz w:val="22"/>
                <w:szCs w:val="22"/>
              </w:rPr>
            </w:pPr>
          </w:p>
        </w:tc>
        <w:tc>
          <w:tcPr>
            <w:tcW w:w="482" w:type="dxa"/>
          </w:tcPr>
          <w:p w14:paraId="00BD3CE8" w14:textId="77777777" w:rsidR="0081325C" w:rsidRPr="00EE2723" w:rsidRDefault="0081325C" w:rsidP="00BA6343">
            <w:pPr>
              <w:spacing w:line="360" w:lineRule="auto"/>
              <w:jc w:val="both"/>
              <w:rPr>
                <w:sz w:val="22"/>
                <w:szCs w:val="22"/>
              </w:rPr>
            </w:pPr>
          </w:p>
        </w:tc>
        <w:tc>
          <w:tcPr>
            <w:tcW w:w="482" w:type="dxa"/>
          </w:tcPr>
          <w:p w14:paraId="76D63644" w14:textId="77777777" w:rsidR="0081325C" w:rsidRPr="00EE2723" w:rsidRDefault="0081325C" w:rsidP="00BA6343">
            <w:pPr>
              <w:spacing w:line="360" w:lineRule="auto"/>
              <w:jc w:val="both"/>
              <w:rPr>
                <w:sz w:val="22"/>
                <w:szCs w:val="22"/>
              </w:rPr>
            </w:pPr>
          </w:p>
        </w:tc>
        <w:tc>
          <w:tcPr>
            <w:tcW w:w="482" w:type="dxa"/>
            <w:shd w:val="clear" w:color="auto" w:fill="C00000"/>
          </w:tcPr>
          <w:p w14:paraId="12ECD26E" w14:textId="77777777" w:rsidR="0081325C" w:rsidRPr="00EE2723" w:rsidRDefault="0081325C" w:rsidP="00BA6343">
            <w:pPr>
              <w:spacing w:line="360" w:lineRule="auto"/>
              <w:jc w:val="both"/>
              <w:rPr>
                <w:sz w:val="22"/>
                <w:szCs w:val="22"/>
              </w:rPr>
            </w:pPr>
          </w:p>
        </w:tc>
        <w:tc>
          <w:tcPr>
            <w:tcW w:w="482" w:type="dxa"/>
            <w:shd w:val="clear" w:color="auto" w:fill="C00000"/>
          </w:tcPr>
          <w:p w14:paraId="2251916A" w14:textId="77777777" w:rsidR="0081325C" w:rsidRPr="00EE2723" w:rsidRDefault="0081325C" w:rsidP="00BA6343">
            <w:pPr>
              <w:spacing w:line="360" w:lineRule="auto"/>
              <w:jc w:val="both"/>
              <w:rPr>
                <w:sz w:val="22"/>
                <w:szCs w:val="22"/>
              </w:rPr>
            </w:pPr>
          </w:p>
        </w:tc>
        <w:tc>
          <w:tcPr>
            <w:tcW w:w="482" w:type="dxa"/>
          </w:tcPr>
          <w:p w14:paraId="2E4465FA" w14:textId="77777777" w:rsidR="0081325C" w:rsidRPr="00EE2723" w:rsidRDefault="0081325C" w:rsidP="00BA6343">
            <w:pPr>
              <w:spacing w:line="360" w:lineRule="auto"/>
              <w:jc w:val="both"/>
              <w:rPr>
                <w:sz w:val="22"/>
                <w:szCs w:val="22"/>
              </w:rPr>
            </w:pPr>
          </w:p>
        </w:tc>
        <w:tc>
          <w:tcPr>
            <w:tcW w:w="482" w:type="dxa"/>
          </w:tcPr>
          <w:p w14:paraId="1108F2D4" w14:textId="77777777" w:rsidR="0081325C" w:rsidRPr="00EE2723" w:rsidRDefault="0081325C" w:rsidP="00BA6343">
            <w:pPr>
              <w:spacing w:line="360" w:lineRule="auto"/>
              <w:jc w:val="both"/>
              <w:rPr>
                <w:sz w:val="22"/>
                <w:szCs w:val="22"/>
              </w:rPr>
            </w:pPr>
          </w:p>
        </w:tc>
      </w:tr>
      <w:tr w:rsidR="0081325C" w:rsidRPr="00EE2723" w14:paraId="29B7CEB3" w14:textId="77777777" w:rsidTr="00BA6343">
        <w:tc>
          <w:tcPr>
            <w:tcW w:w="1575" w:type="dxa"/>
          </w:tcPr>
          <w:p w14:paraId="1BC1B937" w14:textId="77777777" w:rsidR="0081325C" w:rsidRPr="00EE2723" w:rsidRDefault="0081325C" w:rsidP="00BA6343">
            <w:pPr>
              <w:spacing w:line="360" w:lineRule="auto"/>
              <w:jc w:val="both"/>
              <w:rPr>
                <w:sz w:val="22"/>
                <w:szCs w:val="22"/>
              </w:rPr>
            </w:pPr>
            <w:r w:rsidRPr="00EE2723">
              <w:rPr>
                <w:sz w:val="22"/>
                <w:szCs w:val="22"/>
              </w:rPr>
              <w:t>Final submission</w:t>
            </w:r>
          </w:p>
        </w:tc>
        <w:tc>
          <w:tcPr>
            <w:tcW w:w="424" w:type="dxa"/>
          </w:tcPr>
          <w:p w14:paraId="71EB43C0" w14:textId="77777777" w:rsidR="0081325C" w:rsidRPr="00EE2723" w:rsidRDefault="0081325C" w:rsidP="00BA6343">
            <w:pPr>
              <w:spacing w:line="360" w:lineRule="auto"/>
              <w:jc w:val="both"/>
              <w:rPr>
                <w:sz w:val="22"/>
                <w:szCs w:val="22"/>
              </w:rPr>
            </w:pPr>
          </w:p>
        </w:tc>
        <w:tc>
          <w:tcPr>
            <w:tcW w:w="424" w:type="dxa"/>
          </w:tcPr>
          <w:p w14:paraId="6993159B" w14:textId="77777777" w:rsidR="0081325C" w:rsidRPr="00EE2723" w:rsidRDefault="0081325C" w:rsidP="00BA6343">
            <w:pPr>
              <w:spacing w:line="360" w:lineRule="auto"/>
              <w:jc w:val="both"/>
              <w:rPr>
                <w:sz w:val="22"/>
                <w:szCs w:val="22"/>
              </w:rPr>
            </w:pPr>
          </w:p>
        </w:tc>
        <w:tc>
          <w:tcPr>
            <w:tcW w:w="424" w:type="dxa"/>
          </w:tcPr>
          <w:p w14:paraId="4AB0DB10" w14:textId="77777777" w:rsidR="0081325C" w:rsidRPr="00EE2723" w:rsidRDefault="0081325C" w:rsidP="00BA6343">
            <w:pPr>
              <w:spacing w:line="360" w:lineRule="auto"/>
              <w:jc w:val="both"/>
              <w:rPr>
                <w:sz w:val="22"/>
                <w:szCs w:val="22"/>
              </w:rPr>
            </w:pPr>
          </w:p>
        </w:tc>
        <w:tc>
          <w:tcPr>
            <w:tcW w:w="424" w:type="dxa"/>
          </w:tcPr>
          <w:p w14:paraId="7DD0C309" w14:textId="77777777" w:rsidR="0081325C" w:rsidRPr="00EE2723" w:rsidRDefault="0081325C" w:rsidP="00BA6343">
            <w:pPr>
              <w:spacing w:line="360" w:lineRule="auto"/>
              <w:jc w:val="both"/>
              <w:rPr>
                <w:sz w:val="22"/>
                <w:szCs w:val="22"/>
              </w:rPr>
            </w:pPr>
          </w:p>
        </w:tc>
        <w:tc>
          <w:tcPr>
            <w:tcW w:w="424" w:type="dxa"/>
          </w:tcPr>
          <w:p w14:paraId="4CD72263" w14:textId="77777777" w:rsidR="0081325C" w:rsidRPr="00EE2723" w:rsidRDefault="0081325C" w:rsidP="00BA6343">
            <w:pPr>
              <w:spacing w:line="360" w:lineRule="auto"/>
              <w:jc w:val="both"/>
              <w:rPr>
                <w:sz w:val="22"/>
                <w:szCs w:val="22"/>
              </w:rPr>
            </w:pPr>
          </w:p>
        </w:tc>
        <w:tc>
          <w:tcPr>
            <w:tcW w:w="424" w:type="dxa"/>
          </w:tcPr>
          <w:p w14:paraId="744EFC04" w14:textId="77777777" w:rsidR="0081325C" w:rsidRPr="00EE2723" w:rsidRDefault="0081325C" w:rsidP="00BA6343">
            <w:pPr>
              <w:spacing w:line="360" w:lineRule="auto"/>
              <w:jc w:val="both"/>
              <w:rPr>
                <w:sz w:val="22"/>
                <w:szCs w:val="22"/>
              </w:rPr>
            </w:pPr>
          </w:p>
        </w:tc>
        <w:tc>
          <w:tcPr>
            <w:tcW w:w="424" w:type="dxa"/>
          </w:tcPr>
          <w:p w14:paraId="15270D4F" w14:textId="77777777" w:rsidR="0081325C" w:rsidRPr="00EE2723" w:rsidRDefault="0081325C" w:rsidP="00BA6343">
            <w:pPr>
              <w:spacing w:line="360" w:lineRule="auto"/>
              <w:jc w:val="both"/>
              <w:rPr>
                <w:sz w:val="22"/>
                <w:szCs w:val="22"/>
              </w:rPr>
            </w:pPr>
          </w:p>
        </w:tc>
        <w:tc>
          <w:tcPr>
            <w:tcW w:w="424" w:type="dxa"/>
          </w:tcPr>
          <w:p w14:paraId="163639E3" w14:textId="77777777" w:rsidR="0081325C" w:rsidRPr="00EE2723" w:rsidRDefault="0081325C" w:rsidP="00BA6343">
            <w:pPr>
              <w:spacing w:line="360" w:lineRule="auto"/>
              <w:jc w:val="both"/>
              <w:rPr>
                <w:sz w:val="22"/>
                <w:szCs w:val="22"/>
              </w:rPr>
            </w:pPr>
          </w:p>
        </w:tc>
        <w:tc>
          <w:tcPr>
            <w:tcW w:w="424" w:type="dxa"/>
          </w:tcPr>
          <w:p w14:paraId="3957770E" w14:textId="77777777" w:rsidR="0081325C" w:rsidRPr="00EE2723" w:rsidRDefault="0081325C" w:rsidP="00BA6343">
            <w:pPr>
              <w:spacing w:line="360" w:lineRule="auto"/>
              <w:jc w:val="both"/>
              <w:rPr>
                <w:sz w:val="22"/>
                <w:szCs w:val="22"/>
              </w:rPr>
            </w:pPr>
          </w:p>
        </w:tc>
        <w:tc>
          <w:tcPr>
            <w:tcW w:w="482" w:type="dxa"/>
          </w:tcPr>
          <w:p w14:paraId="6B7F39C3" w14:textId="77777777" w:rsidR="0081325C" w:rsidRPr="00EE2723" w:rsidRDefault="0081325C" w:rsidP="00BA6343">
            <w:pPr>
              <w:spacing w:line="360" w:lineRule="auto"/>
              <w:jc w:val="both"/>
              <w:rPr>
                <w:sz w:val="22"/>
                <w:szCs w:val="22"/>
              </w:rPr>
            </w:pPr>
          </w:p>
        </w:tc>
        <w:tc>
          <w:tcPr>
            <w:tcW w:w="482" w:type="dxa"/>
          </w:tcPr>
          <w:p w14:paraId="0AD7DA57" w14:textId="77777777" w:rsidR="0081325C" w:rsidRPr="00EE2723" w:rsidRDefault="0081325C" w:rsidP="00BA6343">
            <w:pPr>
              <w:spacing w:line="360" w:lineRule="auto"/>
              <w:jc w:val="both"/>
              <w:rPr>
                <w:sz w:val="22"/>
                <w:szCs w:val="22"/>
              </w:rPr>
            </w:pPr>
          </w:p>
        </w:tc>
        <w:tc>
          <w:tcPr>
            <w:tcW w:w="482" w:type="dxa"/>
          </w:tcPr>
          <w:p w14:paraId="15DFEFAF" w14:textId="77777777" w:rsidR="0081325C" w:rsidRPr="00EE2723" w:rsidRDefault="0081325C" w:rsidP="00BA6343">
            <w:pPr>
              <w:spacing w:line="360" w:lineRule="auto"/>
              <w:jc w:val="both"/>
              <w:rPr>
                <w:sz w:val="22"/>
                <w:szCs w:val="22"/>
              </w:rPr>
            </w:pPr>
          </w:p>
        </w:tc>
        <w:tc>
          <w:tcPr>
            <w:tcW w:w="482" w:type="dxa"/>
          </w:tcPr>
          <w:p w14:paraId="4AFAC944" w14:textId="77777777" w:rsidR="0081325C" w:rsidRPr="00EE2723" w:rsidRDefault="0081325C" w:rsidP="00BA6343">
            <w:pPr>
              <w:spacing w:line="360" w:lineRule="auto"/>
              <w:jc w:val="both"/>
              <w:rPr>
                <w:sz w:val="22"/>
                <w:szCs w:val="22"/>
              </w:rPr>
            </w:pPr>
          </w:p>
        </w:tc>
        <w:tc>
          <w:tcPr>
            <w:tcW w:w="482" w:type="dxa"/>
            <w:shd w:val="clear" w:color="auto" w:fill="C00000"/>
          </w:tcPr>
          <w:p w14:paraId="1208147E" w14:textId="77777777" w:rsidR="0081325C" w:rsidRPr="00EE2723" w:rsidRDefault="0081325C" w:rsidP="00BA6343">
            <w:pPr>
              <w:spacing w:line="360" w:lineRule="auto"/>
              <w:jc w:val="both"/>
              <w:rPr>
                <w:sz w:val="22"/>
                <w:szCs w:val="22"/>
              </w:rPr>
            </w:pPr>
          </w:p>
        </w:tc>
        <w:tc>
          <w:tcPr>
            <w:tcW w:w="482" w:type="dxa"/>
            <w:shd w:val="clear" w:color="auto" w:fill="C00000"/>
          </w:tcPr>
          <w:p w14:paraId="5B06D0A2" w14:textId="77777777" w:rsidR="0081325C" w:rsidRPr="00EE2723" w:rsidRDefault="0081325C" w:rsidP="00BA6343">
            <w:pPr>
              <w:spacing w:line="360" w:lineRule="auto"/>
              <w:jc w:val="both"/>
              <w:rPr>
                <w:sz w:val="22"/>
                <w:szCs w:val="22"/>
              </w:rPr>
            </w:pPr>
          </w:p>
        </w:tc>
        <w:tc>
          <w:tcPr>
            <w:tcW w:w="482" w:type="dxa"/>
            <w:shd w:val="clear" w:color="auto" w:fill="C00000"/>
          </w:tcPr>
          <w:p w14:paraId="2F7EACCC" w14:textId="77777777" w:rsidR="0081325C" w:rsidRPr="00EE2723" w:rsidRDefault="0081325C" w:rsidP="00BA6343">
            <w:pPr>
              <w:spacing w:line="360" w:lineRule="auto"/>
              <w:jc w:val="both"/>
              <w:rPr>
                <w:sz w:val="22"/>
                <w:szCs w:val="22"/>
              </w:rPr>
            </w:pPr>
          </w:p>
        </w:tc>
      </w:tr>
    </w:tbl>
    <w:p w14:paraId="10EF28D5" w14:textId="77777777" w:rsidR="0081325C" w:rsidRDefault="0081325C" w:rsidP="0081325C">
      <w:pPr>
        <w:spacing w:line="360" w:lineRule="auto"/>
        <w:ind w:left="720"/>
        <w:jc w:val="both"/>
        <w:rPr>
          <w:sz w:val="22"/>
          <w:szCs w:val="22"/>
        </w:rPr>
      </w:pPr>
    </w:p>
    <w:p w14:paraId="4F02C746" w14:textId="77777777" w:rsidR="0081325C" w:rsidRDefault="0081325C" w:rsidP="0081325C">
      <w:pPr>
        <w:spacing w:line="360" w:lineRule="auto"/>
        <w:ind w:left="720"/>
        <w:jc w:val="both"/>
        <w:rPr>
          <w:sz w:val="22"/>
          <w:szCs w:val="22"/>
        </w:rPr>
      </w:pPr>
    </w:p>
    <w:p w14:paraId="76F4357D" w14:textId="77777777" w:rsidR="0081325C" w:rsidRDefault="0081325C" w:rsidP="0081325C">
      <w:pPr>
        <w:spacing w:line="360" w:lineRule="auto"/>
        <w:ind w:left="720"/>
        <w:jc w:val="both"/>
        <w:rPr>
          <w:sz w:val="22"/>
          <w:szCs w:val="22"/>
        </w:rPr>
      </w:pPr>
    </w:p>
    <w:p w14:paraId="64CAE18B" w14:textId="77777777" w:rsidR="0081325C" w:rsidRDefault="0081325C" w:rsidP="0081325C">
      <w:pPr>
        <w:spacing w:line="360" w:lineRule="auto"/>
        <w:ind w:left="720"/>
        <w:jc w:val="both"/>
        <w:rPr>
          <w:sz w:val="22"/>
          <w:szCs w:val="22"/>
        </w:rPr>
      </w:pPr>
    </w:p>
    <w:p w14:paraId="45FDF573" w14:textId="77777777" w:rsidR="0081325C" w:rsidRDefault="0081325C" w:rsidP="0081325C">
      <w:pPr>
        <w:spacing w:line="360" w:lineRule="auto"/>
        <w:ind w:left="720"/>
        <w:jc w:val="both"/>
        <w:rPr>
          <w:sz w:val="22"/>
          <w:szCs w:val="22"/>
        </w:rPr>
      </w:pPr>
    </w:p>
    <w:p w14:paraId="327ED98C" w14:textId="77777777" w:rsidR="0081325C" w:rsidRDefault="0081325C" w:rsidP="0081325C">
      <w:pPr>
        <w:spacing w:line="360" w:lineRule="auto"/>
        <w:jc w:val="both"/>
        <w:rPr>
          <w:sz w:val="22"/>
          <w:szCs w:val="22"/>
        </w:rPr>
      </w:pPr>
    </w:p>
    <w:p w14:paraId="0C815D0E" w14:textId="77777777" w:rsidR="0081325C" w:rsidRDefault="0081325C" w:rsidP="0081325C">
      <w:pPr>
        <w:spacing w:line="360" w:lineRule="auto"/>
        <w:ind w:left="720"/>
        <w:jc w:val="both"/>
        <w:rPr>
          <w:sz w:val="22"/>
          <w:szCs w:val="22"/>
        </w:rPr>
      </w:pPr>
    </w:p>
    <w:p w14:paraId="706EF239" w14:textId="77777777" w:rsidR="0081325C" w:rsidRDefault="0081325C" w:rsidP="0081325C">
      <w:pPr>
        <w:spacing w:line="360" w:lineRule="auto"/>
        <w:ind w:left="720"/>
        <w:jc w:val="both"/>
        <w:rPr>
          <w:sz w:val="22"/>
          <w:szCs w:val="22"/>
        </w:rPr>
      </w:pPr>
    </w:p>
    <w:p w14:paraId="0AFB4D58" w14:textId="77777777" w:rsidR="0081325C" w:rsidRDefault="0081325C" w:rsidP="0081325C">
      <w:pPr>
        <w:spacing w:line="360" w:lineRule="auto"/>
        <w:ind w:left="720"/>
        <w:jc w:val="both"/>
        <w:rPr>
          <w:sz w:val="22"/>
          <w:szCs w:val="22"/>
        </w:rPr>
      </w:pPr>
    </w:p>
    <w:p w14:paraId="0B636213" w14:textId="77777777" w:rsidR="0081325C" w:rsidRPr="0059421B" w:rsidRDefault="0081325C" w:rsidP="0081325C">
      <w:pPr>
        <w:spacing w:line="360" w:lineRule="auto"/>
        <w:ind w:left="720"/>
        <w:jc w:val="both"/>
        <w:rPr>
          <w:sz w:val="22"/>
          <w:szCs w:val="22"/>
        </w:rPr>
      </w:pPr>
    </w:p>
    <w:p w14:paraId="3F5B73B8" w14:textId="77777777" w:rsidR="0081325C" w:rsidRPr="0059421B" w:rsidRDefault="0081325C" w:rsidP="0081325C">
      <w:pPr>
        <w:pStyle w:val="Heading1"/>
        <w:spacing w:line="360" w:lineRule="auto"/>
        <w:ind w:left="720"/>
        <w:jc w:val="both"/>
        <w:rPr>
          <w:rFonts w:ascii="Arial" w:hAnsi="Arial" w:cs="Arial"/>
          <w:sz w:val="22"/>
          <w:szCs w:val="22"/>
        </w:rPr>
      </w:pPr>
      <w:bookmarkStart w:id="13" w:name="_Toc227427848"/>
      <w:bookmarkStart w:id="14" w:name="_Toc227429157"/>
      <w:r w:rsidRPr="0059421B">
        <w:rPr>
          <w:rFonts w:ascii="Arial" w:hAnsi="Arial" w:cs="Arial"/>
          <w:sz w:val="22"/>
          <w:szCs w:val="22"/>
        </w:rPr>
        <w:t>14.Reference list</w:t>
      </w:r>
      <w:bookmarkEnd w:id="13"/>
      <w:bookmarkEnd w:id="14"/>
      <w:r w:rsidRPr="0059421B">
        <w:rPr>
          <w:rFonts w:ascii="Arial" w:hAnsi="Arial" w:cs="Arial"/>
          <w:sz w:val="22"/>
          <w:szCs w:val="22"/>
        </w:rPr>
        <w:t xml:space="preserve"> </w:t>
      </w:r>
    </w:p>
    <w:p w14:paraId="327322FA" w14:textId="77777777" w:rsidR="0081325C" w:rsidRPr="0059421B" w:rsidRDefault="0081325C" w:rsidP="0081325C">
      <w:pPr>
        <w:spacing w:line="360" w:lineRule="auto"/>
        <w:ind w:left="720"/>
        <w:jc w:val="both"/>
        <w:rPr>
          <w:sz w:val="22"/>
          <w:szCs w:val="22"/>
        </w:rPr>
      </w:pPr>
    </w:p>
    <w:p w14:paraId="06118F17"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Aziz, O., Musngi, M., Park, E.J., Mori, G. and </w:t>
      </w:r>
      <w:proofErr w:type="spellStart"/>
      <w:r w:rsidRPr="0059421B">
        <w:rPr>
          <w:sz w:val="22"/>
          <w:szCs w:val="22"/>
        </w:rPr>
        <w:t>Robinovitch</w:t>
      </w:r>
      <w:proofErr w:type="spellEnd"/>
      <w:r w:rsidRPr="0059421B">
        <w:rPr>
          <w:sz w:val="22"/>
          <w:szCs w:val="22"/>
        </w:rPr>
        <w:t xml:space="preserve">, S.N. (2017) ‘A comparison of accuracy of fall detection algorithms (threshold-based vs. machine learning) using inertial sensors’, </w:t>
      </w:r>
      <w:r w:rsidRPr="0059421B">
        <w:rPr>
          <w:i/>
          <w:iCs/>
          <w:sz w:val="22"/>
          <w:szCs w:val="22"/>
        </w:rPr>
        <w:t>Gait &amp; Posture</w:t>
      </w:r>
      <w:r w:rsidRPr="0059421B">
        <w:rPr>
          <w:sz w:val="22"/>
          <w:szCs w:val="22"/>
        </w:rPr>
        <w:t>, 57, pp. 1–7. https://doi.org/10.1016/j.gaitpost.2017.05.014</w:t>
      </w:r>
    </w:p>
    <w:p w14:paraId="6AAB16A8"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Braun, V. and Clarke, V. (2006) ‘Using thematic analysis in psychology’, </w:t>
      </w:r>
      <w:r w:rsidRPr="0059421B">
        <w:rPr>
          <w:i/>
          <w:iCs/>
          <w:sz w:val="22"/>
          <w:szCs w:val="22"/>
        </w:rPr>
        <w:t>Qualitative Research in Psychology</w:t>
      </w:r>
      <w:r w:rsidRPr="0059421B">
        <w:rPr>
          <w:sz w:val="22"/>
          <w:szCs w:val="22"/>
        </w:rPr>
        <w:t xml:space="preserve">, 3(2), pp. 77–101. </w:t>
      </w:r>
      <w:hyperlink r:id="rId5" w:tgtFrame="_new" w:history="1">
        <w:r w:rsidRPr="0059421B">
          <w:rPr>
            <w:rStyle w:val="Hyperlink"/>
            <w:sz w:val="22"/>
            <w:szCs w:val="22"/>
          </w:rPr>
          <w:t>https://doi.org/10.1191/1478088706qp063oa</w:t>
        </w:r>
      </w:hyperlink>
    </w:p>
    <w:p w14:paraId="409118CD"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Bustos, A., et al. (2023) ‘Digital interventions for fall prevention in older adults: A systematic review’, </w:t>
      </w:r>
      <w:r w:rsidRPr="0059421B">
        <w:rPr>
          <w:i/>
          <w:iCs/>
          <w:sz w:val="22"/>
          <w:szCs w:val="22"/>
        </w:rPr>
        <w:t>Journal of Medical Internet Research</w:t>
      </w:r>
      <w:r w:rsidRPr="0059421B">
        <w:rPr>
          <w:sz w:val="22"/>
          <w:szCs w:val="22"/>
        </w:rPr>
        <w:t xml:space="preserve">, 25, e45678. </w:t>
      </w:r>
      <w:hyperlink r:id="rId6" w:tgtFrame="_new" w:history="1">
        <w:r w:rsidRPr="0059421B">
          <w:rPr>
            <w:rStyle w:val="Hyperlink"/>
            <w:sz w:val="22"/>
            <w:szCs w:val="22"/>
          </w:rPr>
          <w:t>https://doi.org/10.2196/45678</w:t>
        </w:r>
      </w:hyperlink>
    </w:p>
    <w:p w14:paraId="19714E49"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Florence, C.S., Bergen, G., Atherly, A., Burns, E., Stevens, J. and Drake, C. (2018) ‘Medical costs of fatal and nonfatal falls in older adults’, </w:t>
      </w:r>
      <w:r w:rsidRPr="0059421B">
        <w:rPr>
          <w:i/>
          <w:iCs/>
          <w:sz w:val="22"/>
          <w:szCs w:val="22"/>
        </w:rPr>
        <w:t>Journal of the American Geriatrics Society</w:t>
      </w:r>
      <w:r w:rsidRPr="0059421B">
        <w:rPr>
          <w:sz w:val="22"/>
          <w:szCs w:val="22"/>
        </w:rPr>
        <w:t xml:space="preserve">, 66(4), pp. 693–698. </w:t>
      </w:r>
      <w:hyperlink r:id="rId7" w:tgtFrame="_new" w:history="1">
        <w:r w:rsidRPr="0059421B">
          <w:rPr>
            <w:rStyle w:val="Hyperlink"/>
            <w:sz w:val="22"/>
            <w:szCs w:val="22"/>
          </w:rPr>
          <w:t>https://doi.org/10.1111/jgs.15304</w:t>
        </w:r>
      </w:hyperlink>
    </w:p>
    <w:p w14:paraId="2AD509E2"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Ganz, D.A. and Latham, N.K. (2020) ‘Prevention of falls in community-dwelling older adults’, </w:t>
      </w:r>
      <w:r w:rsidRPr="0059421B">
        <w:rPr>
          <w:i/>
          <w:iCs/>
          <w:sz w:val="22"/>
          <w:szCs w:val="22"/>
        </w:rPr>
        <w:t>New England Journal of Medicine</w:t>
      </w:r>
      <w:r w:rsidRPr="0059421B">
        <w:rPr>
          <w:sz w:val="22"/>
          <w:szCs w:val="22"/>
        </w:rPr>
        <w:t>, 382(8), pp. 734–743. https://doi.org/10.1056/NEJMcp1903252</w:t>
      </w:r>
    </w:p>
    <w:p w14:paraId="49E8E1E4"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Gattani, S., et al. (2024) ‘Artificial intelligence models for fall risk prediction: A systematic review’, </w:t>
      </w:r>
      <w:r w:rsidRPr="0059421B">
        <w:rPr>
          <w:i/>
          <w:iCs/>
          <w:sz w:val="22"/>
          <w:szCs w:val="22"/>
        </w:rPr>
        <w:t>Artificial Intelligence in Medicine</w:t>
      </w:r>
      <w:r w:rsidRPr="0059421B">
        <w:rPr>
          <w:sz w:val="22"/>
          <w:szCs w:val="22"/>
        </w:rPr>
        <w:t xml:space="preserve">, 145, 102645. </w:t>
      </w:r>
      <w:hyperlink r:id="rId8" w:tgtFrame="_new" w:history="1">
        <w:r w:rsidRPr="0059421B">
          <w:rPr>
            <w:rStyle w:val="Hyperlink"/>
            <w:sz w:val="22"/>
            <w:szCs w:val="22"/>
          </w:rPr>
          <w:t>https://doi.org/10.1016/j.artmed.2023.102645</w:t>
        </w:r>
      </w:hyperlink>
    </w:p>
    <w:p w14:paraId="062EC9EA"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Halevi, G., Moed, H. and Bar-Ilan, J. (2017) ‘Suitability of Google Scholar as a source of scientific information and as a source of data for scientific evaluation’, </w:t>
      </w:r>
      <w:proofErr w:type="spellStart"/>
      <w:r w:rsidRPr="0059421B">
        <w:rPr>
          <w:i/>
          <w:iCs/>
          <w:sz w:val="22"/>
          <w:szCs w:val="22"/>
        </w:rPr>
        <w:t>Scientometrics</w:t>
      </w:r>
      <w:proofErr w:type="spellEnd"/>
      <w:r w:rsidRPr="0059421B">
        <w:rPr>
          <w:sz w:val="22"/>
          <w:szCs w:val="22"/>
        </w:rPr>
        <w:t>, 94(3), pp. 1–18. https://doi.org/10.1007/s11192-012-0838-0</w:t>
      </w:r>
    </w:p>
    <w:p w14:paraId="4C04C091" w14:textId="77777777" w:rsidR="0081325C" w:rsidRPr="0059421B" w:rsidRDefault="0081325C" w:rsidP="0081325C">
      <w:pPr>
        <w:pStyle w:val="ListParagraph"/>
        <w:numPr>
          <w:ilvl w:val="0"/>
          <w:numId w:val="1"/>
        </w:numPr>
        <w:spacing w:after="160" w:line="360" w:lineRule="auto"/>
        <w:ind w:left="1440"/>
        <w:jc w:val="both"/>
        <w:rPr>
          <w:sz w:val="22"/>
          <w:szCs w:val="22"/>
        </w:rPr>
      </w:pPr>
      <w:proofErr w:type="spellStart"/>
      <w:r w:rsidRPr="0059421B">
        <w:rPr>
          <w:sz w:val="22"/>
          <w:szCs w:val="22"/>
        </w:rPr>
        <w:t>Hartholt</w:t>
      </w:r>
      <w:proofErr w:type="spellEnd"/>
      <w:r w:rsidRPr="0059421B">
        <w:rPr>
          <w:sz w:val="22"/>
          <w:szCs w:val="22"/>
        </w:rPr>
        <w:t xml:space="preserve">, K.A., Polinder, S., Van der </w:t>
      </w:r>
      <w:proofErr w:type="spellStart"/>
      <w:r w:rsidRPr="0059421B">
        <w:rPr>
          <w:sz w:val="22"/>
          <w:szCs w:val="22"/>
        </w:rPr>
        <w:t>Cammen</w:t>
      </w:r>
      <w:proofErr w:type="spellEnd"/>
      <w:r w:rsidRPr="0059421B">
        <w:rPr>
          <w:sz w:val="22"/>
          <w:szCs w:val="22"/>
        </w:rPr>
        <w:t xml:space="preserve">, T.J.M. and Patka, P. (2012) ‘Costs of falls in an ageing population: A nationwide study from the Netherlands (2007–2009)’, </w:t>
      </w:r>
      <w:r w:rsidRPr="0059421B">
        <w:rPr>
          <w:i/>
          <w:iCs/>
          <w:sz w:val="22"/>
          <w:szCs w:val="22"/>
        </w:rPr>
        <w:t>Injury</w:t>
      </w:r>
      <w:r w:rsidRPr="0059421B">
        <w:rPr>
          <w:sz w:val="22"/>
          <w:szCs w:val="22"/>
        </w:rPr>
        <w:t>, 43(7), pp. 1199–1203. https://doi.org/10.1016/j.injury.2012.03.033</w:t>
      </w:r>
    </w:p>
    <w:p w14:paraId="6D5C5B1B"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Heo, J., Yoon, J.G., Park, H., Kim, Y.D. and Nam, H.S. (2023) ‘Machine learning-based prediction of fall risk in older adults’, </w:t>
      </w:r>
      <w:r w:rsidRPr="0059421B">
        <w:rPr>
          <w:i/>
          <w:iCs/>
          <w:sz w:val="22"/>
          <w:szCs w:val="22"/>
        </w:rPr>
        <w:t>Sensors</w:t>
      </w:r>
      <w:r w:rsidRPr="0059421B">
        <w:rPr>
          <w:sz w:val="22"/>
          <w:szCs w:val="22"/>
        </w:rPr>
        <w:t>, 23(2), 1054. https://doi.org/10.3390/s23021054</w:t>
      </w:r>
    </w:p>
    <w:p w14:paraId="0B20123F"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Howcroft, J., Kofman, J. and Lemaire, E.D. (2017) ‘Prospective fall-risk prediction models for older adults based on wearable sensors’, </w:t>
      </w:r>
      <w:r w:rsidRPr="0059421B">
        <w:rPr>
          <w:i/>
          <w:iCs/>
          <w:sz w:val="22"/>
          <w:szCs w:val="22"/>
        </w:rPr>
        <w:t>IEEE Transactions on Neural Systems and Rehabilitation Engineering</w:t>
      </w:r>
      <w:r w:rsidRPr="0059421B">
        <w:rPr>
          <w:sz w:val="22"/>
          <w:szCs w:val="22"/>
        </w:rPr>
        <w:t>, 25(10), pp. 1812–1820. https://doi.org/10.1109/TNSRE.2016.2639749</w:t>
      </w:r>
    </w:p>
    <w:p w14:paraId="6868C30A"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Jiang, S., et al. (2019) ‘Environmental hazards and falls among older adults: A systematic review’, </w:t>
      </w:r>
      <w:r w:rsidRPr="0059421B">
        <w:rPr>
          <w:i/>
          <w:iCs/>
          <w:sz w:val="22"/>
          <w:szCs w:val="22"/>
        </w:rPr>
        <w:t>BMC Geriatrics</w:t>
      </w:r>
      <w:r w:rsidRPr="0059421B">
        <w:rPr>
          <w:sz w:val="22"/>
          <w:szCs w:val="22"/>
        </w:rPr>
        <w:t>, 19, 317. https://doi.org/10.1186/s12877-019-1336-3</w:t>
      </w:r>
    </w:p>
    <w:p w14:paraId="160F53C4"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Kenny, R.A., Rubenstein, L.Z., Tinetti, M.E., Brewer, K., Cameron, K.A., </w:t>
      </w:r>
      <w:proofErr w:type="spellStart"/>
      <w:r w:rsidRPr="0059421B">
        <w:rPr>
          <w:sz w:val="22"/>
          <w:szCs w:val="22"/>
        </w:rPr>
        <w:t>Capezuti</w:t>
      </w:r>
      <w:proofErr w:type="spellEnd"/>
      <w:r w:rsidRPr="0059421B">
        <w:rPr>
          <w:sz w:val="22"/>
          <w:szCs w:val="22"/>
        </w:rPr>
        <w:t xml:space="preserve">, E.A., John, D.P., Lamb, S.E., Martin, F.C., Rockey, P.H. and Suther, M. (2011) ‘Summary of the updated American Geriatrics Society/British Geriatrics Society clinical practice guideline for prevention of falls’, </w:t>
      </w:r>
      <w:r w:rsidRPr="0059421B">
        <w:rPr>
          <w:i/>
          <w:iCs/>
          <w:sz w:val="22"/>
          <w:szCs w:val="22"/>
        </w:rPr>
        <w:t>Journal of the American Geriatrics Society</w:t>
      </w:r>
      <w:r w:rsidRPr="0059421B">
        <w:rPr>
          <w:sz w:val="22"/>
          <w:szCs w:val="22"/>
        </w:rPr>
        <w:t>, 59(1), pp. 148–157. https://doi.org/10.1111/j.1532-5415.2010.03234.x</w:t>
      </w:r>
    </w:p>
    <w:p w14:paraId="650D46B7"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Kooli, C. (2023) </w:t>
      </w:r>
      <w:r w:rsidRPr="0059421B">
        <w:rPr>
          <w:i/>
          <w:iCs/>
          <w:sz w:val="22"/>
          <w:szCs w:val="22"/>
        </w:rPr>
        <w:t>Academic integrity and plagiarism in higher education</w:t>
      </w:r>
      <w:r w:rsidRPr="0059421B">
        <w:rPr>
          <w:sz w:val="22"/>
          <w:szCs w:val="22"/>
        </w:rPr>
        <w:t>. London: Routledge.</w:t>
      </w:r>
    </w:p>
    <w:p w14:paraId="495EC361"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lastRenderedPageBreak/>
        <w:t xml:space="preserve">Kraus, S., Breier, M. and </w:t>
      </w:r>
      <w:proofErr w:type="spellStart"/>
      <w:r w:rsidRPr="0059421B">
        <w:rPr>
          <w:sz w:val="22"/>
          <w:szCs w:val="22"/>
        </w:rPr>
        <w:t>Dasí</w:t>
      </w:r>
      <w:proofErr w:type="spellEnd"/>
      <w:r w:rsidRPr="0059421B">
        <w:rPr>
          <w:sz w:val="22"/>
          <w:szCs w:val="22"/>
        </w:rPr>
        <w:t xml:space="preserve">-Rodríguez, S. (2022) ‘The art of crafting a systematic literature review in entrepreneurship research’, </w:t>
      </w:r>
      <w:r w:rsidRPr="0059421B">
        <w:rPr>
          <w:i/>
          <w:iCs/>
          <w:sz w:val="22"/>
          <w:szCs w:val="22"/>
        </w:rPr>
        <w:t>International Entrepreneurship and Management Journal</w:t>
      </w:r>
      <w:r w:rsidRPr="0059421B">
        <w:rPr>
          <w:sz w:val="22"/>
          <w:szCs w:val="22"/>
        </w:rPr>
        <w:t xml:space="preserve">, 18, pp. 1023–1042. </w:t>
      </w:r>
      <w:hyperlink r:id="rId9" w:tgtFrame="_new" w:history="1">
        <w:r w:rsidRPr="0059421B">
          <w:rPr>
            <w:rStyle w:val="Hyperlink"/>
            <w:sz w:val="22"/>
            <w:szCs w:val="22"/>
          </w:rPr>
          <w:t>https://doi.org/10.1007/s11365-020-00635-4</w:t>
        </w:r>
      </w:hyperlink>
    </w:p>
    <w:p w14:paraId="537A4577"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Leung, A. (2024) </w:t>
      </w:r>
      <w:r w:rsidRPr="0059421B">
        <w:rPr>
          <w:i/>
          <w:iCs/>
          <w:sz w:val="22"/>
          <w:szCs w:val="22"/>
        </w:rPr>
        <w:t>Falls prevention in older adults: Evidence-based practice</w:t>
      </w:r>
      <w:r w:rsidRPr="0059421B">
        <w:rPr>
          <w:sz w:val="22"/>
          <w:szCs w:val="22"/>
        </w:rPr>
        <w:t xml:space="preserve">. 2nd </w:t>
      </w:r>
      <w:proofErr w:type="spellStart"/>
      <w:r w:rsidRPr="0059421B">
        <w:rPr>
          <w:sz w:val="22"/>
          <w:szCs w:val="22"/>
        </w:rPr>
        <w:t>edn</w:t>
      </w:r>
      <w:proofErr w:type="spellEnd"/>
      <w:r w:rsidRPr="0059421B">
        <w:rPr>
          <w:sz w:val="22"/>
          <w:szCs w:val="22"/>
        </w:rPr>
        <w:t>. London: Springer.</w:t>
      </w:r>
    </w:p>
    <w:p w14:paraId="14C7CF48"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Liang, Z., et al. (2024) ‘Explainable AI in healthcare: Applications in fall detection’, </w:t>
      </w:r>
      <w:r w:rsidRPr="0059421B">
        <w:rPr>
          <w:i/>
          <w:iCs/>
          <w:sz w:val="22"/>
          <w:szCs w:val="22"/>
        </w:rPr>
        <w:t>Healthcare Technology Letters</w:t>
      </w:r>
      <w:r w:rsidRPr="0059421B">
        <w:rPr>
          <w:sz w:val="22"/>
          <w:szCs w:val="22"/>
        </w:rPr>
        <w:t>, 11(1), pp. 45–52. https://doi.org/10.1049/htl2.12056</w:t>
      </w:r>
    </w:p>
    <w:p w14:paraId="5067C9F5" w14:textId="77777777" w:rsidR="0081325C" w:rsidRPr="0059421B" w:rsidRDefault="0081325C" w:rsidP="0081325C">
      <w:pPr>
        <w:pStyle w:val="ListParagraph"/>
        <w:numPr>
          <w:ilvl w:val="0"/>
          <w:numId w:val="1"/>
        </w:numPr>
        <w:spacing w:after="160" w:line="360" w:lineRule="auto"/>
        <w:ind w:left="1440"/>
        <w:jc w:val="both"/>
        <w:rPr>
          <w:sz w:val="22"/>
          <w:szCs w:val="22"/>
        </w:rPr>
      </w:pPr>
      <w:proofErr w:type="spellStart"/>
      <w:r w:rsidRPr="0059421B">
        <w:rPr>
          <w:sz w:val="22"/>
          <w:szCs w:val="22"/>
        </w:rPr>
        <w:t>Migliavaca</w:t>
      </w:r>
      <w:proofErr w:type="spellEnd"/>
      <w:r w:rsidRPr="0059421B">
        <w:rPr>
          <w:sz w:val="22"/>
          <w:szCs w:val="22"/>
        </w:rPr>
        <w:t xml:space="preserve">, C.B., et al. (2020) ‘How are systematic reviews of prevalence conducted? A methodological study’, </w:t>
      </w:r>
      <w:r w:rsidRPr="0059421B">
        <w:rPr>
          <w:i/>
          <w:iCs/>
          <w:sz w:val="22"/>
          <w:szCs w:val="22"/>
        </w:rPr>
        <w:t>BMC Medical Research Methodology</w:t>
      </w:r>
      <w:r w:rsidRPr="0059421B">
        <w:rPr>
          <w:sz w:val="22"/>
          <w:szCs w:val="22"/>
        </w:rPr>
        <w:t>, 20, 96. https://doi.org/10.1186/s12874-020-00975-4</w:t>
      </w:r>
    </w:p>
    <w:p w14:paraId="38BB9CD0"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Momin, R., et al. (2022) ‘Barriers and facilitators to AI adoption in healthcare’, </w:t>
      </w:r>
      <w:r w:rsidRPr="0059421B">
        <w:rPr>
          <w:i/>
          <w:iCs/>
          <w:sz w:val="22"/>
          <w:szCs w:val="22"/>
        </w:rPr>
        <w:t>Digital Health</w:t>
      </w:r>
      <w:r w:rsidRPr="0059421B">
        <w:rPr>
          <w:sz w:val="22"/>
          <w:szCs w:val="22"/>
        </w:rPr>
        <w:t>, 8, 20552076221074100. https://doi.org/10.1177/20552076221074100</w:t>
      </w:r>
    </w:p>
    <w:p w14:paraId="107BA51E"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Morley, J., Machado, C.C.V., Burr, C., Cowls, J., Joshi, I., Taddeo, M. and </w:t>
      </w:r>
      <w:proofErr w:type="spellStart"/>
      <w:r w:rsidRPr="0059421B">
        <w:rPr>
          <w:sz w:val="22"/>
          <w:szCs w:val="22"/>
        </w:rPr>
        <w:t>Floridi</w:t>
      </w:r>
      <w:proofErr w:type="spellEnd"/>
      <w:r w:rsidRPr="0059421B">
        <w:rPr>
          <w:sz w:val="22"/>
          <w:szCs w:val="22"/>
        </w:rPr>
        <w:t xml:space="preserve">, L. (2020) ‘The ethics of AI in health care: A mapping review’, </w:t>
      </w:r>
      <w:r w:rsidRPr="0059421B">
        <w:rPr>
          <w:i/>
          <w:iCs/>
          <w:sz w:val="22"/>
          <w:szCs w:val="22"/>
        </w:rPr>
        <w:t>Social Science &amp; Medicine</w:t>
      </w:r>
      <w:r w:rsidRPr="0059421B">
        <w:rPr>
          <w:sz w:val="22"/>
          <w:szCs w:val="22"/>
        </w:rPr>
        <w:t xml:space="preserve">, 260, 113172. </w:t>
      </w:r>
      <w:hyperlink r:id="rId10" w:tgtFrame="_new" w:history="1">
        <w:r w:rsidRPr="0059421B">
          <w:rPr>
            <w:rStyle w:val="Hyperlink"/>
            <w:sz w:val="22"/>
            <w:szCs w:val="22"/>
          </w:rPr>
          <w:t>https://doi.org/10.1016/j.socscimed.2020.113172</w:t>
        </w:r>
      </w:hyperlink>
    </w:p>
    <w:p w14:paraId="727A234C"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National Institute for Health and Care Excellence (NICE) (2025) </w:t>
      </w:r>
      <w:r w:rsidRPr="0059421B">
        <w:rPr>
          <w:i/>
          <w:iCs/>
          <w:sz w:val="22"/>
          <w:szCs w:val="22"/>
        </w:rPr>
        <w:t>Falls in older people: Assessing risk and prevention</w:t>
      </w:r>
      <w:r w:rsidRPr="0059421B">
        <w:rPr>
          <w:sz w:val="22"/>
          <w:szCs w:val="22"/>
        </w:rPr>
        <w:t xml:space="preserve">. Available at: </w:t>
      </w:r>
      <w:hyperlink r:id="rId11" w:tgtFrame="_new" w:history="1">
        <w:r w:rsidRPr="0059421B">
          <w:rPr>
            <w:rStyle w:val="Hyperlink"/>
            <w:sz w:val="22"/>
            <w:szCs w:val="22"/>
          </w:rPr>
          <w:t>https://www.nice.org.uk/guidance</w:t>
        </w:r>
      </w:hyperlink>
      <w:r w:rsidRPr="0059421B">
        <w:rPr>
          <w:sz w:val="22"/>
          <w:szCs w:val="22"/>
        </w:rPr>
        <w:t xml:space="preserve"> (Accessed: 18 April 2026).</w:t>
      </w:r>
    </w:p>
    <w:p w14:paraId="52A90BAD"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NHS England (2024) </w:t>
      </w:r>
      <w:r w:rsidRPr="0059421B">
        <w:rPr>
          <w:i/>
          <w:iCs/>
          <w:sz w:val="22"/>
          <w:szCs w:val="22"/>
        </w:rPr>
        <w:t>Falls prevention and management</w:t>
      </w:r>
      <w:r w:rsidRPr="0059421B">
        <w:rPr>
          <w:sz w:val="22"/>
          <w:szCs w:val="22"/>
        </w:rPr>
        <w:t xml:space="preserve">. Available at: </w:t>
      </w:r>
      <w:hyperlink r:id="rId12" w:tgtFrame="_new" w:history="1">
        <w:r w:rsidRPr="0059421B">
          <w:rPr>
            <w:rStyle w:val="Hyperlink"/>
            <w:sz w:val="22"/>
            <w:szCs w:val="22"/>
          </w:rPr>
          <w:t>https://www.england.nhs.uk</w:t>
        </w:r>
      </w:hyperlink>
      <w:r w:rsidRPr="0059421B">
        <w:rPr>
          <w:sz w:val="22"/>
          <w:szCs w:val="22"/>
        </w:rPr>
        <w:t xml:space="preserve"> (Accessed: 18 April 2026).</w:t>
      </w:r>
    </w:p>
    <w:p w14:paraId="3A31C96F"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Ng, K.C., et al. (2021) ‘Deep learning-based fall detection using wearable sensors’, </w:t>
      </w:r>
      <w:r w:rsidRPr="0059421B">
        <w:rPr>
          <w:i/>
          <w:iCs/>
          <w:sz w:val="22"/>
          <w:szCs w:val="22"/>
        </w:rPr>
        <w:t>Sensors</w:t>
      </w:r>
      <w:r w:rsidRPr="0059421B">
        <w:rPr>
          <w:sz w:val="22"/>
          <w:szCs w:val="22"/>
        </w:rPr>
        <w:t xml:space="preserve">, 21(5), 1735. </w:t>
      </w:r>
      <w:hyperlink r:id="rId13" w:tgtFrame="_new" w:history="1">
        <w:r w:rsidRPr="0059421B">
          <w:rPr>
            <w:rStyle w:val="Hyperlink"/>
            <w:sz w:val="22"/>
            <w:szCs w:val="22"/>
          </w:rPr>
          <w:t>https://doi.org/10.3390/s21051735</w:t>
        </w:r>
      </w:hyperlink>
    </w:p>
    <w:p w14:paraId="23097C25"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Nobile, A., et al. (2023) ‘Ethical considerations in secondary research’, </w:t>
      </w:r>
      <w:r w:rsidRPr="0059421B">
        <w:rPr>
          <w:i/>
          <w:iCs/>
          <w:sz w:val="22"/>
          <w:szCs w:val="22"/>
        </w:rPr>
        <w:t>Research Ethics</w:t>
      </w:r>
      <w:r w:rsidRPr="0059421B">
        <w:rPr>
          <w:sz w:val="22"/>
          <w:szCs w:val="22"/>
        </w:rPr>
        <w:t>, 19(2), pp. 123–135. https://doi.org/10.1177/17470161221123456</w:t>
      </w:r>
    </w:p>
    <w:p w14:paraId="3DEC6298"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Page, M.J., McKenzie, J.E., Bossuyt, P.M., </w:t>
      </w:r>
      <w:proofErr w:type="spellStart"/>
      <w:r w:rsidRPr="0059421B">
        <w:rPr>
          <w:sz w:val="22"/>
          <w:szCs w:val="22"/>
        </w:rPr>
        <w:t>Boutron</w:t>
      </w:r>
      <w:proofErr w:type="spellEnd"/>
      <w:r w:rsidRPr="0059421B">
        <w:rPr>
          <w:sz w:val="22"/>
          <w:szCs w:val="22"/>
        </w:rPr>
        <w:t xml:space="preserve">, I., Hoffmann, T.C., Mulrow, C.D., </w:t>
      </w:r>
      <w:proofErr w:type="spellStart"/>
      <w:r w:rsidRPr="0059421B">
        <w:rPr>
          <w:sz w:val="22"/>
          <w:szCs w:val="22"/>
        </w:rPr>
        <w:t>Shamseer</w:t>
      </w:r>
      <w:proofErr w:type="spellEnd"/>
      <w:r w:rsidRPr="0059421B">
        <w:rPr>
          <w:sz w:val="22"/>
          <w:szCs w:val="22"/>
        </w:rPr>
        <w:t xml:space="preserve">, L., Tetzlaff, J.M., Akl, E.A., Brennan, S.E. and Chou, R. (2021) ‘The PRISMA 2020 statement’, </w:t>
      </w:r>
      <w:r w:rsidRPr="0059421B">
        <w:rPr>
          <w:i/>
          <w:iCs/>
          <w:sz w:val="22"/>
          <w:szCs w:val="22"/>
        </w:rPr>
        <w:t>BMJ</w:t>
      </w:r>
      <w:r w:rsidRPr="0059421B">
        <w:rPr>
          <w:sz w:val="22"/>
          <w:szCs w:val="22"/>
        </w:rPr>
        <w:t xml:space="preserve">, 372, n71. </w:t>
      </w:r>
      <w:hyperlink r:id="rId14" w:tgtFrame="_new" w:history="1">
        <w:r w:rsidRPr="0059421B">
          <w:rPr>
            <w:rStyle w:val="Hyperlink"/>
            <w:sz w:val="22"/>
            <w:szCs w:val="22"/>
          </w:rPr>
          <w:t>https://doi.org/10.1136/bmj.n71</w:t>
        </w:r>
      </w:hyperlink>
    </w:p>
    <w:p w14:paraId="308F422D"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Peltzer, K., </w:t>
      </w:r>
      <w:proofErr w:type="spellStart"/>
      <w:r w:rsidRPr="0059421B">
        <w:rPr>
          <w:sz w:val="22"/>
          <w:szCs w:val="22"/>
        </w:rPr>
        <w:t>Phaswana-Mafuya</w:t>
      </w:r>
      <w:proofErr w:type="spellEnd"/>
      <w:r w:rsidRPr="0059421B">
        <w:rPr>
          <w:sz w:val="22"/>
          <w:szCs w:val="22"/>
        </w:rPr>
        <w:t xml:space="preserve">, N., </w:t>
      </w:r>
      <w:proofErr w:type="spellStart"/>
      <w:r w:rsidRPr="0059421B">
        <w:rPr>
          <w:sz w:val="22"/>
          <w:szCs w:val="22"/>
        </w:rPr>
        <w:t>Pengpid</w:t>
      </w:r>
      <w:proofErr w:type="spellEnd"/>
      <w:r w:rsidRPr="0059421B">
        <w:rPr>
          <w:sz w:val="22"/>
          <w:szCs w:val="22"/>
        </w:rPr>
        <w:t xml:space="preserve">, S. and Ullah, R. (2013) ‘Risk factors for falls among older adults’, </w:t>
      </w:r>
      <w:r w:rsidRPr="0059421B">
        <w:rPr>
          <w:i/>
          <w:iCs/>
          <w:sz w:val="22"/>
          <w:szCs w:val="22"/>
        </w:rPr>
        <w:t>Clinical Interventions in Aging</w:t>
      </w:r>
      <w:r w:rsidRPr="0059421B">
        <w:rPr>
          <w:sz w:val="22"/>
          <w:szCs w:val="22"/>
        </w:rPr>
        <w:t>, 8, pp. 135–141. https://doi.org/10.2147/CIA.S40951</w:t>
      </w:r>
    </w:p>
    <w:p w14:paraId="02EA93D7" w14:textId="77777777" w:rsidR="0081325C" w:rsidRPr="0059421B" w:rsidRDefault="0081325C" w:rsidP="0081325C">
      <w:pPr>
        <w:pStyle w:val="ListParagraph"/>
        <w:numPr>
          <w:ilvl w:val="0"/>
          <w:numId w:val="1"/>
        </w:numPr>
        <w:spacing w:after="160" w:line="360" w:lineRule="auto"/>
        <w:ind w:left="1440"/>
        <w:jc w:val="both"/>
        <w:rPr>
          <w:sz w:val="22"/>
          <w:szCs w:val="22"/>
        </w:rPr>
      </w:pPr>
      <w:proofErr w:type="spellStart"/>
      <w:r w:rsidRPr="0059421B">
        <w:rPr>
          <w:sz w:val="22"/>
          <w:szCs w:val="22"/>
        </w:rPr>
        <w:t>Samoili</w:t>
      </w:r>
      <w:proofErr w:type="spellEnd"/>
      <w:r w:rsidRPr="0059421B">
        <w:rPr>
          <w:sz w:val="22"/>
          <w:szCs w:val="22"/>
        </w:rPr>
        <w:t xml:space="preserve">, S., et al. (2020) </w:t>
      </w:r>
      <w:r w:rsidRPr="0059421B">
        <w:rPr>
          <w:i/>
          <w:iCs/>
          <w:sz w:val="22"/>
          <w:szCs w:val="22"/>
        </w:rPr>
        <w:t>AI in healthcare: Opportunities and challenges</w:t>
      </w:r>
      <w:r w:rsidRPr="0059421B">
        <w:rPr>
          <w:sz w:val="22"/>
          <w:szCs w:val="22"/>
        </w:rPr>
        <w:t xml:space="preserve">. European Commission. Available at: </w:t>
      </w:r>
      <w:hyperlink r:id="rId15" w:tgtFrame="_new" w:history="1">
        <w:r w:rsidRPr="0059421B">
          <w:rPr>
            <w:rStyle w:val="Hyperlink"/>
            <w:sz w:val="22"/>
            <w:szCs w:val="22"/>
          </w:rPr>
          <w:t>https://ec.europa.eu</w:t>
        </w:r>
      </w:hyperlink>
      <w:r w:rsidRPr="0059421B">
        <w:rPr>
          <w:sz w:val="22"/>
          <w:szCs w:val="22"/>
        </w:rPr>
        <w:t xml:space="preserve"> (Accessed: 18 April 2026).</w:t>
      </w:r>
    </w:p>
    <w:p w14:paraId="7C364A43"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Schoene, D., et al. (2019) ‘Falls and fear of falling in older adults’, </w:t>
      </w:r>
      <w:r w:rsidRPr="0059421B">
        <w:rPr>
          <w:i/>
          <w:iCs/>
          <w:sz w:val="22"/>
          <w:szCs w:val="22"/>
        </w:rPr>
        <w:t>Clinical Geriatric Medicine</w:t>
      </w:r>
      <w:r w:rsidRPr="0059421B">
        <w:rPr>
          <w:sz w:val="22"/>
          <w:szCs w:val="22"/>
        </w:rPr>
        <w:t>, 35(2), pp. 201–213. https://doi.org/10.1016/j.cger.2019.01.001</w:t>
      </w:r>
    </w:p>
    <w:p w14:paraId="49CBDE28"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Stanmore, E., et al. (2019) ‘The effectiveness of exergames for falls prevention in older adults’, </w:t>
      </w:r>
      <w:r w:rsidRPr="0059421B">
        <w:rPr>
          <w:i/>
          <w:iCs/>
          <w:sz w:val="22"/>
          <w:szCs w:val="22"/>
        </w:rPr>
        <w:t>Journal of Medical Internet Research</w:t>
      </w:r>
      <w:r w:rsidRPr="0059421B">
        <w:rPr>
          <w:sz w:val="22"/>
          <w:szCs w:val="22"/>
        </w:rPr>
        <w:t>, 21(6), e12359. https://doi.org/10.2196/12359</w:t>
      </w:r>
    </w:p>
    <w:p w14:paraId="2D169201"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Wang, J., et al. (2020) ‘Artificial intelligence for fall detection: A systematic review’, </w:t>
      </w:r>
      <w:r w:rsidRPr="0059421B">
        <w:rPr>
          <w:i/>
          <w:iCs/>
          <w:sz w:val="22"/>
          <w:szCs w:val="22"/>
        </w:rPr>
        <w:t>Healthcare</w:t>
      </w:r>
      <w:r w:rsidRPr="0059421B">
        <w:rPr>
          <w:sz w:val="22"/>
          <w:szCs w:val="22"/>
        </w:rPr>
        <w:t>, 8(3), 226. https://doi.org/10.3390/healthcare8030226</w:t>
      </w:r>
    </w:p>
    <w:p w14:paraId="55EBF24D" w14:textId="77777777" w:rsidR="0081325C" w:rsidRPr="0059421B" w:rsidRDefault="0081325C" w:rsidP="0081325C">
      <w:pPr>
        <w:pStyle w:val="ListParagraph"/>
        <w:numPr>
          <w:ilvl w:val="0"/>
          <w:numId w:val="1"/>
        </w:numPr>
        <w:spacing w:after="160" w:line="360" w:lineRule="auto"/>
        <w:ind w:left="1440"/>
        <w:jc w:val="both"/>
        <w:rPr>
          <w:sz w:val="22"/>
          <w:szCs w:val="22"/>
        </w:rPr>
      </w:pPr>
      <w:r w:rsidRPr="0059421B">
        <w:rPr>
          <w:sz w:val="22"/>
          <w:szCs w:val="22"/>
        </w:rPr>
        <w:t xml:space="preserve">World Health Organization (2021) </w:t>
      </w:r>
      <w:r w:rsidRPr="0059421B">
        <w:rPr>
          <w:i/>
          <w:iCs/>
          <w:sz w:val="22"/>
          <w:szCs w:val="22"/>
        </w:rPr>
        <w:t>Falls fact sheet</w:t>
      </w:r>
      <w:r w:rsidRPr="0059421B">
        <w:rPr>
          <w:sz w:val="22"/>
          <w:szCs w:val="22"/>
        </w:rPr>
        <w:t xml:space="preserve">. Available at: </w:t>
      </w:r>
      <w:hyperlink r:id="rId16" w:tgtFrame="_new" w:history="1">
        <w:r w:rsidRPr="0059421B">
          <w:rPr>
            <w:rStyle w:val="Hyperlink"/>
            <w:sz w:val="22"/>
            <w:szCs w:val="22"/>
          </w:rPr>
          <w:t>https://www.who.int/news-room/fact-sheets/detail/falls</w:t>
        </w:r>
      </w:hyperlink>
      <w:r w:rsidRPr="0059421B">
        <w:rPr>
          <w:sz w:val="22"/>
          <w:szCs w:val="22"/>
        </w:rPr>
        <w:t xml:space="preserve"> (Accessed: 18 April 2026).</w:t>
      </w:r>
    </w:p>
    <w:p w14:paraId="57BB47D1" w14:textId="77777777" w:rsidR="0081325C" w:rsidRPr="0059421B" w:rsidRDefault="0081325C" w:rsidP="0081325C">
      <w:pPr>
        <w:spacing w:line="360" w:lineRule="auto"/>
        <w:ind w:left="720"/>
        <w:jc w:val="both"/>
        <w:rPr>
          <w:sz w:val="22"/>
          <w:szCs w:val="22"/>
        </w:rPr>
      </w:pPr>
    </w:p>
    <w:p w14:paraId="46BF0095" w14:textId="77777777" w:rsidR="0081325C" w:rsidRPr="0059421B" w:rsidRDefault="0081325C" w:rsidP="0081325C">
      <w:pPr>
        <w:spacing w:line="360" w:lineRule="auto"/>
        <w:ind w:left="720"/>
        <w:jc w:val="both"/>
        <w:rPr>
          <w:sz w:val="22"/>
          <w:szCs w:val="22"/>
        </w:rPr>
      </w:pPr>
    </w:p>
    <w:p w14:paraId="3E4E8449" w14:textId="77777777" w:rsidR="00986C00" w:rsidRDefault="00986C00"/>
    <w:sectPr w:rsidR="00986C00" w:rsidSect="0081325C">
      <w:pgSz w:w="11906" w:h="16838"/>
      <w:pgMar w:top="500" w:right="500" w:bottom="500" w:left="5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AC51A6"/>
    <w:multiLevelType w:val="hybridMultilevel"/>
    <w:tmpl w:val="0978B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01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1325C"/>
    <w:rsid w:val="004F181E"/>
    <w:rsid w:val="0050109F"/>
    <w:rsid w:val="0081325C"/>
    <w:rsid w:val="008F1A8B"/>
    <w:rsid w:val="00986C00"/>
    <w:rsid w:val="00BF72CA"/>
    <w:rsid w:val="00D71C62"/>
    <w:rsid w:val="00E74CB5"/>
    <w:rsid w:val="00ED4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6A864"/>
  <w15:chartTrackingRefBased/>
  <w15:docId w15:val="{8B6B3568-21DC-4FEE-BB0F-B3E133473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25C"/>
    <w:pPr>
      <w:spacing w:after="0" w:line="240" w:lineRule="auto"/>
    </w:pPr>
    <w:rPr>
      <w:rFonts w:ascii="Arial" w:eastAsia="Arial" w:hAnsi="Arial" w:cs="Arial"/>
      <w:sz w:val="28"/>
      <w:szCs w:val="28"/>
      <w:lang w:eastAsia="en-GB"/>
    </w:rPr>
  </w:style>
  <w:style w:type="paragraph" w:styleId="Heading1">
    <w:name w:val="heading 1"/>
    <w:basedOn w:val="Normal"/>
    <w:next w:val="Normal"/>
    <w:link w:val="Heading1Char"/>
    <w:uiPriority w:val="9"/>
    <w:qFormat/>
    <w:rsid w:val="004F181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109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0109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0109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109F"/>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109F"/>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109F"/>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109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109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8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010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0109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010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10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10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10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10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109F"/>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0109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0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0109F"/>
    <w:rPr>
      <w:rFonts w:eastAsiaTheme="minorEastAsia"/>
      <w:color w:val="5A5A5A" w:themeColor="text1" w:themeTint="A5"/>
      <w:spacing w:val="15"/>
    </w:rPr>
  </w:style>
  <w:style w:type="paragraph" w:styleId="ListParagraph">
    <w:name w:val="List Paragraph"/>
    <w:basedOn w:val="Normal"/>
    <w:uiPriority w:val="34"/>
    <w:qFormat/>
    <w:rsid w:val="004F181E"/>
    <w:pPr>
      <w:ind w:left="720"/>
      <w:contextualSpacing/>
    </w:pPr>
  </w:style>
  <w:style w:type="paragraph" w:styleId="Quote">
    <w:name w:val="Quote"/>
    <w:basedOn w:val="Normal"/>
    <w:next w:val="Normal"/>
    <w:link w:val="QuoteChar"/>
    <w:uiPriority w:val="29"/>
    <w:qFormat/>
    <w:rsid w:val="0050109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0109F"/>
    <w:rPr>
      <w:i/>
      <w:iCs/>
      <w:color w:val="404040" w:themeColor="text1" w:themeTint="BF"/>
    </w:rPr>
  </w:style>
  <w:style w:type="paragraph" w:styleId="IntenseQuote">
    <w:name w:val="Intense Quote"/>
    <w:basedOn w:val="Normal"/>
    <w:next w:val="Normal"/>
    <w:link w:val="IntenseQuoteChar"/>
    <w:uiPriority w:val="30"/>
    <w:qFormat/>
    <w:rsid w:val="0050109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0109F"/>
    <w:rPr>
      <w:i/>
      <w:iCs/>
      <w:color w:val="4472C4" w:themeColor="accent1"/>
    </w:rPr>
  </w:style>
  <w:style w:type="character" w:styleId="IntenseEmphasis">
    <w:name w:val="Intense Emphasis"/>
    <w:basedOn w:val="DefaultParagraphFont"/>
    <w:uiPriority w:val="21"/>
    <w:qFormat/>
    <w:rsid w:val="0050109F"/>
    <w:rPr>
      <w:i/>
      <w:iCs/>
      <w:color w:val="4472C4" w:themeColor="accent1"/>
    </w:rPr>
  </w:style>
  <w:style w:type="character" w:styleId="IntenseReference">
    <w:name w:val="Intense Reference"/>
    <w:basedOn w:val="DefaultParagraphFont"/>
    <w:uiPriority w:val="32"/>
    <w:qFormat/>
    <w:rsid w:val="0050109F"/>
    <w:rPr>
      <w:b/>
      <w:bCs/>
      <w:smallCaps/>
      <w:color w:val="4472C4" w:themeColor="accent1"/>
      <w:spacing w:val="5"/>
    </w:rPr>
  </w:style>
  <w:style w:type="paragraph" w:styleId="TOCHeading">
    <w:name w:val="TOC Heading"/>
    <w:basedOn w:val="Heading1"/>
    <w:next w:val="Normal"/>
    <w:uiPriority w:val="39"/>
    <w:unhideWhenUsed/>
    <w:qFormat/>
    <w:rsid w:val="004F181E"/>
    <w:pPr>
      <w:outlineLvl w:val="9"/>
    </w:pPr>
  </w:style>
  <w:style w:type="character" w:styleId="Hyperlink">
    <w:name w:val="Hyperlink"/>
    <w:uiPriority w:val="99"/>
    <w:unhideWhenUsed/>
    <w:rsid w:val="0081325C"/>
    <w:rPr>
      <w:color w:val="0563C1"/>
      <w:u w:val="single"/>
    </w:rPr>
  </w:style>
  <w:style w:type="character" w:styleId="Strong">
    <w:name w:val="Strong"/>
    <w:basedOn w:val="DefaultParagraphFont"/>
    <w:uiPriority w:val="22"/>
    <w:qFormat/>
    <w:rsid w:val="0081325C"/>
    <w:rPr>
      <w:b/>
      <w:bCs/>
    </w:rPr>
  </w:style>
  <w:style w:type="table" w:styleId="TableGrid">
    <w:name w:val="Table Grid"/>
    <w:basedOn w:val="TableNormal"/>
    <w:uiPriority w:val="39"/>
    <w:rsid w:val="0081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81325C"/>
    <w:rPr>
      <w:b/>
      <w:bCs/>
      <w:i/>
      <w:iCs/>
      <w:spacing w:val="5"/>
    </w:rPr>
  </w:style>
  <w:style w:type="paragraph" w:styleId="TOC1">
    <w:name w:val="toc 1"/>
    <w:basedOn w:val="Normal"/>
    <w:next w:val="Normal"/>
    <w:autoRedefine/>
    <w:uiPriority w:val="39"/>
    <w:unhideWhenUsed/>
    <w:rsid w:val="008132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rtmed.2023.102645" TargetMode="External"/><Relationship Id="rId13" Type="http://schemas.openxmlformats.org/officeDocument/2006/relationships/hyperlink" Target="https://doi.org/10.3390/s2105173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jgs.15304" TargetMode="External"/><Relationship Id="rId12" Type="http://schemas.openxmlformats.org/officeDocument/2006/relationships/hyperlink" Target="https://www.england.nhs.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news-room/fact-sheets/detail/falls" TargetMode="External"/><Relationship Id="rId1" Type="http://schemas.openxmlformats.org/officeDocument/2006/relationships/numbering" Target="numbering.xml"/><Relationship Id="rId6" Type="http://schemas.openxmlformats.org/officeDocument/2006/relationships/hyperlink" Target="https://doi.org/10.2196/45678" TargetMode="External"/><Relationship Id="rId11" Type="http://schemas.openxmlformats.org/officeDocument/2006/relationships/hyperlink" Target="https://www.nice.org.uk/guidance" TargetMode="External"/><Relationship Id="rId5" Type="http://schemas.openxmlformats.org/officeDocument/2006/relationships/hyperlink" Target="https://doi.org/10.1191/1478088706qp063oa" TargetMode="External"/><Relationship Id="rId15" Type="http://schemas.openxmlformats.org/officeDocument/2006/relationships/hyperlink" Target="https://ec.europa.eu" TargetMode="External"/><Relationship Id="rId10" Type="http://schemas.openxmlformats.org/officeDocument/2006/relationships/hyperlink" Target="https://doi.org/10.1016/j.socscimed.2020.113172" TargetMode="External"/><Relationship Id="rId4" Type="http://schemas.openxmlformats.org/officeDocument/2006/relationships/webSettings" Target="webSettings.xml"/><Relationship Id="rId9" Type="http://schemas.openxmlformats.org/officeDocument/2006/relationships/hyperlink" Target="https://doi.org/10.1007/s11365-020-00635-4" TargetMode="External"/><Relationship Id="rId14" Type="http://schemas.openxmlformats.org/officeDocument/2006/relationships/hyperlink" Target="https://doi.org/10.1136/bmj.n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4030</Words>
  <Characters>24508</Characters>
  <Application>Microsoft Office Word</Application>
  <DocSecurity>0</DocSecurity>
  <Lines>310</Lines>
  <Paragraphs>43</Paragraphs>
  <ScaleCrop>false</ScaleCrop>
  <Company/>
  <LinksUpToDate>false</LinksUpToDate>
  <CharactersWithSpaces>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Izabela Rosu</dc:creator>
  <cp:keywords/>
  <dc:description/>
  <cp:lastModifiedBy>Georgiana Izabela Rosu</cp:lastModifiedBy>
  <cp:revision>1</cp:revision>
  <dcterms:created xsi:type="dcterms:W3CDTF">2026-04-18T17:25:00Z</dcterms:created>
  <dcterms:modified xsi:type="dcterms:W3CDTF">2026-04-18T17:29:00Z</dcterms:modified>
</cp:coreProperties>
</file>