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9556C" w14:textId="77777777" w:rsidR="004820D4" w:rsidRPr="00316B79" w:rsidRDefault="004820D4" w:rsidP="00316B79">
      <w:pPr>
        <w:spacing w:before="120" w:after="120"/>
        <w:jc w:val="both"/>
        <w:rPr>
          <w:sz w:val="24"/>
          <w:szCs w:val="24"/>
          <w:u w:val="single"/>
        </w:rPr>
      </w:pPr>
      <w:bookmarkStart w:id="0" w:name="_GoBack"/>
      <w:r w:rsidRPr="00316B79">
        <w:rPr>
          <w:sz w:val="24"/>
          <w:szCs w:val="24"/>
          <w:u w:val="single"/>
        </w:rPr>
        <w:t>Describe and explore Feminism</w:t>
      </w:r>
    </w:p>
    <w:bookmarkEnd w:id="0"/>
    <w:p w14:paraId="78BF53F4" w14:textId="77777777" w:rsidR="00316B79" w:rsidRDefault="00316B79" w:rsidP="00316B79">
      <w:pPr>
        <w:spacing w:before="120" w:after="120" w:line="360" w:lineRule="auto"/>
        <w:jc w:val="both"/>
        <w:rPr>
          <w:sz w:val="24"/>
          <w:szCs w:val="24"/>
          <w:u w:val="single"/>
        </w:rPr>
      </w:pPr>
    </w:p>
    <w:p w14:paraId="13260917" w14:textId="1C6C1070" w:rsidR="004820D4" w:rsidRPr="00316B79" w:rsidRDefault="004820D4" w:rsidP="00316B79">
      <w:pPr>
        <w:spacing w:before="120" w:after="120" w:line="360" w:lineRule="auto"/>
        <w:jc w:val="both"/>
        <w:rPr>
          <w:sz w:val="24"/>
          <w:szCs w:val="24"/>
        </w:rPr>
      </w:pPr>
      <w:r w:rsidRPr="00316B79">
        <w:rPr>
          <w:sz w:val="24"/>
          <w:szCs w:val="24"/>
        </w:rPr>
        <w:t>This essay will describe and explore feminism by looking a</w:t>
      </w:r>
      <w:r w:rsidR="0028546B" w:rsidRPr="00316B79">
        <w:rPr>
          <w:sz w:val="24"/>
          <w:szCs w:val="24"/>
        </w:rPr>
        <w:t>t definitions of feminism, including the four waves of feminism and exploring the theory, policies and practice which came with each wave</w:t>
      </w:r>
      <w:r w:rsidR="005F46CB" w:rsidRPr="00316B79">
        <w:rPr>
          <w:sz w:val="24"/>
          <w:szCs w:val="24"/>
        </w:rPr>
        <w:t>.</w:t>
      </w:r>
      <w:r w:rsidR="00DF3B5F" w:rsidRPr="00316B79">
        <w:rPr>
          <w:sz w:val="24"/>
          <w:szCs w:val="24"/>
        </w:rPr>
        <w:t xml:space="preserve"> this piece of work will include the Acts that resulted from each wave, </w:t>
      </w:r>
      <w:r w:rsidR="0028546B" w:rsidRPr="00316B79">
        <w:rPr>
          <w:sz w:val="24"/>
          <w:szCs w:val="24"/>
        </w:rPr>
        <w:t xml:space="preserve">campaigns that happened within the waves, and what certain feminists did during these waves. </w:t>
      </w:r>
    </w:p>
    <w:p w14:paraId="34A9D61F" w14:textId="22E6BD57" w:rsidR="00452C21" w:rsidRPr="00316B79" w:rsidRDefault="008075DC" w:rsidP="00316B79">
      <w:pPr>
        <w:spacing w:before="120" w:after="120" w:line="360" w:lineRule="auto"/>
        <w:jc w:val="both"/>
        <w:rPr>
          <w:sz w:val="24"/>
          <w:szCs w:val="24"/>
        </w:rPr>
      </w:pPr>
      <w:r w:rsidRPr="00316B79">
        <w:rPr>
          <w:sz w:val="24"/>
          <w:szCs w:val="24"/>
        </w:rPr>
        <w:t>Feminism is the goal for equality of the sexes (British library</w:t>
      </w:r>
      <w:r w:rsidR="00ED7375" w:rsidRPr="00316B79">
        <w:rPr>
          <w:sz w:val="24"/>
          <w:szCs w:val="24"/>
        </w:rPr>
        <w:t>, 2013</w:t>
      </w:r>
      <w:r w:rsidRPr="00316B79">
        <w:rPr>
          <w:sz w:val="24"/>
          <w:szCs w:val="24"/>
        </w:rPr>
        <w:t xml:space="preserve">). </w:t>
      </w:r>
      <w:r w:rsidR="00664DDD" w:rsidRPr="00316B79">
        <w:rPr>
          <w:sz w:val="24"/>
          <w:szCs w:val="24"/>
        </w:rPr>
        <w:t>Feminism takes an ‘anti-men’ approach as it is associated with groups of women (British library</w:t>
      </w:r>
      <w:r w:rsidR="00ED7375" w:rsidRPr="00316B79">
        <w:rPr>
          <w:sz w:val="24"/>
          <w:szCs w:val="24"/>
        </w:rPr>
        <w:t>, 2013</w:t>
      </w:r>
      <w:r w:rsidR="00664DDD" w:rsidRPr="00316B79">
        <w:rPr>
          <w:sz w:val="24"/>
          <w:szCs w:val="24"/>
        </w:rPr>
        <w:t xml:space="preserve">). The oxford English dictionary describes feminism as being </w:t>
      </w:r>
      <w:r w:rsidR="005F46CB" w:rsidRPr="00316B79">
        <w:rPr>
          <w:sz w:val="24"/>
          <w:szCs w:val="24"/>
        </w:rPr>
        <w:t>“</w:t>
      </w:r>
      <w:r w:rsidR="00664DDD" w:rsidRPr="00316B79">
        <w:rPr>
          <w:sz w:val="24"/>
          <w:szCs w:val="24"/>
        </w:rPr>
        <w:t>advocacy of equality of the sexes and the establishment of the political, social and economic rights of the female sex</w:t>
      </w:r>
      <w:r w:rsidR="005F46CB" w:rsidRPr="00316B79">
        <w:rPr>
          <w:sz w:val="24"/>
          <w:szCs w:val="24"/>
        </w:rPr>
        <w:t xml:space="preserve">” </w:t>
      </w:r>
      <w:r w:rsidR="00664DDD" w:rsidRPr="00316B79">
        <w:rPr>
          <w:sz w:val="24"/>
          <w:szCs w:val="24"/>
        </w:rPr>
        <w:t>(</w:t>
      </w:r>
      <w:proofErr w:type="spellStart"/>
      <w:r w:rsidR="00ED7375" w:rsidRPr="00316B79">
        <w:rPr>
          <w:sz w:val="24"/>
          <w:szCs w:val="24"/>
        </w:rPr>
        <w:t>O</w:t>
      </w:r>
      <w:r w:rsidR="00664DDD" w:rsidRPr="00316B79">
        <w:rPr>
          <w:sz w:val="24"/>
          <w:szCs w:val="24"/>
        </w:rPr>
        <w:t>ed</w:t>
      </w:r>
      <w:proofErr w:type="spellEnd"/>
      <w:r w:rsidR="00ED7375" w:rsidRPr="00316B79">
        <w:rPr>
          <w:sz w:val="24"/>
          <w:szCs w:val="24"/>
        </w:rPr>
        <w:t>, 2019</w:t>
      </w:r>
      <w:r w:rsidR="00664DDD" w:rsidRPr="00316B79">
        <w:rPr>
          <w:sz w:val="24"/>
          <w:szCs w:val="24"/>
        </w:rPr>
        <w:t>). Although, feminism does</w:t>
      </w:r>
      <w:r w:rsidR="00DF3B5F" w:rsidRPr="00316B79">
        <w:rPr>
          <w:sz w:val="24"/>
          <w:szCs w:val="24"/>
        </w:rPr>
        <w:t xml:space="preserve"> not</w:t>
      </w:r>
      <w:r w:rsidR="00664DDD" w:rsidRPr="00316B79">
        <w:rPr>
          <w:sz w:val="24"/>
          <w:szCs w:val="24"/>
        </w:rPr>
        <w:t xml:space="preserve"> always mean the same to everyone</w:t>
      </w:r>
      <w:r w:rsidR="005F46CB" w:rsidRPr="00316B79">
        <w:rPr>
          <w:sz w:val="24"/>
          <w:szCs w:val="24"/>
        </w:rPr>
        <w:t>,</w:t>
      </w:r>
      <w:r w:rsidR="00664DDD" w:rsidRPr="00316B79">
        <w:rPr>
          <w:sz w:val="24"/>
          <w:szCs w:val="24"/>
        </w:rPr>
        <w:t xml:space="preserve"> as what is classed as a feminism issue for one culture may not be the same for another (</w:t>
      </w:r>
      <w:r w:rsidR="00D07204" w:rsidRPr="00316B79">
        <w:rPr>
          <w:sz w:val="24"/>
          <w:szCs w:val="24"/>
        </w:rPr>
        <w:t>Dyer, 2016</w:t>
      </w:r>
      <w:r w:rsidR="00664DDD" w:rsidRPr="00316B79">
        <w:rPr>
          <w:sz w:val="24"/>
          <w:szCs w:val="24"/>
        </w:rPr>
        <w:t>).</w:t>
      </w:r>
      <w:r w:rsidR="009B5739" w:rsidRPr="00316B79">
        <w:rPr>
          <w:sz w:val="24"/>
          <w:szCs w:val="24"/>
        </w:rPr>
        <w:t xml:space="preserve"> Steinem (n</w:t>
      </w:r>
      <w:r w:rsidR="00ED7375" w:rsidRPr="00316B79">
        <w:rPr>
          <w:sz w:val="24"/>
          <w:szCs w:val="24"/>
        </w:rPr>
        <w:t>o date</w:t>
      </w:r>
      <w:r w:rsidR="009B5739" w:rsidRPr="00316B79">
        <w:rPr>
          <w:sz w:val="24"/>
          <w:szCs w:val="24"/>
        </w:rPr>
        <w:t>) describes what feminism means by stating</w:t>
      </w:r>
      <w:r w:rsidR="00452C21" w:rsidRPr="00316B79">
        <w:rPr>
          <w:sz w:val="24"/>
          <w:szCs w:val="24"/>
        </w:rPr>
        <w:t xml:space="preserve"> </w:t>
      </w:r>
    </w:p>
    <w:p w14:paraId="600FAB99" w14:textId="518CCB18" w:rsidR="004820D4" w:rsidRPr="00316B79" w:rsidRDefault="00452C21" w:rsidP="00316B79">
      <w:pPr>
        <w:spacing w:line="360" w:lineRule="auto"/>
        <w:ind w:left="720"/>
        <w:jc w:val="both"/>
        <w:rPr>
          <w:sz w:val="24"/>
          <w:szCs w:val="24"/>
        </w:rPr>
      </w:pPr>
      <w:r w:rsidRPr="00316B79">
        <w:rPr>
          <w:sz w:val="24"/>
          <w:szCs w:val="24"/>
        </w:rPr>
        <w:t xml:space="preserve"> </w:t>
      </w:r>
      <w:r w:rsidR="00DF3B5F" w:rsidRPr="00316B79">
        <w:rPr>
          <w:sz w:val="24"/>
          <w:szCs w:val="24"/>
        </w:rPr>
        <w:t>“</w:t>
      </w:r>
      <w:r w:rsidR="009B5739" w:rsidRPr="00316B79">
        <w:rPr>
          <w:sz w:val="24"/>
          <w:szCs w:val="24"/>
        </w:rPr>
        <w:t>B</w:t>
      </w:r>
      <w:r w:rsidRPr="00316B79">
        <w:rPr>
          <w:sz w:val="24"/>
          <w:szCs w:val="24"/>
        </w:rPr>
        <w:t>eing a feminist means that you see the world whole instead of half. It shouldn’t need a name. And one day it won’t. Feminism starts as something very simple. It starts as a little child who says, ‘</w:t>
      </w:r>
      <w:proofErr w:type="spellStart"/>
      <w:r w:rsidRPr="00316B79">
        <w:rPr>
          <w:sz w:val="24"/>
          <w:szCs w:val="24"/>
        </w:rPr>
        <w:t>its</w:t>
      </w:r>
      <w:proofErr w:type="spellEnd"/>
      <w:r w:rsidRPr="00316B79">
        <w:rPr>
          <w:sz w:val="24"/>
          <w:szCs w:val="24"/>
        </w:rPr>
        <w:t xml:space="preserve"> not fair’ and you are not the boss of me’. There is something in us that knows that – and it ends up being a world view that questions hierarchy all together.</w:t>
      </w:r>
      <w:r w:rsidR="00DF3B5F" w:rsidRPr="00316B79">
        <w:rPr>
          <w:sz w:val="24"/>
          <w:szCs w:val="24"/>
        </w:rPr>
        <w:t>”</w:t>
      </w:r>
    </w:p>
    <w:p w14:paraId="20A5050F" w14:textId="604202CC" w:rsidR="000B0502" w:rsidRPr="00316B79" w:rsidRDefault="007E3B2C" w:rsidP="00316B79">
      <w:pPr>
        <w:spacing w:before="120" w:after="120" w:line="360" w:lineRule="auto"/>
        <w:jc w:val="both"/>
        <w:rPr>
          <w:sz w:val="24"/>
          <w:szCs w:val="24"/>
        </w:rPr>
      </w:pPr>
      <w:r w:rsidRPr="00316B79">
        <w:rPr>
          <w:sz w:val="24"/>
          <w:szCs w:val="24"/>
        </w:rPr>
        <w:t>The first wave of feminism began in the late nineteenth and early twentieth centur</w:t>
      </w:r>
      <w:r w:rsidR="005F46CB" w:rsidRPr="00316B79">
        <w:rPr>
          <w:sz w:val="24"/>
          <w:szCs w:val="24"/>
        </w:rPr>
        <w:t>y</w:t>
      </w:r>
      <w:r w:rsidRPr="00316B79">
        <w:rPr>
          <w:sz w:val="24"/>
          <w:szCs w:val="24"/>
        </w:rPr>
        <w:t xml:space="preserve"> (</w:t>
      </w:r>
      <w:r w:rsidR="00ED7375" w:rsidRPr="00316B79">
        <w:rPr>
          <w:sz w:val="24"/>
          <w:szCs w:val="24"/>
        </w:rPr>
        <w:t>Rampton, 2015</w:t>
      </w:r>
      <w:r w:rsidRPr="00316B79">
        <w:rPr>
          <w:sz w:val="24"/>
          <w:szCs w:val="24"/>
        </w:rPr>
        <w:t xml:space="preserve">). During the </w:t>
      </w:r>
      <w:r w:rsidR="00550BC7" w:rsidRPr="00316B79">
        <w:rPr>
          <w:sz w:val="24"/>
          <w:szCs w:val="24"/>
        </w:rPr>
        <w:t>mid-nineteenth</w:t>
      </w:r>
      <w:r w:rsidRPr="00316B79">
        <w:rPr>
          <w:sz w:val="24"/>
          <w:szCs w:val="24"/>
        </w:rPr>
        <w:t xml:space="preserve"> century</w:t>
      </w:r>
      <w:r w:rsidR="005F46CB" w:rsidRPr="00316B79">
        <w:rPr>
          <w:sz w:val="24"/>
          <w:szCs w:val="24"/>
        </w:rPr>
        <w:t>,</w:t>
      </w:r>
      <w:r w:rsidRPr="00316B79">
        <w:rPr>
          <w:sz w:val="24"/>
          <w:szCs w:val="24"/>
        </w:rPr>
        <w:t xml:space="preserve"> </w:t>
      </w:r>
      <w:r w:rsidR="00DF3B5F" w:rsidRPr="00316B79">
        <w:rPr>
          <w:sz w:val="24"/>
          <w:szCs w:val="24"/>
        </w:rPr>
        <w:t>Women in Great Britain</w:t>
      </w:r>
      <w:r w:rsidRPr="00316B79">
        <w:rPr>
          <w:sz w:val="24"/>
          <w:szCs w:val="24"/>
        </w:rPr>
        <w:t xml:space="preserve"> were treated in a way to ensure </w:t>
      </w:r>
      <w:r w:rsidR="00550BC7" w:rsidRPr="00316B79">
        <w:rPr>
          <w:sz w:val="24"/>
          <w:szCs w:val="24"/>
        </w:rPr>
        <w:t>their</w:t>
      </w:r>
      <w:r w:rsidRPr="00316B79">
        <w:rPr>
          <w:sz w:val="24"/>
          <w:szCs w:val="24"/>
        </w:rPr>
        <w:t xml:space="preserve"> dependency on men. Women did not have a right to vote, could not divorce their spouses as easily as men could, did not have rights to their own property if married and could only become certain professionals and </w:t>
      </w:r>
      <w:r w:rsidR="00DF3B5F" w:rsidRPr="00316B79">
        <w:rPr>
          <w:sz w:val="24"/>
          <w:szCs w:val="24"/>
        </w:rPr>
        <w:t xml:space="preserve">where </w:t>
      </w:r>
      <w:r w:rsidRPr="00316B79">
        <w:rPr>
          <w:sz w:val="24"/>
          <w:szCs w:val="24"/>
        </w:rPr>
        <w:t>they were not given equal pay or rights (</w:t>
      </w:r>
      <w:r w:rsidR="00B14564" w:rsidRPr="00316B79">
        <w:rPr>
          <w:sz w:val="24"/>
          <w:szCs w:val="24"/>
        </w:rPr>
        <w:t>Dyer, 2016</w:t>
      </w:r>
      <w:r w:rsidRPr="00316B79">
        <w:rPr>
          <w:sz w:val="24"/>
          <w:szCs w:val="24"/>
        </w:rPr>
        <w:t>). Leading into the first wave where the goal was to achieve opportunities for women with a focus on suffrage (</w:t>
      </w:r>
      <w:r w:rsidR="00ED7375" w:rsidRPr="00316B79">
        <w:rPr>
          <w:sz w:val="24"/>
          <w:szCs w:val="24"/>
        </w:rPr>
        <w:t>Rampton, 2015</w:t>
      </w:r>
      <w:r w:rsidRPr="00316B79">
        <w:rPr>
          <w:sz w:val="24"/>
          <w:szCs w:val="24"/>
        </w:rPr>
        <w:t>)</w:t>
      </w:r>
      <w:r w:rsidR="00AD4658" w:rsidRPr="00316B79">
        <w:rPr>
          <w:sz w:val="24"/>
          <w:szCs w:val="24"/>
        </w:rPr>
        <w:t>, t</w:t>
      </w:r>
      <w:r w:rsidRPr="00316B79">
        <w:rPr>
          <w:sz w:val="24"/>
          <w:szCs w:val="24"/>
        </w:rPr>
        <w:t xml:space="preserve">he first wave of feminism began at the Seneca </w:t>
      </w:r>
      <w:r w:rsidR="00AD4658" w:rsidRPr="00316B79">
        <w:rPr>
          <w:sz w:val="24"/>
          <w:szCs w:val="24"/>
        </w:rPr>
        <w:t>F</w:t>
      </w:r>
      <w:r w:rsidRPr="00316B79">
        <w:rPr>
          <w:sz w:val="24"/>
          <w:szCs w:val="24"/>
        </w:rPr>
        <w:t>alls convention in 1848, where hundreds of men and women rallied for the equality for women (</w:t>
      </w:r>
      <w:r w:rsidR="00ED7375" w:rsidRPr="00316B79">
        <w:rPr>
          <w:sz w:val="24"/>
          <w:szCs w:val="24"/>
        </w:rPr>
        <w:t>Rampton, 2015</w:t>
      </w:r>
      <w:r w:rsidRPr="00316B79">
        <w:rPr>
          <w:sz w:val="24"/>
          <w:szCs w:val="24"/>
        </w:rPr>
        <w:t>). The most famous campaign which happened during the first wave of feminism was the right for women to vote</w:t>
      </w:r>
      <w:r w:rsidR="00550BC7" w:rsidRPr="00316B79">
        <w:rPr>
          <w:sz w:val="24"/>
          <w:szCs w:val="24"/>
        </w:rPr>
        <w:t>. This happened</w:t>
      </w:r>
      <w:r w:rsidR="009E34A6" w:rsidRPr="00316B79">
        <w:rPr>
          <w:sz w:val="24"/>
          <w:szCs w:val="24"/>
        </w:rPr>
        <w:t xml:space="preserve"> in the early 1900s</w:t>
      </w:r>
      <w:r w:rsidR="000B0502" w:rsidRPr="00316B79">
        <w:rPr>
          <w:sz w:val="24"/>
          <w:szCs w:val="24"/>
        </w:rPr>
        <w:t>.</w:t>
      </w:r>
      <w:r w:rsidR="009E34A6" w:rsidRPr="00316B79">
        <w:rPr>
          <w:sz w:val="24"/>
          <w:szCs w:val="24"/>
        </w:rPr>
        <w:t xml:space="preserve"> </w:t>
      </w:r>
      <w:r w:rsidR="00AD4658" w:rsidRPr="00316B79">
        <w:rPr>
          <w:sz w:val="24"/>
          <w:szCs w:val="24"/>
        </w:rPr>
        <w:t>O</w:t>
      </w:r>
      <w:r w:rsidR="000B0502" w:rsidRPr="00316B79">
        <w:rPr>
          <w:sz w:val="24"/>
          <w:szCs w:val="24"/>
        </w:rPr>
        <w:t>ne of the most famous suffragettes for this movement was Emmeline Pankhurst who was also the founder of the women’s social and political union (WSPU) who</w:t>
      </w:r>
      <w:r w:rsidR="00AD4658" w:rsidRPr="00316B79">
        <w:rPr>
          <w:sz w:val="24"/>
          <w:szCs w:val="24"/>
        </w:rPr>
        <w:t>’</w:t>
      </w:r>
      <w:r w:rsidR="000B0502" w:rsidRPr="00316B79">
        <w:rPr>
          <w:sz w:val="24"/>
          <w:szCs w:val="24"/>
        </w:rPr>
        <w:t>s approach was ‘deeds not words’ as she recognised that the suffragist movements ‘quite’ protests had</w:t>
      </w:r>
      <w:r w:rsidR="00DF3B5F" w:rsidRPr="00316B79">
        <w:rPr>
          <w:sz w:val="24"/>
          <w:szCs w:val="24"/>
        </w:rPr>
        <w:t xml:space="preserve"> not</w:t>
      </w:r>
      <w:r w:rsidR="000B0502" w:rsidRPr="00316B79">
        <w:rPr>
          <w:sz w:val="24"/>
          <w:szCs w:val="24"/>
        </w:rPr>
        <w:t xml:space="preserve"> brought women any closer to being able to vote. </w:t>
      </w:r>
      <w:r w:rsidR="00AD4658" w:rsidRPr="00316B79">
        <w:rPr>
          <w:sz w:val="24"/>
          <w:szCs w:val="24"/>
        </w:rPr>
        <w:t>T</w:t>
      </w:r>
      <w:r w:rsidR="000B0502" w:rsidRPr="00316B79">
        <w:rPr>
          <w:sz w:val="24"/>
          <w:szCs w:val="24"/>
        </w:rPr>
        <w:t xml:space="preserve">his caused a divided opinion amongst the public as some felt that violence </w:t>
      </w:r>
      <w:r w:rsidR="000B0502" w:rsidRPr="00316B79">
        <w:rPr>
          <w:sz w:val="24"/>
          <w:szCs w:val="24"/>
        </w:rPr>
        <w:lastRenderedPageBreak/>
        <w:t xml:space="preserve">and vandalism were unacceptable in any circumstance. However, in 1914 world war one broke out leading to the campaign for women’s suffrage being suspended, but once the war finished in 1918 the representation of the </w:t>
      </w:r>
      <w:r w:rsidR="00AD4658" w:rsidRPr="00316B79">
        <w:rPr>
          <w:sz w:val="24"/>
          <w:szCs w:val="24"/>
        </w:rPr>
        <w:t>P</w:t>
      </w:r>
      <w:r w:rsidR="000B0502" w:rsidRPr="00316B79">
        <w:rPr>
          <w:sz w:val="24"/>
          <w:szCs w:val="24"/>
        </w:rPr>
        <w:t>eople Act finally came in</w:t>
      </w:r>
      <w:r w:rsidR="00D07204" w:rsidRPr="00316B79">
        <w:rPr>
          <w:sz w:val="24"/>
          <w:szCs w:val="24"/>
        </w:rPr>
        <w:t xml:space="preserve"> (Dyer, 2016</w:t>
      </w:r>
      <w:r w:rsidR="000B0502" w:rsidRPr="00316B79">
        <w:rPr>
          <w:sz w:val="24"/>
          <w:szCs w:val="24"/>
        </w:rPr>
        <w:t>).</w:t>
      </w:r>
      <w:r w:rsidR="00AD4658" w:rsidRPr="00316B79">
        <w:rPr>
          <w:sz w:val="24"/>
          <w:szCs w:val="24"/>
        </w:rPr>
        <w:t xml:space="preserve"> </w:t>
      </w:r>
      <w:r w:rsidR="000B0502" w:rsidRPr="00316B79">
        <w:rPr>
          <w:sz w:val="24"/>
          <w:szCs w:val="24"/>
        </w:rPr>
        <w:t>T</w:t>
      </w:r>
      <w:r w:rsidR="00550BC7" w:rsidRPr="00316B79">
        <w:rPr>
          <w:sz w:val="24"/>
          <w:szCs w:val="24"/>
        </w:rPr>
        <w:t xml:space="preserve">he representation of the </w:t>
      </w:r>
      <w:r w:rsidR="00AD4658" w:rsidRPr="00316B79">
        <w:rPr>
          <w:sz w:val="24"/>
          <w:szCs w:val="24"/>
        </w:rPr>
        <w:t>P</w:t>
      </w:r>
      <w:r w:rsidR="00550BC7" w:rsidRPr="00316B79">
        <w:rPr>
          <w:sz w:val="24"/>
          <w:szCs w:val="24"/>
        </w:rPr>
        <w:t xml:space="preserve">eoples </w:t>
      </w:r>
      <w:r w:rsidR="00AD4658" w:rsidRPr="00316B79">
        <w:rPr>
          <w:sz w:val="24"/>
          <w:szCs w:val="24"/>
        </w:rPr>
        <w:t>A</w:t>
      </w:r>
      <w:r w:rsidR="00550BC7" w:rsidRPr="00316B79">
        <w:rPr>
          <w:sz w:val="24"/>
          <w:szCs w:val="24"/>
        </w:rPr>
        <w:t xml:space="preserve">ct 1918 gave women over the age of 30 the right to vote, which was later lowered to 21 years and equalled to men’s voting rights with the representation of the </w:t>
      </w:r>
      <w:r w:rsidR="00AD4658" w:rsidRPr="00316B79">
        <w:rPr>
          <w:sz w:val="24"/>
          <w:szCs w:val="24"/>
        </w:rPr>
        <w:t>P</w:t>
      </w:r>
      <w:r w:rsidR="00550BC7" w:rsidRPr="00316B79">
        <w:rPr>
          <w:sz w:val="24"/>
          <w:szCs w:val="24"/>
        </w:rPr>
        <w:t>eople (equal franchise) Act 1928. (</w:t>
      </w:r>
      <w:r w:rsidR="00B14564" w:rsidRPr="00316B79">
        <w:rPr>
          <w:sz w:val="24"/>
          <w:szCs w:val="24"/>
        </w:rPr>
        <w:t>Dyer, 2016</w:t>
      </w:r>
      <w:r w:rsidR="00550BC7" w:rsidRPr="00316B79">
        <w:rPr>
          <w:sz w:val="24"/>
          <w:szCs w:val="24"/>
        </w:rPr>
        <w:t>)</w:t>
      </w:r>
      <w:r w:rsidR="000B0502" w:rsidRPr="00316B79">
        <w:rPr>
          <w:sz w:val="24"/>
          <w:szCs w:val="24"/>
        </w:rPr>
        <w:t>.</w:t>
      </w:r>
    </w:p>
    <w:p w14:paraId="75BFD47B" w14:textId="3B6C5E49" w:rsidR="00FA237A" w:rsidRPr="00316B79" w:rsidRDefault="00FA237A" w:rsidP="00316B79">
      <w:pPr>
        <w:spacing w:before="120" w:after="120" w:line="360" w:lineRule="auto"/>
        <w:jc w:val="both"/>
        <w:rPr>
          <w:sz w:val="24"/>
          <w:szCs w:val="24"/>
        </w:rPr>
      </w:pPr>
      <w:r w:rsidRPr="00316B79">
        <w:rPr>
          <w:sz w:val="24"/>
          <w:szCs w:val="24"/>
        </w:rPr>
        <w:t>Some other acts which result</w:t>
      </w:r>
      <w:r w:rsidR="00AD4658" w:rsidRPr="00316B79">
        <w:rPr>
          <w:sz w:val="24"/>
          <w:szCs w:val="24"/>
        </w:rPr>
        <w:t>ed</w:t>
      </w:r>
      <w:r w:rsidRPr="00316B79">
        <w:rPr>
          <w:sz w:val="24"/>
          <w:szCs w:val="24"/>
        </w:rPr>
        <w:t xml:space="preserve"> from the first wave include</w:t>
      </w:r>
      <w:r w:rsidR="00AD4658" w:rsidRPr="00316B79">
        <w:rPr>
          <w:sz w:val="24"/>
          <w:szCs w:val="24"/>
        </w:rPr>
        <w:t>d,</w:t>
      </w:r>
      <w:r w:rsidRPr="00316B79">
        <w:rPr>
          <w:sz w:val="24"/>
          <w:szCs w:val="24"/>
        </w:rPr>
        <w:t xml:space="preserve"> The Married Women’s Property Act 1882</w:t>
      </w:r>
      <w:r w:rsidR="00AD4658" w:rsidRPr="00316B79">
        <w:rPr>
          <w:sz w:val="24"/>
          <w:szCs w:val="24"/>
        </w:rPr>
        <w:t>. T</w:t>
      </w:r>
      <w:r w:rsidRPr="00316B79">
        <w:rPr>
          <w:sz w:val="24"/>
          <w:szCs w:val="24"/>
        </w:rPr>
        <w:t xml:space="preserve">his act allowed a woman once married to be a separate legal identity to her husband meaning she had the right to buy and sell her own property. The Parliamentary (qualification of women) </w:t>
      </w:r>
      <w:r w:rsidR="00AD4658" w:rsidRPr="00316B79">
        <w:rPr>
          <w:sz w:val="24"/>
          <w:szCs w:val="24"/>
        </w:rPr>
        <w:t>A</w:t>
      </w:r>
      <w:r w:rsidRPr="00316B79">
        <w:rPr>
          <w:sz w:val="24"/>
          <w:szCs w:val="24"/>
        </w:rPr>
        <w:t>ct 1918 allowed women over 21 years old to stand for parliament and The Sex Disqualification (Removal) Act 1919 targeted sex discrimination and allowed women onto jur</w:t>
      </w:r>
      <w:r w:rsidR="00DF3B5F" w:rsidRPr="00316B79">
        <w:rPr>
          <w:sz w:val="24"/>
          <w:szCs w:val="24"/>
        </w:rPr>
        <w:t>ies</w:t>
      </w:r>
      <w:r w:rsidRPr="00316B79">
        <w:rPr>
          <w:sz w:val="24"/>
          <w:szCs w:val="24"/>
        </w:rPr>
        <w:t>, into the civil service and to be allowed to attend any university no matter their marital status</w:t>
      </w:r>
      <w:r w:rsidR="00BB372D" w:rsidRPr="00316B79">
        <w:rPr>
          <w:sz w:val="24"/>
          <w:szCs w:val="24"/>
        </w:rPr>
        <w:t xml:space="preserve"> (</w:t>
      </w:r>
      <w:r w:rsidR="00B14564" w:rsidRPr="00316B79">
        <w:rPr>
          <w:sz w:val="24"/>
          <w:szCs w:val="24"/>
        </w:rPr>
        <w:t>Dyer, 2016</w:t>
      </w:r>
      <w:r w:rsidR="00BB372D" w:rsidRPr="00316B79">
        <w:rPr>
          <w:sz w:val="24"/>
          <w:szCs w:val="24"/>
        </w:rPr>
        <w:t>).</w:t>
      </w:r>
    </w:p>
    <w:p w14:paraId="42C22C5D" w14:textId="6797C660" w:rsidR="0028546B" w:rsidRPr="00316B79" w:rsidRDefault="00E05FA2" w:rsidP="00316B79">
      <w:pPr>
        <w:spacing w:before="120" w:after="120" w:line="360" w:lineRule="auto"/>
        <w:jc w:val="both"/>
        <w:rPr>
          <w:sz w:val="24"/>
          <w:szCs w:val="24"/>
        </w:rPr>
      </w:pPr>
      <w:r w:rsidRPr="00316B79">
        <w:rPr>
          <w:sz w:val="24"/>
          <w:szCs w:val="24"/>
        </w:rPr>
        <w:t xml:space="preserve">In the years following world war two, society struggled to regain normality after the tragedy </w:t>
      </w:r>
      <w:r w:rsidR="002423F6" w:rsidRPr="00316B79">
        <w:rPr>
          <w:sz w:val="24"/>
          <w:szCs w:val="24"/>
        </w:rPr>
        <w:t>it</w:t>
      </w:r>
      <w:r w:rsidRPr="00316B79">
        <w:rPr>
          <w:sz w:val="24"/>
          <w:szCs w:val="24"/>
        </w:rPr>
        <w:t xml:space="preserve"> had suffered. This led to gender roles </w:t>
      </w:r>
      <w:r w:rsidR="00B36087" w:rsidRPr="00316B79">
        <w:rPr>
          <w:sz w:val="24"/>
          <w:szCs w:val="24"/>
        </w:rPr>
        <w:t xml:space="preserve">being </w:t>
      </w:r>
      <w:r w:rsidRPr="00316B79">
        <w:rPr>
          <w:sz w:val="24"/>
          <w:szCs w:val="24"/>
        </w:rPr>
        <w:t xml:space="preserve">back to the </w:t>
      </w:r>
      <w:r w:rsidR="00B36087" w:rsidRPr="00316B79">
        <w:rPr>
          <w:sz w:val="24"/>
          <w:szCs w:val="24"/>
        </w:rPr>
        <w:t>women as</w:t>
      </w:r>
      <w:r w:rsidRPr="00316B79">
        <w:rPr>
          <w:sz w:val="24"/>
          <w:szCs w:val="24"/>
        </w:rPr>
        <w:t xml:space="preserve"> the domestic</w:t>
      </w:r>
      <w:r w:rsidR="002423F6" w:rsidRPr="00316B79">
        <w:rPr>
          <w:sz w:val="24"/>
          <w:szCs w:val="24"/>
        </w:rPr>
        <w:t>s</w:t>
      </w:r>
      <w:r w:rsidRPr="00316B79">
        <w:rPr>
          <w:sz w:val="24"/>
          <w:szCs w:val="24"/>
        </w:rPr>
        <w:t xml:space="preserve"> in the household (</w:t>
      </w:r>
      <w:r w:rsidR="00B14564" w:rsidRPr="00316B79">
        <w:rPr>
          <w:sz w:val="24"/>
          <w:szCs w:val="24"/>
        </w:rPr>
        <w:t>Dyer, 2016</w:t>
      </w:r>
      <w:r w:rsidRPr="00316B79">
        <w:rPr>
          <w:sz w:val="24"/>
          <w:szCs w:val="24"/>
        </w:rPr>
        <w:t>)</w:t>
      </w:r>
      <w:r w:rsidR="002423F6" w:rsidRPr="00316B79">
        <w:rPr>
          <w:sz w:val="24"/>
          <w:szCs w:val="24"/>
        </w:rPr>
        <w:t>.</w:t>
      </w:r>
      <w:r w:rsidRPr="00316B79">
        <w:rPr>
          <w:sz w:val="24"/>
          <w:szCs w:val="24"/>
        </w:rPr>
        <w:t xml:space="preserve"> </w:t>
      </w:r>
      <w:r w:rsidR="00BB372D" w:rsidRPr="00316B79">
        <w:rPr>
          <w:sz w:val="24"/>
          <w:szCs w:val="24"/>
        </w:rPr>
        <w:t>The second wave of feminism began in the 1960’s to the 1990’s (</w:t>
      </w:r>
      <w:r w:rsidR="00ED7375" w:rsidRPr="00316B79">
        <w:rPr>
          <w:sz w:val="24"/>
          <w:szCs w:val="24"/>
        </w:rPr>
        <w:t>Rampton, 2015</w:t>
      </w:r>
      <w:r w:rsidR="00BB372D" w:rsidRPr="00316B79">
        <w:rPr>
          <w:sz w:val="24"/>
          <w:szCs w:val="24"/>
        </w:rPr>
        <w:t xml:space="preserve">). The 1960’s included the sexual revolution </w:t>
      </w:r>
      <w:r w:rsidRPr="00316B79">
        <w:rPr>
          <w:sz w:val="24"/>
          <w:szCs w:val="24"/>
        </w:rPr>
        <w:t xml:space="preserve">and a wave of </w:t>
      </w:r>
      <w:r w:rsidR="002423F6" w:rsidRPr="00316B79">
        <w:rPr>
          <w:sz w:val="24"/>
          <w:szCs w:val="24"/>
        </w:rPr>
        <w:t>left-wing</w:t>
      </w:r>
      <w:r w:rsidRPr="00316B79">
        <w:rPr>
          <w:sz w:val="24"/>
          <w:szCs w:val="24"/>
        </w:rPr>
        <w:t xml:space="preserve"> attitude hit society with drug taking, rock music, rebellious teenagers breaking away from their </w:t>
      </w:r>
      <w:r w:rsidR="002423F6" w:rsidRPr="00316B79">
        <w:rPr>
          <w:sz w:val="24"/>
          <w:szCs w:val="24"/>
        </w:rPr>
        <w:t>parent’s</w:t>
      </w:r>
      <w:r w:rsidRPr="00316B79">
        <w:rPr>
          <w:sz w:val="24"/>
          <w:szCs w:val="24"/>
        </w:rPr>
        <w:t xml:space="preserve"> identity and sex. People were more open about sex</w:t>
      </w:r>
      <w:r w:rsidR="00BE7C6B" w:rsidRPr="00316B79">
        <w:rPr>
          <w:sz w:val="24"/>
          <w:szCs w:val="24"/>
        </w:rPr>
        <w:t>,</w:t>
      </w:r>
      <w:r w:rsidRPr="00316B79">
        <w:rPr>
          <w:sz w:val="24"/>
          <w:szCs w:val="24"/>
        </w:rPr>
        <w:t xml:space="preserve"> not only </w:t>
      </w:r>
      <w:r w:rsidR="00DF3B5F" w:rsidRPr="00316B79">
        <w:rPr>
          <w:sz w:val="24"/>
          <w:szCs w:val="24"/>
        </w:rPr>
        <w:t xml:space="preserve">performing the act, </w:t>
      </w:r>
      <w:r w:rsidRPr="00316B79">
        <w:rPr>
          <w:sz w:val="24"/>
          <w:szCs w:val="24"/>
        </w:rPr>
        <w:t>but having conversations about it</w:t>
      </w:r>
      <w:r w:rsidR="002423F6" w:rsidRPr="00316B79">
        <w:rPr>
          <w:sz w:val="24"/>
          <w:szCs w:val="24"/>
        </w:rPr>
        <w:t>,</w:t>
      </w:r>
      <w:r w:rsidRPr="00316B79">
        <w:rPr>
          <w:sz w:val="24"/>
          <w:szCs w:val="24"/>
        </w:rPr>
        <w:t xml:space="preserve"> this led to women being more open and discussing what they wanted </w:t>
      </w:r>
      <w:r w:rsidR="00DF3B5F" w:rsidRPr="00316B79">
        <w:rPr>
          <w:sz w:val="24"/>
          <w:szCs w:val="24"/>
        </w:rPr>
        <w:t>in order to improve</w:t>
      </w:r>
      <w:r w:rsidR="002423F6" w:rsidRPr="00316B79">
        <w:rPr>
          <w:sz w:val="24"/>
          <w:szCs w:val="24"/>
        </w:rPr>
        <w:t xml:space="preserve"> their sex lives</w:t>
      </w:r>
      <w:r w:rsidRPr="00316B79">
        <w:rPr>
          <w:sz w:val="24"/>
          <w:szCs w:val="24"/>
        </w:rPr>
        <w:t xml:space="preserve"> (</w:t>
      </w:r>
      <w:r w:rsidR="00B14564" w:rsidRPr="00316B79">
        <w:rPr>
          <w:sz w:val="24"/>
          <w:szCs w:val="24"/>
        </w:rPr>
        <w:t>Dyer, 2016</w:t>
      </w:r>
      <w:r w:rsidRPr="00316B79">
        <w:rPr>
          <w:sz w:val="24"/>
          <w:szCs w:val="24"/>
        </w:rPr>
        <w:t>)</w:t>
      </w:r>
      <w:r w:rsidR="002423F6" w:rsidRPr="00316B79">
        <w:rPr>
          <w:sz w:val="24"/>
          <w:szCs w:val="24"/>
        </w:rPr>
        <w:t>.</w:t>
      </w:r>
      <w:r w:rsidRPr="00316B79">
        <w:rPr>
          <w:sz w:val="24"/>
          <w:szCs w:val="24"/>
        </w:rPr>
        <w:t xml:space="preserve"> </w:t>
      </w:r>
      <w:r w:rsidR="002423F6" w:rsidRPr="00316B79">
        <w:rPr>
          <w:sz w:val="24"/>
          <w:szCs w:val="24"/>
        </w:rPr>
        <w:t>T</w:t>
      </w:r>
      <w:r w:rsidRPr="00316B79">
        <w:rPr>
          <w:sz w:val="24"/>
          <w:szCs w:val="24"/>
        </w:rPr>
        <w:t xml:space="preserve">he second wave of feminism began with the growing </w:t>
      </w:r>
      <w:r w:rsidR="00B36087" w:rsidRPr="00316B79">
        <w:rPr>
          <w:sz w:val="24"/>
          <w:szCs w:val="24"/>
        </w:rPr>
        <w:t>self-consciousness</w:t>
      </w:r>
      <w:r w:rsidRPr="00316B79">
        <w:rPr>
          <w:sz w:val="24"/>
          <w:szCs w:val="24"/>
        </w:rPr>
        <w:t xml:space="preserve"> of a variety of minority groups and the voice of the second wave wa</w:t>
      </w:r>
      <w:r w:rsidR="00B36087" w:rsidRPr="00316B79">
        <w:rPr>
          <w:sz w:val="24"/>
          <w:szCs w:val="24"/>
        </w:rPr>
        <w:t>s</w:t>
      </w:r>
      <w:r w:rsidRPr="00316B79">
        <w:rPr>
          <w:sz w:val="24"/>
          <w:szCs w:val="24"/>
        </w:rPr>
        <w:t xml:space="preserve"> increasingly radical</w:t>
      </w:r>
      <w:r w:rsidR="00B36087" w:rsidRPr="00316B79">
        <w:rPr>
          <w:sz w:val="24"/>
          <w:szCs w:val="24"/>
        </w:rPr>
        <w:t xml:space="preserve"> (</w:t>
      </w:r>
      <w:r w:rsidR="00ED7375" w:rsidRPr="00316B79">
        <w:rPr>
          <w:sz w:val="24"/>
          <w:szCs w:val="24"/>
        </w:rPr>
        <w:t>Rampton, 2015</w:t>
      </w:r>
      <w:r w:rsidR="00B36087" w:rsidRPr="00316B79">
        <w:rPr>
          <w:sz w:val="24"/>
          <w:szCs w:val="24"/>
        </w:rPr>
        <w:t>)</w:t>
      </w:r>
      <w:r w:rsidR="00BE7C6B" w:rsidRPr="00316B79">
        <w:rPr>
          <w:sz w:val="24"/>
          <w:szCs w:val="24"/>
        </w:rPr>
        <w:t>.</w:t>
      </w:r>
      <w:r w:rsidR="00B36087" w:rsidRPr="00316B79">
        <w:rPr>
          <w:sz w:val="24"/>
          <w:szCs w:val="24"/>
        </w:rPr>
        <w:t xml:space="preserve"> </w:t>
      </w:r>
      <w:r w:rsidR="00BE7C6B" w:rsidRPr="00316B79">
        <w:rPr>
          <w:sz w:val="24"/>
          <w:szCs w:val="24"/>
        </w:rPr>
        <w:t>F</w:t>
      </w:r>
      <w:r w:rsidR="00B36087" w:rsidRPr="00316B79">
        <w:rPr>
          <w:sz w:val="24"/>
          <w:szCs w:val="24"/>
        </w:rPr>
        <w:t>or example</w:t>
      </w:r>
      <w:r w:rsidR="002423F6" w:rsidRPr="00316B79">
        <w:rPr>
          <w:sz w:val="24"/>
          <w:szCs w:val="24"/>
        </w:rPr>
        <w:t>,</w:t>
      </w:r>
      <w:r w:rsidR="00B36087" w:rsidRPr="00316B79">
        <w:rPr>
          <w:sz w:val="24"/>
          <w:szCs w:val="24"/>
        </w:rPr>
        <w:t xml:space="preserve"> one of the radical feminist </w:t>
      </w:r>
      <w:proofErr w:type="gramStart"/>
      <w:r w:rsidR="00B36087" w:rsidRPr="00316B79">
        <w:rPr>
          <w:sz w:val="24"/>
          <w:szCs w:val="24"/>
        </w:rPr>
        <w:t>perspective</w:t>
      </w:r>
      <w:proofErr w:type="gramEnd"/>
      <w:r w:rsidR="00B36087" w:rsidRPr="00316B79">
        <w:rPr>
          <w:sz w:val="24"/>
          <w:szCs w:val="24"/>
        </w:rPr>
        <w:t xml:space="preserve"> was that pornography is virtually the same as rape, as it was believed women who thought they chose the profession had been brainwashed by society rather than it being the truth</w:t>
      </w:r>
      <w:r w:rsidR="00B14564" w:rsidRPr="00316B79">
        <w:rPr>
          <w:sz w:val="24"/>
          <w:szCs w:val="24"/>
        </w:rPr>
        <w:t xml:space="preserve"> </w:t>
      </w:r>
      <w:r w:rsidR="00B36087" w:rsidRPr="00316B79">
        <w:rPr>
          <w:sz w:val="24"/>
          <w:szCs w:val="24"/>
        </w:rPr>
        <w:t>(</w:t>
      </w:r>
      <w:r w:rsidR="00B14564" w:rsidRPr="00316B79">
        <w:rPr>
          <w:sz w:val="24"/>
          <w:szCs w:val="24"/>
        </w:rPr>
        <w:t>Dyer, 2016</w:t>
      </w:r>
      <w:r w:rsidR="00B36087" w:rsidRPr="00316B79">
        <w:rPr>
          <w:sz w:val="24"/>
          <w:szCs w:val="24"/>
        </w:rPr>
        <w:t>)</w:t>
      </w:r>
      <w:r w:rsidR="00B14564" w:rsidRPr="00316B79">
        <w:rPr>
          <w:sz w:val="24"/>
          <w:szCs w:val="24"/>
        </w:rPr>
        <w:t>.</w:t>
      </w:r>
      <w:r w:rsidR="00B36087" w:rsidRPr="00316B79">
        <w:rPr>
          <w:sz w:val="24"/>
          <w:szCs w:val="24"/>
        </w:rPr>
        <w:t xml:space="preserve"> </w:t>
      </w:r>
      <w:r w:rsidR="00DE1211" w:rsidRPr="00316B79">
        <w:rPr>
          <w:sz w:val="24"/>
          <w:szCs w:val="24"/>
        </w:rPr>
        <w:t xml:space="preserve">Radical feminist theories on transgender women is controversial, second wave radical feminists had strong alliances with lesbian and gay causes although </w:t>
      </w:r>
      <w:r w:rsidR="002423F6" w:rsidRPr="00316B79">
        <w:rPr>
          <w:sz w:val="24"/>
          <w:szCs w:val="24"/>
        </w:rPr>
        <w:t>their</w:t>
      </w:r>
      <w:r w:rsidR="00DE1211" w:rsidRPr="00316B79">
        <w:rPr>
          <w:sz w:val="24"/>
          <w:szCs w:val="24"/>
        </w:rPr>
        <w:t xml:space="preserve"> relationship</w:t>
      </w:r>
      <w:r w:rsidR="00BE7C6B" w:rsidRPr="00316B79">
        <w:rPr>
          <w:sz w:val="24"/>
          <w:szCs w:val="24"/>
        </w:rPr>
        <w:t>s</w:t>
      </w:r>
      <w:r w:rsidR="00DE1211" w:rsidRPr="00316B79">
        <w:rPr>
          <w:sz w:val="24"/>
          <w:szCs w:val="24"/>
        </w:rPr>
        <w:t xml:space="preserve"> with transgender women ha</w:t>
      </w:r>
      <w:r w:rsidR="00DF3B5F" w:rsidRPr="00316B79">
        <w:rPr>
          <w:sz w:val="24"/>
          <w:szCs w:val="24"/>
        </w:rPr>
        <w:t xml:space="preserve">d </w:t>
      </w:r>
      <w:r w:rsidR="00DE1211" w:rsidRPr="00316B79">
        <w:rPr>
          <w:sz w:val="24"/>
          <w:szCs w:val="24"/>
        </w:rPr>
        <w:t xml:space="preserve">been less welcoming. As they viewed men transitioning </w:t>
      </w:r>
      <w:r w:rsidR="00DF3B5F" w:rsidRPr="00316B79">
        <w:rPr>
          <w:sz w:val="24"/>
          <w:szCs w:val="24"/>
        </w:rPr>
        <w:t>in</w:t>
      </w:r>
      <w:r w:rsidR="00DE1211" w:rsidRPr="00316B79">
        <w:rPr>
          <w:sz w:val="24"/>
          <w:szCs w:val="24"/>
        </w:rPr>
        <w:t>to women less that being ‘true to themselves’ but more as men trying to enter a space meant for women</w:t>
      </w:r>
      <w:r w:rsidR="002423F6" w:rsidRPr="00316B79">
        <w:rPr>
          <w:sz w:val="24"/>
          <w:szCs w:val="24"/>
        </w:rPr>
        <w:t xml:space="preserve"> </w:t>
      </w:r>
      <w:r w:rsidR="00DE1211" w:rsidRPr="00316B79">
        <w:rPr>
          <w:sz w:val="24"/>
          <w:szCs w:val="24"/>
        </w:rPr>
        <w:t>(</w:t>
      </w:r>
      <w:r w:rsidR="00B14564" w:rsidRPr="00316B79">
        <w:rPr>
          <w:sz w:val="24"/>
          <w:szCs w:val="24"/>
        </w:rPr>
        <w:t>Dyer, 2016</w:t>
      </w:r>
      <w:r w:rsidR="00DE1211" w:rsidRPr="00316B79">
        <w:rPr>
          <w:sz w:val="24"/>
          <w:szCs w:val="24"/>
        </w:rPr>
        <w:t>)</w:t>
      </w:r>
      <w:r w:rsidR="002423F6" w:rsidRPr="00316B79">
        <w:rPr>
          <w:sz w:val="24"/>
          <w:szCs w:val="24"/>
        </w:rPr>
        <w:t>.</w:t>
      </w:r>
      <w:r w:rsidR="009B5739" w:rsidRPr="00316B79">
        <w:rPr>
          <w:sz w:val="24"/>
          <w:szCs w:val="24"/>
        </w:rPr>
        <w:t xml:space="preserve"> </w:t>
      </w:r>
      <w:r w:rsidR="00DE1211" w:rsidRPr="00316B79">
        <w:rPr>
          <w:sz w:val="24"/>
          <w:szCs w:val="24"/>
        </w:rPr>
        <w:t xml:space="preserve">A critic to the second wave </w:t>
      </w:r>
      <w:r w:rsidR="002423F6" w:rsidRPr="00316B79">
        <w:rPr>
          <w:sz w:val="24"/>
          <w:szCs w:val="24"/>
        </w:rPr>
        <w:t xml:space="preserve">of the </w:t>
      </w:r>
      <w:r w:rsidR="00DE1211" w:rsidRPr="00316B79">
        <w:rPr>
          <w:sz w:val="24"/>
          <w:szCs w:val="24"/>
        </w:rPr>
        <w:t xml:space="preserve">feminist movement was </w:t>
      </w:r>
      <w:r w:rsidR="00BE7C6B" w:rsidRPr="00316B79">
        <w:rPr>
          <w:sz w:val="24"/>
          <w:szCs w:val="24"/>
        </w:rPr>
        <w:t>B</w:t>
      </w:r>
      <w:r w:rsidR="00DE1211" w:rsidRPr="00316B79">
        <w:rPr>
          <w:sz w:val="24"/>
          <w:szCs w:val="24"/>
        </w:rPr>
        <w:t xml:space="preserve">ell </w:t>
      </w:r>
      <w:r w:rsidR="00BE7C6B" w:rsidRPr="00316B79">
        <w:rPr>
          <w:sz w:val="24"/>
          <w:szCs w:val="24"/>
        </w:rPr>
        <w:t>H</w:t>
      </w:r>
      <w:r w:rsidR="00DE1211" w:rsidRPr="00316B79">
        <w:rPr>
          <w:sz w:val="24"/>
          <w:szCs w:val="24"/>
        </w:rPr>
        <w:t>ooks ‘</w:t>
      </w:r>
      <w:proofErr w:type="spellStart"/>
      <w:r w:rsidR="00DE1211" w:rsidRPr="00316B79">
        <w:rPr>
          <w:sz w:val="24"/>
          <w:szCs w:val="24"/>
        </w:rPr>
        <w:t>aint</w:t>
      </w:r>
      <w:proofErr w:type="spellEnd"/>
      <w:r w:rsidR="00DE1211" w:rsidRPr="00316B79">
        <w:rPr>
          <w:sz w:val="24"/>
          <w:szCs w:val="24"/>
        </w:rPr>
        <w:t xml:space="preserve"> I a woman’ published in 1981</w:t>
      </w:r>
      <w:r w:rsidR="00BE7C6B" w:rsidRPr="00316B79">
        <w:rPr>
          <w:sz w:val="24"/>
          <w:szCs w:val="24"/>
        </w:rPr>
        <w:t>,</w:t>
      </w:r>
      <w:r w:rsidR="00DE1211" w:rsidRPr="00316B79">
        <w:rPr>
          <w:sz w:val="24"/>
          <w:szCs w:val="24"/>
        </w:rPr>
        <w:t xml:space="preserve"> as it believed that the feminist movement ignored the non-white, non-</w:t>
      </w:r>
      <w:r w:rsidR="002423F6" w:rsidRPr="00316B79">
        <w:rPr>
          <w:sz w:val="24"/>
          <w:szCs w:val="24"/>
        </w:rPr>
        <w:t>middle-class</w:t>
      </w:r>
      <w:r w:rsidR="00DE1211" w:rsidRPr="00316B79">
        <w:rPr>
          <w:sz w:val="24"/>
          <w:szCs w:val="24"/>
        </w:rPr>
        <w:t xml:space="preserve"> experience reinforcing sexism, racism and classism. (</w:t>
      </w:r>
      <w:r w:rsidR="00B14564" w:rsidRPr="00316B79">
        <w:rPr>
          <w:sz w:val="24"/>
          <w:szCs w:val="24"/>
        </w:rPr>
        <w:t>Dyer, 2016</w:t>
      </w:r>
      <w:r w:rsidR="00DE1211" w:rsidRPr="00316B79">
        <w:rPr>
          <w:sz w:val="24"/>
          <w:szCs w:val="24"/>
        </w:rPr>
        <w:t>).</w:t>
      </w:r>
    </w:p>
    <w:p w14:paraId="769BFAC1" w14:textId="7E631012" w:rsidR="002423F6" w:rsidRPr="00316B79" w:rsidRDefault="00DE1211" w:rsidP="00316B79">
      <w:pPr>
        <w:spacing w:before="120" w:after="120" w:line="360" w:lineRule="auto"/>
        <w:jc w:val="both"/>
        <w:rPr>
          <w:rStyle w:val="Emphasis"/>
          <w:i w:val="0"/>
          <w:iCs w:val="0"/>
          <w:sz w:val="24"/>
          <w:szCs w:val="24"/>
        </w:rPr>
      </w:pPr>
      <w:r w:rsidRPr="00316B79">
        <w:rPr>
          <w:sz w:val="24"/>
          <w:szCs w:val="24"/>
        </w:rPr>
        <w:lastRenderedPageBreak/>
        <w:t>Gloria Steinem</w:t>
      </w:r>
      <w:r w:rsidR="002423F6" w:rsidRPr="00316B79">
        <w:rPr>
          <w:sz w:val="24"/>
          <w:szCs w:val="24"/>
        </w:rPr>
        <w:t xml:space="preserve"> who was the </w:t>
      </w:r>
      <w:r w:rsidR="0016083E" w:rsidRPr="00316B79">
        <w:rPr>
          <w:sz w:val="24"/>
          <w:szCs w:val="24"/>
        </w:rPr>
        <w:t>leader of</w:t>
      </w:r>
      <w:r w:rsidR="002423F6" w:rsidRPr="00316B79">
        <w:rPr>
          <w:sz w:val="24"/>
          <w:szCs w:val="24"/>
        </w:rPr>
        <w:t xml:space="preserve"> the</w:t>
      </w:r>
      <w:r w:rsidR="0016083E" w:rsidRPr="00316B79">
        <w:rPr>
          <w:sz w:val="24"/>
          <w:szCs w:val="24"/>
        </w:rPr>
        <w:t xml:space="preserve"> </w:t>
      </w:r>
      <w:r w:rsidR="002423F6" w:rsidRPr="00316B79">
        <w:rPr>
          <w:sz w:val="24"/>
          <w:szCs w:val="24"/>
        </w:rPr>
        <w:t>women’s</w:t>
      </w:r>
      <w:r w:rsidR="0016083E" w:rsidRPr="00316B79">
        <w:rPr>
          <w:sz w:val="24"/>
          <w:szCs w:val="24"/>
        </w:rPr>
        <w:t xml:space="preserve"> liberation movement in the 1970’s (</w:t>
      </w:r>
      <w:r w:rsidR="00024D72" w:rsidRPr="00316B79">
        <w:rPr>
          <w:sz w:val="24"/>
          <w:szCs w:val="24"/>
        </w:rPr>
        <w:t>S</w:t>
      </w:r>
      <w:r w:rsidR="0016083E" w:rsidRPr="00316B79">
        <w:rPr>
          <w:sz w:val="24"/>
          <w:szCs w:val="24"/>
        </w:rPr>
        <w:t>tein</w:t>
      </w:r>
      <w:r w:rsidR="00024D72" w:rsidRPr="00316B79">
        <w:rPr>
          <w:sz w:val="24"/>
          <w:szCs w:val="24"/>
        </w:rPr>
        <w:t>em</w:t>
      </w:r>
      <w:r w:rsidR="0016083E" w:rsidRPr="00316B79">
        <w:rPr>
          <w:sz w:val="24"/>
          <w:szCs w:val="24"/>
        </w:rPr>
        <w:t xml:space="preserve"> second wave</w:t>
      </w:r>
      <w:r w:rsidR="00024D72" w:rsidRPr="00316B79">
        <w:rPr>
          <w:sz w:val="24"/>
          <w:szCs w:val="24"/>
        </w:rPr>
        <w:t xml:space="preserve">, </w:t>
      </w:r>
      <w:proofErr w:type="spellStart"/>
      <w:r w:rsidR="00024D72" w:rsidRPr="00316B79">
        <w:rPr>
          <w:sz w:val="24"/>
          <w:szCs w:val="24"/>
        </w:rPr>
        <w:t>n.d</w:t>
      </w:r>
      <w:proofErr w:type="spellEnd"/>
      <w:r w:rsidR="0016083E" w:rsidRPr="00316B79">
        <w:rPr>
          <w:sz w:val="24"/>
          <w:szCs w:val="24"/>
        </w:rPr>
        <w:t>)</w:t>
      </w:r>
      <w:r w:rsidR="009F75AE" w:rsidRPr="00316B79">
        <w:rPr>
          <w:sz w:val="24"/>
          <w:szCs w:val="24"/>
        </w:rPr>
        <w:t xml:space="preserve"> and a group of feminists did the unthinkable </w:t>
      </w:r>
      <w:r w:rsidR="002423F6" w:rsidRPr="00316B79">
        <w:rPr>
          <w:sz w:val="24"/>
          <w:szCs w:val="24"/>
        </w:rPr>
        <w:t xml:space="preserve">as </w:t>
      </w:r>
      <w:r w:rsidR="009F75AE" w:rsidRPr="00316B79">
        <w:rPr>
          <w:sz w:val="24"/>
          <w:szCs w:val="24"/>
        </w:rPr>
        <w:t>they created a magazine for women run by women</w:t>
      </w:r>
      <w:r w:rsidR="00FF63E1" w:rsidRPr="00316B79">
        <w:rPr>
          <w:sz w:val="24"/>
          <w:szCs w:val="24"/>
        </w:rPr>
        <w:t>;</w:t>
      </w:r>
      <w:r w:rsidR="009F75AE" w:rsidRPr="00316B79">
        <w:rPr>
          <w:sz w:val="24"/>
          <w:szCs w:val="24"/>
        </w:rPr>
        <w:t xml:space="preserve"> the first issue sold out in just eight </w:t>
      </w:r>
      <w:r w:rsidR="002423F6" w:rsidRPr="00316B79">
        <w:rPr>
          <w:sz w:val="24"/>
          <w:szCs w:val="24"/>
        </w:rPr>
        <w:t>days! (</w:t>
      </w:r>
      <w:proofErr w:type="spellStart"/>
      <w:r w:rsidR="00024D72" w:rsidRPr="00316B79">
        <w:rPr>
          <w:sz w:val="24"/>
          <w:szCs w:val="24"/>
        </w:rPr>
        <w:t>Pogrebin</w:t>
      </w:r>
      <w:proofErr w:type="spellEnd"/>
      <w:r w:rsidR="00024D72" w:rsidRPr="00316B79">
        <w:rPr>
          <w:sz w:val="24"/>
          <w:szCs w:val="24"/>
        </w:rPr>
        <w:t>, 2011</w:t>
      </w:r>
      <w:r w:rsidR="009F75AE" w:rsidRPr="00316B79">
        <w:rPr>
          <w:sz w:val="24"/>
          <w:szCs w:val="24"/>
        </w:rPr>
        <w:t xml:space="preserve">). The magazine covered </w:t>
      </w:r>
      <w:r w:rsidR="002423F6" w:rsidRPr="00316B79">
        <w:rPr>
          <w:sz w:val="24"/>
          <w:szCs w:val="24"/>
        </w:rPr>
        <w:t>topics</w:t>
      </w:r>
      <w:r w:rsidR="009F75AE" w:rsidRPr="00316B79">
        <w:rPr>
          <w:sz w:val="24"/>
          <w:szCs w:val="24"/>
        </w:rPr>
        <w:t xml:space="preserve"> such as sex trafficking, date rape and domestic violence (</w:t>
      </w:r>
      <w:r w:rsidR="00B14564" w:rsidRPr="00316B79">
        <w:rPr>
          <w:sz w:val="24"/>
          <w:szCs w:val="24"/>
        </w:rPr>
        <w:t>Dyer, 2016</w:t>
      </w:r>
      <w:r w:rsidR="009F75AE" w:rsidRPr="00316B79">
        <w:rPr>
          <w:sz w:val="24"/>
          <w:szCs w:val="24"/>
        </w:rPr>
        <w:t>)</w:t>
      </w:r>
      <w:r w:rsidR="002423F6" w:rsidRPr="00316B79">
        <w:rPr>
          <w:sz w:val="24"/>
          <w:szCs w:val="24"/>
        </w:rPr>
        <w:t>.</w:t>
      </w:r>
      <w:r w:rsidR="009F75AE" w:rsidRPr="00316B79">
        <w:rPr>
          <w:sz w:val="24"/>
          <w:szCs w:val="24"/>
        </w:rPr>
        <w:t xml:space="preserve"> Steinman was also very involved with politics by supporting politicians such as Hillary Clinton and founded the </w:t>
      </w:r>
      <w:r w:rsidR="002423F6" w:rsidRPr="00316B79">
        <w:rPr>
          <w:sz w:val="24"/>
          <w:szCs w:val="24"/>
        </w:rPr>
        <w:t>national</w:t>
      </w:r>
      <w:r w:rsidR="009F75AE" w:rsidRPr="00316B79">
        <w:rPr>
          <w:sz w:val="24"/>
          <w:szCs w:val="24"/>
        </w:rPr>
        <w:t xml:space="preserve"> </w:t>
      </w:r>
      <w:r w:rsidR="002423F6" w:rsidRPr="00316B79">
        <w:rPr>
          <w:sz w:val="24"/>
          <w:szCs w:val="24"/>
        </w:rPr>
        <w:t>women’s</w:t>
      </w:r>
      <w:r w:rsidR="009F75AE" w:rsidRPr="00316B79">
        <w:rPr>
          <w:sz w:val="24"/>
          <w:szCs w:val="24"/>
        </w:rPr>
        <w:t xml:space="preserve"> political caucus in the 1970’s which helped women gain training </w:t>
      </w:r>
      <w:r w:rsidR="00DF3B5F" w:rsidRPr="00316B79">
        <w:rPr>
          <w:sz w:val="24"/>
          <w:szCs w:val="24"/>
        </w:rPr>
        <w:t>when seeking</w:t>
      </w:r>
      <w:r w:rsidR="009F75AE" w:rsidRPr="00316B79">
        <w:rPr>
          <w:sz w:val="24"/>
          <w:szCs w:val="24"/>
        </w:rPr>
        <w:t xml:space="preserve"> elected and appointed offices. She is also very active in </w:t>
      </w:r>
      <w:r w:rsidR="002423F6" w:rsidRPr="00316B79">
        <w:rPr>
          <w:sz w:val="24"/>
          <w:szCs w:val="24"/>
        </w:rPr>
        <w:t>politics today by joining the women’s walk for peace (</w:t>
      </w:r>
      <w:r w:rsidR="00B14564" w:rsidRPr="00316B79">
        <w:rPr>
          <w:sz w:val="24"/>
          <w:szCs w:val="24"/>
        </w:rPr>
        <w:t>Dyer, 2016</w:t>
      </w:r>
      <w:r w:rsidR="002423F6" w:rsidRPr="00316B79">
        <w:rPr>
          <w:sz w:val="24"/>
          <w:szCs w:val="24"/>
        </w:rPr>
        <w:t xml:space="preserve">). </w:t>
      </w:r>
      <w:r w:rsidRPr="00316B79">
        <w:rPr>
          <w:sz w:val="24"/>
          <w:szCs w:val="24"/>
        </w:rPr>
        <w:t>In th</w:t>
      </w:r>
      <w:r w:rsidR="002423F6" w:rsidRPr="00316B79">
        <w:rPr>
          <w:sz w:val="24"/>
          <w:szCs w:val="24"/>
        </w:rPr>
        <w:t xml:space="preserve">e second </w:t>
      </w:r>
      <w:r w:rsidRPr="00316B79">
        <w:rPr>
          <w:sz w:val="24"/>
          <w:szCs w:val="24"/>
        </w:rPr>
        <w:t>phase sexuality and reproductive rights were focused on (</w:t>
      </w:r>
      <w:r w:rsidR="00ED7375" w:rsidRPr="00316B79">
        <w:rPr>
          <w:sz w:val="24"/>
          <w:szCs w:val="24"/>
        </w:rPr>
        <w:t>Rampton, 2015).</w:t>
      </w:r>
      <w:r w:rsidR="0016083E" w:rsidRPr="00316B79">
        <w:rPr>
          <w:sz w:val="24"/>
          <w:szCs w:val="24"/>
        </w:rPr>
        <w:t xml:space="preserve"> </w:t>
      </w:r>
      <w:r w:rsidR="002423F6" w:rsidRPr="00316B79">
        <w:rPr>
          <w:sz w:val="24"/>
          <w:szCs w:val="24"/>
        </w:rPr>
        <w:t>with protests</w:t>
      </w:r>
      <w:r w:rsidR="00FF63E1" w:rsidRPr="00316B79">
        <w:rPr>
          <w:sz w:val="24"/>
          <w:szCs w:val="24"/>
        </w:rPr>
        <w:t xml:space="preserve">, </w:t>
      </w:r>
      <w:r w:rsidR="00DF3B5F" w:rsidRPr="00316B79">
        <w:rPr>
          <w:sz w:val="24"/>
          <w:szCs w:val="24"/>
        </w:rPr>
        <w:t xml:space="preserve">for example </w:t>
      </w:r>
      <w:r w:rsidR="0016083E" w:rsidRPr="00316B79">
        <w:rPr>
          <w:sz w:val="24"/>
          <w:szCs w:val="24"/>
        </w:rPr>
        <w:t xml:space="preserve">the </w:t>
      </w:r>
      <w:r w:rsidR="00FF63E1" w:rsidRPr="00316B79">
        <w:rPr>
          <w:sz w:val="24"/>
          <w:szCs w:val="24"/>
        </w:rPr>
        <w:t>M</w:t>
      </w:r>
      <w:r w:rsidR="0016083E" w:rsidRPr="00316B79">
        <w:rPr>
          <w:sz w:val="24"/>
          <w:szCs w:val="24"/>
        </w:rPr>
        <w:t xml:space="preserve">iss America pageant in Atlanta </w:t>
      </w:r>
      <w:r w:rsidR="00FF63E1" w:rsidRPr="00316B79">
        <w:rPr>
          <w:sz w:val="24"/>
          <w:szCs w:val="24"/>
        </w:rPr>
        <w:t>C</w:t>
      </w:r>
      <w:r w:rsidR="0016083E" w:rsidRPr="00316B79">
        <w:rPr>
          <w:sz w:val="24"/>
          <w:szCs w:val="24"/>
        </w:rPr>
        <w:t xml:space="preserve">ity </w:t>
      </w:r>
      <w:r w:rsidR="002423F6" w:rsidRPr="00316B79">
        <w:rPr>
          <w:sz w:val="24"/>
          <w:szCs w:val="24"/>
        </w:rPr>
        <w:t xml:space="preserve">taking place </w:t>
      </w:r>
      <w:r w:rsidR="0016083E" w:rsidRPr="00316B79">
        <w:rPr>
          <w:sz w:val="24"/>
          <w:szCs w:val="24"/>
        </w:rPr>
        <w:t xml:space="preserve">in 1968 and 1969. Feminists protested that the pageant was degrading and sought to keep women in the home or in low- payed jobs by focusing on their beauty. The radical group called </w:t>
      </w:r>
      <w:proofErr w:type="spellStart"/>
      <w:r w:rsidR="0016083E" w:rsidRPr="00316B79">
        <w:rPr>
          <w:sz w:val="24"/>
          <w:szCs w:val="24"/>
        </w:rPr>
        <w:t>redstockings</w:t>
      </w:r>
      <w:proofErr w:type="spellEnd"/>
      <w:r w:rsidR="0016083E" w:rsidRPr="00316B79">
        <w:rPr>
          <w:sz w:val="24"/>
          <w:szCs w:val="24"/>
        </w:rPr>
        <w:t xml:space="preserve"> created a pageant where they crowned a sheep as miss America and threw bras, high heels and makeup into the trash. (</w:t>
      </w:r>
      <w:r w:rsidR="00ED7375" w:rsidRPr="00316B79">
        <w:rPr>
          <w:sz w:val="24"/>
          <w:szCs w:val="24"/>
        </w:rPr>
        <w:t>Rampton, 2015</w:t>
      </w:r>
      <w:r w:rsidR="0016083E" w:rsidRPr="00316B79">
        <w:rPr>
          <w:sz w:val="24"/>
          <w:szCs w:val="24"/>
        </w:rPr>
        <w:t>).</w:t>
      </w:r>
      <w:r w:rsidR="009B5739" w:rsidRPr="00316B79">
        <w:rPr>
          <w:sz w:val="24"/>
          <w:szCs w:val="24"/>
        </w:rPr>
        <w:t xml:space="preserve"> Another main woman during the second wave of feminism was </w:t>
      </w:r>
      <w:r w:rsidR="002423F6" w:rsidRPr="00316B79">
        <w:rPr>
          <w:sz w:val="24"/>
          <w:szCs w:val="24"/>
        </w:rPr>
        <w:t xml:space="preserve">Betty </w:t>
      </w:r>
      <w:r w:rsidR="00452C21" w:rsidRPr="00316B79">
        <w:rPr>
          <w:sz w:val="24"/>
          <w:szCs w:val="24"/>
        </w:rPr>
        <w:t>Friedan</w:t>
      </w:r>
      <w:r w:rsidR="009B5739" w:rsidRPr="00316B79">
        <w:rPr>
          <w:sz w:val="24"/>
          <w:szCs w:val="24"/>
        </w:rPr>
        <w:t>, who</w:t>
      </w:r>
      <w:r w:rsidR="001E0677" w:rsidRPr="00316B79">
        <w:rPr>
          <w:sz w:val="24"/>
          <w:szCs w:val="24"/>
        </w:rPr>
        <w:t xml:space="preserve"> wrote a book titled ‘The feminine mystique’ this sparked </w:t>
      </w:r>
      <w:r w:rsidR="00452C21" w:rsidRPr="00316B79">
        <w:rPr>
          <w:sz w:val="24"/>
          <w:szCs w:val="24"/>
        </w:rPr>
        <w:t>the second wave feminist movement</w:t>
      </w:r>
      <w:r w:rsidR="00B14564" w:rsidRPr="00316B79">
        <w:rPr>
          <w:sz w:val="24"/>
          <w:szCs w:val="24"/>
        </w:rPr>
        <w:t xml:space="preserve"> (Dyer, 2016</w:t>
      </w:r>
      <w:r w:rsidR="00452C21" w:rsidRPr="00316B79">
        <w:rPr>
          <w:sz w:val="24"/>
          <w:szCs w:val="24"/>
        </w:rPr>
        <w:t xml:space="preserve">). She wrote the book </w:t>
      </w:r>
      <w:r w:rsidR="001E0677" w:rsidRPr="00316B79">
        <w:rPr>
          <w:sz w:val="24"/>
          <w:szCs w:val="24"/>
        </w:rPr>
        <w:t xml:space="preserve">in order to raise awareness on the unforeseen situation of American women in the 1950’s and 1960’s. </w:t>
      </w:r>
      <w:r w:rsidR="00FF63E1" w:rsidRPr="00316B79">
        <w:rPr>
          <w:sz w:val="24"/>
          <w:szCs w:val="24"/>
        </w:rPr>
        <w:t>S</w:t>
      </w:r>
      <w:r w:rsidR="001E0677" w:rsidRPr="00316B79">
        <w:rPr>
          <w:sz w:val="24"/>
          <w:szCs w:val="24"/>
        </w:rPr>
        <w:t xml:space="preserve">he argued that the unrealistic view of women as </w:t>
      </w:r>
      <w:r w:rsidR="001E0677" w:rsidRPr="00316B79">
        <w:rPr>
          <w:rStyle w:val="Emphasis"/>
          <w:i w:val="0"/>
          <w:sz w:val="24"/>
          <w:szCs w:val="24"/>
          <w:shd w:val="clear" w:color="auto" w:fill="F9F9F9"/>
        </w:rPr>
        <w:t>domestics in the household created an identity problem across American women. Betty Friedan came to this conclusion through interviews with American housewives</w:t>
      </w:r>
      <w:r w:rsidR="00024D72" w:rsidRPr="00316B79">
        <w:rPr>
          <w:rStyle w:val="Emphasis"/>
          <w:i w:val="0"/>
          <w:sz w:val="24"/>
          <w:szCs w:val="24"/>
          <w:shd w:val="clear" w:color="auto" w:fill="F9F9F9"/>
        </w:rPr>
        <w:t xml:space="preserve"> </w:t>
      </w:r>
      <w:r w:rsidR="001E0677" w:rsidRPr="00316B79">
        <w:rPr>
          <w:rStyle w:val="Emphasis"/>
          <w:i w:val="0"/>
          <w:sz w:val="24"/>
          <w:szCs w:val="24"/>
          <w:shd w:val="clear" w:color="auto" w:fill="F9F9F9"/>
        </w:rPr>
        <w:t>(</w:t>
      </w:r>
      <w:r w:rsidR="00024D72" w:rsidRPr="00316B79">
        <w:rPr>
          <w:rStyle w:val="Emphasis"/>
          <w:i w:val="0"/>
          <w:sz w:val="24"/>
          <w:szCs w:val="24"/>
          <w:shd w:val="clear" w:color="auto" w:fill="F9F9F9"/>
        </w:rPr>
        <w:t xml:space="preserve">Friedan, </w:t>
      </w:r>
      <w:proofErr w:type="spellStart"/>
      <w:r w:rsidR="00024D72" w:rsidRPr="00316B79">
        <w:rPr>
          <w:rStyle w:val="Emphasis"/>
          <w:i w:val="0"/>
          <w:sz w:val="24"/>
          <w:szCs w:val="24"/>
          <w:shd w:val="clear" w:color="auto" w:fill="F9F9F9"/>
        </w:rPr>
        <w:t>n.d</w:t>
      </w:r>
      <w:proofErr w:type="spellEnd"/>
      <w:r w:rsidR="001E0677" w:rsidRPr="00316B79">
        <w:rPr>
          <w:rStyle w:val="Emphasis"/>
          <w:i w:val="0"/>
          <w:sz w:val="24"/>
          <w:szCs w:val="24"/>
          <w:shd w:val="clear" w:color="auto" w:fill="F9F9F9"/>
        </w:rPr>
        <w:t xml:space="preserve">) </w:t>
      </w:r>
      <w:r w:rsidR="004E7179" w:rsidRPr="00316B79">
        <w:rPr>
          <w:rStyle w:val="Emphasis"/>
          <w:i w:val="0"/>
          <w:sz w:val="24"/>
          <w:szCs w:val="24"/>
          <w:shd w:val="clear" w:color="auto" w:fill="F9F9F9"/>
        </w:rPr>
        <w:t>a</w:t>
      </w:r>
      <w:r w:rsidR="001E0677" w:rsidRPr="00316B79">
        <w:rPr>
          <w:rStyle w:val="Emphasis"/>
          <w:i w:val="0"/>
          <w:sz w:val="24"/>
          <w:szCs w:val="24"/>
          <w:shd w:val="clear" w:color="auto" w:fill="F9F9F9"/>
        </w:rPr>
        <w:t xml:space="preserve">nd argued that women were left dissatisfied </w:t>
      </w:r>
      <w:r w:rsidR="00DF3B5F" w:rsidRPr="00316B79">
        <w:rPr>
          <w:rStyle w:val="Emphasis"/>
          <w:i w:val="0"/>
          <w:sz w:val="24"/>
          <w:szCs w:val="24"/>
          <w:shd w:val="clear" w:color="auto" w:fill="F9F9F9"/>
        </w:rPr>
        <w:t>with</w:t>
      </w:r>
      <w:r w:rsidR="001E0677" w:rsidRPr="00316B79">
        <w:rPr>
          <w:rStyle w:val="Emphasis"/>
          <w:i w:val="0"/>
          <w:sz w:val="24"/>
          <w:szCs w:val="24"/>
          <w:shd w:val="clear" w:color="auto" w:fill="F9F9F9"/>
        </w:rPr>
        <w:t xml:space="preserve"> their lives (</w:t>
      </w:r>
      <w:r w:rsidR="00B14564" w:rsidRPr="00316B79">
        <w:rPr>
          <w:rStyle w:val="Emphasis"/>
          <w:i w:val="0"/>
          <w:sz w:val="24"/>
          <w:szCs w:val="24"/>
          <w:shd w:val="clear" w:color="auto" w:fill="F9F9F9"/>
        </w:rPr>
        <w:t>Dyer, 2016</w:t>
      </w:r>
      <w:r w:rsidR="001E0677" w:rsidRPr="00316B79">
        <w:rPr>
          <w:rStyle w:val="Emphasis"/>
          <w:i w:val="0"/>
          <w:sz w:val="24"/>
          <w:szCs w:val="24"/>
          <w:shd w:val="clear" w:color="auto" w:fill="F9F9F9"/>
        </w:rPr>
        <w:t>). She also argued that the life of a housewife prevented women from developing their full identities and argued that both men and women must reject the ‘feminine mystique</w:t>
      </w:r>
      <w:r w:rsidR="00452C21" w:rsidRPr="00316B79">
        <w:rPr>
          <w:rStyle w:val="Emphasis"/>
          <w:i w:val="0"/>
          <w:sz w:val="24"/>
          <w:szCs w:val="24"/>
          <w:shd w:val="clear" w:color="auto" w:fill="F9F9F9"/>
        </w:rPr>
        <w:t>’</w:t>
      </w:r>
      <w:r w:rsidR="001E0677" w:rsidRPr="00316B79">
        <w:rPr>
          <w:rStyle w:val="Emphasis"/>
          <w:i w:val="0"/>
          <w:sz w:val="24"/>
          <w:szCs w:val="24"/>
          <w:shd w:val="clear" w:color="auto" w:fill="F9F9F9"/>
        </w:rPr>
        <w:t xml:space="preserve"> </w:t>
      </w:r>
      <w:r w:rsidR="00DF3B5F" w:rsidRPr="00316B79">
        <w:rPr>
          <w:rStyle w:val="Emphasis"/>
          <w:i w:val="0"/>
          <w:sz w:val="24"/>
          <w:szCs w:val="24"/>
          <w:shd w:val="clear" w:color="auto" w:fill="F9F9F9"/>
        </w:rPr>
        <w:t>encouraging</w:t>
      </w:r>
      <w:r w:rsidR="001E0677" w:rsidRPr="00316B79">
        <w:rPr>
          <w:rStyle w:val="Emphasis"/>
          <w:i w:val="0"/>
          <w:sz w:val="24"/>
          <w:szCs w:val="24"/>
          <w:shd w:val="clear" w:color="auto" w:fill="F9F9F9"/>
        </w:rPr>
        <w:t xml:space="preserve"> women to gain self-fulfilment through education (</w:t>
      </w:r>
      <w:r w:rsidR="00024D72" w:rsidRPr="00316B79">
        <w:rPr>
          <w:rStyle w:val="Emphasis"/>
          <w:i w:val="0"/>
          <w:sz w:val="24"/>
          <w:szCs w:val="24"/>
          <w:shd w:val="clear" w:color="auto" w:fill="F9F9F9"/>
        </w:rPr>
        <w:t xml:space="preserve">Friedan, </w:t>
      </w:r>
      <w:proofErr w:type="spellStart"/>
      <w:r w:rsidR="00024D72" w:rsidRPr="00316B79">
        <w:rPr>
          <w:rStyle w:val="Emphasis"/>
          <w:i w:val="0"/>
          <w:sz w:val="24"/>
          <w:szCs w:val="24"/>
          <w:shd w:val="clear" w:color="auto" w:fill="F9F9F9"/>
        </w:rPr>
        <w:t>n.d</w:t>
      </w:r>
      <w:proofErr w:type="spellEnd"/>
      <w:r w:rsidR="001E0677" w:rsidRPr="00316B79">
        <w:rPr>
          <w:rStyle w:val="Emphasis"/>
          <w:i w:val="0"/>
          <w:sz w:val="24"/>
          <w:szCs w:val="24"/>
          <w:shd w:val="clear" w:color="auto" w:fill="F9F9F9"/>
        </w:rPr>
        <w:t>).</w:t>
      </w:r>
      <w:r w:rsidR="00452C21" w:rsidRPr="00316B79">
        <w:rPr>
          <w:rStyle w:val="Emphasis"/>
          <w:i w:val="0"/>
          <w:sz w:val="24"/>
          <w:szCs w:val="24"/>
          <w:shd w:val="clear" w:color="auto" w:fill="F9F9F9"/>
        </w:rPr>
        <w:t xml:space="preserve"> Betty </w:t>
      </w:r>
      <w:r w:rsidR="004E7179" w:rsidRPr="00316B79">
        <w:rPr>
          <w:rStyle w:val="Emphasis"/>
          <w:i w:val="0"/>
          <w:sz w:val="24"/>
          <w:szCs w:val="24"/>
          <w:shd w:val="clear" w:color="auto" w:fill="F9F9F9"/>
        </w:rPr>
        <w:t>F</w:t>
      </w:r>
      <w:r w:rsidR="00452C21" w:rsidRPr="00316B79">
        <w:rPr>
          <w:rStyle w:val="Emphasis"/>
          <w:i w:val="0"/>
          <w:sz w:val="24"/>
          <w:szCs w:val="24"/>
          <w:shd w:val="clear" w:color="auto" w:fill="F9F9F9"/>
        </w:rPr>
        <w:t>riedan also co-</w:t>
      </w:r>
      <w:r w:rsidR="00DF3B5F" w:rsidRPr="00316B79">
        <w:rPr>
          <w:rStyle w:val="Emphasis"/>
          <w:i w:val="0"/>
          <w:sz w:val="24"/>
          <w:szCs w:val="24"/>
          <w:shd w:val="clear" w:color="auto" w:fill="F9F9F9"/>
        </w:rPr>
        <w:t>founded</w:t>
      </w:r>
      <w:r w:rsidR="00452C21" w:rsidRPr="00316B79">
        <w:rPr>
          <w:rStyle w:val="Emphasis"/>
          <w:i w:val="0"/>
          <w:sz w:val="24"/>
          <w:szCs w:val="24"/>
          <w:shd w:val="clear" w:color="auto" w:fill="F9F9F9"/>
        </w:rPr>
        <w:t xml:space="preserve"> the national organisation for women</w:t>
      </w:r>
      <w:r w:rsidR="004E7179" w:rsidRPr="00316B79">
        <w:rPr>
          <w:rStyle w:val="Emphasis"/>
          <w:i w:val="0"/>
          <w:sz w:val="24"/>
          <w:szCs w:val="24"/>
          <w:shd w:val="clear" w:color="auto" w:fill="F9F9F9"/>
        </w:rPr>
        <w:t>,</w:t>
      </w:r>
      <w:r w:rsidR="00452C21" w:rsidRPr="00316B79">
        <w:rPr>
          <w:rStyle w:val="Emphasis"/>
          <w:i w:val="0"/>
          <w:sz w:val="24"/>
          <w:szCs w:val="24"/>
          <w:shd w:val="clear" w:color="auto" w:fill="F9F9F9"/>
        </w:rPr>
        <w:t xml:space="preserve"> which fought for </w:t>
      </w:r>
      <w:r w:rsidR="004E7179" w:rsidRPr="00316B79">
        <w:rPr>
          <w:rStyle w:val="Emphasis"/>
          <w:i w:val="0"/>
          <w:sz w:val="24"/>
          <w:szCs w:val="24"/>
          <w:shd w:val="clear" w:color="auto" w:fill="F9F9F9"/>
        </w:rPr>
        <w:t>women’s</w:t>
      </w:r>
      <w:r w:rsidR="00452C21" w:rsidRPr="00316B79">
        <w:rPr>
          <w:rStyle w:val="Emphasis"/>
          <w:i w:val="0"/>
          <w:sz w:val="24"/>
          <w:szCs w:val="24"/>
          <w:shd w:val="clear" w:color="auto" w:fill="F9F9F9"/>
        </w:rPr>
        <w:t xml:space="preserve"> rights in work and is still </w:t>
      </w:r>
      <w:r w:rsidR="00DF3B5F" w:rsidRPr="00316B79">
        <w:rPr>
          <w:rStyle w:val="Emphasis"/>
          <w:i w:val="0"/>
          <w:sz w:val="24"/>
          <w:szCs w:val="24"/>
          <w:shd w:val="clear" w:color="auto" w:fill="F9F9F9"/>
        </w:rPr>
        <w:t>active</w:t>
      </w:r>
      <w:r w:rsidR="00452C21" w:rsidRPr="00316B79">
        <w:rPr>
          <w:rStyle w:val="Emphasis"/>
          <w:i w:val="0"/>
          <w:sz w:val="24"/>
          <w:szCs w:val="24"/>
          <w:shd w:val="clear" w:color="auto" w:fill="F9F9F9"/>
        </w:rPr>
        <w:t xml:space="preserve"> today. She has also accused the media of radicalising the </w:t>
      </w:r>
      <w:r w:rsidR="004E7179" w:rsidRPr="00316B79">
        <w:rPr>
          <w:rStyle w:val="Emphasis"/>
          <w:i w:val="0"/>
          <w:sz w:val="24"/>
          <w:szCs w:val="24"/>
          <w:shd w:val="clear" w:color="auto" w:fill="F9F9F9"/>
        </w:rPr>
        <w:t>women’s</w:t>
      </w:r>
      <w:r w:rsidR="00452C21" w:rsidRPr="00316B79">
        <w:rPr>
          <w:rStyle w:val="Emphasis"/>
          <w:i w:val="0"/>
          <w:sz w:val="24"/>
          <w:szCs w:val="24"/>
          <w:shd w:val="clear" w:color="auto" w:fill="F9F9F9"/>
        </w:rPr>
        <w:t xml:space="preserve"> rights movement by putting the sole focus on w</w:t>
      </w:r>
      <w:r w:rsidR="00DF3B5F" w:rsidRPr="00316B79">
        <w:rPr>
          <w:rStyle w:val="Emphasis"/>
          <w:i w:val="0"/>
          <w:sz w:val="24"/>
          <w:szCs w:val="24"/>
          <w:shd w:val="clear" w:color="auto" w:fill="F9F9F9"/>
        </w:rPr>
        <w:t>hether</w:t>
      </w:r>
      <w:r w:rsidR="00452C21" w:rsidRPr="00316B79">
        <w:rPr>
          <w:rStyle w:val="Emphasis"/>
          <w:i w:val="0"/>
          <w:sz w:val="24"/>
          <w:szCs w:val="24"/>
          <w:shd w:val="clear" w:color="auto" w:fill="F9F9F9"/>
        </w:rPr>
        <w:t xml:space="preserve"> women should wear bras or not (</w:t>
      </w:r>
      <w:r w:rsidR="00B14564" w:rsidRPr="00316B79">
        <w:rPr>
          <w:rStyle w:val="Emphasis"/>
          <w:i w:val="0"/>
          <w:sz w:val="24"/>
          <w:szCs w:val="24"/>
          <w:shd w:val="clear" w:color="auto" w:fill="F9F9F9"/>
        </w:rPr>
        <w:t>Dyer, 2016</w:t>
      </w:r>
      <w:r w:rsidR="00452C21" w:rsidRPr="00316B79">
        <w:rPr>
          <w:rStyle w:val="Emphasis"/>
          <w:i w:val="0"/>
          <w:sz w:val="24"/>
          <w:szCs w:val="24"/>
          <w:shd w:val="clear" w:color="auto" w:fill="F9F9F9"/>
        </w:rPr>
        <w:t xml:space="preserve">). </w:t>
      </w:r>
    </w:p>
    <w:p w14:paraId="6187A713" w14:textId="4720CCD9" w:rsidR="00E9141D" w:rsidRPr="00316B79" w:rsidRDefault="00452C21" w:rsidP="00316B79">
      <w:pPr>
        <w:spacing w:before="120" w:after="120" w:line="360" w:lineRule="auto"/>
        <w:jc w:val="both"/>
        <w:rPr>
          <w:rStyle w:val="Emphasis"/>
          <w:i w:val="0"/>
          <w:sz w:val="24"/>
          <w:szCs w:val="24"/>
          <w:shd w:val="clear" w:color="auto" w:fill="F9F9F9"/>
        </w:rPr>
      </w:pPr>
      <w:r w:rsidRPr="00316B79">
        <w:rPr>
          <w:rStyle w:val="Emphasis"/>
          <w:i w:val="0"/>
          <w:sz w:val="24"/>
          <w:szCs w:val="24"/>
          <w:shd w:val="clear" w:color="auto" w:fill="F9F9F9"/>
        </w:rPr>
        <w:t>Some acts that result from the second wave include</w:t>
      </w:r>
      <w:r w:rsidR="00251A79" w:rsidRPr="00316B79">
        <w:rPr>
          <w:rStyle w:val="Emphasis"/>
          <w:i w:val="0"/>
          <w:sz w:val="24"/>
          <w:szCs w:val="24"/>
          <w:shd w:val="clear" w:color="auto" w:fill="F9F9F9"/>
        </w:rPr>
        <w:t xml:space="preserve"> (</w:t>
      </w:r>
      <w:r w:rsidR="00B14564" w:rsidRPr="00316B79">
        <w:rPr>
          <w:rStyle w:val="Emphasis"/>
          <w:i w:val="0"/>
          <w:sz w:val="24"/>
          <w:szCs w:val="24"/>
          <w:shd w:val="clear" w:color="auto" w:fill="F9F9F9"/>
        </w:rPr>
        <w:t>Dyer, 2016</w:t>
      </w:r>
      <w:r w:rsidR="00251A79" w:rsidRPr="00316B79">
        <w:rPr>
          <w:rStyle w:val="Emphasis"/>
          <w:i w:val="0"/>
          <w:sz w:val="24"/>
          <w:szCs w:val="24"/>
          <w:shd w:val="clear" w:color="auto" w:fill="F9F9F9"/>
        </w:rPr>
        <w:t xml:space="preserve">) </w:t>
      </w:r>
      <w:r w:rsidR="00E9141D" w:rsidRPr="00316B79">
        <w:rPr>
          <w:rStyle w:val="Emphasis"/>
          <w:i w:val="0"/>
          <w:sz w:val="24"/>
          <w:szCs w:val="24"/>
          <w:shd w:val="clear" w:color="auto" w:fill="F9F9F9"/>
        </w:rPr>
        <w:t>T</w:t>
      </w:r>
      <w:r w:rsidRPr="00316B79">
        <w:rPr>
          <w:rStyle w:val="Emphasis"/>
          <w:i w:val="0"/>
          <w:sz w:val="24"/>
          <w:szCs w:val="24"/>
          <w:shd w:val="clear" w:color="auto" w:fill="F9F9F9"/>
        </w:rPr>
        <w:t xml:space="preserve">he </w:t>
      </w:r>
      <w:r w:rsidR="00E9141D" w:rsidRPr="00316B79">
        <w:rPr>
          <w:rStyle w:val="Emphasis"/>
          <w:i w:val="0"/>
          <w:sz w:val="24"/>
          <w:szCs w:val="24"/>
          <w:shd w:val="clear" w:color="auto" w:fill="F9F9F9"/>
        </w:rPr>
        <w:t>A</w:t>
      </w:r>
      <w:r w:rsidRPr="00316B79">
        <w:rPr>
          <w:rStyle w:val="Emphasis"/>
          <w:i w:val="0"/>
          <w:sz w:val="24"/>
          <w:szCs w:val="24"/>
          <w:shd w:val="clear" w:color="auto" w:fill="F9F9F9"/>
        </w:rPr>
        <w:t xml:space="preserve">bortion </w:t>
      </w:r>
      <w:r w:rsidR="00E9141D" w:rsidRPr="00316B79">
        <w:rPr>
          <w:rStyle w:val="Emphasis"/>
          <w:i w:val="0"/>
          <w:sz w:val="24"/>
          <w:szCs w:val="24"/>
          <w:shd w:val="clear" w:color="auto" w:fill="F9F9F9"/>
        </w:rPr>
        <w:t>A</w:t>
      </w:r>
      <w:r w:rsidRPr="00316B79">
        <w:rPr>
          <w:rStyle w:val="Emphasis"/>
          <w:i w:val="0"/>
          <w:sz w:val="24"/>
          <w:szCs w:val="24"/>
          <w:shd w:val="clear" w:color="auto" w:fill="F9F9F9"/>
        </w:rPr>
        <w:t>ct 1967 (legislation</w:t>
      </w:r>
      <w:r w:rsidR="00024D72" w:rsidRPr="00316B79">
        <w:rPr>
          <w:rStyle w:val="Emphasis"/>
          <w:i w:val="0"/>
          <w:sz w:val="24"/>
          <w:szCs w:val="24"/>
          <w:shd w:val="clear" w:color="auto" w:fill="F9F9F9"/>
        </w:rPr>
        <w:t xml:space="preserve">, </w:t>
      </w:r>
      <w:proofErr w:type="spellStart"/>
      <w:r w:rsidR="00024D72" w:rsidRPr="00316B79">
        <w:rPr>
          <w:rStyle w:val="Emphasis"/>
          <w:i w:val="0"/>
          <w:sz w:val="24"/>
          <w:szCs w:val="24"/>
          <w:shd w:val="clear" w:color="auto" w:fill="F9F9F9"/>
        </w:rPr>
        <w:t>n.d</w:t>
      </w:r>
      <w:proofErr w:type="spellEnd"/>
      <w:r w:rsidRPr="00316B79">
        <w:rPr>
          <w:rStyle w:val="Emphasis"/>
          <w:i w:val="0"/>
          <w:sz w:val="24"/>
          <w:szCs w:val="24"/>
          <w:shd w:val="clear" w:color="auto" w:fill="F9F9F9"/>
        </w:rPr>
        <w:t>)</w:t>
      </w:r>
      <w:r w:rsidR="00F63CA3" w:rsidRPr="00316B79">
        <w:rPr>
          <w:rStyle w:val="Emphasis"/>
          <w:i w:val="0"/>
          <w:sz w:val="24"/>
          <w:szCs w:val="24"/>
          <w:shd w:val="clear" w:color="auto" w:fill="F9F9F9"/>
        </w:rPr>
        <w:t>.</w:t>
      </w:r>
      <w:r w:rsidR="00251A79" w:rsidRPr="00316B79">
        <w:rPr>
          <w:rStyle w:val="Emphasis"/>
          <w:i w:val="0"/>
          <w:sz w:val="24"/>
          <w:szCs w:val="24"/>
          <w:shd w:val="clear" w:color="auto" w:fill="F9F9F9"/>
        </w:rPr>
        <w:t xml:space="preserve"> </w:t>
      </w:r>
      <w:r w:rsidR="00F63CA3" w:rsidRPr="00316B79">
        <w:rPr>
          <w:rStyle w:val="Emphasis"/>
          <w:i w:val="0"/>
          <w:sz w:val="24"/>
          <w:szCs w:val="24"/>
          <w:shd w:val="clear" w:color="auto" w:fill="F9F9F9"/>
        </w:rPr>
        <w:t>T</w:t>
      </w:r>
      <w:r w:rsidR="00251A79" w:rsidRPr="00316B79">
        <w:rPr>
          <w:rStyle w:val="Emphasis"/>
          <w:i w:val="0"/>
          <w:sz w:val="24"/>
          <w:szCs w:val="24"/>
          <w:shd w:val="clear" w:color="auto" w:fill="F9F9F9"/>
        </w:rPr>
        <w:t xml:space="preserve">his </w:t>
      </w:r>
      <w:r w:rsidR="00E9141D" w:rsidRPr="00316B79">
        <w:rPr>
          <w:rStyle w:val="Emphasis"/>
          <w:i w:val="0"/>
          <w:sz w:val="24"/>
          <w:szCs w:val="24"/>
          <w:shd w:val="clear" w:color="auto" w:fill="F9F9F9"/>
        </w:rPr>
        <w:t>A</w:t>
      </w:r>
      <w:r w:rsidR="00251A79" w:rsidRPr="00316B79">
        <w:rPr>
          <w:rStyle w:val="Emphasis"/>
          <w:i w:val="0"/>
          <w:sz w:val="24"/>
          <w:szCs w:val="24"/>
          <w:shd w:val="clear" w:color="auto" w:fill="F9F9F9"/>
        </w:rPr>
        <w:t xml:space="preserve">ct </w:t>
      </w:r>
      <w:r w:rsidR="00DF3B5F" w:rsidRPr="00316B79">
        <w:rPr>
          <w:rStyle w:val="Emphasis"/>
          <w:i w:val="0"/>
          <w:sz w:val="24"/>
          <w:szCs w:val="24"/>
          <w:shd w:val="clear" w:color="auto" w:fill="F9F9F9"/>
        </w:rPr>
        <w:t>enabled</w:t>
      </w:r>
      <w:r w:rsidR="00251A79" w:rsidRPr="00316B79">
        <w:rPr>
          <w:rStyle w:val="Emphasis"/>
          <w:i w:val="0"/>
          <w:sz w:val="24"/>
          <w:szCs w:val="24"/>
          <w:shd w:val="clear" w:color="auto" w:fill="F9F9F9"/>
        </w:rPr>
        <w:t xml:space="preserve"> women in the </w:t>
      </w:r>
      <w:r w:rsidR="00E9141D" w:rsidRPr="00316B79">
        <w:rPr>
          <w:rStyle w:val="Emphasis"/>
          <w:i w:val="0"/>
          <w:sz w:val="24"/>
          <w:szCs w:val="24"/>
          <w:shd w:val="clear" w:color="auto" w:fill="F9F9F9"/>
        </w:rPr>
        <w:t>UK</w:t>
      </w:r>
      <w:r w:rsidR="00251A79" w:rsidRPr="00316B79">
        <w:rPr>
          <w:rStyle w:val="Emphasis"/>
          <w:i w:val="0"/>
          <w:sz w:val="24"/>
          <w:szCs w:val="24"/>
          <w:shd w:val="clear" w:color="auto" w:fill="F9F9F9"/>
        </w:rPr>
        <w:t xml:space="preserve"> to be allowed an abortion up to 24 weeks of pregnancy (</w:t>
      </w:r>
      <w:r w:rsidR="00B14564" w:rsidRPr="00316B79">
        <w:rPr>
          <w:rStyle w:val="Emphasis"/>
          <w:i w:val="0"/>
          <w:sz w:val="24"/>
          <w:szCs w:val="24"/>
          <w:shd w:val="clear" w:color="auto" w:fill="F9F9F9"/>
        </w:rPr>
        <w:t>Dyer, 2016</w:t>
      </w:r>
      <w:r w:rsidR="00251A79" w:rsidRPr="00316B79">
        <w:rPr>
          <w:rStyle w:val="Emphasis"/>
          <w:i w:val="0"/>
          <w:sz w:val="24"/>
          <w:szCs w:val="24"/>
          <w:shd w:val="clear" w:color="auto" w:fill="F9F9F9"/>
        </w:rPr>
        <w:t xml:space="preserve">) and two doctors </w:t>
      </w:r>
      <w:r w:rsidR="00DF3B5F" w:rsidRPr="00316B79">
        <w:rPr>
          <w:rStyle w:val="Emphasis"/>
          <w:i w:val="0"/>
          <w:sz w:val="24"/>
          <w:szCs w:val="24"/>
          <w:shd w:val="clear" w:color="auto" w:fill="F9F9F9"/>
        </w:rPr>
        <w:t>advise</w:t>
      </w:r>
      <w:r w:rsidR="00251A79" w:rsidRPr="00316B79">
        <w:rPr>
          <w:rStyle w:val="Emphasis"/>
          <w:i w:val="0"/>
          <w:sz w:val="24"/>
          <w:szCs w:val="24"/>
          <w:shd w:val="clear" w:color="auto" w:fill="F9F9F9"/>
        </w:rPr>
        <w:t xml:space="preserve"> women that continuing with the pregnancy could cause injury to the physical or mental health of the </w:t>
      </w:r>
      <w:r w:rsidR="00DF3B5F" w:rsidRPr="00316B79">
        <w:rPr>
          <w:rStyle w:val="Emphasis"/>
          <w:i w:val="0"/>
          <w:sz w:val="24"/>
          <w:szCs w:val="24"/>
          <w:shd w:val="clear" w:color="auto" w:fill="F9F9F9"/>
        </w:rPr>
        <w:t>mother</w:t>
      </w:r>
      <w:r w:rsidR="00251A79" w:rsidRPr="00316B79">
        <w:rPr>
          <w:rStyle w:val="Emphasis"/>
          <w:i w:val="0"/>
          <w:sz w:val="24"/>
          <w:szCs w:val="24"/>
          <w:shd w:val="clear" w:color="auto" w:fill="F9F9F9"/>
        </w:rPr>
        <w:t xml:space="preserve"> and baby </w:t>
      </w:r>
      <w:r w:rsidR="00DF3B5F" w:rsidRPr="00316B79">
        <w:rPr>
          <w:rStyle w:val="Emphasis"/>
          <w:i w:val="0"/>
          <w:sz w:val="24"/>
          <w:szCs w:val="24"/>
          <w:shd w:val="clear" w:color="auto" w:fill="F9F9F9"/>
        </w:rPr>
        <w:t>as well as</w:t>
      </w:r>
      <w:r w:rsidR="00251A79" w:rsidRPr="00316B79">
        <w:rPr>
          <w:rStyle w:val="Emphasis"/>
          <w:i w:val="0"/>
          <w:sz w:val="24"/>
          <w:szCs w:val="24"/>
          <w:shd w:val="clear" w:color="auto" w:fill="F9F9F9"/>
        </w:rPr>
        <w:t xml:space="preserve"> any existing children in the family (legislations</w:t>
      </w:r>
      <w:r w:rsidR="00015A62" w:rsidRPr="00316B79">
        <w:rPr>
          <w:rStyle w:val="Emphasis"/>
          <w:i w:val="0"/>
          <w:sz w:val="24"/>
          <w:szCs w:val="24"/>
          <w:shd w:val="clear" w:color="auto" w:fill="F9F9F9"/>
        </w:rPr>
        <w:t xml:space="preserve">, </w:t>
      </w:r>
      <w:proofErr w:type="spellStart"/>
      <w:r w:rsidR="00015A62" w:rsidRPr="00316B79">
        <w:rPr>
          <w:rStyle w:val="Emphasis"/>
          <w:i w:val="0"/>
          <w:sz w:val="24"/>
          <w:szCs w:val="24"/>
          <w:shd w:val="clear" w:color="auto" w:fill="F9F9F9"/>
        </w:rPr>
        <w:t>n.d</w:t>
      </w:r>
      <w:proofErr w:type="spellEnd"/>
      <w:r w:rsidR="00251A79" w:rsidRPr="00316B79">
        <w:rPr>
          <w:rStyle w:val="Emphasis"/>
          <w:i w:val="0"/>
          <w:sz w:val="24"/>
          <w:szCs w:val="24"/>
          <w:shd w:val="clear" w:color="auto" w:fill="F9F9F9"/>
        </w:rPr>
        <w:t>)</w:t>
      </w:r>
      <w:r w:rsidR="00015A62" w:rsidRPr="00316B79">
        <w:rPr>
          <w:rStyle w:val="Emphasis"/>
          <w:i w:val="0"/>
          <w:sz w:val="24"/>
          <w:szCs w:val="24"/>
          <w:shd w:val="clear" w:color="auto" w:fill="F9F9F9"/>
        </w:rPr>
        <w:t>,</w:t>
      </w:r>
      <w:r w:rsidR="00251A79" w:rsidRPr="00316B79">
        <w:rPr>
          <w:rStyle w:val="Emphasis"/>
          <w:i w:val="0"/>
          <w:sz w:val="24"/>
          <w:szCs w:val="24"/>
          <w:shd w:val="clear" w:color="auto" w:fill="F9F9F9"/>
        </w:rPr>
        <w:t xml:space="preserve"> This act is still followed today</w:t>
      </w:r>
      <w:r w:rsidR="00F63CA3" w:rsidRPr="00316B79">
        <w:rPr>
          <w:rStyle w:val="Emphasis"/>
          <w:i w:val="0"/>
          <w:sz w:val="24"/>
          <w:szCs w:val="24"/>
          <w:shd w:val="clear" w:color="auto" w:fill="F9F9F9"/>
        </w:rPr>
        <w:t>.</w:t>
      </w:r>
      <w:r w:rsidR="00251A79" w:rsidRPr="00316B79">
        <w:rPr>
          <w:rStyle w:val="Emphasis"/>
          <w:i w:val="0"/>
          <w:sz w:val="24"/>
          <w:szCs w:val="24"/>
          <w:shd w:val="clear" w:color="auto" w:fill="F9F9F9"/>
        </w:rPr>
        <w:t xml:space="preserve"> The </w:t>
      </w:r>
      <w:r w:rsidR="00E9141D" w:rsidRPr="00316B79">
        <w:rPr>
          <w:rStyle w:val="Emphasis"/>
          <w:i w:val="0"/>
          <w:sz w:val="24"/>
          <w:szCs w:val="24"/>
          <w:shd w:val="clear" w:color="auto" w:fill="F9F9F9"/>
        </w:rPr>
        <w:t>E</w:t>
      </w:r>
      <w:r w:rsidR="00251A79" w:rsidRPr="00316B79">
        <w:rPr>
          <w:rStyle w:val="Emphasis"/>
          <w:i w:val="0"/>
          <w:sz w:val="24"/>
          <w:szCs w:val="24"/>
          <w:shd w:val="clear" w:color="auto" w:fill="F9F9F9"/>
        </w:rPr>
        <w:t xml:space="preserve">qual </w:t>
      </w:r>
      <w:r w:rsidR="00E9141D" w:rsidRPr="00316B79">
        <w:rPr>
          <w:rStyle w:val="Emphasis"/>
          <w:i w:val="0"/>
          <w:sz w:val="24"/>
          <w:szCs w:val="24"/>
          <w:shd w:val="clear" w:color="auto" w:fill="F9F9F9"/>
        </w:rPr>
        <w:t>P</w:t>
      </w:r>
      <w:r w:rsidR="00251A79" w:rsidRPr="00316B79">
        <w:rPr>
          <w:rStyle w:val="Emphasis"/>
          <w:i w:val="0"/>
          <w:sz w:val="24"/>
          <w:szCs w:val="24"/>
          <w:shd w:val="clear" w:color="auto" w:fill="F9F9F9"/>
        </w:rPr>
        <w:t xml:space="preserve">ay </w:t>
      </w:r>
      <w:r w:rsidR="00E9141D" w:rsidRPr="00316B79">
        <w:rPr>
          <w:rStyle w:val="Emphasis"/>
          <w:i w:val="0"/>
          <w:sz w:val="24"/>
          <w:szCs w:val="24"/>
          <w:shd w:val="clear" w:color="auto" w:fill="F9F9F9"/>
        </w:rPr>
        <w:t xml:space="preserve">Act </w:t>
      </w:r>
      <w:r w:rsidR="00251A79" w:rsidRPr="00316B79">
        <w:rPr>
          <w:rStyle w:val="Emphasis"/>
          <w:i w:val="0"/>
          <w:sz w:val="24"/>
          <w:szCs w:val="24"/>
          <w:shd w:val="clear" w:color="auto" w:fill="F9F9F9"/>
        </w:rPr>
        <w:t xml:space="preserve">1970 which women had to wait another 5 years for it to be activated, was to </w:t>
      </w:r>
      <w:r w:rsidR="00E9141D" w:rsidRPr="00316B79">
        <w:rPr>
          <w:rStyle w:val="Emphasis"/>
          <w:i w:val="0"/>
          <w:sz w:val="24"/>
          <w:szCs w:val="24"/>
          <w:shd w:val="clear" w:color="auto" w:fill="F9F9F9"/>
        </w:rPr>
        <w:t>enforce</w:t>
      </w:r>
      <w:r w:rsidR="00251A79" w:rsidRPr="00316B79">
        <w:rPr>
          <w:rStyle w:val="Emphasis"/>
          <w:i w:val="0"/>
          <w:sz w:val="24"/>
          <w:szCs w:val="24"/>
          <w:shd w:val="clear" w:color="auto" w:fill="F9F9F9"/>
        </w:rPr>
        <w:t xml:space="preserve"> equal pay between a man and a </w:t>
      </w:r>
      <w:r w:rsidR="008B6010" w:rsidRPr="00316B79">
        <w:rPr>
          <w:rStyle w:val="Emphasis"/>
          <w:i w:val="0"/>
          <w:sz w:val="24"/>
          <w:szCs w:val="24"/>
          <w:shd w:val="clear" w:color="auto" w:fill="F9F9F9"/>
        </w:rPr>
        <w:t>woman</w:t>
      </w:r>
      <w:r w:rsidR="00251A79" w:rsidRPr="00316B79">
        <w:rPr>
          <w:rStyle w:val="Emphasis"/>
          <w:i w:val="0"/>
          <w:sz w:val="24"/>
          <w:szCs w:val="24"/>
          <w:shd w:val="clear" w:color="auto" w:fill="F9F9F9"/>
        </w:rPr>
        <w:t xml:space="preserve"> if their work was the same or to equal value (</w:t>
      </w:r>
      <w:r w:rsidR="00B14564" w:rsidRPr="00316B79">
        <w:rPr>
          <w:rStyle w:val="Emphasis"/>
          <w:i w:val="0"/>
          <w:sz w:val="24"/>
          <w:szCs w:val="24"/>
          <w:shd w:val="clear" w:color="auto" w:fill="F9F9F9"/>
        </w:rPr>
        <w:t xml:space="preserve">Dyer, </w:t>
      </w:r>
      <w:r w:rsidR="00B14564" w:rsidRPr="00316B79">
        <w:rPr>
          <w:rStyle w:val="Emphasis"/>
          <w:i w:val="0"/>
          <w:sz w:val="24"/>
          <w:szCs w:val="24"/>
          <w:shd w:val="clear" w:color="auto" w:fill="F9F9F9"/>
        </w:rPr>
        <w:lastRenderedPageBreak/>
        <w:t>2016</w:t>
      </w:r>
      <w:r w:rsidR="00251A79" w:rsidRPr="00316B79">
        <w:rPr>
          <w:rStyle w:val="Emphasis"/>
          <w:i w:val="0"/>
          <w:sz w:val="24"/>
          <w:szCs w:val="24"/>
          <w:shd w:val="clear" w:color="auto" w:fill="F9F9F9"/>
        </w:rPr>
        <w:t>)</w:t>
      </w:r>
      <w:r w:rsidR="008B6010" w:rsidRPr="00316B79">
        <w:rPr>
          <w:rStyle w:val="Emphasis"/>
          <w:i w:val="0"/>
          <w:sz w:val="24"/>
          <w:szCs w:val="24"/>
          <w:shd w:val="clear" w:color="auto" w:fill="F9F9F9"/>
        </w:rPr>
        <w:t>.</w:t>
      </w:r>
      <w:r w:rsidR="00251A79" w:rsidRPr="00316B79">
        <w:rPr>
          <w:rStyle w:val="Emphasis"/>
          <w:i w:val="0"/>
          <w:sz w:val="24"/>
          <w:szCs w:val="24"/>
          <w:shd w:val="clear" w:color="auto" w:fill="F9F9F9"/>
        </w:rPr>
        <w:t xml:space="preserve"> </w:t>
      </w:r>
      <w:r w:rsidR="00E9141D" w:rsidRPr="00316B79">
        <w:rPr>
          <w:rStyle w:val="Emphasis"/>
          <w:i w:val="0"/>
          <w:sz w:val="24"/>
          <w:szCs w:val="24"/>
          <w:shd w:val="clear" w:color="auto" w:fill="F9F9F9"/>
        </w:rPr>
        <w:t>T</w:t>
      </w:r>
      <w:r w:rsidR="00251A79" w:rsidRPr="00316B79">
        <w:rPr>
          <w:rStyle w:val="Emphasis"/>
          <w:i w:val="0"/>
          <w:sz w:val="24"/>
          <w:szCs w:val="24"/>
          <w:shd w:val="clear" w:color="auto" w:fill="F9F9F9"/>
        </w:rPr>
        <w:t xml:space="preserve">he </w:t>
      </w:r>
      <w:r w:rsidR="00E9141D" w:rsidRPr="00316B79">
        <w:rPr>
          <w:rStyle w:val="Emphasis"/>
          <w:i w:val="0"/>
          <w:sz w:val="24"/>
          <w:szCs w:val="24"/>
          <w:shd w:val="clear" w:color="auto" w:fill="F9F9F9"/>
        </w:rPr>
        <w:t>S</w:t>
      </w:r>
      <w:r w:rsidR="00251A79" w:rsidRPr="00316B79">
        <w:rPr>
          <w:rStyle w:val="Emphasis"/>
          <w:i w:val="0"/>
          <w:sz w:val="24"/>
          <w:szCs w:val="24"/>
          <w:shd w:val="clear" w:color="auto" w:fill="F9F9F9"/>
        </w:rPr>
        <w:t xml:space="preserve">exual </w:t>
      </w:r>
      <w:r w:rsidR="00E9141D" w:rsidRPr="00316B79">
        <w:rPr>
          <w:rStyle w:val="Emphasis"/>
          <w:i w:val="0"/>
          <w:sz w:val="24"/>
          <w:szCs w:val="24"/>
          <w:shd w:val="clear" w:color="auto" w:fill="F9F9F9"/>
        </w:rPr>
        <w:t>O</w:t>
      </w:r>
      <w:r w:rsidR="00251A79" w:rsidRPr="00316B79">
        <w:rPr>
          <w:rStyle w:val="Emphasis"/>
          <w:i w:val="0"/>
          <w:sz w:val="24"/>
          <w:szCs w:val="24"/>
          <w:shd w:val="clear" w:color="auto" w:fill="F9F9F9"/>
        </w:rPr>
        <w:t>ffences (</w:t>
      </w:r>
      <w:r w:rsidR="00E9141D" w:rsidRPr="00316B79">
        <w:rPr>
          <w:rStyle w:val="Emphasis"/>
          <w:i w:val="0"/>
          <w:sz w:val="24"/>
          <w:szCs w:val="24"/>
          <w:shd w:val="clear" w:color="auto" w:fill="F9F9F9"/>
        </w:rPr>
        <w:t>A</w:t>
      </w:r>
      <w:r w:rsidR="00251A79" w:rsidRPr="00316B79">
        <w:rPr>
          <w:rStyle w:val="Emphasis"/>
          <w:i w:val="0"/>
          <w:sz w:val="24"/>
          <w:szCs w:val="24"/>
          <w:shd w:val="clear" w:color="auto" w:fill="F9F9F9"/>
        </w:rPr>
        <w:t xml:space="preserve">mendment) </w:t>
      </w:r>
      <w:r w:rsidR="00E9141D" w:rsidRPr="00316B79">
        <w:rPr>
          <w:rStyle w:val="Emphasis"/>
          <w:i w:val="0"/>
          <w:sz w:val="24"/>
          <w:szCs w:val="24"/>
          <w:shd w:val="clear" w:color="auto" w:fill="F9F9F9"/>
        </w:rPr>
        <w:t>A</w:t>
      </w:r>
      <w:r w:rsidR="00251A79" w:rsidRPr="00316B79">
        <w:rPr>
          <w:rStyle w:val="Emphasis"/>
          <w:i w:val="0"/>
          <w:sz w:val="24"/>
          <w:szCs w:val="24"/>
          <w:shd w:val="clear" w:color="auto" w:fill="F9F9F9"/>
        </w:rPr>
        <w:t>ct 1976 made rape illegal if the woman had not consented to sex (legislation</w:t>
      </w:r>
      <w:r w:rsidR="00015A62" w:rsidRPr="00316B79">
        <w:rPr>
          <w:rStyle w:val="Emphasis"/>
          <w:i w:val="0"/>
          <w:sz w:val="24"/>
          <w:szCs w:val="24"/>
          <w:shd w:val="clear" w:color="auto" w:fill="F9F9F9"/>
        </w:rPr>
        <w:t>, 1976</w:t>
      </w:r>
      <w:r w:rsidR="00251A79" w:rsidRPr="00316B79">
        <w:rPr>
          <w:rStyle w:val="Emphasis"/>
          <w:i w:val="0"/>
          <w:sz w:val="24"/>
          <w:szCs w:val="24"/>
          <w:shd w:val="clear" w:color="auto" w:fill="F9F9F9"/>
        </w:rPr>
        <w:t xml:space="preserve">) </w:t>
      </w:r>
      <w:r w:rsidR="00DF3B5F" w:rsidRPr="00316B79">
        <w:rPr>
          <w:rStyle w:val="Emphasis"/>
          <w:i w:val="0"/>
          <w:sz w:val="24"/>
          <w:szCs w:val="24"/>
          <w:shd w:val="clear" w:color="auto" w:fill="F9F9F9"/>
        </w:rPr>
        <w:t>whereas</w:t>
      </w:r>
      <w:r w:rsidR="00251A79" w:rsidRPr="00316B79">
        <w:rPr>
          <w:rStyle w:val="Emphasis"/>
          <w:i w:val="0"/>
          <w:sz w:val="24"/>
          <w:szCs w:val="24"/>
          <w:shd w:val="clear" w:color="auto" w:fill="F9F9F9"/>
        </w:rPr>
        <w:t xml:space="preserve"> </w:t>
      </w:r>
      <w:r w:rsidR="00E9141D" w:rsidRPr="00316B79">
        <w:rPr>
          <w:rStyle w:val="Emphasis"/>
          <w:i w:val="0"/>
          <w:sz w:val="24"/>
          <w:szCs w:val="24"/>
          <w:shd w:val="clear" w:color="auto" w:fill="F9F9F9"/>
        </w:rPr>
        <w:t>T</w:t>
      </w:r>
      <w:r w:rsidR="00251A79" w:rsidRPr="00316B79">
        <w:rPr>
          <w:rStyle w:val="Emphasis"/>
          <w:i w:val="0"/>
          <w:sz w:val="24"/>
          <w:szCs w:val="24"/>
          <w:shd w:val="clear" w:color="auto" w:fill="F9F9F9"/>
        </w:rPr>
        <w:t xml:space="preserve">he Domestic Violence and Matrimonial </w:t>
      </w:r>
      <w:r w:rsidR="00E9141D" w:rsidRPr="00316B79">
        <w:rPr>
          <w:rStyle w:val="Emphasis"/>
          <w:i w:val="0"/>
          <w:sz w:val="24"/>
          <w:szCs w:val="24"/>
          <w:shd w:val="clear" w:color="auto" w:fill="F9F9F9"/>
        </w:rPr>
        <w:t>P</w:t>
      </w:r>
      <w:r w:rsidR="00251A79" w:rsidRPr="00316B79">
        <w:rPr>
          <w:rStyle w:val="Emphasis"/>
          <w:i w:val="0"/>
          <w:sz w:val="24"/>
          <w:szCs w:val="24"/>
          <w:shd w:val="clear" w:color="auto" w:fill="F9F9F9"/>
        </w:rPr>
        <w:t xml:space="preserve">roceedings Act </w:t>
      </w:r>
      <w:r w:rsidR="00E9141D" w:rsidRPr="00316B79">
        <w:rPr>
          <w:rStyle w:val="Emphasis"/>
          <w:i w:val="0"/>
          <w:sz w:val="24"/>
          <w:szCs w:val="24"/>
          <w:shd w:val="clear" w:color="auto" w:fill="F9F9F9"/>
        </w:rPr>
        <w:t xml:space="preserve">1976 made domestic abuse a criminal offence </w:t>
      </w:r>
      <w:r w:rsidR="00DF3B5F" w:rsidRPr="00316B79">
        <w:rPr>
          <w:rStyle w:val="Emphasis"/>
          <w:i w:val="0"/>
          <w:sz w:val="24"/>
          <w:szCs w:val="24"/>
          <w:shd w:val="clear" w:color="auto" w:fill="F9F9F9"/>
        </w:rPr>
        <w:t>allowing</w:t>
      </w:r>
      <w:r w:rsidR="00E9141D" w:rsidRPr="00316B79">
        <w:rPr>
          <w:rStyle w:val="Emphasis"/>
          <w:i w:val="0"/>
          <w:sz w:val="24"/>
          <w:szCs w:val="24"/>
          <w:shd w:val="clear" w:color="auto" w:fill="F9F9F9"/>
        </w:rPr>
        <w:t xml:space="preserve"> the victim to take out restraining orders against the offender</w:t>
      </w:r>
      <w:r w:rsidR="008B6010" w:rsidRPr="00316B79">
        <w:rPr>
          <w:rStyle w:val="Emphasis"/>
          <w:i w:val="0"/>
          <w:sz w:val="24"/>
          <w:szCs w:val="24"/>
          <w:shd w:val="clear" w:color="auto" w:fill="F9F9F9"/>
        </w:rPr>
        <w:t>,</w:t>
      </w:r>
      <w:r w:rsidR="00E9141D" w:rsidRPr="00316B79">
        <w:rPr>
          <w:rStyle w:val="Emphasis"/>
          <w:i w:val="0"/>
          <w:sz w:val="24"/>
          <w:szCs w:val="24"/>
          <w:shd w:val="clear" w:color="auto" w:fill="F9F9F9"/>
        </w:rPr>
        <w:t xml:space="preserve"> </w:t>
      </w:r>
      <w:r w:rsidR="00DF3B5F" w:rsidRPr="00316B79">
        <w:rPr>
          <w:rStyle w:val="Emphasis"/>
          <w:i w:val="0"/>
          <w:sz w:val="24"/>
          <w:szCs w:val="24"/>
          <w:shd w:val="clear" w:color="auto" w:fill="F9F9F9"/>
        </w:rPr>
        <w:t xml:space="preserve">where </w:t>
      </w:r>
      <w:r w:rsidR="00E9141D" w:rsidRPr="00316B79">
        <w:rPr>
          <w:rStyle w:val="Emphasis"/>
          <w:i w:val="0"/>
          <w:sz w:val="24"/>
          <w:szCs w:val="24"/>
          <w:shd w:val="clear" w:color="auto" w:fill="F9F9F9"/>
        </w:rPr>
        <w:t>they could have the offender removed from the family home even if they were married (legislation</w:t>
      </w:r>
      <w:r w:rsidR="00015A62" w:rsidRPr="00316B79">
        <w:rPr>
          <w:rStyle w:val="Emphasis"/>
          <w:i w:val="0"/>
          <w:sz w:val="24"/>
          <w:szCs w:val="24"/>
          <w:shd w:val="clear" w:color="auto" w:fill="F9F9F9"/>
        </w:rPr>
        <w:t>, 1976</w:t>
      </w:r>
      <w:r w:rsidR="00E9141D" w:rsidRPr="00316B79">
        <w:rPr>
          <w:rStyle w:val="Emphasis"/>
          <w:i w:val="0"/>
          <w:sz w:val="24"/>
          <w:szCs w:val="24"/>
          <w:shd w:val="clear" w:color="auto" w:fill="F9F9F9"/>
        </w:rPr>
        <w:t>)</w:t>
      </w:r>
      <w:r w:rsidR="00CE233A" w:rsidRPr="00316B79">
        <w:rPr>
          <w:rStyle w:val="Emphasis"/>
          <w:i w:val="0"/>
          <w:sz w:val="24"/>
          <w:szCs w:val="24"/>
          <w:shd w:val="clear" w:color="auto" w:fill="F9F9F9"/>
        </w:rPr>
        <w:t xml:space="preserve">. The Equal </w:t>
      </w:r>
      <w:r w:rsidR="008B6010" w:rsidRPr="00316B79">
        <w:rPr>
          <w:rStyle w:val="Emphasis"/>
          <w:i w:val="0"/>
          <w:sz w:val="24"/>
          <w:szCs w:val="24"/>
          <w:shd w:val="clear" w:color="auto" w:fill="F9F9F9"/>
        </w:rPr>
        <w:t>P</w:t>
      </w:r>
      <w:r w:rsidR="00CE233A" w:rsidRPr="00316B79">
        <w:rPr>
          <w:rStyle w:val="Emphasis"/>
          <w:i w:val="0"/>
          <w:sz w:val="24"/>
          <w:szCs w:val="24"/>
          <w:shd w:val="clear" w:color="auto" w:fill="F9F9F9"/>
        </w:rPr>
        <w:t xml:space="preserve">ay </w:t>
      </w:r>
      <w:r w:rsidR="008B6010" w:rsidRPr="00316B79">
        <w:rPr>
          <w:rStyle w:val="Emphasis"/>
          <w:i w:val="0"/>
          <w:sz w:val="24"/>
          <w:szCs w:val="24"/>
          <w:shd w:val="clear" w:color="auto" w:fill="F9F9F9"/>
        </w:rPr>
        <w:t>A</w:t>
      </w:r>
      <w:r w:rsidR="00CE233A" w:rsidRPr="00316B79">
        <w:rPr>
          <w:rStyle w:val="Emphasis"/>
          <w:i w:val="0"/>
          <w:sz w:val="24"/>
          <w:szCs w:val="24"/>
          <w:shd w:val="clear" w:color="auto" w:fill="F9F9F9"/>
        </w:rPr>
        <w:t xml:space="preserve">ct 1970 and the </w:t>
      </w:r>
      <w:r w:rsidR="008B6010" w:rsidRPr="00316B79">
        <w:rPr>
          <w:rStyle w:val="Emphasis"/>
          <w:i w:val="0"/>
          <w:sz w:val="24"/>
          <w:szCs w:val="24"/>
          <w:shd w:val="clear" w:color="auto" w:fill="F9F9F9"/>
        </w:rPr>
        <w:t>S</w:t>
      </w:r>
      <w:r w:rsidR="00CE233A" w:rsidRPr="00316B79">
        <w:rPr>
          <w:rStyle w:val="Emphasis"/>
          <w:i w:val="0"/>
          <w:sz w:val="24"/>
          <w:szCs w:val="24"/>
          <w:shd w:val="clear" w:color="auto" w:fill="F9F9F9"/>
        </w:rPr>
        <w:t xml:space="preserve">ex </w:t>
      </w:r>
      <w:r w:rsidR="008B6010" w:rsidRPr="00316B79">
        <w:rPr>
          <w:rStyle w:val="Emphasis"/>
          <w:i w:val="0"/>
          <w:sz w:val="24"/>
          <w:szCs w:val="24"/>
          <w:shd w:val="clear" w:color="auto" w:fill="F9F9F9"/>
        </w:rPr>
        <w:t>D</w:t>
      </w:r>
      <w:r w:rsidR="00CE233A" w:rsidRPr="00316B79">
        <w:rPr>
          <w:rStyle w:val="Emphasis"/>
          <w:i w:val="0"/>
          <w:sz w:val="24"/>
          <w:szCs w:val="24"/>
          <w:shd w:val="clear" w:color="auto" w:fill="F9F9F9"/>
        </w:rPr>
        <w:t xml:space="preserve">iscrimination </w:t>
      </w:r>
      <w:r w:rsidR="008B6010" w:rsidRPr="00316B79">
        <w:rPr>
          <w:rStyle w:val="Emphasis"/>
          <w:i w:val="0"/>
          <w:sz w:val="24"/>
          <w:szCs w:val="24"/>
          <w:shd w:val="clear" w:color="auto" w:fill="F9F9F9"/>
        </w:rPr>
        <w:t>A</w:t>
      </w:r>
      <w:r w:rsidR="00CE233A" w:rsidRPr="00316B79">
        <w:rPr>
          <w:rStyle w:val="Emphasis"/>
          <w:i w:val="0"/>
          <w:sz w:val="24"/>
          <w:szCs w:val="24"/>
          <w:shd w:val="clear" w:color="auto" w:fill="F9F9F9"/>
        </w:rPr>
        <w:t>ct 1975 were seen by many feminists as being fraud</w:t>
      </w:r>
      <w:r w:rsidR="008B6010" w:rsidRPr="00316B79">
        <w:rPr>
          <w:rStyle w:val="Emphasis"/>
          <w:i w:val="0"/>
          <w:sz w:val="24"/>
          <w:szCs w:val="24"/>
          <w:shd w:val="clear" w:color="auto" w:fill="F9F9F9"/>
        </w:rPr>
        <w:t>,</w:t>
      </w:r>
      <w:r w:rsidR="00CE233A" w:rsidRPr="00316B79">
        <w:rPr>
          <w:rStyle w:val="Emphasis"/>
          <w:i w:val="0"/>
          <w:sz w:val="24"/>
          <w:szCs w:val="24"/>
          <w:shd w:val="clear" w:color="auto" w:fill="F9F9F9"/>
        </w:rPr>
        <w:t xml:space="preserve"> as they contained many loopholes and was viewed as inadequate (</w:t>
      </w:r>
      <w:r w:rsidR="00B14564" w:rsidRPr="00316B79">
        <w:rPr>
          <w:rStyle w:val="Emphasis"/>
          <w:i w:val="0"/>
          <w:sz w:val="24"/>
          <w:szCs w:val="24"/>
          <w:shd w:val="clear" w:color="auto" w:fill="F9F9F9"/>
        </w:rPr>
        <w:t>Pugh, 2000</w:t>
      </w:r>
      <w:r w:rsidR="00CE233A" w:rsidRPr="00316B79">
        <w:rPr>
          <w:rStyle w:val="Emphasis"/>
          <w:i w:val="0"/>
          <w:sz w:val="24"/>
          <w:szCs w:val="24"/>
          <w:shd w:val="clear" w:color="auto" w:fill="F9F9F9"/>
        </w:rPr>
        <w:t>)</w:t>
      </w:r>
      <w:r w:rsidR="008B6010" w:rsidRPr="00316B79">
        <w:rPr>
          <w:rStyle w:val="Emphasis"/>
          <w:i w:val="0"/>
          <w:sz w:val="24"/>
          <w:szCs w:val="24"/>
          <w:shd w:val="clear" w:color="auto" w:fill="F9F9F9"/>
        </w:rPr>
        <w:t>.</w:t>
      </w:r>
      <w:r w:rsidR="004C5838" w:rsidRPr="00316B79">
        <w:rPr>
          <w:rStyle w:val="Emphasis"/>
          <w:i w:val="0"/>
          <w:sz w:val="24"/>
          <w:szCs w:val="24"/>
          <w:shd w:val="clear" w:color="auto" w:fill="F9F9F9"/>
        </w:rPr>
        <w:t xml:space="preserve"> </w:t>
      </w:r>
      <w:r w:rsidR="008B6010" w:rsidRPr="00316B79">
        <w:rPr>
          <w:rStyle w:val="Emphasis"/>
          <w:i w:val="0"/>
          <w:sz w:val="24"/>
          <w:szCs w:val="24"/>
          <w:shd w:val="clear" w:color="auto" w:fill="F9F9F9"/>
        </w:rPr>
        <w:t>A</w:t>
      </w:r>
      <w:r w:rsidR="004C5838" w:rsidRPr="00316B79">
        <w:rPr>
          <w:rStyle w:val="Emphasis"/>
          <w:i w:val="0"/>
          <w:sz w:val="24"/>
          <w:szCs w:val="24"/>
          <w:shd w:val="clear" w:color="auto" w:fill="F9F9F9"/>
        </w:rPr>
        <w:t xml:space="preserve">n example of this is that today the </w:t>
      </w:r>
      <w:r w:rsidR="008B6010" w:rsidRPr="00316B79">
        <w:rPr>
          <w:rStyle w:val="Emphasis"/>
          <w:i w:val="0"/>
          <w:sz w:val="24"/>
          <w:szCs w:val="24"/>
          <w:shd w:val="clear" w:color="auto" w:fill="F9F9F9"/>
        </w:rPr>
        <w:t>E</w:t>
      </w:r>
      <w:r w:rsidR="004C5838" w:rsidRPr="00316B79">
        <w:rPr>
          <w:rStyle w:val="Emphasis"/>
          <w:i w:val="0"/>
          <w:sz w:val="24"/>
          <w:szCs w:val="24"/>
          <w:shd w:val="clear" w:color="auto" w:fill="F9F9F9"/>
        </w:rPr>
        <w:t xml:space="preserve">qual </w:t>
      </w:r>
      <w:r w:rsidR="008B6010" w:rsidRPr="00316B79">
        <w:rPr>
          <w:rStyle w:val="Emphasis"/>
          <w:i w:val="0"/>
          <w:sz w:val="24"/>
          <w:szCs w:val="24"/>
          <w:shd w:val="clear" w:color="auto" w:fill="F9F9F9"/>
        </w:rPr>
        <w:t>P</w:t>
      </w:r>
      <w:r w:rsidR="004C5838" w:rsidRPr="00316B79">
        <w:rPr>
          <w:rStyle w:val="Emphasis"/>
          <w:i w:val="0"/>
          <w:sz w:val="24"/>
          <w:szCs w:val="24"/>
          <w:shd w:val="clear" w:color="auto" w:fill="F9F9F9"/>
        </w:rPr>
        <w:t xml:space="preserve">ay </w:t>
      </w:r>
      <w:r w:rsidR="008B6010" w:rsidRPr="00316B79">
        <w:rPr>
          <w:rStyle w:val="Emphasis"/>
          <w:i w:val="0"/>
          <w:sz w:val="24"/>
          <w:szCs w:val="24"/>
          <w:shd w:val="clear" w:color="auto" w:fill="F9F9F9"/>
        </w:rPr>
        <w:t>A</w:t>
      </w:r>
      <w:r w:rsidR="004C5838" w:rsidRPr="00316B79">
        <w:rPr>
          <w:rStyle w:val="Emphasis"/>
          <w:i w:val="0"/>
          <w:sz w:val="24"/>
          <w:szCs w:val="24"/>
          <w:shd w:val="clear" w:color="auto" w:fill="F9F9F9"/>
        </w:rPr>
        <w:t>ct 1970 which allows men and women to be paid the same</w:t>
      </w:r>
      <w:r w:rsidR="008B6010" w:rsidRPr="00316B79">
        <w:rPr>
          <w:rStyle w:val="Emphasis"/>
          <w:i w:val="0"/>
          <w:sz w:val="24"/>
          <w:szCs w:val="24"/>
          <w:shd w:val="clear" w:color="auto" w:fill="F9F9F9"/>
        </w:rPr>
        <w:t>,</w:t>
      </w:r>
      <w:r w:rsidR="004C5838" w:rsidRPr="00316B79">
        <w:rPr>
          <w:rStyle w:val="Emphasis"/>
          <w:i w:val="0"/>
          <w:sz w:val="24"/>
          <w:szCs w:val="24"/>
          <w:shd w:val="clear" w:color="auto" w:fill="F9F9F9"/>
        </w:rPr>
        <w:t xml:space="preserve"> has not been followed with research showing there is still a gender pay gap with women between the ages of 30-40 still getting</w:t>
      </w:r>
      <w:r w:rsidR="00DF3B5F" w:rsidRPr="00316B79">
        <w:rPr>
          <w:rStyle w:val="Emphasis"/>
          <w:i w:val="0"/>
          <w:sz w:val="24"/>
          <w:szCs w:val="24"/>
          <w:shd w:val="clear" w:color="auto" w:fill="F9F9F9"/>
        </w:rPr>
        <w:t xml:space="preserve"> paid</w:t>
      </w:r>
      <w:r w:rsidR="004C5838" w:rsidRPr="00316B79">
        <w:rPr>
          <w:rStyle w:val="Emphasis"/>
          <w:i w:val="0"/>
          <w:sz w:val="24"/>
          <w:szCs w:val="24"/>
          <w:shd w:val="clear" w:color="auto" w:fill="F9F9F9"/>
        </w:rPr>
        <w:t xml:space="preserve"> less compared to men (</w:t>
      </w:r>
      <w:r w:rsidR="00015A62" w:rsidRPr="00316B79">
        <w:rPr>
          <w:rStyle w:val="Emphasis"/>
          <w:i w:val="0"/>
          <w:sz w:val="24"/>
          <w:szCs w:val="24"/>
          <w:shd w:val="clear" w:color="auto" w:fill="F9F9F9"/>
        </w:rPr>
        <w:t>BBC, 2019</w:t>
      </w:r>
      <w:r w:rsidR="004C5838" w:rsidRPr="00316B79">
        <w:rPr>
          <w:rStyle w:val="Emphasis"/>
          <w:i w:val="0"/>
          <w:sz w:val="24"/>
          <w:szCs w:val="24"/>
          <w:shd w:val="clear" w:color="auto" w:fill="F9F9F9"/>
        </w:rPr>
        <w:t>)</w:t>
      </w:r>
      <w:r w:rsidR="00015A62" w:rsidRPr="00316B79">
        <w:rPr>
          <w:rStyle w:val="Emphasis"/>
          <w:i w:val="0"/>
          <w:sz w:val="24"/>
          <w:szCs w:val="24"/>
          <w:shd w:val="clear" w:color="auto" w:fill="F9F9F9"/>
        </w:rPr>
        <w:t>.</w:t>
      </w:r>
    </w:p>
    <w:p w14:paraId="6AE29A66" w14:textId="4172C797" w:rsidR="005553A8" w:rsidRPr="00316B79" w:rsidRDefault="00381DEF" w:rsidP="00316B79">
      <w:pPr>
        <w:spacing w:before="120" w:after="120" w:line="360" w:lineRule="auto"/>
        <w:jc w:val="both"/>
        <w:rPr>
          <w:rStyle w:val="Emphasis"/>
          <w:i w:val="0"/>
          <w:sz w:val="24"/>
          <w:szCs w:val="24"/>
          <w:shd w:val="clear" w:color="auto" w:fill="F9F9F9"/>
        </w:rPr>
      </w:pPr>
      <w:r w:rsidRPr="00316B79">
        <w:rPr>
          <w:rStyle w:val="Emphasis"/>
          <w:i w:val="0"/>
          <w:sz w:val="24"/>
          <w:szCs w:val="24"/>
          <w:shd w:val="clear" w:color="auto" w:fill="F9F9F9"/>
        </w:rPr>
        <w:t xml:space="preserve">Second wave feminist received a negative reaction which eventually developed into the third wave. This was due to people viewing the feminist movement to have only severed white, middle class women and third wave feminists wanted to let diverse women tell their own stories. The third wave feminists thought that they had to represent all different types of women by including those of all </w:t>
      </w:r>
      <w:r w:rsidR="005553A8" w:rsidRPr="00316B79">
        <w:rPr>
          <w:rStyle w:val="Emphasis"/>
          <w:i w:val="0"/>
          <w:sz w:val="24"/>
          <w:szCs w:val="24"/>
          <w:shd w:val="clear" w:color="auto" w:fill="F9F9F9"/>
        </w:rPr>
        <w:t>colours,</w:t>
      </w:r>
      <w:r w:rsidRPr="00316B79">
        <w:rPr>
          <w:rStyle w:val="Emphasis"/>
          <w:i w:val="0"/>
          <w:sz w:val="24"/>
          <w:szCs w:val="24"/>
          <w:shd w:val="clear" w:color="auto" w:fill="F9F9F9"/>
        </w:rPr>
        <w:t xml:space="preserve"> religions, sexualities etc. (</w:t>
      </w:r>
      <w:r w:rsidR="00B14564" w:rsidRPr="00316B79">
        <w:rPr>
          <w:rStyle w:val="Emphasis"/>
          <w:i w:val="0"/>
          <w:sz w:val="24"/>
          <w:szCs w:val="24"/>
          <w:shd w:val="clear" w:color="auto" w:fill="F9F9F9"/>
        </w:rPr>
        <w:t>Dyer, 2016</w:t>
      </w:r>
      <w:r w:rsidRPr="00316B79">
        <w:rPr>
          <w:rStyle w:val="Emphasis"/>
          <w:i w:val="0"/>
          <w:sz w:val="24"/>
          <w:szCs w:val="24"/>
          <w:shd w:val="clear" w:color="auto" w:fill="F9F9F9"/>
        </w:rPr>
        <w:t>)</w:t>
      </w:r>
      <w:r w:rsidR="000E0C14" w:rsidRPr="00316B79">
        <w:rPr>
          <w:rStyle w:val="Emphasis"/>
          <w:i w:val="0"/>
          <w:sz w:val="24"/>
          <w:szCs w:val="24"/>
          <w:shd w:val="clear" w:color="auto" w:fill="F9F9F9"/>
        </w:rPr>
        <w:t>.</w:t>
      </w:r>
      <w:r w:rsidRPr="00316B79">
        <w:rPr>
          <w:rStyle w:val="Emphasis"/>
          <w:i w:val="0"/>
          <w:sz w:val="24"/>
          <w:szCs w:val="24"/>
          <w:shd w:val="clear" w:color="auto" w:fill="F9F9F9"/>
        </w:rPr>
        <w:t xml:space="preserve"> </w:t>
      </w:r>
      <w:r w:rsidR="000E0C14" w:rsidRPr="00316B79">
        <w:rPr>
          <w:rStyle w:val="Emphasis"/>
          <w:i w:val="0"/>
          <w:sz w:val="24"/>
          <w:szCs w:val="24"/>
          <w:shd w:val="clear" w:color="auto" w:fill="F9F9F9"/>
        </w:rPr>
        <w:t>T</w:t>
      </w:r>
      <w:r w:rsidRPr="00316B79">
        <w:rPr>
          <w:rStyle w:val="Emphasis"/>
          <w:i w:val="0"/>
          <w:sz w:val="24"/>
          <w:szCs w:val="24"/>
          <w:shd w:val="clear" w:color="auto" w:fill="F9F9F9"/>
        </w:rPr>
        <w:t>he third wave began in the middle 1990’s (</w:t>
      </w:r>
      <w:r w:rsidR="00ED7375" w:rsidRPr="00316B79">
        <w:rPr>
          <w:rStyle w:val="Emphasis"/>
          <w:i w:val="0"/>
          <w:sz w:val="24"/>
          <w:szCs w:val="24"/>
          <w:shd w:val="clear" w:color="auto" w:fill="F9F9F9"/>
        </w:rPr>
        <w:t>Rampton, 2015</w:t>
      </w:r>
      <w:r w:rsidR="005553A8" w:rsidRPr="00316B79">
        <w:rPr>
          <w:rStyle w:val="Emphasis"/>
          <w:i w:val="0"/>
          <w:sz w:val="24"/>
          <w:szCs w:val="24"/>
          <w:shd w:val="clear" w:color="auto" w:fill="F9F9F9"/>
        </w:rPr>
        <w:t>) taking</w:t>
      </w:r>
      <w:r w:rsidRPr="00316B79">
        <w:rPr>
          <w:rStyle w:val="Emphasis"/>
          <w:i w:val="0"/>
          <w:sz w:val="24"/>
          <w:szCs w:val="24"/>
          <w:shd w:val="clear" w:color="auto" w:fill="F9F9F9"/>
        </w:rPr>
        <w:t xml:space="preserve"> shape through association with riot </w:t>
      </w:r>
      <w:proofErr w:type="spellStart"/>
      <w:r w:rsidRPr="00316B79">
        <w:rPr>
          <w:rStyle w:val="Emphasis"/>
          <w:i w:val="0"/>
          <w:sz w:val="24"/>
          <w:szCs w:val="24"/>
          <w:shd w:val="clear" w:color="auto" w:fill="F9F9F9"/>
        </w:rPr>
        <w:t>grrrl</w:t>
      </w:r>
      <w:proofErr w:type="spellEnd"/>
      <w:r w:rsidRPr="00316B79">
        <w:rPr>
          <w:rStyle w:val="Emphasis"/>
          <w:i w:val="0"/>
          <w:sz w:val="24"/>
          <w:szCs w:val="24"/>
          <w:shd w:val="clear" w:color="auto" w:fill="F9F9F9"/>
        </w:rPr>
        <w:t xml:space="preserve"> subculture. </w:t>
      </w:r>
      <w:r w:rsidR="005553A8" w:rsidRPr="00316B79">
        <w:rPr>
          <w:rStyle w:val="Emphasis"/>
          <w:i w:val="0"/>
          <w:sz w:val="24"/>
          <w:szCs w:val="24"/>
          <w:shd w:val="clear" w:color="auto" w:fill="F9F9F9"/>
        </w:rPr>
        <w:t xml:space="preserve">This </w:t>
      </w:r>
      <w:r w:rsidR="00DF3B5F" w:rsidRPr="00316B79">
        <w:rPr>
          <w:rStyle w:val="Emphasis"/>
          <w:i w:val="0"/>
          <w:sz w:val="24"/>
          <w:szCs w:val="24"/>
          <w:shd w:val="clear" w:color="auto" w:fill="F9F9F9"/>
        </w:rPr>
        <w:t>feminist wave</w:t>
      </w:r>
      <w:r w:rsidRPr="00316B79">
        <w:rPr>
          <w:rStyle w:val="Emphasis"/>
          <w:i w:val="0"/>
          <w:sz w:val="24"/>
          <w:szCs w:val="24"/>
          <w:shd w:val="clear" w:color="auto" w:fill="F9F9F9"/>
        </w:rPr>
        <w:t xml:space="preserve"> placed importance on adolescent girls, and the riot</w:t>
      </w:r>
      <w:r w:rsidR="00C9262F" w:rsidRPr="00316B79">
        <w:rPr>
          <w:rStyle w:val="Emphasis"/>
          <w:i w:val="0"/>
          <w:sz w:val="24"/>
          <w:szCs w:val="24"/>
          <w:shd w:val="clear" w:color="auto" w:fill="F9F9F9"/>
        </w:rPr>
        <w:t xml:space="preserve"> </w:t>
      </w:r>
      <w:proofErr w:type="spellStart"/>
      <w:r w:rsidR="00C9262F" w:rsidRPr="00316B79">
        <w:rPr>
          <w:rStyle w:val="Emphasis"/>
          <w:i w:val="0"/>
          <w:sz w:val="24"/>
          <w:szCs w:val="24"/>
          <w:shd w:val="clear" w:color="auto" w:fill="F9F9F9"/>
        </w:rPr>
        <w:t>grrrl</w:t>
      </w:r>
      <w:proofErr w:type="spellEnd"/>
      <w:r w:rsidR="00C9262F" w:rsidRPr="00316B79">
        <w:rPr>
          <w:rStyle w:val="Emphasis"/>
          <w:i w:val="0"/>
          <w:sz w:val="24"/>
          <w:szCs w:val="24"/>
          <w:shd w:val="clear" w:color="auto" w:fill="F9F9F9"/>
        </w:rPr>
        <w:t xml:space="preserve"> movement included political action and activism. Although, third wave feminists </w:t>
      </w:r>
      <w:r w:rsidR="005553A8" w:rsidRPr="00316B79">
        <w:rPr>
          <w:rStyle w:val="Emphasis"/>
          <w:i w:val="0"/>
          <w:sz w:val="24"/>
          <w:szCs w:val="24"/>
          <w:shd w:val="clear" w:color="auto" w:fill="F9F9F9"/>
        </w:rPr>
        <w:t>continued</w:t>
      </w:r>
      <w:r w:rsidR="00C9262F" w:rsidRPr="00316B79">
        <w:rPr>
          <w:rStyle w:val="Emphasis"/>
          <w:i w:val="0"/>
          <w:sz w:val="24"/>
          <w:szCs w:val="24"/>
          <w:shd w:val="clear" w:color="auto" w:fill="F9F9F9"/>
        </w:rPr>
        <w:t xml:space="preserve"> to work on awareness of domestic violence and rape and how the political system could do more to protect the victims of these crimes</w:t>
      </w:r>
      <w:r w:rsidR="000E0C14" w:rsidRPr="00316B79">
        <w:rPr>
          <w:rStyle w:val="Emphasis"/>
          <w:i w:val="0"/>
          <w:sz w:val="24"/>
          <w:szCs w:val="24"/>
          <w:shd w:val="clear" w:color="auto" w:fill="F9F9F9"/>
        </w:rPr>
        <w:t>;</w:t>
      </w:r>
      <w:r w:rsidR="00C9262F" w:rsidRPr="00316B79">
        <w:rPr>
          <w:rStyle w:val="Emphasis"/>
          <w:i w:val="0"/>
          <w:sz w:val="24"/>
          <w:szCs w:val="24"/>
          <w:shd w:val="clear" w:color="auto" w:fill="F9F9F9"/>
        </w:rPr>
        <w:t xml:space="preserve"> </w:t>
      </w:r>
      <w:r w:rsidR="00460BF7" w:rsidRPr="00316B79">
        <w:rPr>
          <w:rStyle w:val="Emphasis"/>
          <w:i w:val="0"/>
          <w:sz w:val="24"/>
          <w:szCs w:val="24"/>
          <w:shd w:val="clear" w:color="auto" w:fill="F9F9F9"/>
        </w:rPr>
        <w:t>(</w:t>
      </w:r>
      <w:r w:rsidR="00B14564" w:rsidRPr="00316B79">
        <w:rPr>
          <w:rStyle w:val="Emphasis"/>
          <w:i w:val="0"/>
          <w:sz w:val="24"/>
          <w:szCs w:val="24"/>
          <w:shd w:val="clear" w:color="auto" w:fill="F9F9F9"/>
        </w:rPr>
        <w:t>Dyer, 2016</w:t>
      </w:r>
      <w:r w:rsidR="00460BF7" w:rsidRPr="00316B79">
        <w:rPr>
          <w:rStyle w:val="Emphasis"/>
          <w:i w:val="0"/>
          <w:sz w:val="24"/>
          <w:szCs w:val="24"/>
          <w:shd w:val="clear" w:color="auto" w:fill="F9F9F9"/>
        </w:rPr>
        <w:t>) most third wavers refuse</w:t>
      </w:r>
      <w:r w:rsidR="00DF3B5F" w:rsidRPr="00316B79">
        <w:rPr>
          <w:rStyle w:val="Emphasis"/>
          <w:i w:val="0"/>
          <w:sz w:val="24"/>
          <w:szCs w:val="24"/>
          <w:shd w:val="clear" w:color="auto" w:fill="F9F9F9"/>
        </w:rPr>
        <w:t>d</w:t>
      </w:r>
      <w:r w:rsidR="00460BF7" w:rsidRPr="00316B79">
        <w:rPr>
          <w:rStyle w:val="Emphasis"/>
          <w:i w:val="0"/>
          <w:sz w:val="24"/>
          <w:szCs w:val="24"/>
          <w:shd w:val="clear" w:color="auto" w:fill="F9F9F9"/>
        </w:rPr>
        <w:t xml:space="preserve"> to be labelled as a ‘feminist’ and reject</w:t>
      </w:r>
      <w:r w:rsidR="00DF3B5F" w:rsidRPr="00316B79">
        <w:rPr>
          <w:rStyle w:val="Emphasis"/>
          <w:i w:val="0"/>
          <w:sz w:val="24"/>
          <w:szCs w:val="24"/>
          <w:shd w:val="clear" w:color="auto" w:fill="F9F9F9"/>
        </w:rPr>
        <w:t>ed</w:t>
      </w:r>
      <w:r w:rsidR="00460BF7" w:rsidRPr="00316B79">
        <w:rPr>
          <w:rStyle w:val="Emphasis"/>
          <w:i w:val="0"/>
          <w:sz w:val="24"/>
          <w:szCs w:val="24"/>
          <w:shd w:val="clear" w:color="auto" w:fill="F9F9F9"/>
        </w:rPr>
        <w:t xml:space="preserve"> the word as they fe</w:t>
      </w:r>
      <w:r w:rsidR="000E0C14" w:rsidRPr="00316B79">
        <w:rPr>
          <w:rStyle w:val="Emphasis"/>
          <w:i w:val="0"/>
          <w:sz w:val="24"/>
          <w:szCs w:val="24"/>
          <w:shd w:val="clear" w:color="auto" w:fill="F9F9F9"/>
        </w:rPr>
        <w:t xml:space="preserve">lt </w:t>
      </w:r>
      <w:r w:rsidR="00460BF7" w:rsidRPr="00316B79">
        <w:rPr>
          <w:rStyle w:val="Emphasis"/>
          <w:i w:val="0"/>
          <w:sz w:val="24"/>
          <w:szCs w:val="24"/>
          <w:shd w:val="clear" w:color="auto" w:fill="F9F9F9"/>
        </w:rPr>
        <w:t>it limiting and ex</w:t>
      </w:r>
      <w:r w:rsidR="00A71AD7" w:rsidRPr="00316B79">
        <w:rPr>
          <w:rStyle w:val="Emphasis"/>
          <w:i w:val="0"/>
          <w:sz w:val="24"/>
          <w:szCs w:val="24"/>
          <w:shd w:val="clear" w:color="auto" w:fill="F9F9F9"/>
        </w:rPr>
        <w:t xml:space="preserve">clusionary. </w:t>
      </w:r>
      <w:proofErr w:type="spellStart"/>
      <w:r w:rsidR="005553A8" w:rsidRPr="00316B79">
        <w:rPr>
          <w:rStyle w:val="Emphasis"/>
          <w:i w:val="0"/>
          <w:sz w:val="24"/>
          <w:szCs w:val="24"/>
          <w:shd w:val="clear" w:color="auto" w:fill="F9F9F9"/>
        </w:rPr>
        <w:t>Grrrl</w:t>
      </w:r>
      <w:proofErr w:type="spellEnd"/>
      <w:r w:rsidR="005553A8" w:rsidRPr="00316B79">
        <w:rPr>
          <w:rStyle w:val="Emphasis"/>
          <w:i w:val="0"/>
          <w:sz w:val="24"/>
          <w:szCs w:val="24"/>
          <w:shd w:val="clear" w:color="auto" w:fill="F9F9F9"/>
        </w:rPr>
        <w:t>- feminism is global and multi-cultural and allows those of different ethnicity, class etc</w:t>
      </w:r>
      <w:r w:rsidR="008A1C7D" w:rsidRPr="00316B79">
        <w:rPr>
          <w:rStyle w:val="Emphasis"/>
          <w:i w:val="0"/>
          <w:sz w:val="24"/>
          <w:szCs w:val="24"/>
          <w:shd w:val="clear" w:color="auto" w:fill="F9F9F9"/>
        </w:rPr>
        <w:t>.</w:t>
      </w:r>
      <w:r w:rsidR="005553A8" w:rsidRPr="00316B79">
        <w:rPr>
          <w:rStyle w:val="Emphasis"/>
          <w:i w:val="0"/>
          <w:sz w:val="24"/>
          <w:szCs w:val="24"/>
          <w:shd w:val="clear" w:color="auto" w:fill="F9F9F9"/>
        </w:rPr>
        <w:t xml:space="preserve"> to be celebrated and recognised as dynamic and provisional</w:t>
      </w:r>
      <w:r w:rsidR="00ED7375" w:rsidRPr="00316B79">
        <w:rPr>
          <w:rStyle w:val="Emphasis"/>
          <w:i w:val="0"/>
          <w:sz w:val="24"/>
          <w:szCs w:val="24"/>
          <w:shd w:val="clear" w:color="auto" w:fill="F9F9F9"/>
        </w:rPr>
        <w:t xml:space="preserve"> (Rampton, 2015</w:t>
      </w:r>
      <w:r w:rsidR="005553A8" w:rsidRPr="00316B79">
        <w:rPr>
          <w:rStyle w:val="Emphasis"/>
          <w:i w:val="0"/>
          <w:sz w:val="24"/>
          <w:szCs w:val="24"/>
          <w:shd w:val="clear" w:color="auto" w:fill="F9F9F9"/>
        </w:rPr>
        <w:t>)</w:t>
      </w:r>
      <w:r w:rsidR="00ED7375" w:rsidRPr="00316B79">
        <w:rPr>
          <w:rStyle w:val="Emphasis"/>
          <w:i w:val="0"/>
          <w:sz w:val="24"/>
          <w:szCs w:val="24"/>
          <w:shd w:val="clear" w:color="auto" w:fill="F9F9F9"/>
        </w:rPr>
        <w:t>.</w:t>
      </w:r>
      <w:r w:rsidR="009B5739" w:rsidRPr="00316B79">
        <w:rPr>
          <w:rStyle w:val="Emphasis"/>
          <w:i w:val="0"/>
          <w:sz w:val="24"/>
          <w:szCs w:val="24"/>
          <w:shd w:val="clear" w:color="auto" w:fill="F9F9F9"/>
        </w:rPr>
        <w:t xml:space="preserve"> </w:t>
      </w:r>
      <w:r w:rsidR="00A91430" w:rsidRPr="00316B79">
        <w:rPr>
          <w:rStyle w:val="Emphasis"/>
          <w:i w:val="0"/>
          <w:sz w:val="24"/>
          <w:szCs w:val="24"/>
          <w:shd w:val="clear" w:color="auto" w:fill="F9F9F9"/>
        </w:rPr>
        <w:t xml:space="preserve">During the third wave the queer theory developed. The term ‘queer’ came about in the 1990’s by feminist academic Teresa de </w:t>
      </w:r>
      <w:proofErr w:type="spellStart"/>
      <w:r w:rsidR="008A1C7D" w:rsidRPr="00316B79">
        <w:rPr>
          <w:rStyle w:val="Emphasis"/>
          <w:i w:val="0"/>
          <w:sz w:val="24"/>
          <w:szCs w:val="24"/>
          <w:shd w:val="clear" w:color="auto" w:fill="F9F9F9"/>
        </w:rPr>
        <w:t>L</w:t>
      </w:r>
      <w:r w:rsidR="00A91430" w:rsidRPr="00316B79">
        <w:rPr>
          <w:rStyle w:val="Emphasis"/>
          <w:i w:val="0"/>
          <w:sz w:val="24"/>
          <w:szCs w:val="24"/>
          <w:shd w:val="clear" w:color="auto" w:fill="F9F9F9"/>
        </w:rPr>
        <w:t>auretis</w:t>
      </w:r>
      <w:proofErr w:type="spellEnd"/>
      <w:r w:rsidR="00A91430" w:rsidRPr="00316B79">
        <w:rPr>
          <w:rStyle w:val="Emphasis"/>
          <w:i w:val="0"/>
          <w:sz w:val="24"/>
          <w:szCs w:val="24"/>
          <w:shd w:val="clear" w:color="auto" w:fill="F9F9F9"/>
        </w:rPr>
        <w:t xml:space="preserve">. This theory </w:t>
      </w:r>
      <w:r w:rsidR="0037130F" w:rsidRPr="00316B79">
        <w:rPr>
          <w:rStyle w:val="Emphasis"/>
          <w:i w:val="0"/>
          <w:sz w:val="24"/>
          <w:szCs w:val="24"/>
          <w:shd w:val="clear" w:color="auto" w:fill="F9F9F9"/>
        </w:rPr>
        <w:t xml:space="preserve">put sexuality and gender under the microscope. This term was used as a term to describe ‘different to the sex and gender norm’. </w:t>
      </w:r>
      <w:r w:rsidR="008A1C7D" w:rsidRPr="00316B79">
        <w:rPr>
          <w:rStyle w:val="Emphasis"/>
          <w:i w:val="0"/>
          <w:sz w:val="24"/>
          <w:szCs w:val="24"/>
          <w:shd w:val="clear" w:color="auto" w:fill="F9F9F9"/>
        </w:rPr>
        <w:t>T</w:t>
      </w:r>
      <w:r w:rsidR="000668CC" w:rsidRPr="00316B79">
        <w:rPr>
          <w:rStyle w:val="Emphasis"/>
          <w:i w:val="0"/>
          <w:sz w:val="24"/>
          <w:szCs w:val="24"/>
          <w:shd w:val="clear" w:color="auto" w:fill="F9F9F9"/>
        </w:rPr>
        <w:t>he queer theory meant if gender and sexuality were not decided in advance</w:t>
      </w:r>
      <w:r w:rsidR="008A1C7D" w:rsidRPr="00316B79">
        <w:rPr>
          <w:rStyle w:val="Emphasis"/>
          <w:i w:val="0"/>
          <w:sz w:val="24"/>
          <w:szCs w:val="24"/>
          <w:shd w:val="clear" w:color="auto" w:fill="F9F9F9"/>
        </w:rPr>
        <w:t>,</w:t>
      </w:r>
      <w:r w:rsidR="000668CC" w:rsidRPr="00316B79">
        <w:rPr>
          <w:rStyle w:val="Emphasis"/>
          <w:i w:val="0"/>
          <w:sz w:val="24"/>
          <w:szCs w:val="24"/>
          <w:shd w:val="clear" w:color="auto" w:fill="F9F9F9"/>
        </w:rPr>
        <w:t xml:space="preserve"> then the traditional ways of acting as a man or woman would not have to be followed. Also</w:t>
      </w:r>
      <w:r w:rsidR="008A1C7D" w:rsidRPr="00316B79">
        <w:rPr>
          <w:rStyle w:val="Emphasis"/>
          <w:i w:val="0"/>
          <w:sz w:val="24"/>
          <w:szCs w:val="24"/>
          <w:shd w:val="clear" w:color="auto" w:fill="F9F9F9"/>
        </w:rPr>
        <w:t>,</w:t>
      </w:r>
      <w:r w:rsidR="000668CC" w:rsidRPr="00316B79">
        <w:rPr>
          <w:rStyle w:val="Emphasis"/>
          <w:i w:val="0"/>
          <w:sz w:val="24"/>
          <w:szCs w:val="24"/>
          <w:shd w:val="clear" w:color="auto" w:fill="F9F9F9"/>
        </w:rPr>
        <w:t xml:space="preserve"> allowing feminists to take part in activities which were earlier seen as objectifying women, </w:t>
      </w:r>
      <w:proofErr w:type="gramStart"/>
      <w:r w:rsidR="000668CC" w:rsidRPr="00316B79">
        <w:rPr>
          <w:rStyle w:val="Emphasis"/>
          <w:i w:val="0"/>
          <w:sz w:val="24"/>
          <w:szCs w:val="24"/>
          <w:shd w:val="clear" w:color="auto" w:fill="F9F9F9"/>
        </w:rPr>
        <w:t>as long as</w:t>
      </w:r>
      <w:proofErr w:type="gramEnd"/>
      <w:r w:rsidR="000668CC" w:rsidRPr="00316B79">
        <w:rPr>
          <w:rStyle w:val="Emphasis"/>
          <w:i w:val="0"/>
          <w:sz w:val="24"/>
          <w:szCs w:val="24"/>
          <w:shd w:val="clear" w:color="auto" w:fill="F9F9F9"/>
        </w:rPr>
        <w:t xml:space="preserve"> it was done with awareness and free will. This theory also allowed transwomen to be accepted in the feminist movement. Therefore, if biology no longer mattered then it was easier to accept that a person can identify as a female even though they were born a male. (</w:t>
      </w:r>
      <w:r w:rsidR="00B14564" w:rsidRPr="00316B79">
        <w:rPr>
          <w:rStyle w:val="Emphasis"/>
          <w:i w:val="0"/>
          <w:sz w:val="24"/>
          <w:szCs w:val="24"/>
          <w:shd w:val="clear" w:color="auto" w:fill="F9F9F9"/>
        </w:rPr>
        <w:t>Dyer, 2016</w:t>
      </w:r>
      <w:r w:rsidR="000668CC" w:rsidRPr="00316B79">
        <w:rPr>
          <w:rStyle w:val="Emphasis"/>
          <w:i w:val="0"/>
          <w:sz w:val="24"/>
          <w:szCs w:val="24"/>
          <w:shd w:val="clear" w:color="auto" w:fill="F9F9F9"/>
        </w:rPr>
        <w:t xml:space="preserve">). </w:t>
      </w:r>
    </w:p>
    <w:p w14:paraId="596BE08F" w14:textId="41AF9E88" w:rsidR="002F6669" w:rsidRPr="00316B79" w:rsidRDefault="00845C7B" w:rsidP="00316B79">
      <w:pPr>
        <w:spacing w:before="120" w:after="120" w:line="360" w:lineRule="auto"/>
        <w:jc w:val="both"/>
        <w:rPr>
          <w:rStyle w:val="Emphasis"/>
          <w:i w:val="0"/>
          <w:sz w:val="24"/>
          <w:szCs w:val="24"/>
          <w:shd w:val="clear" w:color="auto" w:fill="F9F9F9"/>
        </w:rPr>
      </w:pPr>
      <w:r w:rsidRPr="00316B79">
        <w:rPr>
          <w:rStyle w:val="Emphasis"/>
          <w:i w:val="0"/>
          <w:sz w:val="24"/>
          <w:szCs w:val="24"/>
          <w:shd w:val="clear" w:color="auto" w:fill="F9F9F9"/>
        </w:rPr>
        <w:lastRenderedPageBreak/>
        <w:t xml:space="preserve">Neomi </w:t>
      </w:r>
      <w:r w:rsidR="008A1C7D" w:rsidRPr="00316B79">
        <w:rPr>
          <w:rStyle w:val="Emphasis"/>
          <w:i w:val="0"/>
          <w:sz w:val="24"/>
          <w:szCs w:val="24"/>
          <w:shd w:val="clear" w:color="auto" w:fill="F9F9F9"/>
        </w:rPr>
        <w:t>W</w:t>
      </w:r>
      <w:r w:rsidRPr="00316B79">
        <w:rPr>
          <w:rStyle w:val="Emphasis"/>
          <w:i w:val="0"/>
          <w:sz w:val="24"/>
          <w:szCs w:val="24"/>
          <w:shd w:val="clear" w:color="auto" w:fill="F9F9F9"/>
        </w:rPr>
        <w:t xml:space="preserve">olf </w:t>
      </w:r>
      <w:proofErr w:type="gramStart"/>
      <w:r w:rsidRPr="00316B79">
        <w:rPr>
          <w:rStyle w:val="Emphasis"/>
          <w:i w:val="0"/>
          <w:sz w:val="24"/>
          <w:szCs w:val="24"/>
          <w:shd w:val="clear" w:color="auto" w:fill="F9F9F9"/>
        </w:rPr>
        <w:t>is considered to be</w:t>
      </w:r>
      <w:proofErr w:type="gramEnd"/>
      <w:r w:rsidRPr="00316B79">
        <w:rPr>
          <w:rStyle w:val="Emphasis"/>
          <w:i w:val="0"/>
          <w:sz w:val="24"/>
          <w:szCs w:val="24"/>
          <w:shd w:val="clear" w:color="auto" w:fill="F9F9F9"/>
        </w:rPr>
        <w:t xml:space="preserve"> a third wave feminist spokesperson. She published a book named </w:t>
      </w:r>
      <w:r w:rsidR="0028546B" w:rsidRPr="00316B79">
        <w:rPr>
          <w:rStyle w:val="Emphasis"/>
          <w:i w:val="0"/>
          <w:sz w:val="24"/>
          <w:szCs w:val="24"/>
          <w:shd w:val="clear" w:color="auto" w:fill="F9F9F9"/>
        </w:rPr>
        <w:t>‘</w:t>
      </w:r>
      <w:r w:rsidR="008A1C7D" w:rsidRPr="00316B79">
        <w:rPr>
          <w:rStyle w:val="Emphasis"/>
          <w:i w:val="0"/>
          <w:sz w:val="24"/>
          <w:szCs w:val="24"/>
          <w:shd w:val="clear" w:color="auto" w:fill="F9F9F9"/>
        </w:rPr>
        <w:t>T</w:t>
      </w:r>
      <w:r w:rsidR="0028546B" w:rsidRPr="00316B79">
        <w:rPr>
          <w:rStyle w:val="Emphasis"/>
          <w:i w:val="0"/>
          <w:sz w:val="24"/>
          <w:szCs w:val="24"/>
          <w:shd w:val="clear" w:color="auto" w:fill="F9F9F9"/>
        </w:rPr>
        <w:t>he</w:t>
      </w:r>
      <w:r w:rsidRPr="00316B79">
        <w:rPr>
          <w:rStyle w:val="Emphasis"/>
          <w:i w:val="0"/>
          <w:sz w:val="24"/>
          <w:szCs w:val="24"/>
          <w:shd w:val="clear" w:color="auto" w:fill="F9F9F9"/>
        </w:rPr>
        <w:t xml:space="preserve"> </w:t>
      </w:r>
      <w:r w:rsidR="008A1C7D" w:rsidRPr="00316B79">
        <w:rPr>
          <w:rStyle w:val="Emphasis"/>
          <w:i w:val="0"/>
          <w:sz w:val="24"/>
          <w:szCs w:val="24"/>
          <w:shd w:val="clear" w:color="auto" w:fill="F9F9F9"/>
        </w:rPr>
        <w:t>B</w:t>
      </w:r>
      <w:r w:rsidRPr="00316B79">
        <w:rPr>
          <w:rStyle w:val="Emphasis"/>
          <w:i w:val="0"/>
          <w:sz w:val="24"/>
          <w:szCs w:val="24"/>
          <w:shd w:val="clear" w:color="auto" w:fill="F9F9F9"/>
        </w:rPr>
        <w:t xml:space="preserve">eauty </w:t>
      </w:r>
      <w:r w:rsidR="008A1C7D" w:rsidRPr="00316B79">
        <w:rPr>
          <w:rStyle w:val="Emphasis"/>
          <w:i w:val="0"/>
          <w:sz w:val="24"/>
          <w:szCs w:val="24"/>
          <w:shd w:val="clear" w:color="auto" w:fill="F9F9F9"/>
        </w:rPr>
        <w:t>M</w:t>
      </w:r>
      <w:r w:rsidRPr="00316B79">
        <w:rPr>
          <w:rStyle w:val="Emphasis"/>
          <w:i w:val="0"/>
          <w:sz w:val="24"/>
          <w:szCs w:val="24"/>
          <w:shd w:val="clear" w:color="auto" w:fill="F9F9F9"/>
        </w:rPr>
        <w:t>yth’ (</w:t>
      </w:r>
      <w:r w:rsidR="00015A62" w:rsidRPr="00316B79">
        <w:rPr>
          <w:rStyle w:val="Emphasis"/>
          <w:i w:val="0"/>
          <w:sz w:val="24"/>
          <w:szCs w:val="24"/>
          <w:shd w:val="clear" w:color="auto" w:fill="F9F9F9"/>
        </w:rPr>
        <w:t>Mc</w:t>
      </w:r>
      <w:r w:rsidR="00964CA4" w:rsidRPr="00316B79">
        <w:rPr>
          <w:rStyle w:val="Emphasis"/>
          <w:i w:val="0"/>
          <w:sz w:val="24"/>
          <w:szCs w:val="24"/>
          <w:shd w:val="clear" w:color="auto" w:fill="F9F9F9"/>
        </w:rPr>
        <w:t>D</w:t>
      </w:r>
      <w:r w:rsidR="00015A62" w:rsidRPr="00316B79">
        <w:rPr>
          <w:rStyle w:val="Emphasis"/>
          <w:i w:val="0"/>
          <w:sz w:val="24"/>
          <w:szCs w:val="24"/>
          <w:shd w:val="clear" w:color="auto" w:fill="F9F9F9"/>
        </w:rPr>
        <w:t>owall, 2017</w:t>
      </w:r>
      <w:r w:rsidRPr="00316B79">
        <w:rPr>
          <w:rStyle w:val="Emphasis"/>
          <w:i w:val="0"/>
          <w:sz w:val="24"/>
          <w:szCs w:val="24"/>
          <w:shd w:val="clear" w:color="auto" w:fill="F9F9F9"/>
        </w:rPr>
        <w:t xml:space="preserve">) </w:t>
      </w:r>
      <w:r w:rsidR="00DF3B5F" w:rsidRPr="00316B79">
        <w:rPr>
          <w:rStyle w:val="Emphasis"/>
          <w:i w:val="0"/>
          <w:sz w:val="24"/>
          <w:szCs w:val="24"/>
          <w:shd w:val="clear" w:color="auto" w:fill="F9F9F9"/>
        </w:rPr>
        <w:t>and</w:t>
      </w:r>
      <w:r w:rsidRPr="00316B79">
        <w:rPr>
          <w:rStyle w:val="Emphasis"/>
          <w:i w:val="0"/>
          <w:sz w:val="24"/>
          <w:szCs w:val="24"/>
          <w:shd w:val="clear" w:color="auto" w:fill="F9F9F9"/>
        </w:rPr>
        <w:t xml:space="preserve"> argued that the last belief </w:t>
      </w:r>
      <w:r w:rsidR="0028546B" w:rsidRPr="00316B79">
        <w:rPr>
          <w:rStyle w:val="Emphasis"/>
          <w:i w:val="0"/>
          <w:sz w:val="24"/>
          <w:szCs w:val="24"/>
          <w:shd w:val="clear" w:color="auto" w:fill="F9F9F9"/>
        </w:rPr>
        <w:t>system</w:t>
      </w:r>
      <w:r w:rsidRPr="00316B79">
        <w:rPr>
          <w:rStyle w:val="Emphasis"/>
          <w:i w:val="0"/>
          <w:sz w:val="24"/>
          <w:szCs w:val="24"/>
          <w:shd w:val="clear" w:color="auto" w:fill="F9F9F9"/>
        </w:rPr>
        <w:t xml:space="preserve"> that gives males dominance is beauty (</w:t>
      </w:r>
      <w:r w:rsidR="00964CA4" w:rsidRPr="00316B79">
        <w:rPr>
          <w:rStyle w:val="Emphasis"/>
          <w:i w:val="0"/>
          <w:sz w:val="24"/>
          <w:szCs w:val="24"/>
          <w:shd w:val="clear" w:color="auto" w:fill="F9F9F9"/>
        </w:rPr>
        <w:t>Wolf, 1991</w:t>
      </w:r>
      <w:r w:rsidRPr="00316B79">
        <w:rPr>
          <w:rStyle w:val="Emphasis"/>
          <w:i w:val="0"/>
          <w:sz w:val="24"/>
          <w:szCs w:val="24"/>
          <w:shd w:val="clear" w:color="auto" w:fill="F9F9F9"/>
        </w:rPr>
        <w:t xml:space="preserve">). The idea of the text was that women are held to impossible beauty standards and even as they gain more power </w:t>
      </w:r>
      <w:r w:rsidR="00DF3B5F" w:rsidRPr="00316B79">
        <w:rPr>
          <w:rStyle w:val="Emphasis"/>
          <w:i w:val="0"/>
          <w:sz w:val="24"/>
          <w:szCs w:val="24"/>
          <w:shd w:val="clear" w:color="auto" w:fill="F9F9F9"/>
        </w:rPr>
        <w:t>socially and economically</w:t>
      </w:r>
      <w:r w:rsidR="008A1C7D" w:rsidRPr="00316B79">
        <w:rPr>
          <w:rStyle w:val="Emphasis"/>
          <w:i w:val="0"/>
          <w:sz w:val="24"/>
          <w:szCs w:val="24"/>
          <w:shd w:val="clear" w:color="auto" w:fill="F9F9F9"/>
        </w:rPr>
        <w:t>,</w:t>
      </w:r>
      <w:r w:rsidRPr="00316B79">
        <w:rPr>
          <w:rStyle w:val="Emphasis"/>
          <w:i w:val="0"/>
          <w:sz w:val="24"/>
          <w:szCs w:val="24"/>
          <w:shd w:val="clear" w:color="auto" w:fill="F9F9F9"/>
        </w:rPr>
        <w:t xml:space="preserve"> the strain of appearing a certain way still weighs heavier on them. She has continued in her activism by publishing books and </w:t>
      </w:r>
      <w:r w:rsidR="0028546B" w:rsidRPr="00316B79">
        <w:rPr>
          <w:rStyle w:val="Emphasis"/>
          <w:i w:val="0"/>
          <w:sz w:val="24"/>
          <w:szCs w:val="24"/>
          <w:shd w:val="clear" w:color="auto" w:fill="F9F9F9"/>
        </w:rPr>
        <w:t>articles</w:t>
      </w:r>
      <w:r w:rsidRPr="00316B79">
        <w:rPr>
          <w:rStyle w:val="Emphasis"/>
          <w:i w:val="0"/>
          <w:sz w:val="24"/>
          <w:szCs w:val="24"/>
          <w:shd w:val="clear" w:color="auto" w:fill="F9F9F9"/>
        </w:rPr>
        <w:t xml:space="preserve"> and even still campaign</w:t>
      </w:r>
      <w:r w:rsidR="00DF3B5F" w:rsidRPr="00316B79">
        <w:rPr>
          <w:rStyle w:val="Emphasis"/>
          <w:i w:val="0"/>
          <w:sz w:val="24"/>
          <w:szCs w:val="24"/>
          <w:shd w:val="clear" w:color="auto" w:fill="F9F9F9"/>
        </w:rPr>
        <w:t>s</w:t>
      </w:r>
      <w:r w:rsidRPr="00316B79">
        <w:rPr>
          <w:rStyle w:val="Emphasis"/>
          <w:i w:val="0"/>
          <w:sz w:val="24"/>
          <w:szCs w:val="24"/>
          <w:shd w:val="clear" w:color="auto" w:fill="F9F9F9"/>
        </w:rPr>
        <w:t xml:space="preserve"> which led </w:t>
      </w:r>
      <w:r w:rsidR="00DF3B5F" w:rsidRPr="00316B79">
        <w:rPr>
          <w:rStyle w:val="Emphasis"/>
          <w:i w:val="0"/>
          <w:sz w:val="24"/>
          <w:szCs w:val="24"/>
          <w:shd w:val="clear" w:color="auto" w:fill="F9F9F9"/>
        </w:rPr>
        <w:t>to her arrest</w:t>
      </w:r>
      <w:r w:rsidRPr="00316B79">
        <w:rPr>
          <w:rStyle w:val="Emphasis"/>
          <w:i w:val="0"/>
          <w:sz w:val="24"/>
          <w:szCs w:val="24"/>
          <w:shd w:val="clear" w:color="auto" w:fill="F9F9F9"/>
        </w:rPr>
        <w:t xml:space="preserve"> in 2011</w:t>
      </w:r>
      <w:r w:rsidR="008A1C7D" w:rsidRPr="00316B79">
        <w:rPr>
          <w:rStyle w:val="Emphasis"/>
          <w:i w:val="0"/>
          <w:sz w:val="24"/>
          <w:szCs w:val="24"/>
          <w:shd w:val="clear" w:color="auto" w:fill="F9F9F9"/>
        </w:rPr>
        <w:t xml:space="preserve"> </w:t>
      </w:r>
      <w:r w:rsidRPr="00316B79">
        <w:rPr>
          <w:rStyle w:val="Emphasis"/>
          <w:i w:val="0"/>
          <w:sz w:val="24"/>
          <w:szCs w:val="24"/>
          <w:shd w:val="clear" w:color="auto" w:fill="F9F9F9"/>
        </w:rPr>
        <w:t xml:space="preserve">by participating in the </w:t>
      </w:r>
      <w:r w:rsidR="008A1C7D" w:rsidRPr="00316B79">
        <w:rPr>
          <w:rStyle w:val="Emphasis"/>
          <w:i w:val="0"/>
          <w:sz w:val="24"/>
          <w:szCs w:val="24"/>
          <w:shd w:val="clear" w:color="auto" w:fill="F9F9F9"/>
        </w:rPr>
        <w:t>O</w:t>
      </w:r>
      <w:r w:rsidR="002F6669" w:rsidRPr="00316B79">
        <w:rPr>
          <w:rStyle w:val="Emphasis"/>
          <w:i w:val="0"/>
          <w:sz w:val="24"/>
          <w:szCs w:val="24"/>
          <w:shd w:val="clear" w:color="auto" w:fill="F9F9F9"/>
        </w:rPr>
        <w:t xml:space="preserve">ccupy </w:t>
      </w:r>
      <w:r w:rsidR="00FA54C8" w:rsidRPr="00316B79">
        <w:rPr>
          <w:rStyle w:val="Emphasis"/>
          <w:i w:val="0"/>
          <w:sz w:val="24"/>
          <w:szCs w:val="24"/>
          <w:shd w:val="clear" w:color="auto" w:fill="F9F9F9"/>
        </w:rPr>
        <w:t>W</w:t>
      </w:r>
      <w:r w:rsidR="002F6669" w:rsidRPr="00316B79">
        <w:rPr>
          <w:rStyle w:val="Emphasis"/>
          <w:i w:val="0"/>
          <w:sz w:val="24"/>
          <w:szCs w:val="24"/>
          <w:shd w:val="clear" w:color="auto" w:fill="F9F9F9"/>
        </w:rPr>
        <w:t xml:space="preserve">all </w:t>
      </w:r>
      <w:r w:rsidR="00FA54C8" w:rsidRPr="00316B79">
        <w:rPr>
          <w:rStyle w:val="Emphasis"/>
          <w:i w:val="0"/>
          <w:sz w:val="24"/>
          <w:szCs w:val="24"/>
          <w:shd w:val="clear" w:color="auto" w:fill="F9F9F9"/>
        </w:rPr>
        <w:t>S</w:t>
      </w:r>
      <w:r w:rsidR="002F6669" w:rsidRPr="00316B79">
        <w:rPr>
          <w:rStyle w:val="Emphasis"/>
          <w:i w:val="0"/>
          <w:sz w:val="24"/>
          <w:szCs w:val="24"/>
          <w:shd w:val="clear" w:color="auto" w:fill="F9F9F9"/>
        </w:rPr>
        <w:t>treet movement. (</w:t>
      </w:r>
      <w:r w:rsidR="00B14564" w:rsidRPr="00316B79">
        <w:rPr>
          <w:rStyle w:val="Emphasis"/>
          <w:i w:val="0"/>
          <w:sz w:val="24"/>
          <w:szCs w:val="24"/>
          <w:shd w:val="clear" w:color="auto" w:fill="F9F9F9"/>
        </w:rPr>
        <w:t>Dyer, 2016</w:t>
      </w:r>
      <w:r w:rsidR="002F6669" w:rsidRPr="00316B79">
        <w:rPr>
          <w:rStyle w:val="Emphasis"/>
          <w:i w:val="0"/>
          <w:sz w:val="24"/>
          <w:szCs w:val="24"/>
          <w:shd w:val="clear" w:color="auto" w:fill="F9F9F9"/>
        </w:rPr>
        <w:t>)</w:t>
      </w:r>
      <w:r w:rsidR="009B5739" w:rsidRPr="00316B79">
        <w:rPr>
          <w:rStyle w:val="Emphasis"/>
          <w:i w:val="0"/>
          <w:sz w:val="24"/>
          <w:szCs w:val="24"/>
          <w:shd w:val="clear" w:color="auto" w:fill="F9F9F9"/>
        </w:rPr>
        <w:t xml:space="preserve"> </w:t>
      </w:r>
      <w:r w:rsidR="002F6669" w:rsidRPr="00316B79">
        <w:rPr>
          <w:rStyle w:val="Emphasis"/>
          <w:i w:val="0"/>
          <w:sz w:val="24"/>
          <w:szCs w:val="24"/>
          <w:shd w:val="clear" w:color="auto" w:fill="F9F9F9"/>
        </w:rPr>
        <w:t xml:space="preserve">Some acts that resulted from the third wave include, the </w:t>
      </w:r>
      <w:r w:rsidR="00FA54C8" w:rsidRPr="00316B79">
        <w:rPr>
          <w:rStyle w:val="Emphasis"/>
          <w:i w:val="0"/>
          <w:sz w:val="24"/>
          <w:szCs w:val="24"/>
          <w:shd w:val="clear" w:color="auto" w:fill="F9F9F9"/>
        </w:rPr>
        <w:t>F</w:t>
      </w:r>
      <w:r w:rsidR="002F6669" w:rsidRPr="00316B79">
        <w:rPr>
          <w:rStyle w:val="Emphasis"/>
          <w:i w:val="0"/>
          <w:sz w:val="24"/>
          <w:szCs w:val="24"/>
          <w:shd w:val="clear" w:color="auto" w:fill="F9F9F9"/>
        </w:rPr>
        <w:t xml:space="preserve">inance </w:t>
      </w:r>
      <w:r w:rsidR="00FA54C8" w:rsidRPr="00316B79">
        <w:rPr>
          <w:rStyle w:val="Emphasis"/>
          <w:i w:val="0"/>
          <w:sz w:val="24"/>
          <w:szCs w:val="24"/>
          <w:shd w:val="clear" w:color="auto" w:fill="F9F9F9"/>
        </w:rPr>
        <w:t>A</w:t>
      </w:r>
      <w:r w:rsidR="002F6669" w:rsidRPr="00316B79">
        <w:rPr>
          <w:rStyle w:val="Emphasis"/>
          <w:i w:val="0"/>
          <w:sz w:val="24"/>
          <w:szCs w:val="24"/>
          <w:shd w:val="clear" w:color="auto" w:fill="F9F9F9"/>
        </w:rPr>
        <w:t>ct 1998 (legislation</w:t>
      </w:r>
      <w:r w:rsidR="00964CA4" w:rsidRPr="00316B79">
        <w:rPr>
          <w:rStyle w:val="Emphasis"/>
          <w:i w:val="0"/>
          <w:sz w:val="24"/>
          <w:szCs w:val="24"/>
          <w:shd w:val="clear" w:color="auto" w:fill="F9F9F9"/>
        </w:rPr>
        <w:t>, 1998</w:t>
      </w:r>
      <w:r w:rsidR="002F6669" w:rsidRPr="00316B79">
        <w:rPr>
          <w:rStyle w:val="Emphasis"/>
          <w:i w:val="0"/>
          <w:sz w:val="24"/>
          <w:szCs w:val="24"/>
          <w:shd w:val="clear" w:color="auto" w:fill="F9F9F9"/>
        </w:rPr>
        <w:t xml:space="preserve">) which allowed married couples to be seen as two separate people when it </w:t>
      </w:r>
      <w:r w:rsidR="0028546B" w:rsidRPr="00316B79">
        <w:rPr>
          <w:rStyle w:val="Emphasis"/>
          <w:i w:val="0"/>
          <w:sz w:val="24"/>
          <w:szCs w:val="24"/>
          <w:shd w:val="clear" w:color="auto" w:fill="F9F9F9"/>
        </w:rPr>
        <w:t>comes</w:t>
      </w:r>
      <w:r w:rsidR="002F6669" w:rsidRPr="00316B79">
        <w:rPr>
          <w:rStyle w:val="Emphasis"/>
          <w:i w:val="0"/>
          <w:sz w:val="24"/>
          <w:szCs w:val="24"/>
          <w:shd w:val="clear" w:color="auto" w:fill="F9F9F9"/>
        </w:rPr>
        <w:t xml:space="preserve"> to taxes, and the </w:t>
      </w:r>
      <w:r w:rsidR="00DF3B5F" w:rsidRPr="00316B79">
        <w:rPr>
          <w:rStyle w:val="Emphasis"/>
          <w:i w:val="0"/>
          <w:sz w:val="24"/>
          <w:szCs w:val="24"/>
          <w:shd w:val="clear" w:color="auto" w:fill="F9F9F9"/>
        </w:rPr>
        <w:t>removal of</w:t>
      </w:r>
      <w:r w:rsidR="002F6669" w:rsidRPr="00316B79">
        <w:rPr>
          <w:rStyle w:val="Emphasis"/>
          <w:i w:val="0"/>
          <w:sz w:val="24"/>
          <w:szCs w:val="24"/>
          <w:shd w:val="clear" w:color="auto" w:fill="F9F9F9"/>
        </w:rPr>
        <w:t xml:space="preserve"> the </w:t>
      </w:r>
      <w:r w:rsidR="00FA54C8" w:rsidRPr="00316B79">
        <w:rPr>
          <w:rStyle w:val="Emphasis"/>
          <w:i w:val="0"/>
          <w:sz w:val="24"/>
          <w:szCs w:val="24"/>
          <w:shd w:val="clear" w:color="auto" w:fill="F9F9F9"/>
        </w:rPr>
        <w:t>m</w:t>
      </w:r>
      <w:r w:rsidR="002F6669" w:rsidRPr="00316B79">
        <w:rPr>
          <w:rStyle w:val="Emphasis"/>
          <w:i w:val="0"/>
          <w:sz w:val="24"/>
          <w:szCs w:val="24"/>
          <w:shd w:val="clear" w:color="auto" w:fill="F9F9F9"/>
        </w:rPr>
        <w:t>arital law rape exemption 1991</w:t>
      </w:r>
      <w:r w:rsidR="00FA54C8" w:rsidRPr="00316B79">
        <w:rPr>
          <w:rStyle w:val="Emphasis"/>
          <w:i w:val="0"/>
          <w:sz w:val="24"/>
          <w:szCs w:val="24"/>
          <w:shd w:val="clear" w:color="auto" w:fill="F9F9F9"/>
        </w:rPr>
        <w:t>,</w:t>
      </w:r>
      <w:r w:rsidR="002F6669" w:rsidRPr="00316B79">
        <w:rPr>
          <w:rStyle w:val="Emphasis"/>
          <w:i w:val="0"/>
          <w:sz w:val="24"/>
          <w:szCs w:val="24"/>
          <w:shd w:val="clear" w:color="auto" w:fill="F9F9F9"/>
        </w:rPr>
        <w:t xml:space="preserve"> which stopped rape being allowed to happen within a marriage as it was made illegal (</w:t>
      </w:r>
      <w:r w:rsidR="00B14564" w:rsidRPr="00316B79">
        <w:rPr>
          <w:rStyle w:val="Emphasis"/>
          <w:i w:val="0"/>
          <w:sz w:val="24"/>
          <w:szCs w:val="24"/>
          <w:shd w:val="clear" w:color="auto" w:fill="F9F9F9"/>
        </w:rPr>
        <w:t>Dyer, 2016</w:t>
      </w:r>
      <w:r w:rsidR="002F6669" w:rsidRPr="00316B79">
        <w:rPr>
          <w:rStyle w:val="Emphasis"/>
          <w:i w:val="0"/>
          <w:sz w:val="24"/>
          <w:szCs w:val="24"/>
          <w:shd w:val="clear" w:color="auto" w:fill="F9F9F9"/>
        </w:rPr>
        <w:t>) . Some criticisms to the third wave were that although this wave welcomed everyone, people were left not knowing what the clear aim of third wave feminist was. As it was e</w:t>
      </w:r>
      <w:r w:rsidR="00964CA4" w:rsidRPr="00316B79">
        <w:rPr>
          <w:rStyle w:val="Emphasis"/>
          <w:i w:val="0"/>
          <w:sz w:val="24"/>
          <w:szCs w:val="24"/>
          <w:shd w:val="clear" w:color="auto" w:fill="F9F9F9"/>
        </w:rPr>
        <w:t>asy</w:t>
      </w:r>
      <w:r w:rsidR="002F6669" w:rsidRPr="00316B79">
        <w:rPr>
          <w:rStyle w:val="Emphasis"/>
          <w:i w:val="0"/>
          <w:sz w:val="24"/>
          <w:szCs w:val="24"/>
          <w:shd w:val="clear" w:color="auto" w:fill="F9F9F9"/>
        </w:rPr>
        <w:t xml:space="preserve"> to see the goals of the first and second wave</w:t>
      </w:r>
      <w:r w:rsidR="00FA54C8" w:rsidRPr="00316B79">
        <w:rPr>
          <w:rStyle w:val="Emphasis"/>
          <w:i w:val="0"/>
          <w:sz w:val="24"/>
          <w:szCs w:val="24"/>
          <w:shd w:val="clear" w:color="auto" w:fill="F9F9F9"/>
        </w:rPr>
        <w:t>,</w:t>
      </w:r>
      <w:r w:rsidR="002F6669" w:rsidRPr="00316B79">
        <w:rPr>
          <w:rStyle w:val="Emphasis"/>
          <w:i w:val="0"/>
          <w:sz w:val="24"/>
          <w:szCs w:val="24"/>
          <w:shd w:val="clear" w:color="auto" w:fill="F9F9F9"/>
        </w:rPr>
        <w:t xml:space="preserve"> the third wave </w:t>
      </w:r>
      <w:proofErr w:type="gramStart"/>
      <w:r w:rsidR="002F6669" w:rsidRPr="00316B79">
        <w:rPr>
          <w:rStyle w:val="Emphasis"/>
          <w:i w:val="0"/>
          <w:sz w:val="24"/>
          <w:szCs w:val="24"/>
          <w:shd w:val="clear" w:color="auto" w:fill="F9F9F9"/>
        </w:rPr>
        <w:t>was seen as</w:t>
      </w:r>
      <w:proofErr w:type="gramEnd"/>
      <w:r w:rsidR="002F6669" w:rsidRPr="00316B79">
        <w:rPr>
          <w:rStyle w:val="Emphasis"/>
          <w:i w:val="0"/>
          <w:sz w:val="24"/>
          <w:szCs w:val="24"/>
          <w:shd w:val="clear" w:color="auto" w:fill="F9F9F9"/>
        </w:rPr>
        <w:t xml:space="preserve"> less driven</w:t>
      </w:r>
      <w:r w:rsidR="00FA54C8" w:rsidRPr="00316B79">
        <w:rPr>
          <w:rStyle w:val="Emphasis"/>
          <w:i w:val="0"/>
          <w:sz w:val="24"/>
          <w:szCs w:val="24"/>
          <w:shd w:val="clear" w:color="auto" w:fill="F9F9F9"/>
        </w:rPr>
        <w:t>,</w:t>
      </w:r>
      <w:r w:rsidR="002F6669" w:rsidRPr="00316B79">
        <w:rPr>
          <w:rStyle w:val="Emphasis"/>
          <w:i w:val="0"/>
          <w:sz w:val="24"/>
          <w:szCs w:val="24"/>
          <w:shd w:val="clear" w:color="auto" w:fill="F9F9F9"/>
        </w:rPr>
        <w:t xml:space="preserve"> although it did have clear aims such as improving media representation and increasing </w:t>
      </w:r>
      <w:r w:rsidR="0028546B" w:rsidRPr="00316B79">
        <w:rPr>
          <w:rStyle w:val="Emphasis"/>
          <w:i w:val="0"/>
          <w:sz w:val="24"/>
          <w:szCs w:val="24"/>
          <w:shd w:val="clear" w:color="auto" w:fill="F9F9F9"/>
        </w:rPr>
        <w:t>women’s</w:t>
      </w:r>
      <w:r w:rsidR="002F6669" w:rsidRPr="00316B79">
        <w:rPr>
          <w:rStyle w:val="Emphasis"/>
          <w:i w:val="0"/>
          <w:sz w:val="24"/>
          <w:szCs w:val="24"/>
          <w:shd w:val="clear" w:color="auto" w:fill="F9F9F9"/>
        </w:rPr>
        <w:t xml:space="preserve"> shelters</w:t>
      </w:r>
      <w:r w:rsidR="00FA54C8" w:rsidRPr="00316B79">
        <w:rPr>
          <w:rStyle w:val="Emphasis"/>
          <w:i w:val="0"/>
          <w:sz w:val="24"/>
          <w:szCs w:val="24"/>
          <w:shd w:val="clear" w:color="auto" w:fill="F9F9F9"/>
        </w:rPr>
        <w:t>. C</w:t>
      </w:r>
      <w:r w:rsidR="002F6669" w:rsidRPr="00316B79">
        <w:rPr>
          <w:rStyle w:val="Emphasis"/>
          <w:i w:val="0"/>
          <w:sz w:val="24"/>
          <w:szCs w:val="24"/>
          <w:shd w:val="clear" w:color="auto" w:fill="F9F9F9"/>
        </w:rPr>
        <w:t>ritics believed that this was simply and extension of second wave feminists and the third wave could</w:t>
      </w:r>
      <w:r w:rsidR="00DF3B5F" w:rsidRPr="00316B79">
        <w:rPr>
          <w:rStyle w:val="Emphasis"/>
          <w:i w:val="0"/>
          <w:sz w:val="24"/>
          <w:szCs w:val="24"/>
          <w:shd w:val="clear" w:color="auto" w:fill="F9F9F9"/>
        </w:rPr>
        <w:t xml:space="preserve"> not</w:t>
      </w:r>
      <w:r w:rsidR="002F6669" w:rsidRPr="00316B79">
        <w:rPr>
          <w:rStyle w:val="Emphasis"/>
          <w:i w:val="0"/>
          <w:sz w:val="24"/>
          <w:szCs w:val="24"/>
          <w:shd w:val="clear" w:color="auto" w:fill="F9F9F9"/>
        </w:rPr>
        <w:t xml:space="preserve"> be clearly identified as its own movement. It was said that the third waves attitude ‘if you chose to do it do it’ contributed to the harmful sexualisation and objectification of women (</w:t>
      </w:r>
      <w:r w:rsidR="00B14564" w:rsidRPr="00316B79">
        <w:rPr>
          <w:rStyle w:val="Emphasis"/>
          <w:i w:val="0"/>
          <w:sz w:val="24"/>
          <w:szCs w:val="24"/>
          <w:shd w:val="clear" w:color="auto" w:fill="F9F9F9"/>
        </w:rPr>
        <w:t>Dyer, 2016</w:t>
      </w:r>
      <w:r w:rsidR="002F6669" w:rsidRPr="00316B79">
        <w:rPr>
          <w:rStyle w:val="Emphasis"/>
          <w:i w:val="0"/>
          <w:sz w:val="24"/>
          <w:szCs w:val="24"/>
          <w:shd w:val="clear" w:color="auto" w:fill="F9F9F9"/>
        </w:rPr>
        <w:t>)</w:t>
      </w:r>
      <w:r w:rsidR="0028546B" w:rsidRPr="00316B79">
        <w:rPr>
          <w:rStyle w:val="Emphasis"/>
          <w:i w:val="0"/>
          <w:sz w:val="24"/>
          <w:szCs w:val="24"/>
          <w:shd w:val="clear" w:color="auto" w:fill="F9F9F9"/>
        </w:rPr>
        <w:t xml:space="preserve">. </w:t>
      </w:r>
    </w:p>
    <w:p w14:paraId="2C514796" w14:textId="2E2CC121" w:rsidR="0028546B" w:rsidRPr="00316B79" w:rsidRDefault="0028546B" w:rsidP="00316B79">
      <w:pPr>
        <w:spacing w:before="120" w:after="120"/>
        <w:jc w:val="both"/>
        <w:rPr>
          <w:rStyle w:val="Emphasis"/>
          <w:i w:val="0"/>
          <w:sz w:val="24"/>
          <w:szCs w:val="24"/>
          <w:shd w:val="clear" w:color="auto" w:fill="F9F9F9"/>
        </w:rPr>
      </w:pPr>
    </w:p>
    <w:p w14:paraId="1844174F" w14:textId="346A3E46" w:rsidR="007242A3" w:rsidRPr="00316B79" w:rsidRDefault="009B5739" w:rsidP="00316B79">
      <w:pPr>
        <w:spacing w:before="120" w:after="120" w:line="360" w:lineRule="auto"/>
        <w:jc w:val="both"/>
        <w:rPr>
          <w:rStyle w:val="Emphasis"/>
          <w:i w:val="0"/>
          <w:sz w:val="24"/>
          <w:szCs w:val="24"/>
          <w:shd w:val="clear" w:color="auto" w:fill="F9F9F9"/>
        </w:rPr>
      </w:pPr>
      <w:r w:rsidRPr="00316B79">
        <w:rPr>
          <w:rStyle w:val="Emphasis"/>
          <w:i w:val="0"/>
          <w:sz w:val="24"/>
          <w:szCs w:val="24"/>
          <w:shd w:val="clear" w:color="auto" w:fill="F9F9F9"/>
        </w:rPr>
        <w:t xml:space="preserve">The final wave of </w:t>
      </w:r>
      <w:r w:rsidR="0028546B" w:rsidRPr="00316B79">
        <w:rPr>
          <w:rStyle w:val="Emphasis"/>
          <w:i w:val="0"/>
          <w:sz w:val="24"/>
          <w:szCs w:val="24"/>
          <w:shd w:val="clear" w:color="auto" w:fill="F9F9F9"/>
        </w:rPr>
        <w:t xml:space="preserve">Feminism is still ongoing as it builds on the theory of the third wave feminism. It has been debated that </w:t>
      </w:r>
      <w:r w:rsidR="007242A3" w:rsidRPr="00316B79">
        <w:rPr>
          <w:rStyle w:val="Emphasis"/>
          <w:i w:val="0"/>
          <w:sz w:val="24"/>
          <w:szCs w:val="24"/>
          <w:shd w:val="clear" w:color="auto" w:fill="F9F9F9"/>
        </w:rPr>
        <w:t>today’s</w:t>
      </w:r>
      <w:r w:rsidR="0028546B" w:rsidRPr="00316B79">
        <w:rPr>
          <w:rStyle w:val="Emphasis"/>
          <w:i w:val="0"/>
          <w:sz w:val="24"/>
          <w:szCs w:val="24"/>
          <w:shd w:val="clear" w:color="auto" w:fill="F9F9F9"/>
        </w:rPr>
        <w:t xml:space="preserve"> feminism is a continuation from the third wave or w</w:t>
      </w:r>
      <w:r w:rsidR="00DF3B5F" w:rsidRPr="00316B79">
        <w:rPr>
          <w:rStyle w:val="Emphasis"/>
          <w:i w:val="0"/>
          <w:sz w:val="24"/>
          <w:szCs w:val="24"/>
          <w:shd w:val="clear" w:color="auto" w:fill="F9F9F9"/>
        </w:rPr>
        <w:t>h</w:t>
      </w:r>
      <w:r w:rsidR="0028546B" w:rsidRPr="00316B79">
        <w:rPr>
          <w:rStyle w:val="Emphasis"/>
          <w:i w:val="0"/>
          <w:sz w:val="24"/>
          <w:szCs w:val="24"/>
          <w:shd w:val="clear" w:color="auto" w:fill="F9F9F9"/>
        </w:rPr>
        <w:t xml:space="preserve">ether in fact after a </w:t>
      </w:r>
      <w:r w:rsidR="00DF3B5F" w:rsidRPr="00316B79">
        <w:rPr>
          <w:rStyle w:val="Emphasis"/>
          <w:i w:val="0"/>
          <w:sz w:val="24"/>
          <w:szCs w:val="24"/>
          <w:shd w:val="clear" w:color="auto" w:fill="F9F9F9"/>
        </w:rPr>
        <w:t>quiet</w:t>
      </w:r>
      <w:r w:rsidR="0028546B" w:rsidRPr="00316B79">
        <w:rPr>
          <w:rStyle w:val="Emphasis"/>
          <w:i w:val="0"/>
          <w:sz w:val="24"/>
          <w:szCs w:val="24"/>
          <w:shd w:val="clear" w:color="auto" w:fill="F9F9F9"/>
        </w:rPr>
        <w:t xml:space="preserve"> period through the ‘noughties’ growing participation in feminism could indicate this is considered the fourth wave (</w:t>
      </w:r>
      <w:r w:rsidR="00B14564" w:rsidRPr="00316B79">
        <w:rPr>
          <w:rStyle w:val="Emphasis"/>
          <w:i w:val="0"/>
          <w:sz w:val="24"/>
          <w:szCs w:val="24"/>
          <w:shd w:val="clear" w:color="auto" w:fill="F9F9F9"/>
        </w:rPr>
        <w:t>Dyer, 2016</w:t>
      </w:r>
      <w:r w:rsidR="0028546B" w:rsidRPr="00316B79">
        <w:rPr>
          <w:rStyle w:val="Emphasis"/>
          <w:i w:val="0"/>
          <w:sz w:val="24"/>
          <w:szCs w:val="24"/>
          <w:shd w:val="clear" w:color="auto" w:fill="F9F9F9"/>
        </w:rPr>
        <w:t>)</w:t>
      </w:r>
      <w:r w:rsidR="00A30188" w:rsidRPr="00316B79">
        <w:rPr>
          <w:rStyle w:val="Emphasis"/>
          <w:i w:val="0"/>
          <w:sz w:val="24"/>
          <w:szCs w:val="24"/>
          <w:shd w:val="clear" w:color="auto" w:fill="F9F9F9"/>
        </w:rPr>
        <w:t>.</w:t>
      </w:r>
      <w:r w:rsidR="0028546B" w:rsidRPr="00316B79">
        <w:rPr>
          <w:rStyle w:val="Emphasis"/>
          <w:i w:val="0"/>
          <w:sz w:val="24"/>
          <w:szCs w:val="24"/>
          <w:shd w:val="clear" w:color="auto" w:fill="F9F9F9"/>
        </w:rPr>
        <w:t xml:space="preserve"> Many feminists have been anticipating a fourth wave since 1986 (</w:t>
      </w:r>
      <w:r w:rsidR="00964CA4" w:rsidRPr="00316B79">
        <w:rPr>
          <w:rStyle w:val="Emphasis"/>
          <w:i w:val="0"/>
          <w:sz w:val="24"/>
          <w:szCs w:val="24"/>
          <w:shd w:val="clear" w:color="auto" w:fill="F9F9F9"/>
        </w:rPr>
        <w:t>Grady, 2018</w:t>
      </w:r>
      <w:r w:rsidR="0028546B" w:rsidRPr="00316B79">
        <w:rPr>
          <w:rStyle w:val="Emphasis"/>
          <w:i w:val="0"/>
          <w:sz w:val="24"/>
          <w:szCs w:val="24"/>
          <w:shd w:val="clear" w:color="auto" w:fill="F9F9F9"/>
        </w:rPr>
        <w:t xml:space="preserve">) and the aims of </w:t>
      </w:r>
      <w:r w:rsidR="00DF3B5F" w:rsidRPr="00316B79">
        <w:rPr>
          <w:rStyle w:val="Emphasis"/>
          <w:i w:val="0"/>
          <w:sz w:val="24"/>
          <w:szCs w:val="24"/>
          <w:shd w:val="clear" w:color="auto" w:fill="F9F9F9"/>
        </w:rPr>
        <w:t>today’s</w:t>
      </w:r>
      <w:r w:rsidR="0028546B" w:rsidRPr="00316B79">
        <w:rPr>
          <w:rStyle w:val="Emphasis"/>
          <w:i w:val="0"/>
          <w:sz w:val="24"/>
          <w:szCs w:val="24"/>
          <w:shd w:val="clear" w:color="auto" w:fill="F9F9F9"/>
        </w:rPr>
        <w:t xml:space="preserve"> feminists are </w:t>
      </w:r>
      <w:proofErr w:type="gramStart"/>
      <w:r w:rsidR="0028546B" w:rsidRPr="00316B79">
        <w:rPr>
          <w:rStyle w:val="Emphasis"/>
          <w:i w:val="0"/>
          <w:sz w:val="24"/>
          <w:szCs w:val="24"/>
          <w:shd w:val="clear" w:color="auto" w:fill="F9F9F9"/>
        </w:rPr>
        <w:t>similar to</w:t>
      </w:r>
      <w:proofErr w:type="gramEnd"/>
      <w:r w:rsidR="0028546B" w:rsidRPr="00316B79">
        <w:rPr>
          <w:rStyle w:val="Emphasis"/>
          <w:i w:val="0"/>
          <w:sz w:val="24"/>
          <w:szCs w:val="24"/>
          <w:shd w:val="clear" w:color="auto" w:fill="F9F9F9"/>
        </w:rPr>
        <w:t xml:space="preserve"> the third wave with body positivity</w:t>
      </w:r>
      <w:r w:rsidR="00E942CE" w:rsidRPr="00316B79">
        <w:rPr>
          <w:rStyle w:val="Emphasis"/>
          <w:i w:val="0"/>
          <w:sz w:val="24"/>
          <w:szCs w:val="24"/>
          <w:shd w:val="clear" w:color="auto" w:fill="F9F9F9"/>
        </w:rPr>
        <w:t>,</w:t>
      </w:r>
      <w:r w:rsidR="0028546B" w:rsidRPr="00316B79">
        <w:rPr>
          <w:rStyle w:val="Emphasis"/>
          <w:i w:val="0"/>
          <w:sz w:val="24"/>
          <w:szCs w:val="24"/>
          <w:shd w:val="clear" w:color="auto" w:fill="F9F9F9"/>
        </w:rPr>
        <w:t xml:space="preserve"> equal pay</w:t>
      </w:r>
      <w:r w:rsidR="00E942CE" w:rsidRPr="00316B79">
        <w:rPr>
          <w:rStyle w:val="Emphasis"/>
          <w:i w:val="0"/>
          <w:sz w:val="24"/>
          <w:szCs w:val="24"/>
          <w:shd w:val="clear" w:color="auto" w:fill="F9F9F9"/>
        </w:rPr>
        <w:t xml:space="preserve">, gender normality and prevention of domestic abuse being focused on. Although campaigners today have more problems </w:t>
      </w:r>
      <w:r w:rsidR="00DF3B5F" w:rsidRPr="00316B79">
        <w:rPr>
          <w:rStyle w:val="Emphasis"/>
          <w:i w:val="0"/>
          <w:sz w:val="24"/>
          <w:szCs w:val="24"/>
          <w:shd w:val="clear" w:color="auto" w:fill="F9F9F9"/>
        </w:rPr>
        <w:t>focusing alongside</w:t>
      </w:r>
      <w:r w:rsidR="00E942CE" w:rsidRPr="00316B79">
        <w:rPr>
          <w:rStyle w:val="Emphasis"/>
          <w:i w:val="0"/>
          <w:sz w:val="24"/>
          <w:szCs w:val="24"/>
          <w:shd w:val="clear" w:color="auto" w:fill="F9F9F9"/>
        </w:rPr>
        <w:t xml:space="preserve"> the old focuses </w:t>
      </w:r>
      <w:r w:rsidR="00DF3B5F" w:rsidRPr="00316B79">
        <w:rPr>
          <w:rStyle w:val="Emphasis"/>
          <w:i w:val="0"/>
          <w:sz w:val="24"/>
          <w:szCs w:val="24"/>
          <w:shd w:val="clear" w:color="auto" w:fill="F9F9F9"/>
        </w:rPr>
        <w:t xml:space="preserve">such as </w:t>
      </w:r>
      <w:r w:rsidR="00E942CE" w:rsidRPr="00316B79">
        <w:rPr>
          <w:rStyle w:val="Emphasis"/>
          <w:i w:val="0"/>
          <w:sz w:val="24"/>
          <w:szCs w:val="24"/>
          <w:shd w:val="clear" w:color="auto" w:fill="F9F9F9"/>
        </w:rPr>
        <w:t xml:space="preserve">technology, </w:t>
      </w:r>
      <w:r w:rsidR="00DF3B5F" w:rsidRPr="00316B79">
        <w:rPr>
          <w:rStyle w:val="Emphasis"/>
          <w:i w:val="0"/>
          <w:sz w:val="24"/>
          <w:szCs w:val="24"/>
          <w:shd w:val="clear" w:color="auto" w:fill="F9F9F9"/>
        </w:rPr>
        <w:t>including</w:t>
      </w:r>
      <w:r w:rsidR="00E942CE" w:rsidRPr="00316B79">
        <w:rPr>
          <w:rStyle w:val="Emphasis"/>
          <w:i w:val="0"/>
          <w:sz w:val="24"/>
          <w:szCs w:val="24"/>
          <w:shd w:val="clear" w:color="auto" w:fill="F9F9F9"/>
        </w:rPr>
        <w:t xml:space="preserve"> cyber bulling and sexism. The media also acts as a way for feminists to campaign for better rights in addition to </w:t>
      </w:r>
      <w:proofErr w:type="gramStart"/>
      <w:r w:rsidR="00E942CE" w:rsidRPr="00316B79">
        <w:rPr>
          <w:rStyle w:val="Emphasis"/>
          <w:i w:val="0"/>
          <w:sz w:val="24"/>
          <w:szCs w:val="24"/>
          <w:shd w:val="clear" w:color="auto" w:fill="F9F9F9"/>
        </w:rPr>
        <w:t>being</w:t>
      </w:r>
      <w:proofErr w:type="gramEnd"/>
      <w:r w:rsidR="00E942CE" w:rsidRPr="00316B79">
        <w:rPr>
          <w:rStyle w:val="Emphasis"/>
          <w:i w:val="0"/>
          <w:sz w:val="24"/>
          <w:szCs w:val="24"/>
          <w:shd w:val="clear" w:color="auto" w:fill="F9F9F9"/>
        </w:rPr>
        <w:t xml:space="preserve"> a problem (</w:t>
      </w:r>
      <w:r w:rsidR="00B14564" w:rsidRPr="00316B79">
        <w:rPr>
          <w:rStyle w:val="Emphasis"/>
          <w:i w:val="0"/>
          <w:sz w:val="24"/>
          <w:szCs w:val="24"/>
          <w:shd w:val="clear" w:color="auto" w:fill="F9F9F9"/>
        </w:rPr>
        <w:t>Dyer, 2016</w:t>
      </w:r>
      <w:r w:rsidR="00E942CE" w:rsidRPr="00316B79">
        <w:rPr>
          <w:rStyle w:val="Emphasis"/>
          <w:i w:val="0"/>
          <w:sz w:val="24"/>
          <w:szCs w:val="24"/>
          <w:shd w:val="clear" w:color="auto" w:fill="F9F9F9"/>
        </w:rPr>
        <w:t>)</w:t>
      </w:r>
      <w:r w:rsidR="007242A3" w:rsidRPr="00316B79">
        <w:rPr>
          <w:rStyle w:val="Emphasis"/>
          <w:i w:val="0"/>
          <w:sz w:val="24"/>
          <w:szCs w:val="24"/>
          <w:shd w:val="clear" w:color="auto" w:fill="F9F9F9"/>
        </w:rPr>
        <w:t>. A</w:t>
      </w:r>
      <w:r w:rsidR="00E942CE" w:rsidRPr="00316B79">
        <w:rPr>
          <w:rStyle w:val="Emphasis"/>
          <w:i w:val="0"/>
          <w:sz w:val="24"/>
          <w:szCs w:val="24"/>
          <w:shd w:val="clear" w:color="auto" w:fill="F9F9F9"/>
        </w:rPr>
        <w:t>n example of this was when people on the internet tr</w:t>
      </w:r>
      <w:r w:rsidR="00A30188" w:rsidRPr="00316B79">
        <w:rPr>
          <w:rStyle w:val="Emphasis"/>
          <w:i w:val="0"/>
          <w:sz w:val="24"/>
          <w:szCs w:val="24"/>
          <w:shd w:val="clear" w:color="auto" w:fill="F9F9F9"/>
        </w:rPr>
        <w:t xml:space="preserve">ied </w:t>
      </w:r>
      <w:r w:rsidR="00E942CE" w:rsidRPr="00316B79">
        <w:rPr>
          <w:rStyle w:val="Emphasis"/>
          <w:i w:val="0"/>
          <w:sz w:val="24"/>
          <w:szCs w:val="24"/>
          <w:shd w:val="clear" w:color="auto" w:fill="F9F9F9"/>
        </w:rPr>
        <w:t xml:space="preserve">to launch </w:t>
      </w:r>
      <w:r w:rsidR="00A30188" w:rsidRPr="00316B79">
        <w:rPr>
          <w:rStyle w:val="Emphasis"/>
          <w:i w:val="0"/>
          <w:sz w:val="24"/>
          <w:szCs w:val="24"/>
          <w:shd w:val="clear" w:color="auto" w:fill="F9F9F9"/>
        </w:rPr>
        <w:t>their own</w:t>
      </w:r>
      <w:r w:rsidR="00E942CE" w:rsidRPr="00316B79">
        <w:rPr>
          <w:rStyle w:val="Emphasis"/>
          <w:i w:val="0"/>
          <w:sz w:val="24"/>
          <w:szCs w:val="24"/>
          <w:shd w:val="clear" w:color="auto" w:fill="F9F9F9"/>
        </w:rPr>
        <w:t xml:space="preserve"> fourth wave in 2014 by planning to create a pro-skinny, anti-fat movement which would cause an uproar in the feminist community</w:t>
      </w:r>
      <w:r w:rsidR="007242A3" w:rsidRPr="00316B79">
        <w:rPr>
          <w:rStyle w:val="Emphasis"/>
          <w:i w:val="0"/>
          <w:sz w:val="24"/>
          <w:szCs w:val="24"/>
          <w:shd w:val="clear" w:color="auto" w:fill="F9F9F9"/>
        </w:rPr>
        <w:t>, a</w:t>
      </w:r>
      <w:r w:rsidR="00E942CE" w:rsidRPr="00316B79">
        <w:rPr>
          <w:rStyle w:val="Emphasis"/>
          <w:i w:val="0"/>
          <w:sz w:val="24"/>
          <w:szCs w:val="24"/>
          <w:shd w:val="clear" w:color="auto" w:fill="F9F9F9"/>
        </w:rPr>
        <w:t xml:space="preserve">lthough it was </w:t>
      </w:r>
      <w:r w:rsidR="00A30188" w:rsidRPr="00316B79">
        <w:rPr>
          <w:rStyle w:val="Emphasis"/>
          <w:i w:val="0"/>
          <w:sz w:val="24"/>
          <w:szCs w:val="24"/>
          <w:shd w:val="clear" w:color="auto" w:fill="F9F9F9"/>
        </w:rPr>
        <w:t>unsuccessful</w:t>
      </w:r>
      <w:r w:rsidR="00E942CE" w:rsidRPr="00316B79">
        <w:rPr>
          <w:rStyle w:val="Emphasis"/>
          <w:i w:val="0"/>
          <w:sz w:val="24"/>
          <w:szCs w:val="24"/>
          <w:shd w:val="clear" w:color="auto" w:fill="F9F9F9"/>
        </w:rPr>
        <w:t xml:space="preserve"> (</w:t>
      </w:r>
      <w:r w:rsidR="00964CA4" w:rsidRPr="00316B79">
        <w:rPr>
          <w:rStyle w:val="Emphasis"/>
          <w:i w:val="0"/>
          <w:sz w:val="24"/>
          <w:szCs w:val="24"/>
          <w:shd w:val="clear" w:color="auto" w:fill="F9F9F9"/>
        </w:rPr>
        <w:t>Grady, 2018</w:t>
      </w:r>
      <w:r w:rsidR="00A30188" w:rsidRPr="00316B79">
        <w:rPr>
          <w:rStyle w:val="Emphasis"/>
          <w:i w:val="0"/>
          <w:sz w:val="24"/>
          <w:szCs w:val="24"/>
          <w:shd w:val="clear" w:color="auto" w:fill="F9F9F9"/>
        </w:rPr>
        <w:t>)</w:t>
      </w:r>
      <w:r w:rsidR="007242A3" w:rsidRPr="00316B79">
        <w:rPr>
          <w:rStyle w:val="Emphasis"/>
          <w:i w:val="0"/>
          <w:sz w:val="24"/>
          <w:szCs w:val="24"/>
          <w:shd w:val="clear" w:color="auto" w:fill="F9F9F9"/>
        </w:rPr>
        <w:t>. T</w:t>
      </w:r>
      <w:r w:rsidR="00E942CE" w:rsidRPr="00316B79">
        <w:rPr>
          <w:rStyle w:val="Emphasis"/>
          <w:i w:val="0"/>
          <w:sz w:val="24"/>
          <w:szCs w:val="24"/>
          <w:shd w:val="clear" w:color="auto" w:fill="F9F9F9"/>
        </w:rPr>
        <w:t>he internet has been said to be the fourth wave</w:t>
      </w:r>
      <w:r w:rsidR="007242A3" w:rsidRPr="00316B79">
        <w:rPr>
          <w:rStyle w:val="Emphasis"/>
          <w:i w:val="0"/>
          <w:sz w:val="24"/>
          <w:szCs w:val="24"/>
          <w:shd w:val="clear" w:color="auto" w:fill="F9F9F9"/>
        </w:rPr>
        <w:t>,</w:t>
      </w:r>
      <w:r w:rsidR="00E942CE" w:rsidRPr="00316B79">
        <w:rPr>
          <w:rStyle w:val="Emphasis"/>
          <w:i w:val="0"/>
          <w:sz w:val="24"/>
          <w:szCs w:val="24"/>
          <w:shd w:val="clear" w:color="auto" w:fill="F9F9F9"/>
        </w:rPr>
        <w:t xml:space="preserve"> as it provides people the ability to meet and discuss their </w:t>
      </w:r>
      <w:r w:rsidR="00E942CE" w:rsidRPr="00316B79">
        <w:rPr>
          <w:rStyle w:val="Emphasis"/>
          <w:i w:val="0"/>
          <w:sz w:val="24"/>
          <w:szCs w:val="24"/>
          <w:shd w:val="clear" w:color="auto" w:fill="F9F9F9"/>
        </w:rPr>
        <w:lastRenderedPageBreak/>
        <w:t xml:space="preserve">activism </w:t>
      </w:r>
      <w:r w:rsidR="00A30188" w:rsidRPr="00316B79">
        <w:rPr>
          <w:rStyle w:val="Emphasis"/>
          <w:i w:val="0"/>
          <w:sz w:val="24"/>
          <w:szCs w:val="24"/>
          <w:shd w:val="clear" w:color="auto" w:fill="F9F9F9"/>
        </w:rPr>
        <w:t>as it is believed the fourth wave feminist are behind the ‘#</w:t>
      </w:r>
      <w:proofErr w:type="spellStart"/>
      <w:r w:rsidR="00A30188" w:rsidRPr="00316B79">
        <w:rPr>
          <w:rStyle w:val="Emphasis"/>
          <w:i w:val="0"/>
          <w:sz w:val="24"/>
          <w:szCs w:val="24"/>
          <w:shd w:val="clear" w:color="auto" w:fill="F9F9F9"/>
        </w:rPr>
        <w:t>metoo</w:t>
      </w:r>
      <w:proofErr w:type="spellEnd"/>
      <w:r w:rsidR="00A30188" w:rsidRPr="00316B79">
        <w:rPr>
          <w:rStyle w:val="Emphasis"/>
          <w:i w:val="0"/>
          <w:sz w:val="24"/>
          <w:szCs w:val="24"/>
          <w:shd w:val="clear" w:color="auto" w:fill="F9F9F9"/>
        </w:rPr>
        <w:t>’ campaign and the fourth wave feminism is queer, sex-positive and trans-inclusively driven (</w:t>
      </w:r>
      <w:r w:rsidR="00964CA4" w:rsidRPr="00316B79">
        <w:rPr>
          <w:rStyle w:val="Emphasis"/>
          <w:i w:val="0"/>
          <w:sz w:val="24"/>
          <w:szCs w:val="24"/>
          <w:shd w:val="clear" w:color="auto" w:fill="F9F9F9"/>
        </w:rPr>
        <w:t>Grady, 2018</w:t>
      </w:r>
      <w:r w:rsidR="00A30188" w:rsidRPr="00316B79">
        <w:rPr>
          <w:rStyle w:val="Emphasis"/>
          <w:i w:val="0"/>
          <w:sz w:val="24"/>
          <w:szCs w:val="24"/>
          <w:shd w:val="clear" w:color="auto" w:fill="F9F9F9"/>
        </w:rPr>
        <w:t>)</w:t>
      </w:r>
      <w:r w:rsidR="007242A3" w:rsidRPr="00316B79">
        <w:rPr>
          <w:rStyle w:val="Emphasis"/>
          <w:i w:val="0"/>
          <w:sz w:val="24"/>
          <w:szCs w:val="24"/>
          <w:shd w:val="clear" w:color="auto" w:fill="F9F9F9"/>
        </w:rPr>
        <w:t>.</w:t>
      </w:r>
      <w:r w:rsidR="00A30188" w:rsidRPr="00316B79">
        <w:rPr>
          <w:rStyle w:val="Emphasis"/>
          <w:i w:val="0"/>
          <w:sz w:val="24"/>
          <w:szCs w:val="24"/>
          <w:shd w:val="clear" w:color="auto" w:fill="F9F9F9"/>
        </w:rPr>
        <w:t xml:space="preserve"> </w:t>
      </w:r>
    </w:p>
    <w:p w14:paraId="4A28B713" w14:textId="4C8FCA79" w:rsidR="00C9262F" w:rsidRPr="00316B79" w:rsidRDefault="00F86656" w:rsidP="00316B79">
      <w:pPr>
        <w:spacing w:before="120" w:after="120" w:line="360" w:lineRule="auto"/>
        <w:jc w:val="both"/>
        <w:rPr>
          <w:rStyle w:val="Emphasis"/>
          <w:i w:val="0"/>
          <w:sz w:val="24"/>
          <w:szCs w:val="24"/>
          <w:shd w:val="clear" w:color="auto" w:fill="F9F9F9"/>
        </w:rPr>
      </w:pPr>
      <w:r w:rsidRPr="00316B79">
        <w:rPr>
          <w:rStyle w:val="Emphasis"/>
          <w:i w:val="0"/>
          <w:sz w:val="24"/>
          <w:szCs w:val="24"/>
          <w:shd w:val="clear" w:color="auto" w:fill="F9F9F9"/>
        </w:rPr>
        <w:t>Today’s</w:t>
      </w:r>
      <w:r w:rsidR="00A30188" w:rsidRPr="00316B79">
        <w:rPr>
          <w:rStyle w:val="Emphasis"/>
          <w:i w:val="0"/>
          <w:sz w:val="24"/>
          <w:szCs w:val="24"/>
          <w:shd w:val="clear" w:color="auto" w:fill="F9F9F9"/>
        </w:rPr>
        <w:t xml:space="preserve"> feminism continues its battle for protection of victims of sexual assault and rape</w:t>
      </w:r>
      <w:r w:rsidRPr="00316B79">
        <w:rPr>
          <w:rStyle w:val="Emphasis"/>
          <w:i w:val="0"/>
          <w:sz w:val="24"/>
          <w:szCs w:val="24"/>
          <w:shd w:val="clear" w:color="auto" w:fill="F9F9F9"/>
        </w:rPr>
        <w:t>,</w:t>
      </w:r>
      <w:r w:rsidR="00A30188" w:rsidRPr="00316B79">
        <w:rPr>
          <w:rStyle w:val="Emphasis"/>
          <w:i w:val="0"/>
          <w:sz w:val="24"/>
          <w:szCs w:val="24"/>
          <w:shd w:val="clear" w:color="auto" w:fill="F9F9F9"/>
        </w:rPr>
        <w:t xml:space="preserve"> although it was alarming in 2011 when Kenneth Clarke the British justice secretary at the time</w:t>
      </w:r>
      <w:r w:rsidRPr="00316B79">
        <w:rPr>
          <w:rStyle w:val="Emphasis"/>
          <w:i w:val="0"/>
          <w:sz w:val="24"/>
          <w:szCs w:val="24"/>
          <w:shd w:val="clear" w:color="auto" w:fill="F9F9F9"/>
        </w:rPr>
        <w:t>,</w:t>
      </w:r>
      <w:r w:rsidR="00A30188" w:rsidRPr="00316B79">
        <w:rPr>
          <w:rStyle w:val="Emphasis"/>
          <w:i w:val="0"/>
          <w:sz w:val="24"/>
          <w:szCs w:val="24"/>
          <w:shd w:val="clear" w:color="auto" w:fill="F9F9F9"/>
        </w:rPr>
        <w:t xml:space="preserve"> differentiated between ‘date rape’ and ‘serious rape’ and </w:t>
      </w:r>
      <w:r w:rsidRPr="00316B79">
        <w:rPr>
          <w:rStyle w:val="Emphasis"/>
          <w:i w:val="0"/>
          <w:sz w:val="24"/>
          <w:szCs w:val="24"/>
          <w:shd w:val="clear" w:color="auto" w:fill="F9F9F9"/>
        </w:rPr>
        <w:t>T</w:t>
      </w:r>
      <w:r w:rsidR="00A30188" w:rsidRPr="00316B79">
        <w:rPr>
          <w:rStyle w:val="Emphasis"/>
          <w:i w:val="0"/>
          <w:sz w:val="24"/>
          <w:szCs w:val="24"/>
          <w:shd w:val="clear" w:color="auto" w:fill="F9F9F9"/>
        </w:rPr>
        <w:t xml:space="preserve">odd </w:t>
      </w:r>
      <w:r w:rsidRPr="00316B79">
        <w:rPr>
          <w:rStyle w:val="Emphasis"/>
          <w:i w:val="0"/>
          <w:sz w:val="24"/>
          <w:szCs w:val="24"/>
          <w:shd w:val="clear" w:color="auto" w:fill="F9F9F9"/>
        </w:rPr>
        <w:t>A</w:t>
      </w:r>
      <w:r w:rsidR="00A30188" w:rsidRPr="00316B79">
        <w:rPr>
          <w:rStyle w:val="Emphasis"/>
          <w:i w:val="0"/>
          <w:sz w:val="24"/>
          <w:szCs w:val="24"/>
          <w:shd w:val="clear" w:color="auto" w:fill="F9F9F9"/>
        </w:rPr>
        <w:t>ikin a republican senate candidate asserted women could</w:t>
      </w:r>
      <w:r w:rsidR="00DF3B5F" w:rsidRPr="00316B79">
        <w:rPr>
          <w:rStyle w:val="Emphasis"/>
          <w:i w:val="0"/>
          <w:sz w:val="24"/>
          <w:szCs w:val="24"/>
          <w:shd w:val="clear" w:color="auto" w:fill="F9F9F9"/>
        </w:rPr>
        <w:t xml:space="preserve"> not</w:t>
      </w:r>
      <w:r w:rsidR="00A30188" w:rsidRPr="00316B79">
        <w:rPr>
          <w:rStyle w:val="Emphasis"/>
          <w:i w:val="0"/>
          <w:sz w:val="24"/>
          <w:szCs w:val="24"/>
          <w:shd w:val="clear" w:color="auto" w:fill="F9F9F9"/>
        </w:rPr>
        <w:t xml:space="preserve"> get pregnant from being raped as their bodies would shut down</w:t>
      </w:r>
      <w:r w:rsidR="005D229F" w:rsidRPr="00316B79">
        <w:rPr>
          <w:rStyle w:val="Emphasis"/>
          <w:i w:val="0"/>
          <w:sz w:val="24"/>
          <w:szCs w:val="24"/>
          <w:shd w:val="clear" w:color="auto" w:fill="F9F9F9"/>
        </w:rPr>
        <w:t xml:space="preserve">. The increasing rate of the internet technology has led to feminist issues never thought of before, as feminists have highlighted the amount of abusive and threatening messages women receive online </w:t>
      </w:r>
      <w:r w:rsidR="00DF3B5F" w:rsidRPr="00316B79">
        <w:rPr>
          <w:rStyle w:val="Emphasis"/>
          <w:i w:val="0"/>
          <w:sz w:val="24"/>
          <w:szCs w:val="24"/>
          <w:shd w:val="clear" w:color="auto" w:fill="F9F9F9"/>
        </w:rPr>
        <w:t>along with</w:t>
      </w:r>
      <w:r w:rsidR="005D229F" w:rsidRPr="00316B79">
        <w:rPr>
          <w:rStyle w:val="Emphasis"/>
          <w:i w:val="0"/>
          <w:sz w:val="24"/>
          <w:szCs w:val="24"/>
          <w:shd w:val="clear" w:color="auto" w:fill="F9F9F9"/>
        </w:rPr>
        <w:t xml:space="preserve"> revenge porn, and </w:t>
      </w:r>
      <w:r w:rsidRPr="00316B79">
        <w:rPr>
          <w:rStyle w:val="Emphasis"/>
          <w:i w:val="0"/>
          <w:sz w:val="24"/>
          <w:szCs w:val="24"/>
          <w:shd w:val="clear" w:color="auto" w:fill="F9F9F9"/>
        </w:rPr>
        <w:t xml:space="preserve">the </w:t>
      </w:r>
      <w:r w:rsidR="005D229F" w:rsidRPr="00316B79">
        <w:rPr>
          <w:rStyle w:val="Emphasis"/>
          <w:i w:val="0"/>
          <w:sz w:val="24"/>
          <w:szCs w:val="24"/>
          <w:shd w:val="clear" w:color="auto" w:fill="F9F9F9"/>
        </w:rPr>
        <w:t xml:space="preserve">placing </w:t>
      </w:r>
      <w:r w:rsidRPr="00316B79">
        <w:rPr>
          <w:rStyle w:val="Emphasis"/>
          <w:i w:val="0"/>
          <w:sz w:val="24"/>
          <w:szCs w:val="24"/>
          <w:shd w:val="clear" w:color="auto" w:fill="F9F9F9"/>
        </w:rPr>
        <w:t xml:space="preserve">of women’s </w:t>
      </w:r>
      <w:r w:rsidR="005D229F" w:rsidRPr="00316B79">
        <w:rPr>
          <w:rStyle w:val="Emphasis"/>
          <w:i w:val="0"/>
          <w:sz w:val="24"/>
          <w:szCs w:val="24"/>
          <w:shd w:val="clear" w:color="auto" w:fill="F9F9F9"/>
        </w:rPr>
        <w:t>photos taken in confidence being placed on the internet intend</w:t>
      </w:r>
      <w:r w:rsidR="00DF3B5F" w:rsidRPr="00316B79">
        <w:rPr>
          <w:rStyle w:val="Emphasis"/>
          <w:i w:val="0"/>
          <w:sz w:val="24"/>
          <w:szCs w:val="24"/>
          <w:shd w:val="clear" w:color="auto" w:fill="F9F9F9"/>
        </w:rPr>
        <w:t>ing</w:t>
      </w:r>
      <w:r w:rsidR="005D229F" w:rsidRPr="00316B79">
        <w:rPr>
          <w:rStyle w:val="Emphasis"/>
          <w:i w:val="0"/>
          <w:sz w:val="24"/>
          <w:szCs w:val="24"/>
          <w:shd w:val="clear" w:color="auto" w:fill="F9F9F9"/>
        </w:rPr>
        <w:t xml:space="preserve"> to shame them. It is often hard to prosecute these crimes. In 2011 a Toronto police officer made the comment ‘women should avoid dressing like this’ in order to prevent sexual assault</w:t>
      </w:r>
      <w:r w:rsidRPr="00316B79">
        <w:rPr>
          <w:rStyle w:val="Emphasis"/>
          <w:i w:val="0"/>
          <w:sz w:val="24"/>
          <w:szCs w:val="24"/>
          <w:shd w:val="clear" w:color="auto" w:fill="F9F9F9"/>
        </w:rPr>
        <w:t>,</w:t>
      </w:r>
      <w:r w:rsidR="005D229F" w:rsidRPr="00316B79">
        <w:rPr>
          <w:rStyle w:val="Emphasis"/>
          <w:i w:val="0"/>
          <w:sz w:val="24"/>
          <w:szCs w:val="24"/>
          <w:shd w:val="clear" w:color="auto" w:fill="F9F9F9"/>
        </w:rPr>
        <w:t xml:space="preserve"> this led to the first ‘slut walk’ in Toronto in 2011 and quickly spread around the world</w:t>
      </w:r>
      <w:r w:rsidR="009B5739" w:rsidRPr="00316B79">
        <w:rPr>
          <w:rStyle w:val="Emphasis"/>
          <w:i w:val="0"/>
          <w:sz w:val="24"/>
          <w:szCs w:val="24"/>
          <w:shd w:val="clear" w:color="auto" w:fill="F9F9F9"/>
        </w:rPr>
        <w:t xml:space="preserve"> </w:t>
      </w:r>
      <w:r w:rsidR="00AE70E2" w:rsidRPr="00316B79">
        <w:rPr>
          <w:rStyle w:val="Emphasis"/>
          <w:i w:val="0"/>
          <w:sz w:val="24"/>
          <w:szCs w:val="24"/>
          <w:shd w:val="clear" w:color="auto" w:fill="F9F9F9"/>
        </w:rPr>
        <w:t>(</w:t>
      </w:r>
      <w:r w:rsidR="00B14564" w:rsidRPr="00316B79">
        <w:rPr>
          <w:rStyle w:val="Emphasis"/>
          <w:i w:val="0"/>
          <w:sz w:val="24"/>
          <w:szCs w:val="24"/>
          <w:shd w:val="clear" w:color="auto" w:fill="F9F9F9"/>
        </w:rPr>
        <w:t>Dyer, 2016</w:t>
      </w:r>
      <w:r w:rsidR="00AE70E2" w:rsidRPr="00316B79">
        <w:rPr>
          <w:rStyle w:val="Emphasis"/>
          <w:i w:val="0"/>
          <w:sz w:val="24"/>
          <w:szCs w:val="24"/>
          <w:shd w:val="clear" w:color="auto" w:fill="F9F9F9"/>
        </w:rPr>
        <w:t>)</w:t>
      </w:r>
      <w:r w:rsidRPr="00316B79">
        <w:rPr>
          <w:rStyle w:val="Emphasis"/>
          <w:i w:val="0"/>
          <w:sz w:val="24"/>
          <w:szCs w:val="24"/>
          <w:shd w:val="clear" w:color="auto" w:fill="F9F9F9"/>
        </w:rPr>
        <w:t>.</w:t>
      </w:r>
      <w:r w:rsidR="005D229F" w:rsidRPr="00316B79">
        <w:rPr>
          <w:rStyle w:val="Emphasis"/>
          <w:i w:val="0"/>
          <w:sz w:val="24"/>
          <w:szCs w:val="24"/>
          <w:shd w:val="clear" w:color="auto" w:fill="F9F9F9"/>
        </w:rPr>
        <w:t xml:space="preserve"> The </w:t>
      </w:r>
      <w:r w:rsidRPr="00316B79">
        <w:rPr>
          <w:rStyle w:val="Emphasis"/>
          <w:i w:val="0"/>
          <w:sz w:val="24"/>
          <w:szCs w:val="24"/>
          <w:shd w:val="clear" w:color="auto" w:fill="F9F9F9"/>
        </w:rPr>
        <w:t>A</w:t>
      </w:r>
      <w:r w:rsidR="005D229F" w:rsidRPr="00316B79">
        <w:rPr>
          <w:rStyle w:val="Emphasis"/>
          <w:i w:val="0"/>
          <w:sz w:val="24"/>
          <w:szCs w:val="24"/>
          <w:shd w:val="clear" w:color="auto" w:fill="F9F9F9"/>
        </w:rPr>
        <w:t xml:space="preserve">mber </w:t>
      </w:r>
      <w:r w:rsidRPr="00316B79">
        <w:rPr>
          <w:rStyle w:val="Emphasis"/>
          <w:i w:val="0"/>
          <w:sz w:val="24"/>
          <w:szCs w:val="24"/>
          <w:shd w:val="clear" w:color="auto" w:fill="F9F9F9"/>
        </w:rPr>
        <w:t>R</w:t>
      </w:r>
      <w:r w:rsidR="005D229F" w:rsidRPr="00316B79">
        <w:rPr>
          <w:rStyle w:val="Emphasis"/>
          <w:i w:val="0"/>
          <w:sz w:val="24"/>
          <w:szCs w:val="24"/>
          <w:shd w:val="clear" w:color="auto" w:fill="F9F9F9"/>
        </w:rPr>
        <w:t xml:space="preserve">ose </w:t>
      </w:r>
      <w:r w:rsidRPr="00316B79">
        <w:rPr>
          <w:rStyle w:val="Emphasis"/>
          <w:i w:val="0"/>
          <w:sz w:val="24"/>
          <w:szCs w:val="24"/>
          <w:shd w:val="clear" w:color="auto" w:fill="F9F9F9"/>
        </w:rPr>
        <w:t>S</w:t>
      </w:r>
      <w:r w:rsidR="005D229F" w:rsidRPr="00316B79">
        <w:rPr>
          <w:rStyle w:val="Emphasis"/>
          <w:i w:val="0"/>
          <w:sz w:val="24"/>
          <w:szCs w:val="24"/>
          <w:shd w:val="clear" w:color="auto" w:fill="F9F9F9"/>
        </w:rPr>
        <w:t>lut</w:t>
      </w:r>
      <w:r w:rsidR="00964CA4" w:rsidRPr="00316B79">
        <w:rPr>
          <w:rStyle w:val="Emphasis"/>
          <w:i w:val="0"/>
          <w:sz w:val="24"/>
          <w:szCs w:val="24"/>
          <w:shd w:val="clear" w:color="auto" w:fill="F9F9F9"/>
        </w:rPr>
        <w:t xml:space="preserve"> </w:t>
      </w:r>
      <w:r w:rsidR="005D229F" w:rsidRPr="00316B79">
        <w:rPr>
          <w:rStyle w:val="Emphasis"/>
          <w:i w:val="0"/>
          <w:sz w:val="24"/>
          <w:szCs w:val="24"/>
          <w:shd w:val="clear" w:color="auto" w:fill="F9F9F9"/>
        </w:rPr>
        <w:t xml:space="preserve">walk is a </w:t>
      </w:r>
      <w:proofErr w:type="gramStart"/>
      <w:r w:rsidR="005D229F" w:rsidRPr="00316B79">
        <w:rPr>
          <w:rStyle w:val="Emphasis"/>
          <w:i w:val="0"/>
          <w:sz w:val="24"/>
          <w:szCs w:val="24"/>
          <w:shd w:val="clear" w:color="auto" w:fill="F9F9F9"/>
        </w:rPr>
        <w:t>one day</w:t>
      </w:r>
      <w:proofErr w:type="gramEnd"/>
      <w:r w:rsidR="005D229F" w:rsidRPr="00316B79">
        <w:rPr>
          <w:rStyle w:val="Emphasis"/>
          <w:i w:val="0"/>
          <w:sz w:val="24"/>
          <w:szCs w:val="24"/>
          <w:shd w:val="clear" w:color="auto" w:fill="F9F9F9"/>
        </w:rPr>
        <w:t xml:space="preserve"> festival held each year </w:t>
      </w:r>
      <w:r w:rsidR="009B5739" w:rsidRPr="00316B79">
        <w:rPr>
          <w:rStyle w:val="Emphasis"/>
          <w:i w:val="0"/>
          <w:sz w:val="24"/>
          <w:szCs w:val="24"/>
          <w:shd w:val="clear" w:color="auto" w:fill="F9F9F9"/>
        </w:rPr>
        <w:t>whose</w:t>
      </w:r>
      <w:r w:rsidR="00AE70E2" w:rsidRPr="00316B79">
        <w:rPr>
          <w:rStyle w:val="Emphasis"/>
          <w:i w:val="0"/>
          <w:sz w:val="24"/>
          <w:szCs w:val="24"/>
          <w:shd w:val="clear" w:color="auto" w:fill="F9F9F9"/>
        </w:rPr>
        <w:t xml:space="preserve"> goal is to raise awareness about sexual injustice in hopes to stop sexual violence, victim blaming, gender inequality and domestic violence (</w:t>
      </w:r>
      <w:r w:rsidR="00964CA4" w:rsidRPr="00316B79">
        <w:rPr>
          <w:rStyle w:val="Emphasis"/>
          <w:i w:val="0"/>
          <w:sz w:val="24"/>
          <w:szCs w:val="24"/>
          <w:shd w:val="clear" w:color="auto" w:fill="F9F9F9"/>
        </w:rPr>
        <w:t>A</w:t>
      </w:r>
      <w:r w:rsidR="00AE70E2" w:rsidRPr="00316B79">
        <w:rPr>
          <w:rStyle w:val="Emphasis"/>
          <w:i w:val="0"/>
          <w:sz w:val="24"/>
          <w:szCs w:val="24"/>
          <w:shd w:val="clear" w:color="auto" w:fill="F9F9F9"/>
        </w:rPr>
        <w:t xml:space="preserve">mber </w:t>
      </w:r>
      <w:r w:rsidR="00964CA4" w:rsidRPr="00316B79">
        <w:rPr>
          <w:rStyle w:val="Emphasis"/>
          <w:i w:val="0"/>
          <w:sz w:val="24"/>
          <w:szCs w:val="24"/>
          <w:shd w:val="clear" w:color="auto" w:fill="F9F9F9"/>
        </w:rPr>
        <w:t>R</w:t>
      </w:r>
      <w:r w:rsidR="00AE70E2" w:rsidRPr="00316B79">
        <w:rPr>
          <w:rStyle w:val="Emphasis"/>
          <w:i w:val="0"/>
          <w:sz w:val="24"/>
          <w:szCs w:val="24"/>
          <w:shd w:val="clear" w:color="auto" w:fill="F9F9F9"/>
        </w:rPr>
        <w:t>os</w:t>
      </w:r>
      <w:r w:rsidR="00964CA4" w:rsidRPr="00316B79">
        <w:rPr>
          <w:rStyle w:val="Emphasis"/>
          <w:i w:val="0"/>
          <w:sz w:val="24"/>
          <w:szCs w:val="24"/>
          <w:shd w:val="clear" w:color="auto" w:fill="F9F9F9"/>
        </w:rPr>
        <w:t>e Slut Walk, 2018</w:t>
      </w:r>
      <w:r w:rsidR="00AE70E2" w:rsidRPr="00316B79">
        <w:rPr>
          <w:rStyle w:val="Emphasis"/>
          <w:i w:val="0"/>
          <w:sz w:val="24"/>
          <w:szCs w:val="24"/>
          <w:shd w:val="clear" w:color="auto" w:fill="F9F9F9"/>
        </w:rPr>
        <w:t>)</w:t>
      </w:r>
      <w:r w:rsidRPr="00316B79">
        <w:rPr>
          <w:rStyle w:val="Emphasis"/>
          <w:i w:val="0"/>
          <w:sz w:val="24"/>
          <w:szCs w:val="24"/>
          <w:shd w:val="clear" w:color="auto" w:fill="F9F9F9"/>
        </w:rPr>
        <w:t>.</w:t>
      </w:r>
      <w:r w:rsidR="00AE70E2" w:rsidRPr="00316B79">
        <w:rPr>
          <w:rStyle w:val="Emphasis"/>
          <w:i w:val="0"/>
          <w:sz w:val="24"/>
          <w:szCs w:val="24"/>
          <w:shd w:val="clear" w:color="auto" w:fill="F9F9F9"/>
        </w:rPr>
        <w:t xml:space="preserve"> </w:t>
      </w:r>
      <w:r w:rsidRPr="00316B79">
        <w:rPr>
          <w:rStyle w:val="Emphasis"/>
          <w:i w:val="0"/>
          <w:sz w:val="24"/>
          <w:szCs w:val="24"/>
          <w:shd w:val="clear" w:color="auto" w:fill="F9F9F9"/>
        </w:rPr>
        <w:t>Feminists reject</w:t>
      </w:r>
      <w:r w:rsidR="00AE70E2" w:rsidRPr="00316B79">
        <w:rPr>
          <w:rStyle w:val="Emphasis"/>
          <w:i w:val="0"/>
          <w:sz w:val="24"/>
          <w:szCs w:val="24"/>
          <w:shd w:val="clear" w:color="auto" w:fill="F9F9F9"/>
        </w:rPr>
        <w:t xml:space="preserve"> the idea that what a </w:t>
      </w:r>
      <w:r w:rsidR="009B5739" w:rsidRPr="00316B79">
        <w:rPr>
          <w:rStyle w:val="Emphasis"/>
          <w:i w:val="0"/>
          <w:sz w:val="24"/>
          <w:szCs w:val="24"/>
          <w:shd w:val="clear" w:color="auto" w:fill="F9F9F9"/>
        </w:rPr>
        <w:t>woman</w:t>
      </w:r>
      <w:r w:rsidR="00AE70E2" w:rsidRPr="00316B79">
        <w:rPr>
          <w:rStyle w:val="Emphasis"/>
          <w:i w:val="0"/>
          <w:sz w:val="24"/>
          <w:szCs w:val="24"/>
          <w:shd w:val="clear" w:color="auto" w:fill="F9F9F9"/>
        </w:rPr>
        <w:t xml:space="preserve"> </w:t>
      </w:r>
      <w:r w:rsidR="00DF3B5F" w:rsidRPr="00316B79">
        <w:rPr>
          <w:rStyle w:val="Emphasis"/>
          <w:i w:val="0"/>
          <w:sz w:val="24"/>
          <w:szCs w:val="24"/>
          <w:shd w:val="clear" w:color="auto" w:fill="F9F9F9"/>
        </w:rPr>
        <w:t>wears</w:t>
      </w:r>
      <w:r w:rsidR="00AE70E2" w:rsidRPr="00316B79">
        <w:rPr>
          <w:rStyle w:val="Emphasis"/>
          <w:i w:val="0"/>
          <w:sz w:val="24"/>
          <w:szCs w:val="24"/>
          <w:shd w:val="clear" w:color="auto" w:fill="F9F9F9"/>
        </w:rPr>
        <w:t xml:space="preserve"> contributes to her sexual assault</w:t>
      </w:r>
      <w:r w:rsidRPr="00316B79">
        <w:rPr>
          <w:rStyle w:val="Emphasis"/>
          <w:i w:val="0"/>
          <w:sz w:val="24"/>
          <w:szCs w:val="24"/>
          <w:shd w:val="clear" w:color="auto" w:fill="F9F9F9"/>
        </w:rPr>
        <w:t>,</w:t>
      </w:r>
      <w:r w:rsidR="00AE70E2" w:rsidRPr="00316B79">
        <w:rPr>
          <w:rStyle w:val="Emphasis"/>
          <w:i w:val="0"/>
          <w:sz w:val="24"/>
          <w:szCs w:val="24"/>
          <w:shd w:val="clear" w:color="auto" w:fill="F9F9F9"/>
        </w:rPr>
        <w:t xml:space="preserve"> as they point out th</w:t>
      </w:r>
      <w:r w:rsidR="00DF3B5F" w:rsidRPr="00316B79">
        <w:rPr>
          <w:rStyle w:val="Emphasis"/>
          <w:i w:val="0"/>
          <w:sz w:val="24"/>
          <w:szCs w:val="24"/>
          <w:shd w:val="clear" w:color="auto" w:fill="F9F9F9"/>
        </w:rPr>
        <w:t xml:space="preserve">at </w:t>
      </w:r>
      <w:r w:rsidR="00AE70E2" w:rsidRPr="00316B79">
        <w:rPr>
          <w:rStyle w:val="Emphasis"/>
          <w:i w:val="0"/>
          <w:sz w:val="24"/>
          <w:szCs w:val="24"/>
          <w:shd w:val="clear" w:color="auto" w:fill="F9F9F9"/>
        </w:rPr>
        <w:t xml:space="preserve">many attacks </w:t>
      </w:r>
      <w:r w:rsidR="00DF3B5F" w:rsidRPr="00316B79">
        <w:rPr>
          <w:rStyle w:val="Emphasis"/>
          <w:i w:val="0"/>
          <w:sz w:val="24"/>
          <w:szCs w:val="24"/>
          <w:shd w:val="clear" w:color="auto" w:fill="F9F9F9"/>
        </w:rPr>
        <w:t xml:space="preserve">happen </w:t>
      </w:r>
      <w:r w:rsidR="00AE70E2" w:rsidRPr="00316B79">
        <w:rPr>
          <w:rStyle w:val="Emphasis"/>
          <w:i w:val="0"/>
          <w:sz w:val="24"/>
          <w:szCs w:val="24"/>
          <w:shd w:val="clear" w:color="auto" w:fill="F9F9F9"/>
        </w:rPr>
        <w:t>on women who are covered up or even vailed in certain countr</w:t>
      </w:r>
      <w:r w:rsidR="00DF3B5F" w:rsidRPr="00316B79">
        <w:rPr>
          <w:rStyle w:val="Emphasis"/>
          <w:i w:val="0"/>
          <w:sz w:val="24"/>
          <w:szCs w:val="24"/>
          <w:shd w:val="clear" w:color="auto" w:fill="F9F9F9"/>
        </w:rPr>
        <w:t>ies</w:t>
      </w:r>
      <w:r w:rsidR="00AE70E2" w:rsidRPr="00316B79">
        <w:rPr>
          <w:rStyle w:val="Emphasis"/>
          <w:i w:val="0"/>
          <w:sz w:val="24"/>
          <w:szCs w:val="24"/>
          <w:shd w:val="clear" w:color="auto" w:fill="F9F9F9"/>
        </w:rPr>
        <w:t>. They also state that even defining someone is covered up</w:t>
      </w:r>
      <w:r w:rsidRPr="00316B79">
        <w:rPr>
          <w:rStyle w:val="Emphasis"/>
          <w:i w:val="0"/>
          <w:sz w:val="24"/>
          <w:szCs w:val="24"/>
          <w:shd w:val="clear" w:color="auto" w:fill="F9F9F9"/>
        </w:rPr>
        <w:t>,</w:t>
      </w:r>
      <w:r w:rsidR="00AE70E2" w:rsidRPr="00316B79">
        <w:rPr>
          <w:rStyle w:val="Emphasis"/>
          <w:i w:val="0"/>
          <w:sz w:val="24"/>
          <w:szCs w:val="24"/>
          <w:shd w:val="clear" w:color="auto" w:fill="F9F9F9"/>
        </w:rPr>
        <w:t xml:space="preserve"> is </w:t>
      </w:r>
      <w:r w:rsidR="009B5739" w:rsidRPr="00316B79">
        <w:rPr>
          <w:rStyle w:val="Emphasis"/>
          <w:i w:val="0"/>
          <w:sz w:val="24"/>
          <w:szCs w:val="24"/>
          <w:shd w:val="clear" w:color="auto" w:fill="F9F9F9"/>
        </w:rPr>
        <w:t>difficult</w:t>
      </w:r>
      <w:r w:rsidR="00AE70E2" w:rsidRPr="00316B79">
        <w:rPr>
          <w:rStyle w:val="Emphasis"/>
          <w:i w:val="0"/>
          <w:sz w:val="24"/>
          <w:szCs w:val="24"/>
          <w:shd w:val="clear" w:color="auto" w:fill="F9F9F9"/>
        </w:rPr>
        <w:t>. Although this theory was enforced with standard training in certain professionals such as the police</w:t>
      </w:r>
      <w:r w:rsidRPr="00316B79">
        <w:rPr>
          <w:rStyle w:val="Emphasis"/>
          <w:i w:val="0"/>
          <w:sz w:val="24"/>
          <w:szCs w:val="24"/>
          <w:shd w:val="clear" w:color="auto" w:fill="F9F9F9"/>
        </w:rPr>
        <w:t>,</w:t>
      </w:r>
      <w:r w:rsidR="00AE70E2" w:rsidRPr="00316B79">
        <w:rPr>
          <w:rStyle w:val="Emphasis"/>
          <w:i w:val="0"/>
          <w:sz w:val="24"/>
          <w:szCs w:val="24"/>
          <w:shd w:val="clear" w:color="auto" w:fill="F9F9F9"/>
        </w:rPr>
        <w:t xml:space="preserve"> the Toronto office stated its officers normally disagree leading it to be dangerous for victims relying on them. This theory also reflected societies views on sexual assault and feminists defined it as being ‘rape culture’ this is </w:t>
      </w:r>
      <w:r w:rsidR="009B5739" w:rsidRPr="00316B79">
        <w:rPr>
          <w:rStyle w:val="Emphasis"/>
          <w:i w:val="0"/>
          <w:sz w:val="24"/>
          <w:szCs w:val="24"/>
          <w:shd w:val="clear" w:color="auto" w:fill="F9F9F9"/>
        </w:rPr>
        <w:t>societies</w:t>
      </w:r>
      <w:r w:rsidR="00AE70E2" w:rsidRPr="00316B79">
        <w:rPr>
          <w:rStyle w:val="Emphasis"/>
          <w:i w:val="0"/>
          <w:sz w:val="24"/>
          <w:szCs w:val="24"/>
          <w:shd w:val="clear" w:color="auto" w:fill="F9F9F9"/>
        </w:rPr>
        <w:t xml:space="preserve"> assumption that women make themselves available for sex by just being in a </w:t>
      </w:r>
      <w:r w:rsidRPr="00316B79">
        <w:rPr>
          <w:rStyle w:val="Emphasis"/>
          <w:i w:val="0"/>
          <w:sz w:val="24"/>
          <w:szCs w:val="24"/>
          <w:shd w:val="clear" w:color="auto" w:fill="F9F9F9"/>
        </w:rPr>
        <w:t>male’s</w:t>
      </w:r>
      <w:r w:rsidR="00AE70E2" w:rsidRPr="00316B79">
        <w:rPr>
          <w:rStyle w:val="Emphasis"/>
          <w:i w:val="0"/>
          <w:sz w:val="24"/>
          <w:szCs w:val="24"/>
          <w:shd w:val="clear" w:color="auto" w:fill="F9F9F9"/>
        </w:rPr>
        <w:t xml:space="preserve"> company</w:t>
      </w:r>
      <w:r w:rsidRPr="00316B79">
        <w:rPr>
          <w:rStyle w:val="Emphasis"/>
          <w:i w:val="0"/>
          <w:sz w:val="24"/>
          <w:szCs w:val="24"/>
          <w:shd w:val="clear" w:color="auto" w:fill="F9F9F9"/>
        </w:rPr>
        <w:t>,</w:t>
      </w:r>
      <w:r w:rsidR="00AE70E2" w:rsidRPr="00316B79">
        <w:rPr>
          <w:rStyle w:val="Emphasis"/>
          <w:i w:val="0"/>
          <w:sz w:val="24"/>
          <w:szCs w:val="24"/>
          <w:shd w:val="clear" w:color="auto" w:fill="F9F9F9"/>
        </w:rPr>
        <w:t xml:space="preserve"> no matter how they act or what they say. </w:t>
      </w:r>
      <w:r w:rsidR="004C5838" w:rsidRPr="00316B79">
        <w:rPr>
          <w:rStyle w:val="Emphasis"/>
          <w:i w:val="0"/>
          <w:sz w:val="24"/>
          <w:szCs w:val="24"/>
          <w:shd w:val="clear" w:color="auto" w:fill="F9F9F9"/>
        </w:rPr>
        <w:t>One landmark act that is during the fourth wave (</w:t>
      </w:r>
      <w:r w:rsidR="00B14564" w:rsidRPr="00316B79">
        <w:rPr>
          <w:rStyle w:val="Emphasis"/>
          <w:i w:val="0"/>
          <w:sz w:val="24"/>
          <w:szCs w:val="24"/>
          <w:shd w:val="clear" w:color="auto" w:fill="F9F9F9"/>
        </w:rPr>
        <w:t>Dyer, 2016</w:t>
      </w:r>
      <w:r w:rsidR="004C5838" w:rsidRPr="00316B79">
        <w:rPr>
          <w:rStyle w:val="Emphasis"/>
          <w:i w:val="0"/>
          <w:sz w:val="24"/>
          <w:szCs w:val="24"/>
          <w:shd w:val="clear" w:color="auto" w:fill="F9F9F9"/>
        </w:rPr>
        <w:t xml:space="preserve">) is the </w:t>
      </w:r>
      <w:r w:rsidRPr="00316B79">
        <w:rPr>
          <w:rStyle w:val="Emphasis"/>
          <w:i w:val="0"/>
          <w:sz w:val="24"/>
          <w:szCs w:val="24"/>
          <w:shd w:val="clear" w:color="auto" w:fill="F9F9F9"/>
        </w:rPr>
        <w:t>E</w:t>
      </w:r>
      <w:r w:rsidR="004C5838" w:rsidRPr="00316B79">
        <w:rPr>
          <w:rStyle w:val="Emphasis"/>
          <w:i w:val="0"/>
          <w:sz w:val="24"/>
          <w:szCs w:val="24"/>
          <w:shd w:val="clear" w:color="auto" w:fill="F9F9F9"/>
        </w:rPr>
        <w:t xml:space="preserve">quality </w:t>
      </w:r>
      <w:r w:rsidRPr="00316B79">
        <w:rPr>
          <w:rStyle w:val="Emphasis"/>
          <w:i w:val="0"/>
          <w:sz w:val="24"/>
          <w:szCs w:val="24"/>
          <w:shd w:val="clear" w:color="auto" w:fill="F9F9F9"/>
        </w:rPr>
        <w:t>A</w:t>
      </w:r>
      <w:r w:rsidR="004C5838" w:rsidRPr="00316B79">
        <w:rPr>
          <w:rStyle w:val="Emphasis"/>
          <w:i w:val="0"/>
          <w:sz w:val="24"/>
          <w:szCs w:val="24"/>
          <w:shd w:val="clear" w:color="auto" w:fill="F9F9F9"/>
        </w:rPr>
        <w:t xml:space="preserve">ct 2010 </w:t>
      </w:r>
      <w:r w:rsidR="009B5739" w:rsidRPr="00316B79">
        <w:rPr>
          <w:rStyle w:val="Emphasis"/>
          <w:i w:val="0"/>
          <w:sz w:val="24"/>
          <w:szCs w:val="24"/>
          <w:shd w:val="clear" w:color="auto" w:fill="F9F9F9"/>
        </w:rPr>
        <w:t>which</w:t>
      </w:r>
      <w:r w:rsidR="004C5838" w:rsidRPr="00316B79">
        <w:rPr>
          <w:rStyle w:val="Emphasis"/>
          <w:i w:val="0"/>
          <w:sz w:val="24"/>
          <w:szCs w:val="24"/>
          <w:shd w:val="clear" w:color="auto" w:fill="F9F9F9"/>
        </w:rPr>
        <w:t xml:space="preserve"> legally protects people from discrimination in society and the workplace (</w:t>
      </w:r>
      <w:r w:rsidR="00964CA4" w:rsidRPr="00316B79">
        <w:rPr>
          <w:rStyle w:val="Emphasis"/>
          <w:i w:val="0"/>
          <w:sz w:val="24"/>
          <w:szCs w:val="24"/>
          <w:shd w:val="clear" w:color="auto" w:fill="F9F9F9"/>
        </w:rPr>
        <w:t>Gov, 2015</w:t>
      </w:r>
      <w:r w:rsidR="004C5838" w:rsidRPr="00316B79">
        <w:rPr>
          <w:rStyle w:val="Emphasis"/>
          <w:i w:val="0"/>
          <w:sz w:val="24"/>
          <w:szCs w:val="24"/>
          <w:shd w:val="clear" w:color="auto" w:fill="F9F9F9"/>
        </w:rPr>
        <w:t xml:space="preserve">).  </w:t>
      </w:r>
    </w:p>
    <w:p w14:paraId="18860ADD" w14:textId="4A15FBC8" w:rsidR="00E942CE" w:rsidRDefault="00B14564" w:rsidP="00316B79">
      <w:pPr>
        <w:spacing w:before="120" w:after="120" w:line="360" w:lineRule="auto"/>
        <w:jc w:val="both"/>
        <w:rPr>
          <w:sz w:val="24"/>
          <w:szCs w:val="24"/>
        </w:rPr>
      </w:pPr>
      <w:r w:rsidRPr="00316B79">
        <w:rPr>
          <w:rStyle w:val="Emphasis"/>
          <w:i w:val="0"/>
          <w:sz w:val="24"/>
          <w:szCs w:val="24"/>
          <w:shd w:val="clear" w:color="auto" w:fill="F9F9F9"/>
        </w:rPr>
        <w:t>In conclusion, this assignment has described and explored feminism by including theory, policy and practice. This assignment has also described what happened during the feminist waves such as the Act</w:t>
      </w:r>
      <w:r w:rsidR="006B7575" w:rsidRPr="00316B79">
        <w:rPr>
          <w:rStyle w:val="Emphasis"/>
          <w:i w:val="0"/>
          <w:sz w:val="24"/>
          <w:szCs w:val="24"/>
          <w:shd w:val="clear" w:color="auto" w:fill="F9F9F9"/>
        </w:rPr>
        <w:t>’s</w:t>
      </w:r>
      <w:r w:rsidRPr="00316B79">
        <w:rPr>
          <w:rStyle w:val="Emphasis"/>
          <w:i w:val="0"/>
          <w:sz w:val="24"/>
          <w:szCs w:val="24"/>
          <w:shd w:val="clear" w:color="auto" w:fill="F9F9F9"/>
        </w:rPr>
        <w:t xml:space="preserve"> that resulted from each wave </w:t>
      </w:r>
      <w:r w:rsidR="006B7575" w:rsidRPr="00316B79">
        <w:rPr>
          <w:rStyle w:val="Emphasis"/>
          <w:i w:val="0"/>
          <w:sz w:val="24"/>
          <w:szCs w:val="24"/>
          <w:shd w:val="clear" w:color="auto" w:fill="F9F9F9"/>
        </w:rPr>
        <w:t>including the</w:t>
      </w:r>
      <w:r w:rsidR="006B7575" w:rsidRPr="00316B79">
        <w:rPr>
          <w:sz w:val="24"/>
          <w:szCs w:val="24"/>
        </w:rPr>
        <w:t xml:space="preserve"> Parliamentary (qualification of women) Act 1918</w:t>
      </w:r>
      <w:r w:rsidR="006B7575" w:rsidRPr="00316B79">
        <w:rPr>
          <w:sz w:val="24"/>
          <w:szCs w:val="24"/>
        </w:rPr>
        <w:t xml:space="preserve"> (Dyer, 2016) and the Equality Act 2010 (Gov, 2015). Campaigns that happened during the waves such as the protests of the miss America pageant (Rampton, 2015) and this assignment has finally mentioned famous feminist women such as Gloria Steinem, Emmeline Pankhurst and Neomi Wolf. Although </w:t>
      </w:r>
      <w:r w:rsidR="00316B79" w:rsidRPr="00316B79">
        <w:rPr>
          <w:sz w:val="24"/>
          <w:szCs w:val="24"/>
        </w:rPr>
        <w:t>the</w:t>
      </w:r>
      <w:r w:rsidR="006B7575" w:rsidRPr="00316B79">
        <w:rPr>
          <w:sz w:val="24"/>
          <w:szCs w:val="24"/>
        </w:rPr>
        <w:t xml:space="preserve"> fourth wave of feminism is hard to </w:t>
      </w:r>
      <w:r w:rsidR="006B7575" w:rsidRPr="00316B79">
        <w:rPr>
          <w:sz w:val="24"/>
          <w:szCs w:val="24"/>
        </w:rPr>
        <w:lastRenderedPageBreak/>
        <w:t>describe as it has been seen to be a continuation from the third wave with the same aims</w:t>
      </w:r>
      <w:r w:rsidR="00316B79" w:rsidRPr="00316B79">
        <w:rPr>
          <w:sz w:val="24"/>
          <w:szCs w:val="24"/>
        </w:rPr>
        <w:t xml:space="preserve"> (Dyer, 2016).</w:t>
      </w:r>
    </w:p>
    <w:p w14:paraId="4868F2A9" w14:textId="7D321069" w:rsidR="00322B46" w:rsidRDefault="00322B46" w:rsidP="00316B79">
      <w:pPr>
        <w:spacing w:before="120" w:after="120" w:line="360" w:lineRule="auto"/>
        <w:jc w:val="both"/>
        <w:rPr>
          <w:sz w:val="24"/>
          <w:szCs w:val="24"/>
        </w:rPr>
      </w:pPr>
    </w:p>
    <w:p w14:paraId="04AC963E" w14:textId="6C0C7301" w:rsidR="00322B46" w:rsidRDefault="00322B46" w:rsidP="00316B79">
      <w:pPr>
        <w:spacing w:before="120" w:after="120" w:line="360" w:lineRule="auto"/>
        <w:jc w:val="both"/>
        <w:rPr>
          <w:sz w:val="24"/>
          <w:szCs w:val="24"/>
        </w:rPr>
      </w:pPr>
    </w:p>
    <w:p w14:paraId="34A4ED31" w14:textId="362C4625" w:rsidR="00322B46" w:rsidRDefault="00322B46" w:rsidP="00316B79">
      <w:pPr>
        <w:spacing w:before="120" w:after="120" w:line="360" w:lineRule="auto"/>
        <w:jc w:val="both"/>
        <w:rPr>
          <w:sz w:val="24"/>
          <w:szCs w:val="24"/>
        </w:rPr>
      </w:pPr>
    </w:p>
    <w:p w14:paraId="5B8BCF02" w14:textId="1D916A34" w:rsidR="00322B46" w:rsidRDefault="00322B46" w:rsidP="00316B79">
      <w:pPr>
        <w:spacing w:before="120" w:after="120" w:line="360" w:lineRule="auto"/>
        <w:jc w:val="both"/>
        <w:rPr>
          <w:sz w:val="24"/>
          <w:szCs w:val="24"/>
        </w:rPr>
      </w:pPr>
    </w:p>
    <w:p w14:paraId="6EA404A2" w14:textId="2552C073" w:rsidR="00322B46" w:rsidRDefault="00322B46" w:rsidP="00316B79">
      <w:pPr>
        <w:spacing w:before="120" w:after="120" w:line="360" w:lineRule="auto"/>
        <w:jc w:val="both"/>
        <w:rPr>
          <w:sz w:val="24"/>
          <w:szCs w:val="24"/>
        </w:rPr>
      </w:pPr>
    </w:p>
    <w:p w14:paraId="72ADD085" w14:textId="112568DE" w:rsidR="00322B46" w:rsidRDefault="00322B46" w:rsidP="00316B79">
      <w:pPr>
        <w:spacing w:before="120" w:after="120" w:line="360" w:lineRule="auto"/>
        <w:jc w:val="both"/>
        <w:rPr>
          <w:sz w:val="24"/>
          <w:szCs w:val="24"/>
        </w:rPr>
      </w:pPr>
    </w:p>
    <w:p w14:paraId="6334CB83" w14:textId="7B7049A3" w:rsidR="00322B46" w:rsidRDefault="00322B46" w:rsidP="00316B79">
      <w:pPr>
        <w:spacing w:before="120" w:after="120" w:line="360" w:lineRule="auto"/>
        <w:jc w:val="both"/>
        <w:rPr>
          <w:sz w:val="24"/>
          <w:szCs w:val="24"/>
        </w:rPr>
      </w:pPr>
    </w:p>
    <w:p w14:paraId="1DC5E562" w14:textId="4BFD9B1F" w:rsidR="00322B46" w:rsidRDefault="00322B46" w:rsidP="00316B79">
      <w:pPr>
        <w:spacing w:before="120" w:after="120" w:line="360" w:lineRule="auto"/>
        <w:jc w:val="both"/>
        <w:rPr>
          <w:sz w:val="24"/>
          <w:szCs w:val="24"/>
        </w:rPr>
      </w:pPr>
    </w:p>
    <w:p w14:paraId="5B34C8C8" w14:textId="1307764D" w:rsidR="00322B46" w:rsidRDefault="00322B46" w:rsidP="00316B79">
      <w:pPr>
        <w:spacing w:before="120" w:after="120" w:line="360" w:lineRule="auto"/>
        <w:jc w:val="both"/>
        <w:rPr>
          <w:sz w:val="24"/>
          <w:szCs w:val="24"/>
        </w:rPr>
      </w:pPr>
    </w:p>
    <w:p w14:paraId="2052330E" w14:textId="0C7D53B7" w:rsidR="00322B46" w:rsidRDefault="00322B46" w:rsidP="00316B79">
      <w:pPr>
        <w:spacing w:before="120" w:after="120" w:line="360" w:lineRule="auto"/>
        <w:jc w:val="both"/>
        <w:rPr>
          <w:sz w:val="24"/>
          <w:szCs w:val="24"/>
        </w:rPr>
      </w:pPr>
    </w:p>
    <w:p w14:paraId="3F014CBA" w14:textId="2FE94CB8" w:rsidR="00322B46" w:rsidRDefault="00322B46" w:rsidP="00316B79">
      <w:pPr>
        <w:spacing w:before="120" w:after="120" w:line="360" w:lineRule="auto"/>
        <w:jc w:val="both"/>
        <w:rPr>
          <w:sz w:val="24"/>
          <w:szCs w:val="24"/>
        </w:rPr>
      </w:pPr>
    </w:p>
    <w:p w14:paraId="2430FDD2" w14:textId="06862601" w:rsidR="00322B46" w:rsidRDefault="00322B46" w:rsidP="00316B79">
      <w:pPr>
        <w:spacing w:before="120" w:after="120" w:line="360" w:lineRule="auto"/>
        <w:jc w:val="both"/>
        <w:rPr>
          <w:sz w:val="24"/>
          <w:szCs w:val="24"/>
        </w:rPr>
      </w:pPr>
    </w:p>
    <w:p w14:paraId="636C9721" w14:textId="57EEB19E" w:rsidR="00322B46" w:rsidRDefault="00322B46" w:rsidP="00316B79">
      <w:pPr>
        <w:spacing w:before="120" w:after="120" w:line="360" w:lineRule="auto"/>
        <w:jc w:val="both"/>
        <w:rPr>
          <w:sz w:val="24"/>
          <w:szCs w:val="24"/>
        </w:rPr>
      </w:pPr>
    </w:p>
    <w:p w14:paraId="7B20D210" w14:textId="35279D95" w:rsidR="00322B46" w:rsidRDefault="00322B46" w:rsidP="00316B79">
      <w:pPr>
        <w:spacing w:before="120" w:after="120" w:line="360" w:lineRule="auto"/>
        <w:jc w:val="both"/>
        <w:rPr>
          <w:sz w:val="24"/>
          <w:szCs w:val="24"/>
        </w:rPr>
      </w:pPr>
    </w:p>
    <w:p w14:paraId="4BD53B03" w14:textId="4E45D2C8" w:rsidR="00322B46" w:rsidRDefault="00322B46" w:rsidP="00316B79">
      <w:pPr>
        <w:spacing w:before="120" w:after="120" w:line="360" w:lineRule="auto"/>
        <w:jc w:val="both"/>
        <w:rPr>
          <w:sz w:val="24"/>
          <w:szCs w:val="24"/>
        </w:rPr>
      </w:pPr>
    </w:p>
    <w:p w14:paraId="67B423B0" w14:textId="04C9F966" w:rsidR="00322B46" w:rsidRDefault="00322B46" w:rsidP="00316B79">
      <w:pPr>
        <w:spacing w:before="120" w:after="120" w:line="360" w:lineRule="auto"/>
        <w:jc w:val="both"/>
        <w:rPr>
          <w:sz w:val="24"/>
          <w:szCs w:val="24"/>
        </w:rPr>
      </w:pPr>
    </w:p>
    <w:p w14:paraId="53716517" w14:textId="4040158C" w:rsidR="00322B46" w:rsidRDefault="00322B46" w:rsidP="00316B79">
      <w:pPr>
        <w:spacing w:before="120" w:after="120" w:line="360" w:lineRule="auto"/>
        <w:jc w:val="both"/>
        <w:rPr>
          <w:sz w:val="24"/>
          <w:szCs w:val="24"/>
        </w:rPr>
      </w:pPr>
    </w:p>
    <w:p w14:paraId="75876ECD" w14:textId="67B2B198" w:rsidR="00322B46" w:rsidRDefault="00322B46" w:rsidP="00316B79">
      <w:pPr>
        <w:spacing w:before="120" w:after="120" w:line="360" w:lineRule="auto"/>
        <w:jc w:val="both"/>
        <w:rPr>
          <w:sz w:val="24"/>
          <w:szCs w:val="24"/>
        </w:rPr>
      </w:pPr>
    </w:p>
    <w:p w14:paraId="4D540FA0" w14:textId="2CE84D2F" w:rsidR="00322B46" w:rsidRDefault="00322B46" w:rsidP="00316B79">
      <w:pPr>
        <w:spacing w:before="120" w:after="120" w:line="360" w:lineRule="auto"/>
        <w:jc w:val="both"/>
        <w:rPr>
          <w:sz w:val="24"/>
          <w:szCs w:val="24"/>
        </w:rPr>
      </w:pPr>
    </w:p>
    <w:p w14:paraId="66E5D8AB" w14:textId="1AB5F4BC" w:rsidR="00322B46" w:rsidRDefault="00322B46" w:rsidP="00316B79">
      <w:pPr>
        <w:spacing w:before="120" w:after="120" w:line="360" w:lineRule="auto"/>
        <w:jc w:val="both"/>
        <w:rPr>
          <w:sz w:val="24"/>
          <w:szCs w:val="24"/>
        </w:rPr>
      </w:pPr>
    </w:p>
    <w:p w14:paraId="517A9741" w14:textId="670972FA" w:rsidR="00322B46" w:rsidRDefault="00322B46" w:rsidP="00316B79">
      <w:pPr>
        <w:spacing w:before="120" w:after="120" w:line="360" w:lineRule="auto"/>
        <w:jc w:val="both"/>
        <w:rPr>
          <w:sz w:val="24"/>
          <w:szCs w:val="24"/>
        </w:rPr>
      </w:pPr>
    </w:p>
    <w:p w14:paraId="708CBCE8" w14:textId="6237F32F" w:rsidR="00322B46" w:rsidRDefault="00322B46" w:rsidP="00316B79">
      <w:pPr>
        <w:spacing w:before="120" w:after="120" w:line="360" w:lineRule="auto"/>
        <w:jc w:val="both"/>
        <w:rPr>
          <w:sz w:val="24"/>
          <w:szCs w:val="24"/>
        </w:rPr>
      </w:pPr>
    </w:p>
    <w:p w14:paraId="1779494A" w14:textId="22FD4EFC" w:rsidR="00322B46" w:rsidRDefault="00322B46" w:rsidP="00316B79">
      <w:pPr>
        <w:spacing w:before="120" w:after="120" w:line="360" w:lineRule="auto"/>
        <w:jc w:val="both"/>
        <w:rPr>
          <w:sz w:val="24"/>
          <w:szCs w:val="24"/>
        </w:rPr>
      </w:pPr>
    </w:p>
    <w:p w14:paraId="6ACBEEBD" w14:textId="2C92B6A8" w:rsidR="00322B46" w:rsidRDefault="00322B46" w:rsidP="00316B79">
      <w:pPr>
        <w:spacing w:before="120" w:after="120" w:line="360" w:lineRule="auto"/>
        <w:jc w:val="both"/>
        <w:rPr>
          <w:sz w:val="24"/>
          <w:szCs w:val="24"/>
        </w:rPr>
      </w:pPr>
    </w:p>
    <w:p w14:paraId="0A6EC776"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lastRenderedPageBreak/>
        <w:t>References.</w:t>
      </w:r>
    </w:p>
    <w:p w14:paraId="56E6B356"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Amber rose Slut walk. (2018) </w:t>
      </w:r>
      <w:r w:rsidRPr="00322B46">
        <w:rPr>
          <w:rFonts w:eastAsiaTheme="minorHAnsi"/>
          <w:i/>
          <w:sz w:val="24"/>
          <w:szCs w:val="24"/>
          <w:lang w:eastAsia="en-US"/>
        </w:rPr>
        <w:t>The mission.</w:t>
      </w:r>
      <w:r w:rsidRPr="00322B46">
        <w:rPr>
          <w:rFonts w:eastAsiaTheme="minorHAnsi"/>
          <w:sz w:val="24"/>
          <w:szCs w:val="24"/>
          <w:lang w:eastAsia="en-US"/>
        </w:rPr>
        <w:t xml:space="preserve"> Available at:  </w:t>
      </w:r>
      <w:hyperlink r:id="rId8" w:history="1">
        <w:r w:rsidRPr="00322B46">
          <w:rPr>
            <w:rFonts w:eastAsiaTheme="minorHAnsi"/>
            <w:color w:val="0000FF"/>
            <w:sz w:val="24"/>
            <w:szCs w:val="24"/>
            <w:u w:val="single"/>
            <w:lang w:eastAsia="en-US"/>
          </w:rPr>
          <w:t>http://amberroseslutwalk.com/our-story</w:t>
        </w:r>
      </w:hyperlink>
      <w:r w:rsidRPr="00322B46">
        <w:rPr>
          <w:rFonts w:eastAsiaTheme="minorHAnsi"/>
          <w:sz w:val="24"/>
          <w:szCs w:val="24"/>
          <w:lang w:eastAsia="en-US"/>
        </w:rPr>
        <w:t xml:space="preserve"> (Accessed: 27 March 2019).</w:t>
      </w:r>
    </w:p>
    <w:p w14:paraId="6B7AD04B"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BBC. (2019). </w:t>
      </w:r>
      <w:r w:rsidRPr="00322B46">
        <w:rPr>
          <w:rFonts w:eastAsiaTheme="minorHAnsi"/>
          <w:i/>
          <w:sz w:val="24"/>
          <w:szCs w:val="24"/>
          <w:lang w:eastAsia="en-US"/>
        </w:rPr>
        <w:t xml:space="preserve">Is the gender pay gap down </w:t>
      </w:r>
      <w:proofErr w:type="gramStart"/>
      <w:r w:rsidRPr="00322B46">
        <w:rPr>
          <w:rFonts w:eastAsiaTheme="minorHAnsi"/>
          <w:i/>
          <w:sz w:val="24"/>
          <w:szCs w:val="24"/>
          <w:lang w:eastAsia="en-US"/>
        </w:rPr>
        <w:t>to choice</w:t>
      </w:r>
      <w:proofErr w:type="gramEnd"/>
      <w:r w:rsidRPr="00322B46">
        <w:rPr>
          <w:rFonts w:eastAsiaTheme="minorHAnsi"/>
          <w:i/>
          <w:sz w:val="24"/>
          <w:szCs w:val="24"/>
          <w:lang w:eastAsia="en-US"/>
        </w:rPr>
        <w:t>?</w:t>
      </w:r>
      <w:r w:rsidRPr="00322B46">
        <w:rPr>
          <w:rFonts w:eastAsiaTheme="minorHAnsi"/>
          <w:sz w:val="24"/>
          <w:szCs w:val="24"/>
          <w:lang w:eastAsia="en-US"/>
        </w:rPr>
        <w:t xml:space="preserve"> Available at:   </w:t>
      </w:r>
      <w:hyperlink r:id="rId9" w:history="1">
        <w:r w:rsidRPr="00322B46">
          <w:rPr>
            <w:rFonts w:eastAsiaTheme="minorHAnsi"/>
            <w:color w:val="0000FF"/>
            <w:sz w:val="24"/>
            <w:szCs w:val="24"/>
            <w:u w:val="single"/>
            <w:lang w:eastAsia="en-US"/>
          </w:rPr>
          <w:t>https://www.bbc.co.uk/news/topics/cg41ylwvxy5t/gender-pay-gap</w:t>
        </w:r>
      </w:hyperlink>
      <w:r w:rsidRPr="00322B46">
        <w:rPr>
          <w:rFonts w:eastAsiaTheme="minorHAnsi"/>
          <w:sz w:val="24"/>
          <w:szCs w:val="24"/>
          <w:lang w:eastAsia="en-US"/>
        </w:rPr>
        <w:t xml:space="preserve"> (accessed: 25 March 2019).</w:t>
      </w:r>
    </w:p>
    <w:p w14:paraId="6195B638"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British library. (2013) </w:t>
      </w:r>
      <w:r w:rsidRPr="00322B46">
        <w:rPr>
          <w:rFonts w:eastAsiaTheme="minorHAnsi"/>
          <w:i/>
          <w:sz w:val="24"/>
          <w:szCs w:val="24"/>
          <w:lang w:eastAsia="en-US"/>
        </w:rPr>
        <w:t>What is a feminist?</w:t>
      </w:r>
      <w:r w:rsidRPr="00322B46">
        <w:rPr>
          <w:rFonts w:eastAsiaTheme="minorHAnsi"/>
          <w:sz w:val="24"/>
          <w:szCs w:val="24"/>
          <w:lang w:eastAsia="en-US"/>
        </w:rPr>
        <w:t xml:space="preserve"> Available at: </w:t>
      </w:r>
      <w:hyperlink r:id="rId10" w:history="1">
        <w:r w:rsidRPr="00322B46">
          <w:rPr>
            <w:rFonts w:eastAsiaTheme="minorHAnsi"/>
            <w:color w:val="0000FF"/>
            <w:sz w:val="24"/>
            <w:szCs w:val="24"/>
            <w:u w:val="single"/>
            <w:lang w:eastAsia="en-US"/>
          </w:rPr>
          <w:t>https://www.bl.uk/sisterhood/articles/what-is-a-feminist</w:t>
        </w:r>
      </w:hyperlink>
      <w:r w:rsidRPr="00322B46">
        <w:rPr>
          <w:rFonts w:eastAsiaTheme="minorHAnsi"/>
          <w:sz w:val="24"/>
          <w:szCs w:val="24"/>
          <w:lang w:eastAsia="en-US"/>
        </w:rPr>
        <w:t xml:space="preserve"> (Accessed: 20 March 2019).</w:t>
      </w:r>
    </w:p>
    <w:p w14:paraId="477C6E9D"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Dyer, H. (2016) </w:t>
      </w:r>
      <w:r w:rsidRPr="00322B46">
        <w:rPr>
          <w:rFonts w:eastAsiaTheme="minorHAnsi"/>
          <w:i/>
          <w:sz w:val="24"/>
          <w:szCs w:val="24"/>
          <w:lang w:eastAsia="en-US"/>
        </w:rPr>
        <w:t>The little book of FEMINISM</w:t>
      </w:r>
      <w:r w:rsidRPr="00322B46">
        <w:rPr>
          <w:rFonts w:eastAsiaTheme="minorHAnsi"/>
          <w:sz w:val="24"/>
          <w:szCs w:val="24"/>
          <w:lang w:eastAsia="en-US"/>
        </w:rPr>
        <w:t xml:space="preserve">. West Sussex: </w:t>
      </w:r>
      <w:proofErr w:type="spellStart"/>
      <w:r w:rsidRPr="00322B46">
        <w:rPr>
          <w:rFonts w:eastAsiaTheme="minorHAnsi"/>
          <w:sz w:val="24"/>
          <w:szCs w:val="24"/>
          <w:lang w:eastAsia="en-US"/>
        </w:rPr>
        <w:t>Summersdale</w:t>
      </w:r>
      <w:proofErr w:type="spellEnd"/>
      <w:r w:rsidRPr="00322B46">
        <w:rPr>
          <w:rFonts w:eastAsiaTheme="minorHAnsi"/>
          <w:sz w:val="24"/>
          <w:szCs w:val="24"/>
          <w:lang w:eastAsia="en-US"/>
        </w:rPr>
        <w:t xml:space="preserve"> Publishers Ltd.</w:t>
      </w:r>
    </w:p>
    <w:p w14:paraId="0BAC68EF"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Friedan, B. (no date) </w:t>
      </w:r>
      <w:r w:rsidRPr="00322B46">
        <w:rPr>
          <w:rFonts w:eastAsiaTheme="minorHAnsi"/>
          <w:i/>
          <w:sz w:val="24"/>
          <w:szCs w:val="24"/>
          <w:lang w:eastAsia="en-US"/>
        </w:rPr>
        <w:t>The Feminine Mystique Summary</w:t>
      </w:r>
      <w:r w:rsidRPr="00322B46">
        <w:rPr>
          <w:rFonts w:eastAsiaTheme="minorHAnsi"/>
          <w:sz w:val="24"/>
          <w:szCs w:val="24"/>
          <w:lang w:eastAsia="en-US"/>
        </w:rPr>
        <w:t xml:space="preserve">. Available at: </w:t>
      </w:r>
      <w:bookmarkStart w:id="1" w:name="_Hlk5003077"/>
      <w:r w:rsidRPr="00322B46">
        <w:rPr>
          <w:rFonts w:eastAsiaTheme="minorHAnsi"/>
          <w:sz w:val="24"/>
          <w:szCs w:val="24"/>
          <w:lang w:eastAsia="en-US"/>
        </w:rPr>
        <w:fldChar w:fldCharType="begin"/>
      </w:r>
      <w:r w:rsidRPr="00322B46">
        <w:rPr>
          <w:rFonts w:eastAsiaTheme="minorHAnsi"/>
          <w:sz w:val="24"/>
          <w:szCs w:val="24"/>
          <w:lang w:eastAsia="en-US"/>
        </w:rPr>
        <w:instrText xml:space="preserve"> HYPERLINK "https://www.enotes.com/topics/feminine-mystique" </w:instrText>
      </w:r>
      <w:r w:rsidRPr="00322B46">
        <w:rPr>
          <w:rFonts w:eastAsiaTheme="minorHAnsi"/>
          <w:sz w:val="24"/>
          <w:szCs w:val="24"/>
          <w:lang w:eastAsia="en-US"/>
        </w:rPr>
        <w:fldChar w:fldCharType="separate"/>
      </w:r>
      <w:r w:rsidRPr="00322B46">
        <w:rPr>
          <w:rFonts w:eastAsiaTheme="minorHAnsi"/>
          <w:color w:val="0000FF"/>
          <w:sz w:val="24"/>
          <w:szCs w:val="24"/>
          <w:u w:val="single"/>
          <w:lang w:eastAsia="en-US"/>
        </w:rPr>
        <w:t>https://www.enotes.com/topics/feminine-mystique</w:t>
      </w:r>
      <w:r w:rsidRPr="00322B46">
        <w:rPr>
          <w:rFonts w:eastAsiaTheme="minorHAnsi"/>
          <w:color w:val="0000FF"/>
          <w:sz w:val="24"/>
          <w:szCs w:val="24"/>
          <w:u w:val="single"/>
          <w:lang w:eastAsia="en-US"/>
        </w:rPr>
        <w:fldChar w:fldCharType="end"/>
      </w:r>
      <w:bookmarkEnd w:id="1"/>
      <w:r w:rsidRPr="00322B46">
        <w:rPr>
          <w:rFonts w:eastAsiaTheme="minorHAnsi"/>
          <w:sz w:val="24"/>
          <w:szCs w:val="24"/>
          <w:lang w:eastAsia="en-US"/>
        </w:rPr>
        <w:t xml:space="preserve"> (Accessed: 20 March 2019).</w:t>
      </w:r>
    </w:p>
    <w:p w14:paraId="704261E0"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Gov. (2015) </w:t>
      </w:r>
      <w:r w:rsidRPr="00322B46">
        <w:rPr>
          <w:rFonts w:eastAsiaTheme="minorHAnsi"/>
          <w:i/>
          <w:sz w:val="24"/>
          <w:szCs w:val="24"/>
          <w:lang w:eastAsia="en-US"/>
        </w:rPr>
        <w:t>Equality Act 2010: Guidance.</w:t>
      </w:r>
      <w:r w:rsidRPr="00322B46">
        <w:rPr>
          <w:rFonts w:eastAsiaTheme="minorHAnsi"/>
          <w:sz w:val="24"/>
          <w:szCs w:val="24"/>
          <w:lang w:eastAsia="en-US"/>
        </w:rPr>
        <w:t xml:space="preserve"> Available at: </w:t>
      </w:r>
      <w:hyperlink r:id="rId11" w:history="1">
        <w:r w:rsidRPr="00322B46">
          <w:rPr>
            <w:rFonts w:eastAsiaTheme="minorHAnsi"/>
            <w:color w:val="0000FF"/>
            <w:sz w:val="24"/>
            <w:szCs w:val="24"/>
            <w:u w:val="single"/>
            <w:lang w:eastAsia="en-US"/>
          </w:rPr>
          <w:t>https://www.gov.uk/guidance/equality-act-2010-guidance</w:t>
        </w:r>
      </w:hyperlink>
      <w:r w:rsidRPr="00322B46">
        <w:rPr>
          <w:rFonts w:eastAsiaTheme="minorHAnsi"/>
          <w:sz w:val="24"/>
          <w:szCs w:val="24"/>
          <w:lang w:eastAsia="en-US"/>
        </w:rPr>
        <w:t xml:space="preserve"> (Accessed: 28 March 2019).</w:t>
      </w:r>
    </w:p>
    <w:p w14:paraId="3DB1D266"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Grady, C. (2018) </w:t>
      </w:r>
      <w:r w:rsidRPr="00322B46">
        <w:rPr>
          <w:rFonts w:eastAsiaTheme="minorHAnsi"/>
          <w:i/>
          <w:sz w:val="24"/>
          <w:szCs w:val="24"/>
          <w:lang w:eastAsia="en-US"/>
        </w:rPr>
        <w:t>The Waves of Feminism, and why people keep fighting over them, explained.</w:t>
      </w:r>
      <w:r w:rsidRPr="00322B46">
        <w:rPr>
          <w:rFonts w:eastAsiaTheme="minorHAnsi"/>
          <w:sz w:val="24"/>
          <w:szCs w:val="24"/>
          <w:lang w:eastAsia="en-US"/>
        </w:rPr>
        <w:t xml:space="preserve">     </w:t>
      </w:r>
      <w:hyperlink r:id="rId12" w:history="1">
        <w:r w:rsidRPr="00322B46">
          <w:rPr>
            <w:rFonts w:eastAsiaTheme="minorHAnsi"/>
            <w:color w:val="0000FF"/>
            <w:sz w:val="24"/>
            <w:szCs w:val="24"/>
            <w:u w:val="single"/>
            <w:lang w:eastAsia="en-US"/>
          </w:rPr>
          <w:t>https://www.vox.com/2018/3/20/16955588/feminism-waves-explained-first-second-third-fourth</w:t>
        </w:r>
      </w:hyperlink>
      <w:r w:rsidRPr="00322B46">
        <w:rPr>
          <w:rFonts w:eastAsiaTheme="minorHAnsi"/>
          <w:color w:val="0000FF"/>
          <w:sz w:val="24"/>
          <w:szCs w:val="24"/>
          <w:u w:val="single"/>
          <w:lang w:eastAsia="en-US"/>
        </w:rPr>
        <w:t xml:space="preserve"> </w:t>
      </w:r>
      <w:r w:rsidRPr="00322B46">
        <w:rPr>
          <w:rFonts w:eastAsiaTheme="minorHAnsi"/>
          <w:sz w:val="24"/>
          <w:szCs w:val="24"/>
          <w:lang w:eastAsia="en-US"/>
        </w:rPr>
        <w:t>(Accessed: 26 March 2019).</w:t>
      </w:r>
    </w:p>
    <w:p w14:paraId="69E16EFD"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Legislation. (no date) </w:t>
      </w:r>
      <w:r w:rsidRPr="00322B46">
        <w:rPr>
          <w:rFonts w:eastAsiaTheme="minorHAnsi"/>
          <w:i/>
          <w:sz w:val="24"/>
          <w:szCs w:val="24"/>
          <w:lang w:eastAsia="en-US"/>
        </w:rPr>
        <w:t>Abortion Act 1967</w:t>
      </w:r>
      <w:r w:rsidRPr="00322B46">
        <w:rPr>
          <w:rFonts w:eastAsiaTheme="minorHAnsi"/>
          <w:sz w:val="24"/>
          <w:szCs w:val="24"/>
          <w:lang w:eastAsia="en-US"/>
        </w:rPr>
        <w:t xml:space="preserve">. Available at:  </w:t>
      </w:r>
      <w:hyperlink r:id="rId13" w:history="1">
        <w:r w:rsidRPr="00322B46">
          <w:rPr>
            <w:rFonts w:eastAsiaTheme="minorHAnsi"/>
            <w:color w:val="0000FF"/>
            <w:sz w:val="24"/>
            <w:szCs w:val="24"/>
            <w:u w:val="single"/>
            <w:lang w:eastAsia="en-US"/>
          </w:rPr>
          <w:t>https://www.legislation.gov.uk/ukpga/1967/87/section/1</w:t>
        </w:r>
      </w:hyperlink>
      <w:r w:rsidRPr="00322B46">
        <w:rPr>
          <w:rFonts w:eastAsiaTheme="minorHAnsi"/>
          <w:color w:val="0000FF"/>
          <w:sz w:val="24"/>
          <w:szCs w:val="24"/>
          <w:u w:val="single"/>
          <w:lang w:eastAsia="en-US"/>
        </w:rPr>
        <w:t xml:space="preserve"> </w:t>
      </w:r>
      <w:r w:rsidRPr="00322B46">
        <w:rPr>
          <w:rFonts w:eastAsiaTheme="minorHAnsi"/>
          <w:sz w:val="24"/>
          <w:szCs w:val="24"/>
          <w:u w:val="single"/>
          <w:lang w:eastAsia="en-US"/>
        </w:rPr>
        <w:t>(Accessed: 24 March 2019).</w:t>
      </w:r>
    </w:p>
    <w:p w14:paraId="086BDB3F"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Legislation. (1976) </w:t>
      </w:r>
      <w:r w:rsidRPr="00322B46">
        <w:rPr>
          <w:rFonts w:eastAsiaTheme="minorHAnsi"/>
          <w:i/>
          <w:sz w:val="24"/>
          <w:szCs w:val="24"/>
          <w:lang w:eastAsia="en-US"/>
        </w:rPr>
        <w:t>Domestic Violence and Matrimonial Proceedings Act 1976</w:t>
      </w:r>
      <w:r w:rsidRPr="00322B46">
        <w:rPr>
          <w:rFonts w:eastAsiaTheme="minorHAnsi"/>
          <w:sz w:val="24"/>
          <w:szCs w:val="24"/>
          <w:lang w:eastAsia="en-US"/>
        </w:rPr>
        <w:t xml:space="preserve">. Available at: </w:t>
      </w:r>
      <w:hyperlink r:id="rId14" w:history="1">
        <w:r w:rsidRPr="00322B46">
          <w:rPr>
            <w:rFonts w:eastAsiaTheme="minorHAnsi"/>
            <w:color w:val="0000FF"/>
            <w:sz w:val="24"/>
            <w:szCs w:val="24"/>
            <w:u w:val="single"/>
            <w:lang w:eastAsia="en-US"/>
          </w:rPr>
          <w:t>http://www.legislation.gov.uk/ukpga/1976/50/enacted</w:t>
        </w:r>
      </w:hyperlink>
      <w:r w:rsidRPr="00322B46">
        <w:rPr>
          <w:rFonts w:eastAsiaTheme="minorHAnsi"/>
          <w:sz w:val="24"/>
          <w:szCs w:val="24"/>
          <w:lang w:eastAsia="en-US"/>
        </w:rPr>
        <w:t xml:space="preserve"> (Accessed: 25 March 2019).</w:t>
      </w:r>
    </w:p>
    <w:p w14:paraId="2CC6B29D" w14:textId="77777777" w:rsidR="00322B46" w:rsidRPr="00322B46" w:rsidRDefault="00322B46" w:rsidP="00322B46">
      <w:pPr>
        <w:spacing w:after="160" w:line="360" w:lineRule="auto"/>
        <w:rPr>
          <w:rFonts w:eastAsiaTheme="minorHAnsi"/>
          <w:color w:val="0000FF"/>
          <w:sz w:val="24"/>
          <w:szCs w:val="24"/>
          <w:u w:val="single"/>
          <w:lang w:eastAsia="en-US"/>
        </w:rPr>
      </w:pPr>
      <w:r w:rsidRPr="00322B46">
        <w:rPr>
          <w:rFonts w:eastAsiaTheme="minorHAnsi"/>
          <w:sz w:val="24"/>
          <w:szCs w:val="24"/>
          <w:lang w:eastAsia="en-US"/>
        </w:rPr>
        <w:t xml:space="preserve">Legislation. (1998) </w:t>
      </w:r>
      <w:r w:rsidRPr="00322B46">
        <w:rPr>
          <w:rFonts w:eastAsiaTheme="minorHAnsi"/>
          <w:i/>
          <w:sz w:val="24"/>
          <w:szCs w:val="24"/>
          <w:lang w:eastAsia="en-US"/>
        </w:rPr>
        <w:t>Finance Act 1998.</w:t>
      </w:r>
      <w:r w:rsidRPr="00322B46">
        <w:rPr>
          <w:rFonts w:eastAsiaTheme="minorHAnsi"/>
          <w:sz w:val="24"/>
          <w:szCs w:val="24"/>
          <w:lang w:eastAsia="en-US"/>
        </w:rPr>
        <w:t xml:space="preserve"> Available at:  </w:t>
      </w:r>
      <w:hyperlink r:id="rId15" w:history="1">
        <w:r w:rsidRPr="00322B46">
          <w:rPr>
            <w:rFonts w:eastAsiaTheme="minorHAnsi"/>
            <w:color w:val="0000FF"/>
            <w:sz w:val="24"/>
            <w:szCs w:val="24"/>
            <w:u w:val="single"/>
            <w:lang w:eastAsia="en-US"/>
          </w:rPr>
          <w:t>http://www.legislation.gov.uk/ukpga/1998/36/contents</w:t>
        </w:r>
      </w:hyperlink>
      <w:r w:rsidRPr="00322B46">
        <w:rPr>
          <w:rFonts w:eastAsiaTheme="minorHAnsi"/>
          <w:color w:val="0000FF"/>
          <w:sz w:val="24"/>
          <w:szCs w:val="24"/>
          <w:u w:val="single"/>
          <w:lang w:eastAsia="en-US"/>
        </w:rPr>
        <w:t xml:space="preserve"> </w:t>
      </w:r>
      <w:r w:rsidRPr="00322B46">
        <w:rPr>
          <w:rFonts w:eastAsiaTheme="minorHAnsi"/>
          <w:sz w:val="24"/>
          <w:szCs w:val="24"/>
          <w:lang w:eastAsia="en-US"/>
        </w:rPr>
        <w:t>(Accessed: 26 March 2019).</w:t>
      </w:r>
    </w:p>
    <w:p w14:paraId="5DBF09C0"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Legislation. (1976) </w:t>
      </w:r>
      <w:r w:rsidRPr="00322B46">
        <w:rPr>
          <w:rFonts w:eastAsiaTheme="minorHAnsi"/>
          <w:i/>
          <w:sz w:val="24"/>
          <w:szCs w:val="24"/>
          <w:lang w:eastAsia="en-US"/>
        </w:rPr>
        <w:t>Sexual Offence (Amendment) Act</w:t>
      </w:r>
      <w:r w:rsidRPr="00322B46">
        <w:rPr>
          <w:rFonts w:eastAsiaTheme="minorHAnsi"/>
          <w:sz w:val="24"/>
          <w:szCs w:val="24"/>
          <w:lang w:eastAsia="en-US"/>
        </w:rPr>
        <w:t xml:space="preserve">. Available at:  </w:t>
      </w:r>
      <w:hyperlink r:id="rId16" w:history="1">
        <w:r w:rsidRPr="00322B46">
          <w:rPr>
            <w:rFonts w:eastAsiaTheme="minorHAnsi"/>
            <w:color w:val="0000FF"/>
            <w:sz w:val="24"/>
            <w:szCs w:val="24"/>
            <w:u w:val="single"/>
            <w:lang w:eastAsia="en-US"/>
          </w:rPr>
          <w:t>https://www.legislation.gov.uk/ukpga/1976/82</w:t>
        </w:r>
      </w:hyperlink>
      <w:r w:rsidRPr="00322B46">
        <w:rPr>
          <w:rFonts w:eastAsiaTheme="minorHAnsi"/>
          <w:sz w:val="24"/>
          <w:szCs w:val="24"/>
          <w:lang w:eastAsia="en-US"/>
        </w:rPr>
        <w:t xml:space="preserve">  (accessed: 24 March 2019).</w:t>
      </w:r>
    </w:p>
    <w:p w14:paraId="04E5E6FE"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McDowall, K. (2017) </w:t>
      </w:r>
      <w:r w:rsidRPr="00322B46">
        <w:rPr>
          <w:rFonts w:eastAsiaTheme="minorHAnsi"/>
          <w:i/>
          <w:sz w:val="24"/>
          <w:szCs w:val="24"/>
          <w:lang w:eastAsia="en-US"/>
        </w:rPr>
        <w:t>Thoughts on the Beauty Myth by Neomi Wolf.</w:t>
      </w:r>
      <w:r w:rsidRPr="00322B46">
        <w:rPr>
          <w:rFonts w:eastAsiaTheme="minorHAnsi"/>
          <w:sz w:val="24"/>
          <w:szCs w:val="24"/>
          <w:lang w:eastAsia="en-US"/>
        </w:rPr>
        <w:t xml:space="preserve"> Available at: </w:t>
      </w:r>
      <w:hyperlink r:id="rId17" w:history="1">
        <w:r w:rsidRPr="00322B46">
          <w:rPr>
            <w:rFonts w:eastAsiaTheme="minorHAnsi"/>
            <w:color w:val="0000FF"/>
            <w:sz w:val="24"/>
            <w:szCs w:val="24"/>
            <w:u w:val="single"/>
            <w:lang w:eastAsia="en-US"/>
          </w:rPr>
          <w:t>https://womenslibrary.org.uk/2017/06/15/thoughts-on-the-beauty-myth-by-naomi-wolf/</w:t>
        </w:r>
      </w:hyperlink>
      <w:r w:rsidRPr="00322B46">
        <w:rPr>
          <w:rFonts w:eastAsiaTheme="minorHAnsi"/>
          <w:sz w:val="24"/>
          <w:szCs w:val="24"/>
          <w:lang w:eastAsia="en-US"/>
        </w:rPr>
        <w:t xml:space="preserve">  (26 March 2019).</w:t>
      </w:r>
    </w:p>
    <w:p w14:paraId="02DB4265" w14:textId="77777777" w:rsidR="00322B46" w:rsidRPr="00322B46" w:rsidRDefault="00322B46" w:rsidP="00322B46">
      <w:pPr>
        <w:spacing w:after="160" w:line="360" w:lineRule="auto"/>
        <w:rPr>
          <w:rFonts w:eastAsiaTheme="minorHAnsi"/>
          <w:sz w:val="24"/>
          <w:szCs w:val="24"/>
          <w:lang w:eastAsia="en-US"/>
        </w:rPr>
      </w:pPr>
      <w:proofErr w:type="spellStart"/>
      <w:r w:rsidRPr="00322B46">
        <w:rPr>
          <w:rFonts w:eastAsiaTheme="minorHAnsi"/>
          <w:sz w:val="24"/>
          <w:szCs w:val="24"/>
          <w:lang w:eastAsia="en-US"/>
        </w:rPr>
        <w:lastRenderedPageBreak/>
        <w:t>Oed</w:t>
      </w:r>
      <w:proofErr w:type="spellEnd"/>
      <w:r w:rsidRPr="00322B46">
        <w:rPr>
          <w:rFonts w:eastAsiaTheme="minorHAnsi"/>
          <w:sz w:val="24"/>
          <w:szCs w:val="24"/>
          <w:lang w:eastAsia="en-US"/>
        </w:rPr>
        <w:t xml:space="preserve">. (2019) </w:t>
      </w:r>
      <w:r w:rsidRPr="00322B46">
        <w:rPr>
          <w:rFonts w:eastAsiaTheme="minorHAnsi"/>
          <w:i/>
          <w:sz w:val="24"/>
          <w:szCs w:val="24"/>
          <w:lang w:eastAsia="en-US"/>
        </w:rPr>
        <w:t>Feminism.</w:t>
      </w:r>
      <w:r w:rsidRPr="00322B46">
        <w:rPr>
          <w:rFonts w:eastAsiaTheme="minorHAnsi"/>
          <w:sz w:val="24"/>
          <w:szCs w:val="24"/>
          <w:lang w:eastAsia="en-US"/>
        </w:rPr>
        <w:t xml:space="preserve"> Available at: </w:t>
      </w:r>
      <w:hyperlink r:id="rId18" w:history="1">
        <w:r w:rsidRPr="00322B46">
          <w:rPr>
            <w:rFonts w:eastAsiaTheme="minorHAnsi"/>
            <w:color w:val="0000FF"/>
            <w:sz w:val="24"/>
            <w:szCs w:val="24"/>
            <w:u w:val="single"/>
            <w:lang w:eastAsia="en-US"/>
          </w:rPr>
          <w:t>http://www.oed.com/view/Entry/69192?redirectedFrom=feminism</w:t>
        </w:r>
      </w:hyperlink>
      <w:r w:rsidRPr="00322B46">
        <w:rPr>
          <w:rFonts w:eastAsiaTheme="minorHAnsi"/>
          <w:color w:val="0000FF"/>
          <w:sz w:val="24"/>
          <w:szCs w:val="24"/>
          <w:lang w:eastAsia="en-US"/>
        </w:rPr>
        <w:t xml:space="preserve">  </w:t>
      </w:r>
      <w:r w:rsidRPr="00322B46">
        <w:rPr>
          <w:rFonts w:eastAsiaTheme="minorHAnsi"/>
          <w:sz w:val="24"/>
          <w:szCs w:val="24"/>
          <w:lang w:eastAsia="en-US"/>
        </w:rPr>
        <w:t>(Accessed: 20 march 2019).</w:t>
      </w:r>
    </w:p>
    <w:p w14:paraId="308EBEEF" w14:textId="77777777" w:rsidR="00322B46" w:rsidRPr="00322B46" w:rsidRDefault="00322B46" w:rsidP="00322B46">
      <w:pPr>
        <w:spacing w:after="160" w:line="360" w:lineRule="auto"/>
        <w:rPr>
          <w:rFonts w:eastAsiaTheme="minorHAnsi"/>
          <w:sz w:val="24"/>
          <w:szCs w:val="24"/>
          <w:lang w:eastAsia="en-US"/>
        </w:rPr>
      </w:pPr>
      <w:bookmarkStart w:id="2" w:name="_Hlk5002836"/>
      <w:proofErr w:type="spellStart"/>
      <w:r w:rsidRPr="00322B46">
        <w:rPr>
          <w:rFonts w:eastAsiaTheme="minorHAnsi"/>
          <w:sz w:val="24"/>
          <w:szCs w:val="24"/>
          <w:lang w:eastAsia="en-US"/>
        </w:rPr>
        <w:t>Pogrebin</w:t>
      </w:r>
      <w:bookmarkEnd w:id="2"/>
      <w:proofErr w:type="spellEnd"/>
      <w:r w:rsidRPr="00322B46">
        <w:rPr>
          <w:rFonts w:eastAsiaTheme="minorHAnsi"/>
          <w:sz w:val="24"/>
          <w:szCs w:val="24"/>
          <w:lang w:eastAsia="en-US"/>
        </w:rPr>
        <w:t xml:space="preserve">, A. (2011) </w:t>
      </w:r>
      <w:r w:rsidRPr="00322B46">
        <w:rPr>
          <w:rFonts w:eastAsiaTheme="minorHAnsi"/>
          <w:i/>
          <w:sz w:val="24"/>
          <w:szCs w:val="24"/>
          <w:lang w:eastAsia="en-US"/>
        </w:rPr>
        <w:t>How do you spell Ms.</w:t>
      </w:r>
      <w:r w:rsidRPr="00322B46">
        <w:rPr>
          <w:rFonts w:eastAsiaTheme="minorHAnsi"/>
          <w:sz w:val="24"/>
          <w:szCs w:val="24"/>
          <w:lang w:eastAsia="en-US"/>
        </w:rPr>
        <w:t xml:space="preserve"> Available at: </w:t>
      </w:r>
      <w:hyperlink r:id="rId19" w:history="1">
        <w:r w:rsidRPr="00322B46">
          <w:rPr>
            <w:rFonts w:eastAsiaTheme="minorHAnsi"/>
            <w:color w:val="0000FF"/>
            <w:sz w:val="24"/>
            <w:szCs w:val="24"/>
            <w:u w:val="single"/>
            <w:lang w:eastAsia="en-US"/>
          </w:rPr>
          <w:t>http://nymag.com/news/features/ms-magazine-2011-11/</w:t>
        </w:r>
      </w:hyperlink>
      <w:r w:rsidRPr="00322B46">
        <w:rPr>
          <w:rFonts w:eastAsiaTheme="minorHAnsi"/>
          <w:color w:val="0000FF"/>
          <w:sz w:val="24"/>
          <w:szCs w:val="24"/>
          <w:u w:val="single"/>
          <w:lang w:eastAsia="en-US"/>
        </w:rPr>
        <w:t xml:space="preserve"> </w:t>
      </w:r>
      <w:r w:rsidRPr="00322B46">
        <w:rPr>
          <w:rFonts w:eastAsiaTheme="minorHAnsi"/>
          <w:sz w:val="24"/>
          <w:szCs w:val="24"/>
          <w:lang w:eastAsia="en-US"/>
        </w:rPr>
        <w:t>(Accessed: 21 March 2011).</w:t>
      </w:r>
    </w:p>
    <w:p w14:paraId="6F3FB10A"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Pugh, M. (2000) </w:t>
      </w:r>
      <w:r w:rsidRPr="00322B46">
        <w:rPr>
          <w:rFonts w:eastAsiaTheme="minorHAnsi"/>
          <w:i/>
          <w:sz w:val="24"/>
          <w:szCs w:val="24"/>
          <w:lang w:eastAsia="en-US"/>
        </w:rPr>
        <w:t xml:space="preserve">Women and The Women’s Movement </w:t>
      </w:r>
      <w:proofErr w:type="gramStart"/>
      <w:r w:rsidRPr="00322B46">
        <w:rPr>
          <w:rFonts w:eastAsiaTheme="minorHAnsi"/>
          <w:i/>
          <w:sz w:val="24"/>
          <w:szCs w:val="24"/>
          <w:lang w:eastAsia="en-US"/>
        </w:rPr>
        <w:t>In</w:t>
      </w:r>
      <w:proofErr w:type="gramEnd"/>
      <w:r w:rsidRPr="00322B46">
        <w:rPr>
          <w:rFonts w:eastAsiaTheme="minorHAnsi"/>
          <w:i/>
          <w:sz w:val="24"/>
          <w:szCs w:val="24"/>
          <w:lang w:eastAsia="en-US"/>
        </w:rPr>
        <w:t xml:space="preserve"> Britain.</w:t>
      </w:r>
      <w:r w:rsidRPr="00322B46">
        <w:rPr>
          <w:rFonts w:eastAsiaTheme="minorHAnsi"/>
          <w:sz w:val="24"/>
          <w:szCs w:val="24"/>
          <w:lang w:eastAsia="en-US"/>
        </w:rPr>
        <w:t xml:space="preserve"> 2</w:t>
      </w:r>
      <w:r w:rsidRPr="00322B46">
        <w:rPr>
          <w:rFonts w:eastAsiaTheme="minorHAnsi"/>
          <w:sz w:val="24"/>
          <w:szCs w:val="24"/>
          <w:vertAlign w:val="superscript"/>
          <w:lang w:eastAsia="en-US"/>
        </w:rPr>
        <w:t>nd</w:t>
      </w:r>
      <w:r w:rsidRPr="00322B46">
        <w:rPr>
          <w:rFonts w:eastAsiaTheme="minorHAnsi"/>
          <w:sz w:val="24"/>
          <w:szCs w:val="24"/>
          <w:lang w:eastAsia="en-US"/>
        </w:rPr>
        <w:t xml:space="preserve"> Ed. London: Macmillan Press LTD.</w:t>
      </w:r>
    </w:p>
    <w:p w14:paraId="7977B1C8" w14:textId="77777777" w:rsidR="00322B46" w:rsidRPr="00322B46" w:rsidRDefault="00322B46" w:rsidP="00322B46">
      <w:pPr>
        <w:spacing w:after="160" w:line="360" w:lineRule="auto"/>
        <w:rPr>
          <w:rFonts w:eastAsiaTheme="minorHAnsi"/>
          <w:color w:val="0000FF"/>
          <w:sz w:val="24"/>
          <w:szCs w:val="24"/>
          <w:u w:val="single"/>
          <w:lang w:eastAsia="en-US"/>
        </w:rPr>
      </w:pPr>
      <w:r w:rsidRPr="00322B46">
        <w:rPr>
          <w:rFonts w:eastAsiaTheme="minorHAnsi"/>
          <w:sz w:val="24"/>
          <w:szCs w:val="24"/>
          <w:lang w:eastAsia="en-US"/>
        </w:rPr>
        <w:t xml:space="preserve">Rampton, M. (2015) </w:t>
      </w:r>
      <w:r w:rsidRPr="00322B46">
        <w:rPr>
          <w:rFonts w:eastAsiaTheme="minorHAnsi"/>
          <w:i/>
          <w:sz w:val="24"/>
          <w:szCs w:val="24"/>
          <w:lang w:eastAsia="en-US"/>
        </w:rPr>
        <w:t>Four Waves of Feminism</w:t>
      </w:r>
      <w:r w:rsidRPr="00322B46">
        <w:rPr>
          <w:rFonts w:eastAsiaTheme="minorHAnsi"/>
          <w:sz w:val="24"/>
          <w:szCs w:val="24"/>
          <w:lang w:eastAsia="en-US"/>
        </w:rPr>
        <w:t xml:space="preserve">. Available at:  </w:t>
      </w:r>
      <w:hyperlink r:id="rId20" w:history="1">
        <w:r w:rsidRPr="00322B46">
          <w:rPr>
            <w:rFonts w:eastAsiaTheme="minorHAnsi"/>
            <w:color w:val="0000FF"/>
            <w:sz w:val="24"/>
            <w:szCs w:val="24"/>
            <w:u w:val="single"/>
            <w:lang w:eastAsia="en-US"/>
          </w:rPr>
          <w:t>https://www.pacificu.edu/about/media/four-waves-feminism</w:t>
        </w:r>
      </w:hyperlink>
      <w:r w:rsidRPr="00322B46">
        <w:rPr>
          <w:rFonts w:eastAsiaTheme="minorHAnsi"/>
          <w:color w:val="0000FF"/>
          <w:sz w:val="24"/>
          <w:szCs w:val="24"/>
          <w:u w:val="single"/>
          <w:lang w:eastAsia="en-US"/>
        </w:rPr>
        <w:t xml:space="preserve"> </w:t>
      </w:r>
      <w:r w:rsidRPr="00322B46">
        <w:rPr>
          <w:rFonts w:eastAsiaTheme="minorHAnsi"/>
          <w:sz w:val="24"/>
          <w:szCs w:val="24"/>
          <w:lang w:eastAsia="en-US"/>
        </w:rPr>
        <w:t>(Accessed: 23 March 2019).</w:t>
      </w:r>
    </w:p>
    <w:p w14:paraId="7FEC4E3F"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Steinem, G. (no date) </w:t>
      </w:r>
      <w:r w:rsidRPr="00322B46">
        <w:rPr>
          <w:rFonts w:eastAsiaTheme="minorHAnsi"/>
          <w:i/>
          <w:sz w:val="24"/>
          <w:szCs w:val="24"/>
          <w:lang w:eastAsia="en-US"/>
        </w:rPr>
        <w:t>The Women’s Liberation Movement</w:t>
      </w:r>
      <w:r w:rsidRPr="00322B46">
        <w:rPr>
          <w:rFonts w:eastAsiaTheme="minorHAnsi"/>
          <w:sz w:val="24"/>
          <w:szCs w:val="24"/>
          <w:lang w:eastAsia="en-US"/>
        </w:rPr>
        <w:t xml:space="preserve">. Available at: </w:t>
      </w:r>
      <w:hyperlink r:id="rId21" w:history="1">
        <w:r w:rsidRPr="00322B46">
          <w:rPr>
            <w:rFonts w:eastAsiaTheme="minorHAnsi"/>
            <w:color w:val="0000FF"/>
            <w:sz w:val="24"/>
            <w:szCs w:val="24"/>
            <w:u w:val="single"/>
            <w:lang w:eastAsia="en-US"/>
          </w:rPr>
          <w:t>http://steinemsecondwave.weebly.com/womens-liberation.html#</w:t>
        </w:r>
      </w:hyperlink>
      <w:r w:rsidRPr="00322B46">
        <w:rPr>
          <w:rFonts w:eastAsiaTheme="minorHAnsi"/>
          <w:color w:val="0000FF"/>
          <w:sz w:val="24"/>
          <w:szCs w:val="24"/>
          <w:u w:val="single"/>
          <w:lang w:eastAsia="en-US"/>
        </w:rPr>
        <w:t xml:space="preserve"> </w:t>
      </w:r>
      <w:r w:rsidRPr="00322B46">
        <w:rPr>
          <w:rFonts w:eastAsiaTheme="minorHAnsi"/>
          <w:sz w:val="24"/>
          <w:szCs w:val="24"/>
          <w:lang w:eastAsia="en-US"/>
        </w:rPr>
        <w:t>(accessed: 22 March 2019).</w:t>
      </w:r>
    </w:p>
    <w:p w14:paraId="2782CC30" w14:textId="77777777" w:rsidR="00322B46" w:rsidRPr="00322B46" w:rsidRDefault="00322B46" w:rsidP="00322B46">
      <w:pPr>
        <w:spacing w:after="160" w:line="360" w:lineRule="auto"/>
        <w:rPr>
          <w:rFonts w:eastAsiaTheme="minorHAnsi"/>
          <w:color w:val="0000FF"/>
          <w:sz w:val="24"/>
          <w:szCs w:val="24"/>
          <w:u w:val="single"/>
          <w:lang w:eastAsia="en-US"/>
        </w:rPr>
      </w:pPr>
      <w:r w:rsidRPr="00322B46">
        <w:rPr>
          <w:rFonts w:eastAsiaTheme="minorHAnsi"/>
          <w:sz w:val="24"/>
          <w:szCs w:val="24"/>
          <w:lang w:eastAsia="en-US"/>
        </w:rPr>
        <w:t xml:space="preserve">Steinem second wave. (no date) </w:t>
      </w:r>
      <w:r w:rsidRPr="00322B46">
        <w:rPr>
          <w:rFonts w:eastAsiaTheme="minorHAnsi"/>
          <w:i/>
          <w:sz w:val="24"/>
          <w:szCs w:val="24"/>
          <w:lang w:eastAsia="en-US"/>
        </w:rPr>
        <w:t>Who is Gloria Steinem</w:t>
      </w:r>
      <w:r w:rsidRPr="00322B46">
        <w:rPr>
          <w:rFonts w:eastAsiaTheme="minorHAnsi"/>
          <w:sz w:val="24"/>
          <w:szCs w:val="24"/>
          <w:lang w:eastAsia="en-US"/>
        </w:rPr>
        <w:t xml:space="preserve">. Available at:   </w:t>
      </w:r>
      <w:hyperlink r:id="rId22" w:history="1">
        <w:r w:rsidRPr="00322B46">
          <w:rPr>
            <w:rFonts w:eastAsiaTheme="minorHAnsi"/>
            <w:color w:val="0000FF"/>
            <w:sz w:val="24"/>
            <w:szCs w:val="24"/>
            <w:u w:val="single"/>
            <w:lang w:eastAsia="en-US"/>
          </w:rPr>
          <w:t>http://steinemsecondwave.weebly.com/gloria-steinem.html</w:t>
        </w:r>
      </w:hyperlink>
      <w:r w:rsidRPr="00322B46">
        <w:rPr>
          <w:rFonts w:eastAsiaTheme="minorHAnsi"/>
          <w:color w:val="0000FF"/>
          <w:sz w:val="24"/>
          <w:szCs w:val="24"/>
          <w:u w:val="single"/>
          <w:lang w:eastAsia="en-US"/>
        </w:rPr>
        <w:t xml:space="preserve"> </w:t>
      </w:r>
      <w:r w:rsidRPr="00322B46">
        <w:rPr>
          <w:rFonts w:eastAsiaTheme="minorHAnsi"/>
          <w:sz w:val="24"/>
          <w:szCs w:val="24"/>
          <w:lang w:eastAsia="en-US"/>
        </w:rPr>
        <w:t>(Accessed: 23 March 2019).</w:t>
      </w:r>
    </w:p>
    <w:p w14:paraId="5FE0064E" w14:textId="77777777" w:rsidR="00322B46" w:rsidRPr="00322B46" w:rsidRDefault="00322B46" w:rsidP="00322B46">
      <w:pPr>
        <w:spacing w:after="160" w:line="360" w:lineRule="auto"/>
        <w:rPr>
          <w:rFonts w:eastAsiaTheme="minorHAnsi"/>
          <w:sz w:val="24"/>
          <w:szCs w:val="24"/>
          <w:lang w:eastAsia="en-US"/>
        </w:rPr>
      </w:pPr>
      <w:r w:rsidRPr="00322B46">
        <w:rPr>
          <w:rFonts w:eastAsiaTheme="minorHAnsi"/>
          <w:sz w:val="24"/>
          <w:szCs w:val="24"/>
          <w:lang w:eastAsia="en-US"/>
        </w:rPr>
        <w:t xml:space="preserve">Wolf, N. (1991) </w:t>
      </w:r>
      <w:r w:rsidRPr="00322B46">
        <w:rPr>
          <w:rFonts w:eastAsiaTheme="minorHAnsi"/>
          <w:i/>
          <w:sz w:val="24"/>
          <w:szCs w:val="24"/>
          <w:lang w:eastAsia="en-US"/>
        </w:rPr>
        <w:t>A quick reminder … the beauty myth</w:t>
      </w:r>
      <w:r w:rsidRPr="00322B46">
        <w:rPr>
          <w:rFonts w:eastAsiaTheme="minorHAnsi"/>
          <w:sz w:val="24"/>
          <w:szCs w:val="24"/>
          <w:lang w:eastAsia="en-US"/>
        </w:rPr>
        <w:t xml:space="preserve">. Available at: </w:t>
      </w:r>
      <w:hyperlink r:id="rId23" w:history="1">
        <w:r w:rsidRPr="00322B46">
          <w:rPr>
            <w:rFonts w:eastAsiaTheme="minorHAnsi"/>
            <w:color w:val="0000FF"/>
            <w:sz w:val="24"/>
            <w:szCs w:val="24"/>
            <w:u w:val="single"/>
            <w:lang w:eastAsia="en-US"/>
          </w:rPr>
          <w:t>https://www.theguardian.com/books/2005/oct/18/classics.shopping</w:t>
        </w:r>
      </w:hyperlink>
      <w:r w:rsidRPr="00322B46">
        <w:rPr>
          <w:rFonts w:eastAsiaTheme="minorHAnsi"/>
          <w:sz w:val="24"/>
          <w:szCs w:val="24"/>
          <w:lang w:eastAsia="en-US"/>
        </w:rPr>
        <w:t xml:space="preserve"> (Accessed: 26 March 2019).</w:t>
      </w:r>
    </w:p>
    <w:p w14:paraId="13761763" w14:textId="346BE7F7" w:rsidR="00322B46" w:rsidRDefault="00322B46" w:rsidP="00316B79">
      <w:pPr>
        <w:spacing w:before="120" w:after="120" w:line="360" w:lineRule="auto"/>
        <w:jc w:val="both"/>
        <w:rPr>
          <w:sz w:val="24"/>
          <w:szCs w:val="24"/>
        </w:rPr>
      </w:pPr>
    </w:p>
    <w:p w14:paraId="2AAEAEA5" w14:textId="77777777" w:rsidR="00322B46" w:rsidRPr="00316B79" w:rsidRDefault="00322B46" w:rsidP="00316B79">
      <w:pPr>
        <w:spacing w:before="120" w:after="120" w:line="360" w:lineRule="auto"/>
        <w:jc w:val="both"/>
        <w:rPr>
          <w:rStyle w:val="Emphasis"/>
          <w:i w:val="0"/>
          <w:sz w:val="24"/>
          <w:szCs w:val="24"/>
          <w:shd w:val="clear" w:color="auto" w:fill="F9F9F9"/>
        </w:rPr>
      </w:pPr>
    </w:p>
    <w:p w14:paraId="4DCE81EB" w14:textId="065AEE24" w:rsidR="00460BF7" w:rsidRDefault="00460BF7" w:rsidP="004820D4">
      <w:pPr>
        <w:spacing w:before="120" w:after="120"/>
        <w:jc w:val="both"/>
        <w:rPr>
          <w:rFonts w:ascii="Verdana" w:hAnsi="Verdana"/>
          <w:color w:val="000000"/>
          <w:shd w:val="clear" w:color="auto" w:fill="FFFFFF"/>
        </w:rPr>
      </w:pPr>
    </w:p>
    <w:p w14:paraId="0CE67333" w14:textId="77777777" w:rsidR="0042672A" w:rsidRPr="00251A79" w:rsidRDefault="0042672A" w:rsidP="004820D4">
      <w:pPr>
        <w:spacing w:before="120" w:after="120"/>
        <w:jc w:val="both"/>
        <w:rPr>
          <w:rFonts w:ascii="Open Sans" w:hAnsi="Open Sans" w:cs="Open Sans"/>
          <w:iCs/>
          <w:shd w:val="clear" w:color="auto" w:fill="F9F9F9"/>
        </w:rPr>
      </w:pPr>
    </w:p>
    <w:p w14:paraId="5B477030" w14:textId="77777777" w:rsidR="00664DDD" w:rsidRDefault="00664DDD" w:rsidP="004820D4">
      <w:pPr>
        <w:spacing w:before="120" w:after="120"/>
        <w:jc w:val="both"/>
        <w:rPr>
          <w:rFonts w:ascii="Arial" w:hAnsi="Arial" w:cs="Arial"/>
          <w:b/>
          <w:sz w:val="22"/>
          <w:szCs w:val="22"/>
        </w:rPr>
      </w:pPr>
    </w:p>
    <w:p w14:paraId="5EA7C4DE" w14:textId="77777777" w:rsidR="008075DC" w:rsidRDefault="008075DC" w:rsidP="004820D4">
      <w:pPr>
        <w:spacing w:before="120" w:after="120"/>
        <w:jc w:val="both"/>
        <w:rPr>
          <w:rFonts w:ascii="Arial" w:hAnsi="Arial" w:cs="Arial"/>
          <w:b/>
          <w:sz w:val="22"/>
          <w:szCs w:val="22"/>
        </w:rPr>
      </w:pPr>
    </w:p>
    <w:p w14:paraId="653853E9" w14:textId="77777777" w:rsidR="008075DC" w:rsidRPr="004820D4" w:rsidRDefault="008075DC" w:rsidP="004820D4">
      <w:pPr>
        <w:spacing w:before="120" w:after="120"/>
        <w:jc w:val="both"/>
        <w:rPr>
          <w:rFonts w:ascii="Arial" w:hAnsi="Arial" w:cs="Arial"/>
          <w:b/>
          <w:sz w:val="22"/>
          <w:szCs w:val="22"/>
        </w:rPr>
      </w:pPr>
    </w:p>
    <w:p w14:paraId="3CF7F4A0" w14:textId="67A26E3B" w:rsidR="00664DDD" w:rsidRPr="004820D4" w:rsidRDefault="00664DDD" w:rsidP="004820D4">
      <w:pPr>
        <w:spacing w:before="120" w:after="120"/>
        <w:jc w:val="both"/>
        <w:rPr>
          <w:rFonts w:ascii="Arial" w:hAnsi="Arial" w:cs="Arial"/>
          <w:b/>
          <w:i/>
          <w:sz w:val="22"/>
          <w:szCs w:val="22"/>
        </w:rPr>
      </w:pPr>
    </w:p>
    <w:sectPr w:rsidR="00664DDD" w:rsidRPr="004820D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044C4" w14:textId="77777777" w:rsidR="009B21B9" w:rsidRDefault="009B21B9" w:rsidP="00322B46">
      <w:r>
        <w:separator/>
      </w:r>
    </w:p>
  </w:endnote>
  <w:endnote w:type="continuationSeparator" w:id="0">
    <w:p w14:paraId="6C90C457" w14:textId="77777777" w:rsidR="009B21B9" w:rsidRDefault="009B21B9" w:rsidP="00322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Segoe UI"/>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48B0E" w14:textId="77777777" w:rsidR="009B21B9" w:rsidRDefault="009B21B9" w:rsidP="00322B46">
      <w:r>
        <w:separator/>
      </w:r>
    </w:p>
  </w:footnote>
  <w:footnote w:type="continuationSeparator" w:id="0">
    <w:p w14:paraId="08943B88" w14:textId="77777777" w:rsidR="009B21B9" w:rsidRDefault="009B21B9" w:rsidP="00322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F56A2" w14:textId="1C214859" w:rsidR="00322B46" w:rsidRDefault="00322B46">
    <w:pPr>
      <w:pStyle w:val="Header"/>
    </w:pPr>
    <w:r>
      <w:t>SJS14017</w:t>
    </w:r>
  </w:p>
  <w:p w14:paraId="1E52BF88" w14:textId="55514560" w:rsidR="00322B46" w:rsidRDefault="00322B46">
    <w:pPr>
      <w:pStyle w:val="Header"/>
    </w:pPr>
    <w:r>
      <w:t>Word count: 2,850</w:t>
    </w:r>
  </w:p>
  <w:p w14:paraId="69CB5F02" w14:textId="77777777" w:rsidR="00322B46" w:rsidRDefault="00322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24639"/>
    <w:multiLevelType w:val="hybridMultilevel"/>
    <w:tmpl w:val="7A163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0D4"/>
    <w:rsid w:val="00015A62"/>
    <w:rsid w:val="00024D72"/>
    <w:rsid w:val="000668CC"/>
    <w:rsid w:val="00084139"/>
    <w:rsid w:val="000B0502"/>
    <w:rsid w:val="000E0C14"/>
    <w:rsid w:val="0016083E"/>
    <w:rsid w:val="001E0677"/>
    <w:rsid w:val="002423F6"/>
    <w:rsid w:val="00251A79"/>
    <w:rsid w:val="0028546B"/>
    <w:rsid w:val="002F6669"/>
    <w:rsid w:val="00316B79"/>
    <w:rsid w:val="00322B46"/>
    <w:rsid w:val="0037130F"/>
    <w:rsid w:val="00381DEF"/>
    <w:rsid w:val="0042672A"/>
    <w:rsid w:val="00452C21"/>
    <w:rsid w:val="00460BF7"/>
    <w:rsid w:val="004820D4"/>
    <w:rsid w:val="004C5838"/>
    <w:rsid w:val="004E7179"/>
    <w:rsid w:val="00550BC7"/>
    <w:rsid w:val="005553A8"/>
    <w:rsid w:val="005D229F"/>
    <w:rsid w:val="005F46CB"/>
    <w:rsid w:val="00664DDD"/>
    <w:rsid w:val="006B7575"/>
    <w:rsid w:val="007242A3"/>
    <w:rsid w:val="007E3B2C"/>
    <w:rsid w:val="008075DC"/>
    <w:rsid w:val="00845C7B"/>
    <w:rsid w:val="008A1C7D"/>
    <w:rsid w:val="008B6010"/>
    <w:rsid w:val="00964CA4"/>
    <w:rsid w:val="009B21B9"/>
    <w:rsid w:val="009B5739"/>
    <w:rsid w:val="009E34A6"/>
    <w:rsid w:val="009F75AE"/>
    <w:rsid w:val="00A30188"/>
    <w:rsid w:val="00A71AD7"/>
    <w:rsid w:val="00A91430"/>
    <w:rsid w:val="00AD4658"/>
    <w:rsid w:val="00AE70E2"/>
    <w:rsid w:val="00B14564"/>
    <w:rsid w:val="00B36087"/>
    <w:rsid w:val="00BB372D"/>
    <w:rsid w:val="00BE7C6B"/>
    <w:rsid w:val="00C9262F"/>
    <w:rsid w:val="00CE233A"/>
    <w:rsid w:val="00D07204"/>
    <w:rsid w:val="00DE1211"/>
    <w:rsid w:val="00DF3B5F"/>
    <w:rsid w:val="00E05FA2"/>
    <w:rsid w:val="00E9141D"/>
    <w:rsid w:val="00E942CE"/>
    <w:rsid w:val="00ED7375"/>
    <w:rsid w:val="00F63CA3"/>
    <w:rsid w:val="00F86656"/>
    <w:rsid w:val="00FA237A"/>
    <w:rsid w:val="00FA54C8"/>
    <w:rsid w:val="00FF6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973E4"/>
  <w15:chartTrackingRefBased/>
  <w15:docId w15:val="{BB467F05-879A-44A8-9389-2928D7018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0D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E0677"/>
    <w:rPr>
      <w:i/>
      <w:iCs/>
    </w:rPr>
  </w:style>
  <w:style w:type="character" w:styleId="Hyperlink">
    <w:name w:val="Hyperlink"/>
    <w:basedOn w:val="DefaultParagraphFont"/>
    <w:uiPriority w:val="99"/>
    <w:semiHidden/>
    <w:unhideWhenUsed/>
    <w:rsid w:val="00E942CE"/>
    <w:rPr>
      <w:color w:val="0000FF"/>
      <w:u w:val="single"/>
    </w:rPr>
  </w:style>
  <w:style w:type="character" w:styleId="CommentReference">
    <w:name w:val="annotation reference"/>
    <w:basedOn w:val="DefaultParagraphFont"/>
    <w:uiPriority w:val="99"/>
    <w:semiHidden/>
    <w:unhideWhenUsed/>
    <w:rsid w:val="005F46CB"/>
    <w:rPr>
      <w:sz w:val="16"/>
      <w:szCs w:val="16"/>
    </w:rPr>
  </w:style>
  <w:style w:type="paragraph" w:styleId="CommentText">
    <w:name w:val="annotation text"/>
    <w:basedOn w:val="Normal"/>
    <w:link w:val="CommentTextChar"/>
    <w:uiPriority w:val="99"/>
    <w:semiHidden/>
    <w:unhideWhenUsed/>
    <w:rsid w:val="005F46CB"/>
  </w:style>
  <w:style w:type="character" w:customStyle="1" w:styleId="CommentTextChar">
    <w:name w:val="Comment Text Char"/>
    <w:basedOn w:val="DefaultParagraphFont"/>
    <w:link w:val="CommentText"/>
    <w:uiPriority w:val="99"/>
    <w:semiHidden/>
    <w:rsid w:val="005F46C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46CB"/>
    <w:rPr>
      <w:b/>
      <w:bCs/>
    </w:rPr>
  </w:style>
  <w:style w:type="character" w:customStyle="1" w:styleId="CommentSubjectChar">
    <w:name w:val="Comment Subject Char"/>
    <w:basedOn w:val="CommentTextChar"/>
    <w:link w:val="CommentSubject"/>
    <w:uiPriority w:val="99"/>
    <w:semiHidden/>
    <w:rsid w:val="005F46CB"/>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5F46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46CB"/>
    <w:rPr>
      <w:rFonts w:ascii="Segoe UI" w:eastAsia="Times New Roman" w:hAnsi="Segoe UI" w:cs="Segoe UI"/>
      <w:sz w:val="18"/>
      <w:szCs w:val="18"/>
      <w:lang w:eastAsia="en-GB"/>
    </w:rPr>
  </w:style>
  <w:style w:type="paragraph" w:styleId="Header">
    <w:name w:val="header"/>
    <w:basedOn w:val="Normal"/>
    <w:link w:val="HeaderChar"/>
    <w:uiPriority w:val="99"/>
    <w:unhideWhenUsed/>
    <w:rsid w:val="00322B46"/>
    <w:pPr>
      <w:tabs>
        <w:tab w:val="center" w:pos="4513"/>
        <w:tab w:val="right" w:pos="9026"/>
      </w:tabs>
    </w:pPr>
  </w:style>
  <w:style w:type="character" w:customStyle="1" w:styleId="HeaderChar">
    <w:name w:val="Header Char"/>
    <w:basedOn w:val="DefaultParagraphFont"/>
    <w:link w:val="Header"/>
    <w:uiPriority w:val="99"/>
    <w:rsid w:val="00322B4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22B46"/>
    <w:pPr>
      <w:tabs>
        <w:tab w:val="center" w:pos="4513"/>
        <w:tab w:val="right" w:pos="9026"/>
      </w:tabs>
    </w:pPr>
  </w:style>
  <w:style w:type="character" w:customStyle="1" w:styleId="FooterChar">
    <w:name w:val="Footer Char"/>
    <w:basedOn w:val="DefaultParagraphFont"/>
    <w:link w:val="Footer"/>
    <w:uiPriority w:val="99"/>
    <w:rsid w:val="00322B4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758172">
      <w:bodyDiv w:val="1"/>
      <w:marLeft w:val="0"/>
      <w:marRight w:val="0"/>
      <w:marTop w:val="0"/>
      <w:marBottom w:val="0"/>
      <w:divBdr>
        <w:top w:val="none" w:sz="0" w:space="0" w:color="auto"/>
        <w:left w:val="none" w:sz="0" w:space="0" w:color="auto"/>
        <w:bottom w:val="none" w:sz="0" w:space="0" w:color="auto"/>
        <w:right w:val="none" w:sz="0" w:space="0" w:color="auto"/>
      </w:divBdr>
    </w:div>
    <w:div w:id="211065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mberroseslutwalk.com/our-story" TargetMode="External"/><Relationship Id="rId13" Type="http://schemas.openxmlformats.org/officeDocument/2006/relationships/hyperlink" Target="https://www.legislation.gov.uk/ukpga/1967/87/section/1" TargetMode="External"/><Relationship Id="rId18" Type="http://schemas.openxmlformats.org/officeDocument/2006/relationships/hyperlink" Target="http://www.oed.com/view/Entry/69192?redirectedFrom=feminis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einemsecondwave.weebly.com/womens-liberation.html#" TargetMode="External"/><Relationship Id="rId7" Type="http://schemas.openxmlformats.org/officeDocument/2006/relationships/endnotes" Target="endnotes.xml"/><Relationship Id="rId12" Type="http://schemas.openxmlformats.org/officeDocument/2006/relationships/hyperlink" Target="https://www.vox.com/2018/3/20/16955588/feminism-waves-explained-first-second-third-fourth" TargetMode="External"/><Relationship Id="rId17" Type="http://schemas.openxmlformats.org/officeDocument/2006/relationships/hyperlink" Target="https://womenslibrary.org.uk/2017/06/15/thoughts-on-the-beauty-myth-by-naomi-wol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1976/82" TargetMode="External"/><Relationship Id="rId20" Type="http://schemas.openxmlformats.org/officeDocument/2006/relationships/hyperlink" Target="https://www.pacificu.edu/about/media/four-waves-feminis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equality-act-2010-guidanc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legislation.gov.uk/ukpga/1998/36/contents" TargetMode="External"/><Relationship Id="rId23" Type="http://schemas.openxmlformats.org/officeDocument/2006/relationships/hyperlink" Target="https://www.theguardian.com/books/2005/oct/18/classics.shopping" TargetMode="External"/><Relationship Id="rId10" Type="http://schemas.openxmlformats.org/officeDocument/2006/relationships/hyperlink" Target="https://www.bl.uk/sisterhood/articles/what-is-a-feminist" TargetMode="External"/><Relationship Id="rId19" Type="http://schemas.openxmlformats.org/officeDocument/2006/relationships/hyperlink" Target="http://nymag.com/news/features/ms-magazine-2011-11/" TargetMode="External"/><Relationship Id="rId4" Type="http://schemas.openxmlformats.org/officeDocument/2006/relationships/settings" Target="settings.xml"/><Relationship Id="rId9" Type="http://schemas.openxmlformats.org/officeDocument/2006/relationships/hyperlink" Target="https://www.bbc.co.uk/news/topics/cg41ylwvxy5t/gender-pay-gap" TargetMode="External"/><Relationship Id="rId14" Type="http://schemas.openxmlformats.org/officeDocument/2006/relationships/hyperlink" Target="http://www.legislation.gov.uk/ukpga/1976/50/enacted" TargetMode="External"/><Relationship Id="rId22" Type="http://schemas.openxmlformats.org/officeDocument/2006/relationships/hyperlink" Target="http://steinemsecondwave.weebly.com/gloria-steine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BF321-2BA0-4466-9C95-56F834C9C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3155</Words>
  <Characters>17985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 (1803483)</dc:creator>
  <cp:keywords/>
  <dc:description/>
  <cp:lastModifiedBy>Chloe Davies (1803483)</cp:lastModifiedBy>
  <cp:revision>2</cp:revision>
  <dcterms:created xsi:type="dcterms:W3CDTF">2019-04-01T09:32:00Z</dcterms:created>
  <dcterms:modified xsi:type="dcterms:W3CDTF">2019-04-01T09:32:00Z</dcterms:modified>
</cp:coreProperties>
</file>