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45C9" w:rsidP="434939FD" w:rsidRDefault="006545C9" w14:paraId="672A6659" w14:textId="77777777">
      <w:pPr>
        <w:jc w:val="center"/>
        <w:rPr>
          <w:rFonts w:ascii="Arial" w:hAnsi="Arial" w:eastAsia="Arial" w:cs="Arial"/>
          <w:b/>
          <w:bCs/>
          <w:sz w:val="22"/>
          <w:szCs w:val="22"/>
        </w:rPr>
      </w:pPr>
    </w:p>
    <w:p w:rsidR="006545C9" w:rsidP="434939FD" w:rsidRDefault="006545C9" w14:paraId="0A37501D" w14:textId="77777777">
      <w:pPr>
        <w:jc w:val="center"/>
        <w:rPr>
          <w:rFonts w:ascii="Arial" w:hAnsi="Arial" w:eastAsia="Arial" w:cs="Arial"/>
          <w:b/>
          <w:bCs/>
          <w:sz w:val="22"/>
          <w:szCs w:val="22"/>
        </w:rPr>
      </w:pPr>
    </w:p>
    <w:p w:rsidR="006545C9" w:rsidP="434939FD" w:rsidRDefault="006545C9" w14:paraId="5DAB6C7B" w14:textId="77777777">
      <w:pPr>
        <w:jc w:val="center"/>
        <w:rPr>
          <w:rFonts w:ascii="Arial" w:hAnsi="Arial" w:eastAsia="Arial" w:cs="Arial"/>
          <w:b/>
          <w:bCs/>
          <w:sz w:val="22"/>
          <w:szCs w:val="22"/>
        </w:rPr>
      </w:pPr>
    </w:p>
    <w:p w:rsidR="434939FD" w:rsidP="434939FD" w:rsidRDefault="434939FD" w14:paraId="0EF253BB" w14:textId="3F867D5C">
      <w:pPr>
        <w:jc w:val="center"/>
        <w:rPr>
          <w:rFonts w:ascii="Arial" w:hAnsi="Arial" w:eastAsia="Arial" w:cs="Arial"/>
          <w:b/>
          <w:bCs/>
          <w:sz w:val="22"/>
          <w:szCs w:val="22"/>
        </w:rPr>
      </w:pPr>
    </w:p>
    <w:p w:rsidR="434939FD" w:rsidP="434939FD" w:rsidRDefault="434939FD" w14:paraId="1B47B656" w14:textId="41720B65">
      <w:pPr>
        <w:jc w:val="center"/>
        <w:rPr>
          <w:rFonts w:ascii="Arial" w:hAnsi="Arial" w:eastAsia="Arial" w:cs="Arial"/>
          <w:b/>
          <w:bCs/>
          <w:sz w:val="22"/>
          <w:szCs w:val="22"/>
        </w:rPr>
      </w:pPr>
    </w:p>
    <w:p w:rsidR="434939FD" w:rsidP="434939FD" w:rsidRDefault="434939FD" w14:paraId="771218A6" w14:textId="2D4E2593">
      <w:pPr>
        <w:jc w:val="center"/>
        <w:rPr>
          <w:rFonts w:ascii="Arial" w:hAnsi="Arial" w:eastAsia="Arial" w:cs="Arial"/>
          <w:b/>
          <w:bCs/>
          <w:sz w:val="22"/>
          <w:szCs w:val="22"/>
        </w:rPr>
      </w:pPr>
    </w:p>
    <w:p w:rsidR="434939FD" w:rsidP="434939FD" w:rsidRDefault="434939FD" w14:paraId="2A071FBF" w14:textId="420B3D4B">
      <w:pPr>
        <w:jc w:val="center"/>
        <w:rPr>
          <w:rFonts w:ascii="Arial" w:hAnsi="Arial" w:eastAsia="Arial" w:cs="Arial"/>
          <w:b/>
          <w:bCs/>
          <w:sz w:val="22"/>
          <w:szCs w:val="22"/>
        </w:rPr>
      </w:pPr>
    </w:p>
    <w:p w:rsidR="006545C9" w:rsidP="434939FD" w:rsidRDefault="00974A3E" w14:paraId="5740E92D" w14:textId="6B29B79D">
      <w:pPr>
        <w:jc w:val="center"/>
        <w:rPr>
          <w:rFonts w:ascii="Arial" w:hAnsi="Arial" w:eastAsia="Arial" w:cs="Arial"/>
          <w:b/>
          <w:bCs/>
          <w:sz w:val="40"/>
          <w:szCs w:val="40"/>
        </w:rPr>
      </w:pPr>
      <w:r w:rsidRPr="434939FD">
        <w:rPr>
          <w:rFonts w:ascii="Arial" w:hAnsi="Arial" w:eastAsia="Arial" w:cs="Arial"/>
          <w:b/>
          <w:bCs/>
          <w:sz w:val="40"/>
          <w:szCs w:val="40"/>
        </w:rPr>
        <w:t xml:space="preserve"> Individual Report</w:t>
      </w:r>
    </w:p>
    <w:p w:rsidR="434939FD" w:rsidP="434939FD" w:rsidRDefault="434939FD" w14:paraId="0C707CB0" w14:textId="687651C9">
      <w:pPr>
        <w:jc w:val="center"/>
        <w:rPr>
          <w:rFonts w:ascii="Arial" w:hAnsi="Arial" w:eastAsia="Arial" w:cs="Arial"/>
          <w:b/>
          <w:bCs/>
          <w:sz w:val="40"/>
          <w:szCs w:val="40"/>
        </w:rPr>
      </w:pPr>
    </w:p>
    <w:p w:rsidR="434939FD" w:rsidP="434939FD" w:rsidRDefault="434939FD" w14:paraId="65F65F49" w14:textId="6EACF42B">
      <w:pPr>
        <w:jc w:val="center"/>
        <w:rPr>
          <w:rFonts w:ascii="Arial" w:hAnsi="Arial" w:eastAsia="Arial" w:cs="Arial"/>
          <w:b/>
          <w:bCs/>
          <w:sz w:val="40"/>
          <w:szCs w:val="40"/>
        </w:rPr>
      </w:pPr>
    </w:p>
    <w:p w:rsidR="434939FD" w:rsidP="434939FD" w:rsidRDefault="434939FD" w14:paraId="73013E55" w14:textId="57B80CA6">
      <w:pPr>
        <w:jc w:val="center"/>
        <w:rPr>
          <w:rFonts w:ascii="Arial" w:hAnsi="Arial" w:eastAsia="Arial" w:cs="Arial"/>
          <w:b/>
          <w:bCs/>
          <w:sz w:val="40"/>
          <w:szCs w:val="40"/>
        </w:rPr>
      </w:pPr>
    </w:p>
    <w:p w:rsidR="434939FD" w:rsidP="434939FD" w:rsidRDefault="434939FD" w14:paraId="0B9EA178" w14:textId="64EBB3EF">
      <w:pPr>
        <w:jc w:val="center"/>
        <w:rPr>
          <w:rFonts w:ascii="Arial" w:hAnsi="Arial" w:eastAsia="Arial" w:cs="Arial"/>
          <w:b/>
          <w:bCs/>
          <w:sz w:val="22"/>
          <w:szCs w:val="22"/>
        </w:rPr>
      </w:pPr>
    </w:p>
    <w:p w:rsidR="434939FD" w:rsidP="434939FD" w:rsidRDefault="434939FD" w14:paraId="4B5100A1" w14:textId="68E20E1F">
      <w:pPr>
        <w:jc w:val="center"/>
        <w:rPr>
          <w:rFonts w:ascii="Arial" w:hAnsi="Arial" w:eastAsia="Arial" w:cs="Arial"/>
          <w:b/>
          <w:bCs/>
          <w:sz w:val="22"/>
          <w:szCs w:val="22"/>
        </w:rPr>
      </w:pPr>
    </w:p>
    <w:p w:rsidR="434939FD" w:rsidP="434939FD" w:rsidRDefault="434939FD" w14:paraId="4CF72F83" w14:textId="59260FAA">
      <w:pPr>
        <w:jc w:val="center"/>
        <w:rPr>
          <w:rFonts w:ascii="Arial" w:hAnsi="Arial" w:eastAsia="Arial" w:cs="Arial"/>
          <w:b/>
          <w:bCs/>
          <w:sz w:val="22"/>
          <w:szCs w:val="22"/>
        </w:rPr>
      </w:pPr>
    </w:p>
    <w:p w:rsidR="434939FD" w:rsidP="434939FD" w:rsidRDefault="434939FD" w14:paraId="580A3E5D" w14:textId="4E104B4E">
      <w:pPr>
        <w:jc w:val="center"/>
        <w:rPr>
          <w:rFonts w:ascii="Arial" w:hAnsi="Arial" w:eastAsia="Arial" w:cs="Arial"/>
          <w:b/>
          <w:bCs/>
          <w:sz w:val="22"/>
          <w:szCs w:val="22"/>
        </w:rPr>
      </w:pPr>
    </w:p>
    <w:p w:rsidR="434939FD" w:rsidP="434939FD" w:rsidRDefault="434939FD" w14:paraId="6D67FFCD" w14:textId="6CC6BCCD">
      <w:pPr>
        <w:jc w:val="center"/>
        <w:rPr>
          <w:rFonts w:ascii="Arial" w:hAnsi="Arial" w:eastAsia="Arial" w:cs="Arial"/>
          <w:b/>
          <w:bCs/>
          <w:sz w:val="22"/>
          <w:szCs w:val="22"/>
        </w:rPr>
      </w:pPr>
    </w:p>
    <w:p w:rsidR="434939FD" w:rsidP="434939FD" w:rsidRDefault="434939FD" w14:paraId="6B66B9A5" w14:textId="1B2DA158">
      <w:pPr>
        <w:jc w:val="center"/>
        <w:rPr>
          <w:rFonts w:ascii="Arial" w:hAnsi="Arial" w:eastAsia="Arial" w:cs="Arial"/>
          <w:b/>
          <w:bCs/>
          <w:sz w:val="22"/>
          <w:szCs w:val="22"/>
        </w:rPr>
      </w:pPr>
    </w:p>
    <w:p w:rsidR="434939FD" w:rsidP="434939FD" w:rsidRDefault="434939FD" w14:paraId="24DFDF5D" w14:textId="0F940584">
      <w:pPr>
        <w:jc w:val="center"/>
        <w:rPr>
          <w:rFonts w:ascii="Arial" w:hAnsi="Arial" w:eastAsia="Arial" w:cs="Arial"/>
          <w:b/>
          <w:bCs/>
          <w:sz w:val="22"/>
          <w:szCs w:val="22"/>
        </w:rPr>
      </w:pPr>
    </w:p>
    <w:p w:rsidR="006545C9" w:rsidP="434939FD" w:rsidRDefault="00974A3E" w14:paraId="382E3B85" w14:textId="793A2AA5">
      <w:pPr>
        <w:jc w:val="right"/>
        <w:rPr>
          <w:rFonts w:ascii="Arial" w:hAnsi="Arial" w:eastAsia="Arial" w:cs="Arial"/>
          <w:b/>
          <w:bCs/>
          <w:sz w:val="22"/>
          <w:szCs w:val="22"/>
        </w:rPr>
      </w:pPr>
      <w:r w:rsidRPr="434939FD">
        <w:rPr>
          <w:rFonts w:ascii="Arial" w:hAnsi="Arial" w:eastAsia="Arial" w:cs="Arial"/>
          <w:b/>
          <w:bCs/>
          <w:sz w:val="22"/>
          <w:szCs w:val="22"/>
        </w:rPr>
        <w:t>Student Name:</w:t>
      </w:r>
      <w:r w:rsidRPr="434939FD" w:rsidR="520E5E44">
        <w:rPr>
          <w:rFonts w:ascii="Arial" w:hAnsi="Arial" w:eastAsia="Arial" w:cs="Arial"/>
          <w:b/>
          <w:bCs/>
          <w:sz w:val="22"/>
          <w:szCs w:val="22"/>
        </w:rPr>
        <w:t xml:space="preserve"> Mihai Nicolae Tincu</w:t>
      </w:r>
    </w:p>
    <w:p w:rsidR="006545C9" w:rsidP="434939FD" w:rsidRDefault="00974A3E" w14:paraId="3D704A3D" w14:textId="73FFD6D1">
      <w:pPr>
        <w:jc w:val="right"/>
        <w:rPr>
          <w:rFonts w:ascii="Arial" w:hAnsi="Arial" w:eastAsia="Arial" w:cs="Arial"/>
          <w:b/>
          <w:bCs/>
          <w:sz w:val="22"/>
          <w:szCs w:val="22"/>
        </w:rPr>
      </w:pPr>
      <w:r w:rsidRPr="434939FD">
        <w:rPr>
          <w:rFonts w:ascii="Arial" w:hAnsi="Arial" w:eastAsia="Arial" w:cs="Arial"/>
          <w:b/>
          <w:bCs/>
          <w:sz w:val="22"/>
          <w:szCs w:val="22"/>
        </w:rPr>
        <w:t xml:space="preserve">Student </w:t>
      </w:r>
      <w:r w:rsidRPr="434939FD" w:rsidR="0DF58F90">
        <w:rPr>
          <w:rFonts w:ascii="Arial" w:hAnsi="Arial" w:eastAsia="Arial" w:cs="Arial"/>
          <w:b/>
          <w:bCs/>
          <w:sz w:val="22"/>
          <w:szCs w:val="22"/>
        </w:rPr>
        <w:t>code</w:t>
      </w:r>
      <w:r w:rsidRPr="434939FD">
        <w:rPr>
          <w:rFonts w:ascii="Arial" w:hAnsi="Arial" w:eastAsia="Arial" w:cs="Arial"/>
          <w:b/>
          <w:bCs/>
          <w:sz w:val="22"/>
          <w:szCs w:val="22"/>
        </w:rPr>
        <w:t>:</w:t>
      </w:r>
      <w:r w:rsidRPr="434939FD" w:rsidR="6B3428D3">
        <w:rPr>
          <w:rFonts w:ascii="Arial" w:hAnsi="Arial" w:eastAsia="Arial" w:cs="Arial"/>
          <w:b/>
          <w:bCs/>
          <w:sz w:val="22"/>
          <w:szCs w:val="22"/>
        </w:rPr>
        <w:t xml:space="preserve"> 210999</w:t>
      </w:r>
      <w:r w:rsidRPr="434939FD" w:rsidR="0C6003CC">
        <w:rPr>
          <w:rFonts w:ascii="Arial" w:hAnsi="Arial" w:eastAsia="Arial" w:cs="Arial"/>
          <w:b/>
          <w:bCs/>
          <w:sz w:val="22"/>
          <w:szCs w:val="22"/>
        </w:rPr>
        <w:t>2</w:t>
      </w:r>
    </w:p>
    <w:p w:rsidR="006545C9" w:rsidP="434939FD" w:rsidRDefault="0C6003CC" w14:paraId="10BFB9BE" w14:textId="3C23AC9C">
      <w:pPr>
        <w:jc w:val="right"/>
        <w:rPr>
          <w:rFonts w:ascii="Arial" w:hAnsi="Arial" w:eastAsia="Arial" w:cs="Arial"/>
          <w:b/>
          <w:bCs/>
          <w:sz w:val="22"/>
          <w:szCs w:val="22"/>
        </w:rPr>
      </w:pPr>
      <w:r w:rsidRPr="434939FD">
        <w:rPr>
          <w:rFonts w:ascii="Arial" w:hAnsi="Arial" w:eastAsia="Arial" w:cs="Arial"/>
          <w:b/>
          <w:bCs/>
          <w:sz w:val="22"/>
          <w:szCs w:val="22"/>
        </w:rPr>
        <w:t>Module code: BMSW6106</w:t>
      </w:r>
    </w:p>
    <w:p w:rsidR="006545C9" w:rsidP="434939FD" w:rsidRDefault="0C6003CC" w14:paraId="0E559CC5" w14:textId="6B3967CE">
      <w:pPr>
        <w:jc w:val="right"/>
        <w:rPr>
          <w:rFonts w:ascii="Arial" w:hAnsi="Arial" w:eastAsia="Arial" w:cs="Arial"/>
          <w:sz w:val="22"/>
          <w:szCs w:val="22"/>
        </w:rPr>
      </w:pPr>
      <w:r w:rsidRPr="621E5BE7" w:rsidR="4EEB963E">
        <w:rPr>
          <w:rFonts w:ascii="Arial" w:hAnsi="Arial" w:eastAsia="Arial" w:cs="Arial"/>
          <w:b w:val="1"/>
          <w:bCs w:val="1"/>
          <w:sz w:val="22"/>
          <w:szCs w:val="22"/>
        </w:rPr>
        <w:t>Lecturer’s name: Sujeewa Herath</w:t>
      </w:r>
      <w:r w:rsidRPr="621E5BE7">
        <w:rPr>
          <w:rFonts w:ascii="Arial" w:hAnsi="Arial" w:eastAsia="Arial" w:cs="Arial"/>
          <w:sz w:val="22"/>
          <w:szCs w:val="22"/>
        </w:rPr>
        <w:br w:type="page"/>
      </w:r>
    </w:p>
    <w:p w:rsidR="006545C9" w:rsidP="434939FD" w:rsidRDefault="00974A3E" w14:paraId="2664F4B3"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lastRenderedPageBreak/>
        <w:t>Executive Summary</w:t>
      </w:r>
    </w:p>
    <w:p w:rsidR="434939FD" w:rsidP="434939FD" w:rsidRDefault="434939FD" w14:paraId="68334624" w14:textId="67CE4012">
      <w:pPr>
        <w:spacing w:line="360" w:lineRule="auto"/>
        <w:ind w:firstLine="720"/>
        <w:rPr>
          <w:rFonts w:ascii="Arial" w:hAnsi="Arial" w:eastAsia="Arial" w:cs="Arial"/>
          <w:b/>
          <w:bCs/>
          <w:sz w:val="22"/>
          <w:szCs w:val="22"/>
        </w:rPr>
      </w:pPr>
    </w:p>
    <w:p w:rsidR="006545C9" w:rsidP="434939FD" w:rsidRDefault="00974A3E" w14:paraId="48B07069" w14:textId="126D3C80">
      <w:pPr>
        <w:spacing w:line="360" w:lineRule="auto"/>
        <w:ind w:firstLine="720"/>
        <w:rPr>
          <w:rFonts w:ascii="Arial" w:hAnsi="Arial" w:eastAsia="Arial" w:cs="Arial"/>
          <w:sz w:val="22"/>
          <w:szCs w:val="22"/>
        </w:rPr>
      </w:pPr>
      <w:r w:rsidRPr="621E5BE7" w:rsidR="00974A3E">
        <w:rPr>
          <w:rFonts w:ascii="Arial" w:hAnsi="Arial" w:eastAsia="Arial" w:cs="Arial"/>
          <w:sz w:val="22"/>
          <w:szCs w:val="22"/>
        </w:rPr>
        <w:t>This report has explained the importance of EI from an organisational perspective with the help of a case explaining the situation at Sapphire Enterprise (SE). Along with this, the report has also outlined defined EI and how it affects leadership, teamwork &amp; organisational culture. The report uses three EI models; the Mayer-Salovey Ability Model of Emotional Intelligence, Goleman's Framework for emotional intelligence and the Bar-On model on Emotional-Social intelligence to provide a systematic analysis that will help redesign workplace dynamics within SE at both leadership levels as well as staff.</w:t>
      </w:r>
    </w:p>
    <w:p w:rsidR="006545C9" w:rsidP="434939FD" w:rsidRDefault="00974A3E" w14:paraId="3E8CC6FF" w14:textId="435D7274">
      <w:pPr>
        <w:spacing w:line="360" w:lineRule="auto"/>
        <w:ind w:firstLine="720"/>
        <w:rPr>
          <w:rFonts w:ascii="Arial" w:hAnsi="Arial" w:eastAsia="Arial" w:cs="Arial"/>
          <w:sz w:val="22"/>
          <w:szCs w:val="22"/>
        </w:rPr>
      </w:pPr>
      <w:r w:rsidRPr="621E5BE7" w:rsidR="00974A3E">
        <w:rPr>
          <w:rFonts w:ascii="Arial" w:hAnsi="Arial" w:eastAsia="Arial" w:cs="Arial"/>
          <w:sz w:val="22"/>
          <w:szCs w:val="22"/>
        </w:rPr>
        <w:t xml:space="preserve">This includes a deep dive into the significance of self-awareness, self-management, social awareness and relationship management to improve EI. Furthermore, the report has described mindfulness and relationship management in terms of EI being developed. </w:t>
      </w:r>
    </w:p>
    <w:p w:rsidR="006545C9" w:rsidP="434939FD" w:rsidRDefault="00974A3E" w14:paraId="5A39BBE3" w14:textId="77777777">
      <w:pPr>
        <w:spacing w:line="360" w:lineRule="auto"/>
        <w:ind w:firstLine="720"/>
        <w:rPr>
          <w:rFonts w:ascii="Arial" w:hAnsi="Arial" w:eastAsia="Arial" w:cs="Arial"/>
          <w:sz w:val="22"/>
          <w:szCs w:val="22"/>
        </w:rPr>
      </w:pPr>
      <w:r w:rsidRPr="621E5BE7">
        <w:rPr>
          <w:rFonts w:ascii="Arial" w:hAnsi="Arial" w:eastAsia="Arial" w:cs="Arial"/>
          <w:sz w:val="22"/>
          <w:szCs w:val="22"/>
        </w:rPr>
        <w:br w:type="page"/>
      </w:r>
    </w:p>
    <w:p w:rsidR="006545C9" w:rsidP="434939FD" w:rsidRDefault="00974A3E" w14:paraId="22E0FC93" w14:textId="77777777">
      <w:pPr>
        <w:keepNext/>
        <w:keepLines/>
        <w:pBdr>
          <w:top w:val="nil"/>
          <w:left w:val="nil"/>
          <w:bottom w:val="nil"/>
          <w:right w:val="nil"/>
          <w:between w:val="nil"/>
        </w:pBdr>
        <w:spacing w:before="240"/>
        <w:jc w:val="left"/>
        <w:rPr>
          <w:rFonts w:ascii="Arial" w:hAnsi="Arial" w:eastAsia="Arial" w:cs="Arial"/>
          <w:sz w:val="22"/>
          <w:szCs w:val="22"/>
        </w:rPr>
      </w:pPr>
      <w:r w:rsidRPr="621E5BE7" w:rsidR="00974A3E">
        <w:rPr>
          <w:rFonts w:ascii="Arial" w:hAnsi="Arial" w:eastAsia="Arial" w:cs="Arial"/>
          <w:b w:val="1"/>
          <w:bCs w:val="1"/>
          <w:sz w:val="22"/>
          <w:szCs w:val="22"/>
        </w:rPr>
        <w:t>Table of Contents</w:t>
      </w:r>
    </w:p>
    <w:p w:rsidR="434939FD" w:rsidP="621E5BE7" w:rsidRDefault="434939FD" w14:paraId="0E9F6E07" w14:textId="47E7248C">
      <w:pPr>
        <w:keepNext w:val="0"/>
        <w:keepLines w:val="0"/>
        <w:widowControl w:val="0"/>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left="0"/>
        <w:jc w:val="both"/>
        <w:rPr>
          <w:rFonts w:ascii="Arial" w:hAnsi="Arial" w:eastAsia="Arial" w:cs="Arial"/>
          <w:sz w:val="22"/>
          <w:szCs w:val="22"/>
        </w:rPr>
      </w:pPr>
    </w:p>
    <w:sdt>
      <w:sdtPr>
        <w:rPr>
          <w:rFonts w:ascii="Arial" w:hAnsi="Arial" w:eastAsia="Arial" w:cs="Arial"/>
          <w:sz w:val="22"/>
          <w:szCs w:val="22"/>
        </w:rPr>
        <w:id w:val="-1147657593"/>
        <w:docPartObj>
          <w:docPartGallery w:val="Table of Contents"/>
          <w:docPartUnique/>
        </w:docPartObj>
      </w:sdtPr>
      <w:sdtEndPr>
        <w:rPr>
          <w:rFonts w:ascii="Arial" w:hAnsi="Arial" w:eastAsia="Arial" w:cs="Arial"/>
          <w:sz w:val="22"/>
          <w:szCs w:val="22"/>
        </w:rPr>
      </w:sdtEndPr>
      <w:sdtContent>
        <w:p w:rsidR="00B330EF" w:rsidP="621E5BE7" w:rsidRDefault="00974A3E" w14:paraId="0079E285" w14:textId="02575F92">
          <w:pPr>
            <w:pStyle w:val="TOC1"/>
            <w:keepNext w:val="0"/>
            <w:keepLines w:val="0"/>
            <w:widowControl w:val="0"/>
            <w:tabs>
              <w:tab w:val="right" w:leader="dot" w:pos="9350"/>
            </w:tabs>
            <w:rPr>
              <w:rFonts w:ascii="Arial" w:hAnsi="Arial" w:eastAsia="Arial" w:cs="Arial"/>
              <w:noProof/>
              <w:kern w:val="2"/>
              <w:sz w:val="22"/>
              <w:szCs w:val="22"/>
              <w14:ligatures w14:val="standardContextual"/>
            </w:rPr>
          </w:pPr>
          <w:r>
            <w:fldChar w:fldCharType="begin"/>
          </w:r>
          <w:r>
            <w:instrText xml:space="preserve"> TOC \h \u \z \t "Heading 1,1,Heading 2,2,Heading 3,3,Heading 4,4,Heading 5,5,Heading 6,6,"</w:instrText>
          </w:r>
          <w:r>
            <w:fldChar w:fldCharType="separate"/>
          </w:r>
          <w:hyperlink w:history="1" w:anchor="_Toc172852461">
            <w:r w:rsidRPr="00DB003D" w:rsidR="00B330EF">
              <w:rPr>
                <w:rStyle w:val="Hyperlink"/>
                <w:rFonts w:ascii="Arial" w:hAnsi="Arial" w:eastAsia="Arial" w:cs="Arial"/>
                <w:noProof/>
              </w:rPr>
              <w:t>Introduction</w:t>
            </w:r>
            <w:r w:rsidR="00B330EF">
              <w:rPr>
                <w:noProof/>
                <w:webHidden/>
              </w:rPr>
              <w:tab/>
            </w:r>
            <w:r w:rsidR="00B330EF">
              <w:rPr>
                <w:noProof/>
                <w:webHidden/>
              </w:rPr>
              <w:fldChar w:fldCharType="begin"/>
            </w:r>
            <w:r w:rsidR="00B330EF">
              <w:rPr>
                <w:noProof/>
                <w:webHidden/>
              </w:rPr>
              <w:instrText xml:space="preserve"> PAGEREF _Toc172852461 \h </w:instrText>
            </w:r>
            <w:r w:rsidR="00B330EF">
              <w:rPr>
                <w:noProof/>
                <w:webHidden/>
              </w:rPr>
            </w:r>
            <w:r w:rsidR="00B330EF">
              <w:rPr>
                <w:noProof/>
                <w:webHidden/>
              </w:rPr>
              <w:fldChar w:fldCharType="separate"/>
            </w:r>
            <w:r w:rsidR="00B330EF">
              <w:rPr>
                <w:noProof/>
                <w:webHidden/>
              </w:rPr>
              <w:t>4</w:t>
            </w:r>
            <w:r w:rsidR="00B330EF">
              <w:rPr>
                <w:noProof/>
                <w:webHidden/>
              </w:rPr>
              <w:fldChar w:fldCharType="end"/>
            </w:r>
          </w:hyperlink>
        </w:p>
        <w:p w:rsidR="00B330EF" w:rsidP="621E5BE7" w:rsidRDefault="00B330EF" w14:paraId="5EF3B353" w14:textId="526FA137">
          <w:pPr>
            <w:pStyle w:val="TOC2"/>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2">
            <w:r w:rsidRPr="00DB003D" w:rsidR="00B330EF">
              <w:rPr>
                <w:rStyle w:val="Hyperlink"/>
                <w:rFonts w:ascii="Arial" w:hAnsi="Arial" w:eastAsia="Arial" w:cs="Arial"/>
                <w:noProof/>
              </w:rPr>
              <w:t>Role of Emotional Intelligence in the Workplace</w:t>
            </w:r>
            <w:r>
              <w:rPr>
                <w:noProof/>
                <w:webHidden/>
              </w:rPr>
              <w:tab/>
            </w:r>
            <w:r>
              <w:rPr>
                <w:noProof/>
                <w:webHidden/>
              </w:rPr>
              <w:fldChar w:fldCharType="begin"/>
            </w:r>
            <w:r>
              <w:rPr>
                <w:noProof/>
                <w:webHidden/>
              </w:rPr>
              <w:instrText xml:space="preserve"> PAGEREF _Toc172852462 \h </w:instrText>
            </w:r>
            <w:r>
              <w:rPr>
                <w:noProof/>
                <w:webHidden/>
              </w:rPr>
            </w:r>
            <w:r>
              <w:rPr>
                <w:noProof/>
                <w:webHidden/>
              </w:rPr>
              <w:fldChar w:fldCharType="separate"/>
            </w:r>
            <w:r w:rsidR="00B330EF">
              <w:rPr>
                <w:noProof/>
                <w:webHidden/>
              </w:rPr>
              <w:t>5</w:t>
            </w:r>
            <w:r>
              <w:rPr>
                <w:noProof/>
                <w:webHidden/>
              </w:rPr>
              <w:fldChar w:fldCharType="end"/>
            </w:r>
          </w:hyperlink>
        </w:p>
        <w:p w:rsidR="00B330EF" w:rsidP="621E5BE7" w:rsidRDefault="00B330EF" w14:paraId="46335B08" w14:textId="181AE2E8">
          <w:pPr>
            <w:pStyle w:val="TOC2"/>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3">
            <w:r w:rsidRPr="00DB003D" w:rsidR="00B330EF">
              <w:rPr>
                <w:rStyle w:val="Hyperlink"/>
                <w:rFonts w:ascii="Arial" w:hAnsi="Arial" w:eastAsia="Arial" w:cs="Arial"/>
                <w:noProof/>
              </w:rPr>
              <w:t>Three Emotional Intelligence Models</w:t>
            </w:r>
            <w:r>
              <w:rPr>
                <w:noProof/>
                <w:webHidden/>
              </w:rPr>
              <w:tab/>
            </w:r>
            <w:r>
              <w:rPr>
                <w:noProof/>
                <w:webHidden/>
              </w:rPr>
              <w:fldChar w:fldCharType="begin"/>
            </w:r>
            <w:r>
              <w:rPr>
                <w:noProof/>
                <w:webHidden/>
              </w:rPr>
              <w:instrText xml:space="preserve"> PAGEREF _Toc172852463 \h </w:instrText>
            </w:r>
            <w:r>
              <w:rPr>
                <w:noProof/>
                <w:webHidden/>
              </w:rPr>
            </w:r>
            <w:r>
              <w:rPr>
                <w:noProof/>
                <w:webHidden/>
              </w:rPr>
              <w:fldChar w:fldCharType="separate"/>
            </w:r>
            <w:r w:rsidR="00B330EF">
              <w:rPr>
                <w:noProof/>
                <w:webHidden/>
              </w:rPr>
              <w:t>6</w:t>
            </w:r>
            <w:r>
              <w:rPr>
                <w:noProof/>
                <w:webHidden/>
              </w:rPr>
              <w:fldChar w:fldCharType="end"/>
            </w:r>
          </w:hyperlink>
        </w:p>
        <w:p w:rsidR="00B330EF" w:rsidP="621E5BE7" w:rsidRDefault="00B330EF" w14:paraId="3B382C15" w14:textId="705092DD">
          <w:pPr>
            <w:pStyle w:val="TOC2"/>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4">
            <w:r w:rsidRPr="00DB003D" w:rsidR="00B330EF">
              <w:rPr>
                <w:rStyle w:val="Hyperlink"/>
                <w:rFonts w:ascii="Arial" w:hAnsi="Arial" w:eastAsia="Arial" w:cs="Arial"/>
                <w:noProof/>
              </w:rPr>
              <w:t>Importance of Self-Awareness, Self-Management, Social Awareness, and Relationship Management in EI</w:t>
            </w:r>
            <w:r>
              <w:rPr>
                <w:noProof/>
                <w:webHidden/>
              </w:rPr>
              <w:tab/>
            </w:r>
            <w:r>
              <w:rPr>
                <w:noProof/>
                <w:webHidden/>
              </w:rPr>
              <w:fldChar w:fldCharType="begin"/>
            </w:r>
            <w:r>
              <w:rPr>
                <w:noProof/>
                <w:webHidden/>
              </w:rPr>
              <w:instrText xml:space="preserve"> PAGEREF _Toc172852464 \h </w:instrText>
            </w:r>
            <w:r>
              <w:rPr>
                <w:noProof/>
                <w:webHidden/>
              </w:rPr>
            </w:r>
            <w:r>
              <w:rPr>
                <w:noProof/>
                <w:webHidden/>
              </w:rPr>
              <w:fldChar w:fldCharType="separate"/>
            </w:r>
            <w:r w:rsidR="00B330EF">
              <w:rPr>
                <w:noProof/>
                <w:webHidden/>
              </w:rPr>
              <w:t>9</w:t>
            </w:r>
            <w:r>
              <w:rPr>
                <w:noProof/>
                <w:webHidden/>
              </w:rPr>
              <w:fldChar w:fldCharType="end"/>
            </w:r>
          </w:hyperlink>
        </w:p>
        <w:p w:rsidR="00B330EF" w:rsidP="621E5BE7" w:rsidRDefault="00B330EF" w14:paraId="74FFE3DD" w14:textId="7DA47200">
          <w:pPr>
            <w:pStyle w:val="TOC2"/>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5">
            <w:r w:rsidRPr="00DB003D" w:rsidR="00B330EF">
              <w:rPr>
                <w:rStyle w:val="Hyperlink"/>
                <w:rFonts w:ascii="Arial" w:hAnsi="Arial" w:eastAsia="Arial" w:cs="Arial"/>
                <w:noProof/>
              </w:rPr>
              <w:t>Developing Emotional Intelligence Using Mindfulness and Relationship Management</w:t>
            </w:r>
            <w:r>
              <w:rPr>
                <w:noProof/>
                <w:webHidden/>
              </w:rPr>
              <w:tab/>
            </w:r>
            <w:r>
              <w:rPr>
                <w:noProof/>
                <w:webHidden/>
              </w:rPr>
              <w:fldChar w:fldCharType="begin"/>
            </w:r>
            <w:r>
              <w:rPr>
                <w:noProof/>
                <w:webHidden/>
              </w:rPr>
              <w:instrText xml:space="preserve"> PAGEREF _Toc172852465 \h </w:instrText>
            </w:r>
            <w:r>
              <w:rPr>
                <w:noProof/>
                <w:webHidden/>
              </w:rPr>
            </w:r>
            <w:r>
              <w:rPr>
                <w:noProof/>
                <w:webHidden/>
              </w:rPr>
              <w:fldChar w:fldCharType="separate"/>
            </w:r>
            <w:r w:rsidR="00B330EF">
              <w:rPr>
                <w:noProof/>
                <w:webHidden/>
              </w:rPr>
              <w:t>12</w:t>
            </w:r>
            <w:r>
              <w:rPr>
                <w:noProof/>
                <w:webHidden/>
              </w:rPr>
              <w:fldChar w:fldCharType="end"/>
            </w:r>
          </w:hyperlink>
        </w:p>
        <w:p w:rsidR="00B330EF" w:rsidP="621E5BE7" w:rsidRDefault="00B330EF" w14:paraId="17D58502" w14:textId="6DE86928">
          <w:pPr>
            <w:pStyle w:val="TOC2"/>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6">
            <w:r w:rsidRPr="00DB003D" w:rsidR="00B330EF">
              <w:rPr>
                <w:rStyle w:val="Hyperlink"/>
                <w:rFonts w:ascii="Arial" w:hAnsi="Arial" w:eastAsia="Arial" w:cs="Arial"/>
                <w:noProof/>
              </w:rPr>
              <w:t>Recommendations Highlighting the Importance of Mindfulness in the Workplace</w:t>
            </w:r>
            <w:r>
              <w:rPr>
                <w:noProof/>
                <w:webHidden/>
              </w:rPr>
              <w:tab/>
            </w:r>
            <w:r>
              <w:rPr>
                <w:noProof/>
                <w:webHidden/>
              </w:rPr>
              <w:fldChar w:fldCharType="begin"/>
            </w:r>
            <w:r>
              <w:rPr>
                <w:noProof/>
                <w:webHidden/>
              </w:rPr>
              <w:instrText xml:space="preserve"> PAGEREF _Toc172852466 \h </w:instrText>
            </w:r>
            <w:r>
              <w:rPr>
                <w:noProof/>
                <w:webHidden/>
              </w:rPr>
            </w:r>
            <w:r>
              <w:rPr>
                <w:noProof/>
                <w:webHidden/>
              </w:rPr>
              <w:fldChar w:fldCharType="separate"/>
            </w:r>
            <w:r w:rsidR="00B330EF">
              <w:rPr>
                <w:noProof/>
                <w:webHidden/>
              </w:rPr>
              <w:t>13</w:t>
            </w:r>
            <w:r>
              <w:rPr>
                <w:noProof/>
                <w:webHidden/>
              </w:rPr>
              <w:fldChar w:fldCharType="end"/>
            </w:r>
          </w:hyperlink>
        </w:p>
        <w:p w:rsidR="00B330EF" w:rsidP="621E5BE7" w:rsidRDefault="00B330EF" w14:paraId="755C4A9B" w14:textId="40BD0647">
          <w:pPr>
            <w:pStyle w:val="TOC1"/>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7">
            <w:r w:rsidRPr="00DB003D" w:rsidR="00B330EF">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_Toc172852467 \h </w:instrText>
            </w:r>
            <w:r>
              <w:rPr>
                <w:noProof/>
                <w:webHidden/>
              </w:rPr>
            </w:r>
            <w:r>
              <w:rPr>
                <w:noProof/>
                <w:webHidden/>
              </w:rPr>
              <w:fldChar w:fldCharType="separate"/>
            </w:r>
            <w:r w:rsidR="00B330EF">
              <w:rPr>
                <w:noProof/>
                <w:webHidden/>
              </w:rPr>
              <w:t>14</w:t>
            </w:r>
            <w:r>
              <w:rPr>
                <w:noProof/>
                <w:webHidden/>
              </w:rPr>
              <w:fldChar w:fldCharType="end"/>
            </w:r>
          </w:hyperlink>
        </w:p>
        <w:p w:rsidR="00B330EF" w:rsidP="621E5BE7" w:rsidRDefault="00B330EF" w14:paraId="70A714F1" w14:textId="13C6BA83">
          <w:pPr>
            <w:pStyle w:val="TOC1"/>
            <w:keepNext w:val="0"/>
            <w:keepLines w:val="0"/>
            <w:widowControl w:val="0"/>
            <w:tabs>
              <w:tab w:val="right" w:leader="dot" w:pos="9350"/>
            </w:tabs>
            <w:rPr>
              <w:rFonts w:ascii="Arial" w:hAnsi="Arial" w:eastAsia="Arial" w:cs="Arial"/>
              <w:noProof/>
              <w:kern w:val="2"/>
              <w:sz w:val="22"/>
              <w:szCs w:val="22"/>
              <w14:ligatures w14:val="standardContextual"/>
            </w:rPr>
          </w:pPr>
          <w:hyperlink w:history="1" w:anchor="_Toc172852468">
            <w:r w:rsidRPr="00DB003D" w:rsidR="00B330EF">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_Toc172852468 \h </w:instrText>
            </w:r>
            <w:r>
              <w:rPr>
                <w:noProof/>
                <w:webHidden/>
              </w:rPr>
            </w:r>
            <w:r>
              <w:rPr>
                <w:noProof/>
                <w:webHidden/>
              </w:rPr>
              <w:fldChar w:fldCharType="separate"/>
            </w:r>
            <w:r w:rsidR="00B330EF">
              <w:rPr>
                <w:noProof/>
                <w:webHidden/>
              </w:rPr>
              <w:t>15</w:t>
            </w:r>
            <w:r>
              <w:rPr>
                <w:noProof/>
                <w:webHidden/>
              </w:rPr>
              <w:fldChar w:fldCharType="end"/>
            </w:r>
          </w:hyperlink>
        </w:p>
        <w:p w:rsidR="006545C9" w:rsidP="621E5BE7" w:rsidRDefault="00974A3E" w14:paraId="2AEAC4BB" w14:textId="54DB4C79">
          <w:pPr>
            <w:keepNext w:val="0"/>
            <w:keepLines w:val="0"/>
            <w:widowControl w:val="0"/>
            <w:tabs>
              <w:tab w:val="right" w:leader="dot" w:pos="9360"/>
            </w:tabs>
            <w:spacing w:before="0" w:beforeAutospacing="off" w:after="0" w:afterAutospacing="off" w:line="360" w:lineRule="auto"/>
            <w:ind w:left="0"/>
            <w:jc w:val="both"/>
            <w:rPr>
              <w:rFonts w:ascii="Arial" w:hAnsi="Arial" w:eastAsia="Arial" w:cs="Arial"/>
              <w:sz w:val="22"/>
              <w:szCs w:val="22"/>
            </w:rPr>
          </w:pPr>
          <w:r>
            <w:fldChar w:fldCharType="end"/>
          </w:r>
        </w:p>
      </w:sdtContent>
    </w:sdt>
    <w:p w:rsidR="006545C9" w:rsidP="434939FD" w:rsidRDefault="006545C9" w14:paraId="41C8F396" w14:textId="77777777">
      <w:pPr>
        <w:spacing w:before="240" w:after="240"/>
        <w:rPr>
          <w:rFonts w:ascii="Arial" w:hAnsi="Arial" w:eastAsia="Arial" w:cs="Arial"/>
          <w:sz w:val="22"/>
          <w:szCs w:val="22"/>
        </w:rPr>
      </w:pPr>
    </w:p>
    <w:p w:rsidR="006545C9" w:rsidP="434939FD" w:rsidRDefault="00974A3E" w14:paraId="72A3D3EC" w14:textId="77777777">
      <w:pPr>
        <w:rPr>
          <w:sz w:val="22"/>
          <w:szCs w:val="22"/>
        </w:rPr>
      </w:pPr>
      <w:r w:rsidRPr="621E5BE7">
        <w:rPr>
          <w:rFonts w:ascii="Arial" w:hAnsi="Arial" w:eastAsia="Arial" w:cs="Arial"/>
          <w:sz w:val="22"/>
          <w:szCs w:val="22"/>
        </w:rPr>
        <w:br w:type="page"/>
      </w:r>
    </w:p>
    <w:p w:rsidR="006545C9" w:rsidP="434939FD" w:rsidRDefault="00974A3E" w14:paraId="2635E364" w14:textId="77777777">
      <w:pPr>
        <w:pStyle w:val="Heading1"/>
        <w:keepNext w:val="0"/>
        <w:keepLines w:val="0"/>
        <w:spacing w:line="360" w:lineRule="auto"/>
        <w:ind w:firstLine="720"/>
        <w:rPr>
          <w:rFonts w:ascii="Arial" w:hAnsi="Arial" w:eastAsia="Arial" w:cs="Arial"/>
          <w:sz w:val="22"/>
          <w:szCs w:val="22"/>
        </w:rPr>
      </w:pPr>
      <w:bookmarkStart w:name="_Toc172852461" w:id="0"/>
      <w:r w:rsidRPr="621E5BE7" w:rsidR="00974A3E">
        <w:rPr>
          <w:rFonts w:ascii="Arial" w:hAnsi="Arial" w:eastAsia="Arial" w:cs="Arial"/>
          <w:sz w:val="22"/>
          <w:szCs w:val="22"/>
        </w:rPr>
        <w:t>Introduction</w:t>
      </w:r>
      <w:bookmarkEnd w:id="0"/>
      <w:r w:rsidRPr="621E5BE7" w:rsidR="00974A3E">
        <w:rPr>
          <w:rFonts w:ascii="Arial" w:hAnsi="Arial" w:eastAsia="Arial" w:cs="Arial"/>
          <w:sz w:val="22"/>
          <w:szCs w:val="22"/>
        </w:rPr>
        <w:t xml:space="preserve"> </w:t>
      </w:r>
    </w:p>
    <w:p w:rsidR="434939FD" w:rsidP="434939FD" w:rsidRDefault="434939FD" w14:paraId="74785A22" w14:textId="5ED6223C"/>
    <w:p w:rsidR="006545C9" w:rsidP="434939FD" w:rsidRDefault="00974A3E" w14:paraId="53409367" w14:textId="3C71E8EF">
      <w:pPr>
        <w:spacing w:line="360" w:lineRule="auto"/>
        <w:ind w:firstLine="720"/>
        <w:rPr>
          <w:rFonts w:ascii="Arial" w:hAnsi="Arial" w:eastAsia="Arial" w:cs="Arial"/>
          <w:sz w:val="22"/>
          <w:szCs w:val="22"/>
        </w:rPr>
      </w:pPr>
      <w:r w:rsidRPr="621E5BE7" w:rsidR="00974A3E">
        <w:rPr>
          <w:rFonts w:ascii="Arial" w:hAnsi="Arial" w:eastAsia="Arial" w:cs="Arial"/>
          <w:sz w:val="22"/>
          <w:szCs w:val="22"/>
        </w:rPr>
        <w:t xml:space="preserve">This report will analyse the case of Daniel, a Chief Operating Officer (COO) at Sapphire Enterprises and Anita who works as Corporate Counsel for SE. Acquired by private equity and leadership changes in the past four years has seen SE move through an extensive restructuring, The firm itself is getting ready to launch an Initial Public Offering (IPO) and Daniel needs his house in order - all departments, legal being no exception will need to be performing at peak levels for the valuation. During a meeting where Daniel was trying to discuss ways of saving costs and making processes leaner, team members were seriously frustrated - notably, Anita who saw red with the approach Dan had. </w:t>
      </w:r>
    </w:p>
    <w:p w:rsidR="006545C9" w:rsidP="434939FD" w:rsidRDefault="00974A3E" w14:paraId="4F307115" w14:textId="30E05D6D">
      <w:pPr>
        <w:spacing w:line="360" w:lineRule="auto"/>
        <w:ind w:firstLine="720"/>
        <w:rPr>
          <w:rFonts w:ascii="Arial" w:hAnsi="Arial" w:eastAsia="Arial" w:cs="Arial"/>
          <w:sz w:val="22"/>
          <w:szCs w:val="22"/>
        </w:rPr>
      </w:pPr>
      <w:r w:rsidRPr="621E5BE7" w:rsidR="00974A3E">
        <w:rPr>
          <w:rFonts w:ascii="Arial" w:hAnsi="Arial" w:eastAsia="Arial" w:cs="Arial"/>
          <w:sz w:val="22"/>
          <w:szCs w:val="22"/>
        </w:rPr>
        <w:t>This is a classic case which shows the significance of Emotional Intelligence (EI) in a corporate environment, especially for leadership positions. It is the ability, developed over time through observation and practice, to recognise our emotions as well as those of others for us to succeed at communicating effectively with each other by getting along better even when we are faced with disagreements.</w:t>
      </w:r>
    </w:p>
    <w:p w:rsidR="006545C9" w:rsidP="621E5BE7" w:rsidRDefault="006545C9" w14:paraId="0D0B940D" w14:textId="77777777">
      <w:pPr>
        <w:spacing w:line="360" w:lineRule="auto"/>
        <w:ind w:firstLine="720"/>
        <w:rPr>
          <w:rFonts w:ascii="Arial" w:hAnsi="Arial" w:eastAsia="Arial" w:cs="Arial"/>
          <w:i w:val="0"/>
          <w:iCs w:val="0"/>
          <w:sz w:val="22"/>
          <w:szCs w:val="22"/>
          <w:u w:val="none"/>
        </w:rPr>
      </w:pPr>
    </w:p>
    <w:p w:rsidR="006545C9" w:rsidP="621E5BE7" w:rsidRDefault="00974A3E" w14:paraId="0E27B00A" w14:textId="77777777">
      <w:pPr>
        <w:pStyle w:val="Heading3"/>
        <w:keepNext w:val="0"/>
        <w:keepLines w:val="0"/>
        <w:spacing w:before="0" w:after="0" w:line="360" w:lineRule="auto"/>
        <w:ind w:firstLine="720"/>
        <w:rPr>
          <w:rFonts w:ascii="Arial" w:hAnsi="Arial" w:eastAsia="Arial" w:cs="Arial"/>
          <w:b w:val="0"/>
          <w:bCs w:val="0"/>
          <w:i w:val="0"/>
          <w:iCs w:val="0"/>
          <w:sz w:val="22"/>
          <w:szCs w:val="22"/>
          <w:u w:val="none"/>
        </w:rPr>
      </w:pPr>
      <w:bookmarkStart w:name="_heading=h.fyo0og8oyffw" w:id="1"/>
      <w:bookmarkEnd w:id="1"/>
      <w:r w:rsidRPr="621E5BE7">
        <w:rPr>
          <w:rFonts w:ascii="Arial" w:hAnsi="Arial" w:eastAsia="Arial" w:cs="Arial"/>
          <w:i w:val="0"/>
          <w:iCs w:val="0"/>
          <w:sz w:val="22"/>
          <w:szCs w:val="22"/>
          <w:u w:val="none"/>
        </w:rPr>
        <w:br w:type="page"/>
      </w:r>
    </w:p>
    <w:p w:rsidR="006545C9" w:rsidP="434939FD" w:rsidRDefault="00974A3E" w14:paraId="7B689BC6" w14:textId="77777777">
      <w:pPr>
        <w:pStyle w:val="Heading2"/>
        <w:keepNext w:val="0"/>
        <w:keepLines w:val="0"/>
        <w:spacing w:before="0" w:after="0" w:line="360" w:lineRule="auto"/>
        <w:ind w:firstLine="720"/>
        <w:rPr>
          <w:rFonts w:ascii="Arial" w:hAnsi="Arial" w:eastAsia="Arial" w:cs="Arial"/>
          <w:sz w:val="22"/>
          <w:szCs w:val="22"/>
        </w:rPr>
      </w:pPr>
      <w:bookmarkStart w:name="_Toc172852462" w:id="2"/>
      <w:r w:rsidRPr="621E5BE7" w:rsidR="00974A3E">
        <w:rPr>
          <w:rFonts w:ascii="Arial" w:hAnsi="Arial" w:eastAsia="Arial" w:cs="Arial"/>
          <w:i w:val="0"/>
          <w:iCs w:val="0"/>
          <w:sz w:val="22"/>
          <w:szCs w:val="22"/>
          <w:u w:val="none"/>
        </w:rPr>
        <w:t>Role of Emotional Intelli</w:t>
      </w:r>
      <w:r w:rsidRPr="621E5BE7" w:rsidR="00974A3E">
        <w:rPr>
          <w:rFonts w:ascii="Arial" w:hAnsi="Arial" w:eastAsia="Arial" w:cs="Arial"/>
          <w:sz w:val="22"/>
          <w:szCs w:val="22"/>
        </w:rPr>
        <w:t>gence in the Workplace</w:t>
      </w:r>
      <w:bookmarkEnd w:id="2"/>
      <w:r w:rsidRPr="621E5BE7" w:rsidR="00974A3E">
        <w:rPr>
          <w:rFonts w:ascii="Arial" w:hAnsi="Arial" w:eastAsia="Arial" w:cs="Arial"/>
          <w:sz w:val="22"/>
          <w:szCs w:val="22"/>
        </w:rPr>
        <w:t xml:space="preserve"> </w:t>
      </w:r>
    </w:p>
    <w:p w:rsidR="006545C9" w:rsidP="434939FD" w:rsidRDefault="00974A3E" w14:paraId="0A402316"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Defining Emotional Intelligence</w:t>
      </w:r>
    </w:p>
    <w:p w:rsidR="434939FD" w:rsidP="434939FD" w:rsidRDefault="434939FD" w14:paraId="0FEBB801" w14:textId="15726EAD">
      <w:pPr>
        <w:spacing w:line="360" w:lineRule="auto"/>
        <w:ind w:firstLine="720"/>
        <w:rPr>
          <w:rFonts w:ascii="Arial" w:hAnsi="Arial" w:eastAsia="Arial" w:cs="Arial"/>
          <w:b/>
          <w:bCs/>
          <w:sz w:val="22"/>
          <w:szCs w:val="22"/>
        </w:rPr>
      </w:pPr>
    </w:p>
    <w:p w:rsidR="006545C9" w:rsidP="434939FD" w:rsidRDefault="00974A3E" w14:paraId="797EE166"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Emotional Intelligence (EI) is the ability to recognise and effectively manage emotions while also being aware of them in others. EI is a concept coined by psychologists Peter Salovey and John Mayer, popularised later on by Daniel Goleman mixing his original theory with Dr. They would define EI as an array of skills based around the ability to manage oneself (self-awareness, self-regulation motivation) and others( empathy, social skills) (</w:t>
      </w:r>
      <w:r w:rsidRPr="621E5BE7" w:rsidR="00974A3E">
        <w:rPr>
          <w:rFonts w:ascii="Arial" w:hAnsi="Arial" w:eastAsia="Arial" w:cs="Arial"/>
          <w:sz w:val="22"/>
          <w:szCs w:val="22"/>
          <w:highlight w:val="white"/>
        </w:rPr>
        <w:t>Winton, 2022)</w:t>
      </w:r>
      <w:r w:rsidRPr="621E5BE7" w:rsidR="00974A3E">
        <w:rPr>
          <w:rFonts w:ascii="Arial" w:hAnsi="Arial" w:eastAsia="Arial" w:cs="Arial"/>
          <w:sz w:val="22"/>
          <w:szCs w:val="22"/>
        </w:rPr>
        <w:t>. These skills help a person manage their relationships and move them forward with caution, intelligence (and empathy) ultimately affecting the outcomes in both personal life, as well as professional.</w:t>
      </w:r>
    </w:p>
    <w:p w:rsidR="006545C9" w:rsidP="434939FD" w:rsidRDefault="00974A3E" w14:paraId="612AB18A"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General Impact of EI on Workplace Dynamics</w:t>
      </w:r>
    </w:p>
    <w:p w:rsidR="006545C9" w:rsidP="434939FD" w:rsidRDefault="00974A3E" w14:paraId="057B1DB6"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Emotional Intelligence is an important factor in the way employees interrelate with one another and leaders at work. High EI contributes to:</w:t>
      </w:r>
    </w:p>
    <w:p w:rsidR="006545C9" w:rsidP="434939FD" w:rsidRDefault="00974A3E" w14:paraId="5A743397" w14:textId="77777777">
      <w:pPr>
        <w:numPr>
          <w:ilvl w:val="0"/>
          <w:numId w:val="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Enhanced Communication</w:t>
      </w:r>
      <w:r w:rsidRPr="621E5BE7" w:rsidR="00974A3E">
        <w:rPr>
          <w:rFonts w:ascii="Arial" w:hAnsi="Arial" w:eastAsia="Arial" w:cs="Arial"/>
          <w:sz w:val="22"/>
          <w:szCs w:val="22"/>
        </w:rPr>
        <w:t>: High EI employees have better articulation, they can express their ideas and feelings with clarity as well as understand the emotions behind words (</w:t>
      </w:r>
      <w:r w:rsidRPr="621E5BE7" w:rsidR="00974A3E">
        <w:rPr>
          <w:rFonts w:ascii="Arial" w:hAnsi="Arial" w:eastAsia="Arial" w:cs="Arial"/>
          <w:sz w:val="22"/>
          <w:szCs w:val="22"/>
          <w:highlight w:val="white"/>
        </w:rPr>
        <w:t>Winton, 2022)</w:t>
      </w:r>
      <w:r w:rsidRPr="621E5BE7" w:rsidR="00974A3E">
        <w:rPr>
          <w:rFonts w:ascii="Arial" w:hAnsi="Arial" w:eastAsia="Arial" w:cs="Arial"/>
          <w:sz w:val="22"/>
          <w:szCs w:val="22"/>
        </w:rPr>
        <w:t>. Such situations are less misunderstood and more helpful for a full discussion.</w:t>
      </w:r>
    </w:p>
    <w:p w:rsidR="006545C9" w:rsidP="434939FD" w:rsidRDefault="00974A3E" w14:paraId="69708EBB" w14:textId="77777777">
      <w:pPr>
        <w:numPr>
          <w:ilvl w:val="0"/>
          <w:numId w:val="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Improved Conflict Resolution</w:t>
      </w:r>
      <w:r w:rsidRPr="621E5BE7" w:rsidR="00974A3E">
        <w:rPr>
          <w:rFonts w:ascii="Arial" w:hAnsi="Arial" w:eastAsia="Arial" w:cs="Arial"/>
          <w:sz w:val="22"/>
          <w:szCs w:val="22"/>
        </w:rPr>
        <w:t>: Those with High EI can handle and resolve conflict more effectively than others (</w:t>
      </w:r>
      <w:r w:rsidRPr="621E5BE7" w:rsidR="00974A3E">
        <w:rPr>
          <w:rFonts w:ascii="Arial" w:hAnsi="Arial" w:eastAsia="Arial" w:cs="Arial"/>
          <w:sz w:val="22"/>
          <w:szCs w:val="22"/>
          <w:highlight w:val="white"/>
        </w:rPr>
        <w:t>Winton, 2022)</w:t>
      </w:r>
      <w:r w:rsidRPr="621E5BE7" w:rsidR="00974A3E">
        <w:rPr>
          <w:rFonts w:ascii="Arial" w:hAnsi="Arial" w:eastAsia="Arial" w:cs="Arial"/>
          <w:sz w:val="22"/>
          <w:szCs w:val="22"/>
        </w:rPr>
        <w:t>. Employees who understand and regulate their emotions can navigate through differences, and connect with others emotionally so that they can resolve conflicts while keeping everyone happy.</w:t>
      </w:r>
    </w:p>
    <w:p w:rsidR="006545C9" w:rsidP="434939FD" w:rsidRDefault="00974A3E" w14:paraId="2AA78D9F" w14:textId="77777777">
      <w:pPr>
        <w:numPr>
          <w:ilvl w:val="0"/>
          <w:numId w:val="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Increased Collaboration and Teamwork</w:t>
      </w:r>
      <w:r w:rsidRPr="621E5BE7" w:rsidR="00974A3E">
        <w:rPr>
          <w:rFonts w:ascii="Arial" w:hAnsi="Arial" w:eastAsia="Arial" w:cs="Arial"/>
          <w:sz w:val="22"/>
          <w:szCs w:val="22"/>
        </w:rPr>
        <w:t>: Teams with higher Emotional Intelligence are more effective at working together as they can better understand the needs of other team members (</w:t>
      </w:r>
      <w:r w:rsidRPr="621E5BE7" w:rsidR="00974A3E">
        <w:rPr>
          <w:rFonts w:ascii="Arial" w:hAnsi="Arial" w:eastAsia="Arial" w:cs="Arial"/>
          <w:sz w:val="22"/>
          <w:szCs w:val="22"/>
          <w:highlight w:val="white"/>
        </w:rPr>
        <w:t>Winton, 2022)</w:t>
      </w:r>
      <w:r w:rsidRPr="621E5BE7" w:rsidR="00974A3E">
        <w:rPr>
          <w:rFonts w:ascii="Arial" w:hAnsi="Arial" w:eastAsia="Arial" w:cs="Arial"/>
          <w:sz w:val="22"/>
          <w:szCs w:val="22"/>
        </w:rPr>
        <w:t>. This in turn creates an ecosystem of meaningful engagement, where people feel seen and appreciated; this helps to increase the level of cooperation among groups with a shared goal because they will be more confident collaborating as problem-solvers collectively.</w:t>
      </w:r>
    </w:p>
    <w:p w:rsidR="006545C9" w:rsidP="434939FD" w:rsidRDefault="00974A3E" w14:paraId="21D1C6E6" w14:textId="77777777">
      <w:pPr>
        <w:numPr>
          <w:ilvl w:val="0"/>
          <w:numId w:val="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Better Adaptability and Resilience</w:t>
      </w:r>
      <w:r w:rsidRPr="621E5BE7" w:rsidR="00974A3E">
        <w:rPr>
          <w:rFonts w:ascii="Arial" w:hAnsi="Arial" w:eastAsia="Arial" w:cs="Arial"/>
          <w:sz w:val="22"/>
          <w:szCs w:val="22"/>
        </w:rPr>
        <w:t>: High EI allows employees to be adaptive, changing when working conditions change; they can also apply this adaptability personally or professionally (</w:t>
      </w:r>
      <w:r w:rsidRPr="621E5BE7" w:rsidR="00974A3E">
        <w:rPr>
          <w:rFonts w:ascii="Arial" w:hAnsi="Arial" w:eastAsia="Arial" w:cs="Arial"/>
          <w:sz w:val="22"/>
          <w:szCs w:val="22"/>
          <w:highlight w:val="white"/>
        </w:rPr>
        <w:t>Winton, 2022)</w:t>
      </w:r>
      <w:r w:rsidRPr="621E5BE7" w:rsidR="00974A3E">
        <w:rPr>
          <w:rFonts w:ascii="Arial" w:hAnsi="Arial" w:eastAsia="Arial" w:cs="Arial"/>
          <w:sz w:val="22"/>
          <w:szCs w:val="22"/>
        </w:rPr>
        <w:t>. This is important in rapidly changing and ever-evolving work environments, where it allows them to manage stress more effectively and helps them maintain a positive mindset.</w:t>
      </w:r>
    </w:p>
    <w:p w:rsidR="434939FD" w:rsidP="434939FD" w:rsidRDefault="434939FD" w14:paraId="0C754E4F" w14:textId="23706D1B">
      <w:pPr>
        <w:spacing w:line="360" w:lineRule="auto"/>
        <w:ind w:left="360"/>
        <w:rPr>
          <w:rFonts w:ascii="Arial" w:hAnsi="Arial" w:eastAsia="Arial" w:cs="Arial"/>
          <w:sz w:val="22"/>
          <w:szCs w:val="22"/>
        </w:rPr>
      </w:pPr>
    </w:p>
    <w:p w:rsidR="621E5BE7" w:rsidP="621E5BE7" w:rsidRDefault="621E5BE7" w14:paraId="08305EC1" w14:textId="74B38B05">
      <w:pPr>
        <w:spacing w:line="360" w:lineRule="auto"/>
        <w:ind w:left="360"/>
        <w:rPr>
          <w:rFonts w:ascii="Arial" w:hAnsi="Arial" w:eastAsia="Arial" w:cs="Arial"/>
          <w:sz w:val="22"/>
          <w:szCs w:val="22"/>
        </w:rPr>
      </w:pPr>
    </w:p>
    <w:p w:rsidR="434939FD" w:rsidP="434939FD" w:rsidRDefault="434939FD" w14:paraId="7B4E2F19" w14:textId="72EC0649">
      <w:pPr>
        <w:spacing w:line="360" w:lineRule="auto"/>
        <w:ind w:left="360"/>
        <w:rPr>
          <w:rFonts w:ascii="Arial" w:hAnsi="Arial" w:eastAsia="Arial" w:cs="Arial"/>
          <w:sz w:val="22"/>
          <w:szCs w:val="22"/>
        </w:rPr>
      </w:pPr>
    </w:p>
    <w:p w:rsidR="006545C9" w:rsidP="434939FD" w:rsidRDefault="00974A3E" w14:paraId="7FEDCC50"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Influence of EI on Leadership, Teamwork, and Organisational Culture</w:t>
      </w:r>
    </w:p>
    <w:p w:rsidR="006545C9" w:rsidP="434939FD" w:rsidRDefault="00974A3E" w14:paraId="031A1D76" w14:textId="77777777">
      <w:pPr>
        <w:numPr>
          <w:ilvl w:val="0"/>
          <w:numId w:val="16"/>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Leadership</w:t>
      </w:r>
      <w:r w:rsidRPr="621E5BE7" w:rsidR="00974A3E">
        <w:rPr>
          <w:rFonts w:ascii="Arial" w:hAnsi="Arial" w:eastAsia="Arial" w:cs="Arial"/>
          <w:sz w:val="22"/>
          <w:szCs w:val="22"/>
        </w:rPr>
        <w:t>: With a higher EI a leader will inspire and motivate his team to follow him/her thus having visioning capabilities as well as building relationships (</w:t>
      </w:r>
      <w:r w:rsidRPr="621E5BE7" w:rsidR="00974A3E">
        <w:rPr>
          <w:rFonts w:ascii="Arial" w:hAnsi="Arial" w:eastAsia="Arial" w:cs="Arial"/>
          <w:sz w:val="22"/>
          <w:szCs w:val="22"/>
          <w:highlight w:val="white"/>
        </w:rPr>
        <w:t>Slaten, 2020)</w:t>
      </w:r>
      <w:r w:rsidRPr="621E5BE7" w:rsidR="00974A3E">
        <w:rPr>
          <w:rFonts w:ascii="Arial" w:hAnsi="Arial" w:eastAsia="Arial" w:cs="Arial"/>
          <w:sz w:val="22"/>
          <w:szCs w:val="22"/>
        </w:rPr>
        <w:t xml:space="preserve">. They know their </w:t>
      </w:r>
      <w:r w:rsidRPr="621E5BE7" w:rsidR="00974A3E">
        <w:rPr>
          <w:rFonts w:ascii="Arial" w:hAnsi="Arial" w:eastAsia="Arial" w:cs="Arial"/>
          <w:sz w:val="22"/>
          <w:szCs w:val="22"/>
        </w:rPr>
        <w:t>strengths and weaknesses as well as the team they have, which can be used to delegate tasks intelligently while simultaneously breeding a culture of trust.</w:t>
      </w:r>
    </w:p>
    <w:p w:rsidR="006545C9" w:rsidP="434939FD" w:rsidRDefault="00974A3E" w14:paraId="5B3C481A" w14:textId="77777777">
      <w:pPr>
        <w:numPr>
          <w:ilvl w:val="0"/>
          <w:numId w:val="16"/>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Teamwork</w:t>
      </w:r>
      <w:r w:rsidRPr="621E5BE7" w:rsidR="00974A3E">
        <w:rPr>
          <w:rFonts w:ascii="Arial" w:hAnsi="Arial" w:eastAsia="Arial" w:cs="Arial"/>
          <w:sz w:val="22"/>
          <w:szCs w:val="22"/>
        </w:rPr>
        <w:t>: They need to work with others in a team. High EI Team members are more likely to see the interpersonal emotional landscape of their team, regulate themselves in that setting and meet others' needs (</w:t>
      </w:r>
      <w:r w:rsidRPr="621E5BE7" w:rsidR="00974A3E">
        <w:rPr>
          <w:rFonts w:ascii="Arial" w:hAnsi="Arial" w:eastAsia="Arial" w:cs="Arial"/>
          <w:sz w:val="22"/>
          <w:szCs w:val="22"/>
          <w:highlight w:val="white"/>
        </w:rPr>
        <w:t>Slaten, 2020)</w:t>
      </w:r>
      <w:r w:rsidRPr="621E5BE7" w:rsidR="00974A3E">
        <w:rPr>
          <w:rFonts w:ascii="Arial" w:hAnsi="Arial" w:eastAsia="Arial" w:cs="Arial"/>
          <w:sz w:val="22"/>
          <w:szCs w:val="22"/>
        </w:rPr>
        <w:t>. This results in a shared, productive environment where anyone can contribute their best effort.</w:t>
      </w:r>
    </w:p>
    <w:p w:rsidR="006545C9" w:rsidP="434939FD" w:rsidRDefault="00974A3E" w14:paraId="44D1BF87" w14:textId="77777777">
      <w:pPr>
        <w:numPr>
          <w:ilvl w:val="0"/>
          <w:numId w:val="16"/>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Organisational Culture</w:t>
      </w:r>
      <w:r w:rsidRPr="621E5BE7" w:rsidR="00974A3E">
        <w:rPr>
          <w:rFonts w:ascii="Arial" w:hAnsi="Arial" w:eastAsia="Arial" w:cs="Arial"/>
          <w:sz w:val="22"/>
          <w:szCs w:val="22"/>
        </w:rPr>
        <w:t>: An organisation where EI is considered as important and promoted, in such an environment the culture will always be more likely positive (</w:t>
      </w:r>
      <w:r w:rsidRPr="621E5BE7" w:rsidR="00974A3E">
        <w:rPr>
          <w:rFonts w:ascii="Arial" w:hAnsi="Arial" w:eastAsia="Arial" w:cs="Arial"/>
          <w:sz w:val="22"/>
          <w:szCs w:val="22"/>
          <w:highlight w:val="white"/>
        </w:rPr>
        <w:t>Slaten, 2020)</w:t>
      </w:r>
      <w:r w:rsidRPr="621E5BE7" w:rsidR="00974A3E">
        <w:rPr>
          <w:rFonts w:ascii="Arial" w:hAnsi="Arial" w:eastAsia="Arial" w:cs="Arial"/>
          <w:sz w:val="22"/>
          <w:szCs w:val="22"/>
        </w:rPr>
        <w:t xml:space="preserve">. This leads to higher employee engagement and ownership, and an increased sense of community purpose. </w:t>
      </w:r>
    </w:p>
    <w:p w:rsidR="006545C9" w:rsidP="434939FD" w:rsidRDefault="00974A3E" w14:paraId="2208D159"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Connecting EI to the Case Study</w:t>
      </w:r>
    </w:p>
    <w:p w:rsidR="006545C9" w:rsidP="434939FD" w:rsidRDefault="00974A3E" w14:paraId="7D4D1676"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This case study demonstrates how Emotional Intelligence (EI) is important in Daniel's leadership and his interactions with Anita as well as other team members (</w:t>
      </w:r>
      <w:r w:rsidRPr="621E5BE7" w:rsidR="00974A3E">
        <w:rPr>
          <w:rFonts w:ascii="Arial" w:hAnsi="Arial" w:eastAsia="Arial" w:cs="Arial"/>
          <w:sz w:val="22"/>
          <w:szCs w:val="22"/>
          <w:highlight w:val="white"/>
        </w:rPr>
        <w:t xml:space="preserve">Perry </w:t>
      </w:r>
      <w:r w:rsidRPr="621E5BE7" w:rsidR="00974A3E">
        <w:rPr>
          <w:rFonts w:ascii="Arial" w:hAnsi="Arial" w:eastAsia="Arial" w:cs="Arial"/>
          <w:i w:val="1"/>
          <w:iCs w:val="1"/>
          <w:sz w:val="22"/>
          <w:szCs w:val="22"/>
          <w:highlight w:val="white"/>
        </w:rPr>
        <w:t>et al.</w:t>
      </w:r>
      <w:r w:rsidRPr="621E5BE7" w:rsidR="00974A3E">
        <w:rPr>
          <w:rFonts w:ascii="Arial" w:hAnsi="Arial" w:eastAsia="Arial" w:cs="Arial"/>
          <w:sz w:val="22"/>
          <w:szCs w:val="22"/>
          <w:highlight w:val="white"/>
        </w:rPr>
        <w:t xml:space="preserve"> 2020)</w:t>
      </w:r>
      <w:r w:rsidRPr="621E5BE7" w:rsidR="00974A3E">
        <w:rPr>
          <w:rFonts w:ascii="Arial" w:hAnsi="Arial" w:eastAsia="Arial" w:cs="Arial"/>
          <w:sz w:val="22"/>
          <w:szCs w:val="22"/>
        </w:rPr>
        <w:t xml:space="preserve">. Daniels's closed-mindedness and his lack of enthusiasm for Anita's idea suggest that he has some real issues with EI, specifically self-awareness and empathy. </w:t>
      </w:r>
    </w:p>
    <w:p w:rsidR="006545C9" w:rsidP="434939FD" w:rsidRDefault="00974A3E" w14:paraId="6653FBEF" w14:textId="77777777">
      <w:pPr>
        <w:numPr>
          <w:ilvl w:val="0"/>
          <w:numId w:val="19"/>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Leadership Challenges</w:t>
      </w:r>
      <w:r w:rsidRPr="621E5BE7" w:rsidR="00974A3E">
        <w:rPr>
          <w:rFonts w:ascii="Arial" w:hAnsi="Arial" w:eastAsia="Arial" w:cs="Arial"/>
          <w:sz w:val="22"/>
          <w:szCs w:val="22"/>
        </w:rPr>
        <w:t>: Daniel fails to identify and control his own emotions, as well as those of the team members he turned them into communicational collaboration (</w:t>
      </w:r>
      <w:r w:rsidRPr="621E5BE7" w:rsidR="00974A3E">
        <w:rPr>
          <w:rFonts w:ascii="Arial" w:hAnsi="Arial" w:eastAsia="Arial" w:cs="Arial"/>
          <w:sz w:val="22"/>
          <w:szCs w:val="22"/>
          <w:highlight w:val="white"/>
        </w:rPr>
        <w:t xml:space="preserve">Perry </w:t>
      </w:r>
      <w:r w:rsidRPr="621E5BE7" w:rsidR="00974A3E">
        <w:rPr>
          <w:rFonts w:ascii="Arial" w:hAnsi="Arial" w:eastAsia="Arial" w:cs="Arial"/>
          <w:i w:val="1"/>
          <w:iCs w:val="1"/>
          <w:sz w:val="22"/>
          <w:szCs w:val="22"/>
          <w:highlight w:val="white"/>
        </w:rPr>
        <w:t>et al.</w:t>
      </w:r>
      <w:r w:rsidRPr="621E5BE7" w:rsidR="00974A3E">
        <w:rPr>
          <w:rFonts w:ascii="Arial" w:hAnsi="Arial" w:eastAsia="Arial" w:cs="Arial"/>
          <w:sz w:val="22"/>
          <w:szCs w:val="22"/>
          <w:highlight w:val="white"/>
        </w:rPr>
        <w:t xml:space="preserve"> 2020)</w:t>
      </w:r>
      <w:r w:rsidRPr="621E5BE7" w:rsidR="00974A3E">
        <w:rPr>
          <w:rFonts w:ascii="Arial" w:hAnsi="Arial" w:eastAsia="Arial" w:cs="Arial"/>
          <w:sz w:val="22"/>
          <w:szCs w:val="22"/>
        </w:rPr>
        <w:t>. If Narcissus is focused on his agenda first, there are no options for other voices to even be included in the conversation and that will erode trust faster than abdicating authority due to performance pressures.</w:t>
      </w:r>
    </w:p>
    <w:p w:rsidR="006545C9" w:rsidP="434939FD" w:rsidRDefault="00974A3E" w14:paraId="601F967E" w14:textId="77777777">
      <w:pPr>
        <w:numPr>
          <w:ilvl w:val="0"/>
          <w:numId w:val="19"/>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Team Dynamics</w:t>
      </w:r>
      <w:r w:rsidRPr="621E5BE7" w:rsidR="00974A3E">
        <w:rPr>
          <w:rFonts w:ascii="Arial" w:hAnsi="Arial" w:eastAsia="Arial" w:cs="Arial"/>
          <w:sz w:val="22"/>
          <w:szCs w:val="22"/>
        </w:rPr>
        <w:t>: Anita tries to come up with some new ideas but it was simply met by resistance and in turn some of her colleagues also started shutting down which signals a task force on the way far south (</w:t>
      </w:r>
      <w:r w:rsidRPr="621E5BE7" w:rsidR="00974A3E">
        <w:rPr>
          <w:rFonts w:ascii="Arial" w:hAnsi="Arial" w:eastAsia="Arial" w:cs="Arial"/>
          <w:sz w:val="22"/>
          <w:szCs w:val="22"/>
          <w:highlight w:val="white"/>
        </w:rPr>
        <w:t xml:space="preserve">Perry </w:t>
      </w:r>
      <w:r w:rsidRPr="621E5BE7" w:rsidR="00974A3E">
        <w:rPr>
          <w:rFonts w:ascii="Arial" w:hAnsi="Arial" w:eastAsia="Arial" w:cs="Arial"/>
          <w:i w:val="1"/>
          <w:iCs w:val="1"/>
          <w:sz w:val="22"/>
          <w:szCs w:val="22"/>
          <w:highlight w:val="white"/>
        </w:rPr>
        <w:t>et al.</w:t>
      </w:r>
      <w:r w:rsidRPr="621E5BE7" w:rsidR="00974A3E">
        <w:rPr>
          <w:rFonts w:ascii="Arial" w:hAnsi="Arial" w:eastAsia="Arial" w:cs="Arial"/>
          <w:sz w:val="22"/>
          <w:szCs w:val="22"/>
          <w:highlight w:val="white"/>
        </w:rPr>
        <w:t xml:space="preserve"> 2020)</w:t>
      </w:r>
      <w:r w:rsidRPr="621E5BE7" w:rsidR="00974A3E">
        <w:rPr>
          <w:rFonts w:ascii="Arial" w:hAnsi="Arial" w:eastAsia="Arial" w:cs="Arial"/>
          <w:sz w:val="22"/>
          <w:szCs w:val="22"/>
        </w:rPr>
        <w:t>. As this scenario suggests, a high level of EI in leadership might have changed the nature and outcome of the all-staff meeting to be more inclusive and participatory by inviting diverse perspectives for more meaningful collaborative problem-solving.</w:t>
      </w:r>
    </w:p>
    <w:p w:rsidR="006545C9" w:rsidP="434939FD" w:rsidRDefault="00974A3E" w14:paraId="12C8F4ED" w14:textId="1CC5EC15">
      <w:pPr>
        <w:numPr>
          <w:ilvl w:val="0"/>
          <w:numId w:val="19"/>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Organisational Culture</w:t>
      </w:r>
      <w:r w:rsidRPr="621E5BE7" w:rsidR="00974A3E">
        <w:rPr>
          <w:rFonts w:ascii="Arial" w:hAnsi="Arial" w:eastAsia="Arial" w:cs="Arial"/>
          <w:sz w:val="22"/>
          <w:szCs w:val="22"/>
        </w:rPr>
        <w:t>: The current culture, shaped by Daniel as its leader seems to place more value on top-down directives than collaboration. This could quickly lead to a sense of alienation and subsequent demoralisation (</w:t>
      </w:r>
      <w:r w:rsidRPr="621E5BE7" w:rsidR="00974A3E">
        <w:rPr>
          <w:rFonts w:ascii="Arial" w:hAnsi="Arial" w:eastAsia="Arial" w:cs="Arial"/>
          <w:sz w:val="22"/>
          <w:szCs w:val="22"/>
          <w:highlight w:val="white"/>
        </w:rPr>
        <w:t xml:space="preserve">Allen </w:t>
      </w:r>
      <w:r w:rsidRPr="621E5BE7" w:rsidR="00974A3E">
        <w:rPr>
          <w:rFonts w:ascii="Arial" w:hAnsi="Arial" w:eastAsia="Arial" w:cs="Arial"/>
          <w:i w:val="1"/>
          <w:iCs w:val="1"/>
          <w:sz w:val="22"/>
          <w:szCs w:val="22"/>
          <w:highlight w:val="white"/>
        </w:rPr>
        <w:t>et al.</w:t>
      </w:r>
      <w:r w:rsidRPr="621E5BE7" w:rsidR="00974A3E">
        <w:rPr>
          <w:rFonts w:ascii="Arial" w:hAnsi="Arial" w:eastAsia="Arial" w:cs="Arial"/>
          <w:sz w:val="22"/>
          <w:szCs w:val="22"/>
          <w:highlight w:val="white"/>
        </w:rPr>
        <w:t xml:space="preserve"> 2021)</w:t>
      </w:r>
      <w:r w:rsidRPr="621E5BE7" w:rsidR="00974A3E">
        <w:rPr>
          <w:rFonts w:ascii="Arial" w:hAnsi="Arial" w:eastAsia="Arial" w:cs="Arial"/>
          <w:sz w:val="22"/>
          <w:szCs w:val="22"/>
        </w:rPr>
        <w:t xml:space="preserve">. Introducing EI in SE </w:t>
      </w:r>
      <w:r w:rsidRPr="621E5BE7" w:rsidR="7AC3C726">
        <w:rPr>
          <w:rFonts w:ascii="Arial" w:hAnsi="Arial" w:eastAsia="Arial" w:cs="Arial"/>
          <w:sz w:val="22"/>
          <w:szCs w:val="22"/>
        </w:rPr>
        <w:t>c</w:t>
      </w:r>
      <w:r w:rsidRPr="621E5BE7" w:rsidR="00974A3E">
        <w:rPr>
          <w:rFonts w:ascii="Arial" w:hAnsi="Arial" w:eastAsia="Arial" w:cs="Arial"/>
          <w:sz w:val="22"/>
          <w:szCs w:val="22"/>
        </w:rPr>
        <w:t>ould change this culture into one that honours respect, integrity and excellence which were the establishing values of the business.</w:t>
      </w:r>
    </w:p>
    <w:p w:rsidR="006545C9" w:rsidP="434939FD" w:rsidRDefault="006545C9" w14:paraId="44EAFD9C" w14:textId="0E8ED657">
      <w:pPr>
        <w:pStyle w:val="Heading3"/>
        <w:keepNext w:val="0"/>
        <w:keepLines w:val="0"/>
        <w:spacing w:before="0" w:after="0" w:line="360" w:lineRule="auto"/>
        <w:ind w:firstLine="720"/>
        <w:rPr>
          <w:rFonts w:ascii="Arial" w:hAnsi="Arial" w:eastAsia="Arial" w:cs="Arial"/>
          <w:i w:val="0"/>
          <w:sz w:val="22"/>
          <w:szCs w:val="22"/>
          <w:u w:val="none"/>
        </w:rPr>
      </w:pPr>
    </w:p>
    <w:p w:rsidR="006545C9" w:rsidP="434939FD" w:rsidRDefault="00974A3E" w14:paraId="70B8C123" w14:textId="77777777">
      <w:pPr>
        <w:pStyle w:val="Heading2"/>
        <w:keepNext w:val="0"/>
        <w:keepLines w:val="0"/>
        <w:spacing w:before="0" w:after="0" w:line="360" w:lineRule="auto"/>
        <w:ind w:firstLine="720"/>
        <w:rPr>
          <w:rFonts w:ascii="Arial" w:hAnsi="Arial" w:eastAsia="Arial" w:cs="Arial"/>
          <w:sz w:val="22"/>
          <w:szCs w:val="22"/>
        </w:rPr>
      </w:pPr>
      <w:bookmarkStart w:name="_Toc172852463" w:id="3"/>
      <w:r w:rsidRPr="621E5BE7" w:rsidR="00974A3E">
        <w:rPr>
          <w:rFonts w:ascii="Arial" w:hAnsi="Arial" w:eastAsia="Arial" w:cs="Arial"/>
          <w:sz w:val="22"/>
          <w:szCs w:val="22"/>
        </w:rPr>
        <w:t>Three Emotional Intelligence Models</w:t>
      </w:r>
      <w:bookmarkEnd w:id="3"/>
      <w:r w:rsidRPr="621E5BE7" w:rsidR="00974A3E">
        <w:rPr>
          <w:rFonts w:ascii="Arial" w:hAnsi="Arial" w:eastAsia="Arial" w:cs="Arial"/>
          <w:sz w:val="22"/>
          <w:szCs w:val="22"/>
        </w:rPr>
        <w:t xml:space="preserve"> </w:t>
      </w:r>
    </w:p>
    <w:p w:rsidR="006545C9" w:rsidP="434939FD" w:rsidRDefault="00974A3E" w14:paraId="77F4A893"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Mayer-Salovey Ability Model</w:t>
      </w:r>
    </w:p>
    <w:p w:rsidR="006545C9" w:rsidP="434939FD" w:rsidRDefault="00974A3E" w14:paraId="6E9D14F4"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Explanation of the Model</w:t>
      </w:r>
    </w:p>
    <w:p w:rsidR="434939FD" w:rsidP="434939FD" w:rsidRDefault="434939FD" w14:paraId="33E94C54" w14:textId="00F32E02">
      <w:pPr>
        <w:spacing w:line="360" w:lineRule="auto"/>
        <w:ind w:firstLine="720"/>
        <w:rPr>
          <w:rFonts w:ascii="Arial" w:hAnsi="Arial" w:eastAsia="Arial" w:cs="Arial"/>
          <w:b/>
          <w:bCs/>
          <w:sz w:val="22"/>
          <w:szCs w:val="22"/>
        </w:rPr>
      </w:pPr>
    </w:p>
    <w:p w:rsidR="006545C9" w:rsidP="434939FD" w:rsidRDefault="00974A3E" w14:paraId="335A85D2"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Peter Salovey and John Mayer developed the first standardised test of emotional intelligence as a form of social intelligence (Washburn, 2021). Four areas are focused on in the model.</w:t>
      </w:r>
    </w:p>
    <w:p w:rsidR="006545C9" w:rsidP="434939FD" w:rsidRDefault="00974A3E" w14:paraId="39496BB1" w14:textId="77777777">
      <w:pPr>
        <w:numPr>
          <w:ilvl w:val="0"/>
          <w:numId w:val="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Perceiving Emotions</w:t>
      </w:r>
      <w:r w:rsidRPr="621E5BE7" w:rsidR="00974A3E">
        <w:rPr>
          <w:rFonts w:ascii="Arial" w:hAnsi="Arial" w:eastAsia="Arial" w:cs="Arial"/>
          <w:sz w:val="22"/>
          <w:szCs w:val="22"/>
        </w:rPr>
        <w:t>: The ability to discriminate between different moods, both in other people and within oneself (Washburn, 2021).</w:t>
      </w:r>
    </w:p>
    <w:p w:rsidR="006545C9" w:rsidP="434939FD" w:rsidRDefault="00974A3E" w14:paraId="06BE444D" w14:textId="77777777">
      <w:pPr>
        <w:numPr>
          <w:ilvl w:val="0"/>
          <w:numId w:val="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Using Emotions to Facilitate Thought</w:t>
      </w:r>
      <w:r w:rsidRPr="621E5BE7" w:rsidR="00974A3E">
        <w:rPr>
          <w:rFonts w:ascii="Arial" w:hAnsi="Arial" w:eastAsia="Arial" w:cs="Arial"/>
          <w:sz w:val="22"/>
          <w:szCs w:val="22"/>
        </w:rPr>
        <w:t>:  Ability to use feelings in liberal processing, where emotions are used as inputs and outputs of reasoning processes.</w:t>
      </w:r>
    </w:p>
    <w:p w:rsidR="006545C9" w:rsidP="434939FD" w:rsidRDefault="00974A3E" w14:paraId="33A91F2F" w14:textId="77777777">
      <w:pPr>
        <w:numPr>
          <w:ilvl w:val="0"/>
          <w:numId w:val="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Understanding Emotions</w:t>
      </w:r>
      <w:r w:rsidRPr="621E5BE7" w:rsidR="00974A3E">
        <w:rPr>
          <w:rFonts w:ascii="Arial" w:hAnsi="Arial" w:eastAsia="Arial" w:cs="Arial"/>
          <w:sz w:val="22"/>
          <w:szCs w:val="22"/>
        </w:rPr>
        <w:t>: The ability to understand emotional language, feel the emotion and realise the inter-relationships among emotions. This even extends to understanding how emotions can change over time (Washburn, 2021).</w:t>
      </w:r>
    </w:p>
    <w:p w:rsidR="006545C9" w:rsidP="434939FD" w:rsidRDefault="00974A3E" w14:paraId="3510EE29" w14:textId="77777777">
      <w:pPr>
        <w:numPr>
          <w:ilvl w:val="0"/>
          <w:numId w:val="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Managing Emotions</w:t>
      </w:r>
      <w:r w:rsidRPr="621E5BE7" w:rsidR="00974A3E">
        <w:rPr>
          <w:rFonts w:ascii="Arial" w:hAnsi="Arial" w:eastAsia="Arial" w:cs="Arial"/>
          <w:sz w:val="22"/>
          <w:szCs w:val="22"/>
        </w:rPr>
        <w:t>: The ability to control or manipulate the feelings and behaviour of oneself, including others to promote emotional growth. Emotional Situation Reaction counts as a key category while at it.</w:t>
      </w:r>
    </w:p>
    <w:p w:rsidR="434939FD" w:rsidP="434939FD" w:rsidRDefault="434939FD" w14:paraId="5F3D98EE" w14:textId="407E98F9">
      <w:pPr>
        <w:spacing w:line="360" w:lineRule="auto"/>
        <w:rPr>
          <w:rFonts w:ascii="Arial" w:hAnsi="Arial" w:eastAsia="Arial" w:cs="Arial"/>
          <w:sz w:val="22"/>
          <w:szCs w:val="22"/>
        </w:rPr>
      </w:pPr>
    </w:p>
    <w:p w:rsidR="006545C9" w:rsidP="434939FD" w:rsidRDefault="00974A3E" w14:paraId="352AEA3D"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Application of the Mayer-Salovey Ability Model</w:t>
      </w:r>
    </w:p>
    <w:p w:rsidR="434939FD" w:rsidP="434939FD" w:rsidRDefault="434939FD" w14:paraId="2399EBF5" w14:textId="32B5251B">
      <w:pPr>
        <w:spacing w:line="360" w:lineRule="auto"/>
        <w:ind w:firstLine="720"/>
        <w:rPr>
          <w:rFonts w:ascii="Arial" w:hAnsi="Arial" w:eastAsia="Arial" w:cs="Arial"/>
          <w:b/>
          <w:bCs/>
          <w:sz w:val="22"/>
          <w:szCs w:val="22"/>
        </w:rPr>
      </w:pPr>
    </w:p>
    <w:p w:rsidR="006545C9" w:rsidP="434939FD" w:rsidRDefault="00974A3E" w14:paraId="4E32224B" w14:textId="77777777">
      <w:pPr>
        <w:numPr>
          <w:ilvl w:val="0"/>
          <w:numId w:val="10"/>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Daniel must increase his awareness of emotions in others, and put that information to work when making leadership decisions (EI) Through his improved grasp of and ability to control emotions first, he can facilitate a more welcoming &amp; supportive atmosphere thereafter that fosters free-flowing out-of-the-box thinking (Washburn, 2021).</w:t>
      </w:r>
    </w:p>
    <w:p w:rsidR="006545C9" w:rsidP="434939FD" w:rsidRDefault="00974A3E" w14:paraId="2798255D" w14:textId="77777777">
      <w:pPr>
        <w:numPr>
          <w:ilvl w:val="0"/>
          <w:numId w:val="10"/>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Improving emotional literacy would be of material benefit (Washburn, 2021). She needs to be prepared that not everyone is going to love this, but if at the same time, she knows how best and when it's wise for Daniel as an emotional reactor - maybe have a beer while suggesting other ideas after or something.</w:t>
      </w:r>
    </w:p>
    <w:p w:rsidR="006545C9" w:rsidP="434939FD" w:rsidRDefault="00974A3E" w14:paraId="21ABF809" w14:textId="77777777">
      <w:pPr>
        <w:numPr>
          <w:ilvl w:val="0"/>
          <w:numId w:val="10"/>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Patrick shows a bit of emotion aiding thought by backing up all helps with data and supporting Anita's thoughts (Washburn, 2021). He could improve his EI by recognising the emotional currents within a meeting and making more successful attempts to get through to Daniel without making him feel uncomfortable.</w:t>
      </w:r>
    </w:p>
    <w:p w:rsidR="434939FD" w:rsidP="434939FD" w:rsidRDefault="434939FD" w14:paraId="78EB41EA" w14:textId="12711AC1">
      <w:pPr>
        <w:spacing w:line="360" w:lineRule="auto"/>
        <w:rPr>
          <w:rFonts w:ascii="Arial" w:hAnsi="Arial" w:eastAsia="Arial" w:cs="Arial"/>
          <w:sz w:val="22"/>
          <w:szCs w:val="22"/>
        </w:rPr>
      </w:pPr>
    </w:p>
    <w:p w:rsidR="006545C9" w:rsidP="434939FD" w:rsidRDefault="00974A3E" w14:paraId="0E46DC79"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Goleman’s Emotional Intelligence Framework</w:t>
      </w:r>
    </w:p>
    <w:p w:rsidR="006545C9" w:rsidP="434939FD" w:rsidRDefault="00974A3E" w14:paraId="045BAD2E"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Explanation of the Model</w:t>
      </w:r>
    </w:p>
    <w:p w:rsidR="006545C9" w:rsidP="434939FD" w:rsidRDefault="00974A3E" w14:paraId="07F6BE95"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Daniel Goleman's EI Framework is widely recognised and encompasses five main components:</w:t>
      </w:r>
    </w:p>
    <w:p w:rsidR="006545C9" w:rsidP="434939FD" w:rsidRDefault="00974A3E" w14:paraId="46D2B6F3" w14:textId="6C4EF6B3">
      <w:pPr>
        <w:numPr>
          <w:ilvl w:val="0"/>
          <w:numId w:val="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Self-Awareness</w:t>
      </w:r>
      <w:r w:rsidRPr="621E5BE7" w:rsidR="00974A3E">
        <w:rPr>
          <w:rFonts w:ascii="Arial" w:hAnsi="Arial" w:eastAsia="Arial" w:cs="Arial"/>
          <w:sz w:val="22"/>
          <w:szCs w:val="22"/>
        </w:rPr>
        <w:t>: Ability to understand one's own emotions, instincts</w:t>
      </w:r>
      <w:r w:rsidRPr="621E5BE7" w:rsidR="1CF71803">
        <w:rPr>
          <w:rFonts w:ascii="Arial" w:hAnsi="Arial" w:eastAsia="Arial" w:cs="Arial"/>
          <w:sz w:val="22"/>
          <w:szCs w:val="22"/>
        </w:rPr>
        <w:t xml:space="preserve"> and values</w:t>
      </w:r>
      <w:r w:rsidRPr="621E5BE7" w:rsidR="00974A3E">
        <w:rPr>
          <w:rFonts w:ascii="Arial" w:hAnsi="Arial" w:eastAsia="Arial" w:cs="Arial"/>
          <w:sz w:val="22"/>
          <w:szCs w:val="22"/>
        </w:rPr>
        <w:t xml:space="preserve"> (</w:t>
      </w:r>
      <w:r w:rsidRPr="621E5BE7" w:rsidR="00974A3E">
        <w:rPr>
          <w:rFonts w:ascii="Arial" w:hAnsi="Arial" w:eastAsia="Arial" w:cs="Arial"/>
          <w:sz w:val="22"/>
          <w:szCs w:val="22"/>
          <w:highlight w:val="white"/>
        </w:rPr>
        <w:t xml:space="preserve">Preston </w:t>
      </w:r>
      <w:r w:rsidRPr="621E5BE7" w:rsidR="00974A3E">
        <w:rPr>
          <w:rFonts w:ascii="Arial" w:hAnsi="Arial" w:eastAsia="Arial" w:cs="Arial"/>
          <w:i w:val="1"/>
          <w:iCs w:val="1"/>
          <w:sz w:val="22"/>
          <w:szCs w:val="22"/>
          <w:highlight w:val="white"/>
        </w:rPr>
        <w:t xml:space="preserve">et al. </w:t>
      </w:r>
      <w:r w:rsidRPr="621E5BE7" w:rsidR="00974A3E">
        <w:rPr>
          <w:rFonts w:ascii="Arial" w:hAnsi="Arial" w:eastAsia="Arial" w:cs="Arial"/>
          <w:sz w:val="22"/>
          <w:szCs w:val="22"/>
          <w:highlight w:val="white"/>
        </w:rPr>
        <w:t>2021)</w:t>
      </w:r>
      <w:r w:rsidRPr="621E5BE7" w:rsidR="00974A3E">
        <w:rPr>
          <w:rFonts w:ascii="Arial" w:hAnsi="Arial" w:eastAsia="Arial" w:cs="Arial"/>
          <w:sz w:val="22"/>
          <w:szCs w:val="22"/>
        </w:rPr>
        <w:t>.</w:t>
      </w:r>
    </w:p>
    <w:p w:rsidR="006545C9" w:rsidP="434939FD" w:rsidRDefault="00974A3E" w14:paraId="5E2ABACE" w14:textId="77777777">
      <w:pPr>
        <w:numPr>
          <w:ilvl w:val="0"/>
          <w:numId w:val="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Self-Regulation</w:t>
      </w:r>
      <w:r w:rsidRPr="621E5BE7" w:rsidR="00974A3E">
        <w:rPr>
          <w:rFonts w:ascii="Arial" w:hAnsi="Arial" w:eastAsia="Arial" w:cs="Arial"/>
          <w:sz w:val="22"/>
          <w:szCs w:val="22"/>
        </w:rPr>
        <w:t>: Managing or redirecting one's inner feelings and reregulating change in external events.</w:t>
      </w:r>
    </w:p>
    <w:p w:rsidR="006545C9" w:rsidP="434939FD" w:rsidRDefault="00974A3E" w14:paraId="3B68CA53" w14:textId="3C905D30">
      <w:pPr>
        <w:numPr>
          <w:ilvl w:val="0"/>
          <w:numId w:val="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Motivation</w:t>
      </w:r>
      <w:r w:rsidRPr="621E5BE7" w:rsidR="00974A3E">
        <w:rPr>
          <w:rFonts w:ascii="Arial" w:hAnsi="Arial" w:eastAsia="Arial" w:cs="Arial"/>
          <w:sz w:val="22"/>
          <w:szCs w:val="22"/>
        </w:rPr>
        <w:t xml:space="preserve">: </w:t>
      </w:r>
      <w:r w:rsidRPr="621E5BE7" w:rsidR="32AA351E">
        <w:rPr>
          <w:rFonts w:ascii="Arial" w:hAnsi="Arial" w:eastAsia="Arial" w:cs="Arial"/>
          <w:sz w:val="22"/>
          <w:szCs w:val="22"/>
        </w:rPr>
        <w:t xml:space="preserve">The desire to </w:t>
      </w:r>
      <w:r w:rsidRPr="621E5BE7" w:rsidR="00974A3E">
        <w:rPr>
          <w:rFonts w:ascii="Arial" w:hAnsi="Arial" w:eastAsia="Arial" w:cs="Arial"/>
          <w:sz w:val="22"/>
          <w:szCs w:val="22"/>
        </w:rPr>
        <w:t>achieve for the sake of achievement.</w:t>
      </w:r>
    </w:p>
    <w:p w:rsidR="006545C9" w:rsidP="434939FD" w:rsidRDefault="00974A3E" w14:paraId="44CDDFA2" w14:textId="0BB0C24B">
      <w:pPr>
        <w:numPr>
          <w:ilvl w:val="0"/>
          <w:numId w:val="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Empathy</w:t>
      </w:r>
      <w:r w:rsidRPr="621E5BE7" w:rsidR="00974A3E">
        <w:rPr>
          <w:rFonts w:ascii="Arial" w:hAnsi="Arial" w:eastAsia="Arial" w:cs="Arial"/>
          <w:sz w:val="22"/>
          <w:szCs w:val="22"/>
        </w:rPr>
        <w:t xml:space="preserve">: </w:t>
      </w:r>
      <w:r w:rsidRPr="621E5BE7" w:rsidR="6FEE61E9">
        <w:rPr>
          <w:rFonts w:ascii="Arial" w:hAnsi="Arial" w:eastAsia="Arial" w:cs="Arial"/>
          <w:sz w:val="22"/>
          <w:szCs w:val="22"/>
        </w:rPr>
        <w:t xml:space="preserve">When </w:t>
      </w:r>
      <w:r w:rsidRPr="621E5BE7" w:rsidR="00974A3E">
        <w:rPr>
          <w:rFonts w:ascii="Arial" w:hAnsi="Arial" w:eastAsia="Arial" w:cs="Arial"/>
          <w:sz w:val="22"/>
          <w:szCs w:val="22"/>
        </w:rPr>
        <w:t>making decisions</w:t>
      </w:r>
      <w:r w:rsidRPr="621E5BE7" w:rsidR="0933B8C0">
        <w:rPr>
          <w:rFonts w:ascii="Arial" w:hAnsi="Arial" w:eastAsia="Arial" w:cs="Arial"/>
          <w:sz w:val="22"/>
          <w:szCs w:val="22"/>
        </w:rPr>
        <w:t>, considering the people's feelings,</w:t>
      </w:r>
      <w:r w:rsidRPr="621E5BE7" w:rsidR="00974A3E">
        <w:rPr>
          <w:rFonts w:ascii="Arial" w:hAnsi="Arial" w:eastAsia="Arial" w:cs="Arial"/>
          <w:sz w:val="22"/>
          <w:szCs w:val="22"/>
        </w:rPr>
        <w:t xml:space="preserve"> (</w:t>
      </w:r>
      <w:r w:rsidRPr="621E5BE7" w:rsidR="00974A3E">
        <w:rPr>
          <w:rFonts w:ascii="Arial" w:hAnsi="Arial" w:eastAsia="Arial" w:cs="Arial"/>
          <w:sz w:val="22"/>
          <w:szCs w:val="22"/>
          <w:highlight w:val="white"/>
        </w:rPr>
        <w:t xml:space="preserve">Preston </w:t>
      </w:r>
      <w:r w:rsidRPr="621E5BE7" w:rsidR="00974A3E">
        <w:rPr>
          <w:rFonts w:ascii="Arial" w:hAnsi="Arial" w:eastAsia="Arial" w:cs="Arial"/>
          <w:i w:val="1"/>
          <w:iCs w:val="1"/>
          <w:sz w:val="22"/>
          <w:szCs w:val="22"/>
          <w:highlight w:val="white"/>
        </w:rPr>
        <w:t xml:space="preserve">et al. </w:t>
      </w:r>
      <w:r w:rsidRPr="621E5BE7" w:rsidR="00974A3E">
        <w:rPr>
          <w:rFonts w:ascii="Arial" w:hAnsi="Arial" w:eastAsia="Arial" w:cs="Arial"/>
          <w:sz w:val="22"/>
          <w:szCs w:val="22"/>
          <w:highlight w:val="white"/>
        </w:rPr>
        <w:t>2021)</w:t>
      </w:r>
      <w:r w:rsidRPr="621E5BE7" w:rsidR="00974A3E">
        <w:rPr>
          <w:rFonts w:ascii="Arial" w:hAnsi="Arial" w:eastAsia="Arial" w:cs="Arial"/>
          <w:sz w:val="22"/>
          <w:szCs w:val="22"/>
        </w:rPr>
        <w:t>.</w:t>
      </w:r>
    </w:p>
    <w:p w:rsidR="006545C9" w:rsidP="434939FD" w:rsidRDefault="00974A3E" w14:paraId="121AA627" w14:textId="77777777">
      <w:pPr>
        <w:numPr>
          <w:ilvl w:val="0"/>
          <w:numId w:val="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Social Skills</w:t>
      </w:r>
      <w:r w:rsidRPr="621E5BE7" w:rsidR="00974A3E">
        <w:rPr>
          <w:rFonts w:ascii="Arial" w:hAnsi="Arial" w:eastAsia="Arial" w:cs="Arial"/>
          <w:sz w:val="22"/>
          <w:szCs w:val="22"/>
        </w:rPr>
        <w:t>: Managing Relationships to Move People in effective communication and conflict management used with others.</w:t>
      </w:r>
    </w:p>
    <w:p w:rsidR="434939FD" w:rsidP="434939FD" w:rsidRDefault="434939FD" w14:paraId="4A1E33ED" w14:textId="684AE80F">
      <w:pPr>
        <w:spacing w:line="360" w:lineRule="auto"/>
        <w:rPr>
          <w:rFonts w:ascii="Arial" w:hAnsi="Arial" w:eastAsia="Arial" w:cs="Arial"/>
          <w:sz w:val="22"/>
          <w:szCs w:val="22"/>
        </w:rPr>
      </w:pPr>
    </w:p>
    <w:p w:rsidR="006545C9" w:rsidP="434939FD" w:rsidRDefault="00974A3E" w14:paraId="23842CCB"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Application of Goleman’s Emotional Intelligence Framework</w:t>
      </w:r>
    </w:p>
    <w:p w:rsidR="006545C9" w:rsidP="434939FD" w:rsidRDefault="00974A3E" w14:paraId="5342BD98" w14:textId="77777777">
      <w:pPr>
        <w:numPr>
          <w:ilvl w:val="0"/>
          <w:numId w:val="6"/>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Daniel, could benefit from becoming more self-aware and empathetic. However, being able to recognise himself going through emotions and the potential impact it has on his decision-making might help give him some perspective in understanding that just because he can stop feeling emotional towards what they are expected to do does not mean this is still the case for their team (</w:t>
      </w:r>
      <w:r w:rsidRPr="621E5BE7" w:rsidR="00974A3E">
        <w:rPr>
          <w:rFonts w:ascii="Arial" w:hAnsi="Arial" w:eastAsia="Arial" w:cs="Arial"/>
          <w:sz w:val="22"/>
          <w:szCs w:val="22"/>
          <w:highlight w:val="white"/>
        </w:rPr>
        <w:t>Lee, 2020).</w:t>
      </w:r>
      <w:r w:rsidRPr="621E5BE7" w:rsidR="00974A3E">
        <w:rPr>
          <w:rFonts w:ascii="Arial" w:hAnsi="Arial" w:eastAsia="Arial" w:cs="Arial"/>
          <w:sz w:val="22"/>
          <w:szCs w:val="22"/>
        </w:rPr>
        <w:t xml:space="preserve"> Greater empathy would enable him to understand his peer's perspectives better and be more inclusive.</w:t>
      </w:r>
    </w:p>
    <w:p w:rsidR="006545C9" w:rsidP="434939FD" w:rsidRDefault="00974A3E" w14:paraId="5A54D36C" w14:textId="77777777">
      <w:pPr>
        <w:numPr>
          <w:ilvl w:val="0"/>
          <w:numId w:val="6"/>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Anita has good self-awareness, plus drive but still needs to work on developing her social awareness-especially building better relationships with Daniel and other leaders (</w:t>
      </w:r>
      <w:r w:rsidRPr="621E5BE7" w:rsidR="00974A3E">
        <w:rPr>
          <w:rFonts w:ascii="Arial" w:hAnsi="Arial" w:eastAsia="Arial" w:cs="Arial"/>
          <w:sz w:val="22"/>
          <w:szCs w:val="22"/>
          <w:highlight w:val="white"/>
        </w:rPr>
        <w:t>Lee, 2020)</w:t>
      </w:r>
      <w:r w:rsidRPr="621E5BE7" w:rsidR="00974A3E">
        <w:rPr>
          <w:rFonts w:ascii="Arial" w:hAnsi="Arial" w:eastAsia="Arial" w:cs="Arial"/>
          <w:sz w:val="22"/>
          <w:szCs w:val="22"/>
        </w:rPr>
        <w:t>. Developing that same capacity for empathy could also make her messages relevant to Daniel.</w:t>
      </w:r>
    </w:p>
    <w:p w:rsidR="006545C9" w:rsidP="434939FD" w:rsidRDefault="00974A3E" w14:paraId="191732E8" w14:textId="77777777">
      <w:pPr>
        <w:numPr>
          <w:ilvl w:val="0"/>
          <w:numId w:val="6"/>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Patrick needs to work on self-regulation and social skills. Next time, he could calm down and improve his dynamics with the group more smoothly facilitating conversations without making Daniel uncomfortable to better support Anita (</w:t>
      </w:r>
      <w:r w:rsidRPr="621E5BE7" w:rsidR="00974A3E">
        <w:rPr>
          <w:rFonts w:ascii="Arial" w:hAnsi="Arial" w:eastAsia="Arial" w:cs="Arial"/>
          <w:sz w:val="22"/>
          <w:szCs w:val="22"/>
          <w:highlight w:val="white"/>
        </w:rPr>
        <w:t>Lee, 2020)</w:t>
      </w:r>
      <w:r w:rsidRPr="621E5BE7" w:rsidR="00974A3E">
        <w:rPr>
          <w:rFonts w:ascii="Arial" w:hAnsi="Arial" w:eastAsia="Arial" w:cs="Arial"/>
          <w:sz w:val="22"/>
          <w:szCs w:val="22"/>
        </w:rPr>
        <w:t>.</w:t>
      </w:r>
    </w:p>
    <w:p w:rsidR="434939FD" w:rsidP="434939FD" w:rsidRDefault="434939FD" w14:paraId="12762498" w14:textId="5F0FC0CC">
      <w:pPr>
        <w:spacing w:line="360" w:lineRule="auto"/>
        <w:rPr>
          <w:rFonts w:ascii="Arial" w:hAnsi="Arial" w:eastAsia="Arial" w:cs="Arial"/>
          <w:sz w:val="22"/>
          <w:szCs w:val="22"/>
        </w:rPr>
      </w:pPr>
    </w:p>
    <w:p w:rsidR="434939FD" w:rsidP="434939FD" w:rsidRDefault="434939FD" w14:paraId="00528CAF" w14:textId="22FD44A1">
      <w:pPr>
        <w:spacing w:line="360" w:lineRule="auto"/>
        <w:rPr>
          <w:rFonts w:ascii="Arial" w:hAnsi="Arial" w:eastAsia="Arial" w:cs="Arial"/>
          <w:sz w:val="22"/>
          <w:szCs w:val="22"/>
        </w:rPr>
      </w:pPr>
    </w:p>
    <w:p w:rsidR="006545C9" w:rsidP="434939FD" w:rsidRDefault="00974A3E" w14:paraId="06C5261F"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Bar-On Model of Emotional-Social Intelligence</w:t>
      </w:r>
    </w:p>
    <w:p w:rsidR="006545C9" w:rsidP="434939FD" w:rsidRDefault="00974A3E" w14:paraId="45FC7240"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Explanation of the Model</w:t>
      </w:r>
    </w:p>
    <w:p w:rsidR="006545C9" w:rsidP="434939FD" w:rsidRDefault="00974A3E" w14:paraId="5838EA41"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According to Reuven Bar-On, the inter-play of individual emotional &amp; social competencies or skills and facilitators is responsible for any intelligent behaviour. The model includes:</w:t>
      </w:r>
    </w:p>
    <w:p w:rsidR="006545C9" w:rsidP="434939FD" w:rsidRDefault="00974A3E" w14:paraId="0212C21B" w14:textId="77777777">
      <w:pPr>
        <w:numPr>
          <w:ilvl w:val="0"/>
          <w:numId w:val="15"/>
        </w:numPr>
        <w:spacing w:line="360" w:lineRule="auto"/>
        <w:ind w:left="-360" w:firstLine="720"/>
        <w:rPr>
          <w:rFonts w:ascii="Arial" w:hAnsi="Arial" w:eastAsia="Arial" w:cs="Arial"/>
          <w:sz w:val="22"/>
          <w:szCs w:val="22"/>
          <w:highlight w:val="white"/>
        </w:rPr>
      </w:pPr>
      <w:r w:rsidRPr="434939FD">
        <w:rPr>
          <w:rFonts w:ascii="Arial" w:hAnsi="Arial" w:eastAsia="Arial" w:cs="Arial"/>
          <w:b/>
          <w:bCs/>
          <w:sz w:val="22"/>
          <w:szCs w:val="22"/>
        </w:rPr>
        <w:t>Intrapersonal Skills</w:t>
      </w:r>
      <w:r w:rsidRPr="434939FD">
        <w:rPr>
          <w:rFonts w:ascii="Arial" w:hAnsi="Arial" w:eastAsia="Arial" w:cs="Arial"/>
          <w:sz w:val="22"/>
          <w:szCs w:val="22"/>
        </w:rPr>
        <w:t>: Self-regard, emotional self-awareness, assertiveness, independence and self-actualisation (</w:t>
      </w:r>
      <w:r w:rsidRPr="434939FD">
        <w:rPr>
          <w:rFonts w:ascii="Arial" w:hAnsi="Arial" w:eastAsia="Arial" w:cs="Arial"/>
          <w:sz w:val="22"/>
          <w:szCs w:val="22"/>
          <w:highlight w:val="white"/>
        </w:rPr>
        <w:t>Simpson, 2023).</w:t>
      </w:r>
    </w:p>
    <w:p w:rsidR="006545C9" w:rsidP="434939FD" w:rsidRDefault="00974A3E" w14:paraId="74E69EB6" w14:textId="719B051B">
      <w:pPr>
        <w:numPr>
          <w:ilvl w:val="0"/>
          <w:numId w:val="1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Interpersonal Skills</w:t>
      </w:r>
      <w:r w:rsidRPr="621E5BE7" w:rsidR="00974A3E">
        <w:rPr>
          <w:rFonts w:ascii="Arial" w:hAnsi="Arial" w:eastAsia="Arial" w:cs="Arial"/>
          <w:sz w:val="22"/>
          <w:szCs w:val="22"/>
        </w:rPr>
        <w:t xml:space="preserve">: </w:t>
      </w:r>
      <w:r w:rsidRPr="621E5BE7" w:rsidR="4952A138">
        <w:rPr>
          <w:rFonts w:ascii="Arial" w:hAnsi="Arial" w:eastAsia="Arial" w:cs="Arial"/>
          <w:sz w:val="22"/>
          <w:szCs w:val="22"/>
        </w:rPr>
        <w:t xml:space="preserve">It is represented </w:t>
      </w:r>
      <w:r w:rsidRPr="621E5BE7" w:rsidR="180AB501">
        <w:rPr>
          <w:rFonts w:ascii="Arial" w:hAnsi="Arial" w:eastAsia="Arial" w:cs="Arial"/>
          <w:sz w:val="22"/>
          <w:szCs w:val="22"/>
        </w:rPr>
        <w:t>by social</w:t>
      </w:r>
      <w:r w:rsidRPr="621E5BE7" w:rsidR="00974A3E">
        <w:rPr>
          <w:rFonts w:ascii="Arial" w:hAnsi="Arial" w:eastAsia="Arial" w:cs="Arial"/>
          <w:sz w:val="22"/>
          <w:szCs w:val="22"/>
        </w:rPr>
        <w:t xml:space="preserve"> responsibility,</w:t>
      </w:r>
      <w:r w:rsidRPr="621E5BE7" w:rsidR="1EF56966">
        <w:rPr>
          <w:rFonts w:ascii="Arial" w:hAnsi="Arial" w:eastAsia="Arial" w:cs="Arial"/>
          <w:sz w:val="22"/>
          <w:szCs w:val="22"/>
        </w:rPr>
        <w:t xml:space="preserve"> </w:t>
      </w:r>
      <w:r w:rsidRPr="621E5BE7" w:rsidR="39EEA176">
        <w:rPr>
          <w:rFonts w:ascii="Arial" w:hAnsi="Arial" w:eastAsia="Arial" w:cs="Arial"/>
          <w:sz w:val="22"/>
          <w:szCs w:val="22"/>
        </w:rPr>
        <w:t>empathy</w:t>
      </w:r>
      <w:r w:rsidRPr="621E5BE7" w:rsidR="1EF56966">
        <w:rPr>
          <w:rFonts w:ascii="Arial" w:hAnsi="Arial" w:eastAsia="Arial" w:cs="Arial"/>
          <w:sz w:val="22"/>
          <w:szCs w:val="22"/>
        </w:rPr>
        <w:t xml:space="preserve">, </w:t>
      </w:r>
      <w:r w:rsidRPr="621E5BE7" w:rsidR="00974A3E">
        <w:rPr>
          <w:rFonts w:ascii="Arial" w:hAnsi="Arial" w:eastAsia="Arial" w:cs="Arial"/>
          <w:sz w:val="22"/>
          <w:szCs w:val="22"/>
        </w:rPr>
        <w:t>interpersonal relationships.</w:t>
      </w:r>
    </w:p>
    <w:p w:rsidR="006545C9" w:rsidP="434939FD" w:rsidRDefault="00974A3E" w14:paraId="73A19290" w14:textId="126C9A5C">
      <w:pPr>
        <w:numPr>
          <w:ilvl w:val="0"/>
          <w:numId w:val="1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Adaptability</w:t>
      </w:r>
      <w:r w:rsidRPr="621E5BE7" w:rsidR="00974A3E">
        <w:rPr>
          <w:rFonts w:ascii="Arial" w:hAnsi="Arial" w:eastAsia="Arial" w:cs="Arial"/>
          <w:sz w:val="22"/>
          <w:szCs w:val="22"/>
        </w:rPr>
        <w:t xml:space="preserve">: </w:t>
      </w:r>
      <w:r w:rsidRPr="621E5BE7" w:rsidR="0E9998DD">
        <w:rPr>
          <w:rFonts w:ascii="Arial" w:hAnsi="Arial" w:eastAsia="Arial" w:cs="Arial"/>
          <w:sz w:val="22"/>
          <w:szCs w:val="22"/>
        </w:rPr>
        <w:t>The f</w:t>
      </w:r>
      <w:r w:rsidRPr="621E5BE7" w:rsidR="00974A3E">
        <w:rPr>
          <w:rFonts w:ascii="Arial" w:hAnsi="Arial" w:eastAsia="Arial" w:cs="Arial"/>
          <w:sz w:val="22"/>
          <w:szCs w:val="22"/>
        </w:rPr>
        <w:t>lexibility</w:t>
      </w:r>
      <w:r w:rsidRPr="621E5BE7" w:rsidR="10BFB7BE">
        <w:rPr>
          <w:rFonts w:ascii="Arial" w:hAnsi="Arial" w:eastAsia="Arial" w:cs="Arial"/>
          <w:sz w:val="22"/>
          <w:szCs w:val="22"/>
        </w:rPr>
        <w:t xml:space="preserve"> </w:t>
      </w:r>
      <w:r w:rsidRPr="621E5BE7" w:rsidR="00974A3E">
        <w:rPr>
          <w:rFonts w:ascii="Arial" w:hAnsi="Arial" w:eastAsia="Arial" w:cs="Arial"/>
          <w:sz w:val="22"/>
          <w:szCs w:val="22"/>
        </w:rPr>
        <w:t xml:space="preserve">and </w:t>
      </w:r>
      <w:r w:rsidRPr="621E5BE7" w:rsidR="4FE8B255">
        <w:rPr>
          <w:rFonts w:ascii="Arial" w:hAnsi="Arial" w:eastAsia="Arial" w:cs="Arial"/>
          <w:sz w:val="22"/>
          <w:szCs w:val="22"/>
        </w:rPr>
        <w:t xml:space="preserve">also </w:t>
      </w:r>
      <w:r w:rsidRPr="621E5BE7" w:rsidR="00974A3E">
        <w:rPr>
          <w:rFonts w:ascii="Arial" w:hAnsi="Arial" w:eastAsia="Arial" w:cs="Arial"/>
          <w:sz w:val="22"/>
          <w:szCs w:val="22"/>
        </w:rPr>
        <w:t>problem-solving (</w:t>
      </w:r>
      <w:r w:rsidRPr="621E5BE7" w:rsidR="00974A3E">
        <w:rPr>
          <w:rFonts w:ascii="Arial" w:hAnsi="Arial" w:eastAsia="Arial" w:cs="Arial"/>
          <w:sz w:val="22"/>
          <w:szCs w:val="22"/>
          <w:highlight w:val="white"/>
        </w:rPr>
        <w:t>Simpson, 2023)</w:t>
      </w:r>
      <w:r w:rsidRPr="621E5BE7" w:rsidR="00974A3E">
        <w:rPr>
          <w:rFonts w:ascii="Arial" w:hAnsi="Arial" w:eastAsia="Arial" w:cs="Arial"/>
          <w:sz w:val="22"/>
          <w:szCs w:val="22"/>
        </w:rPr>
        <w:t>.</w:t>
      </w:r>
    </w:p>
    <w:p w:rsidR="006545C9" w:rsidP="434939FD" w:rsidRDefault="00974A3E" w14:paraId="45AA50D8" w14:textId="68FDA855">
      <w:pPr>
        <w:numPr>
          <w:ilvl w:val="0"/>
          <w:numId w:val="1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Stress Management</w:t>
      </w:r>
      <w:r w:rsidRPr="621E5BE7" w:rsidR="00974A3E">
        <w:rPr>
          <w:rFonts w:ascii="Arial" w:hAnsi="Arial" w:eastAsia="Arial" w:cs="Arial"/>
          <w:sz w:val="22"/>
          <w:szCs w:val="22"/>
        </w:rPr>
        <w:t xml:space="preserve">: </w:t>
      </w:r>
      <w:r w:rsidRPr="621E5BE7" w:rsidR="0B3636DA">
        <w:rPr>
          <w:rFonts w:ascii="Arial" w:hAnsi="Arial" w:eastAsia="Arial" w:cs="Arial"/>
          <w:sz w:val="22"/>
          <w:szCs w:val="22"/>
        </w:rPr>
        <w:t>It is represented by the</w:t>
      </w:r>
      <w:r w:rsidRPr="621E5BE7" w:rsidR="00974A3E">
        <w:rPr>
          <w:rFonts w:ascii="Arial" w:hAnsi="Arial" w:eastAsia="Arial" w:cs="Arial"/>
          <w:sz w:val="22"/>
          <w:szCs w:val="22"/>
        </w:rPr>
        <w:t xml:space="preserve"> tolerance</w:t>
      </w:r>
      <w:r w:rsidRPr="621E5BE7" w:rsidR="034A246E">
        <w:rPr>
          <w:rFonts w:ascii="Arial" w:hAnsi="Arial" w:eastAsia="Arial" w:cs="Arial"/>
          <w:sz w:val="22"/>
          <w:szCs w:val="22"/>
        </w:rPr>
        <w:t xml:space="preserve"> of stress.</w:t>
      </w:r>
    </w:p>
    <w:p w:rsidR="006545C9" w:rsidP="434939FD" w:rsidRDefault="00974A3E" w14:paraId="6781D0C2" w14:textId="0C124629">
      <w:pPr>
        <w:numPr>
          <w:ilvl w:val="0"/>
          <w:numId w:val="15"/>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General Mood</w:t>
      </w:r>
      <w:r w:rsidRPr="621E5BE7" w:rsidR="00974A3E">
        <w:rPr>
          <w:rFonts w:ascii="Arial" w:hAnsi="Arial" w:eastAsia="Arial" w:cs="Arial"/>
          <w:sz w:val="22"/>
          <w:szCs w:val="22"/>
        </w:rPr>
        <w:t>: Optimism.</w:t>
      </w:r>
    </w:p>
    <w:p w:rsidR="006545C9" w:rsidP="434939FD" w:rsidRDefault="00974A3E" w14:paraId="1E30F51F"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Application of the Bar-On Model</w:t>
      </w:r>
    </w:p>
    <w:p w:rsidR="006545C9" w:rsidP="434939FD" w:rsidRDefault="00974A3E" w14:paraId="78AC61FE" w14:textId="77777777">
      <w:pPr>
        <w:numPr>
          <w:ilvl w:val="0"/>
          <w:numId w:val="1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Daniel would also benefit from working on his intrapersonal competencies and specifically emotional self-awareness, the deep reservoir of positive feelings towards oneself known as 'self-regard', so he can learn to reflect upon how what impacts back onto team morale (</w:t>
      </w:r>
      <w:r w:rsidRPr="621E5BE7" w:rsidR="00974A3E">
        <w:rPr>
          <w:rFonts w:ascii="Arial" w:hAnsi="Arial" w:eastAsia="Arial" w:cs="Arial"/>
          <w:sz w:val="22"/>
          <w:szCs w:val="22"/>
          <w:highlight w:val="white"/>
        </w:rPr>
        <w:t>Simpson, 2023)</w:t>
      </w:r>
      <w:r w:rsidRPr="621E5BE7" w:rsidR="00974A3E">
        <w:rPr>
          <w:rFonts w:ascii="Arial" w:hAnsi="Arial" w:eastAsia="Arial" w:cs="Arial"/>
          <w:sz w:val="22"/>
          <w:szCs w:val="22"/>
        </w:rPr>
        <w:t xml:space="preserve">. </w:t>
      </w:r>
    </w:p>
    <w:p w:rsidR="006545C9" w:rsidP="434939FD" w:rsidRDefault="00974A3E" w14:paraId="06E2A976" w14:textId="77777777">
      <w:pPr>
        <w:numPr>
          <w:ilvl w:val="0"/>
          <w:numId w:val="1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Anita can improve her processing skills to enable more effective problem-solving and reality testing, thus enhancing adaptability (</w:t>
      </w:r>
      <w:r w:rsidRPr="621E5BE7" w:rsidR="00974A3E">
        <w:rPr>
          <w:rFonts w:ascii="Arial" w:hAnsi="Arial" w:eastAsia="Arial" w:cs="Arial"/>
          <w:sz w:val="22"/>
          <w:szCs w:val="22"/>
          <w:highlight w:val="white"/>
        </w:rPr>
        <w:t>Simpson, 2023)</w:t>
      </w:r>
      <w:r w:rsidRPr="621E5BE7" w:rsidR="00974A3E">
        <w:rPr>
          <w:rFonts w:ascii="Arial" w:hAnsi="Arial" w:eastAsia="Arial" w:cs="Arial"/>
          <w:sz w:val="22"/>
          <w:szCs w:val="22"/>
        </w:rPr>
        <w:t>. For example, she could become more adaptable and package her ideas in ways that are better suited to Daniel's aims but still champion innovative thinking.</w:t>
      </w:r>
    </w:p>
    <w:p w:rsidR="006545C9" w:rsidP="434939FD" w:rsidRDefault="00974A3E" w14:paraId="4B94D5A5" w14:textId="276E3599">
      <w:pPr>
        <w:numPr>
          <w:ilvl w:val="0"/>
          <w:numId w:val="14"/>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Patrick has to work on his stress management-related competences such as the ability of Tolerance, Change and abrupt restraint towards other members who may be either north-polar or south-pole sergeants (</w:t>
      </w:r>
      <w:r w:rsidRPr="621E5BE7" w:rsidR="00974A3E">
        <w:rPr>
          <w:rFonts w:ascii="Arial" w:hAnsi="Arial" w:eastAsia="Arial" w:cs="Arial"/>
          <w:sz w:val="22"/>
          <w:szCs w:val="22"/>
          <w:highlight w:val="white"/>
        </w:rPr>
        <w:t>Simpson, 2023)</w:t>
      </w:r>
      <w:r w:rsidRPr="621E5BE7" w:rsidR="00974A3E">
        <w:rPr>
          <w:rFonts w:ascii="Arial" w:hAnsi="Arial" w:eastAsia="Arial" w:cs="Arial"/>
          <w:sz w:val="22"/>
          <w:szCs w:val="22"/>
        </w:rPr>
        <w:t>.</w:t>
      </w:r>
    </w:p>
    <w:p w:rsidR="434939FD" w:rsidP="434939FD" w:rsidRDefault="434939FD" w14:paraId="11F7004B" w14:textId="64D24C10">
      <w:pPr>
        <w:spacing w:line="360" w:lineRule="auto"/>
        <w:rPr>
          <w:rFonts w:ascii="Arial" w:hAnsi="Arial" w:eastAsia="Arial" w:cs="Arial"/>
          <w:sz w:val="22"/>
          <w:szCs w:val="22"/>
        </w:rPr>
      </w:pPr>
    </w:p>
    <w:p w:rsidR="006545C9" w:rsidP="434939FD" w:rsidRDefault="00974A3E" w14:paraId="4EDAE5BB" w14:textId="77777777">
      <w:pPr>
        <w:pStyle w:val="Heading2"/>
        <w:keepNext w:val="0"/>
        <w:keepLines w:val="0"/>
        <w:spacing w:before="0" w:after="0" w:line="360" w:lineRule="auto"/>
        <w:ind w:firstLine="720"/>
        <w:rPr>
          <w:rFonts w:ascii="Arial" w:hAnsi="Arial" w:eastAsia="Arial" w:cs="Arial"/>
          <w:sz w:val="22"/>
          <w:szCs w:val="22"/>
        </w:rPr>
      </w:pPr>
      <w:bookmarkStart w:name="_Toc172852464" w:id="4"/>
      <w:r w:rsidRPr="621E5BE7" w:rsidR="00974A3E">
        <w:rPr>
          <w:rFonts w:ascii="Arial" w:hAnsi="Arial" w:eastAsia="Arial" w:cs="Arial"/>
          <w:sz w:val="22"/>
          <w:szCs w:val="22"/>
        </w:rPr>
        <w:t>Importance of Self-Awareness, Self-Management, Social Awareness, and Relationship Management in EI</w:t>
      </w:r>
      <w:bookmarkEnd w:id="4"/>
    </w:p>
    <w:p w:rsidR="006545C9" w:rsidP="434939FD" w:rsidRDefault="00974A3E" w14:paraId="53288C48"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Self-Awareness</w:t>
      </w:r>
    </w:p>
    <w:p w:rsidR="006545C9" w:rsidP="434939FD" w:rsidRDefault="00974A3E" w14:paraId="4344473E"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Definition and Importance</w:t>
      </w:r>
    </w:p>
    <w:p w:rsidR="006545C9" w:rsidP="434939FD" w:rsidRDefault="00974A3E" w14:paraId="522A3A20"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Self-awareness is the capacity to reflect on, and understand, myself as an individual. It is being aware that emotions determine thoughts and actions, as well as how you treat people (</w:t>
      </w:r>
      <w:r w:rsidRPr="621E5BE7" w:rsidR="00974A3E">
        <w:rPr>
          <w:rFonts w:ascii="Arial" w:hAnsi="Arial" w:eastAsia="Arial" w:cs="Arial"/>
          <w:sz w:val="22"/>
          <w:szCs w:val="22"/>
          <w:highlight w:val="white"/>
        </w:rPr>
        <w:t>Wamsler and Restoy, 2020)</w:t>
      </w:r>
      <w:r w:rsidRPr="621E5BE7" w:rsidR="00974A3E">
        <w:rPr>
          <w:rFonts w:ascii="Arial" w:hAnsi="Arial" w:eastAsia="Arial" w:cs="Arial"/>
          <w:sz w:val="22"/>
          <w:szCs w:val="22"/>
        </w:rPr>
        <w:t>. One of the most important elements in your emotion class, self-awareness is also a foundation skill for emotional intelligence.</w:t>
      </w:r>
    </w:p>
    <w:p w:rsidR="006545C9" w:rsidP="434939FD" w:rsidRDefault="00974A3E" w14:paraId="26AB3E68"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Benefits to Daniel, Anita, and Patrick</w:t>
      </w:r>
    </w:p>
    <w:p w:rsidR="006545C9" w:rsidP="434939FD" w:rsidRDefault="00974A3E" w14:paraId="7AC68B29" w14:textId="77777777">
      <w:pPr>
        <w:numPr>
          <w:ilvl w:val="0"/>
          <w:numId w:val="9"/>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If he learned to monitor his dismissive attitude during meetings, it would hurt team morale and the outcomes of every meeting (</w:t>
      </w:r>
      <w:r w:rsidRPr="621E5BE7" w:rsidR="00974A3E">
        <w:rPr>
          <w:rFonts w:ascii="Arial" w:hAnsi="Arial" w:eastAsia="Arial" w:cs="Arial"/>
          <w:sz w:val="22"/>
          <w:szCs w:val="22"/>
          <w:highlight w:val="white"/>
        </w:rPr>
        <w:t>Wamsler and Restoy, 2020)</w:t>
      </w:r>
      <w:r w:rsidRPr="621E5BE7" w:rsidR="00974A3E">
        <w:rPr>
          <w:rFonts w:ascii="Arial" w:hAnsi="Arial" w:eastAsia="Arial" w:cs="Arial"/>
          <w:sz w:val="22"/>
          <w:szCs w:val="22"/>
        </w:rPr>
        <w:t>. Manage stress more effectively and becoming more open-minded to feedback, as well as new solutions can assist him in understanding what he is feeling.</w:t>
      </w:r>
    </w:p>
    <w:p w:rsidR="006545C9" w:rsidP="434939FD" w:rsidRDefault="00974A3E" w14:paraId="468C4694" w14:textId="77777777">
      <w:pPr>
        <w:numPr>
          <w:ilvl w:val="0"/>
          <w:numId w:val="9"/>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Another example of self-awareness, Anita needs to know her triggers for her not to use them as a crutch when the stakes are high (</w:t>
      </w:r>
      <w:r w:rsidRPr="621E5BE7" w:rsidR="00974A3E">
        <w:rPr>
          <w:rFonts w:ascii="Arial" w:hAnsi="Arial" w:eastAsia="Arial" w:cs="Arial"/>
          <w:sz w:val="22"/>
          <w:szCs w:val="22"/>
          <w:highlight w:val="white"/>
        </w:rPr>
        <w:t>Wamsler and Restoy, 2020)</w:t>
      </w:r>
      <w:r w:rsidRPr="621E5BE7" w:rsidR="00974A3E">
        <w:rPr>
          <w:rFonts w:ascii="Arial" w:hAnsi="Arial" w:eastAsia="Arial" w:cs="Arial"/>
          <w:sz w:val="22"/>
          <w:szCs w:val="22"/>
        </w:rPr>
        <w:t>. This way she might be able to make stronger strategic arguments.</w:t>
      </w:r>
    </w:p>
    <w:p w:rsidR="006545C9" w:rsidP="434939FD" w:rsidRDefault="00974A3E" w14:paraId="352ACF00" w14:textId="77777777">
      <w:pPr>
        <w:numPr>
          <w:ilvl w:val="0"/>
          <w:numId w:val="9"/>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Self-awarenessWhen a conversation feels as it is turning into an argument, Patrick says he gets "very emotional" and becomes defensive (</w:t>
      </w:r>
      <w:r w:rsidRPr="621E5BE7" w:rsidR="00974A3E">
        <w:rPr>
          <w:rFonts w:ascii="Arial" w:hAnsi="Arial" w:eastAsia="Arial" w:cs="Arial"/>
          <w:sz w:val="22"/>
          <w:szCs w:val="22"/>
          <w:highlight w:val="white"/>
        </w:rPr>
        <w:t>Wamsler and Restoy, 2020)</w:t>
      </w:r>
      <w:r w:rsidRPr="621E5BE7" w:rsidR="00974A3E">
        <w:rPr>
          <w:rFonts w:ascii="Arial" w:hAnsi="Arial" w:eastAsia="Arial" w:cs="Arial"/>
          <w:sz w:val="22"/>
          <w:szCs w:val="22"/>
        </w:rPr>
        <w:t>. This would also help him to discover his strengths and weaknesses in the aspect of communication.</w:t>
      </w:r>
    </w:p>
    <w:p w:rsidR="006545C9" w:rsidP="434939FD" w:rsidRDefault="00974A3E" w14:paraId="384C20EC"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Self-Management</w:t>
      </w:r>
    </w:p>
    <w:p w:rsidR="006545C9" w:rsidP="434939FD" w:rsidRDefault="00974A3E" w14:paraId="02A7391D"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lastRenderedPageBreak/>
        <w:t>Definition and Importance</w:t>
      </w:r>
    </w:p>
    <w:p w:rsidR="006545C9" w:rsidP="434939FD" w:rsidRDefault="00974A3E" w14:paraId="2DF49E98"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The ability to regulate one's emotions, particularly in stressful situations and maintain a positive outlook despite setbacks. These are self-control, transparency, adaptability, achievement orientation and initiative (</w:t>
      </w:r>
      <w:r w:rsidRPr="621E5BE7" w:rsidR="00974A3E">
        <w:rPr>
          <w:rFonts w:ascii="Arial" w:hAnsi="Arial" w:eastAsia="Arial" w:cs="Arial"/>
          <w:sz w:val="22"/>
          <w:szCs w:val="22"/>
          <w:highlight w:val="white"/>
        </w:rPr>
        <w:t>Wamsler and Restoy, 2020)</w:t>
      </w:r>
      <w:r w:rsidRPr="621E5BE7" w:rsidR="00974A3E">
        <w:rPr>
          <w:rFonts w:ascii="Arial" w:hAnsi="Arial" w:eastAsia="Arial" w:cs="Arial"/>
          <w:sz w:val="22"/>
          <w:szCs w:val="22"/>
        </w:rPr>
        <w:t>. Practising self-management can act as a way of helping people control themselves when under pressure while still being able to think clearly in those moments they need it the most.</w:t>
      </w:r>
    </w:p>
    <w:p w:rsidR="006545C9" w:rsidP="434939FD" w:rsidRDefault="00974A3E" w14:paraId="2592BACE"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Application to the Case Study</w:t>
      </w:r>
    </w:p>
    <w:p w:rsidR="006545C9" w:rsidP="434939FD" w:rsidRDefault="00974A3E" w14:paraId="3D76615A" w14:textId="77777777">
      <w:pPr>
        <w:numPr>
          <w:ilvl w:val="0"/>
          <w:numId w:val="1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Listens with an open mind rather than getting defensive - he operates more out of sensemaking rather than commanding better self-management. Making this happen would cultivate a more inclusive atmosphere where team members are validated and listened to (</w:t>
      </w:r>
      <w:r w:rsidRPr="621E5BE7" w:rsidR="00974A3E">
        <w:rPr>
          <w:rFonts w:ascii="Arial" w:hAnsi="Arial" w:eastAsia="Arial" w:cs="Arial"/>
          <w:sz w:val="22"/>
          <w:szCs w:val="22"/>
          <w:highlight w:val="white"/>
        </w:rPr>
        <w:t>Conway, 2024)</w:t>
      </w:r>
      <w:r w:rsidRPr="621E5BE7" w:rsidR="00974A3E">
        <w:rPr>
          <w:rFonts w:ascii="Arial" w:hAnsi="Arial" w:eastAsia="Arial" w:cs="Arial"/>
          <w:sz w:val="22"/>
          <w:szCs w:val="22"/>
        </w:rPr>
        <w:t>.</w:t>
      </w:r>
    </w:p>
    <w:p w:rsidR="006545C9" w:rsidP="434939FD" w:rsidRDefault="00974A3E" w14:paraId="785A6D0E" w14:textId="77777777">
      <w:pPr>
        <w:numPr>
          <w:ilvl w:val="0"/>
          <w:numId w:val="1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Anita can be cool on her feet, and she could come off as collected even when people are blowing opportunities for no apparent reason (</w:t>
      </w:r>
      <w:r w:rsidRPr="621E5BE7" w:rsidR="00974A3E">
        <w:rPr>
          <w:rFonts w:ascii="Arial" w:hAnsi="Arial" w:eastAsia="Arial" w:cs="Arial"/>
          <w:sz w:val="22"/>
          <w:szCs w:val="22"/>
          <w:highlight w:val="white"/>
        </w:rPr>
        <w:t>Conway, 2024)</w:t>
      </w:r>
      <w:r w:rsidRPr="621E5BE7" w:rsidR="00974A3E">
        <w:rPr>
          <w:rFonts w:ascii="Arial" w:hAnsi="Arial" w:eastAsia="Arial" w:cs="Arial"/>
          <w:sz w:val="22"/>
          <w:szCs w:val="22"/>
        </w:rPr>
        <w:t>. This might enhance the power and productivity of her participation in meetings.</w:t>
      </w:r>
    </w:p>
    <w:p w:rsidR="006545C9" w:rsidP="434939FD" w:rsidRDefault="00974A3E" w14:paraId="3516A351" w14:textId="77777777">
      <w:pPr>
        <w:numPr>
          <w:ilvl w:val="0"/>
          <w:numId w:val="1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Self-regulating his response to the frustration he may feel if/when his support for colleagues is not acknowledged straight away (</w:t>
      </w:r>
      <w:r w:rsidRPr="621E5BE7" w:rsidR="00974A3E">
        <w:rPr>
          <w:rFonts w:ascii="Arial" w:hAnsi="Arial" w:eastAsia="Arial" w:cs="Arial"/>
          <w:sz w:val="22"/>
          <w:szCs w:val="22"/>
          <w:highlight w:val="white"/>
        </w:rPr>
        <w:t>Conway, 2024)</w:t>
      </w:r>
      <w:r w:rsidRPr="621E5BE7" w:rsidR="00974A3E">
        <w:rPr>
          <w:rFonts w:ascii="Arial" w:hAnsi="Arial" w:eastAsia="Arial" w:cs="Arial"/>
          <w:sz w:val="22"/>
          <w:szCs w:val="22"/>
        </w:rPr>
        <w:t>. So he can keep promoting his ideas without making anyone else - especially Daniel, feel uncomfortable.</w:t>
      </w:r>
    </w:p>
    <w:p w:rsidR="006545C9" w:rsidP="434939FD" w:rsidRDefault="00974A3E" w14:paraId="5E4FC0B1"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Social Awareness</w:t>
      </w:r>
    </w:p>
    <w:p w:rsidR="006545C9" w:rsidP="434939FD" w:rsidRDefault="00974A3E" w14:paraId="3422FDAE"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Definition and Importance</w:t>
      </w:r>
    </w:p>
    <w:p w:rsidR="006545C9" w:rsidP="434939FD" w:rsidRDefault="00974A3E" w14:paraId="7C4C18BD"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Developing an insight into the feelings, needs and capacities of other people is called social awareness (</w:t>
      </w:r>
      <w:r w:rsidRPr="621E5BE7" w:rsidR="00974A3E">
        <w:rPr>
          <w:rFonts w:ascii="Arial" w:hAnsi="Arial" w:eastAsia="Arial" w:cs="Arial"/>
          <w:sz w:val="22"/>
          <w:szCs w:val="22"/>
          <w:highlight w:val="white"/>
        </w:rPr>
        <w:t>Conway, 2024)</w:t>
      </w:r>
      <w:r w:rsidRPr="621E5BE7" w:rsidR="00974A3E">
        <w:rPr>
          <w:rFonts w:ascii="Arial" w:hAnsi="Arial" w:eastAsia="Arial" w:cs="Arial"/>
          <w:sz w:val="22"/>
          <w:szCs w:val="22"/>
        </w:rPr>
        <w:t>. It involves attributes like empathy, organisational awareness and service orientation. Good Communication and Building Relationships in WorkplaceSocial awareness is particularly important in the workplace, this helps to good communication and building relationships.</w:t>
      </w:r>
    </w:p>
    <w:p w:rsidR="006545C9" w:rsidP="434939FD" w:rsidRDefault="00974A3E" w14:paraId="00BB7FD5"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Improving Team Dynamics</w:t>
      </w:r>
    </w:p>
    <w:p w:rsidR="006545C9" w:rsidP="434939FD" w:rsidRDefault="00974A3E" w14:paraId="3E80D951" w14:textId="77777777">
      <w:pPr>
        <w:numPr>
          <w:ilvl w:val="0"/>
          <w:numId w:val="12"/>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Daniel can become more socially aware: He could be other-aware by knowing how his team is feeling and what they are thinking (</w:t>
      </w:r>
      <w:r w:rsidRPr="621E5BE7" w:rsidR="00974A3E">
        <w:rPr>
          <w:rFonts w:ascii="Arial" w:hAnsi="Arial" w:eastAsia="Arial" w:cs="Arial"/>
          <w:sz w:val="22"/>
          <w:szCs w:val="22"/>
          <w:highlight w:val="white"/>
        </w:rPr>
        <w:t>Mitchell, 2022)</w:t>
      </w:r>
      <w:r w:rsidRPr="621E5BE7" w:rsidR="00974A3E">
        <w:rPr>
          <w:rFonts w:ascii="Arial" w:hAnsi="Arial" w:eastAsia="Arial" w:cs="Arial"/>
          <w:sz w:val="22"/>
          <w:szCs w:val="22"/>
        </w:rPr>
        <w:t>. This realization can help him to make empathetic and favourable choices, ultimately leading towards stronger team morale and collaboration.</w:t>
      </w:r>
    </w:p>
    <w:p w:rsidR="006545C9" w:rsidP="434939FD" w:rsidRDefault="00974A3E" w14:paraId="696FA41B" w14:textId="77777777">
      <w:pPr>
        <w:numPr>
          <w:ilvl w:val="0"/>
          <w:numId w:val="12"/>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Anita may make a stronger attempt to consider Daniel's pressures and motivations, incorporating this awareness in how she approaches her work based on what they know along with doubling down the advocacy surrounding their ideas (</w:t>
      </w:r>
      <w:r w:rsidRPr="621E5BE7" w:rsidR="00974A3E">
        <w:rPr>
          <w:rFonts w:ascii="Arial" w:hAnsi="Arial" w:eastAsia="Arial" w:cs="Arial"/>
          <w:sz w:val="22"/>
          <w:szCs w:val="22"/>
          <w:highlight w:val="white"/>
        </w:rPr>
        <w:t>Mitchell, 2022)</w:t>
      </w:r>
      <w:r w:rsidRPr="621E5BE7" w:rsidR="00974A3E">
        <w:rPr>
          <w:rFonts w:ascii="Arial" w:hAnsi="Arial" w:eastAsia="Arial" w:cs="Arial"/>
          <w:sz w:val="22"/>
          <w:szCs w:val="22"/>
        </w:rPr>
        <w:t>.</w:t>
      </w:r>
    </w:p>
    <w:p w:rsidR="006545C9" w:rsidP="434939FD" w:rsidRDefault="00974A3E" w14:paraId="1CBA4883" w14:textId="77777777">
      <w:pPr>
        <w:numPr>
          <w:ilvl w:val="0"/>
          <w:numId w:val="12"/>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Learn how to read the room and better understand what might be going on around him by building social awareness (</w:t>
      </w:r>
      <w:r w:rsidRPr="621E5BE7" w:rsidR="00974A3E">
        <w:rPr>
          <w:rFonts w:ascii="Arial" w:hAnsi="Arial" w:eastAsia="Arial" w:cs="Arial"/>
          <w:sz w:val="22"/>
          <w:szCs w:val="22"/>
          <w:highlight w:val="white"/>
        </w:rPr>
        <w:t>Mitchell, 2022)</w:t>
      </w:r>
      <w:r w:rsidRPr="621E5BE7" w:rsidR="00974A3E">
        <w:rPr>
          <w:rFonts w:ascii="Arial" w:hAnsi="Arial" w:eastAsia="Arial" w:cs="Arial"/>
          <w:sz w:val="22"/>
          <w:szCs w:val="22"/>
        </w:rPr>
        <w:t>. This would allow him to pick his spots, help out with some of the challenges colleagues faced and pitch in on various related ideas.</w:t>
      </w:r>
    </w:p>
    <w:p w:rsidR="006545C9" w:rsidP="434939FD" w:rsidRDefault="00974A3E" w14:paraId="4768EE00"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lastRenderedPageBreak/>
        <w:t>Relationship Management</w:t>
      </w:r>
    </w:p>
    <w:p w:rsidR="006545C9" w:rsidP="434939FD" w:rsidRDefault="00974A3E" w14:paraId="3B959D23"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Definition and Importance</w:t>
      </w:r>
    </w:p>
    <w:p w:rsidR="006545C9" w:rsidP="434939FD" w:rsidRDefault="00974A3E" w14:paraId="108953BC"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Managing relationships requires skills in building and maintaining good relationships, being able to communicate well with others, motivating people through change and coaching efforts including working as part of a team or resolving conflicts (</w:t>
      </w:r>
      <w:r w:rsidRPr="621E5BE7" w:rsidR="00974A3E">
        <w:rPr>
          <w:rFonts w:ascii="Arial" w:hAnsi="Arial" w:eastAsia="Arial" w:cs="Arial"/>
          <w:sz w:val="22"/>
          <w:szCs w:val="22"/>
          <w:highlight w:val="white"/>
        </w:rPr>
        <w:t>Mitchell, 2022)</w:t>
      </w:r>
      <w:r w:rsidRPr="621E5BE7" w:rsidR="00974A3E">
        <w:rPr>
          <w:rFonts w:ascii="Arial" w:hAnsi="Arial" w:eastAsia="Arial" w:cs="Arial"/>
          <w:sz w:val="22"/>
          <w:szCs w:val="22"/>
        </w:rPr>
        <w:t>. It is kind of about emotional intelligence and managing interactions.</w:t>
      </w:r>
    </w:p>
    <w:p w:rsidR="006545C9" w:rsidP="434939FD" w:rsidRDefault="00974A3E" w14:paraId="039FB0C6" w14:textId="77777777">
      <w:pPr>
        <w:spacing w:line="360" w:lineRule="auto"/>
        <w:ind w:firstLine="720"/>
        <w:rPr>
          <w:rFonts w:ascii="Arial" w:hAnsi="Arial" w:eastAsia="Arial" w:cs="Arial"/>
          <w:b/>
          <w:bCs/>
          <w:sz w:val="22"/>
          <w:szCs w:val="22"/>
        </w:rPr>
      </w:pPr>
      <w:r w:rsidRPr="434939FD">
        <w:rPr>
          <w:rFonts w:ascii="Arial" w:hAnsi="Arial" w:eastAsia="Arial" w:cs="Arial"/>
          <w:b/>
          <w:bCs/>
          <w:sz w:val="22"/>
          <w:szCs w:val="22"/>
        </w:rPr>
        <w:t>Strategies for Fostering Better Relationships</w:t>
      </w:r>
    </w:p>
    <w:p w:rsidR="006545C9" w:rsidP="434939FD" w:rsidRDefault="00974A3E" w14:paraId="46A9FBA2" w14:textId="77777777">
      <w:pPr>
        <w:numPr>
          <w:ilvl w:val="0"/>
          <w:numId w:val="7"/>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To create more positive relationships, Daniel should become a better listener to his team and show acknowledgement for their ideas whilst keeping feedback constructive (</w:t>
      </w:r>
      <w:r w:rsidRPr="621E5BE7" w:rsidR="00974A3E">
        <w:rPr>
          <w:rFonts w:ascii="Arial" w:hAnsi="Arial" w:eastAsia="Arial" w:cs="Arial"/>
          <w:sz w:val="22"/>
          <w:szCs w:val="22"/>
          <w:highlight w:val="white"/>
        </w:rPr>
        <w:t>Starling, 2022)</w:t>
      </w:r>
      <w:r w:rsidRPr="621E5BE7" w:rsidR="00974A3E">
        <w:rPr>
          <w:rFonts w:ascii="Arial" w:hAnsi="Arial" w:eastAsia="Arial" w:cs="Arial"/>
          <w:sz w:val="22"/>
          <w:szCs w:val="22"/>
        </w:rPr>
        <w:t>. This practice of trust in transparency and consistency encourages a more unified team.</w:t>
      </w:r>
    </w:p>
    <w:p w:rsidR="006545C9" w:rsidP="434939FD" w:rsidRDefault="00974A3E" w14:paraId="16A91E8D" w14:textId="77777777">
      <w:pPr>
        <w:numPr>
          <w:ilvl w:val="0"/>
          <w:numId w:val="7"/>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Anita could improve her relationship management skills by listening to others, acknowledging what they bring into the conversation, and identifying areas where alliances can be built (</w:t>
      </w:r>
      <w:r w:rsidRPr="621E5BE7" w:rsidR="00974A3E">
        <w:rPr>
          <w:rFonts w:ascii="Arial" w:hAnsi="Arial" w:eastAsia="Arial" w:cs="Arial"/>
          <w:sz w:val="22"/>
          <w:szCs w:val="22"/>
          <w:highlight w:val="white"/>
        </w:rPr>
        <w:t>Starling, 2022)</w:t>
      </w:r>
      <w:r w:rsidRPr="621E5BE7" w:rsidR="00974A3E">
        <w:rPr>
          <w:rFonts w:ascii="Arial" w:hAnsi="Arial" w:eastAsia="Arial" w:cs="Arial"/>
          <w:sz w:val="22"/>
          <w:szCs w:val="22"/>
        </w:rPr>
        <w:t>. It is how she could have garnered support for her proposals.</w:t>
      </w:r>
    </w:p>
    <w:p w:rsidR="006545C9" w:rsidP="434939FD" w:rsidRDefault="00974A3E" w14:paraId="3DEEC669" w14:textId="526B4E64">
      <w:pPr>
        <w:numPr>
          <w:ilvl w:val="0"/>
          <w:numId w:val="7"/>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Patrick might strengthen their connection with his peers and superiors through relationship management (</w:t>
      </w:r>
      <w:r w:rsidRPr="621E5BE7" w:rsidR="00974A3E">
        <w:rPr>
          <w:rFonts w:ascii="Arial" w:hAnsi="Arial" w:eastAsia="Arial" w:cs="Arial"/>
          <w:sz w:val="22"/>
          <w:szCs w:val="22"/>
          <w:highlight w:val="white"/>
        </w:rPr>
        <w:t>Starling, 2022)</w:t>
      </w:r>
      <w:r w:rsidRPr="621E5BE7" w:rsidR="00974A3E">
        <w:rPr>
          <w:rFonts w:ascii="Arial" w:hAnsi="Arial" w:eastAsia="Arial" w:cs="Arial"/>
          <w:sz w:val="22"/>
          <w:szCs w:val="22"/>
        </w:rPr>
        <w:t>. He would be part of a team where trust and cooperation are natural elements by always being there for the other members to contribute positively wherever needed.</w:t>
      </w:r>
    </w:p>
    <w:p w:rsidR="006545C9" w:rsidP="434939FD" w:rsidRDefault="00974A3E" w14:paraId="3656B9AB" w14:textId="77777777">
      <w:pPr>
        <w:pStyle w:val="Heading3"/>
        <w:keepNext w:val="0"/>
        <w:keepLines w:val="0"/>
        <w:spacing w:before="0" w:after="0" w:line="360" w:lineRule="auto"/>
        <w:ind w:firstLine="720"/>
        <w:rPr>
          <w:rFonts w:ascii="Arial" w:hAnsi="Arial" w:eastAsia="Arial" w:cs="Arial"/>
          <w:b/>
          <w:bCs/>
          <w:i w:val="0"/>
          <w:sz w:val="22"/>
          <w:szCs w:val="22"/>
          <w:u w:val="none"/>
        </w:rPr>
      </w:pPr>
      <w:bookmarkStart w:name="_heading=h.twjwjgczrlwo" w:id="5"/>
      <w:bookmarkEnd w:id="5"/>
      <w:r w:rsidRPr="621E5BE7">
        <w:rPr>
          <w:rFonts w:ascii="Arial" w:hAnsi="Arial" w:eastAsia="Arial" w:cs="Arial"/>
          <w:sz w:val="22"/>
          <w:szCs w:val="22"/>
        </w:rPr>
        <w:br w:type="page"/>
      </w:r>
    </w:p>
    <w:p w:rsidR="006545C9" w:rsidP="434939FD" w:rsidRDefault="00974A3E" w14:paraId="05C75446" w14:textId="77777777">
      <w:pPr>
        <w:pStyle w:val="Heading2"/>
        <w:keepNext w:val="0"/>
        <w:keepLines w:val="0"/>
        <w:spacing w:before="0" w:after="0" w:line="360" w:lineRule="auto"/>
        <w:ind w:firstLine="720"/>
        <w:rPr>
          <w:rFonts w:ascii="Arial" w:hAnsi="Arial" w:eastAsia="Arial" w:cs="Arial"/>
          <w:sz w:val="22"/>
          <w:szCs w:val="22"/>
        </w:rPr>
      </w:pPr>
      <w:bookmarkStart w:name="_Toc172852465" w:id="6"/>
      <w:r w:rsidRPr="621E5BE7" w:rsidR="00974A3E">
        <w:rPr>
          <w:rFonts w:ascii="Arial" w:hAnsi="Arial" w:eastAsia="Arial" w:cs="Arial"/>
          <w:sz w:val="22"/>
          <w:szCs w:val="22"/>
        </w:rPr>
        <w:t>Developing Emotional Intelligence Using Mindfulness and Relationship Management</w:t>
      </w:r>
      <w:bookmarkEnd w:id="6"/>
    </w:p>
    <w:p w:rsidR="006545C9" w:rsidP="434939FD" w:rsidRDefault="00974A3E" w14:paraId="5266D6C6"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Defining Mindfulness and Its Role in EI Development</w:t>
      </w:r>
    </w:p>
    <w:p w:rsidR="006545C9" w:rsidP="434939FD" w:rsidRDefault="00974A3E" w14:paraId="1387019F" w14:textId="77777777">
      <w:pPr>
        <w:spacing w:line="360" w:lineRule="auto"/>
        <w:ind w:firstLine="720"/>
        <w:rPr>
          <w:rFonts w:ascii="Arial" w:hAnsi="Arial" w:eastAsia="Arial" w:cs="Arial"/>
          <w:sz w:val="22"/>
          <w:szCs w:val="22"/>
        </w:rPr>
      </w:pPr>
      <w:r w:rsidRPr="621E5BE7" w:rsidR="00974A3E">
        <w:rPr>
          <w:rFonts w:ascii="Arial" w:hAnsi="Arial" w:eastAsia="Arial" w:cs="Arial"/>
          <w:sz w:val="22"/>
          <w:szCs w:val="22"/>
        </w:rPr>
        <w:t>One of the practices is known as mindfulness and it refers to active attention or an open intervention into what they can see, could think about. It increases emotional intelligence (EI) by increasing self-awareness and helps to control ourselves emotionally (</w:t>
      </w:r>
      <w:r w:rsidRPr="621E5BE7" w:rsidR="00974A3E">
        <w:rPr>
          <w:rFonts w:ascii="Arial" w:hAnsi="Arial" w:eastAsia="Arial" w:cs="Arial"/>
          <w:sz w:val="22"/>
          <w:szCs w:val="22"/>
          <w:highlight w:val="white"/>
        </w:rPr>
        <w:t>Driscoll and Wells, 2020)</w:t>
      </w:r>
      <w:r w:rsidRPr="621E5BE7" w:rsidR="00974A3E">
        <w:rPr>
          <w:rFonts w:ascii="Arial" w:hAnsi="Arial" w:eastAsia="Arial" w:cs="Arial"/>
          <w:sz w:val="22"/>
          <w:szCs w:val="22"/>
        </w:rPr>
        <w:t>. It encourages critical self-examination and fosters more empathetic responses to others, which can lead to increased social awareness and improved relationship management ideally cultivated by mindfulness practice.</w:t>
      </w:r>
    </w:p>
    <w:p w:rsidR="006545C9" w:rsidP="434939FD" w:rsidRDefault="00974A3E" w14:paraId="40E8BD7E"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Techniques and Practices for Developing Mindfulness</w:t>
      </w:r>
    </w:p>
    <w:p w:rsidR="006545C9" w:rsidP="434939FD" w:rsidRDefault="00974A3E" w14:paraId="3E3BF533" w14:textId="77777777">
      <w:pPr>
        <w:numPr>
          <w:ilvl w:val="0"/>
          <w:numId w:val="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Meditation</w:t>
      </w:r>
      <w:r w:rsidRPr="621E5BE7" w:rsidR="00974A3E">
        <w:rPr>
          <w:rFonts w:ascii="Arial" w:hAnsi="Arial" w:eastAsia="Arial" w:cs="Arial"/>
          <w:sz w:val="22"/>
          <w:szCs w:val="22"/>
        </w:rPr>
        <w:t>: Mindfulness meditation practised regularly helps a person calm their mind, focus better and thereby help regulate emotions terrifically (</w:t>
      </w:r>
      <w:r w:rsidRPr="621E5BE7" w:rsidR="00974A3E">
        <w:rPr>
          <w:rFonts w:ascii="Arial" w:hAnsi="Arial" w:eastAsia="Arial" w:cs="Arial"/>
          <w:sz w:val="22"/>
          <w:szCs w:val="22"/>
          <w:highlight w:val="white"/>
        </w:rPr>
        <w:t>Driscoll and Wells, 2020)</w:t>
      </w:r>
      <w:r w:rsidRPr="621E5BE7" w:rsidR="00974A3E">
        <w:rPr>
          <w:rFonts w:ascii="Arial" w:hAnsi="Arial" w:eastAsia="Arial" w:cs="Arial"/>
          <w:sz w:val="22"/>
          <w:szCs w:val="22"/>
        </w:rPr>
        <w:t>.</w:t>
      </w:r>
    </w:p>
    <w:p w:rsidR="006545C9" w:rsidP="434939FD" w:rsidRDefault="00974A3E" w14:paraId="25421BE2" w14:textId="77777777">
      <w:pPr>
        <w:numPr>
          <w:ilvl w:val="0"/>
          <w:numId w:val="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Breathing Exercises</w:t>
      </w:r>
      <w:r w:rsidRPr="621E5BE7" w:rsidR="00974A3E">
        <w:rPr>
          <w:rFonts w:ascii="Arial" w:hAnsi="Arial" w:eastAsia="Arial" w:cs="Arial"/>
          <w:sz w:val="22"/>
          <w:szCs w:val="22"/>
        </w:rPr>
        <w:t>: Simple breathing exercises can reduce stress and bring immediate awareness to the present moment.</w:t>
      </w:r>
    </w:p>
    <w:p w:rsidR="006545C9" w:rsidP="434939FD" w:rsidRDefault="00974A3E" w14:paraId="1176F183" w14:textId="77777777">
      <w:pPr>
        <w:numPr>
          <w:ilvl w:val="0"/>
          <w:numId w:val="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Mindful Journaling</w:t>
      </w:r>
      <w:r w:rsidRPr="621E5BE7" w:rsidR="00974A3E">
        <w:rPr>
          <w:rFonts w:ascii="Arial" w:hAnsi="Arial" w:eastAsia="Arial" w:cs="Arial"/>
          <w:sz w:val="22"/>
          <w:szCs w:val="22"/>
        </w:rPr>
        <w:t>: Writing about daily experiences and emotions increases self-awareness and helps in processing thoughts and feelings (</w:t>
      </w:r>
      <w:r w:rsidRPr="621E5BE7" w:rsidR="00974A3E">
        <w:rPr>
          <w:rFonts w:ascii="Arial" w:hAnsi="Arial" w:eastAsia="Arial" w:cs="Arial"/>
          <w:sz w:val="22"/>
          <w:szCs w:val="22"/>
          <w:highlight w:val="white"/>
        </w:rPr>
        <w:t>Driscoll and Wells, 2020)</w:t>
      </w:r>
      <w:r w:rsidRPr="621E5BE7" w:rsidR="00974A3E">
        <w:rPr>
          <w:rFonts w:ascii="Arial" w:hAnsi="Arial" w:eastAsia="Arial" w:cs="Arial"/>
          <w:sz w:val="22"/>
          <w:szCs w:val="22"/>
        </w:rPr>
        <w:t>.</w:t>
      </w:r>
    </w:p>
    <w:p w:rsidR="006545C9" w:rsidP="434939FD" w:rsidRDefault="00974A3E" w14:paraId="3470FA85" w14:textId="77777777">
      <w:pPr>
        <w:numPr>
          <w:ilvl w:val="0"/>
          <w:numId w:val="1"/>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Body Scan</w:t>
      </w:r>
      <w:r w:rsidRPr="621E5BE7" w:rsidR="00974A3E">
        <w:rPr>
          <w:rFonts w:ascii="Arial" w:hAnsi="Arial" w:eastAsia="Arial" w:cs="Arial"/>
          <w:sz w:val="22"/>
          <w:szCs w:val="22"/>
        </w:rPr>
        <w:t>: In this practice, they pay attention to different parts of the body and notice the physical sensation which helps build an awareness about how certain emotions are experienced in one's physiology, for example.</w:t>
      </w:r>
    </w:p>
    <w:p w:rsidR="006545C9" w:rsidP="434939FD" w:rsidRDefault="00974A3E" w14:paraId="5C22FE54"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Strategies for Enhancing Relationship Management Skills</w:t>
      </w:r>
    </w:p>
    <w:p w:rsidR="006545C9" w:rsidP="434939FD" w:rsidRDefault="00974A3E" w14:paraId="100F0840" w14:textId="77777777">
      <w:pPr>
        <w:numPr>
          <w:ilvl w:val="0"/>
          <w:numId w:val="17"/>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Active Listening</w:t>
      </w:r>
      <w:r w:rsidRPr="621E5BE7" w:rsidR="00974A3E">
        <w:rPr>
          <w:rFonts w:ascii="Arial" w:hAnsi="Arial" w:eastAsia="Arial" w:cs="Arial"/>
          <w:sz w:val="22"/>
          <w:szCs w:val="22"/>
        </w:rPr>
        <w:t>: Engages fully with others through sustained attention and expressive/nonverbal responses (</w:t>
      </w:r>
      <w:r w:rsidRPr="621E5BE7" w:rsidR="00974A3E">
        <w:rPr>
          <w:rFonts w:ascii="Arial" w:hAnsi="Arial" w:eastAsia="Arial" w:cs="Arial"/>
          <w:sz w:val="22"/>
          <w:szCs w:val="22"/>
          <w:highlight w:val="white"/>
        </w:rPr>
        <w:t xml:space="preserve">Hoffmann </w:t>
      </w:r>
      <w:r w:rsidRPr="621E5BE7" w:rsidR="00974A3E">
        <w:rPr>
          <w:rFonts w:ascii="Arial" w:hAnsi="Arial" w:eastAsia="Arial" w:cs="Arial"/>
          <w:i w:val="1"/>
          <w:iCs w:val="1"/>
          <w:sz w:val="22"/>
          <w:szCs w:val="22"/>
          <w:highlight w:val="white"/>
        </w:rPr>
        <w:t xml:space="preserve">et al. </w:t>
      </w:r>
      <w:r w:rsidRPr="621E5BE7" w:rsidR="00974A3E">
        <w:rPr>
          <w:rFonts w:ascii="Arial" w:hAnsi="Arial" w:eastAsia="Arial" w:cs="Arial"/>
          <w:sz w:val="22"/>
          <w:szCs w:val="22"/>
          <w:highlight w:val="white"/>
        </w:rPr>
        <w:t>2020)</w:t>
      </w:r>
      <w:r w:rsidRPr="621E5BE7" w:rsidR="00974A3E">
        <w:rPr>
          <w:rFonts w:ascii="Arial" w:hAnsi="Arial" w:eastAsia="Arial" w:cs="Arial"/>
          <w:sz w:val="22"/>
          <w:szCs w:val="22"/>
        </w:rPr>
        <w:t>.</w:t>
      </w:r>
    </w:p>
    <w:p w:rsidR="006545C9" w:rsidP="434939FD" w:rsidRDefault="00974A3E" w14:paraId="3380762A" w14:textId="77777777">
      <w:pPr>
        <w:numPr>
          <w:ilvl w:val="0"/>
          <w:numId w:val="17"/>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Empathy Development</w:t>
      </w:r>
      <w:r w:rsidRPr="621E5BE7" w:rsidR="00974A3E">
        <w:rPr>
          <w:rFonts w:ascii="Arial" w:hAnsi="Arial" w:eastAsia="Arial" w:cs="Arial"/>
          <w:sz w:val="22"/>
          <w:szCs w:val="22"/>
        </w:rPr>
        <w:t>: Being in the others' shoes to understand their viewpoints and feelings (</w:t>
      </w:r>
      <w:r w:rsidRPr="621E5BE7" w:rsidR="00974A3E">
        <w:rPr>
          <w:rFonts w:ascii="Arial" w:hAnsi="Arial" w:eastAsia="Arial" w:cs="Arial"/>
          <w:sz w:val="22"/>
          <w:szCs w:val="22"/>
          <w:highlight w:val="white"/>
        </w:rPr>
        <w:t>Johennesse and Pressley, 2024)</w:t>
      </w:r>
      <w:r w:rsidRPr="621E5BE7" w:rsidR="00974A3E">
        <w:rPr>
          <w:rFonts w:ascii="Arial" w:hAnsi="Arial" w:eastAsia="Arial" w:cs="Arial"/>
          <w:sz w:val="22"/>
          <w:szCs w:val="22"/>
        </w:rPr>
        <w:t>.</w:t>
      </w:r>
    </w:p>
    <w:p w:rsidR="006545C9" w:rsidP="434939FD" w:rsidRDefault="00974A3E" w14:paraId="475BFE3A" w14:textId="77777777">
      <w:pPr>
        <w:numPr>
          <w:ilvl w:val="0"/>
          <w:numId w:val="17"/>
        </w:numPr>
        <w:spacing w:line="360" w:lineRule="auto"/>
        <w:ind w:left="-360" w:firstLine="720"/>
        <w:rPr>
          <w:rFonts w:ascii="Arial" w:hAnsi="Arial" w:eastAsia="Arial" w:cs="Arial"/>
          <w:sz w:val="22"/>
          <w:szCs w:val="22"/>
          <w:highlight w:val="white"/>
        </w:rPr>
      </w:pPr>
      <w:r w:rsidRPr="434939FD">
        <w:rPr>
          <w:rFonts w:ascii="Arial" w:hAnsi="Arial" w:eastAsia="Arial" w:cs="Arial"/>
          <w:b/>
          <w:bCs/>
          <w:sz w:val="22"/>
          <w:szCs w:val="22"/>
        </w:rPr>
        <w:t>Effective Communication</w:t>
      </w:r>
      <w:r w:rsidRPr="434939FD">
        <w:rPr>
          <w:rFonts w:ascii="Arial" w:hAnsi="Arial" w:eastAsia="Arial" w:cs="Arial"/>
          <w:sz w:val="22"/>
          <w:szCs w:val="22"/>
        </w:rPr>
        <w:t>: Clearly expressing thoughts &amp; feelings while being respectful of different viewpoints) (</w:t>
      </w:r>
      <w:r w:rsidRPr="434939FD">
        <w:rPr>
          <w:rFonts w:ascii="Arial" w:hAnsi="Arial" w:eastAsia="Arial" w:cs="Arial"/>
          <w:sz w:val="22"/>
          <w:szCs w:val="22"/>
          <w:highlight w:val="white"/>
        </w:rPr>
        <w:t xml:space="preserve">Hoffmann </w:t>
      </w:r>
      <w:r w:rsidRPr="434939FD">
        <w:rPr>
          <w:rFonts w:ascii="Arial" w:hAnsi="Arial" w:eastAsia="Arial" w:cs="Arial"/>
          <w:i/>
          <w:iCs/>
          <w:sz w:val="22"/>
          <w:szCs w:val="22"/>
          <w:highlight w:val="white"/>
        </w:rPr>
        <w:t xml:space="preserve">et al. </w:t>
      </w:r>
      <w:r w:rsidRPr="434939FD">
        <w:rPr>
          <w:rFonts w:ascii="Arial" w:hAnsi="Arial" w:eastAsia="Arial" w:cs="Arial"/>
          <w:sz w:val="22"/>
          <w:szCs w:val="22"/>
          <w:highlight w:val="white"/>
        </w:rPr>
        <w:t>2020).</w:t>
      </w:r>
    </w:p>
    <w:p w:rsidR="006545C9" w:rsidP="434939FD" w:rsidRDefault="00974A3E" w14:paraId="2060CCF7" w14:textId="77777777">
      <w:pPr>
        <w:numPr>
          <w:ilvl w:val="0"/>
          <w:numId w:val="17"/>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Conflict Resolution</w:t>
      </w:r>
      <w:r w:rsidRPr="621E5BE7" w:rsidR="00974A3E">
        <w:rPr>
          <w:rFonts w:ascii="Arial" w:hAnsi="Arial" w:eastAsia="Arial" w:cs="Arial"/>
          <w:sz w:val="22"/>
          <w:szCs w:val="22"/>
        </w:rPr>
        <w:t>: Addressing conflicts promptly and constructively by focusing on finding mutually beneficial solutions.</w:t>
      </w:r>
    </w:p>
    <w:p w:rsidR="006545C9" w:rsidP="434939FD" w:rsidRDefault="00974A3E" w14:paraId="2E663176"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Examples of Applying Mindfulness and Relationship Management in SE’s Context</w:t>
      </w:r>
    </w:p>
    <w:p w:rsidR="006545C9" w:rsidP="434939FD" w:rsidRDefault="00974A3E" w14:paraId="5326AD2A" w14:textId="77777777">
      <w:pPr>
        <w:numPr>
          <w:ilvl w:val="0"/>
          <w:numId w:val="2"/>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Daniel</w:t>
      </w:r>
      <w:r w:rsidRPr="621E5BE7" w:rsidR="00974A3E">
        <w:rPr>
          <w:rFonts w:ascii="Arial" w:hAnsi="Arial" w:eastAsia="Arial" w:cs="Arial"/>
          <w:sz w:val="22"/>
          <w:szCs w:val="22"/>
        </w:rPr>
        <w:t>: Daniel integrating mindfulness practices to be more conscious of when he is getting triggered and distracted so that even in times of stress it does not rule him (</w:t>
      </w:r>
      <w:r w:rsidRPr="621E5BE7" w:rsidR="00974A3E">
        <w:rPr>
          <w:rFonts w:ascii="Arial" w:hAnsi="Arial" w:eastAsia="Arial" w:cs="Arial"/>
          <w:sz w:val="22"/>
          <w:szCs w:val="22"/>
          <w:highlight w:val="white"/>
        </w:rPr>
        <w:t xml:space="preserve">Hoffmann </w:t>
      </w:r>
      <w:r w:rsidRPr="621E5BE7" w:rsidR="00974A3E">
        <w:rPr>
          <w:rFonts w:ascii="Arial" w:hAnsi="Arial" w:eastAsia="Arial" w:cs="Arial"/>
          <w:i w:val="1"/>
          <w:iCs w:val="1"/>
          <w:sz w:val="22"/>
          <w:szCs w:val="22"/>
          <w:highlight w:val="white"/>
        </w:rPr>
        <w:t xml:space="preserve">et al. </w:t>
      </w:r>
      <w:r w:rsidRPr="621E5BE7" w:rsidR="00974A3E">
        <w:rPr>
          <w:rFonts w:ascii="Arial" w:hAnsi="Arial" w:eastAsia="Arial" w:cs="Arial"/>
          <w:sz w:val="22"/>
          <w:szCs w:val="22"/>
          <w:highlight w:val="white"/>
        </w:rPr>
        <w:t>2020)</w:t>
      </w:r>
      <w:r w:rsidRPr="621E5BE7" w:rsidR="00974A3E">
        <w:rPr>
          <w:rFonts w:ascii="Arial" w:hAnsi="Arial" w:eastAsia="Arial" w:cs="Arial"/>
          <w:sz w:val="22"/>
          <w:szCs w:val="22"/>
        </w:rPr>
        <w:t>. He can offer active listening and empathy that will foster a more inclusive dialogue in meetings which inspires creativity.</w:t>
      </w:r>
    </w:p>
    <w:p w:rsidR="006545C9" w:rsidP="434939FD" w:rsidRDefault="00974A3E" w14:paraId="4E48A02A" w14:textId="77777777">
      <w:pPr>
        <w:numPr>
          <w:ilvl w:val="0"/>
          <w:numId w:val="2"/>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Anita</w:t>
      </w:r>
      <w:r w:rsidRPr="621E5BE7" w:rsidR="00974A3E">
        <w:rPr>
          <w:rFonts w:ascii="Arial" w:hAnsi="Arial" w:eastAsia="Arial" w:cs="Arial"/>
          <w:sz w:val="22"/>
          <w:szCs w:val="22"/>
        </w:rPr>
        <w:t>: Staying composed and being clear on points while she presents an idea (</w:t>
      </w:r>
      <w:r w:rsidRPr="621E5BE7" w:rsidR="00974A3E">
        <w:rPr>
          <w:rFonts w:ascii="Arial" w:hAnsi="Arial" w:eastAsia="Arial" w:cs="Arial"/>
          <w:sz w:val="22"/>
          <w:szCs w:val="22"/>
          <w:highlight w:val="white"/>
        </w:rPr>
        <w:t xml:space="preserve">Hoffmann </w:t>
      </w:r>
      <w:r w:rsidRPr="621E5BE7" w:rsidR="00974A3E">
        <w:rPr>
          <w:rFonts w:ascii="Arial" w:hAnsi="Arial" w:eastAsia="Arial" w:cs="Arial"/>
          <w:i w:val="1"/>
          <w:iCs w:val="1"/>
          <w:sz w:val="22"/>
          <w:szCs w:val="22"/>
          <w:highlight w:val="white"/>
        </w:rPr>
        <w:t xml:space="preserve">et al. </w:t>
      </w:r>
      <w:r w:rsidRPr="621E5BE7" w:rsidR="00974A3E">
        <w:rPr>
          <w:rFonts w:ascii="Arial" w:hAnsi="Arial" w:eastAsia="Arial" w:cs="Arial"/>
          <w:sz w:val="22"/>
          <w:szCs w:val="22"/>
          <w:highlight w:val="white"/>
        </w:rPr>
        <w:t>2020)</w:t>
      </w:r>
      <w:r w:rsidRPr="621E5BE7" w:rsidR="00974A3E">
        <w:rPr>
          <w:rFonts w:ascii="Arial" w:hAnsi="Arial" w:eastAsia="Arial" w:cs="Arial"/>
          <w:sz w:val="22"/>
          <w:szCs w:val="22"/>
        </w:rPr>
        <w:t>. Active listening and empathy as tools can help her improve relationship management at work fostering better alliances within their teammates.</w:t>
      </w:r>
    </w:p>
    <w:p w:rsidR="006545C9" w:rsidP="434939FD" w:rsidRDefault="00974A3E" w14:paraId="66D03E50" w14:textId="77777777">
      <w:pPr>
        <w:numPr>
          <w:ilvl w:val="0"/>
          <w:numId w:val="2"/>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Patrick</w:t>
      </w:r>
      <w:r w:rsidRPr="621E5BE7" w:rsidR="00974A3E">
        <w:rPr>
          <w:rFonts w:ascii="Arial" w:hAnsi="Arial" w:eastAsia="Arial" w:cs="Arial"/>
          <w:sz w:val="22"/>
          <w:szCs w:val="22"/>
        </w:rPr>
        <w:t>: Patrick is calm in dealing with high-pressure situations, and practising mindfulness helps him maintain that composure (</w:t>
      </w:r>
      <w:r w:rsidRPr="621E5BE7" w:rsidR="00974A3E">
        <w:rPr>
          <w:rFonts w:ascii="Arial" w:hAnsi="Arial" w:eastAsia="Arial" w:cs="Arial"/>
          <w:sz w:val="22"/>
          <w:szCs w:val="22"/>
          <w:highlight w:val="white"/>
        </w:rPr>
        <w:t>Gordon, 2022)</w:t>
      </w:r>
      <w:r w:rsidRPr="621E5BE7" w:rsidR="00974A3E">
        <w:rPr>
          <w:rFonts w:ascii="Arial" w:hAnsi="Arial" w:eastAsia="Arial" w:cs="Arial"/>
          <w:sz w:val="22"/>
          <w:szCs w:val="22"/>
        </w:rPr>
        <w:t>. This will allow him to be better able to help organise his team, make effective communication and have a deeper insight into what the root of their conflict is.</w:t>
      </w:r>
    </w:p>
    <w:p w:rsidR="006545C9" w:rsidP="434939FD" w:rsidRDefault="006545C9" w14:paraId="049F31CB" w14:textId="22F770BE">
      <w:pPr>
        <w:pStyle w:val="Heading3"/>
        <w:keepNext w:val="0"/>
        <w:keepLines w:val="0"/>
        <w:spacing w:before="0" w:after="0" w:line="360" w:lineRule="auto"/>
        <w:ind w:firstLine="720"/>
        <w:rPr>
          <w:rFonts w:ascii="Arial" w:hAnsi="Arial" w:eastAsia="Arial" w:cs="Arial"/>
          <w:i w:val="0"/>
          <w:sz w:val="22"/>
          <w:szCs w:val="22"/>
          <w:u w:val="none"/>
        </w:rPr>
      </w:pPr>
    </w:p>
    <w:p w:rsidR="006545C9" w:rsidP="434939FD" w:rsidRDefault="00974A3E" w14:paraId="508E69E8" w14:textId="77777777">
      <w:pPr>
        <w:pStyle w:val="Heading2"/>
        <w:keepNext w:val="0"/>
        <w:keepLines w:val="0"/>
        <w:spacing w:before="0" w:after="0" w:line="360" w:lineRule="auto"/>
        <w:ind w:firstLine="720"/>
        <w:rPr>
          <w:rFonts w:ascii="Arial" w:hAnsi="Arial" w:eastAsia="Arial" w:cs="Arial"/>
          <w:sz w:val="22"/>
          <w:szCs w:val="22"/>
        </w:rPr>
      </w:pPr>
      <w:bookmarkStart w:name="_Toc172852466" w:id="7"/>
      <w:r w:rsidRPr="621E5BE7" w:rsidR="00974A3E">
        <w:rPr>
          <w:rFonts w:ascii="Arial" w:hAnsi="Arial" w:eastAsia="Arial" w:cs="Arial"/>
          <w:sz w:val="22"/>
          <w:szCs w:val="22"/>
        </w:rPr>
        <w:t>Recommendations Highlighting the Importance of Mindfulness in the Workplace</w:t>
      </w:r>
      <w:bookmarkEnd w:id="7"/>
    </w:p>
    <w:p w:rsidR="006545C9" w:rsidP="434939FD" w:rsidRDefault="00974A3E" w14:paraId="3596DE2D"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Recommendations for Daniel and the Team</w:t>
      </w:r>
    </w:p>
    <w:p w:rsidR="006545C9" w:rsidP="434939FD" w:rsidRDefault="00974A3E" w14:paraId="5A105D57" w14:textId="77777777">
      <w:pPr>
        <w:numPr>
          <w:ilvl w:val="0"/>
          <w:numId w:val="3"/>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Implement Regular Mindfulness Training</w:t>
      </w:r>
      <w:r w:rsidRPr="621E5BE7" w:rsidR="00974A3E">
        <w:rPr>
          <w:rFonts w:ascii="Arial" w:hAnsi="Arial" w:eastAsia="Arial" w:cs="Arial"/>
          <w:sz w:val="22"/>
          <w:szCs w:val="22"/>
        </w:rPr>
        <w:t>: Organise workshops and classes that promote mindfulness practices (</w:t>
      </w:r>
      <w:r w:rsidRPr="621E5BE7" w:rsidR="00974A3E">
        <w:rPr>
          <w:rFonts w:ascii="Arial" w:hAnsi="Arial" w:eastAsia="Arial" w:cs="Arial"/>
          <w:sz w:val="22"/>
          <w:szCs w:val="22"/>
          <w:highlight w:val="white"/>
        </w:rPr>
        <w:t>Jackson Preston, 2022)</w:t>
      </w:r>
      <w:r w:rsidRPr="621E5BE7" w:rsidR="00974A3E">
        <w:rPr>
          <w:rFonts w:ascii="Arial" w:hAnsi="Arial" w:eastAsia="Arial" w:cs="Arial"/>
          <w:sz w:val="22"/>
          <w:szCs w:val="22"/>
        </w:rPr>
        <w:t>.</w:t>
      </w:r>
    </w:p>
    <w:p w:rsidR="006545C9" w:rsidP="434939FD" w:rsidRDefault="00974A3E" w14:paraId="2E03E0B5" w14:textId="77777777">
      <w:pPr>
        <w:numPr>
          <w:ilvl w:val="0"/>
          <w:numId w:val="3"/>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Promote a Culture of Open Communication</w:t>
      </w:r>
      <w:r w:rsidRPr="621E5BE7" w:rsidR="00974A3E">
        <w:rPr>
          <w:rFonts w:ascii="Arial" w:hAnsi="Arial" w:eastAsia="Arial" w:cs="Arial"/>
          <w:sz w:val="22"/>
          <w:szCs w:val="22"/>
        </w:rPr>
        <w:t>: Teach team members to be active listeners and show empathy towards their colleagues.</w:t>
      </w:r>
    </w:p>
    <w:p w:rsidR="006545C9" w:rsidP="434939FD" w:rsidRDefault="00974A3E" w14:paraId="36EDFF94" w14:textId="77777777">
      <w:pPr>
        <w:numPr>
          <w:ilvl w:val="0"/>
          <w:numId w:val="3"/>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Incorporate Mindfulness Breaks</w:t>
      </w:r>
      <w:r w:rsidRPr="621E5BE7" w:rsidR="00974A3E">
        <w:rPr>
          <w:rFonts w:ascii="Arial" w:hAnsi="Arial" w:eastAsia="Arial" w:cs="Arial"/>
          <w:sz w:val="22"/>
          <w:szCs w:val="22"/>
        </w:rPr>
        <w:t>: Take a few seconds during the day to be mindful, colour anxiety and focus your thoughts (</w:t>
      </w:r>
      <w:r w:rsidRPr="621E5BE7" w:rsidR="00974A3E">
        <w:rPr>
          <w:rFonts w:ascii="Arial" w:hAnsi="Arial" w:eastAsia="Arial" w:cs="Arial"/>
          <w:sz w:val="22"/>
          <w:szCs w:val="22"/>
          <w:highlight w:val="white"/>
        </w:rPr>
        <w:t>Jackson Preston, 2022)</w:t>
      </w:r>
      <w:r w:rsidRPr="621E5BE7" w:rsidR="00974A3E">
        <w:rPr>
          <w:rFonts w:ascii="Arial" w:hAnsi="Arial" w:eastAsia="Arial" w:cs="Arial"/>
          <w:sz w:val="22"/>
          <w:szCs w:val="22"/>
        </w:rPr>
        <w:t>.</w:t>
      </w:r>
    </w:p>
    <w:p w:rsidR="006545C9" w:rsidP="434939FD" w:rsidRDefault="00974A3E" w14:paraId="69160FD8"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Practical Steps to Integrate Mindfulness into SE’s Corporate Culture</w:t>
      </w:r>
    </w:p>
    <w:p w:rsidR="006545C9" w:rsidP="434939FD" w:rsidRDefault="00974A3E" w14:paraId="132F83EC" w14:textId="77777777">
      <w:pPr>
        <w:numPr>
          <w:ilvl w:val="0"/>
          <w:numId w:val="13"/>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Mindfulness Workshops</w:t>
      </w:r>
      <w:r w:rsidRPr="621E5BE7" w:rsidR="00974A3E">
        <w:rPr>
          <w:rFonts w:ascii="Arial" w:hAnsi="Arial" w:eastAsia="Arial" w:cs="Arial"/>
          <w:sz w:val="22"/>
          <w:szCs w:val="22"/>
        </w:rPr>
        <w:t>: Organise the workshops frequently morning facilitated by visa season personnel, in which they should be teaching some techniques like meditation, breathing exercises or mindful journaling (</w:t>
      </w:r>
      <w:r w:rsidRPr="621E5BE7" w:rsidR="00974A3E">
        <w:rPr>
          <w:rFonts w:ascii="Arial" w:hAnsi="Arial" w:eastAsia="Arial" w:cs="Arial"/>
          <w:sz w:val="22"/>
          <w:szCs w:val="22"/>
          <w:highlight w:val="white"/>
        </w:rPr>
        <w:t>Jackson Preston, 2022)</w:t>
      </w:r>
      <w:r w:rsidRPr="621E5BE7" w:rsidR="00974A3E">
        <w:rPr>
          <w:rFonts w:ascii="Arial" w:hAnsi="Arial" w:eastAsia="Arial" w:cs="Arial"/>
          <w:sz w:val="22"/>
          <w:szCs w:val="22"/>
        </w:rPr>
        <w:t>.</w:t>
      </w:r>
    </w:p>
    <w:p w:rsidR="006545C9" w:rsidP="434939FD" w:rsidRDefault="00974A3E" w14:paraId="6A39D508" w14:textId="77777777">
      <w:pPr>
        <w:numPr>
          <w:ilvl w:val="0"/>
          <w:numId w:val="13"/>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Mindful Leadership Programs</w:t>
      </w:r>
      <w:r w:rsidRPr="621E5BE7" w:rsidR="00974A3E">
        <w:rPr>
          <w:rFonts w:ascii="Arial" w:hAnsi="Arial" w:eastAsia="Arial" w:cs="Arial"/>
          <w:sz w:val="22"/>
          <w:szCs w:val="22"/>
        </w:rPr>
        <w:t>: Create programs aimed at leaders, such as Daniel who can cultivate a better sense of self and empathy along with skills like relationship management.</w:t>
      </w:r>
    </w:p>
    <w:p w:rsidR="006545C9" w:rsidP="434939FD" w:rsidRDefault="00974A3E" w14:paraId="437DCD48" w14:textId="77777777">
      <w:pPr>
        <w:numPr>
          <w:ilvl w:val="0"/>
          <w:numId w:val="13"/>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Mindfulness Resources</w:t>
      </w:r>
      <w:r w:rsidRPr="621E5BE7" w:rsidR="00974A3E">
        <w:rPr>
          <w:rFonts w:ascii="Arial" w:hAnsi="Arial" w:eastAsia="Arial" w:cs="Arial"/>
          <w:sz w:val="22"/>
          <w:szCs w:val="22"/>
        </w:rPr>
        <w:t>: Offer links or information on mindfulness apps, books, and online resources to support continued practice (</w:t>
      </w:r>
      <w:r w:rsidRPr="621E5BE7" w:rsidR="00974A3E">
        <w:rPr>
          <w:rFonts w:ascii="Arial" w:hAnsi="Arial" w:eastAsia="Arial" w:cs="Arial"/>
          <w:sz w:val="22"/>
          <w:szCs w:val="22"/>
          <w:highlight w:val="white"/>
        </w:rPr>
        <w:t>Jackson Preston, 2022)</w:t>
      </w:r>
      <w:r w:rsidRPr="621E5BE7" w:rsidR="00974A3E">
        <w:rPr>
          <w:rFonts w:ascii="Arial" w:hAnsi="Arial" w:eastAsia="Arial" w:cs="Arial"/>
          <w:sz w:val="22"/>
          <w:szCs w:val="22"/>
        </w:rPr>
        <w:t>.</w:t>
      </w:r>
    </w:p>
    <w:p w:rsidR="006545C9" w:rsidP="434939FD" w:rsidRDefault="00974A3E" w14:paraId="472C74F5" w14:textId="77777777">
      <w:pPr>
        <w:spacing w:line="360" w:lineRule="auto"/>
        <w:ind w:firstLine="720"/>
        <w:rPr>
          <w:rFonts w:ascii="Arial" w:hAnsi="Arial" w:eastAsia="Arial" w:cs="Arial"/>
          <w:b/>
          <w:bCs/>
          <w:sz w:val="22"/>
          <w:szCs w:val="22"/>
          <w:u w:val="single"/>
        </w:rPr>
      </w:pPr>
      <w:r w:rsidRPr="434939FD">
        <w:rPr>
          <w:rFonts w:ascii="Arial" w:hAnsi="Arial" w:eastAsia="Arial" w:cs="Arial"/>
          <w:b/>
          <w:bCs/>
          <w:sz w:val="22"/>
          <w:szCs w:val="22"/>
          <w:u w:val="single"/>
        </w:rPr>
        <w:t>Benefits of Adopting Mindfulness Practices</w:t>
      </w:r>
    </w:p>
    <w:p w:rsidR="006545C9" w:rsidP="434939FD" w:rsidRDefault="00974A3E" w14:paraId="29C86A20" w14:textId="77777777">
      <w:pPr>
        <w:numPr>
          <w:ilvl w:val="0"/>
          <w:numId w:val="1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Improved Focus and Productivity</w:t>
      </w:r>
      <w:r w:rsidRPr="621E5BE7" w:rsidR="00974A3E">
        <w:rPr>
          <w:rFonts w:ascii="Arial" w:hAnsi="Arial" w:eastAsia="Arial" w:cs="Arial"/>
          <w:sz w:val="22"/>
          <w:szCs w:val="22"/>
        </w:rPr>
        <w:t>:  Mindfulness improves focus preventing the attention from being pulled away which gives them better performance at work (</w:t>
      </w:r>
      <w:r w:rsidRPr="621E5BE7" w:rsidR="00974A3E">
        <w:rPr>
          <w:rFonts w:ascii="Arial" w:hAnsi="Arial" w:eastAsia="Arial" w:cs="Arial"/>
          <w:sz w:val="22"/>
          <w:szCs w:val="22"/>
          <w:highlight w:val="white"/>
        </w:rPr>
        <w:t>Victorson, 2021)</w:t>
      </w:r>
      <w:r w:rsidRPr="621E5BE7" w:rsidR="00974A3E">
        <w:rPr>
          <w:rFonts w:ascii="Arial" w:hAnsi="Arial" w:eastAsia="Arial" w:cs="Arial"/>
          <w:sz w:val="22"/>
          <w:szCs w:val="22"/>
        </w:rPr>
        <w:t>.</w:t>
      </w:r>
    </w:p>
    <w:p w:rsidR="006545C9" w:rsidP="434939FD" w:rsidRDefault="00974A3E" w14:paraId="344E6828" w14:textId="77777777">
      <w:pPr>
        <w:numPr>
          <w:ilvl w:val="0"/>
          <w:numId w:val="1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Enhanced Emotional Regulation</w:t>
      </w:r>
      <w:r w:rsidRPr="621E5BE7" w:rsidR="00974A3E">
        <w:rPr>
          <w:rFonts w:ascii="Arial" w:hAnsi="Arial" w:eastAsia="Arial" w:cs="Arial"/>
          <w:sz w:val="22"/>
          <w:szCs w:val="22"/>
        </w:rPr>
        <w:t>: Employees can control stress and emotions better which indicates a more peaceful work environment.</w:t>
      </w:r>
    </w:p>
    <w:p w:rsidR="006545C9" w:rsidP="434939FD" w:rsidRDefault="00974A3E" w14:paraId="62486C05" w14:textId="29669CDC">
      <w:pPr>
        <w:numPr>
          <w:ilvl w:val="0"/>
          <w:numId w:val="18"/>
        </w:numPr>
        <w:spacing w:line="360" w:lineRule="auto"/>
        <w:ind w:left="-360" w:firstLine="720"/>
        <w:rPr>
          <w:rFonts w:ascii="Arial" w:hAnsi="Arial" w:eastAsia="Arial" w:cs="Arial"/>
          <w:sz w:val="22"/>
          <w:szCs w:val="22"/>
        </w:rPr>
      </w:pPr>
      <w:r w:rsidRPr="621E5BE7" w:rsidR="00974A3E">
        <w:rPr>
          <w:rFonts w:ascii="Arial" w:hAnsi="Arial" w:eastAsia="Arial" w:cs="Arial"/>
          <w:b w:val="1"/>
          <w:bCs w:val="1"/>
          <w:sz w:val="22"/>
          <w:szCs w:val="22"/>
        </w:rPr>
        <w:t>Better Team Dynamics</w:t>
      </w:r>
      <w:r w:rsidRPr="621E5BE7" w:rsidR="00974A3E">
        <w:rPr>
          <w:rFonts w:ascii="Arial" w:hAnsi="Arial" w:eastAsia="Arial" w:cs="Arial"/>
          <w:sz w:val="22"/>
          <w:szCs w:val="22"/>
        </w:rPr>
        <w:t>: Mindfulness encourages mutual respect and appreciation, leading to better overall communication between team members within the workforce (</w:t>
      </w:r>
      <w:r w:rsidRPr="621E5BE7" w:rsidR="00974A3E">
        <w:rPr>
          <w:rFonts w:ascii="Arial" w:hAnsi="Arial" w:eastAsia="Arial" w:cs="Arial"/>
          <w:sz w:val="22"/>
          <w:szCs w:val="22"/>
          <w:highlight w:val="white"/>
        </w:rPr>
        <w:t>Victorson, 2021)</w:t>
      </w:r>
      <w:r w:rsidRPr="621E5BE7" w:rsidR="00974A3E">
        <w:rPr>
          <w:rFonts w:ascii="Arial" w:hAnsi="Arial" w:eastAsia="Arial" w:cs="Arial"/>
          <w:sz w:val="22"/>
          <w:szCs w:val="22"/>
        </w:rPr>
        <w:t>.</w:t>
      </w:r>
    </w:p>
    <w:p w:rsidR="006545C9" w:rsidP="434939FD" w:rsidRDefault="006545C9" w14:paraId="4101652C" w14:textId="76203797">
      <w:pPr>
        <w:pStyle w:val="Heading3"/>
        <w:keepNext w:val="0"/>
        <w:keepLines w:val="0"/>
        <w:spacing w:before="0" w:after="0" w:line="360" w:lineRule="auto"/>
        <w:ind w:firstLine="720"/>
        <w:rPr>
          <w:rFonts w:ascii="Arial" w:hAnsi="Arial" w:eastAsia="Arial" w:cs="Arial"/>
          <w:sz w:val="22"/>
          <w:szCs w:val="22"/>
        </w:rPr>
      </w:pPr>
    </w:p>
    <w:p w:rsidR="434939FD" w:rsidP="434939FD" w:rsidRDefault="434939FD" w14:paraId="0FB646E8" w14:textId="3E6995A0">
      <w:pPr>
        <w:rPr>
          <w:rFonts w:ascii="Arial" w:hAnsi="Arial" w:eastAsia="Arial" w:cs="Arial"/>
          <w:sz w:val="22"/>
          <w:szCs w:val="22"/>
        </w:rPr>
      </w:pPr>
    </w:p>
    <w:p w:rsidR="006545C9" w:rsidP="434939FD" w:rsidRDefault="00974A3E" w14:paraId="0B1A40C9" w14:textId="77777777">
      <w:pPr>
        <w:pStyle w:val="Heading1"/>
        <w:keepNext w:val="0"/>
        <w:keepLines w:val="0"/>
        <w:spacing w:line="360" w:lineRule="auto"/>
        <w:ind w:firstLine="720"/>
        <w:rPr>
          <w:rFonts w:ascii="Arial" w:hAnsi="Arial" w:eastAsia="Arial" w:cs="Arial"/>
          <w:sz w:val="22"/>
          <w:szCs w:val="22"/>
        </w:rPr>
      </w:pPr>
      <w:bookmarkStart w:name="_Toc172852467" w:id="8"/>
      <w:r w:rsidRPr="621E5BE7" w:rsidR="00974A3E">
        <w:rPr>
          <w:rFonts w:ascii="Arial" w:hAnsi="Arial" w:eastAsia="Arial" w:cs="Arial"/>
          <w:sz w:val="22"/>
          <w:szCs w:val="22"/>
        </w:rPr>
        <w:t>Conclusion</w:t>
      </w:r>
      <w:bookmarkEnd w:id="8"/>
      <w:r w:rsidRPr="621E5BE7" w:rsidR="00974A3E">
        <w:rPr>
          <w:rFonts w:ascii="Arial" w:hAnsi="Arial" w:eastAsia="Arial" w:cs="Arial"/>
          <w:sz w:val="22"/>
          <w:szCs w:val="22"/>
        </w:rPr>
        <w:t xml:space="preserve"> </w:t>
      </w:r>
    </w:p>
    <w:p w:rsidR="006545C9" w:rsidP="434939FD" w:rsidRDefault="00974A3E" w14:paraId="50E871BB" w14:textId="7196EC5A">
      <w:pPr>
        <w:spacing w:line="360" w:lineRule="auto"/>
        <w:ind w:firstLine="720"/>
        <w:rPr>
          <w:rFonts w:ascii="Arial" w:hAnsi="Arial" w:eastAsia="Arial" w:cs="Arial"/>
          <w:sz w:val="22"/>
          <w:szCs w:val="22"/>
        </w:rPr>
      </w:pPr>
      <w:r w:rsidRPr="621E5BE7" w:rsidR="00974A3E">
        <w:rPr>
          <w:rFonts w:ascii="Arial" w:hAnsi="Arial" w:eastAsia="Arial" w:cs="Arial"/>
          <w:sz w:val="22"/>
          <w:szCs w:val="22"/>
        </w:rPr>
        <w:t xml:space="preserve">The report has outlined the role of Emotional Intelligence in the workplace. Along with this,  the important function of EI in Sapphire Enterprises (SE) has been discussed thoroughly throughout this report. It describes EI and its importance in leadership, teamwork, and organisational culture. The Mayer-Salovey Ability Model, Goleman's Emotional Intelligence Framework and Bar-On Model of Emotional-Social Intelligence should be applied to develop more skills in the workplace for Daniel, Anita and Patrick as pointed out by a report. It has been suggested that self-awareness, self-management, social awareness and relationship management are useful for measuring (and developing) EI. </w:t>
      </w:r>
    </w:p>
    <w:p w:rsidR="006545C9" w:rsidP="434939FD" w:rsidRDefault="00974A3E" w14:paraId="30A18E2F" w14:textId="0C39687B">
      <w:pPr>
        <w:spacing w:line="360" w:lineRule="auto"/>
        <w:ind w:firstLine="720"/>
        <w:rPr>
          <w:rFonts w:ascii="Arial" w:hAnsi="Arial" w:eastAsia="Arial" w:cs="Arial"/>
          <w:sz w:val="22"/>
          <w:szCs w:val="22"/>
        </w:rPr>
      </w:pPr>
      <w:r w:rsidRPr="621E5BE7" w:rsidR="00974A3E">
        <w:rPr>
          <w:rFonts w:ascii="Arial" w:hAnsi="Arial" w:eastAsia="Arial" w:cs="Arial"/>
          <w:sz w:val="22"/>
          <w:szCs w:val="22"/>
        </w:rPr>
        <w:t xml:space="preserve">In addition, the paper also developed on how mindfulness and relationship management can be practised which assists in increasing emotional intelligence. This shows how important EI is in solving the issues that come up in this case, as it ties heavily to communication and innovation. </w:t>
      </w:r>
    </w:p>
    <w:p w:rsidR="006545C9" w:rsidP="434939FD" w:rsidRDefault="00974A3E" w14:paraId="4B99056E" w14:textId="77777777">
      <w:pPr>
        <w:pStyle w:val="Heading3"/>
        <w:keepNext w:val="0"/>
        <w:keepLines w:val="0"/>
        <w:spacing w:before="0" w:after="0" w:line="360" w:lineRule="auto"/>
        <w:rPr>
          <w:rFonts w:ascii="Arial" w:hAnsi="Arial" w:eastAsia="Arial" w:cs="Arial"/>
          <w:b/>
          <w:bCs/>
          <w:i w:val="0"/>
          <w:sz w:val="22"/>
          <w:szCs w:val="22"/>
          <w:u w:val="none"/>
        </w:rPr>
      </w:pPr>
      <w:bookmarkStart w:name="_heading=h.r5oan0w4d68f" w:id="9"/>
      <w:bookmarkEnd w:id="9"/>
      <w:r w:rsidRPr="621E5BE7">
        <w:rPr>
          <w:rFonts w:ascii="Arial" w:hAnsi="Arial" w:eastAsia="Arial" w:cs="Arial"/>
          <w:sz w:val="22"/>
          <w:szCs w:val="22"/>
        </w:rPr>
        <w:br w:type="page"/>
      </w:r>
    </w:p>
    <w:p w:rsidR="006545C9" w:rsidP="434939FD" w:rsidRDefault="00974A3E" w14:paraId="459C7026" w14:textId="77777777">
      <w:pPr>
        <w:pStyle w:val="Heading1"/>
        <w:keepNext w:val="0"/>
        <w:keepLines w:val="0"/>
        <w:spacing w:line="360" w:lineRule="auto"/>
        <w:rPr>
          <w:rFonts w:ascii="Arial" w:hAnsi="Arial" w:eastAsia="Arial" w:cs="Arial"/>
          <w:sz w:val="22"/>
          <w:szCs w:val="22"/>
        </w:rPr>
      </w:pPr>
      <w:bookmarkStart w:name="_Toc172852468" w:id="10"/>
      <w:r w:rsidRPr="621E5BE7" w:rsidR="00974A3E">
        <w:rPr>
          <w:rFonts w:ascii="Arial" w:hAnsi="Arial" w:eastAsia="Arial" w:cs="Arial"/>
          <w:sz w:val="22"/>
          <w:szCs w:val="22"/>
        </w:rPr>
        <w:t>References</w:t>
      </w:r>
      <w:bookmarkEnd w:id="10"/>
      <w:r w:rsidRPr="621E5BE7" w:rsidR="00974A3E">
        <w:rPr>
          <w:rFonts w:ascii="Arial" w:hAnsi="Arial" w:eastAsia="Arial" w:cs="Arial"/>
          <w:sz w:val="22"/>
          <w:szCs w:val="22"/>
        </w:rPr>
        <w:t xml:space="preserve"> </w:t>
      </w:r>
    </w:p>
    <w:p w:rsidR="434939FD" w:rsidP="434939FD" w:rsidRDefault="434939FD" w14:paraId="3A53882A" w14:textId="292AF24A">
      <w:pPr>
        <w:rPr>
          <w:rFonts w:ascii="Arial" w:hAnsi="Arial" w:eastAsia="Arial" w:cs="Arial"/>
          <w:sz w:val="22"/>
          <w:szCs w:val="22"/>
        </w:rPr>
      </w:pPr>
    </w:p>
    <w:p w:rsidR="006545C9" w:rsidP="434939FD" w:rsidRDefault="00974A3E" w14:paraId="621A3218"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Allen, J.S., Stevenson, R.M., O'Boyle, E.H. and Seibert, S., (2021). What matters more for entrepreneurship success? A meta‐analysis comparing general mental ability and emotional intelligence in entrepreneurial settings. </w:t>
      </w:r>
      <w:r w:rsidRPr="621E5BE7" w:rsidR="00974A3E">
        <w:rPr>
          <w:rFonts w:ascii="Arial" w:hAnsi="Arial" w:eastAsia="Arial" w:cs="Arial"/>
          <w:i w:val="1"/>
          <w:iCs w:val="1"/>
          <w:sz w:val="22"/>
          <w:szCs w:val="22"/>
        </w:rPr>
        <w:t>Strategic Entrepreneurship Journal</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15</w:t>
      </w:r>
      <w:r w:rsidRPr="621E5BE7" w:rsidR="00974A3E">
        <w:rPr>
          <w:rFonts w:ascii="Arial" w:hAnsi="Arial" w:eastAsia="Arial" w:cs="Arial"/>
          <w:sz w:val="22"/>
          <w:szCs w:val="22"/>
        </w:rPr>
        <w:t>(3), pp.352-376.</w:t>
      </w:r>
    </w:p>
    <w:p w:rsidR="006545C9" w:rsidP="434939FD" w:rsidRDefault="00974A3E" w14:paraId="62E2E427" w14:textId="77777777">
      <w:pPr>
        <w:spacing w:line="360" w:lineRule="auto"/>
        <w:rPr>
          <w:rFonts w:ascii="Arial" w:hAnsi="Arial" w:eastAsia="Arial" w:cs="Arial"/>
          <w:sz w:val="22"/>
          <w:szCs w:val="22"/>
          <w:highlight w:val="white"/>
        </w:rPr>
      </w:pPr>
      <w:r w:rsidRPr="434939FD">
        <w:rPr>
          <w:rFonts w:ascii="Arial" w:hAnsi="Arial" w:eastAsia="Arial" w:cs="Arial"/>
          <w:sz w:val="22"/>
          <w:szCs w:val="22"/>
          <w:highlight w:val="white"/>
        </w:rPr>
        <w:t>Conway, C., (2024). The Emotional Intelligence of Elementary Principals and the Impact on Culture.</w:t>
      </w:r>
    </w:p>
    <w:p w:rsidR="006545C9" w:rsidP="434939FD" w:rsidRDefault="00974A3E" w14:paraId="4732F4C1"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Driscoll, D.L. and Wells, J., (2020). Tutoring the whole person: Supporting emotional development in writers and tutors. </w:t>
      </w:r>
      <w:r w:rsidRPr="621E5BE7" w:rsidR="00974A3E">
        <w:rPr>
          <w:rFonts w:ascii="Arial" w:hAnsi="Arial" w:eastAsia="Arial" w:cs="Arial"/>
          <w:i w:val="1"/>
          <w:iCs w:val="1"/>
          <w:sz w:val="22"/>
          <w:szCs w:val="22"/>
        </w:rPr>
        <w:t>Praxis: A Writing Center Journal</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17</w:t>
      </w:r>
      <w:r w:rsidRPr="621E5BE7" w:rsidR="00974A3E">
        <w:rPr>
          <w:rFonts w:ascii="Arial" w:hAnsi="Arial" w:eastAsia="Arial" w:cs="Arial"/>
          <w:sz w:val="22"/>
          <w:szCs w:val="22"/>
        </w:rPr>
        <w:t>(3), pp.16-28.</w:t>
      </w:r>
    </w:p>
    <w:p w:rsidR="006545C9" w:rsidP="434939FD" w:rsidRDefault="00974A3E" w14:paraId="44459C5C"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Gordon, Y., (2022). </w:t>
      </w:r>
      <w:r w:rsidRPr="621E5BE7" w:rsidR="00974A3E">
        <w:rPr>
          <w:rFonts w:ascii="Arial" w:hAnsi="Arial" w:eastAsia="Arial" w:cs="Arial"/>
          <w:i w:val="1"/>
          <w:iCs w:val="1"/>
          <w:sz w:val="22"/>
          <w:szCs w:val="22"/>
        </w:rPr>
        <w:t>The impact of emotional intelligence as a motivator to facilitate successful execution of strategic technological projects in the Cape Metropolis</w:t>
      </w:r>
      <w:r w:rsidRPr="621E5BE7" w:rsidR="00974A3E">
        <w:rPr>
          <w:rFonts w:ascii="Arial" w:hAnsi="Arial" w:eastAsia="Arial" w:cs="Arial"/>
          <w:sz w:val="22"/>
          <w:szCs w:val="22"/>
        </w:rPr>
        <w:t xml:space="preserve"> (Doctoral dissertation, Cape Peninsula University of Technology).</w:t>
      </w:r>
    </w:p>
    <w:p w:rsidR="006545C9" w:rsidP="434939FD" w:rsidRDefault="00974A3E" w14:paraId="3244AFC6"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Hoffmann, J.D., Brackett, M.A., Bailey, C.S. and Willner, C.J., (2020). Teaching emotion regulation in schools: Translating research into practice with the RULER approach to social and emotional learning. </w:t>
      </w:r>
      <w:r w:rsidRPr="621E5BE7" w:rsidR="00974A3E">
        <w:rPr>
          <w:rFonts w:ascii="Arial" w:hAnsi="Arial" w:eastAsia="Arial" w:cs="Arial"/>
          <w:i w:val="1"/>
          <w:iCs w:val="1"/>
          <w:sz w:val="22"/>
          <w:szCs w:val="22"/>
        </w:rPr>
        <w:t>Emotion</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20</w:t>
      </w:r>
      <w:r w:rsidRPr="621E5BE7" w:rsidR="00974A3E">
        <w:rPr>
          <w:rFonts w:ascii="Arial" w:hAnsi="Arial" w:eastAsia="Arial" w:cs="Arial"/>
          <w:sz w:val="22"/>
          <w:szCs w:val="22"/>
        </w:rPr>
        <w:t>(1), p.105.</w:t>
      </w:r>
    </w:p>
    <w:p w:rsidR="006545C9" w:rsidP="434939FD" w:rsidRDefault="00974A3E" w14:paraId="267762DE"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Jackson Preston, P., (2022). We must practice what we preach: a framework to promote well-being and sustainable performance in the public health workforce in the United States. </w:t>
      </w:r>
      <w:r w:rsidRPr="621E5BE7" w:rsidR="00974A3E">
        <w:rPr>
          <w:rFonts w:ascii="Arial" w:hAnsi="Arial" w:eastAsia="Arial" w:cs="Arial"/>
          <w:i w:val="1"/>
          <w:iCs w:val="1"/>
          <w:sz w:val="22"/>
          <w:szCs w:val="22"/>
        </w:rPr>
        <w:t>Journal of Public Health Policy</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43</w:t>
      </w:r>
      <w:r w:rsidRPr="621E5BE7" w:rsidR="00974A3E">
        <w:rPr>
          <w:rFonts w:ascii="Arial" w:hAnsi="Arial" w:eastAsia="Arial" w:cs="Arial"/>
          <w:sz w:val="22"/>
          <w:szCs w:val="22"/>
        </w:rPr>
        <w:t>(1), pp.140-148.</w:t>
      </w:r>
    </w:p>
    <w:p w:rsidR="006545C9" w:rsidP="434939FD" w:rsidRDefault="00974A3E" w14:paraId="74951263"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Johennesse, L.A.C. and Pressley, G., (2024). Emotional intelligence and job satisfaction in tertiary education: the case of university lecturers in Taiwan. </w:t>
      </w:r>
      <w:r w:rsidRPr="621E5BE7" w:rsidR="00974A3E">
        <w:rPr>
          <w:rFonts w:ascii="Arial" w:hAnsi="Arial" w:eastAsia="Arial" w:cs="Arial"/>
          <w:i w:val="1"/>
          <w:iCs w:val="1"/>
          <w:sz w:val="22"/>
          <w:szCs w:val="22"/>
        </w:rPr>
        <w:t>Организационная психология</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14</w:t>
      </w:r>
      <w:r w:rsidRPr="621E5BE7" w:rsidR="00974A3E">
        <w:rPr>
          <w:rFonts w:ascii="Arial" w:hAnsi="Arial" w:eastAsia="Arial" w:cs="Arial"/>
          <w:sz w:val="22"/>
          <w:szCs w:val="22"/>
        </w:rPr>
        <w:t>(1), pp.30-54.</w:t>
      </w:r>
    </w:p>
    <w:p w:rsidR="006545C9" w:rsidP="434939FD" w:rsidRDefault="00974A3E" w14:paraId="70860DA6"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Lee, Y.H., R. Richards, K.A. and Washhburn, N.S., (2020). Emotional intelligence, job satisfaction, emotional exhaustion, and subjective well-being in high school athletic directors. </w:t>
      </w:r>
      <w:r w:rsidRPr="621E5BE7" w:rsidR="00974A3E">
        <w:rPr>
          <w:rFonts w:ascii="Arial" w:hAnsi="Arial" w:eastAsia="Arial" w:cs="Arial"/>
          <w:i w:val="1"/>
          <w:iCs w:val="1"/>
          <w:sz w:val="22"/>
          <w:szCs w:val="22"/>
        </w:rPr>
        <w:t>Psychological reports</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123</w:t>
      </w:r>
      <w:r w:rsidRPr="621E5BE7" w:rsidR="00974A3E">
        <w:rPr>
          <w:rFonts w:ascii="Arial" w:hAnsi="Arial" w:eastAsia="Arial" w:cs="Arial"/>
          <w:sz w:val="22"/>
          <w:szCs w:val="22"/>
        </w:rPr>
        <w:t>(6), pp.2418-2440.</w:t>
      </w:r>
    </w:p>
    <w:p w:rsidR="006545C9" w:rsidP="434939FD" w:rsidRDefault="00974A3E" w14:paraId="3CE75531"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Mitchell, C.T., (2022). </w:t>
      </w:r>
      <w:r w:rsidRPr="621E5BE7" w:rsidR="00974A3E">
        <w:rPr>
          <w:rFonts w:ascii="Arial" w:hAnsi="Arial" w:eastAsia="Arial" w:cs="Arial"/>
          <w:i w:val="1"/>
          <w:iCs w:val="1"/>
          <w:sz w:val="22"/>
          <w:szCs w:val="22"/>
        </w:rPr>
        <w:t>The Influence of Emotional Intelligence on the Leadership of Effective Principals in High Performing Secondary Schools</w:t>
      </w:r>
      <w:r w:rsidRPr="621E5BE7" w:rsidR="00974A3E">
        <w:rPr>
          <w:rFonts w:ascii="Arial" w:hAnsi="Arial" w:eastAsia="Arial" w:cs="Arial"/>
          <w:sz w:val="22"/>
          <w:szCs w:val="22"/>
        </w:rPr>
        <w:t xml:space="preserve"> (Doctoral dissertation, Lamar University-Beaumont).</w:t>
      </w:r>
    </w:p>
    <w:p w:rsidR="006545C9" w:rsidP="434939FD" w:rsidRDefault="00974A3E" w14:paraId="03B41C7F"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Perry, M.A., Creavey, K., Arthur, E., Humer, J.C., Lundgren, P.J. and Rivera, I., (2020). Cultivating emotional intelligence in child welfare professionals: A systematic scoping review. </w:t>
      </w:r>
      <w:r w:rsidRPr="621E5BE7" w:rsidR="00974A3E">
        <w:rPr>
          <w:rFonts w:ascii="Arial" w:hAnsi="Arial" w:eastAsia="Arial" w:cs="Arial"/>
          <w:i w:val="1"/>
          <w:iCs w:val="1"/>
          <w:sz w:val="22"/>
          <w:szCs w:val="22"/>
        </w:rPr>
        <w:t>Child Abuse &amp; Neglect</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110</w:t>
      </w:r>
      <w:r w:rsidRPr="621E5BE7" w:rsidR="00974A3E">
        <w:rPr>
          <w:rFonts w:ascii="Arial" w:hAnsi="Arial" w:eastAsia="Arial" w:cs="Arial"/>
          <w:sz w:val="22"/>
          <w:szCs w:val="22"/>
        </w:rPr>
        <w:t>, p.104438.</w:t>
      </w:r>
    </w:p>
    <w:p w:rsidR="006545C9" w:rsidP="434939FD" w:rsidRDefault="00974A3E" w14:paraId="7B4E1E91"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Preston, S., Anderson, A., Robertson, D.J., Shephard, M.P. and Huhe, N., (2021). Detecting fake news on Facebook: The role of emotional intelligence. </w:t>
      </w:r>
      <w:r w:rsidRPr="621E5BE7" w:rsidR="00974A3E">
        <w:rPr>
          <w:rFonts w:ascii="Arial" w:hAnsi="Arial" w:eastAsia="Arial" w:cs="Arial"/>
          <w:i w:val="1"/>
          <w:iCs w:val="1"/>
          <w:sz w:val="22"/>
          <w:szCs w:val="22"/>
        </w:rPr>
        <w:t>Plos one</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16</w:t>
      </w:r>
      <w:r w:rsidRPr="621E5BE7" w:rsidR="00974A3E">
        <w:rPr>
          <w:rFonts w:ascii="Arial" w:hAnsi="Arial" w:eastAsia="Arial" w:cs="Arial"/>
          <w:sz w:val="22"/>
          <w:szCs w:val="22"/>
        </w:rPr>
        <w:t>(3), p.e0246757.</w:t>
      </w:r>
    </w:p>
    <w:p w:rsidR="006545C9" w:rsidP="434939FD" w:rsidRDefault="00974A3E" w14:paraId="536D8716" w14:textId="77777777">
      <w:pPr>
        <w:spacing w:line="360" w:lineRule="auto"/>
        <w:rPr>
          <w:rFonts w:ascii="Arial" w:hAnsi="Arial" w:eastAsia="Arial" w:cs="Arial"/>
          <w:sz w:val="22"/>
          <w:szCs w:val="22"/>
          <w:highlight w:val="white"/>
        </w:rPr>
      </w:pPr>
      <w:r w:rsidRPr="434939FD">
        <w:rPr>
          <w:rFonts w:ascii="Arial" w:hAnsi="Arial" w:eastAsia="Arial" w:cs="Arial"/>
          <w:sz w:val="22"/>
          <w:szCs w:val="22"/>
          <w:highlight w:val="white"/>
        </w:rPr>
        <w:t>Simpson, S., (2023). The Effects of Social-Emotional Learning, Classroom Relationships, and Collaborative Learning on Students’ Emotional Intelligence and Academic Achievement.</w:t>
      </w:r>
    </w:p>
    <w:p w:rsidR="006545C9" w:rsidP="434939FD" w:rsidRDefault="00974A3E" w14:paraId="05AD1879"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Slaten, A., (2020). </w:t>
      </w:r>
      <w:r w:rsidRPr="621E5BE7" w:rsidR="00974A3E">
        <w:rPr>
          <w:rFonts w:ascii="Arial" w:hAnsi="Arial" w:eastAsia="Arial" w:cs="Arial"/>
          <w:i w:val="1"/>
          <w:iCs w:val="1"/>
          <w:sz w:val="22"/>
          <w:szCs w:val="22"/>
        </w:rPr>
        <w:t>Role of Emotional Intelligence (EI) in Leader Perceptions of Leadership Style and Practices According to Multifactor Leadership</w:t>
      </w:r>
      <w:r w:rsidRPr="621E5BE7" w:rsidR="00974A3E">
        <w:rPr>
          <w:rFonts w:ascii="Arial" w:hAnsi="Arial" w:eastAsia="Arial" w:cs="Arial"/>
          <w:sz w:val="22"/>
          <w:szCs w:val="22"/>
        </w:rPr>
        <w:t xml:space="preserve"> (Doctoral dissertation, The Chicago School of Professional Psychology).</w:t>
      </w:r>
    </w:p>
    <w:p w:rsidR="006545C9" w:rsidP="434939FD" w:rsidRDefault="00974A3E" w14:paraId="08C4D31D"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Starling, T.E., (2022). </w:t>
      </w:r>
      <w:r w:rsidRPr="621E5BE7" w:rsidR="00974A3E">
        <w:rPr>
          <w:rFonts w:ascii="Arial" w:hAnsi="Arial" w:eastAsia="Arial" w:cs="Arial"/>
          <w:i w:val="1"/>
          <w:iCs w:val="1"/>
          <w:sz w:val="22"/>
          <w:szCs w:val="22"/>
        </w:rPr>
        <w:t>The Relationship Between Emotional Intelligence and Intent to Leave an Organization Within the Nursing Profession</w:t>
      </w:r>
      <w:r w:rsidRPr="621E5BE7" w:rsidR="00974A3E">
        <w:rPr>
          <w:rFonts w:ascii="Arial" w:hAnsi="Arial" w:eastAsia="Arial" w:cs="Arial"/>
          <w:sz w:val="22"/>
          <w:szCs w:val="22"/>
        </w:rPr>
        <w:t xml:space="preserve"> (Doctoral dissertation, Grand Canyon University).</w:t>
      </w:r>
    </w:p>
    <w:p w:rsidR="006545C9" w:rsidP="434939FD" w:rsidRDefault="00974A3E" w14:paraId="72191413"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Wamsler, C. and Restoy, F., (2020). Emotional Intelligence and the Sustainable Development Goals: Supporting peaceful, just, and inclusive societies. </w:t>
      </w:r>
      <w:r w:rsidRPr="621E5BE7" w:rsidR="00974A3E">
        <w:rPr>
          <w:rFonts w:ascii="Arial" w:hAnsi="Arial" w:eastAsia="Arial" w:cs="Arial"/>
          <w:i w:val="1"/>
          <w:iCs w:val="1"/>
          <w:sz w:val="22"/>
          <w:szCs w:val="22"/>
        </w:rPr>
        <w:t>Peace, justice and strong institutions</w:t>
      </w:r>
      <w:r w:rsidRPr="621E5BE7" w:rsidR="00974A3E">
        <w:rPr>
          <w:rFonts w:ascii="Arial" w:hAnsi="Arial" w:eastAsia="Arial" w:cs="Arial"/>
          <w:sz w:val="22"/>
          <w:szCs w:val="22"/>
        </w:rPr>
        <w:t>, pp.1-11.</w:t>
      </w:r>
    </w:p>
    <w:p w:rsidR="006545C9" w:rsidP="434939FD" w:rsidRDefault="00974A3E" w14:paraId="775D7073"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Washburn, N.S., Simonton, K.L., Richards, K.A.R. and Lee, Y.H., (2021). Examining role stress, emotional intelligence, emotional exhaustion, and affective commitment among secondary physical educators. </w:t>
      </w:r>
      <w:r w:rsidRPr="621E5BE7" w:rsidR="00974A3E">
        <w:rPr>
          <w:rFonts w:ascii="Arial" w:hAnsi="Arial" w:eastAsia="Arial" w:cs="Arial"/>
          <w:i w:val="1"/>
          <w:iCs w:val="1"/>
          <w:sz w:val="22"/>
          <w:szCs w:val="22"/>
        </w:rPr>
        <w:t>Journal of Teaching in Physical Education</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41</w:t>
      </w:r>
      <w:r w:rsidRPr="621E5BE7" w:rsidR="00974A3E">
        <w:rPr>
          <w:rFonts w:ascii="Arial" w:hAnsi="Arial" w:eastAsia="Arial" w:cs="Arial"/>
          <w:sz w:val="22"/>
          <w:szCs w:val="22"/>
        </w:rPr>
        <w:t>(4), pp.669-679.</w:t>
      </w:r>
    </w:p>
    <w:p w:rsidR="006545C9" w:rsidP="434939FD" w:rsidRDefault="00974A3E" w14:paraId="484A524E" w14:textId="77777777">
      <w:pPr>
        <w:spacing w:line="360" w:lineRule="auto"/>
        <w:rPr>
          <w:rFonts w:ascii="Arial" w:hAnsi="Arial" w:eastAsia="Arial" w:cs="Arial"/>
          <w:sz w:val="22"/>
          <w:szCs w:val="22"/>
        </w:rPr>
      </w:pPr>
      <w:r w:rsidRPr="621E5BE7" w:rsidR="00974A3E">
        <w:rPr>
          <w:rFonts w:ascii="Arial" w:hAnsi="Arial" w:eastAsia="Arial" w:cs="Arial"/>
          <w:sz w:val="22"/>
          <w:szCs w:val="22"/>
          <w:highlight w:val="white"/>
        </w:rPr>
        <w:t xml:space="preserve">Winton, B.G., (2022). Emotional intelligence congruence: the influence of leader and follower emotional abilities on job satisfaction. </w:t>
      </w:r>
      <w:r w:rsidRPr="621E5BE7" w:rsidR="00974A3E">
        <w:rPr>
          <w:rFonts w:ascii="Arial" w:hAnsi="Arial" w:eastAsia="Arial" w:cs="Arial"/>
          <w:i w:val="1"/>
          <w:iCs w:val="1"/>
          <w:sz w:val="22"/>
          <w:szCs w:val="22"/>
        </w:rPr>
        <w:t>Leadership &amp; organization development journal</w:t>
      </w:r>
      <w:r w:rsidRPr="621E5BE7" w:rsidR="00974A3E">
        <w:rPr>
          <w:rFonts w:ascii="Arial" w:hAnsi="Arial" w:eastAsia="Arial" w:cs="Arial"/>
          <w:sz w:val="22"/>
          <w:szCs w:val="22"/>
        </w:rPr>
        <w:t xml:space="preserve">, </w:t>
      </w:r>
      <w:r w:rsidRPr="621E5BE7" w:rsidR="00974A3E">
        <w:rPr>
          <w:rFonts w:ascii="Arial" w:hAnsi="Arial" w:eastAsia="Arial" w:cs="Arial"/>
          <w:i w:val="1"/>
          <w:iCs w:val="1"/>
          <w:sz w:val="22"/>
          <w:szCs w:val="22"/>
        </w:rPr>
        <w:t>43</w:t>
      </w:r>
      <w:r w:rsidRPr="621E5BE7" w:rsidR="00974A3E">
        <w:rPr>
          <w:rFonts w:ascii="Arial" w:hAnsi="Arial" w:eastAsia="Arial" w:cs="Arial"/>
          <w:sz w:val="22"/>
          <w:szCs w:val="22"/>
        </w:rPr>
        <w:t>(5), pp.788-801.</w:t>
      </w:r>
    </w:p>
    <w:p w:rsidR="006545C9" w:rsidP="434939FD" w:rsidRDefault="00974A3E" w14:paraId="29D6B04F" w14:textId="77777777">
      <w:pPr>
        <w:spacing w:line="360" w:lineRule="auto"/>
        <w:rPr>
          <w:rFonts w:ascii="Arial" w:hAnsi="Arial" w:eastAsia="Arial" w:cs="Arial"/>
          <w:sz w:val="22"/>
          <w:szCs w:val="22"/>
          <w:highlight w:val="white"/>
        </w:rPr>
      </w:pPr>
      <w:r w:rsidRPr="434939FD">
        <w:rPr>
          <w:rFonts w:ascii="Arial" w:hAnsi="Arial" w:eastAsia="Arial" w:cs="Arial"/>
          <w:sz w:val="22"/>
          <w:szCs w:val="22"/>
          <w:highlight w:val="white"/>
        </w:rPr>
        <w:t xml:space="preserve"> </w:t>
      </w:r>
    </w:p>
    <w:p w:rsidR="006545C9" w:rsidP="434939FD" w:rsidRDefault="00974A3E" w14:paraId="0A6959E7" w14:textId="77777777">
      <w:pPr>
        <w:spacing w:line="360" w:lineRule="auto"/>
        <w:rPr>
          <w:rFonts w:ascii="Arial" w:hAnsi="Arial" w:eastAsia="Arial" w:cs="Arial"/>
          <w:sz w:val="22"/>
          <w:szCs w:val="22"/>
          <w:highlight w:val="white"/>
        </w:rPr>
      </w:pPr>
      <w:r w:rsidRPr="434939FD">
        <w:rPr>
          <w:rFonts w:ascii="Arial" w:hAnsi="Arial" w:eastAsia="Arial" w:cs="Arial"/>
          <w:sz w:val="22"/>
          <w:szCs w:val="22"/>
          <w:highlight w:val="white"/>
        </w:rPr>
        <w:t xml:space="preserve"> </w:t>
      </w:r>
    </w:p>
    <w:p w:rsidR="006545C9" w:rsidP="434939FD" w:rsidRDefault="00974A3E" w14:paraId="100C5B58" w14:textId="77777777">
      <w:pPr>
        <w:spacing w:line="360" w:lineRule="auto"/>
        <w:rPr>
          <w:rFonts w:ascii="Arial" w:hAnsi="Arial" w:eastAsia="Arial" w:cs="Arial"/>
          <w:sz w:val="22"/>
          <w:szCs w:val="22"/>
          <w:highlight w:val="white"/>
        </w:rPr>
      </w:pPr>
      <w:r w:rsidRPr="434939FD">
        <w:rPr>
          <w:rFonts w:ascii="Arial" w:hAnsi="Arial" w:eastAsia="Arial" w:cs="Arial"/>
          <w:sz w:val="22"/>
          <w:szCs w:val="22"/>
          <w:highlight w:val="white"/>
        </w:rPr>
        <w:t xml:space="preserve"> </w:t>
      </w:r>
    </w:p>
    <w:p w:rsidR="006545C9" w:rsidRDefault="006545C9" w14:paraId="1299C43A" w14:textId="77777777"/>
    <w:sectPr w:rsidR="006545C9">
      <w:footerReference w:type="default" r:id="rId9"/>
      <w:footerReference w:type="first" r:id="rId11"/>
      <w:pgSz w:w="12240" w:h="15840" w:orient="portrait"/>
      <w:pgMar w:top="1440" w:right="1440" w:bottom="1440" w:left="1440" w:header="720" w:footer="720" w:gutter="0"/>
      <w:pgNumType w:start="1"/>
      <w:cols w:space="720"/>
      <w:titlePg/>
      <w:headerReference w:type="default" r:id="Ref6fd0f3ffb5437f"/>
      <w:headerReference w:type="first" r:id="R76700a5c5cb94de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74A3E" w:rsidRDefault="00974A3E" w14:paraId="4DDBEF00" w14:textId="77777777">
      <w:pPr>
        <w:spacing w:line="240" w:lineRule="auto"/>
      </w:pPr>
      <w:r>
        <w:separator/>
      </w:r>
    </w:p>
  </w:endnote>
  <w:endnote w:type="continuationSeparator" w:id="0">
    <w:p w:rsidR="00974A3E" w:rsidRDefault="00974A3E" w14:paraId="3461D77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545C9" w:rsidRDefault="00974A3E" w14:paraId="00FDC5BB" w14:textId="338BF9D5">
    <w:pPr>
      <w:pBdr>
        <w:top w:val="nil"/>
        <w:left w:val="nil"/>
        <w:bottom w:val="nil"/>
        <w:right w:val="nil"/>
        <w:between w:val="nil"/>
      </w:pBdr>
      <w:tabs>
        <w:tab w:val="center" w:pos="4680"/>
        <w:tab w:val="right" w:pos="9360"/>
      </w:tabs>
      <w:spacing w:line="240" w:lineRule="auto"/>
      <w:jc w:val="right"/>
    </w:pPr>
    <w:r>
      <w:rPr>
        <w:color w:val="000000"/>
      </w:rPr>
      <w:t xml:space="preserve">Page </w:t>
    </w:r>
    <w:r>
      <w:rPr>
        <w:b/>
        <w:color w:val="000000"/>
      </w:rPr>
      <w:fldChar w:fldCharType="begin"/>
    </w:r>
    <w:r>
      <w:rPr>
        <w:b/>
        <w:color w:val="000000"/>
      </w:rPr>
      <w:instrText>PAGE</w:instrText>
    </w:r>
    <w:r w:rsidR="00B330EF">
      <w:rPr>
        <w:b/>
        <w:color w:val="000000"/>
      </w:rPr>
      <w:fldChar w:fldCharType="separate"/>
    </w:r>
    <w:r w:rsidR="00B330EF">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sidR="00B330EF">
      <w:rPr>
        <w:b/>
        <w:color w:val="000000"/>
      </w:rPr>
      <w:fldChar w:fldCharType="separate"/>
    </w:r>
    <w:r w:rsidR="00B330EF">
      <w:rPr>
        <w:b/>
        <w:noProof/>
        <w:color w:val="000000"/>
      </w:rPr>
      <w:t>3</w:t>
    </w:r>
    <w:r>
      <w:rPr>
        <w:b/>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545C9" w:rsidRDefault="006545C9" w14:paraId="3CF2D8B6"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74A3E" w:rsidRDefault="00974A3E" w14:paraId="0FB78278" w14:textId="77777777">
      <w:pPr>
        <w:spacing w:line="240" w:lineRule="auto"/>
      </w:pPr>
      <w:r>
        <w:separator/>
      </w:r>
    </w:p>
  </w:footnote>
  <w:footnote w:type="continuationSeparator" w:id="0">
    <w:p w:rsidR="00974A3E" w:rsidRDefault="00974A3E" w14:paraId="1FC39945" w14:textId="77777777">
      <w:pPr>
        <w:spacing w:line="240" w:lineRule="auto"/>
      </w:pPr>
      <w:r>
        <w:continuationSeparator/>
      </w:r>
    </w:p>
  </w:footnote>
</w:footnotes>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1E5BE7" w:rsidTr="621E5BE7" w14:paraId="35C737CC">
      <w:trPr>
        <w:trHeight w:val="300"/>
      </w:trPr>
      <w:tc>
        <w:tcPr>
          <w:tcW w:w="3120" w:type="dxa"/>
          <w:tcMar/>
        </w:tcPr>
        <w:p w:rsidR="621E5BE7" w:rsidP="621E5BE7" w:rsidRDefault="621E5BE7" w14:paraId="5E99AE34" w14:textId="00136CD7">
          <w:pPr>
            <w:pStyle w:val="Header"/>
            <w:bidi w:val="0"/>
            <w:ind w:left="-115"/>
            <w:jc w:val="left"/>
          </w:pPr>
        </w:p>
      </w:tc>
      <w:tc>
        <w:tcPr>
          <w:tcW w:w="3120" w:type="dxa"/>
          <w:tcMar/>
        </w:tcPr>
        <w:p w:rsidR="621E5BE7" w:rsidP="621E5BE7" w:rsidRDefault="621E5BE7" w14:paraId="2653FEA3" w14:textId="7E524D5E">
          <w:pPr>
            <w:pStyle w:val="Header"/>
            <w:bidi w:val="0"/>
            <w:jc w:val="center"/>
          </w:pPr>
        </w:p>
      </w:tc>
      <w:tc>
        <w:tcPr>
          <w:tcW w:w="3120" w:type="dxa"/>
          <w:tcMar/>
        </w:tcPr>
        <w:p w:rsidR="621E5BE7" w:rsidP="621E5BE7" w:rsidRDefault="621E5BE7" w14:paraId="474968C1" w14:textId="2BCA696C">
          <w:pPr>
            <w:pStyle w:val="Header"/>
            <w:bidi w:val="0"/>
            <w:ind w:right="-115"/>
            <w:jc w:val="right"/>
          </w:pPr>
        </w:p>
      </w:tc>
    </w:tr>
  </w:tbl>
  <w:p w:rsidR="621E5BE7" w:rsidP="621E5BE7" w:rsidRDefault="621E5BE7" w14:paraId="1D9A0CD1" w14:textId="30F7DBE8">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1E5BE7" w:rsidTr="621E5BE7" w14:paraId="7FF646A9">
      <w:trPr>
        <w:trHeight w:val="300"/>
      </w:trPr>
      <w:tc>
        <w:tcPr>
          <w:tcW w:w="3120" w:type="dxa"/>
          <w:tcMar/>
        </w:tcPr>
        <w:p w:rsidR="621E5BE7" w:rsidP="621E5BE7" w:rsidRDefault="621E5BE7" w14:paraId="77E93F27" w14:textId="17A39E40">
          <w:pPr>
            <w:pStyle w:val="Header"/>
            <w:bidi w:val="0"/>
            <w:ind w:left="-115"/>
            <w:jc w:val="left"/>
          </w:pPr>
        </w:p>
      </w:tc>
      <w:tc>
        <w:tcPr>
          <w:tcW w:w="3120" w:type="dxa"/>
          <w:tcMar/>
        </w:tcPr>
        <w:p w:rsidR="621E5BE7" w:rsidP="621E5BE7" w:rsidRDefault="621E5BE7" w14:paraId="5508BB04" w14:textId="786EC5BC">
          <w:pPr>
            <w:pStyle w:val="Header"/>
            <w:bidi w:val="0"/>
            <w:jc w:val="center"/>
          </w:pPr>
        </w:p>
      </w:tc>
      <w:tc>
        <w:tcPr>
          <w:tcW w:w="3120" w:type="dxa"/>
          <w:tcMar/>
        </w:tcPr>
        <w:p w:rsidR="621E5BE7" w:rsidP="621E5BE7" w:rsidRDefault="621E5BE7" w14:paraId="343994CA" w14:textId="3E0DC945">
          <w:pPr>
            <w:pStyle w:val="Header"/>
            <w:bidi w:val="0"/>
            <w:ind w:right="-115"/>
            <w:jc w:val="right"/>
          </w:pPr>
        </w:p>
      </w:tc>
    </w:tr>
  </w:tbl>
  <w:p w:rsidR="621E5BE7" w:rsidP="621E5BE7" w:rsidRDefault="621E5BE7" w14:paraId="2D9FF50D" w14:textId="05D6157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0CE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2727FB1"/>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853574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8E4D6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FB05AD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247B31F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259B5E99"/>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25B9567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441A8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34BE241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37C079B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85433C7"/>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415A6C0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86D54A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BE14D6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FF41822"/>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5E232A9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E3C5DB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43C1F2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767887794">
    <w:abstractNumId w:val="18"/>
  </w:num>
  <w:num w:numId="2" w16cid:durableId="983436332">
    <w:abstractNumId w:val="12"/>
  </w:num>
  <w:num w:numId="3" w16cid:durableId="1978803225">
    <w:abstractNumId w:val="5"/>
  </w:num>
  <w:num w:numId="4" w16cid:durableId="670761099">
    <w:abstractNumId w:val="4"/>
  </w:num>
  <w:num w:numId="5" w16cid:durableId="977611818">
    <w:abstractNumId w:val="0"/>
  </w:num>
  <w:num w:numId="6" w16cid:durableId="1619021459">
    <w:abstractNumId w:val="10"/>
  </w:num>
  <w:num w:numId="7" w16cid:durableId="884565940">
    <w:abstractNumId w:val="13"/>
  </w:num>
  <w:num w:numId="8" w16cid:durableId="711425062">
    <w:abstractNumId w:val="15"/>
  </w:num>
  <w:num w:numId="9" w16cid:durableId="83846979">
    <w:abstractNumId w:val="17"/>
  </w:num>
  <w:num w:numId="10" w16cid:durableId="788164387">
    <w:abstractNumId w:val="16"/>
  </w:num>
  <w:num w:numId="11" w16cid:durableId="1884826742">
    <w:abstractNumId w:val="14"/>
  </w:num>
  <w:num w:numId="12" w16cid:durableId="635375271">
    <w:abstractNumId w:val="7"/>
  </w:num>
  <w:num w:numId="13" w16cid:durableId="538250257">
    <w:abstractNumId w:val="6"/>
  </w:num>
  <w:num w:numId="14" w16cid:durableId="706028058">
    <w:abstractNumId w:val="2"/>
  </w:num>
  <w:num w:numId="15" w16cid:durableId="293800091">
    <w:abstractNumId w:val="1"/>
  </w:num>
  <w:num w:numId="16" w16cid:durableId="76825338">
    <w:abstractNumId w:val="9"/>
  </w:num>
  <w:num w:numId="17" w16cid:durableId="482936588">
    <w:abstractNumId w:val="11"/>
  </w:num>
  <w:num w:numId="18" w16cid:durableId="591861858">
    <w:abstractNumId w:val="8"/>
  </w:num>
  <w:num w:numId="19" w16cid:durableId="9477331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5C9"/>
    <w:rsid w:val="00381D21"/>
    <w:rsid w:val="006545C9"/>
    <w:rsid w:val="00974A3E"/>
    <w:rsid w:val="00A51166"/>
    <w:rsid w:val="00B330EF"/>
    <w:rsid w:val="00CF3A95"/>
    <w:rsid w:val="034A246E"/>
    <w:rsid w:val="074AA222"/>
    <w:rsid w:val="07F468FD"/>
    <w:rsid w:val="0933B8C0"/>
    <w:rsid w:val="0950A37B"/>
    <w:rsid w:val="0A8D91B3"/>
    <w:rsid w:val="0B3636DA"/>
    <w:rsid w:val="0C6003CC"/>
    <w:rsid w:val="0CB64ECD"/>
    <w:rsid w:val="0DF58F90"/>
    <w:rsid w:val="0E4BC4AE"/>
    <w:rsid w:val="0E9998DD"/>
    <w:rsid w:val="10BFB7BE"/>
    <w:rsid w:val="12727A73"/>
    <w:rsid w:val="180AB501"/>
    <w:rsid w:val="1A92F104"/>
    <w:rsid w:val="1CF71803"/>
    <w:rsid w:val="1EF56966"/>
    <w:rsid w:val="20DD30B6"/>
    <w:rsid w:val="28BF7313"/>
    <w:rsid w:val="32AA351E"/>
    <w:rsid w:val="342C43C6"/>
    <w:rsid w:val="35DED8FB"/>
    <w:rsid w:val="39EEA176"/>
    <w:rsid w:val="3ADB72AC"/>
    <w:rsid w:val="434939FD"/>
    <w:rsid w:val="4677792F"/>
    <w:rsid w:val="48FE6B92"/>
    <w:rsid w:val="4952A138"/>
    <w:rsid w:val="4EEB963E"/>
    <w:rsid w:val="4FE8B255"/>
    <w:rsid w:val="520E5E44"/>
    <w:rsid w:val="5265B3B4"/>
    <w:rsid w:val="52E69B46"/>
    <w:rsid w:val="581255A0"/>
    <w:rsid w:val="5F3B303A"/>
    <w:rsid w:val="621E5BE7"/>
    <w:rsid w:val="65D57E38"/>
    <w:rsid w:val="67F9FE89"/>
    <w:rsid w:val="68A9300A"/>
    <w:rsid w:val="6B3428D3"/>
    <w:rsid w:val="6FA82A88"/>
    <w:rsid w:val="6FEE61E9"/>
    <w:rsid w:val="73731C4E"/>
    <w:rsid w:val="75B1D640"/>
    <w:rsid w:val="7A4F9604"/>
    <w:rsid w:val="7AC3C726"/>
    <w:rsid w:val="7E283C38"/>
    <w:rsid w:val="7E69D1D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5086752"/>
  <w15:docId w15:val="{A0976AE7-B9FC-4D63-B39C-C154079CF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ja-JP"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806D54"/>
    <w:pPr>
      <w:tabs>
        <w:tab w:val="center" w:pos="4680"/>
        <w:tab w:val="right" w:pos="9360"/>
      </w:tabs>
      <w:spacing w:line="240" w:lineRule="auto"/>
    </w:pPr>
  </w:style>
  <w:style w:type="character" w:styleId="HeaderChar" w:customStyle="1">
    <w:name w:val="Header Char"/>
    <w:basedOn w:val="DefaultParagraphFont"/>
    <w:link w:val="Header"/>
    <w:uiPriority w:val="99"/>
    <w:rsid w:val="00806D54"/>
  </w:style>
  <w:style w:type="paragraph" w:styleId="Footer">
    <w:name w:val="footer"/>
    <w:basedOn w:val="Normal"/>
    <w:link w:val="FooterChar"/>
    <w:uiPriority w:val="99"/>
    <w:unhideWhenUsed/>
    <w:rsid w:val="00806D54"/>
    <w:pPr>
      <w:tabs>
        <w:tab w:val="center" w:pos="4680"/>
        <w:tab w:val="right" w:pos="9360"/>
      </w:tabs>
      <w:spacing w:line="240" w:lineRule="auto"/>
    </w:pPr>
  </w:style>
  <w:style w:type="character" w:styleId="FooterChar" w:customStyle="1">
    <w:name w:val="Footer Char"/>
    <w:basedOn w:val="DefaultParagraphFont"/>
    <w:link w:val="Footer"/>
    <w:uiPriority w:val="99"/>
    <w:rsid w:val="00806D54"/>
  </w:style>
  <w:style w:type="paragraph" w:styleId="TOCHeading">
    <w:name w:val="TOC Heading"/>
    <w:basedOn w:val="Heading1"/>
    <w:next w:val="Normal"/>
    <w:uiPriority w:val="39"/>
    <w:unhideWhenUsed/>
    <w:qFormat/>
    <w:rsid w:val="00806D54"/>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06D54"/>
    <w:pPr>
      <w:spacing w:after="100"/>
    </w:pPr>
  </w:style>
  <w:style w:type="paragraph" w:styleId="TOC2">
    <w:name w:val="toc 2"/>
    <w:basedOn w:val="Normal"/>
    <w:next w:val="Normal"/>
    <w:autoRedefine/>
    <w:uiPriority w:val="39"/>
    <w:unhideWhenUsed/>
    <w:rsid w:val="00806D54"/>
    <w:pPr>
      <w:spacing w:after="100"/>
      <w:ind w:left="240"/>
    </w:pPr>
  </w:style>
  <w:style w:type="paragraph" w:styleId="TOC3">
    <w:name w:val="toc 3"/>
    <w:basedOn w:val="Normal"/>
    <w:next w:val="Normal"/>
    <w:autoRedefine/>
    <w:uiPriority w:val="39"/>
    <w:unhideWhenUsed/>
    <w:rsid w:val="00806D54"/>
    <w:pPr>
      <w:spacing w:after="100"/>
      <w:ind w:left="480"/>
    </w:pPr>
  </w:style>
  <w:style w:type="character" w:styleId="Hyperlink">
    <w:name w:val="Hyperlink"/>
    <w:basedOn w:val="DefaultParagraphFont"/>
    <w:uiPriority w:val="99"/>
    <w:unhideWhenUsed/>
    <w:rsid w:val="00806D54"/>
    <w:rPr>
      <w:color w:val="0000FF" w:themeColor="hyperlink"/>
      <w:u w:val="single"/>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F2776"/>
    <w:pPr>
      <w:ind w:left="720"/>
      <w:contextualSpacing/>
    </w:pPr>
  </w:style>
  <w:style w:type="table" w:styleId="a3" w:customStyle="1">
    <w:basedOn w:val="TableNormal"/>
    <w:tblPr>
      <w:tblStyleRowBandSize w:val="1"/>
      <w:tblStyleColBandSize w:val="1"/>
      <w:tblCellMar>
        <w:top w:w="100" w:type="dxa"/>
        <w:left w:w="100" w:type="dxa"/>
        <w:bottom w:w="100" w:type="dxa"/>
        <w:right w:w="100" w:type="dxa"/>
      </w:tblCellMar>
    </w:tblPr>
  </w:style>
  <w:style w:type="table" w:styleId="a4" w:customStyle="1">
    <w:basedOn w:val="TableNormal"/>
    <w:tblPr>
      <w:tblStyleRowBandSize w:val="1"/>
      <w:tblStyleColBandSize w:val="1"/>
      <w:tblCellMar>
        <w:top w:w="100" w:type="dxa"/>
        <w:left w:w="100" w:type="dxa"/>
        <w:bottom w:w="100" w:type="dxa"/>
        <w:right w:w="100" w:type="dxa"/>
      </w:tblCellMar>
    </w:tblPr>
  </w:style>
  <w:style w:type="table" w:styleId="a5" w:customStyle="1">
    <w:basedOn w:val="TableNormal"/>
    <w:tblPr>
      <w:tblStyleRowBandSize w:val="1"/>
      <w:tblStyleColBandSize w:val="1"/>
      <w:tblCellMar>
        <w:top w:w="100" w:type="dxa"/>
        <w:left w:w="100" w:type="dxa"/>
        <w:bottom w:w="100" w:type="dxa"/>
        <w:right w:w="100" w:type="dxa"/>
      </w:tblCellMar>
    </w:tblPr>
  </w:style>
  <w:style w:type="table" w:styleId="a6" w:customStyle="1">
    <w:basedOn w:val="TableNormal"/>
    <w:tblPr>
      <w:tblStyleRowBandSize w:val="1"/>
      <w:tblStyleColBandSize w:val="1"/>
      <w:tblCellMar>
        <w:top w:w="100" w:type="dxa"/>
        <w:left w:w="100" w:type="dxa"/>
        <w:bottom w:w="100" w:type="dxa"/>
        <w:right w:w="100" w:type="dxa"/>
      </w:tblCellMar>
    </w:tblPr>
  </w:style>
  <w:style w:type="table" w:styleId="a7" w:customStyle="1">
    <w:basedOn w:val="TableNormal"/>
    <w:tblPr>
      <w:tblStyleRowBandSize w:val="1"/>
      <w:tblStyleColBandSize w:val="1"/>
      <w:tblCellMar>
        <w:top w:w="100" w:type="dxa"/>
        <w:left w:w="100" w:type="dxa"/>
        <w:bottom w:w="100" w:type="dxa"/>
        <w:right w:w="100" w:type="dxa"/>
      </w:tblCellMar>
    </w:tblPr>
  </w:style>
  <w:style w:type="table" w:styleId="a8" w:customStyle="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5E4B18"/>
    <w:pPr>
      <w:spacing w:before="100" w:beforeAutospacing="1" w:after="100" w:afterAutospacing="1" w:line="240" w:lineRule="auto"/>
      <w:jc w:val="left"/>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eader" Target="header3.xml" Id="Ref6fd0f3ffb5437f" /><Relationship Type="http://schemas.openxmlformats.org/officeDocument/2006/relationships/header" Target="header4.xml" Id="R76700a5c5cb94d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VRtjP2r/KhVNef8VBGPtBx2A8Q==">CgMxLjAyDmguNjh0bG5hdHN0OTdhMg5oLmZ5bzBvZzhveWZmdzIOaC5rcXRna2p4b2tqNXIyDmguMTI0Y29zd28zdDVkMg1oLmtsbGsyNDloMGU1Mg5oLmoxdHlyMHNoc2MwNzIOaC50d2p3amdjenJsd28yDmguZTFrdGt1bHQ3OTBpMg5oLnMwN2dpMzZ6NXA0bDIOaC5pczEwa2FkMmg2b3IyDmgucjh5MTQ0M21iNGQ3Mg5oLjE5N2lscHJ2ZGFmaDIOaC5yNW9hbjB3NGQ2OGYyDmguMWpucmdlYnEybmlyMghoLmdqZGd4czgAciExUTNlRlVTNDRHeU1McEFVVVplcUxPZEM0MW50X2lsMm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Mihai Tincu (2109992)</lastModifiedBy>
  <revision>4</revision>
  <dcterms:created xsi:type="dcterms:W3CDTF">2024-07-26T09:14:00.0000000Z</dcterms:created>
  <dcterms:modified xsi:type="dcterms:W3CDTF">2024-07-26T09:30:59.9955659Z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416936d8a8d7942730a9cbf7f4546da071cd7748b5e1114b47b3c300d228c361</vt:lpwstr>
  </property>
</Properties>
</file>