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840C1" w:rsidRDefault="007E4B11">
      <w:pPr>
        <w:spacing w:before="72"/>
        <w:ind w:right="201"/>
        <w:jc w:val="right"/>
        <w:rPr>
          <w:rFonts w:ascii="Calibri" w:eastAsia="Calibri" w:hAnsi="Calibri" w:cs="Calibri"/>
          <w:sz w:val="24"/>
          <w:szCs w:val="24"/>
        </w:rPr>
      </w:pPr>
      <w:r w:rsidRPr="007E4B11">
        <w:rPr>
          <w:noProof/>
          <w:lang w:val="en-GB" w:eastAsia="en-GB"/>
        </w:rPr>
        <w:pict>
          <v:group id="Group 4" o:spid="_x0000_s1026" style="position:absolute;left:0;text-align:left;margin-left:37.25pt;margin-top:18.85pt;width:521.3pt;height:570.55pt;z-index:-251659264;mso-position-horizontal-relative:page;mso-position-vertical-relative:page" coordorigin="745,377" coordsize="10426,114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CA24MD&#10;EgAAAABB/1+3I1AB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27" type="#_x0000_t75" style="position:absolute;left:745;top:758;width:10409;height:11007;visibility:visibl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eCyUrDAAAA2gAAAA8AAABkcnMvZG93bnJldi54bWxEj0+LwjAUxO/CfofwBG+aKrJI1yirrOCf&#10;g6gLXp/N27bYvJQmatxPbwTB4zAzv2HG02AqcaXGlZYV9HsJCOLM6pJzBb+HRXcEwnlkjZVlUnAn&#10;B9PJR2uMqbY33tF173MRIexSVFB4X6dSuqwgg65na+Lo/dnGoI+yyaVu8BbhppKDJPmUBkuOCwXW&#10;NC8oO+8vRsFlO+v/rHCxdv/VbnmaH8Nmew5Kddrh+wuEp+Df4Vd7qRUM4Xkl3gA5eQ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l4LJSsMAAADaAAAADwAAAAAAAAAAAAAAAACf&#10;AgAAZHJzL2Rvd25yZXYueG1sUEsFBgAAAAAEAAQA9wAAAI8DAAAAAA==&#10;">
              <v:imagedata r:id="rId8" o:title=""/>
            </v:shape>
            <v:shape id="Picture 7" o:spid="_x0000_s1028" type="#_x0000_t75" style="position:absolute;left:745;top:2485;width:10410;height:7825;visibility:visibl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Y3UUDEAAAA2gAAAA8AAABkcnMvZG93bnJldi54bWxEj91Kw0AUhO8F32E5gnd204DSpt2Gqvh3&#10;0UKiD3DInu5Gs2dDdk1Tn94VhF4OM/MNsy4n14mRhtB6VjCfZSCIG69bNgo+3p9uFiBCRNbYeSYF&#10;JwpQbi4v1lhof+SKxjoakSAcClRgY+wLKUNjyWGY+Z44eQc/OIxJDkbqAY8J7jqZZ9mddNhyWrDY&#10;04Ol5qv+dgoWp2dnf8zn4/1btdyZl6bK871V6vpq2q5ARJriOfzfftUKbuHvSroBcvML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CY3UUDEAAAA2gAAAA8AAAAAAAAAAAAAAAAA&#10;nwIAAGRycy9kb3ducmV2LnhtbFBLBQYAAAAABAAEAPcAAACQAwAAAAA=&#10;">
              <v:imagedata r:id="rId9" o:title=""/>
            </v:shape>
            <v:shape id="Freeform 6" o:spid="_x0000_s1029" style="position:absolute;left:2386;top:10714;width:8775;height:1064;visibility:visible;mso-wrap-style:square;v-text-anchor:top" coordsize="8775,106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l56EcQA&#10;AADaAAAADwAAAGRycy9kb3ducmV2LnhtbESPzWrDMBCE74G+g9hCb7HsQENwLJtSWuihITg/97W1&#10;sU2slbHUxMnTV4FCj8PMfMNkxWR6caHRdZYVJFEMgri2uuNGwWH/OV+BcB5ZY2+ZFNzIQZE/zTJM&#10;tb1ySZedb0SAsEtRQev9kErp6pYMusgOxME72dGgD3JspB7xGuCml4s4XkqDHYeFFgd6b6k+736M&#10;gtVruag+7okvq802/r5vjreBj0q9PE9vaxCeJv8f/mt/aQVLeFwJN0Dm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JeehHEAAAA2gAAAA8AAAAAAAAAAAAAAAAAmAIAAGRycy9k&#10;b3ducmV2LnhtbFBLBQYAAAAABAAEAPUAAACJAwAAAAA=&#10;" path="m8775,184l8775,,8435,103r-338,95l7761,287r-333,81l7096,443r-329,68l6441,574r-323,56l5798,681r-317,45l5168,765r-310,35l4553,830r-301,25l3955,875r-292,17l3376,904r-283,9l2816,918r-272,1l2400,919r-143,-2l2116,915r-140,-3l1838,908r-136,-5l1567,898r-132,-7l1304,884r-129,-7l1048,869,923,860,800,851,679,841,560,831,444,820,330,809,217,798,108,786,,774r145,24l295,821r154,23l607,866r161,22l934,908r170,19l1277,946r178,17l1636,980r184,15l2008,1009r191,12l2394,1032r198,10l2793,1050r205,6l3205,1061r210,2l3629,1064r233,-1l4099,1059r240,-6l4582,1044r245,-12l5075,1017r251,-18l5580,978r255,-25l6093,925r261,-31l6616,859r264,-39l7146,778r268,-47l7683,680r271,-54l8227,567r273,-64l8775,435r,-251xe" stroked="f">
              <v:path arrowok="t" o:connecttype="custom" o:connectlocs="8775,10714;8097,10912;7428,11082;6767,11225;6118,11344;5481,11440;4858,11514;4252,11569;3663,11606;3093,11627;2544,11633;2257,11631;1976,11626;1702,11617;1435,11605;1175,11591;923,11574;679,11555;444,11534;217,11512;0,11488;295,11535;607,11580;934,11622;1277,11660;1636,11694;2008,11723;2394,11746;2793,11764;3205,11775;3629,11778;4099,11773;4582,11758;5075,11731;5580,11692;6093,11639;6616,11573;7146,11492;7683,11394;8227,11281;8775,11149" o:connectangles="0,0,0,0,0,0,0,0,0,0,0,0,0,0,0,0,0,0,0,0,0,0,0,0,0,0,0,0,0,0,0,0,0,0,0,0,0,0,0,0,0"/>
            </v:shape>
            <v:shape id="Freeform 5" o:spid="_x0000_s1030" style="position:absolute;left:9561;top:387;width:905;height:1642;visibility:visible;mso-wrap-style:square;v-text-anchor:top" coordsize="905,16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yexTsEA&#10;AADaAAAADwAAAGRycy9kb3ducmV2LnhtbESPT4vCMBTE78J+h/AW9qapHlapRhHZpXop+AfPj+bZ&#10;FJuX0sS2++03guBxmJnfMKvNYGvRUesrxwqmkwQEceF0xaWCy/l3vADhA7LG2jEp+CMPm/XHaIWp&#10;dj0fqTuFUkQI+xQVmBCaVEpfGLLoJ64hjt7NtRZDlG0pdYt9hNtazpLkW1qsOC4YbGhnqLifHlZB&#10;eTX7XGaHRX/tsubHmTyb7nKlvj6H7RJEoCG8w6/2XiuYw/NKvAFy/Q8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cnsU7BAAAA2gAAAA8AAAAAAAAAAAAAAAAAmAIAAGRycy9kb3du&#10;cmV2LnhtbFBLBQYAAAAABAAEAPUAAACGAwAAAAA=&#10;" path="m,1642r905,l905,,,,,1642xe" fillcolor="#4471c4" stroked="f">
              <v:path arrowok="t" o:connecttype="custom" o:connectlocs="0,2029;905,2029;905,387;0,387;0,2029" o:connectangles="0,0,0,0,0"/>
            </v:shape>
            <w10:wrap anchorx="page" anchory="page"/>
          </v:group>
        </w:pict>
      </w:r>
      <w:r w:rsidR="00611897">
        <w:rPr>
          <w:rFonts w:ascii="Calibri" w:eastAsia="Calibri" w:hAnsi="Calibri" w:cs="Calibri"/>
          <w:color w:val="FFFFFF"/>
          <w:sz w:val="24"/>
          <w:szCs w:val="24"/>
        </w:rPr>
        <w:t>2020</w:t>
      </w:r>
    </w:p>
    <w:p w:rsidR="007840C1" w:rsidRDefault="007840C1">
      <w:pPr>
        <w:spacing w:before="6" w:line="180" w:lineRule="exact"/>
        <w:rPr>
          <w:sz w:val="19"/>
          <w:szCs w:val="19"/>
        </w:rPr>
      </w:pPr>
    </w:p>
    <w:p w:rsidR="007840C1" w:rsidRDefault="007840C1">
      <w:pPr>
        <w:spacing w:line="200" w:lineRule="exact"/>
      </w:pPr>
    </w:p>
    <w:p w:rsidR="007840C1" w:rsidRDefault="007840C1">
      <w:pPr>
        <w:spacing w:line="200" w:lineRule="exact"/>
      </w:pPr>
    </w:p>
    <w:p w:rsidR="007840C1" w:rsidRDefault="007840C1">
      <w:pPr>
        <w:spacing w:line="200" w:lineRule="exact"/>
      </w:pPr>
    </w:p>
    <w:p w:rsidR="007840C1" w:rsidRDefault="007840C1">
      <w:pPr>
        <w:spacing w:line="200" w:lineRule="exact"/>
      </w:pPr>
    </w:p>
    <w:p w:rsidR="007840C1" w:rsidRDefault="007840C1">
      <w:pPr>
        <w:spacing w:line="200" w:lineRule="exact"/>
      </w:pPr>
    </w:p>
    <w:p w:rsidR="007840C1" w:rsidRDefault="007840C1">
      <w:pPr>
        <w:spacing w:line="200" w:lineRule="exact"/>
      </w:pPr>
    </w:p>
    <w:p w:rsidR="007840C1" w:rsidRDefault="007840C1">
      <w:pPr>
        <w:spacing w:line="200" w:lineRule="exact"/>
      </w:pPr>
    </w:p>
    <w:p w:rsidR="007840C1" w:rsidRDefault="007840C1">
      <w:pPr>
        <w:spacing w:line="200" w:lineRule="exact"/>
      </w:pPr>
    </w:p>
    <w:p w:rsidR="007840C1" w:rsidRDefault="007840C1">
      <w:pPr>
        <w:spacing w:line="200" w:lineRule="exact"/>
      </w:pPr>
    </w:p>
    <w:p w:rsidR="007840C1" w:rsidRDefault="007840C1">
      <w:pPr>
        <w:spacing w:line="200" w:lineRule="exact"/>
      </w:pPr>
    </w:p>
    <w:p w:rsidR="007840C1" w:rsidRDefault="007840C1">
      <w:pPr>
        <w:spacing w:line="200" w:lineRule="exact"/>
      </w:pPr>
    </w:p>
    <w:p w:rsidR="007840C1" w:rsidRDefault="007840C1">
      <w:pPr>
        <w:spacing w:line="200" w:lineRule="exact"/>
      </w:pPr>
    </w:p>
    <w:p w:rsidR="007840C1" w:rsidRDefault="007840C1">
      <w:pPr>
        <w:spacing w:line="200" w:lineRule="exact"/>
      </w:pPr>
    </w:p>
    <w:p w:rsidR="007840C1" w:rsidRDefault="007840C1">
      <w:pPr>
        <w:spacing w:line="200" w:lineRule="exact"/>
      </w:pPr>
    </w:p>
    <w:p w:rsidR="007840C1" w:rsidRDefault="007840C1">
      <w:pPr>
        <w:spacing w:line="200" w:lineRule="exact"/>
      </w:pPr>
    </w:p>
    <w:p w:rsidR="007840C1" w:rsidRDefault="007840C1">
      <w:pPr>
        <w:spacing w:line="200" w:lineRule="exact"/>
      </w:pPr>
    </w:p>
    <w:p w:rsidR="007840C1" w:rsidRDefault="007840C1">
      <w:pPr>
        <w:spacing w:line="200" w:lineRule="exact"/>
      </w:pPr>
    </w:p>
    <w:p w:rsidR="007840C1" w:rsidRDefault="007840C1">
      <w:pPr>
        <w:spacing w:line="200" w:lineRule="exact"/>
      </w:pPr>
    </w:p>
    <w:p w:rsidR="007840C1" w:rsidRDefault="007840C1">
      <w:pPr>
        <w:spacing w:line="200" w:lineRule="exact"/>
      </w:pPr>
    </w:p>
    <w:p w:rsidR="007840C1" w:rsidRDefault="007840C1">
      <w:pPr>
        <w:spacing w:line="200" w:lineRule="exact"/>
      </w:pPr>
    </w:p>
    <w:p w:rsidR="007840C1" w:rsidRDefault="007840C1">
      <w:pPr>
        <w:spacing w:line="200" w:lineRule="exact"/>
      </w:pPr>
    </w:p>
    <w:p w:rsidR="007840C1" w:rsidRDefault="007840C1">
      <w:pPr>
        <w:spacing w:line="200" w:lineRule="exact"/>
      </w:pPr>
    </w:p>
    <w:p w:rsidR="007840C1" w:rsidRDefault="007840C1">
      <w:pPr>
        <w:spacing w:line="200" w:lineRule="exact"/>
      </w:pPr>
    </w:p>
    <w:p w:rsidR="007840C1" w:rsidRDefault="007840C1">
      <w:pPr>
        <w:spacing w:line="200" w:lineRule="exact"/>
      </w:pPr>
    </w:p>
    <w:p w:rsidR="007840C1" w:rsidRDefault="007840C1">
      <w:pPr>
        <w:spacing w:line="200" w:lineRule="exact"/>
      </w:pPr>
    </w:p>
    <w:p w:rsidR="007840C1" w:rsidRDefault="007840C1">
      <w:pPr>
        <w:spacing w:line="200" w:lineRule="exact"/>
      </w:pPr>
    </w:p>
    <w:p w:rsidR="007840C1" w:rsidRDefault="007840C1">
      <w:pPr>
        <w:spacing w:line="200" w:lineRule="exact"/>
      </w:pPr>
    </w:p>
    <w:p w:rsidR="007840C1" w:rsidRDefault="007840C1">
      <w:pPr>
        <w:spacing w:line="200" w:lineRule="exact"/>
      </w:pPr>
    </w:p>
    <w:p w:rsidR="007840C1" w:rsidRDefault="007840C1">
      <w:pPr>
        <w:spacing w:line="200" w:lineRule="exact"/>
      </w:pPr>
    </w:p>
    <w:p w:rsidR="007840C1" w:rsidRDefault="007840C1">
      <w:pPr>
        <w:spacing w:line="200" w:lineRule="exact"/>
      </w:pPr>
    </w:p>
    <w:p w:rsidR="007840C1" w:rsidRDefault="007840C1">
      <w:pPr>
        <w:spacing w:line="200" w:lineRule="exact"/>
      </w:pPr>
    </w:p>
    <w:p w:rsidR="007840C1" w:rsidRDefault="007840C1" w:rsidP="007739AA">
      <w:pPr>
        <w:spacing w:line="780" w:lineRule="exact"/>
        <w:ind w:left="506"/>
        <w:rPr>
          <w:rFonts w:ascii="Calibri" w:eastAsia="Calibri" w:hAnsi="Calibri" w:cs="Calibri"/>
          <w:sz w:val="72"/>
          <w:szCs w:val="72"/>
        </w:rPr>
      </w:pPr>
    </w:p>
    <w:p w:rsidR="007840C1" w:rsidRDefault="007840C1">
      <w:pPr>
        <w:spacing w:line="200" w:lineRule="exact"/>
      </w:pPr>
    </w:p>
    <w:p w:rsidR="007840C1" w:rsidRDefault="007840C1">
      <w:pPr>
        <w:spacing w:line="200" w:lineRule="exact"/>
      </w:pPr>
    </w:p>
    <w:p w:rsidR="007840C1" w:rsidRDefault="007840C1">
      <w:pPr>
        <w:spacing w:line="200" w:lineRule="exact"/>
      </w:pPr>
    </w:p>
    <w:p w:rsidR="007840C1" w:rsidRDefault="007840C1">
      <w:pPr>
        <w:spacing w:line="200" w:lineRule="exact"/>
      </w:pPr>
    </w:p>
    <w:p w:rsidR="007840C1" w:rsidRDefault="007840C1">
      <w:pPr>
        <w:spacing w:line="200" w:lineRule="exact"/>
      </w:pPr>
    </w:p>
    <w:p w:rsidR="007840C1" w:rsidRDefault="007840C1">
      <w:pPr>
        <w:spacing w:line="200" w:lineRule="exact"/>
      </w:pPr>
    </w:p>
    <w:p w:rsidR="007840C1" w:rsidRDefault="007840C1">
      <w:pPr>
        <w:spacing w:line="200" w:lineRule="exact"/>
      </w:pPr>
    </w:p>
    <w:p w:rsidR="007840C1" w:rsidRDefault="007840C1">
      <w:pPr>
        <w:spacing w:line="200" w:lineRule="exact"/>
      </w:pPr>
    </w:p>
    <w:p w:rsidR="007840C1" w:rsidRDefault="007840C1">
      <w:pPr>
        <w:spacing w:line="200" w:lineRule="exact"/>
      </w:pPr>
    </w:p>
    <w:p w:rsidR="007840C1" w:rsidRDefault="007840C1">
      <w:pPr>
        <w:spacing w:line="200" w:lineRule="exact"/>
      </w:pPr>
    </w:p>
    <w:p w:rsidR="007840C1" w:rsidRDefault="007840C1">
      <w:pPr>
        <w:spacing w:line="200" w:lineRule="exact"/>
      </w:pPr>
    </w:p>
    <w:p w:rsidR="007840C1" w:rsidRDefault="007840C1">
      <w:pPr>
        <w:spacing w:line="200" w:lineRule="exact"/>
      </w:pPr>
    </w:p>
    <w:p w:rsidR="007840C1" w:rsidRDefault="007840C1">
      <w:pPr>
        <w:spacing w:line="200" w:lineRule="exact"/>
      </w:pPr>
    </w:p>
    <w:p w:rsidR="007840C1" w:rsidRDefault="007840C1">
      <w:pPr>
        <w:spacing w:line="200" w:lineRule="exact"/>
      </w:pPr>
    </w:p>
    <w:p w:rsidR="007739AA" w:rsidRDefault="007739AA" w:rsidP="007739AA">
      <w:pPr>
        <w:spacing w:line="340" w:lineRule="exact"/>
        <w:ind w:left="511"/>
        <w:rPr>
          <w:rFonts w:ascii="Calibri" w:eastAsia="Calibri" w:hAnsi="Calibri" w:cs="Calibri"/>
          <w:sz w:val="28"/>
          <w:szCs w:val="28"/>
        </w:rPr>
      </w:pPr>
      <w:r>
        <w:rPr>
          <w:rFonts w:ascii="Calibri" w:eastAsia="Calibri" w:hAnsi="Calibri" w:cs="Calibri"/>
          <w:sz w:val="28"/>
          <w:szCs w:val="28"/>
        </w:rPr>
        <w:t xml:space="preserve">               </w:t>
      </w:r>
      <w:r w:rsidRPr="000567FF">
        <w:rPr>
          <w:rFonts w:ascii="Calibri" w:eastAsia="Calibri" w:hAnsi="Calibri" w:cs="Calibri"/>
          <w:sz w:val="28"/>
          <w:szCs w:val="28"/>
        </w:rPr>
        <w:t>REFLECTION ON MY OWN LEARNING</w:t>
      </w:r>
    </w:p>
    <w:p w:rsidR="007739AA" w:rsidRDefault="007739AA" w:rsidP="007739AA">
      <w:pPr>
        <w:spacing w:line="340" w:lineRule="exact"/>
        <w:ind w:left="511"/>
        <w:rPr>
          <w:rFonts w:ascii="Calibri" w:eastAsia="Calibri" w:hAnsi="Calibri" w:cs="Calibri"/>
          <w:sz w:val="28"/>
          <w:szCs w:val="28"/>
        </w:rPr>
      </w:pPr>
    </w:p>
    <w:p w:rsidR="007739AA" w:rsidRDefault="007739AA" w:rsidP="007739AA">
      <w:pPr>
        <w:spacing w:line="340" w:lineRule="exact"/>
        <w:ind w:left="511"/>
        <w:rPr>
          <w:rFonts w:ascii="Calibri" w:eastAsia="Calibri" w:hAnsi="Calibri" w:cs="Calibri"/>
          <w:sz w:val="28"/>
          <w:szCs w:val="28"/>
        </w:rPr>
      </w:pPr>
    </w:p>
    <w:p w:rsidR="007739AA" w:rsidRDefault="007739AA" w:rsidP="007739AA">
      <w:pPr>
        <w:spacing w:line="340" w:lineRule="exact"/>
        <w:ind w:left="511"/>
        <w:rPr>
          <w:rFonts w:ascii="Calibri" w:eastAsia="Calibri" w:hAnsi="Calibri" w:cs="Calibri"/>
          <w:sz w:val="28"/>
          <w:szCs w:val="28"/>
        </w:rPr>
      </w:pPr>
    </w:p>
    <w:p w:rsidR="007739AA" w:rsidRDefault="007739AA" w:rsidP="007739AA">
      <w:pPr>
        <w:spacing w:line="340" w:lineRule="exact"/>
        <w:ind w:left="511"/>
        <w:rPr>
          <w:rFonts w:ascii="Calibri" w:eastAsia="Calibri" w:hAnsi="Calibri" w:cs="Calibri"/>
          <w:sz w:val="28"/>
          <w:szCs w:val="28"/>
        </w:rPr>
      </w:pPr>
      <w:r>
        <w:rPr>
          <w:rFonts w:ascii="Calibri" w:eastAsia="Calibri" w:hAnsi="Calibri" w:cs="Calibri"/>
          <w:sz w:val="28"/>
          <w:szCs w:val="28"/>
        </w:rPr>
        <w:t>Module name: Academic and Employability Skills</w:t>
      </w:r>
    </w:p>
    <w:p w:rsidR="007739AA" w:rsidRDefault="007739AA" w:rsidP="007739AA">
      <w:pPr>
        <w:spacing w:line="340" w:lineRule="exact"/>
        <w:ind w:left="511"/>
        <w:rPr>
          <w:rFonts w:ascii="Calibri" w:eastAsia="Calibri" w:hAnsi="Calibri" w:cs="Calibri"/>
          <w:sz w:val="28"/>
          <w:szCs w:val="28"/>
        </w:rPr>
      </w:pPr>
      <w:r>
        <w:rPr>
          <w:rFonts w:ascii="Calibri" w:eastAsia="Calibri" w:hAnsi="Calibri" w:cs="Calibri"/>
          <w:sz w:val="28"/>
          <w:szCs w:val="28"/>
        </w:rPr>
        <w:t xml:space="preserve">Module code: BMSW4001                                             </w:t>
      </w:r>
    </w:p>
    <w:p w:rsidR="007739AA" w:rsidRDefault="007739AA" w:rsidP="007739AA">
      <w:pPr>
        <w:spacing w:line="340" w:lineRule="exact"/>
        <w:ind w:left="511"/>
        <w:rPr>
          <w:rFonts w:ascii="Calibri" w:eastAsia="Calibri" w:hAnsi="Calibri" w:cs="Calibri"/>
          <w:sz w:val="28"/>
          <w:szCs w:val="28"/>
        </w:rPr>
      </w:pPr>
      <w:r>
        <w:rPr>
          <w:rFonts w:ascii="Calibri" w:eastAsia="Calibri" w:hAnsi="Calibri" w:cs="Calibri"/>
          <w:sz w:val="28"/>
          <w:szCs w:val="28"/>
        </w:rPr>
        <w:t>Lecture name: Magdalena Wronska</w:t>
      </w:r>
    </w:p>
    <w:p w:rsidR="007739AA" w:rsidRDefault="007739AA" w:rsidP="007739AA">
      <w:pPr>
        <w:spacing w:line="340" w:lineRule="exact"/>
        <w:ind w:left="511"/>
        <w:rPr>
          <w:rFonts w:ascii="Calibri" w:eastAsia="Calibri" w:hAnsi="Calibri" w:cs="Calibri"/>
          <w:sz w:val="28"/>
          <w:szCs w:val="28"/>
        </w:rPr>
      </w:pPr>
      <w:r>
        <w:rPr>
          <w:rFonts w:ascii="Calibri" w:eastAsia="Calibri" w:hAnsi="Calibri" w:cs="Calibri"/>
          <w:sz w:val="28"/>
          <w:szCs w:val="28"/>
        </w:rPr>
        <w:t xml:space="preserve">Student name : Mihaita Munteanu </w:t>
      </w:r>
    </w:p>
    <w:p w:rsidR="007739AA" w:rsidRDefault="007739AA" w:rsidP="007739AA">
      <w:pPr>
        <w:spacing w:line="340" w:lineRule="exact"/>
        <w:ind w:left="511"/>
        <w:rPr>
          <w:rFonts w:ascii="Calibri" w:eastAsia="Calibri" w:hAnsi="Calibri" w:cs="Calibri"/>
          <w:sz w:val="28"/>
          <w:szCs w:val="28"/>
        </w:rPr>
      </w:pPr>
      <w:r>
        <w:rPr>
          <w:rFonts w:ascii="Calibri" w:eastAsia="Calibri" w:hAnsi="Calibri" w:cs="Calibri"/>
          <w:sz w:val="28"/>
          <w:szCs w:val="28"/>
        </w:rPr>
        <w:t>Student ID : 191328</w:t>
      </w:r>
    </w:p>
    <w:p w:rsidR="007840C1" w:rsidRDefault="007840C1">
      <w:pPr>
        <w:spacing w:line="200" w:lineRule="exact"/>
      </w:pPr>
    </w:p>
    <w:p w:rsidR="003A5C40" w:rsidRDefault="003A5C40" w:rsidP="007739AA">
      <w:pPr>
        <w:spacing w:before="41"/>
        <w:rPr>
          <w:rFonts w:ascii="Calibri" w:eastAsia="Calibri" w:hAnsi="Calibri" w:cs="Calibri"/>
          <w:color w:val="2E5395"/>
          <w:sz w:val="32"/>
          <w:szCs w:val="32"/>
        </w:rPr>
      </w:pPr>
    </w:p>
    <w:p w:rsidR="003A5C40" w:rsidRDefault="003A5C40" w:rsidP="007739AA">
      <w:pPr>
        <w:spacing w:before="41"/>
        <w:rPr>
          <w:rFonts w:ascii="Calibri" w:eastAsia="Calibri" w:hAnsi="Calibri" w:cs="Calibri"/>
          <w:color w:val="2E5395"/>
          <w:sz w:val="32"/>
          <w:szCs w:val="32"/>
        </w:rPr>
      </w:pPr>
    </w:p>
    <w:p w:rsidR="003A5C40" w:rsidRDefault="003A5C40" w:rsidP="007739AA">
      <w:pPr>
        <w:spacing w:before="41"/>
        <w:rPr>
          <w:rFonts w:ascii="Calibri" w:eastAsia="Calibri" w:hAnsi="Calibri" w:cs="Calibri"/>
          <w:color w:val="2E5395"/>
          <w:sz w:val="32"/>
          <w:szCs w:val="32"/>
        </w:rPr>
      </w:pPr>
    </w:p>
    <w:p w:rsidR="007840C1" w:rsidRDefault="00611897" w:rsidP="007739AA">
      <w:pPr>
        <w:spacing w:before="41"/>
        <w:rPr>
          <w:rFonts w:ascii="Calibri" w:eastAsia="Calibri" w:hAnsi="Calibri" w:cs="Calibri"/>
          <w:sz w:val="32"/>
          <w:szCs w:val="32"/>
        </w:rPr>
      </w:pPr>
      <w:r>
        <w:rPr>
          <w:rFonts w:ascii="Calibri" w:eastAsia="Calibri" w:hAnsi="Calibri" w:cs="Calibri"/>
          <w:color w:val="2E5395"/>
          <w:sz w:val="32"/>
          <w:szCs w:val="32"/>
        </w:rPr>
        <w:t>Contents</w:t>
      </w:r>
    </w:p>
    <w:p w:rsidR="007840C1" w:rsidRDefault="00611897">
      <w:pPr>
        <w:spacing w:before="25"/>
        <w:ind w:left="101"/>
        <w:rPr>
          <w:rFonts w:ascii="Calibri" w:eastAsia="Calibri" w:hAnsi="Calibri" w:cs="Calibri"/>
          <w:sz w:val="22"/>
          <w:szCs w:val="22"/>
        </w:rPr>
      </w:pPr>
      <w:r>
        <w:rPr>
          <w:rFonts w:ascii="Calibri" w:eastAsia="Calibri" w:hAnsi="Calibri" w:cs="Calibri"/>
          <w:b/>
          <w:i/>
          <w:sz w:val="22"/>
          <w:szCs w:val="22"/>
        </w:rPr>
        <w:t xml:space="preserve">Models of Reflection </w:t>
      </w:r>
      <w:r>
        <w:rPr>
          <w:rFonts w:ascii="Calibri" w:eastAsia="Calibri" w:hAnsi="Calibri" w:cs="Calibri"/>
          <w:sz w:val="22"/>
          <w:szCs w:val="22"/>
        </w:rPr>
        <w:t>...............................................................................................................................</w:t>
      </w:r>
      <w:r w:rsidR="00461677">
        <w:rPr>
          <w:rFonts w:ascii="Calibri" w:eastAsia="Calibri" w:hAnsi="Calibri" w:cs="Calibri"/>
          <w:sz w:val="22"/>
          <w:szCs w:val="22"/>
        </w:rPr>
        <w:t>3</w:t>
      </w:r>
    </w:p>
    <w:p w:rsidR="007840C1" w:rsidRDefault="007840C1">
      <w:pPr>
        <w:spacing w:before="1" w:line="120" w:lineRule="exact"/>
        <w:rPr>
          <w:sz w:val="12"/>
          <w:szCs w:val="12"/>
        </w:rPr>
      </w:pPr>
    </w:p>
    <w:p w:rsidR="007840C1" w:rsidRDefault="00611897">
      <w:pPr>
        <w:ind w:left="321"/>
        <w:rPr>
          <w:rFonts w:ascii="Calibri" w:eastAsia="Calibri" w:hAnsi="Calibri" w:cs="Calibri"/>
          <w:sz w:val="22"/>
          <w:szCs w:val="22"/>
        </w:rPr>
      </w:pPr>
      <w:r>
        <w:rPr>
          <w:rFonts w:ascii="Calibri" w:eastAsia="Calibri" w:hAnsi="Calibri" w:cs="Calibri"/>
          <w:i/>
          <w:sz w:val="22"/>
          <w:szCs w:val="22"/>
        </w:rPr>
        <w:t xml:space="preserve">Gibbs 1988 Reflective Cycle </w:t>
      </w:r>
      <w:r>
        <w:rPr>
          <w:rFonts w:ascii="Calibri" w:eastAsia="Calibri" w:hAnsi="Calibri" w:cs="Calibri"/>
          <w:sz w:val="22"/>
          <w:szCs w:val="22"/>
        </w:rPr>
        <w:t>.................................................................................................................3</w:t>
      </w:r>
    </w:p>
    <w:p w:rsidR="007840C1" w:rsidRDefault="007840C1">
      <w:pPr>
        <w:spacing w:before="2" w:line="120" w:lineRule="exact"/>
        <w:rPr>
          <w:sz w:val="12"/>
          <w:szCs w:val="12"/>
        </w:rPr>
      </w:pPr>
    </w:p>
    <w:p w:rsidR="007840C1" w:rsidRDefault="00611897">
      <w:pPr>
        <w:ind w:left="321"/>
        <w:rPr>
          <w:rFonts w:ascii="Calibri" w:eastAsia="Calibri" w:hAnsi="Calibri" w:cs="Calibri"/>
          <w:sz w:val="22"/>
          <w:szCs w:val="22"/>
        </w:rPr>
      </w:pPr>
      <w:r>
        <w:rPr>
          <w:rFonts w:ascii="Calibri" w:eastAsia="Calibri" w:hAnsi="Calibri" w:cs="Calibri"/>
          <w:i/>
          <w:sz w:val="22"/>
          <w:szCs w:val="22"/>
        </w:rPr>
        <w:t>David Kolb`s Learning Style</w:t>
      </w:r>
      <w:r>
        <w:rPr>
          <w:rFonts w:ascii="Calibri" w:eastAsia="Calibri" w:hAnsi="Calibri" w:cs="Calibri"/>
          <w:sz w:val="22"/>
          <w:szCs w:val="22"/>
        </w:rPr>
        <w:t>..................................................................................................................4</w:t>
      </w:r>
    </w:p>
    <w:p w:rsidR="007840C1" w:rsidRDefault="007840C1">
      <w:pPr>
        <w:spacing w:before="1" w:line="120" w:lineRule="exact"/>
        <w:rPr>
          <w:sz w:val="12"/>
          <w:szCs w:val="12"/>
        </w:rPr>
      </w:pPr>
    </w:p>
    <w:p w:rsidR="007840C1" w:rsidRDefault="00611897">
      <w:pPr>
        <w:ind w:left="541"/>
        <w:rPr>
          <w:rFonts w:ascii="Calibri" w:eastAsia="Calibri" w:hAnsi="Calibri" w:cs="Calibri"/>
          <w:sz w:val="22"/>
          <w:szCs w:val="22"/>
        </w:rPr>
      </w:pPr>
      <w:r>
        <w:rPr>
          <w:rFonts w:ascii="Calibri" w:eastAsia="Calibri" w:hAnsi="Calibri" w:cs="Calibri"/>
          <w:i/>
          <w:sz w:val="22"/>
          <w:szCs w:val="22"/>
        </w:rPr>
        <w:t xml:space="preserve">Self-reflection models Advantages and Disadvantages </w:t>
      </w:r>
      <w:r>
        <w:rPr>
          <w:rFonts w:ascii="Calibri" w:eastAsia="Calibri" w:hAnsi="Calibri" w:cs="Calibri"/>
          <w:sz w:val="22"/>
          <w:szCs w:val="22"/>
        </w:rPr>
        <w:t>..................................................................5</w:t>
      </w:r>
    </w:p>
    <w:p w:rsidR="007840C1" w:rsidRDefault="007840C1">
      <w:pPr>
        <w:spacing w:before="1" w:line="120" w:lineRule="exact"/>
        <w:rPr>
          <w:sz w:val="12"/>
          <w:szCs w:val="12"/>
        </w:rPr>
      </w:pPr>
    </w:p>
    <w:p w:rsidR="007840C1" w:rsidRDefault="00611897">
      <w:pPr>
        <w:ind w:left="101"/>
        <w:rPr>
          <w:rFonts w:ascii="Calibri" w:eastAsia="Calibri" w:hAnsi="Calibri" w:cs="Calibri"/>
          <w:sz w:val="22"/>
          <w:szCs w:val="22"/>
        </w:rPr>
      </w:pPr>
      <w:r>
        <w:rPr>
          <w:rFonts w:ascii="Calibri" w:eastAsia="Calibri" w:hAnsi="Calibri" w:cs="Calibri"/>
          <w:b/>
          <w:i/>
          <w:sz w:val="22"/>
          <w:szCs w:val="22"/>
        </w:rPr>
        <w:t>Academic Writing</w:t>
      </w:r>
      <w:r>
        <w:rPr>
          <w:rFonts w:ascii="Calibri" w:eastAsia="Calibri" w:hAnsi="Calibri" w:cs="Calibri"/>
          <w:sz w:val="22"/>
          <w:szCs w:val="22"/>
        </w:rPr>
        <w:t>....................................................................................................................................6</w:t>
      </w:r>
    </w:p>
    <w:p w:rsidR="007840C1" w:rsidRDefault="007840C1">
      <w:pPr>
        <w:spacing w:before="1" w:line="120" w:lineRule="exact"/>
        <w:rPr>
          <w:sz w:val="12"/>
          <w:szCs w:val="12"/>
        </w:rPr>
      </w:pPr>
    </w:p>
    <w:p w:rsidR="007840C1" w:rsidRDefault="007739AA">
      <w:pPr>
        <w:ind w:left="101"/>
        <w:rPr>
          <w:rFonts w:ascii="Calibri" w:eastAsia="Calibri" w:hAnsi="Calibri" w:cs="Calibri"/>
          <w:sz w:val="22"/>
          <w:szCs w:val="22"/>
        </w:rPr>
      </w:pPr>
      <w:r>
        <w:rPr>
          <w:rFonts w:ascii="Calibri" w:eastAsia="Calibri" w:hAnsi="Calibri" w:cs="Calibri"/>
          <w:b/>
          <w:i/>
          <w:sz w:val="22"/>
          <w:szCs w:val="22"/>
        </w:rPr>
        <w:t>Analyses</w:t>
      </w:r>
      <w:r w:rsidR="00611897">
        <w:rPr>
          <w:rFonts w:ascii="Calibri" w:eastAsia="Calibri" w:hAnsi="Calibri" w:cs="Calibri"/>
          <w:b/>
          <w:i/>
          <w:sz w:val="22"/>
          <w:szCs w:val="22"/>
        </w:rPr>
        <w:t xml:space="preserve"> published literature CV and Cover Letter </w:t>
      </w:r>
      <w:r w:rsidR="00611897">
        <w:rPr>
          <w:rFonts w:ascii="Calibri" w:eastAsia="Calibri" w:hAnsi="Calibri" w:cs="Calibri"/>
          <w:sz w:val="22"/>
          <w:szCs w:val="22"/>
        </w:rPr>
        <w:t>.................................................................................6</w:t>
      </w:r>
    </w:p>
    <w:p w:rsidR="007840C1" w:rsidRDefault="007840C1">
      <w:pPr>
        <w:spacing w:before="2" w:line="120" w:lineRule="exact"/>
        <w:rPr>
          <w:sz w:val="12"/>
          <w:szCs w:val="12"/>
        </w:rPr>
      </w:pPr>
    </w:p>
    <w:p w:rsidR="007840C1" w:rsidRDefault="00611897">
      <w:pPr>
        <w:ind w:left="101"/>
        <w:rPr>
          <w:rFonts w:ascii="Calibri" w:eastAsia="Calibri" w:hAnsi="Calibri" w:cs="Calibri"/>
          <w:sz w:val="22"/>
          <w:szCs w:val="22"/>
        </w:rPr>
      </w:pPr>
      <w:r>
        <w:rPr>
          <w:rFonts w:ascii="Calibri" w:eastAsia="Calibri" w:hAnsi="Calibri" w:cs="Calibri"/>
          <w:b/>
          <w:sz w:val="22"/>
          <w:szCs w:val="22"/>
        </w:rPr>
        <w:t>Presentation</w:t>
      </w:r>
      <w:r>
        <w:rPr>
          <w:rFonts w:ascii="Calibri" w:eastAsia="Calibri" w:hAnsi="Calibri" w:cs="Calibri"/>
          <w:sz w:val="22"/>
          <w:szCs w:val="22"/>
        </w:rPr>
        <w:t>............................................................................................................................................7</w:t>
      </w:r>
    </w:p>
    <w:p w:rsidR="007840C1" w:rsidRDefault="007840C1">
      <w:pPr>
        <w:spacing w:before="1" w:line="120" w:lineRule="exact"/>
        <w:rPr>
          <w:sz w:val="12"/>
          <w:szCs w:val="12"/>
        </w:rPr>
      </w:pPr>
    </w:p>
    <w:p w:rsidR="007840C1" w:rsidRDefault="00611897">
      <w:pPr>
        <w:ind w:left="101"/>
        <w:rPr>
          <w:rFonts w:ascii="Calibri" w:eastAsia="Calibri" w:hAnsi="Calibri" w:cs="Calibri"/>
          <w:sz w:val="22"/>
          <w:szCs w:val="22"/>
        </w:rPr>
      </w:pPr>
      <w:r>
        <w:rPr>
          <w:rFonts w:ascii="Calibri" w:eastAsia="Calibri" w:hAnsi="Calibri" w:cs="Calibri"/>
          <w:b/>
          <w:i/>
          <w:sz w:val="22"/>
          <w:szCs w:val="22"/>
        </w:rPr>
        <w:t>Conclusion</w:t>
      </w:r>
      <w:r>
        <w:rPr>
          <w:rFonts w:ascii="Calibri" w:eastAsia="Calibri" w:hAnsi="Calibri" w:cs="Calibri"/>
          <w:sz w:val="22"/>
          <w:szCs w:val="22"/>
        </w:rPr>
        <w:t>................................................................................................................................................7</w:t>
      </w:r>
    </w:p>
    <w:p w:rsidR="007840C1" w:rsidRDefault="007840C1">
      <w:pPr>
        <w:spacing w:before="1" w:line="120" w:lineRule="exact"/>
        <w:rPr>
          <w:sz w:val="12"/>
          <w:szCs w:val="12"/>
        </w:rPr>
      </w:pPr>
    </w:p>
    <w:p w:rsidR="007840C1" w:rsidRDefault="00611897">
      <w:pPr>
        <w:ind w:left="101"/>
        <w:rPr>
          <w:rFonts w:ascii="Calibri" w:eastAsia="Calibri" w:hAnsi="Calibri" w:cs="Calibri"/>
          <w:sz w:val="22"/>
          <w:szCs w:val="22"/>
        </w:rPr>
        <w:sectPr w:rsidR="007840C1">
          <w:footerReference w:type="default" r:id="rId10"/>
          <w:pgSz w:w="11920" w:h="16840"/>
          <w:pgMar w:top="1400" w:right="1340" w:bottom="280" w:left="1340" w:header="720" w:footer="720" w:gutter="0"/>
          <w:cols w:space="720"/>
        </w:sectPr>
      </w:pPr>
      <w:r>
        <w:rPr>
          <w:rFonts w:ascii="Calibri" w:eastAsia="Calibri" w:hAnsi="Calibri" w:cs="Calibri"/>
          <w:b/>
          <w:i/>
          <w:sz w:val="22"/>
          <w:szCs w:val="22"/>
        </w:rPr>
        <w:t xml:space="preserve">References: </w:t>
      </w:r>
      <w:r>
        <w:rPr>
          <w:rFonts w:ascii="Calibri" w:eastAsia="Calibri" w:hAnsi="Calibri" w:cs="Calibri"/>
          <w:sz w:val="22"/>
          <w:szCs w:val="22"/>
        </w:rPr>
        <w:t>..............................................................................................................................................8</w:t>
      </w:r>
    </w:p>
    <w:p w:rsidR="007840C1" w:rsidRDefault="007840C1">
      <w:pPr>
        <w:spacing w:line="120" w:lineRule="exact"/>
        <w:rPr>
          <w:sz w:val="12"/>
          <w:szCs w:val="12"/>
        </w:rPr>
      </w:pPr>
    </w:p>
    <w:p w:rsidR="003A5C40" w:rsidRPr="003A5C40" w:rsidRDefault="003A5C40" w:rsidP="003A5C40">
      <w:pPr>
        <w:spacing w:before="7" w:line="258" w:lineRule="auto"/>
        <w:ind w:right="304"/>
        <w:jc w:val="center"/>
        <w:rPr>
          <w:rFonts w:ascii="Calibri" w:eastAsia="Calibri" w:hAnsi="Calibri" w:cs="Calibri"/>
          <w:b/>
          <w:sz w:val="24"/>
          <w:szCs w:val="24"/>
        </w:rPr>
      </w:pPr>
      <w:r w:rsidRPr="003A5C40">
        <w:rPr>
          <w:rFonts w:ascii="Calibri" w:eastAsia="Calibri" w:hAnsi="Calibri" w:cs="Calibri"/>
          <w:b/>
          <w:i/>
          <w:sz w:val="22"/>
          <w:szCs w:val="22"/>
        </w:rPr>
        <w:t>Models of Reflection</w:t>
      </w:r>
    </w:p>
    <w:p w:rsidR="003A5C40" w:rsidRDefault="003A5C40" w:rsidP="003A5C40">
      <w:pPr>
        <w:spacing w:before="7" w:line="258" w:lineRule="auto"/>
        <w:ind w:left="101" w:right="304"/>
        <w:jc w:val="both"/>
        <w:rPr>
          <w:rFonts w:ascii="Calibri" w:eastAsia="Calibri" w:hAnsi="Calibri" w:cs="Calibri"/>
          <w:sz w:val="24"/>
          <w:szCs w:val="24"/>
        </w:rPr>
      </w:pPr>
      <w:bookmarkStart w:id="0" w:name="_GoBack"/>
      <w:bookmarkEnd w:id="0"/>
    </w:p>
    <w:p w:rsidR="007840C1" w:rsidRDefault="00611897" w:rsidP="003A5C40">
      <w:pPr>
        <w:spacing w:before="7" w:line="258" w:lineRule="auto"/>
        <w:ind w:left="101" w:right="304"/>
        <w:jc w:val="both"/>
        <w:rPr>
          <w:rFonts w:ascii="Calibri" w:eastAsia="Calibri" w:hAnsi="Calibri" w:cs="Calibri"/>
          <w:sz w:val="24"/>
          <w:szCs w:val="24"/>
        </w:rPr>
      </w:pPr>
      <w:r>
        <w:rPr>
          <w:rFonts w:ascii="Calibri" w:eastAsia="Calibri" w:hAnsi="Calibri" w:cs="Calibri"/>
          <w:sz w:val="24"/>
          <w:szCs w:val="24"/>
        </w:rPr>
        <w:t>Multiple models of reflection were established and published so the entire population can utilize the systems to improve their inner capabilities but as discovered thru this paper, Gibbs 1988 creation and David Kolb’s structures do have similar steps. Sharing common features does not result in an unacceptable manner, they actually improve the overall experience as each individual presented their ideas in different ways. Bouds’s triangular representation, Gibbs’ reflective cycle and Kolb’s learning style. (LibGuides: Reflective Practice Toolkit: Models of reflection, 2020).</w:t>
      </w:r>
    </w:p>
    <w:p w:rsidR="007840C1" w:rsidRDefault="007840C1" w:rsidP="003A5C40">
      <w:pPr>
        <w:spacing w:before="3" w:line="240" w:lineRule="exact"/>
        <w:jc w:val="both"/>
        <w:rPr>
          <w:sz w:val="24"/>
          <w:szCs w:val="24"/>
        </w:rPr>
      </w:pPr>
    </w:p>
    <w:p w:rsidR="007840C1" w:rsidRDefault="00611897" w:rsidP="003A5C40">
      <w:pPr>
        <w:spacing w:line="258" w:lineRule="auto"/>
        <w:ind w:left="101" w:right="77"/>
        <w:jc w:val="both"/>
        <w:rPr>
          <w:rFonts w:ascii="Calibri" w:eastAsia="Calibri" w:hAnsi="Calibri" w:cs="Calibri"/>
          <w:sz w:val="24"/>
          <w:szCs w:val="24"/>
        </w:rPr>
      </w:pPr>
      <w:r>
        <w:rPr>
          <w:rFonts w:ascii="Calibri" w:eastAsia="Calibri" w:hAnsi="Calibri" w:cs="Calibri"/>
          <w:sz w:val="24"/>
          <w:szCs w:val="24"/>
        </w:rPr>
        <w:t>Throughout the years, people identified how time-consuming self-reflection process takes, therefore individuals named above, and other institutions developed multiple guides to help individuals and firms. Although, the reflection stages re-create similar aspects because they must cover the cornerstones of this practices. Each individual attached a new perception towards the self-reflection mechanism to make it unique and solve the issues raised by the other models.</w:t>
      </w:r>
    </w:p>
    <w:p w:rsidR="007840C1" w:rsidRDefault="007840C1" w:rsidP="003A5C40">
      <w:pPr>
        <w:spacing w:line="200" w:lineRule="exact"/>
        <w:jc w:val="both"/>
      </w:pPr>
    </w:p>
    <w:p w:rsidR="007840C1" w:rsidRDefault="00611897" w:rsidP="003A5C40">
      <w:pPr>
        <w:spacing w:line="258" w:lineRule="auto"/>
        <w:ind w:left="101" w:right="63"/>
        <w:jc w:val="both"/>
      </w:pPr>
      <w:r>
        <w:rPr>
          <w:rFonts w:ascii="Calibri" w:eastAsia="Calibri" w:hAnsi="Calibri" w:cs="Calibri"/>
          <w:sz w:val="24"/>
          <w:szCs w:val="24"/>
        </w:rPr>
        <w:t>Each self-reflection method eliminates the doubt by encouraging the individual to assess the situation encountered throughout own filters such as beliefs, values, opinion and standards. Reflecting own actions does require individuals to maintain a stable pulse while not reacting to such schemes under pressure. The pioneers of self-reflection methods set up frameworks to help individuals attach them to their own perspective but they can not tell the person which is good or bad.</w:t>
      </w:r>
    </w:p>
    <w:p w:rsidR="007840C1" w:rsidRDefault="007840C1" w:rsidP="003A5C40">
      <w:pPr>
        <w:spacing w:line="240" w:lineRule="exact"/>
        <w:jc w:val="both"/>
        <w:rPr>
          <w:sz w:val="24"/>
          <w:szCs w:val="24"/>
        </w:rPr>
      </w:pPr>
    </w:p>
    <w:p w:rsidR="007840C1" w:rsidRDefault="00611897" w:rsidP="003A5C40">
      <w:pPr>
        <w:spacing w:before="7" w:line="260" w:lineRule="auto"/>
        <w:ind w:left="101" w:right="610"/>
        <w:jc w:val="both"/>
        <w:rPr>
          <w:rFonts w:ascii="Calibri" w:eastAsia="Calibri" w:hAnsi="Calibri" w:cs="Calibri"/>
          <w:sz w:val="24"/>
          <w:szCs w:val="24"/>
        </w:rPr>
      </w:pPr>
      <w:r>
        <w:rPr>
          <w:rFonts w:ascii="Calibri" w:eastAsia="Calibri" w:hAnsi="Calibri" w:cs="Calibri"/>
          <w:sz w:val="24"/>
          <w:szCs w:val="24"/>
        </w:rPr>
        <w:t xml:space="preserve">The </w:t>
      </w:r>
      <w:r w:rsidR="007739AA">
        <w:rPr>
          <w:rFonts w:ascii="Calibri" w:eastAsia="Calibri" w:hAnsi="Calibri" w:cs="Calibri"/>
          <w:sz w:val="24"/>
          <w:szCs w:val="24"/>
        </w:rPr>
        <w:t>models designed by Gibbs were</w:t>
      </w:r>
      <w:r>
        <w:rPr>
          <w:rFonts w:ascii="Calibri" w:eastAsia="Calibri" w:hAnsi="Calibri" w:cs="Calibri"/>
          <w:sz w:val="24"/>
          <w:szCs w:val="24"/>
        </w:rPr>
        <w:t xml:space="preserve"> focused on students and individuals </w:t>
      </w:r>
      <w:r w:rsidR="007739AA">
        <w:rPr>
          <w:rFonts w:ascii="Calibri" w:eastAsia="Calibri" w:hAnsi="Calibri" w:cs="Calibri"/>
          <w:sz w:val="24"/>
          <w:szCs w:val="24"/>
        </w:rPr>
        <w:t>who</w:t>
      </w:r>
      <w:r>
        <w:rPr>
          <w:rFonts w:ascii="Calibri" w:eastAsia="Calibri" w:hAnsi="Calibri" w:cs="Calibri"/>
          <w:sz w:val="24"/>
          <w:szCs w:val="24"/>
        </w:rPr>
        <w:t xml:space="preserve"> did not present any previous experience utilizing a self-reflecting scheme. As the image below illustrates, the author divided the self-reflection model into five phases.</w:t>
      </w:r>
    </w:p>
    <w:p w:rsidR="007840C1" w:rsidRDefault="007840C1" w:rsidP="003A5C40">
      <w:pPr>
        <w:spacing w:before="2" w:line="160" w:lineRule="exact"/>
        <w:jc w:val="both"/>
        <w:rPr>
          <w:sz w:val="16"/>
          <w:szCs w:val="16"/>
        </w:rPr>
      </w:pPr>
    </w:p>
    <w:p w:rsidR="007840C1" w:rsidRDefault="00611897" w:rsidP="003A5C40">
      <w:pPr>
        <w:spacing w:line="259" w:lineRule="auto"/>
        <w:ind w:left="101" w:right="160"/>
        <w:jc w:val="both"/>
        <w:rPr>
          <w:rFonts w:ascii="Calibri" w:eastAsia="Calibri" w:hAnsi="Calibri" w:cs="Calibri"/>
          <w:sz w:val="24"/>
          <w:szCs w:val="24"/>
        </w:rPr>
      </w:pPr>
      <w:r>
        <w:rPr>
          <w:rFonts w:ascii="Calibri" w:eastAsia="Calibri" w:hAnsi="Calibri" w:cs="Calibri"/>
          <w:sz w:val="24"/>
          <w:szCs w:val="24"/>
        </w:rPr>
        <w:t>The first phase initiated the event by describing in detail each point the individual wants to reflect on at a later stage. It is important to understand the severity of each event as some can expose confidential information, and some must be kept to themselves. Answering questions such as “What happened and Why?” are the key cornerstones of identifying the type of event.</w:t>
      </w:r>
    </w:p>
    <w:p w:rsidR="007840C1" w:rsidRDefault="007840C1" w:rsidP="003A5C40">
      <w:pPr>
        <w:spacing w:before="4" w:line="240" w:lineRule="exact"/>
        <w:jc w:val="both"/>
        <w:rPr>
          <w:sz w:val="24"/>
          <w:szCs w:val="24"/>
        </w:rPr>
      </w:pPr>
    </w:p>
    <w:p w:rsidR="007840C1" w:rsidRDefault="000D4CAF" w:rsidP="003A5C40">
      <w:pPr>
        <w:ind w:left="2258"/>
        <w:jc w:val="both"/>
      </w:pPr>
      <w:r>
        <w:rPr>
          <w:noProof/>
        </w:rPr>
        <w:drawing>
          <wp:inline distT="0" distB="0" distL="0" distR="0">
            <wp:extent cx="2976880" cy="173291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976880" cy="1732915"/>
                    </a:xfrm>
                    <a:prstGeom prst="rect">
                      <a:avLst/>
                    </a:prstGeom>
                    <a:noFill/>
                    <a:ln>
                      <a:noFill/>
                    </a:ln>
                  </pic:spPr>
                </pic:pic>
              </a:graphicData>
            </a:graphic>
          </wp:inline>
        </w:drawing>
      </w:r>
    </w:p>
    <w:p w:rsidR="007840C1" w:rsidRDefault="00611897" w:rsidP="003A5C40">
      <w:pPr>
        <w:ind w:left="1897"/>
        <w:jc w:val="both"/>
        <w:rPr>
          <w:rFonts w:ascii="Calibri" w:eastAsia="Calibri" w:hAnsi="Calibri" w:cs="Calibri"/>
          <w:sz w:val="22"/>
          <w:szCs w:val="22"/>
        </w:rPr>
      </w:pPr>
      <w:r>
        <w:rPr>
          <w:rFonts w:ascii="Calibri" w:eastAsia="Calibri" w:hAnsi="Calibri" w:cs="Calibri"/>
          <w:i/>
          <w:sz w:val="22"/>
          <w:szCs w:val="22"/>
        </w:rPr>
        <w:t>[Figure 1,Adobe Spark showing the cycle generated by Gibbs]</w:t>
      </w:r>
    </w:p>
    <w:p w:rsidR="007840C1" w:rsidRDefault="00611897" w:rsidP="00461677">
      <w:pPr>
        <w:spacing w:line="259" w:lineRule="auto"/>
        <w:ind w:right="186"/>
        <w:jc w:val="both"/>
        <w:rPr>
          <w:rFonts w:ascii="Calibri" w:eastAsia="Calibri" w:hAnsi="Calibri" w:cs="Calibri"/>
          <w:sz w:val="24"/>
          <w:szCs w:val="24"/>
        </w:rPr>
      </w:pPr>
      <w:r>
        <w:rPr>
          <w:rFonts w:ascii="Calibri" w:eastAsia="Calibri" w:hAnsi="Calibri" w:cs="Calibri"/>
          <w:sz w:val="24"/>
          <w:szCs w:val="24"/>
        </w:rPr>
        <w:lastRenderedPageBreak/>
        <w:t xml:space="preserve">The second stage, “analyses feelings and knowledge”, the individual recalls what just happened and explores new opportunities and situations created by the first phase. The difference between how the individual felt before and after discovering what the situation is, defines the second stage of Gibbs’s </w:t>
      </w:r>
      <w:r w:rsidR="003A5C40">
        <w:rPr>
          <w:rFonts w:ascii="Calibri" w:eastAsia="Calibri" w:hAnsi="Calibri" w:cs="Calibri"/>
          <w:sz w:val="24"/>
          <w:szCs w:val="24"/>
        </w:rPr>
        <w:t>self-reflection</w:t>
      </w:r>
      <w:r>
        <w:rPr>
          <w:rFonts w:ascii="Calibri" w:eastAsia="Calibri" w:hAnsi="Calibri" w:cs="Calibri"/>
          <w:sz w:val="24"/>
          <w:szCs w:val="24"/>
        </w:rPr>
        <w:t xml:space="preserve"> cycle.</w:t>
      </w:r>
    </w:p>
    <w:p w:rsidR="007840C1" w:rsidRDefault="007840C1" w:rsidP="003A5C40">
      <w:pPr>
        <w:spacing w:line="200" w:lineRule="exact"/>
        <w:jc w:val="both"/>
      </w:pPr>
    </w:p>
    <w:p w:rsidR="007840C1" w:rsidRDefault="00611897" w:rsidP="003A5C40">
      <w:pPr>
        <w:spacing w:line="259" w:lineRule="auto"/>
        <w:ind w:left="101" w:right="197"/>
        <w:jc w:val="both"/>
        <w:rPr>
          <w:rFonts w:ascii="Calibri" w:eastAsia="Calibri" w:hAnsi="Calibri" w:cs="Calibri"/>
          <w:sz w:val="24"/>
          <w:szCs w:val="24"/>
        </w:rPr>
      </w:pPr>
      <w:r>
        <w:rPr>
          <w:rFonts w:ascii="Calibri" w:eastAsia="Calibri" w:hAnsi="Calibri" w:cs="Calibri"/>
          <w:sz w:val="24"/>
          <w:szCs w:val="24"/>
        </w:rPr>
        <w:t>“Evaluating the relevance of knowledge”, initiate the third step, where the individual must compare the actual result against standards or what is known for granted. It is vital to understand if the situation encountered processes in a good or bad way. Usually when students receive their grade, the situation already encountered multiple times therefore they know what results will be good and which need improving.</w:t>
      </w:r>
    </w:p>
    <w:p w:rsidR="007840C1" w:rsidRDefault="007840C1" w:rsidP="003A5C40">
      <w:pPr>
        <w:spacing w:line="200" w:lineRule="exact"/>
        <w:jc w:val="both"/>
      </w:pPr>
    </w:p>
    <w:p w:rsidR="007840C1" w:rsidRDefault="00611897" w:rsidP="003A5C40">
      <w:pPr>
        <w:spacing w:line="258" w:lineRule="auto"/>
        <w:ind w:left="101" w:right="67"/>
        <w:jc w:val="both"/>
      </w:pPr>
      <w:r>
        <w:rPr>
          <w:rFonts w:ascii="Calibri" w:eastAsia="Calibri" w:hAnsi="Calibri" w:cs="Calibri"/>
          <w:sz w:val="24"/>
          <w:szCs w:val="24"/>
        </w:rPr>
        <w:t xml:space="preserve">The last stage of any self-reflecting scheme reflects towards own conclusion, identifying what went wrong and how can we improve the overall experience throughout own filters. </w:t>
      </w:r>
      <w:r w:rsidR="00D85572" w:rsidRPr="00D85572">
        <w:rPr>
          <w:rFonts w:ascii="Calibri" w:eastAsia="Calibri" w:hAnsi="Calibri" w:cs="Calibri"/>
          <w:sz w:val="24"/>
          <w:szCs w:val="24"/>
        </w:rPr>
        <w:t xml:space="preserve">Usually the person </w:t>
      </w:r>
      <w:r w:rsidR="00761F5F" w:rsidRPr="00D85572">
        <w:rPr>
          <w:rFonts w:ascii="Calibri" w:eastAsia="Calibri" w:hAnsi="Calibri" w:cs="Calibri"/>
          <w:sz w:val="24"/>
          <w:szCs w:val="24"/>
        </w:rPr>
        <w:t>cannot</w:t>
      </w:r>
      <w:r w:rsidR="00D85572" w:rsidRPr="00D85572">
        <w:rPr>
          <w:rFonts w:ascii="Calibri" w:eastAsia="Calibri" w:hAnsi="Calibri" w:cs="Calibri"/>
          <w:sz w:val="24"/>
          <w:szCs w:val="24"/>
        </w:rPr>
        <w:t xml:space="preserve"> understand what went wrong because form previous experience the result should have been diffe</w:t>
      </w:r>
      <w:r w:rsidR="00D85572">
        <w:rPr>
          <w:rFonts w:ascii="Calibri" w:eastAsia="Calibri" w:hAnsi="Calibri" w:cs="Calibri"/>
          <w:sz w:val="24"/>
          <w:szCs w:val="24"/>
        </w:rPr>
        <w:t>rent</w:t>
      </w:r>
      <w:r>
        <w:rPr>
          <w:rFonts w:ascii="Calibri" w:eastAsia="Calibri" w:hAnsi="Calibri" w:cs="Calibri"/>
          <w:sz w:val="24"/>
          <w:szCs w:val="24"/>
        </w:rPr>
        <w:t>. Gibb’s intentions where to help the individual ask themselves a question resulting an honest answer, “What we could have done differently? (McClean, 2019)”</w:t>
      </w:r>
    </w:p>
    <w:p w:rsidR="007840C1" w:rsidRDefault="007840C1" w:rsidP="003A5C40">
      <w:pPr>
        <w:spacing w:line="240" w:lineRule="exact"/>
        <w:jc w:val="both"/>
        <w:rPr>
          <w:sz w:val="24"/>
          <w:szCs w:val="24"/>
        </w:rPr>
      </w:pPr>
    </w:p>
    <w:p w:rsidR="007840C1" w:rsidRDefault="00611897" w:rsidP="003A5C40">
      <w:pPr>
        <w:spacing w:before="7" w:line="259" w:lineRule="auto"/>
        <w:ind w:left="101" w:right="57"/>
        <w:jc w:val="both"/>
      </w:pPr>
      <w:r>
        <w:rPr>
          <w:rFonts w:ascii="Calibri" w:eastAsia="Calibri" w:hAnsi="Calibri" w:cs="Calibri"/>
          <w:sz w:val="24"/>
          <w:szCs w:val="24"/>
        </w:rPr>
        <w:t>A self-reflective model developed by David Kolb and published in the 1984, does not share similar cornerstones with the Gibbs design. Kobl’s experimental learning theory was divided into two major department. A first cycle refers to the ability of learning and the other life cycle illustrates the methods used to successfully attach a new segment to our brain (McLeod,2020) .</w:t>
      </w:r>
    </w:p>
    <w:p w:rsidR="007840C1" w:rsidRDefault="007840C1" w:rsidP="003A5C40">
      <w:pPr>
        <w:spacing w:line="200" w:lineRule="exact"/>
        <w:jc w:val="both"/>
      </w:pPr>
    </w:p>
    <w:p w:rsidR="007840C1" w:rsidRDefault="007840C1" w:rsidP="003A5C40">
      <w:pPr>
        <w:spacing w:before="17" w:line="220" w:lineRule="exact"/>
        <w:jc w:val="both"/>
        <w:rPr>
          <w:sz w:val="22"/>
          <w:szCs w:val="22"/>
        </w:rPr>
      </w:pPr>
    </w:p>
    <w:p w:rsidR="007840C1" w:rsidRDefault="000D4CAF" w:rsidP="003A5C40">
      <w:pPr>
        <w:ind w:left="1965"/>
        <w:jc w:val="both"/>
      </w:pPr>
      <w:r>
        <w:rPr>
          <w:noProof/>
        </w:rPr>
        <w:drawing>
          <wp:inline distT="0" distB="0" distL="0" distR="0">
            <wp:extent cx="3359785" cy="208407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2"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359785" cy="2084070"/>
                    </a:xfrm>
                    <a:prstGeom prst="rect">
                      <a:avLst/>
                    </a:prstGeom>
                    <a:noFill/>
                    <a:ln>
                      <a:noFill/>
                    </a:ln>
                  </pic:spPr>
                </pic:pic>
              </a:graphicData>
            </a:graphic>
          </wp:inline>
        </w:drawing>
      </w:r>
    </w:p>
    <w:p w:rsidR="007840C1" w:rsidRDefault="007840C1" w:rsidP="003A5C40">
      <w:pPr>
        <w:spacing w:before="12" w:line="280" w:lineRule="exact"/>
        <w:jc w:val="both"/>
        <w:rPr>
          <w:sz w:val="28"/>
          <w:szCs w:val="28"/>
        </w:rPr>
      </w:pPr>
    </w:p>
    <w:p w:rsidR="007840C1" w:rsidRDefault="00611897" w:rsidP="003A5C40">
      <w:pPr>
        <w:ind w:left="1787"/>
        <w:jc w:val="both"/>
        <w:rPr>
          <w:rFonts w:ascii="Calibri" w:eastAsia="Calibri" w:hAnsi="Calibri" w:cs="Calibri"/>
          <w:sz w:val="22"/>
          <w:szCs w:val="22"/>
        </w:rPr>
      </w:pPr>
      <w:r>
        <w:rPr>
          <w:rFonts w:ascii="Calibri" w:eastAsia="Calibri" w:hAnsi="Calibri" w:cs="Calibri"/>
          <w:i/>
          <w:sz w:val="22"/>
          <w:szCs w:val="22"/>
        </w:rPr>
        <w:t>{Figure 2, experiential learning cycle developed by David Kolb’s}</w:t>
      </w:r>
    </w:p>
    <w:p w:rsidR="007840C1" w:rsidRDefault="007840C1" w:rsidP="003A5C40">
      <w:pPr>
        <w:spacing w:before="19" w:line="240" w:lineRule="exact"/>
        <w:jc w:val="both"/>
        <w:rPr>
          <w:sz w:val="24"/>
          <w:szCs w:val="24"/>
        </w:rPr>
      </w:pPr>
    </w:p>
    <w:p w:rsidR="007840C1" w:rsidRDefault="00611897" w:rsidP="003A5C40">
      <w:pPr>
        <w:tabs>
          <w:tab w:val="left" w:pos="0"/>
        </w:tabs>
        <w:spacing w:line="260" w:lineRule="auto"/>
        <w:ind w:right="107"/>
        <w:jc w:val="both"/>
        <w:rPr>
          <w:rFonts w:ascii="Calibri" w:eastAsia="Calibri" w:hAnsi="Calibri" w:cs="Calibri"/>
          <w:sz w:val="24"/>
          <w:szCs w:val="24"/>
        </w:rPr>
      </w:pPr>
      <w:r>
        <w:rPr>
          <w:rFonts w:ascii="Calibri" w:eastAsia="Calibri" w:hAnsi="Calibri" w:cs="Calibri"/>
          <w:sz w:val="24"/>
          <w:szCs w:val="24"/>
        </w:rPr>
        <w:t>The concrete experience relates to a situation which it’s new to the individual; it did not previously happen. That is when most people usually tend to use a larger capacity of their brain due to observing new inputs. For example, when driving on a new road, the drivers tend to be more precaution whereas when driving on your road, you can miss important signs due to brain relaxing.</w:t>
      </w:r>
    </w:p>
    <w:p w:rsidR="007840C1" w:rsidRDefault="007840C1" w:rsidP="003A5C40">
      <w:pPr>
        <w:spacing w:before="9" w:line="100" w:lineRule="exact"/>
        <w:jc w:val="both"/>
        <w:rPr>
          <w:sz w:val="11"/>
          <w:szCs w:val="11"/>
        </w:rPr>
      </w:pPr>
    </w:p>
    <w:p w:rsidR="007840C1" w:rsidRDefault="007840C1" w:rsidP="003A5C40">
      <w:pPr>
        <w:spacing w:line="200" w:lineRule="exact"/>
        <w:jc w:val="both"/>
      </w:pPr>
    </w:p>
    <w:p w:rsidR="007840C1" w:rsidRDefault="00611897" w:rsidP="003A5C40">
      <w:pPr>
        <w:spacing w:line="260" w:lineRule="auto"/>
        <w:ind w:right="293"/>
        <w:jc w:val="both"/>
        <w:rPr>
          <w:rFonts w:ascii="Calibri" w:eastAsia="Calibri" w:hAnsi="Calibri" w:cs="Calibri"/>
          <w:sz w:val="24"/>
          <w:szCs w:val="24"/>
        </w:rPr>
      </w:pPr>
      <w:r>
        <w:rPr>
          <w:rFonts w:ascii="Calibri" w:eastAsia="Calibri" w:hAnsi="Calibri" w:cs="Calibri"/>
          <w:sz w:val="24"/>
          <w:szCs w:val="24"/>
        </w:rPr>
        <w:lastRenderedPageBreak/>
        <w:t>Reflective observation it’s the phase between experience and understanding. In order to understand the new situation, our brain must conduct previous searches and somehow attach the new interpretation towards something we did to help us generate the common sense ground rule.</w:t>
      </w:r>
    </w:p>
    <w:p w:rsidR="003A5C40" w:rsidRDefault="003A5C40" w:rsidP="003A5C40">
      <w:pPr>
        <w:spacing w:line="259" w:lineRule="auto"/>
        <w:ind w:right="295"/>
        <w:jc w:val="both"/>
        <w:rPr>
          <w:rFonts w:ascii="Calibri" w:eastAsia="Calibri" w:hAnsi="Calibri" w:cs="Calibri"/>
          <w:sz w:val="24"/>
          <w:szCs w:val="24"/>
        </w:rPr>
      </w:pPr>
    </w:p>
    <w:p w:rsidR="003A5C40" w:rsidRDefault="00611897" w:rsidP="003A5C40">
      <w:pPr>
        <w:spacing w:line="259" w:lineRule="auto"/>
        <w:ind w:right="295"/>
        <w:jc w:val="both"/>
        <w:rPr>
          <w:rFonts w:ascii="Calibri" w:eastAsia="Calibri" w:hAnsi="Calibri" w:cs="Calibri"/>
          <w:sz w:val="24"/>
          <w:szCs w:val="24"/>
        </w:rPr>
      </w:pPr>
      <w:r>
        <w:rPr>
          <w:rFonts w:ascii="Calibri" w:eastAsia="Calibri" w:hAnsi="Calibri" w:cs="Calibri"/>
          <w:sz w:val="24"/>
          <w:szCs w:val="24"/>
        </w:rPr>
        <w:t>The abstract conceptualization refers to the moment where the individual already understood what the new concept was and tries to visualize the experience an</w:t>
      </w:r>
      <w:r w:rsidR="003A5C40">
        <w:rPr>
          <w:rFonts w:ascii="Calibri" w:eastAsia="Calibri" w:hAnsi="Calibri" w:cs="Calibri"/>
          <w:sz w:val="24"/>
          <w:szCs w:val="24"/>
        </w:rPr>
        <w:t xml:space="preserve">d ways to improve it. </w:t>
      </w:r>
    </w:p>
    <w:p w:rsidR="003A5C40" w:rsidRDefault="003A5C40" w:rsidP="003A5C40">
      <w:pPr>
        <w:spacing w:line="259" w:lineRule="auto"/>
        <w:ind w:right="295"/>
        <w:jc w:val="both"/>
        <w:rPr>
          <w:rFonts w:ascii="Calibri" w:eastAsia="Calibri" w:hAnsi="Calibri" w:cs="Calibri"/>
          <w:sz w:val="24"/>
          <w:szCs w:val="24"/>
        </w:rPr>
      </w:pPr>
    </w:p>
    <w:p w:rsidR="007840C1" w:rsidRPr="003A5C40" w:rsidRDefault="00611897" w:rsidP="003A5C40">
      <w:pPr>
        <w:spacing w:line="259" w:lineRule="auto"/>
        <w:ind w:right="295"/>
        <w:jc w:val="both"/>
        <w:rPr>
          <w:rFonts w:ascii="Calibri" w:eastAsia="Calibri" w:hAnsi="Calibri" w:cs="Calibri"/>
          <w:sz w:val="24"/>
          <w:szCs w:val="24"/>
        </w:rPr>
      </w:pPr>
      <w:r>
        <w:rPr>
          <w:rFonts w:ascii="Calibri" w:eastAsia="Calibri" w:hAnsi="Calibri" w:cs="Calibri"/>
          <w:sz w:val="24"/>
          <w:szCs w:val="24"/>
        </w:rPr>
        <w:t>The last phase, active experimentation, it’s the stage where the individual learned a</w:t>
      </w:r>
      <w:r w:rsidR="003A5C40">
        <w:rPr>
          <w:rFonts w:ascii="Calibri" w:eastAsia="Calibri" w:hAnsi="Calibri" w:cs="Calibri"/>
          <w:sz w:val="24"/>
          <w:szCs w:val="24"/>
        </w:rPr>
        <w:t xml:space="preserve"> </w:t>
      </w:r>
      <w:r>
        <w:rPr>
          <w:rFonts w:ascii="Calibri" w:eastAsia="Calibri" w:hAnsi="Calibri" w:cs="Calibri"/>
          <w:sz w:val="24"/>
          <w:szCs w:val="24"/>
        </w:rPr>
        <w:t>new technique and it’s ready to apply it.</w:t>
      </w:r>
    </w:p>
    <w:p w:rsidR="007840C1" w:rsidRDefault="007840C1" w:rsidP="003A5C40">
      <w:pPr>
        <w:spacing w:line="200" w:lineRule="exact"/>
        <w:jc w:val="both"/>
      </w:pPr>
    </w:p>
    <w:p w:rsidR="007840C1" w:rsidRDefault="007840C1" w:rsidP="003A5C40">
      <w:pPr>
        <w:spacing w:line="200" w:lineRule="exact"/>
        <w:jc w:val="both"/>
      </w:pPr>
    </w:p>
    <w:p w:rsidR="007840C1" w:rsidRPr="00761F5F" w:rsidRDefault="00611897" w:rsidP="003A5C40">
      <w:pPr>
        <w:spacing w:before="11"/>
        <w:ind w:left="101"/>
        <w:jc w:val="both"/>
        <w:rPr>
          <w:rFonts w:ascii="Calibri" w:eastAsia="Calibri" w:hAnsi="Calibri" w:cs="Calibri"/>
          <w:b/>
          <w:sz w:val="24"/>
          <w:szCs w:val="24"/>
        </w:rPr>
      </w:pPr>
      <w:r w:rsidRPr="00761F5F">
        <w:rPr>
          <w:rFonts w:ascii="Calibri" w:eastAsia="Calibri" w:hAnsi="Calibri" w:cs="Calibri"/>
          <w:b/>
          <w:i/>
          <w:sz w:val="24"/>
          <w:szCs w:val="24"/>
        </w:rPr>
        <w:t>Self-reflection models Advantages and Disadvantages</w:t>
      </w:r>
    </w:p>
    <w:p w:rsidR="007840C1" w:rsidRDefault="007840C1" w:rsidP="003A5C40">
      <w:pPr>
        <w:spacing w:line="200" w:lineRule="exact"/>
        <w:jc w:val="both"/>
      </w:pPr>
    </w:p>
    <w:p w:rsidR="007840C1" w:rsidRDefault="007840C1" w:rsidP="003A5C40">
      <w:pPr>
        <w:spacing w:before="18" w:line="280" w:lineRule="exact"/>
        <w:jc w:val="both"/>
        <w:rPr>
          <w:sz w:val="28"/>
          <w:szCs w:val="28"/>
        </w:rPr>
      </w:pPr>
    </w:p>
    <w:p w:rsidR="007840C1" w:rsidRDefault="00611897" w:rsidP="003A5C40">
      <w:pPr>
        <w:spacing w:line="259" w:lineRule="auto"/>
        <w:ind w:left="101" w:right="548"/>
        <w:jc w:val="both"/>
        <w:rPr>
          <w:rFonts w:ascii="Calibri" w:eastAsia="Calibri" w:hAnsi="Calibri" w:cs="Calibri"/>
          <w:sz w:val="24"/>
          <w:szCs w:val="24"/>
        </w:rPr>
      </w:pPr>
      <w:r>
        <w:rPr>
          <w:rFonts w:ascii="Calibri" w:eastAsia="Calibri" w:hAnsi="Calibri" w:cs="Calibri"/>
          <w:sz w:val="24"/>
          <w:szCs w:val="24"/>
        </w:rPr>
        <w:t>In our human nature, we tend to learn from our mistakes, not others, therefore this is a critical cornerstone in any self-reflection models meaning taking time to evaluate the situation encountered and how it made you feel. Set of attributes such as analyse, acknowledge and apply were directly embedded to the self-reflection schemes.</w:t>
      </w:r>
    </w:p>
    <w:p w:rsidR="007840C1" w:rsidRDefault="007840C1" w:rsidP="003A5C40">
      <w:pPr>
        <w:spacing w:before="18" w:line="220" w:lineRule="exact"/>
        <w:jc w:val="both"/>
        <w:rPr>
          <w:sz w:val="22"/>
          <w:szCs w:val="22"/>
        </w:rPr>
      </w:pPr>
    </w:p>
    <w:p w:rsidR="007840C1" w:rsidRDefault="00611897" w:rsidP="003A5C40">
      <w:pPr>
        <w:spacing w:line="258" w:lineRule="auto"/>
        <w:ind w:left="101" w:right="332"/>
        <w:jc w:val="both"/>
        <w:rPr>
          <w:rFonts w:ascii="Calibri" w:eastAsia="Calibri" w:hAnsi="Calibri" w:cs="Calibri"/>
          <w:sz w:val="24"/>
          <w:szCs w:val="24"/>
        </w:rPr>
      </w:pPr>
      <w:r>
        <w:rPr>
          <w:rFonts w:ascii="Calibri" w:eastAsia="Calibri" w:hAnsi="Calibri" w:cs="Calibri"/>
          <w:sz w:val="24"/>
          <w:szCs w:val="24"/>
        </w:rPr>
        <w:t>The benefits of a well-established and utilized self-reflection method can identify new opportunities and eliminate the actual threats which are stopping us from achieving great results. Moreover, to identify such components, it is crucial that the individual must honestly answer the questions attributed by authors.  Understanding how you as an individual react to new situations significantly helps throughout the academic, private or professional life.</w:t>
      </w:r>
    </w:p>
    <w:p w:rsidR="007840C1" w:rsidRDefault="007840C1" w:rsidP="003A5C40">
      <w:pPr>
        <w:spacing w:line="200" w:lineRule="exact"/>
        <w:jc w:val="both"/>
      </w:pPr>
    </w:p>
    <w:p w:rsidR="007840C1" w:rsidRDefault="00611897" w:rsidP="003A5C40">
      <w:pPr>
        <w:spacing w:line="258" w:lineRule="auto"/>
        <w:ind w:left="101" w:right="350"/>
        <w:jc w:val="both"/>
        <w:rPr>
          <w:rFonts w:ascii="Calibri" w:eastAsia="Calibri" w:hAnsi="Calibri" w:cs="Calibri"/>
          <w:sz w:val="24"/>
          <w:szCs w:val="24"/>
        </w:rPr>
      </w:pPr>
      <w:r>
        <w:rPr>
          <w:rFonts w:ascii="Calibri" w:eastAsia="Calibri" w:hAnsi="Calibri" w:cs="Calibri"/>
          <w:sz w:val="24"/>
          <w:szCs w:val="24"/>
        </w:rPr>
        <w:t>Humans are driven by emotions; therefore, a self-reflecting scheme uses various components to helps us visualize the type of human we are. Different perspective, similar questions, multiple cycles were introduced to pay attention to inner self and identify the attributes we need to succeed.</w:t>
      </w:r>
    </w:p>
    <w:p w:rsidR="007840C1" w:rsidRDefault="007840C1" w:rsidP="003A5C40">
      <w:pPr>
        <w:spacing w:before="5" w:line="240" w:lineRule="exact"/>
        <w:jc w:val="both"/>
        <w:rPr>
          <w:sz w:val="24"/>
          <w:szCs w:val="24"/>
        </w:rPr>
      </w:pPr>
    </w:p>
    <w:p w:rsidR="007840C1" w:rsidRDefault="00611897" w:rsidP="003A5C40">
      <w:pPr>
        <w:spacing w:line="258" w:lineRule="auto"/>
        <w:ind w:left="101" w:right="81"/>
        <w:jc w:val="both"/>
        <w:rPr>
          <w:rFonts w:ascii="Calibri" w:eastAsia="Calibri" w:hAnsi="Calibri" w:cs="Calibri"/>
          <w:sz w:val="24"/>
          <w:szCs w:val="24"/>
        </w:rPr>
      </w:pPr>
      <w:r>
        <w:rPr>
          <w:rFonts w:ascii="Calibri" w:eastAsia="Calibri" w:hAnsi="Calibri" w:cs="Calibri"/>
          <w:sz w:val="24"/>
          <w:szCs w:val="24"/>
        </w:rPr>
        <w:t xml:space="preserve">While generating multiple benefits, as any framework the self-reflection schemes do come equipped with a major disadvantage and that is the “big why?”. The authors can not present the individual what is right and wrong and therefore the student tends to exaggerate using the cycles without finding out what they do wrong. And that is due to own honesty </w:t>
      </w:r>
      <w:r>
        <w:rPr>
          <w:rFonts w:ascii="Calibri" w:eastAsia="Calibri" w:hAnsi="Calibri" w:cs="Calibri"/>
          <w:sz w:val="22"/>
          <w:szCs w:val="22"/>
        </w:rPr>
        <w:t>(Benefits of Self-Reflection: How To Make The Most Of It? 2020)</w:t>
      </w:r>
      <w:r>
        <w:rPr>
          <w:rFonts w:ascii="Calibri" w:eastAsia="Calibri" w:hAnsi="Calibri" w:cs="Calibri"/>
          <w:sz w:val="24"/>
          <w:szCs w:val="24"/>
        </w:rPr>
        <w:t>.</w:t>
      </w:r>
    </w:p>
    <w:p w:rsidR="007840C1" w:rsidRDefault="007840C1" w:rsidP="003A5C40">
      <w:pPr>
        <w:spacing w:before="18" w:line="220" w:lineRule="exact"/>
        <w:jc w:val="both"/>
        <w:rPr>
          <w:sz w:val="22"/>
          <w:szCs w:val="22"/>
        </w:rPr>
      </w:pPr>
    </w:p>
    <w:p w:rsidR="007840C1" w:rsidRDefault="00611897" w:rsidP="003A5C40">
      <w:pPr>
        <w:spacing w:line="259" w:lineRule="auto"/>
        <w:ind w:left="101" w:right="75"/>
        <w:jc w:val="both"/>
      </w:pPr>
      <w:r>
        <w:rPr>
          <w:rFonts w:ascii="Calibri" w:eastAsia="Calibri" w:hAnsi="Calibri" w:cs="Calibri"/>
          <w:sz w:val="24"/>
          <w:szCs w:val="24"/>
        </w:rPr>
        <w:t xml:space="preserve">As any technique developed by either an institution or best-practices served by a specialized group, they can only offer a guide/framework which us must adapt to it or modify it to meet our needs. Therefore, the self-reflections models illustrated above, can not be applied in every situation due to their rigidity but they can also provide a process period which notifies the individual when the process is completed. Usually each method tells the individual what </w:t>
      </w:r>
      <w:r>
        <w:rPr>
          <w:rFonts w:ascii="Calibri" w:eastAsia="Calibri" w:hAnsi="Calibri" w:cs="Calibri"/>
          <w:sz w:val="24"/>
          <w:szCs w:val="24"/>
        </w:rPr>
        <w:lastRenderedPageBreak/>
        <w:t>steps to follow instead of helping visualize the bigger picture and let them choose what they actually want. On the contrary, self-reflection models provide a useful starting point and a structure which can be followed up to a point.</w:t>
      </w:r>
      <w:r w:rsidR="003A5C40">
        <w:rPr>
          <w:rFonts w:ascii="Calibri" w:eastAsia="Calibri" w:hAnsi="Calibri" w:cs="Calibri"/>
          <w:sz w:val="24"/>
          <w:szCs w:val="24"/>
        </w:rPr>
        <w:t xml:space="preserve"> </w:t>
      </w:r>
    </w:p>
    <w:p w:rsidR="007840C1" w:rsidRDefault="007840C1" w:rsidP="003A5C40">
      <w:pPr>
        <w:spacing w:before="10" w:line="260" w:lineRule="exact"/>
        <w:jc w:val="both"/>
        <w:rPr>
          <w:sz w:val="26"/>
          <w:szCs w:val="26"/>
        </w:rPr>
      </w:pPr>
    </w:p>
    <w:p w:rsidR="00761F5F" w:rsidRPr="00761F5F" w:rsidRDefault="00761F5F" w:rsidP="003A5C40">
      <w:pPr>
        <w:spacing w:before="10" w:line="260" w:lineRule="exact"/>
        <w:jc w:val="both"/>
        <w:rPr>
          <w:b/>
          <w:i/>
          <w:sz w:val="26"/>
          <w:szCs w:val="26"/>
        </w:rPr>
      </w:pPr>
      <w:r w:rsidRPr="00761F5F">
        <w:rPr>
          <w:rFonts w:ascii="Calibri" w:eastAsia="Calibri" w:hAnsi="Calibri" w:cs="Calibri"/>
          <w:b/>
          <w:i/>
          <w:sz w:val="24"/>
          <w:szCs w:val="24"/>
        </w:rPr>
        <w:t xml:space="preserve">Academic writing </w:t>
      </w:r>
    </w:p>
    <w:p w:rsidR="00761F5F" w:rsidRDefault="00761F5F" w:rsidP="003A5C40">
      <w:pPr>
        <w:spacing w:before="10" w:line="260" w:lineRule="exact"/>
        <w:jc w:val="both"/>
        <w:rPr>
          <w:sz w:val="26"/>
          <w:szCs w:val="26"/>
        </w:rPr>
      </w:pPr>
    </w:p>
    <w:p w:rsidR="00761F5F" w:rsidRDefault="00761F5F" w:rsidP="003A5C40">
      <w:pPr>
        <w:spacing w:before="10" w:line="260" w:lineRule="exact"/>
        <w:jc w:val="both"/>
        <w:rPr>
          <w:sz w:val="26"/>
          <w:szCs w:val="26"/>
        </w:rPr>
      </w:pPr>
    </w:p>
    <w:p w:rsidR="007840C1" w:rsidRDefault="00611897" w:rsidP="003A5C40">
      <w:pPr>
        <w:spacing w:before="7" w:line="258" w:lineRule="auto"/>
        <w:ind w:left="101" w:right="107"/>
        <w:jc w:val="both"/>
        <w:rPr>
          <w:rFonts w:ascii="Calibri" w:eastAsia="Calibri" w:hAnsi="Calibri" w:cs="Calibri"/>
          <w:sz w:val="24"/>
          <w:szCs w:val="24"/>
        </w:rPr>
      </w:pPr>
      <w:r>
        <w:rPr>
          <w:rFonts w:ascii="Calibri" w:eastAsia="Calibri" w:hAnsi="Calibri" w:cs="Calibri"/>
          <w:sz w:val="24"/>
          <w:szCs w:val="24"/>
        </w:rPr>
        <w:t xml:space="preserve">Academic writing refers to an structure </w:t>
      </w:r>
      <w:r w:rsidR="00D85572">
        <w:rPr>
          <w:rFonts w:ascii="Calibri" w:eastAsia="Calibri" w:hAnsi="Calibri" w:cs="Calibri"/>
          <w:sz w:val="24"/>
          <w:szCs w:val="24"/>
        </w:rPr>
        <w:t>utilized</w:t>
      </w:r>
      <w:r>
        <w:rPr>
          <w:rFonts w:ascii="Calibri" w:eastAsia="Calibri" w:hAnsi="Calibri" w:cs="Calibri"/>
          <w:sz w:val="24"/>
          <w:szCs w:val="24"/>
        </w:rPr>
        <w:t xml:space="preserve"> by lecturers, researched, tabloid writers and students to </w:t>
      </w:r>
      <w:r w:rsidR="00D85572">
        <w:rPr>
          <w:rFonts w:ascii="Calibri" w:eastAsia="Calibri" w:hAnsi="Calibri" w:cs="Calibri"/>
          <w:sz w:val="24"/>
          <w:szCs w:val="24"/>
        </w:rPr>
        <w:t>marginalize</w:t>
      </w:r>
      <w:r>
        <w:rPr>
          <w:rFonts w:ascii="Calibri" w:eastAsia="Calibri" w:hAnsi="Calibri" w:cs="Calibri"/>
          <w:sz w:val="24"/>
          <w:szCs w:val="24"/>
        </w:rPr>
        <w:t xml:space="preserve"> their ideas, </w:t>
      </w:r>
      <w:r w:rsidR="00D85572">
        <w:rPr>
          <w:rFonts w:ascii="Calibri" w:eastAsia="Calibri" w:hAnsi="Calibri" w:cs="Calibri"/>
          <w:sz w:val="24"/>
          <w:szCs w:val="24"/>
        </w:rPr>
        <w:t>criticize</w:t>
      </w:r>
      <w:r>
        <w:rPr>
          <w:rFonts w:ascii="Calibri" w:eastAsia="Calibri" w:hAnsi="Calibri" w:cs="Calibri"/>
          <w:sz w:val="24"/>
          <w:szCs w:val="24"/>
        </w:rPr>
        <w:t xml:space="preserve"> the preliminary literature review and bring new research gaps to the population. There are multiple ways in which an academic writing stands out compared to normal day-to-day style. Due to unique literary analysis, research methods, impersonal tone and the logical structure, academic writing quickly became a standard in any </w:t>
      </w:r>
      <w:r w:rsidR="00D85572">
        <w:rPr>
          <w:rFonts w:ascii="Calibri" w:eastAsia="Calibri" w:hAnsi="Calibri" w:cs="Calibri"/>
          <w:sz w:val="24"/>
          <w:szCs w:val="24"/>
        </w:rPr>
        <w:t>educational</w:t>
      </w:r>
      <w:r>
        <w:rPr>
          <w:rFonts w:ascii="Calibri" w:eastAsia="Calibri" w:hAnsi="Calibri" w:cs="Calibri"/>
          <w:sz w:val="24"/>
          <w:szCs w:val="24"/>
        </w:rPr>
        <w:t xml:space="preserve"> institutions.</w:t>
      </w:r>
    </w:p>
    <w:p w:rsidR="007840C1" w:rsidRDefault="007840C1" w:rsidP="003A5C40">
      <w:pPr>
        <w:spacing w:before="19" w:line="220" w:lineRule="exact"/>
        <w:jc w:val="both"/>
        <w:rPr>
          <w:sz w:val="22"/>
          <w:szCs w:val="22"/>
        </w:rPr>
      </w:pPr>
    </w:p>
    <w:p w:rsidR="00974EAD" w:rsidRPr="00974EAD" w:rsidRDefault="00974EAD" w:rsidP="00974EAD">
      <w:pPr>
        <w:spacing w:line="258" w:lineRule="auto"/>
        <w:ind w:left="101" w:right="83"/>
        <w:jc w:val="both"/>
        <w:rPr>
          <w:rFonts w:ascii="Calibri" w:eastAsia="Calibri" w:hAnsi="Calibri" w:cs="Calibri"/>
          <w:sz w:val="24"/>
          <w:szCs w:val="24"/>
        </w:rPr>
      </w:pPr>
      <w:r w:rsidRPr="00974EAD">
        <w:rPr>
          <w:rFonts w:ascii="Calibri" w:eastAsia="Calibri" w:hAnsi="Calibri" w:cs="Calibri"/>
          <w:sz w:val="24"/>
          <w:szCs w:val="24"/>
        </w:rPr>
        <w:t>Before I start this course, my knowledge about academic writing was almost zero because I coming from a different academic background. I did not understand the aspect of academic writing of having  such  significant  impact in my academic life and I did not take this  seriously this skill at the begin and failed my first term assignment . This was a shock for me but also was a big wakeup in the second term when after a good self- reflection I understand the real importance of academic writing. At the moment my academic writing gets a considerable improvement but is still far to be perfect. Now I know what made academic writing unique, it’s clear and limited focus on one subject; bringing out the gaps previous researchers left out; based arguments on either a mathematical proven factor or science based were the main ideas which went through my head. As in for my emotions, I did not panic due to previous experience with academic writing. In the business industry, every individual must possess critical skills which contain logical writing structure, impersonal tone and formal language.</w:t>
      </w:r>
    </w:p>
    <w:p w:rsidR="007840C1" w:rsidRDefault="00611897" w:rsidP="003A5C40">
      <w:pPr>
        <w:spacing w:line="258" w:lineRule="auto"/>
        <w:ind w:left="101" w:right="83"/>
        <w:jc w:val="both"/>
        <w:rPr>
          <w:rFonts w:ascii="Calibri" w:eastAsia="Calibri" w:hAnsi="Calibri" w:cs="Calibri"/>
          <w:sz w:val="24"/>
          <w:szCs w:val="24"/>
        </w:rPr>
      </w:pPr>
      <w:r>
        <w:rPr>
          <w:rFonts w:ascii="Calibri" w:eastAsia="Calibri" w:hAnsi="Calibri" w:cs="Calibri"/>
          <w:sz w:val="24"/>
          <w:szCs w:val="24"/>
        </w:rPr>
        <w:t xml:space="preserve">On the contrary, the lecturers helped me understand the gaps I had from my memory based on academic writing. They </w:t>
      </w:r>
      <w:r w:rsidR="00974EAD">
        <w:rPr>
          <w:rFonts w:ascii="Calibri" w:eastAsia="Calibri" w:hAnsi="Calibri" w:cs="Calibri"/>
          <w:sz w:val="24"/>
          <w:szCs w:val="24"/>
        </w:rPr>
        <w:t>enlightened</w:t>
      </w:r>
      <w:r>
        <w:rPr>
          <w:rFonts w:ascii="Calibri" w:eastAsia="Calibri" w:hAnsi="Calibri" w:cs="Calibri"/>
          <w:sz w:val="24"/>
          <w:szCs w:val="24"/>
        </w:rPr>
        <w:t xml:space="preserve"> my vision towards the subject and made me</w:t>
      </w:r>
      <w:r w:rsidR="003A5C40">
        <w:rPr>
          <w:rFonts w:ascii="Calibri" w:eastAsia="Calibri" w:hAnsi="Calibri" w:cs="Calibri"/>
          <w:sz w:val="24"/>
          <w:szCs w:val="24"/>
        </w:rPr>
        <w:t xml:space="preserve"> </w:t>
      </w:r>
      <w:r>
        <w:rPr>
          <w:rFonts w:ascii="Calibri" w:eastAsia="Calibri" w:hAnsi="Calibri" w:cs="Calibri"/>
          <w:sz w:val="24"/>
          <w:szCs w:val="24"/>
        </w:rPr>
        <w:t>research about the subject which potentially increased the chances of writing better statements (Valdes, 2020).</w:t>
      </w:r>
    </w:p>
    <w:p w:rsidR="007840C1" w:rsidRDefault="007840C1" w:rsidP="003A5C40">
      <w:pPr>
        <w:spacing w:before="17" w:line="280" w:lineRule="exact"/>
        <w:jc w:val="both"/>
        <w:rPr>
          <w:sz w:val="28"/>
          <w:szCs w:val="28"/>
        </w:rPr>
      </w:pPr>
    </w:p>
    <w:p w:rsidR="007840C1" w:rsidRDefault="00D85572" w:rsidP="003A5C40">
      <w:pPr>
        <w:ind w:left="101"/>
        <w:jc w:val="both"/>
        <w:rPr>
          <w:rFonts w:ascii="Calibri" w:eastAsia="Calibri" w:hAnsi="Calibri" w:cs="Calibri"/>
          <w:sz w:val="28"/>
          <w:szCs w:val="28"/>
        </w:rPr>
      </w:pPr>
      <w:r>
        <w:rPr>
          <w:rFonts w:ascii="Calibri" w:eastAsia="Calibri" w:hAnsi="Calibri" w:cs="Calibri"/>
          <w:i/>
          <w:sz w:val="28"/>
          <w:szCs w:val="28"/>
        </w:rPr>
        <w:t>Analyses</w:t>
      </w:r>
      <w:r w:rsidR="00611897">
        <w:rPr>
          <w:rFonts w:ascii="Calibri" w:eastAsia="Calibri" w:hAnsi="Calibri" w:cs="Calibri"/>
          <w:i/>
          <w:sz w:val="28"/>
          <w:szCs w:val="28"/>
        </w:rPr>
        <w:t xml:space="preserve"> published literature CV and Cover Letter</w:t>
      </w:r>
    </w:p>
    <w:p w:rsidR="007840C1" w:rsidRDefault="007840C1" w:rsidP="003A5C40">
      <w:pPr>
        <w:spacing w:before="12" w:line="260" w:lineRule="exact"/>
        <w:jc w:val="both"/>
        <w:rPr>
          <w:sz w:val="26"/>
          <w:szCs w:val="26"/>
        </w:rPr>
      </w:pPr>
    </w:p>
    <w:p w:rsidR="007840C1" w:rsidRDefault="00611897" w:rsidP="003A5C40">
      <w:pPr>
        <w:spacing w:line="259" w:lineRule="auto"/>
        <w:ind w:left="101" w:right="70"/>
        <w:jc w:val="both"/>
        <w:rPr>
          <w:rFonts w:ascii="Calibri" w:eastAsia="Calibri" w:hAnsi="Calibri" w:cs="Calibri"/>
          <w:sz w:val="24"/>
          <w:szCs w:val="24"/>
        </w:rPr>
      </w:pPr>
      <w:r>
        <w:rPr>
          <w:rFonts w:ascii="Calibri" w:eastAsia="Calibri" w:hAnsi="Calibri" w:cs="Calibri"/>
          <w:sz w:val="24"/>
          <w:szCs w:val="24"/>
        </w:rPr>
        <w:t>Writing a cover letter was a new subject to me because in my previous work experience the companies, I applied for did not require such document. Introducing a new topic helped me understand why the other set of firms do require a cover letter. My feelings were mixed due to minimal experience with any cover letters, therefore I had to</w:t>
      </w:r>
      <w:r w:rsidR="005F7926">
        <w:rPr>
          <w:rFonts w:ascii="Calibri" w:eastAsia="Calibri" w:hAnsi="Calibri" w:cs="Calibri"/>
          <w:sz w:val="24"/>
          <w:szCs w:val="24"/>
        </w:rPr>
        <w:t xml:space="preserve"> focus more compared to CV</w:t>
      </w:r>
      <w:r>
        <w:rPr>
          <w:rFonts w:ascii="Calibri" w:eastAsia="Calibri" w:hAnsi="Calibri" w:cs="Calibri"/>
          <w:sz w:val="24"/>
          <w:szCs w:val="24"/>
        </w:rPr>
        <w:t xml:space="preserve"> writ</w:t>
      </w:r>
      <w:r w:rsidR="005F7926">
        <w:rPr>
          <w:rFonts w:ascii="Calibri" w:eastAsia="Calibri" w:hAnsi="Calibri" w:cs="Calibri"/>
          <w:sz w:val="24"/>
          <w:szCs w:val="24"/>
        </w:rPr>
        <w:t>ing which was not a new subject. After the class practice and the feedback get from my lecture I become more confident and I believe now I can write a properly cover letter.</w:t>
      </w:r>
    </w:p>
    <w:p w:rsidR="007840C1" w:rsidRDefault="007840C1" w:rsidP="003A5C40">
      <w:pPr>
        <w:spacing w:before="18" w:line="220" w:lineRule="exact"/>
        <w:jc w:val="both"/>
        <w:rPr>
          <w:sz w:val="22"/>
          <w:szCs w:val="22"/>
        </w:rPr>
      </w:pPr>
    </w:p>
    <w:p w:rsidR="007840C1" w:rsidRDefault="00611897" w:rsidP="003A5C40">
      <w:pPr>
        <w:spacing w:line="259" w:lineRule="auto"/>
        <w:ind w:left="101" w:right="58"/>
        <w:jc w:val="both"/>
        <w:rPr>
          <w:rFonts w:ascii="Calibri" w:eastAsia="Calibri" w:hAnsi="Calibri" w:cs="Calibri"/>
          <w:sz w:val="24"/>
          <w:szCs w:val="24"/>
        </w:rPr>
      </w:pPr>
      <w:r>
        <w:rPr>
          <w:rFonts w:ascii="Calibri" w:eastAsia="Calibri" w:hAnsi="Calibri" w:cs="Calibri"/>
          <w:sz w:val="24"/>
          <w:szCs w:val="24"/>
        </w:rPr>
        <w:t xml:space="preserve">Curriculum Vitae to me it was not a new subject prior my experience and classifications. For each job application my CV was slightly changed to meet the recruiter’s needs and fit for the </w:t>
      </w:r>
      <w:r>
        <w:rPr>
          <w:rFonts w:ascii="Calibri" w:eastAsia="Calibri" w:hAnsi="Calibri" w:cs="Calibri"/>
          <w:sz w:val="24"/>
          <w:szCs w:val="24"/>
        </w:rPr>
        <w:lastRenderedPageBreak/>
        <w:t>business. Of course, as a student there are multiple opportunities for me to learn and the lecturers within the Trinity Wales University helped me understand how their tricks and tips can help me achieve better classifications.</w:t>
      </w:r>
    </w:p>
    <w:p w:rsidR="005F7926" w:rsidRDefault="005F7926" w:rsidP="003A5C40">
      <w:pPr>
        <w:spacing w:line="259" w:lineRule="auto"/>
        <w:ind w:left="101" w:right="58"/>
        <w:jc w:val="both"/>
        <w:rPr>
          <w:rFonts w:ascii="Calibri" w:eastAsia="Calibri" w:hAnsi="Calibri" w:cs="Calibri"/>
          <w:sz w:val="24"/>
          <w:szCs w:val="24"/>
        </w:rPr>
      </w:pPr>
    </w:p>
    <w:p w:rsidR="005F7926" w:rsidRDefault="005F7926" w:rsidP="003A5C40">
      <w:pPr>
        <w:spacing w:line="259" w:lineRule="auto"/>
        <w:ind w:left="101" w:right="58"/>
        <w:jc w:val="both"/>
      </w:pPr>
      <w:r w:rsidRPr="00170FB9">
        <w:rPr>
          <w:rFonts w:ascii="Calibri" w:eastAsia="Calibri" w:hAnsi="Calibri" w:cs="Calibri"/>
          <w:b/>
          <w:sz w:val="24"/>
          <w:szCs w:val="24"/>
        </w:rPr>
        <w:t>Presentation</w:t>
      </w:r>
      <w:r>
        <w:rPr>
          <w:rFonts w:ascii="Calibri" w:eastAsia="Calibri" w:hAnsi="Calibri" w:cs="Calibri"/>
          <w:sz w:val="24"/>
          <w:szCs w:val="24"/>
        </w:rPr>
        <w:t xml:space="preserve">: </w:t>
      </w:r>
    </w:p>
    <w:p w:rsidR="007840C1" w:rsidRDefault="007840C1" w:rsidP="003A5C40">
      <w:pPr>
        <w:spacing w:before="10" w:line="260" w:lineRule="exact"/>
        <w:jc w:val="both"/>
        <w:rPr>
          <w:sz w:val="26"/>
          <w:szCs w:val="26"/>
        </w:rPr>
      </w:pPr>
    </w:p>
    <w:p w:rsidR="007840C1" w:rsidRDefault="00611897" w:rsidP="003A5C40">
      <w:pPr>
        <w:spacing w:before="7" w:line="259" w:lineRule="auto"/>
        <w:ind w:left="101" w:right="56"/>
        <w:jc w:val="both"/>
        <w:rPr>
          <w:rFonts w:ascii="Calibri" w:eastAsia="Calibri" w:hAnsi="Calibri" w:cs="Calibri"/>
          <w:sz w:val="24"/>
          <w:szCs w:val="24"/>
        </w:rPr>
      </w:pPr>
      <w:r>
        <w:rPr>
          <w:rFonts w:ascii="Calibri" w:eastAsia="Calibri" w:hAnsi="Calibri" w:cs="Calibri"/>
          <w:sz w:val="24"/>
          <w:szCs w:val="24"/>
        </w:rPr>
        <w:t xml:space="preserve">English being the second language, any presentation can cause minimal barriers. Although, the lecturers helped me understand how to plan for a presentation, understand what the audience prefers, and research the topic discussed. These tips helped me prepare for presentations and eliminate the emotions which blocked me from achieving high grades and </w:t>
      </w:r>
      <w:r w:rsidR="00170FB9">
        <w:rPr>
          <w:rFonts w:ascii="Calibri" w:eastAsia="Calibri" w:hAnsi="Calibri" w:cs="Calibri"/>
          <w:sz w:val="24"/>
          <w:szCs w:val="24"/>
        </w:rPr>
        <w:t>deliver the message as expected. I am sure my presentation skill have a good improvement but due to my emotional nature I still need to work on my academic speaking ,body language ,etc.</w:t>
      </w:r>
    </w:p>
    <w:p w:rsidR="007840C1" w:rsidRDefault="007840C1" w:rsidP="003A5C40">
      <w:pPr>
        <w:spacing w:before="18" w:line="220" w:lineRule="exact"/>
        <w:jc w:val="both"/>
        <w:rPr>
          <w:sz w:val="22"/>
          <w:szCs w:val="22"/>
        </w:rPr>
      </w:pPr>
    </w:p>
    <w:p w:rsidR="007840C1" w:rsidRDefault="00611897" w:rsidP="003A5C40">
      <w:pPr>
        <w:spacing w:line="259" w:lineRule="auto"/>
        <w:ind w:left="101" w:right="348"/>
        <w:jc w:val="both"/>
        <w:rPr>
          <w:rFonts w:ascii="Calibri" w:eastAsia="Calibri" w:hAnsi="Calibri" w:cs="Calibri"/>
          <w:sz w:val="24"/>
          <w:szCs w:val="24"/>
        </w:rPr>
      </w:pPr>
      <w:r>
        <w:rPr>
          <w:rFonts w:ascii="Calibri" w:eastAsia="Calibri" w:hAnsi="Calibri" w:cs="Calibri"/>
          <w:sz w:val="24"/>
          <w:szCs w:val="24"/>
        </w:rPr>
        <w:t xml:space="preserve">When utilized correctly, the reflective practice it’s a tool which helped me improve my academic and private life in relation to my work experience filtered by own background. Although it’s a time-consuming system it significantly dropped my </w:t>
      </w:r>
      <w:r w:rsidR="00D85572">
        <w:rPr>
          <w:rFonts w:ascii="Calibri" w:eastAsia="Calibri" w:hAnsi="Calibri" w:cs="Calibri"/>
          <w:sz w:val="24"/>
          <w:szCs w:val="24"/>
        </w:rPr>
        <w:t>over thinking</w:t>
      </w:r>
      <w:r>
        <w:rPr>
          <w:rFonts w:ascii="Calibri" w:eastAsia="Calibri" w:hAnsi="Calibri" w:cs="Calibri"/>
          <w:sz w:val="24"/>
          <w:szCs w:val="24"/>
        </w:rPr>
        <w:t xml:space="preserve"> and made me analyze plenty techniques of reflective practice.</w:t>
      </w:r>
    </w:p>
    <w:p w:rsidR="007840C1" w:rsidRDefault="007840C1" w:rsidP="003A5C40">
      <w:pPr>
        <w:spacing w:line="200" w:lineRule="exact"/>
        <w:jc w:val="both"/>
      </w:pPr>
    </w:p>
    <w:p w:rsidR="007840C1" w:rsidRPr="003A5C40" w:rsidRDefault="00611897" w:rsidP="003A5C40">
      <w:pPr>
        <w:ind w:left="101"/>
        <w:jc w:val="both"/>
        <w:rPr>
          <w:rFonts w:ascii="Calibri" w:eastAsia="Calibri" w:hAnsi="Calibri" w:cs="Calibri"/>
          <w:b/>
          <w:sz w:val="28"/>
          <w:szCs w:val="28"/>
        </w:rPr>
      </w:pPr>
      <w:r w:rsidRPr="003A5C40">
        <w:rPr>
          <w:rFonts w:ascii="Calibri" w:eastAsia="Calibri" w:hAnsi="Calibri" w:cs="Calibri"/>
          <w:b/>
          <w:i/>
          <w:sz w:val="28"/>
          <w:szCs w:val="28"/>
        </w:rPr>
        <w:t>Conclusion</w:t>
      </w:r>
    </w:p>
    <w:p w:rsidR="007840C1" w:rsidRDefault="007840C1" w:rsidP="003A5C40">
      <w:pPr>
        <w:spacing w:line="200" w:lineRule="exact"/>
        <w:jc w:val="both"/>
      </w:pPr>
    </w:p>
    <w:p w:rsidR="007840C1" w:rsidRDefault="00611897" w:rsidP="003A5C40">
      <w:pPr>
        <w:spacing w:line="258" w:lineRule="auto"/>
        <w:ind w:left="101" w:right="68"/>
        <w:jc w:val="both"/>
        <w:rPr>
          <w:rFonts w:ascii="Calibri" w:eastAsia="Calibri" w:hAnsi="Calibri" w:cs="Calibri"/>
          <w:sz w:val="24"/>
          <w:szCs w:val="24"/>
        </w:rPr>
      </w:pPr>
      <w:r>
        <w:rPr>
          <w:rFonts w:ascii="Calibri" w:eastAsia="Calibri" w:hAnsi="Calibri" w:cs="Calibri"/>
          <w:sz w:val="24"/>
          <w:szCs w:val="24"/>
        </w:rPr>
        <w:t xml:space="preserve">Each self-reflection method </w:t>
      </w:r>
      <w:r w:rsidR="00170FB9">
        <w:rPr>
          <w:rFonts w:ascii="Calibri" w:eastAsia="Calibri" w:hAnsi="Calibri" w:cs="Calibri"/>
          <w:sz w:val="24"/>
          <w:szCs w:val="24"/>
        </w:rPr>
        <w:t>poses</w:t>
      </w:r>
      <w:r>
        <w:rPr>
          <w:rFonts w:ascii="Calibri" w:eastAsia="Calibri" w:hAnsi="Calibri" w:cs="Calibri"/>
          <w:sz w:val="24"/>
          <w:szCs w:val="24"/>
        </w:rPr>
        <w:t xml:space="preserve"> own unique attributes to help the individuals such as myself become a better personal, both private and public life. Understanding how the cycle works and own limitations can help me understand my </w:t>
      </w:r>
      <w:r w:rsidR="00170FB9">
        <w:rPr>
          <w:rFonts w:ascii="Calibri" w:eastAsia="Calibri" w:hAnsi="Calibri" w:cs="Calibri"/>
          <w:sz w:val="24"/>
          <w:szCs w:val="24"/>
        </w:rPr>
        <w:t>strengths</w:t>
      </w:r>
      <w:r>
        <w:rPr>
          <w:rFonts w:ascii="Calibri" w:eastAsia="Calibri" w:hAnsi="Calibri" w:cs="Calibri"/>
          <w:sz w:val="24"/>
          <w:szCs w:val="24"/>
        </w:rPr>
        <w:t xml:space="preserve">, weaknesses, eliminate the threat and </w:t>
      </w:r>
      <w:r w:rsidR="00D85572">
        <w:rPr>
          <w:rFonts w:ascii="Calibri" w:eastAsia="Calibri" w:hAnsi="Calibri" w:cs="Calibri"/>
          <w:sz w:val="24"/>
          <w:szCs w:val="24"/>
        </w:rPr>
        <w:t>visualize</w:t>
      </w:r>
      <w:r>
        <w:rPr>
          <w:rFonts w:ascii="Calibri" w:eastAsia="Calibri" w:hAnsi="Calibri" w:cs="Calibri"/>
          <w:sz w:val="24"/>
          <w:szCs w:val="24"/>
        </w:rPr>
        <w:t xml:space="preserve"> new opportunities. Besides the framework, the individual it’s the key factor in this equation as the authors did not lay down a process to guide you towards an wanted result, they developed a set of questions and attributes to help the individual</w:t>
      </w:r>
      <w:r w:rsidR="003A5C40">
        <w:rPr>
          <w:rFonts w:ascii="Calibri" w:eastAsia="Calibri" w:hAnsi="Calibri" w:cs="Calibri"/>
          <w:sz w:val="24"/>
          <w:szCs w:val="24"/>
        </w:rPr>
        <w:t xml:space="preserve"> </w:t>
      </w:r>
      <w:r>
        <w:rPr>
          <w:rFonts w:ascii="Calibri" w:eastAsia="Calibri" w:hAnsi="Calibri" w:cs="Calibri"/>
          <w:sz w:val="24"/>
          <w:szCs w:val="24"/>
        </w:rPr>
        <w:t xml:space="preserve">identify own traits by answering the questions brutally honest. </w:t>
      </w:r>
      <w:r w:rsidR="003A5C40">
        <w:rPr>
          <w:rFonts w:ascii="Calibri" w:eastAsia="Calibri" w:hAnsi="Calibri" w:cs="Calibri"/>
          <w:sz w:val="24"/>
          <w:szCs w:val="24"/>
        </w:rPr>
        <w:t>Classifying</w:t>
      </w:r>
      <w:r>
        <w:rPr>
          <w:rFonts w:ascii="Calibri" w:eastAsia="Calibri" w:hAnsi="Calibri" w:cs="Calibri"/>
          <w:sz w:val="24"/>
          <w:szCs w:val="24"/>
        </w:rPr>
        <w:t xml:space="preserve"> each reflection under concise experiences can help the individual simulate personal growth which </w:t>
      </w:r>
      <w:r w:rsidR="00D85572">
        <w:rPr>
          <w:rFonts w:ascii="Calibri" w:eastAsia="Calibri" w:hAnsi="Calibri" w:cs="Calibri"/>
          <w:sz w:val="24"/>
          <w:szCs w:val="24"/>
        </w:rPr>
        <w:t>significantly</w:t>
      </w:r>
      <w:r>
        <w:rPr>
          <w:rFonts w:ascii="Calibri" w:eastAsia="Calibri" w:hAnsi="Calibri" w:cs="Calibri"/>
          <w:sz w:val="24"/>
          <w:szCs w:val="24"/>
        </w:rPr>
        <w:t xml:space="preserve"> contributes to self-motivation.</w:t>
      </w:r>
    </w:p>
    <w:p w:rsidR="007840C1" w:rsidRDefault="007840C1" w:rsidP="003A5C40">
      <w:pPr>
        <w:spacing w:before="4" w:line="160" w:lineRule="exact"/>
        <w:jc w:val="both"/>
        <w:rPr>
          <w:sz w:val="16"/>
          <w:szCs w:val="16"/>
        </w:rPr>
      </w:pPr>
    </w:p>
    <w:p w:rsidR="007840C1" w:rsidRDefault="00611897" w:rsidP="003A5C40">
      <w:pPr>
        <w:spacing w:line="259" w:lineRule="auto"/>
        <w:ind w:left="101" w:right="83"/>
        <w:jc w:val="both"/>
        <w:rPr>
          <w:rFonts w:ascii="Calibri" w:eastAsia="Calibri" w:hAnsi="Calibri" w:cs="Calibri"/>
          <w:sz w:val="24"/>
          <w:szCs w:val="24"/>
        </w:rPr>
      </w:pPr>
      <w:r>
        <w:rPr>
          <w:rFonts w:ascii="Calibri" w:eastAsia="Calibri" w:hAnsi="Calibri" w:cs="Calibri"/>
          <w:sz w:val="24"/>
          <w:szCs w:val="24"/>
        </w:rPr>
        <w:t>The experience and knowledge gained throughout this module helped me understand how the self-reflection cycle works and when neede I can use them on myself. When reaching a barrier in our life, it is important how to stand it, therefore each stage combines into a cycle which goes around forever. It is vital to understand the questions and answer them honestly to generate the wanted result.</w:t>
      </w:r>
      <w:r w:rsidR="003A5C40">
        <w:rPr>
          <w:rFonts w:ascii="Calibri" w:eastAsia="Calibri" w:hAnsi="Calibri" w:cs="Calibri"/>
          <w:sz w:val="24"/>
          <w:szCs w:val="24"/>
        </w:rPr>
        <w:t xml:space="preserve"> </w:t>
      </w:r>
    </w:p>
    <w:p w:rsidR="003A5C40" w:rsidRDefault="003A5C40" w:rsidP="003A5C40">
      <w:pPr>
        <w:spacing w:line="259" w:lineRule="auto"/>
        <w:ind w:left="101" w:right="83"/>
        <w:jc w:val="both"/>
        <w:rPr>
          <w:rFonts w:ascii="Calibri" w:eastAsia="Calibri" w:hAnsi="Calibri" w:cs="Calibri"/>
          <w:sz w:val="24"/>
          <w:szCs w:val="24"/>
        </w:rPr>
      </w:pPr>
    </w:p>
    <w:p w:rsidR="003A5C40" w:rsidRDefault="003A5C40" w:rsidP="003A5C40">
      <w:pPr>
        <w:spacing w:line="259" w:lineRule="auto"/>
        <w:ind w:left="101" w:right="83"/>
        <w:jc w:val="both"/>
        <w:rPr>
          <w:rFonts w:ascii="Calibri" w:eastAsia="Calibri" w:hAnsi="Calibri" w:cs="Calibri"/>
          <w:sz w:val="24"/>
          <w:szCs w:val="24"/>
        </w:rPr>
      </w:pPr>
    </w:p>
    <w:p w:rsidR="003A5C40" w:rsidRDefault="003A5C40" w:rsidP="003A5C40">
      <w:pPr>
        <w:spacing w:line="259" w:lineRule="auto"/>
        <w:ind w:left="101" w:right="83"/>
        <w:jc w:val="both"/>
        <w:rPr>
          <w:rFonts w:ascii="Calibri" w:eastAsia="Calibri" w:hAnsi="Calibri" w:cs="Calibri"/>
          <w:sz w:val="24"/>
          <w:szCs w:val="24"/>
        </w:rPr>
      </w:pPr>
    </w:p>
    <w:p w:rsidR="003A5C40" w:rsidRDefault="003A5C40" w:rsidP="003A5C40">
      <w:pPr>
        <w:spacing w:line="259" w:lineRule="auto"/>
        <w:ind w:left="101" w:right="83"/>
        <w:jc w:val="both"/>
        <w:rPr>
          <w:rFonts w:ascii="Calibri" w:eastAsia="Calibri" w:hAnsi="Calibri" w:cs="Calibri"/>
          <w:sz w:val="24"/>
          <w:szCs w:val="24"/>
        </w:rPr>
      </w:pPr>
    </w:p>
    <w:p w:rsidR="003A5C40" w:rsidRDefault="003A5C40" w:rsidP="003A5C40">
      <w:pPr>
        <w:spacing w:line="259" w:lineRule="auto"/>
        <w:ind w:left="101" w:right="83"/>
        <w:jc w:val="both"/>
        <w:rPr>
          <w:rFonts w:ascii="Calibri" w:eastAsia="Calibri" w:hAnsi="Calibri" w:cs="Calibri"/>
          <w:sz w:val="24"/>
          <w:szCs w:val="24"/>
        </w:rPr>
      </w:pPr>
    </w:p>
    <w:p w:rsidR="003A5C40" w:rsidRDefault="003A5C40" w:rsidP="003A5C40">
      <w:pPr>
        <w:spacing w:line="259" w:lineRule="auto"/>
        <w:ind w:left="101" w:right="83"/>
        <w:jc w:val="both"/>
        <w:rPr>
          <w:rFonts w:ascii="Calibri" w:eastAsia="Calibri" w:hAnsi="Calibri" w:cs="Calibri"/>
          <w:sz w:val="24"/>
          <w:szCs w:val="24"/>
        </w:rPr>
      </w:pPr>
    </w:p>
    <w:p w:rsidR="003A5C40" w:rsidRDefault="003A5C40" w:rsidP="003A5C40">
      <w:pPr>
        <w:spacing w:line="259" w:lineRule="auto"/>
        <w:ind w:left="101" w:right="83"/>
        <w:jc w:val="both"/>
        <w:rPr>
          <w:rFonts w:ascii="Calibri" w:eastAsia="Calibri" w:hAnsi="Calibri" w:cs="Calibri"/>
          <w:sz w:val="24"/>
          <w:szCs w:val="24"/>
        </w:rPr>
      </w:pPr>
    </w:p>
    <w:p w:rsidR="003A5C40" w:rsidRDefault="003A5C40" w:rsidP="003A5C40">
      <w:pPr>
        <w:spacing w:line="259" w:lineRule="auto"/>
        <w:ind w:left="101" w:right="83"/>
        <w:jc w:val="both"/>
        <w:rPr>
          <w:rFonts w:ascii="Calibri" w:eastAsia="Calibri" w:hAnsi="Calibri" w:cs="Calibri"/>
          <w:sz w:val="24"/>
          <w:szCs w:val="24"/>
        </w:rPr>
      </w:pPr>
    </w:p>
    <w:p w:rsidR="003A5C40" w:rsidRDefault="003A5C40" w:rsidP="003A5C40">
      <w:pPr>
        <w:spacing w:line="259" w:lineRule="auto"/>
        <w:ind w:left="101" w:right="83"/>
        <w:jc w:val="both"/>
        <w:rPr>
          <w:rFonts w:ascii="Calibri" w:eastAsia="Calibri" w:hAnsi="Calibri" w:cs="Calibri"/>
          <w:sz w:val="24"/>
          <w:szCs w:val="24"/>
        </w:rPr>
      </w:pPr>
    </w:p>
    <w:p w:rsidR="003A5C40" w:rsidRDefault="003A5C40" w:rsidP="003A5C40">
      <w:pPr>
        <w:spacing w:line="259" w:lineRule="auto"/>
        <w:ind w:left="101" w:right="83"/>
        <w:jc w:val="both"/>
        <w:rPr>
          <w:rFonts w:ascii="Calibri" w:eastAsia="Calibri" w:hAnsi="Calibri" w:cs="Calibri"/>
          <w:sz w:val="24"/>
          <w:szCs w:val="24"/>
        </w:rPr>
      </w:pPr>
    </w:p>
    <w:p w:rsidR="003A5C40" w:rsidRDefault="003A5C40" w:rsidP="003A5C40">
      <w:pPr>
        <w:spacing w:line="259" w:lineRule="auto"/>
        <w:ind w:left="101" w:right="83"/>
        <w:jc w:val="both"/>
        <w:rPr>
          <w:rFonts w:ascii="Calibri" w:eastAsia="Calibri" w:hAnsi="Calibri" w:cs="Calibri"/>
          <w:sz w:val="24"/>
          <w:szCs w:val="24"/>
        </w:rPr>
      </w:pPr>
    </w:p>
    <w:p w:rsidR="003A5C40" w:rsidRDefault="003A5C40" w:rsidP="003A5C40">
      <w:pPr>
        <w:spacing w:line="259" w:lineRule="auto"/>
        <w:ind w:left="101" w:right="83"/>
        <w:jc w:val="both"/>
        <w:rPr>
          <w:rFonts w:ascii="Calibri" w:eastAsia="Calibri" w:hAnsi="Calibri" w:cs="Calibri"/>
          <w:sz w:val="24"/>
          <w:szCs w:val="24"/>
        </w:rPr>
      </w:pPr>
    </w:p>
    <w:p w:rsidR="003A5C40" w:rsidRDefault="003A5C40" w:rsidP="003A5C40">
      <w:pPr>
        <w:spacing w:line="259" w:lineRule="auto"/>
        <w:ind w:left="101" w:right="83"/>
        <w:jc w:val="both"/>
        <w:rPr>
          <w:rFonts w:ascii="Calibri" w:eastAsia="Calibri" w:hAnsi="Calibri" w:cs="Calibri"/>
          <w:sz w:val="24"/>
          <w:szCs w:val="24"/>
        </w:rPr>
      </w:pPr>
    </w:p>
    <w:p w:rsidR="003A5C40" w:rsidRDefault="003A5C40" w:rsidP="003A5C40">
      <w:pPr>
        <w:spacing w:line="259" w:lineRule="auto"/>
        <w:ind w:left="101" w:right="83"/>
        <w:jc w:val="both"/>
        <w:rPr>
          <w:rFonts w:ascii="Calibri" w:eastAsia="Calibri" w:hAnsi="Calibri" w:cs="Calibri"/>
          <w:sz w:val="24"/>
          <w:szCs w:val="24"/>
        </w:rPr>
      </w:pPr>
    </w:p>
    <w:p w:rsidR="003A5C40" w:rsidRDefault="003A5C40" w:rsidP="003A5C40">
      <w:pPr>
        <w:spacing w:line="259" w:lineRule="auto"/>
        <w:ind w:left="101" w:right="83"/>
        <w:jc w:val="both"/>
        <w:rPr>
          <w:rFonts w:ascii="Calibri" w:eastAsia="Calibri" w:hAnsi="Calibri" w:cs="Calibri"/>
          <w:sz w:val="24"/>
          <w:szCs w:val="24"/>
        </w:rPr>
      </w:pPr>
    </w:p>
    <w:p w:rsidR="003A5C40" w:rsidRDefault="003A5C40" w:rsidP="003A5C40">
      <w:pPr>
        <w:spacing w:line="259" w:lineRule="auto"/>
        <w:ind w:left="101" w:right="83"/>
        <w:jc w:val="both"/>
        <w:rPr>
          <w:rFonts w:ascii="Calibri" w:eastAsia="Calibri" w:hAnsi="Calibri" w:cs="Calibri"/>
          <w:sz w:val="24"/>
          <w:szCs w:val="24"/>
        </w:rPr>
      </w:pPr>
    </w:p>
    <w:p w:rsidR="003A5C40" w:rsidRDefault="003A5C40" w:rsidP="003A5C40">
      <w:pPr>
        <w:spacing w:line="259" w:lineRule="auto"/>
        <w:ind w:left="101" w:right="83"/>
        <w:jc w:val="both"/>
        <w:rPr>
          <w:rFonts w:ascii="Calibri" w:eastAsia="Calibri" w:hAnsi="Calibri" w:cs="Calibri"/>
          <w:sz w:val="24"/>
          <w:szCs w:val="24"/>
        </w:rPr>
      </w:pPr>
    </w:p>
    <w:p w:rsidR="003A5C40" w:rsidRDefault="003A5C40" w:rsidP="003A5C40">
      <w:pPr>
        <w:spacing w:line="259" w:lineRule="auto"/>
        <w:ind w:left="101" w:right="83"/>
        <w:jc w:val="both"/>
        <w:rPr>
          <w:rFonts w:ascii="Calibri" w:eastAsia="Calibri" w:hAnsi="Calibri" w:cs="Calibri"/>
          <w:sz w:val="24"/>
          <w:szCs w:val="24"/>
        </w:rPr>
      </w:pPr>
    </w:p>
    <w:p w:rsidR="003A5C40" w:rsidRDefault="003A5C40" w:rsidP="003A5C40">
      <w:pPr>
        <w:spacing w:line="259" w:lineRule="auto"/>
        <w:ind w:left="101" w:right="83"/>
        <w:jc w:val="both"/>
        <w:rPr>
          <w:rFonts w:ascii="Calibri" w:eastAsia="Calibri" w:hAnsi="Calibri" w:cs="Calibri"/>
          <w:sz w:val="24"/>
          <w:szCs w:val="24"/>
        </w:rPr>
      </w:pPr>
    </w:p>
    <w:p w:rsidR="003A5C40" w:rsidRDefault="003A5C40" w:rsidP="003A5C40">
      <w:pPr>
        <w:spacing w:line="259" w:lineRule="auto"/>
        <w:ind w:left="101" w:right="83"/>
        <w:jc w:val="both"/>
        <w:rPr>
          <w:rFonts w:ascii="Calibri" w:eastAsia="Calibri" w:hAnsi="Calibri" w:cs="Calibri"/>
          <w:sz w:val="24"/>
          <w:szCs w:val="24"/>
        </w:rPr>
      </w:pPr>
    </w:p>
    <w:p w:rsidR="003A5C40" w:rsidRDefault="003A5C40" w:rsidP="003A5C40">
      <w:pPr>
        <w:spacing w:line="259" w:lineRule="auto"/>
        <w:ind w:left="101" w:right="83"/>
        <w:jc w:val="both"/>
        <w:rPr>
          <w:rFonts w:ascii="Calibri" w:eastAsia="Calibri" w:hAnsi="Calibri" w:cs="Calibri"/>
          <w:sz w:val="24"/>
          <w:szCs w:val="24"/>
        </w:rPr>
      </w:pPr>
    </w:p>
    <w:p w:rsidR="003A5C40" w:rsidRDefault="003A5C40" w:rsidP="003A5C40">
      <w:pPr>
        <w:spacing w:line="259" w:lineRule="auto"/>
        <w:ind w:left="101" w:right="83"/>
        <w:jc w:val="both"/>
        <w:rPr>
          <w:rFonts w:ascii="Calibri" w:eastAsia="Calibri" w:hAnsi="Calibri" w:cs="Calibri"/>
          <w:sz w:val="24"/>
          <w:szCs w:val="24"/>
        </w:rPr>
      </w:pPr>
    </w:p>
    <w:p w:rsidR="007840C1" w:rsidRDefault="007E4B11" w:rsidP="00461677">
      <w:pPr>
        <w:spacing w:line="200" w:lineRule="exact"/>
        <w:rPr>
          <w:rFonts w:ascii="Calibri" w:eastAsia="Calibri" w:hAnsi="Calibri" w:cs="Calibri"/>
          <w:sz w:val="22"/>
          <w:szCs w:val="22"/>
        </w:rPr>
      </w:pPr>
      <w:r w:rsidRPr="007E4B11">
        <w:rPr>
          <w:noProof/>
          <w:lang w:val="en-GB" w:eastAsia="en-GB"/>
        </w:rPr>
        <w:pict>
          <v:shapetype id="_x0000_t202" coordsize="21600,21600" o:spt="202" path="m,l,21600r21600,l21600,xe">
            <v:stroke joinstyle="miter"/>
            <v:path gradientshapeok="t" o:connecttype="rect"/>
          </v:shapetype>
          <v:shape id="Text Box 11" o:spid="_x0000_s1031" type="#_x0000_t202" style="position:absolute;margin-left:71pt;margin-top:74.05pt;width:66.85pt;height:16pt;z-index:-251658240;visibility:visible;mso-position-horizontal-relative:pag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" filled="f" stroked="f">
            <v:textbox inset="0,0,0,0">
              <w:txbxContent>
                <w:p w:rsidR="003A5C40" w:rsidRDefault="003A5C40" w:rsidP="00461677">
                  <w:pPr>
                    <w:spacing w:line="300" w:lineRule="exact"/>
                    <w:ind w:left="20" w:right="-42"/>
                    <w:rPr>
                      <w:rFonts w:ascii="Calibri" w:eastAsia="Calibri" w:hAnsi="Calibri" w:cs="Calibri"/>
                      <w:sz w:val="28"/>
                      <w:szCs w:val="28"/>
                    </w:rPr>
                  </w:pPr>
                  <w:r w:rsidRPr="003A5C40">
                    <w:rPr>
                      <w:rFonts w:ascii="Calibri" w:eastAsia="Calibri" w:hAnsi="Calibri" w:cs="Calibri"/>
                      <w:b/>
                      <w:i/>
                      <w:position w:val="1"/>
                      <w:sz w:val="28"/>
                      <w:szCs w:val="28"/>
                    </w:rPr>
                    <w:t>References</w:t>
                  </w:r>
                  <w:r>
                    <w:rPr>
                      <w:rFonts w:ascii="Calibri" w:eastAsia="Calibri" w:hAnsi="Calibri" w:cs="Calibri"/>
                      <w:i/>
                      <w:position w:val="1"/>
                      <w:sz w:val="28"/>
                      <w:szCs w:val="28"/>
                    </w:rPr>
                    <w:t>:</w:t>
                  </w:r>
                </w:p>
              </w:txbxContent>
            </v:textbox>
            <w10:wrap anchorx="page" anchory="page"/>
          </v:shape>
        </w:pict>
      </w:r>
      <w:r w:rsidR="00611897">
        <w:rPr>
          <w:rFonts w:ascii="Calibri" w:eastAsia="Calibri" w:hAnsi="Calibri" w:cs="Calibri"/>
          <w:sz w:val="22"/>
          <w:szCs w:val="22"/>
        </w:rPr>
        <w:t xml:space="preserve">Adobe Spark. 2020. </w:t>
      </w:r>
      <w:r w:rsidR="00611897">
        <w:rPr>
          <w:rFonts w:ascii="Calibri" w:eastAsia="Calibri" w:hAnsi="Calibri" w:cs="Calibri"/>
          <w:i/>
          <w:sz w:val="22"/>
          <w:szCs w:val="22"/>
        </w:rPr>
        <w:t>Models of Reflective Practice</w:t>
      </w:r>
      <w:r w:rsidR="00611897">
        <w:rPr>
          <w:rFonts w:ascii="Calibri" w:eastAsia="Calibri" w:hAnsi="Calibri" w:cs="Calibri"/>
          <w:sz w:val="22"/>
          <w:szCs w:val="22"/>
        </w:rPr>
        <w:t>. [online] Available at:</w:t>
      </w:r>
    </w:p>
    <w:p w:rsidR="007840C1" w:rsidRDefault="00611897" w:rsidP="003A5C40">
      <w:pPr>
        <w:spacing w:before="22"/>
        <w:ind w:left="101"/>
        <w:jc w:val="both"/>
        <w:rPr>
          <w:rFonts w:ascii="Calibri" w:eastAsia="Calibri" w:hAnsi="Calibri" w:cs="Calibri"/>
          <w:sz w:val="22"/>
          <w:szCs w:val="22"/>
        </w:rPr>
      </w:pPr>
      <w:r>
        <w:rPr>
          <w:rFonts w:ascii="Calibri" w:eastAsia="Calibri" w:hAnsi="Calibri" w:cs="Calibri"/>
          <w:sz w:val="22"/>
          <w:szCs w:val="22"/>
        </w:rPr>
        <w:t>&lt;https://spark.adobe.com/page/rKyBx/&gt; [Accessed 3 September 2020].</w:t>
      </w:r>
    </w:p>
    <w:p w:rsidR="007840C1" w:rsidRDefault="007840C1" w:rsidP="003A5C40">
      <w:pPr>
        <w:spacing w:line="200" w:lineRule="exact"/>
        <w:jc w:val="both"/>
      </w:pPr>
    </w:p>
    <w:p w:rsidR="007840C1" w:rsidRDefault="007840C1" w:rsidP="003A5C40">
      <w:pPr>
        <w:spacing w:line="200" w:lineRule="exact"/>
        <w:jc w:val="both"/>
      </w:pPr>
    </w:p>
    <w:p w:rsidR="007840C1" w:rsidRDefault="007840C1" w:rsidP="003A5C40">
      <w:pPr>
        <w:spacing w:before="11" w:line="220" w:lineRule="exact"/>
        <w:jc w:val="both"/>
        <w:rPr>
          <w:sz w:val="22"/>
          <w:szCs w:val="22"/>
        </w:rPr>
      </w:pPr>
    </w:p>
    <w:p w:rsidR="007840C1" w:rsidRDefault="00611897" w:rsidP="003A5C40">
      <w:pPr>
        <w:spacing w:line="259" w:lineRule="auto"/>
        <w:ind w:left="101" w:right="204"/>
        <w:jc w:val="both"/>
        <w:rPr>
          <w:rFonts w:ascii="Calibri" w:eastAsia="Calibri" w:hAnsi="Calibri" w:cs="Calibri"/>
          <w:sz w:val="22"/>
          <w:szCs w:val="22"/>
        </w:rPr>
      </w:pPr>
      <w:r>
        <w:rPr>
          <w:rFonts w:ascii="Calibri" w:eastAsia="Calibri" w:hAnsi="Calibri" w:cs="Calibri"/>
          <w:sz w:val="22"/>
          <w:szCs w:val="22"/>
        </w:rPr>
        <w:t xml:space="preserve">Latrobe.libguides.com. 2020. </w:t>
      </w:r>
      <w:r>
        <w:rPr>
          <w:rFonts w:ascii="Calibri" w:eastAsia="Calibri" w:hAnsi="Calibri" w:cs="Calibri"/>
          <w:i/>
          <w:sz w:val="22"/>
          <w:szCs w:val="22"/>
        </w:rPr>
        <w:t>Libguides: Reflective Practice In Health: Models Of Reflection</w:t>
      </w:r>
      <w:r>
        <w:rPr>
          <w:rFonts w:ascii="Calibri" w:eastAsia="Calibri" w:hAnsi="Calibri" w:cs="Calibri"/>
          <w:sz w:val="22"/>
          <w:szCs w:val="22"/>
        </w:rPr>
        <w:t>. [online] Available at: &lt;https://latrobe.libguides.com/reflectivepractice/models&gt; [Accessed 4 September</w:t>
      </w:r>
    </w:p>
    <w:p w:rsidR="007840C1" w:rsidRDefault="00611897" w:rsidP="003A5C40">
      <w:pPr>
        <w:spacing w:before="4"/>
        <w:ind w:left="101"/>
        <w:jc w:val="both"/>
        <w:rPr>
          <w:rFonts w:ascii="Calibri" w:eastAsia="Calibri" w:hAnsi="Calibri" w:cs="Calibri"/>
          <w:sz w:val="22"/>
          <w:szCs w:val="22"/>
        </w:rPr>
      </w:pPr>
      <w:r>
        <w:rPr>
          <w:rFonts w:ascii="Calibri" w:eastAsia="Calibri" w:hAnsi="Calibri" w:cs="Calibri"/>
          <w:sz w:val="22"/>
          <w:szCs w:val="22"/>
        </w:rPr>
        <w:t>2020].</w:t>
      </w:r>
    </w:p>
    <w:p w:rsidR="007840C1" w:rsidRDefault="007840C1" w:rsidP="003A5C40">
      <w:pPr>
        <w:spacing w:line="200" w:lineRule="exact"/>
        <w:jc w:val="both"/>
      </w:pPr>
    </w:p>
    <w:p w:rsidR="007840C1" w:rsidRDefault="007840C1" w:rsidP="003A5C40">
      <w:pPr>
        <w:spacing w:line="200" w:lineRule="exact"/>
        <w:jc w:val="both"/>
      </w:pPr>
    </w:p>
    <w:p w:rsidR="007840C1" w:rsidRDefault="007840C1" w:rsidP="003A5C40">
      <w:pPr>
        <w:spacing w:before="6" w:line="220" w:lineRule="exact"/>
        <w:jc w:val="both"/>
        <w:rPr>
          <w:sz w:val="22"/>
          <w:szCs w:val="22"/>
        </w:rPr>
      </w:pPr>
    </w:p>
    <w:p w:rsidR="007840C1" w:rsidRDefault="00611897" w:rsidP="003A5C40">
      <w:pPr>
        <w:ind w:left="101"/>
        <w:jc w:val="both"/>
        <w:rPr>
          <w:rFonts w:ascii="Calibri" w:eastAsia="Calibri" w:hAnsi="Calibri" w:cs="Calibri"/>
          <w:sz w:val="22"/>
          <w:szCs w:val="22"/>
        </w:rPr>
      </w:pPr>
      <w:r>
        <w:rPr>
          <w:rFonts w:ascii="Calibri" w:eastAsia="Calibri" w:hAnsi="Calibri" w:cs="Calibri"/>
          <w:sz w:val="22"/>
          <w:szCs w:val="22"/>
        </w:rPr>
        <w:t xml:space="preserve">Morgan, K., 2020. </w:t>
      </w:r>
      <w:r>
        <w:rPr>
          <w:rFonts w:ascii="Calibri" w:eastAsia="Calibri" w:hAnsi="Calibri" w:cs="Calibri"/>
          <w:i/>
          <w:sz w:val="22"/>
          <w:szCs w:val="22"/>
        </w:rPr>
        <w:t>How To Write A Self-Analysis Essay</w:t>
      </w:r>
      <w:r>
        <w:rPr>
          <w:rFonts w:ascii="Calibri" w:eastAsia="Calibri" w:hAnsi="Calibri" w:cs="Calibri"/>
          <w:sz w:val="22"/>
          <w:szCs w:val="22"/>
        </w:rPr>
        <w:t>. [online] Pen and the Pad. Available at:</w:t>
      </w:r>
    </w:p>
    <w:p w:rsidR="007840C1" w:rsidRDefault="00611897" w:rsidP="003A5C40">
      <w:pPr>
        <w:spacing w:before="21"/>
        <w:ind w:left="101"/>
        <w:jc w:val="both"/>
        <w:rPr>
          <w:rFonts w:ascii="Calibri" w:eastAsia="Calibri" w:hAnsi="Calibri" w:cs="Calibri"/>
          <w:sz w:val="22"/>
          <w:szCs w:val="22"/>
        </w:rPr>
      </w:pPr>
      <w:r>
        <w:rPr>
          <w:rFonts w:ascii="Calibri" w:eastAsia="Calibri" w:hAnsi="Calibri" w:cs="Calibri"/>
          <w:sz w:val="22"/>
          <w:szCs w:val="22"/>
        </w:rPr>
        <w:t>&lt;https://penandthepad.com/write-selfanalysis-essay-6927935.html&gt; [Accessed 4 September 2020].</w:t>
      </w:r>
    </w:p>
    <w:p w:rsidR="007840C1" w:rsidRDefault="007840C1" w:rsidP="003A5C40">
      <w:pPr>
        <w:spacing w:line="200" w:lineRule="exact"/>
        <w:jc w:val="both"/>
      </w:pPr>
    </w:p>
    <w:p w:rsidR="007840C1" w:rsidRDefault="007840C1" w:rsidP="003A5C40">
      <w:pPr>
        <w:spacing w:line="200" w:lineRule="exact"/>
        <w:jc w:val="both"/>
      </w:pPr>
    </w:p>
    <w:p w:rsidR="007840C1" w:rsidRDefault="007840C1" w:rsidP="003A5C40">
      <w:pPr>
        <w:spacing w:before="12" w:line="220" w:lineRule="exact"/>
        <w:jc w:val="both"/>
        <w:rPr>
          <w:sz w:val="22"/>
          <w:szCs w:val="22"/>
        </w:rPr>
      </w:pPr>
    </w:p>
    <w:p w:rsidR="007840C1" w:rsidRDefault="00611897" w:rsidP="003A5C40">
      <w:pPr>
        <w:ind w:left="101"/>
        <w:jc w:val="both"/>
        <w:rPr>
          <w:rFonts w:ascii="Calibri" w:eastAsia="Calibri" w:hAnsi="Calibri" w:cs="Calibri"/>
          <w:sz w:val="22"/>
          <w:szCs w:val="22"/>
        </w:rPr>
      </w:pPr>
      <w:r>
        <w:rPr>
          <w:rFonts w:ascii="Calibri" w:eastAsia="Calibri" w:hAnsi="Calibri" w:cs="Calibri"/>
          <w:sz w:val="22"/>
          <w:szCs w:val="22"/>
        </w:rPr>
        <w:t xml:space="preserve">McClean, T., 2019. </w:t>
      </w:r>
      <w:r>
        <w:rPr>
          <w:rFonts w:ascii="Calibri" w:eastAsia="Calibri" w:hAnsi="Calibri" w:cs="Calibri"/>
          <w:i/>
          <w:sz w:val="22"/>
          <w:szCs w:val="22"/>
        </w:rPr>
        <w:t>Models Of Reflection</w:t>
      </w:r>
      <w:r>
        <w:rPr>
          <w:rFonts w:ascii="Calibri" w:eastAsia="Calibri" w:hAnsi="Calibri" w:cs="Calibri"/>
          <w:sz w:val="22"/>
          <w:szCs w:val="22"/>
        </w:rPr>
        <w:t>. 1st ed. [ebook] The Institute - Training and Education for</w:t>
      </w:r>
    </w:p>
    <w:p w:rsidR="007840C1" w:rsidRDefault="00611897" w:rsidP="003A5C40">
      <w:pPr>
        <w:spacing w:before="21"/>
        <w:ind w:left="101"/>
        <w:jc w:val="both"/>
        <w:rPr>
          <w:rFonts w:ascii="Calibri" w:eastAsia="Calibri" w:hAnsi="Calibri" w:cs="Calibri"/>
          <w:sz w:val="22"/>
          <w:szCs w:val="22"/>
        </w:rPr>
      </w:pPr>
      <w:r>
        <w:rPr>
          <w:rFonts w:ascii="Calibri" w:eastAsia="Calibri" w:hAnsi="Calibri" w:cs="Calibri"/>
          <w:sz w:val="22"/>
          <w:szCs w:val="22"/>
        </w:rPr>
        <w:t>Guernsey`s Health &amp; Social Service, pp.2,3,5,11. Available at:</w:t>
      </w:r>
    </w:p>
    <w:p w:rsidR="007840C1" w:rsidRDefault="00611897" w:rsidP="003A5C40">
      <w:pPr>
        <w:spacing w:before="21"/>
        <w:ind w:left="101"/>
        <w:jc w:val="both"/>
        <w:rPr>
          <w:rFonts w:ascii="Calibri" w:eastAsia="Calibri" w:hAnsi="Calibri" w:cs="Calibri"/>
          <w:sz w:val="22"/>
          <w:szCs w:val="22"/>
        </w:rPr>
      </w:pPr>
      <w:r>
        <w:rPr>
          <w:rFonts w:ascii="Calibri" w:eastAsia="Calibri" w:hAnsi="Calibri" w:cs="Calibri"/>
          <w:sz w:val="22"/>
          <w:szCs w:val="22"/>
        </w:rPr>
        <w:t>&lt;http://theinstitute.gg/CHttpHandler.ashx?id=117767&amp;p=0&gt; [Accessed 4 September 2020].</w:t>
      </w:r>
    </w:p>
    <w:p w:rsidR="007840C1" w:rsidRDefault="007840C1" w:rsidP="003A5C40">
      <w:pPr>
        <w:spacing w:line="200" w:lineRule="exact"/>
        <w:jc w:val="both"/>
      </w:pPr>
    </w:p>
    <w:p w:rsidR="007840C1" w:rsidRDefault="007840C1" w:rsidP="003A5C40">
      <w:pPr>
        <w:spacing w:line="200" w:lineRule="exact"/>
        <w:jc w:val="both"/>
      </w:pPr>
    </w:p>
    <w:p w:rsidR="007840C1" w:rsidRDefault="007840C1" w:rsidP="003A5C40">
      <w:pPr>
        <w:spacing w:before="12" w:line="220" w:lineRule="exact"/>
        <w:jc w:val="both"/>
        <w:rPr>
          <w:sz w:val="22"/>
          <w:szCs w:val="22"/>
        </w:rPr>
      </w:pPr>
    </w:p>
    <w:p w:rsidR="007840C1" w:rsidRDefault="00611897" w:rsidP="003A5C40">
      <w:pPr>
        <w:spacing w:line="259" w:lineRule="auto"/>
        <w:ind w:left="101" w:right="750"/>
        <w:jc w:val="both"/>
        <w:rPr>
          <w:rFonts w:ascii="Calibri" w:eastAsia="Calibri" w:hAnsi="Calibri" w:cs="Calibri"/>
          <w:sz w:val="22"/>
          <w:szCs w:val="22"/>
        </w:rPr>
      </w:pPr>
      <w:r>
        <w:rPr>
          <w:rFonts w:ascii="Calibri" w:eastAsia="Calibri" w:hAnsi="Calibri" w:cs="Calibri"/>
          <w:sz w:val="22"/>
          <w:szCs w:val="22"/>
        </w:rPr>
        <w:t xml:space="preserve">Open.edu. 2020. </w:t>
      </w:r>
      <w:r>
        <w:rPr>
          <w:rFonts w:ascii="Calibri" w:eastAsia="Calibri" w:hAnsi="Calibri" w:cs="Calibri"/>
          <w:i/>
          <w:sz w:val="22"/>
          <w:szCs w:val="22"/>
        </w:rPr>
        <w:t>Learning To Teach: Becoming A Reflective Practitioner: View As Single Page</w:t>
      </w:r>
      <w:r>
        <w:rPr>
          <w:rFonts w:ascii="Calibri" w:eastAsia="Calibri" w:hAnsi="Calibri" w:cs="Calibri"/>
          <w:sz w:val="22"/>
          <w:szCs w:val="22"/>
        </w:rPr>
        <w:t>. [online] Available at:</w:t>
      </w:r>
    </w:p>
    <w:p w:rsidR="007840C1" w:rsidRDefault="00611897" w:rsidP="003A5C40">
      <w:pPr>
        <w:spacing w:before="4" w:line="259" w:lineRule="auto"/>
        <w:ind w:left="101" w:right="781"/>
        <w:jc w:val="both"/>
        <w:rPr>
          <w:rFonts w:ascii="Calibri" w:eastAsia="Calibri" w:hAnsi="Calibri" w:cs="Calibri"/>
          <w:sz w:val="22"/>
          <w:szCs w:val="22"/>
        </w:rPr>
      </w:pPr>
      <w:r>
        <w:rPr>
          <w:rFonts w:ascii="Calibri" w:eastAsia="Calibri" w:hAnsi="Calibri" w:cs="Calibri"/>
          <w:sz w:val="22"/>
          <w:szCs w:val="22"/>
        </w:rPr>
        <w:t>&lt;https://www.open.edu/openlearn/ocw/mod/oucontent/view.php?printable=1&amp;id=14520&gt; [Accessed 3 September 2020].</w:t>
      </w:r>
    </w:p>
    <w:p w:rsidR="007840C1" w:rsidRDefault="007840C1" w:rsidP="003A5C40">
      <w:pPr>
        <w:spacing w:line="200" w:lineRule="exact"/>
        <w:jc w:val="both"/>
      </w:pPr>
    </w:p>
    <w:p w:rsidR="007840C1" w:rsidRDefault="007840C1" w:rsidP="003A5C40">
      <w:pPr>
        <w:spacing w:line="200" w:lineRule="exact"/>
        <w:jc w:val="both"/>
      </w:pPr>
    </w:p>
    <w:p w:rsidR="007840C1" w:rsidRDefault="007840C1" w:rsidP="003A5C40">
      <w:pPr>
        <w:spacing w:before="14" w:line="200" w:lineRule="exact"/>
        <w:jc w:val="both"/>
      </w:pPr>
    </w:p>
    <w:p w:rsidR="007840C1" w:rsidRDefault="00611897" w:rsidP="003A5C40">
      <w:pPr>
        <w:ind w:left="101"/>
        <w:jc w:val="both"/>
        <w:rPr>
          <w:rFonts w:ascii="Calibri" w:eastAsia="Calibri" w:hAnsi="Calibri" w:cs="Calibri"/>
          <w:sz w:val="22"/>
          <w:szCs w:val="22"/>
        </w:rPr>
      </w:pPr>
      <w:r>
        <w:rPr>
          <w:rFonts w:ascii="Calibri" w:eastAsia="Calibri" w:hAnsi="Calibri" w:cs="Calibri"/>
          <w:sz w:val="22"/>
          <w:szCs w:val="22"/>
        </w:rPr>
        <w:t>Faculty.londondeanery.ac.uk. 2020. [online] Available at:</w:t>
      </w:r>
    </w:p>
    <w:p w:rsidR="007840C1" w:rsidRDefault="00611897" w:rsidP="003A5C40">
      <w:pPr>
        <w:spacing w:before="21" w:line="259" w:lineRule="auto"/>
        <w:ind w:left="101" w:right="167"/>
        <w:jc w:val="both"/>
        <w:rPr>
          <w:rFonts w:ascii="Calibri" w:eastAsia="Calibri" w:hAnsi="Calibri" w:cs="Calibri"/>
          <w:sz w:val="22"/>
          <w:szCs w:val="22"/>
        </w:rPr>
      </w:pPr>
      <w:r>
        <w:rPr>
          <w:rFonts w:ascii="Calibri" w:eastAsia="Calibri" w:hAnsi="Calibri" w:cs="Calibri"/>
          <w:sz w:val="22"/>
          <w:szCs w:val="22"/>
        </w:rPr>
        <w:t>&lt;https://faculty.londondeanery.ac.uk/professional-development-framework-for- supervisors/Professional%20Development%20Framework%202012&gt; [Accessed 3 September 2020].</w:t>
      </w:r>
    </w:p>
    <w:p w:rsidR="007840C1" w:rsidRDefault="007840C1" w:rsidP="003A5C40">
      <w:pPr>
        <w:spacing w:line="200" w:lineRule="exact"/>
        <w:jc w:val="both"/>
      </w:pPr>
    </w:p>
    <w:p w:rsidR="007840C1" w:rsidRDefault="007840C1" w:rsidP="003A5C40">
      <w:pPr>
        <w:spacing w:line="200" w:lineRule="exact"/>
        <w:jc w:val="both"/>
      </w:pPr>
    </w:p>
    <w:p w:rsidR="007840C1" w:rsidRDefault="007840C1" w:rsidP="003A5C40">
      <w:pPr>
        <w:spacing w:before="14" w:line="200" w:lineRule="exact"/>
        <w:jc w:val="both"/>
      </w:pPr>
    </w:p>
    <w:p w:rsidR="007840C1" w:rsidRDefault="00611897" w:rsidP="003A5C40">
      <w:pPr>
        <w:spacing w:line="259" w:lineRule="auto"/>
        <w:ind w:left="101" w:right="137"/>
        <w:jc w:val="both"/>
        <w:rPr>
          <w:rFonts w:ascii="Calibri" w:eastAsia="Calibri" w:hAnsi="Calibri" w:cs="Calibri"/>
          <w:sz w:val="22"/>
          <w:szCs w:val="22"/>
        </w:rPr>
      </w:pPr>
      <w:r>
        <w:rPr>
          <w:rFonts w:ascii="Calibri" w:eastAsia="Calibri" w:hAnsi="Calibri" w:cs="Calibri"/>
          <w:sz w:val="22"/>
          <w:szCs w:val="22"/>
        </w:rPr>
        <w:lastRenderedPageBreak/>
        <w:t>Libguides.cam.ac.uk. 2020. Libguides: Reflective Practice Toolkit: Models Of Reflection. [online] Available at: &lt;https://libguides.cam.ac.uk/reflectivepracticetoolkit/models&gt; [Accessed 3 September</w:t>
      </w:r>
    </w:p>
    <w:p w:rsidR="007840C1" w:rsidRDefault="00611897" w:rsidP="003A5C40">
      <w:pPr>
        <w:spacing w:before="4"/>
        <w:ind w:left="101"/>
        <w:jc w:val="both"/>
        <w:rPr>
          <w:rFonts w:ascii="Calibri" w:eastAsia="Calibri" w:hAnsi="Calibri" w:cs="Calibri"/>
          <w:sz w:val="22"/>
          <w:szCs w:val="22"/>
        </w:rPr>
      </w:pPr>
      <w:r>
        <w:rPr>
          <w:rFonts w:ascii="Calibri" w:eastAsia="Calibri" w:hAnsi="Calibri" w:cs="Calibri"/>
          <w:sz w:val="22"/>
          <w:szCs w:val="22"/>
        </w:rPr>
        <w:t>2020]</w:t>
      </w:r>
    </w:p>
    <w:p w:rsidR="007840C1" w:rsidRDefault="007840C1" w:rsidP="003A5C40">
      <w:pPr>
        <w:spacing w:line="200" w:lineRule="exact"/>
        <w:jc w:val="both"/>
      </w:pPr>
    </w:p>
    <w:p w:rsidR="007840C1" w:rsidRDefault="007840C1" w:rsidP="003A5C40">
      <w:pPr>
        <w:spacing w:line="200" w:lineRule="exact"/>
        <w:jc w:val="both"/>
      </w:pPr>
    </w:p>
    <w:p w:rsidR="007840C1" w:rsidRDefault="007840C1" w:rsidP="003A5C40">
      <w:pPr>
        <w:spacing w:before="11" w:line="220" w:lineRule="exact"/>
        <w:jc w:val="both"/>
        <w:rPr>
          <w:sz w:val="22"/>
          <w:szCs w:val="22"/>
        </w:rPr>
      </w:pPr>
    </w:p>
    <w:p w:rsidR="007840C1" w:rsidRDefault="00611897" w:rsidP="003A5C40">
      <w:pPr>
        <w:spacing w:line="259" w:lineRule="auto"/>
        <w:ind w:left="101" w:right="68"/>
        <w:jc w:val="both"/>
        <w:rPr>
          <w:rFonts w:ascii="Calibri" w:eastAsia="Calibri" w:hAnsi="Calibri" w:cs="Calibri"/>
          <w:sz w:val="22"/>
          <w:szCs w:val="22"/>
        </w:rPr>
      </w:pPr>
      <w:r>
        <w:rPr>
          <w:rFonts w:ascii="Calibri" w:eastAsia="Calibri" w:hAnsi="Calibri" w:cs="Calibri"/>
          <w:sz w:val="22"/>
          <w:szCs w:val="22"/>
        </w:rPr>
        <w:t xml:space="preserve">Mcleod, S., 2020. </w:t>
      </w:r>
      <w:r>
        <w:rPr>
          <w:rFonts w:ascii="Calibri" w:eastAsia="Calibri" w:hAnsi="Calibri" w:cs="Calibri"/>
          <w:i/>
          <w:sz w:val="22"/>
          <w:szCs w:val="22"/>
        </w:rPr>
        <w:t>Kolb's Learning Styles And Experiential Learning Cycle | Simply Psychology</w:t>
      </w:r>
      <w:r>
        <w:rPr>
          <w:rFonts w:ascii="Calibri" w:eastAsia="Calibri" w:hAnsi="Calibri" w:cs="Calibri"/>
          <w:sz w:val="22"/>
          <w:szCs w:val="22"/>
        </w:rPr>
        <w:t>. [online] Simplypsychology.org. Available at: &lt;https://www.simplypsychology.org/learning-kolb.html&gt; [Accessed 3 September 2020].</w:t>
      </w:r>
    </w:p>
    <w:p w:rsidR="0083160C" w:rsidRDefault="0083160C" w:rsidP="003A5C40">
      <w:pPr>
        <w:spacing w:line="259" w:lineRule="auto"/>
        <w:ind w:left="101" w:right="68"/>
        <w:jc w:val="both"/>
        <w:rPr>
          <w:rFonts w:ascii="Calibri" w:eastAsia="Calibri" w:hAnsi="Calibri" w:cs="Calibri"/>
          <w:sz w:val="22"/>
          <w:szCs w:val="22"/>
        </w:rPr>
      </w:pPr>
    </w:p>
    <w:p w:rsidR="0083160C" w:rsidRDefault="0083160C" w:rsidP="003A5C40">
      <w:pPr>
        <w:spacing w:line="259" w:lineRule="auto"/>
        <w:ind w:left="101" w:right="68"/>
        <w:jc w:val="both"/>
        <w:rPr>
          <w:rFonts w:ascii="Calibri" w:eastAsia="Calibri" w:hAnsi="Calibri" w:cs="Calibri"/>
          <w:b/>
          <w:sz w:val="28"/>
          <w:szCs w:val="28"/>
        </w:rPr>
      </w:pPr>
      <w:r w:rsidRPr="0083160C">
        <w:rPr>
          <w:rFonts w:ascii="Calibri" w:eastAsia="Calibri" w:hAnsi="Calibri" w:cs="Calibri"/>
          <w:b/>
          <w:sz w:val="28"/>
          <w:szCs w:val="28"/>
        </w:rPr>
        <w:t xml:space="preserve">Appendix </w:t>
      </w:r>
      <w:r>
        <w:rPr>
          <w:rFonts w:ascii="Calibri" w:eastAsia="Calibri" w:hAnsi="Calibri" w:cs="Calibri"/>
          <w:b/>
          <w:sz w:val="28"/>
          <w:szCs w:val="28"/>
        </w:rPr>
        <w:t xml:space="preserve">: </w:t>
      </w:r>
    </w:p>
    <w:p w:rsidR="0083160C" w:rsidRPr="0083160C" w:rsidRDefault="0083160C" w:rsidP="003A5C40">
      <w:pPr>
        <w:spacing w:line="259" w:lineRule="auto"/>
        <w:ind w:left="101" w:right="68"/>
        <w:jc w:val="both"/>
        <w:rPr>
          <w:rFonts w:ascii="Calibri" w:eastAsia="Calibri" w:hAnsi="Calibri" w:cs="Calibri"/>
          <w:b/>
          <w:sz w:val="28"/>
          <w:szCs w:val="28"/>
        </w:rPr>
      </w:pPr>
      <w:r>
        <w:rPr>
          <w:rFonts w:ascii="Calibri" w:eastAsia="Calibri" w:hAnsi="Calibri" w:cs="Calibri"/>
          <w:b/>
          <w:noProof/>
          <w:sz w:val="28"/>
          <w:szCs w:val="28"/>
        </w:rPr>
        <w:lastRenderedPageBreak/>
        <w:drawing>
          <wp:inline distT="0" distB="0" distL="0" distR="0">
            <wp:extent cx="5842000" cy="7564036"/>
            <wp:effectExtent l="19050" t="0" r="6350" b="0"/>
            <wp:docPr id="3" name="Picture 2" descr="C:\Users\mitam\OneDrive\Desktop\Aliona iubirica\MINI-ASSIGMENT-M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itam\OneDrive\Desktop\Aliona iubirica\MINI-ASSIGMENT-MW.jpg"/>
                    <pic:cNvPicPr>
                      <a:picLocks noChangeAspect="1" noChangeArrowheads="1"/>
                    </pic:cNvPicPr>
                  </pic:nvPicPr>
                  <pic:blipFill>
                    <a:blip r:embed="rId13" cstate="print"/>
                    <a:srcRect/>
                    <a:stretch>
                      <a:fillRect/>
                    </a:stretch>
                  </pic:blipFill>
                  <pic:spPr bwMode="auto">
                    <a:xfrm>
                      <a:off x="0" y="0"/>
                      <a:ext cx="5842000" cy="7564036"/>
                    </a:xfrm>
                    <a:prstGeom prst="rect">
                      <a:avLst/>
                    </a:prstGeom>
                    <a:noFill/>
                    <a:ln w="9525">
                      <a:noFill/>
                      <a:miter lim="800000"/>
                      <a:headEnd/>
                      <a:tailEnd/>
                    </a:ln>
                  </pic:spPr>
                </pic:pic>
              </a:graphicData>
            </a:graphic>
          </wp:inline>
        </w:drawing>
      </w:r>
      <w:r>
        <w:rPr>
          <w:rFonts w:ascii="Calibri" w:eastAsia="Calibri" w:hAnsi="Calibri" w:cs="Calibri"/>
          <w:b/>
          <w:noProof/>
          <w:sz w:val="28"/>
          <w:szCs w:val="28"/>
        </w:rPr>
        <w:lastRenderedPageBreak/>
        <w:drawing>
          <wp:inline distT="0" distB="0" distL="0" distR="0">
            <wp:extent cx="5842000" cy="7564036"/>
            <wp:effectExtent l="19050" t="0" r="6350" b="0"/>
            <wp:docPr id="2" name="Picture 1" descr="C:\Users\mitam\OneDrive\Desktop\Aliona iubirica\Cover-Letter-2-M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itam\OneDrive\Desktop\Aliona iubirica\Cover-Letter-2-MW.jpg"/>
                    <pic:cNvPicPr>
                      <a:picLocks noChangeAspect="1" noChangeArrowheads="1"/>
                    </pic:cNvPicPr>
                  </pic:nvPicPr>
                  <pic:blipFill>
                    <a:blip r:embed="rId14" cstate="print"/>
                    <a:srcRect/>
                    <a:stretch>
                      <a:fillRect/>
                    </a:stretch>
                  </pic:blipFill>
                  <pic:spPr bwMode="auto">
                    <a:xfrm>
                      <a:off x="0" y="0"/>
                      <a:ext cx="5842000" cy="7564036"/>
                    </a:xfrm>
                    <a:prstGeom prst="rect">
                      <a:avLst/>
                    </a:prstGeom>
                    <a:noFill/>
                    <a:ln w="9525">
                      <a:noFill/>
                      <a:miter lim="800000"/>
                      <a:headEnd/>
                      <a:tailEnd/>
                    </a:ln>
                  </pic:spPr>
                </pic:pic>
              </a:graphicData>
            </a:graphic>
          </wp:inline>
        </w:drawing>
      </w:r>
    </w:p>
    <w:sectPr w:rsidR="0083160C" w:rsidRPr="0083160C" w:rsidSect="003A5C40">
      <w:headerReference w:type="default" r:id="rId15"/>
      <w:pgSz w:w="11920" w:h="16840"/>
      <w:pgMar w:top="0" w:right="1380" w:bottom="1702" w:left="1340" w:header="1501" w:footer="0"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76DE9" w:rsidRDefault="00676DE9" w:rsidP="007840C1">
      <w:r>
        <w:separator/>
      </w:r>
    </w:p>
  </w:endnote>
  <w:endnote w:type="continuationSeparator" w:id="0">
    <w:p w:rsidR="00676DE9" w:rsidRDefault="00676DE9" w:rsidP="007840C1">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81401115"/>
      <w:docPartObj>
        <w:docPartGallery w:val="Page Numbers (Bottom of Page)"/>
        <w:docPartUnique/>
      </w:docPartObj>
    </w:sdtPr>
    <w:sdtEndPr>
      <w:rPr>
        <w:noProof/>
      </w:rPr>
    </w:sdtEndPr>
    <w:sdtContent>
      <w:p w:rsidR="00461677" w:rsidRDefault="007E4B11">
        <w:pPr>
          <w:pStyle w:val="Footer"/>
          <w:jc w:val="center"/>
        </w:pPr>
        <w:r>
          <w:fldChar w:fldCharType="begin"/>
        </w:r>
        <w:r w:rsidR="00461677">
          <w:instrText xml:space="preserve"> PAGE   \* MERGEFORMAT </w:instrText>
        </w:r>
        <w:r>
          <w:fldChar w:fldCharType="separate"/>
        </w:r>
        <w:r w:rsidR="0083160C">
          <w:rPr>
            <w:noProof/>
          </w:rPr>
          <w:t>9</w:t>
        </w:r>
        <w:r>
          <w:rPr>
            <w:noProof/>
          </w:rPr>
          <w:fldChar w:fldCharType="end"/>
        </w:r>
      </w:p>
    </w:sdtContent>
  </w:sdt>
  <w:p w:rsidR="00461677" w:rsidRDefault="0046167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76DE9" w:rsidRDefault="00676DE9" w:rsidP="007840C1">
      <w:r>
        <w:separator/>
      </w:r>
    </w:p>
  </w:footnote>
  <w:footnote w:type="continuationSeparator" w:id="0">
    <w:p w:rsidR="00676DE9" w:rsidRDefault="00676DE9" w:rsidP="007840C1">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840C1" w:rsidRPr="003A5C40" w:rsidRDefault="007840C1" w:rsidP="003A5C40">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A8F4AC0"/>
    <w:multiLevelType w:val="multilevel"/>
    <w:tmpl w:val="DBFCE2D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5"/>
  <w:defaultTabStop w:val="720"/>
  <w:characterSpacingControl w:val="doNotCompress"/>
  <w:hdrShapeDefaults>
    <o:shapedefaults v:ext="edit" spidmax="8194"/>
  </w:hdrShapeDefaults>
  <w:footnotePr>
    <w:footnote w:id="-1"/>
    <w:footnote w:id="0"/>
  </w:footnotePr>
  <w:endnotePr>
    <w:endnote w:id="-1"/>
    <w:endnote w:id="0"/>
  </w:endnotePr>
  <w:compat/>
  <w:rsids>
    <w:rsidRoot w:val="007840C1"/>
    <w:rsid w:val="000D4CAF"/>
    <w:rsid w:val="00170FB9"/>
    <w:rsid w:val="0031415C"/>
    <w:rsid w:val="003A5C40"/>
    <w:rsid w:val="00461677"/>
    <w:rsid w:val="005F7926"/>
    <w:rsid w:val="00611897"/>
    <w:rsid w:val="00676DE9"/>
    <w:rsid w:val="006E7684"/>
    <w:rsid w:val="00761F5F"/>
    <w:rsid w:val="007739AA"/>
    <w:rsid w:val="007840C1"/>
    <w:rsid w:val="007E4B11"/>
    <w:rsid w:val="0083160C"/>
    <w:rsid w:val="00974EAD"/>
    <w:rsid w:val="00D85572"/>
    <w:rsid w:val="00E82A0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B3490"/>
  </w:style>
  <w:style w:type="paragraph" w:styleId="Heading1">
    <w:name w:val="heading 1"/>
    <w:basedOn w:val="Normal"/>
    <w:next w:val="Normal"/>
    <w:link w:val="Heading1Char"/>
    <w:uiPriority w:val="9"/>
    <w:qFormat/>
    <w:rsid w:val="001B3490"/>
    <w:pPr>
      <w:keepNext/>
      <w:tabs>
        <w:tab w:val="num" w:pos="720"/>
      </w:tabs>
      <w:spacing w:before="240" w:after="60"/>
      <w:ind w:left="720" w:hanging="720"/>
      <w:outlineLvl w:val="0"/>
    </w:pPr>
    <w:rPr>
      <w:rFonts w:asciiTheme="majorHAnsi" w:eastAsiaTheme="majorEastAsia" w:hAnsiTheme="majorHAnsi" w:cstheme="majorBidi"/>
      <w:b/>
      <w:bCs/>
      <w:kern w:val="32"/>
      <w:sz w:val="32"/>
      <w:szCs w:val="32"/>
    </w:rPr>
  </w:style>
  <w:style w:type="paragraph" w:styleId="Heading2">
    <w:name w:val="heading 2"/>
    <w:basedOn w:val="Normal"/>
    <w:next w:val="Normal"/>
    <w:link w:val="Heading2Char"/>
    <w:uiPriority w:val="9"/>
    <w:semiHidden/>
    <w:unhideWhenUsed/>
    <w:qFormat/>
    <w:rsid w:val="001B3490"/>
    <w:pPr>
      <w:keepNext/>
      <w:tabs>
        <w:tab w:val="num" w:pos="1440"/>
      </w:tabs>
      <w:spacing w:before="240" w:after="60"/>
      <w:ind w:left="1440" w:hanging="72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semiHidden/>
    <w:unhideWhenUsed/>
    <w:qFormat/>
    <w:rsid w:val="001B3490"/>
    <w:pPr>
      <w:keepNext/>
      <w:tabs>
        <w:tab w:val="num" w:pos="2160"/>
      </w:tabs>
      <w:spacing w:before="240" w:after="60"/>
      <w:ind w:left="2160" w:hanging="72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semiHidden/>
    <w:unhideWhenUsed/>
    <w:qFormat/>
    <w:rsid w:val="001B3490"/>
    <w:pPr>
      <w:keepNext/>
      <w:tabs>
        <w:tab w:val="num" w:pos="2880"/>
      </w:tabs>
      <w:spacing w:before="240" w:after="60"/>
      <w:ind w:left="2880" w:hanging="720"/>
      <w:outlineLvl w:val="3"/>
    </w:pPr>
    <w:rPr>
      <w:rFonts w:asciiTheme="minorHAnsi" w:eastAsiaTheme="minorEastAsia" w:hAnsiTheme="minorHAnsi" w:cstheme="minorBidi"/>
      <w:b/>
      <w:bCs/>
      <w:sz w:val="28"/>
      <w:szCs w:val="28"/>
    </w:rPr>
  </w:style>
  <w:style w:type="paragraph" w:styleId="Heading5">
    <w:name w:val="heading 5"/>
    <w:basedOn w:val="Normal"/>
    <w:next w:val="Normal"/>
    <w:link w:val="Heading5Char"/>
    <w:uiPriority w:val="9"/>
    <w:semiHidden/>
    <w:unhideWhenUsed/>
    <w:qFormat/>
    <w:rsid w:val="001B3490"/>
    <w:pPr>
      <w:tabs>
        <w:tab w:val="num" w:pos="3600"/>
      </w:tabs>
      <w:spacing w:before="240" w:after="60"/>
      <w:ind w:left="3600" w:hanging="720"/>
      <w:outlineLvl w:val="4"/>
    </w:pPr>
    <w:rPr>
      <w:rFonts w:asciiTheme="minorHAnsi" w:eastAsiaTheme="minorEastAsia" w:hAnsiTheme="minorHAnsi" w:cstheme="minorBidi"/>
      <w:b/>
      <w:bCs/>
      <w:i/>
      <w:iCs/>
      <w:sz w:val="26"/>
      <w:szCs w:val="26"/>
    </w:rPr>
  </w:style>
  <w:style w:type="paragraph" w:styleId="Heading6">
    <w:name w:val="heading 6"/>
    <w:basedOn w:val="Normal"/>
    <w:next w:val="Normal"/>
    <w:link w:val="Heading6Char"/>
    <w:qFormat/>
    <w:rsid w:val="001B3490"/>
    <w:pPr>
      <w:tabs>
        <w:tab w:val="num" w:pos="4320"/>
      </w:tabs>
      <w:spacing w:before="240" w:after="60"/>
      <w:ind w:left="4320" w:hanging="720"/>
      <w:outlineLvl w:val="5"/>
    </w:pPr>
    <w:rPr>
      <w:b/>
      <w:bCs/>
      <w:sz w:val="22"/>
      <w:szCs w:val="22"/>
    </w:rPr>
  </w:style>
  <w:style w:type="paragraph" w:styleId="Heading7">
    <w:name w:val="heading 7"/>
    <w:basedOn w:val="Normal"/>
    <w:next w:val="Normal"/>
    <w:link w:val="Heading7Char"/>
    <w:uiPriority w:val="9"/>
    <w:semiHidden/>
    <w:unhideWhenUsed/>
    <w:qFormat/>
    <w:rsid w:val="001B3490"/>
    <w:pPr>
      <w:tabs>
        <w:tab w:val="num" w:pos="5040"/>
      </w:tabs>
      <w:spacing w:before="240" w:after="60"/>
      <w:ind w:left="5040" w:hanging="720"/>
      <w:outlineLvl w:val="6"/>
    </w:pPr>
    <w:rPr>
      <w:rFonts w:asciiTheme="minorHAnsi" w:eastAsiaTheme="minorEastAsia" w:hAnsiTheme="minorHAnsi" w:cstheme="minorBidi"/>
      <w:sz w:val="24"/>
      <w:szCs w:val="24"/>
    </w:rPr>
  </w:style>
  <w:style w:type="paragraph" w:styleId="Heading8">
    <w:name w:val="heading 8"/>
    <w:basedOn w:val="Normal"/>
    <w:next w:val="Normal"/>
    <w:link w:val="Heading8Char"/>
    <w:uiPriority w:val="9"/>
    <w:semiHidden/>
    <w:unhideWhenUsed/>
    <w:qFormat/>
    <w:rsid w:val="001B3490"/>
    <w:pPr>
      <w:tabs>
        <w:tab w:val="num" w:pos="5760"/>
      </w:tabs>
      <w:spacing w:before="240" w:after="60"/>
      <w:ind w:left="5760" w:hanging="720"/>
      <w:outlineLvl w:val="7"/>
    </w:pPr>
    <w:rPr>
      <w:rFonts w:asciiTheme="minorHAnsi" w:eastAsiaTheme="minorEastAsia" w:hAnsiTheme="minorHAnsi" w:cstheme="minorBidi"/>
      <w:i/>
      <w:iCs/>
      <w:sz w:val="24"/>
      <w:szCs w:val="24"/>
    </w:rPr>
  </w:style>
  <w:style w:type="paragraph" w:styleId="Heading9">
    <w:name w:val="heading 9"/>
    <w:basedOn w:val="Normal"/>
    <w:next w:val="Normal"/>
    <w:link w:val="Heading9Char"/>
    <w:uiPriority w:val="9"/>
    <w:semiHidden/>
    <w:unhideWhenUsed/>
    <w:qFormat/>
    <w:rsid w:val="001B3490"/>
    <w:pPr>
      <w:tabs>
        <w:tab w:val="num" w:pos="6480"/>
      </w:tabs>
      <w:spacing w:before="240" w:after="60"/>
      <w:ind w:left="6480" w:hanging="720"/>
      <w:outlineLvl w:val="8"/>
    </w:pPr>
    <w:rPr>
      <w:rFonts w:asciiTheme="majorHAnsi" w:eastAsiaTheme="majorEastAsia" w:hAnsiTheme="majorHAnsi" w:cstheme="majorBidi"/>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3490"/>
    <w:rPr>
      <w:rFonts w:asciiTheme="majorHAnsi" w:eastAsiaTheme="majorEastAsia" w:hAnsiTheme="majorHAnsi" w:cstheme="majorBidi"/>
      <w:b/>
      <w:bCs/>
      <w:kern w:val="32"/>
      <w:sz w:val="32"/>
      <w:szCs w:val="32"/>
    </w:rPr>
  </w:style>
  <w:style w:type="character" w:customStyle="1" w:styleId="Heading2Char">
    <w:name w:val="Heading 2 Char"/>
    <w:basedOn w:val="DefaultParagraphFont"/>
    <w:link w:val="Heading2"/>
    <w:uiPriority w:val="9"/>
    <w:semiHidden/>
    <w:rsid w:val="001B3490"/>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semiHidden/>
    <w:rsid w:val="001B3490"/>
    <w:rPr>
      <w:rFonts w:asciiTheme="majorHAnsi" w:eastAsiaTheme="majorEastAsia" w:hAnsiTheme="majorHAnsi" w:cstheme="majorBidi"/>
      <w:b/>
      <w:bCs/>
      <w:sz w:val="26"/>
      <w:szCs w:val="26"/>
    </w:rPr>
  </w:style>
  <w:style w:type="character" w:customStyle="1" w:styleId="Heading4Char">
    <w:name w:val="Heading 4 Char"/>
    <w:basedOn w:val="DefaultParagraphFont"/>
    <w:link w:val="Heading4"/>
    <w:uiPriority w:val="9"/>
    <w:semiHidden/>
    <w:rsid w:val="001B3490"/>
    <w:rPr>
      <w:rFonts w:asciiTheme="minorHAnsi" w:eastAsiaTheme="minorEastAsia" w:hAnsiTheme="minorHAnsi" w:cstheme="minorBidi"/>
      <w:b/>
      <w:bCs/>
      <w:sz w:val="28"/>
      <w:szCs w:val="28"/>
    </w:rPr>
  </w:style>
  <w:style w:type="character" w:customStyle="1" w:styleId="Heading5Char">
    <w:name w:val="Heading 5 Char"/>
    <w:basedOn w:val="DefaultParagraphFont"/>
    <w:link w:val="Heading5"/>
    <w:uiPriority w:val="9"/>
    <w:semiHidden/>
    <w:rsid w:val="001B3490"/>
    <w:rPr>
      <w:rFonts w:asciiTheme="minorHAnsi" w:eastAsiaTheme="minorEastAsia" w:hAnsiTheme="minorHAnsi" w:cstheme="minorBidi"/>
      <w:b/>
      <w:bCs/>
      <w:i/>
      <w:iCs/>
      <w:sz w:val="26"/>
      <w:szCs w:val="26"/>
    </w:rPr>
  </w:style>
  <w:style w:type="character" w:customStyle="1" w:styleId="Heading6Char">
    <w:name w:val="Heading 6 Char"/>
    <w:basedOn w:val="DefaultParagraphFont"/>
    <w:link w:val="Heading6"/>
    <w:rsid w:val="001B3490"/>
    <w:rPr>
      <w:b/>
      <w:bCs/>
      <w:sz w:val="22"/>
      <w:szCs w:val="22"/>
    </w:rPr>
  </w:style>
  <w:style w:type="character" w:customStyle="1" w:styleId="Heading7Char">
    <w:name w:val="Heading 7 Char"/>
    <w:basedOn w:val="DefaultParagraphFont"/>
    <w:link w:val="Heading7"/>
    <w:uiPriority w:val="9"/>
    <w:semiHidden/>
    <w:rsid w:val="001B3490"/>
    <w:rPr>
      <w:rFonts w:asciiTheme="minorHAnsi" w:eastAsiaTheme="minorEastAsia" w:hAnsiTheme="minorHAnsi" w:cstheme="minorBidi"/>
      <w:sz w:val="24"/>
      <w:szCs w:val="24"/>
    </w:rPr>
  </w:style>
  <w:style w:type="character" w:customStyle="1" w:styleId="Heading8Char">
    <w:name w:val="Heading 8 Char"/>
    <w:basedOn w:val="DefaultParagraphFont"/>
    <w:link w:val="Heading8"/>
    <w:uiPriority w:val="9"/>
    <w:semiHidden/>
    <w:rsid w:val="001B3490"/>
    <w:rPr>
      <w:rFonts w:asciiTheme="minorHAnsi" w:eastAsiaTheme="minorEastAsia" w:hAnsiTheme="minorHAnsi" w:cstheme="minorBidi"/>
      <w:i/>
      <w:iCs/>
      <w:sz w:val="24"/>
      <w:szCs w:val="24"/>
    </w:rPr>
  </w:style>
  <w:style w:type="character" w:customStyle="1" w:styleId="Heading9Char">
    <w:name w:val="Heading 9 Char"/>
    <w:basedOn w:val="DefaultParagraphFont"/>
    <w:link w:val="Heading9"/>
    <w:uiPriority w:val="9"/>
    <w:semiHidden/>
    <w:rsid w:val="001B3490"/>
    <w:rPr>
      <w:rFonts w:asciiTheme="majorHAnsi" w:eastAsiaTheme="majorEastAsia" w:hAnsiTheme="majorHAnsi" w:cstheme="majorBidi"/>
      <w:sz w:val="22"/>
      <w:szCs w:val="22"/>
    </w:rPr>
  </w:style>
  <w:style w:type="paragraph" w:styleId="Header">
    <w:name w:val="header"/>
    <w:basedOn w:val="Normal"/>
    <w:link w:val="HeaderChar"/>
    <w:uiPriority w:val="99"/>
    <w:unhideWhenUsed/>
    <w:rsid w:val="003A5C40"/>
    <w:pPr>
      <w:tabs>
        <w:tab w:val="center" w:pos="4513"/>
        <w:tab w:val="right" w:pos="9026"/>
      </w:tabs>
    </w:pPr>
  </w:style>
  <w:style w:type="character" w:customStyle="1" w:styleId="HeaderChar">
    <w:name w:val="Header Char"/>
    <w:basedOn w:val="DefaultParagraphFont"/>
    <w:link w:val="Header"/>
    <w:uiPriority w:val="99"/>
    <w:rsid w:val="003A5C40"/>
  </w:style>
  <w:style w:type="paragraph" w:styleId="Footer">
    <w:name w:val="footer"/>
    <w:basedOn w:val="Normal"/>
    <w:link w:val="FooterChar"/>
    <w:uiPriority w:val="99"/>
    <w:unhideWhenUsed/>
    <w:rsid w:val="003A5C40"/>
    <w:pPr>
      <w:tabs>
        <w:tab w:val="center" w:pos="4513"/>
        <w:tab w:val="right" w:pos="9026"/>
      </w:tabs>
    </w:pPr>
  </w:style>
  <w:style w:type="character" w:customStyle="1" w:styleId="FooterChar">
    <w:name w:val="Footer Char"/>
    <w:basedOn w:val="DefaultParagraphFont"/>
    <w:link w:val="Footer"/>
    <w:uiPriority w:val="99"/>
    <w:rsid w:val="003A5C40"/>
  </w:style>
  <w:style w:type="paragraph" w:styleId="BalloonText">
    <w:name w:val="Balloon Text"/>
    <w:basedOn w:val="Normal"/>
    <w:link w:val="BalloonTextChar"/>
    <w:uiPriority w:val="99"/>
    <w:semiHidden/>
    <w:unhideWhenUsed/>
    <w:rsid w:val="006E7684"/>
    <w:rPr>
      <w:rFonts w:ascii="Tahoma" w:hAnsi="Tahoma" w:cs="Tahoma"/>
      <w:sz w:val="16"/>
      <w:szCs w:val="16"/>
    </w:rPr>
  </w:style>
  <w:style w:type="character" w:customStyle="1" w:styleId="BalloonTextChar">
    <w:name w:val="Balloon Text Char"/>
    <w:basedOn w:val="DefaultParagraphFont"/>
    <w:link w:val="BalloonText"/>
    <w:uiPriority w:val="99"/>
    <w:semiHidden/>
    <w:rsid w:val="006E768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B3490"/>
  </w:style>
  <w:style w:type="paragraph" w:styleId="Heading1">
    <w:name w:val="heading 1"/>
    <w:basedOn w:val="Normal"/>
    <w:next w:val="Normal"/>
    <w:link w:val="Heading1Char"/>
    <w:uiPriority w:val="9"/>
    <w:qFormat/>
    <w:rsid w:val="001B3490"/>
    <w:pPr>
      <w:keepNext/>
      <w:tabs>
        <w:tab w:val="num" w:pos="720"/>
      </w:tabs>
      <w:spacing w:before="240" w:after="60"/>
      <w:ind w:left="720" w:hanging="720"/>
      <w:outlineLvl w:val="0"/>
    </w:pPr>
    <w:rPr>
      <w:rFonts w:asciiTheme="majorHAnsi" w:eastAsiaTheme="majorEastAsia" w:hAnsiTheme="majorHAnsi" w:cstheme="majorBidi"/>
      <w:b/>
      <w:bCs/>
      <w:kern w:val="32"/>
      <w:sz w:val="32"/>
      <w:szCs w:val="32"/>
    </w:rPr>
  </w:style>
  <w:style w:type="paragraph" w:styleId="Heading2">
    <w:name w:val="heading 2"/>
    <w:basedOn w:val="Normal"/>
    <w:next w:val="Normal"/>
    <w:link w:val="Heading2Char"/>
    <w:uiPriority w:val="9"/>
    <w:semiHidden/>
    <w:unhideWhenUsed/>
    <w:qFormat/>
    <w:rsid w:val="001B3490"/>
    <w:pPr>
      <w:keepNext/>
      <w:tabs>
        <w:tab w:val="num" w:pos="1440"/>
      </w:tabs>
      <w:spacing w:before="240" w:after="60"/>
      <w:ind w:left="1440" w:hanging="72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semiHidden/>
    <w:unhideWhenUsed/>
    <w:qFormat/>
    <w:rsid w:val="001B3490"/>
    <w:pPr>
      <w:keepNext/>
      <w:tabs>
        <w:tab w:val="num" w:pos="2160"/>
      </w:tabs>
      <w:spacing w:before="240" w:after="60"/>
      <w:ind w:left="2160" w:hanging="72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semiHidden/>
    <w:unhideWhenUsed/>
    <w:qFormat/>
    <w:rsid w:val="001B3490"/>
    <w:pPr>
      <w:keepNext/>
      <w:tabs>
        <w:tab w:val="num" w:pos="2880"/>
      </w:tabs>
      <w:spacing w:before="240" w:after="60"/>
      <w:ind w:left="2880" w:hanging="720"/>
      <w:outlineLvl w:val="3"/>
    </w:pPr>
    <w:rPr>
      <w:rFonts w:asciiTheme="minorHAnsi" w:eastAsiaTheme="minorEastAsia" w:hAnsiTheme="minorHAnsi" w:cstheme="minorBidi"/>
      <w:b/>
      <w:bCs/>
      <w:sz w:val="28"/>
      <w:szCs w:val="28"/>
    </w:rPr>
  </w:style>
  <w:style w:type="paragraph" w:styleId="Heading5">
    <w:name w:val="heading 5"/>
    <w:basedOn w:val="Normal"/>
    <w:next w:val="Normal"/>
    <w:link w:val="Heading5Char"/>
    <w:uiPriority w:val="9"/>
    <w:semiHidden/>
    <w:unhideWhenUsed/>
    <w:qFormat/>
    <w:rsid w:val="001B3490"/>
    <w:pPr>
      <w:tabs>
        <w:tab w:val="num" w:pos="3600"/>
      </w:tabs>
      <w:spacing w:before="240" w:after="60"/>
      <w:ind w:left="3600" w:hanging="720"/>
      <w:outlineLvl w:val="4"/>
    </w:pPr>
    <w:rPr>
      <w:rFonts w:asciiTheme="minorHAnsi" w:eastAsiaTheme="minorEastAsia" w:hAnsiTheme="minorHAnsi" w:cstheme="minorBidi"/>
      <w:b/>
      <w:bCs/>
      <w:i/>
      <w:iCs/>
      <w:sz w:val="26"/>
      <w:szCs w:val="26"/>
    </w:rPr>
  </w:style>
  <w:style w:type="paragraph" w:styleId="Heading6">
    <w:name w:val="heading 6"/>
    <w:basedOn w:val="Normal"/>
    <w:next w:val="Normal"/>
    <w:link w:val="Heading6Char"/>
    <w:qFormat/>
    <w:rsid w:val="001B3490"/>
    <w:pPr>
      <w:tabs>
        <w:tab w:val="num" w:pos="4320"/>
      </w:tabs>
      <w:spacing w:before="240" w:after="60"/>
      <w:ind w:left="4320" w:hanging="720"/>
      <w:outlineLvl w:val="5"/>
    </w:pPr>
    <w:rPr>
      <w:b/>
      <w:bCs/>
      <w:sz w:val="22"/>
      <w:szCs w:val="22"/>
    </w:rPr>
  </w:style>
  <w:style w:type="paragraph" w:styleId="Heading7">
    <w:name w:val="heading 7"/>
    <w:basedOn w:val="Normal"/>
    <w:next w:val="Normal"/>
    <w:link w:val="Heading7Char"/>
    <w:uiPriority w:val="9"/>
    <w:semiHidden/>
    <w:unhideWhenUsed/>
    <w:qFormat/>
    <w:rsid w:val="001B3490"/>
    <w:pPr>
      <w:tabs>
        <w:tab w:val="num" w:pos="5040"/>
      </w:tabs>
      <w:spacing w:before="240" w:after="60"/>
      <w:ind w:left="5040" w:hanging="720"/>
      <w:outlineLvl w:val="6"/>
    </w:pPr>
    <w:rPr>
      <w:rFonts w:asciiTheme="minorHAnsi" w:eastAsiaTheme="minorEastAsia" w:hAnsiTheme="minorHAnsi" w:cstheme="minorBidi"/>
      <w:sz w:val="24"/>
      <w:szCs w:val="24"/>
    </w:rPr>
  </w:style>
  <w:style w:type="paragraph" w:styleId="Heading8">
    <w:name w:val="heading 8"/>
    <w:basedOn w:val="Normal"/>
    <w:next w:val="Normal"/>
    <w:link w:val="Heading8Char"/>
    <w:uiPriority w:val="9"/>
    <w:semiHidden/>
    <w:unhideWhenUsed/>
    <w:qFormat/>
    <w:rsid w:val="001B3490"/>
    <w:pPr>
      <w:tabs>
        <w:tab w:val="num" w:pos="5760"/>
      </w:tabs>
      <w:spacing w:before="240" w:after="60"/>
      <w:ind w:left="5760" w:hanging="720"/>
      <w:outlineLvl w:val="7"/>
    </w:pPr>
    <w:rPr>
      <w:rFonts w:asciiTheme="minorHAnsi" w:eastAsiaTheme="minorEastAsia" w:hAnsiTheme="minorHAnsi" w:cstheme="minorBidi"/>
      <w:i/>
      <w:iCs/>
      <w:sz w:val="24"/>
      <w:szCs w:val="24"/>
    </w:rPr>
  </w:style>
  <w:style w:type="paragraph" w:styleId="Heading9">
    <w:name w:val="heading 9"/>
    <w:basedOn w:val="Normal"/>
    <w:next w:val="Normal"/>
    <w:link w:val="Heading9Char"/>
    <w:uiPriority w:val="9"/>
    <w:semiHidden/>
    <w:unhideWhenUsed/>
    <w:qFormat/>
    <w:rsid w:val="001B3490"/>
    <w:pPr>
      <w:tabs>
        <w:tab w:val="num" w:pos="6480"/>
      </w:tabs>
      <w:spacing w:before="240" w:after="60"/>
      <w:ind w:left="6480" w:hanging="720"/>
      <w:outlineLvl w:val="8"/>
    </w:pPr>
    <w:rPr>
      <w:rFonts w:asciiTheme="majorHAnsi" w:eastAsiaTheme="majorEastAsia" w:hAnsiTheme="majorHAnsi" w:cstheme="majorBid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3490"/>
    <w:rPr>
      <w:rFonts w:asciiTheme="majorHAnsi" w:eastAsiaTheme="majorEastAsia" w:hAnsiTheme="majorHAnsi" w:cstheme="majorBidi"/>
      <w:b/>
      <w:bCs/>
      <w:kern w:val="32"/>
      <w:sz w:val="32"/>
      <w:szCs w:val="32"/>
    </w:rPr>
  </w:style>
  <w:style w:type="character" w:customStyle="1" w:styleId="Heading2Char">
    <w:name w:val="Heading 2 Char"/>
    <w:basedOn w:val="DefaultParagraphFont"/>
    <w:link w:val="Heading2"/>
    <w:uiPriority w:val="9"/>
    <w:semiHidden/>
    <w:rsid w:val="001B3490"/>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semiHidden/>
    <w:rsid w:val="001B3490"/>
    <w:rPr>
      <w:rFonts w:asciiTheme="majorHAnsi" w:eastAsiaTheme="majorEastAsia" w:hAnsiTheme="majorHAnsi" w:cstheme="majorBidi"/>
      <w:b/>
      <w:bCs/>
      <w:sz w:val="26"/>
      <w:szCs w:val="26"/>
    </w:rPr>
  </w:style>
  <w:style w:type="character" w:customStyle="1" w:styleId="Heading4Char">
    <w:name w:val="Heading 4 Char"/>
    <w:basedOn w:val="DefaultParagraphFont"/>
    <w:link w:val="Heading4"/>
    <w:uiPriority w:val="9"/>
    <w:semiHidden/>
    <w:rsid w:val="001B3490"/>
    <w:rPr>
      <w:rFonts w:asciiTheme="minorHAnsi" w:eastAsiaTheme="minorEastAsia" w:hAnsiTheme="minorHAnsi" w:cstheme="minorBidi"/>
      <w:b/>
      <w:bCs/>
      <w:sz w:val="28"/>
      <w:szCs w:val="28"/>
    </w:rPr>
  </w:style>
  <w:style w:type="character" w:customStyle="1" w:styleId="Heading5Char">
    <w:name w:val="Heading 5 Char"/>
    <w:basedOn w:val="DefaultParagraphFont"/>
    <w:link w:val="Heading5"/>
    <w:uiPriority w:val="9"/>
    <w:semiHidden/>
    <w:rsid w:val="001B3490"/>
    <w:rPr>
      <w:rFonts w:asciiTheme="minorHAnsi" w:eastAsiaTheme="minorEastAsia" w:hAnsiTheme="minorHAnsi" w:cstheme="minorBidi"/>
      <w:b/>
      <w:bCs/>
      <w:i/>
      <w:iCs/>
      <w:sz w:val="26"/>
      <w:szCs w:val="26"/>
    </w:rPr>
  </w:style>
  <w:style w:type="character" w:customStyle="1" w:styleId="Heading6Char">
    <w:name w:val="Heading 6 Char"/>
    <w:basedOn w:val="DefaultParagraphFont"/>
    <w:link w:val="Heading6"/>
    <w:rsid w:val="001B3490"/>
    <w:rPr>
      <w:b/>
      <w:bCs/>
      <w:sz w:val="22"/>
      <w:szCs w:val="22"/>
    </w:rPr>
  </w:style>
  <w:style w:type="character" w:customStyle="1" w:styleId="Heading7Char">
    <w:name w:val="Heading 7 Char"/>
    <w:basedOn w:val="DefaultParagraphFont"/>
    <w:link w:val="Heading7"/>
    <w:uiPriority w:val="9"/>
    <w:semiHidden/>
    <w:rsid w:val="001B3490"/>
    <w:rPr>
      <w:rFonts w:asciiTheme="minorHAnsi" w:eastAsiaTheme="minorEastAsia" w:hAnsiTheme="minorHAnsi" w:cstheme="minorBidi"/>
      <w:sz w:val="24"/>
      <w:szCs w:val="24"/>
    </w:rPr>
  </w:style>
  <w:style w:type="character" w:customStyle="1" w:styleId="Heading8Char">
    <w:name w:val="Heading 8 Char"/>
    <w:basedOn w:val="DefaultParagraphFont"/>
    <w:link w:val="Heading8"/>
    <w:uiPriority w:val="9"/>
    <w:semiHidden/>
    <w:rsid w:val="001B3490"/>
    <w:rPr>
      <w:rFonts w:asciiTheme="minorHAnsi" w:eastAsiaTheme="minorEastAsia" w:hAnsiTheme="minorHAnsi" w:cstheme="minorBidi"/>
      <w:i/>
      <w:iCs/>
      <w:sz w:val="24"/>
      <w:szCs w:val="24"/>
    </w:rPr>
  </w:style>
  <w:style w:type="character" w:customStyle="1" w:styleId="Heading9Char">
    <w:name w:val="Heading 9 Char"/>
    <w:basedOn w:val="DefaultParagraphFont"/>
    <w:link w:val="Heading9"/>
    <w:uiPriority w:val="9"/>
    <w:semiHidden/>
    <w:rsid w:val="001B3490"/>
    <w:rPr>
      <w:rFonts w:asciiTheme="majorHAnsi" w:eastAsiaTheme="majorEastAsia" w:hAnsiTheme="majorHAnsi" w:cstheme="majorBidi"/>
      <w:sz w:val="22"/>
      <w:szCs w:val="22"/>
    </w:rPr>
  </w:style>
  <w:style w:type="paragraph" w:styleId="Header">
    <w:name w:val="header"/>
    <w:basedOn w:val="Normal"/>
    <w:link w:val="HeaderChar"/>
    <w:uiPriority w:val="99"/>
    <w:unhideWhenUsed/>
    <w:rsid w:val="003A5C40"/>
    <w:pPr>
      <w:tabs>
        <w:tab w:val="center" w:pos="4513"/>
        <w:tab w:val="right" w:pos="9026"/>
      </w:tabs>
    </w:pPr>
  </w:style>
  <w:style w:type="character" w:customStyle="1" w:styleId="HeaderChar">
    <w:name w:val="Header Char"/>
    <w:basedOn w:val="DefaultParagraphFont"/>
    <w:link w:val="Header"/>
    <w:uiPriority w:val="99"/>
    <w:rsid w:val="003A5C40"/>
  </w:style>
  <w:style w:type="paragraph" w:styleId="Footer">
    <w:name w:val="footer"/>
    <w:basedOn w:val="Normal"/>
    <w:link w:val="FooterChar"/>
    <w:uiPriority w:val="99"/>
    <w:unhideWhenUsed/>
    <w:rsid w:val="003A5C40"/>
    <w:pPr>
      <w:tabs>
        <w:tab w:val="center" w:pos="4513"/>
        <w:tab w:val="right" w:pos="9026"/>
      </w:tabs>
    </w:pPr>
  </w:style>
  <w:style w:type="character" w:customStyle="1" w:styleId="FooterChar">
    <w:name w:val="Footer Char"/>
    <w:basedOn w:val="DefaultParagraphFont"/>
    <w:link w:val="Footer"/>
    <w:uiPriority w:val="99"/>
    <w:rsid w:val="003A5C40"/>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microsoft.com/office/2007/relationships/stylesWithEffects" Target="stylesWithEffects.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A52DF82-39EA-441A-83C0-6E147D8807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11</Pages>
  <Words>2300</Words>
  <Characters>13111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Lincolnshire County Council</Company>
  <LinksUpToDate>false</LinksUpToDate>
  <CharactersWithSpaces>15381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mihaita munteanu</dc:creator>
  <cp:lastModifiedBy>mihaita munteanu</cp:lastModifiedBy>
  <cp:revision>6</cp:revision>
  <dcterms:created xsi:type="dcterms:W3CDTF">2020-09-04T17:15:00Z</dcterms:created>
  <dcterms:modified xsi:type="dcterms:W3CDTF">2020-09-04T18:05:00Z</dcterms:modified>
</cp:coreProperties>
</file>