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332189988"/>
        <w:docPartObj>
          <w:docPartGallery w:val="Cover Pages"/>
          <w:docPartUnique/>
        </w:docPartObj>
      </w:sdtPr>
      <w:sdtEndPr>
        <w:rPr>
          <w:rFonts w:ascii="Arial" w:hAnsi="Arial" w:cs="Arial"/>
          <w:color w:val="000000" w:themeColor="text1"/>
          <w:lang w:eastAsia="en-GB"/>
        </w:rPr>
      </w:sdtEndPr>
      <w:sdtContent>
        <w:p w14:paraId="54760D95" w14:textId="2F55CEAC" w:rsidR="00566C5A" w:rsidRDefault="00566C5A"/>
        <w:p w14:paraId="2A8D9D75" w14:textId="795EB650" w:rsidR="00566C5A" w:rsidRDefault="00566C5A">
          <w:pPr>
            <w:rPr>
              <w:rFonts w:ascii="Arial" w:hAnsi="Arial" w:cs="Arial"/>
              <w:color w:val="000000" w:themeColor="text1"/>
              <w:lang w:eastAsia="en-GB"/>
            </w:rPr>
          </w:pPr>
          <w:r>
            <w:rPr>
              <w:noProof/>
              <w:lang w:eastAsia="en-GB"/>
            </w:rPr>
            <mc:AlternateContent>
              <mc:Choice Requires="wps">
                <w:drawing>
                  <wp:anchor distT="0" distB="0" distL="182880" distR="182880" simplePos="0" relativeHeight="251660288" behindDoc="0" locked="0" layoutInCell="1" allowOverlap="1" wp14:anchorId="5E744149" wp14:editId="4F4D60F0">
                    <wp:simplePos x="0" y="0"/>
                    <wp:positionH relativeFrom="margin">
                      <wp:posOffset>10160</wp:posOffset>
                    </wp:positionH>
                    <wp:positionV relativeFrom="page">
                      <wp:posOffset>2170430</wp:posOffset>
                    </wp:positionV>
                    <wp:extent cx="4525010" cy="337820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525010" cy="3378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B98DC65" w14:textId="2E4A348A" w:rsidR="00566C5A" w:rsidRDefault="00B96F9F">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66C5A">
                                      <w:rPr>
                                        <w:color w:val="5B9BD5" w:themeColor="accent1"/>
                                        <w:sz w:val="72"/>
                                        <w:szCs w:val="72"/>
                                      </w:rPr>
                                      <w:t xml:space="preserve">A Comparison of the Preventative Strategies used in regards to Homelessness in Wales and Swansea </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024BB37C" w14:textId="7D4D0FDC" w:rsidR="00566C5A" w:rsidRDefault="00566C5A">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D3156A4" w14:textId="5BB123C2" w:rsidR="00566C5A" w:rsidRDefault="00566C5A">
                                    <w:pPr>
                                      <w:pStyle w:val="NoSpacing"/>
                                      <w:spacing w:before="80" w:after="40"/>
                                      <w:rPr>
                                        <w:caps/>
                                        <w:color w:val="4472C4" w:themeColor="accent5"/>
                                        <w:sz w:val="24"/>
                                        <w:szCs w:val="24"/>
                                      </w:rPr>
                                    </w:pPr>
                                    <w:r>
                                      <w:rPr>
                                        <w:caps/>
                                        <w:color w:val="4472C4" w:themeColor="accent5"/>
                                        <w:sz w:val="24"/>
                                        <w:szCs w:val="24"/>
                                        <w:lang w:val="en-GB"/>
                                      </w:rPr>
                                      <w:t>Rachel Bennett</w:t>
                                    </w:r>
                                    <w:r w:rsidR="00B96F9F">
                                      <w:rPr>
                                        <w:caps/>
                                        <w:color w:val="4472C4" w:themeColor="accent5"/>
                                        <w:sz w:val="24"/>
                                        <w:szCs w:val="24"/>
                                        <w:lang w:val="en-GB"/>
                                      </w:rPr>
                                      <w:t>- P148960</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E744149" id="_x0000_t202" coordsize="21600,21600" o:spt="202" path="m0,0l0,21600,21600,21600,21600,0xe">
                    <v:stroke joinstyle="miter"/>
                    <v:path gradientshapeok="t" o:connecttype="rect"/>
                  </v:shapetype>
                  <v:shape id="Text Box 131" o:spid="_x0000_s1026" type="#_x0000_t202" style="position:absolute;margin-left:.8pt;margin-top:170.9pt;width:356.3pt;height:266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" filled="f" stroked="f" strokeweight=".5pt">
                    <v:textbox style="mso-fit-shape-to-text:t" inset="0,0,0,0">
                      <w:txbxContent>
                        <w:p w14:paraId="0B98DC65" w14:textId="2E4A348A" w:rsidR="00566C5A" w:rsidRDefault="00B96F9F">
                          <w:pPr>
                            <w:pStyle w:val="NoSpacing"/>
                            <w:spacing w:before="40" w:after="560" w:line="216" w:lineRule="auto"/>
                            <w:rPr>
                              <w:color w:val="5B9BD5" w:themeColor="accent1"/>
                              <w:sz w:val="72"/>
                              <w:szCs w:val="72"/>
                            </w:rPr>
                          </w:pPr>
                          <w:sdt>
                            <w:sdtPr>
                              <w:rPr>
                                <w:color w:val="5B9BD5"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66C5A">
                                <w:rPr>
                                  <w:color w:val="5B9BD5" w:themeColor="accent1"/>
                                  <w:sz w:val="72"/>
                                  <w:szCs w:val="72"/>
                                </w:rPr>
                                <w:t xml:space="preserve">A Comparison of the Preventative Strategies used in regards to Homelessness in Wales and Swansea </w:t>
                              </w:r>
                            </w:sdtContent>
                          </w:sdt>
                        </w:p>
                        <w:sdt>
                          <w:sdtPr>
                            <w:rPr>
                              <w:caps/>
                              <w:color w:val="1F3864" w:themeColor="accent5" w:themeShade="80"/>
                              <w:sz w:val="28"/>
                              <w:szCs w:val="28"/>
                            </w:rPr>
                            <w:alias w:val="Subtitle"/>
                            <w:tag w:val=""/>
                            <w:id w:val="-2090151685"/>
                            <w:showingPlcHdr/>
                            <w:dataBinding w:prefixMappings="xmlns:ns0='http://purl.org/dc/elements/1.1/' xmlns:ns1='http://schemas.openxmlformats.org/package/2006/metadata/core-properties' " w:xpath="/ns1:coreProperties[1]/ns0:subject[1]" w:storeItemID="{6C3C8BC8-F283-45AE-878A-BAB7291924A1}"/>
                            <w:text/>
                          </w:sdtPr>
                          <w:sdtEndPr/>
                          <w:sdtContent>
                            <w:p w14:paraId="024BB37C" w14:textId="7D4D0FDC" w:rsidR="00566C5A" w:rsidRDefault="00566C5A">
                              <w:pPr>
                                <w:pStyle w:val="NoSpacing"/>
                                <w:spacing w:before="40" w:after="40"/>
                                <w:rPr>
                                  <w:caps/>
                                  <w:color w:val="1F3864" w:themeColor="accent5" w:themeShade="80"/>
                                  <w:sz w:val="28"/>
                                  <w:szCs w:val="28"/>
                                </w:rPr>
                              </w:pPr>
                              <w:r>
                                <w:rPr>
                                  <w:caps/>
                                  <w:color w:val="1F3864" w:themeColor="accent5" w:themeShade="80"/>
                                  <w:sz w:val="28"/>
                                  <w:szCs w:val="28"/>
                                </w:rPr>
                                <w:t xml:space="preserve">     </w:t>
                              </w:r>
                            </w:p>
                          </w:sdtContent>
                        </w:sdt>
                        <w:sdt>
                          <w:sdtPr>
                            <w:rPr>
                              <w:caps/>
                              <w:color w:val="4472C4"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2D3156A4" w14:textId="5BB123C2" w:rsidR="00566C5A" w:rsidRDefault="00566C5A">
                              <w:pPr>
                                <w:pStyle w:val="NoSpacing"/>
                                <w:spacing w:before="80" w:after="40"/>
                                <w:rPr>
                                  <w:caps/>
                                  <w:color w:val="4472C4" w:themeColor="accent5"/>
                                  <w:sz w:val="24"/>
                                  <w:szCs w:val="24"/>
                                </w:rPr>
                              </w:pPr>
                              <w:r>
                                <w:rPr>
                                  <w:caps/>
                                  <w:color w:val="4472C4" w:themeColor="accent5"/>
                                  <w:sz w:val="24"/>
                                  <w:szCs w:val="24"/>
                                  <w:lang w:val="en-GB"/>
                                </w:rPr>
                                <w:t>Rachel Bennett</w:t>
                              </w:r>
                              <w:r w:rsidR="00B96F9F">
                                <w:rPr>
                                  <w:caps/>
                                  <w:color w:val="4472C4" w:themeColor="accent5"/>
                                  <w:sz w:val="24"/>
                                  <w:szCs w:val="24"/>
                                  <w:lang w:val="en-GB"/>
                                </w:rPr>
                                <w:t>- P148960</w:t>
                              </w:r>
                            </w:p>
                          </w:sdtContent>
                        </w:sdt>
                      </w:txbxContent>
                    </v:textbox>
                    <w10:wrap type="square" anchorx="margin"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79188DE8" wp14:editId="3E08F9AA">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185D4DB4" w14:textId="31588381" w:rsidR="00566C5A" w:rsidRDefault="00566C5A">
                                    <w:pPr>
                                      <w:pStyle w:val="NoSpacing"/>
                                      <w:jc w:val="right"/>
                                      <w:rPr>
                                        <w:color w:val="FFFFFF" w:themeColor="background1"/>
                                        <w:sz w:val="24"/>
                                        <w:szCs w:val="24"/>
                                      </w:rPr>
                                    </w:pPr>
                                    <w:r>
                                      <w:rPr>
                                        <w:color w:val="FFFFFF" w:themeColor="background1"/>
                                        <w:sz w:val="24"/>
                                        <w:szCs w:val="24"/>
                                      </w:rPr>
                                      <w:t>2019</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9188DE8"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" fillcolor="#5b9bd5 [3204]" stroked="f" strokeweight="1pt">
                    <v:path arrowok="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19-01-01T00:00:00Z">
                              <w:dateFormat w:val="yyyy"/>
                              <w:lid w:val="en-US"/>
                              <w:storeMappedDataAs w:val="dateTime"/>
                              <w:calendar w:val="gregorian"/>
                            </w:date>
                          </w:sdtPr>
                          <w:sdtEndPr/>
                          <w:sdtContent>
                            <w:p w14:paraId="185D4DB4" w14:textId="31588381" w:rsidR="00566C5A" w:rsidRDefault="00566C5A">
                              <w:pPr>
                                <w:pStyle w:val="NoSpacing"/>
                                <w:jc w:val="right"/>
                                <w:rPr>
                                  <w:color w:val="FFFFFF" w:themeColor="background1"/>
                                  <w:sz w:val="24"/>
                                  <w:szCs w:val="24"/>
                                </w:rPr>
                              </w:pPr>
                              <w:r>
                                <w:rPr>
                                  <w:color w:val="FFFFFF" w:themeColor="background1"/>
                                  <w:sz w:val="24"/>
                                  <w:szCs w:val="24"/>
                                </w:rPr>
                                <w:t>2019</w:t>
                              </w:r>
                            </w:p>
                          </w:sdtContent>
                        </w:sdt>
                      </w:txbxContent>
                    </v:textbox>
                    <w10:wrap anchorx="margin" anchory="page"/>
                  </v:rect>
                </w:pict>
              </mc:Fallback>
            </mc:AlternateContent>
          </w:r>
          <w:r>
            <w:rPr>
              <w:rFonts w:ascii="Arial" w:hAnsi="Arial" w:cs="Arial"/>
              <w:color w:val="000000" w:themeColor="text1"/>
              <w:lang w:eastAsia="en-GB"/>
            </w:rPr>
            <w:br w:type="page"/>
          </w:r>
        </w:p>
        <w:bookmarkStart w:id="0" w:name="_GoBack" w:displacedByCustomXml="next"/>
        <w:bookmarkEnd w:id="0" w:displacedByCustomXml="next"/>
      </w:sdtContent>
    </w:sdt>
    <w:p w14:paraId="5BCFB20E" w14:textId="0A28E479" w:rsidR="00AA00AB" w:rsidRPr="00AE0DA6" w:rsidRDefault="00AA00AB" w:rsidP="00AE0DA6">
      <w:pPr>
        <w:spacing w:line="480" w:lineRule="auto"/>
        <w:rPr>
          <w:rFonts w:ascii="Arial" w:hAnsi="Arial" w:cs="Arial"/>
          <w:color w:val="000000" w:themeColor="text1"/>
        </w:rPr>
      </w:pPr>
      <w:r w:rsidRPr="00AE0DA6">
        <w:rPr>
          <w:rFonts w:ascii="Arial" w:hAnsi="Arial" w:cs="Arial"/>
          <w:color w:val="000000" w:themeColor="text1"/>
        </w:rPr>
        <w:lastRenderedPageBreak/>
        <w:t xml:space="preserve">This assignment </w:t>
      </w:r>
      <w:r w:rsidR="00A80C85" w:rsidRPr="00AE0DA6">
        <w:rPr>
          <w:rFonts w:ascii="Arial" w:hAnsi="Arial" w:cs="Arial"/>
          <w:color w:val="000000" w:themeColor="text1"/>
        </w:rPr>
        <w:t>describes the problem of homelessness</w:t>
      </w:r>
      <w:r w:rsidR="007C346A" w:rsidRPr="00AE0DA6">
        <w:rPr>
          <w:rFonts w:ascii="Arial" w:hAnsi="Arial" w:cs="Arial"/>
          <w:color w:val="000000" w:themeColor="text1"/>
        </w:rPr>
        <w:t xml:space="preserve"> and the measures that are put in pl</w:t>
      </w:r>
      <w:r w:rsidR="00FC6C27" w:rsidRPr="00AE0DA6">
        <w:rPr>
          <w:rFonts w:ascii="Arial" w:hAnsi="Arial" w:cs="Arial"/>
          <w:color w:val="000000" w:themeColor="text1"/>
        </w:rPr>
        <w:t>ace to fix</w:t>
      </w:r>
      <w:r w:rsidR="002119BC" w:rsidRPr="00AE0DA6">
        <w:rPr>
          <w:rFonts w:ascii="Arial" w:hAnsi="Arial" w:cs="Arial"/>
          <w:color w:val="000000" w:themeColor="text1"/>
        </w:rPr>
        <w:t>,</w:t>
      </w:r>
      <w:r w:rsidR="00FC6C27" w:rsidRPr="00AE0DA6">
        <w:rPr>
          <w:rFonts w:ascii="Arial" w:hAnsi="Arial" w:cs="Arial"/>
          <w:color w:val="000000" w:themeColor="text1"/>
        </w:rPr>
        <w:t xml:space="preserve"> or at least mitigate the effects of the issue</w:t>
      </w:r>
      <w:r w:rsidR="00714180" w:rsidRPr="00AE0DA6">
        <w:rPr>
          <w:rFonts w:ascii="Arial" w:hAnsi="Arial" w:cs="Arial"/>
          <w:color w:val="000000" w:themeColor="text1"/>
        </w:rPr>
        <w:t xml:space="preserve"> in Swansea in South Wales</w:t>
      </w:r>
      <w:r w:rsidR="002119BC" w:rsidRPr="00AE0DA6">
        <w:rPr>
          <w:rFonts w:ascii="Arial" w:hAnsi="Arial" w:cs="Arial"/>
          <w:color w:val="000000" w:themeColor="text1"/>
        </w:rPr>
        <w:t xml:space="preserve"> </w:t>
      </w:r>
      <w:r w:rsidR="00714180" w:rsidRPr="00AE0DA6">
        <w:rPr>
          <w:rFonts w:ascii="Arial" w:hAnsi="Arial" w:cs="Arial"/>
          <w:color w:val="000000" w:themeColor="text1"/>
        </w:rPr>
        <w:t xml:space="preserve">and then </w:t>
      </w:r>
      <w:r w:rsidR="00A80C85" w:rsidRPr="00AE0DA6">
        <w:rPr>
          <w:rFonts w:ascii="Arial" w:hAnsi="Arial" w:cs="Arial"/>
          <w:color w:val="000000" w:themeColor="text1"/>
        </w:rPr>
        <w:t>the status of the problem between</w:t>
      </w:r>
      <w:r w:rsidR="00D4778B" w:rsidRPr="00AE0DA6">
        <w:rPr>
          <w:rFonts w:ascii="Arial" w:hAnsi="Arial" w:cs="Arial"/>
          <w:color w:val="000000" w:themeColor="text1"/>
        </w:rPr>
        <w:t xml:space="preserve"> </w:t>
      </w:r>
      <w:r w:rsidR="007340D8" w:rsidRPr="00AE0DA6">
        <w:rPr>
          <w:rFonts w:ascii="Arial" w:hAnsi="Arial" w:cs="Arial"/>
          <w:color w:val="000000" w:themeColor="text1"/>
        </w:rPr>
        <w:t>Swansea and Wales</w:t>
      </w:r>
      <w:r w:rsidR="002119BC" w:rsidRPr="00AE0DA6">
        <w:rPr>
          <w:rFonts w:ascii="Arial" w:hAnsi="Arial" w:cs="Arial"/>
          <w:color w:val="000000" w:themeColor="text1"/>
        </w:rPr>
        <w:t xml:space="preserve"> as a country will be compared</w:t>
      </w:r>
      <w:r w:rsidR="005C6296" w:rsidRPr="00AE0DA6">
        <w:rPr>
          <w:rFonts w:ascii="Arial" w:hAnsi="Arial" w:cs="Arial"/>
          <w:color w:val="000000" w:themeColor="text1"/>
        </w:rPr>
        <w:t>.</w:t>
      </w:r>
      <w:r w:rsidR="007340D8" w:rsidRPr="00AE0DA6">
        <w:rPr>
          <w:rFonts w:ascii="Arial" w:hAnsi="Arial" w:cs="Arial"/>
          <w:color w:val="000000" w:themeColor="text1"/>
        </w:rPr>
        <w:t xml:space="preserve"> </w:t>
      </w:r>
      <w:r w:rsidR="00475A05" w:rsidRPr="00AE0DA6">
        <w:rPr>
          <w:rFonts w:ascii="Arial" w:hAnsi="Arial" w:cs="Arial"/>
          <w:color w:val="000000" w:themeColor="text1"/>
        </w:rPr>
        <w:t xml:space="preserve">The assignment will identify </w:t>
      </w:r>
      <w:r w:rsidR="006B0BE4" w:rsidRPr="00AE0DA6">
        <w:rPr>
          <w:rFonts w:ascii="Arial" w:hAnsi="Arial" w:cs="Arial"/>
          <w:color w:val="000000" w:themeColor="text1"/>
        </w:rPr>
        <w:t>measures</w:t>
      </w:r>
      <w:r w:rsidR="00475A05" w:rsidRPr="00AE0DA6">
        <w:rPr>
          <w:rFonts w:ascii="Arial" w:hAnsi="Arial" w:cs="Arial"/>
          <w:color w:val="000000" w:themeColor="text1"/>
        </w:rPr>
        <w:t xml:space="preserve"> within Swansea </w:t>
      </w:r>
      <w:r w:rsidR="002706F6" w:rsidRPr="00AE0DA6">
        <w:rPr>
          <w:rFonts w:ascii="Arial" w:hAnsi="Arial" w:cs="Arial"/>
          <w:color w:val="000000" w:themeColor="text1"/>
        </w:rPr>
        <w:t>that are effective</w:t>
      </w:r>
      <w:r w:rsidR="006970E2" w:rsidRPr="00AE0DA6">
        <w:rPr>
          <w:rFonts w:ascii="Arial" w:hAnsi="Arial" w:cs="Arial"/>
          <w:color w:val="000000" w:themeColor="text1"/>
        </w:rPr>
        <w:t xml:space="preserve"> and provide an analysis of the possibility </w:t>
      </w:r>
      <w:r w:rsidR="00833AAC" w:rsidRPr="00AE0DA6">
        <w:rPr>
          <w:rFonts w:ascii="Arial" w:hAnsi="Arial" w:cs="Arial"/>
          <w:color w:val="000000" w:themeColor="text1"/>
        </w:rPr>
        <w:t xml:space="preserve">for applying those to Wales. </w:t>
      </w:r>
      <w:r w:rsidR="00714180" w:rsidRPr="00AE0DA6">
        <w:rPr>
          <w:rFonts w:ascii="Arial" w:hAnsi="Arial" w:cs="Arial"/>
          <w:color w:val="000000" w:themeColor="text1"/>
        </w:rPr>
        <w:t>The measures that will be discussed further within this assignment will be, The Homeles</w:t>
      </w:r>
      <w:r w:rsidR="007A1281" w:rsidRPr="00AE0DA6">
        <w:rPr>
          <w:rFonts w:ascii="Arial" w:hAnsi="Arial" w:cs="Arial"/>
          <w:color w:val="000000" w:themeColor="text1"/>
        </w:rPr>
        <w:t xml:space="preserve">s Strategy 2018-2022, </w:t>
      </w:r>
      <w:proofErr w:type="spellStart"/>
      <w:r w:rsidR="007A1281" w:rsidRPr="00AE0DA6">
        <w:rPr>
          <w:rFonts w:ascii="Arial" w:hAnsi="Arial" w:cs="Arial"/>
          <w:color w:val="000000" w:themeColor="text1"/>
        </w:rPr>
        <w:t>Caer</w:t>
      </w:r>
      <w:proofErr w:type="spellEnd"/>
      <w:r w:rsidR="007A1281" w:rsidRPr="00AE0DA6">
        <w:rPr>
          <w:rFonts w:ascii="Arial" w:hAnsi="Arial" w:cs="Arial"/>
          <w:color w:val="000000" w:themeColor="text1"/>
        </w:rPr>
        <w:t xml:space="preserve"> Las, </w:t>
      </w:r>
      <w:r w:rsidR="00714180" w:rsidRPr="00AE0DA6">
        <w:rPr>
          <w:rFonts w:ascii="Arial" w:hAnsi="Arial" w:cs="Arial"/>
          <w:color w:val="000000" w:themeColor="text1"/>
        </w:rPr>
        <w:t xml:space="preserve">The Housing Wales Act 2014, and The </w:t>
      </w:r>
      <w:r w:rsidR="00F96965" w:rsidRPr="00AE0DA6">
        <w:rPr>
          <w:rFonts w:ascii="Arial" w:hAnsi="Arial" w:cs="Arial"/>
          <w:color w:val="000000" w:themeColor="text1"/>
        </w:rPr>
        <w:t>Ten Year Homelessness Plan 2009-2019</w:t>
      </w:r>
      <w:r w:rsidR="00714180" w:rsidRPr="00AE0DA6">
        <w:rPr>
          <w:rFonts w:ascii="Arial" w:hAnsi="Arial" w:cs="Arial"/>
          <w:color w:val="000000" w:themeColor="text1"/>
        </w:rPr>
        <w:t xml:space="preserve">. Lastly, the assignment will </w:t>
      </w:r>
      <w:r w:rsidR="001412B2" w:rsidRPr="00AE0DA6">
        <w:rPr>
          <w:rFonts w:ascii="Arial" w:hAnsi="Arial" w:cs="Arial"/>
          <w:color w:val="000000" w:themeColor="text1"/>
        </w:rPr>
        <w:t xml:space="preserve">conclude by </w:t>
      </w:r>
      <w:r w:rsidR="00714180" w:rsidRPr="00AE0DA6">
        <w:rPr>
          <w:rFonts w:ascii="Arial" w:hAnsi="Arial" w:cs="Arial"/>
          <w:color w:val="000000" w:themeColor="text1"/>
        </w:rPr>
        <w:t>prov</w:t>
      </w:r>
      <w:r w:rsidR="001412B2" w:rsidRPr="00AE0DA6">
        <w:rPr>
          <w:rFonts w:ascii="Arial" w:hAnsi="Arial" w:cs="Arial"/>
          <w:color w:val="000000" w:themeColor="text1"/>
        </w:rPr>
        <w:t>iding</w:t>
      </w:r>
      <w:r w:rsidR="00714180" w:rsidRPr="00AE0DA6">
        <w:rPr>
          <w:rFonts w:ascii="Arial" w:hAnsi="Arial" w:cs="Arial"/>
          <w:color w:val="000000" w:themeColor="text1"/>
        </w:rPr>
        <w:t xml:space="preserve"> r</w:t>
      </w:r>
      <w:r w:rsidR="009E0ED0" w:rsidRPr="00AE0DA6">
        <w:rPr>
          <w:rFonts w:ascii="Arial" w:hAnsi="Arial" w:cs="Arial"/>
          <w:color w:val="000000" w:themeColor="text1"/>
        </w:rPr>
        <w:t>ecommen</w:t>
      </w:r>
      <w:r w:rsidR="00714180" w:rsidRPr="00AE0DA6">
        <w:rPr>
          <w:rFonts w:ascii="Arial" w:hAnsi="Arial" w:cs="Arial"/>
          <w:color w:val="000000" w:themeColor="text1"/>
        </w:rPr>
        <w:t xml:space="preserve">dations for future developments. </w:t>
      </w:r>
    </w:p>
    <w:p w14:paraId="42E21929" w14:textId="77777777" w:rsidR="00EB2BA9" w:rsidRPr="00AE0DA6" w:rsidRDefault="00EB2BA9" w:rsidP="00AE0DA6">
      <w:pPr>
        <w:spacing w:line="480" w:lineRule="auto"/>
        <w:rPr>
          <w:rFonts w:ascii="Arial" w:hAnsi="Arial" w:cs="Arial"/>
          <w:color w:val="000000" w:themeColor="text1"/>
        </w:rPr>
      </w:pPr>
    </w:p>
    <w:p w14:paraId="12862DA5" w14:textId="68D2F88E" w:rsidR="00EA0591" w:rsidRPr="00AE0DA6" w:rsidRDefault="00172FD3" w:rsidP="00AE0DA6">
      <w:pPr>
        <w:spacing w:line="480" w:lineRule="auto"/>
        <w:rPr>
          <w:rFonts w:ascii="Arial" w:hAnsi="Arial" w:cs="Arial"/>
          <w:color w:val="000000" w:themeColor="text1"/>
        </w:rPr>
      </w:pPr>
      <w:r w:rsidRPr="00AE0DA6">
        <w:rPr>
          <w:rFonts w:ascii="Arial" w:hAnsi="Arial" w:cs="Arial"/>
          <w:color w:val="000000" w:themeColor="text1"/>
        </w:rPr>
        <w:t>Homelessness is descri</w:t>
      </w:r>
      <w:r w:rsidR="00C3185B" w:rsidRPr="00AE0DA6">
        <w:rPr>
          <w:rFonts w:ascii="Arial" w:hAnsi="Arial" w:cs="Arial"/>
          <w:color w:val="000000" w:themeColor="text1"/>
        </w:rPr>
        <w:t>bed as being without a home (</w:t>
      </w:r>
      <w:r w:rsidR="005077C5" w:rsidRPr="00AE0DA6">
        <w:rPr>
          <w:rFonts w:ascii="Arial" w:hAnsi="Arial" w:cs="Arial"/>
          <w:color w:val="000000" w:themeColor="text1"/>
        </w:rPr>
        <w:t>Shelter, 2018</w:t>
      </w:r>
      <w:r w:rsidR="00C3185B" w:rsidRPr="00AE0DA6">
        <w:rPr>
          <w:rFonts w:ascii="Arial" w:hAnsi="Arial" w:cs="Arial"/>
          <w:color w:val="000000" w:themeColor="text1"/>
        </w:rPr>
        <w:t xml:space="preserve">). </w:t>
      </w:r>
      <w:r w:rsidR="00004D7C" w:rsidRPr="00AE0DA6">
        <w:rPr>
          <w:rFonts w:ascii="Arial" w:hAnsi="Arial" w:cs="Arial"/>
          <w:color w:val="000000" w:themeColor="text1"/>
        </w:rPr>
        <w:t>According</w:t>
      </w:r>
      <w:r w:rsidR="00A21940" w:rsidRPr="00AE0DA6">
        <w:rPr>
          <w:rFonts w:ascii="Arial" w:hAnsi="Arial" w:cs="Arial"/>
          <w:color w:val="000000" w:themeColor="text1"/>
        </w:rPr>
        <w:t xml:space="preserve"> to</w:t>
      </w:r>
      <w:r w:rsidR="002119BC" w:rsidRPr="00AE0DA6">
        <w:rPr>
          <w:rFonts w:ascii="Arial" w:hAnsi="Arial" w:cs="Arial"/>
          <w:color w:val="000000" w:themeColor="text1"/>
        </w:rPr>
        <w:t xml:space="preserve"> Fitzpatrick et al (</w:t>
      </w:r>
      <w:r w:rsidR="001C153E" w:rsidRPr="00AE0DA6">
        <w:rPr>
          <w:rFonts w:ascii="Arial" w:hAnsi="Arial" w:cs="Arial"/>
          <w:color w:val="000000" w:themeColor="text1"/>
        </w:rPr>
        <w:t>2015</w:t>
      </w:r>
      <w:r w:rsidR="00C3185B" w:rsidRPr="00AE0DA6">
        <w:rPr>
          <w:rFonts w:ascii="Arial" w:hAnsi="Arial" w:cs="Arial"/>
          <w:color w:val="000000" w:themeColor="text1"/>
        </w:rPr>
        <w:t xml:space="preserve">) </w:t>
      </w:r>
      <w:r w:rsidR="00004D7C" w:rsidRPr="00AE0DA6">
        <w:rPr>
          <w:rFonts w:ascii="Arial" w:hAnsi="Arial" w:cs="Arial"/>
          <w:color w:val="000000" w:themeColor="text1"/>
        </w:rPr>
        <w:t xml:space="preserve">statistics </w:t>
      </w:r>
      <w:r w:rsidR="00C3185B" w:rsidRPr="00AE0DA6">
        <w:rPr>
          <w:rFonts w:ascii="Arial" w:hAnsi="Arial" w:cs="Arial"/>
          <w:color w:val="000000" w:themeColor="text1"/>
        </w:rPr>
        <w:t xml:space="preserve">have </w:t>
      </w:r>
      <w:r w:rsidR="00A21940" w:rsidRPr="00AE0DA6">
        <w:rPr>
          <w:rFonts w:ascii="Arial" w:hAnsi="Arial" w:cs="Arial"/>
          <w:color w:val="000000" w:themeColor="text1"/>
        </w:rPr>
        <w:t>shown</w:t>
      </w:r>
      <w:r w:rsidR="00C3185B" w:rsidRPr="00AE0DA6">
        <w:rPr>
          <w:rFonts w:ascii="Arial" w:hAnsi="Arial" w:cs="Arial"/>
          <w:color w:val="000000" w:themeColor="text1"/>
        </w:rPr>
        <w:t xml:space="preserve"> </w:t>
      </w:r>
      <w:r w:rsidR="00004D7C" w:rsidRPr="00AE0DA6">
        <w:rPr>
          <w:rFonts w:ascii="Arial" w:hAnsi="Arial" w:cs="Arial"/>
          <w:color w:val="000000" w:themeColor="text1"/>
        </w:rPr>
        <w:t>an increase in the amount of p</w:t>
      </w:r>
      <w:r w:rsidR="00A21940" w:rsidRPr="00AE0DA6">
        <w:rPr>
          <w:rFonts w:ascii="Arial" w:hAnsi="Arial" w:cs="Arial"/>
          <w:color w:val="000000" w:themeColor="text1"/>
        </w:rPr>
        <w:t xml:space="preserve">eople experiencing homelessness. </w:t>
      </w:r>
      <w:r w:rsidR="003B3CD8" w:rsidRPr="00AE0DA6">
        <w:rPr>
          <w:rFonts w:ascii="Arial" w:hAnsi="Arial" w:cs="Arial"/>
          <w:color w:val="000000" w:themeColor="text1"/>
        </w:rPr>
        <w:t>Stephens</w:t>
      </w:r>
      <w:r w:rsidR="003E3D31" w:rsidRPr="00AE0DA6">
        <w:rPr>
          <w:rFonts w:ascii="Arial" w:hAnsi="Arial" w:cs="Arial"/>
          <w:color w:val="000000" w:themeColor="text1"/>
        </w:rPr>
        <w:t xml:space="preserve"> et al</w:t>
      </w:r>
      <w:r w:rsidR="003B3CD8" w:rsidRPr="00AE0DA6">
        <w:rPr>
          <w:rFonts w:ascii="Arial" w:hAnsi="Arial" w:cs="Arial"/>
          <w:color w:val="000000" w:themeColor="text1"/>
        </w:rPr>
        <w:t xml:space="preserve"> </w:t>
      </w:r>
      <w:r w:rsidR="00004D7C" w:rsidRPr="00AE0DA6">
        <w:rPr>
          <w:rFonts w:ascii="Arial" w:hAnsi="Arial" w:cs="Arial"/>
          <w:color w:val="000000" w:themeColor="text1"/>
        </w:rPr>
        <w:t>(</w:t>
      </w:r>
      <w:r w:rsidR="003B3CD8" w:rsidRPr="00AE0DA6">
        <w:rPr>
          <w:rFonts w:ascii="Arial" w:hAnsi="Arial" w:cs="Arial"/>
          <w:color w:val="000000" w:themeColor="text1"/>
        </w:rPr>
        <w:t>2010</w:t>
      </w:r>
      <w:r w:rsidR="00004D7C" w:rsidRPr="00AE0DA6">
        <w:rPr>
          <w:rFonts w:ascii="Arial" w:hAnsi="Arial" w:cs="Arial"/>
          <w:color w:val="000000" w:themeColor="text1"/>
        </w:rPr>
        <w:t xml:space="preserve">) </w:t>
      </w:r>
      <w:r w:rsidR="001C153E" w:rsidRPr="00AE0DA6">
        <w:rPr>
          <w:rFonts w:ascii="Arial" w:hAnsi="Arial" w:cs="Arial"/>
          <w:color w:val="000000" w:themeColor="text1"/>
        </w:rPr>
        <w:t>suggests</w:t>
      </w:r>
      <w:r w:rsidR="007643B4" w:rsidRPr="00AE0DA6">
        <w:rPr>
          <w:rFonts w:ascii="Arial" w:hAnsi="Arial" w:cs="Arial"/>
          <w:color w:val="000000" w:themeColor="text1"/>
        </w:rPr>
        <w:t xml:space="preserve"> </w:t>
      </w:r>
      <w:r w:rsidR="003B3CD8" w:rsidRPr="00AE0DA6">
        <w:rPr>
          <w:rFonts w:ascii="Arial" w:hAnsi="Arial" w:cs="Arial"/>
          <w:color w:val="000000" w:themeColor="text1"/>
        </w:rPr>
        <w:t>how this could be due</w:t>
      </w:r>
      <w:r w:rsidR="001C153E" w:rsidRPr="00AE0DA6">
        <w:rPr>
          <w:rFonts w:ascii="Arial" w:hAnsi="Arial" w:cs="Arial"/>
          <w:color w:val="000000" w:themeColor="text1"/>
        </w:rPr>
        <w:t xml:space="preserve"> to</w:t>
      </w:r>
      <w:r w:rsidR="008F2057" w:rsidRPr="00AE0DA6">
        <w:rPr>
          <w:rFonts w:ascii="Arial" w:hAnsi="Arial" w:cs="Arial"/>
          <w:color w:val="000000" w:themeColor="text1"/>
        </w:rPr>
        <w:t xml:space="preserve"> the </w:t>
      </w:r>
      <w:r w:rsidR="001C153E" w:rsidRPr="00AE0DA6">
        <w:rPr>
          <w:rFonts w:ascii="Arial" w:hAnsi="Arial" w:cs="Arial"/>
          <w:color w:val="000000" w:themeColor="text1"/>
        </w:rPr>
        <w:t>significant inflation</w:t>
      </w:r>
      <w:r w:rsidR="008F2057" w:rsidRPr="00AE0DA6">
        <w:rPr>
          <w:rFonts w:ascii="Arial" w:hAnsi="Arial" w:cs="Arial"/>
          <w:color w:val="000000" w:themeColor="text1"/>
        </w:rPr>
        <w:t xml:space="preserve"> </w:t>
      </w:r>
      <w:r w:rsidR="001C153E" w:rsidRPr="00AE0DA6">
        <w:rPr>
          <w:rFonts w:ascii="Arial" w:hAnsi="Arial" w:cs="Arial"/>
          <w:color w:val="000000" w:themeColor="text1"/>
        </w:rPr>
        <w:t xml:space="preserve">to the cost of housing. </w:t>
      </w:r>
      <w:r w:rsidR="00FB4450" w:rsidRPr="00AE0DA6">
        <w:rPr>
          <w:rFonts w:ascii="Arial" w:hAnsi="Arial" w:cs="Arial"/>
          <w:color w:val="000000" w:themeColor="text1"/>
        </w:rPr>
        <w:t xml:space="preserve">The </w:t>
      </w:r>
      <w:r w:rsidR="001C153E" w:rsidRPr="00AE0DA6">
        <w:rPr>
          <w:rFonts w:ascii="Arial" w:hAnsi="Arial" w:cs="Arial"/>
          <w:color w:val="000000" w:themeColor="text1"/>
        </w:rPr>
        <w:t>increase</w:t>
      </w:r>
      <w:r w:rsidR="00FB4450" w:rsidRPr="00AE0DA6">
        <w:rPr>
          <w:rFonts w:ascii="Arial" w:hAnsi="Arial" w:cs="Arial"/>
          <w:color w:val="000000" w:themeColor="text1"/>
        </w:rPr>
        <w:t xml:space="preserve"> of unemployment </w:t>
      </w:r>
      <w:r w:rsidR="001C153E" w:rsidRPr="00AE0DA6">
        <w:rPr>
          <w:rFonts w:ascii="Arial" w:hAnsi="Arial" w:cs="Arial"/>
          <w:color w:val="000000" w:themeColor="text1"/>
        </w:rPr>
        <w:t xml:space="preserve">rates and the continuing escalation of the cost of living </w:t>
      </w:r>
      <w:r w:rsidR="00FB3A1A" w:rsidRPr="00AE0DA6">
        <w:rPr>
          <w:rFonts w:ascii="Arial" w:hAnsi="Arial" w:cs="Arial"/>
          <w:color w:val="000000" w:themeColor="text1"/>
        </w:rPr>
        <w:t>is having a detrimental effect on</w:t>
      </w:r>
      <w:r w:rsidR="00FB4450" w:rsidRPr="00AE0DA6">
        <w:rPr>
          <w:rFonts w:ascii="Arial" w:hAnsi="Arial" w:cs="Arial"/>
          <w:color w:val="000000" w:themeColor="text1"/>
        </w:rPr>
        <w:t xml:space="preserve"> </w:t>
      </w:r>
      <w:r w:rsidR="00FB3A1A" w:rsidRPr="00AE0DA6">
        <w:rPr>
          <w:rFonts w:ascii="Arial" w:hAnsi="Arial" w:cs="Arial"/>
          <w:color w:val="000000" w:themeColor="text1"/>
        </w:rPr>
        <w:t xml:space="preserve">people being able to afford </w:t>
      </w:r>
      <w:r w:rsidR="00FB4450" w:rsidRPr="00AE0DA6">
        <w:rPr>
          <w:rFonts w:ascii="Arial" w:hAnsi="Arial" w:cs="Arial"/>
          <w:color w:val="000000" w:themeColor="text1"/>
        </w:rPr>
        <w:t xml:space="preserve">mortgages and </w:t>
      </w:r>
      <w:r w:rsidR="001C153E" w:rsidRPr="00AE0DA6">
        <w:rPr>
          <w:rFonts w:ascii="Arial" w:hAnsi="Arial" w:cs="Arial"/>
          <w:color w:val="000000" w:themeColor="text1"/>
        </w:rPr>
        <w:t xml:space="preserve">rented living </w:t>
      </w:r>
      <w:r w:rsidR="00FB4450" w:rsidRPr="00AE0DA6">
        <w:rPr>
          <w:rFonts w:ascii="Arial" w:hAnsi="Arial" w:cs="Arial"/>
          <w:color w:val="000000" w:themeColor="text1"/>
        </w:rPr>
        <w:t>(Barr</w:t>
      </w:r>
      <w:r w:rsidR="00EA2A6B" w:rsidRPr="00AE0DA6">
        <w:rPr>
          <w:rFonts w:ascii="Arial" w:hAnsi="Arial" w:cs="Arial"/>
          <w:color w:val="000000" w:themeColor="text1"/>
        </w:rPr>
        <w:t xml:space="preserve"> et al, 2012)</w:t>
      </w:r>
      <w:r w:rsidR="002119BC" w:rsidRPr="00AE0DA6">
        <w:rPr>
          <w:rFonts w:ascii="Arial" w:hAnsi="Arial" w:cs="Arial"/>
          <w:color w:val="000000" w:themeColor="text1"/>
        </w:rPr>
        <w:t>.</w:t>
      </w:r>
      <w:r w:rsidR="00EA2A6B" w:rsidRPr="00AE0DA6">
        <w:rPr>
          <w:rFonts w:ascii="Arial" w:hAnsi="Arial" w:cs="Arial"/>
          <w:color w:val="000000" w:themeColor="text1"/>
        </w:rPr>
        <w:t xml:space="preserve"> The </w:t>
      </w:r>
      <w:r w:rsidR="00A000CE" w:rsidRPr="00AE0DA6">
        <w:rPr>
          <w:rFonts w:ascii="Arial" w:hAnsi="Arial" w:cs="Arial"/>
          <w:color w:val="000000" w:themeColor="text1"/>
        </w:rPr>
        <w:t>stress</w:t>
      </w:r>
      <w:r w:rsidR="00EA2A6B" w:rsidRPr="00AE0DA6">
        <w:rPr>
          <w:rFonts w:ascii="Arial" w:hAnsi="Arial" w:cs="Arial"/>
          <w:color w:val="000000" w:themeColor="text1"/>
        </w:rPr>
        <w:t xml:space="preserve"> of not being able to afford</w:t>
      </w:r>
      <w:r w:rsidR="00FB3A1A" w:rsidRPr="00AE0DA6">
        <w:rPr>
          <w:rFonts w:ascii="Arial" w:hAnsi="Arial" w:cs="Arial"/>
          <w:color w:val="000000" w:themeColor="text1"/>
        </w:rPr>
        <w:t xml:space="preserve"> housing and</w:t>
      </w:r>
      <w:r w:rsidR="00EA2A6B" w:rsidRPr="00AE0DA6">
        <w:rPr>
          <w:rFonts w:ascii="Arial" w:hAnsi="Arial" w:cs="Arial"/>
          <w:color w:val="000000" w:themeColor="text1"/>
        </w:rPr>
        <w:t xml:space="preserve"> a good standard of living could lead to mental health problems, domestic violence and relationship breakdown (Chang et al, 2013)</w:t>
      </w:r>
      <w:r w:rsidR="00814196" w:rsidRPr="00AE0DA6">
        <w:rPr>
          <w:rFonts w:ascii="Arial" w:hAnsi="Arial" w:cs="Arial"/>
          <w:color w:val="000000" w:themeColor="text1"/>
        </w:rPr>
        <w:t>.</w:t>
      </w:r>
      <w:r w:rsidR="004B37A6" w:rsidRPr="00AE0DA6">
        <w:rPr>
          <w:rFonts w:ascii="Arial" w:hAnsi="Arial" w:cs="Arial"/>
          <w:color w:val="000000" w:themeColor="text1"/>
        </w:rPr>
        <w:t xml:space="preserve"> </w:t>
      </w:r>
      <w:r w:rsidR="000D3A0C" w:rsidRPr="00AE0DA6">
        <w:rPr>
          <w:rFonts w:ascii="Arial" w:hAnsi="Arial" w:cs="Arial"/>
          <w:color w:val="000000" w:themeColor="text1"/>
        </w:rPr>
        <w:t>The</w:t>
      </w:r>
      <w:r w:rsidR="00FB3A1A" w:rsidRPr="00AE0DA6">
        <w:rPr>
          <w:rFonts w:ascii="Arial" w:hAnsi="Arial" w:cs="Arial"/>
          <w:color w:val="000000" w:themeColor="text1"/>
        </w:rPr>
        <w:t>refore, the</w:t>
      </w:r>
      <w:r w:rsidR="000D3A0C" w:rsidRPr="00AE0DA6">
        <w:rPr>
          <w:rFonts w:ascii="Arial" w:hAnsi="Arial" w:cs="Arial"/>
          <w:color w:val="000000" w:themeColor="text1"/>
        </w:rPr>
        <w:t xml:space="preserve"> </w:t>
      </w:r>
      <w:r w:rsidR="00FB3A1A" w:rsidRPr="00AE0DA6">
        <w:rPr>
          <w:rFonts w:ascii="Arial" w:hAnsi="Arial" w:cs="Arial"/>
          <w:color w:val="000000" w:themeColor="text1"/>
        </w:rPr>
        <w:t>next p</w:t>
      </w:r>
      <w:r w:rsidR="000D3A0C" w:rsidRPr="00AE0DA6">
        <w:rPr>
          <w:rFonts w:ascii="Arial" w:hAnsi="Arial" w:cs="Arial"/>
          <w:color w:val="000000" w:themeColor="text1"/>
        </w:rPr>
        <w:t xml:space="preserve">art of this assignment goes on to </w:t>
      </w:r>
      <w:r w:rsidR="00352971" w:rsidRPr="00AE0DA6">
        <w:rPr>
          <w:rFonts w:ascii="Arial" w:hAnsi="Arial" w:cs="Arial"/>
          <w:color w:val="000000" w:themeColor="text1"/>
        </w:rPr>
        <w:t xml:space="preserve">analyse how homelessness affects </w:t>
      </w:r>
      <w:r w:rsidR="005C3965" w:rsidRPr="00AE0DA6">
        <w:rPr>
          <w:rFonts w:ascii="Arial" w:hAnsi="Arial" w:cs="Arial"/>
          <w:color w:val="000000" w:themeColor="text1"/>
        </w:rPr>
        <w:t xml:space="preserve">a local community in South Wales, Swansea. </w:t>
      </w:r>
    </w:p>
    <w:p w14:paraId="62FCE892" w14:textId="77777777" w:rsidR="00A0327B" w:rsidRPr="00AE0DA6" w:rsidRDefault="00A0327B" w:rsidP="00AE0DA6">
      <w:pPr>
        <w:widowControl w:val="0"/>
        <w:autoSpaceDE w:val="0"/>
        <w:autoSpaceDN w:val="0"/>
        <w:adjustRightInd w:val="0"/>
        <w:spacing w:line="480" w:lineRule="auto"/>
        <w:rPr>
          <w:rFonts w:ascii="Arial" w:hAnsi="Arial" w:cs="Arial"/>
          <w:color w:val="000000" w:themeColor="text1"/>
        </w:rPr>
      </w:pPr>
    </w:p>
    <w:p w14:paraId="6FE1C378" w14:textId="76D78E3F" w:rsidR="00053A4F" w:rsidRPr="00AE0DA6" w:rsidRDefault="00053A4F" w:rsidP="00AE0DA6">
      <w:pPr>
        <w:widowControl w:val="0"/>
        <w:autoSpaceDE w:val="0"/>
        <w:autoSpaceDN w:val="0"/>
        <w:adjustRightInd w:val="0"/>
        <w:spacing w:line="480" w:lineRule="auto"/>
        <w:rPr>
          <w:rFonts w:ascii="Arial" w:hAnsi="Arial" w:cs="Arial"/>
          <w:color w:val="000000" w:themeColor="text1"/>
        </w:rPr>
      </w:pPr>
      <w:r w:rsidRPr="00AE0DA6">
        <w:rPr>
          <w:rFonts w:ascii="Arial" w:hAnsi="Arial" w:cs="Arial"/>
          <w:color w:val="000000" w:themeColor="text1"/>
        </w:rPr>
        <w:t xml:space="preserve">Homelessness </w:t>
      </w:r>
      <w:r w:rsidR="00CA6978" w:rsidRPr="00AE0DA6">
        <w:rPr>
          <w:rFonts w:ascii="Arial" w:hAnsi="Arial" w:cs="Arial"/>
          <w:color w:val="000000" w:themeColor="text1"/>
        </w:rPr>
        <w:t>affects everyone, not just th</w:t>
      </w:r>
      <w:r w:rsidR="002119BC" w:rsidRPr="00AE0DA6">
        <w:rPr>
          <w:rFonts w:ascii="Arial" w:hAnsi="Arial" w:cs="Arial"/>
          <w:color w:val="000000" w:themeColor="text1"/>
        </w:rPr>
        <w:t xml:space="preserve">e people experiencing it but also </w:t>
      </w:r>
      <w:r w:rsidR="00CA6978" w:rsidRPr="00AE0DA6">
        <w:rPr>
          <w:rFonts w:ascii="Arial" w:hAnsi="Arial" w:cs="Arial"/>
          <w:color w:val="000000" w:themeColor="text1"/>
        </w:rPr>
        <w:t>communities and health care systems</w:t>
      </w:r>
      <w:r w:rsidR="00971766" w:rsidRPr="00AE0DA6">
        <w:rPr>
          <w:rFonts w:ascii="Arial" w:hAnsi="Arial" w:cs="Arial"/>
          <w:color w:val="000000" w:themeColor="text1"/>
        </w:rPr>
        <w:t xml:space="preserve"> (</w:t>
      </w:r>
      <w:r w:rsidR="007B48E0" w:rsidRPr="00AE0DA6">
        <w:rPr>
          <w:rFonts w:ascii="Arial" w:hAnsi="Arial" w:cs="Arial"/>
          <w:color w:val="000000" w:themeColor="text1"/>
        </w:rPr>
        <w:t>Harding et al, 2011</w:t>
      </w:r>
      <w:r w:rsidR="00971766" w:rsidRPr="00AE0DA6">
        <w:rPr>
          <w:rFonts w:ascii="Arial" w:hAnsi="Arial" w:cs="Arial"/>
          <w:color w:val="000000" w:themeColor="text1"/>
        </w:rPr>
        <w:t>)</w:t>
      </w:r>
      <w:r w:rsidR="00CA6978" w:rsidRPr="00AE0DA6">
        <w:rPr>
          <w:rFonts w:ascii="Arial" w:hAnsi="Arial" w:cs="Arial"/>
          <w:color w:val="000000" w:themeColor="text1"/>
        </w:rPr>
        <w:t xml:space="preserve">.  People who are homeless are significantly more likely to </w:t>
      </w:r>
      <w:r w:rsidRPr="00AE0DA6">
        <w:rPr>
          <w:rFonts w:ascii="Arial" w:hAnsi="Arial" w:cs="Arial"/>
          <w:color w:val="000000" w:themeColor="text1"/>
        </w:rPr>
        <w:t xml:space="preserve">suffer from chronic medical conditions and complications due to </w:t>
      </w:r>
      <w:r w:rsidR="002119BC" w:rsidRPr="00AE0DA6">
        <w:rPr>
          <w:rFonts w:ascii="Arial" w:hAnsi="Arial" w:cs="Arial"/>
          <w:color w:val="000000" w:themeColor="text1"/>
        </w:rPr>
        <w:t>lack of housing</w:t>
      </w:r>
      <w:r w:rsidR="00971766" w:rsidRPr="00AE0DA6">
        <w:rPr>
          <w:rFonts w:ascii="Arial" w:hAnsi="Arial" w:cs="Arial"/>
          <w:color w:val="000000" w:themeColor="text1"/>
        </w:rPr>
        <w:t xml:space="preserve"> (</w:t>
      </w:r>
      <w:r w:rsidR="004803CB" w:rsidRPr="00AE0DA6">
        <w:rPr>
          <w:rFonts w:ascii="Arial" w:hAnsi="Arial" w:cs="Arial"/>
          <w:color w:val="000000" w:themeColor="text1"/>
        </w:rPr>
        <w:t>Office for Budget Responsibility, 2015</w:t>
      </w:r>
      <w:r w:rsidR="00971766" w:rsidRPr="00AE0DA6">
        <w:rPr>
          <w:rFonts w:ascii="Arial" w:hAnsi="Arial" w:cs="Arial"/>
          <w:color w:val="000000" w:themeColor="text1"/>
        </w:rPr>
        <w:t xml:space="preserve">). </w:t>
      </w:r>
    </w:p>
    <w:p w14:paraId="7AC1A1E7" w14:textId="130DDEBF" w:rsidR="007A0945" w:rsidRPr="00AE0DA6" w:rsidRDefault="00002F96" w:rsidP="00AE0DA6">
      <w:pPr>
        <w:pStyle w:val="NormalWeb"/>
        <w:spacing w:line="480" w:lineRule="auto"/>
        <w:rPr>
          <w:rFonts w:ascii="Arial" w:hAnsi="Arial" w:cs="Arial"/>
          <w:color w:val="000000" w:themeColor="text1"/>
        </w:rPr>
      </w:pPr>
      <w:r w:rsidRPr="00AE0DA6">
        <w:rPr>
          <w:rFonts w:ascii="Arial" w:hAnsi="Arial" w:cs="Arial"/>
          <w:bCs/>
          <w:color w:val="000000" w:themeColor="text1"/>
        </w:rPr>
        <w:t>In addition to this, homelessness can creat</w:t>
      </w:r>
      <w:r w:rsidR="00D92122" w:rsidRPr="00AE0DA6">
        <w:rPr>
          <w:rFonts w:ascii="Arial" w:hAnsi="Arial" w:cs="Arial"/>
          <w:bCs/>
          <w:color w:val="000000" w:themeColor="text1"/>
        </w:rPr>
        <w:t>e divi</w:t>
      </w:r>
      <w:r w:rsidR="002119BC" w:rsidRPr="00AE0DA6">
        <w:rPr>
          <w:rFonts w:ascii="Arial" w:hAnsi="Arial" w:cs="Arial"/>
          <w:bCs/>
          <w:color w:val="000000" w:themeColor="text1"/>
        </w:rPr>
        <w:t>sion</w:t>
      </w:r>
      <w:r w:rsidR="00D92122" w:rsidRPr="00AE0DA6">
        <w:rPr>
          <w:rFonts w:ascii="Arial" w:hAnsi="Arial" w:cs="Arial"/>
          <w:bCs/>
          <w:color w:val="000000" w:themeColor="text1"/>
        </w:rPr>
        <w:t xml:space="preserve"> within the community (</w:t>
      </w:r>
      <w:proofErr w:type="spellStart"/>
      <w:r w:rsidR="00E869AB" w:rsidRPr="00AE0DA6">
        <w:rPr>
          <w:rFonts w:ascii="Arial" w:hAnsi="Arial" w:cs="Arial"/>
          <w:bCs/>
          <w:color w:val="000000" w:themeColor="text1"/>
        </w:rPr>
        <w:t>Tompsett</w:t>
      </w:r>
      <w:proofErr w:type="spellEnd"/>
      <w:r w:rsidR="00E869AB" w:rsidRPr="00AE0DA6">
        <w:rPr>
          <w:rFonts w:ascii="Arial" w:hAnsi="Arial" w:cs="Arial"/>
          <w:bCs/>
          <w:color w:val="000000" w:themeColor="text1"/>
        </w:rPr>
        <w:t xml:space="preserve"> et al, 2014</w:t>
      </w:r>
      <w:r w:rsidR="00D92122" w:rsidRPr="00AE0DA6">
        <w:rPr>
          <w:rFonts w:ascii="Arial" w:hAnsi="Arial" w:cs="Arial"/>
          <w:bCs/>
          <w:color w:val="000000" w:themeColor="text1"/>
        </w:rPr>
        <w:t xml:space="preserve">). </w:t>
      </w:r>
      <w:r w:rsidRPr="00AE0DA6">
        <w:rPr>
          <w:rFonts w:ascii="Arial" w:hAnsi="Arial" w:cs="Arial"/>
          <w:bCs/>
          <w:color w:val="000000" w:themeColor="text1"/>
        </w:rPr>
        <w:t>This creates social exclusion and in turn leads to the people living on the stre</w:t>
      </w:r>
      <w:r w:rsidR="00D92122" w:rsidRPr="00AE0DA6">
        <w:rPr>
          <w:rFonts w:ascii="Arial" w:hAnsi="Arial" w:cs="Arial"/>
          <w:bCs/>
          <w:color w:val="000000" w:themeColor="text1"/>
        </w:rPr>
        <w:t>ets feeling sha</w:t>
      </w:r>
      <w:r w:rsidR="004803CB" w:rsidRPr="00AE0DA6">
        <w:rPr>
          <w:rFonts w:ascii="Arial" w:hAnsi="Arial" w:cs="Arial"/>
          <w:bCs/>
          <w:color w:val="000000" w:themeColor="text1"/>
        </w:rPr>
        <w:t>me and isolation</w:t>
      </w:r>
      <w:r w:rsidR="00D92122" w:rsidRPr="00AE0DA6">
        <w:rPr>
          <w:rFonts w:ascii="Arial" w:hAnsi="Arial" w:cs="Arial"/>
          <w:bCs/>
          <w:color w:val="000000" w:themeColor="text1"/>
        </w:rPr>
        <w:t xml:space="preserve"> (</w:t>
      </w:r>
      <w:proofErr w:type="spellStart"/>
      <w:r w:rsidR="004803CB" w:rsidRPr="00AE0DA6">
        <w:rPr>
          <w:rFonts w:ascii="Arial" w:hAnsi="Arial" w:cs="Arial"/>
          <w:bCs/>
          <w:color w:val="000000" w:themeColor="text1"/>
        </w:rPr>
        <w:t>Tinson</w:t>
      </w:r>
      <w:proofErr w:type="spellEnd"/>
      <w:r w:rsidR="004803CB" w:rsidRPr="00AE0DA6">
        <w:rPr>
          <w:rFonts w:ascii="Arial" w:hAnsi="Arial" w:cs="Arial"/>
          <w:bCs/>
          <w:color w:val="000000" w:themeColor="text1"/>
        </w:rPr>
        <w:t xml:space="preserve"> et al, </w:t>
      </w:r>
      <w:r w:rsidR="00E869AB" w:rsidRPr="00AE0DA6">
        <w:rPr>
          <w:rFonts w:ascii="Arial" w:hAnsi="Arial" w:cs="Arial"/>
          <w:bCs/>
          <w:color w:val="000000" w:themeColor="text1"/>
        </w:rPr>
        <w:t>2016</w:t>
      </w:r>
      <w:r w:rsidR="00D92122" w:rsidRPr="00AE0DA6">
        <w:rPr>
          <w:rFonts w:ascii="Arial" w:hAnsi="Arial" w:cs="Arial"/>
          <w:bCs/>
          <w:color w:val="000000" w:themeColor="text1"/>
        </w:rPr>
        <w:t xml:space="preserve">). </w:t>
      </w:r>
      <w:r w:rsidR="00604FC5" w:rsidRPr="00AE0DA6">
        <w:rPr>
          <w:rFonts w:ascii="Arial" w:hAnsi="Arial" w:cs="Arial"/>
          <w:bCs/>
          <w:color w:val="000000" w:themeColor="text1"/>
        </w:rPr>
        <w:t>It is not unusual fo</w:t>
      </w:r>
      <w:r w:rsidR="00A709F8" w:rsidRPr="00AE0DA6">
        <w:rPr>
          <w:rFonts w:ascii="Arial" w:hAnsi="Arial" w:cs="Arial"/>
          <w:bCs/>
          <w:color w:val="000000" w:themeColor="text1"/>
        </w:rPr>
        <w:t xml:space="preserve">r homeless people to not be willing to change their </w:t>
      </w:r>
      <w:r w:rsidR="00B45131" w:rsidRPr="00AE0DA6">
        <w:rPr>
          <w:rFonts w:ascii="Arial" w:hAnsi="Arial" w:cs="Arial"/>
          <w:bCs/>
          <w:color w:val="000000" w:themeColor="text1"/>
        </w:rPr>
        <w:t>behaviour</w:t>
      </w:r>
      <w:r w:rsidR="00A709F8" w:rsidRPr="00AE0DA6">
        <w:rPr>
          <w:rFonts w:ascii="Arial" w:hAnsi="Arial" w:cs="Arial"/>
          <w:bCs/>
          <w:color w:val="000000" w:themeColor="text1"/>
        </w:rPr>
        <w:t xml:space="preserve"> due to the way they feel in society, </w:t>
      </w:r>
      <w:r w:rsidR="00C927B9" w:rsidRPr="00AE0DA6">
        <w:rPr>
          <w:rFonts w:ascii="Arial" w:hAnsi="Arial" w:cs="Arial"/>
          <w:bCs/>
          <w:color w:val="000000" w:themeColor="text1"/>
        </w:rPr>
        <w:t>the theory of planned behaviour support</w:t>
      </w:r>
      <w:r w:rsidR="00AE260D" w:rsidRPr="00AE0DA6">
        <w:rPr>
          <w:rFonts w:ascii="Arial" w:hAnsi="Arial" w:cs="Arial"/>
          <w:bCs/>
          <w:color w:val="000000" w:themeColor="text1"/>
        </w:rPr>
        <w:t>s</w:t>
      </w:r>
      <w:r w:rsidR="00C927B9" w:rsidRPr="00AE0DA6">
        <w:rPr>
          <w:rFonts w:ascii="Arial" w:hAnsi="Arial" w:cs="Arial"/>
          <w:bCs/>
          <w:color w:val="000000" w:themeColor="text1"/>
        </w:rPr>
        <w:t xml:space="preserve"> </w:t>
      </w:r>
      <w:r w:rsidR="00D92122" w:rsidRPr="00AE0DA6">
        <w:rPr>
          <w:rFonts w:ascii="Arial" w:hAnsi="Arial" w:cs="Arial"/>
          <w:color w:val="000000" w:themeColor="text1"/>
        </w:rPr>
        <w:t>(</w:t>
      </w:r>
      <w:r w:rsidR="007B48E0" w:rsidRPr="00AE0DA6">
        <w:rPr>
          <w:rFonts w:ascii="Arial" w:hAnsi="Arial" w:cs="Arial"/>
          <w:color w:val="000000" w:themeColor="text1"/>
        </w:rPr>
        <w:t>Watson et al, 2016</w:t>
      </w:r>
      <w:r w:rsidR="00D92122" w:rsidRPr="00AE0DA6">
        <w:rPr>
          <w:rFonts w:ascii="Arial" w:hAnsi="Arial" w:cs="Arial"/>
          <w:color w:val="000000" w:themeColor="text1"/>
        </w:rPr>
        <w:t xml:space="preserve">). </w:t>
      </w:r>
    </w:p>
    <w:p w14:paraId="6042DF79" w14:textId="71C515A0" w:rsidR="00D92122" w:rsidRPr="00AE0DA6" w:rsidRDefault="00D92122" w:rsidP="00AE0DA6">
      <w:pPr>
        <w:pStyle w:val="NormalWeb"/>
        <w:spacing w:line="480" w:lineRule="auto"/>
        <w:rPr>
          <w:rFonts w:ascii="Arial" w:hAnsi="Arial" w:cs="Arial"/>
          <w:color w:val="000000" w:themeColor="text1"/>
        </w:rPr>
      </w:pPr>
      <w:r w:rsidRPr="00AE0DA6">
        <w:rPr>
          <w:rFonts w:ascii="Arial" w:hAnsi="Arial" w:cs="Arial"/>
          <w:color w:val="000000" w:themeColor="text1"/>
        </w:rPr>
        <w:t xml:space="preserve">Furthermore, if an individual who is living on the streets uses drugs in public, without properly disposing of the </w:t>
      </w:r>
      <w:r w:rsidR="002119BC" w:rsidRPr="00AE0DA6">
        <w:rPr>
          <w:rFonts w:ascii="Arial" w:hAnsi="Arial" w:cs="Arial"/>
          <w:color w:val="000000" w:themeColor="text1"/>
        </w:rPr>
        <w:t>paraphernalia</w:t>
      </w:r>
      <w:r w:rsidRPr="00AE0DA6">
        <w:rPr>
          <w:rFonts w:ascii="Arial" w:hAnsi="Arial" w:cs="Arial"/>
          <w:color w:val="000000" w:themeColor="text1"/>
        </w:rPr>
        <w:t>, this can be significantly dangerous to the public</w:t>
      </w:r>
      <w:r w:rsidR="00D730BA" w:rsidRPr="00AE0DA6">
        <w:rPr>
          <w:rFonts w:ascii="Arial" w:hAnsi="Arial" w:cs="Arial"/>
          <w:color w:val="000000" w:themeColor="text1"/>
        </w:rPr>
        <w:t xml:space="preserve"> </w:t>
      </w:r>
      <w:r w:rsidRPr="00AE0DA6">
        <w:rPr>
          <w:rFonts w:ascii="Arial" w:hAnsi="Arial" w:cs="Arial"/>
          <w:color w:val="000000" w:themeColor="text1"/>
        </w:rPr>
        <w:t>(</w:t>
      </w:r>
      <w:r w:rsidR="0028356D" w:rsidRPr="00AE0DA6">
        <w:rPr>
          <w:rFonts w:ascii="Arial" w:hAnsi="Arial" w:cs="Arial"/>
          <w:color w:val="000000" w:themeColor="text1"/>
        </w:rPr>
        <w:t>Department of Health and Ageing, 2004</w:t>
      </w:r>
      <w:r w:rsidRPr="00AE0DA6">
        <w:rPr>
          <w:rFonts w:ascii="Arial" w:hAnsi="Arial" w:cs="Arial"/>
          <w:color w:val="000000" w:themeColor="text1"/>
        </w:rPr>
        <w:t xml:space="preserve">). </w:t>
      </w:r>
      <w:r w:rsidR="003B014D" w:rsidRPr="00AE0DA6">
        <w:rPr>
          <w:rFonts w:ascii="Arial" w:hAnsi="Arial" w:cs="Arial"/>
          <w:color w:val="000000" w:themeColor="text1"/>
        </w:rPr>
        <w:t xml:space="preserve">The impact of these substances </w:t>
      </w:r>
      <w:r w:rsidR="00D55751" w:rsidRPr="00AE0DA6">
        <w:rPr>
          <w:rFonts w:ascii="Arial" w:hAnsi="Arial" w:cs="Arial"/>
          <w:color w:val="000000" w:themeColor="text1"/>
        </w:rPr>
        <w:t xml:space="preserve">being </w:t>
      </w:r>
      <w:r w:rsidR="003B014D" w:rsidRPr="00AE0DA6">
        <w:rPr>
          <w:rFonts w:ascii="Arial" w:hAnsi="Arial" w:cs="Arial"/>
          <w:color w:val="000000" w:themeColor="text1"/>
        </w:rPr>
        <w:t xml:space="preserve">left on the street is </w:t>
      </w:r>
      <w:r w:rsidR="00F96965" w:rsidRPr="00AE0DA6">
        <w:rPr>
          <w:rFonts w:ascii="Arial" w:hAnsi="Arial" w:cs="Arial"/>
          <w:color w:val="000000" w:themeColor="text1"/>
        </w:rPr>
        <w:t xml:space="preserve">also </w:t>
      </w:r>
      <w:r w:rsidR="00D55751" w:rsidRPr="00AE0DA6">
        <w:rPr>
          <w:rFonts w:ascii="Arial" w:hAnsi="Arial" w:cs="Arial"/>
          <w:color w:val="000000" w:themeColor="text1"/>
        </w:rPr>
        <w:t>expensive to the community. The Welsh Government</w:t>
      </w:r>
      <w:r w:rsidR="00FA3169" w:rsidRPr="00AE0DA6">
        <w:rPr>
          <w:rFonts w:ascii="Arial" w:hAnsi="Arial" w:cs="Arial"/>
          <w:color w:val="000000" w:themeColor="text1"/>
        </w:rPr>
        <w:t xml:space="preserve"> (2018) states that </w:t>
      </w:r>
      <w:r w:rsidR="00D55751" w:rsidRPr="00AE0DA6">
        <w:rPr>
          <w:rFonts w:ascii="Arial" w:hAnsi="Arial" w:cs="Arial"/>
          <w:color w:val="000000" w:themeColor="text1"/>
        </w:rPr>
        <w:t>£22.6m a year</w:t>
      </w:r>
      <w:r w:rsidR="00FA3169" w:rsidRPr="00AE0DA6">
        <w:rPr>
          <w:rFonts w:ascii="Arial" w:hAnsi="Arial" w:cs="Arial"/>
          <w:color w:val="000000" w:themeColor="text1"/>
        </w:rPr>
        <w:t xml:space="preserve"> is provided</w:t>
      </w:r>
      <w:r w:rsidR="00D55751" w:rsidRPr="00AE0DA6">
        <w:rPr>
          <w:rFonts w:ascii="Arial" w:hAnsi="Arial" w:cs="Arial"/>
          <w:color w:val="000000" w:themeColor="text1"/>
        </w:rPr>
        <w:t xml:space="preserve"> </w:t>
      </w:r>
      <w:r w:rsidR="00971766" w:rsidRPr="00AE0DA6">
        <w:rPr>
          <w:rFonts w:ascii="Arial" w:hAnsi="Arial" w:cs="Arial"/>
          <w:color w:val="000000" w:themeColor="text1"/>
        </w:rPr>
        <w:t>in order to reduce</w:t>
      </w:r>
      <w:r w:rsidR="00D55751" w:rsidRPr="00AE0DA6">
        <w:rPr>
          <w:rFonts w:ascii="Arial" w:hAnsi="Arial" w:cs="Arial"/>
          <w:color w:val="000000" w:themeColor="text1"/>
        </w:rPr>
        <w:t xml:space="preserve"> drug related litter and tackling substance misuse</w:t>
      </w:r>
      <w:r w:rsidR="00F96965" w:rsidRPr="00AE0DA6">
        <w:rPr>
          <w:rFonts w:ascii="Arial" w:hAnsi="Arial" w:cs="Arial"/>
          <w:color w:val="000000" w:themeColor="text1"/>
        </w:rPr>
        <w:t>.</w:t>
      </w:r>
      <w:r w:rsidR="00D55751" w:rsidRPr="00AE0DA6">
        <w:rPr>
          <w:rFonts w:ascii="Arial" w:hAnsi="Arial" w:cs="Arial"/>
          <w:color w:val="000000" w:themeColor="text1"/>
        </w:rPr>
        <w:t xml:space="preserve"> </w:t>
      </w:r>
    </w:p>
    <w:p w14:paraId="1214D959" w14:textId="4838F213" w:rsidR="0074166A" w:rsidRPr="00AE0DA6" w:rsidRDefault="003F4A9F" w:rsidP="00AE0DA6">
      <w:pPr>
        <w:pStyle w:val="NormalWeb"/>
        <w:spacing w:line="480" w:lineRule="auto"/>
        <w:rPr>
          <w:rFonts w:ascii="Arial" w:hAnsi="Arial" w:cs="Arial"/>
          <w:color w:val="000000" w:themeColor="text1"/>
        </w:rPr>
      </w:pPr>
      <w:r w:rsidRPr="00AE0DA6">
        <w:rPr>
          <w:rFonts w:ascii="Arial" w:hAnsi="Arial" w:cs="Arial"/>
          <w:color w:val="000000" w:themeColor="text1"/>
        </w:rPr>
        <w:t xml:space="preserve">After discussing how homelessness affects </w:t>
      </w:r>
      <w:r w:rsidR="00E36B0A" w:rsidRPr="00AE0DA6">
        <w:rPr>
          <w:rFonts w:ascii="Arial" w:hAnsi="Arial" w:cs="Arial"/>
          <w:color w:val="000000" w:themeColor="text1"/>
        </w:rPr>
        <w:t>Swansea as a local community</w:t>
      </w:r>
      <w:r w:rsidRPr="00AE0DA6">
        <w:rPr>
          <w:rFonts w:ascii="Arial" w:hAnsi="Arial" w:cs="Arial"/>
          <w:color w:val="000000" w:themeColor="text1"/>
        </w:rPr>
        <w:t xml:space="preserve">, the assignment </w:t>
      </w:r>
      <w:r w:rsidR="00EA2A6B" w:rsidRPr="00AE0DA6">
        <w:rPr>
          <w:rFonts w:ascii="Arial" w:hAnsi="Arial" w:cs="Arial"/>
          <w:color w:val="000000" w:themeColor="text1"/>
        </w:rPr>
        <w:t xml:space="preserve">now </w:t>
      </w:r>
      <w:r w:rsidRPr="00AE0DA6">
        <w:rPr>
          <w:rFonts w:ascii="Arial" w:hAnsi="Arial" w:cs="Arial"/>
          <w:color w:val="000000" w:themeColor="text1"/>
        </w:rPr>
        <w:t xml:space="preserve">goes on to outline the measures that </w:t>
      </w:r>
      <w:r w:rsidR="00FB3A1A" w:rsidRPr="00AE0DA6">
        <w:rPr>
          <w:rFonts w:ascii="Arial" w:hAnsi="Arial" w:cs="Arial"/>
          <w:color w:val="000000" w:themeColor="text1"/>
        </w:rPr>
        <w:t>have been put in</w:t>
      </w:r>
      <w:r w:rsidRPr="00AE0DA6">
        <w:rPr>
          <w:rFonts w:ascii="Arial" w:hAnsi="Arial" w:cs="Arial"/>
          <w:color w:val="000000" w:themeColor="text1"/>
        </w:rPr>
        <w:t xml:space="preserve"> place to mitigate the effects of the issue. </w:t>
      </w:r>
      <w:r w:rsidR="00EA2A6B" w:rsidRPr="00AE0DA6">
        <w:rPr>
          <w:rFonts w:ascii="Arial" w:hAnsi="Arial" w:cs="Arial"/>
          <w:color w:val="000000" w:themeColor="text1"/>
        </w:rPr>
        <w:t xml:space="preserve">There has been a drastic increase in the efforts made in recent years in order to prevent people from becoming homeless. </w:t>
      </w:r>
      <w:r w:rsidR="005903D2" w:rsidRPr="00AE0DA6">
        <w:rPr>
          <w:rFonts w:ascii="Arial" w:hAnsi="Arial" w:cs="Arial"/>
          <w:color w:val="000000" w:themeColor="text1"/>
        </w:rPr>
        <w:t>Burt et al (</w:t>
      </w:r>
      <w:r w:rsidR="008A078A" w:rsidRPr="00AE0DA6">
        <w:rPr>
          <w:rFonts w:ascii="Arial" w:hAnsi="Arial" w:cs="Arial"/>
          <w:color w:val="000000" w:themeColor="text1"/>
        </w:rPr>
        <w:t>2004</w:t>
      </w:r>
      <w:r w:rsidR="005903D2" w:rsidRPr="00AE0DA6">
        <w:rPr>
          <w:rFonts w:ascii="Arial" w:hAnsi="Arial" w:cs="Arial"/>
          <w:color w:val="000000" w:themeColor="text1"/>
        </w:rPr>
        <w:t xml:space="preserve">) highlights that prevention strategies </w:t>
      </w:r>
      <w:r w:rsidR="00EA2A6B" w:rsidRPr="00AE0DA6">
        <w:rPr>
          <w:rFonts w:ascii="Arial" w:hAnsi="Arial" w:cs="Arial"/>
          <w:color w:val="000000" w:themeColor="text1"/>
        </w:rPr>
        <w:t>have to</w:t>
      </w:r>
      <w:r w:rsidR="005903D2" w:rsidRPr="00AE0DA6">
        <w:rPr>
          <w:rFonts w:ascii="Arial" w:hAnsi="Arial" w:cs="Arial"/>
          <w:color w:val="000000" w:themeColor="text1"/>
        </w:rPr>
        <w:t xml:space="preserve"> be effective and efficient</w:t>
      </w:r>
      <w:r w:rsidR="00D21D2B" w:rsidRPr="00AE0DA6">
        <w:rPr>
          <w:rFonts w:ascii="Arial" w:hAnsi="Arial" w:cs="Arial"/>
          <w:color w:val="000000" w:themeColor="text1"/>
        </w:rPr>
        <w:t xml:space="preserve">. </w:t>
      </w:r>
    </w:p>
    <w:p w14:paraId="22B678CB" w14:textId="000409F5" w:rsidR="00335907" w:rsidRPr="00AE0DA6" w:rsidRDefault="00494864" w:rsidP="00AE0DA6">
      <w:pPr>
        <w:spacing w:line="480" w:lineRule="auto"/>
        <w:rPr>
          <w:rFonts w:ascii="Arial" w:eastAsia="Times New Roman" w:hAnsi="Arial" w:cs="Arial"/>
          <w:color w:val="000000" w:themeColor="text1"/>
          <w:lang w:eastAsia="en-GB"/>
        </w:rPr>
      </w:pPr>
      <w:r w:rsidRPr="00AE0DA6">
        <w:rPr>
          <w:rFonts w:ascii="Arial" w:hAnsi="Arial" w:cs="Arial"/>
          <w:color w:val="000000" w:themeColor="text1"/>
        </w:rPr>
        <w:t>In 2018, Swansea Council published a report on preventing homelessness.</w:t>
      </w:r>
      <w:r w:rsidR="009B70BD" w:rsidRPr="00AE0DA6">
        <w:rPr>
          <w:rFonts w:ascii="Arial" w:hAnsi="Arial" w:cs="Arial"/>
          <w:color w:val="000000" w:themeColor="text1"/>
        </w:rPr>
        <w:t xml:space="preserve"> </w:t>
      </w:r>
      <w:r w:rsidRPr="00AE0DA6">
        <w:rPr>
          <w:rFonts w:ascii="Arial" w:hAnsi="Arial" w:cs="Arial"/>
          <w:color w:val="000000" w:themeColor="text1"/>
        </w:rPr>
        <w:t>This report is The</w:t>
      </w:r>
      <w:r w:rsidR="009B70BD" w:rsidRPr="00AE0DA6">
        <w:rPr>
          <w:rFonts w:ascii="Arial" w:hAnsi="Arial" w:cs="Arial"/>
          <w:color w:val="000000" w:themeColor="text1"/>
        </w:rPr>
        <w:t xml:space="preserve"> </w:t>
      </w:r>
      <w:r w:rsidRPr="00AE0DA6">
        <w:rPr>
          <w:rFonts w:ascii="Arial" w:hAnsi="Arial" w:cs="Arial"/>
          <w:color w:val="000000" w:themeColor="text1"/>
        </w:rPr>
        <w:t>Homeless Strategy 20</w:t>
      </w:r>
      <w:r w:rsidR="002119BC" w:rsidRPr="00AE0DA6">
        <w:rPr>
          <w:rFonts w:ascii="Arial" w:hAnsi="Arial" w:cs="Arial"/>
          <w:color w:val="000000" w:themeColor="text1"/>
        </w:rPr>
        <w:t xml:space="preserve">18-2022 (Swansea Council, 2018). </w:t>
      </w:r>
      <w:r w:rsidR="008154B5" w:rsidRPr="00AE0DA6">
        <w:rPr>
          <w:rFonts w:ascii="Arial" w:eastAsia="Times New Roman" w:hAnsi="Arial" w:cs="Arial"/>
          <w:color w:val="000000" w:themeColor="text1"/>
          <w:lang w:eastAsia="en-GB"/>
        </w:rPr>
        <w:t>The report</w:t>
      </w:r>
      <w:r w:rsidR="009B70BD" w:rsidRPr="00AE0DA6">
        <w:rPr>
          <w:rFonts w:ascii="Arial" w:eastAsia="Times New Roman" w:hAnsi="Arial" w:cs="Arial"/>
          <w:color w:val="000000" w:themeColor="text1"/>
          <w:lang w:eastAsia="en-GB"/>
        </w:rPr>
        <w:t xml:space="preserve"> </w:t>
      </w:r>
      <w:r w:rsidR="00335907" w:rsidRPr="00AE0DA6">
        <w:rPr>
          <w:rFonts w:ascii="Arial" w:eastAsia="Times New Roman" w:hAnsi="Arial" w:cs="Arial"/>
          <w:color w:val="000000" w:themeColor="text1"/>
          <w:lang w:eastAsia="en-GB"/>
        </w:rPr>
        <w:t>provides</w:t>
      </w:r>
      <w:r w:rsidR="009B70BD" w:rsidRPr="00AE0DA6">
        <w:rPr>
          <w:rFonts w:ascii="Arial" w:eastAsia="Times New Roman" w:hAnsi="Arial" w:cs="Arial"/>
          <w:color w:val="000000" w:themeColor="text1"/>
          <w:lang w:eastAsia="en-GB"/>
        </w:rPr>
        <w:t xml:space="preserve"> principles for the development and delivery of homelessness services in Sw</w:t>
      </w:r>
      <w:r w:rsidR="008337E8" w:rsidRPr="00AE0DA6">
        <w:rPr>
          <w:rFonts w:ascii="Arial" w:eastAsia="Times New Roman" w:hAnsi="Arial" w:cs="Arial"/>
          <w:color w:val="000000" w:themeColor="text1"/>
          <w:lang w:eastAsia="en-GB"/>
        </w:rPr>
        <w:t>ansea over four years (</w:t>
      </w:r>
      <w:r w:rsidR="005A3B89" w:rsidRPr="00AE0DA6">
        <w:rPr>
          <w:rFonts w:ascii="Arial" w:eastAsia="Times New Roman" w:hAnsi="Arial" w:cs="Arial"/>
          <w:color w:val="000000" w:themeColor="text1"/>
          <w:lang w:eastAsia="en-GB"/>
        </w:rPr>
        <w:t>Fitzpatrick</w:t>
      </w:r>
      <w:r w:rsidR="0069187C" w:rsidRPr="00AE0DA6">
        <w:rPr>
          <w:rFonts w:ascii="Arial" w:eastAsia="Times New Roman" w:hAnsi="Arial" w:cs="Arial"/>
          <w:color w:val="000000" w:themeColor="text1"/>
          <w:lang w:eastAsia="en-GB"/>
        </w:rPr>
        <w:t xml:space="preserve"> et al</w:t>
      </w:r>
      <w:r w:rsidR="005A3B89" w:rsidRPr="00AE0DA6">
        <w:rPr>
          <w:rFonts w:ascii="Arial" w:eastAsia="Times New Roman" w:hAnsi="Arial" w:cs="Arial"/>
          <w:color w:val="000000" w:themeColor="text1"/>
          <w:lang w:eastAsia="en-GB"/>
        </w:rPr>
        <w:t>, 2017</w:t>
      </w:r>
      <w:r w:rsidR="008337E8" w:rsidRPr="00AE0DA6">
        <w:rPr>
          <w:rFonts w:ascii="Arial" w:eastAsia="Times New Roman" w:hAnsi="Arial" w:cs="Arial"/>
          <w:color w:val="000000" w:themeColor="text1"/>
          <w:lang w:eastAsia="en-GB"/>
        </w:rPr>
        <w:t xml:space="preserve">). </w:t>
      </w:r>
      <w:r w:rsidR="00335907" w:rsidRPr="00AE0DA6">
        <w:rPr>
          <w:rFonts w:ascii="Arial" w:eastAsia="Times New Roman" w:hAnsi="Arial" w:cs="Arial"/>
          <w:color w:val="000000" w:themeColor="text1"/>
          <w:lang w:eastAsia="en-GB"/>
        </w:rPr>
        <w:t>This strategy ensures that the most effective and easy</w:t>
      </w:r>
      <w:r w:rsidR="002119BC" w:rsidRPr="00AE0DA6">
        <w:rPr>
          <w:rFonts w:ascii="Arial" w:eastAsia="Times New Roman" w:hAnsi="Arial" w:cs="Arial"/>
          <w:color w:val="000000" w:themeColor="text1"/>
          <w:lang w:eastAsia="en-GB"/>
        </w:rPr>
        <w:t xml:space="preserve"> way</w:t>
      </w:r>
      <w:r w:rsidR="00335907" w:rsidRPr="00AE0DA6">
        <w:rPr>
          <w:rFonts w:ascii="Arial" w:eastAsia="Times New Roman" w:hAnsi="Arial" w:cs="Arial"/>
          <w:color w:val="000000" w:themeColor="text1"/>
          <w:lang w:eastAsia="en-GB"/>
        </w:rPr>
        <w:t xml:space="preserve"> to access support and information is provided to people who are experienc</w:t>
      </w:r>
      <w:r w:rsidR="008337E8" w:rsidRPr="00AE0DA6">
        <w:rPr>
          <w:rFonts w:ascii="Arial" w:eastAsia="Times New Roman" w:hAnsi="Arial" w:cs="Arial"/>
          <w:color w:val="000000" w:themeColor="text1"/>
          <w:lang w:eastAsia="en-GB"/>
        </w:rPr>
        <w:t>ing or at risk of homelessness (</w:t>
      </w:r>
      <w:r w:rsidR="007A1281" w:rsidRPr="00AE0DA6">
        <w:rPr>
          <w:rFonts w:ascii="Arial" w:eastAsia="Times New Roman" w:hAnsi="Arial" w:cs="Arial"/>
          <w:color w:val="000000" w:themeColor="text1"/>
          <w:lang w:eastAsia="en-GB"/>
        </w:rPr>
        <w:t>Swansea Council, 2018</w:t>
      </w:r>
      <w:r w:rsidR="008337E8" w:rsidRPr="00AE0DA6">
        <w:rPr>
          <w:rFonts w:ascii="Arial" w:eastAsia="Times New Roman" w:hAnsi="Arial" w:cs="Arial"/>
          <w:color w:val="000000" w:themeColor="text1"/>
          <w:lang w:eastAsia="en-GB"/>
        </w:rPr>
        <w:t xml:space="preserve">). </w:t>
      </w:r>
      <w:r w:rsidR="00271D0D" w:rsidRPr="00AE0DA6">
        <w:rPr>
          <w:rFonts w:ascii="Arial" w:eastAsia="Times New Roman" w:hAnsi="Arial" w:cs="Arial"/>
          <w:color w:val="000000" w:themeColor="text1"/>
          <w:lang w:eastAsia="en-GB"/>
        </w:rPr>
        <w:t xml:space="preserve">Dean </w:t>
      </w:r>
      <w:r w:rsidR="008337E8" w:rsidRPr="00AE0DA6">
        <w:rPr>
          <w:rFonts w:ascii="Arial" w:eastAsia="Times New Roman" w:hAnsi="Arial" w:cs="Arial"/>
          <w:color w:val="000000" w:themeColor="text1"/>
          <w:lang w:eastAsia="en-GB"/>
        </w:rPr>
        <w:t>(</w:t>
      </w:r>
      <w:r w:rsidR="00271D0D" w:rsidRPr="00AE0DA6">
        <w:rPr>
          <w:rFonts w:ascii="Arial" w:eastAsia="Times New Roman" w:hAnsi="Arial" w:cs="Arial"/>
          <w:color w:val="000000" w:themeColor="text1"/>
          <w:lang w:eastAsia="en-GB"/>
        </w:rPr>
        <w:t>2015</w:t>
      </w:r>
      <w:r w:rsidR="008337E8" w:rsidRPr="00AE0DA6">
        <w:rPr>
          <w:rFonts w:ascii="Arial" w:eastAsia="Times New Roman" w:hAnsi="Arial" w:cs="Arial"/>
          <w:color w:val="000000" w:themeColor="text1"/>
          <w:lang w:eastAsia="en-GB"/>
        </w:rPr>
        <w:t>) highlights that the</w:t>
      </w:r>
      <w:r w:rsidR="00335907" w:rsidRPr="00AE0DA6">
        <w:rPr>
          <w:rFonts w:ascii="Arial" w:eastAsia="Times New Roman" w:hAnsi="Arial" w:cs="Arial"/>
          <w:color w:val="000000" w:themeColor="text1"/>
          <w:lang w:eastAsia="en-GB"/>
        </w:rPr>
        <w:t xml:space="preserve"> main </w:t>
      </w:r>
      <w:r w:rsidR="008337E8" w:rsidRPr="00AE0DA6">
        <w:rPr>
          <w:rFonts w:ascii="Arial" w:eastAsia="Times New Roman" w:hAnsi="Arial" w:cs="Arial"/>
          <w:color w:val="000000" w:themeColor="text1"/>
          <w:lang w:eastAsia="en-GB"/>
        </w:rPr>
        <w:t>issues</w:t>
      </w:r>
      <w:r w:rsidR="00335907" w:rsidRPr="00AE0DA6">
        <w:rPr>
          <w:rFonts w:ascii="Arial" w:eastAsia="Times New Roman" w:hAnsi="Arial" w:cs="Arial"/>
          <w:color w:val="000000" w:themeColor="text1"/>
          <w:lang w:eastAsia="en-GB"/>
        </w:rPr>
        <w:t xml:space="preserve"> for individuals who are homeless </w:t>
      </w:r>
      <w:r w:rsidR="008337E8" w:rsidRPr="00AE0DA6">
        <w:rPr>
          <w:rFonts w:ascii="Arial" w:eastAsia="Times New Roman" w:hAnsi="Arial" w:cs="Arial"/>
          <w:color w:val="000000" w:themeColor="text1"/>
          <w:lang w:eastAsia="en-GB"/>
        </w:rPr>
        <w:t xml:space="preserve">is </w:t>
      </w:r>
      <w:r w:rsidR="00335907" w:rsidRPr="00AE0DA6">
        <w:rPr>
          <w:rFonts w:ascii="Arial" w:eastAsia="Times New Roman" w:hAnsi="Arial" w:cs="Arial"/>
          <w:color w:val="000000" w:themeColor="text1"/>
          <w:lang w:eastAsia="en-GB"/>
        </w:rPr>
        <w:t>trouble in accessing service</w:t>
      </w:r>
      <w:r w:rsidR="008337E8" w:rsidRPr="00AE0DA6">
        <w:rPr>
          <w:rFonts w:ascii="Arial" w:eastAsia="Times New Roman" w:hAnsi="Arial" w:cs="Arial"/>
          <w:color w:val="000000" w:themeColor="text1"/>
          <w:lang w:eastAsia="en-GB"/>
        </w:rPr>
        <w:t>,</w:t>
      </w:r>
      <w:r w:rsidR="00335907" w:rsidRPr="00AE0DA6">
        <w:rPr>
          <w:rFonts w:ascii="Arial" w:eastAsia="Times New Roman" w:hAnsi="Arial" w:cs="Arial"/>
          <w:color w:val="000000" w:themeColor="text1"/>
          <w:lang w:eastAsia="en-GB"/>
        </w:rPr>
        <w:t xml:space="preserve"> support and accommodation</w:t>
      </w:r>
      <w:r w:rsidR="008337E8" w:rsidRPr="00AE0DA6">
        <w:rPr>
          <w:rFonts w:ascii="Arial" w:eastAsia="Times New Roman" w:hAnsi="Arial" w:cs="Arial"/>
          <w:color w:val="000000" w:themeColor="text1"/>
          <w:lang w:eastAsia="en-GB"/>
        </w:rPr>
        <w:t xml:space="preserve">, this strategy aims to provide everyone good quality advice and at the earliest opportunity to prevent people from losing their homes. </w:t>
      </w:r>
    </w:p>
    <w:p w14:paraId="4D44DA4A" w14:textId="77777777" w:rsidR="00335907" w:rsidRPr="00AE0DA6" w:rsidRDefault="00335907" w:rsidP="00AE0DA6">
      <w:pPr>
        <w:spacing w:line="480" w:lineRule="auto"/>
        <w:rPr>
          <w:rFonts w:ascii="Arial" w:hAnsi="Arial" w:cs="Arial"/>
          <w:color w:val="000000" w:themeColor="text1"/>
        </w:rPr>
      </w:pPr>
    </w:p>
    <w:p w14:paraId="6577265B" w14:textId="62920B32" w:rsidR="00335907" w:rsidRPr="00AE0DA6" w:rsidRDefault="0038062F" w:rsidP="00AE0DA6">
      <w:pPr>
        <w:spacing w:line="480" w:lineRule="auto"/>
        <w:rPr>
          <w:rFonts w:ascii="Arial" w:hAnsi="Arial" w:cs="Arial"/>
          <w:color w:val="000000" w:themeColor="text1"/>
        </w:rPr>
      </w:pPr>
      <w:r w:rsidRPr="00AE0DA6">
        <w:rPr>
          <w:rFonts w:ascii="Arial" w:eastAsia="Times New Roman" w:hAnsi="Arial" w:cs="Arial"/>
          <w:color w:val="000000" w:themeColor="text1"/>
          <w:lang w:eastAsia="en-GB"/>
        </w:rPr>
        <w:t>E</w:t>
      </w:r>
      <w:r w:rsidR="008337E8" w:rsidRPr="00AE0DA6">
        <w:rPr>
          <w:rFonts w:ascii="Arial" w:eastAsia="Times New Roman" w:hAnsi="Arial" w:cs="Arial"/>
          <w:color w:val="000000" w:themeColor="text1"/>
          <w:lang w:eastAsia="en-GB"/>
        </w:rPr>
        <w:t xml:space="preserve">arly intervention is </w:t>
      </w:r>
      <w:r w:rsidR="002119BC" w:rsidRPr="00AE0DA6">
        <w:rPr>
          <w:rFonts w:ascii="Arial" w:eastAsia="Times New Roman" w:hAnsi="Arial" w:cs="Arial"/>
          <w:color w:val="000000" w:themeColor="text1"/>
          <w:lang w:eastAsia="en-GB"/>
        </w:rPr>
        <w:t>required</w:t>
      </w:r>
      <w:r w:rsidR="008337E8" w:rsidRPr="00AE0DA6">
        <w:rPr>
          <w:rFonts w:ascii="Arial" w:eastAsia="Times New Roman" w:hAnsi="Arial" w:cs="Arial"/>
          <w:color w:val="000000" w:themeColor="text1"/>
          <w:lang w:eastAsia="en-GB"/>
        </w:rPr>
        <w:t xml:space="preserve"> to prevent homelessness (</w:t>
      </w:r>
      <w:r w:rsidR="006C2B14" w:rsidRPr="00AE0DA6">
        <w:rPr>
          <w:rFonts w:ascii="Arial" w:eastAsia="Times New Roman" w:hAnsi="Arial" w:cs="Arial"/>
          <w:color w:val="000000" w:themeColor="text1"/>
          <w:lang w:eastAsia="en-GB"/>
        </w:rPr>
        <w:t>Palfrey, 2005</w:t>
      </w:r>
      <w:r w:rsidR="008337E8" w:rsidRPr="00AE0DA6">
        <w:rPr>
          <w:rFonts w:ascii="Arial" w:eastAsia="Times New Roman" w:hAnsi="Arial" w:cs="Arial"/>
          <w:color w:val="000000" w:themeColor="text1"/>
          <w:lang w:eastAsia="en-GB"/>
        </w:rPr>
        <w:t xml:space="preserve">). </w:t>
      </w:r>
      <w:r w:rsidR="00BD3EAC" w:rsidRPr="00AE0DA6">
        <w:rPr>
          <w:rFonts w:ascii="Arial" w:eastAsia="Times New Roman" w:hAnsi="Arial" w:cs="Arial"/>
          <w:color w:val="000000" w:themeColor="text1"/>
          <w:lang w:eastAsia="en-GB"/>
        </w:rPr>
        <w:t>This will ensure</w:t>
      </w:r>
      <w:r w:rsidR="001D03D6" w:rsidRPr="00AE0DA6">
        <w:rPr>
          <w:rFonts w:ascii="Arial" w:eastAsia="Times New Roman" w:hAnsi="Arial" w:cs="Arial"/>
          <w:color w:val="000000" w:themeColor="text1"/>
          <w:lang w:eastAsia="en-GB"/>
        </w:rPr>
        <w:t xml:space="preserve"> that an individual is assessed. </w:t>
      </w:r>
      <w:r w:rsidR="00BD3EAC" w:rsidRPr="00AE0DA6">
        <w:rPr>
          <w:rFonts w:ascii="Arial" w:eastAsia="Times New Roman" w:hAnsi="Arial" w:cs="Arial"/>
          <w:color w:val="000000" w:themeColor="text1"/>
          <w:lang w:eastAsia="en-GB"/>
        </w:rPr>
        <w:t xml:space="preserve">However, it is not always possible to prevent homelessness and so in this case </w:t>
      </w:r>
      <w:r w:rsidR="00BD3EAC" w:rsidRPr="00AE0DA6">
        <w:rPr>
          <w:rFonts w:ascii="Arial" w:hAnsi="Arial" w:cs="Arial"/>
          <w:color w:val="000000" w:themeColor="text1"/>
        </w:rPr>
        <w:t>this strategy aims to provide good quality services and support, emergency accommodation and rapid responses in order to mitigate the effects of homelessness (</w:t>
      </w:r>
      <w:r w:rsidR="00C65717" w:rsidRPr="00AE0DA6">
        <w:rPr>
          <w:rFonts w:ascii="Arial" w:hAnsi="Arial" w:cs="Arial"/>
          <w:color w:val="000000" w:themeColor="text1"/>
        </w:rPr>
        <w:t>Jones et al, 2018</w:t>
      </w:r>
      <w:r w:rsidR="00BD3EAC" w:rsidRPr="00AE0DA6">
        <w:rPr>
          <w:rFonts w:ascii="Arial" w:hAnsi="Arial" w:cs="Arial"/>
          <w:color w:val="000000" w:themeColor="text1"/>
        </w:rPr>
        <w:t xml:space="preserve">). </w:t>
      </w:r>
    </w:p>
    <w:p w14:paraId="1A070C6D" w14:textId="191782C5" w:rsidR="00F61840" w:rsidRPr="00AE0DA6" w:rsidRDefault="00335907" w:rsidP="00AE0DA6">
      <w:pPr>
        <w:pStyle w:val="NormalWeb"/>
        <w:spacing w:line="480" w:lineRule="auto"/>
        <w:rPr>
          <w:rFonts w:ascii="Arial" w:hAnsi="Arial" w:cs="Arial"/>
          <w:color w:val="000000" w:themeColor="text1"/>
        </w:rPr>
      </w:pPr>
      <w:r w:rsidRPr="00AE0DA6">
        <w:rPr>
          <w:rFonts w:ascii="Arial" w:hAnsi="Arial" w:cs="Arial"/>
          <w:color w:val="000000" w:themeColor="text1"/>
        </w:rPr>
        <w:t xml:space="preserve">Another measure that is taken in Swansea that helps mitigate the effects of homelessness is </w:t>
      </w:r>
      <w:proofErr w:type="spellStart"/>
      <w:r w:rsidR="00FC2922" w:rsidRPr="00AE0DA6">
        <w:rPr>
          <w:rFonts w:ascii="Arial" w:hAnsi="Arial" w:cs="Arial"/>
          <w:color w:val="000000" w:themeColor="text1"/>
        </w:rPr>
        <w:t>Caer</w:t>
      </w:r>
      <w:proofErr w:type="spellEnd"/>
      <w:r w:rsidR="00FC2922" w:rsidRPr="00AE0DA6">
        <w:rPr>
          <w:rFonts w:ascii="Arial" w:hAnsi="Arial" w:cs="Arial"/>
          <w:color w:val="000000" w:themeColor="text1"/>
        </w:rPr>
        <w:t xml:space="preserve"> Las. </w:t>
      </w:r>
      <w:r w:rsidR="0038062F" w:rsidRPr="00AE0DA6">
        <w:rPr>
          <w:rFonts w:ascii="Arial" w:hAnsi="Arial" w:cs="Arial"/>
          <w:color w:val="000000" w:themeColor="text1"/>
        </w:rPr>
        <w:t>This</w:t>
      </w:r>
      <w:r w:rsidR="00D35BC4" w:rsidRPr="00AE0DA6">
        <w:rPr>
          <w:rFonts w:ascii="Arial" w:hAnsi="Arial" w:cs="Arial"/>
          <w:color w:val="000000" w:themeColor="text1"/>
        </w:rPr>
        <w:t xml:space="preserve"> is a registered charity</w:t>
      </w:r>
      <w:r w:rsidRPr="00AE0DA6">
        <w:rPr>
          <w:rFonts w:ascii="Arial" w:hAnsi="Arial" w:cs="Arial"/>
          <w:color w:val="000000" w:themeColor="text1"/>
        </w:rPr>
        <w:t xml:space="preserve"> based in </w:t>
      </w:r>
      <w:r w:rsidR="00FC2922" w:rsidRPr="00AE0DA6">
        <w:rPr>
          <w:rFonts w:ascii="Arial" w:hAnsi="Arial" w:cs="Arial"/>
          <w:color w:val="000000" w:themeColor="text1"/>
        </w:rPr>
        <w:t>South Wales</w:t>
      </w:r>
      <w:r w:rsidRPr="00AE0DA6">
        <w:rPr>
          <w:rFonts w:ascii="Arial" w:hAnsi="Arial" w:cs="Arial"/>
          <w:color w:val="000000" w:themeColor="text1"/>
        </w:rPr>
        <w:t xml:space="preserve"> </w:t>
      </w:r>
      <w:r w:rsidR="002119BC" w:rsidRPr="00AE0DA6">
        <w:rPr>
          <w:rFonts w:ascii="Arial" w:hAnsi="Arial" w:cs="Arial"/>
          <w:color w:val="000000" w:themeColor="text1"/>
        </w:rPr>
        <w:t xml:space="preserve">that </w:t>
      </w:r>
      <w:r w:rsidR="00D35BC4" w:rsidRPr="00AE0DA6">
        <w:rPr>
          <w:rFonts w:ascii="Arial" w:hAnsi="Arial" w:cs="Arial"/>
          <w:color w:val="000000" w:themeColor="text1"/>
        </w:rPr>
        <w:t>provide</w:t>
      </w:r>
      <w:r w:rsidR="002119BC" w:rsidRPr="00AE0DA6">
        <w:rPr>
          <w:rFonts w:ascii="Arial" w:hAnsi="Arial" w:cs="Arial"/>
          <w:color w:val="000000" w:themeColor="text1"/>
        </w:rPr>
        <w:t>s</w:t>
      </w:r>
      <w:r w:rsidR="00D35BC4" w:rsidRPr="00AE0DA6">
        <w:rPr>
          <w:rFonts w:ascii="Arial" w:hAnsi="Arial" w:cs="Arial"/>
          <w:color w:val="000000" w:themeColor="text1"/>
        </w:rPr>
        <w:t xml:space="preserve"> </w:t>
      </w:r>
      <w:r w:rsidRPr="00AE0DA6">
        <w:rPr>
          <w:rFonts w:ascii="Arial" w:hAnsi="Arial" w:cs="Arial"/>
          <w:color w:val="000000" w:themeColor="text1"/>
        </w:rPr>
        <w:t xml:space="preserve">help </w:t>
      </w:r>
      <w:r w:rsidR="00D35BC4" w:rsidRPr="00AE0DA6">
        <w:rPr>
          <w:rFonts w:ascii="Arial" w:hAnsi="Arial" w:cs="Arial"/>
          <w:color w:val="000000" w:themeColor="text1"/>
        </w:rPr>
        <w:t xml:space="preserve">to </w:t>
      </w:r>
      <w:r w:rsidRPr="00AE0DA6">
        <w:rPr>
          <w:rFonts w:ascii="Arial" w:hAnsi="Arial" w:cs="Arial"/>
          <w:color w:val="000000" w:themeColor="text1"/>
        </w:rPr>
        <w:t>around 1500 people a year who are experienc</w:t>
      </w:r>
      <w:r w:rsidR="00D35BC4" w:rsidRPr="00AE0DA6">
        <w:rPr>
          <w:rFonts w:ascii="Arial" w:hAnsi="Arial" w:cs="Arial"/>
          <w:color w:val="000000" w:themeColor="text1"/>
        </w:rPr>
        <w:t>ing or at risk of homelessness (</w:t>
      </w:r>
      <w:proofErr w:type="spellStart"/>
      <w:r w:rsidR="00D35BC4" w:rsidRPr="00AE0DA6">
        <w:rPr>
          <w:rFonts w:ascii="Arial" w:hAnsi="Arial" w:cs="Arial"/>
          <w:color w:val="000000" w:themeColor="text1"/>
        </w:rPr>
        <w:t>Caer</w:t>
      </w:r>
      <w:proofErr w:type="spellEnd"/>
      <w:r w:rsidR="00D35BC4" w:rsidRPr="00AE0DA6">
        <w:rPr>
          <w:rFonts w:ascii="Arial" w:hAnsi="Arial" w:cs="Arial"/>
          <w:color w:val="000000" w:themeColor="text1"/>
        </w:rPr>
        <w:t xml:space="preserve"> Las, </w:t>
      </w:r>
      <w:r w:rsidR="00F61840" w:rsidRPr="00AE0DA6">
        <w:rPr>
          <w:rFonts w:ascii="Arial" w:hAnsi="Arial" w:cs="Arial"/>
          <w:color w:val="000000" w:themeColor="text1"/>
        </w:rPr>
        <w:t>2018</w:t>
      </w:r>
      <w:r w:rsidR="00D35BC4" w:rsidRPr="00AE0DA6">
        <w:rPr>
          <w:rFonts w:ascii="Arial" w:hAnsi="Arial" w:cs="Arial"/>
          <w:color w:val="000000" w:themeColor="text1"/>
        </w:rPr>
        <w:t>)</w:t>
      </w:r>
      <w:r w:rsidR="0038062F" w:rsidRPr="00AE0DA6">
        <w:rPr>
          <w:rFonts w:ascii="Arial" w:hAnsi="Arial" w:cs="Arial"/>
          <w:color w:val="000000" w:themeColor="text1"/>
        </w:rPr>
        <w:t>.</w:t>
      </w:r>
      <w:r w:rsidR="007A1281" w:rsidRPr="00AE0DA6">
        <w:rPr>
          <w:rFonts w:ascii="Arial" w:hAnsi="Arial" w:cs="Arial"/>
          <w:color w:val="000000" w:themeColor="text1"/>
        </w:rPr>
        <w:t xml:space="preserve"> </w:t>
      </w:r>
      <w:r w:rsidR="0038062F" w:rsidRPr="00AE0DA6">
        <w:rPr>
          <w:rFonts w:ascii="Arial" w:hAnsi="Arial" w:cs="Arial"/>
          <w:color w:val="000000" w:themeColor="text1"/>
        </w:rPr>
        <w:t>They aim</w:t>
      </w:r>
      <w:r w:rsidR="00F61840" w:rsidRPr="00AE0DA6">
        <w:rPr>
          <w:rFonts w:ascii="Arial" w:hAnsi="Arial" w:cs="Arial"/>
          <w:color w:val="000000" w:themeColor="text1"/>
        </w:rPr>
        <w:t xml:space="preserve"> to provide people with a better understanding of housing, their rights and what services they can access (</w:t>
      </w:r>
      <w:r w:rsidR="00E30F0B" w:rsidRPr="00AE0DA6">
        <w:rPr>
          <w:rFonts w:ascii="Arial" w:hAnsi="Arial" w:cs="Arial"/>
          <w:color w:val="000000" w:themeColor="text1"/>
        </w:rPr>
        <w:t>Shelter, 2018</w:t>
      </w:r>
      <w:r w:rsidR="00F61840" w:rsidRPr="00AE0DA6">
        <w:rPr>
          <w:rFonts w:ascii="Arial" w:hAnsi="Arial" w:cs="Arial"/>
          <w:color w:val="000000" w:themeColor="text1"/>
        </w:rPr>
        <w:t xml:space="preserve">). </w:t>
      </w:r>
    </w:p>
    <w:p w14:paraId="5A8D24A0" w14:textId="07689BF8" w:rsidR="00F61840" w:rsidRPr="00AE0DA6" w:rsidRDefault="00F61840" w:rsidP="00AE0DA6">
      <w:pPr>
        <w:widowControl w:val="0"/>
        <w:autoSpaceDE w:val="0"/>
        <w:autoSpaceDN w:val="0"/>
        <w:adjustRightInd w:val="0"/>
        <w:spacing w:line="480" w:lineRule="auto"/>
        <w:rPr>
          <w:rFonts w:ascii="Arial" w:hAnsi="Arial" w:cs="Arial"/>
          <w:color w:val="000000" w:themeColor="text1"/>
        </w:rPr>
      </w:pPr>
      <w:r w:rsidRPr="00AE0DA6">
        <w:rPr>
          <w:rFonts w:ascii="Arial" w:hAnsi="Arial" w:cs="Arial"/>
          <w:color w:val="000000" w:themeColor="text1"/>
        </w:rPr>
        <w:t>The main focus of the project is to provide people with accommodation. They assist people who are homeless or at risk of homelessness in finding housing or sustaining tenancy to prevent them being homeless (</w:t>
      </w:r>
      <w:r w:rsidR="00D71679" w:rsidRPr="00AE0DA6">
        <w:rPr>
          <w:rFonts w:ascii="Arial" w:hAnsi="Arial" w:cs="Arial"/>
          <w:color w:val="000000" w:themeColor="text1"/>
        </w:rPr>
        <w:t>Carter, 2015</w:t>
      </w:r>
      <w:r w:rsidRPr="00AE0DA6">
        <w:rPr>
          <w:rFonts w:ascii="Arial" w:hAnsi="Arial" w:cs="Arial"/>
          <w:color w:val="000000" w:themeColor="text1"/>
        </w:rPr>
        <w:t>). They provide support in many areas additional to accommodation, these being; benefits, health care support, substance misuse and budgeting (</w:t>
      </w:r>
      <w:proofErr w:type="spellStart"/>
      <w:r w:rsidR="007A1281" w:rsidRPr="00AE0DA6">
        <w:rPr>
          <w:rFonts w:ascii="Arial" w:hAnsi="Arial" w:cs="Arial"/>
          <w:color w:val="000000" w:themeColor="text1"/>
        </w:rPr>
        <w:t>Caer</w:t>
      </w:r>
      <w:proofErr w:type="spellEnd"/>
      <w:r w:rsidR="007A1281" w:rsidRPr="00AE0DA6">
        <w:rPr>
          <w:rFonts w:ascii="Arial" w:hAnsi="Arial" w:cs="Arial"/>
          <w:color w:val="000000" w:themeColor="text1"/>
        </w:rPr>
        <w:t xml:space="preserve"> Las, 2018</w:t>
      </w:r>
      <w:r w:rsidRPr="00AE0DA6">
        <w:rPr>
          <w:rFonts w:ascii="Arial" w:hAnsi="Arial" w:cs="Arial"/>
          <w:color w:val="000000" w:themeColor="text1"/>
        </w:rPr>
        <w:t xml:space="preserve">). </w:t>
      </w:r>
    </w:p>
    <w:p w14:paraId="039F4575" w14:textId="77777777" w:rsidR="00F61840" w:rsidRPr="00AE0DA6" w:rsidRDefault="00F61840" w:rsidP="00AE0DA6">
      <w:pPr>
        <w:spacing w:line="480" w:lineRule="auto"/>
        <w:rPr>
          <w:rFonts w:ascii="Arial" w:hAnsi="Arial" w:cs="Arial"/>
          <w:color w:val="000000" w:themeColor="text1"/>
        </w:rPr>
      </w:pPr>
    </w:p>
    <w:p w14:paraId="53E74285" w14:textId="5193FB22" w:rsidR="00530B9E" w:rsidRPr="00AE0DA6" w:rsidRDefault="00924E16" w:rsidP="00AE0DA6">
      <w:pPr>
        <w:spacing w:line="480" w:lineRule="auto"/>
        <w:rPr>
          <w:rFonts w:ascii="Arial" w:hAnsi="Arial" w:cs="Arial"/>
          <w:color w:val="000000" w:themeColor="text1"/>
        </w:rPr>
      </w:pPr>
      <w:r w:rsidRPr="00AE0DA6">
        <w:rPr>
          <w:rFonts w:ascii="Arial" w:hAnsi="Arial" w:cs="Arial"/>
          <w:color w:val="000000" w:themeColor="text1"/>
        </w:rPr>
        <w:t xml:space="preserve">In regards to </w:t>
      </w:r>
      <w:r w:rsidR="00AB0F56" w:rsidRPr="00AE0DA6">
        <w:rPr>
          <w:rFonts w:ascii="Arial" w:hAnsi="Arial" w:cs="Arial"/>
          <w:color w:val="000000" w:themeColor="text1"/>
        </w:rPr>
        <w:t xml:space="preserve">the </w:t>
      </w:r>
      <w:r w:rsidR="003B77CB" w:rsidRPr="00AE0DA6">
        <w:rPr>
          <w:rFonts w:ascii="Arial" w:hAnsi="Arial" w:cs="Arial"/>
          <w:color w:val="000000" w:themeColor="text1"/>
        </w:rPr>
        <w:t>ef</w:t>
      </w:r>
      <w:r w:rsidR="00514577" w:rsidRPr="00AE0DA6">
        <w:rPr>
          <w:rFonts w:ascii="Arial" w:hAnsi="Arial" w:cs="Arial"/>
          <w:color w:val="000000" w:themeColor="text1"/>
        </w:rPr>
        <w:t xml:space="preserve">fectiveness of </w:t>
      </w:r>
      <w:r w:rsidR="00204C6D" w:rsidRPr="00AE0DA6">
        <w:rPr>
          <w:rFonts w:ascii="Arial" w:hAnsi="Arial" w:cs="Arial"/>
          <w:color w:val="000000" w:themeColor="text1"/>
        </w:rPr>
        <w:t xml:space="preserve">these </w:t>
      </w:r>
      <w:r w:rsidR="00CE4DA1" w:rsidRPr="00AE0DA6">
        <w:rPr>
          <w:rFonts w:ascii="Arial" w:hAnsi="Arial" w:cs="Arial"/>
          <w:color w:val="000000" w:themeColor="text1"/>
        </w:rPr>
        <w:t xml:space="preserve">strategies </w:t>
      </w:r>
      <w:r w:rsidR="00600718" w:rsidRPr="00AE0DA6">
        <w:rPr>
          <w:rFonts w:ascii="Arial" w:hAnsi="Arial" w:cs="Arial"/>
          <w:color w:val="000000" w:themeColor="text1"/>
        </w:rPr>
        <w:t xml:space="preserve">in preventing homelessness, </w:t>
      </w:r>
      <w:r w:rsidR="00FB3A1A" w:rsidRPr="00AE0DA6">
        <w:rPr>
          <w:rFonts w:ascii="Arial" w:hAnsi="Arial" w:cs="Arial"/>
          <w:color w:val="000000" w:themeColor="text1"/>
        </w:rPr>
        <w:t>housing needs to become more affordable</w:t>
      </w:r>
      <w:r w:rsidR="00FC216A" w:rsidRPr="00AE0DA6">
        <w:rPr>
          <w:rFonts w:ascii="Arial" w:hAnsi="Arial" w:cs="Arial"/>
          <w:color w:val="000000" w:themeColor="text1"/>
        </w:rPr>
        <w:t xml:space="preserve">. </w:t>
      </w:r>
      <w:r w:rsidR="00583367" w:rsidRPr="00AE0DA6">
        <w:rPr>
          <w:rFonts w:ascii="Arial" w:hAnsi="Arial" w:cs="Arial"/>
          <w:color w:val="000000" w:themeColor="text1"/>
        </w:rPr>
        <w:t>Having researched into homelessness and housing it can be said that many people are unable to afford the costs of housing with a significant amount of people who have got homes living in poverty as they cannot aff</w:t>
      </w:r>
      <w:r w:rsidR="0038062F" w:rsidRPr="00AE0DA6">
        <w:rPr>
          <w:rFonts w:ascii="Arial" w:hAnsi="Arial" w:cs="Arial"/>
          <w:color w:val="000000" w:themeColor="text1"/>
        </w:rPr>
        <w:t xml:space="preserve">ord a good standard of living. </w:t>
      </w:r>
      <w:r w:rsidR="00583367" w:rsidRPr="00AE0DA6">
        <w:rPr>
          <w:rFonts w:ascii="Arial" w:hAnsi="Arial" w:cs="Arial"/>
          <w:color w:val="000000" w:themeColor="text1"/>
        </w:rPr>
        <w:t xml:space="preserve"> </w:t>
      </w:r>
    </w:p>
    <w:p w14:paraId="56B42972" w14:textId="77777777" w:rsidR="00D801D5" w:rsidRPr="00AE0DA6" w:rsidRDefault="00D801D5" w:rsidP="00AE0DA6">
      <w:pPr>
        <w:spacing w:line="480" w:lineRule="auto"/>
        <w:rPr>
          <w:rFonts w:ascii="Arial" w:hAnsi="Arial" w:cs="Arial"/>
          <w:color w:val="000000" w:themeColor="text1"/>
        </w:rPr>
      </w:pPr>
    </w:p>
    <w:p w14:paraId="58A6DEE4" w14:textId="422CDECC" w:rsidR="00D801D5" w:rsidRPr="00AE0DA6" w:rsidRDefault="00D801D5" w:rsidP="00AE0DA6">
      <w:pPr>
        <w:spacing w:line="480" w:lineRule="auto"/>
        <w:rPr>
          <w:rFonts w:ascii="Arial" w:hAnsi="Arial" w:cs="Arial"/>
          <w:color w:val="000000" w:themeColor="text1"/>
        </w:rPr>
      </w:pPr>
      <w:r w:rsidRPr="00AE0DA6">
        <w:rPr>
          <w:rFonts w:ascii="Arial" w:hAnsi="Arial" w:cs="Arial"/>
          <w:color w:val="000000" w:themeColor="text1"/>
        </w:rPr>
        <w:t>In addition to this, tenancy s</w:t>
      </w:r>
      <w:r w:rsidR="009437D9" w:rsidRPr="00AE0DA6">
        <w:rPr>
          <w:rFonts w:ascii="Arial" w:hAnsi="Arial" w:cs="Arial"/>
          <w:color w:val="000000" w:themeColor="text1"/>
        </w:rPr>
        <w:t xml:space="preserve">ustainment services should be improved in order to help people who are struggling in maintaining the costs of their home and tenancy, this would help in preventing homelessness as it will enable people to stay in their own homes until they correct their finances. </w:t>
      </w:r>
    </w:p>
    <w:p w14:paraId="7519258C" w14:textId="77777777" w:rsidR="0038062F" w:rsidRPr="00AE0DA6" w:rsidRDefault="0038062F" w:rsidP="00AE0DA6">
      <w:pPr>
        <w:spacing w:line="480" w:lineRule="auto"/>
        <w:rPr>
          <w:rFonts w:ascii="Arial" w:hAnsi="Arial" w:cs="Arial"/>
          <w:color w:val="000000" w:themeColor="text1"/>
        </w:rPr>
      </w:pPr>
    </w:p>
    <w:p w14:paraId="2578ED3F" w14:textId="77777777" w:rsidR="0038062F" w:rsidRPr="00AE0DA6" w:rsidRDefault="00C5514D" w:rsidP="00AE0DA6">
      <w:pPr>
        <w:spacing w:line="480" w:lineRule="auto"/>
        <w:rPr>
          <w:rFonts w:ascii="Arial" w:hAnsi="Arial" w:cs="Arial"/>
          <w:color w:val="000000" w:themeColor="text1"/>
        </w:rPr>
      </w:pPr>
      <w:r w:rsidRPr="00AE0DA6">
        <w:rPr>
          <w:rFonts w:ascii="Arial" w:hAnsi="Arial" w:cs="Arial"/>
          <w:color w:val="000000" w:themeColor="text1"/>
        </w:rPr>
        <w:t xml:space="preserve">Another recommendation for improvement would be </w:t>
      </w:r>
      <w:r w:rsidR="006E518E" w:rsidRPr="00AE0DA6">
        <w:rPr>
          <w:rFonts w:ascii="Arial" w:hAnsi="Arial" w:cs="Arial"/>
          <w:color w:val="000000" w:themeColor="text1"/>
        </w:rPr>
        <w:t xml:space="preserve">to provide health care professionals with special training in order for them to determine when an individual is homeless </w:t>
      </w:r>
      <w:r w:rsidR="009437D9" w:rsidRPr="00AE0DA6">
        <w:rPr>
          <w:rFonts w:ascii="Arial" w:hAnsi="Arial" w:cs="Arial"/>
          <w:color w:val="000000" w:themeColor="text1"/>
        </w:rPr>
        <w:t>o</w:t>
      </w:r>
      <w:r w:rsidR="006E518E" w:rsidRPr="00AE0DA6">
        <w:rPr>
          <w:rFonts w:ascii="Arial" w:hAnsi="Arial" w:cs="Arial"/>
          <w:color w:val="000000" w:themeColor="text1"/>
        </w:rPr>
        <w:t xml:space="preserve">r could be at risk of homelessness. </w:t>
      </w:r>
    </w:p>
    <w:p w14:paraId="364D0DF9" w14:textId="77777777" w:rsidR="00E57177" w:rsidRPr="00AE0DA6" w:rsidRDefault="00E57177" w:rsidP="00AE0DA6">
      <w:pPr>
        <w:spacing w:line="480" w:lineRule="auto"/>
        <w:rPr>
          <w:rFonts w:ascii="Arial" w:hAnsi="Arial" w:cs="Arial"/>
          <w:color w:val="000000" w:themeColor="text1"/>
        </w:rPr>
      </w:pPr>
    </w:p>
    <w:p w14:paraId="4E512C27" w14:textId="3834042C" w:rsidR="00C46CEC" w:rsidRPr="00AE0DA6" w:rsidRDefault="00F00A1C" w:rsidP="00AE0DA6">
      <w:pPr>
        <w:spacing w:line="480" w:lineRule="auto"/>
        <w:rPr>
          <w:rFonts w:ascii="Arial" w:hAnsi="Arial" w:cs="Arial"/>
          <w:color w:val="000000" w:themeColor="text1"/>
        </w:rPr>
      </w:pPr>
      <w:r w:rsidRPr="00AE0DA6">
        <w:rPr>
          <w:rFonts w:ascii="Arial" w:hAnsi="Arial" w:cs="Arial"/>
          <w:color w:val="000000" w:themeColor="text1"/>
        </w:rPr>
        <w:t xml:space="preserve">Having described </w:t>
      </w:r>
      <w:r w:rsidR="00356320" w:rsidRPr="00AE0DA6">
        <w:rPr>
          <w:rFonts w:ascii="Arial" w:hAnsi="Arial" w:cs="Arial"/>
          <w:color w:val="000000" w:themeColor="text1"/>
        </w:rPr>
        <w:t>the issue of homelessness from a local commun</w:t>
      </w:r>
      <w:r w:rsidR="00D801D5" w:rsidRPr="00AE0DA6">
        <w:rPr>
          <w:rFonts w:ascii="Arial" w:hAnsi="Arial" w:cs="Arial"/>
          <w:color w:val="000000" w:themeColor="text1"/>
        </w:rPr>
        <w:t>ity,</w:t>
      </w:r>
      <w:r w:rsidR="00356320" w:rsidRPr="00AE0DA6">
        <w:rPr>
          <w:rFonts w:ascii="Arial" w:hAnsi="Arial" w:cs="Arial"/>
          <w:color w:val="000000" w:themeColor="text1"/>
        </w:rPr>
        <w:t xml:space="preserve"> </w:t>
      </w:r>
      <w:r w:rsidR="006E518E" w:rsidRPr="00AE0DA6">
        <w:rPr>
          <w:rFonts w:ascii="Arial" w:hAnsi="Arial" w:cs="Arial"/>
          <w:color w:val="000000" w:themeColor="text1"/>
        </w:rPr>
        <w:t>the</w:t>
      </w:r>
      <w:r w:rsidR="00356320" w:rsidRPr="00AE0DA6">
        <w:rPr>
          <w:rFonts w:ascii="Arial" w:hAnsi="Arial" w:cs="Arial"/>
          <w:color w:val="000000" w:themeColor="text1"/>
        </w:rPr>
        <w:t xml:space="preserve"> measures used </w:t>
      </w:r>
      <w:r w:rsidR="006E518E" w:rsidRPr="00AE0DA6">
        <w:rPr>
          <w:rFonts w:ascii="Arial" w:hAnsi="Arial" w:cs="Arial"/>
          <w:color w:val="000000" w:themeColor="text1"/>
        </w:rPr>
        <w:t>to mitigate the effects of this</w:t>
      </w:r>
      <w:r w:rsidR="00356320" w:rsidRPr="00AE0DA6">
        <w:rPr>
          <w:rFonts w:ascii="Arial" w:hAnsi="Arial" w:cs="Arial"/>
          <w:color w:val="000000" w:themeColor="text1"/>
        </w:rPr>
        <w:t xml:space="preserve"> </w:t>
      </w:r>
      <w:r w:rsidR="005171B5" w:rsidRPr="00AE0DA6">
        <w:rPr>
          <w:rFonts w:ascii="Arial" w:hAnsi="Arial" w:cs="Arial"/>
          <w:color w:val="000000" w:themeColor="text1"/>
        </w:rPr>
        <w:t xml:space="preserve">and providing recommendations on how these could be improved for future development, </w:t>
      </w:r>
      <w:r w:rsidR="00356320" w:rsidRPr="00AE0DA6">
        <w:rPr>
          <w:rFonts w:ascii="Arial" w:hAnsi="Arial" w:cs="Arial"/>
          <w:color w:val="000000" w:themeColor="text1"/>
        </w:rPr>
        <w:t xml:space="preserve">the assignment now goes on to discuss the issue </w:t>
      </w:r>
      <w:r w:rsidR="006E518E" w:rsidRPr="00AE0DA6">
        <w:rPr>
          <w:rFonts w:ascii="Arial" w:hAnsi="Arial" w:cs="Arial"/>
          <w:color w:val="000000" w:themeColor="text1"/>
        </w:rPr>
        <w:t>in Wales</w:t>
      </w:r>
      <w:r w:rsidR="00012B16" w:rsidRPr="00AE0DA6">
        <w:rPr>
          <w:rFonts w:ascii="Arial" w:hAnsi="Arial" w:cs="Arial"/>
          <w:color w:val="000000" w:themeColor="text1"/>
        </w:rPr>
        <w:t xml:space="preserve">. </w:t>
      </w:r>
      <w:r w:rsidR="0034600D" w:rsidRPr="00AE0DA6">
        <w:rPr>
          <w:rFonts w:ascii="Arial" w:hAnsi="Arial" w:cs="Arial"/>
          <w:color w:val="000000" w:themeColor="text1"/>
        </w:rPr>
        <w:t xml:space="preserve">The Welsh Government </w:t>
      </w:r>
      <w:r w:rsidR="00661C02" w:rsidRPr="00AE0DA6">
        <w:rPr>
          <w:rFonts w:ascii="Arial" w:hAnsi="Arial" w:cs="Arial"/>
          <w:color w:val="000000" w:themeColor="text1"/>
        </w:rPr>
        <w:t>(</w:t>
      </w:r>
      <w:r w:rsidR="0034600D" w:rsidRPr="00AE0DA6">
        <w:rPr>
          <w:rFonts w:ascii="Arial" w:hAnsi="Arial" w:cs="Arial"/>
          <w:color w:val="000000" w:themeColor="text1"/>
        </w:rPr>
        <w:t>2018</w:t>
      </w:r>
      <w:r w:rsidR="00661C02" w:rsidRPr="00AE0DA6">
        <w:rPr>
          <w:rFonts w:ascii="Arial" w:hAnsi="Arial" w:cs="Arial"/>
          <w:color w:val="000000" w:themeColor="text1"/>
        </w:rPr>
        <w:t xml:space="preserve">) states </w:t>
      </w:r>
      <w:r w:rsidR="00B12377" w:rsidRPr="00AE0DA6">
        <w:rPr>
          <w:rFonts w:ascii="Arial" w:hAnsi="Arial" w:cs="Arial"/>
          <w:color w:val="000000" w:themeColor="text1"/>
        </w:rPr>
        <w:t xml:space="preserve">that during </w:t>
      </w:r>
      <w:r w:rsidR="0038062F" w:rsidRPr="00AE0DA6">
        <w:rPr>
          <w:rFonts w:ascii="Arial" w:hAnsi="Arial" w:cs="Arial"/>
          <w:color w:val="000000" w:themeColor="text1"/>
        </w:rPr>
        <w:t>the summer of</w:t>
      </w:r>
      <w:r w:rsidR="00B12377" w:rsidRPr="00AE0DA6">
        <w:rPr>
          <w:rFonts w:ascii="Arial" w:hAnsi="Arial" w:cs="Arial"/>
          <w:color w:val="000000" w:themeColor="text1"/>
        </w:rPr>
        <w:t xml:space="preserve"> 2018, the number of </w:t>
      </w:r>
      <w:r w:rsidR="002119BC" w:rsidRPr="00AE0DA6">
        <w:rPr>
          <w:rFonts w:ascii="Arial" w:hAnsi="Arial" w:cs="Arial"/>
          <w:color w:val="000000" w:themeColor="text1"/>
        </w:rPr>
        <w:t xml:space="preserve">people </w:t>
      </w:r>
      <w:r w:rsidR="00B12377" w:rsidRPr="00AE0DA6">
        <w:rPr>
          <w:rFonts w:ascii="Arial" w:hAnsi="Arial" w:cs="Arial"/>
          <w:color w:val="000000" w:themeColor="text1"/>
        </w:rPr>
        <w:t xml:space="preserve">that </w:t>
      </w:r>
      <w:r w:rsidR="002119BC" w:rsidRPr="00AE0DA6">
        <w:rPr>
          <w:rFonts w:ascii="Arial" w:hAnsi="Arial" w:cs="Arial"/>
          <w:color w:val="000000" w:themeColor="text1"/>
        </w:rPr>
        <w:t>known to be</w:t>
      </w:r>
      <w:r w:rsidR="00B12377" w:rsidRPr="00AE0DA6">
        <w:rPr>
          <w:rFonts w:ascii="Arial" w:hAnsi="Arial" w:cs="Arial"/>
          <w:color w:val="000000" w:themeColor="text1"/>
        </w:rPr>
        <w:t xml:space="preserve"> homeless was 2,703.</w:t>
      </w:r>
      <w:r w:rsidR="005D0EB9" w:rsidRPr="00AE0DA6">
        <w:rPr>
          <w:rFonts w:ascii="Arial" w:hAnsi="Arial" w:cs="Arial"/>
          <w:color w:val="000000" w:themeColor="text1"/>
        </w:rPr>
        <w:t xml:space="preserve"> This was 18% higher than the previous year for the same months. </w:t>
      </w:r>
    </w:p>
    <w:p w14:paraId="05BEED7E" w14:textId="77777777" w:rsidR="00C46CEC" w:rsidRPr="00AE0DA6" w:rsidRDefault="00C46CEC" w:rsidP="00AE0DA6">
      <w:pPr>
        <w:spacing w:line="480" w:lineRule="auto"/>
        <w:rPr>
          <w:rFonts w:ascii="Arial" w:hAnsi="Arial" w:cs="Arial"/>
          <w:color w:val="000000" w:themeColor="text1"/>
        </w:rPr>
      </w:pPr>
    </w:p>
    <w:p w14:paraId="2FF291D0" w14:textId="0C7DC1B1" w:rsidR="001D5981" w:rsidRPr="00AE0DA6" w:rsidRDefault="00630257" w:rsidP="00AE0DA6">
      <w:pPr>
        <w:pStyle w:val="NormalWeb"/>
        <w:spacing w:line="480" w:lineRule="auto"/>
        <w:rPr>
          <w:rFonts w:ascii="Arial" w:hAnsi="Arial" w:cs="Arial"/>
          <w:color w:val="000000" w:themeColor="text1"/>
        </w:rPr>
      </w:pPr>
      <w:r w:rsidRPr="00AE0DA6">
        <w:rPr>
          <w:rFonts w:ascii="Arial" w:hAnsi="Arial" w:cs="Arial"/>
          <w:color w:val="000000" w:themeColor="text1"/>
        </w:rPr>
        <w:t>One of the measures taken in Wales in order to p</w:t>
      </w:r>
      <w:r w:rsidR="00EF0A0D" w:rsidRPr="00AE0DA6">
        <w:rPr>
          <w:rFonts w:ascii="Arial" w:hAnsi="Arial" w:cs="Arial"/>
          <w:color w:val="000000" w:themeColor="text1"/>
        </w:rPr>
        <w:t xml:space="preserve">revent homelessness </w:t>
      </w:r>
      <w:r w:rsidR="00443E43" w:rsidRPr="00AE0DA6">
        <w:rPr>
          <w:rFonts w:ascii="Arial" w:hAnsi="Arial" w:cs="Arial"/>
          <w:color w:val="000000" w:themeColor="text1"/>
        </w:rPr>
        <w:t xml:space="preserve">is the </w:t>
      </w:r>
      <w:r w:rsidR="002119BC" w:rsidRPr="00AE0DA6">
        <w:rPr>
          <w:rFonts w:ascii="Arial" w:hAnsi="Arial" w:cs="Arial"/>
          <w:color w:val="000000" w:themeColor="text1"/>
        </w:rPr>
        <w:t>‘</w:t>
      </w:r>
      <w:r w:rsidR="008F2E72" w:rsidRPr="00AE0DA6">
        <w:rPr>
          <w:rFonts w:ascii="Arial" w:hAnsi="Arial" w:cs="Arial"/>
          <w:color w:val="000000" w:themeColor="text1"/>
        </w:rPr>
        <w:t>Ten Y</w:t>
      </w:r>
      <w:r w:rsidR="00964B58" w:rsidRPr="00AE0DA6">
        <w:rPr>
          <w:rFonts w:ascii="Arial" w:hAnsi="Arial" w:cs="Arial"/>
          <w:color w:val="000000" w:themeColor="text1"/>
        </w:rPr>
        <w:t xml:space="preserve">ear </w:t>
      </w:r>
      <w:r w:rsidR="00443E43" w:rsidRPr="00AE0DA6">
        <w:rPr>
          <w:rFonts w:ascii="Arial" w:hAnsi="Arial" w:cs="Arial"/>
          <w:color w:val="000000" w:themeColor="text1"/>
        </w:rPr>
        <w:t>Homele</w:t>
      </w:r>
      <w:r w:rsidR="002119BC" w:rsidRPr="00AE0DA6">
        <w:rPr>
          <w:rFonts w:ascii="Arial" w:hAnsi="Arial" w:cs="Arial"/>
          <w:color w:val="000000" w:themeColor="text1"/>
        </w:rPr>
        <w:t>ssness Plan Wales 2009-20</w:t>
      </w:r>
      <w:r w:rsidR="00964B58" w:rsidRPr="00AE0DA6">
        <w:rPr>
          <w:rFonts w:ascii="Arial" w:hAnsi="Arial" w:cs="Arial"/>
          <w:color w:val="000000" w:themeColor="text1"/>
        </w:rPr>
        <w:t>19</w:t>
      </w:r>
      <w:r w:rsidR="002119BC" w:rsidRPr="00AE0DA6">
        <w:rPr>
          <w:rFonts w:ascii="Arial" w:hAnsi="Arial" w:cs="Arial"/>
          <w:color w:val="000000" w:themeColor="text1"/>
        </w:rPr>
        <w:t>’</w:t>
      </w:r>
      <w:r w:rsidR="00DD2A64" w:rsidRPr="00AE0DA6">
        <w:rPr>
          <w:rFonts w:ascii="Arial" w:hAnsi="Arial" w:cs="Arial"/>
          <w:color w:val="000000" w:themeColor="text1"/>
        </w:rPr>
        <w:t>.</w:t>
      </w:r>
      <w:r w:rsidR="00964B58" w:rsidRPr="00AE0DA6">
        <w:rPr>
          <w:rFonts w:ascii="Arial" w:hAnsi="Arial" w:cs="Arial"/>
          <w:color w:val="000000" w:themeColor="text1"/>
        </w:rPr>
        <w:t xml:space="preserve"> The aim of this is to prevent homelessness wherever possible by raising awareness of services and how and when they can be accessed, providing good quality information regarding </w:t>
      </w:r>
      <w:r w:rsidR="008F2E72" w:rsidRPr="00AE0DA6">
        <w:rPr>
          <w:rFonts w:ascii="Arial" w:hAnsi="Arial" w:cs="Arial"/>
          <w:color w:val="000000" w:themeColor="text1"/>
        </w:rPr>
        <w:t>housing and related services (Boswell et al ,2008)</w:t>
      </w:r>
      <w:r w:rsidR="00441032" w:rsidRPr="00AE0DA6">
        <w:rPr>
          <w:rFonts w:ascii="Arial" w:hAnsi="Arial" w:cs="Arial"/>
          <w:color w:val="000000" w:themeColor="text1"/>
        </w:rPr>
        <w:t>.</w:t>
      </w:r>
      <w:r w:rsidR="00964B58" w:rsidRPr="00AE0DA6">
        <w:rPr>
          <w:rFonts w:ascii="Arial" w:hAnsi="Arial" w:cs="Arial"/>
          <w:color w:val="000000" w:themeColor="text1"/>
        </w:rPr>
        <w:t xml:space="preserve"> </w:t>
      </w:r>
      <w:r w:rsidR="001D5981" w:rsidRPr="00AE0DA6">
        <w:rPr>
          <w:rFonts w:ascii="Arial" w:hAnsi="Arial" w:cs="Arial"/>
          <w:color w:val="000000" w:themeColor="text1"/>
        </w:rPr>
        <w:t xml:space="preserve">They plan to do this by placing the service user at the centre of service delivery. </w:t>
      </w:r>
    </w:p>
    <w:p w14:paraId="233A4497" w14:textId="54C9A788" w:rsidR="001D5981" w:rsidRPr="00AE0DA6" w:rsidRDefault="00C1683A" w:rsidP="00AE0DA6">
      <w:pPr>
        <w:pStyle w:val="NormalWeb"/>
        <w:spacing w:line="480" w:lineRule="auto"/>
        <w:rPr>
          <w:rFonts w:ascii="Arial" w:hAnsi="Arial" w:cs="Arial"/>
          <w:color w:val="000000" w:themeColor="text1"/>
        </w:rPr>
      </w:pPr>
      <w:r w:rsidRPr="00AE0DA6">
        <w:rPr>
          <w:rFonts w:ascii="Arial" w:hAnsi="Arial" w:cs="Arial"/>
          <w:color w:val="000000" w:themeColor="text1"/>
        </w:rPr>
        <w:t>S</w:t>
      </w:r>
      <w:r w:rsidR="001D5981" w:rsidRPr="00AE0DA6">
        <w:rPr>
          <w:rFonts w:ascii="Arial" w:hAnsi="Arial" w:cs="Arial"/>
          <w:color w:val="000000" w:themeColor="text1"/>
        </w:rPr>
        <w:t>ocial inclusion is a significant factor in eradicating homelessness to promote equality and to ensure that everyone is treated fairly reg</w:t>
      </w:r>
      <w:r w:rsidRPr="00AE0DA6">
        <w:rPr>
          <w:rFonts w:ascii="Arial" w:hAnsi="Arial" w:cs="Arial"/>
          <w:color w:val="000000" w:themeColor="text1"/>
        </w:rPr>
        <w:t>ardless of their circumstances (</w:t>
      </w:r>
      <w:r w:rsidR="005B2CD2" w:rsidRPr="00AE0DA6">
        <w:rPr>
          <w:rFonts w:ascii="Arial" w:hAnsi="Arial" w:cs="Arial"/>
          <w:color w:val="000000" w:themeColor="text1"/>
        </w:rPr>
        <w:t xml:space="preserve">Shelter </w:t>
      </w:r>
      <w:proofErr w:type="spellStart"/>
      <w:r w:rsidR="005B2CD2" w:rsidRPr="00AE0DA6">
        <w:rPr>
          <w:rFonts w:ascii="Arial" w:hAnsi="Arial" w:cs="Arial"/>
          <w:color w:val="000000" w:themeColor="text1"/>
        </w:rPr>
        <w:t>Cymru</w:t>
      </w:r>
      <w:proofErr w:type="spellEnd"/>
      <w:r w:rsidR="005B2CD2" w:rsidRPr="00AE0DA6">
        <w:rPr>
          <w:rFonts w:ascii="Arial" w:hAnsi="Arial" w:cs="Arial"/>
          <w:color w:val="000000" w:themeColor="text1"/>
        </w:rPr>
        <w:t>, 2008</w:t>
      </w:r>
      <w:r w:rsidRPr="00AE0DA6">
        <w:rPr>
          <w:rFonts w:ascii="Arial" w:hAnsi="Arial" w:cs="Arial"/>
          <w:color w:val="000000" w:themeColor="text1"/>
        </w:rPr>
        <w:t xml:space="preserve">). </w:t>
      </w:r>
      <w:r w:rsidR="008F2E72" w:rsidRPr="00AE0DA6">
        <w:rPr>
          <w:rFonts w:ascii="Arial" w:hAnsi="Arial" w:cs="Arial"/>
          <w:color w:val="000000" w:themeColor="text1"/>
        </w:rPr>
        <w:t xml:space="preserve">Lastly, </w:t>
      </w:r>
      <w:r w:rsidR="002552DA" w:rsidRPr="00AE0DA6">
        <w:rPr>
          <w:rFonts w:ascii="Arial" w:hAnsi="Arial" w:cs="Arial"/>
          <w:color w:val="000000" w:themeColor="text1"/>
        </w:rPr>
        <w:t xml:space="preserve">The Welsh </w:t>
      </w:r>
      <w:r w:rsidRPr="00AE0DA6">
        <w:rPr>
          <w:rFonts w:ascii="Arial" w:hAnsi="Arial" w:cs="Arial"/>
          <w:color w:val="000000" w:themeColor="text1"/>
        </w:rPr>
        <w:t xml:space="preserve">Assembly </w:t>
      </w:r>
      <w:r w:rsidR="002552DA" w:rsidRPr="00AE0DA6">
        <w:rPr>
          <w:rFonts w:ascii="Arial" w:hAnsi="Arial" w:cs="Arial"/>
          <w:color w:val="000000" w:themeColor="text1"/>
        </w:rPr>
        <w:t>Government (2009) explains that the plan</w:t>
      </w:r>
      <w:r w:rsidRPr="00AE0DA6">
        <w:rPr>
          <w:rFonts w:ascii="Arial" w:hAnsi="Arial" w:cs="Arial"/>
          <w:color w:val="000000" w:themeColor="text1"/>
        </w:rPr>
        <w:t xml:space="preserve"> </w:t>
      </w:r>
      <w:r w:rsidR="008F2E72" w:rsidRPr="00AE0DA6">
        <w:rPr>
          <w:rFonts w:ascii="Arial" w:hAnsi="Arial" w:cs="Arial"/>
          <w:color w:val="000000" w:themeColor="text1"/>
        </w:rPr>
        <w:t>will work across organisational and policy boundaries, this includes statutory,</w:t>
      </w:r>
      <w:r w:rsidR="002552DA" w:rsidRPr="00AE0DA6">
        <w:rPr>
          <w:rFonts w:ascii="Arial" w:hAnsi="Arial" w:cs="Arial"/>
          <w:color w:val="000000" w:themeColor="text1"/>
        </w:rPr>
        <w:t xml:space="preserve"> private and third sector staff in order to </w:t>
      </w:r>
      <w:r w:rsidRPr="00AE0DA6">
        <w:rPr>
          <w:rFonts w:ascii="Arial" w:hAnsi="Arial" w:cs="Arial"/>
          <w:color w:val="000000" w:themeColor="text1"/>
        </w:rPr>
        <w:t>effectively share information between them</w:t>
      </w:r>
      <w:r w:rsidR="00F5319C" w:rsidRPr="00AE0DA6">
        <w:rPr>
          <w:rFonts w:ascii="Arial" w:hAnsi="Arial" w:cs="Arial"/>
          <w:color w:val="000000" w:themeColor="text1"/>
        </w:rPr>
        <w:t>selves</w:t>
      </w:r>
      <w:r w:rsidRPr="00AE0DA6">
        <w:rPr>
          <w:rFonts w:ascii="Arial" w:hAnsi="Arial" w:cs="Arial"/>
          <w:color w:val="000000" w:themeColor="text1"/>
        </w:rPr>
        <w:t xml:space="preserve"> in </w:t>
      </w:r>
      <w:r w:rsidR="00AE0DA6" w:rsidRPr="00AE0DA6">
        <w:rPr>
          <w:rFonts w:ascii="Arial" w:hAnsi="Arial" w:cs="Arial"/>
          <w:color w:val="000000" w:themeColor="text1"/>
        </w:rPr>
        <w:t>order to</w:t>
      </w:r>
      <w:r w:rsidRPr="00AE0DA6">
        <w:rPr>
          <w:rFonts w:ascii="Arial" w:hAnsi="Arial" w:cs="Arial"/>
          <w:color w:val="000000" w:themeColor="text1"/>
        </w:rPr>
        <w:t xml:space="preserve"> achieve their aims. </w:t>
      </w:r>
      <w:r w:rsidR="002552DA" w:rsidRPr="00AE0DA6">
        <w:rPr>
          <w:rFonts w:ascii="Arial" w:hAnsi="Arial" w:cs="Arial"/>
          <w:color w:val="000000" w:themeColor="text1"/>
        </w:rPr>
        <w:t xml:space="preserve"> </w:t>
      </w:r>
      <w:r w:rsidR="008F2E72" w:rsidRPr="00AE0DA6">
        <w:rPr>
          <w:rFonts w:ascii="Arial" w:hAnsi="Arial" w:cs="Arial"/>
          <w:color w:val="000000" w:themeColor="text1"/>
        </w:rPr>
        <w:t xml:space="preserve"> This measure is similar to the one taken in Swansea, The Homelessness Strategy 2018-2022 which aims to tackle homelessness </w:t>
      </w:r>
      <w:r w:rsidR="005B2CD2" w:rsidRPr="00AE0DA6">
        <w:rPr>
          <w:rFonts w:ascii="Arial" w:hAnsi="Arial" w:cs="Arial"/>
          <w:color w:val="000000" w:themeColor="text1"/>
        </w:rPr>
        <w:t>with a five-</w:t>
      </w:r>
      <w:r w:rsidR="008F2E72" w:rsidRPr="00AE0DA6">
        <w:rPr>
          <w:rFonts w:ascii="Arial" w:hAnsi="Arial" w:cs="Arial"/>
          <w:color w:val="000000" w:themeColor="text1"/>
        </w:rPr>
        <w:t xml:space="preserve">year action plan. </w:t>
      </w:r>
    </w:p>
    <w:p w14:paraId="233E376B" w14:textId="0D81A0C2" w:rsidR="00B14366" w:rsidRPr="00AE0DA6" w:rsidRDefault="00062DC0" w:rsidP="00AE0DA6">
      <w:pPr>
        <w:pStyle w:val="NormalWeb"/>
        <w:spacing w:line="480" w:lineRule="auto"/>
        <w:rPr>
          <w:rFonts w:ascii="Arial" w:hAnsi="Arial" w:cs="Arial"/>
          <w:color w:val="000000" w:themeColor="text1"/>
        </w:rPr>
      </w:pPr>
      <w:r w:rsidRPr="00AE0DA6">
        <w:rPr>
          <w:rFonts w:ascii="Arial" w:hAnsi="Arial" w:cs="Arial"/>
          <w:color w:val="000000" w:themeColor="text1"/>
        </w:rPr>
        <w:t xml:space="preserve">Another measure which is used in order to prevent homelessness in Wales is The Housing Wales Act 2014. </w:t>
      </w:r>
      <w:r w:rsidR="00060EB2" w:rsidRPr="00AE0DA6">
        <w:rPr>
          <w:rFonts w:ascii="Arial" w:hAnsi="Arial" w:cs="Arial"/>
          <w:color w:val="000000" w:themeColor="text1"/>
        </w:rPr>
        <w:t xml:space="preserve">This is </w:t>
      </w:r>
      <w:r w:rsidR="005342C1" w:rsidRPr="00AE0DA6">
        <w:rPr>
          <w:rFonts w:ascii="Arial" w:hAnsi="Arial" w:cs="Arial"/>
          <w:color w:val="000000" w:themeColor="text1"/>
        </w:rPr>
        <w:t xml:space="preserve">the first housing act in </w:t>
      </w:r>
      <w:r w:rsidR="00060EB2" w:rsidRPr="00AE0DA6">
        <w:rPr>
          <w:rFonts w:ascii="Arial" w:hAnsi="Arial" w:cs="Arial"/>
          <w:color w:val="000000" w:themeColor="text1"/>
        </w:rPr>
        <w:t>Wales aiming to improve the quality and standards of housing</w:t>
      </w:r>
      <w:r w:rsidR="005342C1" w:rsidRPr="00AE0DA6">
        <w:rPr>
          <w:rFonts w:ascii="Arial" w:hAnsi="Arial" w:cs="Arial"/>
          <w:color w:val="000000" w:themeColor="text1"/>
        </w:rPr>
        <w:t xml:space="preserve"> within Wales. </w:t>
      </w:r>
      <w:r w:rsidR="00677C0C" w:rsidRPr="00AE0DA6">
        <w:rPr>
          <w:rFonts w:ascii="Arial" w:hAnsi="Arial" w:cs="Arial"/>
          <w:color w:val="000000" w:themeColor="text1"/>
        </w:rPr>
        <w:t xml:space="preserve">The act works towards providing more homes, a better standard of housing and </w:t>
      </w:r>
      <w:r w:rsidR="009119BC" w:rsidRPr="00AE0DA6">
        <w:rPr>
          <w:rFonts w:ascii="Arial" w:hAnsi="Arial" w:cs="Arial"/>
          <w:color w:val="000000" w:themeColor="text1"/>
        </w:rPr>
        <w:t xml:space="preserve">an improved service in housing related services (Welsh Government, </w:t>
      </w:r>
      <w:r w:rsidR="00F96965" w:rsidRPr="00AE0DA6">
        <w:rPr>
          <w:rFonts w:ascii="Arial" w:hAnsi="Arial" w:cs="Arial"/>
          <w:color w:val="000000" w:themeColor="text1"/>
        </w:rPr>
        <w:t xml:space="preserve">2015). The </w:t>
      </w:r>
      <w:r w:rsidR="007F3417" w:rsidRPr="00AE0DA6">
        <w:rPr>
          <w:rFonts w:ascii="Arial" w:hAnsi="Arial" w:cs="Arial"/>
          <w:color w:val="000000" w:themeColor="text1"/>
        </w:rPr>
        <w:t>progression</w:t>
      </w:r>
      <w:r w:rsidR="009119BC" w:rsidRPr="00AE0DA6">
        <w:rPr>
          <w:rFonts w:ascii="Arial" w:hAnsi="Arial" w:cs="Arial"/>
          <w:color w:val="000000" w:themeColor="text1"/>
        </w:rPr>
        <w:t xml:space="preserve"> in more houses being built, being at a better standard and more affordable would significantly </w:t>
      </w:r>
      <w:r w:rsidR="00F96965" w:rsidRPr="00AE0DA6">
        <w:rPr>
          <w:rFonts w:ascii="Arial" w:hAnsi="Arial" w:cs="Arial"/>
          <w:color w:val="000000" w:themeColor="text1"/>
        </w:rPr>
        <w:t xml:space="preserve">decrease the rate of </w:t>
      </w:r>
      <w:r w:rsidR="009119BC" w:rsidRPr="00AE0DA6">
        <w:rPr>
          <w:rFonts w:ascii="Arial" w:hAnsi="Arial" w:cs="Arial"/>
          <w:color w:val="000000" w:themeColor="text1"/>
        </w:rPr>
        <w:t xml:space="preserve">homelessness because this </w:t>
      </w:r>
      <w:r w:rsidR="00F96965" w:rsidRPr="00AE0DA6">
        <w:rPr>
          <w:rFonts w:ascii="Arial" w:hAnsi="Arial" w:cs="Arial"/>
          <w:color w:val="000000" w:themeColor="text1"/>
        </w:rPr>
        <w:t>people will be able to</w:t>
      </w:r>
      <w:r w:rsidR="009119BC" w:rsidRPr="00AE0DA6">
        <w:rPr>
          <w:rFonts w:ascii="Arial" w:hAnsi="Arial" w:cs="Arial"/>
          <w:color w:val="000000" w:themeColor="text1"/>
        </w:rPr>
        <w:t xml:space="preserve"> </w:t>
      </w:r>
      <w:r w:rsidR="00F96965" w:rsidRPr="00AE0DA6">
        <w:rPr>
          <w:rFonts w:ascii="Arial" w:hAnsi="Arial" w:cs="Arial"/>
          <w:color w:val="000000" w:themeColor="text1"/>
        </w:rPr>
        <w:t xml:space="preserve">pay their finances. This legislation is similar to the work done in Swansea with </w:t>
      </w:r>
      <w:proofErr w:type="spellStart"/>
      <w:r w:rsidR="00F96965" w:rsidRPr="00AE0DA6">
        <w:rPr>
          <w:rFonts w:ascii="Arial" w:hAnsi="Arial" w:cs="Arial"/>
          <w:color w:val="000000" w:themeColor="text1"/>
        </w:rPr>
        <w:t>Caer</w:t>
      </w:r>
      <w:proofErr w:type="spellEnd"/>
      <w:r w:rsidR="00F96965" w:rsidRPr="00AE0DA6">
        <w:rPr>
          <w:rFonts w:ascii="Arial" w:hAnsi="Arial" w:cs="Arial"/>
          <w:color w:val="000000" w:themeColor="text1"/>
        </w:rPr>
        <w:t xml:space="preserve"> Las as they assist people who are homeless into finding accommodation and providing housing support. </w:t>
      </w:r>
    </w:p>
    <w:p w14:paraId="3D17580B" w14:textId="77777777" w:rsidR="00B55309" w:rsidRPr="00AE0DA6" w:rsidRDefault="00B55309" w:rsidP="00AE0DA6">
      <w:pPr>
        <w:spacing w:line="480" w:lineRule="auto"/>
        <w:rPr>
          <w:rFonts w:ascii="Arial" w:hAnsi="Arial" w:cs="Arial"/>
          <w:color w:val="000000" w:themeColor="text1"/>
        </w:rPr>
      </w:pPr>
      <w:r w:rsidRPr="00AE0DA6">
        <w:rPr>
          <w:rFonts w:ascii="Arial" w:hAnsi="Arial" w:cs="Arial"/>
          <w:color w:val="000000" w:themeColor="text1"/>
        </w:rPr>
        <w:t xml:space="preserve">The measures that are in place for Swansea may not all be applicable to Wales, however, The Homeless Strategy 2018-2022 for Swansea council relates to Wales as it can be applied to larger areas with the correct resources.  It delivers services across the country and so if it was used for the whole of Wales it could be sectioned off into certain areas in order to help prevent homelessness. </w:t>
      </w:r>
    </w:p>
    <w:p w14:paraId="20DBA0D9" w14:textId="77777777" w:rsidR="00B55309" w:rsidRPr="00AE0DA6" w:rsidRDefault="00B55309" w:rsidP="00AE0DA6">
      <w:pPr>
        <w:spacing w:line="480" w:lineRule="auto"/>
        <w:rPr>
          <w:rFonts w:ascii="Arial" w:hAnsi="Arial" w:cs="Arial"/>
          <w:color w:val="000000" w:themeColor="text1"/>
        </w:rPr>
      </w:pPr>
    </w:p>
    <w:p w14:paraId="707A8B37" w14:textId="01D0FA15" w:rsidR="00B55309" w:rsidRPr="00AE0DA6" w:rsidRDefault="00B55309" w:rsidP="00AE0DA6">
      <w:pPr>
        <w:spacing w:line="480" w:lineRule="auto"/>
        <w:rPr>
          <w:rFonts w:ascii="Arial" w:hAnsi="Arial" w:cs="Arial"/>
          <w:color w:val="000000" w:themeColor="text1"/>
        </w:rPr>
      </w:pPr>
      <w:r w:rsidRPr="00AE0DA6">
        <w:rPr>
          <w:rFonts w:ascii="Arial" w:hAnsi="Arial" w:cs="Arial"/>
          <w:color w:val="000000" w:themeColor="text1"/>
        </w:rPr>
        <w:t xml:space="preserve">However, a service that would not apply to the larger </w:t>
      </w:r>
      <w:r w:rsidR="007F3417" w:rsidRPr="00AE0DA6">
        <w:rPr>
          <w:rFonts w:ascii="Arial" w:hAnsi="Arial" w:cs="Arial"/>
          <w:color w:val="000000" w:themeColor="text1"/>
        </w:rPr>
        <w:t xml:space="preserve">scale </w:t>
      </w:r>
      <w:r w:rsidRPr="00AE0DA6">
        <w:rPr>
          <w:rFonts w:ascii="Arial" w:hAnsi="Arial" w:cs="Arial"/>
          <w:color w:val="000000" w:themeColor="text1"/>
        </w:rPr>
        <w:t xml:space="preserve">would be </w:t>
      </w:r>
      <w:proofErr w:type="spellStart"/>
      <w:r w:rsidRPr="00AE0DA6">
        <w:rPr>
          <w:rFonts w:ascii="Arial" w:hAnsi="Arial" w:cs="Arial"/>
          <w:color w:val="000000" w:themeColor="text1"/>
        </w:rPr>
        <w:t>Caer</w:t>
      </w:r>
      <w:proofErr w:type="spellEnd"/>
      <w:r w:rsidRPr="00AE0DA6">
        <w:rPr>
          <w:rFonts w:ascii="Arial" w:hAnsi="Arial" w:cs="Arial"/>
          <w:color w:val="000000" w:themeColor="text1"/>
        </w:rPr>
        <w:t xml:space="preserve"> Las. They provide services in South Wales only and state how they are under pressure to provide service to 1500 people a year. The group is currently not large enough to accommodate a country such as Wales, they accommodate smaller areas such as Cardiff and Swansea. If this service was to work in </w:t>
      </w:r>
      <w:r w:rsidR="007F3417" w:rsidRPr="00AE0DA6">
        <w:rPr>
          <w:rFonts w:ascii="Arial" w:hAnsi="Arial" w:cs="Arial"/>
          <w:color w:val="000000" w:themeColor="text1"/>
        </w:rPr>
        <w:t>Wales,</w:t>
      </w:r>
      <w:r w:rsidRPr="00AE0DA6">
        <w:rPr>
          <w:rFonts w:ascii="Arial" w:hAnsi="Arial" w:cs="Arial"/>
          <w:color w:val="000000" w:themeColor="text1"/>
        </w:rPr>
        <w:t xml:space="preserve"> there would have to be appropriate funding and </w:t>
      </w:r>
      <w:r w:rsidR="005B3033" w:rsidRPr="00AE0DA6">
        <w:rPr>
          <w:rFonts w:ascii="Arial" w:hAnsi="Arial" w:cs="Arial"/>
          <w:color w:val="000000" w:themeColor="text1"/>
        </w:rPr>
        <w:t xml:space="preserve">an adequate </w:t>
      </w:r>
      <w:r w:rsidRPr="00AE0DA6">
        <w:rPr>
          <w:rFonts w:ascii="Arial" w:hAnsi="Arial" w:cs="Arial"/>
          <w:color w:val="000000" w:themeColor="text1"/>
        </w:rPr>
        <w:t xml:space="preserve">amount of workers to facilitate these services. </w:t>
      </w:r>
    </w:p>
    <w:p w14:paraId="2257E43C" w14:textId="77777777" w:rsidR="00B55309" w:rsidRPr="00AE0DA6" w:rsidRDefault="00B55309" w:rsidP="00AE0DA6">
      <w:pPr>
        <w:pStyle w:val="NormalWeb"/>
        <w:spacing w:line="480" w:lineRule="auto"/>
        <w:rPr>
          <w:rFonts w:ascii="Arial" w:hAnsi="Arial" w:cs="Arial"/>
          <w:color w:val="000000" w:themeColor="text1"/>
        </w:rPr>
      </w:pPr>
      <w:r w:rsidRPr="00AE0DA6">
        <w:rPr>
          <w:rFonts w:ascii="Arial" w:hAnsi="Arial" w:cs="Arial"/>
          <w:color w:val="000000" w:themeColor="text1"/>
        </w:rPr>
        <w:t xml:space="preserve">The recommendations that were made previously in regards to Swansea also apply to Wales as Health Care Specialist training would enhance the quality of care provided in all hospitals regardless of the scale of the area. Affordable housing is also beneficial to both areas because if people were able to afford housing or rented living they would not be living on the streets. </w:t>
      </w:r>
    </w:p>
    <w:p w14:paraId="7D3E53D4" w14:textId="52597CF4" w:rsidR="00ED7EF1" w:rsidRPr="00AE0DA6" w:rsidRDefault="00475A51" w:rsidP="00AE0DA6">
      <w:pPr>
        <w:pStyle w:val="NormalWeb"/>
        <w:spacing w:line="480" w:lineRule="auto"/>
        <w:rPr>
          <w:rFonts w:ascii="Arial" w:hAnsi="Arial" w:cs="Arial"/>
          <w:color w:val="000000" w:themeColor="text1"/>
        </w:rPr>
      </w:pPr>
      <w:r w:rsidRPr="00AE0DA6">
        <w:rPr>
          <w:rFonts w:ascii="Arial" w:hAnsi="Arial" w:cs="Arial"/>
          <w:color w:val="000000" w:themeColor="text1"/>
        </w:rPr>
        <w:t>In regards to recommendations for Wales in mitigat</w:t>
      </w:r>
      <w:r w:rsidR="002119BC" w:rsidRPr="00AE0DA6">
        <w:rPr>
          <w:rFonts w:ascii="Arial" w:hAnsi="Arial" w:cs="Arial"/>
          <w:color w:val="000000" w:themeColor="text1"/>
        </w:rPr>
        <w:t>ing the effects of homelessness;</w:t>
      </w:r>
      <w:r w:rsidRPr="00AE0DA6">
        <w:rPr>
          <w:rFonts w:ascii="Arial" w:hAnsi="Arial" w:cs="Arial"/>
          <w:color w:val="000000" w:themeColor="text1"/>
        </w:rPr>
        <w:t xml:space="preserve"> Improved education would be a signifi</w:t>
      </w:r>
      <w:r w:rsidR="002119BC" w:rsidRPr="00AE0DA6">
        <w:rPr>
          <w:rFonts w:ascii="Arial" w:hAnsi="Arial" w:cs="Arial"/>
          <w:color w:val="000000" w:themeColor="text1"/>
        </w:rPr>
        <w:t xml:space="preserve">cant improvement for preventing </w:t>
      </w:r>
      <w:r w:rsidRPr="00AE0DA6">
        <w:rPr>
          <w:rFonts w:ascii="Arial" w:hAnsi="Arial" w:cs="Arial"/>
          <w:color w:val="000000" w:themeColor="text1"/>
        </w:rPr>
        <w:t>homelessness in Wales because improved knowledge into the issue would enable people to understand reasons why people can become homeless and that it can happen to anybody</w:t>
      </w:r>
      <w:r w:rsidR="00B55309" w:rsidRPr="00AE0DA6">
        <w:rPr>
          <w:rFonts w:ascii="Arial" w:hAnsi="Arial" w:cs="Arial"/>
          <w:color w:val="000000" w:themeColor="text1"/>
        </w:rPr>
        <w:t xml:space="preserve">. Also, it would provide them with the knowledge to know how to help prevent the issue. </w:t>
      </w:r>
    </w:p>
    <w:p w14:paraId="6476E167" w14:textId="57847749" w:rsidR="00ED7EF1" w:rsidRPr="00AE0DA6" w:rsidRDefault="00B55309" w:rsidP="00AE0DA6">
      <w:pPr>
        <w:pStyle w:val="NormalWeb"/>
        <w:spacing w:line="480" w:lineRule="auto"/>
        <w:rPr>
          <w:rFonts w:ascii="Arial" w:hAnsi="Arial" w:cs="Arial"/>
          <w:color w:val="000000" w:themeColor="text1"/>
        </w:rPr>
      </w:pPr>
      <w:r w:rsidRPr="00AE0DA6">
        <w:rPr>
          <w:rFonts w:ascii="Arial" w:hAnsi="Arial" w:cs="Arial"/>
          <w:color w:val="000000" w:themeColor="text1"/>
        </w:rPr>
        <w:t>Another recommendation for Wales would be to increase the amount of funding that goes into preventing homelessness. Also, into the services that are there to fix the problems that the issue causes as they need continued support as many people are volunteers in these services and have to have the equipment there to use and support the homeless.</w:t>
      </w:r>
    </w:p>
    <w:p w14:paraId="0FE0FE2B" w14:textId="77777777" w:rsidR="00B55309" w:rsidRDefault="00B55309"/>
    <w:p w14:paraId="37FCDD42" w14:textId="77777777" w:rsidR="00CD12BB" w:rsidRDefault="00CD12BB"/>
    <w:p w14:paraId="58E4C078" w14:textId="77777777" w:rsidR="00CD12BB" w:rsidRPr="00B576C8" w:rsidRDefault="00CD12BB" w:rsidP="00CD12BB">
      <w:pPr>
        <w:spacing w:line="480" w:lineRule="auto"/>
        <w:rPr>
          <w:rFonts w:ascii="Arial" w:hAnsi="Arial" w:cs="Arial"/>
          <w:b/>
          <w:color w:val="000000" w:themeColor="text1"/>
        </w:rPr>
      </w:pPr>
      <w:r w:rsidRPr="00B576C8">
        <w:rPr>
          <w:rFonts w:ascii="Arial" w:hAnsi="Arial" w:cs="Arial"/>
          <w:b/>
          <w:color w:val="000000" w:themeColor="text1"/>
        </w:rPr>
        <w:t>Reference List</w:t>
      </w:r>
    </w:p>
    <w:p w14:paraId="5AB8A29E"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Barr B. Taylor-Robinson D, Scott-Samuel A et al (2012) Suicides associated with the 2008-10 economic recession in England: time trend analysis. British Medical Journal. </w:t>
      </w:r>
    </w:p>
    <w:p w14:paraId="78437E3B"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Boswell C (2005) A Review of the Homelessness Strategy. Opinion Research Services Ltd. Swansea. </w:t>
      </w:r>
    </w:p>
    <w:p w14:paraId="504EA0C8"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Broadhead-</w:t>
      </w:r>
      <w:proofErr w:type="spellStart"/>
      <w:r w:rsidRPr="00B576C8">
        <w:rPr>
          <w:rFonts w:ascii="Arial" w:hAnsi="Arial" w:cs="Arial"/>
          <w:color w:val="000000" w:themeColor="text1"/>
        </w:rPr>
        <w:t>Fearn</w:t>
      </w:r>
      <w:proofErr w:type="spellEnd"/>
      <w:r w:rsidRPr="00B576C8">
        <w:rPr>
          <w:rFonts w:ascii="Arial" w:hAnsi="Arial" w:cs="Arial"/>
          <w:color w:val="000000" w:themeColor="text1"/>
        </w:rPr>
        <w:t xml:space="preserve"> D and White K M (2006) The role of self-efficacy in predicting rule-following behaviours in shelters for homeless youth: A test for the Theory </w:t>
      </w:r>
      <w:proofErr w:type="gramStart"/>
      <w:r w:rsidRPr="00B576C8">
        <w:rPr>
          <w:rFonts w:ascii="Arial" w:hAnsi="Arial" w:cs="Arial"/>
          <w:color w:val="000000" w:themeColor="text1"/>
        </w:rPr>
        <w:t>Of</w:t>
      </w:r>
      <w:proofErr w:type="gramEnd"/>
      <w:r w:rsidRPr="00B576C8">
        <w:rPr>
          <w:rFonts w:ascii="Arial" w:hAnsi="Arial" w:cs="Arial"/>
          <w:color w:val="000000" w:themeColor="text1"/>
        </w:rPr>
        <w:t xml:space="preserve"> Planned Behaviour. The Journal of Social Psychology. 146 (3), 307-325. </w:t>
      </w:r>
    </w:p>
    <w:p w14:paraId="737B0287"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Burt M R et al (2004) Strategies for Reducing Chronic Street Homelessness. Department of Housing and Urban Development. Washington D C. Office of Policy Development and Research. </w:t>
      </w:r>
    </w:p>
    <w:p w14:paraId="511CE822"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proofErr w:type="spellStart"/>
      <w:r w:rsidRPr="00B576C8">
        <w:rPr>
          <w:rFonts w:ascii="Arial" w:hAnsi="Arial" w:cs="Arial"/>
          <w:color w:val="000000" w:themeColor="text1"/>
        </w:rPr>
        <w:t>Caer</w:t>
      </w:r>
      <w:proofErr w:type="spellEnd"/>
      <w:r w:rsidRPr="00B576C8">
        <w:rPr>
          <w:rFonts w:ascii="Arial" w:hAnsi="Arial" w:cs="Arial"/>
          <w:color w:val="000000" w:themeColor="text1"/>
        </w:rPr>
        <w:t xml:space="preserve"> Las (2018) Homelessness- Outreach and drop-in. Available from: </w:t>
      </w:r>
      <w:hyperlink r:id="rId6" w:history="1">
        <w:r w:rsidRPr="00B576C8">
          <w:rPr>
            <w:rStyle w:val="Hyperlink"/>
            <w:rFonts w:ascii="Arial" w:hAnsi="Arial" w:cs="Arial"/>
            <w:color w:val="000000" w:themeColor="text1"/>
          </w:rPr>
          <w:t>www.caerlas.org</w:t>
        </w:r>
      </w:hyperlink>
      <w:r w:rsidRPr="00B576C8">
        <w:rPr>
          <w:rFonts w:ascii="Arial" w:hAnsi="Arial" w:cs="Arial"/>
          <w:color w:val="000000" w:themeColor="text1"/>
        </w:rPr>
        <w:t xml:space="preserve"> </w:t>
      </w:r>
    </w:p>
    <w:p w14:paraId="5D023A30"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Carter L (2015) Tackling Homelessness </w:t>
      </w:r>
      <w:proofErr w:type="gramStart"/>
      <w:r w:rsidRPr="00B576C8">
        <w:rPr>
          <w:rFonts w:ascii="Arial" w:hAnsi="Arial" w:cs="Arial"/>
          <w:color w:val="000000" w:themeColor="text1"/>
        </w:rPr>
        <w:t>A</w:t>
      </w:r>
      <w:proofErr w:type="gramEnd"/>
      <w:r w:rsidRPr="00B576C8">
        <w:rPr>
          <w:rFonts w:ascii="Arial" w:hAnsi="Arial" w:cs="Arial"/>
          <w:color w:val="000000" w:themeColor="text1"/>
        </w:rPr>
        <w:t xml:space="preserve"> Rapid Evidence Review. Public Policy Institute for Wales. Available from: </w:t>
      </w:r>
      <w:hyperlink r:id="rId7" w:history="1">
        <w:r w:rsidRPr="00B576C8">
          <w:rPr>
            <w:rStyle w:val="Hyperlink"/>
            <w:rFonts w:ascii="Arial" w:hAnsi="Arial" w:cs="Arial"/>
            <w:color w:val="000000" w:themeColor="text1"/>
          </w:rPr>
          <w:t>www.ppiw.org.uk</w:t>
        </w:r>
      </w:hyperlink>
      <w:r w:rsidRPr="00B576C8">
        <w:rPr>
          <w:rFonts w:ascii="Arial" w:hAnsi="Arial" w:cs="Arial"/>
          <w:color w:val="000000" w:themeColor="text1"/>
        </w:rPr>
        <w:t xml:space="preserve"> </w:t>
      </w:r>
    </w:p>
    <w:p w14:paraId="397F3B79"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Chang S </w:t>
      </w:r>
      <w:proofErr w:type="spellStart"/>
      <w:r w:rsidRPr="00B576C8">
        <w:rPr>
          <w:rFonts w:ascii="Arial" w:hAnsi="Arial" w:cs="Arial"/>
          <w:color w:val="000000" w:themeColor="text1"/>
        </w:rPr>
        <w:t>S</w:t>
      </w:r>
      <w:proofErr w:type="spellEnd"/>
      <w:r w:rsidRPr="00B576C8">
        <w:rPr>
          <w:rFonts w:ascii="Arial" w:hAnsi="Arial" w:cs="Arial"/>
          <w:color w:val="000000" w:themeColor="text1"/>
        </w:rPr>
        <w:t xml:space="preserve">, </w:t>
      </w:r>
      <w:proofErr w:type="spellStart"/>
      <w:r w:rsidRPr="00B576C8">
        <w:rPr>
          <w:rFonts w:ascii="Arial" w:hAnsi="Arial" w:cs="Arial"/>
          <w:color w:val="000000" w:themeColor="text1"/>
        </w:rPr>
        <w:t>Stuckler</w:t>
      </w:r>
      <w:proofErr w:type="spellEnd"/>
      <w:r w:rsidRPr="00B576C8">
        <w:rPr>
          <w:rFonts w:ascii="Arial" w:hAnsi="Arial" w:cs="Arial"/>
          <w:color w:val="000000" w:themeColor="text1"/>
        </w:rPr>
        <w:t xml:space="preserve"> D, Yip P et al (2013) Impact of 2008 global economic crisis on suicide: time trend study in 54 countries. British Medical journal. </w:t>
      </w:r>
    </w:p>
    <w:p w14:paraId="61196A58"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Christian J, Armitage C and Abrams D (2007) Evidence that theory of planned behaviour variables mediate the effects of socio-demographic variables on homeless people’s participation in service programmes. Journal of Health Psychology, 12 (5), 805-817</w:t>
      </w:r>
    </w:p>
    <w:p w14:paraId="2711A68F"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Dean J (2015) Drawing what Homelessness looks like: Using Creative Visual Methods as a Tool of Critical Pedagogy. Sociology Research Online. Vol. 20 (1). Pp 1-16. </w:t>
      </w:r>
    </w:p>
    <w:p w14:paraId="6B2F87B3"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Department of Health and Ageing (2004) Infection Control Guidelines, Commonwealth Department of Health and Aged Care. </w:t>
      </w:r>
    </w:p>
    <w:p w14:paraId="1975D05F"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Fitzpatrick S et al (2015) The homelessness monitor: England 2015. London. Crisis.  </w:t>
      </w:r>
    </w:p>
    <w:p w14:paraId="57C7872E"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Fitzpatrick S et al (2017) The Homelessness Monitor: Wales 2017. Crisis. Available from: </w:t>
      </w:r>
      <w:hyperlink r:id="rId8" w:history="1">
        <w:r w:rsidRPr="00B576C8">
          <w:rPr>
            <w:rStyle w:val="Hyperlink"/>
            <w:rFonts w:ascii="Arial" w:hAnsi="Arial" w:cs="Arial"/>
            <w:color w:val="000000" w:themeColor="text1"/>
          </w:rPr>
          <w:t>www.crisis.org.uk</w:t>
        </w:r>
      </w:hyperlink>
      <w:r w:rsidRPr="00B576C8">
        <w:rPr>
          <w:rFonts w:ascii="Arial" w:hAnsi="Arial" w:cs="Arial"/>
          <w:color w:val="000000" w:themeColor="text1"/>
        </w:rPr>
        <w:t xml:space="preserve"> </w:t>
      </w:r>
    </w:p>
    <w:p w14:paraId="1C99D22B"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Harding et al (2011) Homelessness, Pathways to Exclusion and Opportunities for Intervention. The </w:t>
      </w:r>
      <w:proofErr w:type="spellStart"/>
      <w:r w:rsidRPr="00B576C8">
        <w:rPr>
          <w:rFonts w:ascii="Arial" w:hAnsi="Arial" w:cs="Arial"/>
          <w:color w:val="000000" w:themeColor="text1"/>
        </w:rPr>
        <w:t>Cyrenians</w:t>
      </w:r>
      <w:proofErr w:type="spellEnd"/>
      <w:r w:rsidRPr="00B576C8">
        <w:rPr>
          <w:rFonts w:ascii="Arial" w:hAnsi="Arial" w:cs="Arial"/>
          <w:color w:val="000000" w:themeColor="text1"/>
        </w:rPr>
        <w:t xml:space="preserve"> </w:t>
      </w:r>
    </w:p>
    <w:p w14:paraId="54208905"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Jones G et al (2018) Auditor General for Wales. How Local Government manages demand- Homelessness. Available from: </w:t>
      </w:r>
      <w:hyperlink r:id="rId9" w:history="1">
        <w:r w:rsidRPr="00B576C8">
          <w:rPr>
            <w:rStyle w:val="Hyperlink"/>
            <w:rFonts w:ascii="Arial" w:hAnsi="Arial" w:cs="Arial"/>
            <w:color w:val="000000" w:themeColor="text1"/>
          </w:rPr>
          <w:t>www.senedd.assembly.wales/</w:t>
        </w:r>
      </w:hyperlink>
      <w:r w:rsidRPr="00B576C8">
        <w:rPr>
          <w:rFonts w:ascii="Arial" w:hAnsi="Arial" w:cs="Arial"/>
          <w:color w:val="000000" w:themeColor="text1"/>
        </w:rPr>
        <w:t xml:space="preserve"> </w:t>
      </w:r>
    </w:p>
    <w:p w14:paraId="7F357701"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Office for Budget Responsibility (2015) Economic and fiscal outlook. London. The Stationary Office.</w:t>
      </w:r>
    </w:p>
    <w:p w14:paraId="41235AAC"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Palfrey C (2005) Evaluating Mental Health and Housing services. Housing Care and Support. Vol 8 (1). Pp 33-37</w:t>
      </w:r>
    </w:p>
    <w:p w14:paraId="188806A7"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Shelter </w:t>
      </w:r>
      <w:proofErr w:type="spellStart"/>
      <w:r w:rsidRPr="00B576C8">
        <w:rPr>
          <w:rFonts w:ascii="Arial" w:hAnsi="Arial" w:cs="Arial"/>
          <w:color w:val="000000" w:themeColor="text1"/>
        </w:rPr>
        <w:t>Cymru</w:t>
      </w:r>
      <w:proofErr w:type="spellEnd"/>
      <w:r w:rsidRPr="00B576C8">
        <w:rPr>
          <w:rFonts w:ascii="Arial" w:hAnsi="Arial" w:cs="Arial"/>
          <w:color w:val="000000" w:themeColor="text1"/>
        </w:rPr>
        <w:t xml:space="preserve"> (2008) Building on the past: Ending Homelessness in Wales. Available from: </w:t>
      </w:r>
      <w:hyperlink r:id="rId10" w:history="1">
        <w:r w:rsidRPr="00B576C8">
          <w:rPr>
            <w:rStyle w:val="Hyperlink"/>
            <w:rFonts w:ascii="Arial" w:hAnsi="Arial" w:cs="Arial"/>
            <w:color w:val="000000" w:themeColor="text1"/>
          </w:rPr>
          <w:t>www.sheltercymru.org.uk</w:t>
        </w:r>
      </w:hyperlink>
      <w:r w:rsidRPr="00B576C8">
        <w:rPr>
          <w:rFonts w:ascii="Arial" w:hAnsi="Arial" w:cs="Arial"/>
          <w:color w:val="000000" w:themeColor="text1"/>
        </w:rPr>
        <w:t xml:space="preserve"> </w:t>
      </w:r>
    </w:p>
    <w:p w14:paraId="357402AB" w14:textId="77777777" w:rsidR="00CD12BB" w:rsidRPr="00B576C8" w:rsidRDefault="00CD12BB" w:rsidP="00CD12BB">
      <w:pPr>
        <w:spacing w:line="480" w:lineRule="auto"/>
        <w:ind w:left="360" w:firstLine="360"/>
        <w:rPr>
          <w:rFonts w:ascii="Arial" w:hAnsi="Arial" w:cs="Arial"/>
          <w:color w:val="000000" w:themeColor="text1"/>
        </w:rPr>
      </w:pPr>
    </w:p>
    <w:p w14:paraId="3E973755"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Shelter (2019) Shelter England. (Online) Available from: </w:t>
      </w:r>
      <w:hyperlink r:id="rId11" w:history="1">
        <w:r w:rsidRPr="00B576C8">
          <w:rPr>
            <w:rStyle w:val="Hyperlink"/>
            <w:rFonts w:ascii="Arial" w:hAnsi="Arial" w:cs="Arial"/>
            <w:color w:val="000000" w:themeColor="text1"/>
          </w:rPr>
          <w:t>https://england.shelter.org.uk</w:t>
        </w:r>
      </w:hyperlink>
    </w:p>
    <w:p w14:paraId="4A329038"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Stephens M, Fitzpatrick </w:t>
      </w:r>
      <w:proofErr w:type="gramStart"/>
      <w:r w:rsidRPr="00B576C8">
        <w:rPr>
          <w:rFonts w:ascii="Arial" w:hAnsi="Arial" w:cs="Arial"/>
          <w:color w:val="000000" w:themeColor="text1"/>
        </w:rPr>
        <w:t xml:space="preserve">S,  </w:t>
      </w:r>
      <w:proofErr w:type="spellStart"/>
      <w:r w:rsidRPr="00B576C8">
        <w:rPr>
          <w:rFonts w:ascii="Arial" w:hAnsi="Arial" w:cs="Arial"/>
          <w:color w:val="000000" w:themeColor="text1"/>
        </w:rPr>
        <w:t>Elsinga</w:t>
      </w:r>
      <w:proofErr w:type="spellEnd"/>
      <w:proofErr w:type="gramEnd"/>
      <w:r w:rsidRPr="00B576C8">
        <w:rPr>
          <w:rFonts w:ascii="Arial" w:hAnsi="Arial" w:cs="Arial"/>
          <w:color w:val="000000" w:themeColor="text1"/>
        </w:rPr>
        <w:t xml:space="preserve"> M et al (2010) Study on Housing Exclusion: Welfare Policies, Labour Market and housing Provision. Brussels. European Commission. </w:t>
      </w:r>
    </w:p>
    <w:p w14:paraId="10D3941B"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Swansea Council (2018) Homeless Strategy 2018-2022. Available at: </w:t>
      </w:r>
      <w:hyperlink r:id="rId12" w:history="1">
        <w:r w:rsidRPr="00B576C8">
          <w:rPr>
            <w:rStyle w:val="Hyperlink"/>
            <w:rFonts w:ascii="Arial" w:hAnsi="Arial" w:cs="Arial"/>
            <w:color w:val="000000" w:themeColor="text1"/>
          </w:rPr>
          <w:t>www.sawansea.gov.uk</w:t>
        </w:r>
      </w:hyperlink>
      <w:r w:rsidRPr="00B576C8">
        <w:rPr>
          <w:rFonts w:ascii="Arial" w:hAnsi="Arial" w:cs="Arial"/>
          <w:color w:val="000000" w:themeColor="text1"/>
        </w:rPr>
        <w:t xml:space="preserve"> </w:t>
      </w:r>
    </w:p>
    <w:p w14:paraId="1FE58888"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proofErr w:type="spellStart"/>
      <w:r w:rsidRPr="00B576C8">
        <w:rPr>
          <w:rFonts w:ascii="Arial" w:hAnsi="Arial" w:cs="Arial"/>
          <w:color w:val="000000" w:themeColor="text1"/>
        </w:rPr>
        <w:t>Tinson</w:t>
      </w:r>
      <w:proofErr w:type="spellEnd"/>
      <w:r w:rsidRPr="00B576C8">
        <w:rPr>
          <w:rFonts w:ascii="Arial" w:hAnsi="Arial" w:cs="Arial"/>
          <w:color w:val="000000" w:themeColor="text1"/>
        </w:rPr>
        <w:t xml:space="preserve"> A et al (2016) Monitoring Poverty and Social exclusion 2016. York. JRF. </w:t>
      </w:r>
    </w:p>
    <w:p w14:paraId="43B39023"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proofErr w:type="spellStart"/>
      <w:r w:rsidRPr="00B576C8">
        <w:rPr>
          <w:rFonts w:ascii="Arial" w:hAnsi="Arial" w:cs="Arial"/>
          <w:color w:val="000000" w:themeColor="text1"/>
        </w:rPr>
        <w:t>Tompsett</w:t>
      </w:r>
      <w:proofErr w:type="spellEnd"/>
      <w:r w:rsidRPr="00B576C8">
        <w:rPr>
          <w:rFonts w:ascii="Arial" w:hAnsi="Arial" w:cs="Arial"/>
          <w:color w:val="000000" w:themeColor="text1"/>
        </w:rPr>
        <w:t xml:space="preserve"> C J (2013) Peer Substance Use AND Homelessness Predicting Substance Abuse from A </w:t>
      </w:r>
      <w:proofErr w:type="spellStart"/>
      <w:r w:rsidRPr="00B576C8">
        <w:rPr>
          <w:rFonts w:ascii="Arial" w:hAnsi="Arial" w:cs="Arial"/>
          <w:color w:val="000000" w:themeColor="text1"/>
        </w:rPr>
        <w:t>dolescence</w:t>
      </w:r>
      <w:proofErr w:type="spellEnd"/>
      <w:r w:rsidRPr="00B576C8">
        <w:rPr>
          <w:rFonts w:ascii="Arial" w:hAnsi="Arial" w:cs="Arial"/>
          <w:color w:val="000000" w:themeColor="text1"/>
        </w:rPr>
        <w:t xml:space="preserve"> Through Early Adulthood. American Journal of Community Psychology. Vol 51, 3-4, 520-9</w:t>
      </w:r>
    </w:p>
    <w:p w14:paraId="5AAD7A89"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Watson J et al (2016) Social exclusion, health and hidden homelessness. Vol 139. The Royal Society for Public Health. Elsevier Ltd. </w:t>
      </w:r>
    </w:p>
    <w:p w14:paraId="4C42C238"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Welsh Assembly Government (2009) Ten Year Homelessness Plan for Wales: 2009 to 2019. Available from: </w:t>
      </w:r>
      <w:hyperlink r:id="rId13" w:history="1">
        <w:r w:rsidRPr="00B576C8">
          <w:rPr>
            <w:rStyle w:val="Hyperlink"/>
            <w:rFonts w:ascii="Arial" w:hAnsi="Arial" w:cs="Arial"/>
            <w:color w:val="000000" w:themeColor="text1"/>
          </w:rPr>
          <w:t>www.gov.wales</w:t>
        </w:r>
      </w:hyperlink>
      <w:r w:rsidRPr="00B576C8">
        <w:rPr>
          <w:rFonts w:ascii="Arial" w:hAnsi="Arial" w:cs="Arial"/>
          <w:color w:val="000000" w:themeColor="text1"/>
        </w:rPr>
        <w:t xml:space="preserve"> </w:t>
      </w:r>
    </w:p>
    <w:p w14:paraId="3821C020"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Welsh Government (2018) A Guide to Inpatient Detoxification and Residential </w:t>
      </w:r>
      <w:proofErr w:type="spellStart"/>
      <w:r w:rsidRPr="00B576C8">
        <w:rPr>
          <w:rFonts w:ascii="Arial" w:hAnsi="Arial" w:cs="Arial"/>
          <w:color w:val="000000" w:themeColor="text1"/>
        </w:rPr>
        <w:t>Rehavilitation</w:t>
      </w:r>
      <w:proofErr w:type="spellEnd"/>
      <w:r w:rsidRPr="00B576C8">
        <w:rPr>
          <w:rFonts w:ascii="Arial" w:hAnsi="Arial" w:cs="Arial"/>
          <w:color w:val="000000" w:themeColor="text1"/>
        </w:rPr>
        <w:t xml:space="preserve"> Centres in Wales. Crown copyright. </w:t>
      </w:r>
    </w:p>
    <w:p w14:paraId="01D4670B"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Welsh Government (2015) Housing (Wales) A </w:t>
      </w:r>
      <w:proofErr w:type="spellStart"/>
      <w:r w:rsidRPr="00B576C8">
        <w:rPr>
          <w:rFonts w:ascii="Arial" w:hAnsi="Arial" w:cs="Arial"/>
          <w:color w:val="000000" w:themeColor="text1"/>
        </w:rPr>
        <w:t>ct</w:t>
      </w:r>
      <w:proofErr w:type="spellEnd"/>
      <w:r w:rsidRPr="00B576C8">
        <w:rPr>
          <w:rFonts w:ascii="Arial" w:hAnsi="Arial" w:cs="Arial"/>
          <w:color w:val="000000" w:themeColor="text1"/>
        </w:rPr>
        <w:t xml:space="preserve"> 2014. Available from: </w:t>
      </w:r>
      <w:hyperlink r:id="rId14" w:history="1">
        <w:r w:rsidRPr="00B576C8">
          <w:rPr>
            <w:rStyle w:val="Hyperlink"/>
            <w:rFonts w:ascii="Arial" w:hAnsi="Arial" w:cs="Arial"/>
            <w:color w:val="000000" w:themeColor="text1"/>
          </w:rPr>
          <w:t>www.gov.wales</w:t>
        </w:r>
      </w:hyperlink>
      <w:r w:rsidRPr="00B576C8">
        <w:rPr>
          <w:rFonts w:ascii="Arial" w:hAnsi="Arial" w:cs="Arial"/>
          <w:color w:val="000000" w:themeColor="text1"/>
        </w:rPr>
        <w:t xml:space="preserve"> </w:t>
      </w:r>
    </w:p>
    <w:p w14:paraId="4C81B530" w14:textId="77777777" w:rsidR="00CD12BB" w:rsidRPr="00B576C8" w:rsidRDefault="00CD12BB" w:rsidP="00CD12BB">
      <w:pPr>
        <w:pStyle w:val="ListParagraph"/>
        <w:numPr>
          <w:ilvl w:val="0"/>
          <w:numId w:val="6"/>
        </w:numPr>
        <w:spacing w:line="480" w:lineRule="auto"/>
        <w:rPr>
          <w:rFonts w:ascii="Arial" w:hAnsi="Arial" w:cs="Arial"/>
          <w:color w:val="000000" w:themeColor="text1"/>
        </w:rPr>
      </w:pPr>
      <w:r w:rsidRPr="00B576C8">
        <w:rPr>
          <w:rFonts w:ascii="Arial" w:hAnsi="Arial" w:cs="Arial"/>
          <w:color w:val="000000" w:themeColor="text1"/>
        </w:rPr>
        <w:t xml:space="preserve">Welsh Government (2018) Statistics: Homelessness. Available at: </w:t>
      </w:r>
      <w:hyperlink r:id="rId15" w:history="1">
        <w:r w:rsidRPr="00B576C8">
          <w:rPr>
            <w:rStyle w:val="Hyperlink"/>
            <w:rFonts w:ascii="Arial" w:hAnsi="Arial" w:cs="Arial"/>
            <w:color w:val="000000" w:themeColor="text1"/>
          </w:rPr>
          <w:t>www.gov.wales/statistics</w:t>
        </w:r>
      </w:hyperlink>
      <w:r w:rsidRPr="00B576C8">
        <w:rPr>
          <w:rFonts w:ascii="Arial" w:hAnsi="Arial" w:cs="Arial"/>
          <w:color w:val="000000" w:themeColor="text1"/>
        </w:rPr>
        <w:t xml:space="preserve"> </w:t>
      </w:r>
    </w:p>
    <w:p w14:paraId="7AC0FE32" w14:textId="77777777" w:rsidR="00CD12BB" w:rsidRDefault="00CD12BB"/>
    <w:sectPr w:rsidR="00CD12BB" w:rsidSect="00566C5A">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390F413E"/>
    <w:multiLevelType w:val="multilevel"/>
    <w:tmpl w:val="56186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A482C1F"/>
    <w:multiLevelType w:val="hybridMultilevel"/>
    <w:tmpl w:val="4C688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AC4D16"/>
    <w:multiLevelType w:val="hybridMultilevel"/>
    <w:tmpl w:val="030AE2D2"/>
    <w:lvl w:ilvl="0" w:tplc="F5100E2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59B0758D"/>
    <w:multiLevelType w:val="multilevel"/>
    <w:tmpl w:val="E190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7E6706CD"/>
    <w:multiLevelType w:val="hybridMultilevel"/>
    <w:tmpl w:val="7E0E6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2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2BA9"/>
    <w:rsid w:val="00002F96"/>
    <w:rsid w:val="00004D7C"/>
    <w:rsid w:val="000114BB"/>
    <w:rsid w:val="00012B16"/>
    <w:rsid w:val="00032A0B"/>
    <w:rsid w:val="000507C6"/>
    <w:rsid w:val="00053A4F"/>
    <w:rsid w:val="00060EB2"/>
    <w:rsid w:val="00062DC0"/>
    <w:rsid w:val="00063A12"/>
    <w:rsid w:val="000742A3"/>
    <w:rsid w:val="00076C5B"/>
    <w:rsid w:val="0008058B"/>
    <w:rsid w:val="00082EB7"/>
    <w:rsid w:val="00093D33"/>
    <w:rsid w:val="000A5E51"/>
    <w:rsid w:val="000B3654"/>
    <w:rsid w:val="000D2F1A"/>
    <w:rsid w:val="000D3A0C"/>
    <w:rsid w:val="00114D88"/>
    <w:rsid w:val="001412B2"/>
    <w:rsid w:val="0016454F"/>
    <w:rsid w:val="00172FD3"/>
    <w:rsid w:val="001841F6"/>
    <w:rsid w:val="00193099"/>
    <w:rsid w:val="00195D0A"/>
    <w:rsid w:val="001C153E"/>
    <w:rsid w:val="001D03D6"/>
    <w:rsid w:val="001D3673"/>
    <w:rsid w:val="001D5981"/>
    <w:rsid w:val="001E287E"/>
    <w:rsid w:val="00204C6D"/>
    <w:rsid w:val="002115F8"/>
    <w:rsid w:val="002119BC"/>
    <w:rsid w:val="0023595E"/>
    <w:rsid w:val="00237BE8"/>
    <w:rsid w:val="00252616"/>
    <w:rsid w:val="002552DA"/>
    <w:rsid w:val="002703B2"/>
    <w:rsid w:val="002706F6"/>
    <w:rsid w:val="002707DB"/>
    <w:rsid w:val="00271D0D"/>
    <w:rsid w:val="00272CC5"/>
    <w:rsid w:val="0028356D"/>
    <w:rsid w:val="002B40DD"/>
    <w:rsid w:val="002C3A52"/>
    <w:rsid w:val="002F591B"/>
    <w:rsid w:val="00302297"/>
    <w:rsid w:val="003236C7"/>
    <w:rsid w:val="0032763E"/>
    <w:rsid w:val="00335907"/>
    <w:rsid w:val="0034600D"/>
    <w:rsid w:val="00352971"/>
    <w:rsid w:val="00356106"/>
    <w:rsid w:val="00356320"/>
    <w:rsid w:val="0036040C"/>
    <w:rsid w:val="0038062F"/>
    <w:rsid w:val="0038257F"/>
    <w:rsid w:val="003A4B5F"/>
    <w:rsid w:val="003B014D"/>
    <w:rsid w:val="003B13E2"/>
    <w:rsid w:val="003B17BE"/>
    <w:rsid w:val="003B3CD8"/>
    <w:rsid w:val="003B77CB"/>
    <w:rsid w:val="003E3D31"/>
    <w:rsid w:val="003F4A9F"/>
    <w:rsid w:val="003F7098"/>
    <w:rsid w:val="00431AFB"/>
    <w:rsid w:val="004356A4"/>
    <w:rsid w:val="00441032"/>
    <w:rsid w:val="00443E43"/>
    <w:rsid w:val="00445F26"/>
    <w:rsid w:val="004575C0"/>
    <w:rsid w:val="00470456"/>
    <w:rsid w:val="00475A05"/>
    <w:rsid w:val="00475A51"/>
    <w:rsid w:val="004803CB"/>
    <w:rsid w:val="0048779A"/>
    <w:rsid w:val="00494864"/>
    <w:rsid w:val="004A79C4"/>
    <w:rsid w:val="004B270E"/>
    <w:rsid w:val="004B37A6"/>
    <w:rsid w:val="004C1637"/>
    <w:rsid w:val="005034A5"/>
    <w:rsid w:val="005077C5"/>
    <w:rsid w:val="00512713"/>
    <w:rsid w:val="0051440E"/>
    <w:rsid w:val="00514577"/>
    <w:rsid w:val="005171B5"/>
    <w:rsid w:val="00530B9E"/>
    <w:rsid w:val="005342C1"/>
    <w:rsid w:val="00566B41"/>
    <w:rsid w:val="00566C5A"/>
    <w:rsid w:val="005767A5"/>
    <w:rsid w:val="00583367"/>
    <w:rsid w:val="005903D2"/>
    <w:rsid w:val="00594D36"/>
    <w:rsid w:val="005A3B89"/>
    <w:rsid w:val="005B2CD2"/>
    <w:rsid w:val="005B3033"/>
    <w:rsid w:val="005B3AED"/>
    <w:rsid w:val="005C3965"/>
    <w:rsid w:val="005C6296"/>
    <w:rsid w:val="005C7BF1"/>
    <w:rsid w:val="005D0EB9"/>
    <w:rsid w:val="005E0273"/>
    <w:rsid w:val="005E183D"/>
    <w:rsid w:val="005E4ECE"/>
    <w:rsid w:val="00600718"/>
    <w:rsid w:val="00604FC5"/>
    <w:rsid w:val="00622B8A"/>
    <w:rsid w:val="00625DF3"/>
    <w:rsid w:val="00630257"/>
    <w:rsid w:val="0064086D"/>
    <w:rsid w:val="00640F72"/>
    <w:rsid w:val="00646AEB"/>
    <w:rsid w:val="00661C02"/>
    <w:rsid w:val="00674980"/>
    <w:rsid w:val="00677C0C"/>
    <w:rsid w:val="0068552B"/>
    <w:rsid w:val="0069187C"/>
    <w:rsid w:val="006970E2"/>
    <w:rsid w:val="006A52DC"/>
    <w:rsid w:val="006B0837"/>
    <w:rsid w:val="006B0BE4"/>
    <w:rsid w:val="006B386F"/>
    <w:rsid w:val="006B7CEF"/>
    <w:rsid w:val="006C2B14"/>
    <w:rsid w:val="006D0A47"/>
    <w:rsid w:val="006D1B40"/>
    <w:rsid w:val="006E518E"/>
    <w:rsid w:val="007033D0"/>
    <w:rsid w:val="00710E6A"/>
    <w:rsid w:val="00714180"/>
    <w:rsid w:val="007228D6"/>
    <w:rsid w:val="007340D8"/>
    <w:rsid w:val="0074166A"/>
    <w:rsid w:val="007532AB"/>
    <w:rsid w:val="007643B4"/>
    <w:rsid w:val="007752DA"/>
    <w:rsid w:val="007A0945"/>
    <w:rsid w:val="007A0D4F"/>
    <w:rsid w:val="007A1281"/>
    <w:rsid w:val="007A40F0"/>
    <w:rsid w:val="007B48E0"/>
    <w:rsid w:val="007B55D1"/>
    <w:rsid w:val="007C23EB"/>
    <w:rsid w:val="007C346A"/>
    <w:rsid w:val="007C6E79"/>
    <w:rsid w:val="007F3417"/>
    <w:rsid w:val="00814196"/>
    <w:rsid w:val="008154B5"/>
    <w:rsid w:val="008337E8"/>
    <w:rsid w:val="00833AAC"/>
    <w:rsid w:val="00853ADA"/>
    <w:rsid w:val="008A078A"/>
    <w:rsid w:val="008C774A"/>
    <w:rsid w:val="008E3406"/>
    <w:rsid w:val="008F2057"/>
    <w:rsid w:val="008F2E72"/>
    <w:rsid w:val="00902009"/>
    <w:rsid w:val="009043B7"/>
    <w:rsid w:val="009119BC"/>
    <w:rsid w:val="00924E16"/>
    <w:rsid w:val="00935783"/>
    <w:rsid w:val="009437D9"/>
    <w:rsid w:val="00951EE4"/>
    <w:rsid w:val="00964B58"/>
    <w:rsid w:val="00971766"/>
    <w:rsid w:val="00973406"/>
    <w:rsid w:val="009B70BD"/>
    <w:rsid w:val="009D03A7"/>
    <w:rsid w:val="009D0C6A"/>
    <w:rsid w:val="009D265B"/>
    <w:rsid w:val="009D33A1"/>
    <w:rsid w:val="009E0ED0"/>
    <w:rsid w:val="00A000CE"/>
    <w:rsid w:val="00A0327B"/>
    <w:rsid w:val="00A04742"/>
    <w:rsid w:val="00A21940"/>
    <w:rsid w:val="00A22675"/>
    <w:rsid w:val="00A34905"/>
    <w:rsid w:val="00A375C3"/>
    <w:rsid w:val="00A5480A"/>
    <w:rsid w:val="00A709F8"/>
    <w:rsid w:val="00A70E1D"/>
    <w:rsid w:val="00A75D35"/>
    <w:rsid w:val="00A80C85"/>
    <w:rsid w:val="00AA00AB"/>
    <w:rsid w:val="00AB0F56"/>
    <w:rsid w:val="00AD55E6"/>
    <w:rsid w:val="00AE0DA6"/>
    <w:rsid w:val="00AE260D"/>
    <w:rsid w:val="00B120EC"/>
    <w:rsid w:val="00B12377"/>
    <w:rsid w:val="00B1373E"/>
    <w:rsid w:val="00B14366"/>
    <w:rsid w:val="00B45131"/>
    <w:rsid w:val="00B50ADE"/>
    <w:rsid w:val="00B5200B"/>
    <w:rsid w:val="00B55309"/>
    <w:rsid w:val="00B55FC5"/>
    <w:rsid w:val="00B6692B"/>
    <w:rsid w:val="00B96F9F"/>
    <w:rsid w:val="00BB235B"/>
    <w:rsid w:val="00BD3EAC"/>
    <w:rsid w:val="00BE3D10"/>
    <w:rsid w:val="00BF1459"/>
    <w:rsid w:val="00C1683A"/>
    <w:rsid w:val="00C3185B"/>
    <w:rsid w:val="00C36125"/>
    <w:rsid w:val="00C46CEC"/>
    <w:rsid w:val="00C5514D"/>
    <w:rsid w:val="00C565A5"/>
    <w:rsid w:val="00C63FE9"/>
    <w:rsid w:val="00C65717"/>
    <w:rsid w:val="00C927B9"/>
    <w:rsid w:val="00CA5205"/>
    <w:rsid w:val="00CA6978"/>
    <w:rsid w:val="00CC1D67"/>
    <w:rsid w:val="00CD12BB"/>
    <w:rsid w:val="00CD453C"/>
    <w:rsid w:val="00CD66F8"/>
    <w:rsid w:val="00CE4DA1"/>
    <w:rsid w:val="00CF4270"/>
    <w:rsid w:val="00D12A2A"/>
    <w:rsid w:val="00D21D2B"/>
    <w:rsid w:val="00D35BC4"/>
    <w:rsid w:val="00D449C1"/>
    <w:rsid w:val="00D4778B"/>
    <w:rsid w:val="00D55751"/>
    <w:rsid w:val="00D56853"/>
    <w:rsid w:val="00D67B31"/>
    <w:rsid w:val="00D71679"/>
    <w:rsid w:val="00D730BA"/>
    <w:rsid w:val="00D801D5"/>
    <w:rsid w:val="00D8419D"/>
    <w:rsid w:val="00D92122"/>
    <w:rsid w:val="00DB2CD8"/>
    <w:rsid w:val="00DC781D"/>
    <w:rsid w:val="00DC791D"/>
    <w:rsid w:val="00DD2A64"/>
    <w:rsid w:val="00DD3372"/>
    <w:rsid w:val="00E07E58"/>
    <w:rsid w:val="00E11205"/>
    <w:rsid w:val="00E120ED"/>
    <w:rsid w:val="00E30F0B"/>
    <w:rsid w:val="00E36B0A"/>
    <w:rsid w:val="00E53468"/>
    <w:rsid w:val="00E57177"/>
    <w:rsid w:val="00E869AB"/>
    <w:rsid w:val="00E91F78"/>
    <w:rsid w:val="00EA0591"/>
    <w:rsid w:val="00EA2A6B"/>
    <w:rsid w:val="00EB2BA9"/>
    <w:rsid w:val="00EB4A7E"/>
    <w:rsid w:val="00EC1D5C"/>
    <w:rsid w:val="00ED7EF1"/>
    <w:rsid w:val="00EE4155"/>
    <w:rsid w:val="00EE6C9C"/>
    <w:rsid w:val="00EE7E2C"/>
    <w:rsid w:val="00EF0A0D"/>
    <w:rsid w:val="00F00A1C"/>
    <w:rsid w:val="00F22C85"/>
    <w:rsid w:val="00F50A1B"/>
    <w:rsid w:val="00F5319C"/>
    <w:rsid w:val="00F61840"/>
    <w:rsid w:val="00F67732"/>
    <w:rsid w:val="00F96965"/>
    <w:rsid w:val="00FA3169"/>
    <w:rsid w:val="00FB0EC5"/>
    <w:rsid w:val="00FB3A1A"/>
    <w:rsid w:val="00FB4450"/>
    <w:rsid w:val="00FC2064"/>
    <w:rsid w:val="00FC216A"/>
    <w:rsid w:val="00FC2922"/>
    <w:rsid w:val="00FC6C27"/>
    <w:rsid w:val="00FD17D1"/>
    <w:rsid w:val="00FF5F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12F6E0"/>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19D"/>
    <w:pPr>
      <w:ind w:left="720"/>
      <w:contextualSpacing/>
    </w:pPr>
  </w:style>
  <w:style w:type="paragraph" w:styleId="NormalWeb">
    <w:name w:val="Normal (Web)"/>
    <w:basedOn w:val="Normal"/>
    <w:uiPriority w:val="99"/>
    <w:unhideWhenUsed/>
    <w:rsid w:val="00E91F78"/>
    <w:pPr>
      <w:spacing w:before="100" w:beforeAutospacing="1" w:after="100" w:afterAutospacing="1"/>
    </w:pPr>
    <w:rPr>
      <w:rFonts w:ascii="Times New Roman" w:hAnsi="Times New Roman" w:cs="Times New Roman"/>
      <w:lang w:eastAsia="en-GB"/>
    </w:rPr>
  </w:style>
  <w:style w:type="paragraph" w:styleId="NoSpacing">
    <w:name w:val="No Spacing"/>
    <w:link w:val="NoSpacingChar"/>
    <w:uiPriority w:val="1"/>
    <w:qFormat/>
    <w:rsid w:val="00566C5A"/>
    <w:rPr>
      <w:rFonts w:eastAsiaTheme="minorEastAsia"/>
      <w:sz w:val="22"/>
      <w:szCs w:val="22"/>
      <w:lang w:val="en-US" w:eastAsia="zh-CN"/>
    </w:rPr>
  </w:style>
  <w:style w:type="character" w:customStyle="1" w:styleId="NoSpacingChar">
    <w:name w:val="No Spacing Char"/>
    <w:basedOn w:val="DefaultParagraphFont"/>
    <w:link w:val="NoSpacing"/>
    <w:uiPriority w:val="1"/>
    <w:rsid w:val="00566C5A"/>
    <w:rPr>
      <w:rFonts w:eastAsiaTheme="minorEastAsia"/>
      <w:sz w:val="22"/>
      <w:szCs w:val="22"/>
      <w:lang w:val="en-US" w:eastAsia="zh-CN"/>
    </w:rPr>
  </w:style>
  <w:style w:type="character" w:styleId="Hyperlink">
    <w:name w:val="Hyperlink"/>
    <w:basedOn w:val="DefaultParagraphFont"/>
    <w:uiPriority w:val="99"/>
    <w:unhideWhenUsed/>
    <w:rsid w:val="00CD12B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9101747">
      <w:bodyDiv w:val="1"/>
      <w:marLeft w:val="0"/>
      <w:marRight w:val="0"/>
      <w:marTop w:val="0"/>
      <w:marBottom w:val="0"/>
      <w:divBdr>
        <w:top w:val="none" w:sz="0" w:space="0" w:color="auto"/>
        <w:left w:val="none" w:sz="0" w:space="0" w:color="auto"/>
        <w:bottom w:val="none" w:sz="0" w:space="0" w:color="auto"/>
        <w:right w:val="none" w:sz="0" w:space="0" w:color="auto"/>
      </w:divBdr>
      <w:divsChild>
        <w:div w:id="603344542">
          <w:marLeft w:val="0"/>
          <w:marRight w:val="0"/>
          <w:marTop w:val="0"/>
          <w:marBottom w:val="0"/>
          <w:divBdr>
            <w:top w:val="none" w:sz="0" w:space="0" w:color="auto"/>
            <w:left w:val="none" w:sz="0" w:space="0" w:color="auto"/>
            <w:bottom w:val="none" w:sz="0" w:space="0" w:color="auto"/>
            <w:right w:val="none" w:sz="0" w:space="0" w:color="auto"/>
          </w:divBdr>
          <w:divsChild>
            <w:div w:id="1109161359">
              <w:marLeft w:val="0"/>
              <w:marRight w:val="0"/>
              <w:marTop w:val="0"/>
              <w:marBottom w:val="0"/>
              <w:divBdr>
                <w:top w:val="none" w:sz="0" w:space="0" w:color="auto"/>
                <w:left w:val="none" w:sz="0" w:space="0" w:color="auto"/>
                <w:bottom w:val="none" w:sz="0" w:space="0" w:color="auto"/>
                <w:right w:val="none" w:sz="0" w:space="0" w:color="auto"/>
              </w:divBdr>
              <w:divsChild>
                <w:div w:id="99104617">
                  <w:marLeft w:val="0"/>
                  <w:marRight w:val="0"/>
                  <w:marTop w:val="0"/>
                  <w:marBottom w:val="0"/>
                  <w:divBdr>
                    <w:top w:val="none" w:sz="0" w:space="0" w:color="auto"/>
                    <w:left w:val="none" w:sz="0" w:space="0" w:color="auto"/>
                    <w:bottom w:val="none" w:sz="0" w:space="0" w:color="auto"/>
                    <w:right w:val="none" w:sz="0" w:space="0" w:color="auto"/>
                  </w:divBdr>
                  <w:divsChild>
                    <w:div w:id="1384600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2061555">
      <w:bodyDiv w:val="1"/>
      <w:marLeft w:val="0"/>
      <w:marRight w:val="0"/>
      <w:marTop w:val="0"/>
      <w:marBottom w:val="0"/>
      <w:divBdr>
        <w:top w:val="none" w:sz="0" w:space="0" w:color="auto"/>
        <w:left w:val="none" w:sz="0" w:space="0" w:color="auto"/>
        <w:bottom w:val="none" w:sz="0" w:space="0" w:color="auto"/>
        <w:right w:val="none" w:sz="0" w:space="0" w:color="auto"/>
      </w:divBdr>
      <w:divsChild>
        <w:div w:id="817918855">
          <w:marLeft w:val="0"/>
          <w:marRight w:val="0"/>
          <w:marTop w:val="0"/>
          <w:marBottom w:val="0"/>
          <w:divBdr>
            <w:top w:val="none" w:sz="0" w:space="0" w:color="auto"/>
            <w:left w:val="none" w:sz="0" w:space="0" w:color="auto"/>
            <w:bottom w:val="none" w:sz="0" w:space="0" w:color="auto"/>
            <w:right w:val="none" w:sz="0" w:space="0" w:color="auto"/>
          </w:divBdr>
          <w:divsChild>
            <w:div w:id="601374716">
              <w:marLeft w:val="0"/>
              <w:marRight w:val="0"/>
              <w:marTop w:val="0"/>
              <w:marBottom w:val="0"/>
              <w:divBdr>
                <w:top w:val="none" w:sz="0" w:space="0" w:color="auto"/>
                <w:left w:val="none" w:sz="0" w:space="0" w:color="auto"/>
                <w:bottom w:val="none" w:sz="0" w:space="0" w:color="auto"/>
                <w:right w:val="none" w:sz="0" w:space="0" w:color="auto"/>
              </w:divBdr>
              <w:divsChild>
                <w:div w:id="1762097102">
                  <w:marLeft w:val="0"/>
                  <w:marRight w:val="0"/>
                  <w:marTop w:val="0"/>
                  <w:marBottom w:val="0"/>
                  <w:divBdr>
                    <w:top w:val="none" w:sz="0" w:space="0" w:color="auto"/>
                    <w:left w:val="none" w:sz="0" w:space="0" w:color="auto"/>
                    <w:bottom w:val="none" w:sz="0" w:space="0" w:color="auto"/>
                    <w:right w:val="none" w:sz="0" w:space="0" w:color="auto"/>
                  </w:divBdr>
                </w:div>
                <w:div w:id="1089085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1419322">
      <w:bodyDiv w:val="1"/>
      <w:marLeft w:val="0"/>
      <w:marRight w:val="0"/>
      <w:marTop w:val="0"/>
      <w:marBottom w:val="0"/>
      <w:divBdr>
        <w:top w:val="none" w:sz="0" w:space="0" w:color="auto"/>
        <w:left w:val="none" w:sz="0" w:space="0" w:color="auto"/>
        <w:bottom w:val="none" w:sz="0" w:space="0" w:color="auto"/>
        <w:right w:val="none" w:sz="0" w:space="0" w:color="auto"/>
      </w:divBdr>
      <w:divsChild>
        <w:div w:id="1724985345">
          <w:marLeft w:val="0"/>
          <w:marRight w:val="0"/>
          <w:marTop w:val="0"/>
          <w:marBottom w:val="0"/>
          <w:divBdr>
            <w:top w:val="none" w:sz="0" w:space="0" w:color="auto"/>
            <w:left w:val="none" w:sz="0" w:space="0" w:color="auto"/>
            <w:bottom w:val="none" w:sz="0" w:space="0" w:color="auto"/>
            <w:right w:val="none" w:sz="0" w:space="0" w:color="auto"/>
          </w:divBdr>
          <w:divsChild>
            <w:div w:id="116797342">
              <w:marLeft w:val="0"/>
              <w:marRight w:val="0"/>
              <w:marTop w:val="0"/>
              <w:marBottom w:val="0"/>
              <w:divBdr>
                <w:top w:val="none" w:sz="0" w:space="0" w:color="auto"/>
                <w:left w:val="none" w:sz="0" w:space="0" w:color="auto"/>
                <w:bottom w:val="none" w:sz="0" w:space="0" w:color="auto"/>
                <w:right w:val="none" w:sz="0" w:space="0" w:color="auto"/>
              </w:divBdr>
              <w:divsChild>
                <w:div w:id="187069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794026">
      <w:bodyDiv w:val="1"/>
      <w:marLeft w:val="0"/>
      <w:marRight w:val="0"/>
      <w:marTop w:val="0"/>
      <w:marBottom w:val="0"/>
      <w:divBdr>
        <w:top w:val="none" w:sz="0" w:space="0" w:color="auto"/>
        <w:left w:val="none" w:sz="0" w:space="0" w:color="auto"/>
        <w:bottom w:val="none" w:sz="0" w:space="0" w:color="auto"/>
        <w:right w:val="none" w:sz="0" w:space="0" w:color="auto"/>
      </w:divBdr>
      <w:divsChild>
        <w:div w:id="1566258118">
          <w:marLeft w:val="0"/>
          <w:marRight w:val="0"/>
          <w:marTop w:val="0"/>
          <w:marBottom w:val="0"/>
          <w:divBdr>
            <w:top w:val="none" w:sz="0" w:space="0" w:color="auto"/>
            <w:left w:val="none" w:sz="0" w:space="0" w:color="auto"/>
            <w:bottom w:val="none" w:sz="0" w:space="0" w:color="auto"/>
            <w:right w:val="none" w:sz="0" w:space="0" w:color="auto"/>
          </w:divBdr>
          <w:divsChild>
            <w:div w:id="1891382908">
              <w:marLeft w:val="0"/>
              <w:marRight w:val="0"/>
              <w:marTop w:val="0"/>
              <w:marBottom w:val="0"/>
              <w:divBdr>
                <w:top w:val="none" w:sz="0" w:space="0" w:color="auto"/>
                <w:left w:val="none" w:sz="0" w:space="0" w:color="auto"/>
                <w:bottom w:val="none" w:sz="0" w:space="0" w:color="auto"/>
                <w:right w:val="none" w:sz="0" w:space="0" w:color="auto"/>
              </w:divBdr>
              <w:divsChild>
                <w:div w:id="1041905771">
                  <w:marLeft w:val="0"/>
                  <w:marRight w:val="0"/>
                  <w:marTop w:val="0"/>
                  <w:marBottom w:val="0"/>
                  <w:divBdr>
                    <w:top w:val="none" w:sz="0" w:space="0" w:color="auto"/>
                    <w:left w:val="none" w:sz="0" w:space="0" w:color="auto"/>
                    <w:bottom w:val="none" w:sz="0" w:space="0" w:color="auto"/>
                    <w:right w:val="none" w:sz="0" w:space="0" w:color="auto"/>
                  </w:divBdr>
                  <w:divsChild>
                    <w:div w:id="87982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4278549">
      <w:bodyDiv w:val="1"/>
      <w:marLeft w:val="0"/>
      <w:marRight w:val="0"/>
      <w:marTop w:val="0"/>
      <w:marBottom w:val="0"/>
      <w:divBdr>
        <w:top w:val="none" w:sz="0" w:space="0" w:color="auto"/>
        <w:left w:val="none" w:sz="0" w:space="0" w:color="auto"/>
        <w:bottom w:val="none" w:sz="0" w:space="0" w:color="auto"/>
        <w:right w:val="none" w:sz="0" w:space="0" w:color="auto"/>
      </w:divBdr>
      <w:divsChild>
        <w:div w:id="920409306">
          <w:marLeft w:val="0"/>
          <w:marRight w:val="0"/>
          <w:marTop w:val="0"/>
          <w:marBottom w:val="0"/>
          <w:divBdr>
            <w:top w:val="none" w:sz="0" w:space="0" w:color="auto"/>
            <w:left w:val="none" w:sz="0" w:space="0" w:color="auto"/>
            <w:bottom w:val="none" w:sz="0" w:space="0" w:color="auto"/>
            <w:right w:val="none" w:sz="0" w:space="0" w:color="auto"/>
          </w:divBdr>
          <w:divsChild>
            <w:div w:id="399134590">
              <w:marLeft w:val="0"/>
              <w:marRight w:val="0"/>
              <w:marTop w:val="0"/>
              <w:marBottom w:val="0"/>
              <w:divBdr>
                <w:top w:val="none" w:sz="0" w:space="0" w:color="auto"/>
                <w:left w:val="none" w:sz="0" w:space="0" w:color="auto"/>
                <w:bottom w:val="none" w:sz="0" w:space="0" w:color="auto"/>
                <w:right w:val="none" w:sz="0" w:space="0" w:color="auto"/>
              </w:divBdr>
              <w:divsChild>
                <w:div w:id="1745570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980667">
      <w:bodyDiv w:val="1"/>
      <w:marLeft w:val="0"/>
      <w:marRight w:val="0"/>
      <w:marTop w:val="0"/>
      <w:marBottom w:val="0"/>
      <w:divBdr>
        <w:top w:val="none" w:sz="0" w:space="0" w:color="auto"/>
        <w:left w:val="none" w:sz="0" w:space="0" w:color="auto"/>
        <w:bottom w:val="none" w:sz="0" w:space="0" w:color="auto"/>
        <w:right w:val="none" w:sz="0" w:space="0" w:color="auto"/>
      </w:divBdr>
      <w:divsChild>
        <w:div w:id="369644940">
          <w:marLeft w:val="0"/>
          <w:marRight w:val="0"/>
          <w:marTop w:val="0"/>
          <w:marBottom w:val="0"/>
          <w:divBdr>
            <w:top w:val="none" w:sz="0" w:space="0" w:color="auto"/>
            <w:left w:val="none" w:sz="0" w:space="0" w:color="auto"/>
            <w:bottom w:val="none" w:sz="0" w:space="0" w:color="auto"/>
            <w:right w:val="none" w:sz="0" w:space="0" w:color="auto"/>
          </w:divBdr>
          <w:divsChild>
            <w:div w:id="443497410">
              <w:marLeft w:val="0"/>
              <w:marRight w:val="0"/>
              <w:marTop w:val="0"/>
              <w:marBottom w:val="0"/>
              <w:divBdr>
                <w:top w:val="none" w:sz="0" w:space="0" w:color="auto"/>
                <w:left w:val="none" w:sz="0" w:space="0" w:color="auto"/>
                <w:bottom w:val="none" w:sz="0" w:space="0" w:color="auto"/>
                <w:right w:val="none" w:sz="0" w:space="0" w:color="auto"/>
              </w:divBdr>
              <w:divsChild>
                <w:div w:id="28922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hyperlink" Target="https://england.shelter.org.uk" TargetMode="External"/><Relationship Id="rId12" Type="http://schemas.openxmlformats.org/officeDocument/2006/relationships/hyperlink" Target="http://www.sawansea.gov.uk" TargetMode="External"/><Relationship Id="rId13" Type="http://schemas.openxmlformats.org/officeDocument/2006/relationships/hyperlink" Target="http://www.gov.wales" TargetMode="External"/><Relationship Id="rId14" Type="http://schemas.openxmlformats.org/officeDocument/2006/relationships/hyperlink" Target="http://www.gov.wales" TargetMode="External"/><Relationship Id="rId15" Type="http://schemas.openxmlformats.org/officeDocument/2006/relationships/hyperlink" Target="http://www.gov.wales/statistics"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www.caerlas.org" TargetMode="External"/><Relationship Id="rId7" Type="http://schemas.openxmlformats.org/officeDocument/2006/relationships/hyperlink" Target="http://www.ppiw.org.uk" TargetMode="External"/><Relationship Id="rId8" Type="http://schemas.openxmlformats.org/officeDocument/2006/relationships/hyperlink" Target="http://www.crisis.org.uk" TargetMode="External"/><Relationship Id="rId9" Type="http://schemas.openxmlformats.org/officeDocument/2006/relationships/hyperlink" Target="http://www.senedd.assembly.wales/" TargetMode="External"/><Relationship Id="rId10" Type="http://schemas.openxmlformats.org/officeDocument/2006/relationships/hyperlink" Target="http://www.sheltercymru.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2101</Words>
  <Characters>11979</Characters>
  <Application>Microsoft Macintosh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A Comparison of the Preventative Strategies used in regards to Homelessness in Wales and Swansea </vt:lpstr>
    </vt:vector>
  </TitlesOfParts>
  <LinksUpToDate>false</LinksUpToDate>
  <CharactersWithSpaces>14052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Preventative Strategies used in regards to Homelessness in Wales and Swansea </dc:title>
  <dc:subject/>
  <dc:creator>Rachel Bennett- P148960</dc:creator>
  <cp:keywords/>
  <dc:description/>
  <cp:lastModifiedBy>Rachel Bennett</cp:lastModifiedBy>
  <cp:revision>3</cp:revision>
  <dcterms:created xsi:type="dcterms:W3CDTF">2019-01-11T16:07:00Z</dcterms:created>
  <dcterms:modified xsi:type="dcterms:W3CDTF">2019-01-11T16:13:00Z</dcterms:modified>
</cp:coreProperties>
</file>