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4C92" w:rsidRDefault="004F4C92" w:rsidP="00D467FE">
      <w:pPr>
        <w:spacing w:line="360" w:lineRule="auto"/>
        <w:jc w:val="center"/>
        <w:rPr>
          <w:b/>
          <w:sz w:val="32"/>
        </w:rPr>
      </w:pPr>
    </w:p>
    <w:p w:rsidR="004F4C92" w:rsidRDefault="004F4C92" w:rsidP="00D467FE">
      <w:pPr>
        <w:spacing w:line="360" w:lineRule="auto"/>
        <w:jc w:val="center"/>
        <w:rPr>
          <w:b/>
          <w:sz w:val="32"/>
        </w:rPr>
      </w:pPr>
    </w:p>
    <w:p w:rsidR="004F4C92" w:rsidRDefault="004F4C92" w:rsidP="00D467FE">
      <w:pPr>
        <w:spacing w:line="360" w:lineRule="auto"/>
        <w:jc w:val="center"/>
        <w:rPr>
          <w:b/>
          <w:sz w:val="32"/>
        </w:rPr>
      </w:pPr>
    </w:p>
    <w:p w:rsidR="004F4C92" w:rsidRDefault="004F4C92" w:rsidP="00D467FE">
      <w:pPr>
        <w:spacing w:line="360" w:lineRule="auto"/>
        <w:jc w:val="center"/>
        <w:rPr>
          <w:b/>
          <w:sz w:val="32"/>
        </w:rPr>
      </w:pPr>
    </w:p>
    <w:p w:rsidR="004F4C92" w:rsidRDefault="004F4C92" w:rsidP="00D467FE">
      <w:pPr>
        <w:spacing w:line="360" w:lineRule="auto"/>
        <w:jc w:val="center"/>
        <w:rPr>
          <w:b/>
          <w:sz w:val="32"/>
        </w:rPr>
      </w:pPr>
    </w:p>
    <w:p w:rsidR="004F4C92" w:rsidRDefault="004F4C92" w:rsidP="00D467FE">
      <w:pPr>
        <w:spacing w:line="360" w:lineRule="auto"/>
        <w:jc w:val="center"/>
        <w:rPr>
          <w:b/>
          <w:sz w:val="32"/>
        </w:rPr>
      </w:pPr>
    </w:p>
    <w:p w:rsidR="004F4C92" w:rsidRDefault="004F4C92" w:rsidP="00D467FE">
      <w:pPr>
        <w:spacing w:line="360" w:lineRule="auto"/>
        <w:jc w:val="center"/>
        <w:rPr>
          <w:b/>
          <w:sz w:val="32"/>
        </w:rPr>
      </w:pPr>
    </w:p>
    <w:p w:rsidR="004F4C92" w:rsidRDefault="004F4C92" w:rsidP="00D467FE">
      <w:pPr>
        <w:spacing w:line="360" w:lineRule="auto"/>
        <w:jc w:val="center"/>
        <w:rPr>
          <w:b/>
          <w:sz w:val="32"/>
        </w:rPr>
      </w:pPr>
    </w:p>
    <w:p w:rsidR="004F4C92" w:rsidRDefault="004F4C92" w:rsidP="00D467FE">
      <w:pPr>
        <w:spacing w:line="360" w:lineRule="auto"/>
        <w:jc w:val="center"/>
        <w:rPr>
          <w:b/>
          <w:sz w:val="32"/>
        </w:rPr>
      </w:pPr>
    </w:p>
    <w:p w:rsidR="00415A76" w:rsidRPr="004F4C92" w:rsidRDefault="004F4C92" w:rsidP="00D467FE">
      <w:pPr>
        <w:spacing w:line="360" w:lineRule="auto"/>
        <w:jc w:val="center"/>
        <w:rPr>
          <w:b/>
        </w:rPr>
      </w:pPr>
      <w:r w:rsidRPr="004F4C92">
        <w:rPr>
          <w:b/>
          <w:sz w:val="32"/>
        </w:rPr>
        <w:t>PROFESSIONAL CAREER DEVELOPMENT</w:t>
      </w:r>
      <w:r w:rsidR="00415A76" w:rsidRPr="004F4C92">
        <w:rPr>
          <w:b/>
        </w:rPr>
        <w:br w:type="page"/>
      </w:r>
    </w:p>
    <w:sdt>
      <w:sdtPr>
        <w:id w:val="13466610"/>
        <w:docPartObj>
          <w:docPartGallery w:val="Table of Contents"/>
          <w:docPartUnique/>
        </w:docPartObj>
      </w:sdtPr>
      <w:sdtEndPr>
        <w:rPr>
          <w:rFonts w:ascii="Times New Roman" w:eastAsiaTheme="minorHAnsi" w:hAnsi="Times New Roman" w:cs="Times New Roman"/>
          <w:b w:val="0"/>
          <w:bCs w:val="0"/>
          <w:color w:val="auto"/>
          <w:sz w:val="24"/>
          <w:szCs w:val="22"/>
          <w:lang w:val="en-IN"/>
        </w:rPr>
      </w:sdtEndPr>
      <w:sdtContent>
        <w:p w:rsidR="00415A76" w:rsidRPr="001D1943" w:rsidRDefault="00415A76" w:rsidP="00326DD9">
          <w:pPr>
            <w:pStyle w:val="TOCHeading"/>
            <w:spacing w:line="360" w:lineRule="auto"/>
            <w:jc w:val="center"/>
            <w:rPr>
              <w:rFonts w:ascii="Times New Roman" w:hAnsi="Times New Roman" w:cs="Times New Roman"/>
              <w:sz w:val="24"/>
              <w:szCs w:val="24"/>
            </w:rPr>
          </w:pPr>
          <w:r w:rsidRPr="00326DD9">
            <w:rPr>
              <w:rFonts w:ascii="Times New Roman" w:hAnsi="Times New Roman" w:cs="Times New Roman"/>
              <w:color w:val="000000" w:themeColor="text1"/>
              <w:szCs w:val="24"/>
              <w:u w:val="single"/>
            </w:rPr>
            <w:t>Table of Contents</w:t>
          </w:r>
        </w:p>
        <w:p w:rsidR="001D1943" w:rsidRPr="001D1943" w:rsidRDefault="00415A76" w:rsidP="001D1943">
          <w:pPr>
            <w:pStyle w:val="TOC1"/>
            <w:tabs>
              <w:tab w:val="right" w:leader="dot" w:pos="9016"/>
            </w:tabs>
            <w:spacing w:line="360" w:lineRule="auto"/>
            <w:rPr>
              <w:rFonts w:asciiTheme="minorHAnsi" w:eastAsiaTheme="minorEastAsia" w:hAnsiTheme="minorHAnsi" w:cstheme="minorBidi"/>
              <w:noProof/>
              <w:szCs w:val="24"/>
              <w:lang w:eastAsia="en-IN"/>
            </w:rPr>
          </w:pPr>
          <w:r w:rsidRPr="001D1943">
            <w:rPr>
              <w:szCs w:val="24"/>
            </w:rPr>
            <w:fldChar w:fldCharType="begin"/>
          </w:r>
          <w:r w:rsidRPr="001D1943">
            <w:rPr>
              <w:szCs w:val="24"/>
            </w:rPr>
            <w:instrText xml:space="preserve"> TOC \o "1-3" \h \z \u </w:instrText>
          </w:r>
          <w:r w:rsidRPr="001D1943">
            <w:rPr>
              <w:szCs w:val="24"/>
            </w:rPr>
            <w:fldChar w:fldCharType="separate"/>
          </w:r>
          <w:hyperlink w:anchor="_Toc57058379" w:history="1">
            <w:r w:rsidR="001D1943" w:rsidRPr="001D1943">
              <w:rPr>
                <w:rStyle w:val="Hyperlink"/>
                <w:noProof/>
                <w:szCs w:val="24"/>
              </w:rPr>
              <w:t>Introduction</w:t>
            </w:r>
            <w:r w:rsidR="001D1943" w:rsidRPr="001D1943">
              <w:rPr>
                <w:noProof/>
                <w:webHidden/>
                <w:szCs w:val="24"/>
              </w:rPr>
              <w:tab/>
            </w:r>
            <w:r w:rsidR="001D1943" w:rsidRPr="001D1943">
              <w:rPr>
                <w:noProof/>
                <w:webHidden/>
                <w:szCs w:val="24"/>
              </w:rPr>
              <w:fldChar w:fldCharType="begin"/>
            </w:r>
            <w:r w:rsidR="001D1943" w:rsidRPr="001D1943">
              <w:rPr>
                <w:noProof/>
                <w:webHidden/>
                <w:szCs w:val="24"/>
              </w:rPr>
              <w:instrText xml:space="preserve"> PAGEREF _Toc57058379 \h </w:instrText>
            </w:r>
            <w:r w:rsidR="001D1943" w:rsidRPr="001D1943">
              <w:rPr>
                <w:noProof/>
                <w:webHidden/>
                <w:szCs w:val="24"/>
              </w:rPr>
            </w:r>
            <w:r w:rsidR="001D1943" w:rsidRPr="001D1943">
              <w:rPr>
                <w:noProof/>
                <w:webHidden/>
                <w:szCs w:val="24"/>
              </w:rPr>
              <w:fldChar w:fldCharType="separate"/>
            </w:r>
            <w:r w:rsidR="001D1943" w:rsidRPr="001D1943">
              <w:rPr>
                <w:noProof/>
                <w:webHidden/>
                <w:szCs w:val="24"/>
              </w:rPr>
              <w:t>3</w:t>
            </w:r>
            <w:r w:rsidR="001D1943" w:rsidRPr="001D1943">
              <w:rPr>
                <w:noProof/>
                <w:webHidden/>
                <w:szCs w:val="24"/>
              </w:rPr>
              <w:fldChar w:fldCharType="end"/>
            </w:r>
          </w:hyperlink>
        </w:p>
        <w:p w:rsidR="001D1943" w:rsidRPr="001D1943" w:rsidRDefault="001D1943" w:rsidP="001D1943">
          <w:pPr>
            <w:pStyle w:val="TOC1"/>
            <w:tabs>
              <w:tab w:val="right" w:leader="dot" w:pos="9016"/>
            </w:tabs>
            <w:spacing w:line="360" w:lineRule="auto"/>
            <w:rPr>
              <w:rFonts w:asciiTheme="minorHAnsi" w:eastAsiaTheme="minorEastAsia" w:hAnsiTheme="minorHAnsi" w:cstheme="minorBidi"/>
              <w:noProof/>
              <w:szCs w:val="24"/>
              <w:lang w:eastAsia="en-IN"/>
            </w:rPr>
          </w:pPr>
          <w:hyperlink w:anchor="_Toc57058380" w:history="1">
            <w:r w:rsidRPr="001D1943">
              <w:rPr>
                <w:rStyle w:val="Hyperlink"/>
                <w:noProof/>
                <w:szCs w:val="24"/>
              </w:rPr>
              <w:t>Role-play and career development</w:t>
            </w:r>
            <w:r w:rsidRPr="001D1943">
              <w:rPr>
                <w:noProof/>
                <w:webHidden/>
                <w:szCs w:val="24"/>
              </w:rPr>
              <w:tab/>
            </w:r>
            <w:r w:rsidRPr="001D1943">
              <w:rPr>
                <w:noProof/>
                <w:webHidden/>
                <w:szCs w:val="24"/>
              </w:rPr>
              <w:fldChar w:fldCharType="begin"/>
            </w:r>
            <w:r w:rsidRPr="001D1943">
              <w:rPr>
                <w:noProof/>
                <w:webHidden/>
                <w:szCs w:val="24"/>
              </w:rPr>
              <w:instrText xml:space="preserve"> PAGEREF _Toc57058380 \h </w:instrText>
            </w:r>
            <w:r w:rsidRPr="001D1943">
              <w:rPr>
                <w:noProof/>
                <w:webHidden/>
                <w:szCs w:val="24"/>
              </w:rPr>
            </w:r>
            <w:r w:rsidRPr="001D1943">
              <w:rPr>
                <w:noProof/>
                <w:webHidden/>
                <w:szCs w:val="24"/>
              </w:rPr>
              <w:fldChar w:fldCharType="separate"/>
            </w:r>
            <w:r w:rsidRPr="001D1943">
              <w:rPr>
                <w:noProof/>
                <w:webHidden/>
                <w:szCs w:val="24"/>
              </w:rPr>
              <w:t>3</w:t>
            </w:r>
            <w:r w:rsidRPr="001D1943">
              <w:rPr>
                <w:noProof/>
                <w:webHidden/>
                <w:szCs w:val="24"/>
              </w:rPr>
              <w:fldChar w:fldCharType="end"/>
            </w:r>
          </w:hyperlink>
        </w:p>
        <w:p w:rsidR="001D1943" w:rsidRPr="001D1943" w:rsidRDefault="001D1943" w:rsidP="001D1943">
          <w:pPr>
            <w:pStyle w:val="TOC1"/>
            <w:tabs>
              <w:tab w:val="right" w:leader="dot" w:pos="9016"/>
            </w:tabs>
            <w:spacing w:line="360" w:lineRule="auto"/>
            <w:rPr>
              <w:rFonts w:asciiTheme="minorHAnsi" w:eastAsiaTheme="minorEastAsia" w:hAnsiTheme="minorHAnsi" w:cstheme="minorBidi"/>
              <w:noProof/>
              <w:szCs w:val="24"/>
              <w:lang w:eastAsia="en-IN"/>
            </w:rPr>
          </w:pPr>
          <w:hyperlink w:anchor="_Toc57058381" w:history="1">
            <w:r w:rsidRPr="001D1943">
              <w:rPr>
                <w:rStyle w:val="Hyperlink"/>
                <w:noProof/>
                <w:szCs w:val="24"/>
              </w:rPr>
              <w:t>Personal strength and development</w:t>
            </w:r>
            <w:r w:rsidRPr="001D1943">
              <w:rPr>
                <w:noProof/>
                <w:webHidden/>
                <w:szCs w:val="24"/>
              </w:rPr>
              <w:tab/>
            </w:r>
            <w:r w:rsidRPr="001D1943">
              <w:rPr>
                <w:noProof/>
                <w:webHidden/>
                <w:szCs w:val="24"/>
              </w:rPr>
              <w:fldChar w:fldCharType="begin"/>
            </w:r>
            <w:r w:rsidRPr="001D1943">
              <w:rPr>
                <w:noProof/>
                <w:webHidden/>
                <w:szCs w:val="24"/>
              </w:rPr>
              <w:instrText xml:space="preserve"> PAGEREF _Toc57058381 \h </w:instrText>
            </w:r>
            <w:r w:rsidRPr="001D1943">
              <w:rPr>
                <w:noProof/>
                <w:webHidden/>
                <w:szCs w:val="24"/>
              </w:rPr>
            </w:r>
            <w:r w:rsidRPr="001D1943">
              <w:rPr>
                <w:noProof/>
                <w:webHidden/>
                <w:szCs w:val="24"/>
              </w:rPr>
              <w:fldChar w:fldCharType="separate"/>
            </w:r>
            <w:r w:rsidRPr="001D1943">
              <w:rPr>
                <w:noProof/>
                <w:webHidden/>
                <w:szCs w:val="24"/>
              </w:rPr>
              <w:t>4</w:t>
            </w:r>
            <w:r w:rsidRPr="001D1943">
              <w:rPr>
                <w:noProof/>
                <w:webHidden/>
                <w:szCs w:val="24"/>
              </w:rPr>
              <w:fldChar w:fldCharType="end"/>
            </w:r>
          </w:hyperlink>
        </w:p>
        <w:p w:rsidR="001D1943" w:rsidRPr="001D1943" w:rsidRDefault="001D1943" w:rsidP="001D1943">
          <w:pPr>
            <w:pStyle w:val="TOC2"/>
            <w:tabs>
              <w:tab w:val="right" w:leader="dot" w:pos="9016"/>
            </w:tabs>
            <w:spacing w:line="360" w:lineRule="auto"/>
            <w:rPr>
              <w:rFonts w:asciiTheme="minorHAnsi" w:eastAsiaTheme="minorEastAsia" w:hAnsiTheme="minorHAnsi" w:cstheme="minorBidi"/>
              <w:noProof/>
              <w:szCs w:val="24"/>
              <w:lang w:eastAsia="en-IN"/>
            </w:rPr>
          </w:pPr>
          <w:hyperlink w:anchor="_Toc57058382" w:history="1">
            <w:r w:rsidRPr="001D1943">
              <w:rPr>
                <w:rStyle w:val="Hyperlink"/>
                <w:noProof/>
                <w:szCs w:val="24"/>
              </w:rPr>
              <w:t>Analytical and research skills:</w:t>
            </w:r>
            <w:r w:rsidRPr="001D1943">
              <w:rPr>
                <w:noProof/>
                <w:webHidden/>
                <w:szCs w:val="24"/>
              </w:rPr>
              <w:tab/>
            </w:r>
            <w:r w:rsidRPr="001D1943">
              <w:rPr>
                <w:noProof/>
                <w:webHidden/>
                <w:szCs w:val="24"/>
              </w:rPr>
              <w:fldChar w:fldCharType="begin"/>
            </w:r>
            <w:r w:rsidRPr="001D1943">
              <w:rPr>
                <w:noProof/>
                <w:webHidden/>
                <w:szCs w:val="24"/>
              </w:rPr>
              <w:instrText xml:space="preserve"> PAGEREF _Toc57058382 \h </w:instrText>
            </w:r>
            <w:r w:rsidRPr="001D1943">
              <w:rPr>
                <w:noProof/>
                <w:webHidden/>
                <w:szCs w:val="24"/>
              </w:rPr>
            </w:r>
            <w:r w:rsidRPr="001D1943">
              <w:rPr>
                <w:noProof/>
                <w:webHidden/>
                <w:szCs w:val="24"/>
              </w:rPr>
              <w:fldChar w:fldCharType="separate"/>
            </w:r>
            <w:r w:rsidRPr="001D1943">
              <w:rPr>
                <w:noProof/>
                <w:webHidden/>
                <w:szCs w:val="24"/>
              </w:rPr>
              <w:t>5</w:t>
            </w:r>
            <w:r w:rsidRPr="001D1943">
              <w:rPr>
                <w:noProof/>
                <w:webHidden/>
                <w:szCs w:val="24"/>
              </w:rPr>
              <w:fldChar w:fldCharType="end"/>
            </w:r>
          </w:hyperlink>
        </w:p>
        <w:p w:rsidR="001D1943" w:rsidRPr="001D1943" w:rsidRDefault="001D1943" w:rsidP="001D1943">
          <w:pPr>
            <w:pStyle w:val="TOC2"/>
            <w:tabs>
              <w:tab w:val="right" w:leader="dot" w:pos="9016"/>
            </w:tabs>
            <w:spacing w:line="360" w:lineRule="auto"/>
            <w:rPr>
              <w:rFonts w:asciiTheme="minorHAnsi" w:eastAsiaTheme="minorEastAsia" w:hAnsiTheme="minorHAnsi" w:cstheme="minorBidi"/>
              <w:noProof/>
              <w:szCs w:val="24"/>
              <w:lang w:eastAsia="en-IN"/>
            </w:rPr>
          </w:pPr>
          <w:hyperlink w:anchor="_Toc57058383" w:history="1">
            <w:r w:rsidRPr="001D1943">
              <w:rPr>
                <w:rStyle w:val="Hyperlink"/>
                <w:noProof/>
                <w:szCs w:val="24"/>
              </w:rPr>
              <w:t>Flexibility or adaptability</w:t>
            </w:r>
            <w:r w:rsidRPr="001D1943">
              <w:rPr>
                <w:noProof/>
                <w:webHidden/>
                <w:szCs w:val="24"/>
              </w:rPr>
              <w:tab/>
            </w:r>
            <w:r w:rsidRPr="001D1943">
              <w:rPr>
                <w:noProof/>
                <w:webHidden/>
                <w:szCs w:val="24"/>
              </w:rPr>
              <w:fldChar w:fldCharType="begin"/>
            </w:r>
            <w:r w:rsidRPr="001D1943">
              <w:rPr>
                <w:noProof/>
                <w:webHidden/>
                <w:szCs w:val="24"/>
              </w:rPr>
              <w:instrText xml:space="preserve"> PAGEREF _Toc57058383 \h </w:instrText>
            </w:r>
            <w:r w:rsidRPr="001D1943">
              <w:rPr>
                <w:noProof/>
                <w:webHidden/>
                <w:szCs w:val="24"/>
              </w:rPr>
            </w:r>
            <w:r w:rsidRPr="001D1943">
              <w:rPr>
                <w:noProof/>
                <w:webHidden/>
                <w:szCs w:val="24"/>
              </w:rPr>
              <w:fldChar w:fldCharType="separate"/>
            </w:r>
            <w:r w:rsidRPr="001D1943">
              <w:rPr>
                <w:noProof/>
                <w:webHidden/>
                <w:szCs w:val="24"/>
              </w:rPr>
              <w:t>5</w:t>
            </w:r>
            <w:r w:rsidRPr="001D1943">
              <w:rPr>
                <w:noProof/>
                <w:webHidden/>
                <w:szCs w:val="24"/>
              </w:rPr>
              <w:fldChar w:fldCharType="end"/>
            </w:r>
          </w:hyperlink>
        </w:p>
        <w:p w:rsidR="001D1943" w:rsidRPr="001D1943" w:rsidRDefault="001D1943" w:rsidP="001D1943">
          <w:pPr>
            <w:pStyle w:val="TOC2"/>
            <w:tabs>
              <w:tab w:val="right" w:leader="dot" w:pos="9016"/>
            </w:tabs>
            <w:spacing w:line="360" w:lineRule="auto"/>
            <w:rPr>
              <w:rFonts w:asciiTheme="minorHAnsi" w:eastAsiaTheme="minorEastAsia" w:hAnsiTheme="minorHAnsi" w:cstheme="minorBidi"/>
              <w:noProof/>
              <w:szCs w:val="24"/>
              <w:lang w:eastAsia="en-IN"/>
            </w:rPr>
          </w:pPr>
          <w:hyperlink w:anchor="_Toc57058384" w:history="1">
            <w:r w:rsidRPr="001D1943">
              <w:rPr>
                <w:rStyle w:val="Hyperlink"/>
                <w:noProof/>
                <w:szCs w:val="24"/>
              </w:rPr>
              <w:t>Personal Reflection</w:t>
            </w:r>
            <w:r w:rsidRPr="001D1943">
              <w:rPr>
                <w:noProof/>
                <w:webHidden/>
                <w:szCs w:val="24"/>
              </w:rPr>
              <w:tab/>
            </w:r>
            <w:r w:rsidRPr="001D1943">
              <w:rPr>
                <w:noProof/>
                <w:webHidden/>
                <w:szCs w:val="24"/>
              </w:rPr>
              <w:fldChar w:fldCharType="begin"/>
            </w:r>
            <w:r w:rsidRPr="001D1943">
              <w:rPr>
                <w:noProof/>
                <w:webHidden/>
                <w:szCs w:val="24"/>
              </w:rPr>
              <w:instrText xml:space="preserve"> PAGEREF _Toc57058384 \h </w:instrText>
            </w:r>
            <w:r w:rsidRPr="001D1943">
              <w:rPr>
                <w:noProof/>
                <w:webHidden/>
                <w:szCs w:val="24"/>
              </w:rPr>
            </w:r>
            <w:r w:rsidRPr="001D1943">
              <w:rPr>
                <w:noProof/>
                <w:webHidden/>
                <w:szCs w:val="24"/>
              </w:rPr>
              <w:fldChar w:fldCharType="separate"/>
            </w:r>
            <w:r w:rsidRPr="001D1943">
              <w:rPr>
                <w:noProof/>
                <w:webHidden/>
                <w:szCs w:val="24"/>
              </w:rPr>
              <w:t>5</w:t>
            </w:r>
            <w:r w:rsidRPr="001D1943">
              <w:rPr>
                <w:noProof/>
                <w:webHidden/>
                <w:szCs w:val="24"/>
              </w:rPr>
              <w:fldChar w:fldCharType="end"/>
            </w:r>
          </w:hyperlink>
        </w:p>
        <w:p w:rsidR="001D1943" w:rsidRPr="001D1943" w:rsidRDefault="001D1943" w:rsidP="001D1943">
          <w:pPr>
            <w:pStyle w:val="TOC2"/>
            <w:tabs>
              <w:tab w:val="right" w:leader="dot" w:pos="9016"/>
            </w:tabs>
            <w:spacing w:line="360" w:lineRule="auto"/>
            <w:rPr>
              <w:rFonts w:asciiTheme="minorHAnsi" w:eastAsiaTheme="minorEastAsia" w:hAnsiTheme="minorHAnsi" w:cstheme="minorBidi"/>
              <w:noProof/>
              <w:szCs w:val="24"/>
              <w:lang w:eastAsia="en-IN"/>
            </w:rPr>
          </w:pPr>
          <w:hyperlink w:anchor="_Toc57058385" w:history="1">
            <w:r w:rsidRPr="001D1943">
              <w:rPr>
                <w:rStyle w:val="Hyperlink"/>
                <w:noProof/>
                <w:szCs w:val="24"/>
              </w:rPr>
              <w:t>Skills and knowledge for working efficiently</w:t>
            </w:r>
            <w:r w:rsidRPr="001D1943">
              <w:rPr>
                <w:noProof/>
                <w:webHidden/>
                <w:szCs w:val="24"/>
              </w:rPr>
              <w:tab/>
            </w:r>
            <w:r w:rsidRPr="001D1943">
              <w:rPr>
                <w:noProof/>
                <w:webHidden/>
                <w:szCs w:val="24"/>
              </w:rPr>
              <w:fldChar w:fldCharType="begin"/>
            </w:r>
            <w:r w:rsidRPr="001D1943">
              <w:rPr>
                <w:noProof/>
                <w:webHidden/>
                <w:szCs w:val="24"/>
              </w:rPr>
              <w:instrText xml:space="preserve"> PAGEREF _Toc57058385 \h </w:instrText>
            </w:r>
            <w:r w:rsidRPr="001D1943">
              <w:rPr>
                <w:noProof/>
                <w:webHidden/>
                <w:szCs w:val="24"/>
              </w:rPr>
            </w:r>
            <w:r w:rsidRPr="001D1943">
              <w:rPr>
                <w:noProof/>
                <w:webHidden/>
                <w:szCs w:val="24"/>
              </w:rPr>
              <w:fldChar w:fldCharType="separate"/>
            </w:r>
            <w:r w:rsidRPr="001D1943">
              <w:rPr>
                <w:noProof/>
                <w:webHidden/>
                <w:szCs w:val="24"/>
              </w:rPr>
              <w:t>6</w:t>
            </w:r>
            <w:r w:rsidRPr="001D1943">
              <w:rPr>
                <w:noProof/>
                <w:webHidden/>
                <w:szCs w:val="24"/>
              </w:rPr>
              <w:fldChar w:fldCharType="end"/>
            </w:r>
          </w:hyperlink>
        </w:p>
        <w:p w:rsidR="001D1943" w:rsidRPr="001D1943" w:rsidRDefault="001D1943" w:rsidP="001D1943">
          <w:pPr>
            <w:pStyle w:val="TOC2"/>
            <w:tabs>
              <w:tab w:val="right" w:leader="dot" w:pos="9016"/>
            </w:tabs>
            <w:spacing w:line="360" w:lineRule="auto"/>
            <w:rPr>
              <w:rFonts w:asciiTheme="minorHAnsi" w:eastAsiaTheme="minorEastAsia" w:hAnsiTheme="minorHAnsi" w:cstheme="minorBidi"/>
              <w:noProof/>
              <w:szCs w:val="24"/>
              <w:lang w:eastAsia="en-IN"/>
            </w:rPr>
          </w:pPr>
          <w:hyperlink w:anchor="_Toc57058386" w:history="1">
            <w:r w:rsidRPr="001D1943">
              <w:rPr>
                <w:rStyle w:val="Hyperlink"/>
                <w:noProof/>
                <w:szCs w:val="24"/>
              </w:rPr>
              <w:t>Employment readiness</w:t>
            </w:r>
            <w:r w:rsidRPr="001D1943">
              <w:rPr>
                <w:noProof/>
                <w:webHidden/>
                <w:szCs w:val="24"/>
              </w:rPr>
              <w:tab/>
            </w:r>
            <w:r w:rsidRPr="001D1943">
              <w:rPr>
                <w:noProof/>
                <w:webHidden/>
                <w:szCs w:val="24"/>
              </w:rPr>
              <w:fldChar w:fldCharType="begin"/>
            </w:r>
            <w:r w:rsidRPr="001D1943">
              <w:rPr>
                <w:noProof/>
                <w:webHidden/>
                <w:szCs w:val="24"/>
              </w:rPr>
              <w:instrText xml:space="preserve"> PAGEREF _Toc57058386 \h </w:instrText>
            </w:r>
            <w:r w:rsidRPr="001D1943">
              <w:rPr>
                <w:noProof/>
                <w:webHidden/>
                <w:szCs w:val="24"/>
              </w:rPr>
            </w:r>
            <w:r w:rsidRPr="001D1943">
              <w:rPr>
                <w:noProof/>
                <w:webHidden/>
                <w:szCs w:val="24"/>
              </w:rPr>
              <w:fldChar w:fldCharType="separate"/>
            </w:r>
            <w:r w:rsidRPr="001D1943">
              <w:rPr>
                <w:noProof/>
                <w:webHidden/>
                <w:szCs w:val="24"/>
              </w:rPr>
              <w:t>7</w:t>
            </w:r>
            <w:r w:rsidRPr="001D1943">
              <w:rPr>
                <w:noProof/>
                <w:webHidden/>
                <w:szCs w:val="24"/>
              </w:rPr>
              <w:fldChar w:fldCharType="end"/>
            </w:r>
          </w:hyperlink>
        </w:p>
        <w:p w:rsidR="001D1943" w:rsidRPr="001D1943" w:rsidRDefault="001D1943" w:rsidP="001D1943">
          <w:pPr>
            <w:pStyle w:val="TOC2"/>
            <w:tabs>
              <w:tab w:val="right" w:leader="dot" w:pos="9016"/>
            </w:tabs>
            <w:spacing w:line="360" w:lineRule="auto"/>
            <w:rPr>
              <w:rFonts w:asciiTheme="minorHAnsi" w:eastAsiaTheme="minorEastAsia" w:hAnsiTheme="minorHAnsi" w:cstheme="minorBidi"/>
              <w:noProof/>
              <w:szCs w:val="24"/>
              <w:lang w:eastAsia="en-IN"/>
            </w:rPr>
          </w:pPr>
          <w:hyperlink w:anchor="_Toc57058387" w:history="1">
            <w:r w:rsidRPr="001D1943">
              <w:rPr>
                <w:rStyle w:val="Hyperlink"/>
                <w:noProof/>
                <w:szCs w:val="24"/>
              </w:rPr>
              <w:t>Employment Goals</w:t>
            </w:r>
            <w:r w:rsidRPr="001D1943">
              <w:rPr>
                <w:noProof/>
                <w:webHidden/>
                <w:szCs w:val="24"/>
              </w:rPr>
              <w:tab/>
            </w:r>
            <w:r w:rsidRPr="001D1943">
              <w:rPr>
                <w:noProof/>
                <w:webHidden/>
                <w:szCs w:val="24"/>
              </w:rPr>
              <w:fldChar w:fldCharType="begin"/>
            </w:r>
            <w:r w:rsidRPr="001D1943">
              <w:rPr>
                <w:noProof/>
                <w:webHidden/>
                <w:szCs w:val="24"/>
              </w:rPr>
              <w:instrText xml:space="preserve"> PAGEREF _Toc57058387 \h </w:instrText>
            </w:r>
            <w:r w:rsidRPr="001D1943">
              <w:rPr>
                <w:noProof/>
                <w:webHidden/>
                <w:szCs w:val="24"/>
              </w:rPr>
            </w:r>
            <w:r w:rsidRPr="001D1943">
              <w:rPr>
                <w:noProof/>
                <w:webHidden/>
                <w:szCs w:val="24"/>
              </w:rPr>
              <w:fldChar w:fldCharType="separate"/>
            </w:r>
            <w:r w:rsidRPr="001D1943">
              <w:rPr>
                <w:noProof/>
                <w:webHidden/>
                <w:szCs w:val="24"/>
              </w:rPr>
              <w:t>7</w:t>
            </w:r>
            <w:r w:rsidRPr="001D1943">
              <w:rPr>
                <w:noProof/>
                <w:webHidden/>
                <w:szCs w:val="24"/>
              </w:rPr>
              <w:fldChar w:fldCharType="end"/>
            </w:r>
          </w:hyperlink>
        </w:p>
        <w:p w:rsidR="001D1943" w:rsidRPr="001D1943" w:rsidRDefault="001D1943" w:rsidP="001D1943">
          <w:pPr>
            <w:pStyle w:val="TOC2"/>
            <w:tabs>
              <w:tab w:val="right" w:leader="dot" w:pos="9016"/>
            </w:tabs>
            <w:spacing w:line="360" w:lineRule="auto"/>
            <w:rPr>
              <w:rFonts w:asciiTheme="minorHAnsi" w:eastAsiaTheme="minorEastAsia" w:hAnsiTheme="minorHAnsi" w:cstheme="minorBidi"/>
              <w:noProof/>
              <w:szCs w:val="24"/>
              <w:lang w:eastAsia="en-IN"/>
            </w:rPr>
          </w:pPr>
          <w:hyperlink w:anchor="_Toc57058388" w:history="1">
            <w:r w:rsidRPr="001D1943">
              <w:rPr>
                <w:rStyle w:val="Hyperlink"/>
                <w:noProof/>
                <w:szCs w:val="24"/>
              </w:rPr>
              <w:t>Action development plan</w:t>
            </w:r>
            <w:r w:rsidRPr="001D1943">
              <w:rPr>
                <w:noProof/>
                <w:webHidden/>
                <w:szCs w:val="24"/>
              </w:rPr>
              <w:tab/>
            </w:r>
            <w:r w:rsidRPr="001D1943">
              <w:rPr>
                <w:noProof/>
                <w:webHidden/>
                <w:szCs w:val="24"/>
              </w:rPr>
              <w:fldChar w:fldCharType="begin"/>
            </w:r>
            <w:r w:rsidRPr="001D1943">
              <w:rPr>
                <w:noProof/>
                <w:webHidden/>
                <w:szCs w:val="24"/>
              </w:rPr>
              <w:instrText xml:space="preserve"> PAGEREF _Toc57058388 \h </w:instrText>
            </w:r>
            <w:r w:rsidRPr="001D1943">
              <w:rPr>
                <w:noProof/>
                <w:webHidden/>
                <w:szCs w:val="24"/>
              </w:rPr>
            </w:r>
            <w:r w:rsidRPr="001D1943">
              <w:rPr>
                <w:noProof/>
                <w:webHidden/>
                <w:szCs w:val="24"/>
              </w:rPr>
              <w:fldChar w:fldCharType="separate"/>
            </w:r>
            <w:r w:rsidRPr="001D1943">
              <w:rPr>
                <w:noProof/>
                <w:webHidden/>
                <w:szCs w:val="24"/>
              </w:rPr>
              <w:t>7</w:t>
            </w:r>
            <w:r w:rsidRPr="001D1943">
              <w:rPr>
                <w:noProof/>
                <w:webHidden/>
                <w:szCs w:val="24"/>
              </w:rPr>
              <w:fldChar w:fldCharType="end"/>
            </w:r>
          </w:hyperlink>
        </w:p>
        <w:p w:rsidR="001D1943" w:rsidRPr="001D1943" w:rsidRDefault="001D1943" w:rsidP="001D1943">
          <w:pPr>
            <w:pStyle w:val="TOC1"/>
            <w:tabs>
              <w:tab w:val="right" w:leader="dot" w:pos="9016"/>
            </w:tabs>
            <w:spacing w:line="360" w:lineRule="auto"/>
            <w:rPr>
              <w:rFonts w:asciiTheme="minorHAnsi" w:eastAsiaTheme="minorEastAsia" w:hAnsiTheme="minorHAnsi" w:cstheme="minorBidi"/>
              <w:noProof/>
              <w:szCs w:val="24"/>
              <w:lang w:eastAsia="en-IN"/>
            </w:rPr>
          </w:pPr>
          <w:hyperlink w:anchor="_Toc57058389" w:history="1">
            <w:r w:rsidRPr="001D1943">
              <w:rPr>
                <w:rStyle w:val="Hyperlink"/>
                <w:noProof/>
                <w:szCs w:val="24"/>
              </w:rPr>
              <w:t>Conclusion</w:t>
            </w:r>
            <w:r w:rsidRPr="001D1943">
              <w:rPr>
                <w:noProof/>
                <w:webHidden/>
                <w:szCs w:val="24"/>
              </w:rPr>
              <w:tab/>
            </w:r>
            <w:r w:rsidRPr="001D1943">
              <w:rPr>
                <w:noProof/>
                <w:webHidden/>
                <w:szCs w:val="24"/>
              </w:rPr>
              <w:fldChar w:fldCharType="begin"/>
            </w:r>
            <w:r w:rsidRPr="001D1943">
              <w:rPr>
                <w:noProof/>
                <w:webHidden/>
                <w:szCs w:val="24"/>
              </w:rPr>
              <w:instrText xml:space="preserve"> PAGEREF _Toc57058389 \h </w:instrText>
            </w:r>
            <w:r w:rsidRPr="001D1943">
              <w:rPr>
                <w:noProof/>
                <w:webHidden/>
                <w:szCs w:val="24"/>
              </w:rPr>
            </w:r>
            <w:r w:rsidRPr="001D1943">
              <w:rPr>
                <w:noProof/>
                <w:webHidden/>
                <w:szCs w:val="24"/>
              </w:rPr>
              <w:fldChar w:fldCharType="separate"/>
            </w:r>
            <w:r w:rsidRPr="001D1943">
              <w:rPr>
                <w:noProof/>
                <w:webHidden/>
                <w:szCs w:val="24"/>
              </w:rPr>
              <w:t>8</w:t>
            </w:r>
            <w:r w:rsidRPr="001D1943">
              <w:rPr>
                <w:noProof/>
                <w:webHidden/>
                <w:szCs w:val="24"/>
              </w:rPr>
              <w:fldChar w:fldCharType="end"/>
            </w:r>
          </w:hyperlink>
        </w:p>
        <w:p w:rsidR="001D1943" w:rsidRPr="001D1943" w:rsidRDefault="001D1943" w:rsidP="001D1943">
          <w:pPr>
            <w:pStyle w:val="TOC1"/>
            <w:tabs>
              <w:tab w:val="right" w:leader="dot" w:pos="9016"/>
            </w:tabs>
            <w:spacing w:line="360" w:lineRule="auto"/>
            <w:rPr>
              <w:rFonts w:asciiTheme="minorHAnsi" w:eastAsiaTheme="minorEastAsia" w:hAnsiTheme="minorHAnsi" w:cstheme="minorBidi"/>
              <w:noProof/>
              <w:szCs w:val="24"/>
              <w:lang w:eastAsia="en-IN"/>
            </w:rPr>
          </w:pPr>
          <w:hyperlink w:anchor="_Toc57058390" w:history="1">
            <w:r w:rsidRPr="001D1943">
              <w:rPr>
                <w:rStyle w:val="Hyperlink"/>
                <w:noProof/>
                <w:szCs w:val="24"/>
              </w:rPr>
              <w:t>Reference List</w:t>
            </w:r>
            <w:r w:rsidRPr="001D1943">
              <w:rPr>
                <w:noProof/>
                <w:webHidden/>
                <w:szCs w:val="24"/>
              </w:rPr>
              <w:tab/>
            </w:r>
            <w:r w:rsidRPr="001D1943">
              <w:rPr>
                <w:noProof/>
                <w:webHidden/>
                <w:szCs w:val="24"/>
              </w:rPr>
              <w:fldChar w:fldCharType="begin"/>
            </w:r>
            <w:r w:rsidRPr="001D1943">
              <w:rPr>
                <w:noProof/>
                <w:webHidden/>
                <w:szCs w:val="24"/>
              </w:rPr>
              <w:instrText xml:space="preserve"> PAGEREF _Toc57058390 \h </w:instrText>
            </w:r>
            <w:r w:rsidRPr="001D1943">
              <w:rPr>
                <w:noProof/>
                <w:webHidden/>
                <w:szCs w:val="24"/>
              </w:rPr>
            </w:r>
            <w:r w:rsidRPr="001D1943">
              <w:rPr>
                <w:noProof/>
                <w:webHidden/>
                <w:szCs w:val="24"/>
              </w:rPr>
              <w:fldChar w:fldCharType="separate"/>
            </w:r>
            <w:r w:rsidRPr="001D1943">
              <w:rPr>
                <w:noProof/>
                <w:webHidden/>
                <w:szCs w:val="24"/>
              </w:rPr>
              <w:t>9</w:t>
            </w:r>
            <w:r w:rsidRPr="001D1943">
              <w:rPr>
                <w:noProof/>
                <w:webHidden/>
                <w:szCs w:val="24"/>
              </w:rPr>
              <w:fldChar w:fldCharType="end"/>
            </w:r>
          </w:hyperlink>
        </w:p>
        <w:p w:rsidR="00415A76" w:rsidRDefault="00415A76" w:rsidP="001D1943">
          <w:pPr>
            <w:spacing w:line="360" w:lineRule="auto"/>
          </w:pPr>
          <w:r w:rsidRPr="001D1943">
            <w:rPr>
              <w:szCs w:val="24"/>
            </w:rPr>
            <w:fldChar w:fldCharType="end"/>
          </w:r>
        </w:p>
      </w:sdtContent>
    </w:sdt>
    <w:p w:rsidR="00415A76" w:rsidRDefault="00415A76" w:rsidP="00D467FE">
      <w:pPr>
        <w:spacing w:line="360" w:lineRule="auto"/>
        <w:jc w:val="left"/>
        <w:rPr>
          <w:b/>
          <w:sz w:val="28"/>
        </w:rPr>
      </w:pPr>
      <w:r>
        <w:br w:type="page"/>
      </w:r>
    </w:p>
    <w:p w:rsidR="000B0569" w:rsidRPr="003D4FD0" w:rsidRDefault="00F40A95" w:rsidP="00D467FE">
      <w:pPr>
        <w:pStyle w:val="Heading1"/>
      </w:pPr>
      <w:bookmarkStart w:id="0" w:name="_Toc57058379"/>
      <w:r w:rsidRPr="00415A76">
        <w:lastRenderedPageBreak/>
        <w:t>Introduction</w:t>
      </w:r>
      <w:bookmarkEnd w:id="0"/>
    </w:p>
    <w:p w:rsidR="000007D7" w:rsidRDefault="00F40A95" w:rsidP="00D467FE">
      <w:pPr>
        <w:spacing w:line="360" w:lineRule="auto"/>
      </w:pPr>
      <w:r>
        <w:t xml:space="preserve">The term professional career development refers to providing service and activities that can assist an individual along with an organization that is looking for </w:t>
      </w:r>
      <w:r w:rsidRPr="000007D7">
        <w:t xml:space="preserve">sustain </w:t>
      </w:r>
      <w:r>
        <w:t>to</w:t>
      </w:r>
      <w:r w:rsidRPr="000007D7">
        <w:t xml:space="preserve"> influence a wide variety of career transitions</w:t>
      </w:r>
      <w:r>
        <w:t xml:space="preserve">. In this study, the </w:t>
      </w:r>
      <w:r>
        <w:t>importance of professional career developments needs to be discussed. Along with this, the study also aims to understand the factors of professional career development and the principals that are related to it. In addition to this, the study has also focus</w:t>
      </w:r>
      <w:r>
        <w:t>ed on the analysis of key points related to career development. The analysis of personal development and strength also needs to be discussed in this study and personal reflection.</w:t>
      </w:r>
    </w:p>
    <w:p w:rsidR="00A2056B" w:rsidRPr="003D4FD0" w:rsidRDefault="00F40A95" w:rsidP="00D467FE">
      <w:pPr>
        <w:pStyle w:val="Heading1"/>
      </w:pPr>
      <w:bookmarkStart w:id="1" w:name="_Toc57058380"/>
      <w:r w:rsidRPr="003D4FD0">
        <w:t>Role-play and career development</w:t>
      </w:r>
      <w:bookmarkEnd w:id="1"/>
    </w:p>
    <w:p w:rsidR="00A2056B" w:rsidRDefault="001F6CF6" w:rsidP="00D467FE">
      <w:pPr>
        <w:spacing w:line="360" w:lineRule="auto"/>
      </w:pPr>
      <w:r>
        <w:t>According Makarenko, Oliinyk and Kazakova (</w:t>
      </w:r>
      <w:r w:rsidRPr="001F6CF6">
        <w:t>2018</w:t>
      </w:r>
      <w:r>
        <w:t>, p.182), role-play</w:t>
      </w:r>
      <w:r w:rsidR="00F40A95">
        <w:t xml:space="preserve"> is effective as it helps an indivi</w:t>
      </w:r>
      <w:r w:rsidR="00F40A95">
        <w:t>dual in order to make sense about taking part in various roles in the professional career. Along with this, role play is essential as it helps build creativity, communication, confidence, the development related to physical activities, and the capability t</w:t>
      </w:r>
      <w:r w:rsidR="00F40A95">
        <w:t xml:space="preserve">o solve problems. </w:t>
      </w:r>
      <w:r w:rsidR="00321B4C" w:rsidRPr="00321B4C">
        <w:t>The purpose of role play is to encourage an individual to learn a skill or capacity. Achieving what you experience in a virtual environment makes you in a real situation more productive and relaxed. With</w:t>
      </w:r>
      <w:r w:rsidR="00321B4C">
        <w:t xml:space="preserve"> the help of</w:t>
      </w:r>
      <w:r w:rsidR="00321B4C" w:rsidRPr="00321B4C">
        <w:t xml:space="preserve"> roleplaying, a</w:t>
      </w:r>
      <w:r w:rsidR="00321B4C">
        <w:t>n individual</w:t>
      </w:r>
      <w:r w:rsidR="00321B4C" w:rsidRPr="00321B4C">
        <w:t xml:space="preserve"> can simultaneously practice </w:t>
      </w:r>
      <w:r w:rsidR="00321B4C">
        <w:t xml:space="preserve">so </w:t>
      </w:r>
      <w:r w:rsidR="00321B4C" w:rsidRPr="00321B4C">
        <w:t>many things</w:t>
      </w:r>
      <w:r w:rsidR="00321B4C">
        <w:t>, such as developing personal communication</w:t>
      </w:r>
      <w:r w:rsidR="00321B4C" w:rsidRPr="00321B4C">
        <w:t>, getting real-time feedback, and approximately automatically changing its actions. A crucial element of roleplaying is that the pupil puts himself in the shoes he or she wants to wear or fill in the shoes of someone else.</w:t>
      </w:r>
    </w:p>
    <w:p w:rsidR="009B3007" w:rsidRDefault="00F40A95" w:rsidP="00D467FE">
      <w:pPr>
        <w:spacing w:line="360" w:lineRule="auto"/>
      </w:pPr>
      <w:r>
        <w:t>In the interview, the interviewer asked me five questions regarding the role I selected as my future career. The questions aimed to understand my career planning so that the interviewer can be able t</w:t>
      </w:r>
      <w:r>
        <w:t xml:space="preserve">o know how efficient I am for the job role. All of the questions were regarding personal goals alongside the goals for my professional career. The interviewer's objective was to get a mature answer regarding my targets that oriented to my future goals. </w:t>
      </w:r>
      <w:r w:rsidR="003D4FD0">
        <w:t>Along with this, the interviewer also asked me about the retirement goal of my life so that he can better understand the entire span of my career and how I have planned it</w:t>
      </w:r>
      <w:r w:rsidR="00B06D42">
        <w:t xml:space="preserve"> (</w:t>
      </w:r>
      <w:r w:rsidR="00B06D42" w:rsidRPr="00B06D42">
        <w:t>Darcy, Maxwell, Grabowski</w:t>
      </w:r>
      <w:r w:rsidR="00B06D42">
        <w:t xml:space="preserve"> </w:t>
      </w:r>
      <w:r w:rsidR="00B06D42" w:rsidRPr="00B06D42">
        <w:t>and Onyx</w:t>
      </w:r>
      <w:r w:rsidR="00B06D42">
        <w:t xml:space="preserve">, </w:t>
      </w:r>
      <w:r w:rsidR="00B06D42" w:rsidRPr="00B06D42">
        <w:t xml:space="preserve"> 2019</w:t>
      </w:r>
      <w:r w:rsidR="00B06D42">
        <w:t>, p.13)</w:t>
      </w:r>
      <w:r w:rsidR="003D4FD0">
        <w:t>.</w:t>
      </w:r>
    </w:p>
    <w:p w:rsidR="003D4FD0" w:rsidRDefault="00F40A95" w:rsidP="00D467FE">
      <w:pPr>
        <w:spacing w:line="360" w:lineRule="auto"/>
      </w:pPr>
      <w:r>
        <w:t xml:space="preserve">In the </w:t>
      </w:r>
      <w:r w:rsidRPr="003D4FD0">
        <w:t>interview</w:t>
      </w:r>
      <w:r>
        <w:t>, as an interviewer, I will select the roleplay of the marketing resea</w:t>
      </w:r>
      <w:r>
        <w:t>rcher or market or business analyst so that I can focus more on developing the business. I want to research the target market and the potential market growth to create a framework for the organization and develop a strategy for the organization. Along with</w:t>
      </w:r>
      <w:r>
        <w:t xml:space="preserve"> this, it will also help me to develop my knowledge according to the market database.</w:t>
      </w:r>
    </w:p>
    <w:p w:rsidR="00984A32" w:rsidRDefault="006711E4" w:rsidP="00D467FE">
      <w:pPr>
        <w:spacing w:line="360" w:lineRule="auto"/>
      </w:pPr>
      <w:r>
        <w:t xml:space="preserve">On the other hand </w:t>
      </w:r>
      <w:r w:rsidRPr="006711E4">
        <w:t xml:space="preserve">Savickas </w:t>
      </w:r>
      <w:r>
        <w:t>(</w:t>
      </w:r>
      <w:r w:rsidRPr="006711E4">
        <w:t>2019</w:t>
      </w:r>
      <w:r>
        <w:t>, p.32), m</w:t>
      </w:r>
      <w:r w:rsidR="00F40A95" w:rsidRPr="00A32561">
        <w:t>any</w:t>
      </w:r>
      <w:r w:rsidR="00F40A95">
        <w:t xml:space="preserve"> potential</w:t>
      </w:r>
      <w:r w:rsidR="00F40A95" w:rsidRPr="00A32561">
        <w:t xml:space="preserve"> issues that </w:t>
      </w:r>
      <w:r w:rsidR="00F40A95">
        <w:t xml:space="preserve">can </w:t>
      </w:r>
      <w:r w:rsidR="00F40A95" w:rsidRPr="00A32561">
        <w:t xml:space="preserve">arise in a team exist when team functions are not well described. Supervisors and team leaders are not the only ones with unique tasks and </w:t>
      </w:r>
      <w:r w:rsidR="00F40A95" w:rsidRPr="00A32561">
        <w:t xml:space="preserve">duties. Employees have must know what is expected of them and what they will be responsible for in their new climate. There are two main types of duties and obligations that workers should perform and be tested </w:t>
      </w:r>
      <w:r w:rsidR="00F40A95" w:rsidRPr="00A32561">
        <w:lastRenderedPageBreak/>
        <w:t>on.</w:t>
      </w:r>
      <w:r w:rsidR="00F40A95">
        <w:t xml:space="preserve"> The roleplay session's importance is to m</w:t>
      </w:r>
      <w:r w:rsidR="00F40A95">
        <w:t>ake a person understand the importance of setting a goal in his career. Along with this, roleplay also helps in understanding the limitations of him.</w:t>
      </w:r>
      <w:r w:rsidR="00642E8D">
        <w:t xml:space="preserve"> Therefore, it is important to conduct a 5-minute roleplay session so that employees can be able to understand its limitations, and by analyzing those limitations, it can fix its goal for their future career. </w:t>
      </w:r>
    </w:p>
    <w:p w:rsidR="00642E8D" w:rsidRDefault="00F40A95" w:rsidP="00D467FE">
      <w:pPr>
        <w:pStyle w:val="Heading1"/>
      </w:pPr>
      <w:bookmarkStart w:id="2" w:name="_Toc57058381"/>
      <w:r w:rsidRPr="00642E8D">
        <w:t>Personal strength and development</w:t>
      </w:r>
      <w:bookmarkEnd w:id="2"/>
    </w:p>
    <w:p w:rsidR="00070940" w:rsidRDefault="00F40A95" w:rsidP="00D467FE">
      <w:pPr>
        <w:spacing w:line="360" w:lineRule="auto"/>
      </w:pPr>
      <w:r>
        <w:t>Personal strengths refer to the actions that a person can do well using their traits and abilities so that it can be ab</w:t>
      </w:r>
      <w:r>
        <w:t>le to complete their task and achieve the goal. Few examples of personal strengths are</w:t>
      </w:r>
    </w:p>
    <w:p w:rsidR="00070940" w:rsidRPr="00070940" w:rsidRDefault="00F40A95" w:rsidP="00D467FE">
      <w:pPr>
        <w:numPr>
          <w:ilvl w:val="0"/>
          <w:numId w:val="1"/>
        </w:numPr>
        <w:shd w:val="clear" w:color="auto" w:fill="FFFFFF"/>
        <w:spacing w:before="100" w:beforeAutospacing="1" w:after="100" w:afterAutospacing="1" w:line="360" w:lineRule="auto"/>
        <w:ind w:right="240"/>
        <w:jc w:val="left"/>
        <w:rPr>
          <w:rFonts w:eastAsia="Times New Roman"/>
          <w:szCs w:val="24"/>
          <w:lang w:eastAsia="en-IN"/>
        </w:rPr>
      </w:pPr>
      <w:r w:rsidRPr="00070940">
        <w:rPr>
          <w:rFonts w:eastAsia="Times New Roman"/>
          <w:b/>
          <w:szCs w:val="24"/>
          <w:lang w:eastAsia="en-IN"/>
        </w:rPr>
        <w:t>Enthusiasm-</w:t>
      </w:r>
      <w:r>
        <w:rPr>
          <w:rFonts w:eastAsia="Times New Roman"/>
          <w:szCs w:val="24"/>
          <w:lang w:eastAsia="en-IN"/>
        </w:rPr>
        <w:t xml:space="preserve"> Enthusiasm makes people to be more focused on the task </w:t>
      </w:r>
    </w:p>
    <w:p w:rsidR="00070940" w:rsidRPr="00070940" w:rsidRDefault="00F40A95" w:rsidP="00D467FE">
      <w:pPr>
        <w:numPr>
          <w:ilvl w:val="0"/>
          <w:numId w:val="1"/>
        </w:numPr>
        <w:shd w:val="clear" w:color="auto" w:fill="FFFFFF"/>
        <w:spacing w:before="100" w:beforeAutospacing="1" w:after="100" w:afterAutospacing="1" w:line="360" w:lineRule="auto"/>
        <w:ind w:right="240"/>
        <w:jc w:val="left"/>
        <w:rPr>
          <w:rFonts w:eastAsia="Times New Roman"/>
          <w:szCs w:val="24"/>
          <w:lang w:eastAsia="en-IN"/>
        </w:rPr>
      </w:pPr>
      <w:r w:rsidRPr="00070940">
        <w:rPr>
          <w:rFonts w:eastAsia="Times New Roman"/>
          <w:b/>
          <w:szCs w:val="24"/>
          <w:lang w:eastAsia="en-IN"/>
        </w:rPr>
        <w:t>Trustworthiness</w:t>
      </w:r>
      <w:r w:rsidRPr="00D45439">
        <w:rPr>
          <w:rFonts w:eastAsia="Times New Roman"/>
          <w:b/>
          <w:szCs w:val="24"/>
          <w:lang w:eastAsia="en-IN"/>
        </w:rPr>
        <w:t>-</w:t>
      </w:r>
      <w:r>
        <w:rPr>
          <w:rFonts w:eastAsia="Times New Roman"/>
          <w:szCs w:val="24"/>
          <w:lang w:eastAsia="en-IN"/>
        </w:rPr>
        <w:t xml:space="preserve"> Trustworthiness builds trust in an individual about its ability. </w:t>
      </w:r>
    </w:p>
    <w:p w:rsidR="00070940" w:rsidRPr="00070940" w:rsidRDefault="00F40A95" w:rsidP="00D467FE">
      <w:pPr>
        <w:numPr>
          <w:ilvl w:val="0"/>
          <w:numId w:val="1"/>
        </w:numPr>
        <w:shd w:val="clear" w:color="auto" w:fill="FFFFFF"/>
        <w:spacing w:before="100" w:beforeAutospacing="1" w:after="100" w:afterAutospacing="1" w:line="360" w:lineRule="auto"/>
        <w:ind w:right="240"/>
        <w:jc w:val="left"/>
        <w:rPr>
          <w:rFonts w:eastAsia="Times New Roman"/>
          <w:szCs w:val="24"/>
          <w:lang w:eastAsia="en-IN"/>
        </w:rPr>
      </w:pPr>
      <w:r w:rsidRPr="00070940">
        <w:rPr>
          <w:rFonts w:eastAsia="Times New Roman"/>
          <w:b/>
          <w:szCs w:val="24"/>
          <w:lang w:eastAsia="en-IN"/>
        </w:rPr>
        <w:t>Creativity</w:t>
      </w:r>
      <w:r w:rsidRPr="00D45439">
        <w:rPr>
          <w:rFonts w:eastAsia="Times New Roman"/>
          <w:b/>
          <w:szCs w:val="24"/>
          <w:lang w:eastAsia="en-IN"/>
        </w:rPr>
        <w:t>-</w:t>
      </w:r>
      <w:r>
        <w:rPr>
          <w:rFonts w:eastAsia="Times New Roman"/>
          <w:szCs w:val="24"/>
          <w:lang w:eastAsia="en-IN"/>
        </w:rPr>
        <w:t xml:space="preserve"> Creativity helps an individual to be more </w:t>
      </w:r>
      <w:r w:rsidR="00D45439">
        <w:rPr>
          <w:rFonts w:eastAsia="Times New Roman"/>
          <w:szCs w:val="24"/>
          <w:lang w:eastAsia="en-IN"/>
        </w:rPr>
        <w:t>creative so that it can be able to produce new ideas.</w:t>
      </w:r>
    </w:p>
    <w:p w:rsidR="00070940" w:rsidRPr="00070940" w:rsidRDefault="00F40A95" w:rsidP="00D467FE">
      <w:pPr>
        <w:numPr>
          <w:ilvl w:val="0"/>
          <w:numId w:val="1"/>
        </w:numPr>
        <w:shd w:val="clear" w:color="auto" w:fill="FFFFFF"/>
        <w:spacing w:before="100" w:beforeAutospacing="1" w:after="100" w:afterAutospacing="1" w:line="360" w:lineRule="auto"/>
        <w:ind w:right="240"/>
        <w:jc w:val="left"/>
        <w:rPr>
          <w:rFonts w:eastAsia="Times New Roman"/>
          <w:szCs w:val="24"/>
          <w:lang w:eastAsia="en-IN"/>
        </w:rPr>
      </w:pPr>
      <w:r w:rsidRPr="00070940">
        <w:rPr>
          <w:rFonts w:eastAsia="Times New Roman"/>
          <w:b/>
          <w:szCs w:val="24"/>
          <w:lang w:eastAsia="en-IN"/>
        </w:rPr>
        <w:t>Discipline</w:t>
      </w:r>
      <w:r w:rsidR="00D45439" w:rsidRPr="00D45439">
        <w:rPr>
          <w:rFonts w:eastAsia="Times New Roman"/>
          <w:b/>
          <w:szCs w:val="24"/>
          <w:lang w:eastAsia="en-IN"/>
        </w:rPr>
        <w:t>-</w:t>
      </w:r>
      <w:r w:rsidR="00D45439">
        <w:rPr>
          <w:rFonts w:eastAsia="Times New Roman"/>
          <w:szCs w:val="24"/>
          <w:lang w:eastAsia="en-IN"/>
        </w:rPr>
        <w:t xml:space="preserve"> Discipline makes an individual to be dedicated to the task. </w:t>
      </w:r>
    </w:p>
    <w:p w:rsidR="00070940" w:rsidRPr="00070940" w:rsidRDefault="00F40A95" w:rsidP="00D467FE">
      <w:pPr>
        <w:numPr>
          <w:ilvl w:val="0"/>
          <w:numId w:val="1"/>
        </w:numPr>
        <w:shd w:val="clear" w:color="auto" w:fill="FFFFFF"/>
        <w:spacing w:before="100" w:beforeAutospacing="1" w:after="100" w:afterAutospacing="1" w:line="360" w:lineRule="auto"/>
        <w:ind w:right="240"/>
        <w:jc w:val="left"/>
        <w:rPr>
          <w:rFonts w:eastAsia="Times New Roman"/>
          <w:szCs w:val="24"/>
          <w:lang w:eastAsia="en-IN"/>
        </w:rPr>
      </w:pPr>
      <w:r w:rsidRPr="00070940">
        <w:rPr>
          <w:rFonts w:eastAsia="Times New Roman"/>
          <w:b/>
          <w:szCs w:val="24"/>
          <w:lang w:eastAsia="en-IN"/>
        </w:rPr>
        <w:t>Patience</w:t>
      </w:r>
      <w:r w:rsidR="00D45439" w:rsidRPr="00D45439">
        <w:rPr>
          <w:rFonts w:eastAsia="Times New Roman"/>
          <w:b/>
          <w:szCs w:val="24"/>
          <w:lang w:eastAsia="en-IN"/>
        </w:rPr>
        <w:t>-</w:t>
      </w:r>
      <w:r w:rsidR="00D45439">
        <w:rPr>
          <w:rFonts w:eastAsia="Times New Roman"/>
          <w:szCs w:val="24"/>
          <w:lang w:eastAsia="en-IN"/>
        </w:rPr>
        <w:t xml:space="preserve"> Patience helps in keep calm in a stressful situation</w:t>
      </w:r>
    </w:p>
    <w:p w:rsidR="00070940" w:rsidRPr="00070940" w:rsidRDefault="00F40A95" w:rsidP="00D467FE">
      <w:pPr>
        <w:numPr>
          <w:ilvl w:val="0"/>
          <w:numId w:val="1"/>
        </w:numPr>
        <w:shd w:val="clear" w:color="auto" w:fill="FFFFFF"/>
        <w:spacing w:before="100" w:beforeAutospacing="1" w:after="100" w:afterAutospacing="1" w:line="360" w:lineRule="auto"/>
        <w:ind w:right="240"/>
        <w:jc w:val="left"/>
        <w:rPr>
          <w:rFonts w:eastAsia="Times New Roman"/>
          <w:b/>
          <w:szCs w:val="24"/>
          <w:lang w:eastAsia="en-IN"/>
        </w:rPr>
      </w:pPr>
      <w:r w:rsidRPr="00070940">
        <w:rPr>
          <w:rFonts w:eastAsia="Times New Roman"/>
          <w:b/>
          <w:szCs w:val="24"/>
          <w:lang w:eastAsia="en-IN"/>
        </w:rPr>
        <w:t>Respectfulness</w:t>
      </w:r>
      <w:r w:rsidR="00D45439">
        <w:rPr>
          <w:rFonts w:eastAsia="Times New Roman"/>
          <w:b/>
          <w:szCs w:val="24"/>
          <w:lang w:eastAsia="en-IN"/>
        </w:rPr>
        <w:t xml:space="preserve">- </w:t>
      </w:r>
      <w:r w:rsidR="00D45439">
        <w:rPr>
          <w:rFonts w:eastAsia="Times New Roman"/>
          <w:szCs w:val="24"/>
          <w:lang w:eastAsia="en-IN"/>
        </w:rPr>
        <w:t>Respectfulness helps to show respect towards the team member of the organization.</w:t>
      </w:r>
    </w:p>
    <w:p w:rsidR="00070940" w:rsidRDefault="00F40A95" w:rsidP="00D467FE">
      <w:pPr>
        <w:numPr>
          <w:ilvl w:val="0"/>
          <w:numId w:val="1"/>
        </w:numPr>
        <w:shd w:val="clear" w:color="auto" w:fill="FFFFFF"/>
        <w:spacing w:before="100" w:beforeAutospacing="1" w:after="100" w:afterAutospacing="1" w:line="360" w:lineRule="auto"/>
        <w:ind w:right="240"/>
        <w:jc w:val="left"/>
        <w:rPr>
          <w:rFonts w:eastAsia="Times New Roman"/>
          <w:b/>
          <w:szCs w:val="24"/>
          <w:lang w:eastAsia="en-IN"/>
        </w:rPr>
      </w:pPr>
      <w:r w:rsidRPr="00070940">
        <w:rPr>
          <w:rFonts w:eastAsia="Times New Roman"/>
          <w:b/>
          <w:szCs w:val="24"/>
          <w:lang w:eastAsia="en-IN"/>
        </w:rPr>
        <w:t>Determination</w:t>
      </w:r>
      <w:r w:rsidR="00D45439">
        <w:rPr>
          <w:rFonts w:eastAsia="Times New Roman"/>
          <w:b/>
          <w:szCs w:val="24"/>
          <w:lang w:eastAsia="en-IN"/>
        </w:rPr>
        <w:t xml:space="preserve">- </w:t>
      </w:r>
      <w:r w:rsidR="00D45439" w:rsidRPr="00D45439">
        <w:rPr>
          <w:rFonts w:eastAsia="Times New Roman"/>
          <w:szCs w:val="24"/>
          <w:lang w:eastAsia="en-IN"/>
        </w:rPr>
        <w:t>Discipline helps an individual to fix its aim</w:t>
      </w:r>
      <w:r w:rsidR="00D45439">
        <w:rPr>
          <w:rFonts w:eastAsia="Times New Roman"/>
          <w:b/>
          <w:szCs w:val="24"/>
          <w:lang w:eastAsia="en-IN"/>
        </w:rPr>
        <w:t xml:space="preserve"> </w:t>
      </w:r>
    </w:p>
    <w:p w:rsidR="00D45439" w:rsidRPr="00070940" w:rsidRDefault="00F40A95" w:rsidP="00D467FE">
      <w:pPr>
        <w:spacing w:line="360" w:lineRule="auto"/>
        <w:rPr>
          <w:lang w:eastAsia="en-IN"/>
        </w:rPr>
      </w:pPr>
      <w:r w:rsidRPr="00D45439">
        <w:rPr>
          <w:lang w:eastAsia="en-IN"/>
        </w:rPr>
        <w:t>Research into what HR experts believe to be the most important skills indicated that we do not think that potential emp</w:t>
      </w:r>
      <w:r w:rsidRPr="00D45439">
        <w:rPr>
          <w:lang w:eastAsia="en-IN"/>
        </w:rPr>
        <w:t xml:space="preserve">loyees' technical knowledge and academic qualifications should be correct. While the latter is an unavoidable condition, the focus has shifted. </w:t>
      </w:r>
      <w:r>
        <w:rPr>
          <w:lang w:eastAsia="en-IN"/>
        </w:rPr>
        <w:t>In addition to this, an employee needs to a</w:t>
      </w:r>
      <w:r w:rsidR="00D75283">
        <w:rPr>
          <w:lang w:eastAsia="en-IN"/>
        </w:rPr>
        <w:t>nalyze</w:t>
      </w:r>
      <w:r>
        <w:rPr>
          <w:lang w:eastAsia="en-IN"/>
        </w:rPr>
        <w:t xml:space="preserve"> his</w:t>
      </w:r>
      <w:r w:rsidR="00D75283">
        <w:rPr>
          <w:lang w:eastAsia="en-IN"/>
        </w:rPr>
        <w:t xml:space="preserve"> or</w:t>
      </w:r>
      <w:r>
        <w:rPr>
          <w:lang w:eastAsia="en-IN"/>
        </w:rPr>
        <w:t xml:space="preserve"> her weakness also</w:t>
      </w:r>
      <w:r w:rsidR="00920296">
        <w:rPr>
          <w:lang w:eastAsia="en-IN"/>
        </w:rPr>
        <w:t xml:space="preserve"> (</w:t>
      </w:r>
      <w:r w:rsidR="00920296" w:rsidRPr="00920296">
        <w:rPr>
          <w:lang w:eastAsia="en-IN"/>
        </w:rPr>
        <w:t>Savickas, 2013</w:t>
      </w:r>
      <w:r w:rsidR="00920296">
        <w:rPr>
          <w:lang w:eastAsia="en-IN"/>
        </w:rPr>
        <w:t>, p.93)</w:t>
      </w:r>
      <w:r>
        <w:rPr>
          <w:lang w:eastAsia="en-IN"/>
        </w:rPr>
        <w:t>. Assessment of weakness helps in</w:t>
      </w:r>
      <w:r w:rsidR="00C607ED">
        <w:rPr>
          <w:lang w:eastAsia="en-IN"/>
        </w:rPr>
        <w:t xml:space="preserve"> finding the potential gaps in him or her. The potential weakness can be found in an individual is being familiar with the latest technology and </w:t>
      </w:r>
      <w:r w:rsidR="000627B8">
        <w:rPr>
          <w:lang w:eastAsia="en-IN"/>
        </w:rPr>
        <w:t>software</w:t>
      </w:r>
      <w:r w:rsidR="00C607ED">
        <w:rPr>
          <w:lang w:eastAsia="en-IN"/>
        </w:rPr>
        <w:t>.</w:t>
      </w:r>
      <w:r>
        <w:rPr>
          <w:lang w:eastAsia="en-IN"/>
        </w:rPr>
        <w:t xml:space="preserve"> </w:t>
      </w:r>
      <w:r w:rsidRPr="00D45439">
        <w:rPr>
          <w:lang w:eastAsia="en-IN"/>
        </w:rPr>
        <w:t>Employers and recruiters have realized today that it is much easier to train intelligent people to play an</w:t>
      </w:r>
      <w:r w:rsidRPr="00D45439">
        <w:rPr>
          <w:lang w:eastAsia="en-IN"/>
        </w:rPr>
        <w:t>y role. This is too long as they still have a much tougher skill to teach. This range of skills includes a variety of fields of experience, including analytical reasoning, soft ability, and even basic competence.</w:t>
      </w:r>
    </w:p>
    <w:p w:rsidR="00642E8D" w:rsidRDefault="00F40A95" w:rsidP="00D467FE">
      <w:pPr>
        <w:spacing w:line="360" w:lineRule="auto"/>
      </w:pPr>
      <w:r>
        <w:t xml:space="preserve">In addition to this, for personal strength </w:t>
      </w:r>
      <w:r>
        <w:t xml:space="preserve">and development, it is necessary to </w:t>
      </w:r>
      <w:r w:rsidR="00070940">
        <w:t>follow the below-mentioned steps:</w:t>
      </w:r>
    </w:p>
    <w:p w:rsidR="009A683B" w:rsidRDefault="00F40A95" w:rsidP="00D467FE">
      <w:pPr>
        <w:spacing w:line="360" w:lineRule="auto"/>
        <w:rPr>
          <w:b/>
        </w:rPr>
      </w:pPr>
      <w:r w:rsidRPr="009A683B">
        <w:rPr>
          <w:b/>
        </w:rPr>
        <w:t>Communication Skill:</w:t>
      </w:r>
    </w:p>
    <w:p w:rsidR="00B152DC" w:rsidRDefault="00F40A95" w:rsidP="00D467FE">
      <w:pPr>
        <w:spacing w:line="360" w:lineRule="auto"/>
      </w:pPr>
      <w:r w:rsidRPr="00B152DC">
        <w:t>Communicative skills may be the first competency to be noticed by potential employers. The employer examines how you act from the initial moment you contact them.</w:t>
      </w:r>
    </w:p>
    <w:p w:rsidR="00B152DC" w:rsidRDefault="00F40A95" w:rsidP="00D467FE">
      <w:pPr>
        <w:pStyle w:val="Heading2"/>
      </w:pPr>
      <w:bookmarkStart w:id="3" w:name="_Toc57058382"/>
      <w:r w:rsidRPr="00B152DC">
        <w:t>Analytical and research skills</w:t>
      </w:r>
      <w:r>
        <w:t>:</w:t>
      </w:r>
      <w:bookmarkEnd w:id="3"/>
    </w:p>
    <w:p w:rsidR="00B152DC" w:rsidRPr="00B152DC" w:rsidRDefault="00F40A95" w:rsidP="00D467FE">
      <w:pPr>
        <w:spacing w:line="360" w:lineRule="auto"/>
      </w:pPr>
      <w:r w:rsidRPr="00B152DC">
        <w:t>Analytically, yet with strong scientific abilities, one employee differentiates from the other. </w:t>
      </w:r>
      <w:r w:rsidR="009624E8" w:rsidRPr="00B152DC">
        <w:t>It demonstrates</w:t>
      </w:r>
      <w:r w:rsidRPr="00B152DC">
        <w:t> </w:t>
      </w:r>
      <w:r w:rsidR="002D5DB7">
        <w:t xml:space="preserve">the commitment </w:t>
      </w:r>
      <w:r w:rsidRPr="00B152DC">
        <w:t xml:space="preserve">of </w:t>
      </w:r>
      <w:r w:rsidR="009624E8">
        <w:t>employees</w:t>
      </w:r>
      <w:r w:rsidRPr="00B152DC">
        <w:t xml:space="preserve"> </w:t>
      </w:r>
      <w:r w:rsidRPr="00B152DC">
        <w:lastRenderedPageBreak/>
        <w:t>to being 100 percent secures before giving an answer to your employer; you are able </w:t>
      </w:r>
      <w:r w:rsidR="00D90C84">
        <w:t>to evala</w:t>
      </w:r>
      <w:r w:rsidRPr="00B152DC">
        <w:t>e different scenarios.</w:t>
      </w:r>
      <w:r w:rsidR="009624E8">
        <w:t xml:space="preserve"> </w:t>
      </w:r>
      <w:r w:rsidR="009624E8" w:rsidRPr="009624E8">
        <w:t>It could mean the difference between a mistaken idea and something that could make an enormous profit for the company.</w:t>
      </w:r>
    </w:p>
    <w:p w:rsidR="009624E8" w:rsidRDefault="009624E8" w:rsidP="00D467FE">
      <w:pPr>
        <w:spacing w:line="360" w:lineRule="auto"/>
        <w:rPr>
          <w:b/>
        </w:rPr>
      </w:pPr>
    </w:p>
    <w:p w:rsidR="00B152DC" w:rsidRPr="00B152DC" w:rsidRDefault="00F40A95" w:rsidP="00D467FE">
      <w:pPr>
        <w:pStyle w:val="Heading2"/>
      </w:pPr>
      <w:bookmarkStart w:id="4" w:name="_Toc57058383"/>
      <w:r>
        <w:t xml:space="preserve">Flexibility or </w:t>
      </w:r>
      <w:r w:rsidRPr="00415A76">
        <w:t>adaptability</w:t>
      </w:r>
      <w:bookmarkEnd w:id="4"/>
    </w:p>
    <w:p w:rsidR="00B152DC" w:rsidRDefault="00F40A95" w:rsidP="00D467FE">
      <w:pPr>
        <w:spacing w:line="360" w:lineRule="auto"/>
      </w:pPr>
      <w:r w:rsidRPr="009624E8">
        <w:t xml:space="preserve">It is highly appreciated that it is possible to administer multiple tasks </w:t>
      </w:r>
      <w:r w:rsidRPr="009624E8">
        <w:t>at the same time and that it is flexible enough to work under changing conditions, management, environment, and rules.</w:t>
      </w:r>
    </w:p>
    <w:p w:rsidR="009624E8" w:rsidRDefault="00F40A95" w:rsidP="00D467FE">
      <w:pPr>
        <w:pStyle w:val="Heading2"/>
      </w:pPr>
      <w:bookmarkStart w:id="5" w:name="_Toc57058384"/>
      <w:r w:rsidRPr="009624E8">
        <w:t xml:space="preserve">Personal </w:t>
      </w:r>
      <w:r w:rsidRPr="00415A76">
        <w:t>Reflection</w:t>
      </w:r>
      <w:bookmarkEnd w:id="5"/>
    </w:p>
    <w:p w:rsidR="009624E8" w:rsidRDefault="00F40A95" w:rsidP="00D467FE">
      <w:pPr>
        <w:spacing w:line="360" w:lineRule="auto"/>
      </w:pPr>
      <w:r>
        <w:t>From the very beginning, I was interested in technology regarding systems and computers. The idea of technology helps</w:t>
      </w:r>
      <w:r>
        <w:t xml:space="preserve"> in understanding the ethics of technical aspects of recent days. In recent times, I found that it is essential to be more fascinating about technology so that I can upgrade myself according to the latest update. Along with this, I found that through the a</w:t>
      </w:r>
      <w:r>
        <w:t>ttachment with technology, I can be more specific about analytical skills. I was not interested in arts or commerce from my childhood as I found those subjects to be very boring has less growth in the recent decade. In addition to this, I realize that it i</w:t>
      </w:r>
      <w:r>
        <w:t xml:space="preserve">s also important to have management skills so that I can achieve a managerial position in an organization. </w:t>
      </w:r>
      <w:r w:rsidRPr="009624E8">
        <w:t xml:space="preserve">It is a powerful skill to manage people. You can not only inspire people to do right, but you can also guide them throughout the way and monitor how </w:t>
      </w:r>
      <w:r w:rsidRPr="009624E8">
        <w:t>they progress. Being able to lead a group and manage these individuals in a way that does not hinder their progress and insults their judgment is highly desirable in today's workplace.</w:t>
      </w:r>
      <w:r>
        <w:t xml:space="preserve"> The specific management </w:t>
      </w:r>
      <w:r w:rsidR="002D5DB7">
        <w:t>skills also help</w:t>
      </w:r>
      <w:r>
        <w:t xml:space="preserve"> in availing a respectful posit</w:t>
      </w:r>
      <w:r>
        <w:t xml:space="preserve">ion in the organization.  </w:t>
      </w:r>
    </w:p>
    <w:p w:rsidR="00D54CB2" w:rsidRDefault="00F40A95" w:rsidP="00D467FE">
      <w:pPr>
        <w:spacing w:line="360" w:lineRule="auto"/>
      </w:pPr>
      <w:r>
        <w:t xml:space="preserve">The major career path in technology is a data analyst. </w:t>
      </w:r>
      <w:r w:rsidRPr="002D5DB7">
        <w:t>Analytics combines theory and practice to identify and distribute data-oriented insights</w:t>
      </w:r>
      <w:r>
        <w:t xml:space="preserve"> so</w:t>
      </w:r>
      <w:r w:rsidRPr="002D5DB7">
        <w:t xml:space="preserve"> that </w:t>
      </w:r>
      <w:r>
        <w:t xml:space="preserve">it can </w:t>
      </w:r>
      <w:r w:rsidRPr="002D5DB7">
        <w:t xml:space="preserve">make more informed decisions possible for managers, stakeholders, and </w:t>
      </w:r>
      <w:r w:rsidRPr="002D5DB7">
        <w:t>other managers in an organization</w:t>
      </w:r>
      <w:r w:rsidR="00D90C84">
        <w:t xml:space="preserve"> (Corkill,</w:t>
      </w:r>
      <w:r w:rsidR="00D90C84" w:rsidRPr="00D90C84">
        <w:t xml:space="preserve"> Cunow</w:t>
      </w:r>
      <w:r w:rsidR="00D90C84">
        <w:t>, Ashton and East,</w:t>
      </w:r>
      <w:r w:rsidR="00D90C84" w:rsidRPr="00D90C84">
        <w:t xml:space="preserve"> 2015</w:t>
      </w:r>
      <w:r w:rsidR="00D90C84">
        <w:t>, p.11)</w:t>
      </w:r>
      <w:r w:rsidRPr="002D5DB7">
        <w:t xml:space="preserve">. Experienced data analysts consider their work in a broader context within their organization and taking into account various external factors. Analysts can also take into account the competitive environment, internal and </w:t>
      </w:r>
      <w:r w:rsidRPr="002D5DB7">
        <w:t>external business interests, and the lack of certain data sets in the data-based recommendations that they make to stakeholders.</w:t>
      </w:r>
      <w:r>
        <w:t xml:space="preserve"> In addition to this, I found that it is also important to monetize my career option as well as achieving a higher position in t</w:t>
      </w:r>
      <w:r>
        <w:t xml:space="preserve">he organization. </w:t>
      </w:r>
      <w:r w:rsidRPr="002D5DB7">
        <w:t xml:space="preserve">The role of the data analyst is also a natural step forward for more senior work. </w:t>
      </w:r>
      <w:r w:rsidR="002C1862">
        <w:t xml:space="preserve"> </w:t>
      </w:r>
      <w:r w:rsidR="002C1862" w:rsidRPr="002C1862">
        <w:t>Leadership skills prepare a data analyst to complete decision-making and problem-solving tasks. These abilities allow analysts to think strategically about the information that will help stakeholders make data-driven business decisions and effectively communicate the value of this information. For instance, project managers rely on data analysts to monitor their projects' main metrics, diagnostic problems, and how various actions might solve a problem.</w:t>
      </w:r>
      <w:r w:rsidR="002C1862">
        <w:t xml:space="preserve"> </w:t>
      </w:r>
      <w:r w:rsidR="00DE2B60">
        <w:t xml:space="preserve">As commented by </w:t>
      </w:r>
      <w:r w:rsidR="00DE2B60" w:rsidRPr="00DE2B60">
        <w:t>Boccia</w:t>
      </w:r>
      <w:r w:rsidR="00DE2B60">
        <w:t>rdi, Caputo, Fregonese, Langher and Sartori</w:t>
      </w:r>
      <w:r w:rsidR="00DE2B60" w:rsidRPr="00DE2B60">
        <w:t xml:space="preserve"> </w:t>
      </w:r>
      <w:r w:rsidR="00DE2B60">
        <w:t>(</w:t>
      </w:r>
      <w:r w:rsidR="00DE2B60" w:rsidRPr="00DE2B60">
        <w:t>2017</w:t>
      </w:r>
      <w:r w:rsidR="00DE2B60">
        <w:t>, p.19), a</w:t>
      </w:r>
      <w:r w:rsidR="002C1862">
        <w:t>s</w:t>
      </w:r>
      <w:r>
        <w:t xml:space="preserve"> a data analyst, I can move on to the roles of </w:t>
      </w:r>
      <w:r w:rsidRPr="002D5DB7">
        <w:t xml:space="preserve">a senior data analyst, data scientist, analytics manager, and business analyst.  </w:t>
      </w:r>
      <w:r>
        <w:t xml:space="preserve">However, data analysts need to take more </w:t>
      </w:r>
      <w:r>
        <w:lastRenderedPageBreak/>
        <w:t>responsibilities in an organization whil</w:t>
      </w:r>
      <w:r>
        <w:t xml:space="preserve">e other employees have 9-5 job shifts. </w:t>
      </w:r>
      <w:r w:rsidRPr="002D5DB7">
        <w:t xml:space="preserve">These positions can require major wage raises. According to IBM figures, the annual salary of data scientists is expected to begin at almost $95,000, while analytics managers are estimated to make almost $105 million </w:t>
      </w:r>
      <w:r w:rsidRPr="002D5DB7">
        <w:t>annually.</w:t>
      </w:r>
    </w:p>
    <w:p w:rsidR="00034E51" w:rsidRPr="00034E51" w:rsidRDefault="00F40A95" w:rsidP="00D467FE">
      <w:pPr>
        <w:pStyle w:val="Heading2"/>
      </w:pPr>
      <w:bookmarkStart w:id="6" w:name="_Toc57058385"/>
      <w:r w:rsidRPr="00034E51">
        <w:t xml:space="preserve">Skills and </w:t>
      </w:r>
      <w:r w:rsidRPr="00415A76">
        <w:t>knowledge</w:t>
      </w:r>
      <w:r w:rsidRPr="00034E51">
        <w:t xml:space="preserve"> for working efficiently</w:t>
      </w:r>
      <w:bookmarkEnd w:id="6"/>
    </w:p>
    <w:p w:rsidR="00D54CB2" w:rsidRDefault="00F40A95" w:rsidP="00D467FE">
      <w:pPr>
        <w:spacing w:line="360" w:lineRule="auto"/>
      </w:pPr>
      <w:r>
        <w:t>While investigating the career options and responsibilities of a data analyst, I found that a data analyst needs to take care of the below-mentioned responsibilities:</w:t>
      </w:r>
    </w:p>
    <w:p w:rsidR="00D54CB2" w:rsidRDefault="00F40A95" w:rsidP="00D467FE">
      <w:pPr>
        <w:pStyle w:val="ListParagraph"/>
        <w:numPr>
          <w:ilvl w:val="0"/>
          <w:numId w:val="3"/>
        </w:numPr>
        <w:spacing w:line="360" w:lineRule="auto"/>
      </w:pPr>
      <w:r>
        <w:t xml:space="preserve">Design and management of computer </w:t>
      </w:r>
      <w:r w:rsidR="00034E51">
        <w:t>diagrams</w:t>
      </w:r>
      <w:r>
        <w:t xml:space="preserve"> and databases, including addressing </w:t>
      </w:r>
      <w:r w:rsidR="00034E51">
        <w:t>mistakes in coding</w:t>
      </w:r>
      <w:r>
        <w:t xml:space="preserve"> and other issues</w:t>
      </w:r>
      <w:r w:rsidR="00034E51">
        <w:t xml:space="preserve"> that are </w:t>
      </w:r>
      <w:r>
        <w:t>related to data</w:t>
      </w:r>
      <w:r w:rsidR="00B2336A">
        <w:t xml:space="preserve"> (l-Waeli,</w:t>
      </w:r>
      <w:r w:rsidR="00B2336A" w:rsidRPr="00B2336A">
        <w:t xml:space="preserve"> 2019</w:t>
      </w:r>
      <w:r w:rsidR="00B2336A">
        <w:t>, p.11)</w:t>
      </w:r>
      <w:r>
        <w:t>.</w:t>
      </w:r>
    </w:p>
    <w:p w:rsidR="00D54CB2" w:rsidRDefault="00F40A95" w:rsidP="00D467FE">
      <w:pPr>
        <w:pStyle w:val="ListParagraph"/>
        <w:numPr>
          <w:ilvl w:val="0"/>
          <w:numId w:val="3"/>
        </w:numPr>
        <w:spacing w:line="360" w:lineRule="auto"/>
      </w:pPr>
      <w:r>
        <w:t xml:space="preserve">After that, main and secondary data mining is reorganizing them in a </w:t>
      </w:r>
      <w:r w:rsidR="00034E51">
        <w:t>layout</w:t>
      </w:r>
      <w:r>
        <w:t xml:space="preserve"> </w:t>
      </w:r>
      <w:r w:rsidR="00037BDB">
        <w:t xml:space="preserve">that is </w:t>
      </w:r>
      <w:r>
        <w:t>easy to understand by humans or computers.</w:t>
      </w:r>
    </w:p>
    <w:p w:rsidR="00D54CB2" w:rsidRDefault="00F40A95" w:rsidP="00D467FE">
      <w:pPr>
        <w:pStyle w:val="ListParagraph"/>
        <w:numPr>
          <w:ilvl w:val="0"/>
          <w:numId w:val="3"/>
        </w:numPr>
        <w:spacing w:line="360" w:lineRule="auto"/>
      </w:pPr>
      <w:r>
        <w:t>Using</w:t>
      </w:r>
      <w:r w:rsidR="00034E51">
        <w:t xml:space="preserve"> </w:t>
      </w:r>
      <w:r>
        <w:t xml:space="preserve">mathematical instruments </w:t>
      </w:r>
      <w:r w:rsidR="00034E51">
        <w:t>to visualize</w:t>
      </w:r>
      <w:r>
        <w:t xml:space="preserve"> data samples, careful attention </w:t>
      </w:r>
      <w:r w:rsidR="00034E51">
        <w:t>needs to be</w:t>
      </w:r>
      <w:r>
        <w:t xml:space="preserve"> paid to the trends and habits of quantitative and diagnostic research efforts.</w:t>
      </w:r>
    </w:p>
    <w:p w:rsidR="00D54CB2" w:rsidRDefault="00F40A95" w:rsidP="00D467FE">
      <w:pPr>
        <w:pStyle w:val="ListParagraph"/>
        <w:numPr>
          <w:ilvl w:val="0"/>
          <w:numId w:val="3"/>
        </w:numPr>
        <w:spacing w:line="360" w:lineRule="auto"/>
      </w:pPr>
      <w:r>
        <w:t>Exhibit the significance of their work concerning state, national, and global developments impa</w:t>
      </w:r>
      <w:r>
        <w:t>cting both their organization and their business.</w:t>
      </w:r>
    </w:p>
    <w:p w:rsidR="00D54CB2" w:rsidRDefault="00F40A95" w:rsidP="00D467FE">
      <w:pPr>
        <w:pStyle w:val="ListParagraph"/>
        <w:numPr>
          <w:ilvl w:val="0"/>
          <w:numId w:val="3"/>
        </w:numPr>
        <w:spacing w:line="360" w:lineRule="auto"/>
      </w:pPr>
      <w:r>
        <w:t>Preparation of management reports that convey trends, patterns, and forecasts efficiently through contextual information.</w:t>
      </w:r>
    </w:p>
    <w:p w:rsidR="00D54CB2" w:rsidRDefault="00F40A95" w:rsidP="00D467FE">
      <w:pPr>
        <w:pStyle w:val="ListParagraph"/>
        <w:numPr>
          <w:ilvl w:val="0"/>
          <w:numId w:val="3"/>
        </w:numPr>
        <w:spacing w:line="360" w:lineRule="auto"/>
      </w:pPr>
      <w:r>
        <w:t>Working with designers, developers, and corporate leaders to define process optimiza</w:t>
      </w:r>
      <w:r>
        <w:t>tion possibilities, propose system enhancements, and create data management policies.</w:t>
      </w:r>
    </w:p>
    <w:p w:rsidR="00D54CB2" w:rsidRPr="009624E8" w:rsidRDefault="00F40A95" w:rsidP="00D467FE">
      <w:pPr>
        <w:pStyle w:val="ListParagraph"/>
        <w:numPr>
          <w:ilvl w:val="0"/>
          <w:numId w:val="3"/>
        </w:numPr>
        <w:spacing w:line="360" w:lineRule="auto"/>
      </w:pPr>
      <w:r>
        <w:t>Creation of sufficient documents for stakeholders to understand data steps</w:t>
      </w:r>
    </w:p>
    <w:p w:rsidR="00A2056B" w:rsidRDefault="00F40A95" w:rsidP="00D467FE">
      <w:pPr>
        <w:pStyle w:val="Heading2"/>
      </w:pPr>
      <w:bookmarkStart w:id="7" w:name="_Toc57058386"/>
      <w:r w:rsidRPr="00415A76">
        <w:t>Employment</w:t>
      </w:r>
      <w:r w:rsidRPr="00034E51">
        <w:t xml:space="preserve"> readiness</w:t>
      </w:r>
      <w:bookmarkEnd w:id="7"/>
    </w:p>
    <w:p w:rsidR="00034E51" w:rsidRDefault="00F40A95" w:rsidP="00D467FE">
      <w:pPr>
        <w:spacing w:line="360" w:lineRule="auto"/>
      </w:pPr>
      <w:r>
        <w:t>While choosing for employment, I found that is some lack of knowledge in m</w:t>
      </w:r>
      <w:r>
        <w:t>e. I think I need to be more knowledgeable about data science and more focused on achieving a managerial position. Hence, I decided to do a two-year course on Mastering in Business Administration (MBA). Hence, the course can help me in understanding the ma</w:t>
      </w:r>
      <w:r>
        <w:t>nagerial roles and responsibilities. Along with this, I d</w:t>
      </w:r>
      <w:r w:rsidR="00F90500">
        <w:t>id a short-term course on communication skills in order to develop my communication skill.</w:t>
      </w:r>
    </w:p>
    <w:p w:rsidR="00F90500" w:rsidRDefault="00F40A95" w:rsidP="00D467FE">
      <w:pPr>
        <w:pStyle w:val="Heading2"/>
      </w:pPr>
      <w:bookmarkStart w:id="8" w:name="_Toc57058387"/>
      <w:r w:rsidRPr="00F90500">
        <w:t>Employment Goals</w:t>
      </w:r>
      <w:bookmarkEnd w:id="8"/>
    </w:p>
    <w:p w:rsidR="00F90500" w:rsidRDefault="00F40A95" w:rsidP="00D467FE">
      <w:pPr>
        <w:spacing w:line="360" w:lineRule="auto"/>
      </w:pPr>
      <w:r>
        <w:t>The goals of my employment are:</w:t>
      </w:r>
    </w:p>
    <w:p w:rsidR="00F90500" w:rsidRDefault="00F40A95" w:rsidP="00D467FE">
      <w:pPr>
        <w:pStyle w:val="ListParagraph"/>
        <w:numPr>
          <w:ilvl w:val="0"/>
          <w:numId w:val="4"/>
        </w:numPr>
        <w:spacing w:line="360" w:lineRule="auto"/>
      </w:pPr>
      <w:r>
        <w:t>To achieve a higher position in the organization.</w:t>
      </w:r>
    </w:p>
    <w:p w:rsidR="00F90500" w:rsidRDefault="00F40A95" w:rsidP="00D467FE">
      <w:pPr>
        <w:pStyle w:val="ListParagraph"/>
        <w:numPr>
          <w:ilvl w:val="0"/>
          <w:numId w:val="4"/>
        </w:numPr>
        <w:spacing w:line="360" w:lineRule="auto"/>
      </w:pPr>
      <w:r>
        <w:t xml:space="preserve">To reach </w:t>
      </w:r>
      <w:r>
        <w:t>the managerial position in the organization.</w:t>
      </w:r>
    </w:p>
    <w:p w:rsidR="00F90500" w:rsidRDefault="00F40A95" w:rsidP="00D467FE">
      <w:pPr>
        <w:pStyle w:val="ListParagraph"/>
        <w:numPr>
          <w:ilvl w:val="0"/>
          <w:numId w:val="4"/>
        </w:numPr>
        <w:spacing w:line="360" w:lineRule="auto"/>
      </w:pPr>
      <w:r>
        <w:t>To acquire more knowledge about technology.</w:t>
      </w:r>
    </w:p>
    <w:p w:rsidR="00F90500" w:rsidRDefault="00F40A95" w:rsidP="00D467FE">
      <w:pPr>
        <w:pStyle w:val="ListParagraph"/>
        <w:numPr>
          <w:ilvl w:val="0"/>
          <w:numId w:val="4"/>
        </w:numPr>
        <w:spacing w:line="360" w:lineRule="auto"/>
      </w:pPr>
      <w:r>
        <w:t>To update me according to the latest technology.</w:t>
      </w:r>
    </w:p>
    <w:p w:rsidR="00F90500" w:rsidRDefault="00F40A95" w:rsidP="00D467FE">
      <w:pPr>
        <w:pStyle w:val="ListParagraph"/>
        <w:numPr>
          <w:ilvl w:val="0"/>
          <w:numId w:val="4"/>
        </w:numPr>
        <w:spacing w:line="360" w:lineRule="auto"/>
      </w:pPr>
      <w:r>
        <w:t>To complete all my tasks on time so that I can achieve promotions on-time</w:t>
      </w:r>
    </w:p>
    <w:p w:rsidR="00F90500" w:rsidRDefault="00F40A95" w:rsidP="00D467FE">
      <w:pPr>
        <w:pStyle w:val="ListParagraph"/>
        <w:numPr>
          <w:ilvl w:val="0"/>
          <w:numId w:val="4"/>
        </w:numPr>
        <w:spacing w:line="360" w:lineRule="auto"/>
      </w:pPr>
      <w:r>
        <w:t>To make myself more efficient so that my org</w:t>
      </w:r>
      <w:r>
        <w:t>anization can trust on me.</w:t>
      </w:r>
    </w:p>
    <w:p w:rsidR="00F90500" w:rsidRDefault="00F40A95" w:rsidP="00D467FE">
      <w:pPr>
        <w:pStyle w:val="ListParagraph"/>
        <w:numPr>
          <w:ilvl w:val="0"/>
          <w:numId w:val="4"/>
        </w:numPr>
        <w:spacing w:line="360" w:lineRule="auto"/>
      </w:pPr>
      <w:r>
        <w:lastRenderedPageBreak/>
        <w:t>To work in a challenging position.</w:t>
      </w:r>
    </w:p>
    <w:p w:rsidR="00F90500" w:rsidRDefault="00F40A95" w:rsidP="00D467FE">
      <w:pPr>
        <w:pStyle w:val="Heading2"/>
      </w:pPr>
      <w:bookmarkStart w:id="9" w:name="_Toc57058388"/>
      <w:r w:rsidRPr="00F90500">
        <w:t xml:space="preserve">Action </w:t>
      </w:r>
      <w:r w:rsidRPr="00415A76">
        <w:t>development</w:t>
      </w:r>
      <w:r w:rsidRPr="00F90500">
        <w:t xml:space="preserve"> plan</w:t>
      </w:r>
      <w:bookmarkEnd w:id="9"/>
    </w:p>
    <w:p w:rsidR="00F90500" w:rsidRDefault="00F40A95" w:rsidP="00D467FE">
      <w:pPr>
        <w:spacing w:line="360" w:lineRule="auto"/>
      </w:pPr>
      <w:r>
        <w:t>My action develops plans are as follows:</w:t>
      </w:r>
    </w:p>
    <w:p w:rsidR="00F90500" w:rsidRDefault="00F40A95" w:rsidP="00D467FE">
      <w:pPr>
        <w:pStyle w:val="ListParagraph"/>
        <w:numPr>
          <w:ilvl w:val="0"/>
          <w:numId w:val="5"/>
        </w:numPr>
        <w:spacing w:line="360" w:lineRule="auto"/>
      </w:pPr>
      <w:r>
        <w:t>Develop my communication skill so that I can be able to interact with my managers and supervisors</w:t>
      </w:r>
    </w:p>
    <w:p w:rsidR="00F90500" w:rsidRDefault="00F40A95" w:rsidP="00D467FE">
      <w:pPr>
        <w:pStyle w:val="ListParagraph"/>
        <w:numPr>
          <w:ilvl w:val="0"/>
          <w:numId w:val="5"/>
        </w:numPr>
        <w:spacing w:line="360" w:lineRule="auto"/>
      </w:pPr>
      <w:r>
        <w:t xml:space="preserve">Undertake a short course in </w:t>
      </w:r>
      <w:r>
        <w:t>order to develop my technical skill</w:t>
      </w:r>
    </w:p>
    <w:p w:rsidR="00F90500" w:rsidRDefault="00F40A95" w:rsidP="00D467FE">
      <w:pPr>
        <w:pStyle w:val="ListParagraph"/>
        <w:numPr>
          <w:ilvl w:val="0"/>
          <w:numId w:val="5"/>
        </w:numPr>
        <w:spacing w:line="360" w:lineRule="auto"/>
      </w:pPr>
      <w:r>
        <w:t>Research and development about the latest technology, software, and skills</w:t>
      </w:r>
    </w:p>
    <w:p w:rsidR="00F90500" w:rsidRDefault="00F40A95" w:rsidP="00D467FE">
      <w:pPr>
        <w:pStyle w:val="ListParagraph"/>
        <w:numPr>
          <w:ilvl w:val="0"/>
          <w:numId w:val="5"/>
        </w:numPr>
        <w:spacing w:line="360" w:lineRule="auto"/>
      </w:pPr>
      <w:r>
        <w:t>Search for jobs that have a higher potential of being in the managerial position</w:t>
      </w:r>
    </w:p>
    <w:p w:rsidR="00F90500" w:rsidRDefault="00F40A95" w:rsidP="00D467FE">
      <w:pPr>
        <w:pStyle w:val="ListParagraph"/>
        <w:numPr>
          <w:ilvl w:val="0"/>
          <w:numId w:val="5"/>
        </w:numPr>
        <w:spacing w:line="360" w:lineRule="auto"/>
      </w:pPr>
      <w:r>
        <w:t>Focus more on the given task so that I can be able to complete m</w:t>
      </w:r>
      <w:r>
        <w:t>y task on time</w:t>
      </w:r>
    </w:p>
    <w:p w:rsidR="002C1862" w:rsidRDefault="00F40A95" w:rsidP="00D467FE">
      <w:pPr>
        <w:pStyle w:val="ListParagraph"/>
        <w:numPr>
          <w:ilvl w:val="0"/>
          <w:numId w:val="5"/>
        </w:numPr>
        <w:spacing w:line="360" w:lineRule="auto"/>
      </w:pPr>
      <w:r>
        <w:t>Build self-confidence in me</w:t>
      </w:r>
    </w:p>
    <w:p w:rsidR="00F90500" w:rsidRPr="00F90500" w:rsidRDefault="00F90500" w:rsidP="00D467FE">
      <w:pPr>
        <w:spacing w:line="360" w:lineRule="auto"/>
      </w:pPr>
    </w:p>
    <w:p w:rsidR="000007D7" w:rsidRPr="003D4FD0" w:rsidRDefault="00F40A95" w:rsidP="00D467FE">
      <w:pPr>
        <w:pStyle w:val="Heading1"/>
      </w:pPr>
      <w:bookmarkStart w:id="10" w:name="_Toc57058389"/>
      <w:r w:rsidRPr="003D4FD0">
        <w:t>Conclusion</w:t>
      </w:r>
      <w:bookmarkEnd w:id="10"/>
    </w:p>
    <w:p w:rsidR="00BE3E1C" w:rsidRDefault="00F40A95" w:rsidP="00D467FE">
      <w:pPr>
        <w:spacing w:line="360" w:lineRule="auto"/>
      </w:pPr>
      <w:r>
        <w:t xml:space="preserve">From the following study, it has been found that professional career development is an essential factor in enhancing the progress of the professional career. In addition to this, the </w:t>
      </w:r>
      <w:r w:rsidR="0059626F">
        <w:t>study finds</w:t>
      </w:r>
      <w:r>
        <w:t xml:space="preserve"> that the development of personal strength and </w:t>
      </w:r>
      <w:r w:rsidR="0059626F">
        <w:t>development plays</w:t>
      </w:r>
      <w:r>
        <w:t xml:space="preserve"> a major role </w:t>
      </w:r>
      <w:r w:rsidR="0059626F">
        <w:t>in the development of</w:t>
      </w:r>
      <w:r>
        <w:t xml:space="preserve"> a professional career. The following study concludes the analysis of the impacts of professional career development on an individual. The key points of prof</w:t>
      </w:r>
      <w:r>
        <w:t xml:space="preserve">essional career development have also been discussed in this study and personal experience. Moreover, the study also includes the theories of professional career development along with personal strengths and developments such as </w:t>
      </w:r>
      <w:r w:rsidR="00BE3E1C">
        <w:t>the</w:t>
      </w:r>
      <w:r>
        <w:t xml:space="preserve"> strengths of trait theo</w:t>
      </w:r>
      <w:r>
        <w:t>ry.</w:t>
      </w:r>
    </w:p>
    <w:p w:rsidR="00BE3E1C" w:rsidRDefault="00BE3E1C" w:rsidP="00D467FE">
      <w:pPr>
        <w:spacing w:line="360" w:lineRule="auto"/>
        <w:jc w:val="left"/>
      </w:pPr>
      <w:r>
        <w:br w:type="page"/>
      </w:r>
    </w:p>
    <w:p w:rsidR="00B24D0F" w:rsidRDefault="00BE3E1C" w:rsidP="00AA6D43">
      <w:pPr>
        <w:pStyle w:val="Heading1"/>
      </w:pPr>
      <w:bookmarkStart w:id="11" w:name="_Toc57058390"/>
      <w:r>
        <w:lastRenderedPageBreak/>
        <w:t>Reference List</w:t>
      </w:r>
      <w:bookmarkEnd w:id="11"/>
    </w:p>
    <w:p w:rsidR="00BE3E1C" w:rsidRPr="00B24D0F" w:rsidRDefault="00BE3E1C" w:rsidP="00D467FE">
      <w:pPr>
        <w:spacing w:line="360" w:lineRule="auto"/>
      </w:pPr>
      <w:r>
        <w:t>Al-Waeli, A.H., 2019. The Strong Style System: The Personal Strength You Need to Take on the World. Partridge Publishing Singapore.</w:t>
      </w:r>
    </w:p>
    <w:p w:rsidR="00BE3E1C" w:rsidRDefault="00BE3E1C" w:rsidP="00D467FE">
      <w:pPr>
        <w:spacing w:line="360" w:lineRule="auto"/>
      </w:pPr>
      <w:r>
        <w:t>Bocciardi, F., Caputo, A., Fregonese, C., Langher, V. and Sartori, R., 2017. Career adaptability as a strategic competence for career development. European Journal of Training and Development.</w:t>
      </w:r>
    </w:p>
    <w:p w:rsidR="00BE3E1C" w:rsidRDefault="00BE3E1C" w:rsidP="00D467FE">
      <w:pPr>
        <w:spacing w:line="360" w:lineRule="auto"/>
      </w:pPr>
      <w:r>
        <w:t>Corkill, J.D., Cunow, T.K., Ashton, E. and East, A., 2015. Attributes of an analyst: What we can learn from the intelligence analysts job description.</w:t>
      </w:r>
    </w:p>
    <w:p w:rsidR="00BE3E1C" w:rsidRDefault="00BE3E1C" w:rsidP="00D467FE">
      <w:pPr>
        <w:spacing w:line="360" w:lineRule="auto"/>
      </w:pPr>
      <w:r>
        <w:t>Darcy, S., Maxwell, H., Grabowski, S. and Onyx, J., (2019). Artistic impact: From casual and serious leisure to professional career development in disability arts. Leisure Sciences, pp.1-20.</w:t>
      </w:r>
    </w:p>
    <w:p w:rsidR="00BE3E1C" w:rsidRDefault="00BE3E1C" w:rsidP="00D467FE">
      <w:pPr>
        <w:spacing w:line="360" w:lineRule="auto"/>
      </w:pPr>
      <w:r>
        <w:t>Makarenko, S., Oliinyk, N. and Kazakova, T., (2018). Improving the method approach to the rating evaluation of employees as professional career development. Baltic Journal of Economic Studies, 4(5), pp.179-187.</w:t>
      </w:r>
    </w:p>
    <w:p w:rsidR="00BE3E1C" w:rsidRDefault="00BE3E1C" w:rsidP="00D467FE">
      <w:pPr>
        <w:spacing w:line="360" w:lineRule="auto"/>
      </w:pPr>
      <w:r>
        <w:t>Savickas, M., (2019). Career counseling (pp. xvi-194). Washington, DC: American Psychological Association.</w:t>
      </w:r>
    </w:p>
    <w:p w:rsidR="00BE3E1C" w:rsidRDefault="00BE3E1C" w:rsidP="00D467FE">
      <w:pPr>
        <w:spacing w:line="360" w:lineRule="auto"/>
      </w:pPr>
      <w:r>
        <w:t>Savickas, M.L., (2013). Advancing the career counseling profession: Objectives and strategies for the next decade. The Career Development Quarterly, 52(1), pp.87-96.</w:t>
      </w:r>
    </w:p>
    <w:sectPr w:rsidR="00BE3E1C" w:rsidSect="00DD4749">
      <w:footerReference w:type="default" r:id="rId8"/>
      <w:pgSz w:w="11906" w:h="16838"/>
      <w:pgMar w:top="720" w:right="720" w:bottom="720" w:left="720" w:header="510" w:footer="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0A95" w:rsidRDefault="00F40A95" w:rsidP="00DD4749">
      <w:pPr>
        <w:spacing w:after="0" w:line="240" w:lineRule="auto"/>
      </w:pPr>
      <w:r>
        <w:separator/>
      </w:r>
    </w:p>
  </w:endnote>
  <w:endnote w:type="continuationSeparator" w:id="1">
    <w:p w:rsidR="00F40A95" w:rsidRDefault="00F40A95" w:rsidP="00DD474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66625"/>
      <w:docPartObj>
        <w:docPartGallery w:val="Page Numbers (Bottom of Page)"/>
        <w:docPartUnique/>
      </w:docPartObj>
    </w:sdtPr>
    <w:sdtEndPr>
      <w:rPr>
        <w:b/>
        <w:sz w:val="20"/>
      </w:rPr>
    </w:sdtEndPr>
    <w:sdtContent>
      <w:p w:rsidR="00DD4749" w:rsidRPr="00DD4749" w:rsidRDefault="00DD4749">
        <w:pPr>
          <w:pStyle w:val="Footer"/>
          <w:jc w:val="center"/>
          <w:rPr>
            <w:b/>
            <w:sz w:val="20"/>
          </w:rPr>
        </w:pPr>
        <w:r w:rsidRPr="00DD4749">
          <w:rPr>
            <w:b/>
            <w:sz w:val="20"/>
          </w:rPr>
          <w:fldChar w:fldCharType="begin"/>
        </w:r>
        <w:r w:rsidRPr="00DD4749">
          <w:rPr>
            <w:b/>
            <w:sz w:val="20"/>
          </w:rPr>
          <w:instrText xml:space="preserve"> PAGE   \* MERGEFORMAT </w:instrText>
        </w:r>
        <w:r w:rsidRPr="00DD4749">
          <w:rPr>
            <w:b/>
            <w:sz w:val="20"/>
          </w:rPr>
          <w:fldChar w:fldCharType="separate"/>
        </w:r>
        <w:r>
          <w:rPr>
            <w:b/>
            <w:noProof/>
            <w:sz w:val="20"/>
          </w:rPr>
          <w:t>2</w:t>
        </w:r>
        <w:r w:rsidRPr="00DD4749">
          <w:rPr>
            <w:b/>
            <w:sz w:val="20"/>
          </w:rPr>
          <w:fldChar w:fldCharType="end"/>
        </w:r>
      </w:p>
    </w:sdtContent>
  </w:sdt>
  <w:p w:rsidR="00DD4749" w:rsidRDefault="00DD474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0A95" w:rsidRDefault="00F40A95" w:rsidP="00DD4749">
      <w:pPr>
        <w:spacing w:after="0" w:line="240" w:lineRule="auto"/>
      </w:pPr>
      <w:r>
        <w:separator/>
      </w:r>
    </w:p>
  </w:footnote>
  <w:footnote w:type="continuationSeparator" w:id="1">
    <w:p w:rsidR="00F40A95" w:rsidRDefault="00F40A95" w:rsidP="00DD474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8E5C19"/>
    <w:multiLevelType w:val="hybridMultilevel"/>
    <w:tmpl w:val="DF6A72F4"/>
    <w:lvl w:ilvl="0" w:tplc="7EFCF678">
      <w:start w:val="1"/>
      <w:numFmt w:val="bullet"/>
      <w:lvlText w:val=""/>
      <w:lvlJc w:val="left"/>
      <w:pPr>
        <w:ind w:left="720" w:hanging="360"/>
      </w:pPr>
      <w:rPr>
        <w:rFonts w:ascii="Symbol" w:hAnsi="Symbol" w:hint="default"/>
      </w:rPr>
    </w:lvl>
    <w:lvl w:ilvl="1" w:tplc="E162132C" w:tentative="1">
      <w:start w:val="1"/>
      <w:numFmt w:val="bullet"/>
      <w:lvlText w:val="o"/>
      <w:lvlJc w:val="left"/>
      <w:pPr>
        <w:ind w:left="1440" w:hanging="360"/>
      </w:pPr>
      <w:rPr>
        <w:rFonts w:ascii="Courier New" w:hAnsi="Courier New" w:cs="Courier New" w:hint="default"/>
      </w:rPr>
    </w:lvl>
    <w:lvl w:ilvl="2" w:tplc="EAE2874E" w:tentative="1">
      <w:start w:val="1"/>
      <w:numFmt w:val="bullet"/>
      <w:lvlText w:val=""/>
      <w:lvlJc w:val="left"/>
      <w:pPr>
        <w:ind w:left="2160" w:hanging="360"/>
      </w:pPr>
      <w:rPr>
        <w:rFonts w:ascii="Wingdings" w:hAnsi="Wingdings" w:hint="default"/>
      </w:rPr>
    </w:lvl>
    <w:lvl w:ilvl="3" w:tplc="33C8DD04" w:tentative="1">
      <w:start w:val="1"/>
      <w:numFmt w:val="bullet"/>
      <w:lvlText w:val=""/>
      <w:lvlJc w:val="left"/>
      <w:pPr>
        <w:ind w:left="2880" w:hanging="360"/>
      </w:pPr>
      <w:rPr>
        <w:rFonts w:ascii="Symbol" w:hAnsi="Symbol" w:hint="default"/>
      </w:rPr>
    </w:lvl>
    <w:lvl w:ilvl="4" w:tplc="6B366668" w:tentative="1">
      <w:start w:val="1"/>
      <w:numFmt w:val="bullet"/>
      <w:lvlText w:val="o"/>
      <w:lvlJc w:val="left"/>
      <w:pPr>
        <w:ind w:left="3600" w:hanging="360"/>
      </w:pPr>
      <w:rPr>
        <w:rFonts w:ascii="Courier New" w:hAnsi="Courier New" w:cs="Courier New" w:hint="default"/>
      </w:rPr>
    </w:lvl>
    <w:lvl w:ilvl="5" w:tplc="02EC82C8" w:tentative="1">
      <w:start w:val="1"/>
      <w:numFmt w:val="bullet"/>
      <w:lvlText w:val=""/>
      <w:lvlJc w:val="left"/>
      <w:pPr>
        <w:ind w:left="4320" w:hanging="360"/>
      </w:pPr>
      <w:rPr>
        <w:rFonts w:ascii="Wingdings" w:hAnsi="Wingdings" w:hint="default"/>
      </w:rPr>
    </w:lvl>
    <w:lvl w:ilvl="6" w:tplc="C07843BC" w:tentative="1">
      <w:start w:val="1"/>
      <w:numFmt w:val="bullet"/>
      <w:lvlText w:val=""/>
      <w:lvlJc w:val="left"/>
      <w:pPr>
        <w:ind w:left="5040" w:hanging="360"/>
      </w:pPr>
      <w:rPr>
        <w:rFonts w:ascii="Symbol" w:hAnsi="Symbol" w:hint="default"/>
      </w:rPr>
    </w:lvl>
    <w:lvl w:ilvl="7" w:tplc="148242EC" w:tentative="1">
      <w:start w:val="1"/>
      <w:numFmt w:val="bullet"/>
      <w:lvlText w:val="o"/>
      <w:lvlJc w:val="left"/>
      <w:pPr>
        <w:ind w:left="5760" w:hanging="360"/>
      </w:pPr>
      <w:rPr>
        <w:rFonts w:ascii="Courier New" w:hAnsi="Courier New" w:cs="Courier New" w:hint="default"/>
      </w:rPr>
    </w:lvl>
    <w:lvl w:ilvl="8" w:tplc="B8CA9B4A" w:tentative="1">
      <w:start w:val="1"/>
      <w:numFmt w:val="bullet"/>
      <w:lvlText w:val=""/>
      <w:lvlJc w:val="left"/>
      <w:pPr>
        <w:ind w:left="6480" w:hanging="360"/>
      </w:pPr>
      <w:rPr>
        <w:rFonts w:ascii="Wingdings" w:hAnsi="Wingdings" w:hint="default"/>
      </w:rPr>
    </w:lvl>
  </w:abstractNum>
  <w:abstractNum w:abstractNumId="1">
    <w:nsid w:val="34101918"/>
    <w:multiLevelType w:val="hybridMultilevel"/>
    <w:tmpl w:val="EBC687F4"/>
    <w:lvl w:ilvl="0" w:tplc="E634D5A4">
      <w:start w:val="1"/>
      <w:numFmt w:val="bullet"/>
      <w:lvlText w:val=""/>
      <w:lvlJc w:val="left"/>
      <w:pPr>
        <w:ind w:left="720" w:hanging="360"/>
      </w:pPr>
      <w:rPr>
        <w:rFonts w:ascii="Symbol" w:hAnsi="Symbol" w:hint="default"/>
      </w:rPr>
    </w:lvl>
    <w:lvl w:ilvl="1" w:tplc="78EEB61E" w:tentative="1">
      <w:start w:val="1"/>
      <w:numFmt w:val="bullet"/>
      <w:lvlText w:val="o"/>
      <w:lvlJc w:val="left"/>
      <w:pPr>
        <w:ind w:left="1440" w:hanging="360"/>
      </w:pPr>
      <w:rPr>
        <w:rFonts w:ascii="Courier New" w:hAnsi="Courier New" w:cs="Courier New" w:hint="default"/>
      </w:rPr>
    </w:lvl>
    <w:lvl w:ilvl="2" w:tplc="524A6DD8" w:tentative="1">
      <w:start w:val="1"/>
      <w:numFmt w:val="bullet"/>
      <w:lvlText w:val=""/>
      <w:lvlJc w:val="left"/>
      <w:pPr>
        <w:ind w:left="2160" w:hanging="360"/>
      </w:pPr>
      <w:rPr>
        <w:rFonts w:ascii="Wingdings" w:hAnsi="Wingdings" w:hint="default"/>
      </w:rPr>
    </w:lvl>
    <w:lvl w:ilvl="3" w:tplc="85301A6C" w:tentative="1">
      <w:start w:val="1"/>
      <w:numFmt w:val="bullet"/>
      <w:lvlText w:val=""/>
      <w:lvlJc w:val="left"/>
      <w:pPr>
        <w:ind w:left="2880" w:hanging="360"/>
      </w:pPr>
      <w:rPr>
        <w:rFonts w:ascii="Symbol" w:hAnsi="Symbol" w:hint="default"/>
      </w:rPr>
    </w:lvl>
    <w:lvl w:ilvl="4" w:tplc="EA648FA0" w:tentative="1">
      <w:start w:val="1"/>
      <w:numFmt w:val="bullet"/>
      <w:lvlText w:val="o"/>
      <w:lvlJc w:val="left"/>
      <w:pPr>
        <w:ind w:left="3600" w:hanging="360"/>
      </w:pPr>
      <w:rPr>
        <w:rFonts w:ascii="Courier New" w:hAnsi="Courier New" w:cs="Courier New" w:hint="default"/>
      </w:rPr>
    </w:lvl>
    <w:lvl w:ilvl="5" w:tplc="950C8412" w:tentative="1">
      <w:start w:val="1"/>
      <w:numFmt w:val="bullet"/>
      <w:lvlText w:val=""/>
      <w:lvlJc w:val="left"/>
      <w:pPr>
        <w:ind w:left="4320" w:hanging="360"/>
      </w:pPr>
      <w:rPr>
        <w:rFonts w:ascii="Wingdings" w:hAnsi="Wingdings" w:hint="default"/>
      </w:rPr>
    </w:lvl>
    <w:lvl w:ilvl="6" w:tplc="0F9071E6" w:tentative="1">
      <w:start w:val="1"/>
      <w:numFmt w:val="bullet"/>
      <w:lvlText w:val=""/>
      <w:lvlJc w:val="left"/>
      <w:pPr>
        <w:ind w:left="5040" w:hanging="360"/>
      </w:pPr>
      <w:rPr>
        <w:rFonts w:ascii="Symbol" w:hAnsi="Symbol" w:hint="default"/>
      </w:rPr>
    </w:lvl>
    <w:lvl w:ilvl="7" w:tplc="25A6B502" w:tentative="1">
      <w:start w:val="1"/>
      <w:numFmt w:val="bullet"/>
      <w:lvlText w:val="o"/>
      <w:lvlJc w:val="left"/>
      <w:pPr>
        <w:ind w:left="5760" w:hanging="360"/>
      </w:pPr>
      <w:rPr>
        <w:rFonts w:ascii="Courier New" w:hAnsi="Courier New" w:cs="Courier New" w:hint="default"/>
      </w:rPr>
    </w:lvl>
    <w:lvl w:ilvl="8" w:tplc="83968E16" w:tentative="1">
      <w:start w:val="1"/>
      <w:numFmt w:val="bullet"/>
      <w:lvlText w:val=""/>
      <w:lvlJc w:val="left"/>
      <w:pPr>
        <w:ind w:left="6480" w:hanging="360"/>
      </w:pPr>
      <w:rPr>
        <w:rFonts w:ascii="Wingdings" w:hAnsi="Wingdings" w:hint="default"/>
      </w:rPr>
    </w:lvl>
  </w:abstractNum>
  <w:abstractNum w:abstractNumId="2">
    <w:nsid w:val="4E4A265E"/>
    <w:multiLevelType w:val="hybridMultilevel"/>
    <w:tmpl w:val="28F6A8F4"/>
    <w:lvl w:ilvl="0" w:tplc="DAD47110">
      <w:start w:val="1"/>
      <w:numFmt w:val="bullet"/>
      <w:lvlText w:val=""/>
      <w:lvlJc w:val="left"/>
      <w:pPr>
        <w:ind w:left="720" w:hanging="360"/>
      </w:pPr>
      <w:rPr>
        <w:rFonts w:ascii="Symbol" w:hAnsi="Symbol" w:hint="default"/>
      </w:rPr>
    </w:lvl>
    <w:lvl w:ilvl="1" w:tplc="01289CE4" w:tentative="1">
      <w:start w:val="1"/>
      <w:numFmt w:val="bullet"/>
      <w:lvlText w:val="o"/>
      <w:lvlJc w:val="left"/>
      <w:pPr>
        <w:ind w:left="1440" w:hanging="360"/>
      </w:pPr>
      <w:rPr>
        <w:rFonts w:ascii="Courier New" w:hAnsi="Courier New" w:cs="Courier New" w:hint="default"/>
      </w:rPr>
    </w:lvl>
    <w:lvl w:ilvl="2" w:tplc="6C3E0450" w:tentative="1">
      <w:start w:val="1"/>
      <w:numFmt w:val="bullet"/>
      <w:lvlText w:val=""/>
      <w:lvlJc w:val="left"/>
      <w:pPr>
        <w:ind w:left="2160" w:hanging="360"/>
      </w:pPr>
      <w:rPr>
        <w:rFonts w:ascii="Wingdings" w:hAnsi="Wingdings" w:hint="default"/>
      </w:rPr>
    </w:lvl>
    <w:lvl w:ilvl="3" w:tplc="D9308998" w:tentative="1">
      <w:start w:val="1"/>
      <w:numFmt w:val="bullet"/>
      <w:lvlText w:val=""/>
      <w:lvlJc w:val="left"/>
      <w:pPr>
        <w:ind w:left="2880" w:hanging="360"/>
      </w:pPr>
      <w:rPr>
        <w:rFonts w:ascii="Symbol" w:hAnsi="Symbol" w:hint="default"/>
      </w:rPr>
    </w:lvl>
    <w:lvl w:ilvl="4" w:tplc="1EE0B75C" w:tentative="1">
      <w:start w:val="1"/>
      <w:numFmt w:val="bullet"/>
      <w:lvlText w:val="o"/>
      <w:lvlJc w:val="left"/>
      <w:pPr>
        <w:ind w:left="3600" w:hanging="360"/>
      </w:pPr>
      <w:rPr>
        <w:rFonts w:ascii="Courier New" w:hAnsi="Courier New" w:cs="Courier New" w:hint="default"/>
      </w:rPr>
    </w:lvl>
    <w:lvl w:ilvl="5" w:tplc="B5E6A994" w:tentative="1">
      <w:start w:val="1"/>
      <w:numFmt w:val="bullet"/>
      <w:lvlText w:val=""/>
      <w:lvlJc w:val="left"/>
      <w:pPr>
        <w:ind w:left="4320" w:hanging="360"/>
      </w:pPr>
      <w:rPr>
        <w:rFonts w:ascii="Wingdings" w:hAnsi="Wingdings" w:hint="default"/>
      </w:rPr>
    </w:lvl>
    <w:lvl w:ilvl="6" w:tplc="0054F58A" w:tentative="1">
      <w:start w:val="1"/>
      <w:numFmt w:val="bullet"/>
      <w:lvlText w:val=""/>
      <w:lvlJc w:val="left"/>
      <w:pPr>
        <w:ind w:left="5040" w:hanging="360"/>
      </w:pPr>
      <w:rPr>
        <w:rFonts w:ascii="Symbol" w:hAnsi="Symbol" w:hint="default"/>
      </w:rPr>
    </w:lvl>
    <w:lvl w:ilvl="7" w:tplc="6018D226" w:tentative="1">
      <w:start w:val="1"/>
      <w:numFmt w:val="bullet"/>
      <w:lvlText w:val="o"/>
      <w:lvlJc w:val="left"/>
      <w:pPr>
        <w:ind w:left="5760" w:hanging="360"/>
      </w:pPr>
      <w:rPr>
        <w:rFonts w:ascii="Courier New" w:hAnsi="Courier New" w:cs="Courier New" w:hint="default"/>
      </w:rPr>
    </w:lvl>
    <w:lvl w:ilvl="8" w:tplc="9B2C805A" w:tentative="1">
      <w:start w:val="1"/>
      <w:numFmt w:val="bullet"/>
      <w:lvlText w:val=""/>
      <w:lvlJc w:val="left"/>
      <w:pPr>
        <w:ind w:left="6480" w:hanging="360"/>
      </w:pPr>
      <w:rPr>
        <w:rFonts w:ascii="Wingdings" w:hAnsi="Wingdings" w:hint="default"/>
      </w:rPr>
    </w:lvl>
  </w:abstractNum>
  <w:abstractNum w:abstractNumId="3">
    <w:nsid w:val="54FC0626"/>
    <w:multiLevelType w:val="hybridMultilevel"/>
    <w:tmpl w:val="FB1C0720"/>
    <w:lvl w:ilvl="0" w:tplc="0FB26920">
      <w:start w:val="1"/>
      <w:numFmt w:val="bullet"/>
      <w:lvlText w:val=""/>
      <w:lvlJc w:val="left"/>
      <w:pPr>
        <w:ind w:left="720" w:hanging="360"/>
      </w:pPr>
      <w:rPr>
        <w:rFonts w:ascii="Symbol" w:hAnsi="Symbol" w:hint="default"/>
      </w:rPr>
    </w:lvl>
    <w:lvl w:ilvl="1" w:tplc="62360EB6" w:tentative="1">
      <w:start w:val="1"/>
      <w:numFmt w:val="bullet"/>
      <w:lvlText w:val="o"/>
      <w:lvlJc w:val="left"/>
      <w:pPr>
        <w:ind w:left="1440" w:hanging="360"/>
      </w:pPr>
      <w:rPr>
        <w:rFonts w:ascii="Courier New" w:hAnsi="Courier New" w:cs="Courier New" w:hint="default"/>
      </w:rPr>
    </w:lvl>
    <w:lvl w:ilvl="2" w:tplc="D5E68D0E" w:tentative="1">
      <w:start w:val="1"/>
      <w:numFmt w:val="bullet"/>
      <w:lvlText w:val=""/>
      <w:lvlJc w:val="left"/>
      <w:pPr>
        <w:ind w:left="2160" w:hanging="360"/>
      </w:pPr>
      <w:rPr>
        <w:rFonts w:ascii="Wingdings" w:hAnsi="Wingdings" w:hint="default"/>
      </w:rPr>
    </w:lvl>
    <w:lvl w:ilvl="3" w:tplc="DC567F76" w:tentative="1">
      <w:start w:val="1"/>
      <w:numFmt w:val="bullet"/>
      <w:lvlText w:val=""/>
      <w:lvlJc w:val="left"/>
      <w:pPr>
        <w:ind w:left="2880" w:hanging="360"/>
      </w:pPr>
      <w:rPr>
        <w:rFonts w:ascii="Symbol" w:hAnsi="Symbol" w:hint="default"/>
      </w:rPr>
    </w:lvl>
    <w:lvl w:ilvl="4" w:tplc="74EAB826" w:tentative="1">
      <w:start w:val="1"/>
      <w:numFmt w:val="bullet"/>
      <w:lvlText w:val="o"/>
      <w:lvlJc w:val="left"/>
      <w:pPr>
        <w:ind w:left="3600" w:hanging="360"/>
      </w:pPr>
      <w:rPr>
        <w:rFonts w:ascii="Courier New" w:hAnsi="Courier New" w:cs="Courier New" w:hint="default"/>
      </w:rPr>
    </w:lvl>
    <w:lvl w:ilvl="5" w:tplc="030A0180" w:tentative="1">
      <w:start w:val="1"/>
      <w:numFmt w:val="bullet"/>
      <w:lvlText w:val=""/>
      <w:lvlJc w:val="left"/>
      <w:pPr>
        <w:ind w:left="4320" w:hanging="360"/>
      </w:pPr>
      <w:rPr>
        <w:rFonts w:ascii="Wingdings" w:hAnsi="Wingdings" w:hint="default"/>
      </w:rPr>
    </w:lvl>
    <w:lvl w:ilvl="6" w:tplc="F7260F24" w:tentative="1">
      <w:start w:val="1"/>
      <w:numFmt w:val="bullet"/>
      <w:lvlText w:val=""/>
      <w:lvlJc w:val="left"/>
      <w:pPr>
        <w:ind w:left="5040" w:hanging="360"/>
      </w:pPr>
      <w:rPr>
        <w:rFonts w:ascii="Symbol" w:hAnsi="Symbol" w:hint="default"/>
      </w:rPr>
    </w:lvl>
    <w:lvl w:ilvl="7" w:tplc="47CCCAE0" w:tentative="1">
      <w:start w:val="1"/>
      <w:numFmt w:val="bullet"/>
      <w:lvlText w:val="o"/>
      <w:lvlJc w:val="left"/>
      <w:pPr>
        <w:ind w:left="5760" w:hanging="360"/>
      </w:pPr>
      <w:rPr>
        <w:rFonts w:ascii="Courier New" w:hAnsi="Courier New" w:cs="Courier New" w:hint="default"/>
      </w:rPr>
    </w:lvl>
    <w:lvl w:ilvl="8" w:tplc="8154D36A" w:tentative="1">
      <w:start w:val="1"/>
      <w:numFmt w:val="bullet"/>
      <w:lvlText w:val=""/>
      <w:lvlJc w:val="left"/>
      <w:pPr>
        <w:ind w:left="6480" w:hanging="360"/>
      </w:pPr>
      <w:rPr>
        <w:rFonts w:ascii="Wingdings" w:hAnsi="Wingdings" w:hint="default"/>
      </w:rPr>
    </w:lvl>
  </w:abstractNum>
  <w:abstractNum w:abstractNumId="4">
    <w:nsid w:val="6C5B2D64"/>
    <w:multiLevelType w:val="multilevel"/>
    <w:tmpl w:val="219E0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0007D7"/>
    <w:rsid w:val="000007D7"/>
    <w:rsid w:val="00034E51"/>
    <w:rsid w:val="00037BDB"/>
    <w:rsid w:val="000627B8"/>
    <w:rsid w:val="00070940"/>
    <w:rsid w:val="000B0569"/>
    <w:rsid w:val="001D1943"/>
    <w:rsid w:val="001F6CF6"/>
    <w:rsid w:val="002C1862"/>
    <w:rsid w:val="002D5DB7"/>
    <w:rsid w:val="00321B4C"/>
    <w:rsid w:val="00326DD9"/>
    <w:rsid w:val="003D4FD0"/>
    <w:rsid w:val="00415A76"/>
    <w:rsid w:val="004F4C92"/>
    <w:rsid w:val="0059626F"/>
    <w:rsid w:val="00642E8D"/>
    <w:rsid w:val="006711E4"/>
    <w:rsid w:val="0075049E"/>
    <w:rsid w:val="00920296"/>
    <w:rsid w:val="009624E8"/>
    <w:rsid w:val="00984A32"/>
    <w:rsid w:val="009A683B"/>
    <w:rsid w:val="009B3007"/>
    <w:rsid w:val="00A0323D"/>
    <w:rsid w:val="00A2056B"/>
    <w:rsid w:val="00A32561"/>
    <w:rsid w:val="00AA6D43"/>
    <w:rsid w:val="00B06D42"/>
    <w:rsid w:val="00B152DC"/>
    <w:rsid w:val="00B2336A"/>
    <w:rsid w:val="00B24D0F"/>
    <w:rsid w:val="00BE3E1C"/>
    <w:rsid w:val="00C607ED"/>
    <w:rsid w:val="00D45439"/>
    <w:rsid w:val="00D467FE"/>
    <w:rsid w:val="00D54CB2"/>
    <w:rsid w:val="00D75283"/>
    <w:rsid w:val="00D90C84"/>
    <w:rsid w:val="00DD4749"/>
    <w:rsid w:val="00DE2B60"/>
    <w:rsid w:val="00EF121D"/>
    <w:rsid w:val="00F40A95"/>
    <w:rsid w:val="00F83A32"/>
    <w:rsid w:val="00F90500"/>
    <w:rsid w:val="00FB5F27"/>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4FD0"/>
    <w:pPr>
      <w:jc w:val="both"/>
    </w:pPr>
    <w:rPr>
      <w:rFonts w:ascii="Times New Roman" w:hAnsi="Times New Roman" w:cs="Times New Roman"/>
      <w:sz w:val="24"/>
    </w:rPr>
  </w:style>
  <w:style w:type="paragraph" w:styleId="Heading1">
    <w:name w:val="heading 1"/>
    <w:basedOn w:val="Normal"/>
    <w:next w:val="Normal"/>
    <w:link w:val="Heading1Char"/>
    <w:uiPriority w:val="9"/>
    <w:qFormat/>
    <w:rsid w:val="00415A76"/>
    <w:pPr>
      <w:spacing w:line="360" w:lineRule="auto"/>
      <w:outlineLvl w:val="0"/>
    </w:pPr>
    <w:rPr>
      <w:b/>
      <w:sz w:val="28"/>
    </w:rPr>
  </w:style>
  <w:style w:type="paragraph" w:styleId="Heading2">
    <w:name w:val="heading 2"/>
    <w:basedOn w:val="Normal"/>
    <w:next w:val="Normal"/>
    <w:link w:val="Heading2Char"/>
    <w:uiPriority w:val="9"/>
    <w:unhideWhenUsed/>
    <w:qFormat/>
    <w:rsid w:val="00415A76"/>
    <w:pPr>
      <w:spacing w:line="360" w:lineRule="auto"/>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0940"/>
    <w:pPr>
      <w:ind w:left="720"/>
      <w:contextualSpacing/>
    </w:pPr>
  </w:style>
  <w:style w:type="paragraph" w:styleId="NoSpacing">
    <w:name w:val="No Spacing"/>
    <w:uiPriority w:val="1"/>
    <w:qFormat/>
    <w:rsid w:val="00B152DC"/>
    <w:pPr>
      <w:spacing w:after="0" w:line="240" w:lineRule="auto"/>
      <w:jc w:val="both"/>
    </w:pPr>
    <w:rPr>
      <w:rFonts w:ascii="Times New Roman" w:hAnsi="Times New Roman" w:cs="Times New Roman"/>
      <w:sz w:val="24"/>
    </w:rPr>
  </w:style>
  <w:style w:type="character" w:customStyle="1" w:styleId="Heading1Char">
    <w:name w:val="Heading 1 Char"/>
    <w:basedOn w:val="DefaultParagraphFont"/>
    <w:link w:val="Heading1"/>
    <w:uiPriority w:val="9"/>
    <w:rsid w:val="00415A76"/>
    <w:rPr>
      <w:rFonts w:ascii="Times New Roman" w:hAnsi="Times New Roman" w:cs="Times New Roman"/>
      <w:b/>
      <w:sz w:val="28"/>
    </w:rPr>
  </w:style>
  <w:style w:type="character" w:customStyle="1" w:styleId="Heading2Char">
    <w:name w:val="Heading 2 Char"/>
    <w:basedOn w:val="DefaultParagraphFont"/>
    <w:link w:val="Heading2"/>
    <w:uiPriority w:val="9"/>
    <w:rsid w:val="00415A76"/>
    <w:rPr>
      <w:rFonts w:ascii="Times New Roman" w:hAnsi="Times New Roman" w:cs="Times New Roman"/>
      <w:b/>
      <w:sz w:val="24"/>
    </w:rPr>
  </w:style>
  <w:style w:type="paragraph" w:styleId="TOCHeading">
    <w:name w:val="TOC Heading"/>
    <w:basedOn w:val="Heading1"/>
    <w:next w:val="Normal"/>
    <w:uiPriority w:val="39"/>
    <w:semiHidden/>
    <w:unhideWhenUsed/>
    <w:qFormat/>
    <w:rsid w:val="00415A76"/>
    <w:pPr>
      <w:keepNext/>
      <w:keepLines/>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415A76"/>
    <w:pPr>
      <w:spacing w:after="100"/>
    </w:pPr>
  </w:style>
  <w:style w:type="paragraph" w:styleId="TOC2">
    <w:name w:val="toc 2"/>
    <w:basedOn w:val="Normal"/>
    <w:next w:val="Normal"/>
    <w:autoRedefine/>
    <w:uiPriority w:val="39"/>
    <w:unhideWhenUsed/>
    <w:rsid w:val="00415A76"/>
    <w:pPr>
      <w:spacing w:after="100"/>
      <w:ind w:left="240"/>
    </w:pPr>
  </w:style>
  <w:style w:type="character" w:styleId="Hyperlink">
    <w:name w:val="Hyperlink"/>
    <w:basedOn w:val="DefaultParagraphFont"/>
    <w:uiPriority w:val="99"/>
    <w:unhideWhenUsed/>
    <w:rsid w:val="00415A76"/>
    <w:rPr>
      <w:color w:val="0000FF" w:themeColor="hyperlink"/>
      <w:u w:val="single"/>
    </w:rPr>
  </w:style>
  <w:style w:type="paragraph" w:styleId="BalloonText">
    <w:name w:val="Balloon Text"/>
    <w:basedOn w:val="Normal"/>
    <w:link w:val="BalloonTextChar"/>
    <w:uiPriority w:val="99"/>
    <w:semiHidden/>
    <w:unhideWhenUsed/>
    <w:rsid w:val="00415A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A76"/>
    <w:rPr>
      <w:rFonts w:ascii="Tahoma" w:hAnsi="Tahoma" w:cs="Tahoma"/>
      <w:sz w:val="16"/>
      <w:szCs w:val="16"/>
    </w:rPr>
  </w:style>
  <w:style w:type="paragraph" w:styleId="Header">
    <w:name w:val="header"/>
    <w:basedOn w:val="Normal"/>
    <w:link w:val="HeaderChar"/>
    <w:uiPriority w:val="99"/>
    <w:semiHidden/>
    <w:unhideWhenUsed/>
    <w:rsid w:val="00DD474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D4749"/>
    <w:rPr>
      <w:rFonts w:ascii="Times New Roman" w:hAnsi="Times New Roman" w:cs="Times New Roman"/>
      <w:sz w:val="24"/>
    </w:rPr>
  </w:style>
  <w:style w:type="paragraph" w:styleId="Footer">
    <w:name w:val="footer"/>
    <w:basedOn w:val="Normal"/>
    <w:link w:val="FooterChar"/>
    <w:uiPriority w:val="99"/>
    <w:unhideWhenUsed/>
    <w:rsid w:val="00DD47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749"/>
    <w:rPr>
      <w:rFonts w:ascii="Times New Roman" w:hAnsi="Times New Roman" w:cs="Times New Roman"/>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CA527-B000-4CED-84AE-0C683DDF6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8</Pages>
  <Words>2222</Words>
  <Characters>12668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India</dc:creator>
  <cp:lastModifiedBy>India</cp:lastModifiedBy>
  <cp:revision>27</cp:revision>
  <dcterms:created xsi:type="dcterms:W3CDTF">2020-11-23T09:07:00Z</dcterms:created>
  <dcterms:modified xsi:type="dcterms:W3CDTF">2020-11-23T15:44:00Z</dcterms:modified>
</cp:coreProperties>
</file>