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47D33" w14:textId="77777777" w:rsidR="00B24DE6" w:rsidRPr="00752AFC" w:rsidRDefault="00B24DE6" w:rsidP="00B24DE6">
      <w:pPr>
        <w:rPr>
          <w:rFonts w:ascii="Times New Roman" w:eastAsia="Times New Roman" w:hAnsi="Times New Roman" w:cs="Times New Roman"/>
        </w:rPr>
      </w:pPr>
      <w:r w:rsidRPr="00752AFC">
        <w:rPr>
          <w:rFonts w:ascii="Times New Roman" w:eastAsia="Times New Roman" w:hAnsi="Times New Roman" w:cs="Times New Roman"/>
        </w:rPr>
        <w:fldChar w:fldCharType="begin"/>
      </w:r>
      <w:r w:rsidRPr="00752AFC">
        <w:rPr>
          <w:rFonts w:ascii="Times New Roman" w:eastAsia="Times New Roman" w:hAnsi="Times New Roman" w:cs="Times New Roman"/>
        </w:rPr>
        <w:instrText xml:space="preserve"> INCLUDEPICTURE "/var/folders/s3/f2_xjhvs1r18r1lwps1m5fmm0000gn/T/com.microsoft.Word/WebArchiveCopyPasteTempFiles/page1image41864240" \* MERGEFORMATINET </w:instrText>
      </w:r>
      <w:r w:rsidRPr="00752AFC">
        <w:rPr>
          <w:rFonts w:ascii="Times New Roman" w:eastAsia="Times New Roman" w:hAnsi="Times New Roman" w:cs="Times New Roman"/>
        </w:rPr>
        <w:fldChar w:fldCharType="separate"/>
      </w:r>
      <w:r w:rsidRPr="00752AFC">
        <w:rPr>
          <w:rFonts w:ascii="Times New Roman" w:eastAsia="Times New Roman" w:hAnsi="Times New Roman" w:cs="Times New Roman"/>
          <w:noProof/>
        </w:rPr>
        <w:drawing>
          <wp:inline distT="0" distB="0" distL="0" distR="0" wp14:anchorId="168523EB" wp14:editId="0CBF99E8">
            <wp:extent cx="1803400" cy="723900"/>
            <wp:effectExtent l="0" t="0" r="0" b="0"/>
            <wp:docPr id="1" name="Picture 1" descr="page1image4186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18642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3400" cy="723900"/>
                    </a:xfrm>
                    <a:prstGeom prst="rect">
                      <a:avLst/>
                    </a:prstGeom>
                    <a:noFill/>
                    <a:ln>
                      <a:noFill/>
                    </a:ln>
                  </pic:spPr>
                </pic:pic>
              </a:graphicData>
            </a:graphic>
          </wp:inline>
        </w:drawing>
      </w:r>
      <w:r w:rsidRPr="00752AFC">
        <w:rPr>
          <w:rFonts w:ascii="Times New Roman" w:eastAsia="Times New Roman" w:hAnsi="Times New Roman" w:cs="Times New Roman"/>
        </w:rPr>
        <w:fldChar w:fldCharType="end"/>
      </w:r>
    </w:p>
    <w:p w14:paraId="3BE3EA5D" w14:textId="77777777" w:rsidR="00B24DE6" w:rsidRDefault="00B24DE6" w:rsidP="00B24DE6">
      <w:pPr>
        <w:spacing w:before="100" w:beforeAutospacing="1" w:after="100" w:afterAutospacing="1"/>
        <w:ind w:left="3600"/>
        <w:rPr>
          <w:rFonts w:ascii="Cambria" w:eastAsia="Times New Roman" w:hAnsi="Cambria" w:cs="Times New Roman"/>
          <w:b/>
          <w:bCs/>
          <w:sz w:val="32"/>
          <w:szCs w:val="32"/>
        </w:rPr>
      </w:pPr>
      <w:r>
        <w:rPr>
          <w:rFonts w:ascii="Cambria" w:eastAsia="Times New Roman" w:hAnsi="Cambria" w:cs="Times New Roman"/>
          <w:b/>
          <w:bCs/>
          <w:sz w:val="32"/>
          <w:szCs w:val="32"/>
        </w:rPr>
        <w:t>BA International Hotel Management</w:t>
      </w:r>
    </w:p>
    <w:p w14:paraId="31A2CDA6" w14:textId="77777777" w:rsidR="00B24DE6" w:rsidRDefault="00B24DE6" w:rsidP="00B24DE6"/>
    <w:p w14:paraId="4DB8274E" w14:textId="77777777" w:rsidR="00B24DE6" w:rsidRDefault="00B24DE6" w:rsidP="00B24DE6"/>
    <w:p w14:paraId="2CC8B88C" w14:textId="77777777" w:rsidR="00B24DE6" w:rsidRDefault="00B24DE6" w:rsidP="00B24DE6"/>
    <w:p w14:paraId="2B5CAB34" w14:textId="77777777" w:rsidR="00B24DE6" w:rsidRDefault="00B24DE6" w:rsidP="00B24DE6"/>
    <w:p w14:paraId="1D20A34A" w14:textId="77777777" w:rsidR="00B24DE6" w:rsidRDefault="00B24DE6" w:rsidP="00B24DE6"/>
    <w:p w14:paraId="0825069B" w14:textId="77777777" w:rsidR="00B24DE6" w:rsidRDefault="00B24DE6" w:rsidP="00B24DE6"/>
    <w:p w14:paraId="0F7B2F0B" w14:textId="77777777" w:rsidR="00B24DE6" w:rsidRDefault="00B24DE6" w:rsidP="00B24DE6"/>
    <w:p w14:paraId="03C87E75" w14:textId="77777777" w:rsidR="00B24DE6" w:rsidRDefault="00B24DE6" w:rsidP="00B24DE6"/>
    <w:p w14:paraId="3DA81097" w14:textId="77777777" w:rsidR="00B24DE6" w:rsidRPr="003D3A1C" w:rsidRDefault="00B24DE6" w:rsidP="00B24DE6">
      <w:pPr>
        <w:rPr>
          <w:rFonts w:cstheme="minorHAnsi"/>
          <w:sz w:val="52"/>
          <w:szCs w:val="52"/>
        </w:rPr>
      </w:pPr>
    </w:p>
    <w:p w14:paraId="739152A2" w14:textId="77777777" w:rsidR="00B24DE6" w:rsidRPr="003D3A1C" w:rsidRDefault="00B24DE6" w:rsidP="00B24DE6">
      <w:pPr>
        <w:rPr>
          <w:rFonts w:cstheme="minorHAnsi"/>
          <w:sz w:val="52"/>
          <w:szCs w:val="52"/>
        </w:rPr>
      </w:pPr>
      <w:r>
        <w:rPr>
          <w:rFonts w:cstheme="minorHAnsi"/>
          <w:sz w:val="52"/>
          <w:szCs w:val="52"/>
        </w:rPr>
        <w:t xml:space="preserve">                   </w:t>
      </w:r>
      <w:r w:rsidRPr="003D3A1C">
        <w:rPr>
          <w:rFonts w:cstheme="minorHAnsi"/>
          <w:sz w:val="52"/>
          <w:szCs w:val="52"/>
        </w:rPr>
        <w:t xml:space="preserve">Reflective </w:t>
      </w:r>
      <w:r>
        <w:rPr>
          <w:rFonts w:cstheme="minorHAnsi"/>
          <w:sz w:val="52"/>
          <w:szCs w:val="52"/>
        </w:rPr>
        <w:t>l</w:t>
      </w:r>
      <w:r w:rsidRPr="003D3A1C">
        <w:rPr>
          <w:rFonts w:cstheme="minorHAnsi"/>
          <w:sz w:val="52"/>
          <w:szCs w:val="52"/>
        </w:rPr>
        <w:t>earning log</w:t>
      </w:r>
    </w:p>
    <w:p w14:paraId="291C12A1" w14:textId="5009E287" w:rsidR="00B24DE6" w:rsidRPr="004F6DCC" w:rsidRDefault="00B24DE6" w:rsidP="00B24DE6">
      <w:pPr>
        <w:pStyle w:val="NormalWeb"/>
        <w:jc w:val="center"/>
        <w:rPr>
          <w:rFonts w:asciiTheme="minorHAnsi" w:hAnsiTheme="minorHAnsi" w:cstheme="minorHAnsi"/>
          <w:sz w:val="44"/>
          <w:szCs w:val="44"/>
        </w:rPr>
      </w:pPr>
      <w:r w:rsidRPr="004F6DCC">
        <w:rPr>
          <w:rFonts w:asciiTheme="minorHAnsi" w:hAnsiTheme="minorHAnsi" w:cstheme="minorHAnsi"/>
          <w:sz w:val="44"/>
          <w:szCs w:val="44"/>
        </w:rPr>
        <w:t xml:space="preserve">Managing </w:t>
      </w:r>
      <w:r>
        <w:rPr>
          <w:rFonts w:asciiTheme="minorHAnsi" w:hAnsiTheme="minorHAnsi" w:cstheme="minorHAnsi"/>
          <w:sz w:val="44"/>
          <w:szCs w:val="44"/>
        </w:rPr>
        <w:t>Hotel Administration</w:t>
      </w:r>
    </w:p>
    <w:p w14:paraId="3503750B" w14:textId="77777777" w:rsidR="00B24DE6" w:rsidRPr="003D3A1C" w:rsidRDefault="00B24DE6" w:rsidP="00B24DE6">
      <w:pPr>
        <w:rPr>
          <w:rFonts w:cstheme="minorHAnsi"/>
          <w:sz w:val="52"/>
          <w:szCs w:val="52"/>
        </w:rPr>
      </w:pPr>
    </w:p>
    <w:p w14:paraId="60ADF691" w14:textId="77777777" w:rsidR="00B24DE6" w:rsidRDefault="00B24DE6" w:rsidP="00B24DE6"/>
    <w:p w14:paraId="0CD91523" w14:textId="77777777" w:rsidR="00B24DE6" w:rsidRDefault="00B24DE6" w:rsidP="00B24DE6"/>
    <w:p w14:paraId="7F0C87DF" w14:textId="77777777" w:rsidR="00B24DE6" w:rsidRDefault="00B24DE6" w:rsidP="00B24DE6"/>
    <w:p w14:paraId="1EC58401" w14:textId="77777777" w:rsidR="00B24DE6" w:rsidRDefault="00B24DE6" w:rsidP="00B24DE6"/>
    <w:p w14:paraId="1A65D5EF" w14:textId="77777777" w:rsidR="00B24DE6" w:rsidRDefault="00B24DE6" w:rsidP="00B24DE6"/>
    <w:p w14:paraId="4FCCF4CF" w14:textId="77777777" w:rsidR="00B24DE6" w:rsidRDefault="00B24DE6" w:rsidP="00B24DE6"/>
    <w:p w14:paraId="04D891E1" w14:textId="77777777" w:rsidR="00B24DE6" w:rsidRDefault="00B24DE6" w:rsidP="00B24DE6"/>
    <w:p w14:paraId="03610EB4" w14:textId="77777777" w:rsidR="00B24DE6" w:rsidRDefault="00B24DE6" w:rsidP="00B24DE6"/>
    <w:p w14:paraId="3D7DB814" w14:textId="77777777" w:rsidR="00B24DE6" w:rsidRDefault="00B24DE6" w:rsidP="00B24DE6"/>
    <w:p w14:paraId="1B0BA2F2" w14:textId="77777777" w:rsidR="00B24DE6" w:rsidRDefault="00B24DE6" w:rsidP="00B24DE6"/>
    <w:p w14:paraId="2876E2ED" w14:textId="77777777" w:rsidR="00B24DE6" w:rsidRDefault="00B24DE6" w:rsidP="00B24DE6">
      <w:pPr>
        <w:spacing w:line="360" w:lineRule="auto"/>
      </w:pPr>
    </w:p>
    <w:p w14:paraId="73EC5CBC" w14:textId="77777777" w:rsidR="00B24DE6" w:rsidRDefault="00B24DE6" w:rsidP="00B24DE6">
      <w:pPr>
        <w:spacing w:line="360" w:lineRule="auto"/>
      </w:pPr>
    </w:p>
    <w:p w14:paraId="4DAE92CE" w14:textId="77777777" w:rsidR="00B24DE6" w:rsidRDefault="00B24DE6" w:rsidP="00B24DE6">
      <w:pPr>
        <w:spacing w:line="360" w:lineRule="auto"/>
      </w:pPr>
      <w:r>
        <w:t>Student name: Elena Luca</w:t>
      </w:r>
    </w:p>
    <w:p w14:paraId="3D42C213" w14:textId="77777777" w:rsidR="00B24DE6" w:rsidRDefault="00B24DE6" w:rsidP="00B24DE6">
      <w:pPr>
        <w:spacing w:line="360" w:lineRule="auto"/>
      </w:pPr>
      <w:r>
        <w:t>Student number: 2206171</w:t>
      </w:r>
    </w:p>
    <w:p w14:paraId="451C398E" w14:textId="5A8E78CC" w:rsidR="00B24DE6" w:rsidRDefault="00B24DE6" w:rsidP="00B24DE6">
      <w:pPr>
        <w:spacing w:line="360" w:lineRule="auto"/>
      </w:pPr>
      <w:r>
        <w:t>Module name: Managing Hotel Administration</w:t>
      </w:r>
    </w:p>
    <w:p w14:paraId="66D8D094" w14:textId="292FA188" w:rsidR="00B24DE6" w:rsidRDefault="00B24DE6" w:rsidP="00B24DE6">
      <w:pPr>
        <w:spacing w:line="360" w:lineRule="auto"/>
      </w:pPr>
      <w:r>
        <w:t>Module code: BMIH6006</w:t>
      </w:r>
    </w:p>
    <w:p w14:paraId="26C6AF5C" w14:textId="77777777" w:rsidR="00B24DE6" w:rsidRDefault="00B24DE6" w:rsidP="00B24DE6">
      <w:pPr>
        <w:spacing w:line="360" w:lineRule="auto"/>
      </w:pPr>
      <w:r>
        <w:t>Lecturer’s name: Jessica Newport</w:t>
      </w:r>
    </w:p>
    <w:p w14:paraId="7EACECB2" w14:textId="1A70A545" w:rsidR="00C60B61" w:rsidRDefault="00C60B61"/>
    <w:p w14:paraId="43D11450" w14:textId="13D88DE3" w:rsidR="00306CDD" w:rsidRDefault="00306CDD" w:rsidP="00306CDD">
      <w:pPr>
        <w:pStyle w:val="NormalWeb"/>
      </w:pPr>
      <w:r>
        <w:rPr>
          <w:rFonts w:ascii="Aptos" w:hAnsi="Aptos"/>
        </w:rPr>
        <w:lastRenderedPageBreak/>
        <w:t xml:space="preserve">I acknowledge the use of Grammarly (https://www.grammarly.com/) on 6 March 2024 to check my work using the prompt(s): </w:t>
      </w:r>
    </w:p>
    <w:p w14:paraId="470527DD" w14:textId="77777777" w:rsidR="00306CDD" w:rsidRDefault="00306CDD" w:rsidP="00306CDD">
      <w:pPr>
        <w:pStyle w:val="NormalWeb"/>
      </w:pPr>
      <w:r>
        <w:rPr>
          <w:rFonts w:ascii="Aptos" w:hAnsi="Aptos"/>
        </w:rPr>
        <w:t xml:space="preserve">1. Please check the following text for readability, grammar, and syntax. </w:t>
      </w:r>
    </w:p>
    <w:p w14:paraId="1D72AC80" w14:textId="75C7F2E3" w:rsidR="00306CDD" w:rsidRDefault="00306CDD" w:rsidP="00306CDD">
      <w:pPr>
        <w:spacing w:line="360" w:lineRule="auto"/>
        <w:jc w:val="both"/>
        <w:rPr>
          <w:rFonts w:ascii="Times New Roman" w:hAnsi="Times New Roman" w:cs="Times New Roman"/>
        </w:rPr>
      </w:pPr>
      <w:r>
        <w:rPr>
          <w:rFonts w:ascii="Aptos" w:hAnsi="Aptos"/>
        </w:rPr>
        <w:t>I confirm that I have not presented any AI generated text as my own work. I confirm I have copies of my drafts, notes, and other resources I used before, and after the use of AI tools which I may be asked to provide in evidence.</w:t>
      </w:r>
    </w:p>
    <w:p w14:paraId="4F349A58" w14:textId="77777777" w:rsidR="00306CDD" w:rsidRDefault="00306CDD" w:rsidP="00B246BD">
      <w:pPr>
        <w:spacing w:line="360" w:lineRule="auto"/>
        <w:jc w:val="both"/>
        <w:rPr>
          <w:rFonts w:ascii="Times New Roman" w:hAnsi="Times New Roman" w:cs="Times New Roman"/>
        </w:rPr>
      </w:pPr>
    </w:p>
    <w:p w14:paraId="3B9475C7" w14:textId="77777777" w:rsidR="00306CDD" w:rsidRDefault="00306CDD" w:rsidP="00B246BD">
      <w:pPr>
        <w:spacing w:line="360" w:lineRule="auto"/>
        <w:jc w:val="both"/>
        <w:rPr>
          <w:rFonts w:ascii="Times New Roman" w:hAnsi="Times New Roman" w:cs="Times New Roman"/>
        </w:rPr>
      </w:pPr>
    </w:p>
    <w:p w14:paraId="7D3355B3" w14:textId="77777777" w:rsidR="00306CDD" w:rsidRDefault="00306CDD" w:rsidP="00B246BD">
      <w:pPr>
        <w:spacing w:line="360" w:lineRule="auto"/>
        <w:jc w:val="both"/>
        <w:rPr>
          <w:rFonts w:ascii="Times New Roman" w:hAnsi="Times New Roman" w:cs="Times New Roman"/>
        </w:rPr>
      </w:pPr>
    </w:p>
    <w:p w14:paraId="7F7DF225" w14:textId="77777777" w:rsidR="00306CDD" w:rsidRDefault="00306CDD" w:rsidP="00B246BD">
      <w:pPr>
        <w:spacing w:line="360" w:lineRule="auto"/>
        <w:jc w:val="both"/>
        <w:rPr>
          <w:rFonts w:ascii="Times New Roman" w:hAnsi="Times New Roman" w:cs="Times New Roman"/>
        </w:rPr>
      </w:pPr>
    </w:p>
    <w:p w14:paraId="5616A0FE" w14:textId="77777777" w:rsidR="00306CDD" w:rsidRDefault="00306CDD" w:rsidP="00B246BD">
      <w:pPr>
        <w:spacing w:line="360" w:lineRule="auto"/>
        <w:jc w:val="both"/>
        <w:rPr>
          <w:rFonts w:ascii="Times New Roman" w:hAnsi="Times New Roman" w:cs="Times New Roman"/>
        </w:rPr>
      </w:pPr>
    </w:p>
    <w:p w14:paraId="3A7FC60E" w14:textId="77777777" w:rsidR="00306CDD" w:rsidRDefault="00306CDD" w:rsidP="00B246BD">
      <w:pPr>
        <w:spacing w:line="360" w:lineRule="auto"/>
        <w:jc w:val="both"/>
        <w:rPr>
          <w:rFonts w:ascii="Times New Roman" w:hAnsi="Times New Roman" w:cs="Times New Roman"/>
        </w:rPr>
      </w:pPr>
    </w:p>
    <w:p w14:paraId="26C281FC" w14:textId="77777777" w:rsidR="00306CDD" w:rsidRDefault="00306CDD" w:rsidP="00B246BD">
      <w:pPr>
        <w:spacing w:line="360" w:lineRule="auto"/>
        <w:jc w:val="both"/>
        <w:rPr>
          <w:rFonts w:ascii="Times New Roman" w:hAnsi="Times New Roman" w:cs="Times New Roman"/>
        </w:rPr>
      </w:pPr>
    </w:p>
    <w:p w14:paraId="442EB741" w14:textId="77777777" w:rsidR="00306CDD" w:rsidRDefault="00306CDD" w:rsidP="00B246BD">
      <w:pPr>
        <w:spacing w:line="360" w:lineRule="auto"/>
        <w:jc w:val="both"/>
        <w:rPr>
          <w:rFonts w:ascii="Times New Roman" w:hAnsi="Times New Roman" w:cs="Times New Roman"/>
        </w:rPr>
      </w:pPr>
    </w:p>
    <w:p w14:paraId="59273919" w14:textId="77777777" w:rsidR="00306CDD" w:rsidRDefault="00306CDD" w:rsidP="00B246BD">
      <w:pPr>
        <w:spacing w:line="360" w:lineRule="auto"/>
        <w:jc w:val="both"/>
        <w:rPr>
          <w:rFonts w:ascii="Times New Roman" w:hAnsi="Times New Roman" w:cs="Times New Roman"/>
        </w:rPr>
      </w:pPr>
    </w:p>
    <w:p w14:paraId="666B1D14" w14:textId="77777777" w:rsidR="00306CDD" w:rsidRDefault="00306CDD" w:rsidP="00B246BD">
      <w:pPr>
        <w:spacing w:line="360" w:lineRule="auto"/>
        <w:jc w:val="both"/>
        <w:rPr>
          <w:rFonts w:ascii="Times New Roman" w:hAnsi="Times New Roman" w:cs="Times New Roman"/>
        </w:rPr>
      </w:pPr>
    </w:p>
    <w:p w14:paraId="714E1522" w14:textId="77777777" w:rsidR="00306CDD" w:rsidRDefault="00306CDD" w:rsidP="00B246BD">
      <w:pPr>
        <w:spacing w:line="360" w:lineRule="auto"/>
        <w:jc w:val="both"/>
        <w:rPr>
          <w:rFonts w:ascii="Times New Roman" w:hAnsi="Times New Roman" w:cs="Times New Roman"/>
        </w:rPr>
      </w:pPr>
    </w:p>
    <w:p w14:paraId="6664F64B" w14:textId="77777777" w:rsidR="00306CDD" w:rsidRDefault="00306CDD" w:rsidP="00B246BD">
      <w:pPr>
        <w:spacing w:line="360" w:lineRule="auto"/>
        <w:jc w:val="both"/>
        <w:rPr>
          <w:rFonts w:ascii="Times New Roman" w:hAnsi="Times New Roman" w:cs="Times New Roman"/>
        </w:rPr>
      </w:pPr>
    </w:p>
    <w:p w14:paraId="045082CA" w14:textId="77777777" w:rsidR="00306CDD" w:rsidRDefault="00306CDD" w:rsidP="00B246BD">
      <w:pPr>
        <w:spacing w:line="360" w:lineRule="auto"/>
        <w:jc w:val="both"/>
        <w:rPr>
          <w:rFonts w:ascii="Times New Roman" w:hAnsi="Times New Roman" w:cs="Times New Roman"/>
        </w:rPr>
      </w:pPr>
    </w:p>
    <w:p w14:paraId="2D3CC2EA" w14:textId="77777777" w:rsidR="00306CDD" w:rsidRDefault="00306CDD" w:rsidP="00B246BD">
      <w:pPr>
        <w:spacing w:line="360" w:lineRule="auto"/>
        <w:jc w:val="both"/>
        <w:rPr>
          <w:rFonts w:ascii="Times New Roman" w:hAnsi="Times New Roman" w:cs="Times New Roman"/>
        </w:rPr>
      </w:pPr>
    </w:p>
    <w:p w14:paraId="3140840E" w14:textId="77777777" w:rsidR="00306CDD" w:rsidRDefault="00306CDD" w:rsidP="00B246BD">
      <w:pPr>
        <w:spacing w:line="360" w:lineRule="auto"/>
        <w:jc w:val="both"/>
        <w:rPr>
          <w:rFonts w:ascii="Times New Roman" w:hAnsi="Times New Roman" w:cs="Times New Roman"/>
        </w:rPr>
      </w:pPr>
    </w:p>
    <w:p w14:paraId="6F72519B" w14:textId="77777777" w:rsidR="00306CDD" w:rsidRDefault="00306CDD" w:rsidP="00B246BD">
      <w:pPr>
        <w:spacing w:line="360" w:lineRule="auto"/>
        <w:jc w:val="both"/>
        <w:rPr>
          <w:rFonts w:ascii="Times New Roman" w:hAnsi="Times New Roman" w:cs="Times New Roman"/>
        </w:rPr>
      </w:pPr>
    </w:p>
    <w:p w14:paraId="2A7A60AF" w14:textId="77777777" w:rsidR="00306CDD" w:rsidRDefault="00306CDD" w:rsidP="00B246BD">
      <w:pPr>
        <w:spacing w:line="360" w:lineRule="auto"/>
        <w:jc w:val="both"/>
        <w:rPr>
          <w:rFonts w:ascii="Times New Roman" w:hAnsi="Times New Roman" w:cs="Times New Roman"/>
        </w:rPr>
      </w:pPr>
    </w:p>
    <w:p w14:paraId="170AA736" w14:textId="77777777" w:rsidR="00306CDD" w:rsidRDefault="00306CDD" w:rsidP="00B246BD">
      <w:pPr>
        <w:spacing w:line="360" w:lineRule="auto"/>
        <w:jc w:val="both"/>
        <w:rPr>
          <w:rFonts w:ascii="Times New Roman" w:hAnsi="Times New Roman" w:cs="Times New Roman"/>
        </w:rPr>
      </w:pPr>
    </w:p>
    <w:p w14:paraId="1548A9D1" w14:textId="77777777" w:rsidR="00306CDD" w:rsidRDefault="00306CDD" w:rsidP="00B246BD">
      <w:pPr>
        <w:spacing w:line="360" w:lineRule="auto"/>
        <w:jc w:val="both"/>
        <w:rPr>
          <w:rFonts w:ascii="Times New Roman" w:hAnsi="Times New Roman" w:cs="Times New Roman"/>
        </w:rPr>
      </w:pPr>
    </w:p>
    <w:p w14:paraId="75A3D7D6" w14:textId="77777777" w:rsidR="00306CDD" w:rsidRDefault="00306CDD" w:rsidP="00B246BD">
      <w:pPr>
        <w:spacing w:line="360" w:lineRule="auto"/>
        <w:jc w:val="both"/>
        <w:rPr>
          <w:rFonts w:ascii="Times New Roman" w:hAnsi="Times New Roman" w:cs="Times New Roman"/>
        </w:rPr>
      </w:pPr>
    </w:p>
    <w:p w14:paraId="65670940" w14:textId="77777777" w:rsidR="00306CDD" w:rsidRDefault="00306CDD" w:rsidP="00B246BD">
      <w:pPr>
        <w:spacing w:line="360" w:lineRule="auto"/>
        <w:jc w:val="both"/>
        <w:rPr>
          <w:rFonts w:ascii="Times New Roman" w:hAnsi="Times New Roman" w:cs="Times New Roman"/>
        </w:rPr>
      </w:pPr>
    </w:p>
    <w:p w14:paraId="313FD739" w14:textId="77777777" w:rsidR="00306CDD" w:rsidRDefault="00306CDD" w:rsidP="00B246BD">
      <w:pPr>
        <w:spacing w:line="360" w:lineRule="auto"/>
        <w:jc w:val="both"/>
        <w:rPr>
          <w:rFonts w:ascii="Times New Roman" w:hAnsi="Times New Roman" w:cs="Times New Roman"/>
        </w:rPr>
      </w:pPr>
    </w:p>
    <w:p w14:paraId="5155752A" w14:textId="77777777" w:rsidR="00306CDD" w:rsidRDefault="00306CDD" w:rsidP="00B246BD">
      <w:pPr>
        <w:spacing w:line="360" w:lineRule="auto"/>
        <w:jc w:val="both"/>
        <w:rPr>
          <w:rFonts w:ascii="Times New Roman" w:hAnsi="Times New Roman" w:cs="Times New Roman"/>
        </w:rPr>
      </w:pPr>
    </w:p>
    <w:p w14:paraId="41224100" w14:textId="77777777" w:rsidR="00306CDD" w:rsidRDefault="00306CDD" w:rsidP="00B246BD">
      <w:pPr>
        <w:spacing w:line="360" w:lineRule="auto"/>
        <w:jc w:val="both"/>
        <w:rPr>
          <w:rFonts w:ascii="Times New Roman" w:hAnsi="Times New Roman" w:cs="Times New Roman"/>
        </w:rPr>
      </w:pPr>
    </w:p>
    <w:p w14:paraId="18A86842" w14:textId="77777777" w:rsidR="00306CDD" w:rsidRDefault="00306CDD" w:rsidP="00B246BD">
      <w:pPr>
        <w:spacing w:line="360" w:lineRule="auto"/>
        <w:jc w:val="both"/>
        <w:rPr>
          <w:rFonts w:ascii="Times New Roman" w:hAnsi="Times New Roman" w:cs="Times New Roman"/>
        </w:rPr>
      </w:pPr>
    </w:p>
    <w:p w14:paraId="45D2D20D" w14:textId="77777777" w:rsidR="00306CDD" w:rsidRDefault="00306CDD" w:rsidP="00B246BD">
      <w:pPr>
        <w:spacing w:line="360" w:lineRule="auto"/>
        <w:jc w:val="both"/>
        <w:rPr>
          <w:rFonts w:ascii="Times New Roman" w:hAnsi="Times New Roman" w:cs="Times New Roman"/>
        </w:rPr>
      </w:pPr>
    </w:p>
    <w:p w14:paraId="1A4B9A91" w14:textId="77777777" w:rsidR="00690AB9" w:rsidRDefault="00690AB9" w:rsidP="00B246BD">
      <w:pPr>
        <w:spacing w:line="360" w:lineRule="auto"/>
        <w:jc w:val="both"/>
        <w:rPr>
          <w:rFonts w:ascii="Times New Roman" w:hAnsi="Times New Roman" w:cs="Times New Roman"/>
        </w:rPr>
      </w:pPr>
    </w:p>
    <w:p w14:paraId="714C6EF0" w14:textId="6E325185" w:rsidR="00690AB9" w:rsidRDefault="00690AB9" w:rsidP="00B246BD">
      <w:pPr>
        <w:spacing w:line="360" w:lineRule="auto"/>
        <w:jc w:val="both"/>
        <w:rPr>
          <w:rFonts w:ascii="Times New Roman" w:hAnsi="Times New Roman" w:cs="Times New Roman"/>
        </w:rPr>
      </w:pPr>
      <w:r>
        <w:rPr>
          <w:rFonts w:ascii="Times New Roman" w:hAnsi="Times New Roman" w:cs="Times New Roman"/>
        </w:rPr>
        <w:lastRenderedPageBreak/>
        <w:t>DoubleTree by Hilton Cadbury House Hotel is in Yatton, North Somerset, England. The hotel is set in a historic building that offers a blend of modern amenities and traditional charm. The hotel is conveniently located near Bristol and is close to attraction such as the picturesque Chew Valley Lake, the historic city of Bath, and the beautiful countryside of North Somerset. It offers easy access to transport links, making it a good base for exploring the region</w:t>
      </w:r>
      <w:r w:rsidR="00B30A36">
        <w:rPr>
          <w:rFonts w:ascii="Times New Roman" w:hAnsi="Times New Roman" w:cs="Times New Roman"/>
        </w:rPr>
        <w:t xml:space="preserve"> (DoubleTree by Hilton Bristol South Cadbury House, 2025).</w:t>
      </w:r>
    </w:p>
    <w:p w14:paraId="1B6AD519" w14:textId="30D48651" w:rsidR="00B246BD" w:rsidRDefault="00B246BD" w:rsidP="00B246BD">
      <w:pPr>
        <w:spacing w:line="360" w:lineRule="auto"/>
        <w:jc w:val="both"/>
        <w:rPr>
          <w:rFonts w:ascii="Times New Roman" w:hAnsi="Times New Roman" w:cs="Times New Roman"/>
        </w:rPr>
      </w:pPr>
      <w:r>
        <w:rPr>
          <w:rFonts w:ascii="Times New Roman" w:hAnsi="Times New Roman" w:cs="Times New Roman"/>
        </w:rPr>
        <w:t xml:space="preserve">The front desk department at </w:t>
      </w:r>
      <w:r w:rsidR="00690AB9">
        <w:rPr>
          <w:rFonts w:ascii="Times New Roman" w:hAnsi="Times New Roman" w:cs="Times New Roman"/>
        </w:rPr>
        <w:t>DoubleTree</w:t>
      </w:r>
      <w:r>
        <w:rPr>
          <w:rFonts w:ascii="Times New Roman" w:hAnsi="Times New Roman" w:cs="Times New Roman"/>
        </w:rPr>
        <w:t xml:space="preserve"> </w:t>
      </w:r>
      <w:r w:rsidR="00690AB9">
        <w:rPr>
          <w:rFonts w:ascii="Times New Roman" w:hAnsi="Times New Roman" w:cs="Times New Roman"/>
        </w:rPr>
        <w:t xml:space="preserve">by Hilton </w:t>
      </w:r>
      <w:r>
        <w:rPr>
          <w:rFonts w:ascii="Times New Roman" w:hAnsi="Times New Roman" w:cs="Times New Roman"/>
        </w:rPr>
        <w:t>Cadbury House Hotel plays a crucial role in ensuring a positive guest experience</w:t>
      </w:r>
      <w:r w:rsidR="00B30A36">
        <w:rPr>
          <w:rFonts w:ascii="Times New Roman" w:hAnsi="Times New Roman" w:cs="Times New Roman"/>
        </w:rPr>
        <w:t xml:space="preserve"> (Agoda, 2025). </w:t>
      </w:r>
      <w:r>
        <w:rPr>
          <w:rFonts w:ascii="Times New Roman" w:hAnsi="Times New Roman" w:cs="Times New Roman"/>
        </w:rPr>
        <w:t>This team is responsible for various function, including:</w:t>
      </w:r>
    </w:p>
    <w:p w14:paraId="311271C8" w14:textId="4B400053" w:rsidR="00B246BD" w:rsidRDefault="00B246BD" w:rsidP="00B246BD">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Check in and check out: front desk staff manage the check-in and check-out processes, ensuring that guests are welcomed warmly and efficiently processed upon arrival and departure.</w:t>
      </w:r>
    </w:p>
    <w:p w14:paraId="010F83CD" w14:textId="348BC0AE" w:rsidR="00B246BD" w:rsidRDefault="00B246BD" w:rsidP="00B246BD">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Guest service: they provide information about hotel amenities, local attraction, and services, assisting guests with requests such as room service, housekeeping, and transportation.</w:t>
      </w:r>
    </w:p>
    <w:p w14:paraId="0EBA7F57" w14:textId="381FD5DF" w:rsidR="00B246BD" w:rsidRDefault="00B246BD" w:rsidP="00B246BD">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Customer support: the staff at front desk resolve guests’ </w:t>
      </w:r>
      <w:r w:rsidRPr="00B246BD">
        <w:rPr>
          <w:rFonts w:ascii="Times New Roman" w:hAnsi="Times New Roman" w:cs="Times New Roman"/>
        </w:rPr>
        <w:t>issues and inquires</w:t>
      </w:r>
      <w:r>
        <w:rPr>
          <w:rFonts w:ascii="Times New Roman" w:hAnsi="Times New Roman" w:cs="Times New Roman"/>
        </w:rPr>
        <w:t>, ensuring that any concerns are handled promptly and professionally.</w:t>
      </w:r>
    </w:p>
    <w:p w14:paraId="52CCAAF7" w14:textId="61614328" w:rsidR="00B246BD" w:rsidRDefault="00B246BD" w:rsidP="00B246BD">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Financial transactions: they manage billing and payment processes, ensuring accuracy in charges and providing receipts.</w:t>
      </w:r>
    </w:p>
    <w:p w14:paraId="02A669D6" w14:textId="6B3F7D21" w:rsidR="00B246BD" w:rsidRDefault="00B246BD" w:rsidP="00B246BD">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Communication hub: the front desk acts as a communication centre, coordinating with other hotel departments to ensure seamless service delivery</w:t>
      </w:r>
      <w:r w:rsidR="001F4670">
        <w:rPr>
          <w:rFonts w:ascii="Times New Roman" w:hAnsi="Times New Roman" w:cs="Times New Roman"/>
        </w:rPr>
        <w:t xml:space="preserve"> (Indeed, 2025).</w:t>
      </w:r>
    </w:p>
    <w:p w14:paraId="2C6EDE8C" w14:textId="65ED4ED7" w:rsidR="00B246BD" w:rsidRDefault="008A2BE0" w:rsidP="00B246BD">
      <w:pPr>
        <w:spacing w:line="360" w:lineRule="auto"/>
        <w:jc w:val="both"/>
        <w:rPr>
          <w:rFonts w:ascii="Times New Roman" w:hAnsi="Times New Roman" w:cs="Times New Roman"/>
        </w:rPr>
      </w:pPr>
      <w:r>
        <w:rPr>
          <w:rFonts w:ascii="Times New Roman" w:hAnsi="Times New Roman" w:cs="Times New Roman"/>
        </w:rPr>
        <w:t>When defining my learning objectives for this placement within the front desk department of</w:t>
      </w:r>
      <w:r w:rsidR="00690AB9" w:rsidRPr="00690AB9">
        <w:rPr>
          <w:rFonts w:ascii="Times New Roman" w:hAnsi="Times New Roman" w:cs="Times New Roman"/>
        </w:rPr>
        <w:t xml:space="preserve"> </w:t>
      </w:r>
      <w:r w:rsidR="00690AB9">
        <w:rPr>
          <w:rFonts w:ascii="Times New Roman" w:hAnsi="Times New Roman" w:cs="Times New Roman"/>
        </w:rPr>
        <w:t>DoubleTree by Hilton Cadbury House Hotel</w:t>
      </w:r>
      <w:r>
        <w:rPr>
          <w:rFonts w:ascii="Times New Roman" w:hAnsi="Times New Roman" w:cs="Times New Roman"/>
        </w:rPr>
        <w:t>, I am focusing on skills and knowledge that will enhance both personal development and professional competencies.</w:t>
      </w:r>
    </w:p>
    <w:p w14:paraId="2F509B46" w14:textId="4AF86919" w:rsidR="008A2BE0" w:rsidRDefault="008A2BE0" w:rsidP="008A2BE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Enhance my customer service skills.</w:t>
      </w:r>
    </w:p>
    <w:p w14:paraId="4AF99019" w14:textId="0FDB26B0" w:rsidR="008A2BE0" w:rsidRDefault="008A2BE0" w:rsidP="008A2BE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Enhance my communication skills.</w:t>
      </w:r>
    </w:p>
    <w:p w14:paraId="5F5BD8DD" w14:textId="0F05A964" w:rsidR="008A2BE0" w:rsidRDefault="008A2BE0" w:rsidP="008A2BE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Improve my sales and upselling techniques.</w:t>
      </w:r>
    </w:p>
    <w:p w14:paraId="07D9BBFA" w14:textId="1A4FDC21" w:rsidR="008A2BE0" w:rsidRDefault="008A2BE0" w:rsidP="008A2BE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Improve my leader skills.</w:t>
      </w:r>
    </w:p>
    <w:p w14:paraId="1F120407" w14:textId="073E6B74" w:rsidR="008A2BE0" w:rsidRDefault="008A2BE0" w:rsidP="008A2BE0">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Feedback and self-reflection</w:t>
      </w:r>
      <w:r w:rsidR="001F4670">
        <w:rPr>
          <w:rFonts w:ascii="Times New Roman" w:hAnsi="Times New Roman" w:cs="Times New Roman"/>
        </w:rPr>
        <w:t xml:space="preserve"> (created by the author).</w:t>
      </w:r>
    </w:p>
    <w:p w14:paraId="50FD15B6" w14:textId="67084D45" w:rsidR="008A2BE0" w:rsidRDefault="008A2BE0" w:rsidP="008A2BE0">
      <w:pPr>
        <w:spacing w:line="360" w:lineRule="auto"/>
        <w:jc w:val="both"/>
        <w:rPr>
          <w:rFonts w:ascii="Times New Roman" w:hAnsi="Times New Roman" w:cs="Times New Roman"/>
        </w:rPr>
      </w:pPr>
      <w:r>
        <w:rPr>
          <w:rFonts w:ascii="Times New Roman" w:hAnsi="Times New Roman" w:cs="Times New Roman"/>
        </w:rPr>
        <w:t>For my reflective learning log, I have use Gibbs’ Reflective Cycle. This framework is widely used for reflection and encourages individuals to think systematically about the phases of an experience or activity</w:t>
      </w:r>
      <w:r w:rsidR="006E4D28">
        <w:rPr>
          <w:rFonts w:ascii="Times New Roman" w:hAnsi="Times New Roman" w:cs="Times New Roman"/>
        </w:rPr>
        <w:t>. Developed by Graham Gibbs in 1988, the cycle consists of six stages that guide the reflection process. The six stages are: description of the event, feelings, evaluation, analysis,</w:t>
      </w:r>
      <w:r w:rsidR="001970A2">
        <w:rPr>
          <w:rFonts w:ascii="Times New Roman" w:hAnsi="Times New Roman" w:cs="Times New Roman"/>
        </w:rPr>
        <w:t xml:space="preserve"> </w:t>
      </w:r>
      <w:r w:rsidR="006E4D28">
        <w:rPr>
          <w:rFonts w:ascii="Times New Roman" w:hAnsi="Times New Roman" w:cs="Times New Roman"/>
        </w:rPr>
        <w:t>conclusion</w:t>
      </w:r>
      <w:r w:rsidR="001970A2">
        <w:rPr>
          <w:rFonts w:ascii="Times New Roman" w:hAnsi="Times New Roman" w:cs="Times New Roman"/>
        </w:rPr>
        <w:t>, and action plan</w:t>
      </w:r>
      <w:r w:rsidR="001F4670">
        <w:rPr>
          <w:rFonts w:ascii="Times New Roman" w:hAnsi="Times New Roman" w:cs="Times New Roman"/>
        </w:rPr>
        <w:t xml:space="preserve"> (Galli, 2022, p. 97).</w:t>
      </w:r>
    </w:p>
    <w:p w14:paraId="53A1AB3F" w14:textId="0AC8C8EF" w:rsidR="006E4D28" w:rsidRDefault="006E4D28" w:rsidP="008A2BE0">
      <w:pPr>
        <w:spacing w:line="360" w:lineRule="auto"/>
        <w:jc w:val="both"/>
        <w:rPr>
          <w:rFonts w:ascii="Times New Roman" w:hAnsi="Times New Roman" w:cs="Times New Roman"/>
        </w:rPr>
      </w:pPr>
      <w:r>
        <w:rPr>
          <w:rFonts w:ascii="Times New Roman" w:hAnsi="Times New Roman" w:cs="Times New Roman"/>
        </w:rPr>
        <w:lastRenderedPageBreak/>
        <w:t xml:space="preserve">Shadowing a supervisory position in the front desk department of a hotel such as Cadbury House, offers a unique and insightful experience that significantly enhanced my understanding of both work-based skills and the technical knowledge necessary to meet and exceed guests’ standards. As I am already employee of the hotel as a Night Auditor, during my placement time at Front Desk department my main activities included check-in and check-out guests, handling </w:t>
      </w:r>
      <w:r w:rsidR="006C1F46">
        <w:rPr>
          <w:rFonts w:ascii="Times New Roman" w:hAnsi="Times New Roman" w:cs="Times New Roman"/>
        </w:rPr>
        <w:t>guests’</w:t>
      </w:r>
      <w:r>
        <w:rPr>
          <w:rFonts w:ascii="Times New Roman" w:hAnsi="Times New Roman" w:cs="Times New Roman"/>
        </w:rPr>
        <w:t xml:space="preserve"> inquiries, managed complaints, processing invoices and handling payments</w:t>
      </w:r>
      <w:r w:rsidR="00DA02EF">
        <w:rPr>
          <w:rFonts w:ascii="Times New Roman" w:hAnsi="Times New Roman" w:cs="Times New Roman"/>
        </w:rPr>
        <w:t xml:space="preserve"> (created by the author).</w:t>
      </w:r>
    </w:p>
    <w:p w14:paraId="3BA33EAF" w14:textId="7143768E" w:rsidR="001970A2" w:rsidRDefault="001970A2" w:rsidP="008A2BE0">
      <w:pPr>
        <w:spacing w:line="360" w:lineRule="auto"/>
        <w:jc w:val="both"/>
        <w:rPr>
          <w:rFonts w:ascii="Times New Roman" w:hAnsi="Times New Roman" w:cs="Times New Roman"/>
        </w:rPr>
      </w:pPr>
      <w:r>
        <w:rPr>
          <w:rFonts w:ascii="Times New Roman" w:hAnsi="Times New Roman" w:cs="Times New Roman"/>
        </w:rPr>
        <w:t>At the beginning of my placement, I felt a mix of excitement and nervousness. I was eager to learn but a bit worried about keeping up with the fast environment during the day of the front desk operations. As I shadowed my supervisor and start doing tasks my anxiety gradually decreased and I felt motivated and inspired by the experience</w:t>
      </w:r>
      <w:r w:rsidR="00DA02EF">
        <w:rPr>
          <w:rFonts w:ascii="Times New Roman" w:hAnsi="Times New Roman" w:cs="Times New Roman"/>
        </w:rPr>
        <w:t>.</w:t>
      </w:r>
    </w:p>
    <w:p w14:paraId="721C2BA5" w14:textId="0616FB0C" w:rsidR="001970A2" w:rsidRDefault="001970A2" w:rsidP="008A2BE0">
      <w:pPr>
        <w:spacing w:line="360" w:lineRule="auto"/>
        <w:jc w:val="both"/>
        <w:rPr>
          <w:rFonts w:ascii="Times New Roman" w:hAnsi="Times New Roman" w:cs="Times New Roman"/>
        </w:rPr>
      </w:pPr>
      <w:r>
        <w:rPr>
          <w:rFonts w:ascii="Times New Roman" w:hAnsi="Times New Roman" w:cs="Times New Roman"/>
        </w:rPr>
        <w:t>The experience had both positive and negative aspects. On the positive side, I learned about effective communication and conflict resolution. The supervisor was skilled at making guests feel welcomed and addressing their concerns promptly. However, I noticed some challenges, particularly when it came to task management. During busy periods, there were moments of confusion among staff about who was responsible for certain tasks, which led to delays in service</w:t>
      </w:r>
      <w:r w:rsidR="00DA02EF">
        <w:rPr>
          <w:rFonts w:ascii="Times New Roman" w:hAnsi="Times New Roman" w:cs="Times New Roman"/>
        </w:rPr>
        <w:t xml:space="preserve"> (created by the author).</w:t>
      </w:r>
    </w:p>
    <w:p w14:paraId="6B045072" w14:textId="346B5E08" w:rsidR="001970A2" w:rsidRDefault="001970A2" w:rsidP="008A2BE0">
      <w:pPr>
        <w:spacing w:line="360" w:lineRule="auto"/>
        <w:jc w:val="both"/>
        <w:rPr>
          <w:rFonts w:ascii="Times New Roman" w:hAnsi="Times New Roman" w:cs="Times New Roman"/>
        </w:rPr>
      </w:pPr>
      <w:r>
        <w:rPr>
          <w:rFonts w:ascii="Times New Roman" w:hAnsi="Times New Roman" w:cs="Times New Roman"/>
        </w:rPr>
        <w:t>The effective communication I observed aligns well with the principles of guest service excellence</w:t>
      </w:r>
      <w:r w:rsidR="00CD0E2E">
        <w:rPr>
          <w:rFonts w:ascii="Times New Roman" w:hAnsi="Times New Roman" w:cs="Times New Roman"/>
        </w:rPr>
        <w:t>. The supervisor’s ability to engage with guests and staff created a positive atmosphere, which is essential in the hospitality industry. The challenges with task management highlighted the importance of clear roles and responsibilities within the team. It became evident for me that the efficient operations rely on individual skills but also on a strong teamwork and coordination, particularly in high-pressure situation</w:t>
      </w:r>
      <w:r w:rsidR="00A370AB">
        <w:rPr>
          <w:rFonts w:ascii="Times New Roman" w:hAnsi="Times New Roman" w:cs="Times New Roman"/>
        </w:rPr>
        <w:t xml:space="preserve"> (Petty, 2023).</w:t>
      </w:r>
    </w:p>
    <w:p w14:paraId="4C2B5235" w14:textId="1CF8CF2A" w:rsidR="00375529" w:rsidRDefault="00375529" w:rsidP="008A2BE0">
      <w:pPr>
        <w:spacing w:line="360" w:lineRule="auto"/>
        <w:jc w:val="both"/>
        <w:rPr>
          <w:rFonts w:ascii="Times New Roman" w:hAnsi="Times New Roman" w:cs="Times New Roman"/>
        </w:rPr>
      </w:pPr>
      <w:r>
        <w:rPr>
          <w:rFonts w:ascii="Times New Roman" w:hAnsi="Times New Roman" w:cs="Times New Roman"/>
        </w:rPr>
        <w:t>Supervisors often enforce hotel policies and procedures. Shadowing the front desk supervisor allowed me to understand why these policies are in place and how they are critical in maintaining service consistency and safety for both guests and staff</w:t>
      </w:r>
      <w:r w:rsidR="00A370AB">
        <w:rPr>
          <w:rFonts w:ascii="Times New Roman" w:hAnsi="Times New Roman" w:cs="Times New Roman"/>
        </w:rPr>
        <w:t xml:space="preserve"> (National Occupational Standards, 2016).</w:t>
      </w:r>
    </w:p>
    <w:p w14:paraId="5FD9F1AC" w14:textId="7C3D8E36" w:rsidR="00CD0E2E" w:rsidRDefault="00CD0E2E" w:rsidP="008A2BE0">
      <w:pPr>
        <w:spacing w:line="360" w:lineRule="auto"/>
        <w:jc w:val="both"/>
        <w:rPr>
          <w:rFonts w:ascii="Times New Roman" w:hAnsi="Times New Roman" w:cs="Times New Roman"/>
        </w:rPr>
      </w:pPr>
      <w:r>
        <w:rPr>
          <w:rFonts w:ascii="Times New Roman" w:hAnsi="Times New Roman" w:cs="Times New Roman"/>
        </w:rPr>
        <w:t>From this experience, I learned the critical role that effective communication plays in hospitality. I also realised the significance of teamwork and clear task management in delivering exceptional guest service. The experience reinforced my understanding of how a positive and safe work environment can directly impact guest satisfaction</w:t>
      </w:r>
      <w:r w:rsidR="007A6F99">
        <w:rPr>
          <w:rFonts w:ascii="Times New Roman" w:hAnsi="Times New Roman" w:cs="Times New Roman"/>
        </w:rPr>
        <w:t xml:space="preserve"> (</w:t>
      </w:r>
      <w:proofErr w:type="spellStart"/>
      <w:r w:rsidR="007A6F99">
        <w:rPr>
          <w:rFonts w:ascii="Times New Roman" w:hAnsi="Times New Roman" w:cs="Times New Roman"/>
        </w:rPr>
        <w:t>Lacalle</w:t>
      </w:r>
      <w:proofErr w:type="spellEnd"/>
      <w:r w:rsidR="007A6F99">
        <w:rPr>
          <w:rFonts w:ascii="Times New Roman" w:hAnsi="Times New Roman" w:cs="Times New Roman"/>
        </w:rPr>
        <w:t>, 2024).</w:t>
      </w:r>
    </w:p>
    <w:p w14:paraId="3CB11003" w14:textId="3EF183EC" w:rsidR="00986648" w:rsidRDefault="00986648" w:rsidP="008A2BE0">
      <w:pPr>
        <w:spacing w:line="360" w:lineRule="auto"/>
        <w:jc w:val="both"/>
        <w:rPr>
          <w:rFonts w:ascii="Times New Roman" w:hAnsi="Times New Roman" w:cs="Times New Roman"/>
        </w:rPr>
      </w:pPr>
      <w:r>
        <w:rPr>
          <w:rFonts w:ascii="Times New Roman" w:hAnsi="Times New Roman" w:cs="Times New Roman"/>
        </w:rPr>
        <w:t xml:space="preserve">My prior roles in hospitality and customer service provided valuable insights into the expectations and standards of guest service. I learned the importance of a positive attitude and a can-do attitude as well as how the individuals approach communication in different situation. </w:t>
      </w:r>
    </w:p>
    <w:p w14:paraId="7E7FD511" w14:textId="56E4317E" w:rsidR="00986648" w:rsidRDefault="00986648" w:rsidP="008A2BE0">
      <w:pPr>
        <w:spacing w:line="360" w:lineRule="auto"/>
        <w:jc w:val="both"/>
        <w:rPr>
          <w:rFonts w:ascii="Times New Roman" w:hAnsi="Times New Roman" w:cs="Times New Roman"/>
        </w:rPr>
      </w:pPr>
      <w:r>
        <w:rPr>
          <w:rFonts w:ascii="Times New Roman" w:hAnsi="Times New Roman" w:cs="Times New Roman"/>
        </w:rPr>
        <w:lastRenderedPageBreak/>
        <w:t>My previous placement and this one as well offered me a real-world context for applying theoretical knowledge gained through academic studies. Working directly in a hotel environment helped me solidify understanding of task management, as staff learn to prioritise tasks, manage time effectively, and respond to dynamic situations</w:t>
      </w:r>
      <w:r w:rsidR="007A6F99">
        <w:rPr>
          <w:rFonts w:ascii="Times New Roman" w:hAnsi="Times New Roman" w:cs="Times New Roman"/>
        </w:rPr>
        <w:t xml:space="preserve"> (created by the author).</w:t>
      </w:r>
    </w:p>
    <w:p w14:paraId="618AB609" w14:textId="6D841309" w:rsidR="00CD0E2E" w:rsidRDefault="00CD0E2E" w:rsidP="008A2BE0">
      <w:pPr>
        <w:spacing w:line="360" w:lineRule="auto"/>
        <w:jc w:val="both"/>
        <w:rPr>
          <w:rFonts w:ascii="Times New Roman" w:hAnsi="Times New Roman" w:cs="Times New Roman"/>
        </w:rPr>
      </w:pPr>
      <w:r>
        <w:rPr>
          <w:rFonts w:ascii="Times New Roman" w:hAnsi="Times New Roman" w:cs="Times New Roman"/>
        </w:rPr>
        <w:t>If I were to encounter a similar situation again, I will work on prioritising tasks and maintaining clear communication with team members to avoid confusion during busy periods and I will regularly seek feedback from supervisors and peers to identify areas for improvement in my service and communication skills</w:t>
      </w:r>
      <w:r w:rsidR="00A109AC">
        <w:rPr>
          <w:rFonts w:ascii="Times New Roman" w:hAnsi="Times New Roman" w:cs="Times New Roman"/>
        </w:rPr>
        <w:t xml:space="preserve"> (People Insight, 2025).</w:t>
      </w:r>
    </w:p>
    <w:p w14:paraId="0CB74C87" w14:textId="50CF9E1F" w:rsidR="00CD0E2E" w:rsidRDefault="009B2ADA" w:rsidP="008A2BE0">
      <w:pPr>
        <w:spacing w:line="360" w:lineRule="auto"/>
        <w:jc w:val="both"/>
        <w:rPr>
          <w:rFonts w:ascii="Times New Roman" w:hAnsi="Times New Roman" w:cs="Times New Roman"/>
        </w:rPr>
      </w:pPr>
      <w:r>
        <w:rPr>
          <w:rFonts w:ascii="Times New Roman" w:hAnsi="Times New Roman" w:cs="Times New Roman"/>
        </w:rPr>
        <w:t xml:space="preserve">The shadowing experience at the front desk of Hampton by Hilton Cadbury House Hotel was </w:t>
      </w:r>
      <w:r w:rsidR="00A109AC">
        <w:rPr>
          <w:rFonts w:ascii="Times New Roman" w:hAnsi="Times New Roman" w:cs="Times New Roman"/>
        </w:rPr>
        <w:t>an</w:t>
      </w:r>
      <w:r>
        <w:rPr>
          <w:rFonts w:ascii="Times New Roman" w:hAnsi="Times New Roman" w:cs="Times New Roman"/>
        </w:rPr>
        <w:t xml:space="preserve"> invaluable opportunity for personal and professional growth. Through the lens of Gibbs’ Reflective Cycle, several key insights emerged regarding the development of work-based skills</w:t>
      </w:r>
      <w:r w:rsidR="00A109AC">
        <w:rPr>
          <w:rFonts w:ascii="Times New Roman" w:hAnsi="Times New Roman" w:cs="Times New Roman"/>
        </w:rPr>
        <w:t>.</w:t>
      </w:r>
    </w:p>
    <w:p w14:paraId="67A4892E" w14:textId="73BF7EDD" w:rsidR="009B2ADA" w:rsidRPr="009B2ADA" w:rsidRDefault="009B2ADA" w:rsidP="009B2ADA">
      <w:pPr>
        <w:pStyle w:val="ListParagraph"/>
        <w:numPr>
          <w:ilvl w:val="0"/>
          <w:numId w:val="1"/>
        </w:numPr>
        <w:spacing w:line="360" w:lineRule="auto"/>
        <w:jc w:val="both"/>
        <w:rPr>
          <w:rFonts w:ascii="Times New Roman" w:hAnsi="Times New Roman" w:cs="Times New Roman"/>
        </w:rPr>
      </w:pPr>
      <w:r w:rsidRPr="009B2ADA">
        <w:rPr>
          <w:rFonts w:ascii="Times New Roman" w:hAnsi="Times New Roman" w:cs="Times New Roman"/>
        </w:rPr>
        <w:t>My experience highlighted the critical role of effective communication in hospitality.</w:t>
      </w:r>
    </w:p>
    <w:p w14:paraId="459B7FFC" w14:textId="58B4A463" w:rsidR="009B2ADA" w:rsidRDefault="009B2ADA" w:rsidP="009B2AD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Managing guest complaints effectively was a significant part of the supervisor’s role and mine as well</w:t>
      </w:r>
      <w:r w:rsidR="00A109AC">
        <w:rPr>
          <w:rFonts w:ascii="Times New Roman" w:hAnsi="Times New Roman" w:cs="Times New Roman"/>
        </w:rPr>
        <w:t xml:space="preserve"> (SiteMinder, 2025).</w:t>
      </w:r>
    </w:p>
    <w:p w14:paraId="4374E98F" w14:textId="1E1E55EE" w:rsidR="009B2ADA" w:rsidRDefault="009B2ADA" w:rsidP="009B2AD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The placement showed me the importance of teamwork in hotel administration.</w:t>
      </w:r>
    </w:p>
    <w:p w14:paraId="24217550" w14:textId="02C98CF0" w:rsidR="009B2ADA" w:rsidRDefault="009B2ADA" w:rsidP="009B2AD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I recognised the challenges associated with task management during busy periods.</w:t>
      </w:r>
    </w:p>
    <w:p w14:paraId="27180902" w14:textId="27564FD6" w:rsidR="009B2ADA" w:rsidRDefault="009B2ADA" w:rsidP="009B2ADA">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The experience reinforced the significance of guest service excellence as a cornerstone of hotel management. I learned that creating memorable experiences through personalised interactions can lead to a higher guest satisfaction and loyalty</w:t>
      </w:r>
      <w:r w:rsidR="00513B44">
        <w:rPr>
          <w:rFonts w:ascii="Times New Roman" w:hAnsi="Times New Roman" w:cs="Times New Roman"/>
        </w:rPr>
        <w:t xml:space="preserve"> (Ali, et all, 2021, p.15).</w:t>
      </w:r>
    </w:p>
    <w:p w14:paraId="73092422" w14:textId="31611ED9" w:rsidR="009B2ADA" w:rsidRPr="009B2ADA" w:rsidRDefault="009B2ADA" w:rsidP="009B2ADA">
      <w:pPr>
        <w:spacing w:line="360" w:lineRule="auto"/>
        <w:ind w:left="360"/>
        <w:jc w:val="both"/>
        <w:rPr>
          <w:rFonts w:ascii="Times New Roman" w:hAnsi="Times New Roman" w:cs="Times New Roman"/>
        </w:rPr>
      </w:pPr>
      <w:r>
        <w:rPr>
          <w:rFonts w:ascii="Times New Roman" w:hAnsi="Times New Roman" w:cs="Times New Roman"/>
        </w:rPr>
        <w:t xml:space="preserve">To build on the insights gained from my placement and enhance my skill set in the hospitality industry I will enrol in further relevant courses related to hospitality management, customer service, or specialised areas. I will seek additional training opportunities in various departments within the hotel. I will actively seek feedback from supervisors to identify areas for improvements. I will regularly reflect on my experiences in </w:t>
      </w:r>
      <w:r w:rsidR="00EE498B">
        <w:rPr>
          <w:rFonts w:ascii="Times New Roman" w:hAnsi="Times New Roman" w:cs="Times New Roman"/>
        </w:rPr>
        <w:t>hospitality,</w:t>
      </w:r>
      <w:r>
        <w:rPr>
          <w:rFonts w:ascii="Times New Roman" w:hAnsi="Times New Roman" w:cs="Times New Roman"/>
        </w:rPr>
        <w:t xml:space="preserve"> </w:t>
      </w:r>
      <w:r w:rsidR="00C503B9">
        <w:rPr>
          <w:rFonts w:ascii="Times New Roman" w:hAnsi="Times New Roman" w:cs="Times New Roman"/>
        </w:rPr>
        <w:t>and I will define my sh</w:t>
      </w:r>
      <w:r w:rsidR="00A370AB">
        <w:rPr>
          <w:rFonts w:ascii="Times New Roman" w:hAnsi="Times New Roman" w:cs="Times New Roman"/>
        </w:rPr>
        <w:t>o</w:t>
      </w:r>
      <w:r w:rsidR="00C503B9">
        <w:rPr>
          <w:rFonts w:ascii="Times New Roman" w:hAnsi="Times New Roman" w:cs="Times New Roman"/>
        </w:rPr>
        <w:t>rt-term and long-term career aspirations within the hospitality industry</w:t>
      </w:r>
      <w:r w:rsidR="00EE498B">
        <w:rPr>
          <w:rFonts w:ascii="Times New Roman" w:hAnsi="Times New Roman" w:cs="Times New Roman"/>
        </w:rPr>
        <w:t xml:space="preserve"> (created by the author).</w:t>
      </w:r>
    </w:p>
    <w:p w14:paraId="2647449F" w14:textId="77777777" w:rsidR="00375529" w:rsidRDefault="00375529" w:rsidP="008A2BE0">
      <w:pPr>
        <w:spacing w:line="360" w:lineRule="auto"/>
        <w:jc w:val="both"/>
        <w:rPr>
          <w:rFonts w:ascii="Times New Roman" w:hAnsi="Times New Roman" w:cs="Times New Roman"/>
        </w:rPr>
      </w:pPr>
    </w:p>
    <w:p w14:paraId="78A36A15" w14:textId="77777777" w:rsidR="006E4D28" w:rsidRDefault="006E4D28" w:rsidP="008A2BE0">
      <w:pPr>
        <w:spacing w:line="360" w:lineRule="auto"/>
        <w:jc w:val="both"/>
        <w:rPr>
          <w:rFonts w:ascii="Times New Roman" w:hAnsi="Times New Roman" w:cs="Times New Roman"/>
        </w:rPr>
      </w:pPr>
    </w:p>
    <w:p w14:paraId="1F6A1184" w14:textId="77777777" w:rsidR="006E4D28" w:rsidRPr="008A2BE0" w:rsidRDefault="006E4D28" w:rsidP="008A2BE0">
      <w:pPr>
        <w:spacing w:line="360" w:lineRule="auto"/>
        <w:jc w:val="both"/>
        <w:rPr>
          <w:rFonts w:ascii="Times New Roman" w:hAnsi="Times New Roman" w:cs="Times New Roman"/>
        </w:rPr>
      </w:pPr>
    </w:p>
    <w:p w14:paraId="11683372" w14:textId="77777777" w:rsidR="008A2BE0" w:rsidRDefault="008A2BE0" w:rsidP="008A2BE0">
      <w:pPr>
        <w:pStyle w:val="ListParagraph"/>
        <w:spacing w:line="360" w:lineRule="auto"/>
        <w:jc w:val="both"/>
        <w:rPr>
          <w:rFonts w:ascii="Times New Roman" w:hAnsi="Times New Roman" w:cs="Times New Roman"/>
        </w:rPr>
      </w:pPr>
    </w:p>
    <w:p w14:paraId="20A85550" w14:textId="77777777" w:rsidR="009E0BDE" w:rsidRPr="00EE498B" w:rsidRDefault="009E0BDE" w:rsidP="00EE498B">
      <w:pPr>
        <w:spacing w:line="360" w:lineRule="auto"/>
        <w:jc w:val="both"/>
        <w:rPr>
          <w:rFonts w:ascii="Times New Roman" w:hAnsi="Times New Roman" w:cs="Times New Roman"/>
        </w:rPr>
      </w:pPr>
    </w:p>
    <w:p w14:paraId="4B3CF155" w14:textId="77777777" w:rsidR="009E0BDE" w:rsidRPr="00EE498B" w:rsidRDefault="009E0BDE" w:rsidP="00EE498B">
      <w:pPr>
        <w:spacing w:line="360" w:lineRule="auto"/>
        <w:jc w:val="both"/>
        <w:rPr>
          <w:rFonts w:ascii="Times New Roman" w:hAnsi="Times New Roman" w:cs="Times New Roman"/>
        </w:rPr>
      </w:pPr>
    </w:p>
    <w:p w14:paraId="1E44C99D" w14:textId="77777777" w:rsidR="009E0BDE" w:rsidRDefault="009E0BDE" w:rsidP="008A2BE0">
      <w:pPr>
        <w:pStyle w:val="ListParagraph"/>
        <w:spacing w:line="360" w:lineRule="auto"/>
        <w:jc w:val="both"/>
        <w:rPr>
          <w:rFonts w:ascii="Times New Roman" w:hAnsi="Times New Roman" w:cs="Times New Roman"/>
        </w:rPr>
      </w:pPr>
    </w:p>
    <w:p w14:paraId="0FFDCD7F" w14:textId="05A3BB59" w:rsidR="00513B44" w:rsidRDefault="009E0BDE" w:rsidP="00513B44">
      <w:pPr>
        <w:pStyle w:val="ListParagraph"/>
        <w:spacing w:line="360" w:lineRule="auto"/>
        <w:jc w:val="both"/>
        <w:rPr>
          <w:rFonts w:ascii="Times New Roman" w:hAnsi="Times New Roman" w:cs="Times New Roman"/>
        </w:rPr>
      </w:pPr>
      <w:r>
        <w:rPr>
          <w:rFonts w:ascii="Times New Roman" w:hAnsi="Times New Roman" w:cs="Times New Roman"/>
        </w:rPr>
        <w:t>References:</w:t>
      </w:r>
    </w:p>
    <w:p w14:paraId="26BBD60B" w14:textId="77777777" w:rsidR="00513B44" w:rsidRPr="00513B44" w:rsidRDefault="00513B44" w:rsidP="00513B44">
      <w:pPr>
        <w:pStyle w:val="ListParagraph"/>
        <w:spacing w:line="360" w:lineRule="auto"/>
        <w:jc w:val="both"/>
        <w:rPr>
          <w:rFonts w:ascii="Times New Roman" w:hAnsi="Times New Roman" w:cs="Times New Roman"/>
        </w:rPr>
      </w:pPr>
    </w:p>
    <w:p w14:paraId="5D4E065C" w14:textId="43E1D1D8" w:rsidR="00B30A36" w:rsidRPr="00513B44" w:rsidRDefault="00B30A36" w:rsidP="001F4670">
      <w:pPr>
        <w:pStyle w:val="ListParagraph"/>
        <w:numPr>
          <w:ilvl w:val="0"/>
          <w:numId w:val="2"/>
        </w:numPr>
        <w:spacing w:line="360" w:lineRule="auto"/>
        <w:jc w:val="both"/>
        <w:rPr>
          <w:rFonts w:ascii="Times New Roman" w:hAnsi="Times New Roman" w:cs="Times New Roman"/>
          <w:b/>
          <w:bCs/>
        </w:rPr>
      </w:pPr>
      <w:r>
        <w:rPr>
          <w:rFonts w:ascii="Times New Roman" w:hAnsi="Times New Roman" w:cs="Times New Roman"/>
        </w:rPr>
        <w:t xml:space="preserve">Agoda (2025) </w:t>
      </w:r>
      <w:r w:rsidR="001F4670" w:rsidRPr="001F4670">
        <w:rPr>
          <w:rFonts w:ascii="Times New Roman" w:hAnsi="Times New Roman" w:cs="Times New Roman"/>
          <w:i/>
          <w:iCs/>
        </w:rPr>
        <w:t xml:space="preserve">DoubleTree </w:t>
      </w:r>
      <w:proofErr w:type="gramStart"/>
      <w:r w:rsidR="001F4670" w:rsidRPr="001F4670">
        <w:rPr>
          <w:rFonts w:ascii="Times New Roman" w:hAnsi="Times New Roman" w:cs="Times New Roman"/>
          <w:i/>
          <w:iCs/>
        </w:rPr>
        <w:t>By</w:t>
      </w:r>
      <w:proofErr w:type="gramEnd"/>
      <w:r w:rsidR="001F4670" w:rsidRPr="001F4670">
        <w:rPr>
          <w:rFonts w:ascii="Times New Roman" w:hAnsi="Times New Roman" w:cs="Times New Roman"/>
          <w:i/>
          <w:iCs/>
        </w:rPr>
        <w:t xml:space="preserve"> Hilton Bristol South Cadbury House</w:t>
      </w:r>
      <w:r w:rsidR="001F4670" w:rsidRPr="001F4670">
        <w:rPr>
          <w:rFonts w:ascii="Times New Roman" w:hAnsi="Times New Roman" w:cs="Times New Roman"/>
        </w:rPr>
        <w:t>.</w:t>
      </w:r>
      <w:r w:rsidR="001F4670">
        <w:rPr>
          <w:rFonts w:ascii="Times New Roman" w:hAnsi="Times New Roman" w:cs="Times New Roman"/>
          <w:b/>
          <w:bCs/>
        </w:rPr>
        <w:t xml:space="preserve"> </w:t>
      </w:r>
      <w:r w:rsidR="001F4670" w:rsidRPr="001F4670">
        <w:rPr>
          <w:rFonts w:ascii="Times New Roman" w:hAnsi="Times New Roman" w:cs="Times New Roman"/>
        </w:rPr>
        <w:t>Available at:</w:t>
      </w:r>
      <w:r w:rsidR="001F4670">
        <w:rPr>
          <w:rFonts w:ascii="Times New Roman" w:hAnsi="Times New Roman" w:cs="Times New Roman"/>
        </w:rPr>
        <w:t xml:space="preserve"> </w:t>
      </w:r>
      <w:hyperlink r:id="rId8" w:history="1">
        <w:r w:rsidR="001F4670" w:rsidRPr="00F20868">
          <w:rPr>
            <w:rStyle w:val="Hyperlink"/>
            <w:rFonts w:ascii="Times New Roman" w:hAnsi="Times New Roman" w:cs="Times New Roman"/>
          </w:rPr>
          <w:t>https://www.agoda.com/en-gb/doubletree-by-hilton-bristol-south-cadbury-house/hotel/bristol-gb.html?cid=1844104&amp;ds=qcdOSFn5g%2FZwaZ1p</w:t>
        </w:r>
      </w:hyperlink>
      <w:r w:rsidR="001F4670">
        <w:rPr>
          <w:rFonts w:ascii="Times New Roman" w:hAnsi="Times New Roman" w:cs="Times New Roman"/>
        </w:rPr>
        <w:t xml:space="preserve"> (Accessed: 24 February 2025).</w:t>
      </w:r>
    </w:p>
    <w:p w14:paraId="5320B651" w14:textId="7A8619CC" w:rsidR="00513B44" w:rsidRPr="001F4670" w:rsidRDefault="00513B44" w:rsidP="001F4670">
      <w:pPr>
        <w:pStyle w:val="ListParagraph"/>
        <w:numPr>
          <w:ilvl w:val="0"/>
          <w:numId w:val="2"/>
        </w:numPr>
        <w:spacing w:line="360" w:lineRule="auto"/>
        <w:jc w:val="both"/>
        <w:rPr>
          <w:rFonts w:ascii="Times New Roman" w:hAnsi="Times New Roman" w:cs="Times New Roman"/>
          <w:b/>
          <w:bCs/>
        </w:rPr>
      </w:pPr>
      <w:r>
        <w:rPr>
          <w:rFonts w:ascii="Times New Roman" w:hAnsi="Times New Roman" w:cs="Times New Roman"/>
        </w:rPr>
        <w:t xml:space="preserve">Ali, et all. (2021) </w:t>
      </w:r>
      <w:r w:rsidR="00EE498B">
        <w:rPr>
          <w:rFonts w:ascii="Times New Roman" w:hAnsi="Times New Roman" w:cs="Times New Roman"/>
        </w:rPr>
        <w:t xml:space="preserve">‘Hotel Service Quality: The Impact of Service Quality on Customer Satisfaction in Hospitality’, </w:t>
      </w:r>
      <w:r w:rsidR="00EE498B">
        <w:rPr>
          <w:rFonts w:ascii="Times New Roman" w:hAnsi="Times New Roman" w:cs="Times New Roman"/>
          <w:i/>
          <w:iCs/>
        </w:rPr>
        <w:t xml:space="preserve">International journal of Engineering, Business and Management (IJEBM), </w:t>
      </w:r>
      <w:r w:rsidR="00EE498B">
        <w:rPr>
          <w:rFonts w:ascii="Times New Roman" w:hAnsi="Times New Roman" w:cs="Times New Roman"/>
        </w:rPr>
        <w:t xml:space="preserve">5(3), pp. 14-28. Available at: </w:t>
      </w:r>
      <w:hyperlink r:id="rId9" w:history="1">
        <w:r w:rsidR="00EE498B" w:rsidRPr="00F20868">
          <w:rPr>
            <w:rStyle w:val="Hyperlink"/>
            <w:rFonts w:ascii="Times New Roman" w:hAnsi="Times New Roman" w:cs="Times New Roman"/>
          </w:rPr>
          <w:t>https://www.researchgate.net/publication/351780048_Hotel_Service_Quality_The_Impact_of_Service_Quality_on_Customer_Satisfaction_in_Hospitality</w:t>
        </w:r>
      </w:hyperlink>
      <w:r w:rsidR="00EE498B">
        <w:rPr>
          <w:rFonts w:ascii="Times New Roman" w:hAnsi="Times New Roman" w:cs="Times New Roman"/>
        </w:rPr>
        <w:t xml:space="preserve"> (Accessed: 26 February 2025).</w:t>
      </w:r>
    </w:p>
    <w:p w14:paraId="465D7ADA" w14:textId="4C6C34CC" w:rsidR="00B30A36" w:rsidRPr="001F4670" w:rsidRDefault="00B30A36" w:rsidP="00B30A36">
      <w:pPr>
        <w:pStyle w:val="ListParagraph"/>
        <w:numPr>
          <w:ilvl w:val="0"/>
          <w:numId w:val="2"/>
        </w:numPr>
        <w:spacing w:line="360" w:lineRule="auto"/>
        <w:jc w:val="both"/>
        <w:rPr>
          <w:rFonts w:ascii="Times New Roman" w:hAnsi="Times New Roman" w:cs="Times New Roman"/>
          <w:i/>
          <w:iCs/>
        </w:rPr>
      </w:pPr>
      <w:r>
        <w:rPr>
          <w:rFonts w:ascii="Times New Roman" w:hAnsi="Times New Roman" w:cs="Times New Roman"/>
        </w:rPr>
        <w:t xml:space="preserve">DoubleTree by Hilton Bristol South Cadbury House </w:t>
      </w:r>
      <w:r>
        <w:rPr>
          <w:rFonts w:ascii="Times New Roman" w:hAnsi="Times New Roman" w:cs="Times New Roman"/>
        </w:rPr>
        <w:t>(</w:t>
      </w:r>
      <w:r>
        <w:rPr>
          <w:rFonts w:ascii="Times New Roman" w:hAnsi="Times New Roman" w:cs="Times New Roman"/>
        </w:rPr>
        <w:t>2025)</w:t>
      </w:r>
      <w:r>
        <w:rPr>
          <w:rFonts w:ascii="Times New Roman" w:hAnsi="Times New Roman" w:cs="Times New Roman"/>
        </w:rPr>
        <w:t xml:space="preserve"> </w:t>
      </w:r>
      <w:r w:rsidRPr="00B30A36">
        <w:rPr>
          <w:rFonts w:ascii="Times New Roman" w:hAnsi="Times New Roman" w:cs="Times New Roman"/>
          <w:i/>
          <w:iCs/>
        </w:rPr>
        <w:t>FOUR-STAR, BOUTIQUE-STYLE HOTEL IN SOMERSET</w:t>
      </w:r>
      <w:r>
        <w:rPr>
          <w:rFonts w:ascii="Times New Roman" w:hAnsi="Times New Roman" w:cs="Times New Roman"/>
        </w:rPr>
        <w:t xml:space="preserve">. Available at: </w:t>
      </w:r>
      <w:hyperlink r:id="rId10" w:history="1">
        <w:r w:rsidRPr="00F20868">
          <w:rPr>
            <w:rStyle w:val="Hyperlink"/>
            <w:rFonts w:ascii="Times New Roman" w:hAnsi="Times New Roman" w:cs="Times New Roman"/>
          </w:rPr>
          <w:t>https://www.cadburyhotelbristol.co.uk</w:t>
        </w:r>
      </w:hyperlink>
      <w:r>
        <w:rPr>
          <w:rFonts w:ascii="Times New Roman" w:hAnsi="Times New Roman" w:cs="Times New Roman"/>
        </w:rPr>
        <w:t xml:space="preserve"> (Accessed: 24 February 2025).</w:t>
      </w:r>
    </w:p>
    <w:p w14:paraId="62B6BA4A" w14:textId="0F4FD0D9" w:rsidR="001F4670" w:rsidRPr="001F4670" w:rsidRDefault="001F4670" w:rsidP="00B30A36">
      <w:pPr>
        <w:pStyle w:val="ListParagraph"/>
        <w:numPr>
          <w:ilvl w:val="0"/>
          <w:numId w:val="2"/>
        </w:numPr>
        <w:spacing w:line="360" w:lineRule="auto"/>
        <w:jc w:val="both"/>
        <w:rPr>
          <w:rFonts w:ascii="Times New Roman" w:hAnsi="Times New Roman" w:cs="Times New Roman"/>
          <w:i/>
          <w:iCs/>
        </w:rPr>
      </w:pPr>
      <w:r>
        <w:rPr>
          <w:rFonts w:ascii="Times New Roman" w:hAnsi="Times New Roman" w:cs="Times New Roman"/>
        </w:rPr>
        <w:t xml:space="preserve">Galli, F., New, K. (2022) ‘Gibbs’ Cycle review. Emotions as a part of the cycle’, </w:t>
      </w:r>
      <w:r w:rsidRPr="001F4670">
        <w:rPr>
          <w:rFonts w:ascii="Times New Roman" w:hAnsi="Times New Roman" w:cs="Times New Roman"/>
        </w:rPr>
        <w:t>e</w:t>
      </w:r>
      <w:r w:rsidRPr="001F4670">
        <w:rPr>
          <w:rFonts w:ascii="Times New Roman" w:hAnsi="Times New Roman" w:cs="Times New Roman"/>
          <w:i/>
          <w:iCs/>
        </w:rPr>
        <w:t xml:space="preserve">-Motion: </w:t>
      </w:r>
      <w:proofErr w:type="spellStart"/>
      <w:r w:rsidRPr="001F4670">
        <w:rPr>
          <w:rFonts w:ascii="Times New Roman" w:hAnsi="Times New Roman" w:cs="Times New Roman"/>
          <w:i/>
          <w:iCs/>
        </w:rPr>
        <w:t>Revista</w:t>
      </w:r>
      <w:proofErr w:type="spellEnd"/>
      <w:r w:rsidRPr="001F4670">
        <w:rPr>
          <w:rFonts w:ascii="Times New Roman" w:hAnsi="Times New Roman" w:cs="Times New Roman"/>
          <w:i/>
          <w:iCs/>
        </w:rPr>
        <w:t xml:space="preserve"> de </w:t>
      </w:r>
      <w:proofErr w:type="spellStart"/>
      <w:r w:rsidRPr="001F4670">
        <w:rPr>
          <w:rFonts w:ascii="Times New Roman" w:hAnsi="Times New Roman" w:cs="Times New Roman"/>
          <w:i/>
          <w:iCs/>
        </w:rPr>
        <w:t>Educación</w:t>
      </w:r>
      <w:proofErr w:type="spellEnd"/>
      <w:r w:rsidRPr="001F4670">
        <w:rPr>
          <w:rFonts w:ascii="Times New Roman" w:hAnsi="Times New Roman" w:cs="Times New Roman"/>
          <w:i/>
          <w:iCs/>
        </w:rPr>
        <w:t xml:space="preserve">, </w:t>
      </w:r>
      <w:proofErr w:type="spellStart"/>
      <w:r w:rsidRPr="001F4670">
        <w:rPr>
          <w:rFonts w:ascii="Times New Roman" w:hAnsi="Times New Roman" w:cs="Times New Roman"/>
          <w:i/>
          <w:iCs/>
        </w:rPr>
        <w:t>Motricidad</w:t>
      </w:r>
      <w:proofErr w:type="spellEnd"/>
      <w:r w:rsidRPr="001F4670">
        <w:rPr>
          <w:rFonts w:ascii="Times New Roman" w:hAnsi="Times New Roman" w:cs="Times New Roman"/>
          <w:i/>
          <w:iCs/>
        </w:rPr>
        <w:t xml:space="preserve"> e </w:t>
      </w:r>
      <w:proofErr w:type="spellStart"/>
      <w:r w:rsidRPr="001F4670">
        <w:rPr>
          <w:rFonts w:ascii="Times New Roman" w:hAnsi="Times New Roman" w:cs="Times New Roman"/>
          <w:i/>
          <w:iCs/>
        </w:rPr>
        <w:t>Investigación</w:t>
      </w:r>
      <w:proofErr w:type="spellEnd"/>
      <w:r>
        <w:rPr>
          <w:rFonts w:ascii="Times New Roman" w:hAnsi="Times New Roman" w:cs="Times New Roman"/>
          <w:i/>
          <w:iCs/>
        </w:rPr>
        <w:t xml:space="preserve">, </w:t>
      </w:r>
      <w:r>
        <w:rPr>
          <w:rFonts w:ascii="Times New Roman" w:hAnsi="Times New Roman" w:cs="Times New Roman"/>
        </w:rPr>
        <w:t>pp. 93-101</w:t>
      </w:r>
      <w:r w:rsidR="00DA02EF">
        <w:rPr>
          <w:rFonts w:ascii="Times New Roman" w:hAnsi="Times New Roman" w:cs="Times New Roman"/>
        </w:rPr>
        <w:t xml:space="preserve">. Available at: </w:t>
      </w:r>
      <w:hyperlink r:id="rId11" w:history="1">
        <w:r w:rsidR="00DA02EF" w:rsidRPr="00F20868">
          <w:rPr>
            <w:rStyle w:val="Hyperlink"/>
            <w:rFonts w:ascii="Times New Roman" w:hAnsi="Times New Roman" w:cs="Times New Roman"/>
          </w:rPr>
          <w:t>https://www.researchgate.net/publication/366459771_Gibbs'_cycle_review_Emotions_as_a_part_of_the_cycle</w:t>
        </w:r>
      </w:hyperlink>
      <w:r w:rsidR="00DA02EF">
        <w:rPr>
          <w:rFonts w:ascii="Times New Roman" w:hAnsi="Times New Roman" w:cs="Times New Roman"/>
        </w:rPr>
        <w:t xml:space="preserve"> (Accessed: 25 February 2025).</w:t>
      </w:r>
    </w:p>
    <w:p w14:paraId="14589770" w14:textId="1CDD3BC6" w:rsidR="001F4670" w:rsidRPr="007A6F99" w:rsidRDefault="001F4670" w:rsidP="001F4670">
      <w:pPr>
        <w:pStyle w:val="ListParagraph"/>
        <w:numPr>
          <w:ilvl w:val="0"/>
          <w:numId w:val="2"/>
        </w:numPr>
        <w:spacing w:line="360" w:lineRule="auto"/>
        <w:jc w:val="both"/>
        <w:rPr>
          <w:rFonts w:ascii="Times New Roman" w:hAnsi="Times New Roman" w:cs="Times New Roman"/>
          <w:b/>
          <w:bCs/>
        </w:rPr>
      </w:pPr>
      <w:r>
        <w:rPr>
          <w:rFonts w:ascii="Times New Roman" w:hAnsi="Times New Roman" w:cs="Times New Roman"/>
        </w:rPr>
        <w:t xml:space="preserve">Indeed (2025) </w:t>
      </w:r>
      <w:r w:rsidRPr="001F4670">
        <w:rPr>
          <w:rFonts w:ascii="Times New Roman" w:hAnsi="Times New Roman" w:cs="Times New Roman"/>
          <w:i/>
          <w:iCs/>
        </w:rPr>
        <w:t xml:space="preserve">9 receptionist duties (with definition, </w:t>
      </w:r>
      <w:proofErr w:type="gramStart"/>
      <w:r w:rsidRPr="001F4670">
        <w:rPr>
          <w:rFonts w:ascii="Times New Roman" w:hAnsi="Times New Roman" w:cs="Times New Roman"/>
          <w:i/>
          <w:iCs/>
        </w:rPr>
        <w:t>skills</w:t>
      </w:r>
      <w:proofErr w:type="gramEnd"/>
      <w:r w:rsidRPr="001F4670">
        <w:rPr>
          <w:rFonts w:ascii="Times New Roman" w:hAnsi="Times New Roman" w:cs="Times New Roman"/>
          <w:i/>
          <w:iCs/>
        </w:rPr>
        <w:t xml:space="preserve"> and FAQs)</w:t>
      </w:r>
      <w:r>
        <w:rPr>
          <w:rFonts w:ascii="Times New Roman" w:hAnsi="Times New Roman" w:cs="Times New Roman"/>
          <w:i/>
          <w:iCs/>
        </w:rPr>
        <w:t xml:space="preserve">. </w:t>
      </w:r>
      <w:r>
        <w:rPr>
          <w:rFonts w:ascii="Times New Roman" w:hAnsi="Times New Roman" w:cs="Times New Roman"/>
        </w:rPr>
        <w:t xml:space="preserve">Available at: </w:t>
      </w:r>
      <w:hyperlink r:id="rId12" w:history="1">
        <w:r w:rsidRPr="00F20868">
          <w:rPr>
            <w:rStyle w:val="Hyperlink"/>
            <w:rFonts w:ascii="Times New Roman" w:hAnsi="Times New Roman" w:cs="Times New Roman"/>
          </w:rPr>
          <w:t>https://uk.indeed.com/career-advice/finding-a-job/receptionist-duties</w:t>
        </w:r>
      </w:hyperlink>
      <w:r>
        <w:rPr>
          <w:rFonts w:ascii="Times New Roman" w:hAnsi="Times New Roman" w:cs="Times New Roman"/>
        </w:rPr>
        <w:t xml:space="preserve"> (Accessed: 24 February 2025).</w:t>
      </w:r>
    </w:p>
    <w:p w14:paraId="6D5CEE57" w14:textId="6480EB2F" w:rsidR="007A6F99" w:rsidRPr="00513B44" w:rsidRDefault="007A6F99" w:rsidP="00513B44">
      <w:pPr>
        <w:pStyle w:val="ListParagraph"/>
        <w:numPr>
          <w:ilvl w:val="0"/>
          <w:numId w:val="2"/>
        </w:numPr>
        <w:spacing w:line="360" w:lineRule="auto"/>
        <w:jc w:val="both"/>
        <w:rPr>
          <w:rFonts w:ascii="Times New Roman" w:hAnsi="Times New Roman" w:cs="Times New Roman"/>
        </w:rPr>
      </w:pPr>
      <w:proofErr w:type="spellStart"/>
      <w:r>
        <w:rPr>
          <w:rFonts w:ascii="Times New Roman" w:hAnsi="Times New Roman" w:cs="Times New Roman"/>
        </w:rPr>
        <w:t>Lacalle</w:t>
      </w:r>
      <w:proofErr w:type="spellEnd"/>
      <w:r>
        <w:rPr>
          <w:rFonts w:ascii="Times New Roman" w:hAnsi="Times New Roman" w:cs="Times New Roman"/>
        </w:rPr>
        <w:t>, E. (2024) ‘</w:t>
      </w:r>
      <w:r w:rsidRPr="007A6F99">
        <w:rPr>
          <w:rFonts w:ascii="Times New Roman" w:hAnsi="Times New Roman" w:cs="Times New Roman"/>
        </w:rPr>
        <w:t>All things communication in the hospitality industry</w:t>
      </w:r>
      <w:r>
        <w:rPr>
          <w:rFonts w:ascii="Times New Roman" w:hAnsi="Times New Roman" w:cs="Times New Roman"/>
        </w:rPr>
        <w:t xml:space="preserve">’, </w:t>
      </w:r>
      <w:r w:rsidRPr="007A6F99">
        <w:rPr>
          <w:rFonts w:ascii="Times New Roman" w:hAnsi="Times New Roman" w:cs="Times New Roman"/>
          <w:i/>
          <w:iCs/>
        </w:rPr>
        <w:t>MEWS</w:t>
      </w:r>
      <w:r>
        <w:rPr>
          <w:rFonts w:ascii="Times New Roman" w:hAnsi="Times New Roman" w:cs="Times New Roman"/>
          <w:i/>
          <w:iCs/>
        </w:rPr>
        <w:t xml:space="preserve"> </w:t>
      </w:r>
      <w:r>
        <w:rPr>
          <w:rFonts w:ascii="Times New Roman" w:hAnsi="Times New Roman" w:cs="Times New Roman"/>
        </w:rPr>
        <w:t xml:space="preserve">[blog]. 29 October. Available at: </w:t>
      </w:r>
      <w:hyperlink r:id="rId13" w:history="1">
        <w:r w:rsidRPr="00F20868">
          <w:rPr>
            <w:rStyle w:val="Hyperlink"/>
            <w:rFonts w:ascii="Times New Roman" w:hAnsi="Times New Roman" w:cs="Times New Roman"/>
          </w:rPr>
          <w:t>https://www.mews.com/en/blog/communication-in-hospitality-industry</w:t>
        </w:r>
      </w:hyperlink>
      <w:r>
        <w:rPr>
          <w:rFonts w:ascii="Times New Roman" w:hAnsi="Times New Roman" w:cs="Times New Roman"/>
        </w:rPr>
        <w:t xml:space="preserve"> (Accessed: 26 February 2025).</w:t>
      </w:r>
    </w:p>
    <w:p w14:paraId="56D55A9E" w14:textId="16688270" w:rsidR="007A6F99" w:rsidRPr="007A6F99" w:rsidRDefault="00A370AB" w:rsidP="007A6F99">
      <w:pPr>
        <w:pStyle w:val="ListParagraph"/>
        <w:numPr>
          <w:ilvl w:val="0"/>
          <w:numId w:val="2"/>
        </w:numPr>
        <w:spacing w:line="360" w:lineRule="auto"/>
        <w:jc w:val="both"/>
        <w:rPr>
          <w:rFonts w:ascii="Times New Roman" w:hAnsi="Times New Roman" w:cs="Times New Roman"/>
          <w:b/>
          <w:bCs/>
        </w:rPr>
      </w:pPr>
      <w:r>
        <w:rPr>
          <w:rFonts w:ascii="Times New Roman" w:hAnsi="Times New Roman" w:cs="Times New Roman"/>
        </w:rPr>
        <w:t xml:space="preserve">National Occupational Standards (2016) </w:t>
      </w:r>
      <w:r w:rsidR="007A6F99" w:rsidRPr="007A6F99">
        <w:rPr>
          <w:rFonts w:ascii="Times New Roman" w:hAnsi="Times New Roman" w:cs="Times New Roman"/>
          <w:i/>
          <w:iCs/>
        </w:rPr>
        <w:t>Supervise reception services Legacy</w:t>
      </w:r>
      <w:r w:rsidR="007A6F99">
        <w:rPr>
          <w:rFonts w:ascii="Times New Roman" w:hAnsi="Times New Roman" w:cs="Times New Roman"/>
          <w:i/>
          <w:iCs/>
        </w:rPr>
        <w:t xml:space="preserve">. </w:t>
      </w:r>
      <w:r w:rsidR="007A6F99">
        <w:rPr>
          <w:rFonts w:ascii="Times New Roman" w:hAnsi="Times New Roman" w:cs="Times New Roman"/>
        </w:rPr>
        <w:t xml:space="preserve">Available at: </w:t>
      </w:r>
      <w:hyperlink r:id="rId14" w:history="1">
        <w:r w:rsidR="007A6F99" w:rsidRPr="00F20868">
          <w:rPr>
            <w:rStyle w:val="Hyperlink"/>
            <w:rFonts w:ascii="Times New Roman" w:hAnsi="Times New Roman" w:cs="Times New Roman"/>
          </w:rPr>
          <w:t>https://www.ukstandards.org.uk/en/nos-finder/PPLHSL21L/supervise-reception-services-legacy</w:t>
        </w:r>
      </w:hyperlink>
      <w:r w:rsidR="007A6F99">
        <w:rPr>
          <w:rFonts w:ascii="Times New Roman" w:hAnsi="Times New Roman" w:cs="Times New Roman"/>
        </w:rPr>
        <w:t xml:space="preserve"> (Accessed: 26 February 2025).</w:t>
      </w:r>
    </w:p>
    <w:p w14:paraId="24E51FFA" w14:textId="5BF5056A" w:rsidR="00A370AB" w:rsidRPr="00EE498B" w:rsidRDefault="00A109AC" w:rsidP="00EE498B">
      <w:pPr>
        <w:pStyle w:val="ListParagraph"/>
        <w:numPr>
          <w:ilvl w:val="0"/>
          <w:numId w:val="2"/>
        </w:numPr>
        <w:spacing w:line="360" w:lineRule="auto"/>
        <w:jc w:val="both"/>
        <w:rPr>
          <w:rFonts w:ascii="Times New Roman" w:hAnsi="Times New Roman" w:cs="Times New Roman"/>
        </w:rPr>
      </w:pPr>
      <w:r w:rsidRPr="00A109AC">
        <w:rPr>
          <w:rFonts w:ascii="Times New Roman" w:hAnsi="Times New Roman" w:cs="Times New Roman"/>
        </w:rPr>
        <w:t xml:space="preserve">People Insight (2025) </w:t>
      </w:r>
      <w:r w:rsidRPr="00A109AC">
        <w:rPr>
          <w:rFonts w:ascii="Times New Roman" w:hAnsi="Times New Roman" w:cs="Times New Roman"/>
          <w:i/>
          <w:iCs/>
        </w:rPr>
        <w:t>360 Feedback for managers</w:t>
      </w:r>
      <w:r>
        <w:rPr>
          <w:rFonts w:ascii="Times New Roman" w:hAnsi="Times New Roman" w:cs="Times New Roman"/>
          <w:i/>
          <w:iCs/>
        </w:rPr>
        <w:t xml:space="preserve">. </w:t>
      </w:r>
      <w:r>
        <w:rPr>
          <w:rFonts w:ascii="Times New Roman" w:hAnsi="Times New Roman" w:cs="Times New Roman"/>
        </w:rPr>
        <w:t xml:space="preserve">Available at: </w:t>
      </w:r>
      <w:hyperlink r:id="rId15" w:history="1">
        <w:r w:rsidRPr="00F20868">
          <w:rPr>
            <w:rStyle w:val="Hyperlink"/>
            <w:rFonts w:ascii="Times New Roman" w:hAnsi="Times New Roman" w:cs="Times New Roman"/>
          </w:rPr>
          <w:t>https://peopleinsight.co.uk/360-feedback-for-managers/</w:t>
        </w:r>
      </w:hyperlink>
      <w:r>
        <w:rPr>
          <w:rFonts w:ascii="Times New Roman" w:hAnsi="Times New Roman" w:cs="Times New Roman"/>
        </w:rPr>
        <w:t xml:space="preserve"> (Accessed: 26 February 2025).</w:t>
      </w:r>
    </w:p>
    <w:p w14:paraId="25C148EB" w14:textId="56FA1D5A" w:rsidR="00A370AB" w:rsidRPr="00A109AC" w:rsidRDefault="00A370AB" w:rsidP="00A370AB">
      <w:pPr>
        <w:pStyle w:val="ListParagraph"/>
        <w:numPr>
          <w:ilvl w:val="0"/>
          <w:numId w:val="2"/>
        </w:numPr>
        <w:spacing w:line="360" w:lineRule="auto"/>
        <w:jc w:val="both"/>
        <w:rPr>
          <w:rFonts w:ascii="Times New Roman" w:hAnsi="Times New Roman" w:cs="Times New Roman"/>
          <w:b/>
          <w:bCs/>
        </w:rPr>
      </w:pPr>
      <w:r>
        <w:rPr>
          <w:rFonts w:ascii="Times New Roman" w:hAnsi="Times New Roman" w:cs="Times New Roman"/>
        </w:rPr>
        <w:lastRenderedPageBreak/>
        <w:t xml:space="preserve">Petty, L. (2023) </w:t>
      </w:r>
      <w:r w:rsidRPr="00A370AB">
        <w:rPr>
          <w:rFonts w:ascii="Times New Roman" w:hAnsi="Times New Roman" w:cs="Times New Roman"/>
          <w:i/>
          <w:iCs/>
        </w:rPr>
        <w:t>What is the Importance of Effective Communication in the Hospitality Industry?</w:t>
      </w:r>
      <w:r>
        <w:rPr>
          <w:rFonts w:ascii="Times New Roman" w:hAnsi="Times New Roman" w:cs="Times New Roman"/>
          <w:i/>
          <w:iCs/>
        </w:rPr>
        <w:t xml:space="preserve"> </w:t>
      </w:r>
      <w:r>
        <w:rPr>
          <w:rFonts w:ascii="Times New Roman" w:hAnsi="Times New Roman" w:cs="Times New Roman"/>
        </w:rPr>
        <w:t xml:space="preserve">Available at: </w:t>
      </w:r>
      <w:r w:rsidRPr="00A370AB">
        <w:rPr>
          <w:rFonts w:ascii="Times New Roman" w:hAnsi="Times New Roman" w:cs="Times New Roman"/>
        </w:rPr>
        <w:t>https://www.highspeedtraining.co.uk/hub/communication-in-the-hospitality-industry/</w:t>
      </w:r>
      <w:r>
        <w:rPr>
          <w:rFonts w:ascii="Times New Roman" w:hAnsi="Times New Roman" w:cs="Times New Roman"/>
        </w:rPr>
        <w:t xml:space="preserve"> (Accessed: 25 February 2025).</w:t>
      </w:r>
    </w:p>
    <w:p w14:paraId="70171C41" w14:textId="0AB545AD" w:rsidR="00A109AC" w:rsidRPr="00513B44" w:rsidRDefault="00A109AC" w:rsidP="00513B44">
      <w:pPr>
        <w:pStyle w:val="ListParagraph"/>
        <w:numPr>
          <w:ilvl w:val="0"/>
          <w:numId w:val="2"/>
        </w:numPr>
        <w:spacing w:line="360" w:lineRule="auto"/>
        <w:jc w:val="both"/>
        <w:rPr>
          <w:rFonts w:ascii="Times New Roman" w:hAnsi="Times New Roman" w:cs="Times New Roman"/>
          <w:i/>
          <w:iCs/>
        </w:rPr>
      </w:pPr>
      <w:r>
        <w:rPr>
          <w:rFonts w:ascii="Times New Roman" w:hAnsi="Times New Roman" w:cs="Times New Roman"/>
        </w:rPr>
        <w:t xml:space="preserve">SiteMinder (2025) </w:t>
      </w:r>
      <w:r w:rsidRPr="00A109AC">
        <w:rPr>
          <w:rFonts w:ascii="Times New Roman" w:hAnsi="Times New Roman" w:cs="Times New Roman"/>
          <w:i/>
          <w:iCs/>
        </w:rPr>
        <w:t>Communication in the hospitality industry</w:t>
      </w:r>
      <w:r>
        <w:rPr>
          <w:rFonts w:ascii="Times New Roman" w:hAnsi="Times New Roman" w:cs="Times New Roman"/>
          <w:i/>
          <w:iCs/>
        </w:rPr>
        <w:t xml:space="preserve">. </w:t>
      </w:r>
      <w:r>
        <w:rPr>
          <w:rFonts w:ascii="Times New Roman" w:hAnsi="Times New Roman" w:cs="Times New Roman"/>
        </w:rPr>
        <w:t xml:space="preserve">Available at: </w:t>
      </w:r>
      <w:hyperlink r:id="rId16" w:history="1">
        <w:r w:rsidR="00513B44" w:rsidRPr="00F20868">
          <w:rPr>
            <w:rStyle w:val="Hyperlink"/>
            <w:rFonts w:ascii="Times New Roman" w:hAnsi="Times New Roman" w:cs="Times New Roman"/>
          </w:rPr>
          <w:t>https://www.siteminder.com/r/hospitality-communication/</w:t>
        </w:r>
      </w:hyperlink>
      <w:r w:rsidR="00513B44">
        <w:rPr>
          <w:rFonts w:ascii="Times New Roman" w:hAnsi="Times New Roman" w:cs="Times New Roman"/>
        </w:rPr>
        <w:t xml:space="preserve"> (Accessed: 26 February 2025).</w:t>
      </w:r>
    </w:p>
    <w:p w14:paraId="31CE0B0C" w14:textId="03172FA0" w:rsidR="009E0BDE" w:rsidRPr="00EE498B" w:rsidRDefault="009E0BDE" w:rsidP="00EE498B">
      <w:pPr>
        <w:spacing w:line="360" w:lineRule="auto"/>
        <w:ind w:left="720"/>
        <w:jc w:val="both"/>
        <w:rPr>
          <w:rFonts w:ascii="Times New Roman" w:hAnsi="Times New Roman" w:cs="Times New Roman"/>
          <w:i/>
          <w:iCs/>
        </w:rPr>
      </w:pPr>
    </w:p>
    <w:sectPr w:rsidR="009E0BDE" w:rsidRPr="00EE498B" w:rsidSect="00316267">
      <w:footerReference w:type="even" r:id="rId17"/>
      <w:footerReference w:type="default" r:id="rId1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FE1136" w14:textId="77777777" w:rsidR="0022782B" w:rsidRDefault="0022782B" w:rsidP="00306CDD">
      <w:r>
        <w:separator/>
      </w:r>
    </w:p>
  </w:endnote>
  <w:endnote w:type="continuationSeparator" w:id="0">
    <w:p w14:paraId="205B72D1" w14:textId="77777777" w:rsidR="0022782B" w:rsidRDefault="0022782B" w:rsidP="00306C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ptos">
    <w:panose1 w:val="020B06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5809660"/>
      <w:docPartObj>
        <w:docPartGallery w:val="Page Numbers (Bottom of Page)"/>
        <w:docPartUnique/>
      </w:docPartObj>
    </w:sdtPr>
    <w:sdtContent>
      <w:p w14:paraId="02E83B5B" w14:textId="1B7EBFEA" w:rsidR="00306CDD" w:rsidRDefault="00306CDD" w:rsidP="00B5738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C4D339" w14:textId="77777777" w:rsidR="00306CDD" w:rsidRDefault="00306C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56392339"/>
      <w:docPartObj>
        <w:docPartGallery w:val="Page Numbers (Bottom of Page)"/>
        <w:docPartUnique/>
      </w:docPartObj>
    </w:sdtPr>
    <w:sdtContent>
      <w:p w14:paraId="63914F44" w14:textId="580AF104" w:rsidR="00306CDD" w:rsidRDefault="00306CDD" w:rsidP="00B5738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3B3C9F" w14:textId="77777777" w:rsidR="00306CDD" w:rsidRDefault="00306C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E9C32" w14:textId="77777777" w:rsidR="0022782B" w:rsidRDefault="0022782B" w:rsidP="00306CDD">
      <w:r>
        <w:separator/>
      </w:r>
    </w:p>
  </w:footnote>
  <w:footnote w:type="continuationSeparator" w:id="0">
    <w:p w14:paraId="78F9702C" w14:textId="77777777" w:rsidR="0022782B" w:rsidRDefault="0022782B" w:rsidP="00306C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F91356"/>
    <w:multiLevelType w:val="hybridMultilevel"/>
    <w:tmpl w:val="529212E6"/>
    <w:lvl w:ilvl="0" w:tplc="A910676E">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2D4646"/>
    <w:multiLevelType w:val="hybridMultilevel"/>
    <w:tmpl w:val="6396C6B6"/>
    <w:lvl w:ilvl="0" w:tplc="1C78B2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76909268">
    <w:abstractNumId w:val="0"/>
  </w:num>
  <w:num w:numId="2" w16cid:durableId="2042240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DE6"/>
    <w:rsid w:val="001970A2"/>
    <w:rsid w:val="001F4670"/>
    <w:rsid w:val="0022782B"/>
    <w:rsid w:val="00306CDD"/>
    <w:rsid w:val="00315BA2"/>
    <w:rsid w:val="00316267"/>
    <w:rsid w:val="00375529"/>
    <w:rsid w:val="00513B44"/>
    <w:rsid w:val="00690AB9"/>
    <w:rsid w:val="006C1F46"/>
    <w:rsid w:val="006E4D28"/>
    <w:rsid w:val="007A6F99"/>
    <w:rsid w:val="00850F08"/>
    <w:rsid w:val="008A2BE0"/>
    <w:rsid w:val="00986648"/>
    <w:rsid w:val="009B2ADA"/>
    <w:rsid w:val="009E0BDE"/>
    <w:rsid w:val="00A109AC"/>
    <w:rsid w:val="00A370AB"/>
    <w:rsid w:val="00B246BD"/>
    <w:rsid w:val="00B24DE6"/>
    <w:rsid w:val="00B30A36"/>
    <w:rsid w:val="00C503B9"/>
    <w:rsid w:val="00C60B61"/>
    <w:rsid w:val="00CD0E2E"/>
    <w:rsid w:val="00DA02EF"/>
    <w:rsid w:val="00EE4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26F529"/>
  <w15:chartTrackingRefBased/>
  <w15:docId w15:val="{64F2F44B-D9E4-FC46-A361-2B44E5103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4DE6"/>
    <w:rPr>
      <w:kern w:val="0"/>
      <w14:ligatures w14:val="none"/>
    </w:rPr>
  </w:style>
  <w:style w:type="paragraph" w:styleId="Heading1">
    <w:name w:val="heading 1"/>
    <w:basedOn w:val="Normal"/>
    <w:next w:val="Normal"/>
    <w:link w:val="Heading1Char"/>
    <w:uiPriority w:val="9"/>
    <w:qFormat/>
    <w:rsid w:val="00B30A36"/>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4DE6"/>
    <w:pPr>
      <w:spacing w:before="100" w:beforeAutospacing="1" w:after="100" w:afterAutospacing="1"/>
    </w:pPr>
    <w:rPr>
      <w:rFonts w:ascii="Times New Roman" w:eastAsia="Times New Roman" w:hAnsi="Times New Roman" w:cs="Times New Roman"/>
      <w:lang w:eastAsia="en-GB"/>
    </w:rPr>
  </w:style>
  <w:style w:type="paragraph" w:styleId="ListParagraph">
    <w:name w:val="List Paragraph"/>
    <w:basedOn w:val="Normal"/>
    <w:uiPriority w:val="34"/>
    <w:qFormat/>
    <w:rsid w:val="00B246BD"/>
    <w:pPr>
      <w:ind w:left="720"/>
      <w:contextualSpacing/>
    </w:pPr>
  </w:style>
  <w:style w:type="paragraph" w:styleId="Footer">
    <w:name w:val="footer"/>
    <w:basedOn w:val="Normal"/>
    <w:link w:val="FooterChar"/>
    <w:uiPriority w:val="99"/>
    <w:unhideWhenUsed/>
    <w:rsid w:val="00306CDD"/>
    <w:pPr>
      <w:tabs>
        <w:tab w:val="center" w:pos="4680"/>
        <w:tab w:val="right" w:pos="9360"/>
      </w:tabs>
    </w:pPr>
  </w:style>
  <w:style w:type="character" w:customStyle="1" w:styleId="FooterChar">
    <w:name w:val="Footer Char"/>
    <w:basedOn w:val="DefaultParagraphFont"/>
    <w:link w:val="Footer"/>
    <w:uiPriority w:val="99"/>
    <w:rsid w:val="00306CDD"/>
    <w:rPr>
      <w:kern w:val="0"/>
      <w14:ligatures w14:val="none"/>
    </w:rPr>
  </w:style>
  <w:style w:type="character" w:styleId="PageNumber">
    <w:name w:val="page number"/>
    <w:basedOn w:val="DefaultParagraphFont"/>
    <w:uiPriority w:val="99"/>
    <w:semiHidden/>
    <w:unhideWhenUsed/>
    <w:rsid w:val="00306CDD"/>
  </w:style>
  <w:style w:type="character" w:customStyle="1" w:styleId="Heading1Char">
    <w:name w:val="Heading 1 Char"/>
    <w:basedOn w:val="DefaultParagraphFont"/>
    <w:link w:val="Heading1"/>
    <w:uiPriority w:val="9"/>
    <w:rsid w:val="00B30A36"/>
    <w:rPr>
      <w:rFonts w:asciiTheme="majorHAnsi" w:eastAsiaTheme="majorEastAsia" w:hAnsiTheme="majorHAnsi" w:cstheme="majorBidi"/>
      <w:color w:val="2F5496" w:themeColor="accent1" w:themeShade="BF"/>
      <w:kern w:val="0"/>
      <w:sz w:val="32"/>
      <w:szCs w:val="32"/>
      <w14:ligatures w14:val="none"/>
    </w:rPr>
  </w:style>
  <w:style w:type="character" w:styleId="Hyperlink">
    <w:name w:val="Hyperlink"/>
    <w:basedOn w:val="DefaultParagraphFont"/>
    <w:uiPriority w:val="99"/>
    <w:unhideWhenUsed/>
    <w:rsid w:val="00B30A36"/>
    <w:rPr>
      <w:color w:val="0563C1" w:themeColor="hyperlink"/>
      <w:u w:val="single"/>
    </w:rPr>
  </w:style>
  <w:style w:type="character" w:styleId="UnresolvedMention">
    <w:name w:val="Unresolved Mention"/>
    <w:basedOn w:val="DefaultParagraphFont"/>
    <w:uiPriority w:val="99"/>
    <w:semiHidden/>
    <w:unhideWhenUsed/>
    <w:rsid w:val="00B30A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76433">
      <w:bodyDiv w:val="1"/>
      <w:marLeft w:val="0"/>
      <w:marRight w:val="0"/>
      <w:marTop w:val="0"/>
      <w:marBottom w:val="0"/>
      <w:divBdr>
        <w:top w:val="none" w:sz="0" w:space="0" w:color="auto"/>
        <w:left w:val="none" w:sz="0" w:space="0" w:color="auto"/>
        <w:bottom w:val="none" w:sz="0" w:space="0" w:color="auto"/>
        <w:right w:val="none" w:sz="0" w:space="0" w:color="auto"/>
      </w:divBdr>
    </w:div>
    <w:div w:id="27343052">
      <w:bodyDiv w:val="1"/>
      <w:marLeft w:val="0"/>
      <w:marRight w:val="0"/>
      <w:marTop w:val="0"/>
      <w:marBottom w:val="0"/>
      <w:divBdr>
        <w:top w:val="none" w:sz="0" w:space="0" w:color="auto"/>
        <w:left w:val="none" w:sz="0" w:space="0" w:color="auto"/>
        <w:bottom w:val="none" w:sz="0" w:space="0" w:color="auto"/>
        <w:right w:val="none" w:sz="0" w:space="0" w:color="auto"/>
      </w:divBdr>
    </w:div>
    <w:div w:id="154227622">
      <w:bodyDiv w:val="1"/>
      <w:marLeft w:val="0"/>
      <w:marRight w:val="0"/>
      <w:marTop w:val="0"/>
      <w:marBottom w:val="0"/>
      <w:divBdr>
        <w:top w:val="none" w:sz="0" w:space="0" w:color="auto"/>
        <w:left w:val="none" w:sz="0" w:space="0" w:color="auto"/>
        <w:bottom w:val="none" w:sz="0" w:space="0" w:color="auto"/>
        <w:right w:val="none" w:sz="0" w:space="0" w:color="auto"/>
      </w:divBdr>
    </w:div>
    <w:div w:id="286275125">
      <w:bodyDiv w:val="1"/>
      <w:marLeft w:val="0"/>
      <w:marRight w:val="0"/>
      <w:marTop w:val="0"/>
      <w:marBottom w:val="0"/>
      <w:divBdr>
        <w:top w:val="none" w:sz="0" w:space="0" w:color="auto"/>
        <w:left w:val="none" w:sz="0" w:space="0" w:color="auto"/>
        <w:bottom w:val="none" w:sz="0" w:space="0" w:color="auto"/>
        <w:right w:val="none" w:sz="0" w:space="0" w:color="auto"/>
      </w:divBdr>
      <w:divsChild>
        <w:div w:id="143082298">
          <w:marLeft w:val="0"/>
          <w:marRight w:val="0"/>
          <w:marTop w:val="0"/>
          <w:marBottom w:val="0"/>
          <w:divBdr>
            <w:top w:val="none" w:sz="0" w:space="0" w:color="auto"/>
            <w:left w:val="none" w:sz="0" w:space="0" w:color="auto"/>
            <w:bottom w:val="none" w:sz="0" w:space="0" w:color="auto"/>
            <w:right w:val="none" w:sz="0" w:space="0" w:color="auto"/>
          </w:divBdr>
          <w:divsChild>
            <w:div w:id="2110813629">
              <w:marLeft w:val="0"/>
              <w:marRight w:val="0"/>
              <w:marTop w:val="0"/>
              <w:marBottom w:val="0"/>
              <w:divBdr>
                <w:top w:val="none" w:sz="0" w:space="0" w:color="auto"/>
                <w:left w:val="none" w:sz="0" w:space="0" w:color="auto"/>
                <w:bottom w:val="none" w:sz="0" w:space="0" w:color="auto"/>
                <w:right w:val="none" w:sz="0" w:space="0" w:color="auto"/>
              </w:divBdr>
              <w:divsChild>
                <w:div w:id="663972631">
                  <w:marLeft w:val="0"/>
                  <w:marRight w:val="0"/>
                  <w:marTop w:val="0"/>
                  <w:marBottom w:val="0"/>
                  <w:divBdr>
                    <w:top w:val="none" w:sz="0" w:space="0" w:color="auto"/>
                    <w:left w:val="none" w:sz="0" w:space="0" w:color="auto"/>
                    <w:bottom w:val="none" w:sz="0" w:space="0" w:color="auto"/>
                    <w:right w:val="none" w:sz="0" w:space="0" w:color="auto"/>
                  </w:divBdr>
                  <w:divsChild>
                    <w:div w:id="179903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1001704">
      <w:bodyDiv w:val="1"/>
      <w:marLeft w:val="0"/>
      <w:marRight w:val="0"/>
      <w:marTop w:val="0"/>
      <w:marBottom w:val="0"/>
      <w:divBdr>
        <w:top w:val="none" w:sz="0" w:space="0" w:color="auto"/>
        <w:left w:val="none" w:sz="0" w:space="0" w:color="auto"/>
        <w:bottom w:val="none" w:sz="0" w:space="0" w:color="auto"/>
        <w:right w:val="none" w:sz="0" w:space="0" w:color="auto"/>
      </w:divBdr>
      <w:divsChild>
        <w:div w:id="2049180396">
          <w:marLeft w:val="0"/>
          <w:marRight w:val="0"/>
          <w:marTop w:val="0"/>
          <w:marBottom w:val="0"/>
          <w:divBdr>
            <w:top w:val="none" w:sz="0" w:space="0" w:color="auto"/>
            <w:left w:val="none" w:sz="0" w:space="0" w:color="auto"/>
            <w:bottom w:val="none" w:sz="0" w:space="0" w:color="auto"/>
            <w:right w:val="none" w:sz="0" w:space="0" w:color="auto"/>
          </w:divBdr>
          <w:divsChild>
            <w:div w:id="2131166465">
              <w:marLeft w:val="0"/>
              <w:marRight w:val="0"/>
              <w:marTop w:val="0"/>
              <w:marBottom w:val="0"/>
              <w:divBdr>
                <w:top w:val="none" w:sz="0" w:space="0" w:color="auto"/>
                <w:left w:val="none" w:sz="0" w:space="0" w:color="auto"/>
                <w:bottom w:val="none" w:sz="0" w:space="0" w:color="auto"/>
                <w:right w:val="none" w:sz="0" w:space="0" w:color="auto"/>
              </w:divBdr>
              <w:divsChild>
                <w:div w:id="1043021124">
                  <w:marLeft w:val="0"/>
                  <w:marRight w:val="0"/>
                  <w:marTop w:val="0"/>
                  <w:marBottom w:val="0"/>
                  <w:divBdr>
                    <w:top w:val="none" w:sz="0" w:space="0" w:color="auto"/>
                    <w:left w:val="none" w:sz="0" w:space="0" w:color="auto"/>
                    <w:bottom w:val="none" w:sz="0" w:space="0" w:color="auto"/>
                    <w:right w:val="none" w:sz="0" w:space="0" w:color="auto"/>
                  </w:divBdr>
                  <w:divsChild>
                    <w:div w:id="2052145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9960040">
      <w:bodyDiv w:val="1"/>
      <w:marLeft w:val="0"/>
      <w:marRight w:val="0"/>
      <w:marTop w:val="0"/>
      <w:marBottom w:val="0"/>
      <w:divBdr>
        <w:top w:val="none" w:sz="0" w:space="0" w:color="auto"/>
        <w:left w:val="none" w:sz="0" w:space="0" w:color="auto"/>
        <w:bottom w:val="none" w:sz="0" w:space="0" w:color="auto"/>
        <w:right w:val="none" w:sz="0" w:space="0" w:color="auto"/>
      </w:divBdr>
    </w:div>
    <w:div w:id="410736589">
      <w:bodyDiv w:val="1"/>
      <w:marLeft w:val="0"/>
      <w:marRight w:val="0"/>
      <w:marTop w:val="0"/>
      <w:marBottom w:val="0"/>
      <w:divBdr>
        <w:top w:val="none" w:sz="0" w:space="0" w:color="auto"/>
        <w:left w:val="none" w:sz="0" w:space="0" w:color="auto"/>
        <w:bottom w:val="none" w:sz="0" w:space="0" w:color="auto"/>
        <w:right w:val="none" w:sz="0" w:space="0" w:color="auto"/>
      </w:divBdr>
    </w:div>
    <w:div w:id="433477226">
      <w:bodyDiv w:val="1"/>
      <w:marLeft w:val="0"/>
      <w:marRight w:val="0"/>
      <w:marTop w:val="0"/>
      <w:marBottom w:val="0"/>
      <w:divBdr>
        <w:top w:val="none" w:sz="0" w:space="0" w:color="auto"/>
        <w:left w:val="none" w:sz="0" w:space="0" w:color="auto"/>
        <w:bottom w:val="none" w:sz="0" w:space="0" w:color="auto"/>
        <w:right w:val="none" w:sz="0" w:space="0" w:color="auto"/>
      </w:divBdr>
    </w:div>
    <w:div w:id="1004747349">
      <w:bodyDiv w:val="1"/>
      <w:marLeft w:val="0"/>
      <w:marRight w:val="0"/>
      <w:marTop w:val="0"/>
      <w:marBottom w:val="0"/>
      <w:divBdr>
        <w:top w:val="none" w:sz="0" w:space="0" w:color="auto"/>
        <w:left w:val="none" w:sz="0" w:space="0" w:color="auto"/>
        <w:bottom w:val="none" w:sz="0" w:space="0" w:color="auto"/>
        <w:right w:val="none" w:sz="0" w:space="0" w:color="auto"/>
      </w:divBdr>
    </w:div>
    <w:div w:id="1049496902">
      <w:bodyDiv w:val="1"/>
      <w:marLeft w:val="0"/>
      <w:marRight w:val="0"/>
      <w:marTop w:val="0"/>
      <w:marBottom w:val="0"/>
      <w:divBdr>
        <w:top w:val="none" w:sz="0" w:space="0" w:color="auto"/>
        <w:left w:val="none" w:sz="0" w:space="0" w:color="auto"/>
        <w:bottom w:val="none" w:sz="0" w:space="0" w:color="auto"/>
        <w:right w:val="none" w:sz="0" w:space="0" w:color="auto"/>
      </w:divBdr>
    </w:div>
    <w:div w:id="1114787735">
      <w:bodyDiv w:val="1"/>
      <w:marLeft w:val="0"/>
      <w:marRight w:val="0"/>
      <w:marTop w:val="0"/>
      <w:marBottom w:val="0"/>
      <w:divBdr>
        <w:top w:val="none" w:sz="0" w:space="0" w:color="auto"/>
        <w:left w:val="none" w:sz="0" w:space="0" w:color="auto"/>
        <w:bottom w:val="none" w:sz="0" w:space="0" w:color="auto"/>
        <w:right w:val="none" w:sz="0" w:space="0" w:color="auto"/>
      </w:divBdr>
    </w:div>
    <w:div w:id="1244950176">
      <w:bodyDiv w:val="1"/>
      <w:marLeft w:val="0"/>
      <w:marRight w:val="0"/>
      <w:marTop w:val="0"/>
      <w:marBottom w:val="0"/>
      <w:divBdr>
        <w:top w:val="none" w:sz="0" w:space="0" w:color="auto"/>
        <w:left w:val="none" w:sz="0" w:space="0" w:color="auto"/>
        <w:bottom w:val="none" w:sz="0" w:space="0" w:color="auto"/>
        <w:right w:val="none" w:sz="0" w:space="0" w:color="auto"/>
      </w:divBdr>
    </w:div>
    <w:div w:id="1388063741">
      <w:bodyDiv w:val="1"/>
      <w:marLeft w:val="0"/>
      <w:marRight w:val="0"/>
      <w:marTop w:val="0"/>
      <w:marBottom w:val="0"/>
      <w:divBdr>
        <w:top w:val="none" w:sz="0" w:space="0" w:color="auto"/>
        <w:left w:val="none" w:sz="0" w:space="0" w:color="auto"/>
        <w:bottom w:val="none" w:sz="0" w:space="0" w:color="auto"/>
        <w:right w:val="none" w:sz="0" w:space="0" w:color="auto"/>
      </w:divBdr>
    </w:div>
    <w:div w:id="1458529514">
      <w:bodyDiv w:val="1"/>
      <w:marLeft w:val="0"/>
      <w:marRight w:val="0"/>
      <w:marTop w:val="0"/>
      <w:marBottom w:val="0"/>
      <w:divBdr>
        <w:top w:val="none" w:sz="0" w:space="0" w:color="auto"/>
        <w:left w:val="none" w:sz="0" w:space="0" w:color="auto"/>
        <w:bottom w:val="none" w:sz="0" w:space="0" w:color="auto"/>
        <w:right w:val="none" w:sz="0" w:space="0" w:color="auto"/>
      </w:divBdr>
    </w:div>
    <w:div w:id="1549146748">
      <w:bodyDiv w:val="1"/>
      <w:marLeft w:val="0"/>
      <w:marRight w:val="0"/>
      <w:marTop w:val="0"/>
      <w:marBottom w:val="0"/>
      <w:divBdr>
        <w:top w:val="none" w:sz="0" w:space="0" w:color="auto"/>
        <w:left w:val="none" w:sz="0" w:space="0" w:color="auto"/>
        <w:bottom w:val="none" w:sz="0" w:space="0" w:color="auto"/>
        <w:right w:val="none" w:sz="0" w:space="0" w:color="auto"/>
      </w:divBdr>
    </w:div>
    <w:div w:id="1697540381">
      <w:bodyDiv w:val="1"/>
      <w:marLeft w:val="0"/>
      <w:marRight w:val="0"/>
      <w:marTop w:val="0"/>
      <w:marBottom w:val="0"/>
      <w:divBdr>
        <w:top w:val="none" w:sz="0" w:space="0" w:color="auto"/>
        <w:left w:val="none" w:sz="0" w:space="0" w:color="auto"/>
        <w:bottom w:val="none" w:sz="0" w:space="0" w:color="auto"/>
        <w:right w:val="none" w:sz="0" w:space="0" w:color="auto"/>
      </w:divBdr>
    </w:div>
    <w:div w:id="1794640095">
      <w:bodyDiv w:val="1"/>
      <w:marLeft w:val="0"/>
      <w:marRight w:val="0"/>
      <w:marTop w:val="0"/>
      <w:marBottom w:val="0"/>
      <w:divBdr>
        <w:top w:val="none" w:sz="0" w:space="0" w:color="auto"/>
        <w:left w:val="none" w:sz="0" w:space="0" w:color="auto"/>
        <w:bottom w:val="none" w:sz="0" w:space="0" w:color="auto"/>
        <w:right w:val="none" w:sz="0" w:space="0" w:color="auto"/>
      </w:divBdr>
    </w:div>
    <w:div w:id="203511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goda.com/en-gb/doubletree-by-hilton-bristol-south-cadbury-house/hotel/bristol-gb.html?cid=1844104&amp;ds=qcdOSFn5g%2FZwaZ1p" TargetMode="External"/><Relationship Id="rId13" Type="http://schemas.openxmlformats.org/officeDocument/2006/relationships/hyperlink" Target="https://www.mews.com/en/blog/communication-in-hospitality-industry"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uk.indeed.com/career-advice/finding-a-job/receptionist-dutie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siteminder.com/r/hospitality-communicatio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esearchgate.net/publication/366459771_Gibbs'_cycle_review_Emotions_as_a_part_of_the_cycle" TargetMode="External"/><Relationship Id="rId5" Type="http://schemas.openxmlformats.org/officeDocument/2006/relationships/footnotes" Target="footnotes.xml"/><Relationship Id="rId15" Type="http://schemas.openxmlformats.org/officeDocument/2006/relationships/hyperlink" Target="https://peopleinsight.co.uk/360-feedback-for-managers/" TargetMode="External"/><Relationship Id="rId10" Type="http://schemas.openxmlformats.org/officeDocument/2006/relationships/hyperlink" Target="https://www.cadburyhotelbristol.co.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51780048_Hotel_Service_Quality_The_Impact_of_Service_Quality_on_Customer_Satisfaction_in_Hospitality" TargetMode="External"/><Relationship Id="rId14" Type="http://schemas.openxmlformats.org/officeDocument/2006/relationships/hyperlink" Target="https://www.ukstandards.org.uk/en/nos-finder/PPLHSL21L/supervise-reception-services-leg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7</Pages>
  <Words>1711</Words>
  <Characters>9755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Luca (2206171)</dc:creator>
  <cp:keywords/>
  <dc:description/>
  <cp:lastModifiedBy>Elena Luca (2206171)</cp:lastModifiedBy>
  <cp:revision>7</cp:revision>
  <dcterms:created xsi:type="dcterms:W3CDTF">2025-02-24T05:03:00Z</dcterms:created>
  <dcterms:modified xsi:type="dcterms:W3CDTF">2025-03-06T22:23:00Z</dcterms:modified>
</cp:coreProperties>
</file>