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C661DD" w:rsidRDefault="00074FE7">
      <w:pPr>
        <w:spacing w:line="360" w:lineRule="auto"/>
        <w:jc w:val="center"/>
        <w:rPr>
          <w:rFonts w:ascii="Arial" w:eastAsia="Arial" w:hAnsi="Arial" w:cs="Arial"/>
          <w:u w:val="single"/>
        </w:rPr>
      </w:pPr>
      <w:r>
        <w:rPr>
          <w:rFonts w:ascii="Arial" w:eastAsia="Arial" w:hAnsi="Arial" w:cs="Arial"/>
          <w:u w:val="single"/>
        </w:rPr>
        <w:t>The Impact of COVID19 and Rebuilding the Workforce</w:t>
      </w:r>
    </w:p>
    <w:p w14:paraId="00000002" w14:textId="77777777" w:rsidR="00C661DD" w:rsidRDefault="00074FE7">
      <w:pPr>
        <w:spacing w:line="360" w:lineRule="auto"/>
        <w:jc w:val="center"/>
        <w:rPr>
          <w:rFonts w:ascii="Arial" w:eastAsia="Arial" w:hAnsi="Arial" w:cs="Arial"/>
        </w:rPr>
      </w:pPr>
      <w:r>
        <w:rPr>
          <w:rFonts w:ascii="Arial" w:eastAsia="Arial" w:hAnsi="Arial" w:cs="Arial"/>
          <w:u w:val="single"/>
        </w:rPr>
        <w:t>for the Four Seasons Hotel London at Park lane</w:t>
      </w:r>
    </w:p>
    <w:p w14:paraId="00000003" w14:textId="77777777" w:rsidR="00C661DD" w:rsidRDefault="00C661DD">
      <w:pPr>
        <w:spacing w:line="360" w:lineRule="auto"/>
        <w:jc w:val="center"/>
        <w:rPr>
          <w:rFonts w:ascii="Arial" w:eastAsia="Arial" w:hAnsi="Arial" w:cs="Arial"/>
        </w:rPr>
      </w:pPr>
    </w:p>
    <w:p w14:paraId="00000004" w14:textId="77777777" w:rsidR="00C661DD" w:rsidRDefault="00C661DD">
      <w:pPr>
        <w:spacing w:line="360" w:lineRule="auto"/>
        <w:jc w:val="center"/>
        <w:rPr>
          <w:rFonts w:ascii="Arial" w:eastAsia="Arial" w:hAnsi="Arial" w:cs="Arial"/>
        </w:rPr>
      </w:pPr>
    </w:p>
    <w:p w14:paraId="00000005" w14:textId="77777777" w:rsidR="00C661DD" w:rsidRDefault="00074FE7">
      <w:pPr>
        <w:spacing w:line="360" w:lineRule="auto"/>
        <w:jc w:val="center"/>
        <w:rPr>
          <w:rFonts w:ascii="Arial" w:eastAsia="Arial" w:hAnsi="Arial" w:cs="Arial"/>
        </w:rPr>
      </w:pPr>
      <w:r>
        <w:rPr>
          <w:rFonts w:ascii="Arial" w:eastAsia="Arial" w:hAnsi="Arial" w:cs="Arial"/>
        </w:rPr>
        <w:t>Written by: Julia Maria Glaeseke</w:t>
      </w:r>
    </w:p>
    <w:p w14:paraId="00000006" w14:textId="77777777" w:rsidR="00C661DD" w:rsidRDefault="00074FE7">
      <w:pPr>
        <w:spacing w:line="360" w:lineRule="auto"/>
        <w:jc w:val="center"/>
        <w:rPr>
          <w:rFonts w:ascii="Arial" w:eastAsia="Arial" w:hAnsi="Arial" w:cs="Arial"/>
        </w:rPr>
      </w:pPr>
      <w:r>
        <w:rPr>
          <w:rFonts w:ascii="Arial" w:eastAsia="Arial" w:hAnsi="Arial" w:cs="Arial"/>
        </w:rPr>
        <w:t>Student Number: 2005057</w:t>
      </w:r>
    </w:p>
    <w:p w14:paraId="00000007" w14:textId="77777777" w:rsidR="00C661DD" w:rsidRDefault="00074FE7">
      <w:pPr>
        <w:spacing w:line="360" w:lineRule="auto"/>
        <w:jc w:val="center"/>
        <w:rPr>
          <w:rFonts w:ascii="Arial" w:eastAsia="Arial" w:hAnsi="Arial" w:cs="Arial"/>
        </w:rPr>
      </w:pPr>
      <w:r>
        <w:rPr>
          <w:rFonts w:ascii="Arial" w:eastAsia="Arial" w:hAnsi="Arial" w:cs="Arial"/>
        </w:rPr>
        <w:t>Module: Personnel Resourcing and Development</w:t>
      </w:r>
    </w:p>
    <w:p w14:paraId="00000008" w14:textId="77777777" w:rsidR="00C661DD" w:rsidRDefault="00074FE7">
      <w:pPr>
        <w:spacing w:line="360" w:lineRule="auto"/>
        <w:jc w:val="center"/>
        <w:rPr>
          <w:rFonts w:ascii="Arial" w:eastAsia="Arial" w:hAnsi="Arial" w:cs="Arial"/>
        </w:rPr>
      </w:pPr>
      <w:r>
        <w:rPr>
          <w:rFonts w:ascii="Arial" w:eastAsia="Arial" w:hAnsi="Arial" w:cs="Arial"/>
        </w:rPr>
        <w:t>Module Code: BMIH5005</w:t>
      </w:r>
    </w:p>
    <w:p w14:paraId="00000009" w14:textId="77777777" w:rsidR="00C661DD" w:rsidRDefault="00074FE7">
      <w:pPr>
        <w:spacing w:line="360" w:lineRule="auto"/>
        <w:jc w:val="center"/>
        <w:rPr>
          <w:rFonts w:ascii="Arial" w:eastAsia="Arial" w:hAnsi="Arial" w:cs="Arial"/>
        </w:rPr>
      </w:pPr>
      <w:r>
        <w:rPr>
          <w:rFonts w:ascii="Arial" w:eastAsia="Arial" w:hAnsi="Arial" w:cs="Arial"/>
        </w:rPr>
        <w:t>Lecturer: Emily Williams</w:t>
      </w:r>
    </w:p>
    <w:p w14:paraId="0000000A" w14:textId="77777777" w:rsidR="00C661DD" w:rsidRDefault="00074FE7">
      <w:pPr>
        <w:spacing w:line="360" w:lineRule="auto"/>
        <w:jc w:val="both"/>
        <w:rPr>
          <w:rFonts w:ascii="Arial" w:eastAsia="Arial" w:hAnsi="Arial" w:cs="Arial"/>
        </w:rPr>
      </w:pPr>
      <w:r>
        <w:rPr>
          <w:rFonts w:ascii="Arial" w:eastAsia="Arial" w:hAnsi="Arial" w:cs="Arial"/>
        </w:rPr>
        <w:t xml:space="preserve"> </w:t>
      </w:r>
    </w:p>
    <w:p w14:paraId="0000000B" w14:textId="77777777" w:rsidR="00C661DD" w:rsidRDefault="00074FE7">
      <w:pPr>
        <w:spacing w:line="360" w:lineRule="auto"/>
        <w:jc w:val="both"/>
        <w:rPr>
          <w:rFonts w:ascii="Arial" w:eastAsia="Arial" w:hAnsi="Arial" w:cs="Arial"/>
        </w:rPr>
      </w:pPr>
      <w:r>
        <w:br w:type="page"/>
      </w:r>
    </w:p>
    <w:p w14:paraId="4D668954" w14:textId="77777777" w:rsidR="00D72605" w:rsidRDefault="00D72605">
      <w:pPr>
        <w:spacing w:line="360" w:lineRule="auto"/>
        <w:jc w:val="both"/>
        <w:rPr>
          <w:rFonts w:ascii="Arial" w:eastAsia="Arial" w:hAnsi="Arial" w:cs="Arial"/>
          <w:color w:val="000000"/>
        </w:rPr>
        <w:sectPr w:rsidR="00D72605">
          <w:footerReference w:type="even" r:id="rId7"/>
          <w:footerReference w:type="default" r:id="rId8"/>
          <w:pgSz w:w="12240" w:h="15840"/>
          <w:pgMar w:top="1440" w:right="1440" w:bottom="1440" w:left="1440" w:header="708" w:footer="708" w:gutter="0"/>
          <w:pgNumType w:start="1"/>
          <w:cols w:space="720"/>
        </w:sectPr>
      </w:pPr>
    </w:p>
    <w:p w14:paraId="15068238" w14:textId="2BC205D5" w:rsidR="005C2141" w:rsidRDefault="00074FE7">
      <w:pPr>
        <w:spacing w:line="360" w:lineRule="auto"/>
        <w:jc w:val="both"/>
        <w:rPr>
          <w:rFonts w:ascii="Arial" w:eastAsia="Arial" w:hAnsi="Arial" w:cs="Arial"/>
          <w:color w:val="000000"/>
        </w:rPr>
      </w:pPr>
      <w:r>
        <w:rPr>
          <w:rFonts w:ascii="Arial" w:eastAsia="Arial" w:hAnsi="Arial" w:cs="Arial"/>
          <w:color w:val="000000"/>
        </w:rPr>
        <w:lastRenderedPageBreak/>
        <w:t xml:space="preserve">“Financial resources may be the lifeblood of a company, but human resources are the brains” (Rob </w:t>
      </w:r>
      <w:proofErr w:type="spellStart"/>
      <w:r>
        <w:rPr>
          <w:rFonts w:ascii="Arial" w:eastAsia="Arial" w:hAnsi="Arial" w:cs="Arial"/>
          <w:color w:val="000000"/>
        </w:rPr>
        <w:t>Silzer</w:t>
      </w:r>
      <w:proofErr w:type="spellEnd"/>
      <w:r>
        <w:rPr>
          <w:rFonts w:ascii="Arial" w:eastAsia="Arial" w:hAnsi="Arial" w:cs="Arial"/>
          <w:color w:val="000000"/>
        </w:rPr>
        <w:t>,</w:t>
      </w:r>
      <w:r w:rsidR="007668C1">
        <w:rPr>
          <w:rFonts w:ascii="Arial" w:eastAsia="Arial" w:hAnsi="Arial" w:cs="Arial"/>
          <w:color w:val="000000"/>
        </w:rPr>
        <w:t xml:space="preserve"> cited by Roy, 2021)</w:t>
      </w:r>
      <w:r w:rsidR="00663B0D">
        <w:rPr>
          <w:rFonts w:ascii="Arial" w:eastAsia="Arial" w:hAnsi="Arial" w:cs="Arial"/>
          <w:color w:val="000000"/>
        </w:rPr>
        <w:t xml:space="preserve">. </w:t>
      </w:r>
      <w:r>
        <w:rPr>
          <w:rFonts w:ascii="Arial" w:eastAsia="Arial" w:hAnsi="Arial" w:cs="Arial"/>
          <w:color w:val="000000"/>
        </w:rPr>
        <w:t xml:space="preserve">Human resource management (HRM) has evolved greatly over the past 50 years; from the traditional administrative role to HR Managers being strategic business partners </w:t>
      </w:r>
      <w:r>
        <w:rPr>
          <w:rFonts w:ascii="Arial" w:eastAsia="Arial" w:hAnsi="Arial" w:cs="Arial"/>
        </w:rPr>
        <w:t xml:space="preserve">for the company's management </w:t>
      </w:r>
      <w:r>
        <w:rPr>
          <w:rFonts w:ascii="Arial" w:eastAsia="Arial" w:hAnsi="Arial" w:cs="Arial"/>
          <w:color w:val="000000"/>
        </w:rPr>
        <w:t xml:space="preserve">with operational responsibilities, focused on achieving long-term company objectives </w:t>
      </w:r>
      <w:r w:rsidR="00663B0D">
        <w:rPr>
          <w:rFonts w:ascii="Arial" w:eastAsia="Arial" w:hAnsi="Arial" w:cs="Arial"/>
          <w:color w:val="000000"/>
        </w:rPr>
        <w:t xml:space="preserve">(Taylor and Woodhams, 2012, p.7). </w:t>
      </w:r>
      <w:r>
        <w:rPr>
          <w:rFonts w:ascii="Arial" w:eastAsia="Arial" w:hAnsi="Arial" w:cs="Arial"/>
        </w:rPr>
        <w:t>As a result of the 2020 Covid-19 pandemic and its impact on employment, t</w:t>
      </w:r>
      <w:r>
        <w:rPr>
          <w:rFonts w:ascii="Arial" w:eastAsia="Arial" w:hAnsi="Arial" w:cs="Arial"/>
          <w:color w:val="000000"/>
        </w:rPr>
        <w:t xml:space="preserve">he role of HRM has become even more significant for the hospitality industry. In fact, HRM played a key part in the survival of the </w:t>
      </w:r>
      <w:r>
        <w:rPr>
          <w:rFonts w:ascii="Arial" w:eastAsia="Arial" w:hAnsi="Arial" w:cs="Arial"/>
          <w:i/>
          <w:color w:val="000000"/>
        </w:rPr>
        <w:t>Four Seasons Hotel London at Park Lane</w:t>
      </w:r>
      <w:r>
        <w:rPr>
          <w:rFonts w:ascii="Arial" w:eastAsia="Arial" w:hAnsi="Arial" w:cs="Arial"/>
          <w:color w:val="000000"/>
        </w:rPr>
        <w:t>, as strategic decisions regarding the hotel´s workforce had to be made, in order to protect the hotel´s future. As such, employees were either made redundant, placed on furlough, or sent to work from home. However, as the pandemic is slowly coming to an end and hotels are re-opening across the UK, the Four Seasons Hotel</w:t>
      </w:r>
      <w:r>
        <w:rPr>
          <w:rFonts w:ascii="Arial" w:eastAsia="Arial" w:hAnsi="Arial" w:cs="Arial"/>
        </w:rPr>
        <w:t xml:space="preserve"> has to </w:t>
      </w:r>
      <w:r>
        <w:rPr>
          <w:rFonts w:ascii="Arial" w:eastAsia="Arial" w:hAnsi="Arial" w:cs="Arial"/>
          <w:color w:val="000000"/>
        </w:rPr>
        <w:t xml:space="preserve">consider to what </w:t>
      </w:r>
      <w:r w:rsidRPr="005C2141">
        <w:rPr>
          <w:rFonts w:ascii="Arial" w:eastAsia="Arial" w:hAnsi="Arial" w:cs="Arial"/>
          <w:color w:val="000000" w:themeColor="text1"/>
        </w:rPr>
        <w:t xml:space="preserve">extent the pandemic has impacted the </w:t>
      </w:r>
      <w:r w:rsidR="00D1070C">
        <w:rPr>
          <w:rFonts w:ascii="Arial" w:eastAsia="Arial" w:hAnsi="Arial" w:cs="Arial"/>
          <w:color w:val="000000" w:themeColor="text1"/>
        </w:rPr>
        <w:t>`</w:t>
      </w:r>
      <w:r w:rsidRPr="005C2141">
        <w:rPr>
          <w:rFonts w:ascii="Arial" w:eastAsia="Arial" w:hAnsi="Arial" w:cs="Arial"/>
          <w:color w:val="000000" w:themeColor="text1"/>
        </w:rPr>
        <w:t>Employee Lifecycle</w:t>
      </w:r>
      <w:r w:rsidR="00D1070C">
        <w:rPr>
          <w:rFonts w:ascii="Arial" w:eastAsia="Arial" w:hAnsi="Arial" w:cs="Arial"/>
          <w:color w:val="000000" w:themeColor="text1"/>
        </w:rPr>
        <w:t>´</w:t>
      </w:r>
      <w:r w:rsidRPr="005C2141">
        <w:rPr>
          <w:rFonts w:ascii="Arial" w:eastAsia="Arial" w:hAnsi="Arial" w:cs="Arial"/>
          <w:color w:val="000000" w:themeColor="text1"/>
        </w:rPr>
        <w:t xml:space="preserve"> </w:t>
      </w:r>
      <w:r w:rsidR="005C2141">
        <w:rPr>
          <w:rFonts w:ascii="Arial" w:eastAsia="Arial" w:hAnsi="Arial" w:cs="Arial"/>
          <w:color w:val="000000" w:themeColor="text1"/>
        </w:rPr>
        <w:t>(i.e.</w:t>
      </w:r>
      <w:r w:rsidR="005C2141" w:rsidRPr="005C2141">
        <w:rPr>
          <w:rFonts w:ascii="Arial" w:eastAsia="Arial" w:hAnsi="Arial" w:cs="Arial"/>
          <w:color w:val="000000" w:themeColor="text1"/>
        </w:rPr>
        <w:t xml:space="preserve"> “the total employee experience” </w:t>
      </w:r>
      <w:r w:rsidR="006D3458" w:rsidRPr="006D3458">
        <w:rPr>
          <w:rFonts w:ascii="Arial" w:eastAsia="Arial" w:hAnsi="Arial" w:cs="Arial"/>
          <w:color w:val="000000"/>
        </w:rPr>
        <w:t>[</w:t>
      </w:r>
      <w:r w:rsidR="005C2141" w:rsidRPr="005C2141">
        <w:rPr>
          <w:rFonts w:ascii="Arial" w:eastAsia="Arial" w:hAnsi="Arial" w:cs="Arial"/>
          <w:color w:val="000000" w:themeColor="text1"/>
        </w:rPr>
        <w:t>Harris</w:t>
      </w:r>
      <w:r w:rsidR="005C2141">
        <w:rPr>
          <w:rFonts w:ascii="Arial" w:eastAsia="Arial" w:hAnsi="Arial" w:cs="Arial"/>
        </w:rPr>
        <w:t>, 2020</w:t>
      </w:r>
      <w:r w:rsidR="006D3458" w:rsidRPr="006D3458">
        <w:rPr>
          <w:rFonts w:ascii="Arial" w:eastAsia="Arial" w:hAnsi="Arial" w:cs="Arial"/>
          <w:color w:val="000000"/>
        </w:rPr>
        <w:t>]</w:t>
      </w:r>
      <w:r w:rsidR="005C2141">
        <w:rPr>
          <w:rFonts w:ascii="Arial" w:eastAsia="Arial" w:hAnsi="Arial" w:cs="Arial"/>
        </w:rPr>
        <w:t>)</w:t>
      </w:r>
      <w:r>
        <w:rPr>
          <w:rFonts w:ascii="Arial" w:eastAsia="Arial" w:hAnsi="Arial" w:cs="Arial"/>
          <w:color w:val="000000"/>
        </w:rPr>
        <w:t>, how the</w:t>
      </w:r>
      <w:r>
        <w:rPr>
          <w:rFonts w:ascii="Arial" w:eastAsia="Arial" w:hAnsi="Arial" w:cs="Arial"/>
        </w:rPr>
        <w:t>y</w:t>
      </w:r>
      <w:r>
        <w:rPr>
          <w:rFonts w:ascii="Arial" w:eastAsia="Arial" w:hAnsi="Arial" w:cs="Arial"/>
          <w:color w:val="000000"/>
        </w:rPr>
        <w:t xml:space="preserve"> </w:t>
      </w:r>
      <w:r>
        <w:rPr>
          <w:rFonts w:ascii="Arial" w:eastAsia="Arial" w:hAnsi="Arial" w:cs="Arial"/>
        </w:rPr>
        <w:t>should then</w:t>
      </w:r>
      <w:r>
        <w:rPr>
          <w:rFonts w:ascii="Arial" w:eastAsia="Arial" w:hAnsi="Arial" w:cs="Arial"/>
          <w:color w:val="000000"/>
        </w:rPr>
        <w:t xml:space="preserve"> alter their strategies to rebuild the hotel´s workforce, and </w:t>
      </w:r>
      <w:r>
        <w:rPr>
          <w:rFonts w:ascii="Arial" w:eastAsia="Arial" w:hAnsi="Arial" w:cs="Arial"/>
        </w:rPr>
        <w:t>what</w:t>
      </w:r>
      <w:r>
        <w:rPr>
          <w:rFonts w:ascii="Arial" w:eastAsia="Arial" w:hAnsi="Arial" w:cs="Arial"/>
          <w:color w:val="000000"/>
        </w:rPr>
        <w:t xml:space="preserve"> other external factors m</w:t>
      </w:r>
      <w:r>
        <w:rPr>
          <w:rFonts w:ascii="Arial" w:eastAsia="Arial" w:hAnsi="Arial" w:cs="Arial"/>
        </w:rPr>
        <w:t>ight</w:t>
      </w:r>
      <w:r>
        <w:rPr>
          <w:rFonts w:ascii="Arial" w:eastAsia="Arial" w:hAnsi="Arial" w:cs="Arial"/>
          <w:color w:val="000000"/>
        </w:rPr>
        <w:t xml:space="preserve"> have impacted the hotel and its workforce (PESTEL analysis).</w:t>
      </w:r>
    </w:p>
    <w:p w14:paraId="15E84A3E" w14:textId="77777777" w:rsidR="006D3458" w:rsidRDefault="006D3458">
      <w:pPr>
        <w:spacing w:line="360" w:lineRule="auto"/>
        <w:jc w:val="both"/>
        <w:rPr>
          <w:rFonts w:ascii="Arial" w:eastAsia="Arial" w:hAnsi="Arial" w:cs="Arial"/>
          <w:color w:val="000000"/>
        </w:rPr>
      </w:pPr>
    </w:p>
    <w:p w14:paraId="026EBC11" w14:textId="2423AAF8" w:rsidR="00BA111C" w:rsidRPr="002F6D23" w:rsidRDefault="00074FE7">
      <w:pPr>
        <w:spacing w:line="360" w:lineRule="auto"/>
        <w:jc w:val="both"/>
        <w:rPr>
          <w:rFonts w:ascii="Arial" w:eastAsia="Arial" w:hAnsi="Arial" w:cs="Arial"/>
          <w:color w:val="000000"/>
        </w:rPr>
      </w:pPr>
      <w:r>
        <w:rPr>
          <w:rFonts w:ascii="Arial" w:eastAsia="Arial" w:hAnsi="Arial" w:cs="Arial"/>
          <w:color w:val="000000"/>
        </w:rPr>
        <w:t xml:space="preserve">To evaluate how the pandemic has impacted the Employee </w:t>
      </w:r>
      <w:r>
        <w:rPr>
          <w:rFonts w:ascii="Arial" w:eastAsia="Arial" w:hAnsi="Arial" w:cs="Arial"/>
        </w:rPr>
        <w:t>Lifecycle</w:t>
      </w:r>
      <w:r>
        <w:rPr>
          <w:rFonts w:ascii="Arial" w:eastAsia="Arial" w:hAnsi="Arial" w:cs="Arial"/>
          <w:color w:val="000000"/>
        </w:rPr>
        <w:t xml:space="preserve">, first, the current UK labour market has to be analysed. This allows the Four Seasons Hotel to have a </w:t>
      </w:r>
      <w:r>
        <w:rPr>
          <w:rFonts w:ascii="Arial" w:eastAsia="Arial" w:hAnsi="Arial" w:cs="Arial"/>
        </w:rPr>
        <w:t>clear,</w:t>
      </w:r>
      <w:r>
        <w:rPr>
          <w:rFonts w:ascii="Arial" w:eastAsia="Arial" w:hAnsi="Arial" w:cs="Arial"/>
          <w:color w:val="000000"/>
        </w:rPr>
        <w:t xml:space="preserve"> comprehensive understanding of what their current talent pool is, and how they may have to adapt their strategies with regards to employee attraction, recruitment, onboarding, development, retention and separation to re-build and retain their workforce </w:t>
      </w:r>
      <w:r w:rsidR="002F6D23">
        <w:rPr>
          <w:rFonts w:ascii="Arial" w:eastAsia="Arial" w:hAnsi="Arial" w:cs="Arial"/>
        </w:rPr>
        <w:t>(Harris, 2020).</w:t>
      </w:r>
    </w:p>
    <w:p w14:paraId="19421B03" w14:textId="77777777" w:rsidR="002F6D23" w:rsidRDefault="002F6D23">
      <w:pPr>
        <w:spacing w:line="360" w:lineRule="auto"/>
        <w:jc w:val="both"/>
        <w:rPr>
          <w:rFonts w:ascii="Arial" w:eastAsia="Arial" w:hAnsi="Arial" w:cs="Arial"/>
          <w:color w:val="FF0000"/>
        </w:rPr>
      </w:pPr>
    </w:p>
    <w:p w14:paraId="00000014" w14:textId="3329DBD0" w:rsidR="00C661DD" w:rsidRPr="00130304" w:rsidRDefault="00074FE7">
      <w:pPr>
        <w:spacing w:line="360" w:lineRule="auto"/>
        <w:jc w:val="both"/>
        <w:rPr>
          <w:rFonts w:ascii="Arial" w:eastAsia="Arial" w:hAnsi="Arial" w:cs="Arial"/>
        </w:rPr>
      </w:pPr>
      <w:r>
        <w:rPr>
          <w:rFonts w:ascii="Arial" w:eastAsia="Arial" w:hAnsi="Arial" w:cs="Arial"/>
          <w:color w:val="000000"/>
        </w:rPr>
        <w:t xml:space="preserve">According to The Guardian </w:t>
      </w:r>
      <w:r w:rsidRPr="001861C9">
        <w:rPr>
          <w:rFonts w:ascii="Arial" w:eastAsia="Arial" w:hAnsi="Arial" w:cs="Arial"/>
          <w:color w:val="000000" w:themeColor="text1"/>
        </w:rPr>
        <w:t>(</w:t>
      </w:r>
      <w:r w:rsidR="001861C9" w:rsidRPr="001861C9">
        <w:rPr>
          <w:rFonts w:ascii="Arial" w:eastAsia="Arial" w:hAnsi="Arial" w:cs="Arial"/>
          <w:color w:val="000000" w:themeColor="text1"/>
        </w:rPr>
        <w:t>2021</w:t>
      </w:r>
      <w:r w:rsidRPr="001861C9">
        <w:rPr>
          <w:rFonts w:ascii="Arial" w:eastAsia="Arial" w:hAnsi="Arial" w:cs="Arial"/>
          <w:color w:val="000000" w:themeColor="text1"/>
        </w:rPr>
        <w:t>), “Covid-19 led to an exodus that Brexit will make harder to reverse”</w:t>
      </w:r>
      <w:r w:rsidR="001861C9">
        <w:rPr>
          <w:rFonts w:ascii="Arial" w:eastAsia="Arial" w:hAnsi="Arial" w:cs="Arial"/>
          <w:color w:val="000000" w:themeColor="text1"/>
        </w:rPr>
        <w:t>.</w:t>
      </w:r>
      <w:r w:rsidRPr="001861C9">
        <w:rPr>
          <w:rFonts w:ascii="Arial" w:eastAsia="Arial" w:hAnsi="Arial" w:cs="Arial"/>
          <w:color w:val="000000" w:themeColor="text1"/>
        </w:rPr>
        <w:t xml:space="preserve"> </w:t>
      </w:r>
      <w:r>
        <w:rPr>
          <w:rFonts w:ascii="Arial" w:eastAsia="Arial" w:hAnsi="Arial" w:cs="Arial"/>
          <w:color w:val="000000"/>
        </w:rPr>
        <w:t>There is a mass migration of workers</w:t>
      </w:r>
      <w:r>
        <w:rPr>
          <w:rFonts w:ascii="Arial" w:eastAsia="Arial" w:hAnsi="Arial" w:cs="Arial"/>
        </w:rPr>
        <w:t xml:space="preserve"> </w:t>
      </w:r>
      <w:r>
        <w:rPr>
          <w:rFonts w:ascii="Arial" w:eastAsia="Arial" w:hAnsi="Arial" w:cs="Arial"/>
          <w:color w:val="000000"/>
        </w:rPr>
        <w:t>moving back to their native countries</w:t>
      </w:r>
      <w:r w:rsidR="00815B3B">
        <w:rPr>
          <w:rFonts w:ascii="Arial" w:eastAsia="Arial" w:hAnsi="Arial" w:cs="Arial"/>
        </w:rPr>
        <w:t xml:space="preserve"> </w:t>
      </w:r>
      <w:r w:rsidR="00815B3B">
        <w:rPr>
          <w:rFonts w:ascii="Arial" w:eastAsia="Arial" w:hAnsi="Arial" w:cs="Arial"/>
          <w:color w:val="000000"/>
        </w:rPr>
        <w:t xml:space="preserve">(Dogra, n.d.). </w:t>
      </w:r>
      <w:r>
        <w:rPr>
          <w:rFonts w:ascii="Arial" w:eastAsia="Arial" w:hAnsi="Arial" w:cs="Arial"/>
          <w:color w:val="000000"/>
        </w:rPr>
        <w:t>This is devastating to the hospitality sector as hotels are heavily reliant on foreign workers</w:t>
      </w:r>
      <w:r>
        <w:rPr>
          <w:rFonts w:ascii="Arial" w:eastAsia="Arial" w:hAnsi="Arial" w:cs="Arial"/>
        </w:rPr>
        <w:t xml:space="preserve">, who are willing to work on temporary contracts, for low salaries and under difficult working conditions </w:t>
      </w:r>
      <w:r w:rsidR="00BA111C">
        <w:rPr>
          <w:rFonts w:ascii="Arial" w:eastAsia="Arial" w:hAnsi="Arial" w:cs="Arial"/>
        </w:rPr>
        <w:t xml:space="preserve">(International Labour Organisation, 2012). </w:t>
      </w:r>
      <w:r>
        <w:rPr>
          <w:rFonts w:ascii="Arial" w:eastAsia="Arial" w:hAnsi="Arial" w:cs="Arial"/>
          <w:color w:val="000000"/>
        </w:rPr>
        <w:t xml:space="preserve">Foreign workers </w:t>
      </w:r>
      <w:r>
        <w:rPr>
          <w:rFonts w:ascii="Arial" w:eastAsia="Arial" w:hAnsi="Arial" w:cs="Arial"/>
        </w:rPr>
        <w:t xml:space="preserve">with </w:t>
      </w:r>
      <w:r>
        <w:rPr>
          <w:rFonts w:ascii="Arial" w:eastAsia="Arial" w:hAnsi="Arial" w:cs="Arial"/>
          <w:color w:val="000000"/>
        </w:rPr>
        <w:t xml:space="preserve">64% of the workforce in London hotels are non-British nationals </w:t>
      </w:r>
      <w:r w:rsidR="00B135A2">
        <w:rPr>
          <w:rFonts w:ascii="Arial" w:eastAsia="Arial" w:hAnsi="Arial" w:cs="Arial"/>
          <w:color w:val="000000"/>
        </w:rPr>
        <w:t>(People 1</w:t>
      </w:r>
      <w:r w:rsidR="00B135A2" w:rsidRPr="00B135A2">
        <w:rPr>
          <w:rFonts w:ascii="Arial" w:eastAsia="Arial" w:hAnsi="Arial" w:cs="Arial"/>
          <w:color w:val="000000"/>
          <w:vertAlign w:val="superscript"/>
        </w:rPr>
        <w:t>st</w:t>
      </w:r>
      <w:r w:rsidR="00B135A2">
        <w:rPr>
          <w:rFonts w:ascii="Arial" w:eastAsia="Arial" w:hAnsi="Arial" w:cs="Arial"/>
          <w:color w:val="000000"/>
        </w:rPr>
        <w:t xml:space="preserve">, 2017). </w:t>
      </w:r>
      <w:r>
        <w:rPr>
          <w:rFonts w:ascii="Arial" w:eastAsia="Arial" w:hAnsi="Arial" w:cs="Arial"/>
        </w:rPr>
        <w:t>W</w:t>
      </w:r>
      <w:r>
        <w:rPr>
          <w:rFonts w:ascii="Arial" w:eastAsia="Arial" w:hAnsi="Arial" w:cs="Arial"/>
          <w:color w:val="000000"/>
        </w:rPr>
        <w:t xml:space="preserve">ith redundancy and furlough rates sky-rocketing in the hospitality industry since March </w:t>
      </w:r>
      <w:r>
        <w:rPr>
          <w:rFonts w:ascii="Arial" w:eastAsia="Arial" w:hAnsi="Arial" w:cs="Arial"/>
          <w:color w:val="000000"/>
        </w:rPr>
        <w:lastRenderedPageBreak/>
        <w:t xml:space="preserve">2020, many of the UK remaining hotel workers </w:t>
      </w:r>
      <w:r>
        <w:rPr>
          <w:rFonts w:ascii="Arial" w:eastAsia="Arial" w:hAnsi="Arial" w:cs="Arial"/>
        </w:rPr>
        <w:t>were forced to change industries to</w:t>
      </w:r>
      <w:r w:rsidR="00B135A2">
        <w:rPr>
          <w:rFonts w:ascii="Arial" w:eastAsia="Arial" w:hAnsi="Arial" w:cs="Arial"/>
        </w:rPr>
        <w:t xml:space="preserve"> </w:t>
      </w:r>
      <w:r>
        <w:rPr>
          <w:rFonts w:ascii="Arial" w:eastAsia="Arial" w:hAnsi="Arial" w:cs="Arial"/>
        </w:rPr>
        <w:t>generate income</w:t>
      </w:r>
      <w:r w:rsidR="00B135A2">
        <w:rPr>
          <w:rFonts w:ascii="Arial" w:eastAsia="Arial" w:hAnsi="Arial" w:cs="Arial"/>
        </w:rPr>
        <w:t xml:space="preserve"> </w:t>
      </w:r>
      <w:r w:rsidR="00B135A2">
        <w:rPr>
          <w:rFonts w:ascii="Arial" w:eastAsia="Arial" w:hAnsi="Arial" w:cs="Arial"/>
          <w:color w:val="000000"/>
        </w:rPr>
        <w:t>(Dogra, n.d.)</w:t>
      </w:r>
      <w:r>
        <w:rPr>
          <w:rFonts w:ascii="Arial" w:eastAsia="Arial" w:hAnsi="Arial" w:cs="Arial"/>
          <w:color w:val="000000"/>
        </w:rPr>
        <w:t>. Hospitality worker</w:t>
      </w:r>
      <w:r>
        <w:rPr>
          <w:rFonts w:ascii="Arial" w:eastAsia="Arial" w:hAnsi="Arial" w:cs="Arial"/>
        </w:rPr>
        <w:t xml:space="preserve">s have ‘soft </w:t>
      </w:r>
      <w:r>
        <w:rPr>
          <w:rFonts w:ascii="Arial" w:eastAsia="Arial" w:hAnsi="Arial" w:cs="Arial"/>
          <w:color w:val="000000"/>
        </w:rPr>
        <w:t>skills</w:t>
      </w:r>
      <w:r>
        <w:rPr>
          <w:rFonts w:ascii="Arial" w:eastAsia="Arial" w:hAnsi="Arial" w:cs="Arial"/>
        </w:rPr>
        <w:t>’</w:t>
      </w:r>
      <w:r>
        <w:rPr>
          <w:rFonts w:ascii="Arial" w:eastAsia="Arial" w:hAnsi="Arial" w:cs="Arial"/>
          <w:color w:val="000000"/>
        </w:rPr>
        <w:t xml:space="preserve"> (e.g. customer service</w:t>
      </w:r>
      <w:r>
        <w:rPr>
          <w:rFonts w:ascii="Arial" w:eastAsia="Arial" w:hAnsi="Arial" w:cs="Arial"/>
        </w:rPr>
        <w:t xml:space="preserve"> skills</w:t>
      </w:r>
      <w:r>
        <w:rPr>
          <w:rFonts w:ascii="Arial" w:eastAsia="Arial" w:hAnsi="Arial" w:cs="Arial"/>
          <w:color w:val="000000"/>
        </w:rPr>
        <w:t>)</w:t>
      </w:r>
      <w:r>
        <w:rPr>
          <w:rFonts w:ascii="Arial" w:eastAsia="Arial" w:hAnsi="Arial" w:cs="Arial"/>
        </w:rPr>
        <w:t xml:space="preserve"> which are</w:t>
      </w:r>
      <w:r>
        <w:rPr>
          <w:rFonts w:ascii="Arial" w:eastAsia="Arial" w:hAnsi="Arial" w:cs="Arial"/>
          <w:color w:val="000000"/>
        </w:rPr>
        <w:t xml:space="preserve"> easily transferable to most industries </w:t>
      </w:r>
      <w:r w:rsidR="00130304">
        <w:rPr>
          <w:rFonts w:ascii="Arial" w:eastAsia="Arial" w:hAnsi="Arial" w:cs="Arial"/>
          <w:color w:val="000000"/>
        </w:rPr>
        <w:t>(</w:t>
      </w:r>
      <w:proofErr w:type="spellStart"/>
      <w:r w:rsidR="00130304">
        <w:rPr>
          <w:rFonts w:ascii="Arial" w:eastAsia="Arial" w:hAnsi="Arial" w:cs="Arial"/>
          <w:color w:val="000000"/>
        </w:rPr>
        <w:t>Horch</w:t>
      </w:r>
      <w:proofErr w:type="spellEnd"/>
      <w:r w:rsidR="00130304">
        <w:rPr>
          <w:rFonts w:ascii="Arial" w:eastAsia="Arial" w:hAnsi="Arial" w:cs="Arial"/>
          <w:color w:val="000000"/>
        </w:rPr>
        <w:t>, 2021)</w:t>
      </w:r>
      <w:r>
        <w:rPr>
          <w:rFonts w:ascii="Arial" w:eastAsia="Arial" w:hAnsi="Arial" w:cs="Arial"/>
          <w:color w:val="000000"/>
        </w:rPr>
        <w:t xml:space="preserve">, allowing them to switch career fields with relative ease. Although this </w:t>
      </w:r>
      <w:r>
        <w:rPr>
          <w:rFonts w:ascii="Arial" w:eastAsia="Arial" w:hAnsi="Arial" w:cs="Arial"/>
        </w:rPr>
        <w:t>is</w:t>
      </w:r>
      <w:r>
        <w:rPr>
          <w:rFonts w:ascii="Arial" w:eastAsia="Arial" w:hAnsi="Arial" w:cs="Arial"/>
          <w:color w:val="000000"/>
        </w:rPr>
        <w:t xml:space="preserve"> beneficial to the workers</w:t>
      </w:r>
      <w:r>
        <w:rPr>
          <w:rFonts w:ascii="Arial" w:eastAsia="Arial" w:hAnsi="Arial" w:cs="Arial"/>
        </w:rPr>
        <w:t>,</w:t>
      </w:r>
      <w:r>
        <w:rPr>
          <w:rFonts w:ascii="Arial" w:eastAsia="Arial" w:hAnsi="Arial" w:cs="Arial"/>
          <w:color w:val="000000"/>
        </w:rPr>
        <w:t xml:space="preserve"> hotels are left with a severely shrunken talent pool. This </w:t>
      </w:r>
      <w:r>
        <w:rPr>
          <w:rFonts w:ascii="Arial" w:eastAsia="Arial" w:hAnsi="Arial" w:cs="Arial"/>
        </w:rPr>
        <w:t>raises</w:t>
      </w:r>
      <w:r>
        <w:rPr>
          <w:rFonts w:ascii="Arial" w:eastAsia="Arial" w:hAnsi="Arial" w:cs="Arial"/>
          <w:color w:val="000000"/>
        </w:rPr>
        <w:t xml:space="preserve"> the question, how can the Four Seasons</w:t>
      </w:r>
      <w:r>
        <w:rPr>
          <w:rFonts w:ascii="Arial" w:eastAsia="Arial" w:hAnsi="Arial" w:cs="Arial"/>
        </w:rPr>
        <w:t>´</w:t>
      </w:r>
      <w:r>
        <w:rPr>
          <w:rFonts w:ascii="Arial" w:eastAsia="Arial" w:hAnsi="Arial" w:cs="Arial"/>
          <w:color w:val="000000"/>
        </w:rPr>
        <w:t xml:space="preserve"> HR department best adapt their Employee Lifecycle strategies, to rebuild their workforce once they reopen?</w:t>
      </w:r>
    </w:p>
    <w:p w14:paraId="00000015" w14:textId="77777777" w:rsidR="00C661DD" w:rsidRDefault="00C661DD">
      <w:pPr>
        <w:spacing w:line="360" w:lineRule="auto"/>
        <w:jc w:val="both"/>
        <w:rPr>
          <w:rFonts w:ascii="Arial" w:eastAsia="Arial" w:hAnsi="Arial" w:cs="Arial"/>
          <w:color w:val="000000"/>
        </w:rPr>
      </w:pPr>
    </w:p>
    <w:p w14:paraId="00000019" w14:textId="101955DA" w:rsidR="00C661DD" w:rsidRDefault="00074FE7">
      <w:pPr>
        <w:spacing w:line="360" w:lineRule="auto"/>
        <w:jc w:val="both"/>
        <w:rPr>
          <w:rFonts w:ascii="Arial" w:eastAsia="Arial" w:hAnsi="Arial" w:cs="Arial"/>
          <w:color w:val="000000"/>
        </w:rPr>
      </w:pPr>
      <w:r>
        <w:rPr>
          <w:rFonts w:ascii="Arial" w:eastAsia="Arial" w:hAnsi="Arial" w:cs="Arial"/>
          <w:color w:val="000000"/>
        </w:rPr>
        <w:t>Th</w:t>
      </w:r>
      <w:r>
        <w:rPr>
          <w:rFonts w:ascii="Arial" w:eastAsia="Arial" w:hAnsi="Arial" w:cs="Arial"/>
        </w:rPr>
        <w:t xml:space="preserve">e first stage of the Employee Lifecycle - </w:t>
      </w:r>
      <w:r>
        <w:rPr>
          <w:rFonts w:ascii="Arial" w:eastAsia="Arial" w:hAnsi="Arial" w:cs="Arial"/>
          <w:i/>
        </w:rPr>
        <w:t>attract</w:t>
      </w:r>
      <w:r>
        <w:rPr>
          <w:rFonts w:ascii="Arial" w:eastAsia="Arial" w:hAnsi="Arial" w:cs="Arial"/>
          <w:i/>
          <w:color w:val="000000"/>
        </w:rPr>
        <w:t>ion</w:t>
      </w:r>
      <w:r>
        <w:rPr>
          <w:rFonts w:ascii="Arial" w:eastAsia="Arial" w:hAnsi="Arial" w:cs="Arial"/>
        </w:rPr>
        <w:t xml:space="preserve"> -</w:t>
      </w:r>
      <w:r>
        <w:rPr>
          <w:rFonts w:ascii="Arial" w:eastAsia="Arial" w:hAnsi="Arial" w:cs="Arial"/>
          <w:color w:val="000000"/>
        </w:rPr>
        <w:t xml:space="preserve"> is crucial for rebuilding a workforce</w:t>
      </w:r>
      <w:r>
        <w:rPr>
          <w:rFonts w:ascii="Arial" w:eastAsia="Arial" w:hAnsi="Arial" w:cs="Arial"/>
        </w:rPr>
        <w:t>; k</w:t>
      </w:r>
      <w:r>
        <w:rPr>
          <w:rFonts w:ascii="Arial" w:eastAsia="Arial" w:hAnsi="Arial" w:cs="Arial"/>
          <w:color w:val="000000"/>
        </w:rPr>
        <w:t>ey aspects include raising brand awareness, having a great reputation and company culture</w:t>
      </w:r>
      <w:r w:rsidR="00130304">
        <w:rPr>
          <w:rFonts w:ascii="Arial" w:eastAsia="Arial" w:hAnsi="Arial" w:cs="Arial"/>
          <w:color w:val="000000"/>
        </w:rPr>
        <w:t xml:space="preserve"> </w:t>
      </w:r>
      <w:r w:rsidR="00130304">
        <w:rPr>
          <w:rFonts w:ascii="Arial" w:eastAsia="Arial" w:hAnsi="Arial" w:cs="Arial"/>
        </w:rPr>
        <w:t>(</w:t>
      </w:r>
      <w:proofErr w:type="spellStart"/>
      <w:r w:rsidR="00130304">
        <w:rPr>
          <w:rFonts w:ascii="Arial" w:eastAsia="Arial" w:hAnsi="Arial" w:cs="Arial"/>
        </w:rPr>
        <w:t>SpriggHR</w:t>
      </w:r>
      <w:proofErr w:type="spellEnd"/>
      <w:r w:rsidR="00130304">
        <w:rPr>
          <w:rFonts w:ascii="Arial" w:eastAsia="Arial" w:hAnsi="Arial" w:cs="Arial"/>
        </w:rPr>
        <w:t>, 2020).</w:t>
      </w:r>
      <w:r w:rsidR="00BF4505">
        <w:rPr>
          <w:rFonts w:ascii="Arial" w:eastAsia="Arial" w:hAnsi="Arial" w:cs="Arial"/>
          <w:color w:val="000000"/>
        </w:rPr>
        <w:t xml:space="preserve"> </w:t>
      </w:r>
      <w:r>
        <w:rPr>
          <w:rFonts w:ascii="Arial" w:eastAsia="Arial" w:hAnsi="Arial" w:cs="Arial"/>
        </w:rPr>
        <w:t>At</w:t>
      </w:r>
      <w:r>
        <w:rPr>
          <w:rFonts w:ascii="Arial" w:eastAsia="Arial" w:hAnsi="Arial" w:cs="Arial"/>
          <w:color w:val="000000"/>
        </w:rPr>
        <w:t xml:space="preserve"> this stage H</w:t>
      </w:r>
      <w:r>
        <w:rPr>
          <w:rFonts w:ascii="Arial" w:eastAsia="Arial" w:hAnsi="Arial" w:cs="Arial"/>
        </w:rPr>
        <w:t>R</w:t>
      </w:r>
      <w:r>
        <w:rPr>
          <w:rFonts w:ascii="Arial" w:eastAsia="Arial" w:hAnsi="Arial" w:cs="Arial"/>
          <w:color w:val="000000"/>
        </w:rPr>
        <w:t xml:space="preserve"> needs to </w:t>
      </w:r>
      <w:r w:rsidR="00E867FF">
        <w:rPr>
          <w:rFonts w:ascii="Arial" w:eastAsia="Arial" w:hAnsi="Arial" w:cs="Arial"/>
          <w:color w:val="000000"/>
        </w:rPr>
        <w:t>consider</w:t>
      </w:r>
      <w:r>
        <w:rPr>
          <w:rFonts w:ascii="Arial" w:eastAsia="Arial" w:hAnsi="Arial" w:cs="Arial"/>
          <w:color w:val="000000"/>
        </w:rPr>
        <w:t xml:space="preserve"> the desires and interests of hospitality </w:t>
      </w:r>
      <w:r>
        <w:rPr>
          <w:rFonts w:ascii="Arial" w:eastAsia="Arial" w:hAnsi="Arial" w:cs="Arial"/>
        </w:rPr>
        <w:t>workers within</w:t>
      </w:r>
      <w:r>
        <w:rPr>
          <w:rFonts w:ascii="Arial" w:eastAsia="Arial" w:hAnsi="Arial" w:cs="Arial"/>
          <w:color w:val="000000"/>
        </w:rPr>
        <w:t xml:space="preserve"> the </w:t>
      </w:r>
      <w:r>
        <w:rPr>
          <w:rFonts w:ascii="Arial" w:eastAsia="Arial" w:hAnsi="Arial" w:cs="Arial"/>
        </w:rPr>
        <w:t>current economic situation</w:t>
      </w:r>
      <w:r w:rsidR="00BF4505">
        <w:rPr>
          <w:rFonts w:ascii="Arial" w:eastAsia="Arial" w:hAnsi="Arial" w:cs="Arial"/>
        </w:rPr>
        <w:t xml:space="preserve"> (Harris, 2020).</w:t>
      </w:r>
      <w:r w:rsidR="00DF2120">
        <w:rPr>
          <w:rFonts w:ascii="Arial" w:eastAsia="Arial" w:hAnsi="Arial" w:cs="Arial"/>
        </w:rPr>
        <w:t xml:space="preserve"> </w:t>
      </w:r>
      <w:r>
        <w:rPr>
          <w:rFonts w:ascii="Arial" w:eastAsia="Arial" w:hAnsi="Arial" w:cs="Arial"/>
        </w:rPr>
        <w:t xml:space="preserve">To stay competitive, the Four Seasons needs to </w:t>
      </w:r>
      <w:r w:rsidR="00E867FF">
        <w:rPr>
          <w:rFonts w:ascii="Arial" w:eastAsia="Arial" w:hAnsi="Arial" w:cs="Arial"/>
        </w:rPr>
        <w:t>present</w:t>
      </w:r>
      <w:r>
        <w:rPr>
          <w:rFonts w:ascii="Arial" w:eastAsia="Arial" w:hAnsi="Arial" w:cs="Arial"/>
        </w:rPr>
        <w:t xml:space="preserve"> alternative solutions to attract new talent. They can offer attractive benefits </w:t>
      </w:r>
      <w:r>
        <w:rPr>
          <w:rFonts w:ascii="Arial" w:eastAsia="Arial" w:hAnsi="Arial" w:cs="Arial"/>
          <w:color w:val="000000"/>
        </w:rPr>
        <w:t xml:space="preserve">and </w:t>
      </w:r>
      <w:r>
        <w:rPr>
          <w:rFonts w:ascii="Arial" w:eastAsia="Arial" w:hAnsi="Arial" w:cs="Arial"/>
        </w:rPr>
        <w:t>compensation packages, which may include</w:t>
      </w:r>
      <w:r>
        <w:rPr>
          <w:rFonts w:ascii="Arial" w:eastAsia="Arial" w:hAnsi="Arial" w:cs="Arial"/>
          <w:color w:val="000000"/>
        </w:rPr>
        <w:t xml:space="preserve"> `mental health sick days´, as mental health problems have increased by 8.1% in the UK since the start of the pandemic </w:t>
      </w:r>
      <w:r w:rsidR="0050258D">
        <w:rPr>
          <w:rFonts w:ascii="Arial" w:eastAsia="Arial" w:hAnsi="Arial" w:cs="Arial"/>
          <w:color w:val="000000"/>
        </w:rPr>
        <w:t xml:space="preserve">(Marshall, Bibby and Abbs, 2020). </w:t>
      </w:r>
      <w:r>
        <w:rPr>
          <w:rFonts w:ascii="Arial" w:eastAsia="Arial" w:hAnsi="Arial" w:cs="Arial"/>
        </w:rPr>
        <w:t>These</w:t>
      </w:r>
      <w:r>
        <w:rPr>
          <w:rFonts w:ascii="Arial" w:eastAsia="Arial" w:hAnsi="Arial" w:cs="Arial"/>
          <w:color w:val="000000"/>
        </w:rPr>
        <w:t xml:space="preserve"> attractive extra benefits </w:t>
      </w:r>
      <w:r>
        <w:rPr>
          <w:rFonts w:ascii="Arial" w:eastAsia="Arial" w:hAnsi="Arial" w:cs="Arial"/>
        </w:rPr>
        <w:t>and compensation packages should convince</w:t>
      </w:r>
      <w:r>
        <w:rPr>
          <w:rFonts w:ascii="Arial" w:eastAsia="Arial" w:hAnsi="Arial" w:cs="Arial"/>
          <w:color w:val="000000"/>
        </w:rPr>
        <w:t xml:space="preserve"> pre</w:t>
      </w:r>
      <w:r>
        <w:rPr>
          <w:rFonts w:ascii="Arial" w:eastAsia="Arial" w:hAnsi="Arial" w:cs="Arial"/>
        </w:rPr>
        <w:t>vious hospitality workers to re-enter the industry again. But, at the same time, t</w:t>
      </w:r>
      <w:r>
        <w:rPr>
          <w:rFonts w:ascii="Arial" w:eastAsia="Arial" w:hAnsi="Arial" w:cs="Arial"/>
          <w:color w:val="000000"/>
        </w:rPr>
        <w:t xml:space="preserve">he Four Seasons should not necessarily increase </w:t>
      </w:r>
      <w:proofErr w:type="spellStart"/>
      <w:proofErr w:type="gramStart"/>
      <w:r>
        <w:rPr>
          <w:rFonts w:ascii="Arial" w:eastAsia="Arial" w:hAnsi="Arial" w:cs="Arial"/>
          <w:color w:val="000000"/>
        </w:rPr>
        <w:t>employees</w:t>
      </w:r>
      <w:proofErr w:type="spellEnd"/>
      <w:proofErr w:type="gramEnd"/>
      <w:r>
        <w:rPr>
          <w:rFonts w:ascii="Arial" w:eastAsia="Arial" w:hAnsi="Arial" w:cs="Arial"/>
          <w:color w:val="000000"/>
        </w:rPr>
        <w:t xml:space="preserve"> wages to attract workers, as they need to keep their payroll costs and risks to a minimum </w:t>
      </w:r>
      <w:r w:rsidR="0050258D">
        <w:rPr>
          <w:rFonts w:ascii="Arial" w:eastAsia="Arial" w:hAnsi="Arial" w:cs="Arial"/>
        </w:rPr>
        <w:t>(</w:t>
      </w:r>
      <w:proofErr w:type="spellStart"/>
      <w:r w:rsidR="0050258D">
        <w:rPr>
          <w:rFonts w:ascii="Arial" w:eastAsia="Arial" w:hAnsi="Arial" w:cs="Arial"/>
        </w:rPr>
        <w:t>SpriggHR</w:t>
      </w:r>
      <w:proofErr w:type="spellEnd"/>
      <w:r w:rsidR="0050258D">
        <w:rPr>
          <w:rFonts w:ascii="Arial" w:eastAsia="Arial" w:hAnsi="Arial" w:cs="Arial"/>
        </w:rPr>
        <w:t>, 2020).</w:t>
      </w:r>
    </w:p>
    <w:p w14:paraId="0000001B" w14:textId="77777777" w:rsidR="00C661DD" w:rsidRDefault="00C661DD">
      <w:pPr>
        <w:spacing w:line="360" w:lineRule="auto"/>
        <w:jc w:val="both"/>
        <w:rPr>
          <w:rFonts w:ascii="Arial" w:eastAsia="Arial" w:hAnsi="Arial" w:cs="Arial"/>
          <w:color w:val="000000"/>
        </w:rPr>
      </w:pPr>
    </w:p>
    <w:p w14:paraId="0000001C" w14:textId="69A3F09C" w:rsidR="00C661DD" w:rsidRDefault="00074FE7">
      <w:pPr>
        <w:spacing w:line="360" w:lineRule="auto"/>
        <w:jc w:val="both"/>
        <w:rPr>
          <w:rFonts w:ascii="Arial" w:eastAsia="Arial" w:hAnsi="Arial" w:cs="Arial"/>
          <w:color w:val="000000"/>
        </w:rPr>
      </w:pPr>
      <w:r>
        <w:rPr>
          <w:rFonts w:ascii="Arial" w:eastAsia="Arial" w:hAnsi="Arial" w:cs="Arial"/>
        </w:rPr>
        <w:t>At t</w:t>
      </w:r>
      <w:r>
        <w:rPr>
          <w:rFonts w:ascii="Arial" w:eastAsia="Arial" w:hAnsi="Arial" w:cs="Arial"/>
          <w:color w:val="000000"/>
        </w:rPr>
        <w:t>he second stage of the E</w:t>
      </w:r>
      <w:r>
        <w:rPr>
          <w:rFonts w:ascii="Arial" w:eastAsia="Arial" w:hAnsi="Arial" w:cs="Arial"/>
        </w:rPr>
        <w:t>mployee Lifecycle -</w:t>
      </w:r>
      <w:r>
        <w:rPr>
          <w:rFonts w:ascii="Arial" w:eastAsia="Arial" w:hAnsi="Arial" w:cs="Arial"/>
          <w:color w:val="000000"/>
        </w:rPr>
        <w:t xml:space="preserve"> </w:t>
      </w:r>
      <w:r>
        <w:rPr>
          <w:rFonts w:ascii="Arial" w:eastAsia="Arial" w:hAnsi="Arial" w:cs="Arial"/>
          <w:i/>
          <w:color w:val="000000"/>
        </w:rPr>
        <w:t>recruitment</w:t>
      </w:r>
      <w:r>
        <w:rPr>
          <w:rFonts w:ascii="Arial" w:eastAsia="Arial" w:hAnsi="Arial" w:cs="Arial"/>
          <w:color w:val="000000"/>
        </w:rPr>
        <w:t xml:space="preserve"> </w:t>
      </w:r>
      <w:r>
        <w:rPr>
          <w:rFonts w:ascii="Arial" w:eastAsia="Arial" w:hAnsi="Arial" w:cs="Arial"/>
        </w:rPr>
        <w:t>-</w:t>
      </w:r>
      <w:r>
        <w:rPr>
          <w:rFonts w:ascii="Arial" w:eastAsia="Arial" w:hAnsi="Arial" w:cs="Arial"/>
          <w:color w:val="000000"/>
        </w:rPr>
        <w:t xml:space="preserve"> HR advertises the available job </w:t>
      </w:r>
      <w:r>
        <w:rPr>
          <w:rFonts w:ascii="Arial" w:eastAsia="Arial" w:hAnsi="Arial" w:cs="Arial"/>
        </w:rPr>
        <w:t>openings</w:t>
      </w:r>
      <w:r>
        <w:rPr>
          <w:rFonts w:ascii="Arial" w:eastAsia="Arial" w:hAnsi="Arial" w:cs="Arial"/>
          <w:color w:val="000000"/>
        </w:rPr>
        <w:t xml:space="preserve">, screens </w:t>
      </w:r>
      <w:proofErr w:type="gramStart"/>
      <w:r>
        <w:rPr>
          <w:rFonts w:ascii="Arial" w:eastAsia="Arial" w:hAnsi="Arial" w:cs="Arial"/>
          <w:color w:val="000000"/>
        </w:rPr>
        <w:t>resumes</w:t>
      </w:r>
      <w:proofErr w:type="gramEnd"/>
      <w:r>
        <w:rPr>
          <w:rFonts w:ascii="Arial" w:eastAsia="Arial" w:hAnsi="Arial" w:cs="Arial"/>
          <w:color w:val="000000"/>
        </w:rPr>
        <w:t>, conducts interviews</w:t>
      </w:r>
      <w:r>
        <w:rPr>
          <w:rFonts w:ascii="Arial" w:eastAsia="Arial" w:hAnsi="Arial" w:cs="Arial"/>
        </w:rPr>
        <w:t xml:space="preserve"> and </w:t>
      </w:r>
      <w:r>
        <w:rPr>
          <w:rFonts w:ascii="Arial" w:eastAsia="Arial" w:hAnsi="Arial" w:cs="Arial"/>
          <w:color w:val="000000"/>
        </w:rPr>
        <w:t>referral checks</w:t>
      </w:r>
      <w:r>
        <w:rPr>
          <w:rFonts w:ascii="Arial" w:eastAsia="Arial" w:hAnsi="Arial" w:cs="Arial"/>
        </w:rPr>
        <w:t>, and at the end</w:t>
      </w:r>
      <w:r>
        <w:rPr>
          <w:rFonts w:ascii="Arial" w:eastAsia="Arial" w:hAnsi="Arial" w:cs="Arial"/>
          <w:color w:val="000000"/>
        </w:rPr>
        <w:t xml:space="preserve"> selects </w:t>
      </w:r>
      <w:r>
        <w:rPr>
          <w:rFonts w:ascii="Arial" w:eastAsia="Arial" w:hAnsi="Arial" w:cs="Arial"/>
        </w:rPr>
        <w:t xml:space="preserve">the most suitable </w:t>
      </w:r>
      <w:r>
        <w:rPr>
          <w:rFonts w:ascii="Arial" w:eastAsia="Arial" w:hAnsi="Arial" w:cs="Arial"/>
          <w:color w:val="000000"/>
        </w:rPr>
        <w:t>candidate. During the pandemic</w:t>
      </w:r>
      <w:r>
        <w:rPr>
          <w:rFonts w:ascii="Arial" w:eastAsia="Arial" w:hAnsi="Arial" w:cs="Arial"/>
        </w:rPr>
        <w:t>, h</w:t>
      </w:r>
      <w:r>
        <w:rPr>
          <w:rFonts w:ascii="Arial" w:eastAsia="Arial" w:hAnsi="Arial" w:cs="Arial"/>
          <w:color w:val="000000"/>
        </w:rPr>
        <w:t xml:space="preserve">owever, the described </w:t>
      </w:r>
      <w:r>
        <w:rPr>
          <w:rFonts w:ascii="Arial" w:eastAsia="Arial" w:hAnsi="Arial" w:cs="Arial"/>
        </w:rPr>
        <w:t>standard</w:t>
      </w:r>
      <w:r>
        <w:rPr>
          <w:rFonts w:ascii="Arial" w:eastAsia="Arial" w:hAnsi="Arial" w:cs="Arial"/>
          <w:color w:val="000000"/>
        </w:rPr>
        <w:t xml:space="preserve"> recruitmen</w:t>
      </w:r>
      <w:r>
        <w:rPr>
          <w:rFonts w:ascii="Arial" w:eastAsia="Arial" w:hAnsi="Arial" w:cs="Arial"/>
        </w:rPr>
        <w:t>t process is</w:t>
      </w:r>
      <w:r>
        <w:rPr>
          <w:rFonts w:ascii="Arial" w:eastAsia="Arial" w:hAnsi="Arial" w:cs="Arial"/>
          <w:color w:val="000000"/>
        </w:rPr>
        <w:t xml:space="preserve"> not </w:t>
      </w:r>
      <w:r>
        <w:rPr>
          <w:rFonts w:ascii="Arial" w:eastAsia="Arial" w:hAnsi="Arial" w:cs="Arial"/>
        </w:rPr>
        <w:t xml:space="preserve">workable, as the workers have to comply with legislation (e.g. </w:t>
      </w:r>
      <w:r>
        <w:rPr>
          <w:rFonts w:ascii="Arial" w:eastAsia="Arial" w:hAnsi="Arial" w:cs="Arial"/>
          <w:color w:val="000000"/>
        </w:rPr>
        <w:t>travel bans, quarantine measures)</w:t>
      </w:r>
      <w:r>
        <w:rPr>
          <w:rFonts w:ascii="Arial" w:eastAsia="Arial" w:hAnsi="Arial" w:cs="Arial"/>
        </w:rPr>
        <w:t xml:space="preserve"> and are forced to stay at home</w:t>
      </w:r>
      <w:r w:rsidR="0050258D">
        <w:rPr>
          <w:rFonts w:ascii="Arial" w:eastAsia="Arial" w:hAnsi="Arial" w:cs="Arial"/>
        </w:rPr>
        <w:t xml:space="preserve"> </w:t>
      </w:r>
      <w:r w:rsidR="0050258D">
        <w:rPr>
          <w:rFonts w:ascii="Arial" w:eastAsia="Arial" w:hAnsi="Arial" w:cs="Arial"/>
          <w:color w:val="000000"/>
        </w:rPr>
        <w:t>(Dogra, n.d.).</w:t>
      </w:r>
    </w:p>
    <w:p w14:paraId="0000001D" w14:textId="77777777" w:rsidR="00C661DD" w:rsidRDefault="00C661DD">
      <w:pPr>
        <w:spacing w:line="360" w:lineRule="auto"/>
        <w:jc w:val="both"/>
        <w:rPr>
          <w:rFonts w:ascii="Arial" w:eastAsia="Arial" w:hAnsi="Arial" w:cs="Arial"/>
          <w:color w:val="000000"/>
        </w:rPr>
      </w:pPr>
    </w:p>
    <w:p w14:paraId="00000020" w14:textId="5C037AA2" w:rsidR="00C661DD" w:rsidRDefault="00074FE7">
      <w:pPr>
        <w:spacing w:line="360" w:lineRule="auto"/>
        <w:jc w:val="both"/>
        <w:rPr>
          <w:rFonts w:ascii="Arial" w:eastAsia="Arial" w:hAnsi="Arial" w:cs="Arial"/>
          <w:color w:val="000000"/>
        </w:rPr>
      </w:pPr>
      <w:r>
        <w:rPr>
          <w:rFonts w:ascii="Arial" w:eastAsia="Arial" w:hAnsi="Arial" w:cs="Arial"/>
        </w:rPr>
        <w:t xml:space="preserve">Workers in </w:t>
      </w:r>
      <w:r>
        <w:rPr>
          <w:rFonts w:ascii="Arial" w:eastAsia="Arial" w:hAnsi="Arial" w:cs="Arial"/>
          <w:color w:val="000000"/>
        </w:rPr>
        <w:t xml:space="preserve">isolation </w:t>
      </w:r>
      <w:r>
        <w:rPr>
          <w:rFonts w:ascii="Arial" w:eastAsia="Arial" w:hAnsi="Arial" w:cs="Arial"/>
        </w:rPr>
        <w:t>used the internet at</w:t>
      </w:r>
      <w:r>
        <w:rPr>
          <w:rFonts w:ascii="Arial" w:eastAsia="Arial" w:hAnsi="Arial" w:cs="Arial"/>
          <w:color w:val="000000"/>
        </w:rPr>
        <w:t xml:space="preserve"> a </w:t>
      </w:r>
      <w:r>
        <w:rPr>
          <w:rFonts w:ascii="Arial" w:eastAsia="Arial" w:hAnsi="Arial" w:cs="Arial"/>
        </w:rPr>
        <w:t>“</w:t>
      </w:r>
      <w:r>
        <w:rPr>
          <w:rFonts w:ascii="Arial" w:eastAsia="Arial" w:hAnsi="Arial" w:cs="Arial"/>
          <w:color w:val="000000"/>
        </w:rPr>
        <w:t xml:space="preserve">record 4-hours a day” </w:t>
      </w:r>
      <w:r w:rsidR="0050258D">
        <w:rPr>
          <w:rFonts w:ascii="Arial" w:eastAsia="Arial" w:hAnsi="Arial" w:cs="Arial"/>
        </w:rPr>
        <w:t xml:space="preserve">(Ofcom, 2020). </w:t>
      </w:r>
      <w:r>
        <w:rPr>
          <w:rFonts w:ascii="Arial" w:eastAsia="Arial" w:hAnsi="Arial" w:cs="Arial"/>
        </w:rPr>
        <w:t>The</w:t>
      </w:r>
      <w:r>
        <w:rPr>
          <w:rFonts w:ascii="Arial" w:eastAsia="Arial" w:hAnsi="Arial" w:cs="Arial"/>
          <w:color w:val="000000"/>
        </w:rPr>
        <w:t xml:space="preserve"> Four Seasons Hotel can capitalise on the </w:t>
      </w:r>
      <w:r>
        <w:rPr>
          <w:rFonts w:ascii="Arial" w:eastAsia="Arial" w:hAnsi="Arial" w:cs="Arial"/>
        </w:rPr>
        <w:t>workers' isolation</w:t>
      </w:r>
      <w:r>
        <w:rPr>
          <w:rFonts w:ascii="Arial" w:eastAsia="Arial" w:hAnsi="Arial" w:cs="Arial"/>
          <w:color w:val="000000"/>
        </w:rPr>
        <w:t xml:space="preserve"> and their increased</w:t>
      </w:r>
      <w:r>
        <w:rPr>
          <w:rFonts w:ascii="Arial" w:eastAsia="Arial" w:hAnsi="Arial" w:cs="Arial"/>
        </w:rPr>
        <w:t xml:space="preserve"> </w:t>
      </w:r>
      <w:r>
        <w:rPr>
          <w:rFonts w:ascii="Arial" w:eastAsia="Arial" w:hAnsi="Arial" w:cs="Arial"/>
          <w:color w:val="000000"/>
        </w:rPr>
        <w:t>internet-usage</w:t>
      </w:r>
      <w:r>
        <w:rPr>
          <w:rFonts w:ascii="Arial" w:eastAsia="Arial" w:hAnsi="Arial" w:cs="Arial"/>
        </w:rPr>
        <w:t xml:space="preserve">, to </w:t>
      </w:r>
      <w:r>
        <w:rPr>
          <w:rFonts w:ascii="Arial" w:eastAsia="Arial" w:hAnsi="Arial" w:cs="Arial"/>
          <w:color w:val="000000"/>
        </w:rPr>
        <w:t>gain</w:t>
      </w:r>
      <w:r>
        <w:rPr>
          <w:rFonts w:ascii="Arial" w:eastAsia="Arial" w:hAnsi="Arial" w:cs="Arial"/>
        </w:rPr>
        <w:t xml:space="preserve"> a </w:t>
      </w:r>
      <w:r>
        <w:rPr>
          <w:rFonts w:ascii="Arial" w:eastAsia="Arial" w:hAnsi="Arial" w:cs="Arial"/>
          <w:color w:val="000000"/>
        </w:rPr>
        <w:t>competitive advantage</w:t>
      </w:r>
      <w:r>
        <w:rPr>
          <w:rFonts w:ascii="Arial" w:eastAsia="Arial" w:hAnsi="Arial" w:cs="Arial"/>
        </w:rPr>
        <w:t xml:space="preserve">, </w:t>
      </w:r>
      <w:r>
        <w:rPr>
          <w:rFonts w:ascii="Arial" w:eastAsia="Arial" w:hAnsi="Arial" w:cs="Arial"/>
          <w:color w:val="000000"/>
        </w:rPr>
        <w:t>by offering</w:t>
      </w:r>
      <w:r>
        <w:rPr>
          <w:rFonts w:ascii="Arial" w:eastAsia="Arial" w:hAnsi="Arial" w:cs="Arial"/>
        </w:rPr>
        <w:t xml:space="preserve">, for instance </w:t>
      </w:r>
      <w:r>
        <w:rPr>
          <w:rFonts w:ascii="Arial" w:eastAsia="Arial" w:hAnsi="Arial" w:cs="Arial"/>
          <w:color w:val="000000"/>
        </w:rPr>
        <w:t xml:space="preserve">mobile recruitment </w:t>
      </w:r>
      <w:r>
        <w:rPr>
          <w:rFonts w:ascii="Arial" w:eastAsia="Arial" w:hAnsi="Arial" w:cs="Arial"/>
          <w:color w:val="000000"/>
        </w:rPr>
        <w:lastRenderedPageBreak/>
        <w:t xml:space="preserve">options, such as LinkedIn </w:t>
      </w:r>
      <w:r w:rsidR="003F43EC">
        <w:rPr>
          <w:rFonts w:ascii="Arial" w:eastAsia="Arial" w:hAnsi="Arial" w:cs="Arial"/>
          <w:color w:val="000000"/>
        </w:rPr>
        <w:t xml:space="preserve">(LinkedIn, n.d.). </w:t>
      </w:r>
      <w:r>
        <w:rPr>
          <w:rFonts w:ascii="Arial" w:eastAsia="Arial" w:hAnsi="Arial" w:cs="Arial"/>
          <w:color w:val="000000"/>
        </w:rPr>
        <w:t xml:space="preserve">This strategy </w:t>
      </w:r>
      <w:r>
        <w:rPr>
          <w:rFonts w:ascii="Arial" w:eastAsia="Arial" w:hAnsi="Arial" w:cs="Arial"/>
        </w:rPr>
        <w:t xml:space="preserve">may </w:t>
      </w:r>
      <w:r>
        <w:rPr>
          <w:rFonts w:ascii="Arial" w:eastAsia="Arial" w:hAnsi="Arial" w:cs="Arial"/>
          <w:color w:val="000000"/>
        </w:rPr>
        <w:t>attract younger workers (age</w:t>
      </w:r>
      <w:r>
        <w:rPr>
          <w:rFonts w:ascii="Arial" w:eastAsia="Arial" w:hAnsi="Arial" w:cs="Arial"/>
        </w:rPr>
        <w:t>d</w:t>
      </w:r>
      <w:r>
        <w:rPr>
          <w:rFonts w:ascii="Arial" w:eastAsia="Arial" w:hAnsi="Arial" w:cs="Arial"/>
          <w:color w:val="000000"/>
        </w:rPr>
        <w:t xml:space="preserve"> 16 – 24), which is greatly beneficial for the hotel, as this age group has “the highest rate of unemployment” </w:t>
      </w:r>
      <w:r w:rsidR="00434D54" w:rsidRPr="00434D54">
        <w:rPr>
          <w:rFonts w:ascii="Arial" w:eastAsia="Arial" w:hAnsi="Arial" w:cs="Arial"/>
          <w:color w:val="000000"/>
        </w:rPr>
        <w:t>(Statista, 2021)</w:t>
      </w:r>
      <w:r w:rsidR="00434D54">
        <w:rPr>
          <w:rFonts w:ascii="Arial" w:eastAsia="Arial" w:hAnsi="Arial" w:cs="Arial"/>
          <w:color w:val="000000"/>
        </w:rPr>
        <w:t xml:space="preserve">, </w:t>
      </w:r>
      <w:r>
        <w:rPr>
          <w:rFonts w:ascii="Arial" w:eastAsia="Arial" w:hAnsi="Arial" w:cs="Arial"/>
          <w:color w:val="000000"/>
        </w:rPr>
        <w:t>1</w:t>
      </w:r>
      <w:r w:rsidR="003F43EC">
        <w:rPr>
          <w:rFonts w:ascii="Arial" w:eastAsia="Arial" w:hAnsi="Arial" w:cs="Arial"/>
          <w:color w:val="000000"/>
        </w:rPr>
        <w:t>3.3</w:t>
      </w:r>
      <w:r>
        <w:rPr>
          <w:rFonts w:ascii="Arial" w:eastAsia="Arial" w:hAnsi="Arial" w:cs="Arial"/>
          <w:color w:val="000000"/>
        </w:rPr>
        <w:t xml:space="preserve">% in </w:t>
      </w:r>
      <w:r w:rsidR="003F43EC">
        <w:rPr>
          <w:rFonts w:ascii="Arial" w:eastAsia="Arial" w:hAnsi="Arial" w:cs="Arial"/>
          <w:color w:val="000000"/>
        </w:rPr>
        <w:t>March</w:t>
      </w:r>
      <w:r>
        <w:rPr>
          <w:rFonts w:ascii="Arial" w:eastAsia="Arial" w:hAnsi="Arial" w:cs="Arial"/>
          <w:color w:val="000000"/>
        </w:rPr>
        <w:t xml:space="preserve">, 2021 </w:t>
      </w:r>
      <w:r w:rsidR="00434D54" w:rsidRPr="00434D54">
        <w:rPr>
          <w:rFonts w:ascii="Arial" w:eastAsia="Arial" w:hAnsi="Arial" w:cs="Arial"/>
          <w:color w:val="000000"/>
        </w:rPr>
        <w:t>(Statista, 2021)</w:t>
      </w:r>
      <w:r w:rsidR="00434D54">
        <w:rPr>
          <w:rFonts w:ascii="Arial" w:eastAsia="Arial" w:hAnsi="Arial" w:cs="Arial"/>
          <w:color w:val="000000"/>
        </w:rPr>
        <w:t xml:space="preserve">, </w:t>
      </w:r>
      <w:r>
        <w:rPr>
          <w:rFonts w:ascii="Arial" w:eastAsia="Arial" w:hAnsi="Arial" w:cs="Arial"/>
          <w:color w:val="000000"/>
        </w:rPr>
        <w:t xml:space="preserve">and are therefore the most eager to land a job, making the rebuilding of the workforce quicker. </w:t>
      </w:r>
    </w:p>
    <w:p w14:paraId="00000021" w14:textId="77777777" w:rsidR="00C661DD" w:rsidRDefault="00C661DD">
      <w:pPr>
        <w:spacing w:line="360" w:lineRule="auto"/>
        <w:jc w:val="both"/>
        <w:rPr>
          <w:rFonts w:ascii="Arial" w:eastAsia="Arial" w:hAnsi="Arial" w:cs="Arial"/>
          <w:color w:val="000000"/>
        </w:rPr>
      </w:pPr>
    </w:p>
    <w:p w14:paraId="00000022" w14:textId="74E74055" w:rsidR="00C661DD" w:rsidRDefault="00074FE7">
      <w:pPr>
        <w:spacing w:line="360" w:lineRule="auto"/>
        <w:jc w:val="both"/>
        <w:rPr>
          <w:rFonts w:ascii="Arial" w:eastAsia="Arial" w:hAnsi="Arial" w:cs="Arial"/>
          <w:color w:val="000000"/>
        </w:rPr>
      </w:pPr>
      <w:r>
        <w:rPr>
          <w:rFonts w:ascii="Arial" w:eastAsia="Arial" w:hAnsi="Arial" w:cs="Arial"/>
          <w:color w:val="000000"/>
        </w:rPr>
        <w:t>HR can offer video job interviews on free providers such as “Zoom”, instead of traditional in-person interviews. Video interviews and mobile recruitment is faster, more convenient and less time consuming for both the interviewer and the interviewee</w:t>
      </w:r>
      <w:r w:rsidR="00E10F66">
        <w:rPr>
          <w:rFonts w:ascii="Arial" w:eastAsia="Arial" w:hAnsi="Arial" w:cs="Arial"/>
          <w:color w:val="000000"/>
        </w:rPr>
        <w:t xml:space="preserve"> (Poirier, 2019).</w:t>
      </w:r>
      <w:r w:rsidR="00922EB7">
        <w:rPr>
          <w:rFonts w:ascii="Arial" w:eastAsia="Arial" w:hAnsi="Arial" w:cs="Arial"/>
          <w:color w:val="000000"/>
        </w:rPr>
        <w:t xml:space="preserve"> </w:t>
      </w:r>
      <w:r>
        <w:rPr>
          <w:rFonts w:ascii="Arial" w:eastAsia="Arial" w:hAnsi="Arial" w:cs="Arial"/>
        </w:rPr>
        <w:t>However,</w:t>
      </w:r>
      <w:r>
        <w:rPr>
          <w:rFonts w:ascii="Arial" w:eastAsia="Arial" w:hAnsi="Arial" w:cs="Arial"/>
          <w:color w:val="000000"/>
        </w:rPr>
        <w:t xml:space="preserve"> these new digital strategies </w:t>
      </w:r>
      <w:r>
        <w:rPr>
          <w:rFonts w:ascii="Arial" w:eastAsia="Arial" w:hAnsi="Arial" w:cs="Arial"/>
        </w:rPr>
        <w:t>come</w:t>
      </w:r>
      <w:r>
        <w:rPr>
          <w:rFonts w:ascii="Arial" w:eastAsia="Arial" w:hAnsi="Arial" w:cs="Arial"/>
          <w:color w:val="000000"/>
        </w:rPr>
        <w:t xml:space="preserve"> at the expense of missing </w:t>
      </w:r>
      <w:r>
        <w:rPr>
          <w:rFonts w:ascii="Arial" w:eastAsia="Arial" w:hAnsi="Arial" w:cs="Arial"/>
        </w:rPr>
        <w:t>a personal touch.</w:t>
      </w:r>
    </w:p>
    <w:p w14:paraId="00000023" w14:textId="77777777" w:rsidR="00C661DD" w:rsidRDefault="00C661DD">
      <w:pPr>
        <w:spacing w:line="360" w:lineRule="auto"/>
        <w:jc w:val="both"/>
        <w:rPr>
          <w:rFonts w:ascii="Arial" w:eastAsia="Arial" w:hAnsi="Arial" w:cs="Arial"/>
          <w:color w:val="000000"/>
        </w:rPr>
      </w:pPr>
    </w:p>
    <w:p w14:paraId="135F9212" w14:textId="5F8DBC9A" w:rsidR="00481991" w:rsidRDefault="00074FE7">
      <w:pPr>
        <w:spacing w:line="360" w:lineRule="auto"/>
        <w:jc w:val="both"/>
        <w:rPr>
          <w:rFonts w:ascii="Arial" w:eastAsia="Arial" w:hAnsi="Arial" w:cs="Arial"/>
        </w:rPr>
      </w:pPr>
      <w:r>
        <w:rPr>
          <w:rFonts w:ascii="Arial" w:eastAsia="Arial" w:hAnsi="Arial" w:cs="Arial"/>
          <w:color w:val="000000"/>
        </w:rPr>
        <w:t xml:space="preserve">During the </w:t>
      </w:r>
      <w:r>
        <w:rPr>
          <w:rFonts w:ascii="Arial" w:eastAsia="Arial" w:hAnsi="Arial" w:cs="Arial"/>
          <w:i/>
          <w:color w:val="000000"/>
        </w:rPr>
        <w:t>onboarding</w:t>
      </w:r>
      <w:r>
        <w:rPr>
          <w:rFonts w:ascii="Arial" w:eastAsia="Arial" w:hAnsi="Arial" w:cs="Arial"/>
          <w:color w:val="000000"/>
        </w:rPr>
        <w:t xml:space="preserve"> stage of the Employee Lifecycle it is essential for HR to </w:t>
      </w:r>
      <w:r>
        <w:rPr>
          <w:rFonts w:ascii="Arial" w:eastAsia="Arial" w:hAnsi="Arial" w:cs="Arial"/>
        </w:rPr>
        <w:t>discuss</w:t>
      </w:r>
      <w:r>
        <w:rPr>
          <w:rFonts w:ascii="Arial" w:eastAsia="Arial" w:hAnsi="Arial" w:cs="Arial"/>
          <w:color w:val="000000"/>
        </w:rPr>
        <w:t xml:space="preserve"> the Four Seasons</w:t>
      </w:r>
      <w:r>
        <w:rPr>
          <w:rFonts w:ascii="Arial" w:eastAsia="Arial" w:hAnsi="Arial" w:cs="Arial"/>
        </w:rPr>
        <w:t>´</w:t>
      </w:r>
      <w:r>
        <w:rPr>
          <w:rFonts w:ascii="Arial" w:eastAsia="Arial" w:hAnsi="Arial" w:cs="Arial"/>
          <w:color w:val="000000"/>
        </w:rPr>
        <w:t xml:space="preserve"> mission, vision and value statements with the new employee, their expectations of them and conduct regular follow up sessions </w:t>
      </w:r>
      <w:r w:rsidR="00BC61C6">
        <w:rPr>
          <w:rFonts w:ascii="Arial" w:eastAsia="Arial" w:hAnsi="Arial" w:cs="Arial"/>
        </w:rPr>
        <w:t>(</w:t>
      </w:r>
      <w:proofErr w:type="spellStart"/>
      <w:r w:rsidR="00BC61C6">
        <w:rPr>
          <w:rFonts w:ascii="Arial" w:eastAsia="Arial" w:hAnsi="Arial" w:cs="Arial"/>
        </w:rPr>
        <w:t>SpriggHR</w:t>
      </w:r>
      <w:proofErr w:type="spellEnd"/>
      <w:r w:rsidR="00BC61C6">
        <w:rPr>
          <w:rFonts w:ascii="Arial" w:eastAsia="Arial" w:hAnsi="Arial" w:cs="Arial"/>
        </w:rPr>
        <w:t>, 2020)</w:t>
      </w:r>
      <w:r>
        <w:rPr>
          <w:rFonts w:ascii="Arial" w:eastAsia="Arial" w:hAnsi="Arial" w:cs="Arial"/>
          <w:color w:val="000000"/>
        </w:rPr>
        <w:t xml:space="preserve">. The goal is to make the new </w:t>
      </w:r>
      <w:r>
        <w:rPr>
          <w:rFonts w:ascii="Arial" w:eastAsia="Arial" w:hAnsi="Arial" w:cs="Arial"/>
        </w:rPr>
        <w:t>employee</w:t>
      </w:r>
      <w:r>
        <w:rPr>
          <w:rFonts w:ascii="Arial" w:eastAsia="Arial" w:hAnsi="Arial" w:cs="Arial"/>
          <w:color w:val="000000"/>
        </w:rPr>
        <w:t xml:space="preserve"> feel welcomed, well-acclimatized and supported </w:t>
      </w:r>
      <w:r w:rsidR="00BC61C6">
        <w:rPr>
          <w:rFonts w:ascii="Arial" w:eastAsia="Arial" w:hAnsi="Arial" w:cs="Arial"/>
        </w:rPr>
        <w:t>(</w:t>
      </w:r>
      <w:proofErr w:type="spellStart"/>
      <w:r w:rsidR="00BC61C6">
        <w:rPr>
          <w:rFonts w:ascii="Arial" w:eastAsia="Arial" w:hAnsi="Arial" w:cs="Arial"/>
        </w:rPr>
        <w:t>SpriggHR</w:t>
      </w:r>
      <w:proofErr w:type="spellEnd"/>
      <w:r w:rsidR="00BC61C6">
        <w:rPr>
          <w:rFonts w:ascii="Arial" w:eastAsia="Arial" w:hAnsi="Arial" w:cs="Arial"/>
        </w:rPr>
        <w:t>, 2020)</w:t>
      </w:r>
      <w:r>
        <w:rPr>
          <w:rFonts w:ascii="Arial" w:eastAsia="Arial" w:hAnsi="Arial" w:cs="Arial"/>
          <w:color w:val="000000"/>
        </w:rPr>
        <w:t xml:space="preserve">. These key steps are crucial </w:t>
      </w:r>
      <w:r>
        <w:rPr>
          <w:rFonts w:ascii="Arial" w:eastAsia="Arial" w:hAnsi="Arial" w:cs="Arial"/>
        </w:rPr>
        <w:t>for creating</w:t>
      </w:r>
      <w:r>
        <w:rPr>
          <w:rFonts w:ascii="Arial" w:eastAsia="Arial" w:hAnsi="Arial" w:cs="Arial"/>
          <w:color w:val="000000"/>
        </w:rPr>
        <w:t xml:space="preserve"> long-term employee engagement, productivity and retention. The </w:t>
      </w:r>
      <w:r>
        <w:rPr>
          <w:rFonts w:ascii="Arial" w:eastAsia="Arial" w:hAnsi="Arial" w:cs="Arial"/>
        </w:rPr>
        <w:t>onboarding</w:t>
      </w:r>
      <w:r>
        <w:rPr>
          <w:rFonts w:ascii="Arial" w:eastAsia="Arial" w:hAnsi="Arial" w:cs="Arial"/>
          <w:color w:val="000000"/>
        </w:rPr>
        <w:t xml:space="preserve"> process as such </w:t>
      </w:r>
      <w:r>
        <w:rPr>
          <w:rFonts w:ascii="Arial" w:eastAsia="Arial" w:hAnsi="Arial" w:cs="Arial"/>
        </w:rPr>
        <w:t>can</w:t>
      </w:r>
      <w:r>
        <w:rPr>
          <w:rFonts w:ascii="Arial" w:eastAsia="Arial" w:hAnsi="Arial" w:cs="Arial"/>
          <w:color w:val="000000"/>
        </w:rPr>
        <w:t xml:space="preserve"> remain unchanged, but </w:t>
      </w:r>
      <w:r>
        <w:rPr>
          <w:rFonts w:ascii="Arial" w:eastAsia="Arial" w:hAnsi="Arial" w:cs="Arial"/>
        </w:rPr>
        <w:t>a further additional strategy should be implemented</w:t>
      </w:r>
      <w:r>
        <w:rPr>
          <w:rFonts w:ascii="Arial" w:eastAsia="Arial" w:hAnsi="Arial" w:cs="Arial"/>
          <w:color w:val="000000"/>
        </w:rPr>
        <w:t xml:space="preserve">: a </w:t>
      </w:r>
      <w:r>
        <w:rPr>
          <w:rFonts w:ascii="Arial" w:eastAsia="Arial" w:hAnsi="Arial" w:cs="Arial"/>
        </w:rPr>
        <w:t>“</w:t>
      </w:r>
      <w:r>
        <w:rPr>
          <w:rFonts w:ascii="Arial" w:eastAsia="Arial" w:hAnsi="Arial" w:cs="Arial"/>
          <w:color w:val="000000"/>
        </w:rPr>
        <w:t>Covid-19 preparation course</w:t>
      </w:r>
      <w:r>
        <w:rPr>
          <w:rFonts w:ascii="Arial" w:eastAsia="Arial" w:hAnsi="Arial" w:cs="Arial"/>
        </w:rPr>
        <w:t>”</w:t>
      </w:r>
      <w:r>
        <w:rPr>
          <w:rFonts w:ascii="Arial" w:eastAsia="Arial" w:hAnsi="Arial" w:cs="Arial"/>
          <w:color w:val="000000"/>
        </w:rPr>
        <w:t xml:space="preserve"> for all new employees and for those returning from long-term furlough. This allows employees, </w:t>
      </w:r>
      <w:r>
        <w:rPr>
          <w:rFonts w:ascii="Arial" w:eastAsia="Arial" w:hAnsi="Arial" w:cs="Arial"/>
        </w:rPr>
        <w:t xml:space="preserve">prior to their first day of work, </w:t>
      </w:r>
      <w:r>
        <w:rPr>
          <w:rFonts w:ascii="Arial" w:eastAsia="Arial" w:hAnsi="Arial" w:cs="Arial"/>
          <w:color w:val="000000"/>
        </w:rPr>
        <w:t>to familiarise themselves with the Four Seasons</w:t>
      </w:r>
      <w:r>
        <w:rPr>
          <w:rFonts w:ascii="Arial" w:eastAsia="Arial" w:hAnsi="Arial" w:cs="Arial"/>
        </w:rPr>
        <w:t>´</w:t>
      </w:r>
      <w:r>
        <w:rPr>
          <w:rFonts w:ascii="Arial" w:eastAsia="Arial" w:hAnsi="Arial" w:cs="Arial"/>
          <w:color w:val="000000"/>
        </w:rPr>
        <w:t xml:space="preserve"> change in policies, rules</w:t>
      </w:r>
      <w:r>
        <w:rPr>
          <w:rFonts w:ascii="Arial" w:eastAsia="Arial" w:hAnsi="Arial" w:cs="Arial"/>
        </w:rPr>
        <w:t xml:space="preserve">, </w:t>
      </w:r>
      <w:r>
        <w:rPr>
          <w:rFonts w:ascii="Arial" w:eastAsia="Arial" w:hAnsi="Arial" w:cs="Arial"/>
          <w:color w:val="000000"/>
        </w:rPr>
        <w:t xml:space="preserve">regulations, </w:t>
      </w:r>
      <w:r>
        <w:rPr>
          <w:rFonts w:ascii="Arial" w:eastAsia="Arial" w:hAnsi="Arial" w:cs="Arial"/>
        </w:rPr>
        <w:t>and</w:t>
      </w:r>
      <w:r>
        <w:rPr>
          <w:rFonts w:ascii="Arial" w:eastAsia="Arial" w:hAnsi="Arial" w:cs="Arial"/>
          <w:color w:val="000000"/>
        </w:rPr>
        <w:t xml:space="preserve"> day-to-day operations </w:t>
      </w:r>
      <w:r w:rsidR="00103813">
        <w:rPr>
          <w:rFonts w:ascii="Arial" w:eastAsia="Arial" w:hAnsi="Arial" w:cs="Arial"/>
          <w:color w:val="000000"/>
        </w:rPr>
        <w:t xml:space="preserve">(Davenport and Kloss, n.d.). </w:t>
      </w:r>
      <w:r>
        <w:rPr>
          <w:rFonts w:ascii="Arial" w:eastAsia="Arial" w:hAnsi="Arial" w:cs="Arial"/>
        </w:rPr>
        <w:t>This</w:t>
      </w:r>
      <w:r>
        <w:rPr>
          <w:rFonts w:ascii="Arial" w:eastAsia="Arial" w:hAnsi="Arial" w:cs="Arial"/>
          <w:color w:val="000000"/>
        </w:rPr>
        <w:t xml:space="preserve"> alleviates the pressure and potential fear, worry and anxiety new or returning </w:t>
      </w:r>
      <w:r>
        <w:rPr>
          <w:rFonts w:ascii="Arial" w:eastAsia="Arial" w:hAnsi="Arial" w:cs="Arial"/>
        </w:rPr>
        <w:t>employees</w:t>
      </w:r>
      <w:r>
        <w:rPr>
          <w:rFonts w:ascii="Arial" w:eastAsia="Arial" w:hAnsi="Arial" w:cs="Arial"/>
          <w:color w:val="000000"/>
        </w:rPr>
        <w:t xml:space="preserve"> may experience post-pandemic. The less overwhelmed and worried employees are, the less likely </w:t>
      </w:r>
      <w:r>
        <w:rPr>
          <w:rFonts w:ascii="Arial" w:eastAsia="Arial" w:hAnsi="Arial" w:cs="Arial"/>
        </w:rPr>
        <w:t>they are</w:t>
      </w:r>
      <w:r w:rsidR="006D3458">
        <w:rPr>
          <w:rFonts w:ascii="Arial" w:eastAsia="Arial" w:hAnsi="Arial" w:cs="Arial"/>
        </w:rPr>
        <w:t xml:space="preserve"> </w:t>
      </w:r>
      <w:r>
        <w:rPr>
          <w:rFonts w:ascii="Arial" w:eastAsia="Arial" w:hAnsi="Arial" w:cs="Arial"/>
        </w:rPr>
        <w:t>affected by mental illnesses,</w:t>
      </w:r>
      <w:r>
        <w:rPr>
          <w:rFonts w:ascii="Arial" w:eastAsia="Arial" w:hAnsi="Arial" w:cs="Arial"/>
          <w:color w:val="000000"/>
        </w:rPr>
        <w:t xml:space="preserve"> and not leave their job. This in turn benefits the hotel, as retaining employees is far more cost-efficient than recruiting new ones </w:t>
      </w:r>
      <w:r w:rsidR="00481991">
        <w:rPr>
          <w:rFonts w:ascii="Arial" w:eastAsia="Arial" w:hAnsi="Arial" w:cs="Arial"/>
        </w:rPr>
        <w:t>(</w:t>
      </w:r>
      <w:proofErr w:type="spellStart"/>
      <w:r w:rsidR="00481991">
        <w:rPr>
          <w:rFonts w:ascii="Arial" w:eastAsia="Arial" w:hAnsi="Arial" w:cs="Arial"/>
        </w:rPr>
        <w:t>Bretado</w:t>
      </w:r>
      <w:proofErr w:type="spellEnd"/>
      <w:r w:rsidR="00481991">
        <w:rPr>
          <w:rFonts w:ascii="Arial" w:eastAsia="Arial" w:hAnsi="Arial" w:cs="Arial"/>
        </w:rPr>
        <w:t>, 2016).</w:t>
      </w:r>
    </w:p>
    <w:p w14:paraId="6E8E393D" w14:textId="77777777" w:rsidR="00481991" w:rsidRDefault="00481991">
      <w:pPr>
        <w:spacing w:line="360" w:lineRule="auto"/>
        <w:jc w:val="both"/>
        <w:rPr>
          <w:rFonts w:ascii="Arial" w:eastAsia="Arial" w:hAnsi="Arial" w:cs="Arial"/>
        </w:rPr>
      </w:pPr>
    </w:p>
    <w:p w14:paraId="0000002A" w14:textId="3348C9B7" w:rsidR="00C661DD" w:rsidRDefault="00074FE7">
      <w:pPr>
        <w:spacing w:line="360" w:lineRule="auto"/>
        <w:jc w:val="both"/>
        <w:rPr>
          <w:rFonts w:ascii="Arial" w:eastAsia="Arial" w:hAnsi="Arial" w:cs="Arial"/>
        </w:rPr>
      </w:pPr>
      <w:r>
        <w:rPr>
          <w:rFonts w:ascii="Arial" w:eastAsia="Arial" w:hAnsi="Arial" w:cs="Arial"/>
          <w:color w:val="000000"/>
        </w:rPr>
        <w:t xml:space="preserve">In the </w:t>
      </w:r>
      <w:r>
        <w:rPr>
          <w:rFonts w:ascii="Arial" w:eastAsia="Arial" w:hAnsi="Arial" w:cs="Arial"/>
          <w:i/>
          <w:color w:val="000000"/>
        </w:rPr>
        <w:t>development</w:t>
      </w:r>
      <w:r>
        <w:rPr>
          <w:rFonts w:ascii="Arial" w:eastAsia="Arial" w:hAnsi="Arial" w:cs="Arial"/>
          <w:color w:val="000000"/>
        </w:rPr>
        <w:t xml:space="preserve"> stage of the Employee Lifecycle, HR motivates and encourages employees to develop their skill-sets, which in turn leads to </w:t>
      </w:r>
      <w:r>
        <w:rPr>
          <w:rFonts w:ascii="Arial" w:eastAsia="Arial" w:hAnsi="Arial" w:cs="Arial"/>
        </w:rPr>
        <w:t>organisational</w:t>
      </w:r>
      <w:r>
        <w:rPr>
          <w:rFonts w:ascii="Arial" w:eastAsia="Arial" w:hAnsi="Arial" w:cs="Arial"/>
          <w:color w:val="000000"/>
        </w:rPr>
        <w:t xml:space="preserve"> growth and </w:t>
      </w:r>
      <w:r>
        <w:rPr>
          <w:rFonts w:ascii="Arial" w:eastAsia="Arial" w:hAnsi="Arial" w:cs="Arial"/>
        </w:rPr>
        <w:t>employee retention</w:t>
      </w:r>
      <w:r w:rsidR="00551E4E">
        <w:rPr>
          <w:rFonts w:ascii="Arial" w:eastAsia="Arial" w:hAnsi="Arial" w:cs="Arial"/>
          <w:color w:val="000000"/>
        </w:rPr>
        <w:t xml:space="preserve"> (Davenport and Kloss, n.d.)</w:t>
      </w:r>
      <w:r>
        <w:rPr>
          <w:rFonts w:ascii="Arial" w:eastAsia="Arial" w:hAnsi="Arial" w:cs="Arial"/>
          <w:color w:val="000000"/>
        </w:rPr>
        <w:t>. These employee development pro</w:t>
      </w:r>
      <w:r>
        <w:rPr>
          <w:rFonts w:ascii="Arial" w:eastAsia="Arial" w:hAnsi="Arial" w:cs="Arial"/>
        </w:rPr>
        <w:t>grams are costly and the budget cuts during the pandemic forced HR to implement better, cost-effective programs</w:t>
      </w:r>
      <w:r w:rsidR="00551E4E">
        <w:rPr>
          <w:rFonts w:ascii="Arial" w:eastAsia="Arial" w:hAnsi="Arial" w:cs="Arial"/>
        </w:rPr>
        <w:t xml:space="preserve"> (Revenue Hub, 2020). </w:t>
      </w:r>
      <w:r>
        <w:rPr>
          <w:rFonts w:ascii="Arial" w:eastAsia="Arial" w:hAnsi="Arial" w:cs="Arial"/>
        </w:rPr>
        <w:t>T</w:t>
      </w:r>
      <w:r>
        <w:rPr>
          <w:rFonts w:ascii="Arial" w:eastAsia="Arial" w:hAnsi="Arial" w:cs="Arial"/>
          <w:color w:val="000000"/>
        </w:rPr>
        <w:t xml:space="preserve">he Four Seasons should use their smaller </w:t>
      </w:r>
      <w:r>
        <w:rPr>
          <w:rFonts w:ascii="Arial" w:eastAsia="Arial" w:hAnsi="Arial" w:cs="Arial"/>
        </w:rPr>
        <w:lastRenderedPageBreak/>
        <w:t>b</w:t>
      </w:r>
      <w:r>
        <w:rPr>
          <w:rFonts w:ascii="Arial" w:eastAsia="Arial" w:hAnsi="Arial" w:cs="Arial"/>
          <w:color w:val="000000"/>
        </w:rPr>
        <w:t xml:space="preserve">udget </w:t>
      </w:r>
      <w:r>
        <w:rPr>
          <w:rFonts w:ascii="Arial" w:eastAsia="Arial" w:hAnsi="Arial" w:cs="Arial"/>
        </w:rPr>
        <w:t>for</w:t>
      </w:r>
      <w:r>
        <w:rPr>
          <w:rFonts w:ascii="Arial" w:eastAsia="Arial" w:hAnsi="Arial" w:cs="Arial"/>
          <w:color w:val="000000"/>
        </w:rPr>
        <w:t xml:space="preserve"> peer coaching and mentoring. </w:t>
      </w:r>
      <w:r>
        <w:rPr>
          <w:rFonts w:ascii="Arial" w:eastAsia="Arial" w:hAnsi="Arial" w:cs="Arial"/>
        </w:rPr>
        <w:t>W</w:t>
      </w:r>
      <w:r>
        <w:rPr>
          <w:rFonts w:ascii="Arial" w:eastAsia="Arial" w:hAnsi="Arial" w:cs="Arial"/>
          <w:color w:val="000000"/>
        </w:rPr>
        <w:t>eekly sessions could be held in which</w:t>
      </w:r>
      <w:r>
        <w:rPr>
          <w:rFonts w:ascii="Arial" w:eastAsia="Arial" w:hAnsi="Arial" w:cs="Arial"/>
        </w:rPr>
        <w:t xml:space="preserve">, for example, </w:t>
      </w:r>
      <w:r>
        <w:rPr>
          <w:rFonts w:ascii="Arial" w:eastAsia="Arial" w:hAnsi="Arial" w:cs="Arial"/>
          <w:color w:val="000000"/>
        </w:rPr>
        <w:t>an IT employee discusses the newest `Artificial Intelligence´ developments for hotels</w:t>
      </w:r>
      <w:r>
        <w:rPr>
          <w:rFonts w:ascii="Arial" w:eastAsia="Arial" w:hAnsi="Arial" w:cs="Arial"/>
        </w:rPr>
        <w:t xml:space="preserve">. </w:t>
      </w:r>
      <w:r>
        <w:rPr>
          <w:rFonts w:ascii="Arial" w:eastAsia="Arial" w:hAnsi="Arial" w:cs="Arial"/>
          <w:color w:val="000000"/>
        </w:rPr>
        <w:t xml:space="preserve">This increases employee engagement and broadens the skill-set and knowledge of the attending colleagues. It may also drive innovation </w:t>
      </w:r>
      <w:r w:rsidR="006B7601">
        <w:rPr>
          <w:rFonts w:ascii="Arial" w:eastAsia="Arial" w:hAnsi="Arial" w:cs="Arial"/>
          <w:color w:val="000000"/>
        </w:rPr>
        <w:t>(</w:t>
      </w:r>
      <w:proofErr w:type="spellStart"/>
      <w:r w:rsidR="006B7601">
        <w:rPr>
          <w:rFonts w:ascii="Arial" w:eastAsia="Arial" w:hAnsi="Arial" w:cs="Arial"/>
          <w:color w:val="000000"/>
        </w:rPr>
        <w:t>Ludema</w:t>
      </w:r>
      <w:proofErr w:type="spellEnd"/>
      <w:r w:rsidR="006B7601">
        <w:rPr>
          <w:rFonts w:ascii="Arial" w:eastAsia="Arial" w:hAnsi="Arial" w:cs="Arial"/>
          <w:color w:val="000000"/>
        </w:rPr>
        <w:t xml:space="preserve"> and Johnson, 2019)</w:t>
      </w:r>
      <w:r w:rsidR="006B7601">
        <w:rPr>
          <w:rFonts w:ascii="Arial" w:eastAsia="Arial" w:hAnsi="Arial" w:cs="Arial"/>
        </w:rPr>
        <w:t xml:space="preserve"> </w:t>
      </w:r>
      <w:r>
        <w:rPr>
          <w:rFonts w:ascii="Arial" w:eastAsia="Arial" w:hAnsi="Arial" w:cs="Arial"/>
          <w:color w:val="000000"/>
        </w:rPr>
        <w:t xml:space="preserve">and decrease the skills gap between the workforce </w:t>
      </w:r>
      <w:r w:rsidR="006E1934">
        <w:rPr>
          <w:rFonts w:ascii="Arial" w:eastAsia="Arial" w:hAnsi="Arial" w:cs="Arial"/>
        </w:rPr>
        <w:t>(</w:t>
      </w:r>
      <w:proofErr w:type="spellStart"/>
      <w:r w:rsidR="006E1934" w:rsidRPr="006E1934">
        <w:rPr>
          <w:rFonts w:ascii="Arial" w:eastAsia="Arial" w:hAnsi="Arial" w:cs="Arial"/>
        </w:rPr>
        <w:t>BasuMallick</w:t>
      </w:r>
      <w:proofErr w:type="spellEnd"/>
      <w:r w:rsidR="006E1934">
        <w:rPr>
          <w:rFonts w:ascii="Arial" w:eastAsia="Arial" w:hAnsi="Arial" w:cs="Arial"/>
        </w:rPr>
        <w:t xml:space="preserve">, 2019). </w:t>
      </w:r>
      <w:r>
        <w:rPr>
          <w:rFonts w:ascii="Arial" w:eastAsia="Arial" w:hAnsi="Arial" w:cs="Arial"/>
          <w:color w:val="000000"/>
        </w:rPr>
        <w:t xml:space="preserve">These development opportunities should also be offered via online video conferences, to allow employees who are still on furlough or in home-office, to keep up and engage with their colleagues. The Four Seasons is thereby able to maintain stable retention rates, prevent their organisational growth from going stagnant and gain a competitive advantage over </w:t>
      </w:r>
      <w:r>
        <w:rPr>
          <w:rFonts w:ascii="Arial" w:eastAsia="Arial" w:hAnsi="Arial" w:cs="Arial"/>
        </w:rPr>
        <w:t>other hot</w:t>
      </w:r>
      <w:r>
        <w:rPr>
          <w:rFonts w:ascii="Arial" w:eastAsia="Arial" w:hAnsi="Arial" w:cs="Arial"/>
          <w:color w:val="000000"/>
        </w:rPr>
        <w:t>els</w:t>
      </w:r>
      <w:r>
        <w:rPr>
          <w:rFonts w:ascii="Arial" w:eastAsia="Arial" w:hAnsi="Arial" w:cs="Arial"/>
        </w:rPr>
        <w:t>.</w:t>
      </w:r>
    </w:p>
    <w:p w14:paraId="0000002B" w14:textId="77777777" w:rsidR="00C661DD" w:rsidRDefault="00C661DD">
      <w:pPr>
        <w:spacing w:line="360" w:lineRule="auto"/>
        <w:jc w:val="both"/>
        <w:rPr>
          <w:rFonts w:ascii="Arial" w:eastAsia="Arial" w:hAnsi="Arial" w:cs="Arial"/>
          <w:color w:val="000000"/>
        </w:rPr>
      </w:pPr>
    </w:p>
    <w:p w14:paraId="00000031" w14:textId="44848D72" w:rsidR="00C661DD" w:rsidRDefault="00074FE7">
      <w:pPr>
        <w:spacing w:line="360" w:lineRule="auto"/>
        <w:jc w:val="both"/>
        <w:rPr>
          <w:rFonts w:ascii="Arial" w:eastAsia="Arial" w:hAnsi="Arial" w:cs="Arial"/>
        </w:rPr>
      </w:pPr>
      <w:r>
        <w:rPr>
          <w:rFonts w:ascii="Arial" w:eastAsia="Arial" w:hAnsi="Arial" w:cs="Arial"/>
          <w:color w:val="000000"/>
        </w:rPr>
        <w:t xml:space="preserve">The </w:t>
      </w:r>
      <w:r>
        <w:rPr>
          <w:rFonts w:ascii="Arial" w:eastAsia="Arial" w:hAnsi="Arial" w:cs="Arial"/>
          <w:i/>
          <w:color w:val="000000"/>
        </w:rPr>
        <w:t>retention</w:t>
      </w:r>
      <w:r>
        <w:rPr>
          <w:rFonts w:ascii="Arial" w:eastAsia="Arial" w:hAnsi="Arial" w:cs="Arial"/>
          <w:color w:val="000000"/>
        </w:rPr>
        <w:t xml:space="preserve"> stage in the Employee Lifecycle “refers to practices, policies and the overall strategy designed to retain</w:t>
      </w:r>
      <w:r>
        <w:rPr>
          <w:rFonts w:ascii="Arial" w:eastAsia="Arial" w:hAnsi="Arial" w:cs="Arial"/>
        </w:rPr>
        <w:t xml:space="preserve"> its best employees thus reducing </w:t>
      </w:r>
      <w:r w:rsidR="006E1934">
        <w:rPr>
          <w:rFonts w:ascii="Arial" w:eastAsia="Arial" w:hAnsi="Arial" w:cs="Arial"/>
        </w:rPr>
        <w:t>turnover</w:t>
      </w:r>
      <w:r w:rsidR="005D4D52">
        <w:rPr>
          <w:rFonts w:ascii="Arial" w:eastAsia="Arial" w:hAnsi="Arial" w:cs="Arial"/>
        </w:rPr>
        <w:t xml:space="preserve">” </w:t>
      </w:r>
      <w:r w:rsidR="006E1934">
        <w:rPr>
          <w:rFonts w:ascii="Arial" w:eastAsia="Arial" w:hAnsi="Arial" w:cs="Arial"/>
        </w:rPr>
        <w:t>(</w:t>
      </w:r>
      <w:proofErr w:type="spellStart"/>
      <w:r w:rsidR="006E1934">
        <w:rPr>
          <w:rFonts w:ascii="Arial" w:eastAsia="Arial" w:hAnsi="Arial" w:cs="Arial"/>
          <w:color w:val="000000"/>
        </w:rPr>
        <w:t>TalentLyft</w:t>
      </w:r>
      <w:proofErr w:type="spellEnd"/>
      <w:r w:rsidR="006E1934">
        <w:rPr>
          <w:rFonts w:ascii="Arial" w:eastAsia="Arial" w:hAnsi="Arial" w:cs="Arial"/>
          <w:color w:val="000000"/>
        </w:rPr>
        <w:t xml:space="preserve">, n.d.). </w:t>
      </w:r>
      <w:r>
        <w:rPr>
          <w:rFonts w:ascii="Arial" w:eastAsia="Arial" w:hAnsi="Arial" w:cs="Arial"/>
          <w:color w:val="000000"/>
        </w:rPr>
        <w:t>Durin</w:t>
      </w:r>
      <w:r>
        <w:rPr>
          <w:rFonts w:ascii="Arial" w:eastAsia="Arial" w:hAnsi="Arial" w:cs="Arial"/>
        </w:rPr>
        <w:t>g the pandemic, e</w:t>
      </w:r>
      <w:r>
        <w:rPr>
          <w:rFonts w:ascii="Arial" w:eastAsia="Arial" w:hAnsi="Arial" w:cs="Arial"/>
          <w:color w:val="000000"/>
        </w:rPr>
        <w:t xml:space="preserve">mployee retention </w:t>
      </w:r>
      <w:r>
        <w:rPr>
          <w:rFonts w:ascii="Arial" w:eastAsia="Arial" w:hAnsi="Arial" w:cs="Arial"/>
        </w:rPr>
        <w:t>should be kept high</w:t>
      </w:r>
      <w:r>
        <w:rPr>
          <w:rFonts w:ascii="Arial" w:eastAsia="Arial" w:hAnsi="Arial" w:cs="Arial"/>
          <w:color w:val="000000"/>
        </w:rPr>
        <w:t>, as time</w:t>
      </w:r>
      <w:r>
        <w:rPr>
          <w:rFonts w:ascii="Arial" w:eastAsia="Arial" w:hAnsi="Arial" w:cs="Arial"/>
        </w:rPr>
        <w:t xml:space="preserve"> and financial </w:t>
      </w:r>
      <w:r>
        <w:rPr>
          <w:rFonts w:ascii="Arial" w:eastAsia="Arial" w:hAnsi="Arial" w:cs="Arial"/>
          <w:color w:val="000000"/>
        </w:rPr>
        <w:t xml:space="preserve">resources </w:t>
      </w:r>
      <w:r>
        <w:rPr>
          <w:rFonts w:ascii="Arial" w:eastAsia="Arial" w:hAnsi="Arial" w:cs="Arial"/>
        </w:rPr>
        <w:t xml:space="preserve">for the </w:t>
      </w:r>
      <w:r>
        <w:rPr>
          <w:rFonts w:ascii="Arial" w:eastAsia="Arial" w:hAnsi="Arial" w:cs="Arial"/>
          <w:color w:val="000000"/>
        </w:rPr>
        <w:t xml:space="preserve">recruitment </w:t>
      </w:r>
      <w:r>
        <w:rPr>
          <w:rFonts w:ascii="Arial" w:eastAsia="Arial" w:hAnsi="Arial" w:cs="Arial"/>
        </w:rPr>
        <w:t>and training process</w:t>
      </w:r>
      <w:r>
        <w:rPr>
          <w:rFonts w:ascii="Arial" w:eastAsia="Arial" w:hAnsi="Arial" w:cs="Arial"/>
          <w:color w:val="000000"/>
        </w:rPr>
        <w:t xml:space="preserve"> </w:t>
      </w:r>
      <w:r>
        <w:rPr>
          <w:rFonts w:ascii="Arial" w:eastAsia="Arial" w:hAnsi="Arial" w:cs="Arial"/>
        </w:rPr>
        <w:t xml:space="preserve">are limited </w:t>
      </w:r>
      <w:r w:rsidR="005D4D52">
        <w:rPr>
          <w:rFonts w:ascii="Arial" w:eastAsia="Arial" w:hAnsi="Arial" w:cs="Arial"/>
          <w:color w:val="000000"/>
        </w:rPr>
        <w:t>(Hoffmann, 2018).</w:t>
      </w:r>
      <w:r w:rsidR="00B209EA">
        <w:rPr>
          <w:rFonts w:ascii="Arial" w:eastAsia="Arial" w:hAnsi="Arial" w:cs="Arial"/>
          <w:color w:val="000000"/>
        </w:rPr>
        <w:t xml:space="preserve"> </w:t>
      </w:r>
      <w:r>
        <w:rPr>
          <w:rFonts w:ascii="Arial" w:eastAsia="Arial" w:hAnsi="Arial" w:cs="Arial"/>
        </w:rPr>
        <w:t>T</w:t>
      </w:r>
      <w:r>
        <w:rPr>
          <w:rFonts w:ascii="Arial" w:eastAsia="Arial" w:hAnsi="Arial" w:cs="Arial"/>
          <w:color w:val="000000"/>
        </w:rPr>
        <w:t>he Four Seasons relies on retaining its long-term furloughed employees</w:t>
      </w:r>
      <w:r>
        <w:rPr>
          <w:rFonts w:ascii="Arial" w:eastAsia="Arial" w:hAnsi="Arial" w:cs="Arial"/>
        </w:rPr>
        <w:t xml:space="preserve"> </w:t>
      </w:r>
      <w:r>
        <w:rPr>
          <w:rFonts w:ascii="Arial" w:eastAsia="Arial" w:hAnsi="Arial" w:cs="Arial"/>
          <w:color w:val="000000"/>
        </w:rPr>
        <w:t>to shorte</w:t>
      </w:r>
      <w:r>
        <w:rPr>
          <w:rFonts w:ascii="Arial" w:eastAsia="Arial" w:hAnsi="Arial" w:cs="Arial"/>
        </w:rPr>
        <w:t>n</w:t>
      </w:r>
      <w:r>
        <w:rPr>
          <w:rFonts w:ascii="Arial" w:eastAsia="Arial" w:hAnsi="Arial" w:cs="Arial"/>
          <w:color w:val="000000"/>
        </w:rPr>
        <w:t xml:space="preserve"> the hotel´s recovery period</w:t>
      </w:r>
      <w:r>
        <w:rPr>
          <w:rFonts w:ascii="Arial" w:eastAsia="Arial" w:hAnsi="Arial" w:cs="Arial"/>
        </w:rPr>
        <w:t xml:space="preserve"> </w:t>
      </w:r>
      <w:r w:rsidR="007F0F25">
        <w:rPr>
          <w:rFonts w:ascii="Arial" w:eastAsia="Arial" w:hAnsi="Arial" w:cs="Arial"/>
        </w:rPr>
        <w:t>(</w:t>
      </w:r>
      <w:proofErr w:type="spellStart"/>
      <w:r w:rsidR="007F0F25">
        <w:rPr>
          <w:rFonts w:ascii="Arial" w:eastAsia="Arial" w:hAnsi="Arial" w:cs="Arial"/>
        </w:rPr>
        <w:t>Bretado</w:t>
      </w:r>
      <w:proofErr w:type="spellEnd"/>
      <w:r w:rsidR="007F0F25">
        <w:rPr>
          <w:rFonts w:ascii="Arial" w:eastAsia="Arial" w:hAnsi="Arial" w:cs="Arial"/>
        </w:rPr>
        <w:t>, 2016).</w:t>
      </w:r>
    </w:p>
    <w:p w14:paraId="5A022F9C" w14:textId="77777777" w:rsidR="007F0F25" w:rsidRDefault="007F0F25">
      <w:pPr>
        <w:spacing w:line="360" w:lineRule="auto"/>
        <w:jc w:val="both"/>
        <w:rPr>
          <w:rFonts w:ascii="Arial" w:eastAsia="Arial" w:hAnsi="Arial" w:cs="Arial"/>
        </w:rPr>
      </w:pPr>
    </w:p>
    <w:p w14:paraId="00000033" w14:textId="2BC4D4DC" w:rsidR="00C661DD" w:rsidRPr="007F0F25" w:rsidRDefault="00074FE7">
      <w:pPr>
        <w:spacing w:line="360" w:lineRule="auto"/>
        <w:jc w:val="both"/>
        <w:rPr>
          <w:rFonts w:ascii="Arial" w:eastAsia="Arial" w:hAnsi="Arial" w:cs="Arial"/>
          <w:color w:val="000000"/>
        </w:rPr>
      </w:pPr>
      <w:r>
        <w:rPr>
          <w:rFonts w:ascii="Arial" w:eastAsia="Arial" w:hAnsi="Arial" w:cs="Arial"/>
          <w:color w:val="000000"/>
        </w:rPr>
        <w:t xml:space="preserve">According to the “Kübler-Ross Change Curve” </w:t>
      </w:r>
      <w:r w:rsidR="007F0F25">
        <w:rPr>
          <w:rFonts w:ascii="Arial" w:eastAsia="Arial" w:hAnsi="Arial" w:cs="Arial"/>
          <w:color w:val="000000"/>
        </w:rPr>
        <w:t>(Elisabeth Kübler-Ross Foundation, n.d.)</w:t>
      </w:r>
      <w:r>
        <w:rPr>
          <w:rFonts w:ascii="Arial" w:eastAsia="Arial" w:hAnsi="Arial" w:cs="Arial"/>
          <w:color w:val="000000"/>
        </w:rPr>
        <w:t>, long-term furloughed employees will go through 5 stages of emotional change when returning to work. HR must careful</w:t>
      </w:r>
      <w:r>
        <w:rPr>
          <w:rFonts w:ascii="Arial" w:eastAsia="Arial" w:hAnsi="Arial" w:cs="Arial"/>
        </w:rPr>
        <w:t xml:space="preserve">ly plan a retention </w:t>
      </w:r>
      <w:r>
        <w:rPr>
          <w:rFonts w:ascii="Arial" w:eastAsia="Arial" w:hAnsi="Arial" w:cs="Arial"/>
          <w:color w:val="000000"/>
        </w:rPr>
        <w:t>strategy t</w:t>
      </w:r>
      <w:r>
        <w:rPr>
          <w:rFonts w:ascii="Arial" w:eastAsia="Arial" w:hAnsi="Arial" w:cs="Arial"/>
        </w:rPr>
        <w:t>o</w:t>
      </w:r>
      <w:r>
        <w:rPr>
          <w:rFonts w:ascii="Arial" w:eastAsia="Arial" w:hAnsi="Arial" w:cs="Arial"/>
          <w:color w:val="000000"/>
        </w:rPr>
        <w:t xml:space="preserve"> ensure a smooth transition to the workplace</w:t>
      </w:r>
      <w:r>
        <w:rPr>
          <w:rFonts w:ascii="Arial" w:eastAsia="Arial" w:hAnsi="Arial" w:cs="Arial"/>
        </w:rPr>
        <w:t>.</w:t>
      </w:r>
    </w:p>
    <w:p w14:paraId="00000035" w14:textId="439D4FE5" w:rsidR="00C661DD" w:rsidRPr="00C95DE4" w:rsidRDefault="00074FE7">
      <w:pPr>
        <w:spacing w:line="360" w:lineRule="auto"/>
        <w:jc w:val="both"/>
        <w:rPr>
          <w:rFonts w:ascii="Arial" w:eastAsia="Arial" w:hAnsi="Arial" w:cs="Arial"/>
          <w:color w:val="000000"/>
        </w:rPr>
      </w:pPr>
      <w:r>
        <w:rPr>
          <w:rFonts w:ascii="Arial" w:eastAsia="Arial" w:hAnsi="Arial" w:cs="Arial"/>
        </w:rPr>
        <w:t>E</w:t>
      </w:r>
      <w:r>
        <w:rPr>
          <w:rFonts w:ascii="Arial" w:eastAsia="Arial" w:hAnsi="Arial" w:cs="Arial"/>
          <w:color w:val="000000"/>
        </w:rPr>
        <w:t xml:space="preserve">mployees will first go through a </w:t>
      </w:r>
      <w:r>
        <w:rPr>
          <w:rFonts w:ascii="Arial" w:eastAsia="Arial" w:hAnsi="Arial" w:cs="Arial"/>
          <w:i/>
          <w:color w:val="000000"/>
        </w:rPr>
        <w:t>denial</w:t>
      </w:r>
      <w:r>
        <w:rPr>
          <w:rFonts w:ascii="Arial" w:eastAsia="Arial" w:hAnsi="Arial" w:cs="Arial"/>
          <w:color w:val="000000"/>
        </w:rPr>
        <w:t xml:space="preserve"> stage </w:t>
      </w:r>
      <w:r w:rsidR="00C95DE4">
        <w:rPr>
          <w:rFonts w:ascii="Arial" w:eastAsia="Arial" w:hAnsi="Arial" w:cs="Arial"/>
          <w:color w:val="000000"/>
        </w:rPr>
        <w:t>(</w:t>
      </w:r>
      <w:proofErr w:type="spellStart"/>
      <w:r w:rsidR="00C95DE4">
        <w:rPr>
          <w:rFonts w:ascii="Arial" w:eastAsia="Arial" w:hAnsi="Arial" w:cs="Arial"/>
          <w:color w:val="000000"/>
        </w:rPr>
        <w:t>Belyh</w:t>
      </w:r>
      <w:proofErr w:type="spellEnd"/>
      <w:r w:rsidR="00C95DE4">
        <w:rPr>
          <w:rFonts w:ascii="Arial" w:eastAsia="Arial" w:hAnsi="Arial" w:cs="Arial"/>
          <w:color w:val="000000"/>
        </w:rPr>
        <w:t>, 2020)</w:t>
      </w:r>
      <w:r>
        <w:rPr>
          <w:rFonts w:ascii="Arial" w:eastAsia="Arial" w:hAnsi="Arial" w:cs="Arial"/>
          <w:color w:val="000000"/>
        </w:rPr>
        <w:t xml:space="preserve">. </w:t>
      </w:r>
      <w:r>
        <w:rPr>
          <w:rFonts w:ascii="Arial" w:eastAsia="Arial" w:hAnsi="Arial" w:cs="Arial"/>
        </w:rPr>
        <w:t>A</w:t>
      </w:r>
      <w:r>
        <w:rPr>
          <w:rFonts w:ascii="Arial" w:eastAsia="Arial" w:hAnsi="Arial" w:cs="Arial"/>
          <w:color w:val="000000"/>
        </w:rPr>
        <w:t xml:space="preserve"> one-to-one meeting with the </w:t>
      </w:r>
      <w:r>
        <w:rPr>
          <w:rFonts w:ascii="Arial" w:eastAsia="Arial" w:hAnsi="Arial" w:cs="Arial"/>
        </w:rPr>
        <w:t>employee's manager</w:t>
      </w:r>
      <w:r>
        <w:rPr>
          <w:rFonts w:ascii="Arial" w:eastAsia="Arial" w:hAnsi="Arial" w:cs="Arial"/>
          <w:color w:val="000000"/>
        </w:rPr>
        <w:t xml:space="preserve"> should be scheduled (</w:t>
      </w:r>
      <w:r w:rsidR="00955628">
        <w:rPr>
          <w:rFonts w:ascii="Arial" w:eastAsia="Arial" w:hAnsi="Arial" w:cs="Arial"/>
          <w:color w:val="000000"/>
        </w:rPr>
        <w:t>Taylor and Woodhams, 2012, p.</w:t>
      </w:r>
      <w:r>
        <w:rPr>
          <w:rFonts w:ascii="Arial" w:eastAsia="Arial" w:hAnsi="Arial" w:cs="Arial"/>
          <w:color w:val="000000"/>
        </w:rPr>
        <w:t xml:space="preserve"> 37) </w:t>
      </w:r>
      <w:r>
        <w:rPr>
          <w:rFonts w:ascii="Arial" w:eastAsia="Arial" w:hAnsi="Arial" w:cs="Arial"/>
        </w:rPr>
        <w:t>discussing any</w:t>
      </w:r>
      <w:r>
        <w:rPr>
          <w:rFonts w:ascii="Arial" w:eastAsia="Arial" w:hAnsi="Arial" w:cs="Arial"/>
          <w:color w:val="000000"/>
        </w:rPr>
        <w:t xml:space="preserve"> issues, concerns or doubts </w:t>
      </w:r>
      <w:r>
        <w:rPr>
          <w:rFonts w:ascii="Arial" w:eastAsia="Arial" w:hAnsi="Arial" w:cs="Arial"/>
        </w:rPr>
        <w:t>about returning to work</w:t>
      </w:r>
      <w:r>
        <w:rPr>
          <w:rFonts w:ascii="Arial" w:eastAsia="Arial" w:hAnsi="Arial" w:cs="Arial"/>
          <w:color w:val="000000"/>
        </w:rPr>
        <w:t>.</w:t>
      </w:r>
    </w:p>
    <w:p w14:paraId="00000037" w14:textId="0CE7A437" w:rsidR="00C661DD" w:rsidRPr="00C95DE4" w:rsidRDefault="00074FE7">
      <w:pPr>
        <w:spacing w:line="360" w:lineRule="auto"/>
        <w:jc w:val="both"/>
        <w:rPr>
          <w:rFonts w:ascii="Arial" w:eastAsia="Arial" w:hAnsi="Arial" w:cs="Arial"/>
          <w:color w:val="000000"/>
        </w:rPr>
      </w:pPr>
      <w:r>
        <w:rPr>
          <w:rFonts w:ascii="Arial" w:eastAsia="Arial" w:hAnsi="Arial" w:cs="Arial"/>
          <w:color w:val="000000"/>
        </w:rPr>
        <w:t xml:space="preserve">Employees then enter the </w:t>
      </w:r>
      <w:r>
        <w:rPr>
          <w:rFonts w:ascii="Arial" w:eastAsia="Arial" w:hAnsi="Arial" w:cs="Arial"/>
          <w:i/>
          <w:color w:val="000000"/>
        </w:rPr>
        <w:t>anger</w:t>
      </w:r>
      <w:r>
        <w:rPr>
          <w:rFonts w:ascii="Arial" w:eastAsia="Arial" w:hAnsi="Arial" w:cs="Arial"/>
          <w:color w:val="000000"/>
        </w:rPr>
        <w:t xml:space="preserve"> stage </w:t>
      </w:r>
      <w:r w:rsidR="00C95DE4">
        <w:rPr>
          <w:rFonts w:ascii="Arial" w:eastAsia="Arial" w:hAnsi="Arial" w:cs="Arial"/>
          <w:color w:val="000000"/>
        </w:rPr>
        <w:t>(</w:t>
      </w:r>
      <w:proofErr w:type="spellStart"/>
      <w:r w:rsidR="00C95DE4">
        <w:rPr>
          <w:rFonts w:ascii="Arial" w:eastAsia="Arial" w:hAnsi="Arial" w:cs="Arial"/>
          <w:color w:val="000000"/>
        </w:rPr>
        <w:t>Belyh</w:t>
      </w:r>
      <w:proofErr w:type="spellEnd"/>
      <w:r w:rsidR="00C95DE4">
        <w:rPr>
          <w:rFonts w:ascii="Arial" w:eastAsia="Arial" w:hAnsi="Arial" w:cs="Arial"/>
          <w:color w:val="000000"/>
        </w:rPr>
        <w:t>, 2020)</w:t>
      </w:r>
      <w:r>
        <w:rPr>
          <w:rFonts w:ascii="Arial" w:eastAsia="Arial" w:hAnsi="Arial" w:cs="Arial"/>
        </w:rPr>
        <w:t>. A</w:t>
      </w:r>
      <w:r>
        <w:rPr>
          <w:rFonts w:ascii="Arial" w:eastAsia="Arial" w:hAnsi="Arial" w:cs="Arial"/>
          <w:color w:val="000000"/>
        </w:rPr>
        <w:t xml:space="preserve">nger towards the world, the pandemic, or the hotel for putting them on furlough </w:t>
      </w:r>
      <w:r w:rsidR="00C95DE4">
        <w:rPr>
          <w:rFonts w:ascii="Arial" w:eastAsia="Arial" w:hAnsi="Arial" w:cs="Arial"/>
          <w:color w:val="000000"/>
        </w:rPr>
        <w:t xml:space="preserve">(Connelly, 2020). </w:t>
      </w:r>
      <w:r>
        <w:rPr>
          <w:rFonts w:ascii="Arial" w:eastAsia="Arial" w:hAnsi="Arial" w:cs="Arial"/>
        </w:rPr>
        <w:t>M</w:t>
      </w:r>
      <w:r>
        <w:rPr>
          <w:rFonts w:ascii="Arial" w:eastAsia="Arial" w:hAnsi="Arial" w:cs="Arial"/>
          <w:color w:val="000000"/>
        </w:rPr>
        <w:t>anagers must show their employees compassion and understanding</w:t>
      </w:r>
      <w:r>
        <w:rPr>
          <w:rFonts w:ascii="Arial" w:eastAsia="Arial" w:hAnsi="Arial" w:cs="Arial"/>
        </w:rPr>
        <w:t>.</w:t>
      </w:r>
    </w:p>
    <w:p w14:paraId="0000003B" w14:textId="30EAE76A" w:rsidR="00C661DD" w:rsidRPr="000A5EB0" w:rsidRDefault="00074FE7">
      <w:pPr>
        <w:spacing w:line="360" w:lineRule="auto"/>
        <w:jc w:val="both"/>
        <w:rPr>
          <w:rFonts w:ascii="Arial" w:eastAsia="Arial" w:hAnsi="Arial" w:cs="Arial"/>
          <w:color w:val="000000"/>
        </w:rPr>
      </w:pPr>
      <w:r>
        <w:rPr>
          <w:rFonts w:ascii="Arial" w:eastAsia="Arial" w:hAnsi="Arial" w:cs="Arial"/>
          <w:color w:val="000000"/>
        </w:rPr>
        <w:t xml:space="preserve">Employees then enter the </w:t>
      </w:r>
      <w:r>
        <w:rPr>
          <w:rFonts w:ascii="Arial" w:eastAsia="Arial" w:hAnsi="Arial" w:cs="Arial"/>
          <w:i/>
          <w:color w:val="000000"/>
        </w:rPr>
        <w:t>bargaining</w:t>
      </w:r>
      <w:r>
        <w:rPr>
          <w:rFonts w:ascii="Arial" w:eastAsia="Arial" w:hAnsi="Arial" w:cs="Arial"/>
          <w:color w:val="000000"/>
        </w:rPr>
        <w:t xml:space="preserve"> stage during which they may want to postpone their inevitable return to work </w:t>
      </w:r>
      <w:r w:rsidR="00C95DE4">
        <w:rPr>
          <w:rFonts w:ascii="Arial" w:eastAsia="Arial" w:hAnsi="Arial" w:cs="Arial"/>
          <w:color w:val="000000"/>
        </w:rPr>
        <w:t>(</w:t>
      </w:r>
      <w:proofErr w:type="spellStart"/>
      <w:r w:rsidR="00C95DE4">
        <w:rPr>
          <w:rFonts w:ascii="Arial" w:eastAsia="Arial" w:hAnsi="Arial" w:cs="Arial"/>
          <w:color w:val="000000"/>
        </w:rPr>
        <w:t>Belyh</w:t>
      </w:r>
      <w:proofErr w:type="spellEnd"/>
      <w:r w:rsidR="00C95DE4">
        <w:rPr>
          <w:rFonts w:ascii="Arial" w:eastAsia="Arial" w:hAnsi="Arial" w:cs="Arial"/>
          <w:color w:val="000000"/>
        </w:rPr>
        <w:t>, 2020)</w:t>
      </w:r>
      <w:r>
        <w:rPr>
          <w:rFonts w:ascii="Arial" w:eastAsia="Arial" w:hAnsi="Arial" w:cs="Arial"/>
        </w:rPr>
        <w:t xml:space="preserve">. </w:t>
      </w:r>
      <w:r>
        <w:rPr>
          <w:rFonts w:ascii="Arial" w:eastAsia="Arial" w:hAnsi="Arial" w:cs="Arial"/>
          <w:color w:val="000000"/>
        </w:rPr>
        <w:t xml:space="preserve">HR should offer employees a </w:t>
      </w:r>
      <w:r>
        <w:rPr>
          <w:rFonts w:ascii="Arial" w:eastAsia="Arial" w:hAnsi="Arial" w:cs="Arial"/>
        </w:rPr>
        <w:t>“</w:t>
      </w:r>
      <w:r>
        <w:rPr>
          <w:rFonts w:ascii="Arial" w:eastAsia="Arial" w:hAnsi="Arial" w:cs="Arial"/>
          <w:color w:val="000000"/>
        </w:rPr>
        <w:t>gradua</w:t>
      </w:r>
      <w:r>
        <w:rPr>
          <w:rFonts w:ascii="Arial" w:eastAsia="Arial" w:hAnsi="Arial" w:cs="Arial"/>
        </w:rPr>
        <w:t>ted</w:t>
      </w:r>
      <w:r>
        <w:rPr>
          <w:rFonts w:ascii="Arial" w:eastAsia="Arial" w:hAnsi="Arial" w:cs="Arial"/>
          <w:color w:val="000000"/>
        </w:rPr>
        <w:t xml:space="preserve"> work-return </w:t>
      </w:r>
      <w:r>
        <w:rPr>
          <w:rFonts w:ascii="Arial" w:eastAsia="Arial" w:hAnsi="Arial" w:cs="Arial"/>
        </w:rPr>
        <w:t xml:space="preserve">plan” </w:t>
      </w:r>
      <w:r w:rsidR="000A5EB0">
        <w:rPr>
          <w:rFonts w:ascii="Arial" w:eastAsia="Arial" w:hAnsi="Arial" w:cs="Arial"/>
          <w:color w:val="000000"/>
        </w:rPr>
        <w:t xml:space="preserve">(Unum, 2020) </w:t>
      </w:r>
      <w:r>
        <w:rPr>
          <w:rFonts w:ascii="Arial" w:eastAsia="Arial" w:hAnsi="Arial" w:cs="Arial"/>
        </w:rPr>
        <w:t xml:space="preserve">to reduce </w:t>
      </w:r>
      <w:r>
        <w:rPr>
          <w:rFonts w:ascii="Arial" w:eastAsia="Arial" w:hAnsi="Arial" w:cs="Arial"/>
          <w:color w:val="000000"/>
        </w:rPr>
        <w:t>the pressure</w:t>
      </w:r>
      <w:r>
        <w:rPr>
          <w:rFonts w:ascii="Arial" w:eastAsia="Arial" w:hAnsi="Arial" w:cs="Arial"/>
        </w:rPr>
        <w:t>.</w:t>
      </w:r>
    </w:p>
    <w:p w14:paraId="0000003D" w14:textId="10C03470" w:rsidR="00C661DD" w:rsidRPr="00C95DE4" w:rsidRDefault="00074FE7">
      <w:pPr>
        <w:spacing w:line="360" w:lineRule="auto"/>
        <w:jc w:val="both"/>
        <w:rPr>
          <w:rFonts w:ascii="Arial" w:eastAsia="Arial" w:hAnsi="Arial" w:cs="Arial"/>
          <w:color w:val="000000"/>
        </w:rPr>
      </w:pPr>
      <w:r>
        <w:rPr>
          <w:rFonts w:ascii="Arial" w:eastAsia="Arial" w:hAnsi="Arial" w:cs="Arial"/>
          <w:color w:val="000000"/>
        </w:rPr>
        <w:lastRenderedPageBreak/>
        <w:t xml:space="preserve">Employees then enter the </w:t>
      </w:r>
      <w:r>
        <w:rPr>
          <w:rFonts w:ascii="Arial" w:eastAsia="Arial" w:hAnsi="Arial" w:cs="Arial"/>
          <w:i/>
          <w:color w:val="000000"/>
        </w:rPr>
        <w:t>depression</w:t>
      </w:r>
      <w:r>
        <w:rPr>
          <w:rFonts w:ascii="Arial" w:eastAsia="Arial" w:hAnsi="Arial" w:cs="Arial"/>
          <w:color w:val="000000"/>
        </w:rPr>
        <w:t xml:space="preserve"> stage </w:t>
      </w:r>
      <w:r w:rsidR="00C95DE4">
        <w:rPr>
          <w:rFonts w:ascii="Arial" w:eastAsia="Arial" w:hAnsi="Arial" w:cs="Arial"/>
          <w:color w:val="000000"/>
        </w:rPr>
        <w:t>(</w:t>
      </w:r>
      <w:proofErr w:type="spellStart"/>
      <w:r w:rsidR="00C95DE4">
        <w:rPr>
          <w:rFonts w:ascii="Arial" w:eastAsia="Arial" w:hAnsi="Arial" w:cs="Arial"/>
          <w:color w:val="000000"/>
        </w:rPr>
        <w:t>Belyh</w:t>
      </w:r>
      <w:proofErr w:type="spellEnd"/>
      <w:r w:rsidR="00C95DE4">
        <w:rPr>
          <w:rFonts w:ascii="Arial" w:eastAsia="Arial" w:hAnsi="Arial" w:cs="Arial"/>
          <w:color w:val="000000"/>
        </w:rPr>
        <w:t>, 2020)</w:t>
      </w:r>
      <w:r>
        <w:rPr>
          <w:rFonts w:ascii="Arial" w:eastAsia="Arial" w:hAnsi="Arial" w:cs="Arial"/>
          <w:color w:val="000000"/>
        </w:rPr>
        <w:t xml:space="preserve"> so it is crucial for HR to follow up on the </w:t>
      </w:r>
      <w:r w:rsidR="006D1BA9">
        <w:rPr>
          <w:rFonts w:ascii="Arial" w:eastAsia="Arial" w:hAnsi="Arial" w:cs="Arial"/>
          <w:color w:val="000000"/>
        </w:rPr>
        <w:t>employee’s</w:t>
      </w:r>
      <w:r>
        <w:rPr>
          <w:rFonts w:ascii="Arial" w:eastAsia="Arial" w:hAnsi="Arial" w:cs="Arial"/>
          <w:color w:val="000000"/>
        </w:rPr>
        <w:t xml:space="preserve"> mental health</w:t>
      </w:r>
      <w:r>
        <w:rPr>
          <w:rFonts w:ascii="Arial" w:eastAsia="Arial" w:hAnsi="Arial" w:cs="Arial"/>
        </w:rPr>
        <w:t xml:space="preserve"> and remind them of their value to the hotel.</w:t>
      </w:r>
    </w:p>
    <w:p w14:paraId="0000003E" w14:textId="77777777" w:rsidR="00C661DD" w:rsidRDefault="00074FE7">
      <w:pPr>
        <w:spacing w:line="360" w:lineRule="auto"/>
        <w:jc w:val="both"/>
        <w:rPr>
          <w:rFonts w:ascii="Arial" w:eastAsia="Arial" w:hAnsi="Arial" w:cs="Arial"/>
          <w:color w:val="000000"/>
        </w:rPr>
      </w:pPr>
      <w:r>
        <w:rPr>
          <w:rFonts w:ascii="Arial" w:eastAsia="Arial" w:hAnsi="Arial" w:cs="Arial"/>
          <w:color w:val="000000"/>
        </w:rPr>
        <w:t>If all of the</w:t>
      </w:r>
      <w:r>
        <w:rPr>
          <w:rFonts w:ascii="Arial" w:eastAsia="Arial" w:hAnsi="Arial" w:cs="Arial"/>
        </w:rPr>
        <w:t xml:space="preserve"> above</w:t>
      </w:r>
      <w:r>
        <w:rPr>
          <w:rFonts w:ascii="Arial" w:eastAsia="Arial" w:hAnsi="Arial" w:cs="Arial"/>
          <w:color w:val="000000"/>
        </w:rPr>
        <w:t xml:space="preserve"> strategies are successfully executed, employees then enter the </w:t>
      </w:r>
      <w:r>
        <w:rPr>
          <w:rFonts w:ascii="Arial" w:eastAsia="Arial" w:hAnsi="Arial" w:cs="Arial"/>
          <w:i/>
          <w:color w:val="000000"/>
        </w:rPr>
        <w:t>acceptance</w:t>
      </w:r>
      <w:r>
        <w:rPr>
          <w:rFonts w:ascii="Arial" w:eastAsia="Arial" w:hAnsi="Arial" w:cs="Arial"/>
          <w:color w:val="000000"/>
        </w:rPr>
        <w:t xml:space="preserve"> stage, in which they are fully integrated back into the workforce.</w:t>
      </w:r>
    </w:p>
    <w:p w14:paraId="0000003F" w14:textId="77777777" w:rsidR="00C661DD" w:rsidRDefault="00C661DD">
      <w:pPr>
        <w:spacing w:line="360" w:lineRule="auto"/>
        <w:jc w:val="both"/>
        <w:rPr>
          <w:rFonts w:ascii="Arial" w:eastAsia="Arial" w:hAnsi="Arial" w:cs="Arial"/>
          <w:color w:val="000000"/>
        </w:rPr>
      </w:pPr>
    </w:p>
    <w:p w14:paraId="00000043" w14:textId="09A05308" w:rsidR="00C661DD" w:rsidRDefault="00074FE7">
      <w:pPr>
        <w:spacing w:line="360" w:lineRule="auto"/>
        <w:jc w:val="both"/>
        <w:rPr>
          <w:rFonts w:ascii="Arial" w:eastAsia="Arial" w:hAnsi="Arial" w:cs="Arial"/>
          <w:color w:val="000000"/>
        </w:rPr>
      </w:pPr>
      <w:r>
        <w:rPr>
          <w:rFonts w:ascii="Arial" w:eastAsia="Arial" w:hAnsi="Arial" w:cs="Arial"/>
          <w:color w:val="000000"/>
        </w:rPr>
        <w:t xml:space="preserve">The last stage in the Employee Lifecycle – </w:t>
      </w:r>
      <w:r>
        <w:rPr>
          <w:rFonts w:ascii="Arial" w:eastAsia="Arial" w:hAnsi="Arial" w:cs="Arial"/>
          <w:i/>
          <w:color w:val="000000"/>
        </w:rPr>
        <w:t>separation</w:t>
      </w:r>
      <w:r>
        <w:rPr>
          <w:rFonts w:ascii="Arial" w:eastAsia="Arial" w:hAnsi="Arial" w:cs="Arial"/>
          <w:color w:val="000000"/>
        </w:rPr>
        <w:t xml:space="preserve"> - “focuses on how to manage an employee’s departure from an organisation” </w:t>
      </w:r>
      <w:r w:rsidR="00597CB4">
        <w:rPr>
          <w:rFonts w:ascii="Arial" w:eastAsia="Arial" w:hAnsi="Arial" w:cs="Arial"/>
        </w:rPr>
        <w:t>(Harris, 2020)</w:t>
      </w:r>
      <w:r>
        <w:rPr>
          <w:rFonts w:ascii="Arial" w:eastAsia="Arial" w:hAnsi="Arial" w:cs="Arial"/>
          <w:color w:val="000000"/>
        </w:rPr>
        <w:t xml:space="preserve">. Since so many employees have left the Four Seasons in the pandemic, HR must try to create as many `happy leavers´, i.e. “employees that leave their organisation on good terms” </w:t>
      </w:r>
      <w:r w:rsidR="00597CB4">
        <w:rPr>
          <w:rFonts w:ascii="Arial" w:eastAsia="Arial" w:hAnsi="Arial" w:cs="Arial"/>
        </w:rPr>
        <w:t>(Harris, 2020)</w:t>
      </w:r>
      <w:r>
        <w:rPr>
          <w:rFonts w:ascii="Arial" w:eastAsia="Arial" w:hAnsi="Arial" w:cs="Arial"/>
          <w:color w:val="000000"/>
        </w:rPr>
        <w:t xml:space="preserve">, as possible. They are crucial for the hotel to maintain its reputation, are a “great source of new hire referrals” </w:t>
      </w:r>
      <w:r w:rsidR="00E20B37">
        <w:rPr>
          <w:rFonts w:ascii="Arial" w:eastAsia="Arial" w:hAnsi="Arial" w:cs="Arial"/>
        </w:rPr>
        <w:t>(Harris, 2020)</w:t>
      </w:r>
      <w:r>
        <w:rPr>
          <w:rFonts w:ascii="Arial" w:eastAsia="Arial" w:hAnsi="Arial" w:cs="Arial"/>
          <w:color w:val="000000"/>
        </w:rPr>
        <w:t xml:space="preserve"> and they may even be open to returning to the company in the future </w:t>
      </w:r>
      <w:r w:rsidR="00B001A1">
        <w:rPr>
          <w:rFonts w:ascii="Arial" w:eastAsia="Arial" w:hAnsi="Arial" w:cs="Arial"/>
          <w:color w:val="000000"/>
        </w:rPr>
        <w:t xml:space="preserve">(Knight, 2020). </w:t>
      </w:r>
      <w:r>
        <w:rPr>
          <w:rFonts w:ascii="Arial" w:eastAsia="Arial" w:hAnsi="Arial" w:cs="Arial"/>
          <w:color w:val="000000"/>
        </w:rPr>
        <w:t>Essentially, happy leavers help the hotel rebuild its workforce faster and shorten its recovery period.</w:t>
      </w:r>
    </w:p>
    <w:p w14:paraId="00000044" w14:textId="77777777" w:rsidR="00C661DD" w:rsidRDefault="00C661DD">
      <w:pPr>
        <w:spacing w:line="360" w:lineRule="auto"/>
        <w:jc w:val="both"/>
        <w:rPr>
          <w:rFonts w:ascii="Arial" w:eastAsia="Arial" w:hAnsi="Arial" w:cs="Arial"/>
          <w:color w:val="000000"/>
        </w:rPr>
      </w:pPr>
    </w:p>
    <w:p w14:paraId="00000045" w14:textId="77777777" w:rsidR="00C661DD" w:rsidRDefault="00074FE7">
      <w:pPr>
        <w:spacing w:line="360" w:lineRule="auto"/>
        <w:jc w:val="both"/>
        <w:rPr>
          <w:rFonts w:ascii="Arial" w:eastAsia="Arial" w:hAnsi="Arial" w:cs="Arial"/>
          <w:b/>
          <w:sz w:val="28"/>
          <w:szCs w:val="28"/>
        </w:rPr>
      </w:pPr>
      <w:r>
        <w:rPr>
          <w:rFonts w:ascii="Arial" w:eastAsia="Arial" w:hAnsi="Arial" w:cs="Arial"/>
          <w:color w:val="000000"/>
        </w:rPr>
        <w:t>Crucial in this stage is for HR to maintain employee engagement. For example, by conducting exit interviews. HR is then able to collect feedback on why the employee is leaving the hotel, or to personally explain to them why they were let go. This demonstrates that the hotel values the employee and is disappointed to see them leave. Moreover, alumni channels should be created, allowing the hotel to keep in touch with their former employee, and vice versa, which allows them to easily contact them for job opportunities.</w:t>
      </w:r>
    </w:p>
    <w:p w14:paraId="00000046" w14:textId="77777777" w:rsidR="00C661DD" w:rsidRDefault="00C661DD">
      <w:pPr>
        <w:spacing w:line="360" w:lineRule="auto"/>
        <w:jc w:val="both"/>
        <w:rPr>
          <w:rFonts w:ascii="Arial" w:eastAsia="Arial" w:hAnsi="Arial" w:cs="Arial"/>
        </w:rPr>
      </w:pPr>
    </w:p>
    <w:p w14:paraId="00000047" w14:textId="77777777" w:rsidR="00C661DD" w:rsidRDefault="00074FE7">
      <w:pPr>
        <w:spacing w:line="360" w:lineRule="auto"/>
        <w:jc w:val="both"/>
        <w:rPr>
          <w:rFonts w:ascii="Arial" w:eastAsia="Arial" w:hAnsi="Arial" w:cs="Arial"/>
        </w:rPr>
      </w:pPr>
      <w:r>
        <w:rPr>
          <w:rFonts w:ascii="Arial" w:eastAsia="Arial" w:hAnsi="Arial" w:cs="Arial"/>
        </w:rPr>
        <w:t xml:space="preserve">The following PESTEL analysis highlights the external factors impacting the hotel, which allows HR to make appropriate changes to its Employee Lifecycle. </w:t>
      </w:r>
    </w:p>
    <w:p w14:paraId="56079ED1" w14:textId="50D471C9" w:rsidR="00F36E3E" w:rsidRDefault="00074FE7" w:rsidP="00F36E3E">
      <w:pPr>
        <w:spacing w:line="360" w:lineRule="auto"/>
        <w:ind w:firstLine="720"/>
        <w:jc w:val="both"/>
        <w:rPr>
          <w:rFonts w:ascii="Arial" w:eastAsia="Arial" w:hAnsi="Arial" w:cs="Arial"/>
          <w:b/>
        </w:rPr>
      </w:pPr>
      <w:r>
        <w:rPr>
          <w:rFonts w:ascii="Arial" w:eastAsia="Arial" w:hAnsi="Arial" w:cs="Arial"/>
          <w:color w:val="000000"/>
        </w:rPr>
        <w:t xml:space="preserve">Since March 2020, the </w:t>
      </w:r>
      <w:r>
        <w:rPr>
          <w:rFonts w:ascii="Arial" w:eastAsia="Arial" w:hAnsi="Arial" w:cs="Arial"/>
          <w:i/>
          <w:color w:val="000000"/>
        </w:rPr>
        <w:t>political</w:t>
      </w:r>
      <w:r>
        <w:rPr>
          <w:rFonts w:ascii="Arial" w:eastAsia="Arial" w:hAnsi="Arial" w:cs="Arial"/>
          <w:color w:val="000000"/>
        </w:rPr>
        <w:t xml:space="preserve"> environment </w:t>
      </w:r>
      <w:r w:rsidR="00E867FF" w:rsidRPr="002A5214">
        <w:rPr>
          <w:rFonts w:ascii="Arial" w:hAnsi="Arial" w:cs="Arial"/>
        </w:rPr>
        <w:t xml:space="preserve">(Bowie </w:t>
      </w:r>
      <w:r w:rsidR="00E867FF" w:rsidRPr="002A5214">
        <w:rPr>
          <w:rFonts w:ascii="Arial" w:hAnsi="Arial" w:cs="Arial"/>
          <w:i/>
          <w:iCs/>
        </w:rPr>
        <w:t>et al</w:t>
      </w:r>
      <w:r w:rsidR="00E867FF" w:rsidRPr="002A5214">
        <w:rPr>
          <w:rFonts w:ascii="Arial" w:hAnsi="Arial" w:cs="Arial"/>
        </w:rPr>
        <w:t xml:space="preserve">, 2017, p. </w:t>
      </w:r>
      <w:r w:rsidR="00E867FF">
        <w:rPr>
          <w:rFonts w:ascii="Arial" w:hAnsi="Arial" w:cs="Arial"/>
        </w:rPr>
        <w:t>13</w:t>
      </w:r>
      <w:r w:rsidR="00E867FF" w:rsidRPr="002A5214">
        <w:rPr>
          <w:rFonts w:ascii="Arial" w:hAnsi="Arial" w:cs="Arial"/>
        </w:rPr>
        <w:t>)</w:t>
      </w:r>
      <w:r>
        <w:rPr>
          <w:rFonts w:ascii="Arial" w:eastAsia="Arial" w:hAnsi="Arial" w:cs="Arial"/>
          <w:color w:val="000000"/>
        </w:rPr>
        <w:t xml:space="preserve"> has directly impacted the hospitality industry and its workforce. The UK government implemented laws, which forced the Four Seasons Hotel to close their doors to the public. This heavily restricted the</w:t>
      </w:r>
      <w:r>
        <w:rPr>
          <w:rFonts w:ascii="Arial" w:eastAsia="Arial" w:hAnsi="Arial" w:cs="Arial"/>
        </w:rPr>
        <w:t>ir income</w:t>
      </w:r>
      <w:r>
        <w:rPr>
          <w:rFonts w:ascii="Arial" w:eastAsia="Arial" w:hAnsi="Arial" w:cs="Arial"/>
          <w:color w:val="000000"/>
        </w:rPr>
        <w:t xml:space="preserve">, and in efforts to reduce fixed costs, hotel workers that were not deemed essential, were put on furlough, or made redundant. In 2021, government restrictions </w:t>
      </w:r>
      <w:r>
        <w:rPr>
          <w:rFonts w:ascii="Arial" w:eastAsia="Arial" w:hAnsi="Arial" w:cs="Arial"/>
        </w:rPr>
        <w:t>are gradually lifted,</w:t>
      </w:r>
      <w:r>
        <w:rPr>
          <w:rFonts w:ascii="Arial" w:eastAsia="Arial" w:hAnsi="Arial" w:cs="Arial"/>
          <w:color w:val="000000"/>
        </w:rPr>
        <w:t xml:space="preserve"> and it is now the </w:t>
      </w:r>
      <w:r>
        <w:rPr>
          <w:rFonts w:ascii="Arial" w:eastAsia="Arial" w:hAnsi="Arial" w:cs="Arial"/>
        </w:rPr>
        <w:t xml:space="preserve">entire HR´s responsibility to </w:t>
      </w:r>
      <w:r>
        <w:rPr>
          <w:rFonts w:ascii="Arial" w:eastAsia="Arial" w:hAnsi="Arial" w:cs="Arial"/>
          <w:color w:val="000000"/>
        </w:rPr>
        <w:t xml:space="preserve">rebuild the workforce. For instance, HR must first </w:t>
      </w:r>
      <w:r>
        <w:rPr>
          <w:rFonts w:ascii="Arial" w:eastAsia="Arial" w:hAnsi="Arial" w:cs="Arial"/>
          <w:i/>
          <w:color w:val="000000"/>
        </w:rPr>
        <w:t>attract</w:t>
      </w:r>
      <w:r>
        <w:rPr>
          <w:rFonts w:ascii="Arial" w:eastAsia="Arial" w:hAnsi="Arial" w:cs="Arial"/>
          <w:color w:val="000000"/>
        </w:rPr>
        <w:t xml:space="preserve"> employees by introducing new, attractive benefits and compensation packages</w:t>
      </w:r>
      <w:r>
        <w:rPr>
          <w:rFonts w:ascii="Arial" w:eastAsia="Arial" w:hAnsi="Arial" w:cs="Arial"/>
        </w:rPr>
        <w:t>.</w:t>
      </w:r>
    </w:p>
    <w:p w14:paraId="0000004A" w14:textId="6B4BC641" w:rsidR="00C661DD" w:rsidRDefault="00074FE7" w:rsidP="00F36E3E">
      <w:pPr>
        <w:spacing w:line="360" w:lineRule="auto"/>
        <w:ind w:firstLine="720"/>
        <w:jc w:val="both"/>
        <w:rPr>
          <w:rFonts w:ascii="Arial" w:eastAsia="Arial" w:hAnsi="Arial" w:cs="Arial"/>
          <w:b/>
        </w:rPr>
      </w:pPr>
      <w:r>
        <w:rPr>
          <w:rFonts w:ascii="Arial" w:eastAsia="Arial" w:hAnsi="Arial" w:cs="Arial"/>
          <w:color w:val="000000"/>
        </w:rPr>
        <w:lastRenderedPageBreak/>
        <w:t xml:space="preserve">The pandemic caused an </w:t>
      </w:r>
      <w:r>
        <w:rPr>
          <w:rFonts w:ascii="Arial" w:eastAsia="Arial" w:hAnsi="Arial" w:cs="Arial"/>
          <w:i/>
          <w:color w:val="000000"/>
        </w:rPr>
        <w:t>economic</w:t>
      </w:r>
      <w:r>
        <w:rPr>
          <w:rFonts w:ascii="Arial" w:eastAsia="Arial" w:hAnsi="Arial" w:cs="Arial"/>
          <w:color w:val="000000"/>
        </w:rPr>
        <w:t xml:space="preserve"> recession, consequently UK GDP fell “in the first two quarters of 2020” </w:t>
      </w:r>
      <w:r w:rsidR="00B001A1">
        <w:rPr>
          <w:rFonts w:ascii="Arial" w:eastAsia="Arial" w:hAnsi="Arial" w:cs="Arial"/>
          <w:color w:val="000000"/>
        </w:rPr>
        <w:t>(King, 2020).</w:t>
      </w:r>
      <w:r w:rsidR="00F36E3E">
        <w:rPr>
          <w:rFonts w:ascii="Arial" w:eastAsia="Arial" w:hAnsi="Arial" w:cs="Arial"/>
          <w:color w:val="000000"/>
        </w:rPr>
        <w:t xml:space="preserve"> </w:t>
      </w:r>
      <w:r>
        <w:rPr>
          <w:rFonts w:ascii="Arial" w:eastAsia="Arial" w:hAnsi="Arial" w:cs="Arial"/>
        </w:rPr>
        <w:t>The Four Seasons suffered low occupancy rates and RevPAR.</w:t>
      </w:r>
      <w:r>
        <w:rPr>
          <w:rFonts w:ascii="Arial" w:eastAsia="Arial" w:hAnsi="Arial" w:cs="Arial"/>
          <w:color w:val="000000"/>
        </w:rPr>
        <w:t xml:space="preserve"> In 2021, however, GDP is expected “to grow by 5%” </w:t>
      </w:r>
      <w:r w:rsidR="00F36E3E">
        <w:rPr>
          <w:rFonts w:ascii="Arial" w:eastAsia="Arial" w:hAnsi="Arial" w:cs="Arial"/>
          <w:color w:val="000000"/>
        </w:rPr>
        <w:t>(</w:t>
      </w:r>
      <w:proofErr w:type="spellStart"/>
      <w:r w:rsidR="00F36E3E">
        <w:rPr>
          <w:rFonts w:ascii="Arial" w:eastAsia="Arial" w:hAnsi="Arial" w:cs="Arial"/>
          <w:color w:val="000000"/>
        </w:rPr>
        <w:t>Schomberg</w:t>
      </w:r>
      <w:proofErr w:type="spellEnd"/>
      <w:r w:rsidR="00F36E3E">
        <w:rPr>
          <w:rFonts w:ascii="Arial" w:eastAsia="Arial" w:hAnsi="Arial" w:cs="Arial"/>
          <w:color w:val="000000"/>
        </w:rPr>
        <w:t xml:space="preserve"> and Bruce, 2021)</w:t>
      </w:r>
      <w:r>
        <w:rPr>
          <w:rFonts w:ascii="Arial" w:eastAsia="Arial" w:hAnsi="Arial" w:cs="Arial"/>
          <w:color w:val="000000"/>
        </w:rPr>
        <w:t xml:space="preserve">, due to the ongoing ease of lockdown restrictions and the fast rollout of vaccinations. HR must now implement strong </w:t>
      </w:r>
      <w:r>
        <w:rPr>
          <w:rFonts w:ascii="Arial" w:eastAsia="Arial" w:hAnsi="Arial" w:cs="Arial"/>
          <w:i/>
          <w:color w:val="000000"/>
        </w:rPr>
        <w:t>recruitment</w:t>
      </w:r>
      <w:r>
        <w:rPr>
          <w:rFonts w:ascii="Arial" w:eastAsia="Arial" w:hAnsi="Arial" w:cs="Arial"/>
          <w:color w:val="000000"/>
        </w:rPr>
        <w:t xml:space="preserve"> and </w:t>
      </w:r>
      <w:r>
        <w:rPr>
          <w:rFonts w:ascii="Arial" w:eastAsia="Arial" w:hAnsi="Arial" w:cs="Arial"/>
          <w:i/>
          <w:color w:val="000000"/>
        </w:rPr>
        <w:t>retention</w:t>
      </w:r>
      <w:r>
        <w:rPr>
          <w:rFonts w:ascii="Arial" w:eastAsia="Arial" w:hAnsi="Arial" w:cs="Arial"/>
          <w:color w:val="000000"/>
        </w:rPr>
        <w:t xml:space="preserve"> strategies to help the hotel quickly recover from the recession</w:t>
      </w:r>
      <w:r>
        <w:rPr>
          <w:rFonts w:ascii="Arial" w:eastAsia="Arial" w:hAnsi="Arial" w:cs="Arial"/>
        </w:rPr>
        <w:t>. For instance, by offering mobile recruitment options, video job interviews and applying the “Kübler-Ross” model.</w:t>
      </w:r>
    </w:p>
    <w:p w14:paraId="0000004B" w14:textId="5D052D1B" w:rsidR="00C661DD" w:rsidRPr="002A5214" w:rsidRDefault="00074FE7" w:rsidP="00955628">
      <w:pPr>
        <w:spacing w:line="360" w:lineRule="auto"/>
        <w:ind w:firstLine="720"/>
        <w:jc w:val="both"/>
        <w:rPr>
          <w:rFonts w:ascii="Arial" w:eastAsia="Arial" w:hAnsi="Arial" w:cs="Arial"/>
          <w:color w:val="000000"/>
        </w:rPr>
      </w:pPr>
      <w:r>
        <w:rPr>
          <w:rFonts w:ascii="Arial" w:eastAsia="Arial" w:hAnsi="Arial" w:cs="Arial"/>
          <w:color w:val="000000"/>
        </w:rPr>
        <w:t xml:space="preserve">The Four Season´s </w:t>
      </w:r>
      <w:r>
        <w:rPr>
          <w:rFonts w:ascii="Arial" w:eastAsia="Arial" w:hAnsi="Arial" w:cs="Arial"/>
          <w:i/>
          <w:color w:val="000000"/>
        </w:rPr>
        <w:t>socio-cultural</w:t>
      </w:r>
      <w:r>
        <w:rPr>
          <w:rFonts w:ascii="Arial" w:eastAsia="Arial" w:hAnsi="Arial" w:cs="Arial"/>
          <w:color w:val="000000"/>
        </w:rPr>
        <w:t xml:space="preserve"> environment </w:t>
      </w:r>
      <w:r w:rsidR="002A5214" w:rsidRPr="002A5214">
        <w:rPr>
          <w:rFonts w:ascii="Arial" w:hAnsi="Arial" w:cs="Arial"/>
        </w:rPr>
        <w:t xml:space="preserve">(Bowie </w:t>
      </w:r>
      <w:r w:rsidR="002A5214" w:rsidRPr="002A5214">
        <w:rPr>
          <w:rFonts w:ascii="Arial" w:hAnsi="Arial" w:cs="Arial"/>
          <w:i/>
          <w:iCs/>
        </w:rPr>
        <w:t>et al</w:t>
      </w:r>
      <w:r w:rsidR="002A5214" w:rsidRPr="002A5214">
        <w:rPr>
          <w:rFonts w:ascii="Arial" w:hAnsi="Arial" w:cs="Arial"/>
        </w:rPr>
        <w:t xml:space="preserve">, 2017, p. </w:t>
      </w:r>
      <w:r w:rsidR="002A5214">
        <w:rPr>
          <w:rFonts w:ascii="Arial" w:hAnsi="Arial" w:cs="Arial"/>
        </w:rPr>
        <w:t>13</w:t>
      </w:r>
      <w:r w:rsidR="002A5214" w:rsidRPr="002A5214">
        <w:rPr>
          <w:rFonts w:ascii="Arial" w:hAnsi="Arial" w:cs="Arial"/>
        </w:rPr>
        <w:t>)</w:t>
      </w:r>
      <w:r w:rsidR="00955628">
        <w:rPr>
          <w:rFonts w:ascii="Arial" w:eastAsia="Arial" w:hAnsi="Arial" w:cs="Arial"/>
          <w:color w:val="000000"/>
        </w:rPr>
        <w:t xml:space="preserve"> </w:t>
      </w:r>
      <w:r>
        <w:rPr>
          <w:rFonts w:ascii="Arial" w:eastAsia="Arial" w:hAnsi="Arial" w:cs="Arial"/>
          <w:color w:val="000000"/>
        </w:rPr>
        <w:t>is heavily impacted by the new social norms and expectations that guests have post-pandemic. It is the HR´s r</w:t>
      </w:r>
      <w:r>
        <w:rPr>
          <w:rFonts w:ascii="Arial" w:eastAsia="Arial" w:hAnsi="Arial" w:cs="Arial"/>
        </w:rPr>
        <w:t xml:space="preserve">esponsibility </w:t>
      </w:r>
      <w:r>
        <w:rPr>
          <w:rFonts w:ascii="Arial" w:eastAsia="Arial" w:hAnsi="Arial" w:cs="Arial"/>
          <w:color w:val="000000"/>
        </w:rPr>
        <w:t>to record these new norms, and make their employees aware of them, so that guest expectations can be met and social distancing is maintained. For instance, guests may expect to be greeted with an elbow bump, instead of a handshake</w:t>
      </w:r>
      <w:r w:rsidR="002A5214">
        <w:rPr>
          <w:rFonts w:ascii="Arial" w:eastAsia="Arial" w:hAnsi="Arial" w:cs="Arial"/>
          <w:color w:val="000000"/>
        </w:rPr>
        <w:t xml:space="preserve"> (</w:t>
      </w:r>
      <w:r w:rsidR="00F36E3E" w:rsidRPr="00F36E3E">
        <w:rPr>
          <w:rFonts w:ascii="Arial" w:eastAsia="Arial" w:hAnsi="Arial" w:cs="Arial"/>
          <w:color w:val="000000"/>
        </w:rPr>
        <w:t>Laskowski-Jones</w:t>
      </w:r>
      <w:r w:rsidR="00F36E3E">
        <w:rPr>
          <w:rFonts w:ascii="Arial" w:eastAsia="Arial" w:hAnsi="Arial" w:cs="Arial"/>
          <w:color w:val="000000"/>
        </w:rPr>
        <w:t xml:space="preserve">, </w:t>
      </w:r>
      <w:r w:rsidR="002A5214">
        <w:rPr>
          <w:rFonts w:ascii="Arial" w:eastAsia="Arial" w:hAnsi="Arial" w:cs="Arial"/>
          <w:color w:val="000000"/>
        </w:rPr>
        <w:t>2020)</w:t>
      </w:r>
      <w:r>
        <w:rPr>
          <w:rFonts w:ascii="Arial" w:eastAsia="Arial" w:hAnsi="Arial" w:cs="Arial"/>
          <w:color w:val="000000"/>
        </w:rPr>
        <w:t xml:space="preserve">. During </w:t>
      </w:r>
      <w:r>
        <w:rPr>
          <w:rFonts w:ascii="Arial" w:eastAsia="Arial" w:hAnsi="Arial" w:cs="Arial"/>
          <w:i/>
          <w:color w:val="000000"/>
        </w:rPr>
        <w:t xml:space="preserve">onboarding </w:t>
      </w:r>
      <w:r>
        <w:rPr>
          <w:rFonts w:ascii="Arial" w:eastAsia="Arial" w:hAnsi="Arial" w:cs="Arial"/>
          <w:color w:val="000000"/>
        </w:rPr>
        <w:t xml:space="preserve">and </w:t>
      </w:r>
      <w:r>
        <w:rPr>
          <w:rFonts w:ascii="Arial" w:eastAsia="Arial" w:hAnsi="Arial" w:cs="Arial"/>
          <w:i/>
          <w:color w:val="000000"/>
        </w:rPr>
        <w:t>retention</w:t>
      </w:r>
      <w:r>
        <w:rPr>
          <w:rFonts w:ascii="Arial" w:eastAsia="Arial" w:hAnsi="Arial" w:cs="Arial"/>
          <w:color w:val="000000"/>
        </w:rPr>
        <w:t xml:space="preserve">, HR must inform </w:t>
      </w:r>
      <w:r>
        <w:rPr>
          <w:rFonts w:ascii="Arial" w:eastAsia="Arial" w:hAnsi="Arial" w:cs="Arial"/>
        </w:rPr>
        <w:t>all of their employees of these socio-cultural changes, for instance, during a “Covid-19 preparation course”.</w:t>
      </w:r>
    </w:p>
    <w:p w14:paraId="0000004E" w14:textId="38606EA8" w:rsidR="00C661DD" w:rsidRPr="007C0560" w:rsidRDefault="00074FE7" w:rsidP="00D2292A">
      <w:pPr>
        <w:spacing w:line="360" w:lineRule="auto"/>
        <w:ind w:firstLine="720"/>
        <w:jc w:val="both"/>
        <w:rPr>
          <w:rFonts w:ascii="Arial" w:eastAsia="Arial" w:hAnsi="Arial" w:cs="Arial"/>
        </w:rPr>
      </w:pPr>
      <w:r>
        <w:rPr>
          <w:rFonts w:ascii="Arial" w:eastAsia="Arial" w:hAnsi="Arial" w:cs="Arial"/>
          <w:color w:val="000000"/>
        </w:rPr>
        <w:t xml:space="preserve">The pandemic has accelerated the trend of integrating smart </w:t>
      </w:r>
      <w:r>
        <w:rPr>
          <w:rFonts w:ascii="Arial" w:eastAsia="Arial" w:hAnsi="Arial" w:cs="Arial"/>
          <w:i/>
          <w:color w:val="000000"/>
        </w:rPr>
        <w:t>technology</w:t>
      </w:r>
      <w:r>
        <w:rPr>
          <w:rFonts w:ascii="Arial" w:eastAsia="Arial" w:hAnsi="Arial" w:cs="Arial"/>
          <w:color w:val="000000"/>
        </w:rPr>
        <w:t xml:space="preserve"> into hotels. The Four Seasons Hotel launched an update to its App</w:t>
      </w:r>
      <w:r w:rsidR="00955628">
        <w:rPr>
          <w:rFonts w:ascii="Arial" w:eastAsia="Arial" w:hAnsi="Arial" w:cs="Arial"/>
          <w:color w:val="000000"/>
        </w:rPr>
        <w:t xml:space="preserve"> (Tuite, 2020)</w:t>
      </w:r>
      <w:r>
        <w:rPr>
          <w:rFonts w:ascii="Arial" w:eastAsia="Arial" w:hAnsi="Arial" w:cs="Arial"/>
        </w:rPr>
        <w:t>, e.g. to further improve digital guest</w:t>
      </w:r>
      <w:r>
        <w:rPr>
          <w:rFonts w:ascii="Arial" w:eastAsia="Arial" w:hAnsi="Arial" w:cs="Arial"/>
          <w:color w:val="000000"/>
        </w:rPr>
        <w:t xml:space="preserve"> check-ins/outs, </w:t>
      </w:r>
      <w:r>
        <w:rPr>
          <w:rFonts w:ascii="Arial" w:eastAsia="Arial" w:hAnsi="Arial" w:cs="Arial"/>
        </w:rPr>
        <w:t>and to</w:t>
      </w:r>
      <w:r>
        <w:rPr>
          <w:rFonts w:ascii="Arial" w:eastAsia="Arial" w:hAnsi="Arial" w:cs="Arial"/>
          <w:color w:val="000000"/>
        </w:rPr>
        <w:t xml:space="preserve"> “send and receive instant messages with property teams before, during, and after their stay” </w:t>
      </w:r>
      <w:r w:rsidR="007C0560">
        <w:rPr>
          <w:rFonts w:ascii="Arial" w:eastAsia="Arial" w:hAnsi="Arial" w:cs="Arial"/>
          <w:color w:val="000000"/>
        </w:rPr>
        <w:t>(Newswire, 2020)</w:t>
      </w:r>
      <w:r>
        <w:rPr>
          <w:rFonts w:ascii="Arial" w:eastAsia="Arial" w:hAnsi="Arial" w:cs="Arial"/>
          <w:color w:val="000000"/>
        </w:rPr>
        <w:t xml:space="preserve">. During the </w:t>
      </w:r>
      <w:r>
        <w:rPr>
          <w:rFonts w:ascii="Arial" w:eastAsia="Arial" w:hAnsi="Arial" w:cs="Arial"/>
          <w:i/>
          <w:color w:val="000000"/>
        </w:rPr>
        <w:t>development</w:t>
      </w:r>
      <w:r>
        <w:rPr>
          <w:rFonts w:ascii="Arial" w:eastAsia="Arial" w:hAnsi="Arial" w:cs="Arial"/>
          <w:color w:val="000000"/>
        </w:rPr>
        <w:t xml:space="preserve"> stage, H</w:t>
      </w:r>
      <w:r>
        <w:rPr>
          <w:rFonts w:ascii="Arial" w:eastAsia="Arial" w:hAnsi="Arial" w:cs="Arial"/>
        </w:rPr>
        <w:t>R could offer employees training courses t</w:t>
      </w:r>
      <w:r>
        <w:rPr>
          <w:rFonts w:ascii="Arial" w:eastAsia="Arial" w:hAnsi="Arial" w:cs="Arial"/>
          <w:color w:val="000000"/>
        </w:rPr>
        <w:t xml:space="preserve">o improve the app application and its efficiency. </w:t>
      </w:r>
      <w:r>
        <w:rPr>
          <w:rFonts w:ascii="Arial" w:eastAsia="Arial" w:hAnsi="Arial" w:cs="Arial"/>
        </w:rPr>
        <w:t>T</w:t>
      </w:r>
      <w:r>
        <w:rPr>
          <w:rFonts w:ascii="Arial" w:eastAsia="Arial" w:hAnsi="Arial" w:cs="Arial"/>
          <w:color w:val="000000"/>
        </w:rPr>
        <w:t xml:space="preserve">his may lead to </w:t>
      </w:r>
      <w:r>
        <w:rPr>
          <w:rFonts w:ascii="Arial" w:eastAsia="Arial" w:hAnsi="Arial" w:cs="Arial"/>
        </w:rPr>
        <w:t>an overall “</w:t>
      </w:r>
      <w:r>
        <w:rPr>
          <w:rFonts w:ascii="Arial" w:eastAsia="Arial" w:hAnsi="Arial" w:cs="Arial"/>
          <w:color w:val="000000"/>
        </w:rPr>
        <w:t>safer and faster reopening and recovery”</w:t>
      </w:r>
      <w:r w:rsidR="007C0560">
        <w:rPr>
          <w:rFonts w:ascii="Arial" w:eastAsia="Arial" w:hAnsi="Arial" w:cs="Arial"/>
          <w:color w:val="000000"/>
        </w:rPr>
        <w:t xml:space="preserve"> (Harrison, 2020)</w:t>
      </w:r>
      <w:r w:rsidR="007C0560">
        <w:rPr>
          <w:rFonts w:ascii="Arial" w:eastAsia="Arial" w:hAnsi="Arial" w:cs="Arial"/>
        </w:rPr>
        <w:t xml:space="preserve"> </w:t>
      </w:r>
      <w:r>
        <w:rPr>
          <w:rFonts w:ascii="Arial" w:eastAsia="Arial" w:hAnsi="Arial" w:cs="Arial"/>
          <w:color w:val="000000"/>
        </w:rPr>
        <w:t xml:space="preserve">as the app </w:t>
      </w:r>
      <w:r>
        <w:rPr>
          <w:rFonts w:ascii="Arial" w:eastAsia="Arial" w:hAnsi="Arial" w:cs="Arial"/>
        </w:rPr>
        <w:t>supports</w:t>
      </w:r>
      <w:r>
        <w:rPr>
          <w:rFonts w:ascii="Arial" w:eastAsia="Arial" w:hAnsi="Arial" w:cs="Arial"/>
          <w:color w:val="000000"/>
        </w:rPr>
        <w:t xml:space="preserve"> the hotel and its guests </w:t>
      </w:r>
      <w:r>
        <w:rPr>
          <w:rFonts w:ascii="Arial" w:eastAsia="Arial" w:hAnsi="Arial" w:cs="Arial"/>
        </w:rPr>
        <w:t xml:space="preserve">to </w:t>
      </w:r>
      <w:r>
        <w:rPr>
          <w:rFonts w:ascii="Arial" w:eastAsia="Arial" w:hAnsi="Arial" w:cs="Arial"/>
          <w:color w:val="000000"/>
        </w:rPr>
        <w:t xml:space="preserve">comply </w:t>
      </w:r>
      <w:r>
        <w:rPr>
          <w:rFonts w:ascii="Arial" w:eastAsia="Arial" w:hAnsi="Arial" w:cs="Arial"/>
        </w:rPr>
        <w:t>with</w:t>
      </w:r>
      <w:r>
        <w:rPr>
          <w:rFonts w:ascii="Arial" w:eastAsia="Arial" w:hAnsi="Arial" w:cs="Arial"/>
          <w:color w:val="000000"/>
        </w:rPr>
        <w:t xml:space="preserve"> the social distancing rules.</w:t>
      </w:r>
      <w:r>
        <w:rPr>
          <w:rFonts w:ascii="Arial" w:eastAsia="Arial" w:hAnsi="Arial" w:cs="Arial"/>
        </w:rPr>
        <w:t xml:space="preserve"> During </w:t>
      </w:r>
      <w:r>
        <w:rPr>
          <w:rFonts w:ascii="Arial" w:eastAsia="Arial" w:hAnsi="Arial" w:cs="Arial"/>
          <w:i/>
        </w:rPr>
        <w:t>recruitment</w:t>
      </w:r>
      <w:r>
        <w:rPr>
          <w:rFonts w:ascii="Arial" w:eastAsia="Arial" w:hAnsi="Arial" w:cs="Arial"/>
        </w:rPr>
        <w:t>, HR applies the latest technology (e.g. Zoom) to improve the efficiency of the recruitment process.</w:t>
      </w:r>
    </w:p>
    <w:p w14:paraId="00000050" w14:textId="44CA3B52" w:rsidR="00C661DD" w:rsidRPr="00BC1106" w:rsidRDefault="00074FE7" w:rsidP="00BC1106">
      <w:pPr>
        <w:spacing w:line="360" w:lineRule="auto"/>
        <w:ind w:firstLine="720"/>
        <w:jc w:val="both"/>
        <w:rPr>
          <w:rFonts w:ascii="Arial" w:eastAsia="Arial" w:hAnsi="Arial" w:cs="Arial"/>
          <w:color w:val="000000"/>
        </w:rPr>
      </w:pPr>
      <w:r>
        <w:rPr>
          <w:rFonts w:ascii="Arial" w:eastAsia="Arial" w:hAnsi="Arial" w:cs="Arial"/>
          <w:color w:val="000000"/>
        </w:rPr>
        <w:t xml:space="preserve">Covid-19 disrupted </w:t>
      </w:r>
      <w:r>
        <w:rPr>
          <w:rFonts w:ascii="Arial" w:eastAsia="Arial" w:hAnsi="Arial" w:cs="Arial"/>
        </w:rPr>
        <w:t xml:space="preserve">worldwide </w:t>
      </w:r>
      <w:r>
        <w:rPr>
          <w:rFonts w:ascii="Arial" w:eastAsia="Arial" w:hAnsi="Arial" w:cs="Arial"/>
          <w:color w:val="000000"/>
        </w:rPr>
        <w:t xml:space="preserve">the traditional work </w:t>
      </w:r>
      <w:r>
        <w:rPr>
          <w:rFonts w:ascii="Arial" w:eastAsia="Arial" w:hAnsi="Arial" w:cs="Arial"/>
          <w:i/>
          <w:color w:val="000000"/>
        </w:rPr>
        <w:t>environment</w:t>
      </w:r>
      <w:r>
        <w:rPr>
          <w:rFonts w:ascii="Arial" w:eastAsia="Arial" w:hAnsi="Arial" w:cs="Arial"/>
          <w:color w:val="000000"/>
        </w:rPr>
        <w:t xml:space="preserve"> </w:t>
      </w:r>
      <w:r w:rsidR="00D2292A" w:rsidRPr="002A5214">
        <w:rPr>
          <w:rFonts w:ascii="Arial" w:hAnsi="Arial" w:cs="Arial"/>
        </w:rPr>
        <w:t xml:space="preserve">(Bowie </w:t>
      </w:r>
      <w:r w:rsidR="00D2292A" w:rsidRPr="002A5214">
        <w:rPr>
          <w:rFonts w:ascii="Arial" w:hAnsi="Arial" w:cs="Arial"/>
          <w:i/>
          <w:iCs/>
        </w:rPr>
        <w:t>et al</w:t>
      </w:r>
      <w:r w:rsidR="00D2292A" w:rsidRPr="002A5214">
        <w:rPr>
          <w:rFonts w:ascii="Arial" w:hAnsi="Arial" w:cs="Arial"/>
        </w:rPr>
        <w:t xml:space="preserve">, 2017, p. </w:t>
      </w:r>
      <w:r w:rsidR="00D2292A">
        <w:rPr>
          <w:rFonts w:ascii="Arial" w:hAnsi="Arial" w:cs="Arial"/>
        </w:rPr>
        <w:t>13</w:t>
      </w:r>
      <w:r w:rsidR="00D2292A" w:rsidRPr="002A5214">
        <w:rPr>
          <w:rFonts w:ascii="Arial" w:hAnsi="Arial" w:cs="Arial"/>
        </w:rPr>
        <w:t>)</w:t>
      </w:r>
      <w:r>
        <w:rPr>
          <w:rFonts w:ascii="Arial" w:eastAsia="Arial" w:hAnsi="Arial" w:cs="Arial"/>
          <w:color w:val="000000"/>
        </w:rPr>
        <w:t xml:space="preserve"> of all businesses</w:t>
      </w:r>
      <w:r>
        <w:rPr>
          <w:rFonts w:ascii="Arial" w:eastAsia="Arial" w:hAnsi="Arial" w:cs="Arial"/>
        </w:rPr>
        <w:t>.</w:t>
      </w:r>
      <w:r>
        <w:rPr>
          <w:rFonts w:ascii="Arial" w:eastAsia="Arial" w:hAnsi="Arial" w:cs="Arial"/>
          <w:color w:val="000000"/>
        </w:rPr>
        <w:t xml:space="preserve"> </w:t>
      </w:r>
      <w:r>
        <w:rPr>
          <w:rFonts w:ascii="Arial" w:eastAsia="Arial" w:hAnsi="Arial" w:cs="Arial"/>
        </w:rPr>
        <w:t>The work environment changed from being social, hectic and rewarding, to frustrated, isolated and even high-risk</w:t>
      </w:r>
      <w:r w:rsidR="00D2292A">
        <w:rPr>
          <w:rFonts w:ascii="Arial" w:eastAsia="Arial" w:hAnsi="Arial" w:cs="Arial"/>
        </w:rPr>
        <w:t xml:space="preserve"> </w:t>
      </w:r>
      <w:r w:rsidR="00D2292A">
        <w:rPr>
          <w:rFonts w:ascii="Arial" w:eastAsia="Arial" w:hAnsi="Arial" w:cs="Arial"/>
          <w:color w:val="000000"/>
        </w:rPr>
        <w:t>(Arruda, 2020)</w:t>
      </w:r>
      <w:r w:rsidR="00D2292A">
        <w:rPr>
          <w:rFonts w:ascii="Arial" w:eastAsia="Arial" w:hAnsi="Arial" w:cs="Arial"/>
        </w:rPr>
        <w:t>.</w:t>
      </w:r>
      <w:r>
        <w:rPr>
          <w:rFonts w:ascii="Arial" w:eastAsia="Arial" w:hAnsi="Arial" w:cs="Arial"/>
        </w:rPr>
        <w:t xml:space="preserve"> Employees</w:t>
      </w:r>
      <w:r>
        <w:rPr>
          <w:rFonts w:ascii="Arial" w:eastAsia="Arial" w:hAnsi="Arial" w:cs="Arial"/>
          <w:color w:val="000000"/>
        </w:rPr>
        <w:t xml:space="preserve"> </w:t>
      </w:r>
      <w:r>
        <w:rPr>
          <w:rFonts w:ascii="Arial" w:eastAsia="Arial" w:hAnsi="Arial" w:cs="Arial"/>
        </w:rPr>
        <w:t xml:space="preserve">essential to the daily operations of the Four Seasons Hotel were required to continue working under extreme circumstances. During the </w:t>
      </w:r>
      <w:r>
        <w:rPr>
          <w:rFonts w:ascii="Arial" w:eastAsia="Arial" w:hAnsi="Arial" w:cs="Arial"/>
          <w:i/>
        </w:rPr>
        <w:t>retention</w:t>
      </w:r>
      <w:r>
        <w:rPr>
          <w:rFonts w:ascii="Arial" w:eastAsia="Arial" w:hAnsi="Arial" w:cs="Arial"/>
        </w:rPr>
        <w:t xml:space="preserve"> stage, the strategic HR decision was to send the remaining workforce into the “home-office”, so that they could safely return to work once the pandemic is over. Besides, legal risks of being sued were reduced. I</w:t>
      </w:r>
      <w:r>
        <w:rPr>
          <w:rFonts w:ascii="Arial" w:eastAsia="Arial" w:hAnsi="Arial" w:cs="Arial"/>
          <w:color w:val="000000"/>
        </w:rPr>
        <w:t xml:space="preserve">t is the </w:t>
      </w:r>
      <w:r>
        <w:rPr>
          <w:rFonts w:ascii="Arial" w:eastAsia="Arial" w:hAnsi="Arial" w:cs="Arial"/>
          <w:color w:val="000000"/>
        </w:rPr>
        <w:lastRenderedPageBreak/>
        <w:t xml:space="preserve">operational HR´s </w:t>
      </w:r>
      <w:r>
        <w:rPr>
          <w:rFonts w:ascii="Arial" w:eastAsia="Arial" w:hAnsi="Arial" w:cs="Arial"/>
        </w:rPr>
        <w:t>responsibility</w:t>
      </w:r>
      <w:r>
        <w:rPr>
          <w:rFonts w:ascii="Arial" w:eastAsia="Arial" w:hAnsi="Arial" w:cs="Arial"/>
          <w:color w:val="000000"/>
        </w:rPr>
        <w:t xml:space="preserve"> to monitor </w:t>
      </w:r>
      <w:r>
        <w:rPr>
          <w:rFonts w:ascii="Arial" w:eastAsia="Arial" w:hAnsi="Arial" w:cs="Arial"/>
        </w:rPr>
        <w:t>employees´</w:t>
      </w:r>
      <w:r>
        <w:rPr>
          <w:rFonts w:ascii="Arial" w:eastAsia="Arial" w:hAnsi="Arial" w:cs="Arial"/>
          <w:color w:val="000000"/>
        </w:rPr>
        <w:t xml:space="preserve"> productivity with “remote employee monitoring software” </w:t>
      </w:r>
      <w:r w:rsidR="005B5949">
        <w:rPr>
          <w:rFonts w:ascii="Arial" w:eastAsia="Arial" w:hAnsi="Arial" w:cs="Arial"/>
          <w:color w:val="000000"/>
        </w:rPr>
        <w:t>(Hill, 2020)</w:t>
      </w:r>
      <w:r>
        <w:rPr>
          <w:rFonts w:ascii="Arial" w:eastAsia="Arial" w:hAnsi="Arial" w:cs="Arial"/>
        </w:rPr>
        <w:t>, to maintain the overall company´s performance.</w:t>
      </w:r>
    </w:p>
    <w:p w14:paraId="50F119BF" w14:textId="28640E99" w:rsidR="002342FC" w:rsidRPr="002342FC" w:rsidRDefault="00074FE7" w:rsidP="002342FC">
      <w:pPr>
        <w:spacing w:line="360" w:lineRule="auto"/>
        <w:ind w:firstLine="720"/>
        <w:jc w:val="both"/>
        <w:rPr>
          <w:rFonts w:ascii="Arial" w:eastAsia="Arial" w:hAnsi="Arial" w:cs="Arial"/>
        </w:rPr>
      </w:pPr>
      <w:r>
        <w:rPr>
          <w:rFonts w:ascii="Arial" w:eastAsia="Arial" w:hAnsi="Arial" w:cs="Arial"/>
          <w:color w:val="000000"/>
        </w:rPr>
        <w:t xml:space="preserve">The pandemic created a difficult </w:t>
      </w:r>
      <w:r>
        <w:rPr>
          <w:rFonts w:ascii="Arial" w:eastAsia="Arial" w:hAnsi="Arial" w:cs="Arial"/>
          <w:i/>
          <w:color w:val="000000"/>
        </w:rPr>
        <w:t>legal</w:t>
      </w:r>
      <w:r>
        <w:rPr>
          <w:rFonts w:ascii="Arial" w:eastAsia="Arial" w:hAnsi="Arial" w:cs="Arial"/>
          <w:color w:val="000000"/>
        </w:rPr>
        <w:t xml:space="preserve"> environment </w:t>
      </w:r>
      <w:r w:rsidR="007C57CB" w:rsidRPr="002A5214">
        <w:rPr>
          <w:rFonts w:ascii="Arial" w:hAnsi="Arial" w:cs="Arial"/>
        </w:rPr>
        <w:t xml:space="preserve">(Bowie </w:t>
      </w:r>
      <w:r w:rsidR="007C57CB" w:rsidRPr="002A5214">
        <w:rPr>
          <w:rFonts w:ascii="Arial" w:hAnsi="Arial" w:cs="Arial"/>
          <w:i/>
          <w:iCs/>
        </w:rPr>
        <w:t>et al</w:t>
      </w:r>
      <w:r w:rsidR="007C57CB" w:rsidRPr="002A5214">
        <w:rPr>
          <w:rFonts w:ascii="Arial" w:hAnsi="Arial" w:cs="Arial"/>
        </w:rPr>
        <w:t xml:space="preserve">, 2017, p. </w:t>
      </w:r>
      <w:r w:rsidR="007C57CB">
        <w:rPr>
          <w:rFonts w:ascii="Arial" w:hAnsi="Arial" w:cs="Arial"/>
        </w:rPr>
        <w:t>13</w:t>
      </w:r>
      <w:r w:rsidR="007C57CB" w:rsidRPr="002A5214">
        <w:rPr>
          <w:rFonts w:ascii="Arial" w:hAnsi="Arial" w:cs="Arial"/>
        </w:rPr>
        <w:t>)</w:t>
      </w:r>
      <w:r>
        <w:rPr>
          <w:rFonts w:ascii="Arial" w:eastAsia="Arial" w:hAnsi="Arial" w:cs="Arial"/>
          <w:color w:val="000000"/>
        </w:rPr>
        <w:t xml:space="preserve"> for the</w:t>
      </w:r>
      <w:r>
        <w:rPr>
          <w:rFonts w:ascii="Arial" w:eastAsia="Arial" w:hAnsi="Arial" w:cs="Arial"/>
        </w:rPr>
        <w:t xml:space="preserve"> entire hospitality industry</w:t>
      </w:r>
      <w:r>
        <w:rPr>
          <w:rFonts w:ascii="Arial" w:eastAsia="Arial" w:hAnsi="Arial" w:cs="Arial"/>
          <w:color w:val="000000"/>
        </w:rPr>
        <w:t xml:space="preserve">. </w:t>
      </w:r>
      <w:r>
        <w:rPr>
          <w:rFonts w:ascii="Arial" w:eastAsia="Arial" w:hAnsi="Arial" w:cs="Arial"/>
        </w:rPr>
        <w:t>In each of the Employee Lifecycle stages</w:t>
      </w:r>
      <w:r>
        <w:rPr>
          <w:rFonts w:ascii="Arial" w:eastAsia="Arial" w:hAnsi="Arial" w:cs="Arial"/>
          <w:color w:val="000000"/>
        </w:rPr>
        <w:t xml:space="preserve">, </w:t>
      </w:r>
      <w:r>
        <w:rPr>
          <w:rFonts w:ascii="Arial" w:eastAsia="Arial" w:hAnsi="Arial" w:cs="Arial"/>
        </w:rPr>
        <w:t xml:space="preserve">it is the HR´s responsibility to constantly keep up with the changes in legislation and ensure the hotel´s compliance </w:t>
      </w:r>
      <w:r w:rsidR="00DD048E">
        <w:rPr>
          <w:rFonts w:ascii="Arial" w:eastAsia="Arial" w:hAnsi="Arial" w:cs="Arial"/>
        </w:rPr>
        <w:t>(Balance Point, 2017)</w:t>
      </w:r>
      <w:r>
        <w:rPr>
          <w:rFonts w:ascii="Arial" w:eastAsia="Arial" w:hAnsi="Arial" w:cs="Arial"/>
        </w:rPr>
        <w:t xml:space="preserve">. In particular, within the </w:t>
      </w:r>
      <w:r>
        <w:rPr>
          <w:rFonts w:ascii="Arial" w:eastAsia="Arial" w:hAnsi="Arial" w:cs="Arial"/>
          <w:i/>
        </w:rPr>
        <w:t>attraction</w:t>
      </w:r>
      <w:r>
        <w:rPr>
          <w:rFonts w:ascii="Arial" w:eastAsia="Arial" w:hAnsi="Arial" w:cs="Arial"/>
        </w:rPr>
        <w:t xml:space="preserve"> stage, t</w:t>
      </w:r>
      <w:r>
        <w:rPr>
          <w:rFonts w:ascii="Arial" w:eastAsia="Arial" w:hAnsi="Arial" w:cs="Arial"/>
          <w:color w:val="000000"/>
        </w:rPr>
        <w:t xml:space="preserve">he </w:t>
      </w:r>
      <w:r>
        <w:rPr>
          <w:rFonts w:ascii="Arial" w:eastAsia="Arial" w:hAnsi="Arial" w:cs="Arial"/>
        </w:rPr>
        <w:t>operational HR</w:t>
      </w:r>
      <w:r>
        <w:rPr>
          <w:rFonts w:ascii="Arial" w:eastAsia="Arial" w:hAnsi="Arial" w:cs="Arial"/>
          <w:color w:val="000000"/>
        </w:rPr>
        <w:t xml:space="preserve"> </w:t>
      </w:r>
      <w:r>
        <w:rPr>
          <w:rFonts w:ascii="Arial" w:eastAsia="Arial" w:hAnsi="Arial" w:cs="Arial"/>
        </w:rPr>
        <w:t>should support th</w:t>
      </w:r>
      <w:r>
        <w:rPr>
          <w:rFonts w:ascii="Arial" w:eastAsia="Arial" w:hAnsi="Arial" w:cs="Arial"/>
          <w:color w:val="000000"/>
        </w:rPr>
        <w:t xml:space="preserve">eir foreign workers to comply </w:t>
      </w:r>
      <w:r>
        <w:rPr>
          <w:rFonts w:ascii="Arial" w:eastAsia="Arial" w:hAnsi="Arial" w:cs="Arial"/>
        </w:rPr>
        <w:t xml:space="preserve">with </w:t>
      </w:r>
      <w:r>
        <w:rPr>
          <w:rFonts w:ascii="Arial" w:eastAsia="Arial" w:hAnsi="Arial" w:cs="Arial"/>
          <w:color w:val="000000"/>
        </w:rPr>
        <w:t xml:space="preserve">new visa and immigration rules </w:t>
      </w:r>
      <w:r>
        <w:rPr>
          <w:rFonts w:ascii="Arial" w:eastAsia="Arial" w:hAnsi="Arial" w:cs="Arial"/>
        </w:rPr>
        <w:t>and obtain waivers from the travel bans etc.</w:t>
      </w:r>
      <w:r w:rsidR="002342FC">
        <w:rPr>
          <w:rFonts w:ascii="Arial" w:eastAsia="Arial" w:hAnsi="Arial" w:cs="Arial"/>
        </w:rPr>
        <w:t xml:space="preserve"> (Sidley, 2020).</w:t>
      </w:r>
    </w:p>
    <w:p w14:paraId="53516A97" w14:textId="77777777" w:rsidR="002342FC" w:rsidRDefault="002342FC">
      <w:pPr>
        <w:spacing w:line="360" w:lineRule="auto"/>
        <w:jc w:val="both"/>
        <w:rPr>
          <w:rFonts w:ascii="Arial" w:eastAsia="Arial" w:hAnsi="Arial" w:cs="Arial"/>
          <w:u w:val="single"/>
        </w:rPr>
      </w:pPr>
    </w:p>
    <w:p w14:paraId="00000054" w14:textId="77777777" w:rsidR="00C661DD" w:rsidRDefault="00074FE7">
      <w:pPr>
        <w:spacing w:line="360" w:lineRule="auto"/>
        <w:jc w:val="both"/>
        <w:rPr>
          <w:rFonts w:ascii="Arial" w:eastAsia="Arial" w:hAnsi="Arial" w:cs="Arial"/>
        </w:rPr>
      </w:pPr>
      <w:r>
        <w:rPr>
          <w:rFonts w:ascii="Arial" w:eastAsia="Arial" w:hAnsi="Arial" w:cs="Arial"/>
        </w:rPr>
        <w:t>To conclude, the Covid-19 pandemic has led to an exodus in the UK´s hospitality sector. Workers were either made redundant or put on furlough. The Four Seasons Hotel had a high percentage of foreign workers, many of which were forced to either move back to their native countries, or change industries to generate income. The hotel is left with a severely shrunken talent pool to rebuild their workforce with. To reinforce confidence in the Four Seasons Hotel, Management needs to be compassionate, adaptable and open to change. For the Four Seasons Hotel to stay competitive in the current market, and ensure that their recovery phase is as short as possible, HR’s responsibility is to optimise their Employee Lifecycle and adapt their strategies for each of the six stages. This allows the hotel to successfully recruit a new workforce and retain their long-term employees. Retaining skilled workers should be the HR’s key focus, since budget cuts as a result of the pandemic means that they cannot afford to recruit and train an entire new workforce. Lastly, the PESTEL analysis of the Four Seasons Hotel identifies the external factors impacting the hotel and dictates the change of HR´s administrative, operational and strategic responsibilities.</w:t>
      </w:r>
    </w:p>
    <w:p w14:paraId="799D3AD3" w14:textId="43FC92B3" w:rsidR="006B7601" w:rsidRPr="002A5214" w:rsidRDefault="00074FE7" w:rsidP="002A5214">
      <w:pPr>
        <w:spacing w:before="240" w:after="240" w:line="360" w:lineRule="auto"/>
        <w:jc w:val="both"/>
        <w:rPr>
          <w:rFonts w:ascii="Arial" w:eastAsia="Arial" w:hAnsi="Arial" w:cs="Arial"/>
          <w:b/>
        </w:rPr>
      </w:pPr>
      <w:r>
        <w:rPr>
          <w:rFonts w:ascii="Arial" w:eastAsia="Arial" w:hAnsi="Arial" w:cs="Arial"/>
          <w:b/>
        </w:rPr>
        <w:t>Wordcount: 21</w:t>
      </w:r>
      <w:r w:rsidR="00E867FF">
        <w:rPr>
          <w:rFonts w:ascii="Arial" w:eastAsia="Arial" w:hAnsi="Arial" w:cs="Arial"/>
          <w:b/>
        </w:rPr>
        <w:t>79</w:t>
      </w:r>
    </w:p>
    <w:p w14:paraId="71AE0132" w14:textId="77777777" w:rsidR="006B7601" w:rsidRDefault="006B7601" w:rsidP="00BA111C">
      <w:pPr>
        <w:rPr>
          <w:rFonts w:ascii="Arial" w:eastAsia="Arial" w:hAnsi="Arial" w:cs="Arial"/>
          <w:u w:val="single"/>
        </w:rPr>
      </w:pPr>
    </w:p>
    <w:p w14:paraId="53C26456" w14:textId="77777777" w:rsidR="007C0560" w:rsidRDefault="007C0560" w:rsidP="00BA111C">
      <w:pPr>
        <w:rPr>
          <w:rFonts w:ascii="Arial" w:eastAsia="Arial" w:hAnsi="Arial" w:cs="Arial"/>
          <w:u w:val="single"/>
        </w:rPr>
      </w:pPr>
    </w:p>
    <w:p w14:paraId="279053F3" w14:textId="77777777" w:rsidR="007C0560" w:rsidRDefault="007C0560" w:rsidP="00BA111C">
      <w:pPr>
        <w:rPr>
          <w:rFonts w:ascii="Arial" w:eastAsia="Arial" w:hAnsi="Arial" w:cs="Arial"/>
          <w:u w:val="single"/>
        </w:rPr>
      </w:pPr>
    </w:p>
    <w:p w14:paraId="04799489" w14:textId="77777777" w:rsidR="00BC1106" w:rsidRDefault="00BC1106" w:rsidP="00BA111C">
      <w:pPr>
        <w:rPr>
          <w:rFonts w:ascii="Arial" w:eastAsia="Arial" w:hAnsi="Arial" w:cs="Arial"/>
          <w:u w:val="single"/>
        </w:rPr>
      </w:pPr>
    </w:p>
    <w:p w14:paraId="14A15CB6" w14:textId="77777777" w:rsidR="00BC1106" w:rsidRDefault="00BC1106" w:rsidP="00BA111C">
      <w:pPr>
        <w:rPr>
          <w:rFonts w:ascii="Arial" w:eastAsia="Arial" w:hAnsi="Arial" w:cs="Arial"/>
          <w:u w:val="single"/>
        </w:rPr>
      </w:pPr>
    </w:p>
    <w:p w14:paraId="607B5B89" w14:textId="77777777" w:rsidR="00BC1106" w:rsidRDefault="00BC1106" w:rsidP="00BA111C">
      <w:pPr>
        <w:rPr>
          <w:rFonts w:ascii="Arial" w:eastAsia="Arial" w:hAnsi="Arial" w:cs="Arial"/>
          <w:u w:val="single"/>
        </w:rPr>
      </w:pPr>
    </w:p>
    <w:p w14:paraId="2312BE14" w14:textId="77777777" w:rsidR="00BC1106" w:rsidRDefault="00BC1106" w:rsidP="00BA111C">
      <w:pPr>
        <w:rPr>
          <w:rFonts w:ascii="Arial" w:eastAsia="Arial" w:hAnsi="Arial" w:cs="Arial"/>
          <w:u w:val="single"/>
        </w:rPr>
      </w:pPr>
    </w:p>
    <w:p w14:paraId="36F1CFF9" w14:textId="72D2ED52" w:rsidR="001861C9" w:rsidRPr="00BA111C" w:rsidRDefault="007668C1" w:rsidP="00BA111C">
      <w:pPr>
        <w:rPr>
          <w:rFonts w:ascii="Arial" w:eastAsia="Arial" w:hAnsi="Arial" w:cs="Arial"/>
          <w:u w:val="single"/>
        </w:rPr>
      </w:pPr>
      <w:r w:rsidRPr="007668C1">
        <w:rPr>
          <w:rFonts w:ascii="Arial" w:eastAsia="Arial" w:hAnsi="Arial" w:cs="Arial"/>
          <w:u w:val="single"/>
        </w:rPr>
        <w:lastRenderedPageBreak/>
        <w:t>Reference List</w:t>
      </w:r>
    </w:p>
    <w:p w14:paraId="43DB2B82" w14:textId="77777777" w:rsidR="00481991" w:rsidRDefault="00481991" w:rsidP="00103813">
      <w:pPr>
        <w:spacing w:line="360" w:lineRule="auto"/>
        <w:rPr>
          <w:rFonts w:ascii="Arial" w:eastAsia="Arial" w:hAnsi="Arial" w:cs="Arial"/>
          <w:color w:val="000000"/>
        </w:rPr>
      </w:pPr>
    </w:p>
    <w:p w14:paraId="2E20B04F" w14:textId="4B7584EA" w:rsidR="00D2292A" w:rsidRPr="00D2292A" w:rsidRDefault="00D2292A" w:rsidP="00AF76D0">
      <w:pPr>
        <w:spacing w:line="360" w:lineRule="auto"/>
        <w:rPr>
          <w:rFonts w:ascii="Arial" w:eastAsia="Arial" w:hAnsi="Arial" w:cs="Arial"/>
          <w:color w:val="000000"/>
        </w:rPr>
      </w:pPr>
      <w:r>
        <w:rPr>
          <w:rFonts w:ascii="Arial" w:eastAsia="Arial" w:hAnsi="Arial" w:cs="Arial"/>
          <w:color w:val="000000"/>
        </w:rPr>
        <w:t>Arruda, W. (2020) `</w:t>
      </w:r>
      <w:r w:rsidRPr="00D2292A">
        <w:rPr>
          <w:rFonts w:ascii="Arial" w:eastAsia="Arial" w:hAnsi="Arial" w:cs="Arial"/>
          <w:color w:val="000000"/>
        </w:rPr>
        <w:t xml:space="preserve">6 Ways COVID-19 Will Change </w:t>
      </w:r>
      <w:proofErr w:type="gramStart"/>
      <w:r w:rsidRPr="00D2292A">
        <w:rPr>
          <w:rFonts w:ascii="Arial" w:eastAsia="Arial" w:hAnsi="Arial" w:cs="Arial"/>
          <w:color w:val="000000"/>
        </w:rPr>
        <w:t>The</w:t>
      </w:r>
      <w:proofErr w:type="gramEnd"/>
      <w:r w:rsidRPr="00D2292A">
        <w:rPr>
          <w:rFonts w:ascii="Arial" w:eastAsia="Arial" w:hAnsi="Arial" w:cs="Arial"/>
          <w:color w:val="000000"/>
        </w:rPr>
        <w:t xml:space="preserve"> Workplace Forever</w:t>
      </w:r>
      <w:r>
        <w:rPr>
          <w:rFonts w:ascii="Arial" w:eastAsia="Arial" w:hAnsi="Arial" w:cs="Arial"/>
          <w:color w:val="000000"/>
        </w:rPr>
        <w:t xml:space="preserve">´, </w:t>
      </w:r>
      <w:r w:rsidRPr="00D2292A">
        <w:rPr>
          <w:rFonts w:ascii="Arial" w:eastAsia="Arial" w:hAnsi="Arial" w:cs="Arial"/>
          <w:i/>
          <w:iCs/>
          <w:color w:val="000000"/>
        </w:rPr>
        <w:t>Forbes</w:t>
      </w:r>
      <w:r>
        <w:rPr>
          <w:rFonts w:ascii="Arial" w:eastAsia="Arial" w:hAnsi="Arial" w:cs="Arial"/>
          <w:color w:val="000000"/>
        </w:rPr>
        <w:t>, 7</w:t>
      </w:r>
      <w:r w:rsidRPr="00D2292A">
        <w:rPr>
          <w:rFonts w:ascii="Arial" w:eastAsia="Arial" w:hAnsi="Arial" w:cs="Arial"/>
          <w:color w:val="000000"/>
          <w:vertAlign w:val="superscript"/>
        </w:rPr>
        <w:t>th</w:t>
      </w:r>
      <w:r>
        <w:rPr>
          <w:rFonts w:ascii="Arial" w:eastAsia="Arial" w:hAnsi="Arial" w:cs="Arial"/>
          <w:color w:val="000000"/>
        </w:rPr>
        <w:t xml:space="preserve"> May. Available at: </w:t>
      </w:r>
      <w:r w:rsidRPr="00D2292A">
        <w:rPr>
          <w:rFonts w:ascii="Arial" w:eastAsia="Arial" w:hAnsi="Arial" w:cs="Arial"/>
          <w:color w:val="000000"/>
        </w:rPr>
        <w:t>https://www.forbes.com/sites/williamarruda/2020/05/07/6-ways-covid-19-will-change-the-workplace-forever/?sh=33171987323e</w:t>
      </w:r>
      <w:r>
        <w:rPr>
          <w:rFonts w:ascii="Arial" w:eastAsia="Arial" w:hAnsi="Arial" w:cs="Arial"/>
          <w:color w:val="000000"/>
        </w:rPr>
        <w:t xml:space="preserve"> (Accessed: 25 May 2021).</w:t>
      </w:r>
    </w:p>
    <w:p w14:paraId="43A62467" w14:textId="60BBF1E5" w:rsidR="00D2292A" w:rsidRDefault="00D2292A" w:rsidP="00AF76D0">
      <w:pPr>
        <w:spacing w:line="360" w:lineRule="auto"/>
        <w:rPr>
          <w:rFonts w:ascii="Arial" w:eastAsia="Arial" w:hAnsi="Arial" w:cs="Arial"/>
        </w:rPr>
      </w:pPr>
    </w:p>
    <w:p w14:paraId="253BCB70" w14:textId="1CEB3847" w:rsidR="000012EE" w:rsidRDefault="000012EE" w:rsidP="00AF76D0">
      <w:pPr>
        <w:spacing w:line="360" w:lineRule="auto"/>
        <w:rPr>
          <w:rFonts w:ascii="Arial" w:eastAsia="Arial" w:hAnsi="Arial" w:cs="Arial"/>
        </w:rPr>
      </w:pPr>
      <w:r>
        <w:rPr>
          <w:rFonts w:ascii="Arial" w:eastAsia="Arial" w:hAnsi="Arial" w:cs="Arial"/>
        </w:rPr>
        <w:t xml:space="preserve">Balance Point (2017) </w:t>
      </w:r>
      <w:r w:rsidRPr="00DD048E">
        <w:rPr>
          <w:rFonts w:ascii="Arial" w:eastAsia="Arial" w:hAnsi="Arial" w:cs="Arial"/>
          <w:i/>
          <w:iCs/>
        </w:rPr>
        <w:t>Operational vs Strategic Human Resources</w:t>
      </w:r>
      <w:r>
        <w:rPr>
          <w:rFonts w:ascii="Arial" w:eastAsia="Arial" w:hAnsi="Arial" w:cs="Arial"/>
        </w:rPr>
        <w:t xml:space="preserve">. Available at: </w:t>
      </w:r>
      <w:r w:rsidRPr="00DD048E">
        <w:rPr>
          <w:rFonts w:ascii="Arial" w:eastAsia="Arial" w:hAnsi="Arial" w:cs="Arial"/>
        </w:rPr>
        <w:t>https://balancepointhcm.com/operational-vs-strategic-hr/</w:t>
      </w:r>
      <w:r>
        <w:rPr>
          <w:rFonts w:ascii="Arial" w:eastAsia="Arial" w:hAnsi="Arial" w:cs="Arial"/>
        </w:rPr>
        <w:t xml:space="preserve"> (Accessed: 24 May 2021).</w:t>
      </w:r>
    </w:p>
    <w:p w14:paraId="2FCB14D7" w14:textId="77777777" w:rsidR="000012EE" w:rsidRDefault="000012EE" w:rsidP="00AF76D0">
      <w:pPr>
        <w:spacing w:line="360" w:lineRule="auto"/>
        <w:rPr>
          <w:rFonts w:ascii="Arial" w:eastAsia="Arial" w:hAnsi="Arial" w:cs="Arial"/>
        </w:rPr>
      </w:pPr>
    </w:p>
    <w:p w14:paraId="6B6CD1AA" w14:textId="37188B56" w:rsidR="006E1934" w:rsidRDefault="006E1934" w:rsidP="00AF76D0">
      <w:pPr>
        <w:spacing w:line="360" w:lineRule="auto"/>
        <w:rPr>
          <w:rFonts w:ascii="Arial" w:eastAsia="Arial" w:hAnsi="Arial" w:cs="Arial"/>
          <w:color w:val="000000"/>
        </w:rPr>
      </w:pPr>
      <w:proofErr w:type="spellStart"/>
      <w:r w:rsidRPr="006E1934">
        <w:rPr>
          <w:rFonts w:ascii="Arial" w:eastAsia="Arial" w:hAnsi="Arial" w:cs="Arial"/>
        </w:rPr>
        <w:t>BasuMallick</w:t>
      </w:r>
      <w:proofErr w:type="spellEnd"/>
      <w:r w:rsidRPr="006E1934">
        <w:rPr>
          <w:rFonts w:ascii="Arial" w:eastAsia="Arial" w:hAnsi="Arial" w:cs="Arial"/>
        </w:rPr>
        <w:t xml:space="preserve">, C. (2019) </w:t>
      </w:r>
      <w:r w:rsidRPr="006E1934">
        <w:rPr>
          <w:rFonts w:ascii="Arial" w:eastAsia="Arial" w:hAnsi="Arial" w:cs="Arial"/>
          <w:i/>
          <w:iCs/>
        </w:rPr>
        <w:t>What Employers Can Do to Close the Skills Gap That Colleges Cannot</w:t>
      </w:r>
      <w:r>
        <w:rPr>
          <w:rFonts w:ascii="Arial" w:eastAsia="Arial" w:hAnsi="Arial" w:cs="Arial"/>
        </w:rPr>
        <w:t xml:space="preserve">. Available at: </w:t>
      </w:r>
      <w:r w:rsidRPr="006E1934">
        <w:rPr>
          <w:rFonts w:ascii="Arial" w:eastAsia="Arial" w:hAnsi="Arial" w:cs="Arial"/>
        </w:rPr>
        <w:t>https://www.hrtechnologist.com/articles/learning-development/how-employers-can-close-skills-gap/</w:t>
      </w:r>
      <w:r>
        <w:rPr>
          <w:rFonts w:ascii="Arial" w:eastAsia="Arial" w:hAnsi="Arial" w:cs="Arial"/>
        </w:rPr>
        <w:t xml:space="preserve"> (Accessed: 22 May 2021).</w:t>
      </w:r>
    </w:p>
    <w:p w14:paraId="4A0D1211" w14:textId="3C4C84CB" w:rsidR="006E1934" w:rsidRDefault="006E1934" w:rsidP="00AF76D0">
      <w:pPr>
        <w:spacing w:line="360" w:lineRule="auto"/>
        <w:rPr>
          <w:rFonts w:ascii="Arial" w:eastAsia="Arial" w:hAnsi="Arial" w:cs="Arial"/>
          <w:color w:val="000000"/>
        </w:rPr>
      </w:pPr>
    </w:p>
    <w:p w14:paraId="5E8F39BC" w14:textId="19312BF0" w:rsidR="00C95DE4" w:rsidRDefault="00C95DE4" w:rsidP="00AF76D0">
      <w:pPr>
        <w:spacing w:line="360" w:lineRule="auto"/>
        <w:rPr>
          <w:rFonts w:ascii="Arial" w:eastAsia="Arial" w:hAnsi="Arial" w:cs="Arial"/>
          <w:color w:val="000000"/>
        </w:rPr>
      </w:pPr>
      <w:proofErr w:type="spellStart"/>
      <w:r>
        <w:rPr>
          <w:rFonts w:ascii="Arial" w:eastAsia="Arial" w:hAnsi="Arial" w:cs="Arial"/>
          <w:color w:val="000000"/>
        </w:rPr>
        <w:t>Belyh</w:t>
      </w:r>
      <w:proofErr w:type="spellEnd"/>
      <w:r>
        <w:rPr>
          <w:rFonts w:ascii="Arial" w:eastAsia="Arial" w:hAnsi="Arial" w:cs="Arial"/>
          <w:color w:val="000000"/>
        </w:rPr>
        <w:t xml:space="preserve">, A. (2020) `Understanding the Kubler-Ross Change Curve´, </w:t>
      </w:r>
      <w:proofErr w:type="spellStart"/>
      <w:r w:rsidRPr="00C95DE4">
        <w:rPr>
          <w:rFonts w:ascii="Arial" w:eastAsia="Arial" w:hAnsi="Arial" w:cs="Arial"/>
          <w:i/>
          <w:iCs/>
          <w:color w:val="000000"/>
        </w:rPr>
        <w:t>Cleverism</w:t>
      </w:r>
      <w:proofErr w:type="spellEnd"/>
      <w:r>
        <w:rPr>
          <w:rFonts w:ascii="Arial" w:eastAsia="Arial" w:hAnsi="Arial" w:cs="Arial"/>
          <w:color w:val="000000"/>
        </w:rPr>
        <w:t>, 28</w:t>
      </w:r>
      <w:r w:rsidRPr="00C95DE4">
        <w:rPr>
          <w:rFonts w:ascii="Arial" w:eastAsia="Arial" w:hAnsi="Arial" w:cs="Arial"/>
          <w:color w:val="000000"/>
          <w:vertAlign w:val="superscript"/>
        </w:rPr>
        <w:t>th</w:t>
      </w:r>
      <w:r>
        <w:rPr>
          <w:rFonts w:ascii="Arial" w:eastAsia="Arial" w:hAnsi="Arial" w:cs="Arial"/>
          <w:color w:val="000000"/>
        </w:rPr>
        <w:t xml:space="preserve"> July. Available at: </w:t>
      </w:r>
      <w:r w:rsidRPr="00C95DE4">
        <w:rPr>
          <w:rFonts w:ascii="Arial" w:eastAsia="Arial" w:hAnsi="Arial" w:cs="Arial"/>
          <w:color w:val="000000"/>
        </w:rPr>
        <w:t>https://www.cleverism.com/understanding-kubler-ross-change-curve/</w:t>
      </w:r>
      <w:r>
        <w:rPr>
          <w:rFonts w:ascii="Arial" w:eastAsia="Arial" w:hAnsi="Arial" w:cs="Arial"/>
          <w:color w:val="000000"/>
        </w:rPr>
        <w:t xml:space="preserve"> (Accessed: 24 May 2021).</w:t>
      </w:r>
    </w:p>
    <w:p w14:paraId="1343556F" w14:textId="2AA04E89" w:rsidR="00C95DE4" w:rsidRDefault="00C95DE4" w:rsidP="00AF76D0">
      <w:pPr>
        <w:spacing w:line="360" w:lineRule="auto"/>
        <w:rPr>
          <w:rFonts w:ascii="Arial" w:eastAsia="Arial" w:hAnsi="Arial" w:cs="Arial"/>
          <w:color w:val="000000"/>
        </w:rPr>
      </w:pPr>
    </w:p>
    <w:p w14:paraId="62F19C8F" w14:textId="1B4E9873" w:rsidR="00955628" w:rsidRDefault="00955628" w:rsidP="00AF76D0">
      <w:pPr>
        <w:spacing w:line="360" w:lineRule="auto"/>
        <w:rPr>
          <w:rFonts w:ascii="Arial" w:eastAsia="Arial" w:hAnsi="Arial" w:cs="Arial"/>
          <w:color w:val="000000"/>
        </w:rPr>
      </w:pPr>
      <w:r w:rsidRPr="002A5214">
        <w:rPr>
          <w:rFonts w:ascii="Arial" w:hAnsi="Arial" w:cs="Arial"/>
        </w:rPr>
        <w:t xml:space="preserve">Bowie, D. </w:t>
      </w:r>
      <w:r w:rsidRPr="002A5214">
        <w:rPr>
          <w:rFonts w:ascii="Arial" w:hAnsi="Arial" w:cs="Arial"/>
          <w:i/>
          <w:iCs/>
        </w:rPr>
        <w:t>et al</w:t>
      </w:r>
      <w:r w:rsidRPr="002A5214">
        <w:rPr>
          <w:rFonts w:ascii="Arial" w:hAnsi="Arial" w:cs="Arial"/>
        </w:rPr>
        <w:t xml:space="preserve"> (2017) </w:t>
      </w:r>
      <w:r w:rsidRPr="002A5214">
        <w:rPr>
          <w:rFonts w:ascii="Arial" w:hAnsi="Arial" w:cs="Arial"/>
          <w:i/>
          <w:iCs/>
        </w:rPr>
        <w:t>Hospitality Marketing</w:t>
      </w:r>
      <w:r w:rsidRPr="002A5214">
        <w:rPr>
          <w:rFonts w:ascii="Arial" w:hAnsi="Arial" w:cs="Arial"/>
        </w:rPr>
        <w:t>, 3</w:t>
      </w:r>
      <w:r w:rsidRPr="002A5214">
        <w:rPr>
          <w:rFonts w:ascii="Arial" w:hAnsi="Arial" w:cs="Arial"/>
          <w:vertAlign w:val="superscript"/>
        </w:rPr>
        <w:t>rd</w:t>
      </w:r>
      <w:r w:rsidRPr="002A5214">
        <w:rPr>
          <w:rFonts w:ascii="Arial" w:hAnsi="Arial" w:cs="Arial"/>
        </w:rPr>
        <w:t xml:space="preserve"> Edition, New York: Routledge</w:t>
      </w:r>
    </w:p>
    <w:p w14:paraId="02448FD5" w14:textId="77777777" w:rsidR="00955628" w:rsidRDefault="00955628" w:rsidP="00AF76D0">
      <w:pPr>
        <w:spacing w:line="360" w:lineRule="auto"/>
        <w:rPr>
          <w:rFonts w:ascii="Arial" w:eastAsia="Arial" w:hAnsi="Arial" w:cs="Arial"/>
          <w:color w:val="000000"/>
        </w:rPr>
      </w:pPr>
    </w:p>
    <w:p w14:paraId="6FEF02F0" w14:textId="0D67453E" w:rsidR="00481991" w:rsidRDefault="00481991" w:rsidP="00AF76D0">
      <w:pPr>
        <w:spacing w:line="360" w:lineRule="auto"/>
        <w:rPr>
          <w:rFonts w:ascii="Arial" w:eastAsia="Arial" w:hAnsi="Arial" w:cs="Arial"/>
          <w:color w:val="000000"/>
        </w:rPr>
      </w:pPr>
      <w:proofErr w:type="spellStart"/>
      <w:r w:rsidRPr="00481991">
        <w:rPr>
          <w:rFonts w:ascii="Arial" w:eastAsia="Arial" w:hAnsi="Arial" w:cs="Arial"/>
          <w:color w:val="000000"/>
        </w:rPr>
        <w:t>Bretado</w:t>
      </w:r>
      <w:proofErr w:type="spellEnd"/>
      <w:r w:rsidRPr="00481991">
        <w:rPr>
          <w:rFonts w:ascii="Arial" w:eastAsia="Arial" w:hAnsi="Arial" w:cs="Arial"/>
          <w:color w:val="000000"/>
        </w:rPr>
        <w:t xml:space="preserve">, D. (2016) </w:t>
      </w:r>
      <w:r w:rsidRPr="00481991">
        <w:rPr>
          <w:rFonts w:ascii="Arial" w:eastAsia="Arial" w:hAnsi="Arial" w:cs="Arial"/>
          <w:i/>
          <w:iCs/>
          <w:color w:val="000000"/>
        </w:rPr>
        <w:t>Retaining Talent Is More Cost Effective Than Hiring</w:t>
      </w:r>
      <w:r>
        <w:rPr>
          <w:rFonts w:ascii="Arial" w:eastAsia="Arial" w:hAnsi="Arial" w:cs="Arial"/>
          <w:color w:val="000000"/>
        </w:rPr>
        <w:t xml:space="preserve">. Available at: </w:t>
      </w:r>
      <w:r w:rsidRPr="00481991">
        <w:rPr>
          <w:rFonts w:ascii="Arial" w:eastAsia="Arial" w:hAnsi="Arial" w:cs="Arial"/>
          <w:color w:val="000000"/>
        </w:rPr>
        <w:t>https://www.tlnt.com/retaining-talent-is-more-cost-effective-than-hiring/</w:t>
      </w:r>
      <w:r>
        <w:rPr>
          <w:rFonts w:ascii="Arial" w:eastAsia="Arial" w:hAnsi="Arial" w:cs="Arial"/>
          <w:color w:val="000000"/>
        </w:rPr>
        <w:t xml:space="preserve"> (Accessed: 21 May 2021)</w:t>
      </w:r>
      <w:r w:rsidR="007F0F25">
        <w:rPr>
          <w:rFonts w:ascii="Arial" w:eastAsia="Arial" w:hAnsi="Arial" w:cs="Arial"/>
          <w:color w:val="000000"/>
        </w:rPr>
        <w:t>.</w:t>
      </w:r>
    </w:p>
    <w:p w14:paraId="11C12866" w14:textId="77777777" w:rsidR="00481991" w:rsidRDefault="00481991" w:rsidP="00AF76D0">
      <w:pPr>
        <w:spacing w:line="360" w:lineRule="auto"/>
        <w:rPr>
          <w:rFonts w:ascii="Arial" w:eastAsia="Arial" w:hAnsi="Arial" w:cs="Arial"/>
          <w:color w:val="000000"/>
        </w:rPr>
      </w:pPr>
    </w:p>
    <w:p w14:paraId="69CBDB48" w14:textId="3F509717" w:rsidR="00103813" w:rsidRDefault="00103813" w:rsidP="00AF76D0">
      <w:pPr>
        <w:spacing w:line="360" w:lineRule="auto"/>
        <w:rPr>
          <w:rFonts w:ascii="Arial" w:eastAsia="Arial" w:hAnsi="Arial" w:cs="Arial"/>
          <w:color w:val="000000"/>
        </w:rPr>
      </w:pPr>
      <w:r>
        <w:rPr>
          <w:rFonts w:ascii="Arial" w:eastAsia="Arial" w:hAnsi="Arial" w:cs="Arial"/>
          <w:color w:val="000000"/>
        </w:rPr>
        <w:t xml:space="preserve">Davenport, K. and Kloss, B. (n.d.) </w:t>
      </w:r>
      <w:r w:rsidRPr="00103813">
        <w:rPr>
          <w:rFonts w:ascii="Arial" w:eastAsia="Arial" w:hAnsi="Arial" w:cs="Arial"/>
          <w:i/>
          <w:iCs/>
          <w:color w:val="000000"/>
        </w:rPr>
        <w:t>How HR Can Leverage the Employee Life Cycle When Needs Suddenly Change</w:t>
      </w:r>
      <w:r>
        <w:rPr>
          <w:rFonts w:ascii="Arial" w:eastAsia="Arial" w:hAnsi="Arial" w:cs="Arial"/>
          <w:color w:val="000000"/>
        </w:rPr>
        <w:t xml:space="preserve">. Available at: </w:t>
      </w:r>
      <w:r w:rsidRPr="00103813">
        <w:rPr>
          <w:rFonts w:ascii="Arial" w:eastAsia="Arial" w:hAnsi="Arial" w:cs="Arial"/>
          <w:color w:val="000000"/>
        </w:rPr>
        <w:t>https://www.scottmadden.com/insight/how</w:t>
      </w:r>
    </w:p>
    <w:p w14:paraId="12970167" w14:textId="4CA8595C" w:rsidR="00103813" w:rsidRDefault="00103813" w:rsidP="00AF76D0">
      <w:pPr>
        <w:spacing w:line="360" w:lineRule="auto"/>
        <w:rPr>
          <w:rFonts w:ascii="Arial" w:eastAsia="Arial" w:hAnsi="Arial" w:cs="Arial"/>
          <w:color w:val="000000"/>
        </w:rPr>
      </w:pPr>
      <w:r w:rsidRPr="00103813">
        <w:rPr>
          <w:rFonts w:ascii="Arial" w:eastAsia="Arial" w:hAnsi="Arial" w:cs="Arial"/>
          <w:color w:val="000000"/>
        </w:rPr>
        <w:t>-hr-can-leverage-the-employee-life-cycle-when-needs-suddenly-change/</w:t>
      </w:r>
      <w:r>
        <w:rPr>
          <w:rFonts w:ascii="Arial" w:eastAsia="Arial" w:hAnsi="Arial" w:cs="Arial"/>
          <w:color w:val="000000"/>
        </w:rPr>
        <w:t xml:space="preserve"> (Accessed: 21 May 2021).</w:t>
      </w:r>
    </w:p>
    <w:p w14:paraId="751961DA" w14:textId="77777777" w:rsidR="00103813" w:rsidRDefault="00103813" w:rsidP="00AF76D0">
      <w:pPr>
        <w:spacing w:line="360" w:lineRule="auto"/>
        <w:rPr>
          <w:rFonts w:ascii="Arial" w:eastAsia="Arial" w:hAnsi="Arial" w:cs="Arial"/>
          <w:color w:val="000000"/>
        </w:rPr>
      </w:pPr>
    </w:p>
    <w:p w14:paraId="25D59DEF" w14:textId="461D8237" w:rsidR="00815B3B" w:rsidRDefault="00815B3B" w:rsidP="00AF76D0">
      <w:pPr>
        <w:spacing w:line="360" w:lineRule="auto"/>
        <w:rPr>
          <w:rFonts w:ascii="Arial" w:eastAsia="Arial" w:hAnsi="Arial" w:cs="Arial"/>
          <w:color w:val="000000"/>
        </w:rPr>
      </w:pPr>
      <w:r>
        <w:rPr>
          <w:rFonts w:ascii="Arial" w:eastAsia="Arial" w:hAnsi="Arial" w:cs="Arial"/>
          <w:color w:val="000000"/>
        </w:rPr>
        <w:t xml:space="preserve">Dogra, S. (n.d.) `COVID-19: Impact on the hospitality workforce´, </w:t>
      </w:r>
      <w:r w:rsidRPr="00815B3B">
        <w:rPr>
          <w:rFonts w:ascii="Arial" w:eastAsia="Arial" w:hAnsi="Arial" w:cs="Arial"/>
          <w:i/>
          <w:iCs/>
          <w:color w:val="000000"/>
        </w:rPr>
        <w:t>EHL Insights</w:t>
      </w:r>
      <w:r w:rsidRPr="00815B3B">
        <w:rPr>
          <w:rFonts w:ascii="Arial" w:eastAsia="Arial" w:hAnsi="Arial" w:cs="Arial"/>
          <w:color w:val="000000"/>
        </w:rPr>
        <w:t xml:space="preserve"> [blog]. </w:t>
      </w:r>
      <w:r>
        <w:rPr>
          <w:rFonts w:ascii="Arial" w:eastAsia="Arial" w:hAnsi="Arial" w:cs="Arial"/>
          <w:color w:val="000000"/>
        </w:rPr>
        <w:t xml:space="preserve">Available at: </w:t>
      </w:r>
      <w:r w:rsidRPr="00815B3B">
        <w:rPr>
          <w:rFonts w:ascii="Arial" w:eastAsia="Arial" w:hAnsi="Arial" w:cs="Arial"/>
          <w:color w:val="000000"/>
        </w:rPr>
        <w:t>https://hospitalityinsights.ehl.edu/covid-19-impact-hospitality-workforce</w:t>
      </w:r>
      <w:r>
        <w:rPr>
          <w:rFonts w:ascii="Arial" w:eastAsia="Arial" w:hAnsi="Arial" w:cs="Arial"/>
          <w:color w:val="000000"/>
        </w:rPr>
        <w:t xml:space="preserve"> (Accessed: 15 May 2021).</w:t>
      </w:r>
    </w:p>
    <w:p w14:paraId="40C87CE8" w14:textId="3926BF82" w:rsidR="00815B3B" w:rsidRDefault="00815B3B" w:rsidP="00AF76D0">
      <w:pPr>
        <w:spacing w:line="360" w:lineRule="auto"/>
        <w:rPr>
          <w:rFonts w:ascii="Arial" w:eastAsia="Arial" w:hAnsi="Arial" w:cs="Arial"/>
          <w:color w:val="000000"/>
        </w:rPr>
      </w:pPr>
    </w:p>
    <w:p w14:paraId="1E8DB1ED" w14:textId="75886A69" w:rsidR="007F0F25" w:rsidRDefault="007F0F25" w:rsidP="00AF76D0">
      <w:pPr>
        <w:spacing w:line="360" w:lineRule="auto"/>
        <w:rPr>
          <w:rFonts w:ascii="Arial" w:eastAsia="Arial" w:hAnsi="Arial" w:cs="Arial"/>
          <w:color w:val="000000"/>
        </w:rPr>
      </w:pPr>
      <w:r>
        <w:rPr>
          <w:rFonts w:ascii="Arial" w:eastAsia="Arial" w:hAnsi="Arial" w:cs="Arial"/>
          <w:color w:val="000000"/>
        </w:rPr>
        <w:t xml:space="preserve">Elisabeth Kübler-Ross Foundation (n.d.) </w:t>
      </w:r>
      <w:r w:rsidRPr="007F0F25">
        <w:rPr>
          <w:rFonts w:ascii="Arial" w:eastAsia="Arial" w:hAnsi="Arial" w:cs="Arial"/>
          <w:i/>
          <w:iCs/>
          <w:color w:val="000000"/>
        </w:rPr>
        <w:t>Kübler-Ross Change Curve</w:t>
      </w:r>
      <w:r>
        <w:rPr>
          <w:rFonts w:ascii="Arial" w:eastAsia="Arial" w:hAnsi="Arial" w:cs="Arial"/>
          <w:color w:val="000000"/>
        </w:rPr>
        <w:t xml:space="preserve">. Available at: </w:t>
      </w:r>
      <w:r w:rsidRPr="007F0F25">
        <w:rPr>
          <w:rFonts w:ascii="Arial" w:eastAsia="Arial" w:hAnsi="Arial" w:cs="Arial"/>
          <w:color w:val="000000"/>
        </w:rPr>
        <w:t>https://www.ekrfoundation.org/5-stages-of-grief/change-curve/</w:t>
      </w:r>
      <w:r>
        <w:rPr>
          <w:rFonts w:ascii="Arial" w:eastAsia="Arial" w:hAnsi="Arial" w:cs="Arial"/>
          <w:color w:val="000000"/>
        </w:rPr>
        <w:t xml:space="preserve"> (Accessed: 24 May 2021).</w:t>
      </w:r>
    </w:p>
    <w:p w14:paraId="4B1FB430" w14:textId="77777777" w:rsidR="007F0F25" w:rsidRDefault="007F0F25" w:rsidP="00AF76D0">
      <w:pPr>
        <w:spacing w:line="360" w:lineRule="auto"/>
        <w:rPr>
          <w:rFonts w:ascii="Arial" w:eastAsia="Arial" w:hAnsi="Arial" w:cs="Arial"/>
          <w:color w:val="000000"/>
        </w:rPr>
      </w:pPr>
    </w:p>
    <w:p w14:paraId="6D27F54C" w14:textId="30FA433F" w:rsidR="00DF2120" w:rsidRDefault="00DF2120" w:rsidP="00AF76D0">
      <w:pPr>
        <w:spacing w:line="360" w:lineRule="auto"/>
        <w:rPr>
          <w:rFonts w:ascii="Arial" w:eastAsia="Arial" w:hAnsi="Arial" w:cs="Arial"/>
          <w:color w:val="000000"/>
        </w:rPr>
      </w:pPr>
      <w:r w:rsidRPr="00DF2120">
        <w:rPr>
          <w:rFonts w:ascii="Arial" w:eastAsia="Arial" w:hAnsi="Arial" w:cs="Arial"/>
          <w:color w:val="000000"/>
        </w:rPr>
        <w:t xml:space="preserve">Harris, E. (2020) ` The Importance of The Employee Lifecycle´, </w:t>
      </w:r>
      <w:r w:rsidRPr="00DF2120">
        <w:rPr>
          <w:rFonts w:ascii="Arial" w:eastAsia="Arial" w:hAnsi="Arial" w:cs="Arial"/>
          <w:i/>
          <w:iCs/>
          <w:color w:val="000000"/>
        </w:rPr>
        <w:t>Design and Build</w:t>
      </w:r>
      <w:r w:rsidRPr="00DF2120">
        <w:rPr>
          <w:rFonts w:ascii="Arial" w:eastAsia="Arial" w:hAnsi="Arial" w:cs="Arial"/>
          <w:color w:val="000000"/>
        </w:rPr>
        <w:t xml:space="preserve"> [blog].</w:t>
      </w:r>
      <w:r>
        <w:rPr>
          <w:rFonts w:ascii="Arial" w:eastAsia="Arial" w:hAnsi="Arial" w:cs="Arial"/>
          <w:color w:val="000000"/>
        </w:rPr>
        <w:t xml:space="preserve"> September. Available at: </w:t>
      </w:r>
      <w:r w:rsidRPr="00DF2120">
        <w:rPr>
          <w:rFonts w:ascii="Arial" w:eastAsia="Arial" w:hAnsi="Arial" w:cs="Arial"/>
          <w:color w:val="000000"/>
        </w:rPr>
        <w:t>https://www.designandbuild.com.au/blog/2020/10/the-importance-of-the-employee-lifecycle</w:t>
      </w:r>
      <w:r>
        <w:rPr>
          <w:rFonts w:ascii="Arial" w:eastAsia="Arial" w:hAnsi="Arial" w:cs="Arial"/>
          <w:color w:val="000000"/>
        </w:rPr>
        <w:t xml:space="preserve"> (Accessed: 18 May 2021).</w:t>
      </w:r>
    </w:p>
    <w:p w14:paraId="000B5D24" w14:textId="66F16A97" w:rsidR="00DF2120" w:rsidRDefault="00DF2120" w:rsidP="00AF76D0">
      <w:pPr>
        <w:spacing w:line="360" w:lineRule="auto"/>
        <w:rPr>
          <w:rFonts w:ascii="Arial" w:eastAsia="Arial" w:hAnsi="Arial" w:cs="Arial"/>
          <w:color w:val="000000"/>
        </w:rPr>
      </w:pPr>
    </w:p>
    <w:p w14:paraId="0F3791C5" w14:textId="1B5E7E68" w:rsidR="007C0560" w:rsidRDefault="007C0560" w:rsidP="00AF76D0">
      <w:pPr>
        <w:spacing w:line="360" w:lineRule="auto"/>
        <w:rPr>
          <w:rFonts w:ascii="Arial" w:eastAsia="Arial" w:hAnsi="Arial" w:cs="Arial"/>
          <w:color w:val="000000"/>
        </w:rPr>
      </w:pPr>
      <w:r>
        <w:rPr>
          <w:rFonts w:ascii="Arial" w:eastAsia="Arial" w:hAnsi="Arial" w:cs="Arial"/>
          <w:color w:val="000000"/>
        </w:rPr>
        <w:t>Harrison, H. (2020) `</w:t>
      </w:r>
      <w:r w:rsidRPr="007C0560">
        <w:rPr>
          <w:rFonts w:ascii="Arial" w:eastAsia="Arial" w:hAnsi="Arial" w:cs="Arial"/>
          <w:color w:val="000000"/>
        </w:rPr>
        <w:t xml:space="preserve"> Could hotel service robots help the hospitality industry after COVID-19?</w:t>
      </w:r>
      <w:r>
        <w:rPr>
          <w:rFonts w:ascii="Arial" w:eastAsia="Arial" w:hAnsi="Arial" w:cs="Arial"/>
          <w:color w:val="000000"/>
        </w:rPr>
        <w:t xml:space="preserve"> </w:t>
      </w:r>
      <w:r w:rsidRPr="007C0560">
        <w:rPr>
          <w:rFonts w:ascii="Arial" w:eastAsia="Arial" w:hAnsi="Arial" w:cs="Arial"/>
          <w:i/>
          <w:iCs/>
          <w:color w:val="000000"/>
        </w:rPr>
        <w:t xml:space="preserve">´, </w:t>
      </w:r>
      <w:proofErr w:type="spellStart"/>
      <w:proofErr w:type="gramStart"/>
      <w:r w:rsidRPr="007C0560">
        <w:rPr>
          <w:rFonts w:ascii="Arial" w:eastAsia="Arial" w:hAnsi="Arial" w:cs="Arial"/>
          <w:i/>
          <w:iCs/>
          <w:color w:val="000000"/>
        </w:rPr>
        <w:t>EurekAlert</w:t>
      </w:r>
      <w:proofErr w:type="spellEnd"/>
      <w:r w:rsidRPr="007C0560">
        <w:rPr>
          <w:rFonts w:ascii="Arial" w:eastAsia="Arial" w:hAnsi="Arial" w:cs="Arial"/>
          <w:i/>
          <w:iCs/>
          <w:color w:val="000000"/>
        </w:rPr>
        <w:t>!</w:t>
      </w:r>
      <w:r>
        <w:rPr>
          <w:rFonts w:ascii="Arial" w:eastAsia="Arial" w:hAnsi="Arial" w:cs="Arial"/>
          <w:color w:val="000000"/>
        </w:rPr>
        <w:t>,</w:t>
      </w:r>
      <w:proofErr w:type="gramEnd"/>
      <w:r>
        <w:rPr>
          <w:rFonts w:ascii="Arial" w:eastAsia="Arial" w:hAnsi="Arial" w:cs="Arial"/>
          <w:color w:val="000000"/>
        </w:rPr>
        <w:t xml:space="preserve"> 6</w:t>
      </w:r>
      <w:r w:rsidRPr="007C0560">
        <w:rPr>
          <w:rFonts w:ascii="Arial" w:eastAsia="Arial" w:hAnsi="Arial" w:cs="Arial"/>
          <w:color w:val="000000"/>
          <w:vertAlign w:val="superscript"/>
        </w:rPr>
        <w:t>th</w:t>
      </w:r>
      <w:r>
        <w:rPr>
          <w:rFonts w:ascii="Arial" w:eastAsia="Arial" w:hAnsi="Arial" w:cs="Arial"/>
          <w:color w:val="000000"/>
        </w:rPr>
        <w:t xml:space="preserve"> May. Available at: </w:t>
      </w:r>
      <w:r w:rsidRPr="007C0560">
        <w:rPr>
          <w:rFonts w:ascii="Arial" w:eastAsia="Arial" w:hAnsi="Arial" w:cs="Arial"/>
          <w:color w:val="000000"/>
        </w:rPr>
        <w:t>https://www.eurekalert.org/pub_releases/2020-05/uos-chs050620.php</w:t>
      </w:r>
      <w:r>
        <w:rPr>
          <w:rFonts w:ascii="Arial" w:eastAsia="Arial" w:hAnsi="Arial" w:cs="Arial"/>
          <w:color w:val="000000"/>
        </w:rPr>
        <w:t xml:space="preserve"> (Accessed: 24 May 2021).</w:t>
      </w:r>
    </w:p>
    <w:p w14:paraId="671E536E" w14:textId="2112C9D4" w:rsidR="007C0560" w:rsidRDefault="007C0560" w:rsidP="00AF76D0">
      <w:pPr>
        <w:spacing w:line="360" w:lineRule="auto"/>
        <w:rPr>
          <w:rFonts w:ascii="Arial" w:eastAsia="Arial" w:hAnsi="Arial" w:cs="Arial"/>
          <w:color w:val="000000"/>
        </w:rPr>
      </w:pPr>
    </w:p>
    <w:p w14:paraId="68D58535" w14:textId="56F163F2" w:rsidR="00BC1106" w:rsidRDefault="00BC1106" w:rsidP="00AF76D0">
      <w:pPr>
        <w:spacing w:line="360" w:lineRule="auto"/>
        <w:rPr>
          <w:rFonts w:ascii="Arial" w:eastAsia="Arial" w:hAnsi="Arial" w:cs="Arial"/>
          <w:color w:val="000000"/>
        </w:rPr>
      </w:pPr>
      <w:r>
        <w:rPr>
          <w:rFonts w:ascii="Arial" w:eastAsia="Arial" w:hAnsi="Arial" w:cs="Arial"/>
          <w:color w:val="000000"/>
        </w:rPr>
        <w:t>Hill, J. (2020) `</w:t>
      </w:r>
      <w:r w:rsidRPr="005B5949">
        <w:rPr>
          <w:rFonts w:ascii="Arial" w:eastAsia="Arial" w:hAnsi="Arial" w:cs="Arial"/>
          <w:color w:val="000000"/>
        </w:rPr>
        <w:t xml:space="preserve"> 7 Ways Remote HR Can Support Work-From-Home Employees Like A Professional´</w:t>
      </w:r>
      <w:r>
        <w:rPr>
          <w:rFonts w:ascii="Arial" w:eastAsia="Arial" w:hAnsi="Arial" w:cs="Arial"/>
          <w:color w:val="000000"/>
        </w:rPr>
        <w:t xml:space="preserve">, M2SYS </w:t>
      </w:r>
      <w:r w:rsidRPr="005B5949">
        <w:rPr>
          <w:rFonts w:ascii="Arial" w:eastAsia="Arial" w:hAnsi="Arial" w:cs="Arial"/>
          <w:color w:val="000000"/>
        </w:rPr>
        <w:t xml:space="preserve">[blog]. </w:t>
      </w:r>
      <w:r>
        <w:rPr>
          <w:rFonts w:ascii="Arial" w:eastAsia="Arial" w:hAnsi="Arial" w:cs="Arial"/>
          <w:color w:val="000000"/>
        </w:rPr>
        <w:t xml:space="preserve">22 June. Available at: </w:t>
      </w:r>
      <w:r w:rsidRPr="005B5949">
        <w:rPr>
          <w:rFonts w:ascii="Arial" w:eastAsia="Arial" w:hAnsi="Arial" w:cs="Arial"/>
          <w:color w:val="000000"/>
        </w:rPr>
        <w:t>https://www.m2sys.com/blog/employee-monitoring/7-ways-remote-hr-can-support-work-from-home-employees-like-a-professional/</w:t>
      </w:r>
      <w:r>
        <w:rPr>
          <w:rFonts w:ascii="Arial" w:eastAsia="Arial" w:hAnsi="Arial" w:cs="Arial"/>
          <w:color w:val="000000"/>
        </w:rPr>
        <w:t xml:space="preserve"> (Accessed: 25 May 2021).</w:t>
      </w:r>
    </w:p>
    <w:p w14:paraId="3870B58B" w14:textId="77777777" w:rsidR="00BC1106" w:rsidRDefault="00BC1106" w:rsidP="00AF76D0">
      <w:pPr>
        <w:spacing w:line="360" w:lineRule="auto"/>
        <w:rPr>
          <w:rFonts w:ascii="Arial" w:eastAsia="Arial" w:hAnsi="Arial" w:cs="Arial"/>
          <w:color w:val="000000"/>
        </w:rPr>
      </w:pPr>
    </w:p>
    <w:p w14:paraId="3F225E84" w14:textId="2C0163E9" w:rsidR="00B209EA" w:rsidRDefault="00B209EA" w:rsidP="00AF76D0">
      <w:pPr>
        <w:spacing w:line="360" w:lineRule="auto"/>
        <w:rPr>
          <w:rFonts w:ascii="Arial" w:eastAsia="Arial" w:hAnsi="Arial" w:cs="Arial"/>
          <w:color w:val="000000"/>
        </w:rPr>
      </w:pPr>
      <w:r w:rsidRPr="005D4D52">
        <w:rPr>
          <w:rFonts w:ascii="Arial" w:eastAsia="Arial" w:hAnsi="Arial" w:cs="Arial"/>
        </w:rPr>
        <w:t xml:space="preserve">Hoffmann, B. (2018) </w:t>
      </w:r>
      <w:r w:rsidRPr="005D4D52">
        <w:rPr>
          <w:rFonts w:ascii="Arial" w:eastAsia="Arial" w:hAnsi="Arial" w:cs="Arial"/>
          <w:i/>
          <w:iCs/>
        </w:rPr>
        <w:t>The Importance of Employee Retention</w:t>
      </w:r>
      <w:r>
        <w:rPr>
          <w:rFonts w:ascii="Arial" w:eastAsia="Arial" w:hAnsi="Arial" w:cs="Arial"/>
          <w:i/>
          <w:iCs/>
        </w:rPr>
        <w:t xml:space="preserve"> </w:t>
      </w:r>
      <w:r w:rsidRPr="005D4D52">
        <w:rPr>
          <w:rFonts w:ascii="Arial" w:eastAsia="Arial" w:hAnsi="Arial" w:cs="Arial"/>
          <w:i/>
          <w:iCs/>
        </w:rPr>
        <w:t>– The Key to a Successful Business</w:t>
      </w:r>
      <w:r>
        <w:rPr>
          <w:rFonts w:ascii="Arial" w:eastAsia="Arial" w:hAnsi="Arial" w:cs="Arial"/>
        </w:rPr>
        <w:t xml:space="preserve">. Available at: </w:t>
      </w:r>
      <w:r w:rsidRPr="005D4D52">
        <w:rPr>
          <w:rFonts w:ascii="Arial" w:eastAsia="Arial" w:hAnsi="Arial" w:cs="Arial"/>
        </w:rPr>
        <w:t>https://www.hrtechnologist.com/articles/employee-engagement/the-importance-of-employee-retention-the-key-to-a-successful-business/</w:t>
      </w:r>
      <w:r>
        <w:rPr>
          <w:rFonts w:ascii="Arial" w:eastAsia="Arial" w:hAnsi="Arial" w:cs="Arial"/>
        </w:rPr>
        <w:t xml:space="preserve"> (Accessed: 23 May 2021).</w:t>
      </w:r>
    </w:p>
    <w:p w14:paraId="5F146206" w14:textId="77777777" w:rsidR="00B209EA" w:rsidRDefault="00B209EA" w:rsidP="00AF76D0">
      <w:pPr>
        <w:spacing w:line="360" w:lineRule="auto"/>
        <w:rPr>
          <w:rFonts w:ascii="Arial" w:eastAsia="Arial" w:hAnsi="Arial" w:cs="Arial"/>
          <w:color w:val="000000"/>
        </w:rPr>
      </w:pPr>
    </w:p>
    <w:p w14:paraId="7B471ADF" w14:textId="0E075E04" w:rsidR="00130304" w:rsidRDefault="00130304" w:rsidP="00AF76D0">
      <w:pPr>
        <w:spacing w:line="360" w:lineRule="auto"/>
        <w:rPr>
          <w:rFonts w:ascii="Arial" w:eastAsia="Arial" w:hAnsi="Arial" w:cs="Arial"/>
          <w:color w:val="000000"/>
        </w:rPr>
      </w:pPr>
      <w:proofErr w:type="spellStart"/>
      <w:r>
        <w:rPr>
          <w:rFonts w:ascii="Arial" w:eastAsia="Arial" w:hAnsi="Arial" w:cs="Arial"/>
          <w:color w:val="000000"/>
        </w:rPr>
        <w:t>Horch</w:t>
      </w:r>
      <w:proofErr w:type="spellEnd"/>
      <w:r>
        <w:rPr>
          <w:rFonts w:ascii="Arial" w:eastAsia="Arial" w:hAnsi="Arial" w:cs="Arial"/>
          <w:color w:val="000000"/>
        </w:rPr>
        <w:t>, A. (2021) `</w:t>
      </w:r>
      <w:r w:rsidRPr="00130304">
        <w:rPr>
          <w:rFonts w:ascii="Arial" w:eastAsia="Arial" w:hAnsi="Arial" w:cs="Arial"/>
          <w:color w:val="000000"/>
        </w:rPr>
        <w:t>Hospitality workers have transferable job skills. Here’s how to use them to switch careers</w:t>
      </w:r>
      <w:r>
        <w:rPr>
          <w:rFonts w:ascii="Arial" w:eastAsia="Arial" w:hAnsi="Arial" w:cs="Arial"/>
          <w:color w:val="000000"/>
        </w:rPr>
        <w:t xml:space="preserve">´, </w:t>
      </w:r>
      <w:r w:rsidRPr="00130304">
        <w:rPr>
          <w:rFonts w:ascii="Arial" w:eastAsia="Arial" w:hAnsi="Arial" w:cs="Arial"/>
          <w:i/>
          <w:iCs/>
          <w:color w:val="000000"/>
        </w:rPr>
        <w:t>CNBC</w:t>
      </w:r>
      <w:r>
        <w:rPr>
          <w:rFonts w:ascii="Arial" w:eastAsia="Arial" w:hAnsi="Arial" w:cs="Arial"/>
          <w:color w:val="000000"/>
        </w:rPr>
        <w:t>, 6</w:t>
      </w:r>
      <w:r w:rsidRPr="00130304">
        <w:rPr>
          <w:rFonts w:ascii="Arial" w:eastAsia="Arial" w:hAnsi="Arial" w:cs="Arial"/>
          <w:color w:val="000000"/>
          <w:vertAlign w:val="superscript"/>
        </w:rPr>
        <w:t>th</w:t>
      </w:r>
      <w:r>
        <w:rPr>
          <w:rFonts w:ascii="Arial" w:eastAsia="Arial" w:hAnsi="Arial" w:cs="Arial"/>
          <w:color w:val="000000"/>
        </w:rPr>
        <w:t xml:space="preserve"> May. Available at: </w:t>
      </w:r>
      <w:r w:rsidRPr="00130304">
        <w:rPr>
          <w:rFonts w:ascii="Arial" w:eastAsia="Arial" w:hAnsi="Arial" w:cs="Arial"/>
          <w:color w:val="000000"/>
        </w:rPr>
        <w:t>https://www.cnbc.com/2021/03/06/hospitality-workers-can-use-transferable-job-skills-to-switch-careers.html</w:t>
      </w:r>
      <w:r>
        <w:rPr>
          <w:rFonts w:ascii="Arial" w:eastAsia="Arial" w:hAnsi="Arial" w:cs="Arial"/>
          <w:color w:val="000000"/>
        </w:rPr>
        <w:t xml:space="preserve"> (Accessed: 17 May 2021).</w:t>
      </w:r>
    </w:p>
    <w:p w14:paraId="0AFC59A2" w14:textId="77777777" w:rsidR="00130304" w:rsidRDefault="00130304" w:rsidP="00AF76D0">
      <w:pPr>
        <w:spacing w:line="360" w:lineRule="auto"/>
        <w:rPr>
          <w:rFonts w:ascii="Arial" w:eastAsia="Arial" w:hAnsi="Arial" w:cs="Arial"/>
          <w:color w:val="000000"/>
        </w:rPr>
      </w:pPr>
    </w:p>
    <w:p w14:paraId="2D3A3738" w14:textId="04644158" w:rsidR="00BA111C" w:rsidRDefault="00BA111C" w:rsidP="00AF76D0">
      <w:pPr>
        <w:spacing w:line="360" w:lineRule="auto"/>
        <w:rPr>
          <w:rFonts w:ascii="Arial" w:eastAsia="Arial" w:hAnsi="Arial" w:cs="Arial"/>
          <w:color w:val="000000"/>
        </w:rPr>
      </w:pPr>
      <w:r w:rsidRPr="00BA111C">
        <w:rPr>
          <w:rFonts w:ascii="Arial" w:eastAsia="Arial" w:hAnsi="Arial" w:cs="Arial"/>
          <w:color w:val="000000"/>
        </w:rPr>
        <w:t xml:space="preserve">International Labour Organisation (2012) </w:t>
      </w:r>
      <w:r w:rsidRPr="00BA111C">
        <w:rPr>
          <w:rFonts w:ascii="Arial" w:eastAsia="Arial" w:hAnsi="Arial" w:cs="Arial"/>
          <w:i/>
          <w:iCs/>
          <w:color w:val="000000"/>
        </w:rPr>
        <w:t>Migrant workers are essential to hotel industry</w:t>
      </w:r>
      <w:r>
        <w:rPr>
          <w:rFonts w:ascii="Arial" w:eastAsia="Arial" w:hAnsi="Arial" w:cs="Arial"/>
          <w:color w:val="000000"/>
        </w:rPr>
        <w:t xml:space="preserve">. Available at: </w:t>
      </w:r>
      <w:r w:rsidRPr="00BA111C">
        <w:rPr>
          <w:rFonts w:ascii="Arial" w:eastAsia="Arial" w:hAnsi="Arial" w:cs="Arial"/>
          <w:color w:val="000000"/>
        </w:rPr>
        <w:t>https://www.ilo.org/global/about-the</w:t>
      </w:r>
      <w:r>
        <w:rPr>
          <w:rFonts w:ascii="Arial" w:eastAsia="Arial" w:hAnsi="Arial" w:cs="Arial"/>
          <w:color w:val="000000"/>
        </w:rPr>
        <w:t>-</w:t>
      </w:r>
      <w:r w:rsidRPr="00BA111C">
        <w:rPr>
          <w:rFonts w:ascii="Arial" w:eastAsia="Arial" w:hAnsi="Arial" w:cs="Arial"/>
          <w:color w:val="000000"/>
        </w:rPr>
        <w:t>ilo/newsroom/news/WCMS_185870/l</w:t>
      </w:r>
    </w:p>
    <w:p w14:paraId="1C3A3FEC" w14:textId="1AAF4708" w:rsidR="00BA111C" w:rsidRDefault="00BA111C" w:rsidP="00AF76D0">
      <w:pPr>
        <w:spacing w:line="360" w:lineRule="auto"/>
        <w:rPr>
          <w:rFonts w:ascii="Arial" w:eastAsia="Arial" w:hAnsi="Arial" w:cs="Arial"/>
          <w:color w:val="000000"/>
        </w:rPr>
      </w:pPr>
      <w:r w:rsidRPr="00BA111C">
        <w:rPr>
          <w:rFonts w:ascii="Arial" w:eastAsia="Arial" w:hAnsi="Arial" w:cs="Arial"/>
          <w:color w:val="000000"/>
        </w:rPr>
        <w:lastRenderedPageBreak/>
        <w:t>ang--</w:t>
      </w:r>
      <w:proofErr w:type="spellStart"/>
      <w:r w:rsidRPr="00BA111C">
        <w:rPr>
          <w:rFonts w:ascii="Arial" w:eastAsia="Arial" w:hAnsi="Arial" w:cs="Arial"/>
          <w:color w:val="000000"/>
        </w:rPr>
        <w:t>en</w:t>
      </w:r>
      <w:proofErr w:type="spellEnd"/>
      <w:r w:rsidRPr="00BA111C">
        <w:rPr>
          <w:rFonts w:ascii="Arial" w:eastAsia="Arial" w:hAnsi="Arial" w:cs="Arial"/>
          <w:color w:val="000000"/>
        </w:rPr>
        <w:t>/index.htm</w:t>
      </w:r>
      <w:r>
        <w:rPr>
          <w:rFonts w:ascii="Arial" w:eastAsia="Arial" w:hAnsi="Arial" w:cs="Arial"/>
          <w:color w:val="000000"/>
        </w:rPr>
        <w:t xml:space="preserve"> (Accessed: 16 May 2021).</w:t>
      </w:r>
    </w:p>
    <w:p w14:paraId="4A580164" w14:textId="4F7C8733" w:rsidR="00BA111C" w:rsidRDefault="00BA111C" w:rsidP="00AF76D0">
      <w:pPr>
        <w:spacing w:line="360" w:lineRule="auto"/>
        <w:rPr>
          <w:rFonts w:ascii="Arial" w:eastAsia="Arial" w:hAnsi="Arial" w:cs="Arial"/>
          <w:color w:val="000000"/>
        </w:rPr>
      </w:pPr>
    </w:p>
    <w:p w14:paraId="775B97C0" w14:textId="76C2B9DF" w:rsidR="00F36E3E" w:rsidRDefault="00F36E3E" w:rsidP="00AF76D0">
      <w:pPr>
        <w:spacing w:line="360" w:lineRule="auto"/>
        <w:rPr>
          <w:rFonts w:ascii="Arial" w:eastAsia="Arial" w:hAnsi="Arial" w:cs="Arial"/>
          <w:color w:val="000000"/>
        </w:rPr>
      </w:pPr>
      <w:r>
        <w:rPr>
          <w:rFonts w:ascii="Arial" w:eastAsia="Arial" w:hAnsi="Arial" w:cs="Arial"/>
          <w:color w:val="000000"/>
        </w:rPr>
        <w:t>King, B. (2020) `</w:t>
      </w:r>
      <w:r w:rsidRPr="00B001A1">
        <w:rPr>
          <w:rFonts w:ascii="Arial" w:eastAsia="Arial" w:hAnsi="Arial" w:cs="Arial"/>
          <w:color w:val="000000"/>
        </w:rPr>
        <w:t xml:space="preserve"> Coronavirus: What is a recession and how could it affect me? ´</w:t>
      </w:r>
      <w:r>
        <w:rPr>
          <w:rFonts w:ascii="Arial" w:eastAsia="Arial" w:hAnsi="Arial" w:cs="Arial"/>
          <w:color w:val="000000"/>
        </w:rPr>
        <w:t xml:space="preserve">, </w:t>
      </w:r>
      <w:r w:rsidRPr="00B001A1">
        <w:rPr>
          <w:rFonts w:ascii="Arial" w:eastAsia="Arial" w:hAnsi="Arial" w:cs="Arial"/>
          <w:i/>
          <w:iCs/>
          <w:color w:val="000000"/>
        </w:rPr>
        <w:t>BBC</w:t>
      </w:r>
      <w:r>
        <w:rPr>
          <w:rFonts w:ascii="Arial" w:eastAsia="Arial" w:hAnsi="Arial" w:cs="Arial"/>
          <w:color w:val="000000"/>
        </w:rPr>
        <w:t>, 12</w:t>
      </w:r>
      <w:r w:rsidRPr="00F36E3E">
        <w:rPr>
          <w:rFonts w:ascii="Arial" w:eastAsia="Arial" w:hAnsi="Arial" w:cs="Arial"/>
          <w:color w:val="000000"/>
          <w:vertAlign w:val="superscript"/>
        </w:rPr>
        <w:t>th</w:t>
      </w:r>
      <w:r>
        <w:rPr>
          <w:rFonts w:ascii="Arial" w:eastAsia="Arial" w:hAnsi="Arial" w:cs="Arial"/>
          <w:color w:val="000000"/>
        </w:rPr>
        <w:t xml:space="preserve"> November. Available at: </w:t>
      </w:r>
      <w:r w:rsidRPr="00B001A1">
        <w:rPr>
          <w:rFonts w:ascii="Arial" w:eastAsia="Arial" w:hAnsi="Arial" w:cs="Arial"/>
          <w:color w:val="000000"/>
        </w:rPr>
        <w:t>https://www.bbc.co.uk/news/business-52986863</w:t>
      </w:r>
      <w:r>
        <w:rPr>
          <w:rFonts w:ascii="Arial" w:eastAsia="Arial" w:hAnsi="Arial" w:cs="Arial"/>
          <w:color w:val="000000"/>
        </w:rPr>
        <w:t xml:space="preserve"> (Accessed: 24 May 2021).</w:t>
      </w:r>
    </w:p>
    <w:p w14:paraId="290F38D6" w14:textId="77777777" w:rsidR="00F36E3E" w:rsidRDefault="00F36E3E" w:rsidP="00AF76D0">
      <w:pPr>
        <w:spacing w:line="360" w:lineRule="auto"/>
        <w:rPr>
          <w:rFonts w:ascii="Arial" w:eastAsia="Arial" w:hAnsi="Arial" w:cs="Arial"/>
          <w:color w:val="000000"/>
        </w:rPr>
      </w:pPr>
    </w:p>
    <w:p w14:paraId="5934D19B" w14:textId="4818076E" w:rsidR="00B001A1" w:rsidRDefault="00B001A1" w:rsidP="00AF76D0">
      <w:pPr>
        <w:spacing w:line="360" w:lineRule="auto"/>
        <w:rPr>
          <w:rFonts w:ascii="Arial" w:eastAsia="Arial" w:hAnsi="Arial" w:cs="Arial"/>
          <w:color w:val="000000"/>
        </w:rPr>
      </w:pPr>
      <w:r>
        <w:rPr>
          <w:rFonts w:ascii="Arial" w:eastAsia="Arial" w:hAnsi="Arial" w:cs="Arial"/>
          <w:color w:val="000000"/>
        </w:rPr>
        <w:t>Knight, M. (2020) `</w:t>
      </w:r>
      <w:r w:rsidRPr="00B001A1">
        <w:rPr>
          <w:rFonts w:ascii="Arial" w:eastAsia="Arial" w:hAnsi="Arial" w:cs="Arial"/>
          <w:color w:val="000000"/>
        </w:rPr>
        <w:t>Don’t aim for employee retention, aim for happy leavers</w:t>
      </w:r>
      <w:r>
        <w:rPr>
          <w:rFonts w:ascii="Arial" w:eastAsia="Arial" w:hAnsi="Arial" w:cs="Arial"/>
          <w:color w:val="000000"/>
        </w:rPr>
        <w:t xml:space="preserve">`, </w:t>
      </w:r>
      <w:r w:rsidRPr="00B001A1">
        <w:rPr>
          <w:rFonts w:ascii="Arial" w:eastAsia="Arial" w:hAnsi="Arial" w:cs="Arial"/>
          <w:i/>
          <w:iCs/>
          <w:color w:val="000000"/>
        </w:rPr>
        <w:t>Medium</w:t>
      </w:r>
      <w:r>
        <w:rPr>
          <w:rFonts w:ascii="Arial" w:eastAsia="Arial" w:hAnsi="Arial" w:cs="Arial"/>
          <w:color w:val="000000"/>
        </w:rPr>
        <w:t xml:space="preserve"> </w:t>
      </w:r>
      <w:r w:rsidRPr="00B001A1">
        <w:rPr>
          <w:rFonts w:ascii="Arial" w:eastAsia="Arial" w:hAnsi="Arial" w:cs="Arial"/>
          <w:color w:val="000000"/>
        </w:rPr>
        <w:t xml:space="preserve">[blog]. </w:t>
      </w:r>
      <w:r>
        <w:rPr>
          <w:rFonts w:ascii="Arial" w:eastAsia="Arial" w:hAnsi="Arial" w:cs="Arial"/>
          <w:color w:val="000000"/>
        </w:rPr>
        <w:t xml:space="preserve">4 March. Available at: </w:t>
      </w:r>
      <w:r w:rsidRPr="00B001A1">
        <w:rPr>
          <w:rFonts w:ascii="Arial" w:eastAsia="Arial" w:hAnsi="Arial" w:cs="Arial"/>
          <w:color w:val="000000"/>
        </w:rPr>
        <w:t>https://thinkplaymake.medium.com/dont-aim-for-employee-retention-aim-for-happy-leavers-ebe08547ba7e</w:t>
      </w:r>
      <w:r>
        <w:rPr>
          <w:rFonts w:ascii="Arial" w:eastAsia="Arial" w:hAnsi="Arial" w:cs="Arial"/>
          <w:color w:val="000000"/>
        </w:rPr>
        <w:t xml:space="preserve"> (Accessed: 24 May 2021).</w:t>
      </w:r>
    </w:p>
    <w:p w14:paraId="6979FCE1" w14:textId="77777777" w:rsidR="002A5214" w:rsidRDefault="002A5214" w:rsidP="00AF76D0">
      <w:pPr>
        <w:spacing w:line="360" w:lineRule="auto"/>
        <w:rPr>
          <w:rFonts w:ascii="Arial" w:eastAsia="Arial" w:hAnsi="Arial" w:cs="Arial"/>
          <w:color w:val="000000"/>
        </w:rPr>
      </w:pPr>
    </w:p>
    <w:p w14:paraId="22EEA648" w14:textId="08F248B6" w:rsidR="002A5214" w:rsidRDefault="002A5214" w:rsidP="00AF76D0">
      <w:pPr>
        <w:spacing w:line="360" w:lineRule="auto"/>
        <w:rPr>
          <w:rFonts w:ascii="Arial" w:eastAsia="Arial" w:hAnsi="Arial" w:cs="Arial"/>
          <w:color w:val="000000"/>
        </w:rPr>
      </w:pPr>
      <w:r w:rsidRPr="002A5214">
        <w:rPr>
          <w:rFonts w:ascii="Arial" w:eastAsia="Arial" w:hAnsi="Arial" w:cs="Arial"/>
          <w:color w:val="000000"/>
        </w:rPr>
        <w:t xml:space="preserve">Laskowski-Jones, L. (2020) ` COVID-19 and changing social norms´, </w:t>
      </w:r>
      <w:r w:rsidRPr="002A5214">
        <w:rPr>
          <w:rFonts w:ascii="Arial" w:eastAsia="Arial" w:hAnsi="Arial" w:cs="Arial"/>
          <w:i/>
          <w:iCs/>
          <w:color w:val="000000"/>
        </w:rPr>
        <w:t>Nursing 101</w:t>
      </w:r>
      <w:r w:rsidRPr="002A5214">
        <w:rPr>
          <w:rFonts w:ascii="Arial" w:eastAsia="Arial" w:hAnsi="Arial" w:cs="Arial"/>
          <w:color w:val="000000"/>
        </w:rPr>
        <w:t>, 50(5). DOI: 10.1097/01.NURSE.0000659348. 89357.ac</w:t>
      </w:r>
    </w:p>
    <w:p w14:paraId="4E770C19" w14:textId="77777777" w:rsidR="00B001A1" w:rsidRDefault="00B001A1" w:rsidP="00AF76D0">
      <w:pPr>
        <w:spacing w:line="360" w:lineRule="auto"/>
        <w:rPr>
          <w:rFonts w:ascii="Arial" w:eastAsia="Arial" w:hAnsi="Arial" w:cs="Arial"/>
          <w:color w:val="000000"/>
        </w:rPr>
      </w:pPr>
    </w:p>
    <w:p w14:paraId="3CCBF171" w14:textId="05F22D75" w:rsidR="003F43EC" w:rsidRDefault="003F43EC" w:rsidP="00AF76D0">
      <w:pPr>
        <w:spacing w:line="360" w:lineRule="auto"/>
        <w:rPr>
          <w:rFonts w:ascii="Arial" w:eastAsia="Arial" w:hAnsi="Arial" w:cs="Arial"/>
          <w:color w:val="000000"/>
        </w:rPr>
      </w:pPr>
      <w:r>
        <w:rPr>
          <w:rFonts w:ascii="Arial" w:eastAsia="Arial" w:hAnsi="Arial" w:cs="Arial"/>
          <w:color w:val="000000"/>
        </w:rPr>
        <w:t xml:space="preserve">LinkedIn (n.d.) </w:t>
      </w:r>
      <w:r w:rsidRPr="003F43EC">
        <w:rPr>
          <w:rFonts w:ascii="Arial" w:eastAsia="Arial" w:hAnsi="Arial" w:cs="Arial"/>
          <w:i/>
          <w:iCs/>
          <w:color w:val="000000"/>
        </w:rPr>
        <w:t>LinkedIn Recruitment Solutions</w:t>
      </w:r>
      <w:r>
        <w:rPr>
          <w:rFonts w:ascii="Arial" w:eastAsia="Arial" w:hAnsi="Arial" w:cs="Arial"/>
          <w:color w:val="000000"/>
        </w:rPr>
        <w:t xml:space="preserve">. Available at: </w:t>
      </w:r>
      <w:r w:rsidRPr="003F43EC">
        <w:rPr>
          <w:rFonts w:ascii="Arial" w:eastAsia="Arial" w:hAnsi="Arial" w:cs="Arial"/>
          <w:color w:val="000000"/>
        </w:rPr>
        <w:t>https://business.linkedin.com/talent-solutions/c/15/5/linkedin-recruitment-solutions</w:t>
      </w:r>
      <w:r>
        <w:rPr>
          <w:rFonts w:ascii="Arial" w:eastAsia="Arial" w:hAnsi="Arial" w:cs="Arial"/>
          <w:color w:val="000000"/>
        </w:rPr>
        <w:t xml:space="preserve"> (Accessed: 19 May 2021).</w:t>
      </w:r>
    </w:p>
    <w:p w14:paraId="12CB08E8" w14:textId="0C204292" w:rsidR="006E1934" w:rsidRDefault="006E1934" w:rsidP="00AF76D0">
      <w:pPr>
        <w:spacing w:line="360" w:lineRule="auto"/>
        <w:rPr>
          <w:rFonts w:ascii="Arial" w:eastAsia="Arial" w:hAnsi="Arial" w:cs="Arial"/>
          <w:color w:val="000000"/>
        </w:rPr>
      </w:pPr>
    </w:p>
    <w:p w14:paraId="36C6A34B" w14:textId="0A08E878" w:rsidR="006B7601" w:rsidRDefault="006B7601" w:rsidP="00AF76D0">
      <w:pPr>
        <w:spacing w:line="360" w:lineRule="auto"/>
        <w:rPr>
          <w:rFonts w:ascii="Arial" w:eastAsia="Arial" w:hAnsi="Arial" w:cs="Arial"/>
          <w:color w:val="000000"/>
        </w:rPr>
      </w:pPr>
      <w:proofErr w:type="spellStart"/>
      <w:r>
        <w:rPr>
          <w:rFonts w:ascii="Arial" w:eastAsia="Arial" w:hAnsi="Arial" w:cs="Arial"/>
          <w:color w:val="000000"/>
        </w:rPr>
        <w:t>Ludema</w:t>
      </w:r>
      <w:proofErr w:type="spellEnd"/>
      <w:r>
        <w:rPr>
          <w:rFonts w:ascii="Arial" w:eastAsia="Arial" w:hAnsi="Arial" w:cs="Arial"/>
          <w:color w:val="000000"/>
        </w:rPr>
        <w:t>, J. and Johnson, A. (2019) `</w:t>
      </w:r>
      <w:r w:rsidRPr="006B7601">
        <w:rPr>
          <w:rFonts w:ascii="Arial" w:eastAsia="Arial" w:hAnsi="Arial" w:cs="Arial"/>
          <w:color w:val="000000"/>
        </w:rPr>
        <w:t xml:space="preserve"> Seven Steps to Creating A Culture </w:t>
      </w:r>
      <w:proofErr w:type="gramStart"/>
      <w:r w:rsidRPr="006B7601">
        <w:rPr>
          <w:rFonts w:ascii="Arial" w:eastAsia="Arial" w:hAnsi="Arial" w:cs="Arial"/>
          <w:color w:val="000000"/>
        </w:rPr>
        <w:t>Of</w:t>
      </w:r>
      <w:proofErr w:type="gramEnd"/>
      <w:r w:rsidRPr="006B7601">
        <w:rPr>
          <w:rFonts w:ascii="Arial" w:eastAsia="Arial" w:hAnsi="Arial" w:cs="Arial"/>
          <w:color w:val="000000"/>
        </w:rPr>
        <w:t xml:space="preserve"> Innovation</w:t>
      </w:r>
      <w:r>
        <w:rPr>
          <w:rFonts w:ascii="Arial" w:eastAsia="Arial" w:hAnsi="Arial" w:cs="Arial"/>
          <w:color w:val="000000"/>
        </w:rPr>
        <w:t xml:space="preserve">´, </w:t>
      </w:r>
      <w:r w:rsidRPr="006B7601">
        <w:rPr>
          <w:rFonts w:ascii="Arial" w:eastAsia="Arial" w:hAnsi="Arial" w:cs="Arial"/>
          <w:i/>
          <w:iCs/>
          <w:color w:val="000000"/>
        </w:rPr>
        <w:t>Forbes</w:t>
      </w:r>
      <w:r>
        <w:rPr>
          <w:rFonts w:ascii="Arial" w:eastAsia="Arial" w:hAnsi="Arial" w:cs="Arial"/>
          <w:color w:val="000000"/>
        </w:rPr>
        <w:t>, 12</w:t>
      </w:r>
      <w:r w:rsidRPr="006B7601">
        <w:rPr>
          <w:rFonts w:ascii="Arial" w:eastAsia="Arial" w:hAnsi="Arial" w:cs="Arial"/>
          <w:color w:val="000000"/>
          <w:vertAlign w:val="superscript"/>
        </w:rPr>
        <w:t>th</w:t>
      </w:r>
      <w:r>
        <w:rPr>
          <w:rFonts w:ascii="Arial" w:eastAsia="Arial" w:hAnsi="Arial" w:cs="Arial"/>
          <w:color w:val="000000"/>
        </w:rPr>
        <w:t xml:space="preserve"> February. Available from: </w:t>
      </w:r>
      <w:r w:rsidRPr="006B7601">
        <w:rPr>
          <w:rFonts w:ascii="Arial" w:eastAsia="Arial" w:hAnsi="Arial" w:cs="Arial"/>
          <w:color w:val="000000"/>
        </w:rPr>
        <w:t>https://www.forbes.com/sites/amberjohnson-jimludema/2019/02/12/seven-steps-to-creating-a-culture-of-innovation/?sh=5c4bb0d6198e</w:t>
      </w:r>
      <w:r>
        <w:rPr>
          <w:rFonts w:ascii="Arial" w:eastAsia="Arial" w:hAnsi="Arial" w:cs="Arial"/>
          <w:color w:val="000000"/>
        </w:rPr>
        <w:t xml:space="preserve"> (Accessed: 22 May 2021).</w:t>
      </w:r>
    </w:p>
    <w:p w14:paraId="7C05E5C6" w14:textId="77777777" w:rsidR="003F43EC" w:rsidRDefault="003F43EC" w:rsidP="00AF76D0">
      <w:pPr>
        <w:spacing w:line="360" w:lineRule="auto"/>
        <w:rPr>
          <w:rFonts w:ascii="Arial" w:eastAsia="Arial" w:hAnsi="Arial" w:cs="Arial"/>
          <w:color w:val="000000"/>
        </w:rPr>
      </w:pPr>
    </w:p>
    <w:p w14:paraId="07CD3509" w14:textId="701B5191" w:rsidR="0050258D" w:rsidRDefault="0050258D" w:rsidP="00AF76D0">
      <w:pPr>
        <w:spacing w:line="360" w:lineRule="auto"/>
        <w:rPr>
          <w:rFonts w:ascii="Arial" w:eastAsia="Arial" w:hAnsi="Arial" w:cs="Arial"/>
          <w:color w:val="000000"/>
        </w:rPr>
      </w:pPr>
      <w:r>
        <w:rPr>
          <w:rFonts w:ascii="Arial" w:eastAsia="Arial" w:hAnsi="Arial" w:cs="Arial"/>
          <w:color w:val="000000"/>
        </w:rPr>
        <w:t>Marshall, L., Bibby, J. and Abbs, I. (2020) `</w:t>
      </w:r>
      <w:r w:rsidRPr="0050258D">
        <w:rPr>
          <w:rFonts w:ascii="Arial" w:eastAsia="Arial" w:hAnsi="Arial" w:cs="Arial"/>
          <w:color w:val="000000"/>
        </w:rPr>
        <w:t>Emerging evidence on COVID-19’s impact on mental health and health inequalities</w:t>
      </w:r>
      <w:r>
        <w:rPr>
          <w:rFonts w:ascii="Arial" w:eastAsia="Arial" w:hAnsi="Arial" w:cs="Arial"/>
          <w:color w:val="000000"/>
        </w:rPr>
        <w:t xml:space="preserve">´, </w:t>
      </w:r>
      <w:r w:rsidRPr="0050258D">
        <w:rPr>
          <w:rFonts w:ascii="Arial" w:eastAsia="Arial" w:hAnsi="Arial" w:cs="Arial"/>
          <w:i/>
          <w:iCs/>
          <w:color w:val="000000"/>
        </w:rPr>
        <w:t>The Health Foundation</w:t>
      </w:r>
      <w:r>
        <w:rPr>
          <w:rFonts w:ascii="Arial" w:eastAsia="Arial" w:hAnsi="Arial" w:cs="Arial"/>
          <w:color w:val="000000"/>
        </w:rPr>
        <w:t xml:space="preserve"> </w:t>
      </w:r>
      <w:r w:rsidRPr="0050258D">
        <w:rPr>
          <w:rFonts w:ascii="Arial" w:eastAsia="Arial" w:hAnsi="Arial" w:cs="Arial"/>
          <w:color w:val="000000"/>
        </w:rPr>
        <w:t>[blog]</w:t>
      </w:r>
      <w:r>
        <w:rPr>
          <w:rFonts w:ascii="Arial" w:eastAsia="Arial" w:hAnsi="Arial" w:cs="Arial"/>
          <w:color w:val="000000"/>
        </w:rPr>
        <w:t xml:space="preserve">. 18 June. Available at: </w:t>
      </w:r>
      <w:r w:rsidRPr="0050258D">
        <w:rPr>
          <w:rFonts w:ascii="Arial" w:eastAsia="Arial" w:hAnsi="Arial" w:cs="Arial"/>
          <w:color w:val="000000"/>
        </w:rPr>
        <w:t>https://www.health.org.uk/news-and-comment/blogs/emerging-evidence-on-covid-19s-impact-on-mental-health-and-health</w:t>
      </w:r>
      <w:r>
        <w:rPr>
          <w:rFonts w:ascii="Arial" w:eastAsia="Arial" w:hAnsi="Arial" w:cs="Arial"/>
          <w:color w:val="000000"/>
        </w:rPr>
        <w:t xml:space="preserve"> (Accessed: 18 May 2021).</w:t>
      </w:r>
    </w:p>
    <w:p w14:paraId="2E939DD9" w14:textId="7E2BC6F1" w:rsidR="0050258D" w:rsidRDefault="0050258D" w:rsidP="00AF76D0">
      <w:pPr>
        <w:spacing w:line="360" w:lineRule="auto"/>
        <w:rPr>
          <w:rFonts w:ascii="Arial" w:eastAsia="Arial" w:hAnsi="Arial" w:cs="Arial"/>
          <w:color w:val="000000"/>
        </w:rPr>
      </w:pPr>
    </w:p>
    <w:p w14:paraId="707C0322" w14:textId="329616EC" w:rsidR="007C0560" w:rsidRDefault="007C0560" w:rsidP="00AF76D0">
      <w:pPr>
        <w:spacing w:line="360" w:lineRule="auto"/>
        <w:rPr>
          <w:rFonts w:ascii="Arial" w:eastAsia="Arial" w:hAnsi="Arial" w:cs="Arial"/>
          <w:color w:val="000000"/>
        </w:rPr>
      </w:pPr>
      <w:r>
        <w:rPr>
          <w:rFonts w:ascii="Arial" w:eastAsia="Arial" w:hAnsi="Arial" w:cs="Arial"/>
          <w:color w:val="000000"/>
        </w:rPr>
        <w:t xml:space="preserve">Newswire (2020) </w:t>
      </w:r>
      <w:r w:rsidRPr="007C0560">
        <w:rPr>
          <w:rFonts w:ascii="Arial" w:eastAsia="Arial" w:hAnsi="Arial" w:cs="Arial"/>
          <w:i/>
          <w:iCs/>
          <w:color w:val="000000"/>
        </w:rPr>
        <w:t>Your Home at Your Fingertips: Four Seasons Launches New Digital Experience for Private Residence Homeowners Worldwide</w:t>
      </w:r>
      <w:r>
        <w:rPr>
          <w:rFonts w:ascii="Arial" w:eastAsia="Arial" w:hAnsi="Arial" w:cs="Arial"/>
          <w:color w:val="000000"/>
        </w:rPr>
        <w:t xml:space="preserve">. Available at: </w:t>
      </w:r>
      <w:r w:rsidRPr="007C0560">
        <w:rPr>
          <w:rFonts w:ascii="Arial" w:eastAsia="Arial" w:hAnsi="Arial" w:cs="Arial"/>
          <w:color w:val="000000"/>
        </w:rPr>
        <w:t>https://www.newswire.ca/news-releases/your-home-at-your-fingertips-four-seasons-</w:t>
      </w:r>
      <w:r w:rsidRPr="007C0560">
        <w:rPr>
          <w:rFonts w:ascii="Arial" w:eastAsia="Arial" w:hAnsi="Arial" w:cs="Arial"/>
          <w:color w:val="000000"/>
        </w:rPr>
        <w:lastRenderedPageBreak/>
        <w:t>launches-new-digital-experience-for-private-residence-homeowners-worldwide-890143831.html</w:t>
      </w:r>
      <w:r>
        <w:rPr>
          <w:rFonts w:ascii="Arial" w:eastAsia="Arial" w:hAnsi="Arial" w:cs="Arial"/>
          <w:color w:val="000000"/>
        </w:rPr>
        <w:t xml:space="preserve"> (Accessed: 24 May 2021).</w:t>
      </w:r>
    </w:p>
    <w:p w14:paraId="3C44B30F" w14:textId="77777777" w:rsidR="007C0560" w:rsidRDefault="007C0560" w:rsidP="00AF76D0">
      <w:pPr>
        <w:spacing w:line="360" w:lineRule="auto"/>
        <w:rPr>
          <w:rFonts w:ascii="Arial" w:eastAsia="Arial" w:hAnsi="Arial" w:cs="Arial"/>
          <w:color w:val="000000"/>
        </w:rPr>
      </w:pPr>
    </w:p>
    <w:p w14:paraId="3E151A0E" w14:textId="17196DEB" w:rsidR="0050258D" w:rsidRDefault="0050258D" w:rsidP="00AF76D0">
      <w:pPr>
        <w:spacing w:line="360" w:lineRule="auto"/>
        <w:rPr>
          <w:rFonts w:ascii="Arial" w:eastAsia="Arial" w:hAnsi="Arial" w:cs="Arial"/>
          <w:color w:val="000000"/>
        </w:rPr>
      </w:pPr>
      <w:r>
        <w:rPr>
          <w:rFonts w:ascii="Arial" w:eastAsia="Arial" w:hAnsi="Arial" w:cs="Arial"/>
          <w:color w:val="000000"/>
        </w:rPr>
        <w:t xml:space="preserve">Ofcom (2020) </w:t>
      </w:r>
      <w:r w:rsidRPr="0050258D">
        <w:rPr>
          <w:rFonts w:ascii="Arial" w:eastAsia="Arial" w:hAnsi="Arial" w:cs="Arial"/>
          <w:i/>
          <w:iCs/>
          <w:color w:val="000000"/>
        </w:rPr>
        <w:t>UK’s internet use surges to record levels</w:t>
      </w:r>
      <w:r>
        <w:rPr>
          <w:rFonts w:ascii="Arial" w:eastAsia="Arial" w:hAnsi="Arial" w:cs="Arial"/>
          <w:color w:val="000000"/>
        </w:rPr>
        <w:t xml:space="preserve">. Available at: </w:t>
      </w:r>
      <w:r w:rsidRPr="0050258D">
        <w:rPr>
          <w:rFonts w:ascii="Arial" w:eastAsia="Arial" w:hAnsi="Arial" w:cs="Arial"/>
          <w:color w:val="000000"/>
        </w:rPr>
        <w:t>https://www.ofcom.org.uk/about-ofcom/latest/media/media-releases/2020/uk-internet-use-surges</w:t>
      </w:r>
      <w:r>
        <w:rPr>
          <w:rFonts w:ascii="Arial" w:eastAsia="Arial" w:hAnsi="Arial" w:cs="Arial"/>
          <w:color w:val="000000"/>
        </w:rPr>
        <w:t xml:space="preserve"> (Accessed: 18 May 2021).</w:t>
      </w:r>
    </w:p>
    <w:p w14:paraId="5D3A0D34" w14:textId="77777777" w:rsidR="0050258D" w:rsidRDefault="0050258D" w:rsidP="00AF76D0">
      <w:pPr>
        <w:spacing w:line="360" w:lineRule="auto"/>
        <w:rPr>
          <w:rFonts w:ascii="Arial" w:eastAsia="Arial" w:hAnsi="Arial" w:cs="Arial"/>
          <w:color w:val="000000"/>
        </w:rPr>
      </w:pPr>
    </w:p>
    <w:p w14:paraId="5EB78C83" w14:textId="6F53600B" w:rsidR="00B135A2" w:rsidRPr="00B135A2" w:rsidRDefault="00B135A2" w:rsidP="00AF76D0">
      <w:pPr>
        <w:spacing w:line="360" w:lineRule="auto"/>
        <w:rPr>
          <w:rFonts w:ascii="Arial" w:eastAsia="Arial" w:hAnsi="Arial" w:cs="Arial"/>
          <w:color w:val="000000"/>
        </w:rPr>
      </w:pPr>
      <w:r>
        <w:rPr>
          <w:rFonts w:ascii="Arial" w:eastAsia="Arial" w:hAnsi="Arial" w:cs="Arial"/>
          <w:color w:val="000000"/>
        </w:rPr>
        <w:t>People 1</w:t>
      </w:r>
      <w:r w:rsidRPr="00B135A2">
        <w:rPr>
          <w:rFonts w:ascii="Arial" w:eastAsia="Arial" w:hAnsi="Arial" w:cs="Arial"/>
          <w:color w:val="000000"/>
        </w:rPr>
        <w:t>st</w:t>
      </w:r>
      <w:r>
        <w:rPr>
          <w:rFonts w:ascii="Arial" w:eastAsia="Arial" w:hAnsi="Arial" w:cs="Arial"/>
          <w:color w:val="000000"/>
        </w:rPr>
        <w:t xml:space="preserve"> (2017) </w:t>
      </w:r>
      <w:r w:rsidRPr="00B135A2">
        <w:rPr>
          <w:rFonts w:ascii="Arial" w:eastAsia="Arial" w:hAnsi="Arial" w:cs="Arial"/>
          <w:i/>
          <w:iCs/>
          <w:color w:val="000000"/>
        </w:rPr>
        <w:t>Migrant workers in the hospitality and tourism sector and the potential impact of labour restrictions</w:t>
      </w:r>
      <w:r>
        <w:rPr>
          <w:rFonts w:ascii="Arial" w:eastAsia="Arial" w:hAnsi="Arial" w:cs="Arial"/>
          <w:color w:val="000000"/>
        </w:rPr>
        <w:t>.</w:t>
      </w:r>
      <w:r w:rsidRPr="00B135A2">
        <w:rPr>
          <w:rFonts w:ascii="Arial" w:eastAsia="Arial" w:hAnsi="Arial" w:cs="Arial"/>
          <w:color w:val="000000"/>
        </w:rPr>
        <w:t xml:space="preserve"> </w:t>
      </w:r>
      <w:r>
        <w:rPr>
          <w:rFonts w:ascii="Arial" w:eastAsia="Arial" w:hAnsi="Arial" w:cs="Arial"/>
          <w:color w:val="000000"/>
        </w:rPr>
        <w:t xml:space="preserve">Available at: </w:t>
      </w:r>
      <w:r w:rsidRPr="00B135A2">
        <w:rPr>
          <w:rFonts w:ascii="Arial" w:eastAsia="Arial" w:hAnsi="Arial" w:cs="Arial"/>
          <w:color w:val="000000"/>
        </w:rPr>
        <w:t>https://www.people1st.co.uk/getattachment/Research-Insight/Latest-insights/Migration-labour-restrictions/Migrant-workers-in-the-hospitality-and-tourism-sector-and-the-potential-impact-of-labour-restrictions.pdf/?lang=en-GB&amp;lang=en-GB</w:t>
      </w:r>
      <w:r>
        <w:rPr>
          <w:rFonts w:ascii="Arial" w:eastAsia="Arial" w:hAnsi="Arial" w:cs="Arial"/>
          <w:color w:val="000000"/>
        </w:rPr>
        <w:t xml:space="preserve"> (Accessed: 16 May 2021).</w:t>
      </w:r>
    </w:p>
    <w:p w14:paraId="46E51DDD" w14:textId="1688C3CD" w:rsidR="00B135A2" w:rsidRDefault="00B135A2" w:rsidP="00AF76D0">
      <w:pPr>
        <w:spacing w:line="360" w:lineRule="auto"/>
        <w:rPr>
          <w:rFonts w:ascii="Arial" w:eastAsia="Arial" w:hAnsi="Arial" w:cs="Arial"/>
          <w:color w:val="000000"/>
        </w:rPr>
      </w:pPr>
    </w:p>
    <w:p w14:paraId="20821CB5" w14:textId="77777777" w:rsidR="00922EB7" w:rsidRDefault="00922EB7" w:rsidP="00AF76D0">
      <w:pPr>
        <w:spacing w:line="360" w:lineRule="auto"/>
        <w:rPr>
          <w:rFonts w:ascii="Arial" w:eastAsia="Arial" w:hAnsi="Arial" w:cs="Arial"/>
          <w:color w:val="000000"/>
        </w:rPr>
      </w:pPr>
      <w:r>
        <w:rPr>
          <w:rFonts w:ascii="Arial" w:eastAsia="Arial" w:hAnsi="Arial" w:cs="Arial"/>
          <w:color w:val="000000"/>
        </w:rPr>
        <w:t>Poirier, J. (2019) `</w:t>
      </w:r>
      <w:r w:rsidRPr="00E10F66">
        <w:rPr>
          <w:rFonts w:ascii="Arial" w:eastAsia="Arial" w:hAnsi="Arial" w:cs="Arial"/>
          <w:color w:val="000000"/>
        </w:rPr>
        <w:t>Mobile Recruitment: Smart Recruiting Through Smartphones´</w:t>
      </w:r>
      <w:r>
        <w:rPr>
          <w:rFonts w:ascii="Arial" w:eastAsia="Arial" w:hAnsi="Arial" w:cs="Arial"/>
          <w:color w:val="000000"/>
        </w:rPr>
        <w:t xml:space="preserve">, </w:t>
      </w:r>
      <w:proofErr w:type="spellStart"/>
      <w:r w:rsidRPr="00922EB7">
        <w:rPr>
          <w:rFonts w:ascii="Arial" w:eastAsia="Arial" w:hAnsi="Arial" w:cs="Arial"/>
          <w:i/>
          <w:iCs/>
          <w:color w:val="000000"/>
        </w:rPr>
        <w:t>TalentLyft</w:t>
      </w:r>
      <w:proofErr w:type="spellEnd"/>
      <w:r>
        <w:rPr>
          <w:rFonts w:ascii="Arial" w:eastAsia="Arial" w:hAnsi="Arial" w:cs="Arial"/>
          <w:color w:val="000000"/>
        </w:rPr>
        <w:t xml:space="preserve"> </w:t>
      </w:r>
      <w:r w:rsidRPr="00922EB7">
        <w:rPr>
          <w:rFonts w:ascii="Arial" w:eastAsia="Arial" w:hAnsi="Arial" w:cs="Arial"/>
          <w:color w:val="000000"/>
        </w:rPr>
        <w:t xml:space="preserve">[blog]. </w:t>
      </w:r>
      <w:r>
        <w:rPr>
          <w:rFonts w:ascii="Arial" w:eastAsia="Arial" w:hAnsi="Arial" w:cs="Arial"/>
          <w:color w:val="000000"/>
        </w:rPr>
        <w:t xml:space="preserve">12 August. Available: </w:t>
      </w:r>
      <w:r w:rsidRPr="00922EB7">
        <w:rPr>
          <w:rFonts w:ascii="Arial" w:eastAsia="Arial" w:hAnsi="Arial" w:cs="Arial"/>
          <w:color w:val="000000"/>
        </w:rPr>
        <w:t>https://www.talentlyft.com/en/blog/article/330</w:t>
      </w:r>
    </w:p>
    <w:p w14:paraId="17CC4CB1" w14:textId="3A941A0E" w:rsidR="00922EB7" w:rsidRDefault="00922EB7" w:rsidP="00AF76D0">
      <w:pPr>
        <w:spacing w:line="360" w:lineRule="auto"/>
        <w:rPr>
          <w:rFonts w:ascii="Arial" w:eastAsia="Arial" w:hAnsi="Arial" w:cs="Arial"/>
          <w:color w:val="000000"/>
        </w:rPr>
      </w:pPr>
      <w:r w:rsidRPr="00922EB7">
        <w:rPr>
          <w:rFonts w:ascii="Arial" w:eastAsia="Arial" w:hAnsi="Arial" w:cs="Arial"/>
          <w:color w:val="000000"/>
        </w:rPr>
        <w:t>/mobile-recruitment-smart-recruiting-through-smartphones</w:t>
      </w:r>
      <w:r>
        <w:rPr>
          <w:rFonts w:ascii="Arial" w:eastAsia="Arial" w:hAnsi="Arial" w:cs="Arial"/>
          <w:color w:val="000000"/>
        </w:rPr>
        <w:t xml:space="preserve"> (Accessed: 20 May 2021).</w:t>
      </w:r>
    </w:p>
    <w:p w14:paraId="04B14A75" w14:textId="77777777" w:rsidR="00922EB7" w:rsidRDefault="00922EB7" w:rsidP="00AF76D0">
      <w:pPr>
        <w:spacing w:line="360" w:lineRule="auto"/>
        <w:rPr>
          <w:rFonts w:ascii="Arial" w:eastAsia="Arial" w:hAnsi="Arial" w:cs="Arial"/>
          <w:color w:val="000000"/>
        </w:rPr>
      </w:pPr>
    </w:p>
    <w:p w14:paraId="6E7F871A" w14:textId="6DC49D89" w:rsidR="007668C1" w:rsidRPr="001861C9" w:rsidRDefault="001861C9" w:rsidP="00AF76D0">
      <w:pPr>
        <w:spacing w:line="360" w:lineRule="auto"/>
        <w:rPr>
          <w:rFonts w:ascii="Arial" w:eastAsia="Arial" w:hAnsi="Arial" w:cs="Arial"/>
          <w:color w:val="000000"/>
        </w:rPr>
      </w:pPr>
      <w:proofErr w:type="spellStart"/>
      <w:r w:rsidRPr="001861C9">
        <w:rPr>
          <w:rFonts w:ascii="Arial" w:eastAsia="Arial" w:hAnsi="Arial" w:cs="Arial"/>
          <w:color w:val="000000"/>
        </w:rPr>
        <w:t>Portes</w:t>
      </w:r>
      <w:proofErr w:type="spellEnd"/>
      <w:r w:rsidRPr="001861C9">
        <w:rPr>
          <w:rFonts w:ascii="Arial" w:eastAsia="Arial" w:hAnsi="Arial" w:cs="Arial"/>
          <w:color w:val="000000"/>
        </w:rPr>
        <w:t>, J. (2021) ` A million people have left Britain. What does this mean for the country?</w:t>
      </w:r>
      <w:r>
        <w:rPr>
          <w:rFonts w:ascii="Arial" w:eastAsia="Arial" w:hAnsi="Arial" w:cs="Arial"/>
          <w:color w:val="000000"/>
        </w:rPr>
        <w:t xml:space="preserve"> ´, </w:t>
      </w:r>
      <w:r w:rsidRPr="001861C9">
        <w:rPr>
          <w:rFonts w:ascii="Arial" w:eastAsia="Arial" w:hAnsi="Arial" w:cs="Arial"/>
          <w:i/>
          <w:iCs/>
          <w:color w:val="000000"/>
        </w:rPr>
        <w:t>The Guardian</w:t>
      </w:r>
      <w:r>
        <w:rPr>
          <w:rFonts w:ascii="Arial" w:eastAsia="Arial" w:hAnsi="Arial" w:cs="Arial"/>
          <w:color w:val="000000"/>
        </w:rPr>
        <w:t>, 8</w:t>
      </w:r>
      <w:r w:rsidRPr="001861C9">
        <w:rPr>
          <w:rFonts w:ascii="Arial" w:eastAsia="Arial" w:hAnsi="Arial" w:cs="Arial"/>
          <w:color w:val="000000"/>
          <w:vertAlign w:val="superscript"/>
        </w:rPr>
        <w:t>th</w:t>
      </w:r>
      <w:r>
        <w:rPr>
          <w:rFonts w:ascii="Arial" w:eastAsia="Arial" w:hAnsi="Arial" w:cs="Arial"/>
          <w:color w:val="000000"/>
        </w:rPr>
        <w:t xml:space="preserve"> March. Available at: </w:t>
      </w:r>
      <w:r w:rsidRPr="001861C9">
        <w:rPr>
          <w:rFonts w:ascii="Arial" w:eastAsia="Arial" w:hAnsi="Arial" w:cs="Arial"/>
          <w:color w:val="000000"/>
        </w:rPr>
        <w:t>https://www.theguardian.com/commentisfree/2021/mar/08/million-people-left-britain-pandemic-exodus-brexit</w:t>
      </w:r>
      <w:r>
        <w:rPr>
          <w:rFonts w:ascii="Arial" w:eastAsia="Arial" w:hAnsi="Arial" w:cs="Arial"/>
          <w:color w:val="000000"/>
        </w:rPr>
        <w:t xml:space="preserve"> (Accessed: 14 May 2021).</w:t>
      </w:r>
    </w:p>
    <w:p w14:paraId="200F281E" w14:textId="43753A10" w:rsidR="001861C9" w:rsidRDefault="001861C9" w:rsidP="00AF76D0">
      <w:pPr>
        <w:spacing w:line="360" w:lineRule="auto"/>
        <w:rPr>
          <w:rFonts w:ascii="Arial" w:eastAsia="Arial" w:hAnsi="Arial" w:cs="Arial"/>
          <w:color w:val="000000"/>
        </w:rPr>
      </w:pPr>
    </w:p>
    <w:p w14:paraId="1C86DDDD" w14:textId="505B99B3" w:rsidR="00551E4E" w:rsidRPr="00551E4E" w:rsidRDefault="00551E4E" w:rsidP="00AF76D0">
      <w:pPr>
        <w:spacing w:line="360" w:lineRule="auto"/>
        <w:rPr>
          <w:rFonts w:ascii="Arial" w:eastAsia="Arial" w:hAnsi="Arial" w:cs="Arial"/>
        </w:rPr>
      </w:pPr>
      <w:r>
        <w:rPr>
          <w:rFonts w:ascii="Arial" w:eastAsia="Arial" w:hAnsi="Arial" w:cs="Arial"/>
        </w:rPr>
        <w:t xml:space="preserve">Revenue Hub (2020) </w:t>
      </w:r>
      <w:r w:rsidRPr="00551E4E">
        <w:rPr>
          <w:rFonts w:ascii="Arial" w:eastAsia="Arial" w:hAnsi="Arial" w:cs="Arial"/>
          <w:i/>
          <w:iCs/>
        </w:rPr>
        <w:t xml:space="preserve">Hotel Budgeting 2021: Planning </w:t>
      </w:r>
      <w:proofErr w:type="gramStart"/>
      <w:r w:rsidRPr="00551E4E">
        <w:rPr>
          <w:rFonts w:ascii="Arial" w:eastAsia="Arial" w:hAnsi="Arial" w:cs="Arial"/>
          <w:i/>
          <w:iCs/>
        </w:rPr>
        <w:t>For</w:t>
      </w:r>
      <w:proofErr w:type="gramEnd"/>
      <w:r w:rsidRPr="00551E4E">
        <w:rPr>
          <w:rFonts w:ascii="Arial" w:eastAsia="Arial" w:hAnsi="Arial" w:cs="Arial"/>
          <w:i/>
          <w:iCs/>
        </w:rPr>
        <w:t xml:space="preserve"> Season Unlike Any Other</w:t>
      </w:r>
      <w:r>
        <w:rPr>
          <w:rFonts w:ascii="Arial" w:eastAsia="Arial" w:hAnsi="Arial" w:cs="Arial"/>
        </w:rPr>
        <w:t xml:space="preserve">. Available at: </w:t>
      </w:r>
      <w:r w:rsidRPr="00551E4E">
        <w:rPr>
          <w:rFonts w:ascii="Arial" w:eastAsia="Arial" w:hAnsi="Arial" w:cs="Arial"/>
        </w:rPr>
        <w:t>https://revenue-hub.com/hotel-budgeting-2021-planning-for-season-unlike-any-other/</w:t>
      </w:r>
      <w:r>
        <w:rPr>
          <w:rFonts w:ascii="Arial" w:eastAsia="Arial" w:hAnsi="Arial" w:cs="Arial"/>
        </w:rPr>
        <w:t xml:space="preserve"> (Accessed: 20 May 2021).</w:t>
      </w:r>
    </w:p>
    <w:p w14:paraId="0240FFC8" w14:textId="77777777" w:rsidR="00DB2B87" w:rsidRDefault="00DB2B87" w:rsidP="00AF76D0">
      <w:pPr>
        <w:spacing w:line="360" w:lineRule="auto"/>
        <w:rPr>
          <w:rFonts w:ascii="Arial" w:eastAsia="Arial" w:hAnsi="Arial" w:cs="Arial"/>
          <w:color w:val="000000"/>
        </w:rPr>
      </w:pPr>
    </w:p>
    <w:p w14:paraId="119A7E82" w14:textId="1CFBC854" w:rsidR="007668C1" w:rsidRDefault="00663B0D" w:rsidP="00AF76D0">
      <w:pPr>
        <w:spacing w:line="360" w:lineRule="auto"/>
        <w:rPr>
          <w:rFonts w:ascii="Arial" w:eastAsia="Arial" w:hAnsi="Arial" w:cs="Arial"/>
          <w:color w:val="000000"/>
        </w:rPr>
      </w:pPr>
      <w:r>
        <w:rPr>
          <w:rFonts w:ascii="Arial" w:eastAsia="Arial" w:hAnsi="Arial" w:cs="Arial"/>
          <w:color w:val="000000"/>
        </w:rPr>
        <w:t>Roy, B. D. (2016) `</w:t>
      </w:r>
      <w:r w:rsidRPr="00663B0D">
        <w:rPr>
          <w:rFonts w:ascii="Arial" w:eastAsia="Arial" w:hAnsi="Arial" w:cs="Arial"/>
          <w:color w:val="000000"/>
        </w:rPr>
        <w:t>30 Hr Quotes to Uplift and Motivate HR Professionals</w:t>
      </w:r>
      <w:r>
        <w:rPr>
          <w:rFonts w:ascii="Arial" w:eastAsia="Arial" w:hAnsi="Arial" w:cs="Arial"/>
          <w:color w:val="000000"/>
        </w:rPr>
        <w:t xml:space="preserve">´, </w:t>
      </w:r>
      <w:r w:rsidRPr="00663B0D">
        <w:rPr>
          <w:rFonts w:ascii="Arial" w:eastAsia="Arial" w:hAnsi="Arial" w:cs="Arial"/>
          <w:i/>
          <w:iCs/>
          <w:color w:val="000000"/>
        </w:rPr>
        <w:t>Vantage Circle</w:t>
      </w:r>
      <w:r>
        <w:rPr>
          <w:rFonts w:ascii="Arial" w:eastAsia="Arial" w:hAnsi="Arial" w:cs="Arial"/>
          <w:color w:val="000000"/>
        </w:rPr>
        <w:t xml:space="preserve"> </w:t>
      </w:r>
      <w:r w:rsidRPr="00663B0D">
        <w:rPr>
          <w:rFonts w:ascii="Arial" w:eastAsia="Arial" w:hAnsi="Arial" w:cs="Arial"/>
          <w:color w:val="000000"/>
        </w:rPr>
        <w:t xml:space="preserve">[blog]. </w:t>
      </w:r>
      <w:r>
        <w:rPr>
          <w:rFonts w:ascii="Arial" w:eastAsia="Arial" w:hAnsi="Arial" w:cs="Arial"/>
          <w:color w:val="000000"/>
        </w:rPr>
        <w:t xml:space="preserve">24 May. Available at: </w:t>
      </w:r>
      <w:r w:rsidRPr="00663B0D">
        <w:rPr>
          <w:rFonts w:ascii="Arial" w:eastAsia="Arial" w:hAnsi="Arial" w:cs="Arial"/>
          <w:color w:val="000000"/>
        </w:rPr>
        <w:t>https://blog.vantagecircle.com/hr-quotes-to-motivate-hr-professionals/</w:t>
      </w:r>
      <w:r>
        <w:rPr>
          <w:rFonts w:ascii="Arial" w:eastAsia="Arial" w:hAnsi="Arial" w:cs="Arial"/>
          <w:color w:val="000000"/>
        </w:rPr>
        <w:t xml:space="preserve"> (Accessed: 14 May 2021).</w:t>
      </w:r>
    </w:p>
    <w:p w14:paraId="710309A8" w14:textId="0B6B9480" w:rsidR="00663B0D" w:rsidRDefault="00663B0D" w:rsidP="00AF76D0">
      <w:pPr>
        <w:spacing w:line="360" w:lineRule="auto"/>
        <w:rPr>
          <w:rFonts w:ascii="Arial" w:eastAsia="Arial" w:hAnsi="Arial" w:cs="Arial"/>
          <w:color w:val="000000"/>
        </w:rPr>
      </w:pPr>
    </w:p>
    <w:p w14:paraId="3AC1F2EA" w14:textId="7782229B" w:rsidR="00F36E3E" w:rsidRDefault="00F36E3E" w:rsidP="00AF76D0">
      <w:pPr>
        <w:spacing w:line="360" w:lineRule="auto"/>
        <w:rPr>
          <w:rFonts w:ascii="Arial" w:eastAsia="Arial" w:hAnsi="Arial" w:cs="Arial"/>
          <w:color w:val="000000"/>
        </w:rPr>
      </w:pPr>
      <w:proofErr w:type="spellStart"/>
      <w:r w:rsidRPr="00F36E3E">
        <w:rPr>
          <w:rFonts w:ascii="Arial" w:eastAsia="Arial" w:hAnsi="Arial" w:cs="Arial"/>
        </w:rPr>
        <w:lastRenderedPageBreak/>
        <w:t>Schomberg</w:t>
      </w:r>
      <w:proofErr w:type="spellEnd"/>
      <w:r w:rsidRPr="00F36E3E">
        <w:rPr>
          <w:rFonts w:ascii="Arial" w:eastAsia="Arial" w:hAnsi="Arial" w:cs="Arial"/>
        </w:rPr>
        <w:t>, W. and Bruce, A. (2021) ` UK economy, gearing up for recovery, grows more than expected in March´</w:t>
      </w:r>
      <w:r>
        <w:rPr>
          <w:rFonts w:ascii="Arial" w:eastAsia="Arial" w:hAnsi="Arial" w:cs="Arial"/>
        </w:rPr>
        <w:t xml:space="preserve">, </w:t>
      </w:r>
      <w:r w:rsidRPr="00F36E3E">
        <w:rPr>
          <w:rFonts w:ascii="Arial" w:eastAsia="Arial" w:hAnsi="Arial" w:cs="Arial"/>
          <w:i/>
          <w:iCs/>
        </w:rPr>
        <w:t>Reuters</w:t>
      </w:r>
      <w:r>
        <w:rPr>
          <w:rFonts w:ascii="Arial" w:eastAsia="Arial" w:hAnsi="Arial" w:cs="Arial"/>
        </w:rPr>
        <w:t>, 12</w:t>
      </w:r>
      <w:r w:rsidRPr="00F36E3E">
        <w:rPr>
          <w:rFonts w:ascii="Arial" w:eastAsia="Arial" w:hAnsi="Arial" w:cs="Arial"/>
          <w:vertAlign w:val="superscript"/>
        </w:rPr>
        <w:t>th</w:t>
      </w:r>
      <w:r>
        <w:rPr>
          <w:rFonts w:ascii="Arial" w:eastAsia="Arial" w:hAnsi="Arial" w:cs="Arial"/>
        </w:rPr>
        <w:t xml:space="preserve"> May. Available at: </w:t>
      </w:r>
      <w:r w:rsidRPr="00F36E3E">
        <w:rPr>
          <w:rFonts w:ascii="Arial" w:eastAsia="Arial" w:hAnsi="Arial" w:cs="Arial"/>
        </w:rPr>
        <w:t>https://www.reuters.com/world/uk/uk-economy-grew-by-stronger-than-expected-21-mm-march-2021-05-12/</w:t>
      </w:r>
      <w:r>
        <w:rPr>
          <w:rFonts w:ascii="Arial" w:eastAsia="Arial" w:hAnsi="Arial" w:cs="Arial"/>
        </w:rPr>
        <w:t xml:space="preserve"> (Accessed: 24 May 2021).</w:t>
      </w:r>
    </w:p>
    <w:p w14:paraId="76FD891D" w14:textId="673AE28A" w:rsidR="00F36E3E" w:rsidRDefault="00F36E3E" w:rsidP="00AF76D0">
      <w:pPr>
        <w:spacing w:line="360" w:lineRule="auto"/>
        <w:rPr>
          <w:rFonts w:ascii="Arial" w:eastAsia="Arial" w:hAnsi="Arial" w:cs="Arial"/>
          <w:color w:val="000000"/>
        </w:rPr>
      </w:pPr>
    </w:p>
    <w:p w14:paraId="5911B3E1" w14:textId="1A89CDED" w:rsidR="002342FC" w:rsidRDefault="002342FC" w:rsidP="00AF76D0">
      <w:pPr>
        <w:spacing w:line="360" w:lineRule="auto"/>
        <w:rPr>
          <w:rFonts w:ascii="Arial" w:eastAsia="Arial" w:hAnsi="Arial" w:cs="Arial"/>
          <w:color w:val="000000"/>
        </w:rPr>
      </w:pPr>
      <w:r w:rsidRPr="002342FC">
        <w:rPr>
          <w:rFonts w:ascii="Arial" w:eastAsia="Arial" w:hAnsi="Arial" w:cs="Arial"/>
        </w:rPr>
        <w:t>Sid</w:t>
      </w:r>
      <w:r>
        <w:rPr>
          <w:rFonts w:ascii="Arial" w:eastAsia="Arial" w:hAnsi="Arial" w:cs="Arial"/>
        </w:rPr>
        <w:t xml:space="preserve">ley (2020) </w:t>
      </w:r>
      <w:r w:rsidRPr="002342FC">
        <w:rPr>
          <w:rFonts w:ascii="Arial" w:eastAsia="Arial" w:hAnsi="Arial" w:cs="Arial"/>
          <w:i/>
          <w:iCs/>
        </w:rPr>
        <w:t xml:space="preserve">Key Business </w:t>
      </w:r>
      <w:proofErr w:type="gramStart"/>
      <w:r w:rsidRPr="002342FC">
        <w:rPr>
          <w:rFonts w:ascii="Arial" w:eastAsia="Arial" w:hAnsi="Arial" w:cs="Arial"/>
          <w:i/>
          <w:iCs/>
        </w:rPr>
        <w:t>And</w:t>
      </w:r>
      <w:proofErr w:type="gramEnd"/>
      <w:r w:rsidRPr="002342FC">
        <w:rPr>
          <w:rFonts w:ascii="Arial" w:eastAsia="Arial" w:hAnsi="Arial" w:cs="Arial"/>
          <w:i/>
          <w:iCs/>
        </w:rPr>
        <w:t xml:space="preserve"> Legal Issues To Consider</w:t>
      </w:r>
      <w:r>
        <w:rPr>
          <w:rFonts w:ascii="Arial" w:eastAsia="Arial" w:hAnsi="Arial" w:cs="Arial"/>
        </w:rPr>
        <w:t xml:space="preserve">. Available at: </w:t>
      </w:r>
      <w:r w:rsidRPr="002342FC">
        <w:rPr>
          <w:rFonts w:ascii="Arial" w:eastAsia="Arial" w:hAnsi="Arial" w:cs="Arial"/>
        </w:rPr>
        <w:t>https://www.sidley.com/-/media/uploads/sidley-austin--covid19-key-client-issues.pdf?la=</w:t>
      </w:r>
      <w:proofErr w:type="spellStart"/>
      <w:r w:rsidRPr="002342FC">
        <w:rPr>
          <w:rFonts w:ascii="Arial" w:eastAsia="Arial" w:hAnsi="Arial" w:cs="Arial"/>
        </w:rPr>
        <w:t>en</w:t>
      </w:r>
      <w:proofErr w:type="spellEnd"/>
      <w:r>
        <w:rPr>
          <w:rFonts w:ascii="Arial" w:eastAsia="Arial" w:hAnsi="Arial" w:cs="Arial"/>
        </w:rPr>
        <w:t xml:space="preserve"> (Accessed: 24 May 2021).</w:t>
      </w:r>
    </w:p>
    <w:p w14:paraId="72C56A3E" w14:textId="77777777" w:rsidR="002342FC" w:rsidRDefault="002342FC" w:rsidP="00AF76D0">
      <w:pPr>
        <w:spacing w:line="360" w:lineRule="auto"/>
        <w:rPr>
          <w:rFonts w:ascii="Arial" w:eastAsia="Arial" w:hAnsi="Arial" w:cs="Arial"/>
          <w:color w:val="000000"/>
        </w:rPr>
      </w:pPr>
    </w:p>
    <w:p w14:paraId="392CB02B" w14:textId="3D90CC61" w:rsidR="00BF4505" w:rsidRDefault="00BF4505" w:rsidP="00AF76D0">
      <w:pPr>
        <w:spacing w:line="360" w:lineRule="auto"/>
        <w:rPr>
          <w:rFonts w:ascii="Arial" w:eastAsia="Arial" w:hAnsi="Arial" w:cs="Arial"/>
          <w:color w:val="000000"/>
        </w:rPr>
      </w:pPr>
      <w:proofErr w:type="spellStart"/>
      <w:r w:rsidRPr="00130304">
        <w:rPr>
          <w:rFonts w:ascii="Arial" w:eastAsia="Arial" w:hAnsi="Arial" w:cs="Arial"/>
          <w:color w:val="000000"/>
        </w:rPr>
        <w:t>SpriggHR</w:t>
      </w:r>
      <w:proofErr w:type="spellEnd"/>
      <w:r w:rsidRPr="00130304">
        <w:rPr>
          <w:rFonts w:ascii="Arial" w:eastAsia="Arial" w:hAnsi="Arial" w:cs="Arial"/>
          <w:color w:val="000000"/>
        </w:rPr>
        <w:t xml:space="preserve"> (2020) </w:t>
      </w:r>
      <w:r w:rsidRPr="00BF4505">
        <w:rPr>
          <w:rFonts w:ascii="Arial" w:eastAsia="Arial" w:hAnsi="Arial" w:cs="Arial"/>
          <w:i/>
          <w:iCs/>
          <w:color w:val="000000"/>
        </w:rPr>
        <w:t>The 6 Stages of the Employee Life Cycle</w:t>
      </w:r>
      <w:r>
        <w:rPr>
          <w:rFonts w:ascii="Arial" w:eastAsia="Arial" w:hAnsi="Arial" w:cs="Arial"/>
          <w:color w:val="000000"/>
        </w:rPr>
        <w:t xml:space="preserve"> </w:t>
      </w:r>
      <w:r w:rsidRPr="00130304">
        <w:rPr>
          <w:rFonts w:ascii="Arial" w:eastAsia="Arial" w:hAnsi="Arial" w:cs="Arial"/>
          <w:color w:val="000000"/>
        </w:rPr>
        <w:t>[blog]</w:t>
      </w:r>
      <w:r>
        <w:rPr>
          <w:rFonts w:ascii="Arial" w:eastAsia="Arial" w:hAnsi="Arial" w:cs="Arial"/>
          <w:color w:val="000000"/>
        </w:rPr>
        <w:t xml:space="preserve">. Available at: </w:t>
      </w:r>
      <w:r w:rsidRPr="00BF4505">
        <w:rPr>
          <w:rFonts w:ascii="Arial" w:eastAsia="Arial" w:hAnsi="Arial" w:cs="Arial"/>
          <w:color w:val="000000"/>
        </w:rPr>
        <w:t>https://sprigghr.com/blog/360-degree-continuous-feedback/the-6-stages-of-the-employee-life-cycle/</w:t>
      </w:r>
      <w:r>
        <w:rPr>
          <w:rFonts w:ascii="Arial" w:eastAsia="Arial" w:hAnsi="Arial" w:cs="Arial"/>
          <w:color w:val="000000"/>
        </w:rPr>
        <w:t xml:space="preserve"> (Accessed: 16 May 2021).</w:t>
      </w:r>
    </w:p>
    <w:p w14:paraId="1B506510" w14:textId="5F633C24" w:rsidR="00BF4505" w:rsidRDefault="00BF4505" w:rsidP="00AF76D0">
      <w:pPr>
        <w:spacing w:line="360" w:lineRule="auto"/>
        <w:rPr>
          <w:rFonts w:ascii="Arial" w:eastAsia="Arial" w:hAnsi="Arial" w:cs="Arial"/>
          <w:color w:val="000000"/>
        </w:rPr>
      </w:pPr>
    </w:p>
    <w:p w14:paraId="14E9AC23" w14:textId="1857F584" w:rsidR="00A23321" w:rsidRPr="00A23321" w:rsidRDefault="00A23321" w:rsidP="00AF76D0">
      <w:pPr>
        <w:spacing w:line="360" w:lineRule="auto"/>
        <w:rPr>
          <w:rFonts w:ascii="Arial" w:eastAsia="Arial" w:hAnsi="Arial" w:cs="Arial"/>
          <w:color w:val="000000"/>
        </w:rPr>
      </w:pPr>
      <w:r>
        <w:rPr>
          <w:rFonts w:ascii="Arial" w:eastAsia="Arial" w:hAnsi="Arial" w:cs="Arial"/>
          <w:color w:val="000000"/>
        </w:rPr>
        <w:t xml:space="preserve">Statista (2021) </w:t>
      </w:r>
      <w:r w:rsidRPr="00A23321">
        <w:rPr>
          <w:rFonts w:ascii="Arial" w:eastAsia="Arial" w:hAnsi="Arial" w:cs="Arial"/>
          <w:i/>
          <w:iCs/>
          <w:color w:val="000000"/>
        </w:rPr>
        <w:t>Unemployment rate in the United Kingdom from May 1992 to March 2021, by age group</w:t>
      </w:r>
      <w:r>
        <w:rPr>
          <w:rFonts w:ascii="Arial" w:eastAsia="Arial" w:hAnsi="Arial" w:cs="Arial"/>
          <w:color w:val="000000"/>
        </w:rPr>
        <w:t xml:space="preserve">. Available at: </w:t>
      </w:r>
      <w:r w:rsidRPr="00A23321">
        <w:rPr>
          <w:rFonts w:ascii="Arial" w:eastAsia="Arial" w:hAnsi="Arial" w:cs="Arial"/>
          <w:color w:val="000000"/>
        </w:rPr>
        <w:t>https://www.statista.com/statistics/974421/unemplo</w:t>
      </w:r>
      <w:r>
        <w:rPr>
          <w:rFonts w:ascii="Arial" w:eastAsia="Arial" w:hAnsi="Arial" w:cs="Arial"/>
          <w:color w:val="000000"/>
        </w:rPr>
        <w:t xml:space="preserve"> </w:t>
      </w:r>
      <w:r w:rsidRPr="00A23321">
        <w:rPr>
          <w:rFonts w:ascii="Arial" w:eastAsia="Arial" w:hAnsi="Arial" w:cs="Arial"/>
          <w:color w:val="000000"/>
        </w:rPr>
        <w:t>yment-rate-uk-by-age/</w:t>
      </w:r>
      <w:r>
        <w:rPr>
          <w:rFonts w:ascii="Arial" w:eastAsia="Arial" w:hAnsi="Arial" w:cs="Arial"/>
          <w:color w:val="000000"/>
        </w:rPr>
        <w:t xml:space="preserve"> (Accessed: 19 May 2021).</w:t>
      </w:r>
    </w:p>
    <w:p w14:paraId="7D071CD2" w14:textId="1221606F" w:rsidR="00A23321" w:rsidRDefault="00A23321" w:rsidP="00AF76D0">
      <w:pPr>
        <w:spacing w:line="360" w:lineRule="auto"/>
        <w:rPr>
          <w:rFonts w:ascii="Arial" w:eastAsia="Arial" w:hAnsi="Arial" w:cs="Arial"/>
          <w:color w:val="000000"/>
        </w:rPr>
      </w:pPr>
    </w:p>
    <w:p w14:paraId="257D45FD" w14:textId="20021C67" w:rsidR="006E1934" w:rsidRDefault="006E1934" w:rsidP="00AF76D0">
      <w:pPr>
        <w:spacing w:line="360" w:lineRule="auto"/>
        <w:rPr>
          <w:rFonts w:ascii="Arial" w:eastAsia="Arial" w:hAnsi="Arial" w:cs="Arial"/>
          <w:color w:val="000000"/>
        </w:rPr>
      </w:pPr>
      <w:proofErr w:type="spellStart"/>
      <w:r>
        <w:rPr>
          <w:rFonts w:ascii="Arial" w:eastAsia="Arial" w:hAnsi="Arial" w:cs="Arial"/>
          <w:color w:val="000000"/>
        </w:rPr>
        <w:t>TalentLyft</w:t>
      </w:r>
      <w:proofErr w:type="spellEnd"/>
      <w:r>
        <w:rPr>
          <w:rFonts w:ascii="Arial" w:eastAsia="Arial" w:hAnsi="Arial" w:cs="Arial"/>
          <w:color w:val="000000"/>
        </w:rPr>
        <w:t xml:space="preserve"> (n.d.) </w:t>
      </w:r>
      <w:r w:rsidRPr="006E1934">
        <w:rPr>
          <w:rFonts w:ascii="Arial" w:eastAsia="Arial" w:hAnsi="Arial" w:cs="Arial"/>
          <w:i/>
          <w:iCs/>
          <w:color w:val="000000"/>
        </w:rPr>
        <w:t>What is Employee Retention?</w:t>
      </w:r>
      <w:r w:rsidRPr="006E1934">
        <w:rPr>
          <w:rFonts w:ascii="Arial" w:eastAsia="Arial" w:hAnsi="Arial" w:cs="Arial"/>
          <w:color w:val="000000"/>
        </w:rPr>
        <w:t xml:space="preserve"> [blog]. </w:t>
      </w:r>
      <w:r>
        <w:rPr>
          <w:rFonts w:ascii="Arial" w:eastAsia="Arial" w:hAnsi="Arial" w:cs="Arial"/>
          <w:color w:val="000000"/>
        </w:rPr>
        <w:t xml:space="preserve">Available at: </w:t>
      </w:r>
      <w:r w:rsidRPr="006E1934">
        <w:rPr>
          <w:rFonts w:ascii="Arial" w:eastAsia="Arial" w:hAnsi="Arial" w:cs="Arial"/>
          <w:color w:val="000000"/>
        </w:rPr>
        <w:t>https://www.talentlyft.com/en/resources/what-is-employee-retention</w:t>
      </w:r>
      <w:r>
        <w:rPr>
          <w:rFonts w:ascii="Arial" w:eastAsia="Arial" w:hAnsi="Arial" w:cs="Arial"/>
          <w:color w:val="000000"/>
        </w:rPr>
        <w:t xml:space="preserve"> (Accessed: 23 May 2021).</w:t>
      </w:r>
    </w:p>
    <w:p w14:paraId="66387C36" w14:textId="77777777" w:rsidR="006E1934" w:rsidRDefault="006E1934" w:rsidP="00AF76D0">
      <w:pPr>
        <w:spacing w:line="360" w:lineRule="auto"/>
        <w:rPr>
          <w:rFonts w:ascii="Arial" w:eastAsia="Arial" w:hAnsi="Arial" w:cs="Arial"/>
          <w:color w:val="000000"/>
        </w:rPr>
      </w:pPr>
    </w:p>
    <w:p w14:paraId="4EC0E68C" w14:textId="61C3EA08" w:rsidR="00663B0D" w:rsidRDefault="00663B0D" w:rsidP="00AF76D0">
      <w:pPr>
        <w:spacing w:line="360" w:lineRule="auto"/>
        <w:rPr>
          <w:rFonts w:ascii="Arial" w:eastAsia="Arial" w:hAnsi="Arial" w:cs="Arial"/>
          <w:color w:val="000000"/>
        </w:rPr>
      </w:pPr>
      <w:r w:rsidRPr="00663B0D">
        <w:rPr>
          <w:rFonts w:ascii="Arial" w:eastAsia="Arial" w:hAnsi="Arial" w:cs="Arial"/>
          <w:color w:val="000000"/>
        </w:rPr>
        <w:t xml:space="preserve">Taylor, S. </w:t>
      </w:r>
      <w:r>
        <w:rPr>
          <w:rFonts w:ascii="Arial" w:eastAsia="Arial" w:hAnsi="Arial" w:cs="Arial"/>
          <w:color w:val="000000"/>
        </w:rPr>
        <w:t>and</w:t>
      </w:r>
      <w:r w:rsidRPr="00663B0D">
        <w:rPr>
          <w:rFonts w:ascii="Arial" w:eastAsia="Arial" w:hAnsi="Arial" w:cs="Arial"/>
          <w:color w:val="000000"/>
        </w:rPr>
        <w:t xml:space="preserve"> Woodhams, C. </w:t>
      </w:r>
      <w:r>
        <w:rPr>
          <w:rFonts w:ascii="Arial" w:eastAsia="Arial" w:hAnsi="Arial" w:cs="Arial"/>
          <w:color w:val="000000"/>
        </w:rPr>
        <w:t>(</w:t>
      </w:r>
      <w:r w:rsidRPr="00663B0D">
        <w:rPr>
          <w:rFonts w:ascii="Arial" w:eastAsia="Arial" w:hAnsi="Arial" w:cs="Arial"/>
          <w:color w:val="000000"/>
        </w:rPr>
        <w:t>2012</w:t>
      </w:r>
      <w:r>
        <w:rPr>
          <w:rFonts w:ascii="Arial" w:eastAsia="Arial" w:hAnsi="Arial" w:cs="Arial"/>
          <w:color w:val="000000"/>
        </w:rPr>
        <w:t>)</w:t>
      </w:r>
      <w:r w:rsidRPr="00663B0D">
        <w:rPr>
          <w:rFonts w:ascii="Arial" w:eastAsia="Arial" w:hAnsi="Arial" w:cs="Arial"/>
          <w:color w:val="000000"/>
        </w:rPr>
        <w:t> </w:t>
      </w:r>
      <w:r w:rsidRPr="00663B0D">
        <w:rPr>
          <w:rFonts w:ascii="Arial" w:eastAsia="Arial" w:hAnsi="Arial" w:cs="Arial"/>
          <w:i/>
          <w:iCs/>
          <w:color w:val="000000"/>
        </w:rPr>
        <w:t>Studying human resource management</w:t>
      </w:r>
      <w:r>
        <w:rPr>
          <w:rFonts w:ascii="Arial" w:eastAsia="Arial" w:hAnsi="Arial" w:cs="Arial"/>
          <w:color w:val="000000"/>
        </w:rPr>
        <w:t>.</w:t>
      </w:r>
      <w:r w:rsidRPr="00663B0D">
        <w:rPr>
          <w:rFonts w:ascii="Arial" w:eastAsia="Arial" w:hAnsi="Arial" w:cs="Arial"/>
          <w:color w:val="000000"/>
        </w:rPr>
        <w:t xml:space="preserve"> London: Chartered Institute of Personnel and Development.</w:t>
      </w:r>
    </w:p>
    <w:p w14:paraId="33F61664" w14:textId="02C5B9DF" w:rsidR="00044FCE" w:rsidRDefault="00044FCE" w:rsidP="00AF76D0">
      <w:pPr>
        <w:spacing w:line="360" w:lineRule="auto"/>
        <w:rPr>
          <w:rFonts w:ascii="Arial" w:eastAsia="Arial" w:hAnsi="Arial" w:cs="Arial"/>
          <w:color w:val="000000"/>
        </w:rPr>
      </w:pPr>
    </w:p>
    <w:p w14:paraId="767854AF" w14:textId="0155B205" w:rsidR="00044FCE" w:rsidRDefault="00044FCE" w:rsidP="00AF76D0">
      <w:pPr>
        <w:spacing w:line="360" w:lineRule="auto"/>
        <w:rPr>
          <w:rFonts w:ascii="Arial" w:eastAsia="Arial" w:hAnsi="Arial" w:cs="Arial"/>
          <w:color w:val="000000"/>
        </w:rPr>
      </w:pPr>
      <w:r w:rsidRPr="00955628">
        <w:rPr>
          <w:rFonts w:ascii="Arial" w:eastAsia="Arial" w:hAnsi="Arial" w:cs="Arial"/>
          <w:color w:val="000000"/>
        </w:rPr>
        <w:t xml:space="preserve">Tuite, S. (2020) </w:t>
      </w:r>
      <w:r w:rsidRPr="00955628">
        <w:rPr>
          <w:rFonts w:ascii="Arial" w:eastAsia="Arial" w:hAnsi="Arial" w:cs="Arial"/>
          <w:i/>
          <w:iCs/>
          <w:color w:val="000000"/>
        </w:rPr>
        <w:t>Your Home at Your Fingertips: Four Seasons Launches New Digital Experience for Private Residence Homeowners Worldwide</w:t>
      </w:r>
      <w:r>
        <w:rPr>
          <w:rFonts w:ascii="Arial" w:eastAsia="Arial" w:hAnsi="Arial" w:cs="Arial"/>
          <w:color w:val="000000"/>
        </w:rPr>
        <w:t xml:space="preserve">. Available at: </w:t>
      </w:r>
      <w:r w:rsidRPr="00955628">
        <w:rPr>
          <w:rFonts w:ascii="Arial" w:eastAsia="Arial" w:hAnsi="Arial" w:cs="Arial"/>
          <w:color w:val="000000"/>
        </w:rPr>
        <w:t xml:space="preserve">https://press.fourseasons.com/news-releases/2020/new-residential-app/ </w:t>
      </w:r>
      <w:r>
        <w:rPr>
          <w:rFonts w:ascii="Arial" w:eastAsia="Arial" w:hAnsi="Arial" w:cs="Arial"/>
        </w:rPr>
        <w:t>(Accessed: 25 May 2021).</w:t>
      </w:r>
    </w:p>
    <w:p w14:paraId="0908803B" w14:textId="262C169A" w:rsidR="000A5EB0" w:rsidRDefault="000A5EB0" w:rsidP="00AF76D0">
      <w:pPr>
        <w:spacing w:line="360" w:lineRule="auto"/>
        <w:rPr>
          <w:rFonts w:ascii="Arial" w:eastAsia="Arial" w:hAnsi="Arial" w:cs="Arial"/>
          <w:color w:val="000000"/>
        </w:rPr>
      </w:pPr>
    </w:p>
    <w:p w14:paraId="046BCA25" w14:textId="3636A9C2" w:rsidR="000A5EB0" w:rsidRDefault="000A5EB0" w:rsidP="00AF76D0">
      <w:pPr>
        <w:spacing w:line="360" w:lineRule="auto"/>
        <w:rPr>
          <w:rFonts w:ascii="Arial" w:eastAsia="Arial" w:hAnsi="Arial" w:cs="Arial"/>
          <w:color w:val="000000"/>
        </w:rPr>
      </w:pPr>
      <w:r w:rsidRPr="000A5EB0">
        <w:rPr>
          <w:rFonts w:ascii="Arial" w:eastAsia="Arial" w:hAnsi="Arial" w:cs="Arial"/>
          <w:color w:val="000000"/>
        </w:rPr>
        <w:lastRenderedPageBreak/>
        <w:t xml:space="preserve">Unum (2020) </w:t>
      </w:r>
      <w:r w:rsidRPr="000A5EB0">
        <w:rPr>
          <w:rFonts w:ascii="Arial" w:eastAsia="Arial" w:hAnsi="Arial" w:cs="Arial"/>
          <w:i/>
          <w:iCs/>
          <w:color w:val="000000"/>
        </w:rPr>
        <w:t>Supporting a return to work</w:t>
      </w:r>
      <w:r>
        <w:rPr>
          <w:rFonts w:ascii="Arial" w:eastAsia="Arial" w:hAnsi="Arial" w:cs="Arial"/>
          <w:color w:val="000000"/>
        </w:rPr>
        <w:t xml:space="preserve">. Available at: </w:t>
      </w:r>
      <w:r w:rsidRPr="000A5EB0">
        <w:rPr>
          <w:rFonts w:ascii="Arial" w:eastAsia="Arial" w:hAnsi="Arial" w:cs="Arial"/>
          <w:color w:val="000000"/>
        </w:rPr>
        <w:t>https://www.unum.co.uk/resources/supporting-a-return-to-work</w:t>
      </w:r>
      <w:r>
        <w:rPr>
          <w:rFonts w:ascii="Arial" w:eastAsia="Arial" w:hAnsi="Arial" w:cs="Arial"/>
          <w:color w:val="000000"/>
        </w:rPr>
        <w:t xml:space="preserve"> (Accessed: 24 May 2021).</w:t>
      </w:r>
    </w:p>
    <w:p w14:paraId="73F972C0" w14:textId="4C7F960B" w:rsidR="001861C9" w:rsidRDefault="001861C9" w:rsidP="001861C9">
      <w:pPr>
        <w:spacing w:line="360" w:lineRule="auto"/>
        <w:rPr>
          <w:rFonts w:ascii="Arial" w:eastAsia="Arial" w:hAnsi="Arial" w:cs="Arial"/>
        </w:rPr>
      </w:pPr>
    </w:p>
    <w:sectPr w:rsidR="001861C9">
      <w:footerReference w:type="default" r:id="rId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4D5E7" w14:textId="77777777" w:rsidR="00F450BF" w:rsidRDefault="00F450BF">
      <w:r>
        <w:separator/>
      </w:r>
    </w:p>
  </w:endnote>
  <w:endnote w:type="continuationSeparator" w:id="0">
    <w:p w14:paraId="238E0521" w14:textId="77777777" w:rsidR="00F450BF" w:rsidRDefault="00F45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Georgia">
    <w:altName w:val="﷽﷽﷽﷽﷽﷽﷽﷽닀ã怀"/>
    <w:panose1 w:val="020405020504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6007572"/>
      <w:docPartObj>
        <w:docPartGallery w:val="Page Numbers (Bottom of Page)"/>
        <w:docPartUnique/>
      </w:docPartObj>
    </w:sdtPr>
    <w:sdtContent>
      <w:p w14:paraId="12E5D913" w14:textId="2E7D492B" w:rsidR="00D72605" w:rsidRDefault="00D72605" w:rsidP="00DC12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6612A4" w14:textId="77777777" w:rsidR="00D72605" w:rsidRDefault="00D72605" w:rsidP="00D726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6BDF5" w14:textId="122B71E5" w:rsidR="00D72605" w:rsidRDefault="00D72605" w:rsidP="00DC120F">
    <w:pPr>
      <w:pStyle w:val="Footer"/>
      <w:framePr w:wrap="none" w:vAnchor="text" w:hAnchor="margin" w:xAlign="right" w:y="1"/>
      <w:rPr>
        <w:rStyle w:val="PageNumber"/>
      </w:rPr>
    </w:pPr>
  </w:p>
  <w:p w14:paraId="00000058" w14:textId="1DC0C510" w:rsidR="00C661DD" w:rsidRDefault="00C661DD" w:rsidP="00D72605">
    <w:pP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37641001"/>
      <w:docPartObj>
        <w:docPartGallery w:val="Page Numbers (Bottom of Page)"/>
        <w:docPartUnique/>
      </w:docPartObj>
    </w:sdtPr>
    <w:sdtContent>
      <w:p w14:paraId="3ED4DDC7" w14:textId="77777777" w:rsidR="00D72605" w:rsidRDefault="00D72605" w:rsidP="00DC12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74CE46D" w14:textId="77777777" w:rsidR="00D72605" w:rsidRDefault="00D72605" w:rsidP="00D72605">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9DBFAF" w14:textId="77777777" w:rsidR="00F450BF" w:rsidRDefault="00F450BF">
      <w:r>
        <w:separator/>
      </w:r>
    </w:p>
  </w:footnote>
  <w:footnote w:type="continuationSeparator" w:id="0">
    <w:p w14:paraId="08C9FB1C" w14:textId="77777777" w:rsidR="00F450BF" w:rsidRDefault="00F450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1DD"/>
    <w:rsid w:val="000012EE"/>
    <w:rsid w:val="00044FCE"/>
    <w:rsid w:val="00074FE7"/>
    <w:rsid w:val="000A5EB0"/>
    <w:rsid w:val="00103813"/>
    <w:rsid w:val="00124D8F"/>
    <w:rsid w:val="00130304"/>
    <w:rsid w:val="0015298F"/>
    <w:rsid w:val="001861C9"/>
    <w:rsid w:val="002342FC"/>
    <w:rsid w:val="00280C0E"/>
    <w:rsid w:val="002A5214"/>
    <w:rsid w:val="002F6D23"/>
    <w:rsid w:val="003F43EC"/>
    <w:rsid w:val="00434D54"/>
    <w:rsid w:val="00481991"/>
    <w:rsid w:val="0050258D"/>
    <w:rsid w:val="005210C0"/>
    <w:rsid w:val="00551E4E"/>
    <w:rsid w:val="00597CB4"/>
    <w:rsid w:val="005B5949"/>
    <w:rsid w:val="005C2141"/>
    <w:rsid w:val="005D4D52"/>
    <w:rsid w:val="00610A29"/>
    <w:rsid w:val="00612ACD"/>
    <w:rsid w:val="00663B0D"/>
    <w:rsid w:val="006B7601"/>
    <w:rsid w:val="006D1BA9"/>
    <w:rsid w:val="006D3458"/>
    <w:rsid w:val="006E1934"/>
    <w:rsid w:val="007564F1"/>
    <w:rsid w:val="007668C1"/>
    <w:rsid w:val="007C0560"/>
    <w:rsid w:val="007C57CB"/>
    <w:rsid w:val="007F0F25"/>
    <w:rsid w:val="00815B3B"/>
    <w:rsid w:val="00922EB7"/>
    <w:rsid w:val="009423B3"/>
    <w:rsid w:val="00947CC3"/>
    <w:rsid w:val="00955628"/>
    <w:rsid w:val="00A23321"/>
    <w:rsid w:val="00AE6331"/>
    <w:rsid w:val="00AF76D0"/>
    <w:rsid w:val="00B001A1"/>
    <w:rsid w:val="00B135A2"/>
    <w:rsid w:val="00B209EA"/>
    <w:rsid w:val="00BA111C"/>
    <w:rsid w:val="00BC1106"/>
    <w:rsid w:val="00BC61C6"/>
    <w:rsid w:val="00BF4505"/>
    <w:rsid w:val="00C661DD"/>
    <w:rsid w:val="00C95DE4"/>
    <w:rsid w:val="00D1070C"/>
    <w:rsid w:val="00D2292A"/>
    <w:rsid w:val="00D5446A"/>
    <w:rsid w:val="00D72605"/>
    <w:rsid w:val="00DB2B87"/>
    <w:rsid w:val="00DD048E"/>
    <w:rsid w:val="00DF2120"/>
    <w:rsid w:val="00E10F66"/>
    <w:rsid w:val="00E20B37"/>
    <w:rsid w:val="00E70D44"/>
    <w:rsid w:val="00E867FF"/>
    <w:rsid w:val="00ED38CD"/>
    <w:rsid w:val="00F36E3E"/>
    <w:rsid w:val="00F450BF"/>
    <w:rsid w:val="00FB4053"/>
    <w:rsid w:val="00FD38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DD1D4"/>
  <w15:docId w15:val="{AD7399F3-15B6-DD44-9842-702FF944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141"/>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outlineLvl w:val="2"/>
    </w:pPr>
    <w:rPr>
      <w:b/>
      <w:sz w:val="27"/>
      <w:szCs w:val="27"/>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663B0D"/>
    <w:pPr>
      <w:spacing w:before="100" w:beforeAutospacing="1" w:after="100" w:afterAutospacing="1"/>
    </w:pPr>
  </w:style>
  <w:style w:type="character" w:styleId="Hyperlink">
    <w:name w:val="Hyperlink"/>
    <w:basedOn w:val="DefaultParagraphFont"/>
    <w:uiPriority w:val="99"/>
    <w:unhideWhenUsed/>
    <w:rsid w:val="00663B0D"/>
    <w:rPr>
      <w:color w:val="0000FF" w:themeColor="hyperlink"/>
      <w:u w:val="single"/>
    </w:rPr>
  </w:style>
  <w:style w:type="character" w:styleId="UnresolvedMention">
    <w:name w:val="Unresolved Mention"/>
    <w:basedOn w:val="DefaultParagraphFont"/>
    <w:uiPriority w:val="99"/>
    <w:semiHidden/>
    <w:unhideWhenUsed/>
    <w:rsid w:val="00663B0D"/>
    <w:rPr>
      <w:color w:val="605E5C"/>
      <w:shd w:val="clear" w:color="auto" w:fill="E1DFDD"/>
    </w:rPr>
  </w:style>
  <w:style w:type="character" w:customStyle="1" w:styleId="apple-converted-space">
    <w:name w:val="apple-converted-space"/>
    <w:basedOn w:val="DefaultParagraphFont"/>
    <w:rsid w:val="00663B0D"/>
  </w:style>
  <w:style w:type="character" w:customStyle="1" w:styleId="Heading1Char">
    <w:name w:val="Heading 1 Char"/>
    <w:basedOn w:val="DefaultParagraphFont"/>
    <w:link w:val="Heading1"/>
    <w:uiPriority w:val="9"/>
    <w:rsid w:val="00BA111C"/>
    <w:rPr>
      <w:b/>
      <w:sz w:val="48"/>
      <w:szCs w:val="48"/>
    </w:rPr>
  </w:style>
  <w:style w:type="character" w:styleId="Strong">
    <w:name w:val="Strong"/>
    <w:basedOn w:val="DefaultParagraphFont"/>
    <w:uiPriority w:val="22"/>
    <w:qFormat/>
    <w:rsid w:val="00612ACD"/>
    <w:rPr>
      <w:b/>
      <w:bCs/>
    </w:rPr>
  </w:style>
  <w:style w:type="character" w:customStyle="1" w:styleId="hscoswrapper">
    <w:name w:val="hs_cos_wrapper"/>
    <w:basedOn w:val="DefaultParagraphFont"/>
    <w:rsid w:val="000A5EB0"/>
  </w:style>
  <w:style w:type="paragraph" w:styleId="Header">
    <w:name w:val="header"/>
    <w:basedOn w:val="Normal"/>
    <w:link w:val="HeaderChar"/>
    <w:uiPriority w:val="99"/>
    <w:unhideWhenUsed/>
    <w:rsid w:val="009423B3"/>
    <w:pPr>
      <w:tabs>
        <w:tab w:val="center" w:pos="4680"/>
        <w:tab w:val="right" w:pos="9360"/>
      </w:tabs>
    </w:pPr>
  </w:style>
  <w:style w:type="character" w:customStyle="1" w:styleId="HeaderChar">
    <w:name w:val="Header Char"/>
    <w:basedOn w:val="DefaultParagraphFont"/>
    <w:link w:val="Header"/>
    <w:uiPriority w:val="99"/>
    <w:rsid w:val="009423B3"/>
  </w:style>
  <w:style w:type="paragraph" w:styleId="Footer">
    <w:name w:val="footer"/>
    <w:basedOn w:val="Normal"/>
    <w:link w:val="FooterChar"/>
    <w:uiPriority w:val="99"/>
    <w:unhideWhenUsed/>
    <w:rsid w:val="009423B3"/>
    <w:pPr>
      <w:tabs>
        <w:tab w:val="center" w:pos="4680"/>
        <w:tab w:val="right" w:pos="9360"/>
      </w:tabs>
    </w:pPr>
  </w:style>
  <w:style w:type="character" w:customStyle="1" w:styleId="FooterChar">
    <w:name w:val="Footer Char"/>
    <w:basedOn w:val="DefaultParagraphFont"/>
    <w:link w:val="Footer"/>
    <w:uiPriority w:val="99"/>
    <w:rsid w:val="009423B3"/>
  </w:style>
  <w:style w:type="character" w:styleId="PageNumber">
    <w:name w:val="page number"/>
    <w:basedOn w:val="DefaultParagraphFont"/>
    <w:uiPriority w:val="99"/>
    <w:semiHidden/>
    <w:unhideWhenUsed/>
    <w:rsid w:val="00D72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09131">
      <w:bodyDiv w:val="1"/>
      <w:marLeft w:val="0"/>
      <w:marRight w:val="0"/>
      <w:marTop w:val="0"/>
      <w:marBottom w:val="0"/>
      <w:divBdr>
        <w:top w:val="none" w:sz="0" w:space="0" w:color="auto"/>
        <w:left w:val="none" w:sz="0" w:space="0" w:color="auto"/>
        <w:bottom w:val="none" w:sz="0" w:space="0" w:color="auto"/>
        <w:right w:val="none" w:sz="0" w:space="0" w:color="auto"/>
      </w:divBdr>
      <w:divsChild>
        <w:div w:id="2125418191">
          <w:marLeft w:val="0"/>
          <w:marRight w:val="0"/>
          <w:marTop w:val="0"/>
          <w:marBottom w:val="0"/>
          <w:divBdr>
            <w:top w:val="none" w:sz="0" w:space="0" w:color="auto"/>
            <w:left w:val="none" w:sz="0" w:space="0" w:color="auto"/>
            <w:bottom w:val="none" w:sz="0" w:space="0" w:color="auto"/>
            <w:right w:val="none" w:sz="0" w:space="0" w:color="auto"/>
          </w:divBdr>
          <w:divsChild>
            <w:div w:id="2104715595">
              <w:marLeft w:val="0"/>
              <w:marRight w:val="0"/>
              <w:marTop w:val="0"/>
              <w:marBottom w:val="0"/>
              <w:divBdr>
                <w:top w:val="none" w:sz="0" w:space="0" w:color="auto"/>
                <w:left w:val="none" w:sz="0" w:space="0" w:color="auto"/>
                <w:bottom w:val="none" w:sz="0" w:space="0" w:color="auto"/>
                <w:right w:val="none" w:sz="0" w:space="0" w:color="auto"/>
              </w:divBdr>
              <w:divsChild>
                <w:div w:id="145466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05326">
      <w:bodyDiv w:val="1"/>
      <w:marLeft w:val="0"/>
      <w:marRight w:val="0"/>
      <w:marTop w:val="0"/>
      <w:marBottom w:val="0"/>
      <w:divBdr>
        <w:top w:val="none" w:sz="0" w:space="0" w:color="auto"/>
        <w:left w:val="none" w:sz="0" w:space="0" w:color="auto"/>
        <w:bottom w:val="none" w:sz="0" w:space="0" w:color="auto"/>
        <w:right w:val="none" w:sz="0" w:space="0" w:color="auto"/>
      </w:divBdr>
      <w:divsChild>
        <w:div w:id="176817139">
          <w:marLeft w:val="0"/>
          <w:marRight w:val="0"/>
          <w:marTop w:val="0"/>
          <w:marBottom w:val="0"/>
          <w:divBdr>
            <w:top w:val="none" w:sz="0" w:space="0" w:color="auto"/>
            <w:left w:val="none" w:sz="0" w:space="0" w:color="auto"/>
            <w:bottom w:val="none" w:sz="0" w:space="0" w:color="auto"/>
            <w:right w:val="none" w:sz="0" w:space="0" w:color="auto"/>
          </w:divBdr>
          <w:divsChild>
            <w:div w:id="108284770">
              <w:marLeft w:val="0"/>
              <w:marRight w:val="0"/>
              <w:marTop w:val="0"/>
              <w:marBottom w:val="0"/>
              <w:divBdr>
                <w:top w:val="none" w:sz="0" w:space="0" w:color="auto"/>
                <w:left w:val="none" w:sz="0" w:space="0" w:color="auto"/>
                <w:bottom w:val="none" w:sz="0" w:space="0" w:color="auto"/>
                <w:right w:val="none" w:sz="0" w:space="0" w:color="auto"/>
              </w:divBdr>
              <w:divsChild>
                <w:div w:id="803542041">
                  <w:marLeft w:val="0"/>
                  <w:marRight w:val="0"/>
                  <w:marTop w:val="0"/>
                  <w:marBottom w:val="0"/>
                  <w:divBdr>
                    <w:top w:val="none" w:sz="0" w:space="0" w:color="auto"/>
                    <w:left w:val="none" w:sz="0" w:space="0" w:color="auto"/>
                    <w:bottom w:val="none" w:sz="0" w:space="0" w:color="auto"/>
                    <w:right w:val="none" w:sz="0" w:space="0" w:color="auto"/>
                  </w:divBdr>
                  <w:divsChild>
                    <w:div w:id="98759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67852">
      <w:bodyDiv w:val="1"/>
      <w:marLeft w:val="0"/>
      <w:marRight w:val="0"/>
      <w:marTop w:val="0"/>
      <w:marBottom w:val="0"/>
      <w:divBdr>
        <w:top w:val="none" w:sz="0" w:space="0" w:color="auto"/>
        <w:left w:val="none" w:sz="0" w:space="0" w:color="auto"/>
        <w:bottom w:val="none" w:sz="0" w:space="0" w:color="auto"/>
        <w:right w:val="none" w:sz="0" w:space="0" w:color="auto"/>
      </w:divBdr>
    </w:div>
    <w:div w:id="128669326">
      <w:bodyDiv w:val="1"/>
      <w:marLeft w:val="0"/>
      <w:marRight w:val="0"/>
      <w:marTop w:val="0"/>
      <w:marBottom w:val="0"/>
      <w:divBdr>
        <w:top w:val="none" w:sz="0" w:space="0" w:color="auto"/>
        <w:left w:val="none" w:sz="0" w:space="0" w:color="auto"/>
        <w:bottom w:val="none" w:sz="0" w:space="0" w:color="auto"/>
        <w:right w:val="none" w:sz="0" w:space="0" w:color="auto"/>
      </w:divBdr>
    </w:div>
    <w:div w:id="156768280">
      <w:bodyDiv w:val="1"/>
      <w:marLeft w:val="0"/>
      <w:marRight w:val="0"/>
      <w:marTop w:val="0"/>
      <w:marBottom w:val="0"/>
      <w:divBdr>
        <w:top w:val="none" w:sz="0" w:space="0" w:color="auto"/>
        <w:left w:val="none" w:sz="0" w:space="0" w:color="auto"/>
        <w:bottom w:val="none" w:sz="0" w:space="0" w:color="auto"/>
        <w:right w:val="none" w:sz="0" w:space="0" w:color="auto"/>
      </w:divBdr>
    </w:div>
    <w:div w:id="172114861">
      <w:bodyDiv w:val="1"/>
      <w:marLeft w:val="0"/>
      <w:marRight w:val="0"/>
      <w:marTop w:val="0"/>
      <w:marBottom w:val="0"/>
      <w:divBdr>
        <w:top w:val="none" w:sz="0" w:space="0" w:color="auto"/>
        <w:left w:val="none" w:sz="0" w:space="0" w:color="auto"/>
        <w:bottom w:val="none" w:sz="0" w:space="0" w:color="auto"/>
        <w:right w:val="none" w:sz="0" w:space="0" w:color="auto"/>
      </w:divBdr>
    </w:div>
    <w:div w:id="243803197">
      <w:bodyDiv w:val="1"/>
      <w:marLeft w:val="0"/>
      <w:marRight w:val="0"/>
      <w:marTop w:val="0"/>
      <w:marBottom w:val="0"/>
      <w:divBdr>
        <w:top w:val="none" w:sz="0" w:space="0" w:color="auto"/>
        <w:left w:val="none" w:sz="0" w:space="0" w:color="auto"/>
        <w:bottom w:val="none" w:sz="0" w:space="0" w:color="auto"/>
        <w:right w:val="none" w:sz="0" w:space="0" w:color="auto"/>
      </w:divBdr>
    </w:div>
    <w:div w:id="246572056">
      <w:bodyDiv w:val="1"/>
      <w:marLeft w:val="0"/>
      <w:marRight w:val="0"/>
      <w:marTop w:val="0"/>
      <w:marBottom w:val="0"/>
      <w:divBdr>
        <w:top w:val="none" w:sz="0" w:space="0" w:color="auto"/>
        <w:left w:val="none" w:sz="0" w:space="0" w:color="auto"/>
        <w:bottom w:val="none" w:sz="0" w:space="0" w:color="auto"/>
        <w:right w:val="none" w:sz="0" w:space="0" w:color="auto"/>
      </w:divBdr>
    </w:div>
    <w:div w:id="275336011">
      <w:bodyDiv w:val="1"/>
      <w:marLeft w:val="0"/>
      <w:marRight w:val="0"/>
      <w:marTop w:val="0"/>
      <w:marBottom w:val="0"/>
      <w:divBdr>
        <w:top w:val="none" w:sz="0" w:space="0" w:color="auto"/>
        <w:left w:val="none" w:sz="0" w:space="0" w:color="auto"/>
        <w:bottom w:val="none" w:sz="0" w:space="0" w:color="auto"/>
        <w:right w:val="none" w:sz="0" w:space="0" w:color="auto"/>
      </w:divBdr>
      <w:divsChild>
        <w:div w:id="291443267">
          <w:marLeft w:val="0"/>
          <w:marRight w:val="0"/>
          <w:marTop w:val="0"/>
          <w:marBottom w:val="0"/>
          <w:divBdr>
            <w:top w:val="none" w:sz="0" w:space="0" w:color="auto"/>
            <w:left w:val="none" w:sz="0" w:space="0" w:color="auto"/>
            <w:bottom w:val="none" w:sz="0" w:space="0" w:color="auto"/>
            <w:right w:val="none" w:sz="0" w:space="0" w:color="auto"/>
          </w:divBdr>
          <w:divsChild>
            <w:div w:id="660696799">
              <w:marLeft w:val="0"/>
              <w:marRight w:val="0"/>
              <w:marTop w:val="0"/>
              <w:marBottom w:val="0"/>
              <w:divBdr>
                <w:top w:val="none" w:sz="0" w:space="0" w:color="auto"/>
                <w:left w:val="none" w:sz="0" w:space="0" w:color="auto"/>
                <w:bottom w:val="none" w:sz="0" w:space="0" w:color="auto"/>
                <w:right w:val="none" w:sz="0" w:space="0" w:color="auto"/>
              </w:divBdr>
              <w:divsChild>
                <w:div w:id="32848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853360">
      <w:bodyDiv w:val="1"/>
      <w:marLeft w:val="0"/>
      <w:marRight w:val="0"/>
      <w:marTop w:val="0"/>
      <w:marBottom w:val="0"/>
      <w:divBdr>
        <w:top w:val="none" w:sz="0" w:space="0" w:color="auto"/>
        <w:left w:val="none" w:sz="0" w:space="0" w:color="auto"/>
        <w:bottom w:val="none" w:sz="0" w:space="0" w:color="auto"/>
        <w:right w:val="none" w:sz="0" w:space="0" w:color="auto"/>
      </w:divBdr>
    </w:div>
    <w:div w:id="347751885">
      <w:bodyDiv w:val="1"/>
      <w:marLeft w:val="0"/>
      <w:marRight w:val="0"/>
      <w:marTop w:val="0"/>
      <w:marBottom w:val="0"/>
      <w:divBdr>
        <w:top w:val="none" w:sz="0" w:space="0" w:color="auto"/>
        <w:left w:val="none" w:sz="0" w:space="0" w:color="auto"/>
        <w:bottom w:val="none" w:sz="0" w:space="0" w:color="auto"/>
        <w:right w:val="none" w:sz="0" w:space="0" w:color="auto"/>
      </w:divBdr>
    </w:div>
    <w:div w:id="381296982">
      <w:bodyDiv w:val="1"/>
      <w:marLeft w:val="0"/>
      <w:marRight w:val="0"/>
      <w:marTop w:val="0"/>
      <w:marBottom w:val="0"/>
      <w:divBdr>
        <w:top w:val="none" w:sz="0" w:space="0" w:color="auto"/>
        <w:left w:val="none" w:sz="0" w:space="0" w:color="auto"/>
        <w:bottom w:val="none" w:sz="0" w:space="0" w:color="auto"/>
        <w:right w:val="none" w:sz="0" w:space="0" w:color="auto"/>
      </w:divBdr>
    </w:div>
    <w:div w:id="415176945">
      <w:bodyDiv w:val="1"/>
      <w:marLeft w:val="0"/>
      <w:marRight w:val="0"/>
      <w:marTop w:val="0"/>
      <w:marBottom w:val="0"/>
      <w:divBdr>
        <w:top w:val="none" w:sz="0" w:space="0" w:color="auto"/>
        <w:left w:val="none" w:sz="0" w:space="0" w:color="auto"/>
        <w:bottom w:val="none" w:sz="0" w:space="0" w:color="auto"/>
        <w:right w:val="none" w:sz="0" w:space="0" w:color="auto"/>
      </w:divBdr>
    </w:div>
    <w:div w:id="441655267">
      <w:bodyDiv w:val="1"/>
      <w:marLeft w:val="0"/>
      <w:marRight w:val="0"/>
      <w:marTop w:val="0"/>
      <w:marBottom w:val="0"/>
      <w:divBdr>
        <w:top w:val="none" w:sz="0" w:space="0" w:color="auto"/>
        <w:left w:val="none" w:sz="0" w:space="0" w:color="auto"/>
        <w:bottom w:val="none" w:sz="0" w:space="0" w:color="auto"/>
        <w:right w:val="none" w:sz="0" w:space="0" w:color="auto"/>
      </w:divBdr>
    </w:div>
    <w:div w:id="484394142">
      <w:bodyDiv w:val="1"/>
      <w:marLeft w:val="0"/>
      <w:marRight w:val="0"/>
      <w:marTop w:val="0"/>
      <w:marBottom w:val="0"/>
      <w:divBdr>
        <w:top w:val="none" w:sz="0" w:space="0" w:color="auto"/>
        <w:left w:val="none" w:sz="0" w:space="0" w:color="auto"/>
        <w:bottom w:val="none" w:sz="0" w:space="0" w:color="auto"/>
        <w:right w:val="none" w:sz="0" w:space="0" w:color="auto"/>
      </w:divBdr>
    </w:div>
    <w:div w:id="533352495">
      <w:bodyDiv w:val="1"/>
      <w:marLeft w:val="0"/>
      <w:marRight w:val="0"/>
      <w:marTop w:val="0"/>
      <w:marBottom w:val="0"/>
      <w:divBdr>
        <w:top w:val="none" w:sz="0" w:space="0" w:color="auto"/>
        <w:left w:val="none" w:sz="0" w:space="0" w:color="auto"/>
        <w:bottom w:val="none" w:sz="0" w:space="0" w:color="auto"/>
        <w:right w:val="none" w:sz="0" w:space="0" w:color="auto"/>
      </w:divBdr>
    </w:div>
    <w:div w:id="558904125">
      <w:bodyDiv w:val="1"/>
      <w:marLeft w:val="0"/>
      <w:marRight w:val="0"/>
      <w:marTop w:val="0"/>
      <w:marBottom w:val="0"/>
      <w:divBdr>
        <w:top w:val="none" w:sz="0" w:space="0" w:color="auto"/>
        <w:left w:val="none" w:sz="0" w:space="0" w:color="auto"/>
        <w:bottom w:val="none" w:sz="0" w:space="0" w:color="auto"/>
        <w:right w:val="none" w:sz="0" w:space="0" w:color="auto"/>
      </w:divBdr>
    </w:div>
    <w:div w:id="582422408">
      <w:bodyDiv w:val="1"/>
      <w:marLeft w:val="0"/>
      <w:marRight w:val="0"/>
      <w:marTop w:val="0"/>
      <w:marBottom w:val="0"/>
      <w:divBdr>
        <w:top w:val="none" w:sz="0" w:space="0" w:color="auto"/>
        <w:left w:val="none" w:sz="0" w:space="0" w:color="auto"/>
        <w:bottom w:val="none" w:sz="0" w:space="0" w:color="auto"/>
        <w:right w:val="none" w:sz="0" w:space="0" w:color="auto"/>
      </w:divBdr>
    </w:div>
    <w:div w:id="635254974">
      <w:bodyDiv w:val="1"/>
      <w:marLeft w:val="0"/>
      <w:marRight w:val="0"/>
      <w:marTop w:val="0"/>
      <w:marBottom w:val="0"/>
      <w:divBdr>
        <w:top w:val="none" w:sz="0" w:space="0" w:color="auto"/>
        <w:left w:val="none" w:sz="0" w:space="0" w:color="auto"/>
        <w:bottom w:val="none" w:sz="0" w:space="0" w:color="auto"/>
        <w:right w:val="none" w:sz="0" w:space="0" w:color="auto"/>
      </w:divBdr>
      <w:divsChild>
        <w:div w:id="1709721936">
          <w:marLeft w:val="0"/>
          <w:marRight w:val="0"/>
          <w:marTop w:val="0"/>
          <w:marBottom w:val="0"/>
          <w:divBdr>
            <w:top w:val="none" w:sz="0" w:space="0" w:color="auto"/>
            <w:left w:val="none" w:sz="0" w:space="0" w:color="auto"/>
            <w:bottom w:val="none" w:sz="0" w:space="0" w:color="auto"/>
            <w:right w:val="none" w:sz="0" w:space="0" w:color="auto"/>
          </w:divBdr>
          <w:divsChild>
            <w:div w:id="1350377393">
              <w:marLeft w:val="0"/>
              <w:marRight w:val="0"/>
              <w:marTop w:val="0"/>
              <w:marBottom w:val="0"/>
              <w:divBdr>
                <w:top w:val="none" w:sz="0" w:space="0" w:color="auto"/>
                <w:left w:val="none" w:sz="0" w:space="0" w:color="auto"/>
                <w:bottom w:val="none" w:sz="0" w:space="0" w:color="auto"/>
                <w:right w:val="none" w:sz="0" w:space="0" w:color="auto"/>
              </w:divBdr>
              <w:divsChild>
                <w:div w:id="128715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863118">
      <w:bodyDiv w:val="1"/>
      <w:marLeft w:val="0"/>
      <w:marRight w:val="0"/>
      <w:marTop w:val="0"/>
      <w:marBottom w:val="0"/>
      <w:divBdr>
        <w:top w:val="none" w:sz="0" w:space="0" w:color="auto"/>
        <w:left w:val="none" w:sz="0" w:space="0" w:color="auto"/>
        <w:bottom w:val="none" w:sz="0" w:space="0" w:color="auto"/>
        <w:right w:val="none" w:sz="0" w:space="0" w:color="auto"/>
      </w:divBdr>
      <w:divsChild>
        <w:div w:id="626467920">
          <w:marLeft w:val="0"/>
          <w:marRight w:val="0"/>
          <w:marTop w:val="0"/>
          <w:marBottom w:val="0"/>
          <w:divBdr>
            <w:top w:val="none" w:sz="0" w:space="0" w:color="auto"/>
            <w:left w:val="none" w:sz="0" w:space="0" w:color="auto"/>
            <w:bottom w:val="none" w:sz="0" w:space="0" w:color="auto"/>
            <w:right w:val="none" w:sz="0" w:space="0" w:color="auto"/>
          </w:divBdr>
          <w:divsChild>
            <w:div w:id="1295983636">
              <w:marLeft w:val="0"/>
              <w:marRight w:val="0"/>
              <w:marTop w:val="0"/>
              <w:marBottom w:val="0"/>
              <w:divBdr>
                <w:top w:val="none" w:sz="0" w:space="0" w:color="auto"/>
                <w:left w:val="none" w:sz="0" w:space="0" w:color="auto"/>
                <w:bottom w:val="none" w:sz="0" w:space="0" w:color="auto"/>
                <w:right w:val="none" w:sz="0" w:space="0" w:color="auto"/>
              </w:divBdr>
              <w:divsChild>
                <w:div w:id="41131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29553">
      <w:bodyDiv w:val="1"/>
      <w:marLeft w:val="0"/>
      <w:marRight w:val="0"/>
      <w:marTop w:val="0"/>
      <w:marBottom w:val="0"/>
      <w:divBdr>
        <w:top w:val="none" w:sz="0" w:space="0" w:color="auto"/>
        <w:left w:val="none" w:sz="0" w:space="0" w:color="auto"/>
        <w:bottom w:val="none" w:sz="0" w:space="0" w:color="auto"/>
        <w:right w:val="none" w:sz="0" w:space="0" w:color="auto"/>
      </w:divBdr>
      <w:divsChild>
        <w:div w:id="203102695">
          <w:marLeft w:val="0"/>
          <w:marRight w:val="0"/>
          <w:marTop w:val="0"/>
          <w:marBottom w:val="0"/>
          <w:divBdr>
            <w:top w:val="none" w:sz="0" w:space="0" w:color="auto"/>
            <w:left w:val="none" w:sz="0" w:space="0" w:color="auto"/>
            <w:bottom w:val="none" w:sz="0" w:space="0" w:color="auto"/>
            <w:right w:val="none" w:sz="0" w:space="0" w:color="auto"/>
          </w:divBdr>
        </w:div>
      </w:divsChild>
    </w:div>
    <w:div w:id="822965630">
      <w:bodyDiv w:val="1"/>
      <w:marLeft w:val="0"/>
      <w:marRight w:val="0"/>
      <w:marTop w:val="0"/>
      <w:marBottom w:val="0"/>
      <w:divBdr>
        <w:top w:val="none" w:sz="0" w:space="0" w:color="auto"/>
        <w:left w:val="none" w:sz="0" w:space="0" w:color="auto"/>
        <w:bottom w:val="none" w:sz="0" w:space="0" w:color="auto"/>
        <w:right w:val="none" w:sz="0" w:space="0" w:color="auto"/>
      </w:divBdr>
    </w:div>
    <w:div w:id="835920217">
      <w:bodyDiv w:val="1"/>
      <w:marLeft w:val="0"/>
      <w:marRight w:val="0"/>
      <w:marTop w:val="0"/>
      <w:marBottom w:val="0"/>
      <w:divBdr>
        <w:top w:val="none" w:sz="0" w:space="0" w:color="auto"/>
        <w:left w:val="none" w:sz="0" w:space="0" w:color="auto"/>
        <w:bottom w:val="none" w:sz="0" w:space="0" w:color="auto"/>
        <w:right w:val="none" w:sz="0" w:space="0" w:color="auto"/>
      </w:divBdr>
    </w:div>
    <w:div w:id="837617900">
      <w:bodyDiv w:val="1"/>
      <w:marLeft w:val="0"/>
      <w:marRight w:val="0"/>
      <w:marTop w:val="0"/>
      <w:marBottom w:val="0"/>
      <w:divBdr>
        <w:top w:val="none" w:sz="0" w:space="0" w:color="auto"/>
        <w:left w:val="none" w:sz="0" w:space="0" w:color="auto"/>
        <w:bottom w:val="none" w:sz="0" w:space="0" w:color="auto"/>
        <w:right w:val="none" w:sz="0" w:space="0" w:color="auto"/>
      </w:divBdr>
    </w:div>
    <w:div w:id="884878736">
      <w:bodyDiv w:val="1"/>
      <w:marLeft w:val="0"/>
      <w:marRight w:val="0"/>
      <w:marTop w:val="0"/>
      <w:marBottom w:val="0"/>
      <w:divBdr>
        <w:top w:val="none" w:sz="0" w:space="0" w:color="auto"/>
        <w:left w:val="none" w:sz="0" w:space="0" w:color="auto"/>
        <w:bottom w:val="none" w:sz="0" w:space="0" w:color="auto"/>
        <w:right w:val="none" w:sz="0" w:space="0" w:color="auto"/>
      </w:divBdr>
    </w:div>
    <w:div w:id="1075399036">
      <w:bodyDiv w:val="1"/>
      <w:marLeft w:val="0"/>
      <w:marRight w:val="0"/>
      <w:marTop w:val="0"/>
      <w:marBottom w:val="0"/>
      <w:divBdr>
        <w:top w:val="none" w:sz="0" w:space="0" w:color="auto"/>
        <w:left w:val="none" w:sz="0" w:space="0" w:color="auto"/>
        <w:bottom w:val="none" w:sz="0" w:space="0" w:color="auto"/>
        <w:right w:val="none" w:sz="0" w:space="0" w:color="auto"/>
      </w:divBdr>
      <w:divsChild>
        <w:div w:id="777259414">
          <w:marLeft w:val="0"/>
          <w:marRight w:val="0"/>
          <w:marTop w:val="0"/>
          <w:marBottom w:val="0"/>
          <w:divBdr>
            <w:top w:val="none" w:sz="0" w:space="0" w:color="auto"/>
            <w:left w:val="none" w:sz="0" w:space="0" w:color="auto"/>
            <w:bottom w:val="none" w:sz="0" w:space="0" w:color="auto"/>
            <w:right w:val="none" w:sz="0" w:space="0" w:color="auto"/>
          </w:divBdr>
          <w:divsChild>
            <w:div w:id="1761025781">
              <w:marLeft w:val="0"/>
              <w:marRight w:val="0"/>
              <w:marTop w:val="0"/>
              <w:marBottom w:val="0"/>
              <w:divBdr>
                <w:top w:val="none" w:sz="0" w:space="0" w:color="auto"/>
                <w:left w:val="none" w:sz="0" w:space="0" w:color="auto"/>
                <w:bottom w:val="none" w:sz="0" w:space="0" w:color="auto"/>
                <w:right w:val="none" w:sz="0" w:space="0" w:color="auto"/>
              </w:divBdr>
              <w:divsChild>
                <w:div w:id="45745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470285">
      <w:bodyDiv w:val="1"/>
      <w:marLeft w:val="0"/>
      <w:marRight w:val="0"/>
      <w:marTop w:val="0"/>
      <w:marBottom w:val="0"/>
      <w:divBdr>
        <w:top w:val="none" w:sz="0" w:space="0" w:color="auto"/>
        <w:left w:val="none" w:sz="0" w:space="0" w:color="auto"/>
        <w:bottom w:val="none" w:sz="0" w:space="0" w:color="auto"/>
        <w:right w:val="none" w:sz="0" w:space="0" w:color="auto"/>
      </w:divBdr>
      <w:divsChild>
        <w:div w:id="1973780474">
          <w:marLeft w:val="0"/>
          <w:marRight w:val="0"/>
          <w:marTop w:val="0"/>
          <w:marBottom w:val="0"/>
          <w:divBdr>
            <w:top w:val="none" w:sz="0" w:space="0" w:color="auto"/>
            <w:left w:val="none" w:sz="0" w:space="0" w:color="auto"/>
            <w:bottom w:val="none" w:sz="0" w:space="0" w:color="auto"/>
            <w:right w:val="none" w:sz="0" w:space="0" w:color="auto"/>
          </w:divBdr>
          <w:divsChild>
            <w:div w:id="1815637213">
              <w:marLeft w:val="0"/>
              <w:marRight w:val="0"/>
              <w:marTop w:val="0"/>
              <w:marBottom w:val="0"/>
              <w:divBdr>
                <w:top w:val="none" w:sz="0" w:space="0" w:color="auto"/>
                <w:left w:val="none" w:sz="0" w:space="0" w:color="auto"/>
                <w:bottom w:val="none" w:sz="0" w:space="0" w:color="auto"/>
                <w:right w:val="none" w:sz="0" w:space="0" w:color="auto"/>
              </w:divBdr>
              <w:divsChild>
                <w:div w:id="48073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94880">
      <w:bodyDiv w:val="1"/>
      <w:marLeft w:val="0"/>
      <w:marRight w:val="0"/>
      <w:marTop w:val="0"/>
      <w:marBottom w:val="0"/>
      <w:divBdr>
        <w:top w:val="none" w:sz="0" w:space="0" w:color="auto"/>
        <w:left w:val="none" w:sz="0" w:space="0" w:color="auto"/>
        <w:bottom w:val="none" w:sz="0" w:space="0" w:color="auto"/>
        <w:right w:val="none" w:sz="0" w:space="0" w:color="auto"/>
      </w:divBdr>
    </w:div>
    <w:div w:id="1139764809">
      <w:bodyDiv w:val="1"/>
      <w:marLeft w:val="0"/>
      <w:marRight w:val="0"/>
      <w:marTop w:val="0"/>
      <w:marBottom w:val="0"/>
      <w:divBdr>
        <w:top w:val="none" w:sz="0" w:space="0" w:color="auto"/>
        <w:left w:val="none" w:sz="0" w:space="0" w:color="auto"/>
        <w:bottom w:val="none" w:sz="0" w:space="0" w:color="auto"/>
        <w:right w:val="none" w:sz="0" w:space="0" w:color="auto"/>
      </w:divBdr>
    </w:div>
    <w:div w:id="1144127877">
      <w:bodyDiv w:val="1"/>
      <w:marLeft w:val="0"/>
      <w:marRight w:val="0"/>
      <w:marTop w:val="0"/>
      <w:marBottom w:val="0"/>
      <w:divBdr>
        <w:top w:val="none" w:sz="0" w:space="0" w:color="auto"/>
        <w:left w:val="none" w:sz="0" w:space="0" w:color="auto"/>
        <w:bottom w:val="none" w:sz="0" w:space="0" w:color="auto"/>
        <w:right w:val="none" w:sz="0" w:space="0" w:color="auto"/>
      </w:divBdr>
    </w:div>
    <w:div w:id="1222400490">
      <w:bodyDiv w:val="1"/>
      <w:marLeft w:val="0"/>
      <w:marRight w:val="0"/>
      <w:marTop w:val="0"/>
      <w:marBottom w:val="0"/>
      <w:divBdr>
        <w:top w:val="none" w:sz="0" w:space="0" w:color="auto"/>
        <w:left w:val="none" w:sz="0" w:space="0" w:color="auto"/>
        <w:bottom w:val="none" w:sz="0" w:space="0" w:color="auto"/>
        <w:right w:val="none" w:sz="0" w:space="0" w:color="auto"/>
      </w:divBdr>
      <w:divsChild>
        <w:div w:id="538515713">
          <w:marLeft w:val="0"/>
          <w:marRight w:val="0"/>
          <w:marTop w:val="0"/>
          <w:marBottom w:val="0"/>
          <w:divBdr>
            <w:top w:val="none" w:sz="0" w:space="0" w:color="auto"/>
            <w:left w:val="none" w:sz="0" w:space="0" w:color="auto"/>
            <w:bottom w:val="none" w:sz="0" w:space="0" w:color="auto"/>
            <w:right w:val="none" w:sz="0" w:space="0" w:color="auto"/>
          </w:divBdr>
          <w:divsChild>
            <w:div w:id="654577312">
              <w:marLeft w:val="0"/>
              <w:marRight w:val="0"/>
              <w:marTop w:val="0"/>
              <w:marBottom w:val="0"/>
              <w:divBdr>
                <w:top w:val="none" w:sz="0" w:space="0" w:color="auto"/>
                <w:left w:val="none" w:sz="0" w:space="0" w:color="auto"/>
                <w:bottom w:val="none" w:sz="0" w:space="0" w:color="auto"/>
                <w:right w:val="none" w:sz="0" w:space="0" w:color="auto"/>
              </w:divBdr>
              <w:divsChild>
                <w:div w:id="2649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29703">
      <w:bodyDiv w:val="1"/>
      <w:marLeft w:val="0"/>
      <w:marRight w:val="0"/>
      <w:marTop w:val="0"/>
      <w:marBottom w:val="0"/>
      <w:divBdr>
        <w:top w:val="none" w:sz="0" w:space="0" w:color="auto"/>
        <w:left w:val="none" w:sz="0" w:space="0" w:color="auto"/>
        <w:bottom w:val="none" w:sz="0" w:space="0" w:color="auto"/>
        <w:right w:val="none" w:sz="0" w:space="0" w:color="auto"/>
      </w:divBdr>
    </w:div>
    <w:div w:id="1275209517">
      <w:bodyDiv w:val="1"/>
      <w:marLeft w:val="0"/>
      <w:marRight w:val="0"/>
      <w:marTop w:val="0"/>
      <w:marBottom w:val="0"/>
      <w:divBdr>
        <w:top w:val="none" w:sz="0" w:space="0" w:color="auto"/>
        <w:left w:val="none" w:sz="0" w:space="0" w:color="auto"/>
        <w:bottom w:val="none" w:sz="0" w:space="0" w:color="auto"/>
        <w:right w:val="none" w:sz="0" w:space="0" w:color="auto"/>
      </w:divBdr>
      <w:divsChild>
        <w:div w:id="1428113325">
          <w:marLeft w:val="0"/>
          <w:marRight w:val="0"/>
          <w:marTop w:val="0"/>
          <w:marBottom w:val="0"/>
          <w:divBdr>
            <w:top w:val="none" w:sz="0" w:space="0" w:color="auto"/>
            <w:left w:val="none" w:sz="0" w:space="0" w:color="auto"/>
            <w:bottom w:val="none" w:sz="0" w:space="0" w:color="auto"/>
            <w:right w:val="none" w:sz="0" w:space="0" w:color="auto"/>
          </w:divBdr>
          <w:divsChild>
            <w:div w:id="226262517">
              <w:marLeft w:val="0"/>
              <w:marRight w:val="0"/>
              <w:marTop w:val="0"/>
              <w:marBottom w:val="0"/>
              <w:divBdr>
                <w:top w:val="none" w:sz="0" w:space="0" w:color="auto"/>
                <w:left w:val="none" w:sz="0" w:space="0" w:color="auto"/>
                <w:bottom w:val="none" w:sz="0" w:space="0" w:color="auto"/>
                <w:right w:val="none" w:sz="0" w:space="0" w:color="auto"/>
              </w:divBdr>
              <w:divsChild>
                <w:div w:id="146206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95189">
      <w:bodyDiv w:val="1"/>
      <w:marLeft w:val="0"/>
      <w:marRight w:val="0"/>
      <w:marTop w:val="0"/>
      <w:marBottom w:val="0"/>
      <w:divBdr>
        <w:top w:val="none" w:sz="0" w:space="0" w:color="auto"/>
        <w:left w:val="none" w:sz="0" w:space="0" w:color="auto"/>
        <w:bottom w:val="none" w:sz="0" w:space="0" w:color="auto"/>
        <w:right w:val="none" w:sz="0" w:space="0" w:color="auto"/>
      </w:divBdr>
    </w:div>
    <w:div w:id="1563180089">
      <w:bodyDiv w:val="1"/>
      <w:marLeft w:val="0"/>
      <w:marRight w:val="0"/>
      <w:marTop w:val="0"/>
      <w:marBottom w:val="0"/>
      <w:divBdr>
        <w:top w:val="none" w:sz="0" w:space="0" w:color="auto"/>
        <w:left w:val="none" w:sz="0" w:space="0" w:color="auto"/>
        <w:bottom w:val="none" w:sz="0" w:space="0" w:color="auto"/>
        <w:right w:val="none" w:sz="0" w:space="0" w:color="auto"/>
      </w:divBdr>
      <w:divsChild>
        <w:div w:id="1041587422">
          <w:marLeft w:val="0"/>
          <w:marRight w:val="0"/>
          <w:marTop w:val="0"/>
          <w:marBottom w:val="0"/>
          <w:divBdr>
            <w:top w:val="none" w:sz="0" w:space="0" w:color="auto"/>
            <w:left w:val="none" w:sz="0" w:space="0" w:color="auto"/>
            <w:bottom w:val="none" w:sz="0" w:space="0" w:color="auto"/>
            <w:right w:val="none" w:sz="0" w:space="0" w:color="auto"/>
          </w:divBdr>
          <w:divsChild>
            <w:div w:id="854610721">
              <w:marLeft w:val="0"/>
              <w:marRight w:val="0"/>
              <w:marTop w:val="0"/>
              <w:marBottom w:val="0"/>
              <w:divBdr>
                <w:top w:val="none" w:sz="0" w:space="0" w:color="auto"/>
                <w:left w:val="none" w:sz="0" w:space="0" w:color="auto"/>
                <w:bottom w:val="none" w:sz="0" w:space="0" w:color="auto"/>
                <w:right w:val="none" w:sz="0" w:space="0" w:color="auto"/>
              </w:divBdr>
              <w:divsChild>
                <w:div w:id="333529177">
                  <w:marLeft w:val="0"/>
                  <w:marRight w:val="0"/>
                  <w:marTop w:val="0"/>
                  <w:marBottom w:val="0"/>
                  <w:divBdr>
                    <w:top w:val="none" w:sz="0" w:space="0" w:color="auto"/>
                    <w:left w:val="none" w:sz="0" w:space="0" w:color="auto"/>
                    <w:bottom w:val="none" w:sz="0" w:space="0" w:color="auto"/>
                    <w:right w:val="none" w:sz="0" w:space="0" w:color="auto"/>
                  </w:divBdr>
                  <w:divsChild>
                    <w:div w:id="52343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884925">
      <w:bodyDiv w:val="1"/>
      <w:marLeft w:val="0"/>
      <w:marRight w:val="0"/>
      <w:marTop w:val="0"/>
      <w:marBottom w:val="0"/>
      <w:divBdr>
        <w:top w:val="none" w:sz="0" w:space="0" w:color="auto"/>
        <w:left w:val="none" w:sz="0" w:space="0" w:color="auto"/>
        <w:bottom w:val="none" w:sz="0" w:space="0" w:color="auto"/>
        <w:right w:val="none" w:sz="0" w:space="0" w:color="auto"/>
      </w:divBdr>
    </w:div>
    <w:div w:id="1573084749">
      <w:bodyDiv w:val="1"/>
      <w:marLeft w:val="0"/>
      <w:marRight w:val="0"/>
      <w:marTop w:val="0"/>
      <w:marBottom w:val="0"/>
      <w:divBdr>
        <w:top w:val="none" w:sz="0" w:space="0" w:color="auto"/>
        <w:left w:val="none" w:sz="0" w:space="0" w:color="auto"/>
        <w:bottom w:val="none" w:sz="0" w:space="0" w:color="auto"/>
        <w:right w:val="none" w:sz="0" w:space="0" w:color="auto"/>
      </w:divBdr>
      <w:divsChild>
        <w:div w:id="1155686756">
          <w:marLeft w:val="0"/>
          <w:marRight w:val="0"/>
          <w:marTop w:val="0"/>
          <w:marBottom w:val="0"/>
          <w:divBdr>
            <w:top w:val="single" w:sz="12" w:space="0" w:color="096BAB"/>
            <w:left w:val="single" w:sz="2" w:space="0" w:color="096BAB"/>
            <w:bottom w:val="single" w:sz="12" w:space="0" w:color="096BAB"/>
            <w:right w:val="single" w:sz="2" w:space="0" w:color="096BAB"/>
          </w:divBdr>
        </w:div>
      </w:divsChild>
    </w:div>
    <w:div w:id="1578828642">
      <w:bodyDiv w:val="1"/>
      <w:marLeft w:val="0"/>
      <w:marRight w:val="0"/>
      <w:marTop w:val="0"/>
      <w:marBottom w:val="0"/>
      <w:divBdr>
        <w:top w:val="none" w:sz="0" w:space="0" w:color="auto"/>
        <w:left w:val="none" w:sz="0" w:space="0" w:color="auto"/>
        <w:bottom w:val="none" w:sz="0" w:space="0" w:color="auto"/>
        <w:right w:val="none" w:sz="0" w:space="0" w:color="auto"/>
      </w:divBdr>
      <w:divsChild>
        <w:div w:id="2008631690">
          <w:marLeft w:val="0"/>
          <w:marRight w:val="0"/>
          <w:marTop w:val="0"/>
          <w:marBottom w:val="0"/>
          <w:divBdr>
            <w:top w:val="none" w:sz="0" w:space="0" w:color="auto"/>
            <w:left w:val="none" w:sz="0" w:space="0" w:color="auto"/>
            <w:bottom w:val="none" w:sz="0" w:space="0" w:color="auto"/>
            <w:right w:val="none" w:sz="0" w:space="0" w:color="auto"/>
          </w:divBdr>
          <w:divsChild>
            <w:div w:id="223951959">
              <w:marLeft w:val="0"/>
              <w:marRight w:val="0"/>
              <w:marTop w:val="0"/>
              <w:marBottom w:val="0"/>
              <w:divBdr>
                <w:top w:val="none" w:sz="0" w:space="0" w:color="auto"/>
                <w:left w:val="none" w:sz="0" w:space="0" w:color="auto"/>
                <w:bottom w:val="none" w:sz="0" w:space="0" w:color="auto"/>
                <w:right w:val="none" w:sz="0" w:space="0" w:color="auto"/>
              </w:divBdr>
              <w:divsChild>
                <w:div w:id="193346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53616">
      <w:bodyDiv w:val="1"/>
      <w:marLeft w:val="0"/>
      <w:marRight w:val="0"/>
      <w:marTop w:val="0"/>
      <w:marBottom w:val="0"/>
      <w:divBdr>
        <w:top w:val="none" w:sz="0" w:space="0" w:color="auto"/>
        <w:left w:val="none" w:sz="0" w:space="0" w:color="auto"/>
        <w:bottom w:val="none" w:sz="0" w:space="0" w:color="auto"/>
        <w:right w:val="none" w:sz="0" w:space="0" w:color="auto"/>
      </w:divBdr>
    </w:div>
    <w:div w:id="1615137202">
      <w:bodyDiv w:val="1"/>
      <w:marLeft w:val="0"/>
      <w:marRight w:val="0"/>
      <w:marTop w:val="0"/>
      <w:marBottom w:val="0"/>
      <w:divBdr>
        <w:top w:val="none" w:sz="0" w:space="0" w:color="auto"/>
        <w:left w:val="none" w:sz="0" w:space="0" w:color="auto"/>
        <w:bottom w:val="none" w:sz="0" w:space="0" w:color="auto"/>
        <w:right w:val="none" w:sz="0" w:space="0" w:color="auto"/>
      </w:divBdr>
    </w:div>
    <w:div w:id="1623271651">
      <w:bodyDiv w:val="1"/>
      <w:marLeft w:val="0"/>
      <w:marRight w:val="0"/>
      <w:marTop w:val="0"/>
      <w:marBottom w:val="0"/>
      <w:divBdr>
        <w:top w:val="none" w:sz="0" w:space="0" w:color="auto"/>
        <w:left w:val="none" w:sz="0" w:space="0" w:color="auto"/>
        <w:bottom w:val="none" w:sz="0" w:space="0" w:color="auto"/>
        <w:right w:val="none" w:sz="0" w:space="0" w:color="auto"/>
      </w:divBdr>
    </w:div>
    <w:div w:id="1645769224">
      <w:bodyDiv w:val="1"/>
      <w:marLeft w:val="0"/>
      <w:marRight w:val="0"/>
      <w:marTop w:val="0"/>
      <w:marBottom w:val="0"/>
      <w:divBdr>
        <w:top w:val="none" w:sz="0" w:space="0" w:color="auto"/>
        <w:left w:val="none" w:sz="0" w:space="0" w:color="auto"/>
        <w:bottom w:val="none" w:sz="0" w:space="0" w:color="auto"/>
        <w:right w:val="none" w:sz="0" w:space="0" w:color="auto"/>
      </w:divBdr>
    </w:div>
    <w:div w:id="1663970039">
      <w:bodyDiv w:val="1"/>
      <w:marLeft w:val="0"/>
      <w:marRight w:val="0"/>
      <w:marTop w:val="0"/>
      <w:marBottom w:val="0"/>
      <w:divBdr>
        <w:top w:val="none" w:sz="0" w:space="0" w:color="auto"/>
        <w:left w:val="none" w:sz="0" w:space="0" w:color="auto"/>
        <w:bottom w:val="none" w:sz="0" w:space="0" w:color="auto"/>
        <w:right w:val="none" w:sz="0" w:space="0" w:color="auto"/>
      </w:divBdr>
    </w:div>
    <w:div w:id="1690646319">
      <w:bodyDiv w:val="1"/>
      <w:marLeft w:val="0"/>
      <w:marRight w:val="0"/>
      <w:marTop w:val="0"/>
      <w:marBottom w:val="0"/>
      <w:divBdr>
        <w:top w:val="none" w:sz="0" w:space="0" w:color="auto"/>
        <w:left w:val="none" w:sz="0" w:space="0" w:color="auto"/>
        <w:bottom w:val="none" w:sz="0" w:space="0" w:color="auto"/>
        <w:right w:val="none" w:sz="0" w:space="0" w:color="auto"/>
      </w:divBdr>
    </w:div>
    <w:div w:id="1700622376">
      <w:bodyDiv w:val="1"/>
      <w:marLeft w:val="0"/>
      <w:marRight w:val="0"/>
      <w:marTop w:val="0"/>
      <w:marBottom w:val="0"/>
      <w:divBdr>
        <w:top w:val="none" w:sz="0" w:space="0" w:color="auto"/>
        <w:left w:val="none" w:sz="0" w:space="0" w:color="auto"/>
        <w:bottom w:val="none" w:sz="0" w:space="0" w:color="auto"/>
        <w:right w:val="none" w:sz="0" w:space="0" w:color="auto"/>
      </w:divBdr>
      <w:divsChild>
        <w:div w:id="1837183783">
          <w:marLeft w:val="0"/>
          <w:marRight w:val="0"/>
          <w:marTop w:val="0"/>
          <w:marBottom w:val="0"/>
          <w:divBdr>
            <w:top w:val="none" w:sz="0" w:space="0" w:color="auto"/>
            <w:left w:val="none" w:sz="0" w:space="0" w:color="auto"/>
            <w:bottom w:val="none" w:sz="0" w:space="0" w:color="auto"/>
            <w:right w:val="none" w:sz="0" w:space="0" w:color="auto"/>
          </w:divBdr>
        </w:div>
      </w:divsChild>
    </w:div>
    <w:div w:id="1736123736">
      <w:bodyDiv w:val="1"/>
      <w:marLeft w:val="0"/>
      <w:marRight w:val="0"/>
      <w:marTop w:val="0"/>
      <w:marBottom w:val="0"/>
      <w:divBdr>
        <w:top w:val="none" w:sz="0" w:space="0" w:color="auto"/>
        <w:left w:val="none" w:sz="0" w:space="0" w:color="auto"/>
        <w:bottom w:val="none" w:sz="0" w:space="0" w:color="auto"/>
        <w:right w:val="none" w:sz="0" w:space="0" w:color="auto"/>
      </w:divBdr>
    </w:div>
    <w:div w:id="1812090459">
      <w:bodyDiv w:val="1"/>
      <w:marLeft w:val="0"/>
      <w:marRight w:val="0"/>
      <w:marTop w:val="0"/>
      <w:marBottom w:val="0"/>
      <w:divBdr>
        <w:top w:val="none" w:sz="0" w:space="0" w:color="auto"/>
        <w:left w:val="none" w:sz="0" w:space="0" w:color="auto"/>
        <w:bottom w:val="none" w:sz="0" w:space="0" w:color="auto"/>
        <w:right w:val="none" w:sz="0" w:space="0" w:color="auto"/>
      </w:divBdr>
    </w:div>
    <w:div w:id="1861814844">
      <w:bodyDiv w:val="1"/>
      <w:marLeft w:val="0"/>
      <w:marRight w:val="0"/>
      <w:marTop w:val="0"/>
      <w:marBottom w:val="0"/>
      <w:divBdr>
        <w:top w:val="none" w:sz="0" w:space="0" w:color="auto"/>
        <w:left w:val="none" w:sz="0" w:space="0" w:color="auto"/>
        <w:bottom w:val="none" w:sz="0" w:space="0" w:color="auto"/>
        <w:right w:val="none" w:sz="0" w:space="0" w:color="auto"/>
      </w:divBdr>
    </w:div>
    <w:div w:id="1914659154">
      <w:bodyDiv w:val="1"/>
      <w:marLeft w:val="0"/>
      <w:marRight w:val="0"/>
      <w:marTop w:val="0"/>
      <w:marBottom w:val="0"/>
      <w:divBdr>
        <w:top w:val="none" w:sz="0" w:space="0" w:color="auto"/>
        <w:left w:val="none" w:sz="0" w:space="0" w:color="auto"/>
        <w:bottom w:val="none" w:sz="0" w:space="0" w:color="auto"/>
        <w:right w:val="none" w:sz="0" w:space="0" w:color="auto"/>
      </w:divBdr>
      <w:divsChild>
        <w:div w:id="2036760021">
          <w:marLeft w:val="0"/>
          <w:marRight w:val="0"/>
          <w:marTop w:val="0"/>
          <w:marBottom w:val="0"/>
          <w:divBdr>
            <w:top w:val="none" w:sz="0" w:space="0" w:color="auto"/>
            <w:left w:val="none" w:sz="0" w:space="0" w:color="auto"/>
            <w:bottom w:val="none" w:sz="0" w:space="0" w:color="auto"/>
            <w:right w:val="none" w:sz="0" w:space="0" w:color="auto"/>
          </w:divBdr>
        </w:div>
      </w:divsChild>
    </w:div>
    <w:div w:id="1917783419">
      <w:bodyDiv w:val="1"/>
      <w:marLeft w:val="0"/>
      <w:marRight w:val="0"/>
      <w:marTop w:val="0"/>
      <w:marBottom w:val="0"/>
      <w:divBdr>
        <w:top w:val="none" w:sz="0" w:space="0" w:color="auto"/>
        <w:left w:val="none" w:sz="0" w:space="0" w:color="auto"/>
        <w:bottom w:val="none" w:sz="0" w:space="0" w:color="auto"/>
        <w:right w:val="none" w:sz="0" w:space="0" w:color="auto"/>
      </w:divBdr>
    </w:div>
    <w:div w:id="1949848236">
      <w:bodyDiv w:val="1"/>
      <w:marLeft w:val="0"/>
      <w:marRight w:val="0"/>
      <w:marTop w:val="0"/>
      <w:marBottom w:val="0"/>
      <w:divBdr>
        <w:top w:val="none" w:sz="0" w:space="0" w:color="auto"/>
        <w:left w:val="none" w:sz="0" w:space="0" w:color="auto"/>
        <w:bottom w:val="none" w:sz="0" w:space="0" w:color="auto"/>
        <w:right w:val="none" w:sz="0" w:space="0" w:color="auto"/>
      </w:divBdr>
      <w:divsChild>
        <w:div w:id="120927782">
          <w:marLeft w:val="0"/>
          <w:marRight w:val="0"/>
          <w:marTop w:val="0"/>
          <w:marBottom w:val="0"/>
          <w:divBdr>
            <w:top w:val="none" w:sz="0" w:space="0" w:color="auto"/>
            <w:left w:val="none" w:sz="0" w:space="0" w:color="auto"/>
            <w:bottom w:val="none" w:sz="0" w:space="0" w:color="auto"/>
            <w:right w:val="none" w:sz="0" w:space="0" w:color="auto"/>
          </w:divBdr>
          <w:divsChild>
            <w:div w:id="814755733">
              <w:marLeft w:val="0"/>
              <w:marRight w:val="0"/>
              <w:marTop w:val="0"/>
              <w:marBottom w:val="0"/>
              <w:divBdr>
                <w:top w:val="none" w:sz="0" w:space="0" w:color="auto"/>
                <w:left w:val="none" w:sz="0" w:space="0" w:color="auto"/>
                <w:bottom w:val="none" w:sz="0" w:space="0" w:color="auto"/>
                <w:right w:val="none" w:sz="0" w:space="0" w:color="auto"/>
              </w:divBdr>
              <w:divsChild>
                <w:div w:id="74268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136322">
      <w:bodyDiv w:val="1"/>
      <w:marLeft w:val="0"/>
      <w:marRight w:val="0"/>
      <w:marTop w:val="0"/>
      <w:marBottom w:val="0"/>
      <w:divBdr>
        <w:top w:val="none" w:sz="0" w:space="0" w:color="auto"/>
        <w:left w:val="none" w:sz="0" w:space="0" w:color="auto"/>
        <w:bottom w:val="none" w:sz="0" w:space="0" w:color="auto"/>
        <w:right w:val="none" w:sz="0" w:space="0" w:color="auto"/>
      </w:divBdr>
    </w:div>
    <w:div w:id="2046589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27ACC-9518-9640-9A9C-7F9268ACB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14</Pages>
  <Words>3621</Words>
  <Characters>20640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38</cp:revision>
  <dcterms:created xsi:type="dcterms:W3CDTF">2021-05-29T20:35:00Z</dcterms:created>
  <dcterms:modified xsi:type="dcterms:W3CDTF">2021-05-31T09:48:00Z</dcterms:modified>
</cp:coreProperties>
</file>