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6.xml" ContentType="application/vnd.openxmlformats-officedocument.customXmlProperties+xml"/>
  <Override PartName="/customXml/itemProps7.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sz w:val="24"/>
          <w:szCs w:val="24"/>
        </w:rPr>
        <w:id w:val="-162936083"/>
        <w:docPartObj>
          <w:docPartGallery w:val="Cover Pages"/>
          <w:docPartUnique/>
        </w:docPartObj>
      </w:sdtPr>
      <w:sdtEndPr/>
      <w:sdtContent>
        <w:p w14:paraId="77044762" w14:textId="1CCCE2CC" w:rsidR="000976D5" w:rsidRPr="00272428" w:rsidRDefault="000976D5">
          <w:pPr>
            <w:rPr>
              <w:rFonts w:ascii="Arial" w:hAnsi="Arial" w:cs="Arial"/>
              <w:sz w:val="24"/>
              <w:szCs w:val="24"/>
            </w:rPr>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0976D5" w:rsidRPr="00272428" w14:paraId="18DF88C5" w14:textId="77777777" w:rsidTr="000976D5">
            <w:tc>
              <w:tcPr>
                <w:tcW w:w="7209" w:type="dxa"/>
              </w:tcPr>
              <w:sdt>
                <w:sdtPr>
                  <w:rPr>
                    <w:rFonts w:ascii="Arial" w:eastAsiaTheme="majorEastAsia" w:hAnsi="Arial" w:cs="Arial"/>
                    <w:b/>
                    <w:bCs/>
                    <w:color w:val="4472C4" w:themeColor="accent1"/>
                    <w:sz w:val="24"/>
                    <w:szCs w:val="24"/>
                  </w:rPr>
                  <w:alias w:val="Title"/>
                  <w:id w:val="13406919"/>
                  <w:placeholder>
                    <w:docPart w:val="75F772C0D9764FAF833CC93C5AAB4E5C"/>
                  </w:placeholder>
                  <w:dataBinding w:prefixMappings="xmlns:ns0='http://schemas.openxmlformats.org/package/2006/metadata/core-properties' xmlns:ns1='http://purl.org/dc/elements/1.1/'" w:xpath="/ns0:coreProperties[1]/ns1:title[1]" w:storeItemID="{6C3C8BC8-F283-45AE-878A-BAB7291924A1}"/>
                  <w:text/>
                </w:sdtPr>
                <w:sdtContent>
                  <w:p w14:paraId="5DC63B58" w14:textId="37995A16" w:rsidR="000976D5" w:rsidRPr="00272428" w:rsidRDefault="004E5585">
                    <w:pPr>
                      <w:pStyle w:val="NoSpacing"/>
                      <w:spacing w:line="216" w:lineRule="auto"/>
                      <w:rPr>
                        <w:rFonts w:ascii="Arial" w:eastAsiaTheme="majorEastAsia" w:hAnsi="Arial" w:cs="Arial"/>
                        <w:color w:val="4472C4" w:themeColor="accent1"/>
                        <w:sz w:val="24"/>
                        <w:szCs w:val="24"/>
                      </w:rPr>
                    </w:pPr>
                    <w:r w:rsidRPr="00272428">
                      <w:rPr>
                        <w:rFonts w:ascii="Arial" w:eastAsiaTheme="majorEastAsia" w:hAnsi="Arial" w:cs="Arial"/>
                        <w:b/>
                        <w:bCs/>
                        <w:color w:val="4472C4" w:themeColor="accent1"/>
                        <w:sz w:val="24"/>
                        <w:szCs w:val="24"/>
                      </w:rPr>
                      <w:t>Title: Assessment and systematic analysis of Reach Plc</w:t>
                    </w:r>
                  </w:p>
                </w:sdtContent>
              </w:sdt>
            </w:tc>
          </w:tr>
          <w:tr w:rsidR="003B103C" w:rsidRPr="00272428" w14:paraId="3CDC59C8" w14:textId="77777777" w:rsidTr="000976D5">
            <w:tc>
              <w:tcPr>
                <w:tcW w:w="7209" w:type="dxa"/>
                <w:tcMar>
                  <w:top w:w="216" w:type="dxa"/>
                  <w:left w:w="115" w:type="dxa"/>
                  <w:bottom w:w="216" w:type="dxa"/>
                  <w:right w:w="115" w:type="dxa"/>
                </w:tcMar>
              </w:tcPr>
              <w:p w14:paraId="2DCA16E0" w14:textId="735B87A1" w:rsidR="003B103C" w:rsidRPr="00272428" w:rsidRDefault="003B103C">
                <w:pPr>
                  <w:pStyle w:val="NoSpacing"/>
                  <w:rPr>
                    <w:rFonts w:ascii="Arial" w:hAnsi="Arial" w:cs="Arial"/>
                    <w:color w:val="2F5496" w:themeColor="accent1" w:themeShade="BF"/>
                    <w:sz w:val="24"/>
                    <w:szCs w:val="24"/>
                  </w:rPr>
                </w:pPr>
                <w:r w:rsidRPr="00272428">
                  <w:rPr>
                    <w:rFonts w:ascii="Arial" w:hAnsi="Arial" w:cs="Arial"/>
                    <w:color w:val="2F5496" w:themeColor="accent1" w:themeShade="BF"/>
                    <w:sz w:val="24"/>
                    <w:szCs w:val="24"/>
                  </w:rPr>
                  <w:t>Recipient: Dr Roisin Mullins</w:t>
                </w:r>
              </w:p>
            </w:tc>
          </w:tr>
          <w:tr w:rsidR="000976D5" w:rsidRPr="00272428" w14:paraId="4782551D" w14:textId="77777777" w:rsidTr="000976D5">
            <w:sdt>
              <w:sdtPr>
                <w:rPr>
                  <w:rFonts w:ascii="Arial" w:hAnsi="Arial" w:cs="Arial"/>
                  <w:color w:val="2F5496" w:themeColor="accent1" w:themeShade="BF"/>
                  <w:sz w:val="24"/>
                  <w:szCs w:val="24"/>
                </w:rPr>
                <w:alias w:val="Subtitle"/>
                <w:id w:val="13406923"/>
                <w:placeholder>
                  <w:docPart w:val="0C1CD4B36B15419DA874DE13CE8DD57D"/>
                </w:placeholder>
                <w:dataBinding w:prefixMappings="xmlns:ns0='http://schemas.openxmlformats.org/package/2006/metadata/core-properties' xmlns:ns1='http://purl.org/dc/elements/1.1/'" w:xpath="/ns0:coreProperties[1]/ns1:subject[1]" w:storeItemID="{6C3C8BC8-F283-45AE-878A-BAB7291924A1}"/>
                <w:text/>
              </w:sdtPr>
              <w:sdtContent>
                <w:tc>
                  <w:tcPr>
                    <w:tcW w:w="7209" w:type="dxa"/>
                    <w:tcMar>
                      <w:top w:w="216" w:type="dxa"/>
                      <w:left w:w="115" w:type="dxa"/>
                      <w:bottom w:w="216" w:type="dxa"/>
                      <w:right w:w="115" w:type="dxa"/>
                    </w:tcMar>
                  </w:tcPr>
                  <w:p w14:paraId="528EB353" w14:textId="3BC02D03" w:rsidR="000976D5" w:rsidRPr="00272428" w:rsidRDefault="004E5585">
                    <w:pPr>
                      <w:pStyle w:val="NoSpacing"/>
                      <w:rPr>
                        <w:rFonts w:ascii="Arial" w:hAnsi="Arial" w:cs="Arial"/>
                        <w:color w:val="2F5496" w:themeColor="accent1" w:themeShade="BF"/>
                        <w:sz w:val="24"/>
                        <w:szCs w:val="24"/>
                      </w:rPr>
                    </w:pPr>
                    <w:proofErr w:type="spellStart"/>
                    <w:r w:rsidRPr="00272428">
                      <w:rPr>
                        <w:rFonts w:ascii="Arial" w:hAnsi="Arial" w:cs="Arial"/>
                        <w:color w:val="2F5496" w:themeColor="accent1" w:themeShade="BF"/>
                        <w:sz w:val="24"/>
                        <w:szCs w:val="24"/>
                      </w:rPr>
                      <w:t>Programme</w:t>
                    </w:r>
                    <w:proofErr w:type="spellEnd"/>
                    <w:r w:rsidRPr="00272428">
                      <w:rPr>
                        <w:rFonts w:ascii="Arial" w:hAnsi="Arial" w:cs="Arial"/>
                        <w:color w:val="2F5496" w:themeColor="accent1" w:themeShade="BF"/>
                        <w:sz w:val="24"/>
                        <w:szCs w:val="24"/>
                      </w:rPr>
                      <w:t>: online MBA</w:t>
                    </w:r>
                  </w:p>
                </w:tc>
              </w:sdtContent>
            </w:sdt>
          </w:tr>
          <w:tr w:rsidR="000976D5" w:rsidRPr="00272428" w14:paraId="61533A71" w14:textId="77777777" w:rsidTr="000976D5">
            <w:tc>
              <w:tcPr>
                <w:tcW w:w="7209" w:type="dxa"/>
                <w:tcMar>
                  <w:top w:w="216" w:type="dxa"/>
                  <w:left w:w="115" w:type="dxa"/>
                  <w:bottom w:w="216" w:type="dxa"/>
                  <w:right w:w="115" w:type="dxa"/>
                </w:tcMar>
              </w:tcPr>
              <w:p w14:paraId="46A5CA6B" w14:textId="67C3715E" w:rsidR="000976D5" w:rsidRPr="00272428" w:rsidRDefault="000976D5">
                <w:pPr>
                  <w:pStyle w:val="NoSpacing"/>
                  <w:rPr>
                    <w:rFonts w:ascii="Arial" w:hAnsi="Arial" w:cs="Arial"/>
                    <w:color w:val="2F5496" w:themeColor="accent1" w:themeShade="BF"/>
                    <w:sz w:val="24"/>
                    <w:szCs w:val="24"/>
                  </w:rPr>
                </w:pPr>
                <w:r w:rsidRPr="00272428">
                  <w:rPr>
                    <w:rFonts w:ascii="Arial" w:hAnsi="Arial" w:cs="Arial"/>
                    <w:color w:val="2F5496" w:themeColor="accent1" w:themeShade="BF"/>
                    <w:sz w:val="24"/>
                    <w:szCs w:val="24"/>
                  </w:rPr>
                  <w:t>Module: Digital Entrepreneurship</w:t>
                </w:r>
              </w:p>
            </w:tc>
          </w:tr>
          <w:tr w:rsidR="000976D5" w:rsidRPr="00272428" w14:paraId="5EFEF611" w14:textId="77777777" w:rsidTr="000976D5">
            <w:tc>
              <w:tcPr>
                <w:tcW w:w="7209" w:type="dxa"/>
                <w:tcMar>
                  <w:top w:w="216" w:type="dxa"/>
                  <w:left w:w="115" w:type="dxa"/>
                  <w:bottom w:w="216" w:type="dxa"/>
                  <w:right w:w="115" w:type="dxa"/>
                </w:tcMar>
              </w:tcPr>
              <w:p w14:paraId="0AEDC72E" w14:textId="2C59E134" w:rsidR="000976D5" w:rsidRPr="00272428" w:rsidRDefault="000976D5">
                <w:pPr>
                  <w:pStyle w:val="NoSpacing"/>
                  <w:rPr>
                    <w:rFonts w:ascii="Arial" w:hAnsi="Arial" w:cs="Arial"/>
                    <w:color w:val="2F5496" w:themeColor="accent1" w:themeShade="BF"/>
                    <w:sz w:val="24"/>
                    <w:szCs w:val="24"/>
                  </w:rPr>
                </w:pPr>
                <w:r w:rsidRPr="00272428">
                  <w:rPr>
                    <w:rFonts w:ascii="Arial" w:hAnsi="Arial" w:cs="Arial"/>
                    <w:color w:val="2F5496" w:themeColor="accent1" w:themeShade="BF"/>
                    <w:sz w:val="24"/>
                    <w:szCs w:val="24"/>
                  </w:rPr>
                  <w:t>Module Code: BMMB7002D</w:t>
                </w:r>
              </w:p>
            </w:tc>
          </w:tr>
          <w:tr w:rsidR="00351ED9" w:rsidRPr="00272428" w14:paraId="36B70A1E" w14:textId="77777777" w:rsidTr="000976D5">
            <w:tc>
              <w:tcPr>
                <w:tcW w:w="7209" w:type="dxa"/>
                <w:tcMar>
                  <w:top w:w="216" w:type="dxa"/>
                  <w:left w:w="115" w:type="dxa"/>
                  <w:bottom w:w="216" w:type="dxa"/>
                  <w:right w:w="115" w:type="dxa"/>
                </w:tcMar>
              </w:tcPr>
              <w:p w14:paraId="27991493" w14:textId="3CFF7A2C" w:rsidR="00351ED9" w:rsidRPr="00272428" w:rsidRDefault="00351ED9">
                <w:pPr>
                  <w:pStyle w:val="NoSpacing"/>
                  <w:rPr>
                    <w:rFonts w:ascii="Arial" w:hAnsi="Arial" w:cs="Arial"/>
                    <w:color w:val="2F5496" w:themeColor="accent1" w:themeShade="BF"/>
                    <w:sz w:val="24"/>
                    <w:szCs w:val="24"/>
                  </w:rPr>
                </w:pPr>
                <w:r w:rsidRPr="00272428">
                  <w:rPr>
                    <w:rFonts w:ascii="Arial" w:hAnsi="Arial" w:cs="Arial"/>
                    <w:color w:val="2F5496" w:themeColor="accent1" w:themeShade="BF"/>
                    <w:sz w:val="24"/>
                    <w:szCs w:val="24"/>
                  </w:rPr>
                  <w:t>Name: John Gronow</w:t>
                </w:r>
              </w:p>
            </w:tc>
          </w:tr>
          <w:tr w:rsidR="00351ED9" w:rsidRPr="00272428" w14:paraId="3F73D369" w14:textId="77777777" w:rsidTr="000976D5">
            <w:tc>
              <w:tcPr>
                <w:tcW w:w="7209" w:type="dxa"/>
                <w:tcMar>
                  <w:top w:w="216" w:type="dxa"/>
                  <w:left w:w="115" w:type="dxa"/>
                  <w:bottom w:w="216" w:type="dxa"/>
                  <w:right w:w="115" w:type="dxa"/>
                </w:tcMar>
              </w:tcPr>
              <w:p w14:paraId="5A2458E9" w14:textId="0DB60A13" w:rsidR="00351ED9" w:rsidRPr="00272428" w:rsidRDefault="00351ED9">
                <w:pPr>
                  <w:pStyle w:val="NoSpacing"/>
                  <w:rPr>
                    <w:rFonts w:ascii="Arial" w:hAnsi="Arial" w:cs="Arial"/>
                    <w:color w:val="2F5496" w:themeColor="accent1" w:themeShade="BF"/>
                    <w:sz w:val="24"/>
                    <w:szCs w:val="24"/>
                  </w:rPr>
                </w:pPr>
                <w:r w:rsidRPr="00272428">
                  <w:rPr>
                    <w:rFonts w:ascii="Arial" w:hAnsi="Arial" w:cs="Arial"/>
                    <w:color w:val="2F5496" w:themeColor="accent1" w:themeShade="BF"/>
                    <w:sz w:val="24"/>
                    <w:szCs w:val="24"/>
                  </w:rPr>
                  <w:t>Student ID: 18</w:t>
                </w:r>
                <w:r w:rsidR="00FE1083">
                  <w:rPr>
                    <w:rFonts w:ascii="Arial" w:hAnsi="Arial" w:cs="Arial"/>
                    <w:color w:val="2F5496" w:themeColor="accent1" w:themeShade="BF"/>
                    <w:sz w:val="24"/>
                    <w:szCs w:val="24"/>
                  </w:rPr>
                  <w:t>0</w:t>
                </w:r>
                <w:r w:rsidRPr="00272428">
                  <w:rPr>
                    <w:rFonts w:ascii="Arial" w:hAnsi="Arial" w:cs="Arial"/>
                    <w:color w:val="2F5496" w:themeColor="accent1" w:themeShade="BF"/>
                    <w:sz w:val="24"/>
                    <w:szCs w:val="24"/>
                  </w:rPr>
                  <w:t>8092</w:t>
                </w:r>
              </w:p>
            </w:tc>
          </w:tr>
          <w:tr w:rsidR="00351ED9" w:rsidRPr="00272428" w14:paraId="4BFD5657" w14:textId="77777777" w:rsidTr="000976D5">
            <w:tc>
              <w:tcPr>
                <w:tcW w:w="7209" w:type="dxa"/>
                <w:tcMar>
                  <w:top w:w="216" w:type="dxa"/>
                  <w:left w:w="115" w:type="dxa"/>
                  <w:bottom w:w="216" w:type="dxa"/>
                  <w:right w:w="115" w:type="dxa"/>
                </w:tcMar>
              </w:tcPr>
              <w:p w14:paraId="70641EC5" w14:textId="2F7C67A5" w:rsidR="00351ED9" w:rsidRPr="00272428" w:rsidRDefault="00351ED9">
                <w:pPr>
                  <w:pStyle w:val="NoSpacing"/>
                  <w:rPr>
                    <w:rFonts w:ascii="Arial" w:hAnsi="Arial" w:cs="Arial"/>
                    <w:color w:val="2F5496" w:themeColor="accent1" w:themeShade="BF"/>
                    <w:sz w:val="24"/>
                    <w:szCs w:val="24"/>
                  </w:rPr>
                </w:pPr>
                <w:r w:rsidRPr="00272428">
                  <w:rPr>
                    <w:rFonts w:ascii="Arial" w:hAnsi="Arial" w:cs="Arial"/>
                    <w:color w:val="2F5496" w:themeColor="accent1" w:themeShade="BF"/>
                    <w:sz w:val="24"/>
                    <w:szCs w:val="24"/>
                  </w:rPr>
                  <w:t>Date: 27</w:t>
                </w:r>
                <w:r w:rsidRPr="00272428">
                  <w:rPr>
                    <w:rFonts w:ascii="Arial" w:hAnsi="Arial" w:cs="Arial"/>
                    <w:color w:val="2F5496" w:themeColor="accent1" w:themeShade="BF"/>
                    <w:sz w:val="24"/>
                    <w:szCs w:val="24"/>
                    <w:vertAlign w:val="superscript"/>
                  </w:rPr>
                  <w:t>th</w:t>
                </w:r>
                <w:r w:rsidRPr="00272428">
                  <w:rPr>
                    <w:rFonts w:ascii="Arial" w:hAnsi="Arial" w:cs="Arial"/>
                    <w:color w:val="2F5496" w:themeColor="accent1" w:themeShade="BF"/>
                    <w:sz w:val="24"/>
                    <w:szCs w:val="24"/>
                  </w:rPr>
                  <w:t xml:space="preserve"> July 2020</w:t>
                </w:r>
              </w:p>
            </w:tc>
          </w:tr>
        </w:tbl>
        <w:p w14:paraId="3F506B7F" w14:textId="18E8247F" w:rsidR="000976D5" w:rsidRPr="00272428" w:rsidRDefault="000976D5">
          <w:pPr>
            <w:rPr>
              <w:rFonts w:ascii="Arial" w:hAnsi="Arial" w:cs="Arial"/>
              <w:sz w:val="24"/>
              <w:szCs w:val="24"/>
            </w:rPr>
          </w:pPr>
          <w:r w:rsidRPr="00272428">
            <w:rPr>
              <w:rFonts w:ascii="Arial" w:hAnsi="Arial" w:cs="Arial"/>
              <w:sz w:val="24"/>
              <w:szCs w:val="24"/>
            </w:rPr>
            <w:br w:type="page"/>
          </w:r>
        </w:p>
      </w:sdtContent>
    </w:sdt>
    <w:sdt>
      <w:sdtPr>
        <w:rPr>
          <w:rFonts w:ascii="Arial" w:eastAsiaTheme="minorHAnsi" w:hAnsi="Arial" w:cs="Arial"/>
          <w:color w:val="auto"/>
          <w:sz w:val="24"/>
          <w:szCs w:val="24"/>
          <w:lang w:val="en-GB"/>
        </w:rPr>
        <w:id w:val="-2122062912"/>
        <w:docPartObj>
          <w:docPartGallery w:val="Table of Contents"/>
          <w:docPartUnique/>
        </w:docPartObj>
      </w:sdtPr>
      <w:sdtEndPr>
        <w:rPr>
          <w:b/>
          <w:bCs/>
          <w:noProof/>
        </w:rPr>
      </w:sdtEndPr>
      <w:sdtContent>
        <w:p w14:paraId="5C05DBAE" w14:textId="32715477" w:rsidR="00351ED9" w:rsidRPr="00A37FF5" w:rsidRDefault="00351ED9" w:rsidP="00A37FF5">
          <w:pPr>
            <w:pStyle w:val="TOCHeading"/>
            <w:spacing w:line="480" w:lineRule="auto"/>
            <w:rPr>
              <w:rFonts w:ascii="Arial" w:hAnsi="Arial" w:cs="Arial"/>
              <w:sz w:val="24"/>
              <w:szCs w:val="24"/>
            </w:rPr>
          </w:pPr>
          <w:r w:rsidRPr="00A37FF5">
            <w:rPr>
              <w:rFonts w:ascii="Arial" w:hAnsi="Arial" w:cs="Arial"/>
              <w:sz w:val="24"/>
              <w:szCs w:val="24"/>
            </w:rPr>
            <w:t>Contents</w:t>
          </w:r>
        </w:p>
        <w:p w14:paraId="2F0C0AD6" w14:textId="11D26B48" w:rsidR="00272428" w:rsidRPr="00A37FF5" w:rsidRDefault="00351ED9" w:rsidP="00A37FF5">
          <w:pPr>
            <w:pStyle w:val="TOC1"/>
            <w:tabs>
              <w:tab w:val="left" w:pos="440"/>
              <w:tab w:val="right" w:leader="dot" w:pos="9016"/>
            </w:tabs>
            <w:spacing w:line="480" w:lineRule="auto"/>
            <w:rPr>
              <w:rFonts w:ascii="Arial" w:eastAsiaTheme="minorEastAsia" w:hAnsi="Arial" w:cs="Arial"/>
              <w:noProof/>
              <w:sz w:val="24"/>
              <w:szCs w:val="24"/>
              <w:lang w:eastAsia="en-GB"/>
            </w:rPr>
          </w:pPr>
          <w:r w:rsidRPr="00A37FF5">
            <w:rPr>
              <w:rFonts w:ascii="Arial" w:hAnsi="Arial" w:cs="Arial"/>
              <w:sz w:val="24"/>
              <w:szCs w:val="24"/>
            </w:rPr>
            <w:fldChar w:fldCharType="begin"/>
          </w:r>
          <w:r w:rsidRPr="00A37FF5">
            <w:rPr>
              <w:rFonts w:ascii="Arial" w:hAnsi="Arial" w:cs="Arial"/>
              <w:sz w:val="24"/>
              <w:szCs w:val="24"/>
            </w:rPr>
            <w:instrText xml:space="preserve"> TOC \o "1-3" \h \z \u </w:instrText>
          </w:r>
          <w:r w:rsidRPr="00A37FF5">
            <w:rPr>
              <w:rFonts w:ascii="Arial" w:hAnsi="Arial" w:cs="Arial"/>
              <w:sz w:val="24"/>
              <w:szCs w:val="24"/>
            </w:rPr>
            <w:fldChar w:fldCharType="separate"/>
          </w:r>
          <w:hyperlink w:anchor="_Toc46327140" w:history="1">
            <w:r w:rsidR="00272428" w:rsidRPr="00A37FF5">
              <w:rPr>
                <w:rStyle w:val="Hyperlink"/>
                <w:rFonts w:ascii="Arial" w:hAnsi="Arial" w:cs="Arial"/>
                <w:noProof/>
                <w:sz w:val="24"/>
                <w:szCs w:val="24"/>
              </w:rPr>
              <w:t>1.</w:t>
            </w:r>
            <w:r w:rsidR="00272428" w:rsidRPr="00A37FF5">
              <w:rPr>
                <w:rFonts w:ascii="Arial" w:eastAsiaTheme="minorEastAsia" w:hAnsi="Arial" w:cs="Arial"/>
                <w:noProof/>
                <w:sz w:val="24"/>
                <w:szCs w:val="24"/>
                <w:lang w:eastAsia="en-GB"/>
              </w:rPr>
              <w:tab/>
            </w:r>
            <w:r w:rsidR="00272428" w:rsidRPr="00A37FF5">
              <w:rPr>
                <w:rStyle w:val="Hyperlink"/>
                <w:rFonts w:ascii="Arial" w:hAnsi="Arial" w:cs="Arial"/>
                <w:noProof/>
                <w:sz w:val="24"/>
                <w:szCs w:val="24"/>
              </w:rPr>
              <w:t>Introduction</w:t>
            </w:r>
            <w:r w:rsidR="00272428" w:rsidRPr="00A37FF5">
              <w:rPr>
                <w:rFonts w:ascii="Arial" w:hAnsi="Arial" w:cs="Arial"/>
                <w:noProof/>
                <w:webHidden/>
                <w:sz w:val="24"/>
                <w:szCs w:val="24"/>
              </w:rPr>
              <w:tab/>
            </w:r>
            <w:r w:rsidR="00272428" w:rsidRPr="00A37FF5">
              <w:rPr>
                <w:rFonts w:ascii="Arial" w:hAnsi="Arial" w:cs="Arial"/>
                <w:noProof/>
                <w:webHidden/>
                <w:sz w:val="24"/>
                <w:szCs w:val="24"/>
              </w:rPr>
              <w:fldChar w:fldCharType="begin"/>
            </w:r>
            <w:r w:rsidR="00272428" w:rsidRPr="00A37FF5">
              <w:rPr>
                <w:rFonts w:ascii="Arial" w:hAnsi="Arial" w:cs="Arial"/>
                <w:noProof/>
                <w:webHidden/>
                <w:sz w:val="24"/>
                <w:szCs w:val="24"/>
              </w:rPr>
              <w:instrText xml:space="preserve"> PAGEREF _Toc46327140 \h </w:instrText>
            </w:r>
            <w:r w:rsidR="00272428" w:rsidRPr="00A37FF5">
              <w:rPr>
                <w:rFonts w:ascii="Arial" w:hAnsi="Arial" w:cs="Arial"/>
                <w:noProof/>
                <w:webHidden/>
                <w:sz w:val="24"/>
                <w:szCs w:val="24"/>
              </w:rPr>
            </w:r>
            <w:r w:rsidR="00272428" w:rsidRPr="00A37FF5">
              <w:rPr>
                <w:rFonts w:ascii="Arial" w:hAnsi="Arial" w:cs="Arial"/>
                <w:noProof/>
                <w:webHidden/>
                <w:sz w:val="24"/>
                <w:szCs w:val="24"/>
              </w:rPr>
              <w:fldChar w:fldCharType="separate"/>
            </w:r>
            <w:r w:rsidR="00A37FF5">
              <w:rPr>
                <w:rFonts w:ascii="Arial" w:hAnsi="Arial" w:cs="Arial"/>
                <w:noProof/>
                <w:webHidden/>
                <w:sz w:val="24"/>
                <w:szCs w:val="24"/>
              </w:rPr>
              <w:t>1</w:t>
            </w:r>
            <w:r w:rsidR="00272428" w:rsidRPr="00A37FF5">
              <w:rPr>
                <w:rFonts w:ascii="Arial" w:hAnsi="Arial" w:cs="Arial"/>
                <w:noProof/>
                <w:webHidden/>
                <w:sz w:val="24"/>
                <w:szCs w:val="24"/>
              </w:rPr>
              <w:fldChar w:fldCharType="end"/>
            </w:r>
          </w:hyperlink>
        </w:p>
        <w:p w14:paraId="7C088F00" w14:textId="1E140622" w:rsidR="00272428" w:rsidRPr="00A37FF5" w:rsidRDefault="00272428" w:rsidP="00A37FF5">
          <w:pPr>
            <w:pStyle w:val="TOC2"/>
            <w:tabs>
              <w:tab w:val="left" w:pos="880"/>
              <w:tab w:val="right" w:leader="dot" w:pos="9016"/>
            </w:tabs>
            <w:spacing w:line="480" w:lineRule="auto"/>
            <w:rPr>
              <w:rFonts w:ascii="Arial" w:eastAsiaTheme="minorEastAsia" w:hAnsi="Arial" w:cs="Arial"/>
              <w:noProof/>
              <w:sz w:val="24"/>
              <w:szCs w:val="24"/>
              <w:lang w:eastAsia="en-GB"/>
            </w:rPr>
          </w:pPr>
          <w:hyperlink w:anchor="_Toc46327141" w:history="1">
            <w:r w:rsidRPr="00A37FF5">
              <w:rPr>
                <w:rStyle w:val="Hyperlink"/>
                <w:rFonts w:ascii="Arial" w:hAnsi="Arial" w:cs="Arial"/>
                <w:noProof/>
                <w:sz w:val="24"/>
                <w:szCs w:val="24"/>
              </w:rPr>
              <w:t>1.1.</w:t>
            </w:r>
            <w:r w:rsidRPr="00A37FF5">
              <w:rPr>
                <w:rFonts w:ascii="Arial" w:eastAsiaTheme="minorEastAsia" w:hAnsi="Arial" w:cs="Arial"/>
                <w:noProof/>
                <w:sz w:val="24"/>
                <w:szCs w:val="24"/>
                <w:lang w:eastAsia="en-GB"/>
              </w:rPr>
              <w:tab/>
            </w:r>
            <w:r w:rsidRPr="00A37FF5">
              <w:rPr>
                <w:rStyle w:val="Hyperlink"/>
                <w:rFonts w:ascii="Arial" w:hAnsi="Arial" w:cs="Arial"/>
                <w:noProof/>
                <w:sz w:val="24"/>
                <w:szCs w:val="24"/>
              </w:rPr>
              <w:t>Reach Plc</w:t>
            </w:r>
            <w:r w:rsidRPr="00A37FF5">
              <w:rPr>
                <w:rFonts w:ascii="Arial" w:hAnsi="Arial" w:cs="Arial"/>
                <w:noProof/>
                <w:webHidden/>
                <w:sz w:val="24"/>
                <w:szCs w:val="24"/>
              </w:rPr>
              <w:tab/>
            </w:r>
            <w:r w:rsidRPr="00A37FF5">
              <w:rPr>
                <w:rFonts w:ascii="Arial" w:hAnsi="Arial" w:cs="Arial"/>
                <w:noProof/>
                <w:webHidden/>
                <w:sz w:val="24"/>
                <w:szCs w:val="24"/>
              </w:rPr>
              <w:fldChar w:fldCharType="begin"/>
            </w:r>
            <w:r w:rsidRPr="00A37FF5">
              <w:rPr>
                <w:rFonts w:ascii="Arial" w:hAnsi="Arial" w:cs="Arial"/>
                <w:noProof/>
                <w:webHidden/>
                <w:sz w:val="24"/>
                <w:szCs w:val="24"/>
              </w:rPr>
              <w:instrText xml:space="preserve"> PAGEREF _Toc46327141 \h </w:instrText>
            </w:r>
            <w:r w:rsidRPr="00A37FF5">
              <w:rPr>
                <w:rFonts w:ascii="Arial" w:hAnsi="Arial" w:cs="Arial"/>
                <w:noProof/>
                <w:webHidden/>
                <w:sz w:val="24"/>
                <w:szCs w:val="24"/>
              </w:rPr>
            </w:r>
            <w:r w:rsidRPr="00A37FF5">
              <w:rPr>
                <w:rFonts w:ascii="Arial" w:hAnsi="Arial" w:cs="Arial"/>
                <w:noProof/>
                <w:webHidden/>
                <w:sz w:val="24"/>
                <w:szCs w:val="24"/>
              </w:rPr>
              <w:fldChar w:fldCharType="separate"/>
            </w:r>
            <w:r w:rsidR="00A37FF5">
              <w:rPr>
                <w:rFonts w:ascii="Arial" w:hAnsi="Arial" w:cs="Arial"/>
                <w:noProof/>
                <w:webHidden/>
                <w:sz w:val="24"/>
                <w:szCs w:val="24"/>
              </w:rPr>
              <w:t>2</w:t>
            </w:r>
            <w:r w:rsidRPr="00A37FF5">
              <w:rPr>
                <w:rFonts w:ascii="Arial" w:hAnsi="Arial" w:cs="Arial"/>
                <w:noProof/>
                <w:webHidden/>
                <w:sz w:val="24"/>
                <w:szCs w:val="24"/>
              </w:rPr>
              <w:fldChar w:fldCharType="end"/>
            </w:r>
          </w:hyperlink>
        </w:p>
        <w:p w14:paraId="6F62FC57" w14:textId="79333A69" w:rsidR="00272428" w:rsidRPr="00A37FF5" w:rsidRDefault="00272428" w:rsidP="00A37FF5">
          <w:pPr>
            <w:pStyle w:val="TOC2"/>
            <w:tabs>
              <w:tab w:val="left" w:pos="880"/>
              <w:tab w:val="right" w:leader="dot" w:pos="9016"/>
            </w:tabs>
            <w:spacing w:line="480" w:lineRule="auto"/>
            <w:rPr>
              <w:rFonts w:ascii="Arial" w:eastAsiaTheme="minorEastAsia" w:hAnsi="Arial" w:cs="Arial"/>
              <w:noProof/>
              <w:sz w:val="24"/>
              <w:szCs w:val="24"/>
              <w:lang w:eastAsia="en-GB"/>
            </w:rPr>
          </w:pPr>
          <w:hyperlink w:anchor="_Toc46327142" w:history="1">
            <w:r w:rsidRPr="00A37FF5">
              <w:rPr>
                <w:rStyle w:val="Hyperlink"/>
                <w:rFonts w:ascii="Arial" w:hAnsi="Arial" w:cs="Arial"/>
                <w:noProof/>
                <w:sz w:val="24"/>
                <w:szCs w:val="24"/>
              </w:rPr>
              <w:t>1.2.</w:t>
            </w:r>
            <w:r w:rsidRPr="00A37FF5">
              <w:rPr>
                <w:rFonts w:ascii="Arial" w:eastAsiaTheme="minorEastAsia" w:hAnsi="Arial" w:cs="Arial"/>
                <w:noProof/>
                <w:sz w:val="24"/>
                <w:szCs w:val="24"/>
                <w:lang w:eastAsia="en-GB"/>
              </w:rPr>
              <w:tab/>
            </w:r>
            <w:r w:rsidRPr="00A37FF5">
              <w:rPr>
                <w:rStyle w:val="Hyperlink"/>
                <w:rFonts w:ascii="Arial" w:hAnsi="Arial" w:cs="Arial"/>
                <w:noProof/>
                <w:sz w:val="24"/>
                <w:szCs w:val="24"/>
              </w:rPr>
              <w:t>Aims and objectives</w:t>
            </w:r>
            <w:r w:rsidRPr="00A37FF5">
              <w:rPr>
                <w:rFonts w:ascii="Arial" w:hAnsi="Arial" w:cs="Arial"/>
                <w:noProof/>
                <w:webHidden/>
                <w:sz w:val="24"/>
                <w:szCs w:val="24"/>
              </w:rPr>
              <w:tab/>
            </w:r>
            <w:r w:rsidRPr="00A37FF5">
              <w:rPr>
                <w:rFonts w:ascii="Arial" w:hAnsi="Arial" w:cs="Arial"/>
                <w:noProof/>
                <w:webHidden/>
                <w:sz w:val="24"/>
                <w:szCs w:val="24"/>
              </w:rPr>
              <w:fldChar w:fldCharType="begin"/>
            </w:r>
            <w:r w:rsidRPr="00A37FF5">
              <w:rPr>
                <w:rFonts w:ascii="Arial" w:hAnsi="Arial" w:cs="Arial"/>
                <w:noProof/>
                <w:webHidden/>
                <w:sz w:val="24"/>
                <w:szCs w:val="24"/>
              </w:rPr>
              <w:instrText xml:space="preserve"> PAGEREF _Toc46327142 \h </w:instrText>
            </w:r>
            <w:r w:rsidRPr="00A37FF5">
              <w:rPr>
                <w:rFonts w:ascii="Arial" w:hAnsi="Arial" w:cs="Arial"/>
                <w:noProof/>
                <w:webHidden/>
                <w:sz w:val="24"/>
                <w:szCs w:val="24"/>
              </w:rPr>
            </w:r>
            <w:r w:rsidRPr="00A37FF5">
              <w:rPr>
                <w:rFonts w:ascii="Arial" w:hAnsi="Arial" w:cs="Arial"/>
                <w:noProof/>
                <w:webHidden/>
                <w:sz w:val="24"/>
                <w:szCs w:val="24"/>
              </w:rPr>
              <w:fldChar w:fldCharType="separate"/>
            </w:r>
            <w:r w:rsidR="00A37FF5">
              <w:rPr>
                <w:rFonts w:ascii="Arial" w:hAnsi="Arial" w:cs="Arial"/>
                <w:noProof/>
                <w:webHidden/>
                <w:sz w:val="24"/>
                <w:szCs w:val="24"/>
              </w:rPr>
              <w:t>2</w:t>
            </w:r>
            <w:r w:rsidRPr="00A37FF5">
              <w:rPr>
                <w:rFonts w:ascii="Arial" w:hAnsi="Arial" w:cs="Arial"/>
                <w:noProof/>
                <w:webHidden/>
                <w:sz w:val="24"/>
                <w:szCs w:val="24"/>
              </w:rPr>
              <w:fldChar w:fldCharType="end"/>
            </w:r>
          </w:hyperlink>
        </w:p>
        <w:p w14:paraId="437793DC" w14:textId="79D62588" w:rsidR="00272428" w:rsidRPr="00A37FF5" w:rsidRDefault="00272428" w:rsidP="00A37FF5">
          <w:pPr>
            <w:pStyle w:val="TOC2"/>
            <w:tabs>
              <w:tab w:val="left" w:pos="880"/>
              <w:tab w:val="right" w:leader="dot" w:pos="9016"/>
            </w:tabs>
            <w:spacing w:line="480" w:lineRule="auto"/>
            <w:rPr>
              <w:rFonts w:ascii="Arial" w:eastAsiaTheme="minorEastAsia" w:hAnsi="Arial" w:cs="Arial"/>
              <w:noProof/>
              <w:sz w:val="24"/>
              <w:szCs w:val="24"/>
              <w:lang w:eastAsia="en-GB"/>
            </w:rPr>
          </w:pPr>
          <w:hyperlink w:anchor="_Toc46327143" w:history="1">
            <w:r w:rsidRPr="00A37FF5">
              <w:rPr>
                <w:rStyle w:val="Hyperlink"/>
                <w:rFonts w:ascii="Arial" w:hAnsi="Arial" w:cs="Arial"/>
                <w:noProof/>
                <w:sz w:val="24"/>
                <w:szCs w:val="24"/>
              </w:rPr>
              <w:t>1.3.</w:t>
            </w:r>
            <w:r w:rsidRPr="00A37FF5">
              <w:rPr>
                <w:rFonts w:ascii="Arial" w:eastAsiaTheme="minorEastAsia" w:hAnsi="Arial" w:cs="Arial"/>
                <w:noProof/>
                <w:sz w:val="24"/>
                <w:szCs w:val="24"/>
                <w:lang w:eastAsia="en-GB"/>
              </w:rPr>
              <w:tab/>
            </w:r>
            <w:r w:rsidRPr="00A37FF5">
              <w:rPr>
                <w:rStyle w:val="Hyperlink"/>
                <w:rFonts w:ascii="Arial" w:hAnsi="Arial" w:cs="Arial"/>
                <w:noProof/>
                <w:sz w:val="24"/>
                <w:szCs w:val="24"/>
              </w:rPr>
              <w:t>Reference to the literature / Rationale and Justification of Data Collection Methods</w:t>
            </w:r>
            <w:r w:rsidRPr="00A37FF5">
              <w:rPr>
                <w:rFonts w:ascii="Arial" w:hAnsi="Arial" w:cs="Arial"/>
                <w:noProof/>
                <w:webHidden/>
                <w:sz w:val="24"/>
                <w:szCs w:val="24"/>
              </w:rPr>
              <w:tab/>
            </w:r>
            <w:r w:rsidRPr="00A37FF5">
              <w:rPr>
                <w:rFonts w:ascii="Arial" w:hAnsi="Arial" w:cs="Arial"/>
                <w:noProof/>
                <w:webHidden/>
                <w:sz w:val="24"/>
                <w:szCs w:val="24"/>
              </w:rPr>
              <w:fldChar w:fldCharType="begin"/>
            </w:r>
            <w:r w:rsidRPr="00A37FF5">
              <w:rPr>
                <w:rFonts w:ascii="Arial" w:hAnsi="Arial" w:cs="Arial"/>
                <w:noProof/>
                <w:webHidden/>
                <w:sz w:val="24"/>
                <w:szCs w:val="24"/>
              </w:rPr>
              <w:instrText xml:space="preserve"> PAGEREF _Toc46327143 \h </w:instrText>
            </w:r>
            <w:r w:rsidRPr="00A37FF5">
              <w:rPr>
                <w:rFonts w:ascii="Arial" w:hAnsi="Arial" w:cs="Arial"/>
                <w:noProof/>
                <w:webHidden/>
                <w:sz w:val="24"/>
                <w:szCs w:val="24"/>
              </w:rPr>
            </w:r>
            <w:r w:rsidRPr="00A37FF5">
              <w:rPr>
                <w:rFonts w:ascii="Arial" w:hAnsi="Arial" w:cs="Arial"/>
                <w:noProof/>
                <w:webHidden/>
                <w:sz w:val="24"/>
                <w:szCs w:val="24"/>
              </w:rPr>
              <w:fldChar w:fldCharType="separate"/>
            </w:r>
            <w:r w:rsidR="00A37FF5">
              <w:rPr>
                <w:rFonts w:ascii="Arial" w:hAnsi="Arial" w:cs="Arial"/>
                <w:noProof/>
                <w:webHidden/>
                <w:sz w:val="24"/>
                <w:szCs w:val="24"/>
              </w:rPr>
              <w:t>2</w:t>
            </w:r>
            <w:r w:rsidRPr="00A37FF5">
              <w:rPr>
                <w:rFonts w:ascii="Arial" w:hAnsi="Arial" w:cs="Arial"/>
                <w:noProof/>
                <w:webHidden/>
                <w:sz w:val="24"/>
                <w:szCs w:val="24"/>
              </w:rPr>
              <w:fldChar w:fldCharType="end"/>
            </w:r>
          </w:hyperlink>
        </w:p>
        <w:p w14:paraId="5D703B4F" w14:textId="45FF34F0" w:rsidR="00272428" w:rsidRPr="00A37FF5" w:rsidRDefault="00272428" w:rsidP="00A37FF5">
          <w:pPr>
            <w:pStyle w:val="TOC1"/>
            <w:tabs>
              <w:tab w:val="left" w:pos="440"/>
              <w:tab w:val="right" w:leader="dot" w:pos="9016"/>
            </w:tabs>
            <w:spacing w:line="480" w:lineRule="auto"/>
            <w:rPr>
              <w:rFonts w:ascii="Arial" w:eastAsiaTheme="minorEastAsia" w:hAnsi="Arial" w:cs="Arial"/>
              <w:noProof/>
              <w:sz w:val="24"/>
              <w:szCs w:val="24"/>
              <w:lang w:eastAsia="en-GB"/>
            </w:rPr>
          </w:pPr>
          <w:hyperlink w:anchor="_Toc46327144" w:history="1">
            <w:r w:rsidRPr="00A37FF5">
              <w:rPr>
                <w:rStyle w:val="Hyperlink"/>
                <w:rFonts w:ascii="Arial" w:hAnsi="Arial" w:cs="Arial"/>
                <w:noProof/>
                <w:sz w:val="24"/>
                <w:szCs w:val="24"/>
              </w:rPr>
              <w:t>2.</w:t>
            </w:r>
            <w:r w:rsidRPr="00A37FF5">
              <w:rPr>
                <w:rFonts w:ascii="Arial" w:eastAsiaTheme="minorEastAsia" w:hAnsi="Arial" w:cs="Arial"/>
                <w:noProof/>
                <w:sz w:val="24"/>
                <w:szCs w:val="24"/>
                <w:lang w:eastAsia="en-GB"/>
              </w:rPr>
              <w:tab/>
            </w:r>
            <w:r w:rsidRPr="00A37FF5">
              <w:rPr>
                <w:rStyle w:val="Hyperlink"/>
                <w:rFonts w:ascii="Arial" w:hAnsi="Arial" w:cs="Arial"/>
                <w:noProof/>
                <w:sz w:val="24"/>
                <w:szCs w:val="24"/>
              </w:rPr>
              <w:t>Assessment and Analysis</w:t>
            </w:r>
            <w:r w:rsidRPr="00A37FF5">
              <w:rPr>
                <w:rFonts w:ascii="Arial" w:hAnsi="Arial" w:cs="Arial"/>
                <w:noProof/>
                <w:webHidden/>
                <w:sz w:val="24"/>
                <w:szCs w:val="24"/>
              </w:rPr>
              <w:tab/>
            </w:r>
            <w:r w:rsidRPr="00A37FF5">
              <w:rPr>
                <w:rFonts w:ascii="Arial" w:hAnsi="Arial" w:cs="Arial"/>
                <w:noProof/>
                <w:webHidden/>
                <w:sz w:val="24"/>
                <w:szCs w:val="24"/>
              </w:rPr>
              <w:fldChar w:fldCharType="begin"/>
            </w:r>
            <w:r w:rsidRPr="00A37FF5">
              <w:rPr>
                <w:rFonts w:ascii="Arial" w:hAnsi="Arial" w:cs="Arial"/>
                <w:noProof/>
                <w:webHidden/>
                <w:sz w:val="24"/>
                <w:szCs w:val="24"/>
              </w:rPr>
              <w:instrText xml:space="preserve"> PAGEREF _Toc46327144 \h </w:instrText>
            </w:r>
            <w:r w:rsidRPr="00A37FF5">
              <w:rPr>
                <w:rFonts w:ascii="Arial" w:hAnsi="Arial" w:cs="Arial"/>
                <w:noProof/>
                <w:webHidden/>
                <w:sz w:val="24"/>
                <w:szCs w:val="24"/>
              </w:rPr>
            </w:r>
            <w:r w:rsidRPr="00A37FF5">
              <w:rPr>
                <w:rFonts w:ascii="Arial" w:hAnsi="Arial" w:cs="Arial"/>
                <w:noProof/>
                <w:webHidden/>
                <w:sz w:val="24"/>
                <w:szCs w:val="24"/>
              </w:rPr>
              <w:fldChar w:fldCharType="separate"/>
            </w:r>
            <w:r w:rsidR="00A37FF5">
              <w:rPr>
                <w:rFonts w:ascii="Arial" w:hAnsi="Arial" w:cs="Arial"/>
                <w:noProof/>
                <w:webHidden/>
                <w:sz w:val="24"/>
                <w:szCs w:val="24"/>
              </w:rPr>
              <w:t>2</w:t>
            </w:r>
            <w:r w:rsidRPr="00A37FF5">
              <w:rPr>
                <w:rFonts w:ascii="Arial" w:hAnsi="Arial" w:cs="Arial"/>
                <w:noProof/>
                <w:webHidden/>
                <w:sz w:val="24"/>
                <w:szCs w:val="24"/>
              </w:rPr>
              <w:fldChar w:fldCharType="end"/>
            </w:r>
          </w:hyperlink>
        </w:p>
        <w:p w14:paraId="35A01E1E" w14:textId="6396D61B" w:rsidR="00272428" w:rsidRPr="00A37FF5" w:rsidRDefault="00272428" w:rsidP="00A37FF5">
          <w:pPr>
            <w:pStyle w:val="TOC2"/>
            <w:tabs>
              <w:tab w:val="left" w:pos="880"/>
              <w:tab w:val="right" w:leader="dot" w:pos="9016"/>
            </w:tabs>
            <w:spacing w:line="480" w:lineRule="auto"/>
            <w:rPr>
              <w:rFonts w:ascii="Arial" w:eastAsiaTheme="minorEastAsia" w:hAnsi="Arial" w:cs="Arial"/>
              <w:noProof/>
              <w:sz w:val="24"/>
              <w:szCs w:val="24"/>
              <w:lang w:eastAsia="en-GB"/>
            </w:rPr>
          </w:pPr>
          <w:hyperlink w:anchor="_Toc46327145" w:history="1">
            <w:r w:rsidRPr="00A37FF5">
              <w:rPr>
                <w:rStyle w:val="Hyperlink"/>
                <w:rFonts w:ascii="Arial" w:hAnsi="Arial" w:cs="Arial"/>
                <w:noProof/>
                <w:sz w:val="24"/>
                <w:szCs w:val="24"/>
              </w:rPr>
              <w:t>2.1.</w:t>
            </w:r>
            <w:r w:rsidRPr="00A37FF5">
              <w:rPr>
                <w:rFonts w:ascii="Arial" w:eastAsiaTheme="minorEastAsia" w:hAnsi="Arial" w:cs="Arial"/>
                <w:noProof/>
                <w:sz w:val="24"/>
                <w:szCs w:val="24"/>
                <w:lang w:eastAsia="en-GB"/>
              </w:rPr>
              <w:tab/>
            </w:r>
            <w:r w:rsidRPr="00A37FF5">
              <w:rPr>
                <w:rStyle w:val="Hyperlink"/>
                <w:rFonts w:ascii="Arial" w:hAnsi="Arial" w:cs="Arial"/>
                <w:noProof/>
                <w:sz w:val="24"/>
                <w:szCs w:val="24"/>
              </w:rPr>
              <w:t>Porter’s Value Chain</w:t>
            </w:r>
            <w:r w:rsidRPr="00A37FF5">
              <w:rPr>
                <w:rFonts w:ascii="Arial" w:hAnsi="Arial" w:cs="Arial"/>
                <w:noProof/>
                <w:webHidden/>
                <w:sz w:val="24"/>
                <w:szCs w:val="24"/>
              </w:rPr>
              <w:tab/>
            </w:r>
            <w:r w:rsidRPr="00A37FF5">
              <w:rPr>
                <w:rFonts w:ascii="Arial" w:hAnsi="Arial" w:cs="Arial"/>
                <w:noProof/>
                <w:webHidden/>
                <w:sz w:val="24"/>
                <w:szCs w:val="24"/>
              </w:rPr>
              <w:fldChar w:fldCharType="begin"/>
            </w:r>
            <w:r w:rsidRPr="00A37FF5">
              <w:rPr>
                <w:rFonts w:ascii="Arial" w:hAnsi="Arial" w:cs="Arial"/>
                <w:noProof/>
                <w:webHidden/>
                <w:sz w:val="24"/>
                <w:szCs w:val="24"/>
              </w:rPr>
              <w:instrText xml:space="preserve"> PAGEREF _Toc46327145 \h </w:instrText>
            </w:r>
            <w:r w:rsidRPr="00A37FF5">
              <w:rPr>
                <w:rFonts w:ascii="Arial" w:hAnsi="Arial" w:cs="Arial"/>
                <w:noProof/>
                <w:webHidden/>
                <w:sz w:val="24"/>
                <w:szCs w:val="24"/>
              </w:rPr>
            </w:r>
            <w:r w:rsidRPr="00A37FF5">
              <w:rPr>
                <w:rFonts w:ascii="Arial" w:hAnsi="Arial" w:cs="Arial"/>
                <w:noProof/>
                <w:webHidden/>
                <w:sz w:val="24"/>
                <w:szCs w:val="24"/>
              </w:rPr>
              <w:fldChar w:fldCharType="separate"/>
            </w:r>
            <w:r w:rsidR="00A37FF5">
              <w:rPr>
                <w:rFonts w:ascii="Arial" w:hAnsi="Arial" w:cs="Arial"/>
                <w:noProof/>
                <w:webHidden/>
                <w:sz w:val="24"/>
                <w:szCs w:val="24"/>
              </w:rPr>
              <w:t>2</w:t>
            </w:r>
            <w:r w:rsidRPr="00A37FF5">
              <w:rPr>
                <w:rFonts w:ascii="Arial" w:hAnsi="Arial" w:cs="Arial"/>
                <w:noProof/>
                <w:webHidden/>
                <w:sz w:val="24"/>
                <w:szCs w:val="24"/>
              </w:rPr>
              <w:fldChar w:fldCharType="end"/>
            </w:r>
          </w:hyperlink>
        </w:p>
        <w:p w14:paraId="5AB02543" w14:textId="29B5C8D9" w:rsidR="00272428" w:rsidRPr="00A37FF5" w:rsidRDefault="00272428" w:rsidP="00A37FF5">
          <w:pPr>
            <w:pStyle w:val="TOC3"/>
            <w:tabs>
              <w:tab w:val="left" w:pos="1320"/>
              <w:tab w:val="right" w:leader="dot" w:pos="9016"/>
            </w:tabs>
            <w:spacing w:line="480" w:lineRule="auto"/>
            <w:rPr>
              <w:rFonts w:ascii="Arial" w:eastAsiaTheme="minorEastAsia" w:hAnsi="Arial" w:cs="Arial"/>
              <w:noProof/>
              <w:sz w:val="24"/>
              <w:szCs w:val="24"/>
              <w:lang w:eastAsia="en-GB"/>
            </w:rPr>
          </w:pPr>
          <w:hyperlink w:anchor="_Toc46327146" w:history="1">
            <w:r w:rsidRPr="00A37FF5">
              <w:rPr>
                <w:rStyle w:val="Hyperlink"/>
                <w:rFonts w:ascii="Arial" w:eastAsia="Times New Roman" w:hAnsi="Arial" w:cs="Arial"/>
                <w:noProof/>
                <w:sz w:val="24"/>
                <w:szCs w:val="24"/>
                <w:lang w:eastAsia="en-GB"/>
              </w:rPr>
              <w:t>2.1.1.</w:t>
            </w:r>
            <w:r w:rsidRPr="00A37FF5">
              <w:rPr>
                <w:rFonts w:ascii="Arial" w:eastAsiaTheme="minorEastAsia" w:hAnsi="Arial" w:cs="Arial"/>
                <w:noProof/>
                <w:sz w:val="24"/>
                <w:szCs w:val="24"/>
                <w:lang w:eastAsia="en-GB"/>
              </w:rPr>
              <w:tab/>
            </w:r>
            <w:r w:rsidRPr="00A37FF5">
              <w:rPr>
                <w:rStyle w:val="Hyperlink"/>
                <w:rFonts w:ascii="Arial" w:eastAsia="Times New Roman" w:hAnsi="Arial" w:cs="Arial"/>
                <w:noProof/>
                <w:sz w:val="24"/>
                <w:szCs w:val="24"/>
                <w:lang w:eastAsia="en-GB"/>
              </w:rPr>
              <w:t>Primary activities</w:t>
            </w:r>
            <w:r w:rsidRPr="00A37FF5">
              <w:rPr>
                <w:rFonts w:ascii="Arial" w:hAnsi="Arial" w:cs="Arial"/>
                <w:noProof/>
                <w:webHidden/>
                <w:sz w:val="24"/>
                <w:szCs w:val="24"/>
              </w:rPr>
              <w:tab/>
            </w:r>
            <w:r w:rsidRPr="00A37FF5">
              <w:rPr>
                <w:rFonts w:ascii="Arial" w:hAnsi="Arial" w:cs="Arial"/>
                <w:noProof/>
                <w:webHidden/>
                <w:sz w:val="24"/>
                <w:szCs w:val="24"/>
              </w:rPr>
              <w:fldChar w:fldCharType="begin"/>
            </w:r>
            <w:r w:rsidRPr="00A37FF5">
              <w:rPr>
                <w:rFonts w:ascii="Arial" w:hAnsi="Arial" w:cs="Arial"/>
                <w:noProof/>
                <w:webHidden/>
                <w:sz w:val="24"/>
                <w:szCs w:val="24"/>
              </w:rPr>
              <w:instrText xml:space="preserve"> PAGEREF _Toc46327146 \h </w:instrText>
            </w:r>
            <w:r w:rsidRPr="00A37FF5">
              <w:rPr>
                <w:rFonts w:ascii="Arial" w:hAnsi="Arial" w:cs="Arial"/>
                <w:noProof/>
                <w:webHidden/>
                <w:sz w:val="24"/>
                <w:szCs w:val="24"/>
              </w:rPr>
            </w:r>
            <w:r w:rsidRPr="00A37FF5">
              <w:rPr>
                <w:rFonts w:ascii="Arial" w:hAnsi="Arial" w:cs="Arial"/>
                <w:noProof/>
                <w:webHidden/>
                <w:sz w:val="24"/>
                <w:szCs w:val="24"/>
              </w:rPr>
              <w:fldChar w:fldCharType="separate"/>
            </w:r>
            <w:r w:rsidR="00A37FF5">
              <w:rPr>
                <w:rFonts w:ascii="Arial" w:hAnsi="Arial" w:cs="Arial"/>
                <w:noProof/>
                <w:webHidden/>
                <w:sz w:val="24"/>
                <w:szCs w:val="24"/>
              </w:rPr>
              <w:t>3</w:t>
            </w:r>
            <w:r w:rsidRPr="00A37FF5">
              <w:rPr>
                <w:rFonts w:ascii="Arial" w:hAnsi="Arial" w:cs="Arial"/>
                <w:noProof/>
                <w:webHidden/>
                <w:sz w:val="24"/>
                <w:szCs w:val="24"/>
              </w:rPr>
              <w:fldChar w:fldCharType="end"/>
            </w:r>
          </w:hyperlink>
        </w:p>
        <w:p w14:paraId="3292564E" w14:textId="62486E0B" w:rsidR="00272428" w:rsidRPr="00A37FF5" w:rsidRDefault="00272428" w:rsidP="00A37FF5">
          <w:pPr>
            <w:pStyle w:val="TOC3"/>
            <w:tabs>
              <w:tab w:val="left" w:pos="1320"/>
              <w:tab w:val="right" w:leader="dot" w:pos="9016"/>
            </w:tabs>
            <w:spacing w:line="480" w:lineRule="auto"/>
            <w:rPr>
              <w:rFonts w:ascii="Arial" w:eastAsiaTheme="minorEastAsia" w:hAnsi="Arial" w:cs="Arial"/>
              <w:noProof/>
              <w:sz w:val="24"/>
              <w:szCs w:val="24"/>
              <w:lang w:eastAsia="en-GB"/>
            </w:rPr>
          </w:pPr>
          <w:hyperlink w:anchor="_Toc46327147" w:history="1">
            <w:r w:rsidRPr="00A37FF5">
              <w:rPr>
                <w:rStyle w:val="Hyperlink"/>
                <w:rFonts w:ascii="Arial" w:eastAsia="Times New Roman" w:hAnsi="Arial" w:cs="Arial"/>
                <w:noProof/>
                <w:sz w:val="24"/>
                <w:szCs w:val="24"/>
                <w:lang w:eastAsia="en-GB"/>
              </w:rPr>
              <w:t>2.1.2.</w:t>
            </w:r>
            <w:r w:rsidRPr="00A37FF5">
              <w:rPr>
                <w:rFonts w:ascii="Arial" w:eastAsiaTheme="minorEastAsia" w:hAnsi="Arial" w:cs="Arial"/>
                <w:noProof/>
                <w:sz w:val="24"/>
                <w:szCs w:val="24"/>
                <w:lang w:eastAsia="en-GB"/>
              </w:rPr>
              <w:tab/>
            </w:r>
            <w:r w:rsidRPr="00A37FF5">
              <w:rPr>
                <w:rStyle w:val="Hyperlink"/>
                <w:rFonts w:ascii="Arial" w:hAnsi="Arial" w:cs="Arial"/>
                <w:noProof/>
                <w:sz w:val="24"/>
                <w:szCs w:val="24"/>
              </w:rPr>
              <w:t>Secondary</w:t>
            </w:r>
            <w:r w:rsidRPr="00A37FF5">
              <w:rPr>
                <w:rStyle w:val="Hyperlink"/>
                <w:rFonts w:ascii="Arial" w:eastAsia="Times New Roman" w:hAnsi="Arial" w:cs="Arial"/>
                <w:noProof/>
                <w:sz w:val="24"/>
                <w:szCs w:val="24"/>
                <w:lang w:eastAsia="en-GB"/>
              </w:rPr>
              <w:t xml:space="preserve"> activities</w:t>
            </w:r>
            <w:r w:rsidRPr="00A37FF5">
              <w:rPr>
                <w:rFonts w:ascii="Arial" w:hAnsi="Arial" w:cs="Arial"/>
                <w:noProof/>
                <w:webHidden/>
                <w:sz w:val="24"/>
                <w:szCs w:val="24"/>
              </w:rPr>
              <w:tab/>
            </w:r>
            <w:r w:rsidRPr="00A37FF5">
              <w:rPr>
                <w:rFonts w:ascii="Arial" w:hAnsi="Arial" w:cs="Arial"/>
                <w:noProof/>
                <w:webHidden/>
                <w:sz w:val="24"/>
                <w:szCs w:val="24"/>
              </w:rPr>
              <w:fldChar w:fldCharType="begin"/>
            </w:r>
            <w:r w:rsidRPr="00A37FF5">
              <w:rPr>
                <w:rFonts w:ascii="Arial" w:hAnsi="Arial" w:cs="Arial"/>
                <w:noProof/>
                <w:webHidden/>
                <w:sz w:val="24"/>
                <w:szCs w:val="24"/>
              </w:rPr>
              <w:instrText xml:space="preserve"> PAGEREF _Toc46327147 \h </w:instrText>
            </w:r>
            <w:r w:rsidRPr="00A37FF5">
              <w:rPr>
                <w:rFonts w:ascii="Arial" w:hAnsi="Arial" w:cs="Arial"/>
                <w:noProof/>
                <w:webHidden/>
                <w:sz w:val="24"/>
                <w:szCs w:val="24"/>
              </w:rPr>
            </w:r>
            <w:r w:rsidRPr="00A37FF5">
              <w:rPr>
                <w:rFonts w:ascii="Arial" w:hAnsi="Arial" w:cs="Arial"/>
                <w:noProof/>
                <w:webHidden/>
                <w:sz w:val="24"/>
                <w:szCs w:val="24"/>
              </w:rPr>
              <w:fldChar w:fldCharType="separate"/>
            </w:r>
            <w:r w:rsidR="00A37FF5">
              <w:rPr>
                <w:rFonts w:ascii="Arial" w:hAnsi="Arial" w:cs="Arial"/>
                <w:noProof/>
                <w:webHidden/>
                <w:sz w:val="24"/>
                <w:szCs w:val="24"/>
              </w:rPr>
              <w:t>5</w:t>
            </w:r>
            <w:r w:rsidRPr="00A37FF5">
              <w:rPr>
                <w:rFonts w:ascii="Arial" w:hAnsi="Arial" w:cs="Arial"/>
                <w:noProof/>
                <w:webHidden/>
                <w:sz w:val="24"/>
                <w:szCs w:val="24"/>
              </w:rPr>
              <w:fldChar w:fldCharType="end"/>
            </w:r>
          </w:hyperlink>
        </w:p>
        <w:p w14:paraId="3305B572" w14:textId="4F7BA097" w:rsidR="00272428" w:rsidRPr="00A37FF5" w:rsidRDefault="00272428" w:rsidP="00A37FF5">
          <w:pPr>
            <w:pStyle w:val="TOC2"/>
            <w:tabs>
              <w:tab w:val="left" w:pos="880"/>
              <w:tab w:val="right" w:leader="dot" w:pos="9016"/>
            </w:tabs>
            <w:spacing w:line="480" w:lineRule="auto"/>
            <w:rPr>
              <w:rFonts w:ascii="Arial" w:eastAsiaTheme="minorEastAsia" w:hAnsi="Arial" w:cs="Arial"/>
              <w:noProof/>
              <w:sz w:val="24"/>
              <w:szCs w:val="24"/>
              <w:lang w:eastAsia="en-GB"/>
            </w:rPr>
          </w:pPr>
          <w:hyperlink w:anchor="_Toc46327148" w:history="1">
            <w:r w:rsidRPr="00A37FF5">
              <w:rPr>
                <w:rStyle w:val="Hyperlink"/>
                <w:rFonts w:ascii="Arial" w:hAnsi="Arial" w:cs="Arial"/>
                <w:noProof/>
                <w:sz w:val="24"/>
                <w:szCs w:val="24"/>
              </w:rPr>
              <w:t>2.2.</w:t>
            </w:r>
            <w:r w:rsidRPr="00A37FF5">
              <w:rPr>
                <w:rFonts w:ascii="Arial" w:eastAsiaTheme="minorEastAsia" w:hAnsi="Arial" w:cs="Arial"/>
                <w:noProof/>
                <w:sz w:val="24"/>
                <w:szCs w:val="24"/>
                <w:lang w:eastAsia="en-GB"/>
              </w:rPr>
              <w:tab/>
            </w:r>
            <w:r w:rsidRPr="00A37FF5">
              <w:rPr>
                <w:rStyle w:val="Hyperlink"/>
                <w:rFonts w:ascii="Arial" w:hAnsi="Arial" w:cs="Arial"/>
                <w:noProof/>
                <w:sz w:val="24"/>
                <w:szCs w:val="24"/>
              </w:rPr>
              <w:t>SWOT</w:t>
            </w:r>
            <w:r w:rsidRPr="00A37FF5">
              <w:rPr>
                <w:rFonts w:ascii="Arial" w:hAnsi="Arial" w:cs="Arial"/>
                <w:noProof/>
                <w:webHidden/>
                <w:sz w:val="24"/>
                <w:szCs w:val="24"/>
              </w:rPr>
              <w:tab/>
            </w:r>
            <w:r w:rsidRPr="00A37FF5">
              <w:rPr>
                <w:rFonts w:ascii="Arial" w:hAnsi="Arial" w:cs="Arial"/>
                <w:noProof/>
                <w:webHidden/>
                <w:sz w:val="24"/>
                <w:szCs w:val="24"/>
              </w:rPr>
              <w:fldChar w:fldCharType="begin"/>
            </w:r>
            <w:r w:rsidRPr="00A37FF5">
              <w:rPr>
                <w:rFonts w:ascii="Arial" w:hAnsi="Arial" w:cs="Arial"/>
                <w:noProof/>
                <w:webHidden/>
                <w:sz w:val="24"/>
                <w:szCs w:val="24"/>
              </w:rPr>
              <w:instrText xml:space="preserve"> PAGEREF _Toc46327148 \h </w:instrText>
            </w:r>
            <w:r w:rsidRPr="00A37FF5">
              <w:rPr>
                <w:rFonts w:ascii="Arial" w:hAnsi="Arial" w:cs="Arial"/>
                <w:noProof/>
                <w:webHidden/>
                <w:sz w:val="24"/>
                <w:szCs w:val="24"/>
              </w:rPr>
            </w:r>
            <w:r w:rsidRPr="00A37FF5">
              <w:rPr>
                <w:rFonts w:ascii="Arial" w:hAnsi="Arial" w:cs="Arial"/>
                <w:noProof/>
                <w:webHidden/>
                <w:sz w:val="24"/>
                <w:szCs w:val="24"/>
              </w:rPr>
              <w:fldChar w:fldCharType="separate"/>
            </w:r>
            <w:r w:rsidR="00A37FF5">
              <w:rPr>
                <w:rFonts w:ascii="Arial" w:hAnsi="Arial" w:cs="Arial"/>
                <w:noProof/>
                <w:webHidden/>
                <w:sz w:val="24"/>
                <w:szCs w:val="24"/>
              </w:rPr>
              <w:t>6</w:t>
            </w:r>
            <w:r w:rsidRPr="00A37FF5">
              <w:rPr>
                <w:rFonts w:ascii="Arial" w:hAnsi="Arial" w:cs="Arial"/>
                <w:noProof/>
                <w:webHidden/>
                <w:sz w:val="24"/>
                <w:szCs w:val="24"/>
              </w:rPr>
              <w:fldChar w:fldCharType="end"/>
            </w:r>
          </w:hyperlink>
        </w:p>
        <w:p w14:paraId="7D0E9859" w14:textId="49AD80F2" w:rsidR="00272428" w:rsidRPr="00A37FF5" w:rsidRDefault="00272428" w:rsidP="00A37FF5">
          <w:pPr>
            <w:pStyle w:val="TOC3"/>
            <w:tabs>
              <w:tab w:val="left" w:pos="1320"/>
              <w:tab w:val="right" w:leader="dot" w:pos="9016"/>
            </w:tabs>
            <w:spacing w:line="480" w:lineRule="auto"/>
            <w:rPr>
              <w:rFonts w:ascii="Arial" w:eastAsiaTheme="minorEastAsia" w:hAnsi="Arial" w:cs="Arial"/>
              <w:noProof/>
              <w:sz w:val="24"/>
              <w:szCs w:val="24"/>
              <w:lang w:eastAsia="en-GB"/>
            </w:rPr>
          </w:pPr>
          <w:hyperlink w:anchor="_Toc46327149" w:history="1">
            <w:r w:rsidRPr="00A37FF5">
              <w:rPr>
                <w:rStyle w:val="Hyperlink"/>
                <w:rFonts w:ascii="Arial" w:hAnsi="Arial" w:cs="Arial"/>
                <w:noProof/>
                <w:sz w:val="24"/>
                <w:szCs w:val="24"/>
              </w:rPr>
              <w:t>2.2.1.</w:t>
            </w:r>
            <w:r w:rsidRPr="00A37FF5">
              <w:rPr>
                <w:rFonts w:ascii="Arial" w:eastAsiaTheme="minorEastAsia" w:hAnsi="Arial" w:cs="Arial"/>
                <w:noProof/>
                <w:sz w:val="24"/>
                <w:szCs w:val="24"/>
                <w:lang w:eastAsia="en-GB"/>
              </w:rPr>
              <w:tab/>
            </w:r>
            <w:r w:rsidRPr="00A37FF5">
              <w:rPr>
                <w:rStyle w:val="Hyperlink"/>
                <w:rFonts w:ascii="Arial" w:hAnsi="Arial" w:cs="Arial"/>
                <w:noProof/>
                <w:sz w:val="24"/>
                <w:szCs w:val="24"/>
              </w:rPr>
              <w:t>Strengths</w:t>
            </w:r>
            <w:r w:rsidRPr="00A37FF5">
              <w:rPr>
                <w:rFonts w:ascii="Arial" w:hAnsi="Arial" w:cs="Arial"/>
                <w:noProof/>
                <w:webHidden/>
                <w:sz w:val="24"/>
                <w:szCs w:val="24"/>
              </w:rPr>
              <w:tab/>
            </w:r>
            <w:r w:rsidRPr="00A37FF5">
              <w:rPr>
                <w:rFonts w:ascii="Arial" w:hAnsi="Arial" w:cs="Arial"/>
                <w:noProof/>
                <w:webHidden/>
                <w:sz w:val="24"/>
                <w:szCs w:val="24"/>
              </w:rPr>
              <w:fldChar w:fldCharType="begin"/>
            </w:r>
            <w:r w:rsidRPr="00A37FF5">
              <w:rPr>
                <w:rFonts w:ascii="Arial" w:hAnsi="Arial" w:cs="Arial"/>
                <w:noProof/>
                <w:webHidden/>
                <w:sz w:val="24"/>
                <w:szCs w:val="24"/>
              </w:rPr>
              <w:instrText xml:space="preserve"> PAGEREF _Toc46327149 \h </w:instrText>
            </w:r>
            <w:r w:rsidRPr="00A37FF5">
              <w:rPr>
                <w:rFonts w:ascii="Arial" w:hAnsi="Arial" w:cs="Arial"/>
                <w:noProof/>
                <w:webHidden/>
                <w:sz w:val="24"/>
                <w:szCs w:val="24"/>
              </w:rPr>
            </w:r>
            <w:r w:rsidRPr="00A37FF5">
              <w:rPr>
                <w:rFonts w:ascii="Arial" w:hAnsi="Arial" w:cs="Arial"/>
                <w:noProof/>
                <w:webHidden/>
                <w:sz w:val="24"/>
                <w:szCs w:val="24"/>
              </w:rPr>
              <w:fldChar w:fldCharType="separate"/>
            </w:r>
            <w:r w:rsidR="00A37FF5">
              <w:rPr>
                <w:rFonts w:ascii="Arial" w:hAnsi="Arial" w:cs="Arial"/>
                <w:noProof/>
                <w:webHidden/>
                <w:sz w:val="24"/>
                <w:szCs w:val="24"/>
              </w:rPr>
              <w:t>6</w:t>
            </w:r>
            <w:r w:rsidRPr="00A37FF5">
              <w:rPr>
                <w:rFonts w:ascii="Arial" w:hAnsi="Arial" w:cs="Arial"/>
                <w:noProof/>
                <w:webHidden/>
                <w:sz w:val="24"/>
                <w:szCs w:val="24"/>
              </w:rPr>
              <w:fldChar w:fldCharType="end"/>
            </w:r>
          </w:hyperlink>
        </w:p>
        <w:p w14:paraId="33F7888B" w14:textId="38369935" w:rsidR="00272428" w:rsidRPr="00A37FF5" w:rsidRDefault="00272428" w:rsidP="00A37FF5">
          <w:pPr>
            <w:pStyle w:val="TOC3"/>
            <w:tabs>
              <w:tab w:val="left" w:pos="1320"/>
              <w:tab w:val="right" w:leader="dot" w:pos="9016"/>
            </w:tabs>
            <w:spacing w:line="480" w:lineRule="auto"/>
            <w:rPr>
              <w:rFonts w:ascii="Arial" w:eastAsiaTheme="minorEastAsia" w:hAnsi="Arial" w:cs="Arial"/>
              <w:noProof/>
              <w:sz w:val="24"/>
              <w:szCs w:val="24"/>
              <w:lang w:eastAsia="en-GB"/>
            </w:rPr>
          </w:pPr>
          <w:hyperlink w:anchor="_Toc46327150" w:history="1">
            <w:r w:rsidRPr="00A37FF5">
              <w:rPr>
                <w:rStyle w:val="Hyperlink"/>
                <w:rFonts w:ascii="Arial" w:hAnsi="Arial" w:cs="Arial"/>
                <w:noProof/>
                <w:sz w:val="24"/>
                <w:szCs w:val="24"/>
              </w:rPr>
              <w:t>2.2.2.</w:t>
            </w:r>
            <w:r w:rsidRPr="00A37FF5">
              <w:rPr>
                <w:rFonts w:ascii="Arial" w:eastAsiaTheme="minorEastAsia" w:hAnsi="Arial" w:cs="Arial"/>
                <w:noProof/>
                <w:sz w:val="24"/>
                <w:szCs w:val="24"/>
                <w:lang w:eastAsia="en-GB"/>
              </w:rPr>
              <w:tab/>
            </w:r>
            <w:r w:rsidRPr="00A37FF5">
              <w:rPr>
                <w:rStyle w:val="Hyperlink"/>
                <w:rFonts w:ascii="Arial" w:hAnsi="Arial" w:cs="Arial"/>
                <w:noProof/>
                <w:sz w:val="24"/>
                <w:szCs w:val="24"/>
              </w:rPr>
              <w:t>Weaknesses</w:t>
            </w:r>
            <w:r w:rsidRPr="00A37FF5">
              <w:rPr>
                <w:rFonts w:ascii="Arial" w:hAnsi="Arial" w:cs="Arial"/>
                <w:noProof/>
                <w:webHidden/>
                <w:sz w:val="24"/>
                <w:szCs w:val="24"/>
              </w:rPr>
              <w:tab/>
            </w:r>
            <w:r w:rsidRPr="00A37FF5">
              <w:rPr>
                <w:rFonts w:ascii="Arial" w:hAnsi="Arial" w:cs="Arial"/>
                <w:noProof/>
                <w:webHidden/>
                <w:sz w:val="24"/>
                <w:szCs w:val="24"/>
              </w:rPr>
              <w:fldChar w:fldCharType="begin"/>
            </w:r>
            <w:r w:rsidRPr="00A37FF5">
              <w:rPr>
                <w:rFonts w:ascii="Arial" w:hAnsi="Arial" w:cs="Arial"/>
                <w:noProof/>
                <w:webHidden/>
                <w:sz w:val="24"/>
                <w:szCs w:val="24"/>
              </w:rPr>
              <w:instrText xml:space="preserve"> PAGEREF _Toc46327150 \h </w:instrText>
            </w:r>
            <w:r w:rsidRPr="00A37FF5">
              <w:rPr>
                <w:rFonts w:ascii="Arial" w:hAnsi="Arial" w:cs="Arial"/>
                <w:noProof/>
                <w:webHidden/>
                <w:sz w:val="24"/>
                <w:szCs w:val="24"/>
              </w:rPr>
            </w:r>
            <w:r w:rsidRPr="00A37FF5">
              <w:rPr>
                <w:rFonts w:ascii="Arial" w:hAnsi="Arial" w:cs="Arial"/>
                <w:noProof/>
                <w:webHidden/>
                <w:sz w:val="24"/>
                <w:szCs w:val="24"/>
              </w:rPr>
              <w:fldChar w:fldCharType="separate"/>
            </w:r>
            <w:r w:rsidR="00A37FF5">
              <w:rPr>
                <w:rFonts w:ascii="Arial" w:hAnsi="Arial" w:cs="Arial"/>
                <w:noProof/>
                <w:webHidden/>
                <w:sz w:val="24"/>
                <w:szCs w:val="24"/>
              </w:rPr>
              <w:t>7</w:t>
            </w:r>
            <w:r w:rsidRPr="00A37FF5">
              <w:rPr>
                <w:rFonts w:ascii="Arial" w:hAnsi="Arial" w:cs="Arial"/>
                <w:noProof/>
                <w:webHidden/>
                <w:sz w:val="24"/>
                <w:szCs w:val="24"/>
              </w:rPr>
              <w:fldChar w:fldCharType="end"/>
            </w:r>
          </w:hyperlink>
        </w:p>
        <w:p w14:paraId="3A3DF9DD" w14:textId="1EE6FDAA" w:rsidR="00272428" w:rsidRPr="00A37FF5" w:rsidRDefault="00272428" w:rsidP="00A37FF5">
          <w:pPr>
            <w:pStyle w:val="TOC1"/>
            <w:tabs>
              <w:tab w:val="left" w:pos="440"/>
              <w:tab w:val="right" w:leader="dot" w:pos="9016"/>
            </w:tabs>
            <w:spacing w:line="480" w:lineRule="auto"/>
            <w:rPr>
              <w:rFonts w:ascii="Arial" w:eastAsiaTheme="minorEastAsia" w:hAnsi="Arial" w:cs="Arial"/>
              <w:noProof/>
              <w:sz w:val="24"/>
              <w:szCs w:val="24"/>
              <w:lang w:eastAsia="en-GB"/>
            </w:rPr>
          </w:pPr>
          <w:hyperlink w:anchor="_Toc46327151" w:history="1">
            <w:r w:rsidRPr="00A37FF5">
              <w:rPr>
                <w:rStyle w:val="Hyperlink"/>
                <w:rFonts w:ascii="Arial" w:hAnsi="Arial" w:cs="Arial"/>
                <w:noProof/>
                <w:sz w:val="24"/>
                <w:szCs w:val="24"/>
              </w:rPr>
              <w:t>3.</w:t>
            </w:r>
            <w:r w:rsidRPr="00A37FF5">
              <w:rPr>
                <w:rFonts w:ascii="Arial" w:eastAsiaTheme="minorEastAsia" w:hAnsi="Arial" w:cs="Arial"/>
                <w:noProof/>
                <w:sz w:val="24"/>
                <w:szCs w:val="24"/>
                <w:lang w:eastAsia="en-GB"/>
              </w:rPr>
              <w:tab/>
            </w:r>
            <w:r w:rsidRPr="00A37FF5">
              <w:rPr>
                <w:rStyle w:val="Hyperlink"/>
                <w:rFonts w:ascii="Arial" w:hAnsi="Arial" w:cs="Arial"/>
                <w:noProof/>
                <w:sz w:val="24"/>
                <w:szCs w:val="24"/>
              </w:rPr>
              <w:t>Conclusions</w:t>
            </w:r>
            <w:r w:rsidRPr="00A37FF5">
              <w:rPr>
                <w:rFonts w:ascii="Arial" w:hAnsi="Arial" w:cs="Arial"/>
                <w:noProof/>
                <w:webHidden/>
                <w:sz w:val="24"/>
                <w:szCs w:val="24"/>
              </w:rPr>
              <w:tab/>
            </w:r>
            <w:r w:rsidRPr="00A37FF5">
              <w:rPr>
                <w:rFonts w:ascii="Arial" w:hAnsi="Arial" w:cs="Arial"/>
                <w:noProof/>
                <w:webHidden/>
                <w:sz w:val="24"/>
                <w:szCs w:val="24"/>
              </w:rPr>
              <w:fldChar w:fldCharType="begin"/>
            </w:r>
            <w:r w:rsidRPr="00A37FF5">
              <w:rPr>
                <w:rFonts w:ascii="Arial" w:hAnsi="Arial" w:cs="Arial"/>
                <w:noProof/>
                <w:webHidden/>
                <w:sz w:val="24"/>
                <w:szCs w:val="24"/>
              </w:rPr>
              <w:instrText xml:space="preserve"> PAGEREF _Toc46327151 \h </w:instrText>
            </w:r>
            <w:r w:rsidRPr="00A37FF5">
              <w:rPr>
                <w:rFonts w:ascii="Arial" w:hAnsi="Arial" w:cs="Arial"/>
                <w:noProof/>
                <w:webHidden/>
                <w:sz w:val="24"/>
                <w:szCs w:val="24"/>
              </w:rPr>
            </w:r>
            <w:r w:rsidRPr="00A37FF5">
              <w:rPr>
                <w:rFonts w:ascii="Arial" w:hAnsi="Arial" w:cs="Arial"/>
                <w:noProof/>
                <w:webHidden/>
                <w:sz w:val="24"/>
                <w:szCs w:val="24"/>
              </w:rPr>
              <w:fldChar w:fldCharType="separate"/>
            </w:r>
            <w:r w:rsidR="00A37FF5">
              <w:rPr>
                <w:rFonts w:ascii="Arial" w:hAnsi="Arial" w:cs="Arial"/>
                <w:noProof/>
                <w:webHidden/>
                <w:sz w:val="24"/>
                <w:szCs w:val="24"/>
              </w:rPr>
              <w:t>7</w:t>
            </w:r>
            <w:r w:rsidRPr="00A37FF5">
              <w:rPr>
                <w:rFonts w:ascii="Arial" w:hAnsi="Arial" w:cs="Arial"/>
                <w:noProof/>
                <w:webHidden/>
                <w:sz w:val="24"/>
                <w:szCs w:val="24"/>
              </w:rPr>
              <w:fldChar w:fldCharType="end"/>
            </w:r>
          </w:hyperlink>
        </w:p>
        <w:p w14:paraId="76A7640E" w14:textId="31BF2DDC" w:rsidR="00272428" w:rsidRPr="00A37FF5" w:rsidRDefault="00272428" w:rsidP="00A37FF5">
          <w:pPr>
            <w:pStyle w:val="TOC1"/>
            <w:tabs>
              <w:tab w:val="left" w:pos="440"/>
              <w:tab w:val="right" w:leader="dot" w:pos="9016"/>
            </w:tabs>
            <w:spacing w:line="480" w:lineRule="auto"/>
            <w:rPr>
              <w:rFonts w:ascii="Arial" w:eastAsiaTheme="minorEastAsia" w:hAnsi="Arial" w:cs="Arial"/>
              <w:noProof/>
              <w:sz w:val="24"/>
              <w:szCs w:val="24"/>
              <w:lang w:eastAsia="en-GB"/>
            </w:rPr>
          </w:pPr>
          <w:hyperlink w:anchor="_Toc46327152" w:history="1">
            <w:r w:rsidRPr="00A37FF5">
              <w:rPr>
                <w:rStyle w:val="Hyperlink"/>
                <w:rFonts w:ascii="Arial" w:hAnsi="Arial" w:cs="Arial"/>
                <w:noProof/>
                <w:sz w:val="24"/>
                <w:szCs w:val="24"/>
              </w:rPr>
              <w:t>4.</w:t>
            </w:r>
            <w:r w:rsidRPr="00A37FF5">
              <w:rPr>
                <w:rFonts w:ascii="Arial" w:eastAsiaTheme="minorEastAsia" w:hAnsi="Arial" w:cs="Arial"/>
                <w:noProof/>
                <w:sz w:val="24"/>
                <w:szCs w:val="24"/>
                <w:lang w:eastAsia="en-GB"/>
              </w:rPr>
              <w:tab/>
            </w:r>
            <w:r w:rsidRPr="00A37FF5">
              <w:rPr>
                <w:rStyle w:val="Hyperlink"/>
                <w:rFonts w:ascii="Arial" w:hAnsi="Arial" w:cs="Arial"/>
                <w:noProof/>
                <w:sz w:val="24"/>
                <w:szCs w:val="24"/>
              </w:rPr>
              <w:t>Recommendations</w:t>
            </w:r>
            <w:r w:rsidRPr="00A37FF5">
              <w:rPr>
                <w:rFonts w:ascii="Arial" w:hAnsi="Arial" w:cs="Arial"/>
                <w:noProof/>
                <w:webHidden/>
                <w:sz w:val="24"/>
                <w:szCs w:val="24"/>
              </w:rPr>
              <w:tab/>
            </w:r>
            <w:r w:rsidRPr="00A37FF5">
              <w:rPr>
                <w:rFonts w:ascii="Arial" w:hAnsi="Arial" w:cs="Arial"/>
                <w:noProof/>
                <w:webHidden/>
                <w:sz w:val="24"/>
                <w:szCs w:val="24"/>
              </w:rPr>
              <w:fldChar w:fldCharType="begin"/>
            </w:r>
            <w:r w:rsidRPr="00A37FF5">
              <w:rPr>
                <w:rFonts w:ascii="Arial" w:hAnsi="Arial" w:cs="Arial"/>
                <w:noProof/>
                <w:webHidden/>
                <w:sz w:val="24"/>
                <w:szCs w:val="24"/>
              </w:rPr>
              <w:instrText xml:space="preserve"> PAGEREF _Toc46327152 \h </w:instrText>
            </w:r>
            <w:r w:rsidRPr="00A37FF5">
              <w:rPr>
                <w:rFonts w:ascii="Arial" w:hAnsi="Arial" w:cs="Arial"/>
                <w:noProof/>
                <w:webHidden/>
                <w:sz w:val="24"/>
                <w:szCs w:val="24"/>
              </w:rPr>
            </w:r>
            <w:r w:rsidRPr="00A37FF5">
              <w:rPr>
                <w:rFonts w:ascii="Arial" w:hAnsi="Arial" w:cs="Arial"/>
                <w:noProof/>
                <w:webHidden/>
                <w:sz w:val="24"/>
                <w:szCs w:val="24"/>
              </w:rPr>
              <w:fldChar w:fldCharType="separate"/>
            </w:r>
            <w:r w:rsidR="00A37FF5">
              <w:rPr>
                <w:rFonts w:ascii="Arial" w:hAnsi="Arial" w:cs="Arial"/>
                <w:noProof/>
                <w:webHidden/>
                <w:sz w:val="24"/>
                <w:szCs w:val="24"/>
              </w:rPr>
              <w:t>8</w:t>
            </w:r>
            <w:r w:rsidRPr="00A37FF5">
              <w:rPr>
                <w:rFonts w:ascii="Arial" w:hAnsi="Arial" w:cs="Arial"/>
                <w:noProof/>
                <w:webHidden/>
                <w:sz w:val="24"/>
                <w:szCs w:val="24"/>
              </w:rPr>
              <w:fldChar w:fldCharType="end"/>
            </w:r>
          </w:hyperlink>
        </w:p>
        <w:p w14:paraId="0EB665F3" w14:textId="0A319A2B" w:rsidR="00272428" w:rsidRPr="00A37FF5" w:rsidRDefault="00272428" w:rsidP="00A37FF5">
          <w:pPr>
            <w:pStyle w:val="TOC1"/>
            <w:tabs>
              <w:tab w:val="right" w:leader="dot" w:pos="9016"/>
            </w:tabs>
            <w:spacing w:line="480" w:lineRule="auto"/>
            <w:rPr>
              <w:rFonts w:ascii="Arial" w:eastAsiaTheme="minorEastAsia" w:hAnsi="Arial" w:cs="Arial"/>
              <w:noProof/>
              <w:sz w:val="24"/>
              <w:szCs w:val="24"/>
              <w:lang w:eastAsia="en-GB"/>
            </w:rPr>
          </w:pPr>
          <w:hyperlink w:anchor="_Toc46327153" w:history="1">
            <w:r w:rsidRPr="00A37FF5">
              <w:rPr>
                <w:rStyle w:val="Hyperlink"/>
                <w:rFonts w:ascii="Arial" w:hAnsi="Arial" w:cs="Arial"/>
                <w:noProof/>
                <w:sz w:val="24"/>
                <w:szCs w:val="24"/>
              </w:rPr>
              <w:t>Bibliography</w:t>
            </w:r>
            <w:r w:rsidRPr="00A37FF5">
              <w:rPr>
                <w:rFonts w:ascii="Arial" w:hAnsi="Arial" w:cs="Arial"/>
                <w:noProof/>
                <w:webHidden/>
                <w:sz w:val="24"/>
                <w:szCs w:val="24"/>
              </w:rPr>
              <w:tab/>
            </w:r>
            <w:r w:rsidRPr="00A37FF5">
              <w:rPr>
                <w:rFonts w:ascii="Arial" w:hAnsi="Arial" w:cs="Arial"/>
                <w:noProof/>
                <w:webHidden/>
                <w:sz w:val="24"/>
                <w:szCs w:val="24"/>
              </w:rPr>
              <w:fldChar w:fldCharType="begin"/>
            </w:r>
            <w:r w:rsidRPr="00A37FF5">
              <w:rPr>
                <w:rFonts w:ascii="Arial" w:hAnsi="Arial" w:cs="Arial"/>
                <w:noProof/>
                <w:webHidden/>
                <w:sz w:val="24"/>
                <w:szCs w:val="24"/>
              </w:rPr>
              <w:instrText xml:space="preserve"> PAGEREF _Toc46327153 \h </w:instrText>
            </w:r>
            <w:r w:rsidRPr="00A37FF5">
              <w:rPr>
                <w:rFonts w:ascii="Arial" w:hAnsi="Arial" w:cs="Arial"/>
                <w:noProof/>
                <w:webHidden/>
                <w:sz w:val="24"/>
                <w:szCs w:val="24"/>
              </w:rPr>
            </w:r>
            <w:r w:rsidRPr="00A37FF5">
              <w:rPr>
                <w:rFonts w:ascii="Arial" w:hAnsi="Arial" w:cs="Arial"/>
                <w:noProof/>
                <w:webHidden/>
                <w:sz w:val="24"/>
                <w:szCs w:val="24"/>
              </w:rPr>
              <w:fldChar w:fldCharType="separate"/>
            </w:r>
            <w:r w:rsidR="00A37FF5">
              <w:rPr>
                <w:rFonts w:ascii="Arial" w:hAnsi="Arial" w:cs="Arial"/>
                <w:noProof/>
                <w:webHidden/>
                <w:sz w:val="24"/>
                <w:szCs w:val="24"/>
              </w:rPr>
              <w:t>9</w:t>
            </w:r>
            <w:r w:rsidRPr="00A37FF5">
              <w:rPr>
                <w:rFonts w:ascii="Arial" w:hAnsi="Arial" w:cs="Arial"/>
                <w:noProof/>
                <w:webHidden/>
                <w:sz w:val="24"/>
                <w:szCs w:val="24"/>
              </w:rPr>
              <w:fldChar w:fldCharType="end"/>
            </w:r>
          </w:hyperlink>
        </w:p>
        <w:p w14:paraId="53156659" w14:textId="0671CE4F" w:rsidR="000976D5" w:rsidRPr="00A37FF5" w:rsidRDefault="00351ED9" w:rsidP="00A37FF5">
          <w:pPr>
            <w:spacing w:line="480" w:lineRule="auto"/>
            <w:rPr>
              <w:rFonts w:ascii="Arial" w:hAnsi="Arial" w:cs="Arial"/>
              <w:sz w:val="24"/>
              <w:szCs w:val="24"/>
            </w:rPr>
          </w:pPr>
          <w:r w:rsidRPr="00A37FF5">
            <w:rPr>
              <w:rFonts w:ascii="Arial" w:hAnsi="Arial" w:cs="Arial"/>
              <w:b/>
              <w:bCs/>
              <w:noProof/>
              <w:sz w:val="24"/>
              <w:szCs w:val="24"/>
            </w:rPr>
            <w:fldChar w:fldCharType="end"/>
          </w:r>
        </w:p>
      </w:sdtContent>
    </w:sdt>
    <w:p w14:paraId="7C5CD42E" w14:textId="2A894176" w:rsidR="00C2289E" w:rsidRPr="00A37FF5" w:rsidRDefault="00C2289E" w:rsidP="00A37FF5">
      <w:pPr>
        <w:pStyle w:val="TOCHeading"/>
        <w:spacing w:line="480" w:lineRule="auto"/>
        <w:rPr>
          <w:rFonts w:ascii="Arial" w:hAnsi="Arial" w:cs="Arial"/>
          <w:sz w:val="24"/>
          <w:szCs w:val="24"/>
        </w:rPr>
      </w:pPr>
      <w:r w:rsidRPr="00A37FF5">
        <w:rPr>
          <w:rFonts w:ascii="Arial" w:hAnsi="Arial" w:cs="Arial"/>
          <w:sz w:val="24"/>
          <w:szCs w:val="24"/>
        </w:rPr>
        <w:t>Table of Figures</w:t>
      </w:r>
    </w:p>
    <w:bookmarkStart w:id="0" w:name="_Toc46327140"/>
    <w:p w14:paraId="450BB3C2" w14:textId="78E37E53" w:rsidR="00272428" w:rsidRPr="00A37FF5" w:rsidRDefault="00272428" w:rsidP="00A37FF5">
      <w:pPr>
        <w:pStyle w:val="TableofFigures"/>
        <w:tabs>
          <w:tab w:val="right" w:leader="dot" w:pos="9016"/>
        </w:tabs>
        <w:spacing w:line="480" w:lineRule="auto"/>
        <w:rPr>
          <w:rFonts w:ascii="Arial" w:eastAsiaTheme="minorEastAsia" w:hAnsi="Arial" w:cs="Arial"/>
          <w:noProof/>
          <w:sz w:val="24"/>
          <w:szCs w:val="24"/>
          <w:lang w:eastAsia="en-GB"/>
        </w:rPr>
      </w:pPr>
      <w:r w:rsidRPr="00A37FF5">
        <w:rPr>
          <w:rFonts w:ascii="Arial" w:hAnsi="Arial" w:cs="Arial"/>
          <w:sz w:val="24"/>
          <w:szCs w:val="24"/>
        </w:rPr>
        <w:fldChar w:fldCharType="begin"/>
      </w:r>
      <w:r w:rsidRPr="00A37FF5">
        <w:rPr>
          <w:rFonts w:ascii="Arial" w:hAnsi="Arial" w:cs="Arial"/>
          <w:sz w:val="24"/>
          <w:szCs w:val="24"/>
        </w:rPr>
        <w:instrText xml:space="preserve"> TOC \h \z \c "Figure" </w:instrText>
      </w:r>
      <w:r w:rsidRPr="00A37FF5">
        <w:rPr>
          <w:rFonts w:ascii="Arial" w:hAnsi="Arial" w:cs="Arial"/>
          <w:sz w:val="24"/>
          <w:szCs w:val="24"/>
        </w:rPr>
        <w:fldChar w:fldCharType="separate"/>
      </w:r>
      <w:hyperlink w:anchor="_Toc46327183" w:history="1">
        <w:r w:rsidRPr="00A37FF5">
          <w:rPr>
            <w:rStyle w:val="Hyperlink"/>
            <w:rFonts w:ascii="Arial" w:hAnsi="Arial" w:cs="Arial"/>
            <w:noProof/>
            <w:sz w:val="24"/>
            <w:szCs w:val="24"/>
          </w:rPr>
          <w:t>Figure 1 - Revenue 2018/19</w:t>
        </w:r>
        <w:r w:rsidRPr="00A37FF5">
          <w:rPr>
            <w:rFonts w:ascii="Arial" w:hAnsi="Arial" w:cs="Arial"/>
            <w:noProof/>
            <w:webHidden/>
            <w:sz w:val="24"/>
            <w:szCs w:val="24"/>
          </w:rPr>
          <w:tab/>
        </w:r>
        <w:r w:rsidRPr="00A37FF5">
          <w:rPr>
            <w:rFonts w:ascii="Arial" w:hAnsi="Arial" w:cs="Arial"/>
            <w:noProof/>
            <w:webHidden/>
            <w:sz w:val="24"/>
            <w:szCs w:val="24"/>
          </w:rPr>
          <w:fldChar w:fldCharType="begin"/>
        </w:r>
        <w:r w:rsidRPr="00A37FF5">
          <w:rPr>
            <w:rFonts w:ascii="Arial" w:hAnsi="Arial" w:cs="Arial"/>
            <w:noProof/>
            <w:webHidden/>
            <w:sz w:val="24"/>
            <w:szCs w:val="24"/>
          </w:rPr>
          <w:instrText xml:space="preserve"> PAGEREF _Toc46327183 \h </w:instrText>
        </w:r>
        <w:r w:rsidRPr="00A37FF5">
          <w:rPr>
            <w:rFonts w:ascii="Arial" w:hAnsi="Arial" w:cs="Arial"/>
            <w:noProof/>
            <w:webHidden/>
            <w:sz w:val="24"/>
            <w:szCs w:val="24"/>
          </w:rPr>
        </w:r>
        <w:r w:rsidRPr="00A37FF5">
          <w:rPr>
            <w:rFonts w:ascii="Arial" w:hAnsi="Arial" w:cs="Arial"/>
            <w:noProof/>
            <w:webHidden/>
            <w:sz w:val="24"/>
            <w:szCs w:val="24"/>
          </w:rPr>
          <w:fldChar w:fldCharType="separate"/>
        </w:r>
        <w:r w:rsidRPr="00A37FF5">
          <w:rPr>
            <w:rFonts w:ascii="Arial" w:hAnsi="Arial" w:cs="Arial"/>
            <w:noProof/>
            <w:webHidden/>
            <w:sz w:val="24"/>
            <w:szCs w:val="24"/>
          </w:rPr>
          <w:t>3</w:t>
        </w:r>
        <w:r w:rsidRPr="00A37FF5">
          <w:rPr>
            <w:rFonts w:ascii="Arial" w:hAnsi="Arial" w:cs="Arial"/>
            <w:noProof/>
            <w:webHidden/>
            <w:sz w:val="24"/>
            <w:szCs w:val="24"/>
          </w:rPr>
          <w:fldChar w:fldCharType="end"/>
        </w:r>
      </w:hyperlink>
    </w:p>
    <w:p w14:paraId="420C7965" w14:textId="6CFBFBDB" w:rsidR="00313C32" w:rsidRPr="00A37FF5" w:rsidRDefault="00272428" w:rsidP="00A37FF5">
      <w:pPr>
        <w:pStyle w:val="Heading1"/>
        <w:numPr>
          <w:ilvl w:val="0"/>
          <w:numId w:val="1"/>
        </w:numPr>
        <w:spacing w:line="480" w:lineRule="auto"/>
        <w:rPr>
          <w:rFonts w:ascii="Arial" w:hAnsi="Arial" w:cs="Arial"/>
          <w:sz w:val="24"/>
          <w:szCs w:val="24"/>
        </w:rPr>
      </w:pPr>
      <w:r w:rsidRPr="00A37FF5">
        <w:rPr>
          <w:rFonts w:ascii="Arial" w:eastAsiaTheme="minorHAnsi" w:hAnsi="Arial" w:cs="Arial"/>
          <w:color w:val="auto"/>
          <w:sz w:val="24"/>
          <w:szCs w:val="24"/>
        </w:rPr>
        <w:lastRenderedPageBreak/>
        <w:fldChar w:fldCharType="end"/>
      </w:r>
      <w:r w:rsidR="00F37F21" w:rsidRPr="00A37FF5">
        <w:rPr>
          <w:rFonts w:ascii="Arial" w:hAnsi="Arial" w:cs="Arial"/>
          <w:sz w:val="24"/>
          <w:szCs w:val="24"/>
        </w:rPr>
        <w:t>Introduction</w:t>
      </w:r>
      <w:bookmarkEnd w:id="0"/>
    </w:p>
    <w:p w14:paraId="77CEB67D" w14:textId="633CE872" w:rsidR="00F37F21" w:rsidRPr="00A37FF5" w:rsidRDefault="00F37F21" w:rsidP="00A37FF5">
      <w:pPr>
        <w:pStyle w:val="Heading2"/>
        <w:numPr>
          <w:ilvl w:val="1"/>
          <w:numId w:val="1"/>
        </w:numPr>
        <w:spacing w:line="480" w:lineRule="auto"/>
        <w:rPr>
          <w:rFonts w:ascii="Arial" w:hAnsi="Arial" w:cs="Arial"/>
          <w:sz w:val="24"/>
          <w:szCs w:val="24"/>
        </w:rPr>
      </w:pPr>
      <w:bookmarkStart w:id="1" w:name="_Toc46327141"/>
      <w:r w:rsidRPr="00A37FF5">
        <w:rPr>
          <w:rFonts w:ascii="Arial" w:hAnsi="Arial" w:cs="Arial"/>
          <w:sz w:val="24"/>
          <w:szCs w:val="24"/>
        </w:rPr>
        <w:t>Reach Plc</w:t>
      </w:r>
      <w:bookmarkEnd w:id="1"/>
    </w:p>
    <w:p w14:paraId="742ED526" w14:textId="7FE83193" w:rsidR="00BF3C4A" w:rsidRPr="00A37FF5" w:rsidRDefault="008C10CA" w:rsidP="00A37FF5">
      <w:pPr>
        <w:spacing w:line="480" w:lineRule="auto"/>
        <w:rPr>
          <w:rFonts w:ascii="Arial" w:hAnsi="Arial" w:cs="Arial"/>
          <w:sz w:val="24"/>
          <w:szCs w:val="24"/>
          <w:shd w:val="clear" w:color="auto" w:fill="FEFEFE"/>
        </w:rPr>
      </w:pPr>
      <w:r w:rsidRPr="00A37FF5">
        <w:rPr>
          <w:rFonts w:ascii="Arial" w:hAnsi="Arial" w:cs="Arial"/>
          <w:sz w:val="24"/>
          <w:szCs w:val="24"/>
          <w:shd w:val="clear" w:color="auto" w:fill="FEFEFE"/>
        </w:rPr>
        <w:t xml:space="preserve">Reach produce and distribute </w:t>
      </w:r>
      <w:r w:rsidR="003A2F08" w:rsidRPr="00A37FF5">
        <w:rPr>
          <w:rFonts w:ascii="Arial" w:hAnsi="Arial" w:cs="Arial"/>
          <w:sz w:val="24"/>
          <w:szCs w:val="24"/>
          <w:shd w:val="clear" w:color="auto" w:fill="FEFEFE"/>
        </w:rPr>
        <w:t>news</w:t>
      </w:r>
      <w:r w:rsidRPr="00A37FF5">
        <w:rPr>
          <w:rFonts w:ascii="Arial" w:hAnsi="Arial" w:cs="Arial"/>
          <w:sz w:val="24"/>
          <w:szCs w:val="24"/>
          <w:shd w:val="clear" w:color="auto" w:fill="FEFEFE"/>
        </w:rPr>
        <w:t xml:space="preserve"> across the UK and Ireland, through paid-for and free newspapers and magazines, and across the </w:t>
      </w:r>
      <w:r w:rsidR="003A2F08" w:rsidRPr="00A37FF5">
        <w:rPr>
          <w:rFonts w:ascii="Arial" w:hAnsi="Arial" w:cs="Arial"/>
          <w:sz w:val="24"/>
          <w:szCs w:val="24"/>
          <w:shd w:val="clear" w:color="auto" w:fill="FEFEFE"/>
        </w:rPr>
        <w:t>w</w:t>
      </w:r>
      <w:r w:rsidRPr="00A37FF5">
        <w:rPr>
          <w:rFonts w:ascii="Arial" w:hAnsi="Arial" w:cs="Arial"/>
          <w:sz w:val="24"/>
          <w:szCs w:val="24"/>
          <w:shd w:val="clear" w:color="auto" w:fill="FEFEFE"/>
        </w:rPr>
        <w:t>orld through digital sites.</w:t>
      </w:r>
      <w:r w:rsidR="001D1C3E" w:rsidRPr="00A37FF5">
        <w:rPr>
          <w:rFonts w:ascii="Arial" w:hAnsi="Arial" w:cs="Arial"/>
          <w:sz w:val="24"/>
          <w:szCs w:val="24"/>
          <w:shd w:val="clear" w:color="auto" w:fill="FEFEFE"/>
        </w:rPr>
        <w:t xml:space="preserve"> </w:t>
      </w:r>
      <w:r w:rsidR="00BF3C4A" w:rsidRPr="00A37FF5">
        <w:rPr>
          <w:rFonts w:ascii="Arial" w:hAnsi="Arial" w:cs="Arial"/>
          <w:sz w:val="24"/>
          <w:szCs w:val="24"/>
          <w:shd w:val="clear" w:color="auto" w:fill="FEFEFE"/>
        </w:rPr>
        <w:t xml:space="preserve">Reach publish </w:t>
      </w:r>
      <w:r w:rsidR="00250E25" w:rsidRPr="00A37FF5">
        <w:rPr>
          <w:rFonts w:ascii="Arial" w:hAnsi="Arial" w:cs="Arial"/>
          <w:sz w:val="24"/>
          <w:szCs w:val="24"/>
          <w:shd w:val="clear" w:color="auto" w:fill="FEFEFE"/>
        </w:rPr>
        <w:t>9</w:t>
      </w:r>
      <w:r w:rsidR="00BF3C4A" w:rsidRPr="00A37FF5">
        <w:rPr>
          <w:rFonts w:ascii="Arial" w:hAnsi="Arial" w:cs="Arial"/>
          <w:sz w:val="24"/>
          <w:szCs w:val="24"/>
          <w:shd w:val="clear" w:color="auto" w:fill="FEFEFE"/>
        </w:rPr>
        <w:t xml:space="preserve"> national newspapers, over </w:t>
      </w:r>
      <w:r w:rsidR="00250E25" w:rsidRPr="00A37FF5">
        <w:rPr>
          <w:rFonts w:ascii="Arial" w:hAnsi="Arial" w:cs="Arial"/>
          <w:sz w:val="24"/>
          <w:szCs w:val="24"/>
          <w:shd w:val="clear" w:color="auto" w:fill="FEFEFE"/>
        </w:rPr>
        <w:t>110</w:t>
      </w:r>
      <w:r w:rsidR="00BF3C4A" w:rsidRPr="00A37FF5">
        <w:rPr>
          <w:rFonts w:ascii="Arial" w:hAnsi="Arial" w:cs="Arial"/>
          <w:sz w:val="24"/>
          <w:szCs w:val="24"/>
          <w:shd w:val="clear" w:color="auto" w:fill="FEFEFE"/>
        </w:rPr>
        <w:t xml:space="preserve"> local newspapers and </w:t>
      </w:r>
      <w:r w:rsidR="00250E25" w:rsidRPr="00A37FF5">
        <w:rPr>
          <w:rFonts w:ascii="Arial" w:hAnsi="Arial" w:cs="Arial"/>
          <w:sz w:val="24"/>
          <w:szCs w:val="24"/>
          <w:shd w:val="clear" w:color="auto" w:fill="FEFEFE"/>
        </w:rPr>
        <w:t>2</w:t>
      </w:r>
      <w:r w:rsidR="00BF3C4A" w:rsidRPr="00A37FF5">
        <w:rPr>
          <w:rFonts w:ascii="Arial" w:hAnsi="Arial" w:cs="Arial"/>
          <w:sz w:val="24"/>
          <w:szCs w:val="24"/>
          <w:shd w:val="clear" w:color="auto" w:fill="FEFEFE"/>
        </w:rPr>
        <w:t xml:space="preserve"> national magazines in the UK. They have a readership of 14.6m people in the UK each month.</w:t>
      </w:r>
      <w:r w:rsidR="001D1C3E" w:rsidRPr="00A37FF5">
        <w:rPr>
          <w:rFonts w:ascii="Arial" w:hAnsi="Arial" w:cs="Arial"/>
          <w:sz w:val="24"/>
          <w:szCs w:val="24"/>
          <w:shd w:val="clear" w:color="auto" w:fill="FEFEFE"/>
        </w:rPr>
        <w:t xml:space="preserve"> </w:t>
      </w:r>
      <w:r w:rsidR="00BF3C4A" w:rsidRPr="00A37FF5">
        <w:rPr>
          <w:rFonts w:ascii="Arial" w:hAnsi="Arial" w:cs="Arial"/>
          <w:sz w:val="24"/>
          <w:szCs w:val="24"/>
        </w:rPr>
        <w:t>Reach operate over fifty news websites with on average 1.3</w:t>
      </w:r>
      <w:r w:rsidR="00250E25" w:rsidRPr="00A37FF5">
        <w:rPr>
          <w:rFonts w:ascii="Arial" w:hAnsi="Arial" w:cs="Arial"/>
          <w:sz w:val="24"/>
          <w:szCs w:val="24"/>
        </w:rPr>
        <w:t>bn</w:t>
      </w:r>
      <w:r w:rsidR="00BF3C4A" w:rsidRPr="00A37FF5">
        <w:rPr>
          <w:rFonts w:ascii="Arial" w:hAnsi="Arial" w:cs="Arial"/>
          <w:sz w:val="24"/>
          <w:szCs w:val="24"/>
        </w:rPr>
        <w:t xml:space="preserve"> page views per month</w:t>
      </w:r>
      <w:r w:rsidR="001D1C3E" w:rsidRPr="00A37FF5">
        <w:rPr>
          <w:rFonts w:ascii="Arial" w:hAnsi="Arial" w:cs="Arial"/>
          <w:sz w:val="24"/>
          <w:szCs w:val="24"/>
        </w:rPr>
        <w:t xml:space="preserve"> </w:t>
      </w:r>
      <w:sdt>
        <w:sdtPr>
          <w:rPr>
            <w:rFonts w:ascii="Arial" w:hAnsi="Arial" w:cs="Arial"/>
            <w:sz w:val="24"/>
            <w:szCs w:val="24"/>
          </w:rPr>
          <w:id w:val="-1094237995"/>
          <w:citation/>
        </w:sdtPr>
        <w:sdtContent>
          <w:r w:rsidR="001D1C3E" w:rsidRPr="00A37FF5">
            <w:rPr>
              <w:rFonts w:ascii="Arial" w:hAnsi="Arial" w:cs="Arial"/>
              <w:sz w:val="24"/>
              <w:szCs w:val="24"/>
            </w:rPr>
            <w:fldChar w:fldCharType="begin"/>
          </w:r>
          <w:r w:rsidR="001D1C3E" w:rsidRPr="00A37FF5">
            <w:rPr>
              <w:rFonts w:ascii="Arial" w:hAnsi="Arial" w:cs="Arial"/>
              <w:sz w:val="24"/>
              <w:szCs w:val="24"/>
            </w:rPr>
            <w:instrText xml:space="preserve"> CITATION Rea201 \l 2057 </w:instrText>
          </w:r>
          <w:r w:rsidR="001D1C3E" w:rsidRPr="00A37FF5">
            <w:rPr>
              <w:rFonts w:ascii="Arial" w:hAnsi="Arial" w:cs="Arial"/>
              <w:sz w:val="24"/>
              <w:szCs w:val="24"/>
            </w:rPr>
            <w:fldChar w:fldCharType="separate"/>
          </w:r>
          <w:r w:rsidR="00041DC5" w:rsidRPr="00A37FF5">
            <w:rPr>
              <w:rFonts w:ascii="Arial" w:hAnsi="Arial" w:cs="Arial"/>
              <w:noProof/>
              <w:sz w:val="24"/>
              <w:szCs w:val="24"/>
            </w:rPr>
            <w:t>(Reach Plc, 2020)</w:t>
          </w:r>
          <w:r w:rsidR="001D1C3E" w:rsidRPr="00A37FF5">
            <w:rPr>
              <w:rFonts w:ascii="Arial" w:hAnsi="Arial" w:cs="Arial"/>
              <w:sz w:val="24"/>
              <w:szCs w:val="24"/>
            </w:rPr>
            <w:fldChar w:fldCharType="end"/>
          </w:r>
        </w:sdtContent>
      </w:sdt>
      <w:r w:rsidR="00BF3C4A" w:rsidRPr="00A37FF5">
        <w:rPr>
          <w:rFonts w:ascii="Arial" w:hAnsi="Arial" w:cs="Arial"/>
          <w:sz w:val="24"/>
          <w:szCs w:val="24"/>
        </w:rPr>
        <w:t>.</w:t>
      </w:r>
    </w:p>
    <w:p w14:paraId="33941776" w14:textId="4019A230" w:rsidR="00F37F21" w:rsidRPr="00A37FF5" w:rsidRDefault="00F37F21" w:rsidP="00A37FF5">
      <w:pPr>
        <w:pStyle w:val="Heading2"/>
        <w:numPr>
          <w:ilvl w:val="1"/>
          <w:numId w:val="1"/>
        </w:numPr>
        <w:spacing w:line="480" w:lineRule="auto"/>
        <w:rPr>
          <w:rFonts w:ascii="Arial" w:hAnsi="Arial" w:cs="Arial"/>
          <w:sz w:val="24"/>
          <w:szCs w:val="24"/>
        </w:rPr>
      </w:pPr>
      <w:bookmarkStart w:id="2" w:name="_Toc46327142"/>
      <w:r w:rsidRPr="00A37FF5">
        <w:rPr>
          <w:rFonts w:ascii="Arial" w:hAnsi="Arial" w:cs="Arial"/>
          <w:sz w:val="24"/>
          <w:szCs w:val="24"/>
        </w:rPr>
        <w:t>Aims and objectives</w:t>
      </w:r>
      <w:bookmarkEnd w:id="2"/>
    </w:p>
    <w:p w14:paraId="11CDA8B9" w14:textId="45F9049F" w:rsidR="008C10CA" w:rsidRPr="00A37FF5" w:rsidRDefault="008C10CA" w:rsidP="00A37FF5">
      <w:pPr>
        <w:spacing w:line="480" w:lineRule="auto"/>
        <w:rPr>
          <w:rFonts w:ascii="Arial" w:hAnsi="Arial" w:cs="Arial"/>
          <w:sz w:val="24"/>
          <w:szCs w:val="24"/>
        </w:rPr>
      </w:pPr>
      <w:r w:rsidRPr="00A37FF5">
        <w:rPr>
          <w:rFonts w:ascii="Arial" w:hAnsi="Arial" w:cs="Arial"/>
          <w:sz w:val="24"/>
          <w:szCs w:val="24"/>
        </w:rPr>
        <w:t>This report will give a systematic analysis of Reach itself</w:t>
      </w:r>
      <w:r w:rsidR="00E446C9" w:rsidRPr="00A37FF5">
        <w:rPr>
          <w:rFonts w:ascii="Arial" w:hAnsi="Arial" w:cs="Arial"/>
          <w:sz w:val="24"/>
          <w:szCs w:val="24"/>
        </w:rPr>
        <w:t xml:space="preserve"> </w:t>
      </w:r>
      <w:proofErr w:type="gramStart"/>
      <w:r w:rsidR="00E446C9" w:rsidRPr="00A37FF5">
        <w:rPr>
          <w:rFonts w:ascii="Arial" w:hAnsi="Arial" w:cs="Arial"/>
          <w:sz w:val="24"/>
          <w:szCs w:val="24"/>
        </w:rPr>
        <w:t>in light of</w:t>
      </w:r>
      <w:proofErr w:type="gramEnd"/>
      <w:r w:rsidR="00E446C9" w:rsidRPr="00A37FF5">
        <w:rPr>
          <w:rFonts w:ascii="Arial" w:hAnsi="Arial" w:cs="Arial"/>
          <w:sz w:val="24"/>
          <w:szCs w:val="24"/>
        </w:rPr>
        <w:t xml:space="preserve"> digital </w:t>
      </w:r>
      <w:r w:rsidR="00041DC5" w:rsidRPr="00A37FF5">
        <w:rPr>
          <w:rFonts w:ascii="Arial" w:hAnsi="Arial" w:cs="Arial"/>
          <w:sz w:val="24"/>
          <w:szCs w:val="24"/>
        </w:rPr>
        <w:t>disruption</w:t>
      </w:r>
      <w:r w:rsidRPr="00A37FF5">
        <w:rPr>
          <w:rFonts w:ascii="Arial" w:hAnsi="Arial" w:cs="Arial"/>
          <w:sz w:val="24"/>
          <w:szCs w:val="24"/>
        </w:rPr>
        <w:t>.</w:t>
      </w:r>
    </w:p>
    <w:p w14:paraId="4B010794" w14:textId="31A40DED" w:rsidR="00F37F21" w:rsidRPr="00A37FF5" w:rsidRDefault="00F37F21" w:rsidP="00A37FF5">
      <w:pPr>
        <w:pStyle w:val="Heading2"/>
        <w:numPr>
          <w:ilvl w:val="1"/>
          <w:numId w:val="1"/>
        </w:numPr>
        <w:spacing w:line="480" w:lineRule="auto"/>
        <w:rPr>
          <w:rFonts w:ascii="Arial" w:hAnsi="Arial" w:cs="Arial"/>
          <w:sz w:val="24"/>
          <w:szCs w:val="24"/>
        </w:rPr>
      </w:pPr>
      <w:bookmarkStart w:id="3" w:name="_Toc46327143"/>
      <w:r w:rsidRPr="00A37FF5">
        <w:rPr>
          <w:rFonts w:ascii="Arial" w:hAnsi="Arial" w:cs="Arial"/>
          <w:sz w:val="24"/>
          <w:szCs w:val="24"/>
        </w:rPr>
        <w:t>Reference to the literature</w:t>
      </w:r>
      <w:r w:rsidR="00E93615" w:rsidRPr="00A37FF5">
        <w:rPr>
          <w:rFonts w:ascii="Arial" w:hAnsi="Arial" w:cs="Arial"/>
          <w:sz w:val="24"/>
          <w:szCs w:val="24"/>
        </w:rPr>
        <w:t xml:space="preserve"> / Rationale and Justification of Data Collection Methods</w:t>
      </w:r>
      <w:bookmarkEnd w:id="3"/>
    </w:p>
    <w:p w14:paraId="4C1F76A6" w14:textId="311D87B1" w:rsidR="00E93615" w:rsidRPr="00A37FF5" w:rsidRDefault="00E93615" w:rsidP="00A37FF5">
      <w:pPr>
        <w:spacing w:line="480" w:lineRule="auto"/>
        <w:rPr>
          <w:rFonts w:ascii="Arial" w:hAnsi="Arial" w:cs="Arial"/>
          <w:sz w:val="24"/>
          <w:szCs w:val="24"/>
        </w:rPr>
      </w:pPr>
      <w:r w:rsidRPr="00A37FF5">
        <w:rPr>
          <w:rFonts w:ascii="Arial" w:hAnsi="Arial" w:cs="Arial"/>
          <w:sz w:val="24"/>
          <w:szCs w:val="24"/>
        </w:rPr>
        <w:t>This report uses reliable and relevant sources of information such as a</w:t>
      </w:r>
      <w:r w:rsidRPr="00A37FF5">
        <w:rPr>
          <w:rStyle w:val="normaltextrun"/>
          <w:rFonts w:ascii="Arial" w:hAnsi="Arial" w:cs="Arial"/>
          <w:sz w:val="24"/>
          <w:szCs w:val="24"/>
          <w:shd w:val="clear" w:color="auto" w:fill="FFFFFF"/>
        </w:rPr>
        <w:t>cademic, governmental, and industrial sources.</w:t>
      </w:r>
    </w:p>
    <w:p w14:paraId="72209A0F" w14:textId="349061AE" w:rsidR="00BF3C4A" w:rsidRPr="00A37FF5" w:rsidRDefault="001D1C3E" w:rsidP="00A37FF5">
      <w:pPr>
        <w:pStyle w:val="Heading1"/>
        <w:numPr>
          <w:ilvl w:val="0"/>
          <w:numId w:val="1"/>
        </w:numPr>
        <w:spacing w:line="480" w:lineRule="auto"/>
        <w:rPr>
          <w:rFonts w:ascii="Arial" w:hAnsi="Arial" w:cs="Arial"/>
          <w:sz w:val="24"/>
          <w:szCs w:val="24"/>
        </w:rPr>
      </w:pPr>
      <w:bookmarkStart w:id="4" w:name="_Toc46327144"/>
      <w:r w:rsidRPr="00A37FF5">
        <w:rPr>
          <w:rFonts w:ascii="Arial" w:hAnsi="Arial" w:cs="Arial"/>
          <w:sz w:val="24"/>
          <w:szCs w:val="24"/>
        </w:rPr>
        <w:t>Assessment and Analysis</w:t>
      </w:r>
      <w:bookmarkEnd w:id="4"/>
    </w:p>
    <w:p w14:paraId="079E8949" w14:textId="6475F033" w:rsidR="00BF3C4A" w:rsidRPr="00A37FF5" w:rsidRDefault="001D1C3E" w:rsidP="00A37FF5">
      <w:pPr>
        <w:spacing w:line="480" w:lineRule="auto"/>
        <w:rPr>
          <w:rFonts w:ascii="Arial" w:hAnsi="Arial" w:cs="Arial"/>
          <w:sz w:val="24"/>
          <w:szCs w:val="24"/>
        </w:rPr>
      </w:pPr>
      <w:r w:rsidRPr="00A37FF5">
        <w:rPr>
          <w:rFonts w:ascii="Arial" w:hAnsi="Arial" w:cs="Arial"/>
          <w:sz w:val="24"/>
          <w:szCs w:val="24"/>
        </w:rPr>
        <w:t>The report will make use of Porters Value Chain and the internal elements of a SWOT analysis</w:t>
      </w:r>
      <w:r w:rsidR="002C7248" w:rsidRPr="00A37FF5">
        <w:rPr>
          <w:rFonts w:ascii="Arial" w:hAnsi="Arial" w:cs="Arial"/>
          <w:sz w:val="24"/>
          <w:szCs w:val="24"/>
        </w:rPr>
        <w:t xml:space="preserve"> and Reach </w:t>
      </w:r>
      <w:r w:rsidR="0003601D" w:rsidRPr="00A37FF5">
        <w:rPr>
          <w:rFonts w:ascii="Arial" w:hAnsi="Arial" w:cs="Arial"/>
          <w:sz w:val="24"/>
          <w:szCs w:val="24"/>
        </w:rPr>
        <w:t xml:space="preserve">Annual Reports </w:t>
      </w:r>
      <w:sdt>
        <w:sdtPr>
          <w:rPr>
            <w:rFonts w:ascii="Arial" w:hAnsi="Arial" w:cs="Arial"/>
            <w:sz w:val="24"/>
            <w:szCs w:val="24"/>
          </w:rPr>
          <w:id w:val="-750125737"/>
          <w:citation/>
        </w:sdtPr>
        <w:sdtContent>
          <w:r w:rsidR="002757D3" w:rsidRPr="00A37FF5">
            <w:rPr>
              <w:rFonts w:ascii="Arial" w:hAnsi="Arial" w:cs="Arial"/>
              <w:sz w:val="24"/>
              <w:szCs w:val="24"/>
            </w:rPr>
            <w:fldChar w:fldCharType="begin"/>
          </w:r>
          <w:r w:rsidR="002757D3" w:rsidRPr="00A37FF5">
            <w:rPr>
              <w:rFonts w:ascii="Arial" w:hAnsi="Arial" w:cs="Arial"/>
              <w:sz w:val="24"/>
              <w:szCs w:val="24"/>
            </w:rPr>
            <w:instrText xml:space="preserve"> CITATION Rea204 \l 2057 </w:instrText>
          </w:r>
          <w:r w:rsidR="002757D3" w:rsidRPr="00A37FF5">
            <w:rPr>
              <w:rFonts w:ascii="Arial" w:hAnsi="Arial" w:cs="Arial"/>
              <w:sz w:val="24"/>
              <w:szCs w:val="24"/>
            </w:rPr>
            <w:fldChar w:fldCharType="separate"/>
          </w:r>
          <w:r w:rsidR="00041DC5" w:rsidRPr="00A37FF5">
            <w:rPr>
              <w:rFonts w:ascii="Arial" w:hAnsi="Arial" w:cs="Arial"/>
              <w:noProof/>
              <w:sz w:val="24"/>
              <w:szCs w:val="24"/>
            </w:rPr>
            <w:t>(Reach Plc, 2020)</w:t>
          </w:r>
          <w:r w:rsidR="002757D3" w:rsidRPr="00A37FF5">
            <w:rPr>
              <w:rFonts w:ascii="Arial" w:hAnsi="Arial" w:cs="Arial"/>
              <w:sz w:val="24"/>
              <w:szCs w:val="24"/>
            </w:rPr>
            <w:fldChar w:fldCharType="end"/>
          </w:r>
        </w:sdtContent>
      </w:sdt>
      <w:r w:rsidRPr="00A37FF5">
        <w:rPr>
          <w:rFonts w:ascii="Arial" w:hAnsi="Arial" w:cs="Arial"/>
          <w:sz w:val="24"/>
          <w:szCs w:val="24"/>
        </w:rPr>
        <w:t>.</w:t>
      </w:r>
    </w:p>
    <w:p w14:paraId="7F991338" w14:textId="0E300907" w:rsidR="0001217F" w:rsidRPr="00A37FF5" w:rsidRDefault="0001217F" w:rsidP="00A37FF5">
      <w:pPr>
        <w:pStyle w:val="Heading2"/>
        <w:numPr>
          <w:ilvl w:val="1"/>
          <w:numId w:val="1"/>
        </w:numPr>
        <w:spacing w:line="480" w:lineRule="auto"/>
        <w:rPr>
          <w:rFonts w:ascii="Arial" w:hAnsi="Arial" w:cs="Arial"/>
          <w:sz w:val="24"/>
          <w:szCs w:val="24"/>
        </w:rPr>
      </w:pPr>
      <w:bookmarkStart w:id="5" w:name="_Toc46327145"/>
      <w:r w:rsidRPr="00A37FF5">
        <w:rPr>
          <w:rFonts w:ascii="Arial" w:hAnsi="Arial" w:cs="Arial"/>
          <w:sz w:val="24"/>
          <w:szCs w:val="24"/>
        </w:rPr>
        <w:t>Porter’s Value Chain</w:t>
      </w:r>
      <w:bookmarkEnd w:id="5"/>
    </w:p>
    <w:p w14:paraId="7608E3E1" w14:textId="2C36AA4E" w:rsidR="001D1C3E" w:rsidRPr="00A37FF5" w:rsidRDefault="009F7300" w:rsidP="00A37FF5">
      <w:pPr>
        <w:shd w:val="clear" w:color="auto" w:fill="FFFFFF"/>
        <w:spacing w:after="0" w:line="480" w:lineRule="auto"/>
        <w:rPr>
          <w:rFonts w:ascii="Arial" w:eastAsia="Times New Roman" w:hAnsi="Arial" w:cs="Arial"/>
          <w:sz w:val="24"/>
          <w:szCs w:val="24"/>
          <w:lang w:eastAsia="en-GB"/>
        </w:rPr>
      </w:pPr>
      <w:r w:rsidRPr="00A37FF5">
        <w:rPr>
          <w:rFonts w:ascii="Arial" w:eastAsia="Times New Roman" w:hAnsi="Arial" w:cs="Arial"/>
          <w:sz w:val="24"/>
          <w:szCs w:val="24"/>
          <w:lang w:eastAsia="en-GB"/>
        </w:rPr>
        <w:t>The value chain is a process view of Reach which looks at the business as a system, made up of subsystems each with inputs, transformation processes and outputs. Reach engage in many activities which convert inputs to outputs</w:t>
      </w:r>
      <w:r w:rsidR="001D1C3E" w:rsidRPr="00A37FF5">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119524784"/>
          <w:citation/>
        </w:sdtPr>
        <w:sdtContent>
          <w:r w:rsidR="001D1C3E" w:rsidRPr="00A37FF5">
            <w:rPr>
              <w:rFonts w:ascii="Arial" w:eastAsia="Times New Roman" w:hAnsi="Arial" w:cs="Arial"/>
              <w:sz w:val="24"/>
              <w:szCs w:val="24"/>
              <w:lang w:eastAsia="en-GB"/>
            </w:rPr>
            <w:fldChar w:fldCharType="begin"/>
          </w:r>
          <w:r w:rsidR="001D1C3E" w:rsidRPr="00A37FF5">
            <w:rPr>
              <w:rFonts w:ascii="Arial" w:eastAsia="Times New Roman" w:hAnsi="Arial" w:cs="Arial"/>
              <w:sz w:val="24"/>
              <w:szCs w:val="24"/>
              <w:lang w:eastAsia="en-GB"/>
            </w:rPr>
            <w:instrText xml:space="preserve"> CITATION Ins16 \l 2057 </w:instrText>
          </w:r>
          <w:r w:rsidR="001D1C3E" w:rsidRPr="00A37FF5">
            <w:rPr>
              <w:rFonts w:ascii="Arial" w:eastAsia="Times New Roman" w:hAnsi="Arial" w:cs="Arial"/>
              <w:sz w:val="24"/>
              <w:szCs w:val="24"/>
              <w:lang w:eastAsia="en-GB"/>
            </w:rPr>
            <w:fldChar w:fldCharType="separate"/>
          </w:r>
          <w:r w:rsidR="00041DC5" w:rsidRPr="00A37FF5">
            <w:rPr>
              <w:rFonts w:ascii="Arial" w:eastAsia="Times New Roman" w:hAnsi="Arial" w:cs="Arial"/>
              <w:noProof/>
              <w:sz w:val="24"/>
              <w:szCs w:val="24"/>
              <w:lang w:eastAsia="en-GB"/>
            </w:rPr>
            <w:t>(Institute for Manufacturing, 2016)</w:t>
          </w:r>
          <w:r w:rsidR="001D1C3E" w:rsidRPr="00A37FF5">
            <w:rPr>
              <w:rFonts w:ascii="Arial" w:eastAsia="Times New Roman" w:hAnsi="Arial" w:cs="Arial"/>
              <w:sz w:val="24"/>
              <w:szCs w:val="24"/>
              <w:lang w:eastAsia="en-GB"/>
            </w:rPr>
            <w:fldChar w:fldCharType="end"/>
          </w:r>
        </w:sdtContent>
      </w:sdt>
      <w:r w:rsidRPr="00A37FF5">
        <w:rPr>
          <w:rFonts w:ascii="Arial" w:eastAsia="Times New Roman" w:hAnsi="Arial" w:cs="Arial"/>
          <w:sz w:val="24"/>
          <w:szCs w:val="24"/>
          <w:lang w:eastAsia="en-GB"/>
        </w:rPr>
        <w:t xml:space="preserve">. These activities can be classified generally as either primary or support activities that all businesses must undertake in some form. The following </w:t>
      </w:r>
      <w:r w:rsidRPr="00A37FF5">
        <w:rPr>
          <w:rFonts w:ascii="Arial" w:eastAsia="Times New Roman" w:hAnsi="Arial" w:cs="Arial"/>
          <w:sz w:val="24"/>
          <w:szCs w:val="24"/>
          <w:lang w:eastAsia="en-GB"/>
        </w:rPr>
        <w:lastRenderedPageBreak/>
        <w:t xml:space="preserve">is an analysis of Reach using Porters Value Chain and according to Porter </w:t>
      </w:r>
      <w:sdt>
        <w:sdtPr>
          <w:rPr>
            <w:rFonts w:ascii="Arial" w:eastAsia="Times New Roman" w:hAnsi="Arial" w:cs="Arial"/>
            <w:sz w:val="24"/>
            <w:szCs w:val="24"/>
            <w:lang w:eastAsia="en-GB"/>
          </w:rPr>
          <w:id w:val="1857235747"/>
          <w:citation/>
        </w:sdtPr>
        <w:sdtContent>
          <w:r w:rsidRPr="00A37FF5">
            <w:rPr>
              <w:rFonts w:ascii="Arial" w:eastAsia="Times New Roman" w:hAnsi="Arial" w:cs="Arial"/>
              <w:sz w:val="24"/>
              <w:szCs w:val="24"/>
              <w:lang w:eastAsia="en-GB"/>
            </w:rPr>
            <w:fldChar w:fldCharType="begin"/>
          </w:r>
          <w:r w:rsidR="001D1C3E" w:rsidRPr="00A37FF5">
            <w:rPr>
              <w:rFonts w:ascii="Arial" w:eastAsia="Times New Roman" w:hAnsi="Arial" w:cs="Arial"/>
              <w:sz w:val="24"/>
              <w:szCs w:val="24"/>
              <w:lang w:eastAsia="en-GB"/>
            </w:rPr>
            <w:instrText xml:space="preserve">CITATION Por85 \n  \l 2057 </w:instrText>
          </w:r>
          <w:r w:rsidRPr="00A37FF5">
            <w:rPr>
              <w:rFonts w:ascii="Arial" w:eastAsia="Times New Roman" w:hAnsi="Arial" w:cs="Arial"/>
              <w:sz w:val="24"/>
              <w:szCs w:val="24"/>
              <w:lang w:eastAsia="en-GB"/>
            </w:rPr>
            <w:fldChar w:fldCharType="separate"/>
          </w:r>
          <w:r w:rsidR="00041DC5" w:rsidRPr="00A37FF5">
            <w:rPr>
              <w:rFonts w:ascii="Arial" w:eastAsia="Times New Roman" w:hAnsi="Arial" w:cs="Arial"/>
              <w:noProof/>
              <w:sz w:val="24"/>
              <w:szCs w:val="24"/>
              <w:lang w:eastAsia="en-GB"/>
            </w:rPr>
            <w:t>(1985)</w:t>
          </w:r>
          <w:r w:rsidRPr="00A37FF5">
            <w:rPr>
              <w:rFonts w:ascii="Arial" w:eastAsia="Times New Roman" w:hAnsi="Arial" w:cs="Arial"/>
              <w:sz w:val="24"/>
              <w:szCs w:val="24"/>
              <w:lang w:eastAsia="en-GB"/>
            </w:rPr>
            <w:fldChar w:fldCharType="end"/>
          </w:r>
        </w:sdtContent>
      </w:sdt>
      <w:r w:rsidRPr="00A37FF5">
        <w:rPr>
          <w:rFonts w:ascii="Arial" w:eastAsia="Times New Roman" w:hAnsi="Arial" w:cs="Arial"/>
          <w:sz w:val="24"/>
          <w:szCs w:val="24"/>
          <w:lang w:eastAsia="en-GB"/>
        </w:rPr>
        <w:t>, the primary activities and the secondary are:</w:t>
      </w:r>
    </w:p>
    <w:p w14:paraId="2DF8196B" w14:textId="0AC9C4E5" w:rsidR="0001217F" w:rsidRPr="00A37FF5" w:rsidRDefault="001D1C3E" w:rsidP="00A37FF5">
      <w:pPr>
        <w:pStyle w:val="Heading3"/>
        <w:numPr>
          <w:ilvl w:val="2"/>
          <w:numId w:val="1"/>
        </w:numPr>
        <w:spacing w:line="480" w:lineRule="auto"/>
        <w:rPr>
          <w:rFonts w:ascii="Arial" w:eastAsia="Times New Roman" w:hAnsi="Arial" w:cs="Arial"/>
          <w:lang w:eastAsia="en-GB"/>
        </w:rPr>
      </w:pPr>
      <w:bookmarkStart w:id="6" w:name="_Toc46327146"/>
      <w:r w:rsidRPr="00A37FF5">
        <w:rPr>
          <w:rFonts w:ascii="Arial" w:eastAsia="Times New Roman" w:hAnsi="Arial" w:cs="Arial"/>
          <w:lang w:eastAsia="en-GB"/>
        </w:rPr>
        <w:t>P</w:t>
      </w:r>
      <w:r w:rsidR="0001217F" w:rsidRPr="00A37FF5">
        <w:rPr>
          <w:rFonts w:ascii="Arial" w:eastAsia="Times New Roman" w:hAnsi="Arial" w:cs="Arial"/>
          <w:lang w:eastAsia="en-GB"/>
        </w:rPr>
        <w:t>rimary activities</w:t>
      </w:r>
      <w:bookmarkEnd w:id="6"/>
    </w:p>
    <w:p w14:paraId="3C464EAC" w14:textId="507AEF25" w:rsidR="001D1C3E" w:rsidRPr="00A37FF5" w:rsidRDefault="001D1C3E" w:rsidP="00A37FF5">
      <w:pPr>
        <w:pStyle w:val="Heading4"/>
        <w:numPr>
          <w:ilvl w:val="3"/>
          <w:numId w:val="1"/>
        </w:numPr>
        <w:spacing w:line="480" w:lineRule="auto"/>
        <w:rPr>
          <w:rFonts w:ascii="Arial" w:hAnsi="Arial" w:cs="Arial"/>
          <w:sz w:val="24"/>
          <w:szCs w:val="24"/>
          <w:lang w:eastAsia="en-GB"/>
        </w:rPr>
      </w:pPr>
      <w:r w:rsidRPr="00A37FF5">
        <w:rPr>
          <w:rFonts w:ascii="Arial" w:hAnsi="Arial" w:cs="Arial"/>
          <w:sz w:val="24"/>
          <w:szCs w:val="24"/>
        </w:rPr>
        <w:t>Inbound</w:t>
      </w:r>
      <w:r w:rsidRPr="00A37FF5">
        <w:rPr>
          <w:rFonts w:ascii="Arial" w:hAnsi="Arial" w:cs="Arial"/>
          <w:sz w:val="24"/>
          <w:szCs w:val="24"/>
          <w:lang w:eastAsia="en-GB"/>
        </w:rPr>
        <w:t xml:space="preserve"> Logistics</w:t>
      </w:r>
    </w:p>
    <w:p w14:paraId="3B579F3C" w14:textId="06B074BC" w:rsidR="00C60031" w:rsidRPr="00A37FF5" w:rsidRDefault="00FA62AC" w:rsidP="00A37FF5">
      <w:pPr>
        <w:spacing w:line="480" w:lineRule="auto"/>
        <w:rPr>
          <w:rFonts w:ascii="Arial" w:eastAsia="Times New Roman" w:hAnsi="Arial" w:cs="Arial"/>
          <w:sz w:val="24"/>
          <w:szCs w:val="24"/>
          <w:lang w:eastAsia="en-GB"/>
        </w:rPr>
      </w:pPr>
      <w:r w:rsidRPr="00A37FF5">
        <w:rPr>
          <w:rFonts w:ascii="Arial" w:eastAsia="Times New Roman" w:hAnsi="Arial" w:cs="Arial"/>
          <w:sz w:val="24"/>
          <w:szCs w:val="24"/>
          <w:lang w:eastAsia="en-GB"/>
        </w:rPr>
        <w:t>Reach develop strong working relationships with suppliers to improve efficiency and create value. Reach outsource several activities to third party suppliers. Reach have supply of paper from UK/North America/Europe, with long term contracts with two UK suppliers.</w:t>
      </w:r>
      <w:r w:rsidR="006E53E2" w:rsidRPr="00A37FF5">
        <w:rPr>
          <w:rFonts w:ascii="Arial" w:eastAsia="Times New Roman" w:hAnsi="Arial" w:cs="Arial"/>
          <w:sz w:val="24"/>
          <w:szCs w:val="24"/>
          <w:lang w:eastAsia="en-GB"/>
        </w:rPr>
        <w:t xml:space="preserve"> Reach mitigate supplier issues with business continuity plans, assessing alternatives and contractual protection.</w:t>
      </w:r>
      <w:r w:rsidR="00C60031" w:rsidRPr="00A37FF5">
        <w:rPr>
          <w:rFonts w:ascii="Arial" w:eastAsia="Times New Roman" w:hAnsi="Arial" w:cs="Arial"/>
          <w:sz w:val="24"/>
          <w:szCs w:val="24"/>
          <w:lang w:eastAsia="en-GB"/>
        </w:rPr>
        <w:t xml:space="preserve"> Working closely with suppliers is critical as “Since Britain opted to leave the European Union in June 2016, the cost of newsprint has jumped by more than 8% - from £330 per tonne to £360 per tonne” </w:t>
      </w:r>
      <w:sdt>
        <w:sdtPr>
          <w:rPr>
            <w:rFonts w:ascii="Arial" w:eastAsia="Times New Roman" w:hAnsi="Arial" w:cs="Arial"/>
            <w:sz w:val="24"/>
            <w:szCs w:val="24"/>
            <w:lang w:eastAsia="en-GB"/>
          </w:rPr>
          <w:id w:val="618961669"/>
          <w:citation/>
        </w:sdtPr>
        <w:sdtContent>
          <w:r w:rsidR="00C60031" w:rsidRPr="00A37FF5">
            <w:rPr>
              <w:rFonts w:ascii="Arial" w:eastAsia="Times New Roman" w:hAnsi="Arial" w:cs="Arial"/>
              <w:sz w:val="24"/>
              <w:szCs w:val="24"/>
              <w:lang w:eastAsia="en-GB"/>
            </w:rPr>
            <w:fldChar w:fldCharType="begin"/>
          </w:r>
          <w:r w:rsidR="00C60031" w:rsidRPr="00A37FF5">
            <w:rPr>
              <w:rFonts w:ascii="Arial" w:eastAsia="Times New Roman" w:hAnsi="Arial" w:cs="Arial"/>
              <w:sz w:val="24"/>
              <w:szCs w:val="24"/>
              <w:lang w:eastAsia="en-GB"/>
            </w:rPr>
            <w:instrText xml:space="preserve"> CITATION Bon16 \l 2057 </w:instrText>
          </w:r>
          <w:r w:rsidR="00C60031" w:rsidRPr="00A37FF5">
            <w:rPr>
              <w:rFonts w:ascii="Arial" w:eastAsia="Times New Roman" w:hAnsi="Arial" w:cs="Arial"/>
              <w:sz w:val="24"/>
              <w:szCs w:val="24"/>
              <w:lang w:eastAsia="en-GB"/>
            </w:rPr>
            <w:fldChar w:fldCharType="separate"/>
          </w:r>
          <w:r w:rsidR="00041DC5" w:rsidRPr="00A37FF5">
            <w:rPr>
              <w:rFonts w:ascii="Arial" w:eastAsia="Times New Roman" w:hAnsi="Arial" w:cs="Arial"/>
              <w:noProof/>
              <w:sz w:val="24"/>
              <w:szCs w:val="24"/>
              <w:lang w:eastAsia="en-GB"/>
            </w:rPr>
            <w:t>(Bond, 2016)</w:t>
          </w:r>
          <w:r w:rsidR="00C60031" w:rsidRPr="00A37FF5">
            <w:rPr>
              <w:rFonts w:ascii="Arial" w:eastAsia="Times New Roman" w:hAnsi="Arial" w:cs="Arial"/>
              <w:sz w:val="24"/>
              <w:szCs w:val="24"/>
              <w:lang w:eastAsia="en-GB"/>
            </w:rPr>
            <w:fldChar w:fldCharType="end"/>
          </w:r>
        </w:sdtContent>
      </w:sdt>
      <w:r w:rsidR="00C60031" w:rsidRPr="00A37FF5">
        <w:rPr>
          <w:rFonts w:ascii="Arial" w:eastAsia="Times New Roman" w:hAnsi="Arial" w:cs="Arial"/>
          <w:sz w:val="24"/>
          <w:szCs w:val="24"/>
          <w:lang w:eastAsia="en-GB"/>
        </w:rPr>
        <w:t>.</w:t>
      </w:r>
    </w:p>
    <w:p w14:paraId="66124468" w14:textId="254A2149" w:rsidR="009D79C8" w:rsidRPr="00A37FF5" w:rsidRDefault="0001217F" w:rsidP="00A37FF5">
      <w:pPr>
        <w:pStyle w:val="Heading4"/>
        <w:numPr>
          <w:ilvl w:val="3"/>
          <w:numId w:val="1"/>
        </w:numPr>
        <w:spacing w:line="480" w:lineRule="auto"/>
        <w:rPr>
          <w:rFonts w:ascii="Arial" w:eastAsia="Times New Roman" w:hAnsi="Arial" w:cs="Arial"/>
          <w:sz w:val="24"/>
          <w:szCs w:val="24"/>
          <w:lang w:eastAsia="en-GB"/>
        </w:rPr>
      </w:pPr>
      <w:r w:rsidRPr="00A37FF5">
        <w:rPr>
          <w:rFonts w:ascii="Arial" w:hAnsi="Arial" w:cs="Arial"/>
          <w:sz w:val="24"/>
          <w:szCs w:val="24"/>
        </w:rPr>
        <w:t>Operations</w:t>
      </w:r>
    </w:p>
    <w:p w14:paraId="53FB9135" w14:textId="6234B317" w:rsidR="00C60031" w:rsidRPr="00A37FF5" w:rsidRDefault="00C60031" w:rsidP="00A37FF5">
      <w:pPr>
        <w:spacing w:line="480" w:lineRule="auto"/>
        <w:rPr>
          <w:rFonts w:ascii="Arial" w:eastAsia="Times New Roman" w:hAnsi="Arial" w:cs="Arial"/>
          <w:sz w:val="24"/>
          <w:szCs w:val="24"/>
          <w:lang w:eastAsia="en-GB"/>
        </w:rPr>
      </w:pPr>
      <w:r w:rsidRPr="00A37FF5">
        <w:rPr>
          <w:rFonts w:ascii="Arial" w:hAnsi="Arial" w:cs="Arial"/>
          <w:sz w:val="24"/>
          <w:szCs w:val="24"/>
          <w:shd w:val="clear" w:color="auto" w:fill="FFFFFF"/>
        </w:rPr>
        <w:t>Reach print a mix of national and regional paid-for and free newspapers and magazines. They operate six print sites and 24 full colour presses which print their own titles and provide print services to third parties.</w:t>
      </w:r>
      <w:r w:rsidR="00861C74" w:rsidRPr="00A37FF5">
        <w:rPr>
          <w:rFonts w:ascii="Arial" w:hAnsi="Arial" w:cs="Arial"/>
          <w:sz w:val="24"/>
          <w:szCs w:val="24"/>
          <w:shd w:val="clear" w:color="auto" w:fill="FFFFFF"/>
        </w:rPr>
        <w:t xml:space="preserve"> According to the Reach 2019 annual report </w:t>
      </w:r>
      <w:sdt>
        <w:sdtPr>
          <w:rPr>
            <w:rFonts w:ascii="Arial" w:hAnsi="Arial" w:cs="Arial"/>
            <w:sz w:val="24"/>
            <w:szCs w:val="24"/>
            <w:shd w:val="clear" w:color="auto" w:fill="FFFFFF"/>
          </w:rPr>
          <w:id w:val="-416707536"/>
          <w:citation/>
        </w:sdtPr>
        <w:sdtContent>
          <w:r w:rsidR="00861C74" w:rsidRPr="00A37FF5">
            <w:rPr>
              <w:rFonts w:ascii="Arial" w:hAnsi="Arial" w:cs="Arial"/>
              <w:sz w:val="24"/>
              <w:szCs w:val="24"/>
              <w:shd w:val="clear" w:color="auto" w:fill="FFFFFF"/>
            </w:rPr>
            <w:fldChar w:fldCharType="begin"/>
          </w:r>
          <w:r w:rsidR="00861C74" w:rsidRPr="00A37FF5">
            <w:rPr>
              <w:rFonts w:ascii="Arial" w:hAnsi="Arial" w:cs="Arial"/>
              <w:sz w:val="24"/>
              <w:szCs w:val="24"/>
              <w:shd w:val="clear" w:color="auto" w:fill="FFFFFF"/>
            </w:rPr>
            <w:instrText xml:space="preserve"> CITATION Rea19 \l 2057 </w:instrText>
          </w:r>
          <w:r w:rsidR="00861C74" w:rsidRPr="00A37FF5">
            <w:rPr>
              <w:rFonts w:ascii="Arial" w:hAnsi="Arial" w:cs="Arial"/>
              <w:sz w:val="24"/>
              <w:szCs w:val="24"/>
              <w:shd w:val="clear" w:color="auto" w:fill="FFFFFF"/>
            </w:rPr>
            <w:fldChar w:fldCharType="separate"/>
          </w:r>
          <w:r w:rsidR="00041DC5" w:rsidRPr="00A37FF5">
            <w:rPr>
              <w:rFonts w:ascii="Arial" w:hAnsi="Arial" w:cs="Arial"/>
              <w:noProof/>
              <w:sz w:val="24"/>
              <w:szCs w:val="24"/>
              <w:shd w:val="clear" w:color="auto" w:fill="FFFFFF"/>
            </w:rPr>
            <w:t>(Reach Plc, 2019)</w:t>
          </w:r>
          <w:r w:rsidR="00861C74" w:rsidRPr="00A37FF5">
            <w:rPr>
              <w:rFonts w:ascii="Arial" w:hAnsi="Arial" w:cs="Arial"/>
              <w:sz w:val="24"/>
              <w:szCs w:val="24"/>
              <w:shd w:val="clear" w:color="auto" w:fill="FFFFFF"/>
            </w:rPr>
            <w:fldChar w:fldCharType="end"/>
          </w:r>
        </w:sdtContent>
      </w:sdt>
      <w:r w:rsidR="00861C74" w:rsidRPr="00A37FF5">
        <w:rPr>
          <w:rFonts w:ascii="Arial" w:hAnsi="Arial" w:cs="Arial"/>
          <w:sz w:val="24"/>
          <w:szCs w:val="24"/>
          <w:shd w:val="clear" w:color="auto" w:fill="FFFFFF"/>
        </w:rPr>
        <w:t xml:space="preserve"> the following revenues were generated:</w:t>
      </w:r>
    </w:p>
    <w:p w14:paraId="6CD997D4" w14:textId="77777777" w:rsidR="00861C74" w:rsidRPr="00A37FF5" w:rsidRDefault="00861C74" w:rsidP="00A37FF5">
      <w:pPr>
        <w:keepNext/>
        <w:shd w:val="clear" w:color="auto" w:fill="FFFFFF"/>
        <w:spacing w:before="100" w:beforeAutospacing="1" w:after="100" w:afterAutospacing="1" w:line="480" w:lineRule="auto"/>
        <w:rPr>
          <w:rFonts w:ascii="Arial" w:hAnsi="Arial" w:cs="Arial"/>
          <w:sz w:val="24"/>
          <w:szCs w:val="24"/>
        </w:rPr>
      </w:pPr>
      <w:r w:rsidRPr="00A37FF5">
        <w:rPr>
          <w:rFonts w:ascii="Arial" w:hAnsi="Arial" w:cs="Arial"/>
          <w:noProof/>
          <w:sz w:val="24"/>
          <w:szCs w:val="24"/>
          <w:shd w:val="clear" w:color="auto" w:fill="FFFFFF"/>
        </w:rPr>
        <w:drawing>
          <wp:inline distT="0" distB="0" distL="0" distR="0" wp14:anchorId="41828520" wp14:editId="1E4A6293">
            <wp:extent cx="5731510" cy="1405255"/>
            <wp:effectExtent l="0" t="0" r="2540" b="4445"/>
            <wp:docPr id="1" name="Picture 1" descr="A picture containing 2018/19 revenue figures for Reach P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4CFC50.tmp"/>
                    <pic:cNvPicPr/>
                  </pic:nvPicPr>
                  <pic:blipFill>
                    <a:blip r:embed="rId12">
                      <a:extLst>
                        <a:ext uri="{28A0092B-C50C-407E-A947-70E740481C1C}">
                          <a14:useLocalDpi xmlns:a14="http://schemas.microsoft.com/office/drawing/2010/main" val="0"/>
                        </a:ext>
                      </a:extLst>
                    </a:blip>
                    <a:stretch>
                      <a:fillRect/>
                    </a:stretch>
                  </pic:blipFill>
                  <pic:spPr>
                    <a:xfrm>
                      <a:off x="0" y="0"/>
                      <a:ext cx="5731510" cy="1405255"/>
                    </a:xfrm>
                    <a:prstGeom prst="rect">
                      <a:avLst/>
                    </a:prstGeom>
                  </pic:spPr>
                </pic:pic>
              </a:graphicData>
            </a:graphic>
          </wp:inline>
        </w:drawing>
      </w:r>
    </w:p>
    <w:p w14:paraId="20DB385E" w14:textId="17258DA4" w:rsidR="00861C74" w:rsidRPr="00A37FF5" w:rsidRDefault="00861C74" w:rsidP="00A37FF5">
      <w:pPr>
        <w:pStyle w:val="Caption"/>
        <w:spacing w:line="480" w:lineRule="auto"/>
        <w:jc w:val="center"/>
        <w:rPr>
          <w:rFonts w:ascii="Arial" w:hAnsi="Arial" w:cs="Arial"/>
          <w:color w:val="auto"/>
          <w:sz w:val="24"/>
          <w:szCs w:val="24"/>
          <w:shd w:val="clear" w:color="auto" w:fill="FFFFFF"/>
        </w:rPr>
      </w:pPr>
      <w:bookmarkStart w:id="7" w:name="_Toc46327183"/>
      <w:r w:rsidRPr="00A37FF5">
        <w:rPr>
          <w:rFonts w:ascii="Arial" w:hAnsi="Arial" w:cs="Arial"/>
          <w:color w:val="auto"/>
          <w:sz w:val="24"/>
          <w:szCs w:val="24"/>
        </w:rPr>
        <w:t xml:space="preserve">Figure </w:t>
      </w:r>
      <w:r w:rsidRPr="00A37FF5">
        <w:rPr>
          <w:rFonts w:ascii="Arial" w:hAnsi="Arial" w:cs="Arial"/>
          <w:color w:val="auto"/>
          <w:sz w:val="24"/>
          <w:szCs w:val="24"/>
        </w:rPr>
        <w:fldChar w:fldCharType="begin"/>
      </w:r>
      <w:r w:rsidRPr="00A37FF5">
        <w:rPr>
          <w:rFonts w:ascii="Arial" w:hAnsi="Arial" w:cs="Arial"/>
          <w:color w:val="auto"/>
          <w:sz w:val="24"/>
          <w:szCs w:val="24"/>
        </w:rPr>
        <w:instrText xml:space="preserve"> SEQ Figure \* ARABIC </w:instrText>
      </w:r>
      <w:r w:rsidRPr="00A37FF5">
        <w:rPr>
          <w:rFonts w:ascii="Arial" w:hAnsi="Arial" w:cs="Arial"/>
          <w:color w:val="auto"/>
          <w:sz w:val="24"/>
          <w:szCs w:val="24"/>
        </w:rPr>
        <w:fldChar w:fldCharType="separate"/>
      </w:r>
      <w:r w:rsidRPr="00A37FF5">
        <w:rPr>
          <w:rFonts w:ascii="Arial" w:hAnsi="Arial" w:cs="Arial"/>
          <w:noProof/>
          <w:color w:val="auto"/>
          <w:sz w:val="24"/>
          <w:szCs w:val="24"/>
        </w:rPr>
        <w:t>1</w:t>
      </w:r>
      <w:r w:rsidRPr="00A37FF5">
        <w:rPr>
          <w:rFonts w:ascii="Arial" w:hAnsi="Arial" w:cs="Arial"/>
          <w:color w:val="auto"/>
          <w:sz w:val="24"/>
          <w:szCs w:val="24"/>
        </w:rPr>
        <w:fldChar w:fldCharType="end"/>
      </w:r>
      <w:r w:rsidRPr="00A37FF5">
        <w:rPr>
          <w:rFonts w:ascii="Arial" w:hAnsi="Arial" w:cs="Arial"/>
          <w:color w:val="auto"/>
          <w:sz w:val="24"/>
          <w:szCs w:val="24"/>
        </w:rPr>
        <w:t xml:space="preserve"> - Revenue 2018/19</w:t>
      </w:r>
      <w:bookmarkEnd w:id="7"/>
    </w:p>
    <w:p w14:paraId="555DD32C" w14:textId="2793D733" w:rsidR="00861C74" w:rsidRPr="00A37FF5" w:rsidRDefault="00861C74" w:rsidP="00A37FF5">
      <w:pPr>
        <w:spacing w:line="480" w:lineRule="auto"/>
        <w:rPr>
          <w:rFonts w:ascii="Arial" w:hAnsi="Arial" w:cs="Arial"/>
          <w:sz w:val="24"/>
          <w:szCs w:val="24"/>
        </w:rPr>
      </w:pPr>
      <w:r w:rsidRPr="00A37FF5">
        <w:rPr>
          <w:rFonts w:ascii="Arial" w:hAnsi="Arial" w:cs="Arial"/>
          <w:sz w:val="24"/>
          <w:szCs w:val="24"/>
        </w:rPr>
        <w:lastRenderedPageBreak/>
        <w:t xml:space="preserve">From print Reach primarily made revenue from </w:t>
      </w:r>
      <w:r w:rsidR="002903A6" w:rsidRPr="00A37FF5">
        <w:rPr>
          <w:rFonts w:ascii="Arial" w:hAnsi="Arial" w:cs="Arial"/>
          <w:sz w:val="24"/>
          <w:szCs w:val="24"/>
        </w:rPr>
        <w:t>paid-for publications, advertising, contract printing and events. Print revenues and efficiency were enhanced by selling print solutions to third parties. (From digital reach mainly made money from online advertising and partnerships).</w:t>
      </w:r>
    </w:p>
    <w:p w14:paraId="1DE5EAFC" w14:textId="00B6863C" w:rsidR="000D2E67" w:rsidRPr="00A37FF5" w:rsidRDefault="0001217F" w:rsidP="00A37FF5">
      <w:pPr>
        <w:pStyle w:val="Heading4"/>
        <w:numPr>
          <w:ilvl w:val="3"/>
          <w:numId w:val="1"/>
        </w:numPr>
        <w:spacing w:line="480" w:lineRule="auto"/>
        <w:rPr>
          <w:rFonts w:ascii="Arial" w:eastAsia="Times New Roman" w:hAnsi="Arial" w:cs="Arial"/>
          <w:sz w:val="24"/>
          <w:szCs w:val="24"/>
          <w:lang w:eastAsia="en-GB"/>
        </w:rPr>
      </w:pPr>
      <w:r w:rsidRPr="00A37FF5">
        <w:rPr>
          <w:rFonts w:ascii="Arial" w:hAnsi="Arial" w:cs="Arial"/>
          <w:sz w:val="24"/>
          <w:szCs w:val="24"/>
        </w:rPr>
        <w:t>Outbound</w:t>
      </w:r>
      <w:r w:rsidRPr="00A37FF5">
        <w:rPr>
          <w:rFonts w:ascii="Arial" w:eastAsia="Times New Roman" w:hAnsi="Arial" w:cs="Arial"/>
          <w:sz w:val="24"/>
          <w:szCs w:val="24"/>
          <w:lang w:eastAsia="en-GB"/>
        </w:rPr>
        <w:t xml:space="preserve"> Logistics</w:t>
      </w:r>
    </w:p>
    <w:p w14:paraId="1E43D622" w14:textId="1FED053A" w:rsidR="002903A6" w:rsidRPr="00A37FF5" w:rsidRDefault="002903A6" w:rsidP="00A37FF5">
      <w:pPr>
        <w:spacing w:line="480" w:lineRule="auto"/>
        <w:rPr>
          <w:rFonts w:ascii="Arial" w:hAnsi="Arial" w:cs="Arial"/>
          <w:sz w:val="24"/>
          <w:szCs w:val="24"/>
        </w:rPr>
      </w:pPr>
      <w:r w:rsidRPr="00A37FF5">
        <w:rPr>
          <w:rFonts w:ascii="Arial" w:hAnsi="Arial" w:cs="Arial"/>
          <w:sz w:val="24"/>
          <w:szCs w:val="24"/>
        </w:rPr>
        <w:t>Reach rely on close partnerships with wholesalers and retailers.</w:t>
      </w:r>
    </w:p>
    <w:p w14:paraId="53231DC9" w14:textId="6DB37E04" w:rsidR="002903A6" w:rsidRPr="00A37FF5" w:rsidRDefault="002903A6" w:rsidP="00A37FF5">
      <w:pPr>
        <w:spacing w:line="480" w:lineRule="auto"/>
        <w:rPr>
          <w:rFonts w:ascii="Arial" w:eastAsia="Times New Roman" w:hAnsi="Arial" w:cs="Arial"/>
          <w:sz w:val="24"/>
          <w:szCs w:val="24"/>
          <w:lang w:eastAsia="en-GB"/>
        </w:rPr>
      </w:pPr>
      <w:r w:rsidRPr="00A37FF5">
        <w:rPr>
          <w:rFonts w:ascii="Arial" w:eastAsia="Times New Roman" w:hAnsi="Arial" w:cs="Arial"/>
          <w:sz w:val="24"/>
          <w:szCs w:val="24"/>
          <w:lang w:eastAsia="en-GB"/>
        </w:rPr>
        <w:t>Wholesale relationships are underpinned by 5-year contracts with key performance indicators. Reach manage wholesaler with daily contact, regular visits, operational reviews, and senior team meetings. Wholesalers must also provide Reach with business presentation</w:t>
      </w:r>
      <w:r w:rsidR="003A2F08" w:rsidRPr="00A37FF5">
        <w:rPr>
          <w:rFonts w:ascii="Arial" w:eastAsia="Times New Roman" w:hAnsi="Arial" w:cs="Arial"/>
          <w:sz w:val="24"/>
          <w:szCs w:val="24"/>
          <w:lang w:eastAsia="en-GB"/>
        </w:rPr>
        <w:t>s</w:t>
      </w:r>
      <w:r w:rsidRPr="00A37FF5">
        <w:rPr>
          <w:rFonts w:ascii="Arial" w:eastAsia="Times New Roman" w:hAnsi="Arial" w:cs="Arial"/>
          <w:sz w:val="24"/>
          <w:szCs w:val="24"/>
          <w:lang w:eastAsia="en-GB"/>
        </w:rPr>
        <w:t xml:space="preserve"> to show they are in a stable position.</w:t>
      </w:r>
    </w:p>
    <w:p w14:paraId="7B8B21A2" w14:textId="5493D43C" w:rsidR="006B5183" w:rsidRPr="00A37FF5" w:rsidRDefault="00547A89" w:rsidP="00A37FF5">
      <w:pPr>
        <w:spacing w:line="480" w:lineRule="auto"/>
        <w:rPr>
          <w:rFonts w:ascii="Arial" w:hAnsi="Arial" w:cs="Arial"/>
          <w:b/>
          <w:bCs/>
          <w:sz w:val="24"/>
          <w:szCs w:val="24"/>
        </w:rPr>
      </w:pPr>
      <w:r w:rsidRPr="00A37FF5">
        <w:rPr>
          <w:rFonts w:ascii="Arial" w:eastAsia="Times New Roman" w:hAnsi="Arial" w:cs="Arial"/>
          <w:sz w:val="24"/>
          <w:szCs w:val="24"/>
          <w:lang w:eastAsia="en-GB"/>
        </w:rPr>
        <w:t>Regarding retailers</w:t>
      </w:r>
      <w:r w:rsidR="006B5183" w:rsidRPr="00A37FF5">
        <w:rPr>
          <w:rFonts w:ascii="Arial" w:eastAsia="Times New Roman" w:hAnsi="Arial" w:cs="Arial"/>
          <w:sz w:val="24"/>
          <w:szCs w:val="24"/>
          <w:lang w:eastAsia="en-GB"/>
        </w:rPr>
        <w:t xml:space="preserve"> </w:t>
      </w:r>
      <w:r w:rsidR="00F06C23" w:rsidRPr="00A37FF5">
        <w:rPr>
          <w:rFonts w:ascii="Arial" w:hAnsi="Arial" w:cs="Arial"/>
          <w:sz w:val="24"/>
          <w:szCs w:val="24"/>
        </w:rPr>
        <w:t xml:space="preserve">Reach know the number of sales each of </w:t>
      </w:r>
      <w:r w:rsidR="003A2F08" w:rsidRPr="00A37FF5">
        <w:rPr>
          <w:rFonts w:ascii="Arial" w:hAnsi="Arial" w:cs="Arial"/>
          <w:sz w:val="24"/>
          <w:szCs w:val="24"/>
        </w:rPr>
        <w:t>their</w:t>
      </w:r>
      <w:r w:rsidR="00F06C23" w:rsidRPr="00A37FF5">
        <w:rPr>
          <w:rFonts w:ascii="Arial" w:hAnsi="Arial" w:cs="Arial"/>
          <w:sz w:val="24"/>
          <w:szCs w:val="24"/>
        </w:rPr>
        <w:t xml:space="preserve"> daily and Sunday titles achieve in every news outlet in the UK every day. Reach know </w:t>
      </w:r>
      <w:r w:rsidR="003A2F08" w:rsidRPr="00A37FF5">
        <w:rPr>
          <w:rFonts w:ascii="Arial" w:hAnsi="Arial" w:cs="Arial"/>
          <w:sz w:val="24"/>
          <w:szCs w:val="24"/>
        </w:rPr>
        <w:t>the</w:t>
      </w:r>
      <w:r w:rsidR="00F06C23" w:rsidRPr="00A37FF5">
        <w:rPr>
          <w:rFonts w:ascii="Arial" w:hAnsi="Arial" w:cs="Arial"/>
          <w:sz w:val="24"/>
          <w:szCs w:val="24"/>
        </w:rPr>
        <w:t xml:space="preserve"> type of store format</w:t>
      </w:r>
      <w:r w:rsidR="003A2F08" w:rsidRPr="00A37FF5">
        <w:rPr>
          <w:rFonts w:ascii="Arial" w:hAnsi="Arial" w:cs="Arial"/>
          <w:sz w:val="24"/>
          <w:szCs w:val="24"/>
        </w:rPr>
        <w:t xml:space="preserve"> of</w:t>
      </w:r>
      <w:r w:rsidR="00F06C23" w:rsidRPr="00A37FF5">
        <w:rPr>
          <w:rFonts w:ascii="Arial" w:hAnsi="Arial" w:cs="Arial"/>
          <w:sz w:val="24"/>
          <w:szCs w:val="24"/>
        </w:rPr>
        <w:t xml:space="preserve"> each retail outlet from information provided by wholesalers. Reach are elite partners with the National Federation of Independent Retailers (NFRN) </w:t>
      </w:r>
      <w:r w:rsidRPr="00A37FF5">
        <w:rPr>
          <w:rFonts w:ascii="Arial" w:hAnsi="Arial" w:cs="Arial"/>
          <w:sz w:val="24"/>
          <w:szCs w:val="24"/>
        </w:rPr>
        <w:t>and</w:t>
      </w:r>
      <w:r w:rsidR="00F06C23" w:rsidRPr="00A37FF5">
        <w:rPr>
          <w:rFonts w:ascii="Arial" w:hAnsi="Arial" w:cs="Arial"/>
          <w:sz w:val="24"/>
          <w:szCs w:val="24"/>
        </w:rPr>
        <w:t xml:space="preserve"> attend NFRN half biannual publishing summits to discuss and resolve retailers’ concerns</w:t>
      </w:r>
      <w:r w:rsidR="00A833CA" w:rsidRPr="00A37FF5">
        <w:rPr>
          <w:rFonts w:ascii="Arial" w:hAnsi="Arial" w:cs="Arial"/>
          <w:sz w:val="24"/>
          <w:szCs w:val="24"/>
        </w:rPr>
        <w:t xml:space="preserve"> </w:t>
      </w:r>
      <w:sdt>
        <w:sdtPr>
          <w:rPr>
            <w:rFonts w:ascii="Arial" w:hAnsi="Arial" w:cs="Arial"/>
            <w:sz w:val="24"/>
            <w:szCs w:val="24"/>
          </w:rPr>
          <w:id w:val="1480343663"/>
          <w:citation/>
        </w:sdtPr>
        <w:sdtContent>
          <w:r w:rsidR="00CC2FD1" w:rsidRPr="00A37FF5">
            <w:rPr>
              <w:rFonts w:ascii="Arial" w:hAnsi="Arial" w:cs="Arial"/>
              <w:sz w:val="24"/>
              <w:szCs w:val="24"/>
            </w:rPr>
            <w:fldChar w:fldCharType="begin"/>
          </w:r>
          <w:r w:rsidR="00CC2FD1" w:rsidRPr="00A37FF5">
            <w:rPr>
              <w:rFonts w:ascii="Arial" w:hAnsi="Arial" w:cs="Arial"/>
              <w:sz w:val="24"/>
              <w:szCs w:val="24"/>
            </w:rPr>
            <w:instrText xml:space="preserve"> CITATION Nat20 \l 2057 </w:instrText>
          </w:r>
          <w:r w:rsidR="00CC2FD1" w:rsidRPr="00A37FF5">
            <w:rPr>
              <w:rFonts w:ascii="Arial" w:hAnsi="Arial" w:cs="Arial"/>
              <w:sz w:val="24"/>
              <w:szCs w:val="24"/>
            </w:rPr>
            <w:fldChar w:fldCharType="separate"/>
          </w:r>
          <w:r w:rsidR="00041DC5" w:rsidRPr="00A37FF5">
            <w:rPr>
              <w:rFonts w:ascii="Arial" w:hAnsi="Arial" w:cs="Arial"/>
              <w:noProof/>
              <w:sz w:val="24"/>
              <w:szCs w:val="24"/>
            </w:rPr>
            <w:t>(National Federation of Independent Retailers, 2020)</w:t>
          </w:r>
          <w:r w:rsidR="00CC2FD1" w:rsidRPr="00A37FF5">
            <w:rPr>
              <w:rFonts w:ascii="Arial" w:hAnsi="Arial" w:cs="Arial"/>
              <w:sz w:val="24"/>
              <w:szCs w:val="24"/>
            </w:rPr>
            <w:fldChar w:fldCharType="end"/>
          </w:r>
        </w:sdtContent>
      </w:sdt>
      <w:r w:rsidR="00F06C23" w:rsidRPr="00A37FF5">
        <w:rPr>
          <w:rFonts w:ascii="Arial" w:hAnsi="Arial" w:cs="Arial"/>
          <w:sz w:val="24"/>
          <w:szCs w:val="24"/>
        </w:rPr>
        <w:t>.</w:t>
      </w:r>
    </w:p>
    <w:p w14:paraId="6E33DCF3" w14:textId="06538CFB" w:rsidR="000D2E67" w:rsidRPr="00A37FF5" w:rsidRDefault="0001217F" w:rsidP="00A37FF5">
      <w:pPr>
        <w:pStyle w:val="Heading4"/>
        <w:numPr>
          <w:ilvl w:val="3"/>
          <w:numId w:val="1"/>
        </w:numPr>
        <w:spacing w:line="480" w:lineRule="auto"/>
        <w:rPr>
          <w:rFonts w:ascii="Arial" w:eastAsia="Times New Roman" w:hAnsi="Arial" w:cs="Arial"/>
          <w:sz w:val="24"/>
          <w:szCs w:val="24"/>
          <w:lang w:eastAsia="en-GB"/>
        </w:rPr>
      </w:pPr>
      <w:r w:rsidRPr="00A37FF5">
        <w:rPr>
          <w:rFonts w:ascii="Arial" w:hAnsi="Arial" w:cs="Arial"/>
          <w:sz w:val="24"/>
          <w:szCs w:val="24"/>
        </w:rPr>
        <w:t>Marketing</w:t>
      </w:r>
      <w:r w:rsidRPr="00A37FF5">
        <w:rPr>
          <w:rFonts w:ascii="Arial" w:eastAsia="Times New Roman" w:hAnsi="Arial" w:cs="Arial"/>
          <w:sz w:val="24"/>
          <w:szCs w:val="24"/>
          <w:lang w:eastAsia="en-GB"/>
        </w:rPr>
        <w:t xml:space="preserve"> and Sales</w:t>
      </w:r>
    </w:p>
    <w:p w14:paraId="7F93CBE5" w14:textId="4D3AB250" w:rsidR="009D79C8" w:rsidRPr="00A37FF5" w:rsidRDefault="002036B1" w:rsidP="00A37FF5">
      <w:pPr>
        <w:spacing w:line="480" w:lineRule="auto"/>
        <w:rPr>
          <w:rFonts w:ascii="Arial" w:hAnsi="Arial" w:cs="Arial"/>
          <w:sz w:val="24"/>
          <w:szCs w:val="24"/>
          <w:shd w:val="clear" w:color="auto" w:fill="FFFFFF"/>
        </w:rPr>
      </w:pPr>
      <w:r w:rsidRPr="00A37FF5">
        <w:rPr>
          <w:rFonts w:ascii="Arial" w:hAnsi="Arial" w:cs="Arial"/>
          <w:sz w:val="24"/>
          <w:szCs w:val="24"/>
          <w:shd w:val="clear" w:color="auto" w:fill="FFFFFF"/>
        </w:rPr>
        <w:t>Reach publish newspaper issues that are targeted at certain groups and interests.</w:t>
      </w:r>
    </w:p>
    <w:p w14:paraId="0C972ED4" w14:textId="1CE1B184" w:rsidR="002036B1" w:rsidRPr="00A37FF5" w:rsidRDefault="002036B1" w:rsidP="00A37FF5">
      <w:pPr>
        <w:spacing w:line="480" w:lineRule="auto"/>
        <w:rPr>
          <w:rFonts w:ascii="Arial" w:hAnsi="Arial" w:cs="Arial"/>
          <w:sz w:val="24"/>
          <w:szCs w:val="24"/>
          <w:shd w:val="clear" w:color="auto" w:fill="FFFFFF"/>
        </w:rPr>
      </w:pPr>
      <w:r w:rsidRPr="00A37FF5">
        <w:rPr>
          <w:rFonts w:ascii="Arial" w:hAnsi="Arial" w:cs="Arial"/>
          <w:sz w:val="24"/>
          <w:szCs w:val="24"/>
          <w:shd w:val="clear" w:color="auto" w:fill="FFFFFF"/>
        </w:rPr>
        <w:t>An example</w:t>
      </w:r>
      <w:r w:rsidR="000D4623" w:rsidRPr="00A37FF5">
        <w:rPr>
          <w:rFonts w:ascii="Arial" w:hAnsi="Arial" w:cs="Arial"/>
          <w:sz w:val="24"/>
          <w:szCs w:val="24"/>
          <w:shd w:val="clear" w:color="auto" w:fill="FFFFFF"/>
        </w:rPr>
        <w:t>,</w:t>
      </w:r>
      <w:r w:rsidRPr="00A37FF5">
        <w:rPr>
          <w:rFonts w:ascii="Arial" w:hAnsi="Arial" w:cs="Arial"/>
          <w:sz w:val="24"/>
          <w:szCs w:val="24"/>
          <w:shd w:val="clear" w:color="auto" w:fill="FFFFFF"/>
        </w:rPr>
        <w:t xml:space="preserve"> </w:t>
      </w:r>
      <w:r w:rsidR="000D4623" w:rsidRPr="00A37FF5">
        <w:rPr>
          <w:rFonts w:ascii="Arial" w:hAnsi="Arial" w:cs="Arial"/>
          <w:sz w:val="24"/>
          <w:szCs w:val="24"/>
          <w:shd w:val="clear" w:color="auto" w:fill="FFFFFF"/>
        </w:rPr>
        <w:t xml:space="preserve">the </w:t>
      </w:r>
      <w:r w:rsidRPr="00A37FF5">
        <w:rPr>
          <w:rFonts w:ascii="Arial" w:hAnsi="Arial" w:cs="Arial"/>
          <w:sz w:val="24"/>
          <w:szCs w:val="24"/>
          <w:shd w:val="clear" w:color="auto" w:fill="FFFFFF"/>
        </w:rPr>
        <w:t xml:space="preserve">Daily Mirror Next Gen was published </w:t>
      </w:r>
      <w:r w:rsidR="000D4623" w:rsidRPr="00A37FF5">
        <w:rPr>
          <w:rFonts w:ascii="Arial" w:hAnsi="Arial" w:cs="Arial"/>
          <w:sz w:val="24"/>
          <w:szCs w:val="24"/>
          <w:shd w:val="clear" w:color="auto" w:fill="FFFFFF"/>
        </w:rPr>
        <w:t>which</w:t>
      </w:r>
      <w:r w:rsidRPr="00A37FF5">
        <w:rPr>
          <w:rFonts w:ascii="Arial" w:hAnsi="Arial" w:cs="Arial"/>
          <w:sz w:val="24"/>
          <w:szCs w:val="24"/>
          <w:shd w:val="clear" w:color="auto" w:fill="FFFFFF"/>
        </w:rPr>
        <w:t xml:space="preserve"> was written and edited by pupils </w:t>
      </w:r>
      <w:r w:rsidR="000D4623" w:rsidRPr="00A37FF5">
        <w:rPr>
          <w:rFonts w:ascii="Arial" w:hAnsi="Arial" w:cs="Arial"/>
          <w:sz w:val="24"/>
          <w:szCs w:val="24"/>
          <w:shd w:val="clear" w:color="auto" w:fill="FFFFFF"/>
        </w:rPr>
        <w:t>from</w:t>
      </w:r>
      <w:r w:rsidRPr="00A37FF5">
        <w:rPr>
          <w:rFonts w:ascii="Arial" w:hAnsi="Arial" w:cs="Arial"/>
          <w:sz w:val="24"/>
          <w:szCs w:val="24"/>
          <w:shd w:val="clear" w:color="auto" w:fill="FFFFFF"/>
        </w:rPr>
        <w:t xml:space="preserve"> schools across the UK. The aim of this edition was to allow young people to express themselves about topics that are important to them</w:t>
      </w:r>
      <w:r w:rsidR="00686F32" w:rsidRPr="00A37FF5">
        <w:rPr>
          <w:rFonts w:ascii="Arial" w:hAnsi="Arial" w:cs="Arial"/>
          <w:sz w:val="24"/>
          <w:szCs w:val="24"/>
          <w:shd w:val="clear" w:color="auto" w:fill="FFFFFF"/>
        </w:rPr>
        <w:t xml:space="preserve"> </w:t>
      </w:r>
      <w:sdt>
        <w:sdtPr>
          <w:rPr>
            <w:rFonts w:ascii="Arial" w:hAnsi="Arial" w:cs="Arial"/>
            <w:sz w:val="24"/>
            <w:szCs w:val="24"/>
            <w:shd w:val="clear" w:color="auto" w:fill="FFFFFF"/>
          </w:rPr>
          <w:id w:val="-761922260"/>
          <w:citation/>
        </w:sdtPr>
        <w:sdtContent>
          <w:r w:rsidR="00686F32" w:rsidRPr="00A37FF5">
            <w:rPr>
              <w:rFonts w:ascii="Arial" w:hAnsi="Arial" w:cs="Arial"/>
              <w:sz w:val="24"/>
              <w:szCs w:val="24"/>
              <w:shd w:val="clear" w:color="auto" w:fill="FFFFFF"/>
            </w:rPr>
            <w:fldChar w:fldCharType="begin"/>
          </w:r>
          <w:r w:rsidR="00686F32" w:rsidRPr="00A37FF5">
            <w:rPr>
              <w:rFonts w:ascii="Arial" w:hAnsi="Arial" w:cs="Arial"/>
              <w:sz w:val="24"/>
              <w:szCs w:val="24"/>
              <w:shd w:val="clear" w:color="auto" w:fill="FFFFFF"/>
            </w:rPr>
            <w:instrText xml:space="preserve"> CITATION Bro20 \l 2057 </w:instrText>
          </w:r>
          <w:r w:rsidR="00686F32" w:rsidRPr="00A37FF5">
            <w:rPr>
              <w:rFonts w:ascii="Arial" w:hAnsi="Arial" w:cs="Arial"/>
              <w:sz w:val="24"/>
              <w:szCs w:val="24"/>
              <w:shd w:val="clear" w:color="auto" w:fill="FFFFFF"/>
            </w:rPr>
            <w:fldChar w:fldCharType="separate"/>
          </w:r>
          <w:r w:rsidR="00041DC5" w:rsidRPr="00A37FF5">
            <w:rPr>
              <w:rFonts w:ascii="Arial" w:hAnsi="Arial" w:cs="Arial"/>
              <w:noProof/>
              <w:sz w:val="24"/>
              <w:szCs w:val="24"/>
              <w:shd w:val="clear" w:color="auto" w:fill="FFFFFF"/>
            </w:rPr>
            <w:t>(Brown, 2020)</w:t>
          </w:r>
          <w:r w:rsidR="00686F32" w:rsidRPr="00A37FF5">
            <w:rPr>
              <w:rFonts w:ascii="Arial" w:hAnsi="Arial" w:cs="Arial"/>
              <w:sz w:val="24"/>
              <w:szCs w:val="24"/>
              <w:shd w:val="clear" w:color="auto" w:fill="FFFFFF"/>
            </w:rPr>
            <w:fldChar w:fldCharType="end"/>
          </w:r>
        </w:sdtContent>
      </w:sdt>
      <w:r w:rsidRPr="00A37FF5">
        <w:rPr>
          <w:rFonts w:ascii="Arial" w:hAnsi="Arial" w:cs="Arial"/>
          <w:sz w:val="24"/>
          <w:szCs w:val="24"/>
          <w:shd w:val="clear" w:color="auto" w:fill="FFFFFF"/>
        </w:rPr>
        <w:t>.</w:t>
      </w:r>
      <w:r w:rsidR="00566EEA" w:rsidRPr="00A37FF5">
        <w:rPr>
          <w:rFonts w:ascii="Arial" w:hAnsi="Arial" w:cs="Arial"/>
          <w:sz w:val="24"/>
          <w:szCs w:val="24"/>
          <w:shd w:val="clear" w:color="auto" w:fill="FFFFFF"/>
        </w:rPr>
        <w:t xml:space="preserve"> This issue was popular with advertisers with SEAT cars sponsoring the edition.</w:t>
      </w:r>
    </w:p>
    <w:p w14:paraId="7DA0A2CE" w14:textId="4099C0B9" w:rsidR="002036B1" w:rsidRPr="00A37FF5" w:rsidRDefault="002036B1" w:rsidP="00A37FF5">
      <w:pPr>
        <w:spacing w:line="480" w:lineRule="auto"/>
        <w:rPr>
          <w:rFonts w:ascii="Arial" w:hAnsi="Arial" w:cs="Arial"/>
          <w:sz w:val="24"/>
          <w:szCs w:val="24"/>
          <w:lang w:eastAsia="en-GB"/>
        </w:rPr>
      </w:pPr>
      <w:r w:rsidRPr="00A37FF5">
        <w:rPr>
          <w:rFonts w:ascii="Arial" w:hAnsi="Arial" w:cs="Arial"/>
          <w:sz w:val="24"/>
          <w:szCs w:val="24"/>
          <w:shd w:val="clear" w:color="auto" w:fill="FFFFFF"/>
        </w:rPr>
        <w:lastRenderedPageBreak/>
        <w:t>Another example is the Daily Mirror Climate Issue which told the story of the climate crises threatening the planet. A planting trees campaign was launched by the Mirror in this issue</w:t>
      </w:r>
      <w:r w:rsidR="003559DB" w:rsidRPr="00A37FF5">
        <w:rPr>
          <w:rFonts w:ascii="Arial" w:hAnsi="Arial" w:cs="Arial"/>
          <w:sz w:val="24"/>
          <w:szCs w:val="24"/>
          <w:shd w:val="clear" w:color="auto" w:fill="FFFFFF"/>
        </w:rPr>
        <w:t xml:space="preserve"> </w:t>
      </w:r>
      <w:sdt>
        <w:sdtPr>
          <w:rPr>
            <w:rFonts w:ascii="Arial" w:hAnsi="Arial" w:cs="Arial"/>
            <w:sz w:val="24"/>
            <w:szCs w:val="24"/>
            <w:shd w:val="clear" w:color="auto" w:fill="FFFFFF"/>
          </w:rPr>
          <w:id w:val="1181707116"/>
          <w:citation/>
        </w:sdtPr>
        <w:sdtContent>
          <w:r w:rsidR="003559DB" w:rsidRPr="00A37FF5">
            <w:rPr>
              <w:rFonts w:ascii="Arial" w:hAnsi="Arial" w:cs="Arial"/>
              <w:sz w:val="24"/>
              <w:szCs w:val="24"/>
              <w:shd w:val="clear" w:color="auto" w:fill="FFFFFF"/>
            </w:rPr>
            <w:fldChar w:fldCharType="begin"/>
          </w:r>
          <w:r w:rsidR="003559DB" w:rsidRPr="00A37FF5">
            <w:rPr>
              <w:rFonts w:ascii="Arial" w:hAnsi="Arial" w:cs="Arial"/>
              <w:sz w:val="24"/>
              <w:szCs w:val="24"/>
              <w:shd w:val="clear" w:color="auto" w:fill="FFFFFF"/>
            </w:rPr>
            <w:instrText xml:space="preserve"> CITATION Voi19 \l 2057 </w:instrText>
          </w:r>
          <w:r w:rsidR="003559DB" w:rsidRPr="00A37FF5">
            <w:rPr>
              <w:rFonts w:ascii="Arial" w:hAnsi="Arial" w:cs="Arial"/>
              <w:sz w:val="24"/>
              <w:szCs w:val="24"/>
              <w:shd w:val="clear" w:color="auto" w:fill="FFFFFF"/>
            </w:rPr>
            <w:fldChar w:fldCharType="separate"/>
          </w:r>
          <w:r w:rsidR="00041DC5" w:rsidRPr="00A37FF5">
            <w:rPr>
              <w:rFonts w:ascii="Arial" w:hAnsi="Arial" w:cs="Arial"/>
              <w:noProof/>
              <w:sz w:val="24"/>
              <w:szCs w:val="24"/>
              <w:shd w:val="clear" w:color="auto" w:fill="FFFFFF"/>
            </w:rPr>
            <w:t>(Voice of the Mirror, 2019)</w:t>
          </w:r>
          <w:r w:rsidR="003559DB" w:rsidRPr="00A37FF5">
            <w:rPr>
              <w:rFonts w:ascii="Arial" w:hAnsi="Arial" w:cs="Arial"/>
              <w:sz w:val="24"/>
              <w:szCs w:val="24"/>
              <w:shd w:val="clear" w:color="auto" w:fill="FFFFFF"/>
            </w:rPr>
            <w:fldChar w:fldCharType="end"/>
          </w:r>
        </w:sdtContent>
      </w:sdt>
      <w:r w:rsidRPr="00A37FF5">
        <w:rPr>
          <w:rFonts w:ascii="Arial" w:hAnsi="Arial" w:cs="Arial"/>
          <w:sz w:val="24"/>
          <w:szCs w:val="24"/>
          <w:shd w:val="clear" w:color="auto" w:fill="FFFFFF"/>
        </w:rPr>
        <w:t>.</w:t>
      </w:r>
    </w:p>
    <w:p w14:paraId="0043998A" w14:textId="4B6EF4CC" w:rsidR="001C116E" w:rsidRPr="00A37FF5" w:rsidRDefault="0001217F" w:rsidP="00A37FF5">
      <w:pPr>
        <w:pStyle w:val="Heading4"/>
        <w:numPr>
          <w:ilvl w:val="3"/>
          <w:numId w:val="1"/>
        </w:numPr>
        <w:spacing w:line="480" w:lineRule="auto"/>
        <w:rPr>
          <w:rFonts w:ascii="Arial" w:eastAsia="Times New Roman" w:hAnsi="Arial" w:cs="Arial"/>
          <w:sz w:val="24"/>
          <w:szCs w:val="24"/>
          <w:lang w:eastAsia="en-GB"/>
        </w:rPr>
      </w:pPr>
      <w:r w:rsidRPr="00A37FF5">
        <w:rPr>
          <w:rFonts w:ascii="Arial" w:hAnsi="Arial" w:cs="Arial"/>
          <w:sz w:val="24"/>
          <w:szCs w:val="24"/>
        </w:rPr>
        <w:t>Service</w:t>
      </w:r>
    </w:p>
    <w:p w14:paraId="3E3BC470" w14:textId="6C43848E" w:rsidR="009D79C8" w:rsidRPr="00A37FF5" w:rsidRDefault="009D79C8" w:rsidP="00A37FF5">
      <w:pPr>
        <w:spacing w:line="480" w:lineRule="auto"/>
        <w:rPr>
          <w:rFonts w:ascii="Arial" w:hAnsi="Arial" w:cs="Arial"/>
          <w:sz w:val="24"/>
          <w:szCs w:val="24"/>
        </w:rPr>
      </w:pPr>
      <w:r w:rsidRPr="00A37FF5">
        <w:rPr>
          <w:rFonts w:ascii="Arial" w:hAnsi="Arial" w:cs="Arial"/>
          <w:sz w:val="24"/>
          <w:szCs w:val="24"/>
          <w:lang w:eastAsia="en-GB"/>
        </w:rPr>
        <w:t>Reach believe that customers are at the heart of everything they do and operate a reader panel called ‘</w:t>
      </w:r>
      <w:r w:rsidR="00F5214E" w:rsidRPr="00A37FF5">
        <w:rPr>
          <w:rFonts w:ascii="Arial" w:hAnsi="Arial" w:cs="Arial"/>
          <w:sz w:val="24"/>
          <w:szCs w:val="24"/>
          <w:lang w:eastAsia="en-GB"/>
        </w:rPr>
        <w:t>Your Voice</w:t>
      </w:r>
      <w:r w:rsidRPr="00A37FF5">
        <w:rPr>
          <w:rFonts w:ascii="Arial" w:hAnsi="Arial" w:cs="Arial"/>
          <w:sz w:val="24"/>
          <w:szCs w:val="24"/>
          <w:lang w:eastAsia="en-GB"/>
        </w:rPr>
        <w:t>’</w:t>
      </w:r>
      <w:r w:rsidR="001A5E19" w:rsidRPr="00A37FF5">
        <w:rPr>
          <w:rFonts w:ascii="Arial" w:hAnsi="Arial" w:cs="Arial"/>
          <w:sz w:val="24"/>
          <w:szCs w:val="24"/>
          <w:lang w:eastAsia="en-GB"/>
        </w:rPr>
        <w:t xml:space="preserve"> consisting of 2000 customers. </w:t>
      </w:r>
      <w:r w:rsidR="001A5E19" w:rsidRPr="00A37FF5">
        <w:rPr>
          <w:rFonts w:ascii="Arial" w:hAnsi="Arial" w:cs="Arial"/>
          <w:sz w:val="24"/>
          <w:szCs w:val="24"/>
        </w:rPr>
        <w:t>During 2019, Reach conducted over 40 studies with customers across, using qualitative and quantitative techniques, gaining over 25,000 research response in total.</w:t>
      </w:r>
      <w:r w:rsidR="000D4623" w:rsidRPr="00A37FF5">
        <w:rPr>
          <w:rFonts w:ascii="Arial" w:hAnsi="Arial" w:cs="Arial"/>
          <w:sz w:val="24"/>
          <w:szCs w:val="24"/>
        </w:rPr>
        <w:t xml:space="preserve"> </w:t>
      </w:r>
      <w:r w:rsidR="001A5E19" w:rsidRPr="00A37FF5">
        <w:rPr>
          <w:rFonts w:ascii="Arial" w:hAnsi="Arial" w:cs="Arial"/>
          <w:sz w:val="24"/>
          <w:szCs w:val="24"/>
        </w:rPr>
        <w:t>Customer research is used by Reach to inform the Board what services customers want delivered.</w:t>
      </w:r>
    </w:p>
    <w:p w14:paraId="0B7A139C" w14:textId="318DAF69" w:rsidR="0001217F" w:rsidRPr="00A37FF5" w:rsidRDefault="0001217F" w:rsidP="00A37FF5">
      <w:pPr>
        <w:pStyle w:val="Heading3"/>
        <w:numPr>
          <w:ilvl w:val="2"/>
          <w:numId w:val="1"/>
        </w:numPr>
        <w:spacing w:line="480" w:lineRule="auto"/>
        <w:rPr>
          <w:rFonts w:ascii="Arial" w:eastAsia="Times New Roman" w:hAnsi="Arial" w:cs="Arial"/>
          <w:lang w:eastAsia="en-GB"/>
        </w:rPr>
      </w:pPr>
      <w:bookmarkStart w:id="8" w:name="_Toc46327147"/>
      <w:r w:rsidRPr="00A37FF5">
        <w:rPr>
          <w:rFonts w:ascii="Arial" w:hAnsi="Arial" w:cs="Arial"/>
        </w:rPr>
        <w:t>Secondary</w:t>
      </w:r>
      <w:r w:rsidRPr="00A37FF5">
        <w:rPr>
          <w:rFonts w:ascii="Arial" w:eastAsia="Times New Roman" w:hAnsi="Arial" w:cs="Arial"/>
          <w:lang w:eastAsia="en-GB"/>
        </w:rPr>
        <w:t xml:space="preserve"> activities</w:t>
      </w:r>
      <w:bookmarkEnd w:id="8"/>
    </w:p>
    <w:p w14:paraId="5BDADBBC" w14:textId="1CCE75A8" w:rsidR="000D2E67" w:rsidRPr="00A37FF5" w:rsidRDefault="0001217F" w:rsidP="00A37FF5">
      <w:pPr>
        <w:pStyle w:val="Heading4"/>
        <w:numPr>
          <w:ilvl w:val="3"/>
          <w:numId w:val="1"/>
        </w:numPr>
        <w:spacing w:line="480" w:lineRule="auto"/>
        <w:rPr>
          <w:rFonts w:ascii="Arial" w:eastAsia="Times New Roman" w:hAnsi="Arial" w:cs="Arial"/>
          <w:sz w:val="24"/>
          <w:szCs w:val="24"/>
          <w:lang w:eastAsia="en-GB"/>
        </w:rPr>
      </w:pPr>
      <w:r w:rsidRPr="00A37FF5">
        <w:rPr>
          <w:rFonts w:ascii="Arial" w:hAnsi="Arial" w:cs="Arial"/>
          <w:sz w:val="24"/>
          <w:szCs w:val="24"/>
        </w:rPr>
        <w:t>Procurement</w:t>
      </w:r>
    </w:p>
    <w:p w14:paraId="6E45E43C" w14:textId="5B36142C" w:rsidR="00021738" w:rsidRPr="00A37FF5" w:rsidRDefault="001A5E19" w:rsidP="00A37FF5">
      <w:pPr>
        <w:spacing w:line="480" w:lineRule="auto"/>
        <w:rPr>
          <w:rFonts w:ascii="Arial" w:hAnsi="Arial" w:cs="Arial"/>
          <w:sz w:val="24"/>
          <w:szCs w:val="24"/>
          <w:lang w:eastAsia="en-GB"/>
        </w:rPr>
      </w:pPr>
      <w:r w:rsidRPr="00A37FF5">
        <w:rPr>
          <w:rFonts w:ascii="Arial" w:hAnsi="Arial" w:cs="Arial"/>
          <w:sz w:val="24"/>
          <w:szCs w:val="24"/>
          <w:lang w:eastAsia="en-GB"/>
        </w:rPr>
        <w:t>The Reach procurement team evaluate suppliers using questionnaires and surveys to ensure they are ethical and lawful</w:t>
      </w:r>
      <w:r w:rsidR="002C32D5" w:rsidRPr="00A37FF5">
        <w:rPr>
          <w:rFonts w:ascii="Arial" w:hAnsi="Arial" w:cs="Arial"/>
          <w:sz w:val="24"/>
          <w:szCs w:val="24"/>
          <w:lang w:eastAsia="en-GB"/>
        </w:rPr>
        <w:t xml:space="preserve">. Currently the main issue that the procurement team </w:t>
      </w:r>
      <w:r w:rsidR="00DD0BCD" w:rsidRPr="00A37FF5">
        <w:rPr>
          <w:rFonts w:ascii="Arial" w:hAnsi="Arial" w:cs="Arial"/>
          <w:sz w:val="24"/>
          <w:szCs w:val="24"/>
          <w:lang w:eastAsia="en-GB"/>
        </w:rPr>
        <w:t>must</w:t>
      </w:r>
      <w:r w:rsidR="002C32D5" w:rsidRPr="00A37FF5">
        <w:rPr>
          <w:rFonts w:ascii="Arial" w:hAnsi="Arial" w:cs="Arial"/>
          <w:sz w:val="24"/>
          <w:szCs w:val="24"/>
          <w:lang w:eastAsia="en-GB"/>
        </w:rPr>
        <w:t xml:space="preserve"> ensure is that suppliers comply with the Anti-Slavery Policy</w:t>
      </w:r>
      <w:r w:rsidR="002A3C60" w:rsidRPr="00A37FF5">
        <w:rPr>
          <w:rFonts w:ascii="Arial" w:hAnsi="Arial" w:cs="Arial"/>
          <w:sz w:val="24"/>
          <w:szCs w:val="24"/>
          <w:lang w:eastAsia="en-GB"/>
        </w:rPr>
        <w:t>.</w:t>
      </w:r>
    </w:p>
    <w:p w14:paraId="25784D8A" w14:textId="687C2E70" w:rsidR="00C12E32" w:rsidRPr="00A37FF5" w:rsidRDefault="0001217F" w:rsidP="00A37FF5">
      <w:pPr>
        <w:pStyle w:val="Heading4"/>
        <w:numPr>
          <w:ilvl w:val="3"/>
          <w:numId w:val="1"/>
        </w:numPr>
        <w:spacing w:line="480" w:lineRule="auto"/>
        <w:rPr>
          <w:rFonts w:ascii="Arial" w:eastAsia="Times New Roman" w:hAnsi="Arial" w:cs="Arial"/>
          <w:sz w:val="24"/>
          <w:szCs w:val="24"/>
          <w:lang w:eastAsia="en-GB"/>
        </w:rPr>
      </w:pPr>
      <w:r w:rsidRPr="00A37FF5">
        <w:rPr>
          <w:rFonts w:ascii="Arial" w:eastAsia="Times New Roman" w:hAnsi="Arial" w:cs="Arial"/>
          <w:sz w:val="24"/>
          <w:szCs w:val="24"/>
          <w:lang w:eastAsia="en-GB"/>
        </w:rPr>
        <w:t xml:space="preserve">Human </w:t>
      </w:r>
      <w:r w:rsidRPr="00A37FF5">
        <w:rPr>
          <w:rFonts w:ascii="Arial" w:hAnsi="Arial" w:cs="Arial"/>
          <w:sz w:val="24"/>
          <w:szCs w:val="24"/>
        </w:rPr>
        <w:t>Resource</w:t>
      </w:r>
      <w:r w:rsidRPr="00A37FF5">
        <w:rPr>
          <w:rFonts w:ascii="Arial" w:eastAsia="Times New Roman" w:hAnsi="Arial" w:cs="Arial"/>
          <w:sz w:val="24"/>
          <w:szCs w:val="24"/>
          <w:lang w:eastAsia="en-GB"/>
        </w:rPr>
        <w:t xml:space="preserve"> management</w:t>
      </w:r>
    </w:p>
    <w:p w14:paraId="30401003" w14:textId="167D5DDB" w:rsidR="00021738" w:rsidRPr="00A37FF5" w:rsidRDefault="00DD0BCD" w:rsidP="00A37FF5">
      <w:pPr>
        <w:autoSpaceDE w:val="0"/>
        <w:autoSpaceDN w:val="0"/>
        <w:adjustRightInd w:val="0"/>
        <w:spacing w:after="0" w:line="480" w:lineRule="auto"/>
        <w:rPr>
          <w:rFonts w:ascii="Arial" w:hAnsi="Arial" w:cs="Arial"/>
          <w:sz w:val="24"/>
          <w:szCs w:val="24"/>
        </w:rPr>
      </w:pPr>
      <w:r w:rsidRPr="00A37FF5">
        <w:rPr>
          <w:rFonts w:ascii="Arial" w:hAnsi="Arial" w:cs="Arial"/>
          <w:sz w:val="24"/>
          <w:szCs w:val="24"/>
          <w:lang w:eastAsia="en-GB"/>
        </w:rPr>
        <w:t xml:space="preserve">Reach use multiple techniques to engage with their staff which include an intranet, staff surveys, ‘Town Hall’ meetings with management, performance reviews and development programmes. Reach also employ </w:t>
      </w:r>
      <w:r w:rsidR="00A35843" w:rsidRPr="00A37FF5">
        <w:rPr>
          <w:rFonts w:ascii="Arial" w:hAnsi="Arial" w:cs="Arial"/>
          <w:sz w:val="24"/>
          <w:szCs w:val="24"/>
          <w:lang w:eastAsia="en-GB"/>
        </w:rPr>
        <w:t>an</w:t>
      </w:r>
      <w:r w:rsidRPr="00A37FF5">
        <w:rPr>
          <w:rFonts w:ascii="Arial" w:hAnsi="Arial" w:cs="Arial"/>
          <w:sz w:val="24"/>
          <w:szCs w:val="24"/>
          <w:lang w:eastAsia="en-GB"/>
        </w:rPr>
        <w:t xml:space="preserve"> </w:t>
      </w:r>
      <w:r w:rsidRPr="00A37FF5">
        <w:rPr>
          <w:rFonts w:ascii="Arial" w:hAnsi="Arial" w:cs="Arial"/>
          <w:sz w:val="24"/>
          <w:szCs w:val="24"/>
        </w:rPr>
        <w:t>Ambassador Non-Executive Director and engage with trade unions.</w:t>
      </w:r>
    </w:p>
    <w:p w14:paraId="05893BF0" w14:textId="7DD3623B" w:rsidR="000D2E67" w:rsidRPr="00A37FF5" w:rsidRDefault="0001217F" w:rsidP="00A37FF5">
      <w:pPr>
        <w:pStyle w:val="Heading4"/>
        <w:numPr>
          <w:ilvl w:val="3"/>
          <w:numId w:val="1"/>
        </w:numPr>
        <w:spacing w:line="480" w:lineRule="auto"/>
        <w:rPr>
          <w:rFonts w:ascii="Arial" w:eastAsia="Times New Roman" w:hAnsi="Arial" w:cs="Arial"/>
          <w:sz w:val="24"/>
          <w:szCs w:val="24"/>
          <w:lang w:eastAsia="en-GB"/>
        </w:rPr>
      </w:pPr>
      <w:r w:rsidRPr="00A37FF5">
        <w:rPr>
          <w:rFonts w:ascii="Arial" w:hAnsi="Arial" w:cs="Arial"/>
          <w:sz w:val="24"/>
          <w:szCs w:val="24"/>
        </w:rPr>
        <w:t>Technological</w:t>
      </w:r>
      <w:r w:rsidRPr="00A37FF5">
        <w:rPr>
          <w:rFonts w:ascii="Arial" w:eastAsia="Times New Roman" w:hAnsi="Arial" w:cs="Arial"/>
          <w:sz w:val="24"/>
          <w:szCs w:val="24"/>
          <w:lang w:eastAsia="en-GB"/>
        </w:rPr>
        <w:t xml:space="preserve"> Development</w:t>
      </w:r>
    </w:p>
    <w:p w14:paraId="7B5735A3" w14:textId="46CC0779" w:rsidR="00D400D8" w:rsidRPr="00A37FF5" w:rsidRDefault="00D400D8" w:rsidP="00A37FF5">
      <w:pPr>
        <w:spacing w:line="480" w:lineRule="auto"/>
        <w:rPr>
          <w:rFonts w:ascii="Arial" w:hAnsi="Arial" w:cs="Arial"/>
          <w:sz w:val="24"/>
          <w:szCs w:val="24"/>
        </w:rPr>
      </w:pPr>
      <w:r w:rsidRPr="00A37FF5">
        <w:rPr>
          <w:rFonts w:ascii="Arial" w:hAnsi="Arial" w:cs="Arial"/>
          <w:sz w:val="24"/>
          <w:szCs w:val="24"/>
        </w:rPr>
        <w:t>Reach engage customers</w:t>
      </w:r>
      <w:r w:rsidR="000D4623" w:rsidRPr="00A37FF5">
        <w:rPr>
          <w:rFonts w:ascii="Arial" w:hAnsi="Arial" w:cs="Arial"/>
          <w:sz w:val="24"/>
          <w:szCs w:val="24"/>
        </w:rPr>
        <w:t xml:space="preserve"> by</w:t>
      </w:r>
      <w:r w:rsidRPr="00A37FF5">
        <w:rPr>
          <w:rFonts w:ascii="Arial" w:hAnsi="Arial" w:cs="Arial"/>
          <w:sz w:val="24"/>
          <w:szCs w:val="24"/>
        </w:rPr>
        <w:t xml:space="preserve"> </w:t>
      </w:r>
      <w:r w:rsidR="00C70DB9" w:rsidRPr="00A37FF5">
        <w:rPr>
          <w:rFonts w:ascii="Arial" w:hAnsi="Arial" w:cs="Arial"/>
          <w:sz w:val="24"/>
          <w:szCs w:val="24"/>
        </w:rPr>
        <w:t>complimenting the newspapers brands with b</w:t>
      </w:r>
      <w:r w:rsidRPr="00A37FF5">
        <w:rPr>
          <w:rFonts w:ascii="Arial" w:hAnsi="Arial" w:cs="Arial"/>
          <w:sz w:val="24"/>
          <w:szCs w:val="24"/>
        </w:rPr>
        <w:t>rand websites</w:t>
      </w:r>
      <w:r w:rsidR="00C70DB9" w:rsidRPr="00A37FF5">
        <w:rPr>
          <w:rFonts w:ascii="Arial" w:hAnsi="Arial" w:cs="Arial"/>
          <w:sz w:val="24"/>
          <w:szCs w:val="24"/>
        </w:rPr>
        <w:t xml:space="preserve"> allowing customers to engage with the journalists and editors. The newspaper brands also have social media accounts that also allow customers to engage with the newspaper.</w:t>
      </w:r>
    </w:p>
    <w:p w14:paraId="4AE752BF" w14:textId="533EBC4D" w:rsidR="00D400D8" w:rsidRPr="00A37FF5" w:rsidRDefault="00C70DB9" w:rsidP="00A37FF5">
      <w:pPr>
        <w:spacing w:line="480" w:lineRule="auto"/>
        <w:rPr>
          <w:rFonts w:ascii="Arial" w:hAnsi="Arial" w:cs="Arial"/>
          <w:sz w:val="24"/>
          <w:szCs w:val="24"/>
        </w:rPr>
      </w:pPr>
      <w:r w:rsidRPr="00A37FF5">
        <w:rPr>
          <w:rFonts w:ascii="Arial" w:hAnsi="Arial" w:cs="Arial"/>
          <w:sz w:val="24"/>
          <w:szCs w:val="24"/>
        </w:rPr>
        <w:lastRenderedPageBreak/>
        <w:t>Reach use technology</w:t>
      </w:r>
      <w:r w:rsidR="001673DA" w:rsidRPr="00A37FF5">
        <w:rPr>
          <w:rFonts w:ascii="Arial" w:hAnsi="Arial" w:cs="Arial"/>
          <w:sz w:val="24"/>
          <w:szCs w:val="24"/>
        </w:rPr>
        <w:t>,</w:t>
      </w:r>
      <w:r w:rsidR="00D400D8" w:rsidRPr="00A37FF5">
        <w:rPr>
          <w:rFonts w:ascii="Arial" w:hAnsi="Arial" w:cs="Arial"/>
          <w:sz w:val="24"/>
          <w:szCs w:val="24"/>
        </w:rPr>
        <w:t xml:space="preserve"> receiv</w:t>
      </w:r>
      <w:r w:rsidRPr="00A37FF5">
        <w:rPr>
          <w:rFonts w:ascii="Arial" w:hAnsi="Arial" w:cs="Arial"/>
          <w:sz w:val="24"/>
          <w:szCs w:val="24"/>
        </w:rPr>
        <w:t>ing</w:t>
      </w:r>
      <w:r w:rsidR="00D400D8" w:rsidRPr="00A37FF5">
        <w:rPr>
          <w:rFonts w:ascii="Arial" w:hAnsi="Arial" w:cs="Arial"/>
          <w:sz w:val="24"/>
          <w:szCs w:val="24"/>
        </w:rPr>
        <w:t xml:space="preserve"> daily distribution summaries </w:t>
      </w:r>
      <w:r w:rsidRPr="00A37FF5">
        <w:rPr>
          <w:rFonts w:ascii="Arial" w:hAnsi="Arial" w:cs="Arial"/>
          <w:sz w:val="24"/>
          <w:szCs w:val="24"/>
        </w:rPr>
        <w:t xml:space="preserve">of the </w:t>
      </w:r>
      <w:r w:rsidR="00D400D8" w:rsidRPr="00A37FF5">
        <w:rPr>
          <w:rFonts w:ascii="Arial" w:hAnsi="Arial" w:cs="Arial"/>
          <w:sz w:val="24"/>
          <w:szCs w:val="24"/>
        </w:rPr>
        <w:t>effectiveness of that day’s wholesale distribution</w:t>
      </w:r>
      <w:r w:rsidRPr="00A37FF5">
        <w:rPr>
          <w:rFonts w:ascii="Arial" w:hAnsi="Arial" w:cs="Arial"/>
          <w:sz w:val="24"/>
          <w:szCs w:val="24"/>
        </w:rPr>
        <w:t xml:space="preserve"> and they</w:t>
      </w:r>
      <w:r w:rsidR="00D400D8" w:rsidRPr="00A37FF5">
        <w:rPr>
          <w:rFonts w:ascii="Arial" w:hAnsi="Arial" w:cs="Arial"/>
          <w:sz w:val="24"/>
          <w:szCs w:val="24"/>
        </w:rPr>
        <w:t xml:space="preserve"> receive daily files providing supplies and sales data for every news retailer</w:t>
      </w:r>
      <w:r w:rsidR="000D4623" w:rsidRPr="00A37FF5">
        <w:rPr>
          <w:rFonts w:ascii="Arial" w:hAnsi="Arial" w:cs="Arial"/>
          <w:sz w:val="24"/>
          <w:szCs w:val="24"/>
        </w:rPr>
        <w:t>.</w:t>
      </w:r>
    </w:p>
    <w:p w14:paraId="145B5638" w14:textId="5BFA18EF" w:rsidR="000D2E67" w:rsidRPr="00A37FF5" w:rsidRDefault="0001217F" w:rsidP="00A37FF5">
      <w:pPr>
        <w:pStyle w:val="Heading4"/>
        <w:numPr>
          <w:ilvl w:val="3"/>
          <w:numId w:val="1"/>
        </w:numPr>
        <w:spacing w:line="480" w:lineRule="auto"/>
        <w:rPr>
          <w:rFonts w:ascii="Arial" w:eastAsia="Times New Roman" w:hAnsi="Arial" w:cs="Arial"/>
          <w:sz w:val="24"/>
          <w:szCs w:val="24"/>
          <w:lang w:eastAsia="en-GB"/>
        </w:rPr>
      </w:pPr>
      <w:r w:rsidRPr="00A37FF5">
        <w:rPr>
          <w:rFonts w:ascii="Arial" w:hAnsi="Arial" w:cs="Arial"/>
          <w:sz w:val="24"/>
          <w:szCs w:val="24"/>
        </w:rPr>
        <w:t>Infrastructure</w:t>
      </w:r>
    </w:p>
    <w:p w14:paraId="122E0E83" w14:textId="2E321D6A" w:rsidR="00C70DB9" w:rsidRPr="00A37FF5" w:rsidRDefault="00C70DB9" w:rsidP="00A37FF5">
      <w:pPr>
        <w:spacing w:line="480" w:lineRule="auto"/>
        <w:rPr>
          <w:rFonts w:ascii="Arial" w:hAnsi="Arial" w:cs="Arial"/>
          <w:sz w:val="24"/>
          <w:szCs w:val="24"/>
          <w:lang w:eastAsia="en-GB"/>
        </w:rPr>
      </w:pPr>
      <w:r w:rsidRPr="00A37FF5">
        <w:rPr>
          <w:rFonts w:ascii="Arial" w:hAnsi="Arial" w:cs="Arial"/>
          <w:sz w:val="24"/>
          <w:szCs w:val="24"/>
          <w:lang w:eastAsia="en-GB"/>
        </w:rPr>
        <w:t>Reach have operational support departments such as legal, HR, Creative, Security and Finance.</w:t>
      </w:r>
    </w:p>
    <w:p w14:paraId="60C900AC" w14:textId="3EE57C64" w:rsidR="0001217F" w:rsidRPr="00A37FF5" w:rsidRDefault="00160711" w:rsidP="00A37FF5">
      <w:pPr>
        <w:pStyle w:val="Heading2"/>
        <w:numPr>
          <w:ilvl w:val="1"/>
          <w:numId w:val="1"/>
        </w:numPr>
        <w:spacing w:line="480" w:lineRule="auto"/>
        <w:rPr>
          <w:rFonts w:ascii="Arial" w:hAnsi="Arial" w:cs="Arial"/>
          <w:sz w:val="24"/>
          <w:szCs w:val="24"/>
        </w:rPr>
      </w:pPr>
      <w:bookmarkStart w:id="9" w:name="_Toc46327148"/>
      <w:r w:rsidRPr="00A37FF5">
        <w:rPr>
          <w:rFonts w:ascii="Arial" w:hAnsi="Arial" w:cs="Arial"/>
          <w:sz w:val="24"/>
          <w:szCs w:val="24"/>
        </w:rPr>
        <w:t>S</w:t>
      </w:r>
      <w:r w:rsidR="00313C32" w:rsidRPr="00A37FF5">
        <w:rPr>
          <w:rFonts w:ascii="Arial" w:hAnsi="Arial" w:cs="Arial"/>
          <w:sz w:val="24"/>
          <w:szCs w:val="24"/>
        </w:rPr>
        <w:t>WOT</w:t>
      </w:r>
      <w:bookmarkEnd w:id="9"/>
    </w:p>
    <w:p w14:paraId="04E1EF35" w14:textId="28E227D5" w:rsidR="005F661D" w:rsidRPr="00A37FF5" w:rsidRDefault="005F661D" w:rsidP="00A37FF5">
      <w:pPr>
        <w:spacing w:line="480" w:lineRule="auto"/>
        <w:rPr>
          <w:rFonts w:ascii="Arial" w:hAnsi="Arial" w:cs="Arial"/>
          <w:sz w:val="24"/>
          <w:szCs w:val="24"/>
        </w:rPr>
      </w:pPr>
      <w:r w:rsidRPr="00A37FF5">
        <w:rPr>
          <w:rFonts w:ascii="Arial" w:hAnsi="Arial" w:cs="Arial"/>
          <w:color w:val="2A2A2A"/>
          <w:sz w:val="24"/>
          <w:szCs w:val="24"/>
          <w:shd w:val="clear" w:color="auto" w:fill="FFFFFF"/>
        </w:rPr>
        <w:t xml:space="preserve">“SWOT is a situational analysis framework used to map out the most definitive internal and external factors currently affecting an organisation” </w:t>
      </w:r>
      <w:sdt>
        <w:sdtPr>
          <w:rPr>
            <w:rFonts w:ascii="Arial" w:hAnsi="Arial" w:cs="Arial"/>
            <w:color w:val="2A2A2A"/>
            <w:sz w:val="24"/>
            <w:szCs w:val="24"/>
            <w:shd w:val="clear" w:color="auto" w:fill="FFFFFF"/>
          </w:rPr>
          <w:id w:val="-133723689"/>
          <w:citation/>
        </w:sdtPr>
        <w:sdtContent>
          <w:r w:rsidRPr="00A37FF5">
            <w:rPr>
              <w:rFonts w:ascii="Arial" w:hAnsi="Arial" w:cs="Arial"/>
              <w:color w:val="2A2A2A"/>
              <w:sz w:val="24"/>
              <w:szCs w:val="24"/>
              <w:shd w:val="clear" w:color="auto" w:fill="FFFFFF"/>
            </w:rPr>
            <w:fldChar w:fldCharType="begin"/>
          </w:r>
          <w:r w:rsidRPr="00A37FF5">
            <w:rPr>
              <w:rFonts w:ascii="Arial" w:hAnsi="Arial" w:cs="Arial"/>
              <w:color w:val="2A2A2A"/>
              <w:sz w:val="24"/>
              <w:szCs w:val="24"/>
              <w:shd w:val="clear" w:color="auto" w:fill="FFFFFF"/>
            </w:rPr>
            <w:instrText xml:space="preserve"> CITATION Tar20 \l 2057 </w:instrText>
          </w:r>
          <w:r w:rsidRPr="00A37FF5">
            <w:rPr>
              <w:rFonts w:ascii="Arial" w:hAnsi="Arial" w:cs="Arial"/>
              <w:color w:val="2A2A2A"/>
              <w:sz w:val="24"/>
              <w:szCs w:val="24"/>
              <w:shd w:val="clear" w:color="auto" w:fill="FFFFFF"/>
            </w:rPr>
            <w:fldChar w:fldCharType="separate"/>
          </w:r>
          <w:r w:rsidR="00041DC5" w:rsidRPr="00A37FF5">
            <w:rPr>
              <w:rFonts w:ascii="Arial" w:hAnsi="Arial" w:cs="Arial"/>
              <w:noProof/>
              <w:color w:val="2A2A2A"/>
              <w:sz w:val="24"/>
              <w:szCs w:val="24"/>
              <w:shd w:val="clear" w:color="auto" w:fill="FFFFFF"/>
            </w:rPr>
            <w:t>(Target Internet, 2020)</w:t>
          </w:r>
          <w:r w:rsidRPr="00A37FF5">
            <w:rPr>
              <w:rFonts w:ascii="Arial" w:hAnsi="Arial" w:cs="Arial"/>
              <w:color w:val="2A2A2A"/>
              <w:sz w:val="24"/>
              <w:szCs w:val="24"/>
              <w:shd w:val="clear" w:color="auto" w:fill="FFFFFF"/>
            </w:rPr>
            <w:fldChar w:fldCharType="end"/>
          </w:r>
        </w:sdtContent>
      </w:sdt>
    </w:p>
    <w:p w14:paraId="6C92BD9B" w14:textId="72265BC7" w:rsidR="00313C32" w:rsidRPr="00A37FF5" w:rsidRDefault="00313C32" w:rsidP="00A37FF5">
      <w:pPr>
        <w:pStyle w:val="Heading3"/>
        <w:numPr>
          <w:ilvl w:val="2"/>
          <w:numId w:val="1"/>
        </w:numPr>
        <w:spacing w:line="480" w:lineRule="auto"/>
        <w:rPr>
          <w:rFonts w:ascii="Arial" w:hAnsi="Arial" w:cs="Arial"/>
        </w:rPr>
      </w:pPr>
      <w:bookmarkStart w:id="10" w:name="_Toc46327149"/>
      <w:r w:rsidRPr="00A37FF5">
        <w:rPr>
          <w:rFonts w:ascii="Arial" w:hAnsi="Arial" w:cs="Arial"/>
        </w:rPr>
        <w:t>Strengths</w:t>
      </w:r>
      <w:bookmarkEnd w:id="10"/>
    </w:p>
    <w:p w14:paraId="547C46FE" w14:textId="4C2FD0C9" w:rsidR="00FA55C6" w:rsidRPr="00A37FF5" w:rsidRDefault="00FA55C6" w:rsidP="00A37FF5">
      <w:pPr>
        <w:pStyle w:val="ListParagraph"/>
        <w:numPr>
          <w:ilvl w:val="0"/>
          <w:numId w:val="18"/>
        </w:numPr>
        <w:spacing w:line="480" w:lineRule="auto"/>
        <w:rPr>
          <w:rFonts w:ascii="Arial" w:hAnsi="Arial" w:cs="Arial"/>
          <w:sz w:val="24"/>
          <w:szCs w:val="24"/>
        </w:rPr>
      </w:pPr>
      <w:r w:rsidRPr="00A37FF5">
        <w:rPr>
          <w:rFonts w:ascii="Arial" w:hAnsi="Arial" w:cs="Arial"/>
          <w:sz w:val="24"/>
          <w:szCs w:val="24"/>
        </w:rPr>
        <w:t xml:space="preserve">Strong brands – </w:t>
      </w:r>
      <w:r w:rsidR="00B16387" w:rsidRPr="00A37FF5">
        <w:rPr>
          <w:rFonts w:ascii="Arial" w:hAnsi="Arial" w:cs="Arial"/>
          <w:sz w:val="24"/>
          <w:szCs w:val="24"/>
          <w:shd w:val="clear" w:color="auto" w:fill="FFFFFF"/>
        </w:rPr>
        <w:t xml:space="preserve">In terms of overall reach in the UK from April 2019 to March 2020 Reach has three brands in the top 10 </w:t>
      </w:r>
      <w:sdt>
        <w:sdtPr>
          <w:rPr>
            <w:rFonts w:ascii="Arial" w:hAnsi="Arial" w:cs="Arial"/>
            <w:sz w:val="24"/>
            <w:szCs w:val="24"/>
          </w:rPr>
          <w:id w:val="-1061010364"/>
          <w:citation/>
        </w:sdtPr>
        <w:sdtContent>
          <w:r w:rsidR="00856FC9" w:rsidRPr="00A37FF5">
            <w:rPr>
              <w:rFonts w:ascii="Arial" w:hAnsi="Arial" w:cs="Arial"/>
              <w:sz w:val="24"/>
              <w:szCs w:val="24"/>
            </w:rPr>
            <w:fldChar w:fldCharType="begin"/>
          </w:r>
          <w:r w:rsidR="00856FC9" w:rsidRPr="00A37FF5">
            <w:rPr>
              <w:rFonts w:ascii="Arial" w:hAnsi="Arial" w:cs="Arial"/>
              <w:sz w:val="24"/>
              <w:szCs w:val="24"/>
            </w:rPr>
            <w:instrText xml:space="preserve"> CITATION Joh20 \l 2057 </w:instrText>
          </w:r>
          <w:r w:rsidR="00856FC9" w:rsidRPr="00A37FF5">
            <w:rPr>
              <w:rFonts w:ascii="Arial" w:hAnsi="Arial" w:cs="Arial"/>
              <w:sz w:val="24"/>
              <w:szCs w:val="24"/>
            </w:rPr>
            <w:fldChar w:fldCharType="separate"/>
          </w:r>
          <w:r w:rsidR="00041DC5" w:rsidRPr="00A37FF5">
            <w:rPr>
              <w:rFonts w:ascii="Arial" w:hAnsi="Arial" w:cs="Arial"/>
              <w:noProof/>
              <w:sz w:val="24"/>
              <w:szCs w:val="24"/>
            </w:rPr>
            <w:t>(Johnson, 2020)</w:t>
          </w:r>
          <w:r w:rsidR="00856FC9" w:rsidRPr="00A37FF5">
            <w:rPr>
              <w:rFonts w:ascii="Arial" w:hAnsi="Arial" w:cs="Arial"/>
              <w:sz w:val="24"/>
              <w:szCs w:val="24"/>
            </w:rPr>
            <w:fldChar w:fldCharType="end"/>
          </w:r>
        </w:sdtContent>
      </w:sdt>
      <w:r w:rsidR="00B16387" w:rsidRPr="00A37FF5">
        <w:rPr>
          <w:rFonts w:ascii="Arial" w:hAnsi="Arial" w:cs="Arial"/>
          <w:sz w:val="24"/>
          <w:szCs w:val="24"/>
        </w:rPr>
        <w:t>.</w:t>
      </w:r>
    </w:p>
    <w:p w14:paraId="0D97D8E3" w14:textId="5B190BAD" w:rsidR="00FA55C6" w:rsidRPr="00A37FF5" w:rsidRDefault="00FA55C6" w:rsidP="00A37FF5">
      <w:pPr>
        <w:pStyle w:val="ListParagraph"/>
        <w:numPr>
          <w:ilvl w:val="0"/>
          <w:numId w:val="18"/>
        </w:numPr>
        <w:spacing w:line="480" w:lineRule="auto"/>
        <w:rPr>
          <w:rFonts w:ascii="Arial" w:hAnsi="Arial" w:cs="Arial"/>
          <w:sz w:val="24"/>
          <w:szCs w:val="24"/>
        </w:rPr>
      </w:pPr>
      <w:r w:rsidRPr="00A37FF5">
        <w:rPr>
          <w:rFonts w:ascii="Arial" w:hAnsi="Arial" w:cs="Arial"/>
          <w:sz w:val="24"/>
          <w:szCs w:val="24"/>
        </w:rPr>
        <w:t>Produce lots of newspapers</w:t>
      </w:r>
      <w:r w:rsidR="00530FA5" w:rsidRPr="00A37FF5">
        <w:rPr>
          <w:rFonts w:ascii="Arial" w:hAnsi="Arial" w:cs="Arial"/>
          <w:sz w:val="24"/>
          <w:szCs w:val="24"/>
        </w:rPr>
        <w:t xml:space="preserve"> – Reach have 2 national newspapers in the top 10 circulated newspapers in the UK according to the Audit Bureau of Circulations </w:t>
      </w:r>
      <w:sdt>
        <w:sdtPr>
          <w:rPr>
            <w:rFonts w:ascii="Arial" w:hAnsi="Arial" w:cs="Arial"/>
            <w:sz w:val="24"/>
            <w:szCs w:val="24"/>
          </w:rPr>
          <w:id w:val="-1828500455"/>
          <w:citation/>
        </w:sdtPr>
        <w:sdtContent>
          <w:r w:rsidR="00530FA5" w:rsidRPr="00A37FF5">
            <w:rPr>
              <w:rFonts w:ascii="Arial" w:hAnsi="Arial" w:cs="Arial"/>
              <w:sz w:val="24"/>
              <w:szCs w:val="24"/>
            </w:rPr>
            <w:fldChar w:fldCharType="begin"/>
          </w:r>
          <w:r w:rsidR="00530FA5" w:rsidRPr="00A37FF5">
            <w:rPr>
              <w:rFonts w:ascii="Arial" w:hAnsi="Arial" w:cs="Arial"/>
              <w:sz w:val="24"/>
              <w:szCs w:val="24"/>
            </w:rPr>
            <w:instrText xml:space="preserve"> CITATION Tob19 \l 2057 </w:instrText>
          </w:r>
          <w:r w:rsidR="00530FA5" w:rsidRPr="00A37FF5">
            <w:rPr>
              <w:rFonts w:ascii="Arial" w:hAnsi="Arial" w:cs="Arial"/>
              <w:sz w:val="24"/>
              <w:szCs w:val="24"/>
            </w:rPr>
            <w:fldChar w:fldCharType="separate"/>
          </w:r>
          <w:r w:rsidR="00041DC5" w:rsidRPr="00A37FF5">
            <w:rPr>
              <w:rFonts w:ascii="Arial" w:hAnsi="Arial" w:cs="Arial"/>
              <w:noProof/>
              <w:sz w:val="24"/>
              <w:szCs w:val="24"/>
            </w:rPr>
            <w:t>(Tobitt, 2019)</w:t>
          </w:r>
          <w:r w:rsidR="00530FA5" w:rsidRPr="00A37FF5">
            <w:rPr>
              <w:rFonts w:ascii="Arial" w:hAnsi="Arial" w:cs="Arial"/>
              <w:sz w:val="24"/>
              <w:szCs w:val="24"/>
            </w:rPr>
            <w:fldChar w:fldCharType="end"/>
          </w:r>
        </w:sdtContent>
      </w:sdt>
      <w:r w:rsidR="00530FA5" w:rsidRPr="00A37FF5">
        <w:rPr>
          <w:rFonts w:ascii="Arial" w:hAnsi="Arial" w:cs="Arial"/>
          <w:sz w:val="24"/>
          <w:szCs w:val="24"/>
        </w:rPr>
        <w:t>.</w:t>
      </w:r>
    </w:p>
    <w:p w14:paraId="1C49999F" w14:textId="7871616E" w:rsidR="00FA55C6" w:rsidRPr="00A37FF5" w:rsidRDefault="00FA55C6" w:rsidP="00A37FF5">
      <w:pPr>
        <w:pStyle w:val="ListParagraph"/>
        <w:numPr>
          <w:ilvl w:val="0"/>
          <w:numId w:val="18"/>
        </w:numPr>
        <w:spacing w:line="480" w:lineRule="auto"/>
        <w:rPr>
          <w:rFonts w:ascii="Arial" w:hAnsi="Arial" w:cs="Arial"/>
          <w:sz w:val="24"/>
          <w:szCs w:val="24"/>
        </w:rPr>
      </w:pPr>
      <w:r w:rsidRPr="00A37FF5">
        <w:rPr>
          <w:rFonts w:ascii="Arial" w:hAnsi="Arial" w:cs="Arial"/>
          <w:sz w:val="24"/>
          <w:szCs w:val="24"/>
        </w:rPr>
        <w:t>Good supply chain management</w:t>
      </w:r>
      <w:r w:rsidR="00530FA5" w:rsidRPr="00A37FF5">
        <w:rPr>
          <w:rFonts w:ascii="Arial" w:hAnsi="Arial" w:cs="Arial"/>
          <w:sz w:val="24"/>
          <w:szCs w:val="24"/>
        </w:rPr>
        <w:t xml:space="preserve"> </w:t>
      </w:r>
      <w:r w:rsidR="00A27514" w:rsidRPr="00A37FF5">
        <w:rPr>
          <w:rFonts w:ascii="Arial" w:hAnsi="Arial" w:cs="Arial"/>
          <w:sz w:val="24"/>
          <w:szCs w:val="24"/>
        </w:rPr>
        <w:t>–</w:t>
      </w:r>
      <w:r w:rsidR="00530FA5" w:rsidRPr="00A37FF5">
        <w:rPr>
          <w:rFonts w:ascii="Arial" w:hAnsi="Arial" w:cs="Arial"/>
          <w:sz w:val="24"/>
          <w:szCs w:val="24"/>
        </w:rPr>
        <w:t xml:space="preserve"> </w:t>
      </w:r>
      <w:r w:rsidR="00A27514" w:rsidRPr="00A37FF5">
        <w:rPr>
          <w:rFonts w:ascii="Arial" w:hAnsi="Arial" w:cs="Arial"/>
          <w:sz w:val="24"/>
          <w:szCs w:val="24"/>
        </w:rPr>
        <w:t xml:space="preserve">Reach have a clear procurement policy </w:t>
      </w:r>
      <w:sdt>
        <w:sdtPr>
          <w:rPr>
            <w:rFonts w:ascii="Arial" w:hAnsi="Arial" w:cs="Arial"/>
            <w:sz w:val="24"/>
            <w:szCs w:val="24"/>
          </w:rPr>
          <w:id w:val="882673028"/>
          <w:citation/>
        </w:sdtPr>
        <w:sdtContent>
          <w:r w:rsidR="00A27514" w:rsidRPr="00A37FF5">
            <w:rPr>
              <w:rFonts w:ascii="Arial" w:hAnsi="Arial" w:cs="Arial"/>
              <w:sz w:val="24"/>
              <w:szCs w:val="24"/>
            </w:rPr>
            <w:fldChar w:fldCharType="begin"/>
          </w:r>
          <w:r w:rsidR="00A27514" w:rsidRPr="00A37FF5">
            <w:rPr>
              <w:rFonts w:ascii="Arial" w:hAnsi="Arial" w:cs="Arial"/>
              <w:sz w:val="24"/>
              <w:szCs w:val="24"/>
            </w:rPr>
            <w:instrText xml:space="preserve"> CITATION Rea202 \l 2057 </w:instrText>
          </w:r>
          <w:r w:rsidR="00A27514" w:rsidRPr="00A37FF5">
            <w:rPr>
              <w:rFonts w:ascii="Arial" w:hAnsi="Arial" w:cs="Arial"/>
              <w:sz w:val="24"/>
              <w:szCs w:val="24"/>
            </w:rPr>
            <w:fldChar w:fldCharType="separate"/>
          </w:r>
          <w:r w:rsidR="00041DC5" w:rsidRPr="00A37FF5">
            <w:rPr>
              <w:rFonts w:ascii="Arial" w:hAnsi="Arial" w:cs="Arial"/>
              <w:noProof/>
              <w:sz w:val="24"/>
              <w:szCs w:val="24"/>
            </w:rPr>
            <w:t>(Reach Plc, 2020)</w:t>
          </w:r>
          <w:r w:rsidR="00A27514" w:rsidRPr="00A37FF5">
            <w:rPr>
              <w:rFonts w:ascii="Arial" w:hAnsi="Arial" w:cs="Arial"/>
              <w:sz w:val="24"/>
              <w:szCs w:val="24"/>
            </w:rPr>
            <w:fldChar w:fldCharType="end"/>
          </w:r>
        </w:sdtContent>
      </w:sdt>
      <w:r w:rsidR="00A27514" w:rsidRPr="00A37FF5">
        <w:rPr>
          <w:rFonts w:ascii="Arial" w:hAnsi="Arial" w:cs="Arial"/>
          <w:sz w:val="24"/>
          <w:szCs w:val="24"/>
        </w:rPr>
        <w:t xml:space="preserve"> and own six printing sites </w:t>
      </w:r>
      <w:sdt>
        <w:sdtPr>
          <w:rPr>
            <w:rFonts w:ascii="Arial" w:hAnsi="Arial" w:cs="Arial"/>
            <w:sz w:val="24"/>
            <w:szCs w:val="24"/>
          </w:rPr>
          <w:id w:val="-659071979"/>
          <w:citation/>
        </w:sdtPr>
        <w:sdtContent>
          <w:r w:rsidR="00A27514" w:rsidRPr="00A37FF5">
            <w:rPr>
              <w:rFonts w:ascii="Arial" w:hAnsi="Arial" w:cs="Arial"/>
              <w:sz w:val="24"/>
              <w:szCs w:val="24"/>
            </w:rPr>
            <w:fldChar w:fldCharType="begin"/>
          </w:r>
          <w:r w:rsidR="00AE65B5" w:rsidRPr="00A37FF5">
            <w:rPr>
              <w:rFonts w:ascii="Arial" w:hAnsi="Arial" w:cs="Arial"/>
              <w:sz w:val="24"/>
              <w:szCs w:val="24"/>
            </w:rPr>
            <w:instrText xml:space="preserve">CITATION Rea203 \l 2057 </w:instrText>
          </w:r>
          <w:r w:rsidR="00A27514" w:rsidRPr="00A37FF5">
            <w:rPr>
              <w:rFonts w:ascii="Arial" w:hAnsi="Arial" w:cs="Arial"/>
              <w:sz w:val="24"/>
              <w:szCs w:val="24"/>
            </w:rPr>
            <w:fldChar w:fldCharType="separate"/>
          </w:r>
          <w:r w:rsidR="00041DC5" w:rsidRPr="00A37FF5">
            <w:rPr>
              <w:rFonts w:ascii="Arial" w:hAnsi="Arial" w:cs="Arial"/>
              <w:noProof/>
              <w:sz w:val="24"/>
              <w:szCs w:val="24"/>
            </w:rPr>
            <w:t>(Reach Printing Services, 2020)</w:t>
          </w:r>
          <w:r w:rsidR="00A27514" w:rsidRPr="00A37FF5">
            <w:rPr>
              <w:rFonts w:ascii="Arial" w:hAnsi="Arial" w:cs="Arial"/>
              <w:sz w:val="24"/>
              <w:szCs w:val="24"/>
            </w:rPr>
            <w:fldChar w:fldCharType="end"/>
          </w:r>
        </w:sdtContent>
      </w:sdt>
      <w:r w:rsidR="00A35843" w:rsidRPr="00A37FF5">
        <w:rPr>
          <w:rFonts w:ascii="Arial" w:hAnsi="Arial" w:cs="Arial"/>
          <w:sz w:val="24"/>
          <w:szCs w:val="24"/>
        </w:rPr>
        <w:t>.</w:t>
      </w:r>
    </w:p>
    <w:p w14:paraId="0C61A240" w14:textId="393A36C7" w:rsidR="00FA55C6" w:rsidRPr="00A37FF5" w:rsidRDefault="00FA55C6" w:rsidP="00A37FF5">
      <w:pPr>
        <w:pStyle w:val="ListParagraph"/>
        <w:numPr>
          <w:ilvl w:val="0"/>
          <w:numId w:val="18"/>
        </w:numPr>
        <w:spacing w:line="480" w:lineRule="auto"/>
        <w:rPr>
          <w:rFonts w:ascii="Arial" w:hAnsi="Arial" w:cs="Arial"/>
          <w:sz w:val="24"/>
          <w:szCs w:val="24"/>
        </w:rPr>
      </w:pPr>
      <w:r w:rsidRPr="00A37FF5">
        <w:rPr>
          <w:rFonts w:ascii="Arial" w:hAnsi="Arial" w:cs="Arial"/>
          <w:sz w:val="24"/>
          <w:szCs w:val="24"/>
        </w:rPr>
        <w:t>Good journalism</w:t>
      </w:r>
      <w:r w:rsidR="00A35843" w:rsidRPr="00A37FF5">
        <w:rPr>
          <w:rFonts w:ascii="Arial" w:hAnsi="Arial" w:cs="Arial"/>
          <w:sz w:val="24"/>
          <w:szCs w:val="24"/>
        </w:rPr>
        <w:t xml:space="preserve"> – Reach won three awards at the British Journalism Awards 2019 relating to Arts &amp; Entertainment, Science, and Campaign of the Year </w:t>
      </w:r>
      <w:sdt>
        <w:sdtPr>
          <w:rPr>
            <w:rFonts w:ascii="Arial" w:hAnsi="Arial" w:cs="Arial"/>
            <w:sz w:val="24"/>
            <w:szCs w:val="24"/>
          </w:rPr>
          <w:id w:val="232524577"/>
          <w:citation/>
        </w:sdtPr>
        <w:sdtContent>
          <w:r w:rsidR="00A35843" w:rsidRPr="00A37FF5">
            <w:rPr>
              <w:rFonts w:ascii="Arial" w:hAnsi="Arial" w:cs="Arial"/>
              <w:sz w:val="24"/>
              <w:szCs w:val="24"/>
            </w:rPr>
            <w:fldChar w:fldCharType="begin"/>
          </w:r>
          <w:r w:rsidR="00A35843" w:rsidRPr="00A37FF5">
            <w:rPr>
              <w:rFonts w:ascii="Arial" w:hAnsi="Arial" w:cs="Arial"/>
              <w:sz w:val="24"/>
              <w:szCs w:val="24"/>
            </w:rPr>
            <w:instrText xml:space="preserve"> CITATION May19 \l 2057 </w:instrText>
          </w:r>
          <w:r w:rsidR="00A35843" w:rsidRPr="00A37FF5">
            <w:rPr>
              <w:rFonts w:ascii="Arial" w:hAnsi="Arial" w:cs="Arial"/>
              <w:sz w:val="24"/>
              <w:szCs w:val="24"/>
            </w:rPr>
            <w:fldChar w:fldCharType="separate"/>
          </w:r>
          <w:r w:rsidR="00041DC5" w:rsidRPr="00A37FF5">
            <w:rPr>
              <w:rFonts w:ascii="Arial" w:hAnsi="Arial" w:cs="Arial"/>
              <w:noProof/>
              <w:sz w:val="24"/>
              <w:szCs w:val="24"/>
            </w:rPr>
            <w:t>(Mayhew, 2019)</w:t>
          </w:r>
          <w:r w:rsidR="00A35843" w:rsidRPr="00A37FF5">
            <w:rPr>
              <w:rFonts w:ascii="Arial" w:hAnsi="Arial" w:cs="Arial"/>
              <w:sz w:val="24"/>
              <w:szCs w:val="24"/>
            </w:rPr>
            <w:fldChar w:fldCharType="end"/>
          </w:r>
        </w:sdtContent>
      </w:sdt>
      <w:r w:rsidR="00A35843" w:rsidRPr="00A37FF5">
        <w:rPr>
          <w:rFonts w:ascii="Arial" w:hAnsi="Arial" w:cs="Arial"/>
          <w:sz w:val="24"/>
          <w:szCs w:val="24"/>
        </w:rPr>
        <w:t>.</w:t>
      </w:r>
    </w:p>
    <w:p w14:paraId="58C7EFFD" w14:textId="50CFC0EA" w:rsidR="00FA55C6" w:rsidRPr="00A37FF5" w:rsidRDefault="00FA55C6" w:rsidP="00A37FF5">
      <w:pPr>
        <w:pStyle w:val="ListParagraph"/>
        <w:numPr>
          <w:ilvl w:val="0"/>
          <w:numId w:val="18"/>
        </w:numPr>
        <w:spacing w:line="480" w:lineRule="auto"/>
        <w:rPr>
          <w:rFonts w:ascii="Arial" w:hAnsi="Arial" w:cs="Arial"/>
          <w:sz w:val="24"/>
          <w:szCs w:val="24"/>
        </w:rPr>
      </w:pPr>
      <w:r w:rsidRPr="00A37FF5">
        <w:rPr>
          <w:rFonts w:ascii="Arial" w:hAnsi="Arial" w:cs="Arial"/>
          <w:sz w:val="24"/>
          <w:szCs w:val="24"/>
        </w:rPr>
        <w:t>High availability of skills</w:t>
      </w:r>
      <w:r w:rsidR="00F5214E" w:rsidRPr="00A37FF5">
        <w:rPr>
          <w:rFonts w:ascii="Arial" w:hAnsi="Arial" w:cs="Arial"/>
          <w:sz w:val="24"/>
          <w:szCs w:val="24"/>
        </w:rPr>
        <w:t xml:space="preserve"> – Reach </w:t>
      </w:r>
      <w:r w:rsidR="008F06FF" w:rsidRPr="00A37FF5">
        <w:rPr>
          <w:rFonts w:ascii="Arial" w:hAnsi="Arial" w:cs="Arial"/>
          <w:sz w:val="24"/>
          <w:szCs w:val="24"/>
        </w:rPr>
        <w:t>employ</w:t>
      </w:r>
      <w:r w:rsidR="00F5214E" w:rsidRPr="00A37FF5">
        <w:rPr>
          <w:rFonts w:ascii="Arial" w:hAnsi="Arial" w:cs="Arial"/>
          <w:sz w:val="24"/>
          <w:szCs w:val="24"/>
        </w:rPr>
        <w:t xml:space="preserve"> </w:t>
      </w:r>
      <w:r w:rsidR="008F06FF" w:rsidRPr="00A37FF5">
        <w:rPr>
          <w:rFonts w:ascii="Arial" w:hAnsi="Arial" w:cs="Arial"/>
          <w:sz w:val="24"/>
          <w:szCs w:val="24"/>
        </w:rPr>
        <w:t xml:space="preserve">4,573 staff of those 2,567 are involved in editorials </w:t>
      </w:r>
      <w:sdt>
        <w:sdtPr>
          <w:rPr>
            <w:rFonts w:ascii="Arial" w:hAnsi="Arial" w:cs="Arial"/>
            <w:sz w:val="24"/>
            <w:szCs w:val="24"/>
          </w:rPr>
          <w:id w:val="900634997"/>
          <w:citation/>
        </w:sdtPr>
        <w:sdtContent>
          <w:r w:rsidR="00313C32" w:rsidRPr="00A37FF5">
            <w:rPr>
              <w:rFonts w:ascii="Arial" w:hAnsi="Arial" w:cs="Arial"/>
              <w:sz w:val="24"/>
              <w:szCs w:val="24"/>
            </w:rPr>
            <w:fldChar w:fldCharType="begin"/>
          </w:r>
          <w:r w:rsidR="00313C32" w:rsidRPr="00A37FF5">
            <w:rPr>
              <w:rFonts w:ascii="Arial" w:hAnsi="Arial" w:cs="Arial"/>
              <w:sz w:val="24"/>
              <w:szCs w:val="24"/>
            </w:rPr>
            <w:instrText xml:space="preserve"> CITATION Rea19 \l 2057 </w:instrText>
          </w:r>
          <w:r w:rsidR="00313C32" w:rsidRPr="00A37FF5">
            <w:rPr>
              <w:rFonts w:ascii="Arial" w:hAnsi="Arial" w:cs="Arial"/>
              <w:sz w:val="24"/>
              <w:szCs w:val="24"/>
            </w:rPr>
            <w:fldChar w:fldCharType="separate"/>
          </w:r>
          <w:r w:rsidR="00041DC5" w:rsidRPr="00A37FF5">
            <w:rPr>
              <w:rFonts w:ascii="Arial" w:hAnsi="Arial" w:cs="Arial"/>
              <w:noProof/>
              <w:sz w:val="24"/>
              <w:szCs w:val="24"/>
            </w:rPr>
            <w:t>(Reach Plc, 2019)</w:t>
          </w:r>
          <w:r w:rsidR="00313C32" w:rsidRPr="00A37FF5">
            <w:rPr>
              <w:rFonts w:ascii="Arial" w:hAnsi="Arial" w:cs="Arial"/>
              <w:sz w:val="24"/>
              <w:szCs w:val="24"/>
            </w:rPr>
            <w:fldChar w:fldCharType="end"/>
          </w:r>
        </w:sdtContent>
      </w:sdt>
    </w:p>
    <w:p w14:paraId="272D6CB2" w14:textId="44BCFEC8" w:rsidR="00FA55C6" w:rsidRPr="00A37FF5" w:rsidRDefault="00FA55C6" w:rsidP="00A37FF5">
      <w:pPr>
        <w:pStyle w:val="ListParagraph"/>
        <w:numPr>
          <w:ilvl w:val="0"/>
          <w:numId w:val="18"/>
        </w:numPr>
        <w:spacing w:line="480" w:lineRule="auto"/>
        <w:rPr>
          <w:rFonts w:ascii="Arial" w:hAnsi="Arial" w:cs="Arial"/>
          <w:sz w:val="24"/>
          <w:szCs w:val="24"/>
        </w:rPr>
      </w:pPr>
      <w:r w:rsidRPr="00A37FF5">
        <w:rPr>
          <w:rFonts w:ascii="Arial" w:hAnsi="Arial" w:cs="Arial"/>
          <w:sz w:val="24"/>
          <w:szCs w:val="24"/>
        </w:rPr>
        <w:lastRenderedPageBreak/>
        <w:t>Good social media presence</w:t>
      </w:r>
      <w:r w:rsidR="008F06FF" w:rsidRPr="00A37FF5">
        <w:rPr>
          <w:rFonts w:ascii="Arial" w:hAnsi="Arial" w:cs="Arial"/>
          <w:sz w:val="24"/>
          <w:szCs w:val="24"/>
        </w:rPr>
        <w:t xml:space="preserve"> – Reach have social media accounts for all their national newspapers</w:t>
      </w:r>
      <w:r w:rsidR="00F2701D" w:rsidRPr="00A37FF5">
        <w:rPr>
          <w:rFonts w:ascii="Arial" w:hAnsi="Arial" w:cs="Arial"/>
          <w:sz w:val="24"/>
          <w:szCs w:val="24"/>
        </w:rPr>
        <w:t xml:space="preserve"> for example</w:t>
      </w:r>
      <w:r w:rsidR="00D3422A" w:rsidRPr="00A37FF5">
        <w:rPr>
          <w:rFonts w:ascii="Arial" w:hAnsi="Arial" w:cs="Arial"/>
          <w:sz w:val="24"/>
          <w:szCs w:val="24"/>
        </w:rPr>
        <w:t xml:space="preserve"> they have</w:t>
      </w:r>
      <w:r w:rsidR="00F2701D" w:rsidRPr="00A37FF5">
        <w:rPr>
          <w:rFonts w:ascii="Arial" w:hAnsi="Arial" w:cs="Arial"/>
          <w:sz w:val="24"/>
          <w:szCs w:val="24"/>
        </w:rPr>
        <w:t xml:space="preserve"> </w:t>
      </w:r>
      <w:r w:rsidR="00D3422A" w:rsidRPr="00A37FF5">
        <w:rPr>
          <w:rFonts w:ascii="Arial" w:hAnsi="Arial" w:cs="Arial"/>
          <w:sz w:val="24"/>
          <w:szCs w:val="24"/>
        </w:rPr>
        <w:t>twitter handles such as @</w:t>
      </w:r>
      <w:r w:rsidR="00FB1695" w:rsidRPr="00A37FF5">
        <w:rPr>
          <w:rFonts w:ascii="Arial" w:hAnsi="Arial" w:cs="Arial"/>
          <w:sz w:val="24"/>
          <w:szCs w:val="24"/>
        </w:rPr>
        <w:t>DailyMirror with 1.2</w:t>
      </w:r>
      <w:r w:rsidR="003F00C0" w:rsidRPr="00A37FF5">
        <w:rPr>
          <w:rFonts w:ascii="Arial" w:hAnsi="Arial" w:cs="Arial"/>
          <w:sz w:val="24"/>
          <w:szCs w:val="24"/>
        </w:rPr>
        <w:t xml:space="preserve">M followers </w:t>
      </w:r>
      <w:sdt>
        <w:sdtPr>
          <w:rPr>
            <w:rFonts w:ascii="Arial" w:hAnsi="Arial" w:cs="Arial"/>
            <w:sz w:val="24"/>
            <w:szCs w:val="24"/>
          </w:rPr>
          <w:id w:val="-1928956370"/>
          <w:citation/>
        </w:sdtPr>
        <w:sdtContent>
          <w:r w:rsidR="003F00C0" w:rsidRPr="00A37FF5">
            <w:rPr>
              <w:rFonts w:ascii="Arial" w:hAnsi="Arial" w:cs="Arial"/>
              <w:sz w:val="24"/>
              <w:szCs w:val="24"/>
            </w:rPr>
            <w:fldChar w:fldCharType="begin"/>
          </w:r>
          <w:r w:rsidR="003F00C0" w:rsidRPr="00A37FF5">
            <w:rPr>
              <w:rFonts w:ascii="Arial" w:hAnsi="Arial" w:cs="Arial"/>
              <w:sz w:val="24"/>
              <w:szCs w:val="24"/>
            </w:rPr>
            <w:instrText xml:space="preserve"> CITATION Dai20 \l 2057 </w:instrText>
          </w:r>
          <w:r w:rsidR="003F00C0" w:rsidRPr="00A37FF5">
            <w:rPr>
              <w:rFonts w:ascii="Arial" w:hAnsi="Arial" w:cs="Arial"/>
              <w:sz w:val="24"/>
              <w:szCs w:val="24"/>
            </w:rPr>
            <w:fldChar w:fldCharType="separate"/>
          </w:r>
          <w:r w:rsidR="00041DC5" w:rsidRPr="00A37FF5">
            <w:rPr>
              <w:rFonts w:ascii="Arial" w:hAnsi="Arial" w:cs="Arial"/>
              <w:noProof/>
              <w:sz w:val="24"/>
              <w:szCs w:val="24"/>
            </w:rPr>
            <w:t>(Daily Mirror, 2020)</w:t>
          </w:r>
          <w:r w:rsidR="003F00C0" w:rsidRPr="00A37FF5">
            <w:rPr>
              <w:rFonts w:ascii="Arial" w:hAnsi="Arial" w:cs="Arial"/>
              <w:sz w:val="24"/>
              <w:szCs w:val="24"/>
            </w:rPr>
            <w:fldChar w:fldCharType="end"/>
          </w:r>
        </w:sdtContent>
      </w:sdt>
      <w:r w:rsidR="003F00C0" w:rsidRPr="00A37FF5">
        <w:rPr>
          <w:rFonts w:ascii="Arial" w:hAnsi="Arial" w:cs="Arial"/>
          <w:sz w:val="24"/>
          <w:szCs w:val="24"/>
        </w:rPr>
        <w:t>.</w:t>
      </w:r>
    </w:p>
    <w:p w14:paraId="67139C23" w14:textId="6799D77D" w:rsidR="00160711" w:rsidRPr="00A37FF5" w:rsidRDefault="00160711" w:rsidP="00A37FF5">
      <w:pPr>
        <w:pStyle w:val="Heading3"/>
        <w:numPr>
          <w:ilvl w:val="2"/>
          <w:numId w:val="1"/>
        </w:numPr>
        <w:spacing w:line="480" w:lineRule="auto"/>
        <w:rPr>
          <w:rFonts w:ascii="Arial" w:hAnsi="Arial" w:cs="Arial"/>
        </w:rPr>
      </w:pPr>
      <w:bookmarkStart w:id="11" w:name="_Toc46327150"/>
      <w:r w:rsidRPr="00A37FF5">
        <w:rPr>
          <w:rFonts w:ascii="Arial" w:hAnsi="Arial" w:cs="Arial"/>
        </w:rPr>
        <w:t>Weaknesses</w:t>
      </w:r>
      <w:bookmarkEnd w:id="11"/>
    </w:p>
    <w:p w14:paraId="6C132DDE" w14:textId="579E9EAF" w:rsidR="00FA55C6" w:rsidRPr="00A37FF5" w:rsidRDefault="00FA55C6" w:rsidP="00A37FF5">
      <w:pPr>
        <w:pStyle w:val="ListParagraph"/>
        <w:numPr>
          <w:ilvl w:val="0"/>
          <w:numId w:val="19"/>
        </w:numPr>
        <w:spacing w:line="480" w:lineRule="auto"/>
        <w:rPr>
          <w:rFonts w:ascii="Arial" w:hAnsi="Arial" w:cs="Arial"/>
          <w:sz w:val="24"/>
          <w:szCs w:val="24"/>
        </w:rPr>
      </w:pPr>
      <w:r w:rsidRPr="00A37FF5">
        <w:rPr>
          <w:rFonts w:ascii="Arial" w:hAnsi="Arial" w:cs="Arial"/>
          <w:sz w:val="24"/>
          <w:szCs w:val="24"/>
        </w:rPr>
        <w:t>Strong competition</w:t>
      </w:r>
      <w:r w:rsidR="00313C32" w:rsidRPr="00A37FF5">
        <w:rPr>
          <w:rFonts w:ascii="Arial" w:hAnsi="Arial" w:cs="Arial"/>
          <w:sz w:val="24"/>
          <w:szCs w:val="24"/>
        </w:rPr>
        <w:t xml:space="preserve"> </w:t>
      </w:r>
      <w:r w:rsidR="00C2289E" w:rsidRPr="00A37FF5">
        <w:rPr>
          <w:rFonts w:ascii="Arial" w:hAnsi="Arial" w:cs="Arial"/>
          <w:sz w:val="24"/>
          <w:szCs w:val="24"/>
        </w:rPr>
        <w:t>–</w:t>
      </w:r>
      <w:r w:rsidR="00313C32" w:rsidRPr="00A37FF5">
        <w:rPr>
          <w:rFonts w:ascii="Arial" w:hAnsi="Arial" w:cs="Arial"/>
          <w:sz w:val="24"/>
          <w:szCs w:val="24"/>
        </w:rPr>
        <w:t xml:space="preserve"> </w:t>
      </w:r>
      <w:r w:rsidR="00C2289E" w:rsidRPr="00A37FF5">
        <w:rPr>
          <w:rFonts w:ascii="Arial" w:hAnsi="Arial" w:cs="Arial"/>
          <w:sz w:val="24"/>
          <w:szCs w:val="24"/>
        </w:rPr>
        <w:t xml:space="preserve">In the top 20 national newspapers only 4 are Reach brands </w:t>
      </w:r>
      <w:sdt>
        <w:sdtPr>
          <w:rPr>
            <w:rFonts w:ascii="Arial" w:hAnsi="Arial" w:cs="Arial"/>
            <w:sz w:val="24"/>
            <w:szCs w:val="24"/>
          </w:rPr>
          <w:id w:val="75257186"/>
          <w:citation/>
        </w:sdtPr>
        <w:sdtContent>
          <w:r w:rsidR="00C2289E" w:rsidRPr="00A37FF5">
            <w:rPr>
              <w:rFonts w:ascii="Arial" w:hAnsi="Arial" w:cs="Arial"/>
              <w:sz w:val="24"/>
              <w:szCs w:val="24"/>
            </w:rPr>
            <w:fldChar w:fldCharType="begin"/>
          </w:r>
          <w:r w:rsidR="00C2289E" w:rsidRPr="00A37FF5">
            <w:rPr>
              <w:rFonts w:ascii="Arial" w:hAnsi="Arial" w:cs="Arial"/>
              <w:sz w:val="24"/>
              <w:szCs w:val="24"/>
            </w:rPr>
            <w:instrText xml:space="preserve"> CITATION You18 \l 2057 </w:instrText>
          </w:r>
          <w:r w:rsidR="00C2289E" w:rsidRPr="00A37FF5">
            <w:rPr>
              <w:rFonts w:ascii="Arial" w:hAnsi="Arial" w:cs="Arial"/>
              <w:sz w:val="24"/>
              <w:szCs w:val="24"/>
            </w:rPr>
            <w:fldChar w:fldCharType="separate"/>
          </w:r>
          <w:r w:rsidR="00041DC5" w:rsidRPr="00A37FF5">
            <w:rPr>
              <w:rFonts w:ascii="Arial" w:hAnsi="Arial" w:cs="Arial"/>
              <w:noProof/>
              <w:sz w:val="24"/>
              <w:szCs w:val="24"/>
            </w:rPr>
            <w:t>(YouGov, 2018)</w:t>
          </w:r>
          <w:r w:rsidR="00C2289E" w:rsidRPr="00A37FF5">
            <w:rPr>
              <w:rFonts w:ascii="Arial" w:hAnsi="Arial" w:cs="Arial"/>
              <w:sz w:val="24"/>
              <w:szCs w:val="24"/>
            </w:rPr>
            <w:fldChar w:fldCharType="end"/>
          </w:r>
        </w:sdtContent>
      </w:sdt>
      <w:r w:rsidR="00C2289E" w:rsidRPr="00A37FF5">
        <w:rPr>
          <w:rFonts w:ascii="Arial" w:hAnsi="Arial" w:cs="Arial"/>
          <w:sz w:val="24"/>
          <w:szCs w:val="24"/>
        </w:rPr>
        <w:t xml:space="preserve"> and </w:t>
      </w:r>
      <w:r w:rsidR="00C11F6B" w:rsidRPr="00A37FF5">
        <w:rPr>
          <w:rFonts w:ascii="Arial" w:hAnsi="Arial" w:cs="Arial"/>
          <w:sz w:val="24"/>
          <w:szCs w:val="24"/>
        </w:rPr>
        <w:t xml:space="preserve">digital disruption has caused havoc with sales of newspapers dropping by 55% between 2000 and 2020 </w:t>
      </w:r>
      <w:sdt>
        <w:sdtPr>
          <w:rPr>
            <w:rFonts w:ascii="Arial" w:hAnsi="Arial" w:cs="Arial"/>
            <w:sz w:val="24"/>
            <w:szCs w:val="24"/>
          </w:rPr>
          <w:id w:val="-1820184274"/>
          <w:citation/>
        </w:sdtPr>
        <w:sdtContent>
          <w:r w:rsidR="00C11F6B" w:rsidRPr="00A37FF5">
            <w:rPr>
              <w:rFonts w:ascii="Arial" w:hAnsi="Arial" w:cs="Arial"/>
              <w:sz w:val="24"/>
              <w:szCs w:val="24"/>
            </w:rPr>
            <w:fldChar w:fldCharType="begin"/>
          </w:r>
          <w:r w:rsidR="00C11F6B" w:rsidRPr="00A37FF5">
            <w:rPr>
              <w:rFonts w:ascii="Arial" w:hAnsi="Arial" w:cs="Arial"/>
              <w:sz w:val="24"/>
              <w:szCs w:val="24"/>
            </w:rPr>
            <w:instrText xml:space="preserve"> CITATION May20 \l 2057 </w:instrText>
          </w:r>
          <w:r w:rsidR="00C11F6B" w:rsidRPr="00A37FF5">
            <w:rPr>
              <w:rFonts w:ascii="Arial" w:hAnsi="Arial" w:cs="Arial"/>
              <w:sz w:val="24"/>
              <w:szCs w:val="24"/>
            </w:rPr>
            <w:fldChar w:fldCharType="separate"/>
          </w:r>
          <w:r w:rsidR="00041DC5" w:rsidRPr="00A37FF5">
            <w:rPr>
              <w:rFonts w:ascii="Arial" w:hAnsi="Arial" w:cs="Arial"/>
              <w:noProof/>
              <w:sz w:val="24"/>
              <w:szCs w:val="24"/>
            </w:rPr>
            <w:t>(Mayhew, 2020)</w:t>
          </w:r>
          <w:r w:rsidR="00C11F6B" w:rsidRPr="00A37FF5">
            <w:rPr>
              <w:rFonts w:ascii="Arial" w:hAnsi="Arial" w:cs="Arial"/>
              <w:sz w:val="24"/>
              <w:szCs w:val="24"/>
            </w:rPr>
            <w:fldChar w:fldCharType="end"/>
          </w:r>
        </w:sdtContent>
      </w:sdt>
    </w:p>
    <w:p w14:paraId="14850333" w14:textId="0CD38506" w:rsidR="00FA55C6" w:rsidRPr="00A37FF5" w:rsidRDefault="00FA55C6" w:rsidP="00A37FF5">
      <w:pPr>
        <w:pStyle w:val="ListParagraph"/>
        <w:numPr>
          <w:ilvl w:val="0"/>
          <w:numId w:val="19"/>
        </w:numPr>
        <w:spacing w:line="480" w:lineRule="auto"/>
        <w:rPr>
          <w:rFonts w:ascii="Arial" w:hAnsi="Arial" w:cs="Arial"/>
          <w:sz w:val="24"/>
          <w:szCs w:val="24"/>
        </w:rPr>
      </w:pPr>
      <w:r w:rsidRPr="00A37FF5">
        <w:rPr>
          <w:rFonts w:ascii="Arial" w:hAnsi="Arial" w:cs="Arial"/>
          <w:sz w:val="24"/>
          <w:szCs w:val="24"/>
        </w:rPr>
        <w:t>Employee turnover</w:t>
      </w:r>
      <w:r w:rsidR="00AE65B5" w:rsidRPr="00A37FF5">
        <w:rPr>
          <w:rFonts w:ascii="Arial" w:hAnsi="Arial" w:cs="Arial"/>
          <w:sz w:val="24"/>
          <w:szCs w:val="24"/>
        </w:rPr>
        <w:t xml:space="preserve"> - </w:t>
      </w:r>
      <w:r w:rsidR="00E21908" w:rsidRPr="00A37FF5">
        <w:rPr>
          <w:rFonts w:ascii="Arial" w:hAnsi="Arial" w:cs="Arial"/>
          <w:sz w:val="24"/>
          <w:szCs w:val="24"/>
        </w:rPr>
        <w:t xml:space="preserve">The figure is quite average as in 2018 employee turnover rate was 15.2%. In the latest </w:t>
      </w:r>
      <w:r w:rsidR="00E21908" w:rsidRPr="00A37FF5">
        <w:rPr>
          <w:rFonts w:ascii="Arial" w:hAnsi="Arial" w:cs="Arial"/>
          <w:sz w:val="24"/>
          <w:szCs w:val="24"/>
          <w:shd w:val="clear" w:color="auto" w:fill="FFFFFF"/>
        </w:rPr>
        <w:t xml:space="preserve">Chartered Institute of Personnel and Development (CIPD) Resourcing and Talent Planning Survey the </w:t>
      </w:r>
      <w:r w:rsidR="00E21908" w:rsidRPr="00A37FF5">
        <w:rPr>
          <w:rFonts w:ascii="Arial" w:hAnsi="Arial" w:cs="Arial"/>
          <w:sz w:val="24"/>
          <w:szCs w:val="24"/>
        </w:rPr>
        <w:t xml:space="preserve">Median rate of labour turnover stood at 16.5% </w:t>
      </w:r>
      <w:sdt>
        <w:sdtPr>
          <w:rPr>
            <w:rFonts w:ascii="Arial" w:hAnsi="Arial" w:cs="Arial"/>
            <w:sz w:val="24"/>
            <w:szCs w:val="24"/>
          </w:rPr>
          <w:id w:val="1042944446"/>
          <w:citation/>
        </w:sdtPr>
        <w:sdtContent>
          <w:r w:rsidR="00E21908" w:rsidRPr="00A37FF5">
            <w:rPr>
              <w:rFonts w:ascii="Arial" w:hAnsi="Arial" w:cs="Arial"/>
              <w:sz w:val="24"/>
              <w:szCs w:val="24"/>
            </w:rPr>
            <w:fldChar w:fldCharType="begin"/>
          </w:r>
          <w:r w:rsidR="00E21908" w:rsidRPr="00A37FF5">
            <w:rPr>
              <w:rFonts w:ascii="Arial" w:hAnsi="Arial" w:cs="Arial"/>
              <w:sz w:val="24"/>
              <w:szCs w:val="24"/>
            </w:rPr>
            <w:instrText xml:space="preserve"> CITATION CIP17 \l 2057 </w:instrText>
          </w:r>
          <w:r w:rsidR="00E21908" w:rsidRPr="00A37FF5">
            <w:rPr>
              <w:rFonts w:ascii="Arial" w:hAnsi="Arial" w:cs="Arial"/>
              <w:sz w:val="24"/>
              <w:szCs w:val="24"/>
            </w:rPr>
            <w:fldChar w:fldCharType="separate"/>
          </w:r>
          <w:r w:rsidR="00041DC5" w:rsidRPr="00A37FF5">
            <w:rPr>
              <w:rFonts w:ascii="Arial" w:hAnsi="Arial" w:cs="Arial"/>
              <w:noProof/>
              <w:sz w:val="24"/>
              <w:szCs w:val="24"/>
            </w:rPr>
            <w:t>(CIPD, 2017)</w:t>
          </w:r>
          <w:r w:rsidR="00E21908" w:rsidRPr="00A37FF5">
            <w:rPr>
              <w:rFonts w:ascii="Arial" w:hAnsi="Arial" w:cs="Arial"/>
              <w:sz w:val="24"/>
              <w:szCs w:val="24"/>
            </w:rPr>
            <w:fldChar w:fldCharType="end"/>
          </w:r>
        </w:sdtContent>
      </w:sdt>
      <w:r w:rsidR="00E21908" w:rsidRPr="00A37FF5">
        <w:rPr>
          <w:rFonts w:ascii="Arial" w:hAnsi="Arial" w:cs="Arial"/>
          <w:sz w:val="24"/>
          <w:szCs w:val="24"/>
        </w:rPr>
        <w:t>.</w:t>
      </w:r>
    </w:p>
    <w:p w14:paraId="4D6BC5F2" w14:textId="48603D2F" w:rsidR="00FA55C6" w:rsidRPr="00A37FF5" w:rsidRDefault="00FA55C6" w:rsidP="00A37FF5">
      <w:pPr>
        <w:pStyle w:val="ListParagraph"/>
        <w:numPr>
          <w:ilvl w:val="0"/>
          <w:numId w:val="19"/>
        </w:numPr>
        <w:spacing w:line="480" w:lineRule="auto"/>
        <w:rPr>
          <w:rFonts w:ascii="Arial" w:hAnsi="Arial" w:cs="Arial"/>
          <w:sz w:val="24"/>
          <w:szCs w:val="24"/>
        </w:rPr>
      </w:pPr>
      <w:r w:rsidRPr="00A37FF5">
        <w:rPr>
          <w:rFonts w:ascii="Arial" w:hAnsi="Arial" w:cs="Arial"/>
          <w:sz w:val="24"/>
          <w:szCs w:val="24"/>
        </w:rPr>
        <w:t>Pricing decisions of newspapers</w:t>
      </w:r>
      <w:r w:rsidR="00C122B7" w:rsidRPr="00A37FF5">
        <w:rPr>
          <w:rFonts w:ascii="Arial" w:hAnsi="Arial" w:cs="Arial"/>
          <w:sz w:val="24"/>
          <w:szCs w:val="24"/>
        </w:rPr>
        <w:t xml:space="preserve"> – It is unclear how newspapers should proceed with pricing strategy due to digital competition. Some newspapers rely on cover price some have made newspaper</w:t>
      </w:r>
      <w:r w:rsidR="000D4623" w:rsidRPr="00A37FF5">
        <w:rPr>
          <w:rFonts w:ascii="Arial" w:hAnsi="Arial" w:cs="Arial"/>
          <w:sz w:val="24"/>
          <w:szCs w:val="24"/>
        </w:rPr>
        <w:t>s</w:t>
      </w:r>
      <w:r w:rsidR="00C122B7" w:rsidRPr="00A37FF5">
        <w:rPr>
          <w:rFonts w:ascii="Arial" w:hAnsi="Arial" w:cs="Arial"/>
          <w:sz w:val="24"/>
          <w:szCs w:val="24"/>
        </w:rPr>
        <w:t xml:space="preserve"> free rely</w:t>
      </w:r>
      <w:r w:rsidR="000D4623" w:rsidRPr="00A37FF5">
        <w:rPr>
          <w:rFonts w:ascii="Arial" w:hAnsi="Arial" w:cs="Arial"/>
          <w:sz w:val="24"/>
          <w:szCs w:val="24"/>
        </w:rPr>
        <w:t>ing on</w:t>
      </w:r>
      <w:r w:rsidR="00C122B7" w:rsidRPr="00A37FF5">
        <w:rPr>
          <w:rFonts w:ascii="Arial" w:hAnsi="Arial" w:cs="Arial"/>
          <w:sz w:val="24"/>
          <w:szCs w:val="24"/>
        </w:rPr>
        <w:t xml:space="preserve"> advertising revenue </w:t>
      </w:r>
      <w:sdt>
        <w:sdtPr>
          <w:rPr>
            <w:rFonts w:ascii="Arial" w:hAnsi="Arial" w:cs="Arial"/>
            <w:sz w:val="24"/>
            <w:szCs w:val="24"/>
          </w:rPr>
          <w:id w:val="1664271213"/>
          <w:citation/>
        </w:sdtPr>
        <w:sdtContent>
          <w:r w:rsidR="00C122B7" w:rsidRPr="00A37FF5">
            <w:rPr>
              <w:rFonts w:ascii="Arial" w:hAnsi="Arial" w:cs="Arial"/>
              <w:sz w:val="24"/>
              <w:szCs w:val="24"/>
            </w:rPr>
            <w:fldChar w:fldCharType="begin"/>
          </w:r>
          <w:r w:rsidR="00C122B7" w:rsidRPr="00A37FF5">
            <w:rPr>
              <w:rFonts w:ascii="Arial" w:hAnsi="Arial" w:cs="Arial"/>
              <w:sz w:val="24"/>
              <w:szCs w:val="24"/>
            </w:rPr>
            <w:instrText xml:space="preserve"> CITATION Bus09 \l 2057 </w:instrText>
          </w:r>
          <w:r w:rsidR="00C122B7" w:rsidRPr="00A37FF5">
            <w:rPr>
              <w:rFonts w:ascii="Arial" w:hAnsi="Arial" w:cs="Arial"/>
              <w:sz w:val="24"/>
              <w:szCs w:val="24"/>
            </w:rPr>
            <w:fldChar w:fldCharType="separate"/>
          </w:r>
          <w:r w:rsidR="00041DC5" w:rsidRPr="00A37FF5">
            <w:rPr>
              <w:rFonts w:ascii="Arial" w:hAnsi="Arial" w:cs="Arial"/>
              <w:noProof/>
              <w:sz w:val="24"/>
              <w:szCs w:val="24"/>
            </w:rPr>
            <w:t>(Busfield, 2009)</w:t>
          </w:r>
          <w:r w:rsidR="00C122B7" w:rsidRPr="00A37FF5">
            <w:rPr>
              <w:rFonts w:ascii="Arial" w:hAnsi="Arial" w:cs="Arial"/>
              <w:sz w:val="24"/>
              <w:szCs w:val="24"/>
            </w:rPr>
            <w:fldChar w:fldCharType="end"/>
          </w:r>
        </w:sdtContent>
      </w:sdt>
      <w:r w:rsidR="00C122B7" w:rsidRPr="00A37FF5">
        <w:rPr>
          <w:rFonts w:ascii="Arial" w:hAnsi="Arial" w:cs="Arial"/>
          <w:sz w:val="24"/>
          <w:szCs w:val="24"/>
        </w:rPr>
        <w:t>.</w:t>
      </w:r>
    </w:p>
    <w:p w14:paraId="74C8A734" w14:textId="7CBC6AC9" w:rsidR="006E2FF6" w:rsidRPr="00A37FF5" w:rsidRDefault="00F37F21" w:rsidP="00A37FF5">
      <w:pPr>
        <w:pStyle w:val="Heading1"/>
        <w:numPr>
          <w:ilvl w:val="0"/>
          <w:numId w:val="1"/>
        </w:numPr>
        <w:spacing w:line="480" w:lineRule="auto"/>
        <w:rPr>
          <w:rFonts w:ascii="Arial" w:hAnsi="Arial" w:cs="Arial"/>
          <w:sz w:val="24"/>
          <w:szCs w:val="24"/>
        </w:rPr>
      </w:pPr>
      <w:bookmarkStart w:id="12" w:name="_Toc46327151"/>
      <w:r w:rsidRPr="00A37FF5">
        <w:rPr>
          <w:rFonts w:ascii="Arial" w:hAnsi="Arial" w:cs="Arial"/>
          <w:sz w:val="24"/>
          <w:szCs w:val="24"/>
        </w:rPr>
        <w:t>Conclusions</w:t>
      </w:r>
      <w:bookmarkEnd w:id="12"/>
    </w:p>
    <w:p w14:paraId="245D628F" w14:textId="3928E33C" w:rsidR="00633A44" w:rsidRPr="00A37FF5" w:rsidRDefault="00633A44" w:rsidP="00A37FF5">
      <w:pPr>
        <w:spacing w:line="480" w:lineRule="auto"/>
        <w:rPr>
          <w:rFonts w:ascii="Arial" w:hAnsi="Arial" w:cs="Arial"/>
          <w:sz w:val="24"/>
          <w:szCs w:val="24"/>
        </w:rPr>
      </w:pPr>
      <w:r w:rsidRPr="00A37FF5">
        <w:rPr>
          <w:rFonts w:ascii="Arial" w:hAnsi="Arial" w:cs="Arial"/>
          <w:sz w:val="24"/>
          <w:szCs w:val="24"/>
        </w:rPr>
        <w:t>Reach are working hard to keep their newspapers are going concern</w:t>
      </w:r>
      <w:r w:rsidR="000D4623" w:rsidRPr="00A37FF5">
        <w:rPr>
          <w:rFonts w:ascii="Arial" w:hAnsi="Arial" w:cs="Arial"/>
          <w:sz w:val="24"/>
          <w:szCs w:val="24"/>
        </w:rPr>
        <w:t xml:space="preserve"> against the threat of digital disruption</w:t>
      </w:r>
      <w:r w:rsidRPr="00A37FF5">
        <w:rPr>
          <w:rFonts w:ascii="Arial" w:hAnsi="Arial" w:cs="Arial"/>
          <w:sz w:val="24"/>
          <w:szCs w:val="24"/>
        </w:rPr>
        <w:t>. They are strongly managing their inbound logistics, supply chain and procurement by mitigating risks and using clear policies. With their operations they have invested in their own printing facilities producing multiple newspaper brands. Outbound logistics, they have developed a close working two-way relationship with wholesaler and retailers, while trying to reduce costs. They are marketing by involving groups in</w:t>
      </w:r>
      <w:r w:rsidR="000D4623" w:rsidRPr="00A37FF5">
        <w:rPr>
          <w:rFonts w:ascii="Arial" w:hAnsi="Arial" w:cs="Arial"/>
          <w:sz w:val="24"/>
          <w:szCs w:val="24"/>
        </w:rPr>
        <w:t xml:space="preserve"> some of</w:t>
      </w:r>
      <w:r w:rsidRPr="00A37FF5">
        <w:rPr>
          <w:rFonts w:ascii="Arial" w:hAnsi="Arial" w:cs="Arial"/>
          <w:sz w:val="24"/>
          <w:szCs w:val="24"/>
        </w:rPr>
        <w:t xml:space="preserve"> the decisions about what the newspaper publish</w:t>
      </w:r>
      <w:r w:rsidR="000D4623" w:rsidRPr="00A37FF5">
        <w:rPr>
          <w:rFonts w:ascii="Arial" w:hAnsi="Arial" w:cs="Arial"/>
          <w:sz w:val="24"/>
          <w:szCs w:val="24"/>
        </w:rPr>
        <w:t>es</w:t>
      </w:r>
      <w:r w:rsidRPr="00A37FF5">
        <w:rPr>
          <w:rFonts w:ascii="Arial" w:hAnsi="Arial" w:cs="Arial"/>
          <w:sz w:val="24"/>
          <w:szCs w:val="24"/>
        </w:rPr>
        <w:t xml:space="preserve"> and are taking on customers feedback and acting on it. Reach are </w:t>
      </w:r>
      <w:r w:rsidRPr="00A37FF5">
        <w:rPr>
          <w:rFonts w:ascii="Arial" w:hAnsi="Arial" w:cs="Arial"/>
          <w:sz w:val="24"/>
          <w:szCs w:val="24"/>
        </w:rPr>
        <w:lastRenderedPageBreak/>
        <w:t>investing and engaging with their staff, they are using technology to engage with their customers and have good company infrastructure.</w:t>
      </w:r>
    </w:p>
    <w:p w14:paraId="0D4ADCDB" w14:textId="2AE6E9A9" w:rsidR="003A2F08" w:rsidRPr="00A37FF5" w:rsidRDefault="003A2F08" w:rsidP="00A37FF5">
      <w:pPr>
        <w:spacing w:line="480" w:lineRule="auto"/>
        <w:rPr>
          <w:rFonts w:ascii="Arial" w:hAnsi="Arial" w:cs="Arial"/>
          <w:sz w:val="24"/>
          <w:szCs w:val="24"/>
        </w:rPr>
      </w:pPr>
      <w:r w:rsidRPr="00A37FF5">
        <w:rPr>
          <w:rFonts w:ascii="Arial" w:hAnsi="Arial" w:cs="Arial"/>
          <w:sz w:val="24"/>
          <w:szCs w:val="24"/>
        </w:rPr>
        <w:t>Reach have some good strengths such as strong brands, they produce lots of newspapers with good journalism. They have access to plenty of skills and maintain a good social media presence.</w:t>
      </w:r>
    </w:p>
    <w:p w14:paraId="779EC664" w14:textId="21237CC2" w:rsidR="003A2F08" w:rsidRPr="00A37FF5" w:rsidRDefault="003A2F08" w:rsidP="00A37FF5">
      <w:pPr>
        <w:spacing w:line="480" w:lineRule="auto"/>
        <w:rPr>
          <w:rFonts w:ascii="Arial" w:hAnsi="Arial" w:cs="Arial"/>
          <w:sz w:val="24"/>
          <w:szCs w:val="24"/>
        </w:rPr>
      </w:pPr>
      <w:r w:rsidRPr="00A37FF5">
        <w:rPr>
          <w:rFonts w:ascii="Arial" w:hAnsi="Arial" w:cs="Arial"/>
          <w:sz w:val="24"/>
          <w:szCs w:val="24"/>
        </w:rPr>
        <w:t xml:space="preserve">There are weaknesses, they face strong competition, employee turnover should be </w:t>
      </w:r>
      <w:r w:rsidR="000D4623" w:rsidRPr="00A37FF5">
        <w:rPr>
          <w:rFonts w:ascii="Arial" w:hAnsi="Arial" w:cs="Arial"/>
          <w:sz w:val="24"/>
          <w:szCs w:val="24"/>
        </w:rPr>
        <w:t>lower,</w:t>
      </w:r>
      <w:r w:rsidRPr="00A37FF5">
        <w:rPr>
          <w:rFonts w:ascii="Arial" w:hAnsi="Arial" w:cs="Arial"/>
          <w:sz w:val="24"/>
          <w:szCs w:val="24"/>
        </w:rPr>
        <w:t xml:space="preserve"> and the pricing of newspapers is a challenge.</w:t>
      </w:r>
    </w:p>
    <w:p w14:paraId="044B5532" w14:textId="66B5E971" w:rsidR="00F37F21" w:rsidRPr="00A37FF5" w:rsidRDefault="00F37F21" w:rsidP="00A37FF5">
      <w:pPr>
        <w:pStyle w:val="Heading1"/>
        <w:numPr>
          <w:ilvl w:val="0"/>
          <w:numId w:val="1"/>
        </w:numPr>
        <w:spacing w:line="480" w:lineRule="auto"/>
        <w:rPr>
          <w:rFonts w:ascii="Arial" w:hAnsi="Arial" w:cs="Arial"/>
          <w:sz w:val="24"/>
          <w:szCs w:val="24"/>
        </w:rPr>
      </w:pPr>
      <w:bookmarkStart w:id="13" w:name="_Toc46327152"/>
      <w:r w:rsidRPr="00A37FF5">
        <w:rPr>
          <w:rFonts w:ascii="Arial" w:hAnsi="Arial" w:cs="Arial"/>
          <w:sz w:val="24"/>
          <w:szCs w:val="24"/>
        </w:rPr>
        <w:t>Recommendations</w:t>
      </w:r>
      <w:bookmarkEnd w:id="13"/>
    </w:p>
    <w:p w14:paraId="6BC980C5" w14:textId="1E63135C" w:rsidR="00E446C9" w:rsidRPr="00A37FF5" w:rsidRDefault="00E446C9" w:rsidP="00A37FF5">
      <w:pPr>
        <w:spacing w:line="480" w:lineRule="auto"/>
        <w:rPr>
          <w:rFonts w:ascii="Arial" w:hAnsi="Arial" w:cs="Arial"/>
          <w:sz w:val="24"/>
          <w:szCs w:val="24"/>
        </w:rPr>
      </w:pPr>
      <w:r w:rsidRPr="00A37FF5">
        <w:rPr>
          <w:rFonts w:ascii="Arial" w:hAnsi="Arial" w:cs="Arial"/>
          <w:sz w:val="24"/>
          <w:szCs w:val="24"/>
        </w:rPr>
        <w:t xml:space="preserve">To keep Reach Plc newspapers competitive </w:t>
      </w:r>
      <w:proofErr w:type="gramStart"/>
      <w:r w:rsidR="00041DC5" w:rsidRPr="00A37FF5">
        <w:rPr>
          <w:rFonts w:ascii="Arial" w:hAnsi="Arial" w:cs="Arial"/>
          <w:sz w:val="24"/>
          <w:szCs w:val="24"/>
        </w:rPr>
        <w:t>in light of</w:t>
      </w:r>
      <w:proofErr w:type="gramEnd"/>
      <w:r w:rsidR="00041DC5" w:rsidRPr="00A37FF5">
        <w:rPr>
          <w:rFonts w:ascii="Arial" w:hAnsi="Arial" w:cs="Arial"/>
          <w:sz w:val="24"/>
          <w:szCs w:val="24"/>
        </w:rPr>
        <w:t xml:space="preserve"> digital disruption the following recommendations are made:</w:t>
      </w:r>
    </w:p>
    <w:p w14:paraId="5B12F1D0" w14:textId="022B74A1" w:rsidR="00BB7F45" w:rsidRPr="00A37FF5" w:rsidRDefault="00BB7F45" w:rsidP="00A37FF5">
      <w:pPr>
        <w:spacing w:line="480" w:lineRule="auto"/>
        <w:rPr>
          <w:rFonts w:ascii="Arial" w:hAnsi="Arial" w:cs="Arial"/>
          <w:b/>
          <w:bCs/>
          <w:sz w:val="24"/>
          <w:szCs w:val="24"/>
        </w:rPr>
      </w:pPr>
      <w:r w:rsidRPr="00A37FF5">
        <w:rPr>
          <w:rFonts w:ascii="Arial" w:hAnsi="Arial" w:cs="Arial"/>
          <w:b/>
          <w:bCs/>
          <w:sz w:val="24"/>
          <w:szCs w:val="24"/>
        </w:rPr>
        <w:t>Recommendation 1</w:t>
      </w:r>
      <w:r w:rsidR="00716589" w:rsidRPr="00A37FF5">
        <w:rPr>
          <w:rFonts w:ascii="Arial" w:hAnsi="Arial" w:cs="Arial"/>
          <w:b/>
          <w:bCs/>
          <w:sz w:val="24"/>
          <w:szCs w:val="24"/>
        </w:rPr>
        <w:t xml:space="preserve"> – Enhance content</w:t>
      </w:r>
    </w:p>
    <w:p w14:paraId="5825F018" w14:textId="1F22D99C" w:rsidR="00716589" w:rsidRPr="00A37FF5" w:rsidRDefault="00716589" w:rsidP="00A37FF5">
      <w:pPr>
        <w:spacing w:line="480" w:lineRule="auto"/>
        <w:rPr>
          <w:rFonts w:ascii="Arial" w:hAnsi="Arial" w:cs="Arial"/>
          <w:sz w:val="24"/>
          <w:szCs w:val="24"/>
        </w:rPr>
      </w:pPr>
      <w:r w:rsidRPr="00A37FF5">
        <w:rPr>
          <w:rFonts w:ascii="Arial" w:hAnsi="Arial" w:cs="Arial"/>
          <w:sz w:val="24"/>
          <w:szCs w:val="24"/>
        </w:rPr>
        <w:t>Use customer feedback and include more of what is wanted for example puzzles</w:t>
      </w:r>
      <w:r w:rsidR="00AD40BC" w:rsidRPr="00A37FF5">
        <w:rPr>
          <w:rFonts w:ascii="Arial" w:hAnsi="Arial" w:cs="Arial"/>
          <w:sz w:val="24"/>
          <w:szCs w:val="24"/>
        </w:rPr>
        <w:t>.</w:t>
      </w:r>
    </w:p>
    <w:p w14:paraId="3C9DBCDD" w14:textId="237A5BE8" w:rsidR="00716589" w:rsidRPr="00A37FF5" w:rsidRDefault="00716589" w:rsidP="00A37FF5">
      <w:pPr>
        <w:spacing w:line="480" w:lineRule="auto"/>
        <w:rPr>
          <w:rFonts w:ascii="Arial" w:hAnsi="Arial" w:cs="Arial"/>
          <w:b/>
          <w:bCs/>
          <w:sz w:val="24"/>
          <w:szCs w:val="24"/>
        </w:rPr>
      </w:pPr>
      <w:r w:rsidRPr="00A37FF5">
        <w:rPr>
          <w:rFonts w:ascii="Arial" w:hAnsi="Arial" w:cs="Arial"/>
          <w:b/>
          <w:bCs/>
          <w:sz w:val="24"/>
          <w:szCs w:val="24"/>
        </w:rPr>
        <w:t>Recommendation 2 – Follow what has worked</w:t>
      </w:r>
    </w:p>
    <w:p w14:paraId="2824A1A8" w14:textId="7378961A" w:rsidR="00716589" w:rsidRPr="00A37FF5" w:rsidRDefault="00716589" w:rsidP="00A37FF5">
      <w:pPr>
        <w:spacing w:line="480" w:lineRule="auto"/>
        <w:rPr>
          <w:rFonts w:ascii="Arial" w:hAnsi="Arial" w:cs="Arial"/>
          <w:sz w:val="24"/>
          <w:szCs w:val="24"/>
        </w:rPr>
      </w:pPr>
      <w:r w:rsidRPr="00A37FF5">
        <w:rPr>
          <w:rFonts w:ascii="Arial" w:hAnsi="Arial" w:cs="Arial"/>
          <w:sz w:val="24"/>
          <w:szCs w:val="24"/>
        </w:rPr>
        <w:t>Implement successes from local newspapers to other regions if a Sunday newspaper is successful in Liverpool its likely to be successful in Manchester.</w:t>
      </w:r>
    </w:p>
    <w:p w14:paraId="2CB2E951" w14:textId="5D999C86" w:rsidR="00716589" w:rsidRPr="00A37FF5" w:rsidRDefault="00716589" w:rsidP="00A37FF5">
      <w:pPr>
        <w:spacing w:line="480" w:lineRule="auto"/>
        <w:rPr>
          <w:rFonts w:ascii="Arial" w:hAnsi="Arial" w:cs="Arial"/>
          <w:b/>
          <w:bCs/>
          <w:sz w:val="24"/>
          <w:szCs w:val="24"/>
        </w:rPr>
      </w:pPr>
      <w:r w:rsidRPr="00A37FF5">
        <w:rPr>
          <w:rFonts w:ascii="Arial" w:hAnsi="Arial" w:cs="Arial"/>
          <w:b/>
          <w:bCs/>
          <w:sz w:val="24"/>
          <w:szCs w:val="24"/>
        </w:rPr>
        <w:t>Recommendation 3 – Keep innovat</w:t>
      </w:r>
      <w:r w:rsidR="005F661D" w:rsidRPr="00A37FF5">
        <w:rPr>
          <w:rFonts w:ascii="Arial" w:hAnsi="Arial" w:cs="Arial"/>
          <w:b/>
          <w:bCs/>
          <w:sz w:val="24"/>
          <w:szCs w:val="24"/>
        </w:rPr>
        <w:t>ing</w:t>
      </w:r>
    </w:p>
    <w:p w14:paraId="3322ACC5" w14:textId="6AE105BA" w:rsidR="00716589" w:rsidRPr="00A37FF5" w:rsidRDefault="00716589" w:rsidP="00A37FF5">
      <w:pPr>
        <w:spacing w:line="480" w:lineRule="auto"/>
        <w:rPr>
          <w:rFonts w:ascii="Arial" w:hAnsi="Arial" w:cs="Arial"/>
          <w:sz w:val="24"/>
          <w:szCs w:val="24"/>
        </w:rPr>
      </w:pPr>
      <w:r w:rsidRPr="00A37FF5">
        <w:rPr>
          <w:rFonts w:ascii="Arial" w:hAnsi="Arial" w:cs="Arial"/>
          <w:sz w:val="24"/>
          <w:szCs w:val="24"/>
        </w:rPr>
        <w:t>Build on the success of the Mirror Next Gen and the Climate issues, carry out more of this to increase readership and advertising.</w:t>
      </w:r>
    </w:p>
    <w:p w14:paraId="55A59CEA" w14:textId="419A8CAB" w:rsidR="00716589" w:rsidRPr="00A37FF5" w:rsidRDefault="00716589" w:rsidP="00A37FF5">
      <w:pPr>
        <w:spacing w:line="480" w:lineRule="auto"/>
        <w:rPr>
          <w:rFonts w:ascii="Arial" w:hAnsi="Arial" w:cs="Arial"/>
          <w:b/>
          <w:bCs/>
          <w:sz w:val="24"/>
          <w:szCs w:val="24"/>
        </w:rPr>
      </w:pPr>
      <w:r w:rsidRPr="00A37FF5">
        <w:rPr>
          <w:rFonts w:ascii="Arial" w:hAnsi="Arial" w:cs="Arial"/>
          <w:b/>
          <w:bCs/>
          <w:sz w:val="24"/>
          <w:szCs w:val="24"/>
        </w:rPr>
        <w:t xml:space="preserve">Recommendation 5 </w:t>
      </w:r>
      <w:r w:rsidR="005F661D" w:rsidRPr="00A37FF5">
        <w:rPr>
          <w:rFonts w:ascii="Arial" w:hAnsi="Arial" w:cs="Arial"/>
          <w:b/>
          <w:bCs/>
          <w:sz w:val="24"/>
          <w:szCs w:val="24"/>
        </w:rPr>
        <w:t>–</w:t>
      </w:r>
      <w:r w:rsidRPr="00A37FF5">
        <w:rPr>
          <w:rFonts w:ascii="Arial" w:hAnsi="Arial" w:cs="Arial"/>
          <w:b/>
          <w:bCs/>
          <w:sz w:val="24"/>
          <w:szCs w:val="24"/>
        </w:rPr>
        <w:t xml:space="preserve"> </w:t>
      </w:r>
      <w:r w:rsidR="005F661D" w:rsidRPr="00A37FF5">
        <w:rPr>
          <w:rFonts w:ascii="Arial" w:hAnsi="Arial" w:cs="Arial"/>
          <w:b/>
          <w:bCs/>
          <w:sz w:val="24"/>
          <w:szCs w:val="24"/>
        </w:rPr>
        <w:t>supply chain and printing</w:t>
      </w:r>
    </w:p>
    <w:p w14:paraId="511AA277" w14:textId="15506000" w:rsidR="00716589" w:rsidRPr="00A37FF5" w:rsidRDefault="005F661D" w:rsidP="00A37FF5">
      <w:pPr>
        <w:spacing w:line="480" w:lineRule="auto"/>
        <w:rPr>
          <w:rFonts w:ascii="Arial" w:hAnsi="Arial" w:cs="Arial"/>
          <w:sz w:val="24"/>
          <w:szCs w:val="24"/>
        </w:rPr>
      </w:pPr>
      <w:r w:rsidRPr="00A37FF5">
        <w:rPr>
          <w:rFonts w:ascii="Arial" w:hAnsi="Arial" w:cs="Arial"/>
          <w:sz w:val="24"/>
          <w:szCs w:val="24"/>
        </w:rPr>
        <w:t>Invest in printing technology and work on improving revenue from third party printing.</w:t>
      </w:r>
    </w:p>
    <w:p w14:paraId="477FA023" w14:textId="209A22A9" w:rsidR="005F661D" w:rsidRPr="00A37FF5" w:rsidRDefault="005F661D" w:rsidP="00A37FF5">
      <w:pPr>
        <w:spacing w:line="480" w:lineRule="auto"/>
        <w:rPr>
          <w:rFonts w:ascii="Arial" w:hAnsi="Arial" w:cs="Arial"/>
          <w:b/>
          <w:bCs/>
          <w:sz w:val="24"/>
          <w:szCs w:val="24"/>
        </w:rPr>
      </w:pPr>
      <w:r w:rsidRPr="00A37FF5">
        <w:rPr>
          <w:rFonts w:ascii="Arial" w:hAnsi="Arial" w:cs="Arial"/>
          <w:b/>
          <w:bCs/>
          <w:sz w:val="24"/>
          <w:szCs w:val="24"/>
        </w:rPr>
        <w:t>Recommendation 6 – focus on success</w:t>
      </w:r>
    </w:p>
    <w:p w14:paraId="54307C25" w14:textId="1D2AF41E" w:rsidR="005F661D" w:rsidRPr="00A37FF5" w:rsidRDefault="005F661D" w:rsidP="00A37FF5">
      <w:pPr>
        <w:spacing w:line="480" w:lineRule="auto"/>
        <w:rPr>
          <w:rFonts w:ascii="Arial" w:hAnsi="Arial" w:cs="Arial"/>
          <w:sz w:val="24"/>
          <w:szCs w:val="24"/>
        </w:rPr>
      </w:pPr>
      <w:r w:rsidRPr="00A37FF5">
        <w:rPr>
          <w:rFonts w:ascii="Arial" w:hAnsi="Arial" w:cs="Arial"/>
          <w:sz w:val="24"/>
          <w:szCs w:val="24"/>
        </w:rPr>
        <w:lastRenderedPageBreak/>
        <w:t>Continue to review the success of each brand and target decline by either amalgamating brands or unfortunately close the title.</w:t>
      </w:r>
    </w:p>
    <w:bookmarkStart w:id="14" w:name="_Toc46327153" w:displacedByCustomXml="next"/>
    <w:sdt>
      <w:sdtPr>
        <w:rPr>
          <w:rFonts w:ascii="Arial" w:eastAsiaTheme="minorHAnsi" w:hAnsi="Arial" w:cs="Arial"/>
          <w:sz w:val="24"/>
          <w:szCs w:val="24"/>
        </w:rPr>
        <w:id w:val="1346668355"/>
        <w:docPartObj>
          <w:docPartGallery w:val="Bibliographies"/>
          <w:docPartUnique/>
        </w:docPartObj>
      </w:sdtPr>
      <w:sdtEndPr>
        <w:rPr>
          <w:color w:val="auto"/>
        </w:rPr>
      </w:sdtEndPr>
      <w:sdtContent>
        <w:p w14:paraId="66C19F98" w14:textId="2A23528A" w:rsidR="00351ED9" w:rsidRPr="00A37FF5" w:rsidRDefault="00351ED9" w:rsidP="00A37FF5">
          <w:pPr>
            <w:pStyle w:val="Heading1"/>
            <w:spacing w:line="480" w:lineRule="auto"/>
            <w:rPr>
              <w:rFonts w:ascii="Arial" w:hAnsi="Arial" w:cs="Arial"/>
              <w:sz w:val="24"/>
              <w:szCs w:val="24"/>
            </w:rPr>
          </w:pPr>
          <w:r w:rsidRPr="00A37FF5">
            <w:rPr>
              <w:rFonts w:ascii="Arial" w:hAnsi="Arial" w:cs="Arial"/>
              <w:sz w:val="24"/>
              <w:szCs w:val="24"/>
            </w:rPr>
            <w:t>Bibliography</w:t>
          </w:r>
          <w:bookmarkEnd w:id="14"/>
        </w:p>
        <w:sdt>
          <w:sdtPr>
            <w:rPr>
              <w:rFonts w:ascii="Arial" w:hAnsi="Arial" w:cs="Arial"/>
              <w:sz w:val="24"/>
              <w:szCs w:val="24"/>
            </w:rPr>
            <w:id w:val="111145805"/>
            <w:bibliography/>
          </w:sdtPr>
          <w:sdtContent>
            <w:p w14:paraId="7CFEDE96" w14:textId="77777777" w:rsidR="00041DC5" w:rsidRPr="00A37FF5" w:rsidRDefault="00351ED9" w:rsidP="00A37FF5">
              <w:pPr>
                <w:pStyle w:val="Bibliography"/>
                <w:spacing w:line="480" w:lineRule="auto"/>
                <w:rPr>
                  <w:rFonts w:ascii="Arial" w:hAnsi="Arial" w:cs="Arial"/>
                  <w:noProof/>
                  <w:sz w:val="24"/>
                  <w:szCs w:val="24"/>
                </w:rPr>
              </w:pPr>
              <w:r w:rsidRPr="00A37FF5">
                <w:rPr>
                  <w:rFonts w:ascii="Arial" w:hAnsi="Arial" w:cs="Arial"/>
                  <w:sz w:val="24"/>
                  <w:szCs w:val="24"/>
                </w:rPr>
                <w:fldChar w:fldCharType="begin"/>
              </w:r>
              <w:r w:rsidRPr="00A37FF5">
                <w:rPr>
                  <w:rFonts w:ascii="Arial" w:hAnsi="Arial" w:cs="Arial"/>
                  <w:sz w:val="24"/>
                  <w:szCs w:val="24"/>
                </w:rPr>
                <w:instrText xml:space="preserve"> BIBLIOGRAPHY </w:instrText>
              </w:r>
              <w:r w:rsidRPr="00A37FF5">
                <w:rPr>
                  <w:rFonts w:ascii="Arial" w:hAnsi="Arial" w:cs="Arial"/>
                  <w:sz w:val="24"/>
                  <w:szCs w:val="24"/>
                </w:rPr>
                <w:fldChar w:fldCharType="separate"/>
              </w:r>
              <w:r w:rsidR="00041DC5" w:rsidRPr="00A37FF5">
                <w:rPr>
                  <w:rFonts w:ascii="Arial" w:hAnsi="Arial" w:cs="Arial"/>
                  <w:noProof/>
                  <w:sz w:val="24"/>
                  <w:szCs w:val="24"/>
                </w:rPr>
                <w:t xml:space="preserve">Bond, D., 2016. </w:t>
              </w:r>
              <w:r w:rsidR="00041DC5" w:rsidRPr="00A37FF5">
                <w:rPr>
                  <w:rFonts w:ascii="Arial" w:hAnsi="Arial" w:cs="Arial"/>
                  <w:i/>
                  <w:iCs/>
                  <w:noProof/>
                  <w:sz w:val="24"/>
                  <w:szCs w:val="24"/>
                </w:rPr>
                <w:t xml:space="preserve">Newspaper groups hit by rising print costs. </w:t>
              </w:r>
              <w:r w:rsidR="00041DC5" w:rsidRPr="00A37FF5">
                <w:rPr>
                  <w:rFonts w:ascii="Arial" w:hAnsi="Arial" w:cs="Arial"/>
                  <w:noProof/>
                  <w:sz w:val="24"/>
                  <w:szCs w:val="24"/>
                </w:rPr>
                <w:t xml:space="preserve">[Online] </w:t>
              </w:r>
              <w:r w:rsidR="00041DC5" w:rsidRPr="00A37FF5">
                <w:rPr>
                  <w:rFonts w:ascii="Arial" w:hAnsi="Arial" w:cs="Arial"/>
                  <w:noProof/>
                  <w:sz w:val="24"/>
                  <w:szCs w:val="24"/>
                </w:rPr>
                <w:br/>
                <w:t xml:space="preserve">Available at: </w:t>
              </w:r>
              <w:r w:rsidR="00041DC5" w:rsidRPr="00A37FF5">
                <w:rPr>
                  <w:rFonts w:ascii="Arial" w:hAnsi="Arial" w:cs="Arial"/>
                  <w:noProof/>
                  <w:sz w:val="24"/>
                  <w:szCs w:val="24"/>
                  <w:u w:val="single"/>
                </w:rPr>
                <w:t>https://www.ft.com/content/228cd9de-bca8-11e6-8b45-b8b81dd5d080</w:t>
              </w:r>
              <w:r w:rsidR="00041DC5" w:rsidRPr="00A37FF5">
                <w:rPr>
                  <w:rFonts w:ascii="Arial" w:hAnsi="Arial" w:cs="Arial"/>
                  <w:noProof/>
                  <w:sz w:val="24"/>
                  <w:szCs w:val="24"/>
                </w:rPr>
                <w:br/>
                <w:t>[Accessed 20 July 2020].</w:t>
              </w:r>
            </w:p>
            <w:p w14:paraId="58AE177A" w14:textId="77777777" w:rsidR="00041DC5" w:rsidRPr="00A37FF5" w:rsidRDefault="00041DC5" w:rsidP="00A37FF5">
              <w:pPr>
                <w:pStyle w:val="Bibliography"/>
                <w:spacing w:line="480" w:lineRule="auto"/>
                <w:rPr>
                  <w:rFonts w:ascii="Arial" w:hAnsi="Arial" w:cs="Arial"/>
                  <w:noProof/>
                  <w:sz w:val="24"/>
                  <w:szCs w:val="24"/>
                </w:rPr>
              </w:pPr>
              <w:r w:rsidRPr="00A37FF5">
                <w:rPr>
                  <w:rFonts w:ascii="Arial" w:hAnsi="Arial" w:cs="Arial"/>
                  <w:noProof/>
                  <w:sz w:val="24"/>
                  <w:szCs w:val="24"/>
                </w:rPr>
                <w:t xml:space="preserve">Brown, M., 2020. </w:t>
              </w:r>
              <w:r w:rsidRPr="00A37FF5">
                <w:rPr>
                  <w:rFonts w:ascii="Arial" w:hAnsi="Arial" w:cs="Arial"/>
                  <w:i/>
                  <w:iCs/>
                  <w:noProof/>
                  <w:sz w:val="24"/>
                  <w:szCs w:val="24"/>
                </w:rPr>
                <w:t xml:space="preserve">Mirror NextGen edition puts teenagers’ voices at the heart of the coronavirus conversation. </w:t>
              </w:r>
              <w:r w:rsidRPr="00A37FF5">
                <w:rPr>
                  <w:rFonts w:ascii="Arial" w:hAnsi="Arial" w:cs="Arial"/>
                  <w:noProof/>
                  <w:sz w:val="24"/>
                  <w:szCs w:val="24"/>
                </w:rPr>
                <w:t xml:space="preserve">[Online] </w:t>
              </w:r>
              <w:r w:rsidRPr="00A37FF5">
                <w:rPr>
                  <w:rFonts w:ascii="Arial" w:hAnsi="Arial" w:cs="Arial"/>
                  <w:noProof/>
                  <w:sz w:val="24"/>
                  <w:szCs w:val="24"/>
                </w:rPr>
                <w:br/>
                <w:t xml:space="preserve">Available at: </w:t>
              </w:r>
              <w:r w:rsidRPr="00A37FF5">
                <w:rPr>
                  <w:rFonts w:ascii="Arial" w:hAnsi="Arial" w:cs="Arial"/>
                  <w:noProof/>
                  <w:sz w:val="24"/>
                  <w:szCs w:val="24"/>
                  <w:u w:val="single"/>
                </w:rPr>
                <w:t>https://www.societyofeditors.org/soe_news/mirror-nextgen-edition-puts-teenagers-voices-at-the-heart-of-the-coronavirus-conversation/</w:t>
              </w:r>
              <w:r w:rsidRPr="00A37FF5">
                <w:rPr>
                  <w:rFonts w:ascii="Arial" w:hAnsi="Arial" w:cs="Arial"/>
                  <w:noProof/>
                  <w:sz w:val="24"/>
                  <w:szCs w:val="24"/>
                </w:rPr>
                <w:br/>
                <w:t>[Accessed 22 July 2020].</w:t>
              </w:r>
            </w:p>
            <w:p w14:paraId="29C78E3F" w14:textId="77777777" w:rsidR="00041DC5" w:rsidRPr="00A37FF5" w:rsidRDefault="00041DC5" w:rsidP="00A37FF5">
              <w:pPr>
                <w:pStyle w:val="Bibliography"/>
                <w:spacing w:line="480" w:lineRule="auto"/>
                <w:rPr>
                  <w:rFonts w:ascii="Arial" w:hAnsi="Arial" w:cs="Arial"/>
                  <w:noProof/>
                  <w:sz w:val="24"/>
                  <w:szCs w:val="24"/>
                </w:rPr>
              </w:pPr>
              <w:r w:rsidRPr="00A37FF5">
                <w:rPr>
                  <w:rFonts w:ascii="Arial" w:hAnsi="Arial" w:cs="Arial"/>
                  <w:noProof/>
                  <w:sz w:val="24"/>
                  <w:szCs w:val="24"/>
                </w:rPr>
                <w:t xml:space="preserve">Busfield, S., 2009. </w:t>
              </w:r>
              <w:r w:rsidRPr="00A37FF5">
                <w:rPr>
                  <w:rFonts w:ascii="Arial" w:hAnsi="Arial" w:cs="Arial"/>
                  <w:i/>
                  <w:iCs/>
                  <w:noProof/>
                  <w:sz w:val="24"/>
                  <w:szCs w:val="24"/>
                </w:rPr>
                <w:t xml:space="preserve">How much should a newspaper cost?. </w:t>
              </w:r>
              <w:r w:rsidRPr="00A37FF5">
                <w:rPr>
                  <w:rFonts w:ascii="Arial" w:hAnsi="Arial" w:cs="Arial"/>
                  <w:noProof/>
                  <w:sz w:val="24"/>
                  <w:szCs w:val="24"/>
                </w:rPr>
                <w:t xml:space="preserve">[Online] </w:t>
              </w:r>
              <w:r w:rsidRPr="00A37FF5">
                <w:rPr>
                  <w:rFonts w:ascii="Arial" w:hAnsi="Arial" w:cs="Arial"/>
                  <w:noProof/>
                  <w:sz w:val="24"/>
                  <w:szCs w:val="24"/>
                </w:rPr>
                <w:br/>
                <w:t xml:space="preserve">Available at: </w:t>
              </w:r>
              <w:r w:rsidRPr="00A37FF5">
                <w:rPr>
                  <w:rFonts w:ascii="Arial" w:hAnsi="Arial" w:cs="Arial"/>
                  <w:noProof/>
                  <w:sz w:val="24"/>
                  <w:szCs w:val="24"/>
                  <w:u w:val="single"/>
                </w:rPr>
                <w:t>https://www.theguardian.com/media/organgrinder/2009/oct/22/newspaper-price</w:t>
              </w:r>
              <w:r w:rsidRPr="00A37FF5">
                <w:rPr>
                  <w:rFonts w:ascii="Arial" w:hAnsi="Arial" w:cs="Arial"/>
                  <w:noProof/>
                  <w:sz w:val="24"/>
                  <w:szCs w:val="24"/>
                </w:rPr>
                <w:br/>
                <w:t>[Accessed 22 July 2020].</w:t>
              </w:r>
            </w:p>
            <w:p w14:paraId="67A8C214" w14:textId="77777777" w:rsidR="00041DC5" w:rsidRPr="00A37FF5" w:rsidRDefault="00041DC5" w:rsidP="00A37FF5">
              <w:pPr>
                <w:pStyle w:val="Bibliography"/>
                <w:spacing w:line="480" w:lineRule="auto"/>
                <w:rPr>
                  <w:rFonts w:ascii="Arial" w:hAnsi="Arial" w:cs="Arial"/>
                  <w:noProof/>
                  <w:sz w:val="24"/>
                  <w:szCs w:val="24"/>
                </w:rPr>
              </w:pPr>
              <w:r w:rsidRPr="00A37FF5">
                <w:rPr>
                  <w:rFonts w:ascii="Arial" w:hAnsi="Arial" w:cs="Arial"/>
                  <w:noProof/>
                  <w:sz w:val="24"/>
                  <w:szCs w:val="24"/>
                </w:rPr>
                <w:t xml:space="preserve">CIPD, 2017. </w:t>
              </w:r>
              <w:r w:rsidRPr="00A37FF5">
                <w:rPr>
                  <w:rFonts w:ascii="Arial" w:hAnsi="Arial" w:cs="Arial"/>
                  <w:i/>
                  <w:iCs/>
                  <w:noProof/>
                  <w:sz w:val="24"/>
                  <w:szCs w:val="24"/>
                </w:rPr>
                <w:t xml:space="preserve">Resourcing and Talent Planning, </w:t>
              </w:r>
              <w:r w:rsidRPr="00A37FF5">
                <w:rPr>
                  <w:rFonts w:ascii="Arial" w:hAnsi="Arial" w:cs="Arial"/>
                  <w:noProof/>
                  <w:sz w:val="24"/>
                  <w:szCs w:val="24"/>
                </w:rPr>
                <w:t>London: CIPD.</w:t>
              </w:r>
            </w:p>
            <w:p w14:paraId="502A6623" w14:textId="77777777" w:rsidR="00041DC5" w:rsidRPr="00A37FF5" w:rsidRDefault="00041DC5" w:rsidP="00A37FF5">
              <w:pPr>
                <w:pStyle w:val="Bibliography"/>
                <w:spacing w:line="480" w:lineRule="auto"/>
                <w:rPr>
                  <w:rFonts w:ascii="Arial" w:hAnsi="Arial" w:cs="Arial"/>
                  <w:noProof/>
                  <w:sz w:val="24"/>
                  <w:szCs w:val="24"/>
                </w:rPr>
              </w:pPr>
              <w:r w:rsidRPr="00A37FF5">
                <w:rPr>
                  <w:rFonts w:ascii="Arial" w:hAnsi="Arial" w:cs="Arial"/>
                  <w:noProof/>
                  <w:sz w:val="24"/>
                  <w:szCs w:val="24"/>
                </w:rPr>
                <w:t xml:space="preserve">Daily Mirror, 2020. </w:t>
              </w:r>
              <w:r w:rsidRPr="00A37FF5">
                <w:rPr>
                  <w:rFonts w:ascii="Arial" w:hAnsi="Arial" w:cs="Arial"/>
                  <w:i/>
                  <w:iCs/>
                  <w:noProof/>
                  <w:sz w:val="24"/>
                  <w:szCs w:val="24"/>
                </w:rPr>
                <w:t xml:space="preserve">Twitter. </w:t>
              </w:r>
              <w:r w:rsidRPr="00A37FF5">
                <w:rPr>
                  <w:rFonts w:ascii="Arial" w:hAnsi="Arial" w:cs="Arial"/>
                  <w:noProof/>
                  <w:sz w:val="24"/>
                  <w:szCs w:val="24"/>
                </w:rPr>
                <w:t xml:space="preserve">[Online] </w:t>
              </w:r>
              <w:r w:rsidRPr="00A37FF5">
                <w:rPr>
                  <w:rFonts w:ascii="Arial" w:hAnsi="Arial" w:cs="Arial"/>
                  <w:noProof/>
                  <w:sz w:val="24"/>
                  <w:szCs w:val="24"/>
                </w:rPr>
                <w:br/>
                <w:t xml:space="preserve">Available at: </w:t>
              </w:r>
              <w:r w:rsidRPr="00A37FF5">
                <w:rPr>
                  <w:rFonts w:ascii="Arial" w:hAnsi="Arial" w:cs="Arial"/>
                  <w:noProof/>
                  <w:sz w:val="24"/>
                  <w:szCs w:val="24"/>
                  <w:u w:val="single"/>
                </w:rPr>
                <w:t>https://twitter.com/DailyMirror?ref_src=twsrc%5Egoogle%7Ctwcamp%5Eserp%7Ctwgr%5Eauthor</w:t>
              </w:r>
              <w:r w:rsidRPr="00A37FF5">
                <w:rPr>
                  <w:rFonts w:ascii="Arial" w:hAnsi="Arial" w:cs="Arial"/>
                  <w:noProof/>
                  <w:sz w:val="24"/>
                  <w:szCs w:val="24"/>
                </w:rPr>
                <w:br/>
                <w:t>[Accessed 22 July 2020].</w:t>
              </w:r>
            </w:p>
            <w:p w14:paraId="059D23A3" w14:textId="77777777" w:rsidR="00041DC5" w:rsidRPr="00A37FF5" w:rsidRDefault="00041DC5" w:rsidP="00A37FF5">
              <w:pPr>
                <w:pStyle w:val="Bibliography"/>
                <w:spacing w:line="480" w:lineRule="auto"/>
                <w:rPr>
                  <w:rFonts w:ascii="Arial" w:hAnsi="Arial" w:cs="Arial"/>
                  <w:noProof/>
                  <w:sz w:val="24"/>
                  <w:szCs w:val="24"/>
                </w:rPr>
              </w:pPr>
              <w:r w:rsidRPr="00A37FF5">
                <w:rPr>
                  <w:rFonts w:ascii="Arial" w:hAnsi="Arial" w:cs="Arial"/>
                  <w:noProof/>
                  <w:sz w:val="24"/>
                  <w:szCs w:val="24"/>
                </w:rPr>
                <w:lastRenderedPageBreak/>
                <w:t xml:space="preserve">Institute for Manufacturing, 2016. </w:t>
              </w:r>
              <w:r w:rsidRPr="00A37FF5">
                <w:rPr>
                  <w:rFonts w:ascii="Arial" w:hAnsi="Arial" w:cs="Arial"/>
                  <w:i/>
                  <w:iCs/>
                  <w:noProof/>
                  <w:sz w:val="24"/>
                  <w:szCs w:val="24"/>
                </w:rPr>
                <w:t xml:space="preserve">Porter's Value Chain. </w:t>
              </w:r>
              <w:r w:rsidRPr="00A37FF5">
                <w:rPr>
                  <w:rFonts w:ascii="Arial" w:hAnsi="Arial" w:cs="Arial"/>
                  <w:noProof/>
                  <w:sz w:val="24"/>
                  <w:szCs w:val="24"/>
                </w:rPr>
                <w:t xml:space="preserve">[Online] </w:t>
              </w:r>
              <w:r w:rsidRPr="00A37FF5">
                <w:rPr>
                  <w:rFonts w:ascii="Arial" w:hAnsi="Arial" w:cs="Arial"/>
                  <w:noProof/>
                  <w:sz w:val="24"/>
                  <w:szCs w:val="24"/>
                </w:rPr>
                <w:br/>
                <w:t xml:space="preserve">Available at: </w:t>
              </w:r>
              <w:r w:rsidRPr="00A37FF5">
                <w:rPr>
                  <w:rFonts w:ascii="Arial" w:hAnsi="Arial" w:cs="Arial"/>
                  <w:noProof/>
                  <w:sz w:val="24"/>
                  <w:szCs w:val="24"/>
                  <w:u w:val="single"/>
                </w:rPr>
                <w:t>https://www.ifm.eng.cam.ac.uk/research/dstools/value-chain-/</w:t>
              </w:r>
              <w:r w:rsidRPr="00A37FF5">
                <w:rPr>
                  <w:rFonts w:ascii="Arial" w:hAnsi="Arial" w:cs="Arial"/>
                  <w:noProof/>
                  <w:sz w:val="24"/>
                  <w:szCs w:val="24"/>
                </w:rPr>
                <w:br/>
                <w:t>[Accessed 20 July 2020].</w:t>
              </w:r>
            </w:p>
            <w:p w14:paraId="786CCC4C" w14:textId="77777777" w:rsidR="00041DC5" w:rsidRPr="00A37FF5" w:rsidRDefault="00041DC5" w:rsidP="00A37FF5">
              <w:pPr>
                <w:pStyle w:val="Bibliography"/>
                <w:spacing w:line="480" w:lineRule="auto"/>
                <w:rPr>
                  <w:rFonts w:ascii="Arial" w:hAnsi="Arial" w:cs="Arial"/>
                  <w:noProof/>
                  <w:sz w:val="24"/>
                  <w:szCs w:val="24"/>
                </w:rPr>
              </w:pPr>
              <w:r w:rsidRPr="00A37FF5">
                <w:rPr>
                  <w:rFonts w:ascii="Arial" w:hAnsi="Arial" w:cs="Arial"/>
                  <w:noProof/>
                  <w:sz w:val="24"/>
                  <w:szCs w:val="24"/>
                </w:rPr>
                <w:t xml:space="preserve">Johnson, J., 2020. </w:t>
              </w:r>
              <w:r w:rsidRPr="00A37FF5">
                <w:rPr>
                  <w:rFonts w:ascii="Arial" w:hAnsi="Arial" w:cs="Arial"/>
                  <w:i/>
                  <w:iCs/>
                  <w:noProof/>
                  <w:sz w:val="24"/>
                  <w:szCs w:val="24"/>
                </w:rPr>
                <w:t xml:space="preserve">Monthly reach of leading newspapers in the UK from April 2019 to March 2020. </w:t>
              </w:r>
              <w:r w:rsidRPr="00A37FF5">
                <w:rPr>
                  <w:rFonts w:ascii="Arial" w:hAnsi="Arial" w:cs="Arial"/>
                  <w:noProof/>
                  <w:sz w:val="24"/>
                  <w:szCs w:val="24"/>
                </w:rPr>
                <w:t xml:space="preserve">[Online] </w:t>
              </w:r>
              <w:r w:rsidRPr="00A37FF5">
                <w:rPr>
                  <w:rFonts w:ascii="Arial" w:hAnsi="Arial" w:cs="Arial"/>
                  <w:noProof/>
                  <w:sz w:val="24"/>
                  <w:szCs w:val="24"/>
                </w:rPr>
                <w:br/>
                <w:t xml:space="preserve">Available at: </w:t>
              </w:r>
              <w:r w:rsidRPr="00A37FF5">
                <w:rPr>
                  <w:rFonts w:ascii="Arial" w:hAnsi="Arial" w:cs="Arial"/>
                  <w:noProof/>
                  <w:sz w:val="24"/>
                  <w:szCs w:val="24"/>
                  <w:u w:val="single"/>
                </w:rPr>
                <w:t>https://www.statista.com/statistics/246077/reach-of-selected-national-newspapers-in-the-uk/</w:t>
              </w:r>
              <w:r w:rsidRPr="00A37FF5">
                <w:rPr>
                  <w:rFonts w:ascii="Arial" w:hAnsi="Arial" w:cs="Arial"/>
                  <w:noProof/>
                  <w:sz w:val="24"/>
                  <w:szCs w:val="24"/>
                </w:rPr>
                <w:br/>
                <w:t>[Accessed 22 July 2020].</w:t>
              </w:r>
            </w:p>
            <w:p w14:paraId="00E686A2" w14:textId="77777777" w:rsidR="00041DC5" w:rsidRPr="00A37FF5" w:rsidRDefault="00041DC5" w:rsidP="00A37FF5">
              <w:pPr>
                <w:pStyle w:val="Bibliography"/>
                <w:spacing w:line="480" w:lineRule="auto"/>
                <w:rPr>
                  <w:rFonts w:ascii="Arial" w:hAnsi="Arial" w:cs="Arial"/>
                  <w:noProof/>
                  <w:sz w:val="24"/>
                  <w:szCs w:val="24"/>
                </w:rPr>
              </w:pPr>
              <w:r w:rsidRPr="00A37FF5">
                <w:rPr>
                  <w:rFonts w:ascii="Arial" w:hAnsi="Arial" w:cs="Arial"/>
                  <w:noProof/>
                  <w:sz w:val="24"/>
                  <w:szCs w:val="24"/>
                </w:rPr>
                <w:t xml:space="preserve">Mayhew, F., 2019. </w:t>
              </w:r>
              <w:r w:rsidRPr="00A37FF5">
                <w:rPr>
                  <w:rFonts w:ascii="Arial" w:hAnsi="Arial" w:cs="Arial"/>
                  <w:i/>
                  <w:iCs/>
                  <w:noProof/>
                  <w:sz w:val="24"/>
                  <w:szCs w:val="24"/>
                </w:rPr>
                <w:t xml:space="preserve">British Journalism Awards 2019. </w:t>
              </w:r>
              <w:r w:rsidRPr="00A37FF5">
                <w:rPr>
                  <w:rFonts w:ascii="Arial" w:hAnsi="Arial" w:cs="Arial"/>
                  <w:noProof/>
                  <w:sz w:val="24"/>
                  <w:szCs w:val="24"/>
                </w:rPr>
                <w:t xml:space="preserve">[Online] </w:t>
              </w:r>
              <w:r w:rsidRPr="00A37FF5">
                <w:rPr>
                  <w:rFonts w:ascii="Arial" w:hAnsi="Arial" w:cs="Arial"/>
                  <w:noProof/>
                  <w:sz w:val="24"/>
                  <w:szCs w:val="24"/>
                </w:rPr>
                <w:br/>
                <w:t xml:space="preserve">Available at: </w:t>
              </w:r>
              <w:r w:rsidRPr="00A37FF5">
                <w:rPr>
                  <w:rFonts w:ascii="Arial" w:hAnsi="Arial" w:cs="Arial"/>
                  <w:noProof/>
                  <w:sz w:val="24"/>
                  <w:szCs w:val="24"/>
                  <w:u w:val="single"/>
                </w:rPr>
                <w:t>https://www.pressgazette.co.uk/british-journalism-awards-2019-ft-wins-top-prize-for-second-year-in-triumphant-end-for-departing-editor/</w:t>
              </w:r>
              <w:r w:rsidRPr="00A37FF5">
                <w:rPr>
                  <w:rFonts w:ascii="Arial" w:hAnsi="Arial" w:cs="Arial"/>
                  <w:noProof/>
                  <w:sz w:val="24"/>
                  <w:szCs w:val="24"/>
                </w:rPr>
                <w:br/>
                <w:t>[Accessed 22 July 2020].</w:t>
              </w:r>
            </w:p>
            <w:p w14:paraId="26C7B49E" w14:textId="77777777" w:rsidR="00041DC5" w:rsidRPr="00A37FF5" w:rsidRDefault="00041DC5" w:rsidP="00A37FF5">
              <w:pPr>
                <w:pStyle w:val="Bibliography"/>
                <w:spacing w:line="480" w:lineRule="auto"/>
                <w:rPr>
                  <w:rFonts w:ascii="Arial" w:hAnsi="Arial" w:cs="Arial"/>
                  <w:noProof/>
                  <w:sz w:val="24"/>
                  <w:szCs w:val="24"/>
                </w:rPr>
              </w:pPr>
              <w:r w:rsidRPr="00A37FF5">
                <w:rPr>
                  <w:rFonts w:ascii="Arial" w:hAnsi="Arial" w:cs="Arial"/>
                  <w:noProof/>
                  <w:sz w:val="24"/>
                  <w:szCs w:val="24"/>
                </w:rPr>
                <w:t xml:space="preserve">Mayhew, F., 2020. </w:t>
              </w:r>
              <w:r w:rsidRPr="00A37FF5">
                <w:rPr>
                  <w:rFonts w:ascii="Arial" w:hAnsi="Arial" w:cs="Arial"/>
                  <w:i/>
                  <w:iCs/>
                  <w:noProof/>
                  <w:sz w:val="24"/>
                  <w:szCs w:val="24"/>
                </w:rPr>
                <w:t xml:space="preserve">UK national newspaper sales slump by two-thirds in 20 years amid digital disruption. </w:t>
              </w:r>
              <w:r w:rsidRPr="00A37FF5">
                <w:rPr>
                  <w:rFonts w:ascii="Arial" w:hAnsi="Arial" w:cs="Arial"/>
                  <w:noProof/>
                  <w:sz w:val="24"/>
                  <w:szCs w:val="24"/>
                </w:rPr>
                <w:t xml:space="preserve">[Online] </w:t>
              </w:r>
              <w:r w:rsidRPr="00A37FF5">
                <w:rPr>
                  <w:rFonts w:ascii="Arial" w:hAnsi="Arial" w:cs="Arial"/>
                  <w:noProof/>
                  <w:sz w:val="24"/>
                  <w:szCs w:val="24"/>
                </w:rPr>
                <w:br/>
                <w:t xml:space="preserve">Available at: </w:t>
              </w:r>
              <w:r w:rsidRPr="00A37FF5">
                <w:rPr>
                  <w:rFonts w:ascii="Arial" w:hAnsi="Arial" w:cs="Arial"/>
                  <w:noProof/>
                  <w:sz w:val="24"/>
                  <w:szCs w:val="24"/>
                  <w:u w:val="single"/>
                </w:rPr>
                <w:t>https://www.pressgazette.co.uk/uk-national-newspaper-sales-slump-by-two-thirds-in-20-years-amid-digital-disruption/</w:t>
              </w:r>
              <w:r w:rsidRPr="00A37FF5">
                <w:rPr>
                  <w:rFonts w:ascii="Arial" w:hAnsi="Arial" w:cs="Arial"/>
                  <w:noProof/>
                  <w:sz w:val="24"/>
                  <w:szCs w:val="24"/>
                </w:rPr>
                <w:br/>
                <w:t>[Accessed 22 July 2020].</w:t>
              </w:r>
            </w:p>
            <w:p w14:paraId="5668DAFA" w14:textId="77777777" w:rsidR="00041DC5" w:rsidRPr="00A37FF5" w:rsidRDefault="00041DC5" w:rsidP="00A37FF5">
              <w:pPr>
                <w:pStyle w:val="Bibliography"/>
                <w:spacing w:line="480" w:lineRule="auto"/>
                <w:rPr>
                  <w:rFonts w:ascii="Arial" w:hAnsi="Arial" w:cs="Arial"/>
                  <w:noProof/>
                  <w:sz w:val="24"/>
                  <w:szCs w:val="24"/>
                </w:rPr>
              </w:pPr>
              <w:r w:rsidRPr="00A37FF5">
                <w:rPr>
                  <w:rFonts w:ascii="Arial" w:hAnsi="Arial" w:cs="Arial"/>
                  <w:noProof/>
                  <w:sz w:val="24"/>
                  <w:szCs w:val="24"/>
                </w:rPr>
                <w:t xml:space="preserve">National Federation of Independent Retailers, 2020. </w:t>
              </w:r>
              <w:r w:rsidRPr="00A37FF5">
                <w:rPr>
                  <w:rFonts w:ascii="Arial" w:hAnsi="Arial" w:cs="Arial"/>
                  <w:i/>
                  <w:iCs/>
                  <w:noProof/>
                  <w:sz w:val="24"/>
                  <w:szCs w:val="24"/>
                </w:rPr>
                <w:t xml:space="preserve">The Fed: membership magazine for independent retailers. </w:t>
              </w:r>
              <w:r w:rsidRPr="00A37FF5">
                <w:rPr>
                  <w:rFonts w:ascii="Arial" w:hAnsi="Arial" w:cs="Arial"/>
                  <w:noProof/>
                  <w:sz w:val="24"/>
                  <w:szCs w:val="24"/>
                </w:rPr>
                <w:t>Durham: National Federation of Independent Retailers.</w:t>
              </w:r>
            </w:p>
            <w:p w14:paraId="0FA59C67" w14:textId="77777777" w:rsidR="00041DC5" w:rsidRPr="00A37FF5" w:rsidRDefault="00041DC5" w:rsidP="00A37FF5">
              <w:pPr>
                <w:pStyle w:val="Bibliography"/>
                <w:spacing w:line="480" w:lineRule="auto"/>
                <w:rPr>
                  <w:rFonts w:ascii="Arial" w:hAnsi="Arial" w:cs="Arial"/>
                  <w:noProof/>
                  <w:sz w:val="24"/>
                  <w:szCs w:val="24"/>
                </w:rPr>
              </w:pPr>
              <w:r w:rsidRPr="00A37FF5">
                <w:rPr>
                  <w:rFonts w:ascii="Arial" w:hAnsi="Arial" w:cs="Arial"/>
                  <w:noProof/>
                  <w:sz w:val="24"/>
                  <w:szCs w:val="24"/>
                </w:rPr>
                <w:t xml:space="preserve">Porter, M. E., 1985. </w:t>
              </w:r>
              <w:r w:rsidRPr="00A37FF5">
                <w:rPr>
                  <w:rFonts w:ascii="Arial" w:hAnsi="Arial" w:cs="Arial"/>
                  <w:i/>
                  <w:iCs/>
                  <w:noProof/>
                  <w:sz w:val="24"/>
                  <w:szCs w:val="24"/>
                </w:rPr>
                <w:t xml:space="preserve">Competitive Advantage. </w:t>
              </w:r>
              <w:r w:rsidRPr="00A37FF5">
                <w:rPr>
                  <w:rFonts w:ascii="Arial" w:hAnsi="Arial" w:cs="Arial"/>
                  <w:noProof/>
                  <w:sz w:val="24"/>
                  <w:szCs w:val="24"/>
                </w:rPr>
                <w:t>New York: The Free Press.</w:t>
              </w:r>
            </w:p>
            <w:p w14:paraId="5F6DC2AE" w14:textId="77777777" w:rsidR="00041DC5" w:rsidRPr="00A37FF5" w:rsidRDefault="00041DC5" w:rsidP="00A37FF5">
              <w:pPr>
                <w:pStyle w:val="Bibliography"/>
                <w:spacing w:line="480" w:lineRule="auto"/>
                <w:rPr>
                  <w:rFonts w:ascii="Arial" w:hAnsi="Arial" w:cs="Arial"/>
                  <w:noProof/>
                  <w:sz w:val="24"/>
                  <w:szCs w:val="24"/>
                </w:rPr>
              </w:pPr>
              <w:r w:rsidRPr="00A37FF5">
                <w:rPr>
                  <w:rFonts w:ascii="Arial" w:hAnsi="Arial" w:cs="Arial"/>
                  <w:noProof/>
                  <w:sz w:val="24"/>
                  <w:szCs w:val="24"/>
                </w:rPr>
                <w:t xml:space="preserve">Reach Plc, 2019. </w:t>
              </w:r>
              <w:r w:rsidRPr="00A37FF5">
                <w:rPr>
                  <w:rFonts w:ascii="Arial" w:hAnsi="Arial" w:cs="Arial"/>
                  <w:i/>
                  <w:iCs/>
                  <w:noProof/>
                  <w:sz w:val="24"/>
                  <w:szCs w:val="24"/>
                </w:rPr>
                <w:t xml:space="preserve">Our Reach Annual Report 2019, </w:t>
              </w:r>
              <w:r w:rsidRPr="00A37FF5">
                <w:rPr>
                  <w:rFonts w:ascii="Arial" w:hAnsi="Arial" w:cs="Arial"/>
                  <w:noProof/>
                  <w:sz w:val="24"/>
                  <w:szCs w:val="24"/>
                </w:rPr>
                <w:t>London: Radley Yeldar.</w:t>
              </w:r>
            </w:p>
            <w:p w14:paraId="10D26DF2" w14:textId="77777777" w:rsidR="00041DC5" w:rsidRPr="00A37FF5" w:rsidRDefault="00041DC5" w:rsidP="00A37FF5">
              <w:pPr>
                <w:pStyle w:val="Bibliography"/>
                <w:spacing w:line="480" w:lineRule="auto"/>
                <w:rPr>
                  <w:rFonts w:ascii="Arial" w:hAnsi="Arial" w:cs="Arial"/>
                  <w:noProof/>
                  <w:sz w:val="24"/>
                  <w:szCs w:val="24"/>
                </w:rPr>
              </w:pPr>
              <w:r w:rsidRPr="00A37FF5">
                <w:rPr>
                  <w:rFonts w:ascii="Arial" w:hAnsi="Arial" w:cs="Arial"/>
                  <w:noProof/>
                  <w:sz w:val="24"/>
                  <w:szCs w:val="24"/>
                </w:rPr>
                <w:lastRenderedPageBreak/>
                <w:t xml:space="preserve">Reach Plc, 2020. </w:t>
              </w:r>
              <w:r w:rsidRPr="00A37FF5">
                <w:rPr>
                  <w:rFonts w:ascii="Arial" w:hAnsi="Arial" w:cs="Arial"/>
                  <w:i/>
                  <w:iCs/>
                  <w:noProof/>
                  <w:sz w:val="24"/>
                  <w:szCs w:val="24"/>
                </w:rPr>
                <w:t xml:space="preserve">Annual Reports. </w:t>
              </w:r>
              <w:r w:rsidRPr="00A37FF5">
                <w:rPr>
                  <w:rFonts w:ascii="Arial" w:hAnsi="Arial" w:cs="Arial"/>
                  <w:noProof/>
                  <w:sz w:val="24"/>
                  <w:szCs w:val="24"/>
                </w:rPr>
                <w:t xml:space="preserve">[Online] </w:t>
              </w:r>
              <w:r w:rsidRPr="00A37FF5">
                <w:rPr>
                  <w:rFonts w:ascii="Arial" w:hAnsi="Arial" w:cs="Arial"/>
                  <w:noProof/>
                  <w:sz w:val="24"/>
                  <w:szCs w:val="24"/>
                </w:rPr>
                <w:br/>
                <w:t xml:space="preserve">Available at: </w:t>
              </w:r>
              <w:r w:rsidRPr="00A37FF5">
                <w:rPr>
                  <w:rFonts w:ascii="Arial" w:hAnsi="Arial" w:cs="Arial"/>
                  <w:noProof/>
                  <w:sz w:val="24"/>
                  <w:szCs w:val="24"/>
                  <w:u w:val="single"/>
                </w:rPr>
                <w:t>https://www.reachplc.com/financial-information/annual-reports</w:t>
              </w:r>
              <w:r w:rsidRPr="00A37FF5">
                <w:rPr>
                  <w:rFonts w:ascii="Arial" w:hAnsi="Arial" w:cs="Arial"/>
                  <w:noProof/>
                  <w:sz w:val="24"/>
                  <w:szCs w:val="24"/>
                </w:rPr>
                <w:br/>
                <w:t>[Accessed 22 July 2020].</w:t>
              </w:r>
            </w:p>
            <w:p w14:paraId="73D0A37E" w14:textId="77777777" w:rsidR="00041DC5" w:rsidRPr="00A37FF5" w:rsidRDefault="00041DC5" w:rsidP="00A37FF5">
              <w:pPr>
                <w:pStyle w:val="Bibliography"/>
                <w:spacing w:line="480" w:lineRule="auto"/>
                <w:rPr>
                  <w:rFonts w:ascii="Arial" w:hAnsi="Arial" w:cs="Arial"/>
                  <w:noProof/>
                  <w:sz w:val="24"/>
                  <w:szCs w:val="24"/>
                </w:rPr>
              </w:pPr>
              <w:r w:rsidRPr="00A37FF5">
                <w:rPr>
                  <w:rFonts w:ascii="Arial" w:hAnsi="Arial" w:cs="Arial"/>
                  <w:noProof/>
                  <w:sz w:val="24"/>
                  <w:szCs w:val="24"/>
                </w:rPr>
                <w:t xml:space="preserve">Reach Plc, 2020. </w:t>
              </w:r>
              <w:r w:rsidRPr="00A37FF5">
                <w:rPr>
                  <w:rFonts w:ascii="Arial" w:hAnsi="Arial" w:cs="Arial"/>
                  <w:i/>
                  <w:iCs/>
                  <w:noProof/>
                  <w:sz w:val="24"/>
                  <w:szCs w:val="24"/>
                </w:rPr>
                <w:t xml:space="preserve">PROCUREMENT POLICY. </w:t>
              </w:r>
              <w:r w:rsidRPr="00A37FF5">
                <w:rPr>
                  <w:rFonts w:ascii="Arial" w:hAnsi="Arial" w:cs="Arial"/>
                  <w:noProof/>
                  <w:sz w:val="24"/>
                  <w:szCs w:val="24"/>
                </w:rPr>
                <w:t xml:space="preserve">[Online] </w:t>
              </w:r>
              <w:r w:rsidRPr="00A37FF5">
                <w:rPr>
                  <w:rFonts w:ascii="Arial" w:hAnsi="Arial" w:cs="Arial"/>
                  <w:noProof/>
                  <w:sz w:val="24"/>
                  <w:szCs w:val="24"/>
                </w:rPr>
                <w:br/>
                <w:t xml:space="preserve">Available at: </w:t>
              </w:r>
              <w:r w:rsidRPr="00A37FF5">
                <w:rPr>
                  <w:rFonts w:ascii="Arial" w:hAnsi="Arial" w:cs="Arial"/>
                  <w:noProof/>
                  <w:sz w:val="24"/>
                  <w:szCs w:val="24"/>
                  <w:u w:val="single"/>
                </w:rPr>
                <w:t>https://www.reachplc.com/corporate-governance/procurement-policy</w:t>
              </w:r>
              <w:r w:rsidRPr="00A37FF5">
                <w:rPr>
                  <w:rFonts w:ascii="Arial" w:hAnsi="Arial" w:cs="Arial"/>
                  <w:noProof/>
                  <w:sz w:val="24"/>
                  <w:szCs w:val="24"/>
                </w:rPr>
                <w:br/>
                <w:t>[Accessed 22 July 2020].</w:t>
              </w:r>
            </w:p>
            <w:p w14:paraId="261D1D06" w14:textId="77777777" w:rsidR="00041DC5" w:rsidRPr="00A37FF5" w:rsidRDefault="00041DC5" w:rsidP="00A37FF5">
              <w:pPr>
                <w:pStyle w:val="Bibliography"/>
                <w:spacing w:line="480" w:lineRule="auto"/>
                <w:rPr>
                  <w:rFonts w:ascii="Arial" w:hAnsi="Arial" w:cs="Arial"/>
                  <w:noProof/>
                  <w:sz w:val="24"/>
                  <w:szCs w:val="24"/>
                </w:rPr>
              </w:pPr>
              <w:r w:rsidRPr="00A37FF5">
                <w:rPr>
                  <w:rFonts w:ascii="Arial" w:hAnsi="Arial" w:cs="Arial"/>
                  <w:noProof/>
                  <w:sz w:val="24"/>
                  <w:szCs w:val="24"/>
                </w:rPr>
                <w:t xml:space="preserve">Reach Plc, 2020. </w:t>
              </w:r>
              <w:r w:rsidRPr="00A37FF5">
                <w:rPr>
                  <w:rFonts w:ascii="Arial" w:hAnsi="Arial" w:cs="Arial"/>
                  <w:i/>
                  <w:iCs/>
                  <w:noProof/>
                  <w:sz w:val="24"/>
                  <w:szCs w:val="24"/>
                </w:rPr>
                <w:t xml:space="preserve">Reach - About Us. </w:t>
              </w:r>
              <w:r w:rsidRPr="00A37FF5">
                <w:rPr>
                  <w:rFonts w:ascii="Arial" w:hAnsi="Arial" w:cs="Arial"/>
                  <w:noProof/>
                  <w:sz w:val="24"/>
                  <w:szCs w:val="24"/>
                </w:rPr>
                <w:t xml:space="preserve">[Online] </w:t>
              </w:r>
              <w:r w:rsidRPr="00A37FF5">
                <w:rPr>
                  <w:rFonts w:ascii="Arial" w:hAnsi="Arial" w:cs="Arial"/>
                  <w:noProof/>
                  <w:sz w:val="24"/>
                  <w:szCs w:val="24"/>
                </w:rPr>
                <w:br/>
                <w:t xml:space="preserve">Available at: </w:t>
              </w:r>
              <w:r w:rsidRPr="00A37FF5">
                <w:rPr>
                  <w:rFonts w:ascii="Arial" w:hAnsi="Arial" w:cs="Arial"/>
                  <w:noProof/>
                  <w:sz w:val="24"/>
                  <w:szCs w:val="24"/>
                  <w:u w:val="single"/>
                </w:rPr>
                <w:t>https://www.reachplc.com/our-people</w:t>
              </w:r>
              <w:r w:rsidRPr="00A37FF5">
                <w:rPr>
                  <w:rFonts w:ascii="Arial" w:hAnsi="Arial" w:cs="Arial"/>
                  <w:noProof/>
                  <w:sz w:val="24"/>
                  <w:szCs w:val="24"/>
                </w:rPr>
                <w:br/>
                <w:t>[Accessed 20 July 2020].</w:t>
              </w:r>
            </w:p>
            <w:p w14:paraId="45EF3995" w14:textId="77777777" w:rsidR="00041DC5" w:rsidRPr="00A37FF5" w:rsidRDefault="00041DC5" w:rsidP="00A37FF5">
              <w:pPr>
                <w:pStyle w:val="Bibliography"/>
                <w:spacing w:line="480" w:lineRule="auto"/>
                <w:rPr>
                  <w:rFonts w:ascii="Arial" w:hAnsi="Arial" w:cs="Arial"/>
                  <w:noProof/>
                  <w:sz w:val="24"/>
                  <w:szCs w:val="24"/>
                </w:rPr>
              </w:pPr>
              <w:r w:rsidRPr="00A37FF5">
                <w:rPr>
                  <w:rFonts w:ascii="Arial" w:hAnsi="Arial" w:cs="Arial"/>
                  <w:noProof/>
                  <w:sz w:val="24"/>
                  <w:szCs w:val="24"/>
                </w:rPr>
                <w:t xml:space="preserve">Reach Printing Services, 2020. </w:t>
              </w:r>
              <w:r w:rsidRPr="00A37FF5">
                <w:rPr>
                  <w:rFonts w:ascii="Arial" w:hAnsi="Arial" w:cs="Arial"/>
                  <w:i/>
                  <w:iCs/>
                  <w:noProof/>
                  <w:sz w:val="24"/>
                  <w:szCs w:val="24"/>
                </w:rPr>
                <w:t xml:space="preserve">Reach Printing Services. </w:t>
              </w:r>
              <w:r w:rsidRPr="00A37FF5">
                <w:rPr>
                  <w:rFonts w:ascii="Arial" w:hAnsi="Arial" w:cs="Arial"/>
                  <w:noProof/>
                  <w:sz w:val="24"/>
                  <w:szCs w:val="24"/>
                </w:rPr>
                <w:t xml:space="preserve">[Online] </w:t>
              </w:r>
              <w:r w:rsidRPr="00A37FF5">
                <w:rPr>
                  <w:rFonts w:ascii="Arial" w:hAnsi="Arial" w:cs="Arial"/>
                  <w:noProof/>
                  <w:sz w:val="24"/>
                  <w:szCs w:val="24"/>
                </w:rPr>
                <w:br/>
                <w:t xml:space="preserve">Available at: </w:t>
              </w:r>
              <w:r w:rsidRPr="00A37FF5">
                <w:rPr>
                  <w:rFonts w:ascii="Arial" w:hAnsi="Arial" w:cs="Arial"/>
                  <w:noProof/>
                  <w:sz w:val="24"/>
                  <w:szCs w:val="24"/>
                  <w:u w:val="single"/>
                </w:rPr>
                <w:t>https://reachprintingservices.co.uk/</w:t>
              </w:r>
              <w:r w:rsidRPr="00A37FF5">
                <w:rPr>
                  <w:rFonts w:ascii="Arial" w:hAnsi="Arial" w:cs="Arial"/>
                  <w:noProof/>
                  <w:sz w:val="24"/>
                  <w:szCs w:val="24"/>
                </w:rPr>
                <w:br/>
                <w:t>[Accessed 22 July 2020].</w:t>
              </w:r>
            </w:p>
            <w:p w14:paraId="0580F122" w14:textId="77777777" w:rsidR="00041DC5" w:rsidRPr="00A37FF5" w:rsidRDefault="00041DC5" w:rsidP="00A37FF5">
              <w:pPr>
                <w:pStyle w:val="Bibliography"/>
                <w:spacing w:line="480" w:lineRule="auto"/>
                <w:rPr>
                  <w:rFonts w:ascii="Arial" w:hAnsi="Arial" w:cs="Arial"/>
                  <w:noProof/>
                  <w:sz w:val="24"/>
                  <w:szCs w:val="24"/>
                </w:rPr>
              </w:pPr>
              <w:r w:rsidRPr="00A37FF5">
                <w:rPr>
                  <w:rFonts w:ascii="Arial" w:hAnsi="Arial" w:cs="Arial"/>
                  <w:noProof/>
                  <w:sz w:val="24"/>
                  <w:szCs w:val="24"/>
                </w:rPr>
                <w:t xml:space="preserve">Target Internet, 2020. </w:t>
              </w:r>
              <w:r w:rsidRPr="00A37FF5">
                <w:rPr>
                  <w:rFonts w:ascii="Arial" w:hAnsi="Arial" w:cs="Arial"/>
                  <w:i/>
                  <w:iCs/>
                  <w:noProof/>
                  <w:sz w:val="24"/>
                  <w:szCs w:val="24"/>
                </w:rPr>
                <w:t xml:space="preserve">SWOT / TOWS ANALYSIS FOR DIGITAL MARKETERS. </w:t>
              </w:r>
              <w:r w:rsidRPr="00A37FF5">
                <w:rPr>
                  <w:rFonts w:ascii="Arial" w:hAnsi="Arial" w:cs="Arial"/>
                  <w:noProof/>
                  <w:sz w:val="24"/>
                  <w:szCs w:val="24"/>
                </w:rPr>
                <w:t xml:space="preserve">[Online] </w:t>
              </w:r>
              <w:r w:rsidRPr="00A37FF5">
                <w:rPr>
                  <w:rFonts w:ascii="Arial" w:hAnsi="Arial" w:cs="Arial"/>
                  <w:noProof/>
                  <w:sz w:val="24"/>
                  <w:szCs w:val="24"/>
                </w:rPr>
                <w:br/>
                <w:t xml:space="preserve">Available at: </w:t>
              </w:r>
              <w:r w:rsidRPr="00A37FF5">
                <w:rPr>
                  <w:rFonts w:ascii="Arial" w:hAnsi="Arial" w:cs="Arial"/>
                  <w:noProof/>
                  <w:sz w:val="24"/>
                  <w:szCs w:val="24"/>
                  <w:u w:val="single"/>
                </w:rPr>
                <w:t>https://www.targetinternet.com/a-short-guide-to-swot-tows-analysis-for-digital-marketers/</w:t>
              </w:r>
              <w:r w:rsidRPr="00A37FF5">
                <w:rPr>
                  <w:rFonts w:ascii="Arial" w:hAnsi="Arial" w:cs="Arial"/>
                  <w:noProof/>
                  <w:sz w:val="24"/>
                  <w:szCs w:val="24"/>
                </w:rPr>
                <w:br/>
                <w:t>[Accessed 22 July 2020].</w:t>
              </w:r>
            </w:p>
            <w:p w14:paraId="3EAF5D53" w14:textId="77777777" w:rsidR="00041DC5" w:rsidRPr="00A37FF5" w:rsidRDefault="00041DC5" w:rsidP="00A37FF5">
              <w:pPr>
                <w:pStyle w:val="Bibliography"/>
                <w:spacing w:line="480" w:lineRule="auto"/>
                <w:rPr>
                  <w:rFonts w:ascii="Arial" w:hAnsi="Arial" w:cs="Arial"/>
                  <w:noProof/>
                  <w:sz w:val="24"/>
                  <w:szCs w:val="24"/>
                </w:rPr>
              </w:pPr>
              <w:r w:rsidRPr="00A37FF5">
                <w:rPr>
                  <w:rFonts w:ascii="Arial" w:hAnsi="Arial" w:cs="Arial"/>
                  <w:noProof/>
                  <w:sz w:val="24"/>
                  <w:szCs w:val="24"/>
                </w:rPr>
                <w:t xml:space="preserve">Tobitt, C., 2019. </w:t>
              </w:r>
              <w:r w:rsidRPr="00A37FF5">
                <w:rPr>
                  <w:rFonts w:ascii="Arial" w:hAnsi="Arial" w:cs="Arial"/>
                  <w:i/>
                  <w:iCs/>
                  <w:noProof/>
                  <w:sz w:val="24"/>
                  <w:szCs w:val="24"/>
                </w:rPr>
                <w:t xml:space="preserve">National Newspaper ABCs: Full figures for November 2019. </w:t>
              </w:r>
              <w:r w:rsidRPr="00A37FF5">
                <w:rPr>
                  <w:rFonts w:ascii="Arial" w:hAnsi="Arial" w:cs="Arial"/>
                  <w:noProof/>
                  <w:sz w:val="24"/>
                  <w:szCs w:val="24"/>
                </w:rPr>
                <w:t xml:space="preserve">[Online] </w:t>
              </w:r>
              <w:r w:rsidRPr="00A37FF5">
                <w:rPr>
                  <w:rFonts w:ascii="Arial" w:hAnsi="Arial" w:cs="Arial"/>
                  <w:noProof/>
                  <w:sz w:val="24"/>
                  <w:szCs w:val="24"/>
                </w:rPr>
                <w:br/>
                <w:t xml:space="preserve">Available at: </w:t>
              </w:r>
              <w:r w:rsidRPr="00A37FF5">
                <w:rPr>
                  <w:rFonts w:ascii="Arial" w:hAnsi="Arial" w:cs="Arial"/>
                  <w:noProof/>
                  <w:sz w:val="24"/>
                  <w:szCs w:val="24"/>
                  <w:u w:val="single"/>
                </w:rPr>
                <w:t>https://www.pressgazette.co.uk/national-newspaper-abcs-full-figures-for-november-2019/</w:t>
              </w:r>
              <w:r w:rsidRPr="00A37FF5">
                <w:rPr>
                  <w:rFonts w:ascii="Arial" w:hAnsi="Arial" w:cs="Arial"/>
                  <w:noProof/>
                  <w:sz w:val="24"/>
                  <w:szCs w:val="24"/>
                </w:rPr>
                <w:br/>
                <w:t>[Accessed 22 July 2020].</w:t>
              </w:r>
            </w:p>
            <w:p w14:paraId="689C06ED" w14:textId="77777777" w:rsidR="00041DC5" w:rsidRPr="00A37FF5" w:rsidRDefault="00041DC5" w:rsidP="00A37FF5">
              <w:pPr>
                <w:pStyle w:val="Bibliography"/>
                <w:spacing w:line="480" w:lineRule="auto"/>
                <w:rPr>
                  <w:rFonts w:ascii="Arial" w:hAnsi="Arial" w:cs="Arial"/>
                  <w:noProof/>
                  <w:sz w:val="24"/>
                  <w:szCs w:val="24"/>
                </w:rPr>
              </w:pPr>
              <w:r w:rsidRPr="00A37FF5">
                <w:rPr>
                  <w:rFonts w:ascii="Arial" w:hAnsi="Arial" w:cs="Arial"/>
                  <w:noProof/>
                  <w:sz w:val="24"/>
                  <w:szCs w:val="24"/>
                </w:rPr>
                <w:t xml:space="preserve">Voice of the Mirror, 2019. </w:t>
              </w:r>
              <w:r w:rsidRPr="00A37FF5">
                <w:rPr>
                  <w:rFonts w:ascii="Arial" w:hAnsi="Arial" w:cs="Arial"/>
                  <w:i/>
                  <w:iCs/>
                  <w:noProof/>
                  <w:sz w:val="24"/>
                  <w:szCs w:val="24"/>
                </w:rPr>
                <w:t xml:space="preserve">Daily Mirror's Climate Crisis Issue: Why we are dedicating our paper and our site to the only issue that matters. </w:t>
              </w:r>
              <w:r w:rsidRPr="00A37FF5">
                <w:rPr>
                  <w:rFonts w:ascii="Arial" w:hAnsi="Arial" w:cs="Arial"/>
                  <w:noProof/>
                  <w:sz w:val="24"/>
                  <w:szCs w:val="24"/>
                </w:rPr>
                <w:t xml:space="preserve">[Online] </w:t>
              </w:r>
              <w:r w:rsidRPr="00A37FF5">
                <w:rPr>
                  <w:rFonts w:ascii="Arial" w:hAnsi="Arial" w:cs="Arial"/>
                  <w:noProof/>
                  <w:sz w:val="24"/>
                  <w:szCs w:val="24"/>
                </w:rPr>
                <w:br/>
                <w:t xml:space="preserve">Available at: </w:t>
              </w:r>
              <w:r w:rsidRPr="00A37FF5">
                <w:rPr>
                  <w:rFonts w:ascii="Arial" w:hAnsi="Arial" w:cs="Arial"/>
                  <w:noProof/>
                  <w:sz w:val="24"/>
                  <w:szCs w:val="24"/>
                  <w:u w:val="single"/>
                </w:rPr>
                <w:t>https://www.mirror.co.uk/news/uk-news/daily-mirrors-climate-crisis-</w:t>
              </w:r>
              <w:r w:rsidRPr="00A37FF5">
                <w:rPr>
                  <w:rFonts w:ascii="Arial" w:hAnsi="Arial" w:cs="Arial"/>
                  <w:noProof/>
                  <w:sz w:val="24"/>
                  <w:szCs w:val="24"/>
                  <w:u w:val="single"/>
                </w:rPr>
                <w:lastRenderedPageBreak/>
                <w:t>issue-20861834</w:t>
              </w:r>
              <w:r w:rsidRPr="00A37FF5">
                <w:rPr>
                  <w:rFonts w:ascii="Arial" w:hAnsi="Arial" w:cs="Arial"/>
                  <w:noProof/>
                  <w:sz w:val="24"/>
                  <w:szCs w:val="24"/>
                </w:rPr>
                <w:br/>
                <w:t>[Accessed 22 July 2020].</w:t>
              </w:r>
            </w:p>
            <w:p w14:paraId="44C2A0C4" w14:textId="77777777" w:rsidR="00041DC5" w:rsidRPr="00A37FF5" w:rsidRDefault="00041DC5" w:rsidP="00A37FF5">
              <w:pPr>
                <w:pStyle w:val="Bibliography"/>
                <w:spacing w:line="480" w:lineRule="auto"/>
                <w:rPr>
                  <w:rFonts w:ascii="Arial" w:hAnsi="Arial" w:cs="Arial"/>
                  <w:noProof/>
                  <w:sz w:val="24"/>
                  <w:szCs w:val="24"/>
                </w:rPr>
              </w:pPr>
              <w:r w:rsidRPr="00A37FF5">
                <w:rPr>
                  <w:rFonts w:ascii="Arial" w:hAnsi="Arial" w:cs="Arial"/>
                  <w:noProof/>
                  <w:sz w:val="24"/>
                  <w:szCs w:val="24"/>
                </w:rPr>
                <w:t xml:space="preserve">YouGov, 2018. </w:t>
              </w:r>
              <w:r w:rsidRPr="00A37FF5">
                <w:rPr>
                  <w:rFonts w:ascii="Arial" w:hAnsi="Arial" w:cs="Arial"/>
                  <w:i/>
                  <w:iCs/>
                  <w:noProof/>
                  <w:sz w:val="24"/>
                  <w:szCs w:val="24"/>
                </w:rPr>
                <w:t xml:space="preserve">The most popular newspapers in the UK. </w:t>
              </w:r>
              <w:r w:rsidRPr="00A37FF5">
                <w:rPr>
                  <w:rFonts w:ascii="Arial" w:hAnsi="Arial" w:cs="Arial"/>
                  <w:noProof/>
                  <w:sz w:val="24"/>
                  <w:szCs w:val="24"/>
                </w:rPr>
                <w:t xml:space="preserve">[Online] </w:t>
              </w:r>
              <w:r w:rsidRPr="00A37FF5">
                <w:rPr>
                  <w:rFonts w:ascii="Arial" w:hAnsi="Arial" w:cs="Arial"/>
                  <w:noProof/>
                  <w:sz w:val="24"/>
                  <w:szCs w:val="24"/>
                </w:rPr>
                <w:br/>
                <w:t xml:space="preserve">Available at: </w:t>
              </w:r>
              <w:r w:rsidRPr="00A37FF5">
                <w:rPr>
                  <w:rFonts w:ascii="Arial" w:hAnsi="Arial" w:cs="Arial"/>
                  <w:noProof/>
                  <w:sz w:val="24"/>
                  <w:szCs w:val="24"/>
                  <w:u w:val="single"/>
                </w:rPr>
                <w:t>https://yougov.co.uk/ratings/media/popularity/newspaper/all</w:t>
              </w:r>
              <w:r w:rsidRPr="00A37FF5">
                <w:rPr>
                  <w:rFonts w:ascii="Arial" w:hAnsi="Arial" w:cs="Arial"/>
                  <w:noProof/>
                  <w:sz w:val="24"/>
                  <w:szCs w:val="24"/>
                </w:rPr>
                <w:br/>
                <w:t>[Accessed 22 July 2020].</w:t>
              </w:r>
            </w:p>
            <w:p w14:paraId="2D147E5C" w14:textId="187991E8" w:rsidR="00351ED9" w:rsidRPr="00A37FF5" w:rsidRDefault="00351ED9" w:rsidP="00A37FF5">
              <w:pPr>
                <w:spacing w:line="480" w:lineRule="auto"/>
                <w:rPr>
                  <w:rFonts w:ascii="Arial" w:hAnsi="Arial" w:cs="Arial"/>
                  <w:sz w:val="24"/>
                  <w:szCs w:val="24"/>
                </w:rPr>
              </w:pPr>
              <w:r w:rsidRPr="00A37FF5">
                <w:rPr>
                  <w:rFonts w:ascii="Arial" w:hAnsi="Arial" w:cs="Arial"/>
                  <w:b/>
                  <w:bCs/>
                  <w:noProof/>
                  <w:sz w:val="24"/>
                  <w:szCs w:val="24"/>
                </w:rPr>
                <w:fldChar w:fldCharType="end"/>
              </w:r>
            </w:p>
          </w:sdtContent>
        </w:sdt>
      </w:sdtContent>
    </w:sdt>
    <w:p w14:paraId="3DB4CCE3" w14:textId="77777777" w:rsidR="00351ED9" w:rsidRPr="00313C32" w:rsidRDefault="00351ED9" w:rsidP="00272428">
      <w:pPr>
        <w:pStyle w:val="NormalWeb"/>
        <w:shd w:val="clear" w:color="auto" w:fill="FFFFFF"/>
        <w:spacing w:before="0" w:beforeAutospacing="0" w:after="150" w:afterAutospacing="0" w:line="480" w:lineRule="auto"/>
      </w:pPr>
    </w:p>
    <w:sectPr w:rsidR="00351ED9" w:rsidRPr="00313C32" w:rsidSect="000976D5">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AFFCE1" w14:textId="77777777" w:rsidR="00FD641A" w:rsidRDefault="00FD641A" w:rsidP="00351ED9">
      <w:pPr>
        <w:spacing w:after="0" w:line="240" w:lineRule="auto"/>
      </w:pPr>
      <w:r>
        <w:separator/>
      </w:r>
    </w:p>
  </w:endnote>
  <w:endnote w:type="continuationSeparator" w:id="0">
    <w:p w14:paraId="438C71BC" w14:textId="77777777" w:rsidR="00FD641A" w:rsidRDefault="00FD641A" w:rsidP="00351E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82867516"/>
      <w:docPartObj>
        <w:docPartGallery w:val="Page Numbers (Bottom of Page)"/>
        <w:docPartUnique/>
      </w:docPartObj>
    </w:sdtPr>
    <w:sdtContent>
      <w:sdt>
        <w:sdtPr>
          <w:id w:val="1728636285"/>
          <w:docPartObj>
            <w:docPartGallery w:val="Page Numbers (Top of Page)"/>
            <w:docPartUnique/>
          </w:docPartObj>
        </w:sdtPr>
        <w:sdtContent>
          <w:p w14:paraId="05F3665B" w14:textId="548F3110" w:rsidR="00BB7F45" w:rsidRDefault="00BB7F45">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DD94188" w14:textId="77777777" w:rsidR="00BB7F45" w:rsidRDefault="00BB7F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66D539" w14:textId="77777777" w:rsidR="00FD641A" w:rsidRDefault="00FD641A" w:rsidP="00351ED9">
      <w:pPr>
        <w:spacing w:after="0" w:line="240" w:lineRule="auto"/>
      </w:pPr>
      <w:r>
        <w:separator/>
      </w:r>
    </w:p>
  </w:footnote>
  <w:footnote w:type="continuationSeparator" w:id="0">
    <w:p w14:paraId="73D8416D" w14:textId="77777777" w:rsidR="00FD641A" w:rsidRDefault="00FD641A" w:rsidP="00351E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E4272F"/>
    <w:multiLevelType w:val="multilevel"/>
    <w:tmpl w:val="01DA66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BA69F4"/>
    <w:multiLevelType w:val="multilevel"/>
    <w:tmpl w:val="DDB62B04"/>
    <w:lvl w:ilvl="0">
      <w:start w:val="1"/>
      <w:numFmt w:val="decimal"/>
      <w:lvlText w:val="%1."/>
      <w:lvlJc w:val="left"/>
      <w:pPr>
        <w:ind w:left="360" w:hanging="360"/>
      </w:pPr>
      <w:rPr>
        <w:rFonts w:asciiTheme="majorHAnsi" w:eastAsiaTheme="majorEastAsia" w:hAnsiTheme="majorHAnsi" w:cstheme="majorBidi"/>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A8E3526"/>
    <w:multiLevelType w:val="hybridMultilevel"/>
    <w:tmpl w:val="846C9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2A52E6"/>
    <w:multiLevelType w:val="hybridMultilevel"/>
    <w:tmpl w:val="FAEE1D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6D36CD9"/>
    <w:multiLevelType w:val="hybridMultilevel"/>
    <w:tmpl w:val="2BAA5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BB5CC2"/>
    <w:multiLevelType w:val="hybridMultilevel"/>
    <w:tmpl w:val="9F2A74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022F3A"/>
    <w:multiLevelType w:val="hybridMultilevel"/>
    <w:tmpl w:val="EBC46C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67788F"/>
    <w:multiLevelType w:val="hybridMultilevel"/>
    <w:tmpl w:val="A7E21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7B5193"/>
    <w:multiLevelType w:val="hybridMultilevel"/>
    <w:tmpl w:val="6C244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DC2FD7"/>
    <w:multiLevelType w:val="multilevel"/>
    <w:tmpl w:val="05CCD0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1DF3080"/>
    <w:multiLevelType w:val="hybridMultilevel"/>
    <w:tmpl w:val="A0322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AF415A"/>
    <w:multiLevelType w:val="hybridMultilevel"/>
    <w:tmpl w:val="A8D8D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BD2105"/>
    <w:multiLevelType w:val="hybridMultilevel"/>
    <w:tmpl w:val="D286D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100E4F"/>
    <w:multiLevelType w:val="hybridMultilevel"/>
    <w:tmpl w:val="2A209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113F5A"/>
    <w:multiLevelType w:val="hybridMultilevel"/>
    <w:tmpl w:val="55088B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8C1FB6"/>
    <w:multiLevelType w:val="hybridMultilevel"/>
    <w:tmpl w:val="A08487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6D446D"/>
    <w:multiLevelType w:val="hybridMultilevel"/>
    <w:tmpl w:val="B2F02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D1586C"/>
    <w:multiLevelType w:val="multilevel"/>
    <w:tmpl w:val="E5385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003828"/>
    <w:multiLevelType w:val="hybridMultilevel"/>
    <w:tmpl w:val="430CB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606825"/>
    <w:multiLevelType w:val="hybridMultilevel"/>
    <w:tmpl w:val="6264E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0"/>
  </w:num>
  <w:num w:numId="4">
    <w:abstractNumId w:val="3"/>
  </w:num>
  <w:num w:numId="5">
    <w:abstractNumId w:val="15"/>
  </w:num>
  <w:num w:numId="6">
    <w:abstractNumId w:val="12"/>
  </w:num>
  <w:num w:numId="7">
    <w:abstractNumId w:val="16"/>
  </w:num>
  <w:num w:numId="8">
    <w:abstractNumId w:val="8"/>
  </w:num>
  <w:num w:numId="9">
    <w:abstractNumId w:val="11"/>
  </w:num>
  <w:num w:numId="10">
    <w:abstractNumId w:val="13"/>
  </w:num>
  <w:num w:numId="11">
    <w:abstractNumId w:val="19"/>
  </w:num>
  <w:num w:numId="12">
    <w:abstractNumId w:val="7"/>
  </w:num>
  <w:num w:numId="13">
    <w:abstractNumId w:val="6"/>
  </w:num>
  <w:num w:numId="14">
    <w:abstractNumId w:val="18"/>
  </w:num>
  <w:num w:numId="15">
    <w:abstractNumId w:val="2"/>
  </w:num>
  <w:num w:numId="16">
    <w:abstractNumId w:val="10"/>
  </w:num>
  <w:num w:numId="17">
    <w:abstractNumId w:val="17"/>
  </w:num>
  <w:num w:numId="18">
    <w:abstractNumId w:val="5"/>
  </w:num>
  <w:num w:numId="19">
    <w:abstractNumId w:val="4"/>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6F7"/>
    <w:rsid w:val="0001217F"/>
    <w:rsid w:val="00021738"/>
    <w:rsid w:val="0003601D"/>
    <w:rsid w:val="00041DC5"/>
    <w:rsid w:val="000976D5"/>
    <w:rsid w:val="000C02BA"/>
    <w:rsid w:val="000D2E67"/>
    <w:rsid w:val="000D4623"/>
    <w:rsid w:val="000F3453"/>
    <w:rsid w:val="00160711"/>
    <w:rsid w:val="001673DA"/>
    <w:rsid w:val="001A5E19"/>
    <w:rsid w:val="001C116E"/>
    <w:rsid w:val="001D1C3E"/>
    <w:rsid w:val="002036B1"/>
    <w:rsid w:val="00242FB2"/>
    <w:rsid w:val="00250E25"/>
    <w:rsid w:val="002606F7"/>
    <w:rsid w:val="00272428"/>
    <w:rsid w:val="002757D3"/>
    <w:rsid w:val="002903A6"/>
    <w:rsid w:val="002A3C60"/>
    <w:rsid w:val="002C32D5"/>
    <w:rsid w:val="002C7248"/>
    <w:rsid w:val="002D475D"/>
    <w:rsid w:val="00303DED"/>
    <w:rsid w:val="00313C32"/>
    <w:rsid w:val="00314283"/>
    <w:rsid w:val="00351ED9"/>
    <w:rsid w:val="003559DB"/>
    <w:rsid w:val="003901E6"/>
    <w:rsid w:val="003A2F08"/>
    <w:rsid w:val="003A730D"/>
    <w:rsid w:val="003B103C"/>
    <w:rsid w:val="003D34A9"/>
    <w:rsid w:val="003F00C0"/>
    <w:rsid w:val="003F2378"/>
    <w:rsid w:val="003F756F"/>
    <w:rsid w:val="00426744"/>
    <w:rsid w:val="00441C0C"/>
    <w:rsid w:val="004C44A1"/>
    <w:rsid w:val="004E5585"/>
    <w:rsid w:val="00515255"/>
    <w:rsid w:val="00516182"/>
    <w:rsid w:val="00530FA5"/>
    <w:rsid w:val="00547A89"/>
    <w:rsid w:val="00566EEA"/>
    <w:rsid w:val="005F661D"/>
    <w:rsid w:val="00615F64"/>
    <w:rsid w:val="00630BA7"/>
    <w:rsid w:val="00633A44"/>
    <w:rsid w:val="006729C8"/>
    <w:rsid w:val="00683584"/>
    <w:rsid w:val="00686F32"/>
    <w:rsid w:val="006B5183"/>
    <w:rsid w:val="006E2FF6"/>
    <w:rsid w:val="006E53E2"/>
    <w:rsid w:val="007006EF"/>
    <w:rsid w:val="00716589"/>
    <w:rsid w:val="0073701A"/>
    <w:rsid w:val="00760C22"/>
    <w:rsid w:val="007912D5"/>
    <w:rsid w:val="007F77FE"/>
    <w:rsid w:val="00806AEF"/>
    <w:rsid w:val="00856FC9"/>
    <w:rsid w:val="00861C74"/>
    <w:rsid w:val="008A03FB"/>
    <w:rsid w:val="008C10CA"/>
    <w:rsid w:val="008F06FF"/>
    <w:rsid w:val="008F770F"/>
    <w:rsid w:val="009C49AE"/>
    <w:rsid w:val="009D79C8"/>
    <w:rsid w:val="009F7300"/>
    <w:rsid w:val="00A121E1"/>
    <w:rsid w:val="00A27514"/>
    <w:rsid w:val="00A35843"/>
    <w:rsid w:val="00A3758A"/>
    <w:rsid w:val="00A37FF5"/>
    <w:rsid w:val="00A833CA"/>
    <w:rsid w:val="00AD40BC"/>
    <w:rsid w:val="00AE65B5"/>
    <w:rsid w:val="00B16387"/>
    <w:rsid w:val="00B43847"/>
    <w:rsid w:val="00BB7F45"/>
    <w:rsid w:val="00BD54EA"/>
    <w:rsid w:val="00BF39F9"/>
    <w:rsid w:val="00BF3C4A"/>
    <w:rsid w:val="00C11F6B"/>
    <w:rsid w:val="00C122B7"/>
    <w:rsid w:val="00C12E32"/>
    <w:rsid w:val="00C2289E"/>
    <w:rsid w:val="00C26F84"/>
    <w:rsid w:val="00C3483A"/>
    <w:rsid w:val="00C60031"/>
    <w:rsid w:val="00C70DB9"/>
    <w:rsid w:val="00CC2FD1"/>
    <w:rsid w:val="00D27B7D"/>
    <w:rsid w:val="00D3422A"/>
    <w:rsid w:val="00D400D8"/>
    <w:rsid w:val="00D91041"/>
    <w:rsid w:val="00DD0BCD"/>
    <w:rsid w:val="00E21908"/>
    <w:rsid w:val="00E446C9"/>
    <w:rsid w:val="00E749B1"/>
    <w:rsid w:val="00E93615"/>
    <w:rsid w:val="00EB2E0B"/>
    <w:rsid w:val="00F06C23"/>
    <w:rsid w:val="00F2701D"/>
    <w:rsid w:val="00F37F21"/>
    <w:rsid w:val="00F5214E"/>
    <w:rsid w:val="00FA55C6"/>
    <w:rsid w:val="00FA62AC"/>
    <w:rsid w:val="00FB1695"/>
    <w:rsid w:val="00FD641A"/>
    <w:rsid w:val="00FE1083"/>
    <w:rsid w:val="00FF17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279C63C1"/>
  <w15:chartTrackingRefBased/>
  <w15:docId w15:val="{050C6392-31BD-4C72-91E3-9012B9DBD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76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7F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3C4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1428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606F7"/>
    <w:rPr>
      <w:b/>
      <w:bCs/>
    </w:rPr>
  </w:style>
  <w:style w:type="paragraph" w:styleId="NormalWeb">
    <w:name w:val="Normal (Web)"/>
    <w:basedOn w:val="Normal"/>
    <w:uiPriority w:val="99"/>
    <w:unhideWhenUsed/>
    <w:rsid w:val="002606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976D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0976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976D5"/>
    <w:rPr>
      <w:rFonts w:eastAsiaTheme="minorEastAsia"/>
      <w:lang w:val="en-US"/>
    </w:rPr>
  </w:style>
  <w:style w:type="paragraph" w:styleId="TOCHeading">
    <w:name w:val="TOC Heading"/>
    <w:basedOn w:val="Heading1"/>
    <w:next w:val="Normal"/>
    <w:uiPriority w:val="39"/>
    <w:unhideWhenUsed/>
    <w:qFormat/>
    <w:rsid w:val="00351ED9"/>
    <w:pPr>
      <w:outlineLvl w:val="9"/>
    </w:pPr>
    <w:rPr>
      <w:lang w:val="en-US"/>
    </w:rPr>
  </w:style>
  <w:style w:type="paragraph" w:styleId="TOC1">
    <w:name w:val="toc 1"/>
    <w:basedOn w:val="Normal"/>
    <w:next w:val="Normal"/>
    <w:autoRedefine/>
    <w:uiPriority w:val="39"/>
    <w:unhideWhenUsed/>
    <w:rsid w:val="00351ED9"/>
    <w:pPr>
      <w:spacing w:after="100"/>
    </w:pPr>
  </w:style>
  <w:style w:type="character" w:styleId="Hyperlink">
    <w:name w:val="Hyperlink"/>
    <w:basedOn w:val="DefaultParagraphFont"/>
    <w:uiPriority w:val="99"/>
    <w:unhideWhenUsed/>
    <w:rsid w:val="00351ED9"/>
    <w:rPr>
      <w:color w:val="0563C1" w:themeColor="hyperlink"/>
      <w:u w:val="single"/>
    </w:rPr>
  </w:style>
  <w:style w:type="paragraph" w:styleId="Header">
    <w:name w:val="header"/>
    <w:basedOn w:val="Normal"/>
    <w:link w:val="HeaderChar"/>
    <w:uiPriority w:val="99"/>
    <w:unhideWhenUsed/>
    <w:rsid w:val="00351E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1ED9"/>
  </w:style>
  <w:style w:type="paragraph" w:styleId="Footer">
    <w:name w:val="footer"/>
    <w:basedOn w:val="Normal"/>
    <w:link w:val="FooterChar"/>
    <w:uiPriority w:val="99"/>
    <w:unhideWhenUsed/>
    <w:rsid w:val="00351E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1ED9"/>
  </w:style>
  <w:style w:type="character" w:customStyle="1" w:styleId="Heading2Char">
    <w:name w:val="Heading 2 Char"/>
    <w:basedOn w:val="DefaultParagraphFont"/>
    <w:link w:val="Heading2"/>
    <w:uiPriority w:val="9"/>
    <w:rsid w:val="00F37F2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3C4A"/>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615F64"/>
    <w:pPr>
      <w:spacing w:after="100"/>
      <w:ind w:left="220"/>
    </w:pPr>
  </w:style>
  <w:style w:type="paragraph" w:styleId="TOC3">
    <w:name w:val="toc 3"/>
    <w:basedOn w:val="Normal"/>
    <w:next w:val="Normal"/>
    <w:autoRedefine/>
    <w:uiPriority w:val="39"/>
    <w:unhideWhenUsed/>
    <w:rsid w:val="00615F64"/>
    <w:pPr>
      <w:spacing w:after="100"/>
      <w:ind w:left="440"/>
    </w:pPr>
  </w:style>
  <w:style w:type="paragraph" w:customStyle="1" w:styleId="paragraph">
    <w:name w:val="paragraph"/>
    <w:basedOn w:val="Normal"/>
    <w:rsid w:val="00250E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50E25"/>
  </w:style>
  <w:style w:type="character" w:customStyle="1" w:styleId="eop">
    <w:name w:val="eop"/>
    <w:basedOn w:val="DefaultParagraphFont"/>
    <w:rsid w:val="00250E25"/>
  </w:style>
  <w:style w:type="paragraph" w:styleId="ListParagraph">
    <w:name w:val="List Paragraph"/>
    <w:basedOn w:val="Normal"/>
    <w:uiPriority w:val="34"/>
    <w:qFormat/>
    <w:rsid w:val="00E93615"/>
    <w:pPr>
      <w:ind w:left="720"/>
      <w:contextualSpacing/>
    </w:pPr>
  </w:style>
  <w:style w:type="character" w:styleId="UnresolvedMention">
    <w:name w:val="Unresolved Mention"/>
    <w:basedOn w:val="DefaultParagraphFont"/>
    <w:uiPriority w:val="99"/>
    <w:semiHidden/>
    <w:unhideWhenUsed/>
    <w:rsid w:val="00A121E1"/>
    <w:rPr>
      <w:color w:val="605E5C"/>
      <w:shd w:val="clear" w:color="auto" w:fill="E1DFDD"/>
    </w:rPr>
  </w:style>
  <w:style w:type="character" w:customStyle="1" w:styleId="Heading4Char">
    <w:name w:val="Heading 4 Char"/>
    <w:basedOn w:val="DefaultParagraphFont"/>
    <w:link w:val="Heading4"/>
    <w:uiPriority w:val="9"/>
    <w:rsid w:val="00314283"/>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1C116E"/>
  </w:style>
  <w:style w:type="paragraph" w:styleId="Caption">
    <w:name w:val="caption"/>
    <w:basedOn w:val="Normal"/>
    <w:next w:val="Normal"/>
    <w:uiPriority w:val="35"/>
    <w:unhideWhenUsed/>
    <w:qFormat/>
    <w:rsid w:val="00861C7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2289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667835">
      <w:bodyDiv w:val="1"/>
      <w:marLeft w:val="0"/>
      <w:marRight w:val="0"/>
      <w:marTop w:val="0"/>
      <w:marBottom w:val="0"/>
      <w:divBdr>
        <w:top w:val="none" w:sz="0" w:space="0" w:color="auto"/>
        <w:left w:val="none" w:sz="0" w:space="0" w:color="auto"/>
        <w:bottom w:val="none" w:sz="0" w:space="0" w:color="auto"/>
        <w:right w:val="none" w:sz="0" w:space="0" w:color="auto"/>
      </w:divBdr>
    </w:div>
    <w:div w:id="32074257">
      <w:bodyDiv w:val="1"/>
      <w:marLeft w:val="0"/>
      <w:marRight w:val="0"/>
      <w:marTop w:val="0"/>
      <w:marBottom w:val="0"/>
      <w:divBdr>
        <w:top w:val="none" w:sz="0" w:space="0" w:color="auto"/>
        <w:left w:val="none" w:sz="0" w:space="0" w:color="auto"/>
        <w:bottom w:val="none" w:sz="0" w:space="0" w:color="auto"/>
        <w:right w:val="none" w:sz="0" w:space="0" w:color="auto"/>
      </w:divBdr>
    </w:div>
    <w:div w:id="35548833">
      <w:bodyDiv w:val="1"/>
      <w:marLeft w:val="0"/>
      <w:marRight w:val="0"/>
      <w:marTop w:val="0"/>
      <w:marBottom w:val="0"/>
      <w:divBdr>
        <w:top w:val="none" w:sz="0" w:space="0" w:color="auto"/>
        <w:left w:val="none" w:sz="0" w:space="0" w:color="auto"/>
        <w:bottom w:val="none" w:sz="0" w:space="0" w:color="auto"/>
        <w:right w:val="none" w:sz="0" w:space="0" w:color="auto"/>
      </w:divBdr>
    </w:div>
    <w:div w:id="44792162">
      <w:bodyDiv w:val="1"/>
      <w:marLeft w:val="0"/>
      <w:marRight w:val="0"/>
      <w:marTop w:val="0"/>
      <w:marBottom w:val="0"/>
      <w:divBdr>
        <w:top w:val="none" w:sz="0" w:space="0" w:color="auto"/>
        <w:left w:val="none" w:sz="0" w:space="0" w:color="auto"/>
        <w:bottom w:val="none" w:sz="0" w:space="0" w:color="auto"/>
        <w:right w:val="none" w:sz="0" w:space="0" w:color="auto"/>
      </w:divBdr>
    </w:div>
    <w:div w:id="52117499">
      <w:bodyDiv w:val="1"/>
      <w:marLeft w:val="0"/>
      <w:marRight w:val="0"/>
      <w:marTop w:val="0"/>
      <w:marBottom w:val="0"/>
      <w:divBdr>
        <w:top w:val="none" w:sz="0" w:space="0" w:color="auto"/>
        <w:left w:val="none" w:sz="0" w:space="0" w:color="auto"/>
        <w:bottom w:val="none" w:sz="0" w:space="0" w:color="auto"/>
        <w:right w:val="none" w:sz="0" w:space="0" w:color="auto"/>
      </w:divBdr>
    </w:div>
    <w:div w:id="63063477">
      <w:bodyDiv w:val="1"/>
      <w:marLeft w:val="0"/>
      <w:marRight w:val="0"/>
      <w:marTop w:val="0"/>
      <w:marBottom w:val="0"/>
      <w:divBdr>
        <w:top w:val="none" w:sz="0" w:space="0" w:color="auto"/>
        <w:left w:val="none" w:sz="0" w:space="0" w:color="auto"/>
        <w:bottom w:val="none" w:sz="0" w:space="0" w:color="auto"/>
        <w:right w:val="none" w:sz="0" w:space="0" w:color="auto"/>
      </w:divBdr>
    </w:div>
    <w:div w:id="76636634">
      <w:bodyDiv w:val="1"/>
      <w:marLeft w:val="0"/>
      <w:marRight w:val="0"/>
      <w:marTop w:val="0"/>
      <w:marBottom w:val="0"/>
      <w:divBdr>
        <w:top w:val="none" w:sz="0" w:space="0" w:color="auto"/>
        <w:left w:val="none" w:sz="0" w:space="0" w:color="auto"/>
        <w:bottom w:val="none" w:sz="0" w:space="0" w:color="auto"/>
        <w:right w:val="none" w:sz="0" w:space="0" w:color="auto"/>
      </w:divBdr>
    </w:div>
    <w:div w:id="81731937">
      <w:bodyDiv w:val="1"/>
      <w:marLeft w:val="0"/>
      <w:marRight w:val="0"/>
      <w:marTop w:val="0"/>
      <w:marBottom w:val="0"/>
      <w:divBdr>
        <w:top w:val="none" w:sz="0" w:space="0" w:color="auto"/>
        <w:left w:val="none" w:sz="0" w:space="0" w:color="auto"/>
        <w:bottom w:val="none" w:sz="0" w:space="0" w:color="auto"/>
        <w:right w:val="none" w:sz="0" w:space="0" w:color="auto"/>
      </w:divBdr>
    </w:div>
    <w:div w:id="97989877">
      <w:bodyDiv w:val="1"/>
      <w:marLeft w:val="0"/>
      <w:marRight w:val="0"/>
      <w:marTop w:val="0"/>
      <w:marBottom w:val="0"/>
      <w:divBdr>
        <w:top w:val="none" w:sz="0" w:space="0" w:color="auto"/>
        <w:left w:val="none" w:sz="0" w:space="0" w:color="auto"/>
        <w:bottom w:val="none" w:sz="0" w:space="0" w:color="auto"/>
        <w:right w:val="none" w:sz="0" w:space="0" w:color="auto"/>
      </w:divBdr>
    </w:div>
    <w:div w:id="113409017">
      <w:bodyDiv w:val="1"/>
      <w:marLeft w:val="0"/>
      <w:marRight w:val="0"/>
      <w:marTop w:val="0"/>
      <w:marBottom w:val="0"/>
      <w:divBdr>
        <w:top w:val="none" w:sz="0" w:space="0" w:color="auto"/>
        <w:left w:val="none" w:sz="0" w:space="0" w:color="auto"/>
        <w:bottom w:val="none" w:sz="0" w:space="0" w:color="auto"/>
        <w:right w:val="none" w:sz="0" w:space="0" w:color="auto"/>
      </w:divBdr>
    </w:div>
    <w:div w:id="126818539">
      <w:bodyDiv w:val="1"/>
      <w:marLeft w:val="0"/>
      <w:marRight w:val="0"/>
      <w:marTop w:val="0"/>
      <w:marBottom w:val="0"/>
      <w:divBdr>
        <w:top w:val="none" w:sz="0" w:space="0" w:color="auto"/>
        <w:left w:val="none" w:sz="0" w:space="0" w:color="auto"/>
        <w:bottom w:val="none" w:sz="0" w:space="0" w:color="auto"/>
        <w:right w:val="none" w:sz="0" w:space="0" w:color="auto"/>
      </w:divBdr>
    </w:div>
    <w:div w:id="146170163">
      <w:bodyDiv w:val="1"/>
      <w:marLeft w:val="0"/>
      <w:marRight w:val="0"/>
      <w:marTop w:val="0"/>
      <w:marBottom w:val="0"/>
      <w:divBdr>
        <w:top w:val="none" w:sz="0" w:space="0" w:color="auto"/>
        <w:left w:val="none" w:sz="0" w:space="0" w:color="auto"/>
        <w:bottom w:val="none" w:sz="0" w:space="0" w:color="auto"/>
        <w:right w:val="none" w:sz="0" w:space="0" w:color="auto"/>
      </w:divBdr>
    </w:div>
    <w:div w:id="169760782">
      <w:bodyDiv w:val="1"/>
      <w:marLeft w:val="0"/>
      <w:marRight w:val="0"/>
      <w:marTop w:val="0"/>
      <w:marBottom w:val="0"/>
      <w:divBdr>
        <w:top w:val="none" w:sz="0" w:space="0" w:color="auto"/>
        <w:left w:val="none" w:sz="0" w:space="0" w:color="auto"/>
        <w:bottom w:val="none" w:sz="0" w:space="0" w:color="auto"/>
        <w:right w:val="none" w:sz="0" w:space="0" w:color="auto"/>
      </w:divBdr>
    </w:div>
    <w:div w:id="188762166">
      <w:bodyDiv w:val="1"/>
      <w:marLeft w:val="0"/>
      <w:marRight w:val="0"/>
      <w:marTop w:val="0"/>
      <w:marBottom w:val="0"/>
      <w:divBdr>
        <w:top w:val="none" w:sz="0" w:space="0" w:color="auto"/>
        <w:left w:val="none" w:sz="0" w:space="0" w:color="auto"/>
        <w:bottom w:val="none" w:sz="0" w:space="0" w:color="auto"/>
        <w:right w:val="none" w:sz="0" w:space="0" w:color="auto"/>
      </w:divBdr>
    </w:div>
    <w:div w:id="210966595">
      <w:bodyDiv w:val="1"/>
      <w:marLeft w:val="0"/>
      <w:marRight w:val="0"/>
      <w:marTop w:val="0"/>
      <w:marBottom w:val="0"/>
      <w:divBdr>
        <w:top w:val="none" w:sz="0" w:space="0" w:color="auto"/>
        <w:left w:val="none" w:sz="0" w:space="0" w:color="auto"/>
        <w:bottom w:val="none" w:sz="0" w:space="0" w:color="auto"/>
        <w:right w:val="none" w:sz="0" w:space="0" w:color="auto"/>
      </w:divBdr>
    </w:div>
    <w:div w:id="222058676">
      <w:bodyDiv w:val="1"/>
      <w:marLeft w:val="0"/>
      <w:marRight w:val="0"/>
      <w:marTop w:val="0"/>
      <w:marBottom w:val="0"/>
      <w:divBdr>
        <w:top w:val="none" w:sz="0" w:space="0" w:color="auto"/>
        <w:left w:val="none" w:sz="0" w:space="0" w:color="auto"/>
        <w:bottom w:val="none" w:sz="0" w:space="0" w:color="auto"/>
        <w:right w:val="none" w:sz="0" w:space="0" w:color="auto"/>
      </w:divBdr>
    </w:div>
    <w:div w:id="222982601">
      <w:bodyDiv w:val="1"/>
      <w:marLeft w:val="0"/>
      <w:marRight w:val="0"/>
      <w:marTop w:val="0"/>
      <w:marBottom w:val="0"/>
      <w:divBdr>
        <w:top w:val="none" w:sz="0" w:space="0" w:color="auto"/>
        <w:left w:val="none" w:sz="0" w:space="0" w:color="auto"/>
        <w:bottom w:val="none" w:sz="0" w:space="0" w:color="auto"/>
        <w:right w:val="none" w:sz="0" w:space="0" w:color="auto"/>
      </w:divBdr>
    </w:div>
    <w:div w:id="237834363">
      <w:bodyDiv w:val="1"/>
      <w:marLeft w:val="0"/>
      <w:marRight w:val="0"/>
      <w:marTop w:val="0"/>
      <w:marBottom w:val="0"/>
      <w:divBdr>
        <w:top w:val="none" w:sz="0" w:space="0" w:color="auto"/>
        <w:left w:val="none" w:sz="0" w:space="0" w:color="auto"/>
        <w:bottom w:val="none" w:sz="0" w:space="0" w:color="auto"/>
        <w:right w:val="none" w:sz="0" w:space="0" w:color="auto"/>
      </w:divBdr>
    </w:div>
    <w:div w:id="244389448">
      <w:bodyDiv w:val="1"/>
      <w:marLeft w:val="0"/>
      <w:marRight w:val="0"/>
      <w:marTop w:val="0"/>
      <w:marBottom w:val="0"/>
      <w:divBdr>
        <w:top w:val="none" w:sz="0" w:space="0" w:color="auto"/>
        <w:left w:val="none" w:sz="0" w:space="0" w:color="auto"/>
        <w:bottom w:val="none" w:sz="0" w:space="0" w:color="auto"/>
        <w:right w:val="none" w:sz="0" w:space="0" w:color="auto"/>
      </w:divBdr>
    </w:div>
    <w:div w:id="248009054">
      <w:bodyDiv w:val="1"/>
      <w:marLeft w:val="0"/>
      <w:marRight w:val="0"/>
      <w:marTop w:val="0"/>
      <w:marBottom w:val="0"/>
      <w:divBdr>
        <w:top w:val="none" w:sz="0" w:space="0" w:color="auto"/>
        <w:left w:val="none" w:sz="0" w:space="0" w:color="auto"/>
        <w:bottom w:val="none" w:sz="0" w:space="0" w:color="auto"/>
        <w:right w:val="none" w:sz="0" w:space="0" w:color="auto"/>
      </w:divBdr>
    </w:div>
    <w:div w:id="250046622">
      <w:bodyDiv w:val="1"/>
      <w:marLeft w:val="0"/>
      <w:marRight w:val="0"/>
      <w:marTop w:val="0"/>
      <w:marBottom w:val="0"/>
      <w:divBdr>
        <w:top w:val="none" w:sz="0" w:space="0" w:color="auto"/>
        <w:left w:val="none" w:sz="0" w:space="0" w:color="auto"/>
        <w:bottom w:val="none" w:sz="0" w:space="0" w:color="auto"/>
        <w:right w:val="none" w:sz="0" w:space="0" w:color="auto"/>
      </w:divBdr>
    </w:div>
    <w:div w:id="280844274">
      <w:bodyDiv w:val="1"/>
      <w:marLeft w:val="0"/>
      <w:marRight w:val="0"/>
      <w:marTop w:val="0"/>
      <w:marBottom w:val="0"/>
      <w:divBdr>
        <w:top w:val="none" w:sz="0" w:space="0" w:color="auto"/>
        <w:left w:val="none" w:sz="0" w:space="0" w:color="auto"/>
        <w:bottom w:val="none" w:sz="0" w:space="0" w:color="auto"/>
        <w:right w:val="none" w:sz="0" w:space="0" w:color="auto"/>
      </w:divBdr>
    </w:div>
    <w:div w:id="305470483">
      <w:bodyDiv w:val="1"/>
      <w:marLeft w:val="0"/>
      <w:marRight w:val="0"/>
      <w:marTop w:val="0"/>
      <w:marBottom w:val="0"/>
      <w:divBdr>
        <w:top w:val="none" w:sz="0" w:space="0" w:color="auto"/>
        <w:left w:val="none" w:sz="0" w:space="0" w:color="auto"/>
        <w:bottom w:val="none" w:sz="0" w:space="0" w:color="auto"/>
        <w:right w:val="none" w:sz="0" w:space="0" w:color="auto"/>
      </w:divBdr>
    </w:div>
    <w:div w:id="305622629">
      <w:bodyDiv w:val="1"/>
      <w:marLeft w:val="0"/>
      <w:marRight w:val="0"/>
      <w:marTop w:val="0"/>
      <w:marBottom w:val="0"/>
      <w:divBdr>
        <w:top w:val="none" w:sz="0" w:space="0" w:color="auto"/>
        <w:left w:val="none" w:sz="0" w:space="0" w:color="auto"/>
        <w:bottom w:val="none" w:sz="0" w:space="0" w:color="auto"/>
        <w:right w:val="none" w:sz="0" w:space="0" w:color="auto"/>
      </w:divBdr>
    </w:div>
    <w:div w:id="320815000">
      <w:bodyDiv w:val="1"/>
      <w:marLeft w:val="0"/>
      <w:marRight w:val="0"/>
      <w:marTop w:val="0"/>
      <w:marBottom w:val="0"/>
      <w:divBdr>
        <w:top w:val="none" w:sz="0" w:space="0" w:color="auto"/>
        <w:left w:val="none" w:sz="0" w:space="0" w:color="auto"/>
        <w:bottom w:val="none" w:sz="0" w:space="0" w:color="auto"/>
        <w:right w:val="none" w:sz="0" w:space="0" w:color="auto"/>
      </w:divBdr>
    </w:div>
    <w:div w:id="337735821">
      <w:bodyDiv w:val="1"/>
      <w:marLeft w:val="0"/>
      <w:marRight w:val="0"/>
      <w:marTop w:val="0"/>
      <w:marBottom w:val="0"/>
      <w:divBdr>
        <w:top w:val="none" w:sz="0" w:space="0" w:color="auto"/>
        <w:left w:val="none" w:sz="0" w:space="0" w:color="auto"/>
        <w:bottom w:val="none" w:sz="0" w:space="0" w:color="auto"/>
        <w:right w:val="none" w:sz="0" w:space="0" w:color="auto"/>
      </w:divBdr>
    </w:div>
    <w:div w:id="351998635">
      <w:bodyDiv w:val="1"/>
      <w:marLeft w:val="0"/>
      <w:marRight w:val="0"/>
      <w:marTop w:val="0"/>
      <w:marBottom w:val="0"/>
      <w:divBdr>
        <w:top w:val="none" w:sz="0" w:space="0" w:color="auto"/>
        <w:left w:val="none" w:sz="0" w:space="0" w:color="auto"/>
        <w:bottom w:val="none" w:sz="0" w:space="0" w:color="auto"/>
        <w:right w:val="none" w:sz="0" w:space="0" w:color="auto"/>
      </w:divBdr>
    </w:div>
    <w:div w:id="353074428">
      <w:bodyDiv w:val="1"/>
      <w:marLeft w:val="0"/>
      <w:marRight w:val="0"/>
      <w:marTop w:val="0"/>
      <w:marBottom w:val="0"/>
      <w:divBdr>
        <w:top w:val="none" w:sz="0" w:space="0" w:color="auto"/>
        <w:left w:val="none" w:sz="0" w:space="0" w:color="auto"/>
        <w:bottom w:val="none" w:sz="0" w:space="0" w:color="auto"/>
        <w:right w:val="none" w:sz="0" w:space="0" w:color="auto"/>
      </w:divBdr>
    </w:div>
    <w:div w:id="356471148">
      <w:bodyDiv w:val="1"/>
      <w:marLeft w:val="0"/>
      <w:marRight w:val="0"/>
      <w:marTop w:val="0"/>
      <w:marBottom w:val="0"/>
      <w:divBdr>
        <w:top w:val="none" w:sz="0" w:space="0" w:color="auto"/>
        <w:left w:val="none" w:sz="0" w:space="0" w:color="auto"/>
        <w:bottom w:val="none" w:sz="0" w:space="0" w:color="auto"/>
        <w:right w:val="none" w:sz="0" w:space="0" w:color="auto"/>
      </w:divBdr>
    </w:div>
    <w:div w:id="371417510">
      <w:bodyDiv w:val="1"/>
      <w:marLeft w:val="0"/>
      <w:marRight w:val="0"/>
      <w:marTop w:val="0"/>
      <w:marBottom w:val="0"/>
      <w:divBdr>
        <w:top w:val="none" w:sz="0" w:space="0" w:color="auto"/>
        <w:left w:val="none" w:sz="0" w:space="0" w:color="auto"/>
        <w:bottom w:val="none" w:sz="0" w:space="0" w:color="auto"/>
        <w:right w:val="none" w:sz="0" w:space="0" w:color="auto"/>
      </w:divBdr>
    </w:div>
    <w:div w:id="382099429">
      <w:bodyDiv w:val="1"/>
      <w:marLeft w:val="0"/>
      <w:marRight w:val="0"/>
      <w:marTop w:val="0"/>
      <w:marBottom w:val="0"/>
      <w:divBdr>
        <w:top w:val="none" w:sz="0" w:space="0" w:color="auto"/>
        <w:left w:val="none" w:sz="0" w:space="0" w:color="auto"/>
        <w:bottom w:val="none" w:sz="0" w:space="0" w:color="auto"/>
        <w:right w:val="none" w:sz="0" w:space="0" w:color="auto"/>
      </w:divBdr>
    </w:div>
    <w:div w:id="394279772">
      <w:bodyDiv w:val="1"/>
      <w:marLeft w:val="0"/>
      <w:marRight w:val="0"/>
      <w:marTop w:val="0"/>
      <w:marBottom w:val="0"/>
      <w:divBdr>
        <w:top w:val="none" w:sz="0" w:space="0" w:color="auto"/>
        <w:left w:val="none" w:sz="0" w:space="0" w:color="auto"/>
        <w:bottom w:val="none" w:sz="0" w:space="0" w:color="auto"/>
        <w:right w:val="none" w:sz="0" w:space="0" w:color="auto"/>
      </w:divBdr>
      <w:divsChild>
        <w:div w:id="15012004">
          <w:marLeft w:val="0"/>
          <w:marRight w:val="0"/>
          <w:marTop w:val="0"/>
          <w:marBottom w:val="0"/>
          <w:divBdr>
            <w:top w:val="none" w:sz="0" w:space="0" w:color="auto"/>
            <w:left w:val="none" w:sz="0" w:space="0" w:color="auto"/>
            <w:bottom w:val="none" w:sz="0" w:space="0" w:color="auto"/>
            <w:right w:val="none" w:sz="0" w:space="0" w:color="auto"/>
          </w:divBdr>
        </w:div>
        <w:div w:id="1012074484">
          <w:marLeft w:val="0"/>
          <w:marRight w:val="0"/>
          <w:marTop w:val="0"/>
          <w:marBottom w:val="0"/>
          <w:divBdr>
            <w:top w:val="none" w:sz="0" w:space="0" w:color="auto"/>
            <w:left w:val="none" w:sz="0" w:space="0" w:color="auto"/>
            <w:bottom w:val="none" w:sz="0" w:space="0" w:color="auto"/>
            <w:right w:val="none" w:sz="0" w:space="0" w:color="auto"/>
          </w:divBdr>
        </w:div>
        <w:div w:id="1156993014">
          <w:marLeft w:val="0"/>
          <w:marRight w:val="0"/>
          <w:marTop w:val="0"/>
          <w:marBottom w:val="0"/>
          <w:divBdr>
            <w:top w:val="none" w:sz="0" w:space="0" w:color="auto"/>
            <w:left w:val="none" w:sz="0" w:space="0" w:color="auto"/>
            <w:bottom w:val="none" w:sz="0" w:space="0" w:color="auto"/>
            <w:right w:val="none" w:sz="0" w:space="0" w:color="auto"/>
          </w:divBdr>
        </w:div>
        <w:div w:id="1668441660">
          <w:marLeft w:val="0"/>
          <w:marRight w:val="0"/>
          <w:marTop w:val="0"/>
          <w:marBottom w:val="0"/>
          <w:divBdr>
            <w:top w:val="none" w:sz="0" w:space="0" w:color="auto"/>
            <w:left w:val="none" w:sz="0" w:space="0" w:color="auto"/>
            <w:bottom w:val="none" w:sz="0" w:space="0" w:color="auto"/>
            <w:right w:val="none" w:sz="0" w:space="0" w:color="auto"/>
          </w:divBdr>
        </w:div>
      </w:divsChild>
    </w:div>
    <w:div w:id="398938724">
      <w:bodyDiv w:val="1"/>
      <w:marLeft w:val="0"/>
      <w:marRight w:val="0"/>
      <w:marTop w:val="0"/>
      <w:marBottom w:val="0"/>
      <w:divBdr>
        <w:top w:val="none" w:sz="0" w:space="0" w:color="auto"/>
        <w:left w:val="none" w:sz="0" w:space="0" w:color="auto"/>
        <w:bottom w:val="none" w:sz="0" w:space="0" w:color="auto"/>
        <w:right w:val="none" w:sz="0" w:space="0" w:color="auto"/>
      </w:divBdr>
    </w:div>
    <w:div w:id="403333035">
      <w:bodyDiv w:val="1"/>
      <w:marLeft w:val="0"/>
      <w:marRight w:val="0"/>
      <w:marTop w:val="0"/>
      <w:marBottom w:val="0"/>
      <w:divBdr>
        <w:top w:val="none" w:sz="0" w:space="0" w:color="auto"/>
        <w:left w:val="none" w:sz="0" w:space="0" w:color="auto"/>
        <w:bottom w:val="none" w:sz="0" w:space="0" w:color="auto"/>
        <w:right w:val="none" w:sz="0" w:space="0" w:color="auto"/>
      </w:divBdr>
    </w:div>
    <w:div w:id="403840965">
      <w:bodyDiv w:val="1"/>
      <w:marLeft w:val="0"/>
      <w:marRight w:val="0"/>
      <w:marTop w:val="0"/>
      <w:marBottom w:val="0"/>
      <w:divBdr>
        <w:top w:val="none" w:sz="0" w:space="0" w:color="auto"/>
        <w:left w:val="none" w:sz="0" w:space="0" w:color="auto"/>
        <w:bottom w:val="none" w:sz="0" w:space="0" w:color="auto"/>
        <w:right w:val="none" w:sz="0" w:space="0" w:color="auto"/>
      </w:divBdr>
    </w:div>
    <w:div w:id="423763957">
      <w:bodyDiv w:val="1"/>
      <w:marLeft w:val="0"/>
      <w:marRight w:val="0"/>
      <w:marTop w:val="0"/>
      <w:marBottom w:val="0"/>
      <w:divBdr>
        <w:top w:val="none" w:sz="0" w:space="0" w:color="auto"/>
        <w:left w:val="none" w:sz="0" w:space="0" w:color="auto"/>
        <w:bottom w:val="none" w:sz="0" w:space="0" w:color="auto"/>
        <w:right w:val="none" w:sz="0" w:space="0" w:color="auto"/>
      </w:divBdr>
    </w:div>
    <w:div w:id="431557527">
      <w:bodyDiv w:val="1"/>
      <w:marLeft w:val="0"/>
      <w:marRight w:val="0"/>
      <w:marTop w:val="0"/>
      <w:marBottom w:val="0"/>
      <w:divBdr>
        <w:top w:val="none" w:sz="0" w:space="0" w:color="auto"/>
        <w:left w:val="none" w:sz="0" w:space="0" w:color="auto"/>
        <w:bottom w:val="none" w:sz="0" w:space="0" w:color="auto"/>
        <w:right w:val="none" w:sz="0" w:space="0" w:color="auto"/>
      </w:divBdr>
    </w:div>
    <w:div w:id="431701964">
      <w:bodyDiv w:val="1"/>
      <w:marLeft w:val="0"/>
      <w:marRight w:val="0"/>
      <w:marTop w:val="0"/>
      <w:marBottom w:val="0"/>
      <w:divBdr>
        <w:top w:val="none" w:sz="0" w:space="0" w:color="auto"/>
        <w:left w:val="none" w:sz="0" w:space="0" w:color="auto"/>
        <w:bottom w:val="none" w:sz="0" w:space="0" w:color="auto"/>
        <w:right w:val="none" w:sz="0" w:space="0" w:color="auto"/>
      </w:divBdr>
    </w:div>
    <w:div w:id="432558577">
      <w:bodyDiv w:val="1"/>
      <w:marLeft w:val="0"/>
      <w:marRight w:val="0"/>
      <w:marTop w:val="0"/>
      <w:marBottom w:val="0"/>
      <w:divBdr>
        <w:top w:val="none" w:sz="0" w:space="0" w:color="auto"/>
        <w:left w:val="none" w:sz="0" w:space="0" w:color="auto"/>
        <w:bottom w:val="none" w:sz="0" w:space="0" w:color="auto"/>
        <w:right w:val="none" w:sz="0" w:space="0" w:color="auto"/>
      </w:divBdr>
    </w:div>
    <w:div w:id="445277954">
      <w:bodyDiv w:val="1"/>
      <w:marLeft w:val="0"/>
      <w:marRight w:val="0"/>
      <w:marTop w:val="0"/>
      <w:marBottom w:val="0"/>
      <w:divBdr>
        <w:top w:val="none" w:sz="0" w:space="0" w:color="auto"/>
        <w:left w:val="none" w:sz="0" w:space="0" w:color="auto"/>
        <w:bottom w:val="none" w:sz="0" w:space="0" w:color="auto"/>
        <w:right w:val="none" w:sz="0" w:space="0" w:color="auto"/>
      </w:divBdr>
    </w:div>
    <w:div w:id="450442594">
      <w:bodyDiv w:val="1"/>
      <w:marLeft w:val="0"/>
      <w:marRight w:val="0"/>
      <w:marTop w:val="0"/>
      <w:marBottom w:val="0"/>
      <w:divBdr>
        <w:top w:val="none" w:sz="0" w:space="0" w:color="auto"/>
        <w:left w:val="none" w:sz="0" w:space="0" w:color="auto"/>
        <w:bottom w:val="none" w:sz="0" w:space="0" w:color="auto"/>
        <w:right w:val="none" w:sz="0" w:space="0" w:color="auto"/>
      </w:divBdr>
    </w:div>
    <w:div w:id="470055573">
      <w:bodyDiv w:val="1"/>
      <w:marLeft w:val="0"/>
      <w:marRight w:val="0"/>
      <w:marTop w:val="0"/>
      <w:marBottom w:val="0"/>
      <w:divBdr>
        <w:top w:val="none" w:sz="0" w:space="0" w:color="auto"/>
        <w:left w:val="none" w:sz="0" w:space="0" w:color="auto"/>
        <w:bottom w:val="none" w:sz="0" w:space="0" w:color="auto"/>
        <w:right w:val="none" w:sz="0" w:space="0" w:color="auto"/>
      </w:divBdr>
    </w:div>
    <w:div w:id="474957141">
      <w:bodyDiv w:val="1"/>
      <w:marLeft w:val="0"/>
      <w:marRight w:val="0"/>
      <w:marTop w:val="0"/>
      <w:marBottom w:val="0"/>
      <w:divBdr>
        <w:top w:val="none" w:sz="0" w:space="0" w:color="auto"/>
        <w:left w:val="none" w:sz="0" w:space="0" w:color="auto"/>
        <w:bottom w:val="none" w:sz="0" w:space="0" w:color="auto"/>
        <w:right w:val="none" w:sz="0" w:space="0" w:color="auto"/>
      </w:divBdr>
    </w:div>
    <w:div w:id="488445862">
      <w:bodyDiv w:val="1"/>
      <w:marLeft w:val="0"/>
      <w:marRight w:val="0"/>
      <w:marTop w:val="0"/>
      <w:marBottom w:val="0"/>
      <w:divBdr>
        <w:top w:val="none" w:sz="0" w:space="0" w:color="auto"/>
        <w:left w:val="none" w:sz="0" w:space="0" w:color="auto"/>
        <w:bottom w:val="none" w:sz="0" w:space="0" w:color="auto"/>
        <w:right w:val="none" w:sz="0" w:space="0" w:color="auto"/>
      </w:divBdr>
    </w:div>
    <w:div w:id="491989880">
      <w:bodyDiv w:val="1"/>
      <w:marLeft w:val="0"/>
      <w:marRight w:val="0"/>
      <w:marTop w:val="0"/>
      <w:marBottom w:val="0"/>
      <w:divBdr>
        <w:top w:val="none" w:sz="0" w:space="0" w:color="auto"/>
        <w:left w:val="none" w:sz="0" w:space="0" w:color="auto"/>
        <w:bottom w:val="none" w:sz="0" w:space="0" w:color="auto"/>
        <w:right w:val="none" w:sz="0" w:space="0" w:color="auto"/>
      </w:divBdr>
    </w:div>
    <w:div w:id="499850115">
      <w:bodyDiv w:val="1"/>
      <w:marLeft w:val="0"/>
      <w:marRight w:val="0"/>
      <w:marTop w:val="0"/>
      <w:marBottom w:val="0"/>
      <w:divBdr>
        <w:top w:val="none" w:sz="0" w:space="0" w:color="auto"/>
        <w:left w:val="none" w:sz="0" w:space="0" w:color="auto"/>
        <w:bottom w:val="none" w:sz="0" w:space="0" w:color="auto"/>
        <w:right w:val="none" w:sz="0" w:space="0" w:color="auto"/>
      </w:divBdr>
    </w:div>
    <w:div w:id="536701992">
      <w:bodyDiv w:val="1"/>
      <w:marLeft w:val="0"/>
      <w:marRight w:val="0"/>
      <w:marTop w:val="0"/>
      <w:marBottom w:val="0"/>
      <w:divBdr>
        <w:top w:val="none" w:sz="0" w:space="0" w:color="auto"/>
        <w:left w:val="none" w:sz="0" w:space="0" w:color="auto"/>
        <w:bottom w:val="none" w:sz="0" w:space="0" w:color="auto"/>
        <w:right w:val="none" w:sz="0" w:space="0" w:color="auto"/>
      </w:divBdr>
    </w:div>
    <w:div w:id="552543680">
      <w:bodyDiv w:val="1"/>
      <w:marLeft w:val="0"/>
      <w:marRight w:val="0"/>
      <w:marTop w:val="0"/>
      <w:marBottom w:val="0"/>
      <w:divBdr>
        <w:top w:val="none" w:sz="0" w:space="0" w:color="auto"/>
        <w:left w:val="none" w:sz="0" w:space="0" w:color="auto"/>
        <w:bottom w:val="none" w:sz="0" w:space="0" w:color="auto"/>
        <w:right w:val="none" w:sz="0" w:space="0" w:color="auto"/>
      </w:divBdr>
    </w:div>
    <w:div w:id="556012504">
      <w:bodyDiv w:val="1"/>
      <w:marLeft w:val="0"/>
      <w:marRight w:val="0"/>
      <w:marTop w:val="0"/>
      <w:marBottom w:val="0"/>
      <w:divBdr>
        <w:top w:val="none" w:sz="0" w:space="0" w:color="auto"/>
        <w:left w:val="none" w:sz="0" w:space="0" w:color="auto"/>
        <w:bottom w:val="none" w:sz="0" w:space="0" w:color="auto"/>
        <w:right w:val="none" w:sz="0" w:space="0" w:color="auto"/>
      </w:divBdr>
    </w:div>
    <w:div w:id="600378521">
      <w:bodyDiv w:val="1"/>
      <w:marLeft w:val="0"/>
      <w:marRight w:val="0"/>
      <w:marTop w:val="0"/>
      <w:marBottom w:val="0"/>
      <w:divBdr>
        <w:top w:val="none" w:sz="0" w:space="0" w:color="auto"/>
        <w:left w:val="none" w:sz="0" w:space="0" w:color="auto"/>
        <w:bottom w:val="none" w:sz="0" w:space="0" w:color="auto"/>
        <w:right w:val="none" w:sz="0" w:space="0" w:color="auto"/>
      </w:divBdr>
    </w:div>
    <w:div w:id="605768833">
      <w:bodyDiv w:val="1"/>
      <w:marLeft w:val="0"/>
      <w:marRight w:val="0"/>
      <w:marTop w:val="0"/>
      <w:marBottom w:val="0"/>
      <w:divBdr>
        <w:top w:val="none" w:sz="0" w:space="0" w:color="auto"/>
        <w:left w:val="none" w:sz="0" w:space="0" w:color="auto"/>
        <w:bottom w:val="none" w:sz="0" w:space="0" w:color="auto"/>
        <w:right w:val="none" w:sz="0" w:space="0" w:color="auto"/>
      </w:divBdr>
    </w:div>
    <w:div w:id="606159736">
      <w:bodyDiv w:val="1"/>
      <w:marLeft w:val="0"/>
      <w:marRight w:val="0"/>
      <w:marTop w:val="0"/>
      <w:marBottom w:val="0"/>
      <w:divBdr>
        <w:top w:val="none" w:sz="0" w:space="0" w:color="auto"/>
        <w:left w:val="none" w:sz="0" w:space="0" w:color="auto"/>
        <w:bottom w:val="none" w:sz="0" w:space="0" w:color="auto"/>
        <w:right w:val="none" w:sz="0" w:space="0" w:color="auto"/>
      </w:divBdr>
    </w:div>
    <w:div w:id="622619538">
      <w:bodyDiv w:val="1"/>
      <w:marLeft w:val="0"/>
      <w:marRight w:val="0"/>
      <w:marTop w:val="0"/>
      <w:marBottom w:val="0"/>
      <w:divBdr>
        <w:top w:val="none" w:sz="0" w:space="0" w:color="auto"/>
        <w:left w:val="none" w:sz="0" w:space="0" w:color="auto"/>
        <w:bottom w:val="none" w:sz="0" w:space="0" w:color="auto"/>
        <w:right w:val="none" w:sz="0" w:space="0" w:color="auto"/>
      </w:divBdr>
    </w:div>
    <w:div w:id="625693839">
      <w:bodyDiv w:val="1"/>
      <w:marLeft w:val="0"/>
      <w:marRight w:val="0"/>
      <w:marTop w:val="0"/>
      <w:marBottom w:val="0"/>
      <w:divBdr>
        <w:top w:val="none" w:sz="0" w:space="0" w:color="auto"/>
        <w:left w:val="none" w:sz="0" w:space="0" w:color="auto"/>
        <w:bottom w:val="none" w:sz="0" w:space="0" w:color="auto"/>
        <w:right w:val="none" w:sz="0" w:space="0" w:color="auto"/>
      </w:divBdr>
    </w:div>
    <w:div w:id="632298793">
      <w:bodyDiv w:val="1"/>
      <w:marLeft w:val="0"/>
      <w:marRight w:val="0"/>
      <w:marTop w:val="0"/>
      <w:marBottom w:val="0"/>
      <w:divBdr>
        <w:top w:val="none" w:sz="0" w:space="0" w:color="auto"/>
        <w:left w:val="none" w:sz="0" w:space="0" w:color="auto"/>
        <w:bottom w:val="none" w:sz="0" w:space="0" w:color="auto"/>
        <w:right w:val="none" w:sz="0" w:space="0" w:color="auto"/>
      </w:divBdr>
    </w:div>
    <w:div w:id="633216623">
      <w:bodyDiv w:val="1"/>
      <w:marLeft w:val="0"/>
      <w:marRight w:val="0"/>
      <w:marTop w:val="0"/>
      <w:marBottom w:val="0"/>
      <w:divBdr>
        <w:top w:val="none" w:sz="0" w:space="0" w:color="auto"/>
        <w:left w:val="none" w:sz="0" w:space="0" w:color="auto"/>
        <w:bottom w:val="none" w:sz="0" w:space="0" w:color="auto"/>
        <w:right w:val="none" w:sz="0" w:space="0" w:color="auto"/>
      </w:divBdr>
    </w:div>
    <w:div w:id="637413854">
      <w:bodyDiv w:val="1"/>
      <w:marLeft w:val="0"/>
      <w:marRight w:val="0"/>
      <w:marTop w:val="0"/>
      <w:marBottom w:val="0"/>
      <w:divBdr>
        <w:top w:val="none" w:sz="0" w:space="0" w:color="auto"/>
        <w:left w:val="none" w:sz="0" w:space="0" w:color="auto"/>
        <w:bottom w:val="none" w:sz="0" w:space="0" w:color="auto"/>
        <w:right w:val="none" w:sz="0" w:space="0" w:color="auto"/>
      </w:divBdr>
    </w:div>
    <w:div w:id="640961659">
      <w:bodyDiv w:val="1"/>
      <w:marLeft w:val="0"/>
      <w:marRight w:val="0"/>
      <w:marTop w:val="0"/>
      <w:marBottom w:val="0"/>
      <w:divBdr>
        <w:top w:val="none" w:sz="0" w:space="0" w:color="auto"/>
        <w:left w:val="none" w:sz="0" w:space="0" w:color="auto"/>
        <w:bottom w:val="none" w:sz="0" w:space="0" w:color="auto"/>
        <w:right w:val="none" w:sz="0" w:space="0" w:color="auto"/>
      </w:divBdr>
    </w:div>
    <w:div w:id="654994915">
      <w:bodyDiv w:val="1"/>
      <w:marLeft w:val="0"/>
      <w:marRight w:val="0"/>
      <w:marTop w:val="0"/>
      <w:marBottom w:val="0"/>
      <w:divBdr>
        <w:top w:val="none" w:sz="0" w:space="0" w:color="auto"/>
        <w:left w:val="none" w:sz="0" w:space="0" w:color="auto"/>
        <w:bottom w:val="none" w:sz="0" w:space="0" w:color="auto"/>
        <w:right w:val="none" w:sz="0" w:space="0" w:color="auto"/>
      </w:divBdr>
    </w:div>
    <w:div w:id="677847867">
      <w:bodyDiv w:val="1"/>
      <w:marLeft w:val="0"/>
      <w:marRight w:val="0"/>
      <w:marTop w:val="0"/>
      <w:marBottom w:val="0"/>
      <w:divBdr>
        <w:top w:val="none" w:sz="0" w:space="0" w:color="auto"/>
        <w:left w:val="none" w:sz="0" w:space="0" w:color="auto"/>
        <w:bottom w:val="none" w:sz="0" w:space="0" w:color="auto"/>
        <w:right w:val="none" w:sz="0" w:space="0" w:color="auto"/>
      </w:divBdr>
    </w:div>
    <w:div w:id="680157948">
      <w:bodyDiv w:val="1"/>
      <w:marLeft w:val="0"/>
      <w:marRight w:val="0"/>
      <w:marTop w:val="0"/>
      <w:marBottom w:val="0"/>
      <w:divBdr>
        <w:top w:val="none" w:sz="0" w:space="0" w:color="auto"/>
        <w:left w:val="none" w:sz="0" w:space="0" w:color="auto"/>
        <w:bottom w:val="none" w:sz="0" w:space="0" w:color="auto"/>
        <w:right w:val="none" w:sz="0" w:space="0" w:color="auto"/>
      </w:divBdr>
    </w:div>
    <w:div w:id="684328084">
      <w:bodyDiv w:val="1"/>
      <w:marLeft w:val="0"/>
      <w:marRight w:val="0"/>
      <w:marTop w:val="0"/>
      <w:marBottom w:val="0"/>
      <w:divBdr>
        <w:top w:val="none" w:sz="0" w:space="0" w:color="auto"/>
        <w:left w:val="none" w:sz="0" w:space="0" w:color="auto"/>
        <w:bottom w:val="none" w:sz="0" w:space="0" w:color="auto"/>
        <w:right w:val="none" w:sz="0" w:space="0" w:color="auto"/>
      </w:divBdr>
    </w:div>
    <w:div w:id="685790945">
      <w:bodyDiv w:val="1"/>
      <w:marLeft w:val="0"/>
      <w:marRight w:val="0"/>
      <w:marTop w:val="0"/>
      <w:marBottom w:val="0"/>
      <w:divBdr>
        <w:top w:val="none" w:sz="0" w:space="0" w:color="auto"/>
        <w:left w:val="none" w:sz="0" w:space="0" w:color="auto"/>
        <w:bottom w:val="none" w:sz="0" w:space="0" w:color="auto"/>
        <w:right w:val="none" w:sz="0" w:space="0" w:color="auto"/>
      </w:divBdr>
    </w:div>
    <w:div w:id="691539721">
      <w:bodyDiv w:val="1"/>
      <w:marLeft w:val="0"/>
      <w:marRight w:val="0"/>
      <w:marTop w:val="0"/>
      <w:marBottom w:val="0"/>
      <w:divBdr>
        <w:top w:val="none" w:sz="0" w:space="0" w:color="auto"/>
        <w:left w:val="none" w:sz="0" w:space="0" w:color="auto"/>
        <w:bottom w:val="none" w:sz="0" w:space="0" w:color="auto"/>
        <w:right w:val="none" w:sz="0" w:space="0" w:color="auto"/>
      </w:divBdr>
    </w:div>
    <w:div w:id="691957302">
      <w:bodyDiv w:val="1"/>
      <w:marLeft w:val="0"/>
      <w:marRight w:val="0"/>
      <w:marTop w:val="0"/>
      <w:marBottom w:val="0"/>
      <w:divBdr>
        <w:top w:val="none" w:sz="0" w:space="0" w:color="auto"/>
        <w:left w:val="none" w:sz="0" w:space="0" w:color="auto"/>
        <w:bottom w:val="none" w:sz="0" w:space="0" w:color="auto"/>
        <w:right w:val="none" w:sz="0" w:space="0" w:color="auto"/>
      </w:divBdr>
    </w:div>
    <w:div w:id="701398432">
      <w:bodyDiv w:val="1"/>
      <w:marLeft w:val="0"/>
      <w:marRight w:val="0"/>
      <w:marTop w:val="0"/>
      <w:marBottom w:val="0"/>
      <w:divBdr>
        <w:top w:val="none" w:sz="0" w:space="0" w:color="auto"/>
        <w:left w:val="none" w:sz="0" w:space="0" w:color="auto"/>
        <w:bottom w:val="none" w:sz="0" w:space="0" w:color="auto"/>
        <w:right w:val="none" w:sz="0" w:space="0" w:color="auto"/>
      </w:divBdr>
    </w:div>
    <w:div w:id="709039012">
      <w:bodyDiv w:val="1"/>
      <w:marLeft w:val="0"/>
      <w:marRight w:val="0"/>
      <w:marTop w:val="0"/>
      <w:marBottom w:val="0"/>
      <w:divBdr>
        <w:top w:val="none" w:sz="0" w:space="0" w:color="auto"/>
        <w:left w:val="none" w:sz="0" w:space="0" w:color="auto"/>
        <w:bottom w:val="none" w:sz="0" w:space="0" w:color="auto"/>
        <w:right w:val="none" w:sz="0" w:space="0" w:color="auto"/>
      </w:divBdr>
    </w:div>
    <w:div w:id="711615457">
      <w:bodyDiv w:val="1"/>
      <w:marLeft w:val="0"/>
      <w:marRight w:val="0"/>
      <w:marTop w:val="0"/>
      <w:marBottom w:val="0"/>
      <w:divBdr>
        <w:top w:val="none" w:sz="0" w:space="0" w:color="auto"/>
        <w:left w:val="none" w:sz="0" w:space="0" w:color="auto"/>
        <w:bottom w:val="none" w:sz="0" w:space="0" w:color="auto"/>
        <w:right w:val="none" w:sz="0" w:space="0" w:color="auto"/>
      </w:divBdr>
    </w:div>
    <w:div w:id="713777171">
      <w:bodyDiv w:val="1"/>
      <w:marLeft w:val="0"/>
      <w:marRight w:val="0"/>
      <w:marTop w:val="0"/>
      <w:marBottom w:val="0"/>
      <w:divBdr>
        <w:top w:val="none" w:sz="0" w:space="0" w:color="auto"/>
        <w:left w:val="none" w:sz="0" w:space="0" w:color="auto"/>
        <w:bottom w:val="none" w:sz="0" w:space="0" w:color="auto"/>
        <w:right w:val="none" w:sz="0" w:space="0" w:color="auto"/>
      </w:divBdr>
    </w:div>
    <w:div w:id="716667903">
      <w:bodyDiv w:val="1"/>
      <w:marLeft w:val="0"/>
      <w:marRight w:val="0"/>
      <w:marTop w:val="0"/>
      <w:marBottom w:val="0"/>
      <w:divBdr>
        <w:top w:val="none" w:sz="0" w:space="0" w:color="auto"/>
        <w:left w:val="none" w:sz="0" w:space="0" w:color="auto"/>
        <w:bottom w:val="none" w:sz="0" w:space="0" w:color="auto"/>
        <w:right w:val="none" w:sz="0" w:space="0" w:color="auto"/>
      </w:divBdr>
    </w:div>
    <w:div w:id="718356737">
      <w:bodyDiv w:val="1"/>
      <w:marLeft w:val="0"/>
      <w:marRight w:val="0"/>
      <w:marTop w:val="0"/>
      <w:marBottom w:val="0"/>
      <w:divBdr>
        <w:top w:val="none" w:sz="0" w:space="0" w:color="auto"/>
        <w:left w:val="none" w:sz="0" w:space="0" w:color="auto"/>
        <w:bottom w:val="none" w:sz="0" w:space="0" w:color="auto"/>
        <w:right w:val="none" w:sz="0" w:space="0" w:color="auto"/>
      </w:divBdr>
    </w:div>
    <w:div w:id="737899997">
      <w:bodyDiv w:val="1"/>
      <w:marLeft w:val="0"/>
      <w:marRight w:val="0"/>
      <w:marTop w:val="0"/>
      <w:marBottom w:val="0"/>
      <w:divBdr>
        <w:top w:val="none" w:sz="0" w:space="0" w:color="auto"/>
        <w:left w:val="none" w:sz="0" w:space="0" w:color="auto"/>
        <w:bottom w:val="none" w:sz="0" w:space="0" w:color="auto"/>
        <w:right w:val="none" w:sz="0" w:space="0" w:color="auto"/>
      </w:divBdr>
    </w:div>
    <w:div w:id="737900770">
      <w:bodyDiv w:val="1"/>
      <w:marLeft w:val="0"/>
      <w:marRight w:val="0"/>
      <w:marTop w:val="0"/>
      <w:marBottom w:val="0"/>
      <w:divBdr>
        <w:top w:val="none" w:sz="0" w:space="0" w:color="auto"/>
        <w:left w:val="none" w:sz="0" w:space="0" w:color="auto"/>
        <w:bottom w:val="none" w:sz="0" w:space="0" w:color="auto"/>
        <w:right w:val="none" w:sz="0" w:space="0" w:color="auto"/>
      </w:divBdr>
    </w:div>
    <w:div w:id="740248802">
      <w:bodyDiv w:val="1"/>
      <w:marLeft w:val="0"/>
      <w:marRight w:val="0"/>
      <w:marTop w:val="0"/>
      <w:marBottom w:val="0"/>
      <w:divBdr>
        <w:top w:val="none" w:sz="0" w:space="0" w:color="auto"/>
        <w:left w:val="none" w:sz="0" w:space="0" w:color="auto"/>
        <w:bottom w:val="none" w:sz="0" w:space="0" w:color="auto"/>
        <w:right w:val="none" w:sz="0" w:space="0" w:color="auto"/>
      </w:divBdr>
    </w:div>
    <w:div w:id="741411318">
      <w:bodyDiv w:val="1"/>
      <w:marLeft w:val="0"/>
      <w:marRight w:val="0"/>
      <w:marTop w:val="0"/>
      <w:marBottom w:val="0"/>
      <w:divBdr>
        <w:top w:val="none" w:sz="0" w:space="0" w:color="auto"/>
        <w:left w:val="none" w:sz="0" w:space="0" w:color="auto"/>
        <w:bottom w:val="none" w:sz="0" w:space="0" w:color="auto"/>
        <w:right w:val="none" w:sz="0" w:space="0" w:color="auto"/>
      </w:divBdr>
    </w:div>
    <w:div w:id="741945149">
      <w:bodyDiv w:val="1"/>
      <w:marLeft w:val="0"/>
      <w:marRight w:val="0"/>
      <w:marTop w:val="0"/>
      <w:marBottom w:val="0"/>
      <w:divBdr>
        <w:top w:val="none" w:sz="0" w:space="0" w:color="auto"/>
        <w:left w:val="none" w:sz="0" w:space="0" w:color="auto"/>
        <w:bottom w:val="none" w:sz="0" w:space="0" w:color="auto"/>
        <w:right w:val="none" w:sz="0" w:space="0" w:color="auto"/>
      </w:divBdr>
    </w:div>
    <w:div w:id="749233572">
      <w:bodyDiv w:val="1"/>
      <w:marLeft w:val="0"/>
      <w:marRight w:val="0"/>
      <w:marTop w:val="0"/>
      <w:marBottom w:val="0"/>
      <w:divBdr>
        <w:top w:val="none" w:sz="0" w:space="0" w:color="auto"/>
        <w:left w:val="none" w:sz="0" w:space="0" w:color="auto"/>
        <w:bottom w:val="none" w:sz="0" w:space="0" w:color="auto"/>
        <w:right w:val="none" w:sz="0" w:space="0" w:color="auto"/>
      </w:divBdr>
    </w:div>
    <w:div w:id="754788948">
      <w:bodyDiv w:val="1"/>
      <w:marLeft w:val="0"/>
      <w:marRight w:val="0"/>
      <w:marTop w:val="0"/>
      <w:marBottom w:val="0"/>
      <w:divBdr>
        <w:top w:val="none" w:sz="0" w:space="0" w:color="auto"/>
        <w:left w:val="none" w:sz="0" w:space="0" w:color="auto"/>
        <w:bottom w:val="none" w:sz="0" w:space="0" w:color="auto"/>
        <w:right w:val="none" w:sz="0" w:space="0" w:color="auto"/>
      </w:divBdr>
    </w:div>
    <w:div w:id="759332049">
      <w:bodyDiv w:val="1"/>
      <w:marLeft w:val="0"/>
      <w:marRight w:val="0"/>
      <w:marTop w:val="0"/>
      <w:marBottom w:val="0"/>
      <w:divBdr>
        <w:top w:val="none" w:sz="0" w:space="0" w:color="auto"/>
        <w:left w:val="none" w:sz="0" w:space="0" w:color="auto"/>
        <w:bottom w:val="none" w:sz="0" w:space="0" w:color="auto"/>
        <w:right w:val="none" w:sz="0" w:space="0" w:color="auto"/>
      </w:divBdr>
    </w:div>
    <w:div w:id="762265822">
      <w:bodyDiv w:val="1"/>
      <w:marLeft w:val="0"/>
      <w:marRight w:val="0"/>
      <w:marTop w:val="0"/>
      <w:marBottom w:val="0"/>
      <w:divBdr>
        <w:top w:val="none" w:sz="0" w:space="0" w:color="auto"/>
        <w:left w:val="none" w:sz="0" w:space="0" w:color="auto"/>
        <w:bottom w:val="none" w:sz="0" w:space="0" w:color="auto"/>
        <w:right w:val="none" w:sz="0" w:space="0" w:color="auto"/>
      </w:divBdr>
    </w:div>
    <w:div w:id="765618079">
      <w:bodyDiv w:val="1"/>
      <w:marLeft w:val="0"/>
      <w:marRight w:val="0"/>
      <w:marTop w:val="0"/>
      <w:marBottom w:val="0"/>
      <w:divBdr>
        <w:top w:val="none" w:sz="0" w:space="0" w:color="auto"/>
        <w:left w:val="none" w:sz="0" w:space="0" w:color="auto"/>
        <w:bottom w:val="none" w:sz="0" w:space="0" w:color="auto"/>
        <w:right w:val="none" w:sz="0" w:space="0" w:color="auto"/>
      </w:divBdr>
    </w:div>
    <w:div w:id="766847259">
      <w:bodyDiv w:val="1"/>
      <w:marLeft w:val="0"/>
      <w:marRight w:val="0"/>
      <w:marTop w:val="0"/>
      <w:marBottom w:val="0"/>
      <w:divBdr>
        <w:top w:val="none" w:sz="0" w:space="0" w:color="auto"/>
        <w:left w:val="none" w:sz="0" w:space="0" w:color="auto"/>
        <w:bottom w:val="none" w:sz="0" w:space="0" w:color="auto"/>
        <w:right w:val="none" w:sz="0" w:space="0" w:color="auto"/>
      </w:divBdr>
    </w:div>
    <w:div w:id="776171631">
      <w:bodyDiv w:val="1"/>
      <w:marLeft w:val="0"/>
      <w:marRight w:val="0"/>
      <w:marTop w:val="0"/>
      <w:marBottom w:val="0"/>
      <w:divBdr>
        <w:top w:val="none" w:sz="0" w:space="0" w:color="auto"/>
        <w:left w:val="none" w:sz="0" w:space="0" w:color="auto"/>
        <w:bottom w:val="none" w:sz="0" w:space="0" w:color="auto"/>
        <w:right w:val="none" w:sz="0" w:space="0" w:color="auto"/>
      </w:divBdr>
    </w:div>
    <w:div w:id="780302881">
      <w:bodyDiv w:val="1"/>
      <w:marLeft w:val="0"/>
      <w:marRight w:val="0"/>
      <w:marTop w:val="0"/>
      <w:marBottom w:val="0"/>
      <w:divBdr>
        <w:top w:val="none" w:sz="0" w:space="0" w:color="auto"/>
        <w:left w:val="none" w:sz="0" w:space="0" w:color="auto"/>
        <w:bottom w:val="none" w:sz="0" w:space="0" w:color="auto"/>
        <w:right w:val="none" w:sz="0" w:space="0" w:color="auto"/>
      </w:divBdr>
    </w:div>
    <w:div w:id="786853777">
      <w:bodyDiv w:val="1"/>
      <w:marLeft w:val="0"/>
      <w:marRight w:val="0"/>
      <w:marTop w:val="0"/>
      <w:marBottom w:val="0"/>
      <w:divBdr>
        <w:top w:val="none" w:sz="0" w:space="0" w:color="auto"/>
        <w:left w:val="none" w:sz="0" w:space="0" w:color="auto"/>
        <w:bottom w:val="none" w:sz="0" w:space="0" w:color="auto"/>
        <w:right w:val="none" w:sz="0" w:space="0" w:color="auto"/>
      </w:divBdr>
    </w:div>
    <w:div w:id="792334225">
      <w:bodyDiv w:val="1"/>
      <w:marLeft w:val="0"/>
      <w:marRight w:val="0"/>
      <w:marTop w:val="0"/>
      <w:marBottom w:val="0"/>
      <w:divBdr>
        <w:top w:val="none" w:sz="0" w:space="0" w:color="auto"/>
        <w:left w:val="none" w:sz="0" w:space="0" w:color="auto"/>
        <w:bottom w:val="none" w:sz="0" w:space="0" w:color="auto"/>
        <w:right w:val="none" w:sz="0" w:space="0" w:color="auto"/>
      </w:divBdr>
    </w:div>
    <w:div w:id="800609618">
      <w:bodyDiv w:val="1"/>
      <w:marLeft w:val="0"/>
      <w:marRight w:val="0"/>
      <w:marTop w:val="0"/>
      <w:marBottom w:val="0"/>
      <w:divBdr>
        <w:top w:val="none" w:sz="0" w:space="0" w:color="auto"/>
        <w:left w:val="none" w:sz="0" w:space="0" w:color="auto"/>
        <w:bottom w:val="none" w:sz="0" w:space="0" w:color="auto"/>
        <w:right w:val="none" w:sz="0" w:space="0" w:color="auto"/>
      </w:divBdr>
    </w:div>
    <w:div w:id="810054544">
      <w:bodyDiv w:val="1"/>
      <w:marLeft w:val="0"/>
      <w:marRight w:val="0"/>
      <w:marTop w:val="0"/>
      <w:marBottom w:val="0"/>
      <w:divBdr>
        <w:top w:val="none" w:sz="0" w:space="0" w:color="auto"/>
        <w:left w:val="none" w:sz="0" w:space="0" w:color="auto"/>
        <w:bottom w:val="none" w:sz="0" w:space="0" w:color="auto"/>
        <w:right w:val="none" w:sz="0" w:space="0" w:color="auto"/>
      </w:divBdr>
    </w:div>
    <w:div w:id="815873849">
      <w:bodyDiv w:val="1"/>
      <w:marLeft w:val="0"/>
      <w:marRight w:val="0"/>
      <w:marTop w:val="0"/>
      <w:marBottom w:val="0"/>
      <w:divBdr>
        <w:top w:val="none" w:sz="0" w:space="0" w:color="auto"/>
        <w:left w:val="none" w:sz="0" w:space="0" w:color="auto"/>
        <w:bottom w:val="none" w:sz="0" w:space="0" w:color="auto"/>
        <w:right w:val="none" w:sz="0" w:space="0" w:color="auto"/>
      </w:divBdr>
    </w:div>
    <w:div w:id="824709777">
      <w:bodyDiv w:val="1"/>
      <w:marLeft w:val="0"/>
      <w:marRight w:val="0"/>
      <w:marTop w:val="0"/>
      <w:marBottom w:val="0"/>
      <w:divBdr>
        <w:top w:val="none" w:sz="0" w:space="0" w:color="auto"/>
        <w:left w:val="none" w:sz="0" w:space="0" w:color="auto"/>
        <w:bottom w:val="none" w:sz="0" w:space="0" w:color="auto"/>
        <w:right w:val="none" w:sz="0" w:space="0" w:color="auto"/>
      </w:divBdr>
    </w:div>
    <w:div w:id="853761702">
      <w:bodyDiv w:val="1"/>
      <w:marLeft w:val="0"/>
      <w:marRight w:val="0"/>
      <w:marTop w:val="0"/>
      <w:marBottom w:val="0"/>
      <w:divBdr>
        <w:top w:val="none" w:sz="0" w:space="0" w:color="auto"/>
        <w:left w:val="none" w:sz="0" w:space="0" w:color="auto"/>
        <w:bottom w:val="none" w:sz="0" w:space="0" w:color="auto"/>
        <w:right w:val="none" w:sz="0" w:space="0" w:color="auto"/>
      </w:divBdr>
    </w:div>
    <w:div w:id="857501764">
      <w:bodyDiv w:val="1"/>
      <w:marLeft w:val="0"/>
      <w:marRight w:val="0"/>
      <w:marTop w:val="0"/>
      <w:marBottom w:val="0"/>
      <w:divBdr>
        <w:top w:val="none" w:sz="0" w:space="0" w:color="auto"/>
        <w:left w:val="none" w:sz="0" w:space="0" w:color="auto"/>
        <w:bottom w:val="none" w:sz="0" w:space="0" w:color="auto"/>
        <w:right w:val="none" w:sz="0" w:space="0" w:color="auto"/>
      </w:divBdr>
    </w:div>
    <w:div w:id="862326318">
      <w:bodyDiv w:val="1"/>
      <w:marLeft w:val="0"/>
      <w:marRight w:val="0"/>
      <w:marTop w:val="0"/>
      <w:marBottom w:val="0"/>
      <w:divBdr>
        <w:top w:val="none" w:sz="0" w:space="0" w:color="auto"/>
        <w:left w:val="none" w:sz="0" w:space="0" w:color="auto"/>
        <w:bottom w:val="none" w:sz="0" w:space="0" w:color="auto"/>
        <w:right w:val="none" w:sz="0" w:space="0" w:color="auto"/>
      </w:divBdr>
    </w:div>
    <w:div w:id="866913668">
      <w:bodyDiv w:val="1"/>
      <w:marLeft w:val="0"/>
      <w:marRight w:val="0"/>
      <w:marTop w:val="0"/>
      <w:marBottom w:val="0"/>
      <w:divBdr>
        <w:top w:val="none" w:sz="0" w:space="0" w:color="auto"/>
        <w:left w:val="none" w:sz="0" w:space="0" w:color="auto"/>
        <w:bottom w:val="none" w:sz="0" w:space="0" w:color="auto"/>
        <w:right w:val="none" w:sz="0" w:space="0" w:color="auto"/>
      </w:divBdr>
    </w:div>
    <w:div w:id="898130272">
      <w:bodyDiv w:val="1"/>
      <w:marLeft w:val="0"/>
      <w:marRight w:val="0"/>
      <w:marTop w:val="0"/>
      <w:marBottom w:val="0"/>
      <w:divBdr>
        <w:top w:val="none" w:sz="0" w:space="0" w:color="auto"/>
        <w:left w:val="none" w:sz="0" w:space="0" w:color="auto"/>
        <w:bottom w:val="none" w:sz="0" w:space="0" w:color="auto"/>
        <w:right w:val="none" w:sz="0" w:space="0" w:color="auto"/>
      </w:divBdr>
    </w:div>
    <w:div w:id="898440838">
      <w:bodyDiv w:val="1"/>
      <w:marLeft w:val="0"/>
      <w:marRight w:val="0"/>
      <w:marTop w:val="0"/>
      <w:marBottom w:val="0"/>
      <w:divBdr>
        <w:top w:val="none" w:sz="0" w:space="0" w:color="auto"/>
        <w:left w:val="none" w:sz="0" w:space="0" w:color="auto"/>
        <w:bottom w:val="none" w:sz="0" w:space="0" w:color="auto"/>
        <w:right w:val="none" w:sz="0" w:space="0" w:color="auto"/>
      </w:divBdr>
    </w:div>
    <w:div w:id="912277090">
      <w:bodyDiv w:val="1"/>
      <w:marLeft w:val="0"/>
      <w:marRight w:val="0"/>
      <w:marTop w:val="0"/>
      <w:marBottom w:val="0"/>
      <w:divBdr>
        <w:top w:val="none" w:sz="0" w:space="0" w:color="auto"/>
        <w:left w:val="none" w:sz="0" w:space="0" w:color="auto"/>
        <w:bottom w:val="none" w:sz="0" w:space="0" w:color="auto"/>
        <w:right w:val="none" w:sz="0" w:space="0" w:color="auto"/>
      </w:divBdr>
    </w:div>
    <w:div w:id="922956916">
      <w:bodyDiv w:val="1"/>
      <w:marLeft w:val="0"/>
      <w:marRight w:val="0"/>
      <w:marTop w:val="0"/>
      <w:marBottom w:val="0"/>
      <w:divBdr>
        <w:top w:val="none" w:sz="0" w:space="0" w:color="auto"/>
        <w:left w:val="none" w:sz="0" w:space="0" w:color="auto"/>
        <w:bottom w:val="none" w:sz="0" w:space="0" w:color="auto"/>
        <w:right w:val="none" w:sz="0" w:space="0" w:color="auto"/>
      </w:divBdr>
    </w:div>
    <w:div w:id="935284287">
      <w:bodyDiv w:val="1"/>
      <w:marLeft w:val="0"/>
      <w:marRight w:val="0"/>
      <w:marTop w:val="0"/>
      <w:marBottom w:val="0"/>
      <w:divBdr>
        <w:top w:val="none" w:sz="0" w:space="0" w:color="auto"/>
        <w:left w:val="none" w:sz="0" w:space="0" w:color="auto"/>
        <w:bottom w:val="none" w:sz="0" w:space="0" w:color="auto"/>
        <w:right w:val="none" w:sz="0" w:space="0" w:color="auto"/>
      </w:divBdr>
    </w:div>
    <w:div w:id="936669166">
      <w:bodyDiv w:val="1"/>
      <w:marLeft w:val="0"/>
      <w:marRight w:val="0"/>
      <w:marTop w:val="0"/>
      <w:marBottom w:val="0"/>
      <w:divBdr>
        <w:top w:val="none" w:sz="0" w:space="0" w:color="auto"/>
        <w:left w:val="none" w:sz="0" w:space="0" w:color="auto"/>
        <w:bottom w:val="none" w:sz="0" w:space="0" w:color="auto"/>
        <w:right w:val="none" w:sz="0" w:space="0" w:color="auto"/>
      </w:divBdr>
    </w:div>
    <w:div w:id="940995490">
      <w:bodyDiv w:val="1"/>
      <w:marLeft w:val="0"/>
      <w:marRight w:val="0"/>
      <w:marTop w:val="0"/>
      <w:marBottom w:val="0"/>
      <w:divBdr>
        <w:top w:val="none" w:sz="0" w:space="0" w:color="auto"/>
        <w:left w:val="none" w:sz="0" w:space="0" w:color="auto"/>
        <w:bottom w:val="none" w:sz="0" w:space="0" w:color="auto"/>
        <w:right w:val="none" w:sz="0" w:space="0" w:color="auto"/>
      </w:divBdr>
    </w:div>
    <w:div w:id="959260589">
      <w:bodyDiv w:val="1"/>
      <w:marLeft w:val="0"/>
      <w:marRight w:val="0"/>
      <w:marTop w:val="0"/>
      <w:marBottom w:val="0"/>
      <w:divBdr>
        <w:top w:val="none" w:sz="0" w:space="0" w:color="auto"/>
        <w:left w:val="none" w:sz="0" w:space="0" w:color="auto"/>
        <w:bottom w:val="none" w:sz="0" w:space="0" w:color="auto"/>
        <w:right w:val="none" w:sz="0" w:space="0" w:color="auto"/>
      </w:divBdr>
    </w:div>
    <w:div w:id="973633909">
      <w:bodyDiv w:val="1"/>
      <w:marLeft w:val="0"/>
      <w:marRight w:val="0"/>
      <w:marTop w:val="0"/>
      <w:marBottom w:val="0"/>
      <w:divBdr>
        <w:top w:val="none" w:sz="0" w:space="0" w:color="auto"/>
        <w:left w:val="none" w:sz="0" w:space="0" w:color="auto"/>
        <w:bottom w:val="none" w:sz="0" w:space="0" w:color="auto"/>
        <w:right w:val="none" w:sz="0" w:space="0" w:color="auto"/>
      </w:divBdr>
    </w:div>
    <w:div w:id="973830990">
      <w:bodyDiv w:val="1"/>
      <w:marLeft w:val="0"/>
      <w:marRight w:val="0"/>
      <w:marTop w:val="0"/>
      <w:marBottom w:val="0"/>
      <w:divBdr>
        <w:top w:val="none" w:sz="0" w:space="0" w:color="auto"/>
        <w:left w:val="none" w:sz="0" w:space="0" w:color="auto"/>
        <w:bottom w:val="none" w:sz="0" w:space="0" w:color="auto"/>
        <w:right w:val="none" w:sz="0" w:space="0" w:color="auto"/>
      </w:divBdr>
    </w:div>
    <w:div w:id="1000619737">
      <w:bodyDiv w:val="1"/>
      <w:marLeft w:val="0"/>
      <w:marRight w:val="0"/>
      <w:marTop w:val="0"/>
      <w:marBottom w:val="0"/>
      <w:divBdr>
        <w:top w:val="none" w:sz="0" w:space="0" w:color="auto"/>
        <w:left w:val="none" w:sz="0" w:space="0" w:color="auto"/>
        <w:bottom w:val="none" w:sz="0" w:space="0" w:color="auto"/>
        <w:right w:val="none" w:sz="0" w:space="0" w:color="auto"/>
      </w:divBdr>
    </w:div>
    <w:div w:id="1013842141">
      <w:bodyDiv w:val="1"/>
      <w:marLeft w:val="0"/>
      <w:marRight w:val="0"/>
      <w:marTop w:val="0"/>
      <w:marBottom w:val="0"/>
      <w:divBdr>
        <w:top w:val="none" w:sz="0" w:space="0" w:color="auto"/>
        <w:left w:val="none" w:sz="0" w:space="0" w:color="auto"/>
        <w:bottom w:val="none" w:sz="0" w:space="0" w:color="auto"/>
        <w:right w:val="none" w:sz="0" w:space="0" w:color="auto"/>
      </w:divBdr>
    </w:div>
    <w:div w:id="1031413604">
      <w:bodyDiv w:val="1"/>
      <w:marLeft w:val="0"/>
      <w:marRight w:val="0"/>
      <w:marTop w:val="0"/>
      <w:marBottom w:val="0"/>
      <w:divBdr>
        <w:top w:val="none" w:sz="0" w:space="0" w:color="auto"/>
        <w:left w:val="none" w:sz="0" w:space="0" w:color="auto"/>
        <w:bottom w:val="none" w:sz="0" w:space="0" w:color="auto"/>
        <w:right w:val="none" w:sz="0" w:space="0" w:color="auto"/>
      </w:divBdr>
    </w:div>
    <w:div w:id="1033337000">
      <w:bodyDiv w:val="1"/>
      <w:marLeft w:val="0"/>
      <w:marRight w:val="0"/>
      <w:marTop w:val="0"/>
      <w:marBottom w:val="0"/>
      <w:divBdr>
        <w:top w:val="none" w:sz="0" w:space="0" w:color="auto"/>
        <w:left w:val="none" w:sz="0" w:space="0" w:color="auto"/>
        <w:bottom w:val="none" w:sz="0" w:space="0" w:color="auto"/>
        <w:right w:val="none" w:sz="0" w:space="0" w:color="auto"/>
      </w:divBdr>
    </w:div>
    <w:div w:id="1074812151">
      <w:bodyDiv w:val="1"/>
      <w:marLeft w:val="0"/>
      <w:marRight w:val="0"/>
      <w:marTop w:val="0"/>
      <w:marBottom w:val="0"/>
      <w:divBdr>
        <w:top w:val="none" w:sz="0" w:space="0" w:color="auto"/>
        <w:left w:val="none" w:sz="0" w:space="0" w:color="auto"/>
        <w:bottom w:val="none" w:sz="0" w:space="0" w:color="auto"/>
        <w:right w:val="none" w:sz="0" w:space="0" w:color="auto"/>
      </w:divBdr>
    </w:div>
    <w:div w:id="1092093343">
      <w:bodyDiv w:val="1"/>
      <w:marLeft w:val="0"/>
      <w:marRight w:val="0"/>
      <w:marTop w:val="0"/>
      <w:marBottom w:val="0"/>
      <w:divBdr>
        <w:top w:val="none" w:sz="0" w:space="0" w:color="auto"/>
        <w:left w:val="none" w:sz="0" w:space="0" w:color="auto"/>
        <w:bottom w:val="none" w:sz="0" w:space="0" w:color="auto"/>
        <w:right w:val="none" w:sz="0" w:space="0" w:color="auto"/>
      </w:divBdr>
    </w:div>
    <w:div w:id="1092511436">
      <w:bodyDiv w:val="1"/>
      <w:marLeft w:val="0"/>
      <w:marRight w:val="0"/>
      <w:marTop w:val="0"/>
      <w:marBottom w:val="0"/>
      <w:divBdr>
        <w:top w:val="none" w:sz="0" w:space="0" w:color="auto"/>
        <w:left w:val="none" w:sz="0" w:space="0" w:color="auto"/>
        <w:bottom w:val="none" w:sz="0" w:space="0" w:color="auto"/>
        <w:right w:val="none" w:sz="0" w:space="0" w:color="auto"/>
      </w:divBdr>
    </w:div>
    <w:div w:id="1101997106">
      <w:bodyDiv w:val="1"/>
      <w:marLeft w:val="0"/>
      <w:marRight w:val="0"/>
      <w:marTop w:val="0"/>
      <w:marBottom w:val="0"/>
      <w:divBdr>
        <w:top w:val="none" w:sz="0" w:space="0" w:color="auto"/>
        <w:left w:val="none" w:sz="0" w:space="0" w:color="auto"/>
        <w:bottom w:val="none" w:sz="0" w:space="0" w:color="auto"/>
        <w:right w:val="none" w:sz="0" w:space="0" w:color="auto"/>
      </w:divBdr>
    </w:div>
    <w:div w:id="1103696136">
      <w:bodyDiv w:val="1"/>
      <w:marLeft w:val="0"/>
      <w:marRight w:val="0"/>
      <w:marTop w:val="0"/>
      <w:marBottom w:val="0"/>
      <w:divBdr>
        <w:top w:val="none" w:sz="0" w:space="0" w:color="auto"/>
        <w:left w:val="none" w:sz="0" w:space="0" w:color="auto"/>
        <w:bottom w:val="none" w:sz="0" w:space="0" w:color="auto"/>
        <w:right w:val="none" w:sz="0" w:space="0" w:color="auto"/>
      </w:divBdr>
    </w:div>
    <w:div w:id="1112745777">
      <w:bodyDiv w:val="1"/>
      <w:marLeft w:val="0"/>
      <w:marRight w:val="0"/>
      <w:marTop w:val="0"/>
      <w:marBottom w:val="0"/>
      <w:divBdr>
        <w:top w:val="none" w:sz="0" w:space="0" w:color="auto"/>
        <w:left w:val="none" w:sz="0" w:space="0" w:color="auto"/>
        <w:bottom w:val="none" w:sz="0" w:space="0" w:color="auto"/>
        <w:right w:val="none" w:sz="0" w:space="0" w:color="auto"/>
      </w:divBdr>
    </w:div>
    <w:div w:id="1116220970">
      <w:bodyDiv w:val="1"/>
      <w:marLeft w:val="0"/>
      <w:marRight w:val="0"/>
      <w:marTop w:val="0"/>
      <w:marBottom w:val="0"/>
      <w:divBdr>
        <w:top w:val="none" w:sz="0" w:space="0" w:color="auto"/>
        <w:left w:val="none" w:sz="0" w:space="0" w:color="auto"/>
        <w:bottom w:val="none" w:sz="0" w:space="0" w:color="auto"/>
        <w:right w:val="none" w:sz="0" w:space="0" w:color="auto"/>
      </w:divBdr>
    </w:div>
    <w:div w:id="1119180503">
      <w:bodyDiv w:val="1"/>
      <w:marLeft w:val="0"/>
      <w:marRight w:val="0"/>
      <w:marTop w:val="0"/>
      <w:marBottom w:val="0"/>
      <w:divBdr>
        <w:top w:val="none" w:sz="0" w:space="0" w:color="auto"/>
        <w:left w:val="none" w:sz="0" w:space="0" w:color="auto"/>
        <w:bottom w:val="none" w:sz="0" w:space="0" w:color="auto"/>
        <w:right w:val="none" w:sz="0" w:space="0" w:color="auto"/>
      </w:divBdr>
    </w:div>
    <w:div w:id="1124694687">
      <w:bodyDiv w:val="1"/>
      <w:marLeft w:val="0"/>
      <w:marRight w:val="0"/>
      <w:marTop w:val="0"/>
      <w:marBottom w:val="0"/>
      <w:divBdr>
        <w:top w:val="none" w:sz="0" w:space="0" w:color="auto"/>
        <w:left w:val="none" w:sz="0" w:space="0" w:color="auto"/>
        <w:bottom w:val="none" w:sz="0" w:space="0" w:color="auto"/>
        <w:right w:val="none" w:sz="0" w:space="0" w:color="auto"/>
      </w:divBdr>
    </w:div>
    <w:div w:id="1126239059">
      <w:bodyDiv w:val="1"/>
      <w:marLeft w:val="0"/>
      <w:marRight w:val="0"/>
      <w:marTop w:val="0"/>
      <w:marBottom w:val="0"/>
      <w:divBdr>
        <w:top w:val="none" w:sz="0" w:space="0" w:color="auto"/>
        <w:left w:val="none" w:sz="0" w:space="0" w:color="auto"/>
        <w:bottom w:val="none" w:sz="0" w:space="0" w:color="auto"/>
        <w:right w:val="none" w:sz="0" w:space="0" w:color="auto"/>
      </w:divBdr>
    </w:div>
    <w:div w:id="1131247100">
      <w:bodyDiv w:val="1"/>
      <w:marLeft w:val="0"/>
      <w:marRight w:val="0"/>
      <w:marTop w:val="0"/>
      <w:marBottom w:val="0"/>
      <w:divBdr>
        <w:top w:val="none" w:sz="0" w:space="0" w:color="auto"/>
        <w:left w:val="none" w:sz="0" w:space="0" w:color="auto"/>
        <w:bottom w:val="none" w:sz="0" w:space="0" w:color="auto"/>
        <w:right w:val="none" w:sz="0" w:space="0" w:color="auto"/>
      </w:divBdr>
    </w:div>
    <w:div w:id="1132400474">
      <w:bodyDiv w:val="1"/>
      <w:marLeft w:val="0"/>
      <w:marRight w:val="0"/>
      <w:marTop w:val="0"/>
      <w:marBottom w:val="0"/>
      <w:divBdr>
        <w:top w:val="none" w:sz="0" w:space="0" w:color="auto"/>
        <w:left w:val="none" w:sz="0" w:space="0" w:color="auto"/>
        <w:bottom w:val="none" w:sz="0" w:space="0" w:color="auto"/>
        <w:right w:val="none" w:sz="0" w:space="0" w:color="auto"/>
      </w:divBdr>
    </w:div>
    <w:div w:id="1153909965">
      <w:bodyDiv w:val="1"/>
      <w:marLeft w:val="0"/>
      <w:marRight w:val="0"/>
      <w:marTop w:val="0"/>
      <w:marBottom w:val="0"/>
      <w:divBdr>
        <w:top w:val="none" w:sz="0" w:space="0" w:color="auto"/>
        <w:left w:val="none" w:sz="0" w:space="0" w:color="auto"/>
        <w:bottom w:val="none" w:sz="0" w:space="0" w:color="auto"/>
        <w:right w:val="none" w:sz="0" w:space="0" w:color="auto"/>
      </w:divBdr>
    </w:div>
    <w:div w:id="1154104110">
      <w:bodyDiv w:val="1"/>
      <w:marLeft w:val="0"/>
      <w:marRight w:val="0"/>
      <w:marTop w:val="0"/>
      <w:marBottom w:val="0"/>
      <w:divBdr>
        <w:top w:val="none" w:sz="0" w:space="0" w:color="auto"/>
        <w:left w:val="none" w:sz="0" w:space="0" w:color="auto"/>
        <w:bottom w:val="none" w:sz="0" w:space="0" w:color="auto"/>
        <w:right w:val="none" w:sz="0" w:space="0" w:color="auto"/>
      </w:divBdr>
    </w:div>
    <w:div w:id="1159345678">
      <w:bodyDiv w:val="1"/>
      <w:marLeft w:val="0"/>
      <w:marRight w:val="0"/>
      <w:marTop w:val="0"/>
      <w:marBottom w:val="0"/>
      <w:divBdr>
        <w:top w:val="none" w:sz="0" w:space="0" w:color="auto"/>
        <w:left w:val="none" w:sz="0" w:space="0" w:color="auto"/>
        <w:bottom w:val="none" w:sz="0" w:space="0" w:color="auto"/>
        <w:right w:val="none" w:sz="0" w:space="0" w:color="auto"/>
      </w:divBdr>
    </w:div>
    <w:div w:id="1163080615">
      <w:bodyDiv w:val="1"/>
      <w:marLeft w:val="0"/>
      <w:marRight w:val="0"/>
      <w:marTop w:val="0"/>
      <w:marBottom w:val="0"/>
      <w:divBdr>
        <w:top w:val="none" w:sz="0" w:space="0" w:color="auto"/>
        <w:left w:val="none" w:sz="0" w:space="0" w:color="auto"/>
        <w:bottom w:val="none" w:sz="0" w:space="0" w:color="auto"/>
        <w:right w:val="none" w:sz="0" w:space="0" w:color="auto"/>
      </w:divBdr>
    </w:div>
    <w:div w:id="1164127492">
      <w:bodyDiv w:val="1"/>
      <w:marLeft w:val="0"/>
      <w:marRight w:val="0"/>
      <w:marTop w:val="0"/>
      <w:marBottom w:val="0"/>
      <w:divBdr>
        <w:top w:val="none" w:sz="0" w:space="0" w:color="auto"/>
        <w:left w:val="none" w:sz="0" w:space="0" w:color="auto"/>
        <w:bottom w:val="none" w:sz="0" w:space="0" w:color="auto"/>
        <w:right w:val="none" w:sz="0" w:space="0" w:color="auto"/>
      </w:divBdr>
    </w:div>
    <w:div w:id="1214855059">
      <w:bodyDiv w:val="1"/>
      <w:marLeft w:val="0"/>
      <w:marRight w:val="0"/>
      <w:marTop w:val="0"/>
      <w:marBottom w:val="0"/>
      <w:divBdr>
        <w:top w:val="none" w:sz="0" w:space="0" w:color="auto"/>
        <w:left w:val="none" w:sz="0" w:space="0" w:color="auto"/>
        <w:bottom w:val="none" w:sz="0" w:space="0" w:color="auto"/>
        <w:right w:val="none" w:sz="0" w:space="0" w:color="auto"/>
      </w:divBdr>
    </w:div>
    <w:div w:id="1216963320">
      <w:bodyDiv w:val="1"/>
      <w:marLeft w:val="0"/>
      <w:marRight w:val="0"/>
      <w:marTop w:val="0"/>
      <w:marBottom w:val="0"/>
      <w:divBdr>
        <w:top w:val="none" w:sz="0" w:space="0" w:color="auto"/>
        <w:left w:val="none" w:sz="0" w:space="0" w:color="auto"/>
        <w:bottom w:val="none" w:sz="0" w:space="0" w:color="auto"/>
        <w:right w:val="none" w:sz="0" w:space="0" w:color="auto"/>
      </w:divBdr>
    </w:div>
    <w:div w:id="1220366200">
      <w:bodyDiv w:val="1"/>
      <w:marLeft w:val="0"/>
      <w:marRight w:val="0"/>
      <w:marTop w:val="0"/>
      <w:marBottom w:val="0"/>
      <w:divBdr>
        <w:top w:val="none" w:sz="0" w:space="0" w:color="auto"/>
        <w:left w:val="none" w:sz="0" w:space="0" w:color="auto"/>
        <w:bottom w:val="none" w:sz="0" w:space="0" w:color="auto"/>
        <w:right w:val="none" w:sz="0" w:space="0" w:color="auto"/>
      </w:divBdr>
    </w:div>
    <w:div w:id="1230773550">
      <w:bodyDiv w:val="1"/>
      <w:marLeft w:val="0"/>
      <w:marRight w:val="0"/>
      <w:marTop w:val="0"/>
      <w:marBottom w:val="0"/>
      <w:divBdr>
        <w:top w:val="none" w:sz="0" w:space="0" w:color="auto"/>
        <w:left w:val="none" w:sz="0" w:space="0" w:color="auto"/>
        <w:bottom w:val="none" w:sz="0" w:space="0" w:color="auto"/>
        <w:right w:val="none" w:sz="0" w:space="0" w:color="auto"/>
      </w:divBdr>
    </w:div>
    <w:div w:id="1242640385">
      <w:bodyDiv w:val="1"/>
      <w:marLeft w:val="0"/>
      <w:marRight w:val="0"/>
      <w:marTop w:val="0"/>
      <w:marBottom w:val="0"/>
      <w:divBdr>
        <w:top w:val="none" w:sz="0" w:space="0" w:color="auto"/>
        <w:left w:val="none" w:sz="0" w:space="0" w:color="auto"/>
        <w:bottom w:val="none" w:sz="0" w:space="0" w:color="auto"/>
        <w:right w:val="none" w:sz="0" w:space="0" w:color="auto"/>
      </w:divBdr>
    </w:div>
    <w:div w:id="1243296068">
      <w:bodyDiv w:val="1"/>
      <w:marLeft w:val="0"/>
      <w:marRight w:val="0"/>
      <w:marTop w:val="0"/>
      <w:marBottom w:val="0"/>
      <w:divBdr>
        <w:top w:val="none" w:sz="0" w:space="0" w:color="auto"/>
        <w:left w:val="none" w:sz="0" w:space="0" w:color="auto"/>
        <w:bottom w:val="none" w:sz="0" w:space="0" w:color="auto"/>
        <w:right w:val="none" w:sz="0" w:space="0" w:color="auto"/>
      </w:divBdr>
    </w:div>
    <w:div w:id="1249189321">
      <w:bodyDiv w:val="1"/>
      <w:marLeft w:val="0"/>
      <w:marRight w:val="0"/>
      <w:marTop w:val="0"/>
      <w:marBottom w:val="0"/>
      <w:divBdr>
        <w:top w:val="none" w:sz="0" w:space="0" w:color="auto"/>
        <w:left w:val="none" w:sz="0" w:space="0" w:color="auto"/>
        <w:bottom w:val="none" w:sz="0" w:space="0" w:color="auto"/>
        <w:right w:val="none" w:sz="0" w:space="0" w:color="auto"/>
      </w:divBdr>
    </w:div>
    <w:div w:id="1272587135">
      <w:bodyDiv w:val="1"/>
      <w:marLeft w:val="0"/>
      <w:marRight w:val="0"/>
      <w:marTop w:val="0"/>
      <w:marBottom w:val="0"/>
      <w:divBdr>
        <w:top w:val="none" w:sz="0" w:space="0" w:color="auto"/>
        <w:left w:val="none" w:sz="0" w:space="0" w:color="auto"/>
        <w:bottom w:val="none" w:sz="0" w:space="0" w:color="auto"/>
        <w:right w:val="none" w:sz="0" w:space="0" w:color="auto"/>
      </w:divBdr>
    </w:div>
    <w:div w:id="1295063689">
      <w:bodyDiv w:val="1"/>
      <w:marLeft w:val="0"/>
      <w:marRight w:val="0"/>
      <w:marTop w:val="0"/>
      <w:marBottom w:val="0"/>
      <w:divBdr>
        <w:top w:val="none" w:sz="0" w:space="0" w:color="auto"/>
        <w:left w:val="none" w:sz="0" w:space="0" w:color="auto"/>
        <w:bottom w:val="none" w:sz="0" w:space="0" w:color="auto"/>
        <w:right w:val="none" w:sz="0" w:space="0" w:color="auto"/>
      </w:divBdr>
    </w:div>
    <w:div w:id="1335571290">
      <w:bodyDiv w:val="1"/>
      <w:marLeft w:val="0"/>
      <w:marRight w:val="0"/>
      <w:marTop w:val="0"/>
      <w:marBottom w:val="0"/>
      <w:divBdr>
        <w:top w:val="none" w:sz="0" w:space="0" w:color="auto"/>
        <w:left w:val="none" w:sz="0" w:space="0" w:color="auto"/>
        <w:bottom w:val="none" w:sz="0" w:space="0" w:color="auto"/>
        <w:right w:val="none" w:sz="0" w:space="0" w:color="auto"/>
      </w:divBdr>
    </w:div>
    <w:div w:id="1344669283">
      <w:bodyDiv w:val="1"/>
      <w:marLeft w:val="0"/>
      <w:marRight w:val="0"/>
      <w:marTop w:val="0"/>
      <w:marBottom w:val="0"/>
      <w:divBdr>
        <w:top w:val="none" w:sz="0" w:space="0" w:color="auto"/>
        <w:left w:val="none" w:sz="0" w:space="0" w:color="auto"/>
        <w:bottom w:val="none" w:sz="0" w:space="0" w:color="auto"/>
        <w:right w:val="none" w:sz="0" w:space="0" w:color="auto"/>
      </w:divBdr>
    </w:div>
    <w:div w:id="1344699581">
      <w:bodyDiv w:val="1"/>
      <w:marLeft w:val="0"/>
      <w:marRight w:val="0"/>
      <w:marTop w:val="0"/>
      <w:marBottom w:val="0"/>
      <w:divBdr>
        <w:top w:val="none" w:sz="0" w:space="0" w:color="auto"/>
        <w:left w:val="none" w:sz="0" w:space="0" w:color="auto"/>
        <w:bottom w:val="none" w:sz="0" w:space="0" w:color="auto"/>
        <w:right w:val="none" w:sz="0" w:space="0" w:color="auto"/>
      </w:divBdr>
    </w:div>
    <w:div w:id="1361860282">
      <w:bodyDiv w:val="1"/>
      <w:marLeft w:val="0"/>
      <w:marRight w:val="0"/>
      <w:marTop w:val="0"/>
      <w:marBottom w:val="0"/>
      <w:divBdr>
        <w:top w:val="none" w:sz="0" w:space="0" w:color="auto"/>
        <w:left w:val="none" w:sz="0" w:space="0" w:color="auto"/>
        <w:bottom w:val="none" w:sz="0" w:space="0" w:color="auto"/>
        <w:right w:val="none" w:sz="0" w:space="0" w:color="auto"/>
      </w:divBdr>
    </w:div>
    <w:div w:id="1363824798">
      <w:bodyDiv w:val="1"/>
      <w:marLeft w:val="0"/>
      <w:marRight w:val="0"/>
      <w:marTop w:val="0"/>
      <w:marBottom w:val="0"/>
      <w:divBdr>
        <w:top w:val="none" w:sz="0" w:space="0" w:color="auto"/>
        <w:left w:val="none" w:sz="0" w:space="0" w:color="auto"/>
        <w:bottom w:val="none" w:sz="0" w:space="0" w:color="auto"/>
        <w:right w:val="none" w:sz="0" w:space="0" w:color="auto"/>
      </w:divBdr>
    </w:div>
    <w:div w:id="1368750055">
      <w:bodyDiv w:val="1"/>
      <w:marLeft w:val="0"/>
      <w:marRight w:val="0"/>
      <w:marTop w:val="0"/>
      <w:marBottom w:val="0"/>
      <w:divBdr>
        <w:top w:val="none" w:sz="0" w:space="0" w:color="auto"/>
        <w:left w:val="none" w:sz="0" w:space="0" w:color="auto"/>
        <w:bottom w:val="none" w:sz="0" w:space="0" w:color="auto"/>
        <w:right w:val="none" w:sz="0" w:space="0" w:color="auto"/>
      </w:divBdr>
    </w:div>
    <w:div w:id="1380855618">
      <w:bodyDiv w:val="1"/>
      <w:marLeft w:val="0"/>
      <w:marRight w:val="0"/>
      <w:marTop w:val="0"/>
      <w:marBottom w:val="0"/>
      <w:divBdr>
        <w:top w:val="none" w:sz="0" w:space="0" w:color="auto"/>
        <w:left w:val="none" w:sz="0" w:space="0" w:color="auto"/>
        <w:bottom w:val="none" w:sz="0" w:space="0" w:color="auto"/>
        <w:right w:val="none" w:sz="0" w:space="0" w:color="auto"/>
      </w:divBdr>
    </w:div>
    <w:div w:id="1395008428">
      <w:bodyDiv w:val="1"/>
      <w:marLeft w:val="0"/>
      <w:marRight w:val="0"/>
      <w:marTop w:val="0"/>
      <w:marBottom w:val="0"/>
      <w:divBdr>
        <w:top w:val="none" w:sz="0" w:space="0" w:color="auto"/>
        <w:left w:val="none" w:sz="0" w:space="0" w:color="auto"/>
        <w:bottom w:val="none" w:sz="0" w:space="0" w:color="auto"/>
        <w:right w:val="none" w:sz="0" w:space="0" w:color="auto"/>
      </w:divBdr>
    </w:div>
    <w:div w:id="1402871412">
      <w:bodyDiv w:val="1"/>
      <w:marLeft w:val="0"/>
      <w:marRight w:val="0"/>
      <w:marTop w:val="0"/>
      <w:marBottom w:val="0"/>
      <w:divBdr>
        <w:top w:val="none" w:sz="0" w:space="0" w:color="auto"/>
        <w:left w:val="none" w:sz="0" w:space="0" w:color="auto"/>
        <w:bottom w:val="none" w:sz="0" w:space="0" w:color="auto"/>
        <w:right w:val="none" w:sz="0" w:space="0" w:color="auto"/>
      </w:divBdr>
    </w:div>
    <w:div w:id="1408960499">
      <w:bodyDiv w:val="1"/>
      <w:marLeft w:val="0"/>
      <w:marRight w:val="0"/>
      <w:marTop w:val="0"/>
      <w:marBottom w:val="0"/>
      <w:divBdr>
        <w:top w:val="none" w:sz="0" w:space="0" w:color="auto"/>
        <w:left w:val="none" w:sz="0" w:space="0" w:color="auto"/>
        <w:bottom w:val="none" w:sz="0" w:space="0" w:color="auto"/>
        <w:right w:val="none" w:sz="0" w:space="0" w:color="auto"/>
      </w:divBdr>
    </w:div>
    <w:div w:id="1430084277">
      <w:bodyDiv w:val="1"/>
      <w:marLeft w:val="0"/>
      <w:marRight w:val="0"/>
      <w:marTop w:val="0"/>
      <w:marBottom w:val="0"/>
      <w:divBdr>
        <w:top w:val="none" w:sz="0" w:space="0" w:color="auto"/>
        <w:left w:val="none" w:sz="0" w:space="0" w:color="auto"/>
        <w:bottom w:val="none" w:sz="0" w:space="0" w:color="auto"/>
        <w:right w:val="none" w:sz="0" w:space="0" w:color="auto"/>
      </w:divBdr>
    </w:div>
    <w:div w:id="1441341240">
      <w:bodyDiv w:val="1"/>
      <w:marLeft w:val="0"/>
      <w:marRight w:val="0"/>
      <w:marTop w:val="0"/>
      <w:marBottom w:val="0"/>
      <w:divBdr>
        <w:top w:val="none" w:sz="0" w:space="0" w:color="auto"/>
        <w:left w:val="none" w:sz="0" w:space="0" w:color="auto"/>
        <w:bottom w:val="none" w:sz="0" w:space="0" w:color="auto"/>
        <w:right w:val="none" w:sz="0" w:space="0" w:color="auto"/>
      </w:divBdr>
    </w:div>
    <w:div w:id="1467704232">
      <w:bodyDiv w:val="1"/>
      <w:marLeft w:val="0"/>
      <w:marRight w:val="0"/>
      <w:marTop w:val="0"/>
      <w:marBottom w:val="0"/>
      <w:divBdr>
        <w:top w:val="none" w:sz="0" w:space="0" w:color="auto"/>
        <w:left w:val="none" w:sz="0" w:space="0" w:color="auto"/>
        <w:bottom w:val="none" w:sz="0" w:space="0" w:color="auto"/>
        <w:right w:val="none" w:sz="0" w:space="0" w:color="auto"/>
      </w:divBdr>
    </w:div>
    <w:div w:id="1472866528">
      <w:bodyDiv w:val="1"/>
      <w:marLeft w:val="0"/>
      <w:marRight w:val="0"/>
      <w:marTop w:val="0"/>
      <w:marBottom w:val="0"/>
      <w:divBdr>
        <w:top w:val="none" w:sz="0" w:space="0" w:color="auto"/>
        <w:left w:val="none" w:sz="0" w:space="0" w:color="auto"/>
        <w:bottom w:val="none" w:sz="0" w:space="0" w:color="auto"/>
        <w:right w:val="none" w:sz="0" w:space="0" w:color="auto"/>
      </w:divBdr>
    </w:div>
    <w:div w:id="1484851847">
      <w:bodyDiv w:val="1"/>
      <w:marLeft w:val="0"/>
      <w:marRight w:val="0"/>
      <w:marTop w:val="0"/>
      <w:marBottom w:val="0"/>
      <w:divBdr>
        <w:top w:val="none" w:sz="0" w:space="0" w:color="auto"/>
        <w:left w:val="none" w:sz="0" w:space="0" w:color="auto"/>
        <w:bottom w:val="none" w:sz="0" w:space="0" w:color="auto"/>
        <w:right w:val="none" w:sz="0" w:space="0" w:color="auto"/>
      </w:divBdr>
    </w:div>
    <w:div w:id="1486510513">
      <w:bodyDiv w:val="1"/>
      <w:marLeft w:val="0"/>
      <w:marRight w:val="0"/>
      <w:marTop w:val="0"/>
      <w:marBottom w:val="0"/>
      <w:divBdr>
        <w:top w:val="none" w:sz="0" w:space="0" w:color="auto"/>
        <w:left w:val="none" w:sz="0" w:space="0" w:color="auto"/>
        <w:bottom w:val="none" w:sz="0" w:space="0" w:color="auto"/>
        <w:right w:val="none" w:sz="0" w:space="0" w:color="auto"/>
      </w:divBdr>
    </w:div>
    <w:div w:id="1492719765">
      <w:bodyDiv w:val="1"/>
      <w:marLeft w:val="0"/>
      <w:marRight w:val="0"/>
      <w:marTop w:val="0"/>
      <w:marBottom w:val="0"/>
      <w:divBdr>
        <w:top w:val="none" w:sz="0" w:space="0" w:color="auto"/>
        <w:left w:val="none" w:sz="0" w:space="0" w:color="auto"/>
        <w:bottom w:val="none" w:sz="0" w:space="0" w:color="auto"/>
        <w:right w:val="none" w:sz="0" w:space="0" w:color="auto"/>
      </w:divBdr>
    </w:div>
    <w:div w:id="1506438333">
      <w:bodyDiv w:val="1"/>
      <w:marLeft w:val="0"/>
      <w:marRight w:val="0"/>
      <w:marTop w:val="0"/>
      <w:marBottom w:val="0"/>
      <w:divBdr>
        <w:top w:val="none" w:sz="0" w:space="0" w:color="auto"/>
        <w:left w:val="none" w:sz="0" w:space="0" w:color="auto"/>
        <w:bottom w:val="none" w:sz="0" w:space="0" w:color="auto"/>
        <w:right w:val="none" w:sz="0" w:space="0" w:color="auto"/>
      </w:divBdr>
    </w:div>
    <w:div w:id="1511599012">
      <w:bodyDiv w:val="1"/>
      <w:marLeft w:val="0"/>
      <w:marRight w:val="0"/>
      <w:marTop w:val="0"/>
      <w:marBottom w:val="0"/>
      <w:divBdr>
        <w:top w:val="none" w:sz="0" w:space="0" w:color="auto"/>
        <w:left w:val="none" w:sz="0" w:space="0" w:color="auto"/>
        <w:bottom w:val="none" w:sz="0" w:space="0" w:color="auto"/>
        <w:right w:val="none" w:sz="0" w:space="0" w:color="auto"/>
      </w:divBdr>
    </w:div>
    <w:div w:id="1514341737">
      <w:bodyDiv w:val="1"/>
      <w:marLeft w:val="0"/>
      <w:marRight w:val="0"/>
      <w:marTop w:val="0"/>
      <w:marBottom w:val="0"/>
      <w:divBdr>
        <w:top w:val="none" w:sz="0" w:space="0" w:color="auto"/>
        <w:left w:val="none" w:sz="0" w:space="0" w:color="auto"/>
        <w:bottom w:val="none" w:sz="0" w:space="0" w:color="auto"/>
        <w:right w:val="none" w:sz="0" w:space="0" w:color="auto"/>
      </w:divBdr>
    </w:div>
    <w:div w:id="1526017003">
      <w:bodyDiv w:val="1"/>
      <w:marLeft w:val="0"/>
      <w:marRight w:val="0"/>
      <w:marTop w:val="0"/>
      <w:marBottom w:val="0"/>
      <w:divBdr>
        <w:top w:val="none" w:sz="0" w:space="0" w:color="auto"/>
        <w:left w:val="none" w:sz="0" w:space="0" w:color="auto"/>
        <w:bottom w:val="none" w:sz="0" w:space="0" w:color="auto"/>
        <w:right w:val="none" w:sz="0" w:space="0" w:color="auto"/>
      </w:divBdr>
    </w:div>
    <w:div w:id="1537229994">
      <w:bodyDiv w:val="1"/>
      <w:marLeft w:val="0"/>
      <w:marRight w:val="0"/>
      <w:marTop w:val="0"/>
      <w:marBottom w:val="0"/>
      <w:divBdr>
        <w:top w:val="none" w:sz="0" w:space="0" w:color="auto"/>
        <w:left w:val="none" w:sz="0" w:space="0" w:color="auto"/>
        <w:bottom w:val="none" w:sz="0" w:space="0" w:color="auto"/>
        <w:right w:val="none" w:sz="0" w:space="0" w:color="auto"/>
      </w:divBdr>
    </w:div>
    <w:div w:id="1550998675">
      <w:bodyDiv w:val="1"/>
      <w:marLeft w:val="0"/>
      <w:marRight w:val="0"/>
      <w:marTop w:val="0"/>
      <w:marBottom w:val="0"/>
      <w:divBdr>
        <w:top w:val="none" w:sz="0" w:space="0" w:color="auto"/>
        <w:left w:val="none" w:sz="0" w:space="0" w:color="auto"/>
        <w:bottom w:val="none" w:sz="0" w:space="0" w:color="auto"/>
        <w:right w:val="none" w:sz="0" w:space="0" w:color="auto"/>
      </w:divBdr>
    </w:div>
    <w:div w:id="1555435309">
      <w:bodyDiv w:val="1"/>
      <w:marLeft w:val="0"/>
      <w:marRight w:val="0"/>
      <w:marTop w:val="0"/>
      <w:marBottom w:val="0"/>
      <w:divBdr>
        <w:top w:val="none" w:sz="0" w:space="0" w:color="auto"/>
        <w:left w:val="none" w:sz="0" w:space="0" w:color="auto"/>
        <w:bottom w:val="none" w:sz="0" w:space="0" w:color="auto"/>
        <w:right w:val="none" w:sz="0" w:space="0" w:color="auto"/>
      </w:divBdr>
    </w:div>
    <w:div w:id="1568878119">
      <w:bodyDiv w:val="1"/>
      <w:marLeft w:val="0"/>
      <w:marRight w:val="0"/>
      <w:marTop w:val="0"/>
      <w:marBottom w:val="0"/>
      <w:divBdr>
        <w:top w:val="none" w:sz="0" w:space="0" w:color="auto"/>
        <w:left w:val="none" w:sz="0" w:space="0" w:color="auto"/>
        <w:bottom w:val="none" w:sz="0" w:space="0" w:color="auto"/>
        <w:right w:val="none" w:sz="0" w:space="0" w:color="auto"/>
      </w:divBdr>
    </w:div>
    <w:div w:id="1570770589">
      <w:bodyDiv w:val="1"/>
      <w:marLeft w:val="0"/>
      <w:marRight w:val="0"/>
      <w:marTop w:val="0"/>
      <w:marBottom w:val="0"/>
      <w:divBdr>
        <w:top w:val="none" w:sz="0" w:space="0" w:color="auto"/>
        <w:left w:val="none" w:sz="0" w:space="0" w:color="auto"/>
        <w:bottom w:val="none" w:sz="0" w:space="0" w:color="auto"/>
        <w:right w:val="none" w:sz="0" w:space="0" w:color="auto"/>
      </w:divBdr>
    </w:div>
    <w:div w:id="1600917496">
      <w:bodyDiv w:val="1"/>
      <w:marLeft w:val="0"/>
      <w:marRight w:val="0"/>
      <w:marTop w:val="0"/>
      <w:marBottom w:val="0"/>
      <w:divBdr>
        <w:top w:val="none" w:sz="0" w:space="0" w:color="auto"/>
        <w:left w:val="none" w:sz="0" w:space="0" w:color="auto"/>
        <w:bottom w:val="none" w:sz="0" w:space="0" w:color="auto"/>
        <w:right w:val="none" w:sz="0" w:space="0" w:color="auto"/>
      </w:divBdr>
    </w:div>
    <w:div w:id="1601988115">
      <w:bodyDiv w:val="1"/>
      <w:marLeft w:val="0"/>
      <w:marRight w:val="0"/>
      <w:marTop w:val="0"/>
      <w:marBottom w:val="0"/>
      <w:divBdr>
        <w:top w:val="none" w:sz="0" w:space="0" w:color="auto"/>
        <w:left w:val="none" w:sz="0" w:space="0" w:color="auto"/>
        <w:bottom w:val="none" w:sz="0" w:space="0" w:color="auto"/>
        <w:right w:val="none" w:sz="0" w:space="0" w:color="auto"/>
      </w:divBdr>
    </w:div>
    <w:div w:id="1624118199">
      <w:bodyDiv w:val="1"/>
      <w:marLeft w:val="0"/>
      <w:marRight w:val="0"/>
      <w:marTop w:val="0"/>
      <w:marBottom w:val="0"/>
      <w:divBdr>
        <w:top w:val="none" w:sz="0" w:space="0" w:color="auto"/>
        <w:left w:val="none" w:sz="0" w:space="0" w:color="auto"/>
        <w:bottom w:val="none" w:sz="0" w:space="0" w:color="auto"/>
        <w:right w:val="none" w:sz="0" w:space="0" w:color="auto"/>
      </w:divBdr>
    </w:div>
    <w:div w:id="1630354018">
      <w:bodyDiv w:val="1"/>
      <w:marLeft w:val="0"/>
      <w:marRight w:val="0"/>
      <w:marTop w:val="0"/>
      <w:marBottom w:val="0"/>
      <w:divBdr>
        <w:top w:val="none" w:sz="0" w:space="0" w:color="auto"/>
        <w:left w:val="none" w:sz="0" w:space="0" w:color="auto"/>
        <w:bottom w:val="none" w:sz="0" w:space="0" w:color="auto"/>
        <w:right w:val="none" w:sz="0" w:space="0" w:color="auto"/>
      </w:divBdr>
    </w:div>
    <w:div w:id="1635407243">
      <w:bodyDiv w:val="1"/>
      <w:marLeft w:val="0"/>
      <w:marRight w:val="0"/>
      <w:marTop w:val="0"/>
      <w:marBottom w:val="0"/>
      <w:divBdr>
        <w:top w:val="none" w:sz="0" w:space="0" w:color="auto"/>
        <w:left w:val="none" w:sz="0" w:space="0" w:color="auto"/>
        <w:bottom w:val="none" w:sz="0" w:space="0" w:color="auto"/>
        <w:right w:val="none" w:sz="0" w:space="0" w:color="auto"/>
      </w:divBdr>
    </w:div>
    <w:div w:id="1636133426">
      <w:bodyDiv w:val="1"/>
      <w:marLeft w:val="0"/>
      <w:marRight w:val="0"/>
      <w:marTop w:val="0"/>
      <w:marBottom w:val="0"/>
      <w:divBdr>
        <w:top w:val="none" w:sz="0" w:space="0" w:color="auto"/>
        <w:left w:val="none" w:sz="0" w:space="0" w:color="auto"/>
        <w:bottom w:val="none" w:sz="0" w:space="0" w:color="auto"/>
        <w:right w:val="none" w:sz="0" w:space="0" w:color="auto"/>
      </w:divBdr>
    </w:div>
    <w:div w:id="1645618135">
      <w:bodyDiv w:val="1"/>
      <w:marLeft w:val="0"/>
      <w:marRight w:val="0"/>
      <w:marTop w:val="0"/>
      <w:marBottom w:val="0"/>
      <w:divBdr>
        <w:top w:val="none" w:sz="0" w:space="0" w:color="auto"/>
        <w:left w:val="none" w:sz="0" w:space="0" w:color="auto"/>
        <w:bottom w:val="none" w:sz="0" w:space="0" w:color="auto"/>
        <w:right w:val="none" w:sz="0" w:space="0" w:color="auto"/>
      </w:divBdr>
    </w:div>
    <w:div w:id="1663387751">
      <w:bodyDiv w:val="1"/>
      <w:marLeft w:val="0"/>
      <w:marRight w:val="0"/>
      <w:marTop w:val="0"/>
      <w:marBottom w:val="0"/>
      <w:divBdr>
        <w:top w:val="none" w:sz="0" w:space="0" w:color="auto"/>
        <w:left w:val="none" w:sz="0" w:space="0" w:color="auto"/>
        <w:bottom w:val="none" w:sz="0" w:space="0" w:color="auto"/>
        <w:right w:val="none" w:sz="0" w:space="0" w:color="auto"/>
      </w:divBdr>
    </w:div>
    <w:div w:id="1666744093">
      <w:bodyDiv w:val="1"/>
      <w:marLeft w:val="0"/>
      <w:marRight w:val="0"/>
      <w:marTop w:val="0"/>
      <w:marBottom w:val="0"/>
      <w:divBdr>
        <w:top w:val="none" w:sz="0" w:space="0" w:color="auto"/>
        <w:left w:val="none" w:sz="0" w:space="0" w:color="auto"/>
        <w:bottom w:val="none" w:sz="0" w:space="0" w:color="auto"/>
        <w:right w:val="none" w:sz="0" w:space="0" w:color="auto"/>
      </w:divBdr>
    </w:div>
    <w:div w:id="1667973099">
      <w:bodyDiv w:val="1"/>
      <w:marLeft w:val="0"/>
      <w:marRight w:val="0"/>
      <w:marTop w:val="0"/>
      <w:marBottom w:val="0"/>
      <w:divBdr>
        <w:top w:val="none" w:sz="0" w:space="0" w:color="auto"/>
        <w:left w:val="none" w:sz="0" w:space="0" w:color="auto"/>
        <w:bottom w:val="none" w:sz="0" w:space="0" w:color="auto"/>
        <w:right w:val="none" w:sz="0" w:space="0" w:color="auto"/>
      </w:divBdr>
    </w:div>
    <w:div w:id="1670063794">
      <w:bodyDiv w:val="1"/>
      <w:marLeft w:val="0"/>
      <w:marRight w:val="0"/>
      <w:marTop w:val="0"/>
      <w:marBottom w:val="0"/>
      <w:divBdr>
        <w:top w:val="none" w:sz="0" w:space="0" w:color="auto"/>
        <w:left w:val="none" w:sz="0" w:space="0" w:color="auto"/>
        <w:bottom w:val="none" w:sz="0" w:space="0" w:color="auto"/>
        <w:right w:val="none" w:sz="0" w:space="0" w:color="auto"/>
      </w:divBdr>
    </w:div>
    <w:div w:id="1672180606">
      <w:bodyDiv w:val="1"/>
      <w:marLeft w:val="0"/>
      <w:marRight w:val="0"/>
      <w:marTop w:val="0"/>
      <w:marBottom w:val="0"/>
      <w:divBdr>
        <w:top w:val="none" w:sz="0" w:space="0" w:color="auto"/>
        <w:left w:val="none" w:sz="0" w:space="0" w:color="auto"/>
        <w:bottom w:val="none" w:sz="0" w:space="0" w:color="auto"/>
        <w:right w:val="none" w:sz="0" w:space="0" w:color="auto"/>
      </w:divBdr>
    </w:div>
    <w:div w:id="1674531958">
      <w:bodyDiv w:val="1"/>
      <w:marLeft w:val="0"/>
      <w:marRight w:val="0"/>
      <w:marTop w:val="0"/>
      <w:marBottom w:val="0"/>
      <w:divBdr>
        <w:top w:val="none" w:sz="0" w:space="0" w:color="auto"/>
        <w:left w:val="none" w:sz="0" w:space="0" w:color="auto"/>
        <w:bottom w:val="none" w:sz="0" w:space="0" w:color="auto"/>
        <w:right w:val="none" w:sz="0" w:space="0" w:color="auto"/>
      </w:divBdr>
    </w:div>
    <w:div w:id="1686398653">
      <w:bodyDiv w:val="1"/>
      <w:marLeft w:val="0"/>
      <w:marRight w:val="0"/>
      <w:marTop w:val="0"/>
      <w:marBottom w:val="0"/>
      <w:divBdr>
        <w:top w:val="none" w:sz="0" w:space="0" w:color="auto"/>
        <w:left w:val="none" w:sz="0" w:space="0" w:color="auto"/>
        <w:bottom w:val="none" w:sz="0" w:space="0" w:color="auto"/>
        <w:right w:val="none" w:sz="0" w:space="0" w:color="auto"/>
      </w:divBdr>
    </w:div>
    <w:div w:id="1689067146">
      <w:bodyDiv w:val="1"/>
      <w:marLeft w:val="0"/>
      <w:marRight w:val="0"/>
      <w:marTop w:val="0"/>
      <w:marBottom w:val="0"/>
      <w:divBdr>
        <w:top w:val="none" w:sz="0" w:space="0" w:color="auto"/>
        <w:left w:val="none" w:sz="0" w:space="0" w:color="auto"/>
        <w:bottom w:val="none" w:sz="0" w:space="0" w:color="auto"/>
        <w:right w:val="none" w:sz="0" w:space="0" w:color="auto"/>
      </w:divBdr>
    </w:div>
    <w:div w:id="1712073779">
      <w:bodyDiv w:val="1"/>
      <w:marLeft w:val="0"/>
      <w:marRight w:val="0"/>
      <w:marTop w:val="0"/>
      <w:marBottom w:val="0"/>
      <w:divBdr>
        <w:top w:val="none" w:sz="0" w:space="0" w:color="auto"/>
        <w:left w:val="none" w:sz="0" w:space="0" w:color="auto"/>
        <w:bottom w:val="none" w:sz="0" w:space="0" w:color="auto"/>
        <w:right w:val="none" w:sz="0" w:space="0" w:color="auto"/>
      </w:divBdr>
    </w:div>
    <w:div w:id="1728066022">
      <w:bodyDiv w:val="1"/>
      <w:marLeft w:val="0"/>
      <w:marRight w:val="0"/>
      <w:marTop w:val="0"/>
      <w:marBottom w:val="0"/>
      <w:divBdr>
        <w:top w:val="none" w:sz="0" w:space="0" w:color="auto"/>
        <w:left w:val="none" w:sz="0" w:space="0" w:color="auto"/>
        <w:bottom w:val="none" w:sz="0" w:space="0" w:color="auto"/>
        <w:right w:val="none" w:sz="0" w:space="0" w:color="auto"/>
      </w:divBdr>
    </w:div>
    <w:div w:id="1749840183">
      <w:bodyDiv w:val="1"/>
      <w:marLeft w:val="0"/>
      <w:marRight w:val="0"/>
      <w:marTop w:val="0"/>
      <w:marBottom w:val="0"/>
      <w:divBdr>
        <w:top w:val="none" w:sz="0" w:space="0" w:color="auto"/>
        <w:left w:val="none" w:sz="0" w:space="0" w:color="auto"/>
        <w:bottom w:val="none" w:sz="0" w:space="0" w:color="auto"/>
        <w:right w:val="none" w:sz="0" w:space="0" w:color="auto"/>
      </w:divBdr>
    </w:div>
    <w:div w:id="1758399534">
      <w:bodyDiv w:val="1"/>
      <w:marLeft w:val="0"/>
      <w:marRight w:val="0"/>
      <w:marTop w:val="0"/>
      <w:marBottom w:val="0"/>
      <w:divBdr>
        <w:top w:val="none" w:sz="0" w:space="0" w:color="auto"/>
        <w:left w:val="none" w:sz="0" w:space="0" w:color="auto"/>
        <w:bottom w:val="none" w:sz="0" w:space="0" w:color="auto"/>
        <w:right w:val="none" w:sz="0" w:space="0" w:color="auto"/>
      </w:divBdr>
    </w:div>
    <w:div w:id="1762603907">
      <w:bodyDiv w:val="1"/>
      <w:marLeft w:val="0"/>
      <w:marRight w:val="0"/>
      <w:marTop w:val="0"/>
      <w:marBottom w:val="0"/>
      <w:divBdr>
        <w:top w:val="none" w:sz="0" w:space="0" w:color="auto"/>
        <w:left w:val="none" w:sz="0" w:space="0" w:color="auto"/>
        <w:bottom w:val="none" w:sz="0" w:space="0" w:color="auto"/>
        <w:right w:val="none" w:sz="0" w:space="0" w:color="auto"/>
      </w:divBdr>
    </w:div>
    <w:div w:id="1769882538">
      <w:bodyDiv w:val="1"/>
      <w:marLeft w:val="0"/>
      <w:marRight w:val="0"/>
      <w:marTop w:val="0"/>
      <w:marBottom w:val="0"/>
      <w:divBdr>
        <w:top w:val="none" w:sz="0" w:space="0" w:color="auto"/>
        <w:left w:val="none" w:sz="0" w:space="0" w:color="auto"/>
        <w:bottom w:val="none" w:sz="0" w:space="0" w:color="auto"/>
        <w:right w:val="none" w:sz="0" w:space="0" w:color="auto"/>
      </w:divBdr>
    </w:div>
    <w:div w:id="1774786801">
      <w:bodyDiv w:val="1"/>
      <w:marLeft w:val="0"/>
      <w:marRight w:val="0"/>
      <w:marTop w:val="0"/>
      <w:marBottom w:val="0"/>
      <w:divBdr>
        <w:top w:val="none" w:sz="0" w:space="0" w:color="auto"/>
        <w:left w:val="none" w:sz="0" w:space="0" w:color="auto"/>
        <w:bottom w:val="none" w:sz="0" w:space="0" w:color="auto"/>
        <w:right w:val="none" w:sz="0" w:space="0" w:color="auto"/>
      </w:divBdr>
    </w:div>
    <w:div w:id="1781949984">
      <w:bodyDiv w:val="1"/>
      <w:marLeft w:val="0"/>
      <w:marRight w:val="0"/>
      <w:marTop w:val="0"/>
      <w:marBottom w:val="0"/>
      <w:divBdr>
        <w:top w:val="none" w:sz="0" w:space="0" w:color="auto"/>
        <w:left w:val="none" w:sz="0" w:space="0" w:color="auto"/>
        <w:bottom w:val="none" w:sz="0" w:space="0" w:color="auto"/>
        <w:right w:val="none" w:sz="0" w:space="0" w:color="auto"/>
      </w:divBdr>
    </w:div>
    <w:div w:id="1791048931">
      <w:bodyDiv w:val="1"/>
      <w:marLeft w:val="0"/>
      <w:marRight w:val="0"/>
      <w:marTop w:val="0"/>
      <w:marBottom w:val="0"/>
      <w:divBdr>
        <w:top w:val="none" w:sz="0" w:space="0" w:color="auto"/>
        <w:left w:val="none" w:sz="0" w:space="0" w:color="auto"/>
        <w:bottom w:val="none" w:sz="0" w:space="0" w:color="auto"/>
        <w:right w:val="none" w:sz="0" w:space="0" w:color="auto"/>
      </w:divBdr>
    </w:div>
    <w:div w:id="1799907195">
      <w:bodyDiv w:val="1"/>
      <w:marLeft w:val="0"/>
      <w:marRight w:val="0"/>
      <w:marTop w:val="0"/>
      <w:marBottom w:val="0"/>
      <w:divBdr>
        <w:top w:val="none" w:sz="0" w:space="0" w:color="auto"/>
        <w:left w:val="none" w:sz="0" w:space="0" w:color="auto"/>
        <w:bottom w:val="none" w:sz="0" w:space="0" w:color="auto"/>
        <w:right w:val="none" w:sz="0" w:space="0" w:color="auto"/>
      </w:divBdr>
    </w:div>
    <w:div w:id="1809592945">
      <w:bodyDiv w:val="1"/>
      <w:marLeft w:val="0"/>
      <w:marRight w:val="0"/>
      <w:marTop w:val="0"/>
      <w:marBottom w:val="0"/>
      <w:divBdr>
        <w:top w:val="none" w:sz="0" w:space="0" w:color="auto"/>
        <w:left w:val="none" w:sz="0" w:space="0" w:color="auto"/>
        <w:bottom w:val="none" w:sz="0" w:space="0" w:color="auto"/>
        <w:right w:val="none" w:sz="0" w:space="0" w:color="auto"/>
      </w:divBdr>
    </w:div>
    <w:div w:id="1816026376">
      <w:bodyDiv w:val="1"/>
      <w:marLeft w:val="0"/>
      <w:marRight w:val="0"/>
      <w:marTop w:val="0"/>
      <w:marBottom w:val="0"/>
      <w:divBdr>
        <w:top w:val="none" w:sz="0" w:space="0" w:color="auto"/>
        <w:left w:val="none" w:sz="0" w:space="0" w:color="auto"/>
        <w:bottom w:val="none" w:sz="0" w:space="0" w:color="auto"/>
        <w:right w:val="none" w:sz="0" w:space="0" w:color="auto"/>
      </w:divBdr>
    </w:div>
    <w:div w:id="1818036666">
      <w:bodyDiv w:val="1"/>
      <w:marLeft w:val="0"/>
      <w:marRight w:val="0"/>
      <w:marTop w:val="0"/>
      <w:marBottom w:val="0"/>
      <w:divBdr>
        <w:top w:val="none" w:sz="0" w:space="0" w:color="auto"/>
        <w:left w:val="none" w:sz="0" w:space="0" w:color="auto"/>
        <w:bottom w:val="none" w:sz="0" w:space="0" w:color="auto"/>
        <w:right w:val="none" w:sz="0" w:space="0" w:color="auto"/>
      </w:divBdr>
    </w:div>
    <w:div w:id="1832870631">
      <w:bodyDiv w:val="1"/>
      <w:marLeft w:val="0"/>
      <w:marRight w:val="0"/>
      <w:marTop w:val="0"/>
      <w:marBottom w:val="0"/>
      <w:divBdr>
        <w:top w:val="none" w:sz="0" w:space="0" w:color="auto"/>
        <w:left w:val="none" w:sz="0" w:space="0" w:color="auto"/>
        <w:bottom w:val="none" w:sz="0" w:space="0" w:color="auto"/>
        <w:right w:val="none" w:sz="0" w:space="0" w:color="auto"/>
      </w:divBdr>
    </w:div>
    <w:div w:id="1841576721">
      <w:bodyDiv w:val="1"/>
      <w:marLeft w:val="0"/>
      <w:marRight w:val="0"/>
      <w:marTop w:val="0"/>
      <w:marBottom w:val="0"/>
      <w:divBdr>
        <w:top w:val="none" w:sz="0" w:space="0" w:color="auto"/>
        <w:left w:val="none" w:sz="0" w:space="0" w:color="auto"/>
        <w:bottom w:val="none" w:sz="0" w:space="0" w:color="auto"/>
        <w:right w:val="none" w:sz="0" w:space="0" w:color="auto"/>
      </w:divBdr>
    </w:div>
    <w:div w:id="1855075492">
      <w:bodyDiv w:val="1"/>
      <w:marLeft w:val="0"/>
      <w:marRight w:val="0"/>
      <w:marTop w:val="0"/>
      <w:marBottom w:val="0"/>
      <w:divBdr>
        <w:top w:val="none" w:sz="0" w:space="0" w:color="auto"/>
        <w:left w:val="none" w:sz="0" w:space="0" w:color="auto"/>
        <w:bottom w:val="none" w:sz="0" w:space="0" w:color="auto"/>
        <w:right w:val="none" w:sz="0" w:space="0" w:color="auto"/>
      </w:divBdr>
    </w:div>
    <w:div w:id="1861579127">
      <w:bodyDiv w:val="1"/>
      <w:marLeft w:val="0"/>
      <w:marRight w:val="0"/>
      <w:marTop w:val="0"/>
      <w:marBottom w:val="0"/>
      <w:divBdr>
        <w:top w:val="none" w:sz="0" w:space="0" w:color="auto"/>
        <w:left w:val="none" w:sz="0" w:space="0" w:color="auto"/>
        <w:bottom w:val="none" w:sz="0" w:space="0" w:color="auto"/>
        <w:right w:val="none" w:sz="0" w:space="0" w:color="auto"/>
      </w:divBdr>
    </w:div>
    <w:div w:id="1889997630">
      <w:bodyDiv w:val="1"/>
      <w:marLeft w:val="0"/>
      <w:marRight w:val="0"/>
      <w:marTop w:val="0"/>
      <w:marBottom w:val="0"/>
      <w:divBdr>
        <w:top w:val="none" w:sz="0" w:space="0" w:color="auto"/>
        <w:left w:val="none" w:sz="0" w:space="0" w:color="auto"/>
        <w:bottom w:val="none" w:sz="0" w:space="0" w:color="auto"/>
        <w:right w:val="none" w:sz="0" w:space="0" w:color="auto"/>
      </w:divBdr>
    </w:div>
    <w:div w:id="1913854693">
      <w:bodyDiv w:val="1"/>
      <w:marLeft w:val="0"/>
      <w:marRight w:val="0"/>
      <w:marTop w:val="0"/>
      <w:marBottom w:val="0"/>
      <w:divBdr>
        <w:top w:val="none" w:sz="0" w:space="0" w:color="auto"/>
        <w:left w:val="none" w:sz="0" w:space="0" w:color="auto"/>
        <w:bottom w:val="none" w:sz="0" w:space="0" w:color="auto"/>
        <w:right w:val="none" w:sz="0" w:space="0" w:color="auto"/>
      </w:divBdr>
    </w:div>
    <w:div w:id="1929458426">
      <w:bodyDiv w:val="1"/>
      <w:marLeft w:val="0"/>
      <w:marRight w:val="0"/>
      <w:marTop w:val="0"/>
      <w:marBottom w:val="0"/>
      <w:divBdr>
        <w:top w:val="none" w:sz="0" w:space="0" w:color="auto"/>
        <w:left w:val="none" w:sz="0" w:space="0" w:color="auto"/>
        <w:bottom w:val="none" w:sz="0" w:space="0" w:color="auto"/>
        <w:right w:val="none" w:sz="0" w:space="0" w:color="auto"/>
      </w:divBdr>
    </w:div>
    <w:div w:id="1931696545">
      <w:bodyDiv w:val="1"/>
      <w:marLeft w:val="0"/>
      <w:marRight w:val="0"/>
      <w:marTop w:val="0"/>
      <w:marBottom w:val="0"/>
      <w:divBdr>
        <w:top w:val="none" w:sz="0" w:space="0" w:color="auto"/>
        <w:left w:val="none" w:sz="0" w:space="0" w:color="auto"/>
        <w:bottom w:val="none" w:sz="0" w:space="0" w:color="auto"/>
        <w:right w:val="none" w:sz="0" w:space="0" w:color="auto"/>
      </w:divBdr>
    </w:div>
    <w:div w:id="1939752733">
      <w:bodyDiv w:val="1"/>
      <w:marLeft w:val="0"/>
      <w:marRight w:val="0"/>
      <w:marTop w:val="0"/>
      <w:marBottom w:val="0"/>
      <w:divBdr>
        <w:top w:val="none" w:sz="0" w:space="0" w:color="auto"/>
        <w:left w:val="none" w:sz="0" w:space="0" w:color="auto"/>
        <w:bottom w:val="none" w:sz="0" w:space="0" w:color="auto"/>
        <w:right w:val="none" w:sz="0" w:space="0" w:color="auto"/>
      </w:divBdr>
    </w:div>
    <w:div w:id="1943764078">
      <w:bodyDiv w:val="1"/>
      <w:marLeft w:val="0"/>
      <w:marRight w:val="0"/>
      <w:marTop w:val="0"/>
      <w:marBottom w:val="0"/>
      <w:divBdr>
        <w:top w:val="none" w:sz="0" w:space="0" w:color="auto"/>
        <w:left w:val="none" w:sz="0" w:space="0" w:color="auto"/>
        <w:bottom w:val="none" w:sz="0" w:space="0" w:color="auto"/>
        <w:right w:val="none" w:sz="0" w:space="0" w:color="auto"/>
      </w:divBdr>
    </w:div>
    <w:div w:id="1951354080">
      <w:bodyDiv w:val="1"/>
      <w:marLeft w:val="0"/>
      <w:marRight w:val="0"/>
      <w:marTop w:val="0"/>
      <w:marBottom w:val="0"/>
      <w:divBdr>
        <w:top w:val="none" w:sz="0" w:space="0" w:color="auto"/>
        <w:left w:val="none" w:sz="0" w:space="0" w:color="auto"/>
        <w:bottom w:val="none" w:sz="0" w:space="0" w:color="auto"/>
        <w:right w:val="none" w:sz="0" w:space="0" w:color="auto"/>
      </w:divBdr>
    </w:div>
    <w:div w:id="1968975053">
      <w:bodyDiv w:val="1"/>
      <w:marLeft w:val="0"/>
      <w:marRight w:val="0"/>
      <w:marTop w:val="0"/>
      <w:marBottom w:val="0"/>
      <w:divBdr>
        <w:top w:val="none" w:sz="0" w:space="0" w:color="auto"/>
        <w:left w:val="none" w:sz="0" w:space="0" w:color="auto"/>
        <w:bottom w:val="none" w:sz="0" w:space="0" w:color="auto"/>
        <w:right w:val="none" w:sz="0" w:space="0" w:color="auto"/>
      </w:divBdr>
    </w:div>
    <w:div w:id="1977445522">
      <w:bodyDiv w:val="1"/>
      <w:marLeft w:val="0"/>
      <w:marRight w:val="0"/>
      <w:marTop w:val="0"/>
      <w:marBottom w:val="0"/>
      <w:divBdr>
        <w:top w:val="none" w:sz="0" w:space="0" w:color="auto"/>
        <w:left w:val="none" w:sz="0" w:space="0" w:color="auto"/>
        <w:bottom w:val="none" w:sz="0" w:space="0" w:color="auto"/>
        <w:right w:val="none" w:sz="0" w:space="0" w:color="auto"/>
      </w:divBdr>
    </w:div>
    <w:div w:id="1979070909">
      <w:bodyDiv w:val="1"/>
      <w:marLeft w:val="0"/>
      <w:marRight w:val="0"/>
      <w:marTop w:val="0"/>
      <w:marBottom w:val="0"/>
      <w:divBdr>
        <w:top w:val="none" w:sz="0" w:space="0" w:color="auto"/>
        <w:left w:val="none" w:sz="0" w:space="0" w:color="auto"/>
        <w:bottom w:val="none" w:sz="0" w:space="0" w:color="auto"/>
        <w:right w:val="none" w:sz="0" w:space="0" w:color="auto"/>
      </w:divBdr>
    </w:div>
    <w:div w:id="1996950573">
      <w:bodyDiv w:val="1"/>
      <w:marLeft w:val="0"/>
      <w:marRight w:val="0"/>
      <w:marTop w:val="0"/>
      <w:marBottom w:val="0"/>
      <w:divBdr>
        <w:top w:val="none" w:sz="0" w:space="0" w:color="auto"/>
        <w:left w:val="none" w:sz="0" w:space="0" w:color="auto"/>
        <w:bottom w:val="none" w:sz="0" w:space="0" w:color="auto"/>
        <w:right w:val="none" w:sz="0" w:space="0" w:color="auto"/>
      </w:divBdr>
    </w:div>
    <w:div w:id="2003502022">
      <w:bodyDiv w:val="1"/>
      <w:marLeft w:val="0"/>
      <w:marRight w:val="0"/>
      <w:marTop w:val="0"/>
      <w:marBottom w:val="0"/>
      <w:divBdr>
        <w:top w:val="none" w:sz="0" w:space="0" w:color="auto"/>
        <w:left w:val="none" w:sz="0" w:space="0" w:color="auto"/>
        <w:bottom w:val="none" w:sz="0" w:space="0" w:color="auto"/>
        <w:right w:val="none" w:sz="0" w:space="0" w:color="auto"/>
      </w:divBdr>
    </w:div>
    <w:div w:id="2022395738">
      <w:bodyDiv w:val="1"/>
      <w:marLeft w:val="0"/>
      <w:marRight w:val="0"/>
      <w:marTop w:val="0"/>
      <w:marBottom w:val="0"/>
      <w:divBdr>
        <w:top w:val="none" w:sz="0" w:space="0" w:color="auto"/>
        <w:left w:val="none" w:sz="0" w:space="0" w:color="auto"/>
        <w:bottom w:val="none" w:sz="0" w:space="0" w:color="auto"/>
        <w:right w:val="none" w:sz="0" w:space="0" w:color="auto"/>
      </w:divBdr>
    </w:div>
    <w:div w:id="2028481088">
      <w:bodyDiv w:val="1"/>
      <w:marLeft w:val="0"/>
      <w:marRight w:val="0"/>
      <w:marTop w:val="0"/>
      <w:marBottom w:val="0"/>
      <w:divBdr>
        <w:top w:val="none" w:sz="0" w:space="0" w:color="auto"/>
        <w:left w:val="none" w:sz="0" w:space="0" w:color="auto"/>
        <w:bottom w:val="none" w:sz="0" w:space="0" w:color="auto"/>
        <w:right w:val="none" w:sz="0" w:space="0" w:color="auto"/>
      </w:divBdr>
    </w:div>
    <w:div w:id="2034718875">
      <w:bodyDiv w:val="1"/>
      <w:marLeft w:val="0"/>
      <w:marRight w:val="0"/>
      <w:marTop w:val="0"/>
      <w:marBottom w:val="0"/>
      <w:divBdr>
        <w:top w:val="none" w:sz="0" w:space="0" w:color="auto"/>
        <w:left w:val="none" w:sz="0" w:space="0" w:color="auto"/>
        <w:bottom w:val="none" w:sz="0" w:space="0" w:color="auto"/>
        <w:right w:val="none" w:sz="0" w:space="0" w:color="auto"/>
      </w:divBdr>
    </w:div>
    <w:div w:id="2035224914">
      <w:bodyDiv w:val="1"/>
      <w:marLeft w:val="0"/>
      <w:marRight w:val="0"/>
      <w:marTop w:val="0"/>
      <w:marBottom w:val="0"/>
      <w:divBdr>
        <w:top w:val="none" w:sz="0" w:space="0" w:color="auto"/>
        <w:left w:val="none" w:sz="0" w:space="0" w:color="auto"/>
        <w:bottom w:val="none" w:sz="0" w:space="0" w:color="auto"/>
        <w:right w:val="none" w:sz="0" w:space="0" w:color="auto"/>
      </w:divBdr>
    </w:div>
    <w:div w:id="2038509419">
      <w:bodyDiv w:val="1"/>
      <w:marLeft w:val="0"/>
      <w:marRight w:val="0"/>
      <w:marTop w:val="0"/>
      <w:marBottom w:val="0"/>
      <w:divBdr>
        <w:top w:val="none" w:sz="0" w:space="0" w:color="auto"/>
        <w:left w:val="none" w:sz="0" w:space="0" w:color="auto"/>
        <w:bottom w:val="none" w:sz="0" w:space="0" w:color="auto"/>
        <w:right w:val="none" w:sz="0" w:space="0" w:color="auto"/>
      </w:divBdr>
    </w:div>
    <w:div w:id="2045329373">
      <w:bodyDiv w:val="1"/>
      <w:marLeft w:val="0"/>
      <w:marRight w:val="0"/>
      <w:marTop w:val="0"/>
      <w:marBottom w:val="0"/>
      <w:divBdr>
        <w:top w:val="none" w:sz="0" w:space="0" w:color="auto"/>
        <w:left w:val="none" w:sz="0" w:space="0" w:color="auto"/>
        <w:bottom w:val="none" w:sz="0" w:space="0" w:color="auto"/>
        <w:right w:val="none" w:sz="0" w:space="0" w:color="auto"/>
      </w:divBdr>
    </w:div>
    <w:div w:id="2057466964">
      <w:bodyDiv w:val="1"/>
      <w:marLeft w:val="0"/>
      <w:marRight w:val="0"/>
      <w:marTop w:val="0"/>
      <w:marBottom w:val="0"/>
      <w:divBdr>
        <w:top w:val="none" w:sz="0" w:space="0" w:color="auto"/>
        <w:left w:val="none" w:sz="0" w:space="0" w:color="auto"/>
        <w:bottom w:val="none" w:sz="0" w:space="0" w:color="auto"/>
        <w:right w:val="none" w:sz="0" w:space="0" w:color="auto"/>
      </w:divBdr>
    </w:div>
    <w:div w:id="2063016853">
      <w:bodyDiv w:val="1"/>
      <w:marLeft w:val="0"/>
      <w:marRight w:val="0"/>
      <w:marTop w:val="0"/>
      <w:marBottom w:val="0"/>
      <w:divBdr>
        <w:top w:val="none" w:sz="0" w:space="0" w:color="auto"/>
        <w:left w:val="none" w:sz="0" w:space="0" w:color="auto"/>
        <w:bottom w:val="none" w:sz="0" w:space="0" w:color="auto"/>
        <w:right w:val="none" w:sz="0" w:space="0" w:color="auto"/>
      </w:divBdr>
    </w:div>
    <w:div w:id="2068140719">
      <w:bodyDiv w:val="1"/>
      <w:marLeft w:val="0"/>
      <w:marRight w:val="0"/>
      <w:marTop w:val="0"/>
      <w:marBottom w:val="0"/>
      <w:divBdr>
        <w:top w:val="none" w:sz="0" w:space="0" w:color="auto"/>
        <w:left w:val="none" w:sz="0" w:space="0" w:color="auto"/>
        <w:bottom w:val="none" w:sz="0" w:space="0" w:color="auto"/>
        <w:right w:val="none" w:sz="0" w:space="0" w:color="auto"/>
      </w:divBdr>
    </w:div>
    <w:div w:id="2081050060">
      <w:bodyDiv w:val="1"/>
      <w:marLeft w:val="0"/>
      <w:marRight w:val="0"/>
      <w:marTop w:val="0"/>
      <w:marBottom w:val="0"/>
      <w:divBdr>
        <w:top w:val="none" w:sz="0" w:space="0" w:color="auto"/>
        <w:left w:val="none" w:sz="0" w:space="0" w:color="auto"/>
        <w:bottom w:val="none" w:sz="0" w:space="0" w:color="auto"/>
        <w:right w:val="none" w:sz="0" w:space="0" w:color="auto"/>
      </w:divBdr>
    </w:div>
    <w:div w:id="2088572930">
      <w:bodyDiv w:val="1"/>
      <w:marLeft w:val="0"/>
      <w:marRight w:val="0"/>
      <w:marTop w:val="0"/>
      <w:marBottom w:val="0"/>
      <w:divBdr>
        <w:top w:val="none" w:sz="0" w:space="0" w:color="auto"/>
        <w:left w:val="none" w:sz="0" w:space="0" w:color="auto"/>
        <w:bottom w:val="none" w:sz="0" w:space="0" w:color="auto"/>
        <w:right w:val="none" w:sz="0" w:space="0" w:color="auto"/>
      </w:divBdr>
    </w:div>
    <w:div w:id="2100439853">
      <w:bodyDiv w:val="1"/>
      <w:marLeft w:val="0"/>
      <w:marRight w:val="0"/>
      <w:marTop w:val="0"/>
      <w:marBottom w:val="0"/>
      <w:divBdr>
        <w:top w:val="none" w:sz="0" w:space="0" w:color="auto"/>
        <w:left w:val="none" w:sz="0" w:space="0" w:color="auto"/>
        <w:bottom w:val="none" w:sz="0" w:space="0" w:color="auto"/>
        <w:right w:val="none" w:sz="0" w:space="0" w:color="auto"/>
      </w:divBdr>
    </w:div>
    <w:div w:id="2105877063">
      <w:bodyDiv w:val="1"/>
      <w:marLeft w:val="0"/>
      <w:marRight w:val="0"/>
      <w:marTop w:val="0"/>
      <w:marBottom w:val="0"/>
      <w:divBdr>
        <w:top w:val="none" w:sz="0" w:space="0" w:color="auto"/>
        <w:left w:val="none" w:sz="0" w:space="0" w:color="auto"/>
        <w:bottom w:val="none" w:sz="0" w:space="0" w:color="auto"/>
        <w:right w:val="none" w:sz="0" w:space="0" w:color="auto"/>
      </w:divBdr>
    </w:div>
    <w:div w:id="2106685665">
      <w:bodyDiv w:val="1"/>
      <w:marLeft w:val="0"/>
      <w:marRight w:val="0"/>
      <w:marTop w:val="0"/>
      <w:marBottom w:val="0"/>
      <w:divBdr>
        <w:top w:val="none" w:sz="0" w:space="0" w:color="auto"/>
        <w:left w:val="none" w:sz="0" w:space="0" w:color="auto"/>
        <w:bottom w:val="none" w:sz="0" w:space="0" w:color="auto"/>
        <w:right w:val="none" w:sz="0" w:space="0" w:color="auto"/>
      </w:divBdr>
    </w:div>
    <w:div w:id="2108229448">
      <w:bodyDiv w:val="1"/>
      <w:marLeft w:val="0"/>
      <w:marRight w:val="0"/>
      <w:marTop w:val="0"/>
      <w:marBottom w:val="0"/>
      <w:divBdr>
        <w:top w:val="none" w:sz="0" w:space="0" w:color="auto"/>
        <w:left w:val="none" w:sz="0" w:space="0" w:color="auto"/>
        <w:bottom w:val="none" w:sz="0" w:space="0" w:color="auto"/>
        <w:right w:val="none" w:sz="0" w:space="0" w:color="auto"/>
      </w:divBdr>
    </w:div>
    <w:div w:id="2125074587">
      <w:bodyDiv w:val="1"/>
      <w:marLeft w:val="0"/>
      <w:marRight w:val="0"/>
      <w:marTop w:val="0"/>
      <w:marBottom w:val="0"/>
      <w:divBdr>
        <w:top w:val="none" w:sz="0" w:space="0" w:color="auto"/>
        <w:left w:val="none" w:sz="0" w:space="0" w:color="auto"/>
        <w:bottom w:val="none" w:sz="0" w:space="0" w:color="auto"/>
        <w:right w:val="none" w:sz="0" w:space="0" w:color="auto"/>
      </w:divBdr>
    </w:div>
    <w:div w:id="2129275078">
      <w:bodyDiv w:val="1"/>
      <w:marLeft w:val="0"/>
      <w:marRight w:val="0"/>
      <w:marTop w:val="0"/>
      <w:marBottom w:val="0"/>
      <w:divBdr>
        <w:top w:val="none" w:sz="0" w:space="0" w:color="auto"/>
        <w:left w:val="none" w:sz="0" w:space="0" w:color="auto"/>
        <w:bottom w:val="none" w:sz="0" w:space="0" w:color="auto"/>
        <w:right w:val="none" w:sz="0" w:space="0" w:color="auto"/>
      </w:divBdr>
    </w:div>
    <w:div w:id="2129623831">
      <w:bodyDiv w:val="1"/>
      <w:marLeft w:val="0"/>
      <w:marRight w:val="0"/>
      <w:marTop w:val="0"/>
      <w:marBottom w:val="0"/>
      <w:divBdr>
        <w:top w:val="none" w:sz="0" w:space="0" w:color="auto"/>
        <w:left w:val="none" w:sz="0" w:space="0" w:color="auto"/>
        <w:bottom w:val="none" w:sz="0" w:space="0" w:color="auto"/>
        <w:right w:val="none" w:sz="0" w:space="0" w:color="auto"/>
      </w:divBdr>
    </w:div>
    <w:div w:id="2146390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tmp"/><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glossaryDocument" Target="glossary/document.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tyles" Target="styles.xml"/><Relationship Id="rId2" Type="http://schemas.openxmlformats.org/officeDocument/2006/relationships/customXml" Target="../../customXml/item7.xml"/><Relationship Id="rId1" Type="http://schemas.openxmlformats.org/officeDocument/2006/relationships/customXml" Target="../../customXml/item6.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75F772C0D9764FAF833CC93C5AAB4E5C"/>
        <w:category>
          <w:name w:val="General"/>
          <w:gallery w:val="placeholder"/>
        </w:category>
        <w:types>
          <w:type w:val="bbPlcHdr"/>
        </w:types>
        <w:behaviors>
          <w:behavior w:val="content"/>
        </w:behaviors>
        <w:guid w:val="{8FAAFD1B-114F-4558-B6FA-F902A760AB5E}"/>
      </w:docPartPr>
      <w:docPartBody>
        <w:p w:rsidR="004F3A6A" w:rsidRDefault="001557C5" w:rsidP="001557C5">
          <w:pPr>
            <w:pStyle w:val="75F772C0D9764FAF833CC93C5AAB4E5C"/>
          </w:pPr>
          <w:r>
            <w:rPr>
              <w:rFonts w:asciiTheme="majorHAnsi" w:eastAsiaTheme="majorEastAsia" w:hAnsiTheme="majorHAnsi" w:cstheme="majorBidi"/>
              <w:color w:val="4472C4" w:themeColor="accent1"/>
              <w:sz w:val="88"/>
              <w:szCs w:val="88"/>
            </w:rPr>
            <w:t>[Document title]</w:t>
          </w:r>
        </w:p>
      </w:docPartBody>
    </w:docPart>
    <w:docPart>
      <w:docPartPr>
        <w:name w:val="0C1CD4B36B15419DA874DE13CE8DD57D"/>
        <w:category>
          <w:name w:val="General"/>
          <w:gallery w:val="placeholder"/>
        </w:category>
        <w:types>
          <w:type w:val="bbPlcHdr"/>
        </w:types>
        <w:behaviors>
          <w:behavior w:val="content"/>
        </w:behaviors>
        <w:guid w:val="{D4F6E4E0-A204-4D6A-97AA-BF4D8DB4F56B}"/>
      </w:docPartPr>
      <w:docPartBody>
        <w:p w:rsidR="004F3A6A" w:rsidRDefault="001557C5" w:rsidP="001557C5">
          <w:pPr>
            <w:pStyle w:val="0C1CD4B36B15419DA874DE13CE8DD57D"/>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7C5"/>
    <w:rsid w:val="001557C5"/>
    <w:rsid w:val="002644DB"/>
    <w:rsid w:val="002D2188"/>
    <w:rsid w:val="00386CC5"/>
    <w:rsid w:val="00456F71"/>
    <w:rsid w:val="004F3A6A"/>
    <w:rsid w:val="00AC72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1B38FD260254D58B7EFA749109280F6">
    <w:name w:val="41B38FD260254D58B7EFA749109280F6"/>
    <w:rsid w:val="001557C5"/>
  </w:style>
  <w:style w:type="paragraph" w:customStyle="1" w:styleId="75F772C0D9764FAF833CC93C5AAB4E5C">
    <w:name w:val="75F772C0D9764FAF833CC93C5AAB4E5C"/>
    <w:rsid w:val="001557C5"/>
  </w:style>
  <w:style w:type="paragraph" w:customStyle="1" w:styleId="0C1CD4B36B15419DA874DE13CE8DD57D">
    <w:name w:val="0C1CD4B36B15419DA874DE13CE8DD57D"/>
    <w:rsid w:val="001557C5"/>
  </w:style>
  <w:style w:type="paragraph" w:customStyle="1" w:styleId="F4D49EB9FBDD430F9689916C0556B4FC">
    <w:name w:val="F4D49EB9FBDD430F9689916C0556B4FC"/>
    <w:rsid w:val="001557C5"/>
  </w:style>
  <w:style w:type="paragraph" w:customStyle="1" w:styleId="8208048681514DF7AAFB84B6D26D6F54">
    <w:name w:val="8208048681514DF7AAFB84B6D26D6F54"/>
    <w:rsid w:val="001557C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_rels/item7.xml.rels><?xml version="1.0" encoding="UTF-8" standalone="yes"?>
<Relationships xmlns="http://schemas.openxmlformats.org/package/2006/relationships"><Relationship Id="rId1" Type="http://schemas.openxmlformats.org/officeDocument/2006/relationships/customXmlProps" Target="itemProps7.xml"/></Relationships>
</file>

<file path=customXml/item1.xml><?xml version="1.0" encoding="utf-8"?>
<CoverPageProperties xmlns="http://schemas.microsoft.com/office/2006/coverPageProps">
  <PublishDate>2020-07-27T00:00:00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0" ma:contentTypeDescription="Create a new document." ma:contentTypeScope="" ma:versionID="a6f375d4b6667df75444c6a4e8c8f8bd">
  <xsd:schema xmlns:xsd="http://www.w3.org/2001/XMLSchema" xmlns:xs="http://www.w3.org/2001/XMLSchema" xmlns:p="http://schemas.microsoft.com/office/2006/metadata/properties" xmlns:ns3="c05bfcf6-161a-4012-bab6-aa68b8b9ab0d" targetNamespace="http://schemas.microsoft.com/office/2006/metadata/properties" ma:root="true" ma:fieldsID="88cbf93fd83d098bdae3071b9f15bfc8"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Por85</b:Tag>
    <b:SourceType>Book</b:SourceType>
    <b:Guid>{9D06C03D-2B3D-4F54-B625-E42410789FB8}</b:Guid>
    <b:Title>Competitive Advantage</b:Title>
    <b:Year>1985</b:Year>
    <b:City>New York</b:City>
    <b:Publisher>The Free Press</b:Publisher>
    <b:Author>
      <b:Author>
        <b:NameList>
          <b:Person>
            <b:Last>Porter</b:Last>
            <b:Middle>E</b:Middle>
            <b:First>Michael</b:First>
          </b:Person>
        </b:NameList>
      </b:Author>
    </b:Author>
    <b:RefOrder>4</b:RefOrder>
  </b:Source>
  <b:Source>
    <b:Tag>Ins16</b:Tag>
    <b:SourceType>InternetSite</b:SourceType>
    <b:Guid>{AF7F1AA7-3622-414C-97B3-53C33E9D09FC}</b:Guid>
    <b:Title>Porter's Value Chain</b:Title>
    <b:Year>2016</b:Year>
    <b:Author>
      <b:Author>
        <b:Corporate>Institute for Manufacturing</b:Corporate>
      </b:Author>
    </b:Author>
    <b:YearAccessed>2020</b:YearAccessed>
    <b:MonthAccessed>July</b:MonthAccessed>
    <b:DayAccessed>20</b:DayAccessed>
    <b:URL>https://www.ifm.eng.cam.ac.uk/research/dstools/value-chain-/</b:URL>
    <b:RefOrder>3</b:RefOrder>
  </b:Source>
  <b:Source>
    <b:Tag>Rea201</b:Tag>
    <b:SourceType>InternetSite</b:SourceType>
    <b:Guid>{CB61AE38-9B6F-4CE5-B37E-A73A077A5BCC}</b:Guid>
    <b:Author>
      <b:Author>
        <b:Corporate>Reach Plc</b:Corporate>
      </b:Author>
    </b:Author>
    <b:Title>Reach - About Us</b:Title>
    <b:Year>2020</b:Year>
    <b:YearAccessed>2020</b:YearAccessed>
    <b:MonthAccessed>July</b:MonthAccessed>
    <b:DayAccessed>20</b:DayAccessed>
    <b:URL>https://www.reachplc.com/our-people</b:URL>
    <b:RefOrder>1</b:RefOrder>
  </b:Source>
  <b:Source>
    <b:Tag>Bon16</b:Tag>
    <b:SourceType>InternetSite</b:SourceType>
    <b:Guid>{01D4402B-268E-4D88-9BEF-DD9E4BB09D60}</b:Guid>
    <b:Title>Newspaper groups hit by rising print costs</b:Title>
    <b:Year>2016</b:Year>
    <b:YearAccessed>2020</b:YearAccessed>
    <b:MonthAccessed>July</b:MonthAccessed>
    <b:DayAccessed>20</b:DayAccessed>
    <b:URL>https://www.ft.com/content/228cd9de-bca8-11e6-8b45-b8b81dd5d080</b:URL>
    <b:Author>
      <b:Author>
        <b:NameList>
          <b:Person>
            <b:Last>Bond</b:Last>
            <b:First>David</b:First>
          </b:Person>
        </b:NameList>
      </b:Author>
    </b:Author>
    <b:RefOrder>5</b:RefOrder>
  </b:Source>
  <b:Source>
    <b:Tag>Rea19</b:Tag>
    <b:SourceType>Report</b:SourceType>
    <b:Guid>{F5A5ADD9-43DC-4495-AFC4-7FCBE46DD783}</b:Guid>
    <b:Title>Our Reach Annual Report 2019</b:Title>
    <b:Year>2019</b:Year>
    <b:Author>
      <b:Author>
        <b:Corporate>Reach Plc</b:Corporate>
      </b:Author>
    </b:Author>
    <b:Publisher>Radley Yeldar</b:Publisher>
    <b:City>London</b:City>
    <b:RefOrder>6</b:RefOrder>
  </b:Source>
  <b:Source>
    <b:Tag>CIP17</b:Tag>
    <b:SourceType>Report</b:SourceType>
    <b:Guid>{82FB914F-38B5-4573-85BE-147BEE8EA469}</b:Guid>
    <b:Author>
      <b:Author>
        <b:Corporate>CIPD</b:Corporate>
      </b:Author>
    </b:Author>
    <b:Title>Resourcing and Talent Planning</b:Title>
    <b:Year>2017</b:Year>
    <b:Publisher>CIPD</b:Publisher>
    <b:City>London</b:City>
    <b:RefOrder>19</b:RefOrder>
  </b:Source>
  <b:Source>
    <b:Tag>Joh20</b:Tag>
    <b:SourceType>InternetSite</b:SourceType>
    <b:Guid>{5B34412F-A037-4453-9333-13934E649E73}</b:Guid>
    <b:Title>Monthly reach of leading newspapers in the UK from April 2019 to March 2020 </b:Title>
    <b:Year>2020</b:Year>
    <b:YearAccessed>2020</b:YearAccessed>
    <b:MonthAccessed>July</b:MonthAccessed>
    <b:DayAccessed>22</b:DayAccessed>
    <b:URL>https://www.statista.com/statistics/246077/reach-of-selected-national-newspapers-in-the-uk/</b:URL>
    <b:Author>
      <b:Author>
        <b:NameList>
          <b:Person>
            <b:Last>Johnson</b:Last>
            <b:First>Joseph</b:First>
          </b:Person>
        </b:NameList>
      </b:Author>
    </b:Author>
    <b:RefOrder>11</b:RefOrder>
  </b:Source>
  <b:Source>
    <b:Tag>Tob19</b:Tag>
    <b:SourceType>InternetSite</b:SourceType>
    <b:Guid>{7E7A1FA6-A171-4F0D-B279-EB9E0C6AFFF6}</b:Guid>
    <b:Title>National Newspaper ABCs: Full figures for November 2019</b:Title>
    <b:Year>2019</b:Year>
    <b:YearAccessed>2020</b:YearAccessed>
    <b:MonthAccessed>July</b:MonthAccessed>
    <b:DayAccessed>22</b:DayAccessed>
    <b:URL>https://www.pressgazette.co.uk/national-newspaper-abcs-full-figures-for-november-2019/</b:URL>
    <b:Author>
      <b:Author>
        <b:NameList>
          <b:Person>
            <b:Last>Tobitt</b:Last>
            <b:First>Charlotte</b:First>
          </b:Person>
        </b:NameList>
      </b:Author>
    </b:Author>
    <b:RefOrder>12</b:RefOrder>
  </b:Source>
  <b:Source>
    <b:Tag>Rea202</b:Tag>
    <b:SourceType>InternetSite</b:SourceType>
    <b:Guid>{4CF091CD-BFE9-4A88-BAB5-F89AA737EFF8}</b:Guid>
    <b:Author>
      <b:Author>
        <b:Corporate>Reach Plc</b:Corporate>
      </b:Author>
    </b:Author>
    <b:Title>PROCUREMENT POLICY</b:Title>
    <b:Year>2020</b:Year>
    <b:YearAccessed>2020</b:YearAccessed>
    <b:MonthAccessed>July</b:MonthAccessed>
    <b:DayAccessed>22</b:DayAccessed>
    <b:URL>https://www.reachplc.com/corporate-governance/procurement-policy</b:URL>
    <b:RefOrder>13</b:RefOrder>
  </b:Source>
  <b:Source>
    <b:Tag>May19</b:Tag>
    <b:SourceType>InternetSite</b:SourceType>
    <b:Guid>{9FD249B1-50A5-4A35-A192-3618BD1C6464}</b:Guid>
    <b:Title>British Journalism Awards 2019</b:Title>
    <b:Year>2019</b:Year>
    <b:YearAccessed>2020</b:YearAccessed>
    <b:MonthAccessed>July</b:MonthAccessed>
    <b:DayAccessed>22</b:DayAccessed>
    <b:URL>https://www.pressgazette.co.uk/british-journalism-awards-2019-ft-wins-top-prize-for-second-year-in-triumphant-end-for-departing-editor/</b:URL>
    <b:Author>
      <b:Author>
        <b:NameList>
          <b:Person>
            <b:Last>Mayhew</b:Last>
            <b:First>Freddie</b:First>
          </b:Person>
        </b:NameList>
      </b:Author>
    </b:Author>
    <b:RefOrder>15</b:RefOrder>
  </b:Source>
  <b:Source>
    <b:Tag>You18</b:Tag>
    <b:SourceType>InternetSite</b:SourceType>
    <b:Guid>{F9D8E13B-A651-49A5-A16F-20B2F37BBAA7}</b:Guid>
    <b:Author>
      <b:Author>
        <b:Corporate>YouGov</b:Corporate>
      </b:Author>
    </b:Author>
    <b:Title>The most popular newspapers in the UK</b:Title>
    <b:Year>2018</b:Year>
    <b:YearAccessed>2020</b:YearAccessed>
    <b:MonthAccessed>July</b:MonthAccessed>
    <b:DayAccessed>22</b:DayAccessed>
    <b:URL>https://yougov.co.uk/ratings/media/popularity/newspaper/all</b:URL>
    <b:RefOrder>17</b:RefOrder>
  </b:Source>
  <b:Source>
    <b:Tag>May20</b:Tag>
    <b:SourceType>InternetSite</b:SourceType>
    <b:Guid>{AA7A45CA-CF10-4F9E-A181-06D2A8D799B1}</b:Guid>
    <b:Title>UK national newspaper sales slump by two-thirds in 20 years amid digital disruption</b:Title>
    <b:Year>2020</b:Year>
    <b:YearAccessed>2020</b:YearAccessed>
    <b:MonthAccessed>July</b:MonthAccessed>
    <b:DayAccessed>22</b:DayAccessed>
    <b:URL>https://www.pressgazette.co.uk/uk-national-newspaper-sales-slump-by-two-thirds-in-20-years-amid-digital-disruption/</b:URL>
    <b:Author>
      <b:Author>
        <b:NameList>
          <b:Person>
            <b:Last>Mayhew</b:Last>
            <b:First>Freddie</b:First>
          </b:Person>
        </b:NameList>
      </b:Author>
    </b:Author>
    <b:RefOrder>18</b:RefOrder>
  </b:Source>
  <b:Source>
    <b:Tag>Rea203</b:Tag>
    <b:SourceType>InternetSite</b:SourceType>
    <b:Guid>{0F550890-0BF6-45EB-A2DE-60A672D7C968}</b:Guid>
    <b:Author>
      <b:Author>
        <b:Corporate>Reach Printing Services</b:Corporate>
      </b:Author>
    </b:Author>
    <b:Title>Reach Printing Services</b:Title>
    <b:YearAccessed>2020</b:YearAccessed>
    <b:MonthAccessed>July</b:MonthAccessed>
    <b:DayAccessed>22</b:DayAccessed>
    <b:URL>https://reachprintingservices.co.uk/</b:URL>
    <b:Year>2020</b:Year>
    <b:RefOrder>14</b:RefOrder>
  </b:Source>
  <b:Source>
    <b:Tag>Bus09</b:Tag>
    <b:SourceType>InternetSite</b:SourceType>
    <b:Guid>{03B44329-981B-4BA1-82A1-11D547CA6745}</b:Guid>
    <b:Title>How much should a newspaper cost?</b:Title>
    <b:Year>2009</b:Year>
    <b:YearAccessed>2020</b:YearAccessed>
    <b:MonthAccessed>July</b:MonthAccessed>
    <b:DayAccessed>22</b:DayAccessed>
    <b:URL>https://www.theguardian.com/media/organgrinder/2009/oct/22/newspaper-price</b:URL>
    <b:Author>
      <b:Author>
        <b:NameList>
          <b:Person>
            <b:Last>Busfield</b:Last>
            <b:First>Steve</b:First>
          </b:Person>
        </b:NameList>
      </b:Author>
    </b:Author>
    <b:RefOrder>20</b:RefOrder>
  </b:Source>
  <b:Source>
    <b:Tag>Tar20</b:Tag>
    <b:SourceType>InternetSite</b:SourceType>
    <b:Guid>{28F66BCC-4AEB-48F9-8535-EDA029C52A34}</b:Guid>
    <b:Author>
      <b:Author>
        <b:Corporate>Target Internet</b:Corporate>
      </b:Author>
    </b:Author>
    <b:Title>SWOT / TOWS ANALYSIS FOR DIGITAL MARKETERS</b:Title>
    <b:Year>2020</b:Year>
    <b:YearAccessed>2020</b:YearAccessed>
    <b:MonthAccessed>July</b:MonthAccessed>
    <b:DayAccessed>22</b:DayAccessed>
    <b:URL>https://www.targetinternet.com/a-short-guide-to-swot-tows-analysis-for-digital-marketers/</b:URL>
    <b:RefOrder>10</b:RefOrder>
  </b:Source>
  <b:Source>
    <b:Tag>Bro20</b:Tag>
    <b:SourceType>InternetSite</b:SourceType>
    <b:Guid>{3E681D12-4F67-4A59-B789-54CEDDCC407E}</b:Guid>
    <b:Title>Mirror NextGen edition puts teenagers’ voices at the heart of the coronavirus conversation</b:Title>
    <b:Year>2020</b:Year>
    <b:YearAccessed>2020</b:YearAccessed>
    <b:MonthAccessed>July</b:MonthAccessed>
    <b:DayAccessed>22</b:DayAccessed>
    <b:URL>https://www.societyofeditors.org/soe_news/mirror-nextgen-edition-puts-teenagers-voices-at-the-heart-of-the-coronavirus-conversation/</b:URL>
    <b:Author>
      <b:Author>
        <b:NameList>
          <b:Person>
            <b:Last>Brown</b:Last>
            <b:First>Mariella</b:First>
          </b:Person>
        </b:NameList>
      </b:Author>
    </b:Author>
    <b:RefOrder>8</b:RefOrder>
  </b:Source>
  <b:Source>
    <b:Tag>Voi19</b:Tag>
    <b:SourceType>InternetSite</b:SourceType>
    <b:Guid>{33C9EC54-44C8-47AA-A315-F79D13CF790D}</b:Guid>
    <b:Author>
      <b:Author>
        <b:Corporate>Voice of the Mirror</b:Corporate>
      </b:Author>
    </b:Author>
    <b:Title>Daily Mirror's Climate Crisis Issue: Why we are dedicating our paper and our site to the only issue that matters</b:Title>
    <b:Year>2019</b:Year>
    <b:YearAccessed>2020</b:YearAccessed>
    <b:MonthAccessed>July</b:MonthAccessed>
    <b:DayAccessed>22</b:DayAccessed>
    <b:URL>https://www.mirror.co.uk/news/uk-news/daily-mirrors-climate-crisis-issue-20861834</b:URL>
    <b:RefOrder>9</b:RefOrder>
  </b:Source>
  <b:Source>
    <b:Tag>Nat20</b:Tag>
    <b:SourceType>Misc</b:SourceType>
    <b:Guid>{1F31E4DB-6E87-4B6A-A214-A14172FA76B8}</b:Guid>
    <b:Title>The Fed: membership magazine for independent retailers </b:Title>
    <b:Year>2020</b:Year>
    <b:Author>
      <b:Author>
        <b:Corporate>National Federation of Independent Retailers</b:Corporate>
      </b:Author>
    </b:Author>
    <b:City>Durham</b:City>
    <b:Publisher>National Federation of Independent Retailers</b:Publisher>
    <b:RefOrder>7</b:RefOrder>
  </b:Source>
  <b:Source>
    <b:Tag>Dai20</b:Tag>
    <b:SourceType>InternetSite</b:SourceType>
    <b:Guid>{BB3F540E-951A-4E05-875E-2449DD12788D}</b:Guid>
    <b:Title>Twitter</b:Title>
    <b:Year>2020</b:Year>
    <b:Author>
      <b:Author>
        <b:Corporate>Daily Mirror</b:Corporate>
      </b:Author>
    </b:Author>
    <b:YearAccessed>2020</b:YearAccessed>
    <b:MonthAccessed>July</b:MonthAccessed>
    <b:DayAccessed>22</b:DayAccessed>
    <b:URL>https://twitter.com/DailyMirror?ref_src=twsrc%5Egoogle%7Ctwcamp%5Eserp%7Ctwgr%5Eauthor</b:URL>
    <b:RefOrder>16</b:RefOrder>
  </b:Source>
  <b:Source>
    <b:Tag>Rea204</b:Tag>
    <b:SourceType>InternetSite</b:SourceType>
    <b:Guid>{70FB7D44-AE55-4109-8AA2-320812193EB9}</b:Guid>
    <b:Author>
      <b:Author>
        <b:Corporate>Reach Plc</b:Corporate>
      </b:Author>
    </b:Author>
    <b:Title>Annual Reports</b:Title>
    <b:Year>2020</b:Year>
    <b:YearAccessed>2020</b:YearAccessed>
    <b:MonthAccessed>July</b:MonthAccessed>
    <b:DayAccessed>22</b:DayAccessed>
    <b:URL>https://www.reachplc.com/financial-information/annual-reports</b:URL>
    <b:RefOrder>2</b:RefOrder>
  </b:Source>
</b:Sources>
</file>

<file path=customXml/item6.xml><?xml version="1.0" encoding="utf-8"?>
<CoverPageProperties xmlns="http://schemas.microsoft.com/office/2006/coverPageProps">
  <PublishDate>2020-07-27T00:00:00</PublishDate>
  <Abstract/>
  <CompanyAddress/>
  <CompanyPhone/>
  <CompanyFax/>
  <CompanyEmail/>
</CoverPageProperties>
</file>

<file path=customXml/item7.xml><?xml version="1.0" encoding="utf-8"?>
<b:Sources xmlns:b="http://schemas.openxmlformats.org/officeDocument/2006/bibliography" xmlns="http://schemas.openxmlformats.org/officeDocument/2006/bibliography" SelectedStyle="\HarvardAnglia2008OfficeOnline.xsl" StyleName="Harvard - Anglia" Version="2008">
  <b:Source>
    <b:Tag>Por85</b:Tag>
    <b:SourceType>Book</b:SourceType>
    <b:Guid>{9D06C03D-2B3D-4F54-B625-E42410789FB8}</b:Guid>
    <b:Title>Competitive Advantage</b:Title>
    <b:Year>1985</b:Year>
    <b:City>New York</b:City>
    <b:Publisher>The Free Press</b:Publisher>
    <b:Author>
      <b:Author>
        <b:NameList>
          <b:Person>
            <b:Last>Porter</b:Last>
            <b:Middle>E</b:Middle>
            <b:First>Michael</b:First>
          </b:Person>
        </b:NameList>
      </b:Author>
    </b:Author>
    <b:RefOrder>3</b:RefOrder>
  </b:Source>
  <b:Source>
    <b:Tag>Ins16</b:Tag>
    <b:SourceType>InternetSite</b:SourceType>
    <b:Guid>{AF7F1AA7-3622-414C-97B3-53C33E9D09FC}</b:Guid>
    <b:Title>Porter's Value Chain</b:Title>
    <b:Year>2016</b:Year>
    <b:Author>
      <b:Author>
        <b:Corporate>Institute for Manufacturing</b:Corporate>
      </b:Author>
    </b:Author>
    <b:YearAccessed>2020</b:YearAccessed>
    <b:MonthAccessed>July</b:MonthAccessed>
    <b:DayAccessed>20</b:DayAccessed>
    <b:URL>https://www.ifm.eng.cam.ac.uk/research/dstools/value-chain-/</b:URL>
    <b:RefOrder>2</b:RefOrder>
  </b:Source>
  <b:Source>
    <b:Tag>Rea201</b:Tag>
    <b:SourceType>InternetSite</b:SourceType>
    <b:Guid>{CB61AE38-9B6F-4CE5-B37E-A73A077A5BCC}</b:Guid>
    <b:Author>
      <b:Author>
        <b:Corporate>Reach Plc</b:Corporate>
      </b:Author>
    </b:Author>
    <b:Title>Reach - About Us</b:Title>
    <b:Year>2020</b:Year>
    <b:YearAccessed>2020</b:YearAccessed>
    <b:MonthAccessed>July</b:MonthAccessed>
    <b:DayAccessed>20</b:DayAccessed>
    <b:URL>https://www.reachplc.com/our-people</b:URL>
    <b:RefOrder>1</b:RefOrder>
  </b:Source>
  <b:Source>
    <b:Tag>Bon16</b:Tag>
    <b:SourceType>InternetSite</b:SourceType>
    <b:Guid>{01D4402B-268E-4D88-9BEF-DD9E4BB09D60}</b:Guid>
    <b:Title>Newspaper groups hit by rising print costs</b:Title>
    <b:Year>2016</b:Year>
    <b:YearAccessed>2020</b:YearAccessed>
    <b:MonthAccessed>July</b:MonthAccessed>
    <b:DayAccessed>20</b:DayAccessed>
    <b:URL>https://www.ft.com/content/228cd9de-bca8-11e6-8b45-b8b81dd5d080</b:URL>
    <b:Author>
      <b:Author>
        <b:NameList>
          <b:Person>
            <b:Last>Bond</b:Last>
            <b:First>David</b:First>
          </b:Person>
        </b:NameList>
      </b:Author>
    </b:Author>
    <b:RefOrder>4</b:RefOrder>
  </b:Source>
  <b:Source>
    <b:Tag>Rea19</b:Tag>
    <b:SourceType>Report</b:SourceType>
    <b:Guid>{F5A5ADD9-43DC-4495-AFC4-7FCBE46DD783}</b:Guid>
    <b:Title>Our Reach Annual Report 2019</b:Title>
    <b:Year>2019</b:Year>
    <b:Author>
      <b:Author>
        <b:Corporate>Reach Plc</b:Corporate>
      </b:Author>
    </b:Author>
    <b:Publisher>Radley Yeldar</b:Publisher>
    <b:City>London</b:City>
    <b:RefOrder>5</b:RefOrder>
  </b:Source>
  <b:Source>
    <b:Tag>CIP17</b:Tag>
    <b:SourceType>Report</b:SourceType>
    <b:Guid>{82FB914F-38B5-4573-85BE-147BEE8EA469}</b:Guid>
    <b:Author>
      <b:Author>
        <b:Corporate>CIPD</b:Corporate>
      </b:Author>
    </b:Author>
    <b:Title>Resourcing and Talent Planning</b:Title>
    <b:Year>2017</b:Year>
    <b:Publisher>CIPD</b:Publisher>
    <b:City>London</b:City>
    <b:RefOrder>14</b:RefOrder>
  </b:Source>
  <b:Source>
    <b:Tag>Joh20</b:Tag>
    <b:SourceType>InternetSite</b:SourceType>
    <b:Guid>{5B34412F-A037-4453-9333-13934E649E73}</b:Guid>
    <b:Title>Monthly reach of leading newspapers in the UK from April 2019 to March 2020 </b:Title>
    <b:Year>2020</b:Year>
    <b:YearAccessed>2020</b:YearAccessed>
    <b:MonthAccessed>July</b:MonthAccessed>
    <b:DayAccessed>22</b:DayAccessed>
    <b:URL>https://www.statista.com/statistics/246077/reach-of-selected-national-newspapers-in-the-uk/</b:URL>
    <b:Author>
      <b:Author>
        <b:NameList>
          <b:Person>
            <b:Last>Johnson</b:Last>
            <b:First>Joseph</b:First>
          </b:Person>
        </b:NameList>
      </b:Author>
    </b:Author>
    <b:RefOrder>7</b:RefOrder>
  </b:Source>
  <b:Source>
    <b:Tag>Tob19</b:Tag>
    <b:SourceType>InternetSite</b:SourceType>
    <b:Guid>{7E7A1FA6-A171-4F0D-B279-EB9E0C6AFFF6}</b:Guid>
    <b:Title>National Newspaper ABCs: Full figures for November 2019</b:Title>
    <b:Year>2019</b:Year>
    <b:YearAccessed>2020</b:YearAccessed>
    <b:MonthAccessed>July</b:MonthAccessed>
    <b:DayAccessed>22</b:DayAccessed>
    <b:URL>https://www.pressgazette.co.uk/national-newspaper-abcs-full-figures-for-november-2019/</b:URL>
    <b:Author>
      <b:Author>
        <b:NameList>
          <b:Person>
            <b:Last>Tobitt</b:Last>
            <b:First>Charlotte</b:First>
          </b:Person>
        </b:NameList>
      </b:Author>
    </b:Author>
    <b:RefOrder>8</b:RefOrder>
  </b:Source>
  <b:Source>
    <b:Tag>Rea202</b:Tag>
    <b:SourceType>InternetSite</b:SourceType>
    <b:Guid>{4CF091CD-BFE9-4A88-BAB5-F89AA737EFF8}</b:Guid>
    <b:Author>
      <b:Author>
        <b:Corporate>Reach Plc</b:Corporate>
      </b:Author>
    </b:Author>
    <b:Title>PROCUREMENT POLICY</b:Title>
    <b:Year>2020</b:Year>
    <b:YearAccessed>2020</b:YearAccessed>
    <b:MonthAccessed>July</b:MonthAccessed>
    <b:DayAccessed>22</b:DayAccessed>
    <b:URL>https://www.reachplc.com/corporate-governance/procurement-policy</b:URL>
    <b:RefOrder>9</b:RefOrder>
  </b:Source>
  <b:Source>
    <b:Tag>May19</b:Tag>
    <b:SourceType>InternetSite</b:SourceType>
    <b:Guid>{9FD249B1-50A5-4A35-A192-3618BD1C6464}</b:Guid>
    <b:Title>British Journalism Awards 2019</b:Title>
    <b:Year>2019</b:Year>
    <b:YearAccessed>2020</b:YearAccessed>
    <b:MonthAccessed>July</b:MonthAccessed>
    <b:DayAccessed>22</b:DayAccessed>
    <b:URL>https://www.pressgazette.co.uk/british-journalism-awards-2019-ft-wins-top-prize-for-second-year-in-triumphant-end-for-departing-editor/</b:URL>
    <b:Author>
      <b:Author>
        <b:NameList>
          <b:Person>
            <b:Last>Mayhew</b:Last>
            <b:First>Freddie</b:First>
          </b:Person>
        </b:NameList>
      </b:Author>
    </b:Author>
    <b:RefOrder>11</b:RefOrder>
  </b:Source>
  <b:Source>
    <b:Tag>You18</b:Tag>
    <b:SourceType>InternetSite</b:SourceType>
    <b:Guid>{F9D8E13B-A651-49A5-A16F-20B2F37BBAA7}</b:Guid>
    <b:Author>
      <b:Author>
        <b:Corporate>YouGov</b:Corporate>
      </b:Author>
    </b:Author>
    <b:Title>The most popular newspapers in the UK</b:Title>
    <b:Year>2018</b:Year>
    <b:YearAccessed>2020</b:YearAccessed>
    <b:MonthAccessed>July</b:MonthAccessed>
    <b:DayAccessed>22</b:DayAccessed>
    <b:URL>https://yougov.co.uk/ratings/media/popularity/newspaper/all</b:URL>
    <b:RefOrder>12</b:RefOrder>
  </b:Source>
  <b:Source>
    <b:Tag>May20</b:Tag>
    <b:SourceType>InternetSite</b:SourceType>
    <b:Guid>{AA7A45CA-CF10-4F9E-A181-06D2A8D799B1}</b:Guid>
    <b:Title>UK national newspaper sales slump by two-thirds in 20 years amid digital disruption</b:Title>
    <b:Year>2020</b:Year>
    <b:YearAccessed>2020</b:YearAccessed>
    <b:MonthAccessed>July</b:MonthAccessed>
    <b:DayAccessed>22</b:DayAccessed>
    <b:URL>https://www.pressgazette.co.uk/uk-national-newspaper-sales-slump-by-two-thirds-in-20-years-amid-digital-disruption/</b:URL>
    <b:Author>
      <b:Author>
        <b:NameList>
          <b:Person>
            <b:Last>Mayhew</b:Last>
            <b:First>Freddie</b:First>
          </b:Person>
        </b:NameList>
      </b:Author>
    </b:Author>
    <b:RefOrder>13</b:RefOrder>
  </b:Source>
  <b:Source>
    <b:Tag>Rea203</b:Tag>
    <b:SourceType>InternetSite</b:SourceType>
    <b:Guid>{0F550890-0BF6-45EB-A2DE-60A672D7C968}</b:Guid>
    <b:Author>
      <b:Author>
        <b:Corporate>Reach Printing Services</b:Corporate>
      </b:Author>
    </b:Author>
    <b:Title>Reach Printing Services</b:Title>
    <b:YearAccessed>2020</b:YearAccessed>
    <b:MonthAccessed>July</b:MonthAccessed>
    <b:DayAccessed>22</b:DayAccessed>
    <b:URL>https://reachprintingservices.co.uk/</b:URL>
    <b:Year>2020</b:Year>
    <b:RefOrder>10</b:RefOrder>
  </b:Source>
  <b:Source>
    <b:Tag>Bus09</b:Tag>
    <b:SourceType>InternetSite</b:SourceType>
    <b:Guid>{03B44329-981B-4BA1-82A1-11D547CA6745}</b:Guid>
    <b:Title>How much should a newspaper cost?</b:Title>
    <b:Year>2009</b:Year>
    <b:YearAccessed>2020</b:YearAccessed>
    <b:MonthAccessed>July</b:MonthAccessed>
    <b:DayAccessed>22</b:DayAccessed>
    <b:URL>https://www.theguardian.com/media/organgrinder/2009/oct/22/newspaper-price</b:URL>
    <b:Author>
      <b:Author>
        <b:NameList>
          <b:Person>
            <b:Last>Busfield</b:Last>
            <b:First>Steve</b:First>
          </b:Person>
        </b:NameList>
      </b:Author>
    </b:Author>
    <b:RefOrder>15</b:RefOrder>
  </b:Source>
  <b:Source>
    <b:Tag>Tar20</b:Tag>
    <b:SourceType>InternetSite</b:SourceType>
    <b:Guid>{28F66BCC-4AEB-48F9-8535-EDA029C52A34}</b:Guid>
    <b:Author>
      <b:Author>
        <b:Corporate>Target Internet</b:Corporate>
      </b:Author>
    </b:Author>
    <b:Title>SWOT / TOWS ANALYSIS FOR DIGITAL MARKETERS</b:Title>
    <b:Year>2020</b:Year>
    <b:YearAccessed>2020</b:YearAccessed>
    <b:MonthAccessed>July</b:MonthAccessed>
    <b:DayAccessed>22</b:DayAccessed>
    <b:URL>https://www.targetinternet.com/a-short-guide-to-swot-tows-analysis-for-digital-marketers/</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D5DF71A-A95A-43F3-8F84-2BD4DA0AE0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0D036D-A16C-48C7-97B2-E09548E89D5D}">
  <ds:schemaRefs>
    <ds:schemaRef ds:uri="http://schemas.microsoft.com/sharepoint/v3/contenttype/forms"/>
  </ds:schemaRefs>
</ds:datastoreItem>
</file>

<file path=customXml/itemProps4.xml><?xml version="1.0" encoding="utf-8"?>
<ds:datastoreItem xmlns:ds="http://schemas.openxmlformats.org/officeDocument/2006/customXml" ds:itemID="{55C7DC21-52BD-41FF-BA6A-ECFC7A30BC9F}">
  <ds:schemaRefs>
    <ds:schemaRef ds:uri="http://purl.org/dc/elements/1.1/"/>
    <ds:schemaRef ds:uri="http://schemas.microsoft.com/office/2006/documentManagement/types"/>
    <ds:schemaRef ds:uri="http://schemas.microsoft.com/office/2006/metadata/properties"/>
    <ds:schemaRef ds:uri="http://purl.org/dc/terms/"/>
    <ds:schemaRef ds:uri="http://purl.org/dc/dcmitype/"/>
    <ds:schemaRef ds:uri="http://www.w3.org/XML/1998/namespace"/>
    <ds:schemaRef ds:uri="http://schemas.microsoft.com/office/infopath/2007/PartnerControls"/>
    <ds:schemaRef ds:uri="http://schemas.openxmlformats.org/package/2006/metadata/core-properties"/>
    <ds:schemaRef ds:uri="c05bfcf6-161a-4012-bab6-aa68b8b9ab0d"/>
  </ds:schemaRefs>
</ds:datastoreItem>
</file>

<file path=customXml/itemProps5.xml><?xml version="1.0" encoding="utf-8"?>
<ds:datastoreItem xmlns:ds="http://schemas.openxmlformats.org/officeDocument/2006/customXml" ds:itemID="{950363B3-1C38-4EB2-AB78-8101A44549C6}">
  <ds:schemaRefs>
    <ds:schemaRef ds:uri="http://schemas.openxmlformats.org/officeDocument/2006/bibliography"/>
  </ds:schemaRefs>
</ds:datastoreItem>
</file>

<file path=customXml/itemProps6.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7.xml><?xml version="1.0" encoding="utf-8"?>
<ds:datastoreItem xmlns:ds="http://schemas.openxmlformats.org/officeDocument/2006/customXml" ds:itemID="{D59497D2-066D-477C-8EF7-0EE6E34BE9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2310</Words>
  <Characters>13169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Title: Assessment and systematic analysis of Reach Plc</vt:lpstr>
    </vt:vector>
  </TitlesOfParts>
  <Company>Author: John Gronow</Company>
  <LinksUpToDate>false</LinksUpToDate>
  <CharactersWithSpaces>15449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 Assessment and systematic analysis of Reach Plc</dc:title>
  <dc:subject>Programme: online MBA</dc:subject>
  <dc:creator>John Gronow</dc:creator>
  <cp:keywords/>
  <dc:description/>
  <cp:lastModifiedBy>John Gronow</cp:lastModifiedBy>
  <cp:revision>2</cp:revision>
  <dcterms:created xsi:type="dcterms:W3CDTF">2020-07-22T15:51:00Z</dcterms:created>
  <dcterms:modified xsi:type="dcterms:W3CDTF">2020-07-22T15:51:00Z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