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839F57" w14:textId="77777777" w:rsidR="008C477B" w:rsidRPr="003743AB" w:rsidRDefault="008C477B" w:rsidP="008C477B">
      <w:pPr>
        <w:jc w:val="center"/>
        <w:rPr>
          <w:b/>
          <w:sz w:val="32"/>
          <w:szCs w:val="32"/>
        </w:rPr>
      </w:pPr>
      <w:r w:rsidRPr="003743AB">
        <w:rPr>
          <w:b/>
          <w:sz w:val="32"/>
          <w:szCs w:val="32"/>
        </w:rPr>
        <w:t>University of Wales Trinity Saint David</w:t>
      </w:r>
    </w:p>
    <w:p w14:paraId="0A84A7B9" w14:textId="77777777" w:rsidR="008C477B" w:rsidRDefault="008C477B" w:rsidP="008C477B">
      <w:pPr>
        <w:jc w:val="center"/>
        <w:rPr>
          <w:b/>
          <w:bCs/>
          <w:sz w:val="24"/>
          <w:szCs w:val="24"/>
        </w:rPr>
      </w:pPr>
      <w:r w:rsidRPr="004D523B">
        <w:rPr>
          <w:b/>
          <w:bCs/>
          <w:sz w:val="24"/>
          <w:szCs w:val="24"/>
        </w:rPr>
        <w:t>Wales Institute of Science &amp; Art</w:t>
      </w:r>
    </w:p>
    <w:p w14:paraId="1E2312E4" w14:textId="77777777" w:rsidR="008C477B" w:rsidRDefault="008C477B" w:rsidP="008C477B">
      <w:pPr>
        <w:jc w:val="center"/>
        <w:rPr>
          <w:b/>
          <w:bCs/>
          <w:sz w:val="24"/>
          <w:szCs w:val="24"/>
        </w:rPr>
      </w:pPr>
    </w:p>
    <w:p w14:paraId="42986E86" w14:textId="77777777" w:rsidR="008C477B" w:rsidRPr="004D523B" w:rsidRDefault="008C477B" w:rsidP="008C477B">
      <w:pPr>
        <w:jc w:val="center"/>
        <w:rPr>
          <w:b/>
          <w:bCs/>
          <w:sz w:val="24"/>
          <w:szCs w:val="24"/>
        </w:rPr>
      </w:pPr>
    </w:p>
    <w:p w14:paraId="6CD4DF45" w14:textId="77777777" w:rsidR="008C477B" w:rsidRDefault="008C477B" w:rsidP="008C477B">
      <w:pPr>
        <w:jc w:val="center"/>
      </w:pPr>
      <w:r>
        <w:rPr>
          <w:noProof/>
        </w:rPr>
        <w:drawing>
          <wp:inline distT="0" distB="0" distL="0" distR="0" wp14:anchorId="21B1A553" wp14:editId="37201647">
            <wp:extent cx="3931920" cy="1574336"/>
            <wp:effectExtent l="0" t="0" r="0" b="6985"/>
            <wp:docPr id="11" name="Picture 11"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ss Releases 2018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87753" cy="1596691"/>
                    </a:xfrm>
                    <a:prstGeom prst="rect">
                      <a:avLst/>
                    </a:prstGeom>
                    <a:noFill/>
                    <a:ln>
                      <a:noFill/>
                    </a:ln>
                  </pic:spPr>
                </pic:pic>
              </a:graphicData>
            </a:graphic>
          </wp:inline>
        </w:drawing>
      </w:r>
    </w:p>
    <w:p w14:paraId="3D865D0B" w14:textId="77777777" w:rsidR="008C477B" w:rsidRDefault="008C477B" w:rsidP="008C477B">
      <w:pPr>
        <w:jc w:val="center"/>
      </w:pPr>
    </w:p>
    <w:p w14:paraId="66AC35F3" w14:textId="77777777" w:rsidR="008C477B" w:rsidRDefault="008C477B" w:rsidP="008C477B"/>
    <w:p w14:paraId="779EAC00" w14:textId="0C5544BE" w:rsidR="008C477B" w:rsidRDefault="00CC1932" w:rsidP="00CC1932">
      <w:pPr>
        <w:jc w:val="center"/>
        <w:rPr>
          <w:b/>
          <w:bCs/>
          <w:i/>
          <w:iCs/>
          <w:sz w:val="44"/>
          <w:szCs w:val="44"/>
        </w:rPr>
      </w:pPr>
      <w:r>
        <w:rPr>
          <w:b/>
          <w:bCs/>
          <w:i/>
          <w:iCs/>
          <w:sz w:val="44"/>
          <w:szCs w:val="44"/>
        </w:rPr>
        <w:t>Risk Assessment Technical Report</w:t>
      </w:r>
      <w:r w:rsidR="008C477B">
        <w:rPr>
          <w:b/>
          <w:bCs/>
          <w:i/>
          <w:iCs/>
          <w:sz w:val="44"/>
          <w:szCs w:val="44"/>
        </w:rPr>
        <w:t xml:space="preserve"> </w:t>
      </w:r>
    </w:p>
    <w:p w14:paraId="1D397E74" w14:textId="74E7C8CA" w:rsidR="008C477B" w:rsidRPr="00F81F24" w:rsidRDefault="001B72C6" w:rsidP="008C477B">
      <w:pPr>
        <w:jc w:val="center"/>
        <w:rPr>
          <w:b/>
          <w:bCs/>
          <w:i/>
          <w:iCs/>
          <w:sz w:val="32"/>
          <w:szCs w:val="32"/>
        </w:rPr>
      </w:pPr>
      <w:r>
        <w:rPr>
          <w:b/>
          <w:bCs/>
          <w:i/>
          <w:iCs/>
          <w:sz w:val="32"/>
          <w:szCs w:val="32"/>
        </w:rPr>
        <w:t>Workshop and</w:t>
      </w:r>
      <w:r w:rsidR="008C477B" w:rsidRPr="00F81F24">
        <w:rPr>
          <w:b/>
          <w:bCs/>
          <w:i/>
          <w:iCs/>
          <w:sz w:val="32"/>
          <w:szCs w:val="32"/>
        </w:rPr>
        <w:t xml:space="preserve"> </w:t>
      </w:r>
      <w:r>
        <w:rPr>
          <w:b/>
          <w:bCs/>
          <w:i/>
          <w:iCs/>
          <w:sz w:val="32"/>
          <w:szCs w:val="32"/>
        </w:rPr>
        <w:t>Practice</w:t>
      </w:r>
      <w:r w:rsidR="008C477B" w:rsidRPr="00F81F24">
        <w:rPr>
          <w:b/>
          <w:bCs/>
          <w:i/>
          <w:iCs/>
          <w:sz w:val="32"/>
          <w:szCs w:val="32"/>
        </w:rPr>
        <w:t xml:space="preserve"> (</w:t>
      </w:r>
      <w:r>
        <w:rPr>
          <w:b/>
          <w:bCs/>
          <w:i/>
          <w:iCs/>
          <w:sz w:val="32"/>
          <w:szCs w:val="32"/>
        </w:rPr>
        <w:t>ACHA4011</w:t>
      </w:r>
      <w:r w:rsidR="008C477B" w:rsidRPr="00F81F24">
        <w:rPr>
          <w:b/>
          <w:bCs/>
          <w:i/>
          <w:iCs/>
          <w:sz w:val="32"/>
          <w:szCs w:val="32"/>
        </w:rPr>
        <w:t>)</w:t>
      </w:r>
    </w:p>
    <w:p w14:paraId="41B4E4C2" w14:textId="77777777" w:rsidR="008C477B" w:rsidRDefault="008C477B" w:rsidP="008C477B">
      <w:pPr>
        <w:jc w:val="center"/>
        <w:rPr>
          <w:sz w:val="36"/>
          <w:szCs w:val="36"/>
        </w:rPr>
      </w:pPr>
    </w:p>
    <w:p w14:paraId="53B8BE4B" w14:textId="77777777" w:rsidR="008C477B" w:rsidRDefault="008C477B" w:rsidP="008C477B">
      <w:pPr>
        <w:jc w:val="center"/>
        <w:rPr>
          <w:sz w:val="36"/>
          <w:szCs w:val="36"/>
        </w:rPr>
      </w:pPr>
      <w:bookmarkStart w:id="0" w:name="_Hlk3738211"/>
      <w:bookmarkEnd w:id="0"/>
    </w:p>
    <w:p w14:paraId="71691896" w14:textId="77777777" w:rsidR="008C477B" w:rsidRDefault="008C477B" w:rsidP="008C477B">
      <w:pPr>
        <w:jc w:val="center"/>
        <w:rPr>
          <w:sz w:val="36"/>
          <w:szCs w:val="36"/>
        </w:rPr>
      </w:pPr>
    </w:p>
    <w:p w14:paraId="67E12E6C" w14:textId="77777777" w:rsidR="008C477B" w:rsidRDefault="008C477B" w:rsidP="008C477B">
      <w:pPr>
        <w:jc w:val="center"/>
        <w:rPr>
          <w:sz w:val="36"/>
          <w:szCs w:val="36"/>
        </w:rPr>
      </w:pPr>
    </w:p>
    <w:p w14:paraId="44BECFDB" w14:textId="77777777" w:rsidR="008C477B" w:rsidRDefault="008C477B" w:rsidP="008C477B">
      <w:pPr>
        <w:jc w:val="center"/>
        <w:rPr>
          <w:sz w:val="36"/>
          <w:szCs w:val="36"/>
        </w:rPr>
      </w:pPr>
    </w:p>
    <w:p w14:paraId="6738F09A" w14:textId="3333A439" w:rsidR="008C477B" w:rsidRDefault="009458BD" w:rsidP="008C477B">
      <w:pPr>
        <w:spacing w:line="240" w:lineRule="auto"/>
        <w:jc w:val="center"/>
        <w:rPr>
          <w:sz w:val="36"/>
          <w:szCs w:val="36"/>
        </w:rPr>
      </w:pPr>
      <w:r>
        <w:t>Abdullah Rahman</w:t>
      </w:r>
    </w:p>
    <w:p w14:paraId="0E73414E" w14:textId="1CDB5CE3" w:rsidR="008C477B" w:rsidRPr="00303688" w:rsidRDefault="009458BD" w:rsidP="008C477B">
      <w:pPr>
        <w:spacing w:line="240" w:lineRule="auto"/>
        <w:jc w:val="center"/>
      </w:pPr>
      <w:r>
        <w:t>2011563</w:t>
      </w:r>
    </w:p>
    <w:p w14:paraId="769CFC63" w14:textId="10C24237" w:rsidR="008C477B" w:rsidRDefault="008C477B" w:rsidP="008C477B">
      <w:pPr>
        <w:spacing w:line="240" w:lineRule="auto"/>
        <w:jc w:val="center"/>
      </w:pPr>
      <w:r>
        <w:t xml:space="preserve"> </w:t>
      </w:r>
      <w:r w:rsidR="009458BD">
        <w:t>March 2021</w:t>
      </w:r>
    </w:p>
    <w:p w14:paraId="090001AB" w14:textId="319C9D39" w:rsidR="005F6D30" w:rsidRDefault="008C477B" w:rsidP="005F6D30">
      <w:r>
        <w:br w:type="page"/>
      </w:r>
    </w:p>
    <w:sdt>
      <w:sdtPr>
        <w:id w:val="-1461649686"/>
        <w:docPartObj>
          <w:docPartGallery w:val="Cover Pages"/>
          <w:docPartUnique/>
        </w:docPartObj>
      </w:sdtPr>
      <w:sdtEndPr/>
      <w:sdtContent>
        <w:p w14:paraId="50DF9D0C" w14:textId="37D28648" w:rsidR="005F6D30" w:rsidRDefault="005F6D30" w:rsidP="009458BD">
          <w:r>
            <w:rPr>
              <w:noProof/>
            </w:rPr>
            <mc:AlternateContent>
              <mc:Choice Requires="wps">
                <w:drawing>
                  <wp:anchor distT="0" distB="0" distL="114300" distR="114300" simplePos="0" relativeHeight="251661312" behindDoc="0" locked="0" layoutInCell="1" allowOverlap="1" wp14:anchorId="4663A52A" wp14:editId="30600C8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7FA0AC" w14:textId="77777777" w:rsidR="005F6D30" w:rsidRDefault="005F6D30" w:rsidP="005F6D30">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663A52A"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B7FA0AC" w14:textId="77777777" w:rsidR="005F6D30" w:rsidRDefault="005F6D30" w:rsidP="005F6D30">
                          <w:pPr>
                            <w:pStyle w:val="NoSpacing"/>
                            <w:jc w:val="right"/>
                            <w:rPr>
                              <w:color w:val="595959" w:themeColor="text1" w:themeTint="A6"/>
                              <w:sz w:val="20"/>
                              <w:szCs w:val="20"/>
                            </w:rPr>
                          </w:pPr>
                        </w:p>
                      </w:txbxContent>
                    </v:textbox>
                    <w10:wrap type="square" anchorx="page" anchory="page"/>
                  </v:shape>
                </w:pict>
              </mc:Fallback>
            </mc:AlternateContent>
          </w:r>
        </w:p>
        <w:sdt>
          <w:sdtPr>
            <w:rPr>
              <w:rFonts w:asciiTheme="minorHAnsi" w:eastAsiaTheme="minorHAnsi" w:hAnsiTheme="minorHAnsi" w:cstheme="minorBidi"/>
              <w:color w:val="auto"/>
              <w:sz w:val="22"/>
              <w:szCs w:val="22"/>
              <w:lang w:val="en-GB"/>
            </w:rPr>
            <w:id w:val="132605513"/>
            <w:docPartObj>
              <w:docPartGallery w:val="Table of Contents"/>
              <w:docPartUnique/>
            </w:docPartObj>
          </w:sdtPr>
          <w:sdtEndPr>
            <w:rPr>
              <w:b/>
              <w:bCs/>
              <w:noProof/>
            </w:rPr>
          </w:sdtEndPr>
          <w:sdtContent>
            <w:p w14:paraId="2D98BE7C" w14:textId="1D63424F" w:rsidR="005F6D30" w:rsidRDefault="005F6D30">
              <w:pPr>
                <w:pStyle w:val="TOCHeading"/>
              </w:pPr>
              <w:r>
                <w:t>Contents</w:t>
              </w:r>
            </w:p>
            <w:p w14:paraId="0BD5F8A6" w14:textId="5582821E" w:rsidR="009458BD" w:rsidRDefault="005F6D30">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65792885" w:history="1">
                <w:r w:rsidR="009458BD" w:rsidRPr="008E1C79">
                  <w:rPr>
                    <w:rStyle w:val="Hyperlink"/>
                    <w:noProof/>
                  </w:rPr>
                  <w:t>1</w:t>
                </w:r>
                <w:r w:rsidR="009458BD">
                  <w:rPr>
                    <w:rFonts w:eastAsiaTheme="minorEastAsia"/>
                    <w:noProof/>
                    <w:lang w:eastAsia="en-GB"/>
                  </w:rPr>
                  <w:tab/>
                </w:r>
                <w:r w:rsidR="009458BD" w:rsidRPr="008E1C79">
                  <w:rPr>
                    <w:rStyle w:val="Hyperlink"/>
                    <w:noProof/>
                  </w:rPr>
                  <w:t>Introduction</w:t>
                </w:r>
                <w:r w:rsidR="009458BD">
                  <w:rPr>
                    <w:noProof/>
                    <w:webHidden/>
                  </w:rPr>
                  <w:tab/>
                </w:r>
                <w:r w:rsidR="009458BD">
                  <w:rPr>
                    <w:noProof/>
                    <w:webHidden/>
                  </w:rPr>
                  <w:fldChar w:fldCharType="begin"/>
                </w:r>
                <w:r w:rsidR="009458BD">
                  <w:rPr>
                    <w:noProof/>
                    <w:webHidden/>
                  </w:rPr>
                  <w:instrText xml:space="preserve"> PAGEREF _Toc65792885 \h </w:instrText>
                </w:r>
                <w:r w:rsidR="009458BD">
                  <w:rPr>
                    <w:noProof/>
                    <w:webHidden/>
                  </w:rPr>
                </w:r>
                <w:r w:rsidR="009458BD">
                  <w:rPr>
                    <w:noProof/>
                    <w:webHidden/>
                  </w:rPr>
                  <w:fldChar w:fldCharType="separate"/>
                </w:r>
                <w:r w:rsidR="009458BD">
                  <w:rPr>
                    <w:noProof/>
                    <w:webHidden/>
                  </w:rPr>
                  <w:t>2</w:t>
                </w:r>
                <w:r w:rsidR="009458BD">
                  <w:rPr>
                    <w:noProof/>
                    <w:webHidden/>
                  </w:rPr>
                  <w:fldChar w:fldCharType="end"/>
                </w:r>
              </w:hyperlink>
            </w:p>
            <w:p w14:paraId="2AB09FDE" w14:textId="0DF7DCB5" w:rsidR="009458BD" w:rsidRDefault="00A025EB">
              <w:pPr>
                <w:pStyle w:val="TOC1"/>
                <w:tabs>
                  <w:tab w:val="left" w:pos="480"/>
                  <w:tab w:val="right" w:leader="dot" w:pos="9016"/>
                </w:tabs>
                <w:rPr>
                  <w:rFonts w:eastAsiaTheme="minorEastAsia"/>
                  <w:noProof/>
                  <w:lang w:eastAsia="en-GB"/>
                </w:rPr>
              </w:pPr>
              <w:hyperlink w:anchor="_Toc65792886" w:history="1">
                <w:r w:rsidR="009458BD" w:rsidRPr="008E1C79">
                  <w:rPr>
                    <w:rStyle w:val="Hyperlink"/>
                    <w:noProof/>
                  </w:rPr>
                  <w:t>2</w:t>
                </w:r>
                <w:r w:rsidR="009458BD">
                  <w:rPr>
                    <w:rFonts w:eastAsiaTheme="minorEastAsia"/>
                    <w:noProof/>
                    <w:lang w:eastAsia="en-GB"/>
                  </w:rPr>
                  <w:tab/>
                </w:r>
                <w:r w:rsidR="009458BD" w:rsidRPr="008E1C79">
                  <w:rPr>
                    <w:rStyle w:val="Hyperlink"/>
                    <w:noProof/>
                  </w:rPr>
                  <w:t>Literature Review</w:t>
                </w:r>
                <w:r w:rsidR="009458BD">
                  <w:rPr>
                    <w:noProof/>
                    <w:webHidden/>
                  </w:rPr>
                  <w:tab/>
                </w:r>
                <w:r w:rsidR="009458BD">
                  <w:rPr>
                    <w:noProof/>
                    <w:webHidden/>
                  </w:rPr>
                  <w:fldChar w:fldCharType="begin"/>
                </w:r>
                <w:r w:rsidR="009458BD">
                  <w:rPr>
                    <w:noProof/>
                    <w:webHidden/>
                  </w:rPr>
                  <w:instrText xml:space="preserve"> PAGEREF _Toc65792886 \h </w:instrText>
                </w:r>
                <w:r w:rsidR="009458BD">
                  <w:rPr>
                    <w:noProof/>
                    <w:webHidden/>
                  </w:rPr>
                </w:r>
                <w:r w:rsidR="009458BD">
                  <w:rPr>
                    <w:noProof/>
                    <w:webHidden/>
                  </w:rPr>
                  <w:fldChar w:fldCharType="separate"/>
                </w:r>
                <w:r w:rsidR="009458BD">
                  <w:rPr>
                    <w:noProof/>
                    <w:webHidden/>
                  </w:rPr>
                  <w:t>3</w:t>
                </w:r>
                <w:r w:rsidR="009458BD">
                  <w:rPr>
                    <w:noProof/>
                    <w:webHidden/>
                  </w:rPr>
                  <w:fldChar w:fldCharType="end"/>
                </w:r>
              </w:hyperlink>
            </w:p>
            <w:p w14:paraId="54F1DDE4" w14:textId="13B0E34C" w:rsidR="009458BD" w:rsidRDefault="00A025EB">
              <w:pPr>
                <w:pStyle w:val="TOC2"/>
                <w:tabs>
                  <w:tab w:val="left" w:pos="880"/>
                  <w:tab w:val="right" w:leader="dot" w:pos="9016"/>
                </w:tabs>
                <w:rPr>
                  <w:rFonts w:asciiTheme="minorHAnsi" w:eastAsiaTheme="minorEastAsia" w:hAnsiTheme="minorHAnsi" w:cstheme="minorBidi"/>
                  <w:noProof/>
                  <w:sz w:val="22"/>
                  <w:lang w:val="en-GB" w:eastAsia="en-GB"/>
                </w:rPr>
              </w:pPr>
              <w:hyperlink w:anchor="_Toc65792887" w:history="1">
                <w:r w:rsidR="009458BD" w:rsidRPr="008E1C79">
                  <w:rPr>
                    <w:rStyle w:val="Hyperlink"/>
                    <w:noProof/>
                  </w:rPr>
                  <w:t>2.1</w:t>
                </w:r>
                <w:r w:rsidR="009458BD">
                  <w:rPr>
                    <w:rFonts w:asciiTheme="minorHAnsi" w:eastAsiaTheme="minorEastAsia" w:hAnsiTheme="minorHAnsi" w:cstheme="minorBidi"/>
                    <w:noProof/>
                    <w:sz w:val="22"/>
                    <w:lang w:val="en-GB" w:eastAsia="en-GB"/>
                  </w:rPr>
                  <w:tab/>
                </w:r>
                <w:r w:rsidR="009458BD" w:rsidRPr="008E1C79">
                  <w:rPr>
                    <w:rStyle w:val="Hyperlink"/>
                    <w:noProof/>
                  </w:rPr>
                  <w:t>Design FMEA</w:t>
                </w:r>
                <w:r w:rsidR="009458BD">
                  <w:rPr>
                    <w:noProof/>
                    <w:webHidden/>
                  </w:rPr>
                  <w:tab/>
                </w:r>
                <w:r w:rsidR="009458BD">
                  <w:rPr>
                    <w:noProof/>
                    <w:webHidden/>
                  </w:rPr>
                  <w:fldChar w:fldCharType="begin"/>
                </w:r>
                <w:r w:rsidR="009458BD">
                  <w:rPr>
                    <w:noProof/>
                    <w:webHidden/>
                  </w:rPr>
                  <w:instrText xml:space="preserve"> PAGEREF _Toc65792887 \h </w:instrText>
                </w:r>
                <w:r w:rsidR="009458BD">
                  <w:rPr>
                    <w:noProof/>
                    <w:webHidden/>
                  </w:rPr>
                </w:r>
                <w:r w:rsidR="009458BD">
                  <w:rPr>
                    <w:noProof/>
                    <w:webHidden/>
                  </w:rPr>
                  <w:fldChar w:fldCharType="separate"/>
                </w:r>
                <w:r w:rsidR="009458BD">
                  <w:rPr>
                    <w:noProof/>
                    <w:webHidden/>
                  </w:rPr>
                  <w:t>3</w:t>
                </w:r>
                <w:r w:rsidR="009458BD">
                  <w:rPr>
                    <w:noProof/>
                    <w:webHidden/>
                  </w:rPr>
                  <w:fldChar w:fldCharType="end"/>
                </w:r>
              </w:hyperlink>
            </w:p>
            <w:p w14:paraId="5DDA504A" w14:textId="290C20F6" w:rsidR="009458BD" w:rsidRDefault="00A025EB">
              <w:pPr>
                <w:pStyle w:val="TOC2"/>
                <w:tabs>
                  <w:tab w:val="left" w:pos="880"/>
                  <w:tab w:val="right" w:leader="dot" w:pos="9016"/>
                </w:tabs>
                <w:rPr>
                  <w:rFonts w:asciiTheme="minorHAnsi" w:eastAsiaTheme="minorEastAsia" w:hAnsiTheme="minorHAnsi" w:cstheme="minorBidi"/>
                  <w:noProof/>
                  <w:sz w:val="22"/>
                  <w:lang w:val="en-GB" w:eastAsia="en-GB"/>
                </w:rPr>
              </w:pPr>
              <w:hyperlink w:anchor="_Toc65792888" w:history="1">
                <w:r w:rsidR="009458BD" w:rsidRPr="008E1C79">
                  <w:rPr>
                    <w:rStyle w:val="Hyperlink"/>
                    <w:noProof/>
                  </w:rPr>
                  <w:t>2.2</w:t>
                </w:r>
                <w:r w:rsidR="009458BD">
                  <w:rPr>
                    <w:rFonts w:asciiTheme="minorHAnsi" w:eastAsiaTheme="minorEastAsia" w:hAnsiTheme="minorHAnsi" w:cstheme="minorBidi"/>
                    <w:noProof/>
                    <w:sz w:val="22"/>
                    <w:lang w:val="en-GB" w:eastAsia="en-GB"/>
                  </w:rPr>
                  <w:tab/>
                </w:r>
                <w:r w:rsidR="009458BD" w:rsidRPr="008E1C79">
                  <w:rPr>
                    <w:rStyle w:val="Hyperlink"/>
                    <w:noProof/>
                  </w:rPr>
                  <w:t>Process FMEA</w:t>
                </w:r>
                <w:r w:rsidR="009458BD">
                  <w:rPr>
                    <w:noProof/>
                    <w:webHidden/>
                  </w:rPr>
                  <w:tab/>
                </w:r>
                <w:r w:rsidR="009458BD">
                  <w:rPr>
                    <w:noProof/>
                    <w:webHidden/>
                  </w:rPr>
                  <w:fldChar w:fldCharType="begin"/>
                </w:r>
                <w:r w:rsidR="009458BD">
                  <w:rPr>
                    <w:noProof/>
                    <w:webHidden/>
                  </w:rPr>
                  <w:instrText xml:space="preserve"> PAGEREF _Toc65792888 \h </w:instrText>
                </w:r>
                <w:r w:rsidR="009458BD">
                  <w:rPr>
                    <w:noProof/>
                    <w:webHidden/>
                  </w:rPr>
                </w:r>
                <w:r w:rsidR="009458BD">
                  <w:rPr>
                    <w:noProof/>
                    <w:webHidden/>
                  </w:rPr>
                  <w:fldChar w:fldCharType="separate"/>
                </w:r>
                <w:r w:rsidR="009458BD">
                  <w:rPr>
                    <w:noProof/>
                    <w:webHidden/>
                  </w:rPr>
                  <w:t>3</w:t>
                </w:r>
                <w:r w:rsidR="009458BD">
                  <w:rPr>
                    <w:noProof/>
                    <w:webHidden/>
                  </w:rPr>
                  <w:fldChar w:fldCharType="end"/>
                </w:r>
              </w:hyperlink>
            </w:p>
            <w:p w14:paraId="1B470645" w14:textId="57711B47" w:rsidR="009458BD" w:rsidRDefault="00A025EB">
              <w:pPr>
                <w:pStyle w:val="TOC2"/>
                <w:tabs>
                  <w:tab w:val="left" w:pos="880"/>
                  <w:tab w:val="right" w:leader="dot" w:pos="9016"/>
                </w:tabs>
                <w:rPr>
                  <w:rFonts w:asciiTheme="minorHAnsi" w:eastAsiaTheme="minorEastAsia" w:hAnsiTheme="minorHAnsi" w:cstheme="minorBidi"/>
                  <w:noProof/>
                  <w:sz w:val="22"/>
                  <w:lang w:val="en-GB" w:eastAsia="en-GB"/>
                </w:rPr>
              </w:pPr>
              <w:hyperlink w:anchor="_Toc65792889" w:history="1">
                <w:r w:rsidR="009458BD" w:rsidRPr="008E1C79">
                  <w:rPr>
                    <w:rStyle w:val="Hyperlink"/>
                    <w:noProof/>
                  </w:rPr>
                  <w:t>2.3</w:t>
                </w:r>
                <w:r w:rsidR="009458BD">
                  <w:rPr>
                    <w:rFonts w:asciiTheme="minorHAnsi" w:eastAsiaTheme="minorEastAsia" w:hAnsiTheme="minorHAnsi" w:cstheme="minorBidi"/>
                    <w:noProof/>
                    <w:sz w:val="22"/>
                    <w:lang w:val="en-GB" w:eastAsia="en-GB"/>
                  </w:rPr>
                  <w:tab/>
                </w:r>
                <w:r w:rsidR="009458BD" w:rsidRPr="008E1C79">
                  <w:rPr>
                    <w:rStyle w:val="Hyperlink"/>
                    <w:noProof/>
                  </w:rPr>
                  <w:t>Time for the analysis</w:t>
                </w:r>
                <w:r w:rsidR="009458BD">
                  <w:rPr>
                    <w:noProof/>
                    <w:webHidden/>
                  </w:rPr>
                  <w:tab/>
                </w:r>
                <w:r w:rsidR="009458BD">
                  <w:rPr>
                    <w:noProof/>
                    <w:webHidden/>
                  </w:rPr>
                  <w:fldChar w:fldCharType="begin"/>
                </w:r>
                <w:r w:rsidR="009458BD">
                  <w:rPr>
                    <w:noProof/>
                    <w:webHidden/>
                  </w:rPr>
                  <w:instrText xml:space="preserve"> PAGEREF _Toc65792889 \h </w:instrText>
                </w:r>
                <w:r w:rsidR="009458BD">
                  <w:rPr>
                    <w:noProof/>
                    <w:webHidden/>
                  </w:rPr>
                </w:r>
                <w:r w:rsidR="009458BD">
                  <w:rPr>
                    <w:noProof/>
                    <w:webHidden/>
                  </w:rPr>
                  <w:fldChar w:fldCharType="separate"/>
                </w:r>
                <w:r w:rsidR="009458BD">
                  <w:rPr>
                    <w:noProof/>
                    <w:webHidden/>
                  </w:rPr>
                  <w:t>3</w:t>
                </w:r>
                <w:r w:rsidR="009458BD">
                  <w:rPr>
                    <w:noProof/>
                    <w:webHidden/>
                  </w:rPr>
                  <w:fldChar w:fldCharType="end"/>
                </w:r>
              </w:hyperlink>
            </w:p>
            <w:p w14:paraId="0EC84150" w14:textId="58BA9323" w:rsidR="009458BD" w:rsidRDefault="00A025EB">
              <w:pPr>
                <w:pStyle w:val="TOC2"/>
                <w:tabs>
                  <w:tab w:val="left" w:pos="880"/>
                  <w:tab w:val="right" w:leader="dot" w:pos="9016"/>
                </w:tabs>
                <w:rPr>
                  <w:rFonts w:asciiTheme="minorHAnsi" w:eastAsiaTheme="minorEastAsia" w:hAnsiTheme="minorHAnsi" w:cstheme="minorBidi"/>
                  <w:noProof/>
                  <w:sz w:val="22"/>
                  <w:lang w:val="en-GB" w:eastAsia="en-GB"/>
                </w:rPr>
              </w:pPr>
              <w:hyperlink w:anchor="_Toc65792890" w:history="1">
                <w:r w:rsidR="009458BD" w:rsidRPr="008E1C79">
                  <w:rPr>
                    <w:rStyle w:val="Hyperlink"/>
                    <w:noProof/>
                  </w:rPr>
                  <w:t>2.4</w:t>
                </w:r>
                <w:r w:rsidR="009458BD">
                  <w:rPr>
                    <w:rFonts w:asciiTheme="minorHAnsi" w:eastAsiaTheme="minorEastAsia" w:hAnsiTheme="minorHAnsi" w:cstheme="minorBidi"/>
                    <w:noProof/>
                    <w:sz w:val="22"/>
                    <w:lang w:val="en-GB" w:eastAsia="en-GB"/>
                  </w:rPr>
                  <w:tab/>
                </w:r>
                <w:r w:rsidR="009458BD" w:rsidRPr="008E1C79">
                  <w:rPr>
                    <w:rStyle w:val="Hyperlink"/>
                    <w:noProof/>
                  </w:rPr>
                  <w:t>Analysis Procedure</w:t>
                </w:r>
                <w:r w:rsidR="009458BD">
                  <w:rPr>
                    <w:noProof/>
                    <w:webHidden/>
                  </w:rPr>
                  <w:tab/>
                </w:r>
                <w:r w:rsidR="009458BD">
                  <w:rPr>
                    <w:noProof/>
                    <w:webHidden/>
                  </w:rPr>
                  <w:fldChar w:fldCharType="begin"/>
                </w:r>
                <w:r w:rsidR="009458BD">
                  <w:rPr>
                    <w:noProof/>
                    <w:webHidden/>
                  </w:rPr>
                  <w:instrText xml:space="preserve"> PAGEREF _Toc65792890 \h </w:instrText>
                </w:r>
                <w:r w:rsidR="009458BD">
                  <w:rPr>
                    <w:noProof/>
                    <w:webHidden/>
                  </w:rPr>
                </w:r>
                <w:r w:rsidR="009458BD">
                  <w:rPr>
                    <w:noProof/>
                    <w:webHidden/>
                  </w:rPr>
                  <w:fldChar w:fldCharType="separate"/>
                </w:r>
                <w:r w:rsidR="009458BD">
                  <w:rPr>
                    <w:noProof/>
                    <w:webHidden/>
                  </w:rPr>
                  <w:t>3</w:t>
                </w:r>
                <w:r w:rsidR="009458BD">
                  <w:rPr>
                    <w:noProof/>
                    <w:webHidden/>
                  </w:rPr>
                  <w:fldChar w:fldCharType="end"/>
                </w:r>
              </w:hyperlink>
            </w:p>
            <w:p w14:paraId="337E4F0A" w14:textId="02A3981D" w:rsidR="009458BD" w:rsidRDefault="00A025EB">
              <w:pPr>
                <w:pStyle w:val="TOC3"/>
                <w:tabs>
                  <w:tab w:val="left" w:pos="1320"/>
                  <w:tab w:val="right" w:leader="dot" w:pos="9016"/>
                </w:tabs>
                <w:rPr>
                  <w:rFonts w:asciiTheme="minorHAnsi" w:eastAsiaTheme="minorEastAsia" w:hAnsiTheme="minorHAnsi" w:cstheme="minorBidi"/>
                  <w:noProof/>
                  <w:sz w:val="22"/>
                  <w:lang w:val="en-GB" w:eastAsia="en-GB"/>
                </w:rPr>
              </w:pPr>
              <w:hyperlink w:anchor="_Toc65792891" w:history="1">
                <w:r w:rsidR="009458BD" w:rsidRPr="008E1C79">
                  <w:rPr>
                    <w:rStyle w:val="Hyperlink"/>
                    <w:noProof/>
                  </w:rPr>
                  <w:t>2.4.1</w:t>
                </w:r>
                <w:r w:rsidR="009458BD">
                  <w:rPr>
                    <w:rFonts w:asciiTheme="minorHAnsi" w:eastAsiaTheme="minorEastAsia" w:hAnsiTheme="minorHAnsi" w:cstheme="minorBidi"/>
                    <w:noProof/>
                    <w:sz w:val="22"/>
                    <w:lang w:val="en-GB" w:eastAsia="en-GB"/>
                  </w:rPr>
                  <w:tab/>
                </w:r>
                <w:r w:rsidR="009458BD" w:rsidRPr="008E1C79">
                  <w:rPr>
                    <w:rStyle w:val="Hyperlink"/>
                    <w:noProof/>
                  </w:rPr>
                  <w:t>Assembling the Team</w:t>
                </w:r>
                <w:r w:rsidR="009458BD">
                  <w:rPr>
                    <w:noProof/>
                    <w:webHidden/>
                  </w:rPr>
                  <w:tab/>
                </w:r>
                <w:r w:rsidR="009458BD">
                  <w:rPr>
                    <w:noProof/>
                    <w:webHidden/>
                  </w:rPr>
                  <w:fldChar w:fldCharType="begin"/>
                </w:r>
                <w:r w:rsidR="009458BD">
                  <w:rPr>
                    <w:noProof/>
                    <w:webHidden/>
                  </w:rPr>
                  <w:instrText xml:space="preserve"> PAGEREF _Toc65792891 \h </w:instrText>
                </w:r>
                <w:r w:rsidR="009458BD">
                  <w:rPr>
                    <w:noProof/>
                    <w:webHidden/>
                  </w:rPr>
                </w:r>
                <w:r w:rsidR="009458BD">
                  <w:rPr>
                    <w:noProof/>
                    <w:webHidden/>
                  </w:rPr>
                  <w:fldChar w:fldCharType="separate"/>
                </w:r>
                <w:r w:rsidR="009458BD">
                  <w:rPr>
                    <w:noProof/>
                    <w:webHidden/>
                  </w:rPr>
                  <w:t>3</w:t>
                </w:r>
                <w:r w:rsidR="009458BD">
                  <w:rPr>
                    <w:noProof/>
                    <w:webHidden/>
                  </w:rPr>
                  <w:fldChar w:fldCharType="end"/>
                </w:r>
              </w:hyperlink>
            </w:p>
            <w:p w14:paraId="0FAAF639" w14:textId="3C816051" w:rsidR="009458BD" w:rsidRDefault="00A025EB">
              <w:pPr>
                <w:pStyle w:val="TOC3"/>
                <w:tabs>
                  <w:tab w:val="left" w:pos="1320"/>
                  <w:tab w:val="right" w:leader="dot" w:pos="9016"/>
                </w:tabs>
                <w:rPr>
                  <w:rFonts w:asciiTheme="minorHAnsi" w:eastAsiaTheme="minorEastAsia" w:hAnsiTheme="minorHAnsi" w:cstheme="minorBidi"/>
                  <w:noProof/>
                  <w:sz w:val="22"/>
                  <w:lang w:val="en-GB" w:eastAsia="en-GB"/>
                </w:rPr>
              </w:pPr>
              <w:hyperlink w:anchor="_Toc65792892" w:history="1">
                <w:r w:rsidR="009458BD" w:rsidRPr="008E1C79">
                  <w:rPr>
                    <w:rStyle w:val="Hyperlink"/>
                    <w:noProof/>
                  </w:rPr>
                  <w:t>2.4.2</w:t>
                </w:r>
                <w:r w:rsidR="009458BD">
                  <w:rPr>
                    <w:rFonts w:asciiTheme="minorHAnsi" w:eastAsiaTheme="minorEastAsia" w:hAnsiTheme="minorHAnsi" w:cstheme="minorBidi"/>
                    <w:noProof/>
                    <w:sz w:val="22"/>
                    <w:lang w:val="en-GB" w:eastAsia="en-GB"/>
                  </w:rPr>
                  <w:tab/>
                </w:r>
                <w:r w:rsidR="009458BD" w:rsidRPr="008E1C79">
                  <w:rPr>
                    <w:rStyle w:val="Hyperlink"/>
                    <w:noProof/>
                  </w:rPr>
                  <w:t>Requirements through Severity Ranking</w:t>
                </w:r>
                <w:r w:rsidR="009458BD">
                  <w:rPr>
                    <w:noProof/>
                    <w:webHidden/>
                  </w:rPr>
                  <w:tab/>
                </w:r>
                <w:r w:rsidR="009458BD">
                  <w:rPr>
                    <w:noProof/>
                    <w:webHidden/>
                  </w:rPr>
                  <w:fldChar w:fldCharType="begin"/>
                </w:r>
                <w:r w:rsidR="009458BD">
                  <w:rPr>
                    <w:noProof/>
                    <w:webHidden/>
                  </w:rPr>
                  <w:instrText xml:space="preserve"> PAGEREF _Toc65792892 \h </w:instrText>
                </w:r>
                <w:r w:rsidR="009458BD">
                  <w:rPr>
                    <w:noProof/>
                    <w:webHidden/>
                  </w:rPr>
                </w:r>
                <w:r w:rsidR="009458BD">
                  <w:rPr>
                    <w:noProof/>
                    <w:webHidden/>
                  </w:rPr>
                  <w:fldChar w:fldCharType="separate"/>
                </w:r>
                <w:r w:rsidR="009458BD">
                  <w:rPr>
                    <w:noProof/>
                    <w:webHidden/>
                  </w:rPr>
                  <w:t>4</w:t>
                </w:r>
                <w:r w:rsidR="009458BD">
                  <w:rPr>
                    <w:noProof/>
                    <w:webHidden/>
                  </w:rPr>
                  <w:fldChar w:fldCharType="end"/>
                </w:r>
              </w:hyperlink>
            </w:p>
            <w:p w14:paraId="2CB4960A" w14:textId="63F8626B" w:rsidR="009458BD" w:rsidRDefault="00A025EB">
              <w:pPr>
                <w:pStyle w:val="TOC3"/>
                <w:tabs>
                  <w:tab w:val="left" w:pos="1320"/>
                  <w:tab w:val="right" w:leader="dot" w:pos="9016"/>
                </w:tabs>
                <w:rPr>
                  <w:rFonts w:asciiTheme="minorHAnsi" w:eastAsiaTheme="minorEastAsia" w:hAnsiTheme="minorHAnsi" w:cstheme="minorBidi"/>
                  <w:noProof/>
                  <w:sz w:val="22"/>
                  <w:lang w:val="en-GB" w:eastAsia="en-GB"/>
                </w:rPr>
              </w:pPr>
              <w:hyperlink w:anchor="_Toc65792893" w:history="1">
                <w:r w:rsidR="009458BD" w:rsidRPr="008E1C79">
                  <w:rPr>
                    <w:rStyle w:val="Hyperlink"/>
                    <w:noProof/>
                  </w:rPr>
                  <w:t>2.4.3</w:t>
                </w:r>
                <w:r w:rsidR="009458BD">
                  <w:rPr>
                    <w:rFonts w:asciiTheme="minorHAnsi" w:eastAsiaTheme="minorEastAsia" w:hAnsiTheme="minorHAnsi" w:cstheme="minorBidi"/>
                    <w:noProof/>
                    <w:sz w:val="22"/>
                    <w:lang w:val="en-GB" w:eastAsia="en-GB"/>
                  </w:rPr>
                  <w:tab/>
                </w:r>
                <w:r w:rsidR="009458BD" w:rsidRPr="008E1C79">
                  <w:rPr>
                    <w:rStyle w:val="Hyperlink"/>
                    <w:noProof/>
                  </w:rPr>
                  <w:t>Potential Causes and Prevention Controls through Occurrence Ranking</w:t>
                </w:r>
                <w:r w:rsidR="009458BD">
                  <w:rPr>
                    <w:noProof/>
                    <w:webHidden/>
                  </w:rPr>
                  <w:tab/>
                </w:r>
                <w:r w:rsidR="009458BD">
                  <w:rPr>
                    <w:noProof/>
                    <w:webHidden/>
                  </w:rPr>
                  <w:fldChar w:fldCharType="begin"/>
                </w:r>
                <w:r w:rsidR="009458BD">
                  <w:rPr>
                    <w:noProof/>
                    <w:webHidden/>
                  </w:rPr>
                  <w:instrText xml:space="preserve"> PAGEREF _Toc65792893 \h </w:instrText>
                </w:r>
                <w:r w:rsidR="009458BD">
                  <w:rPr>
                    <w:noProof/>
                    <w:webHidden/>
                  </w:rPr>
                </w:r>
                <w:r w:rsidR="009458BD">
                  <w:rPr>
                    <w:noProof/>
                    <w:webHidden/>
                  </w:rPr>
                  <w:fldChar w:fldCharType="separate"/>
                </w:r>
                <w:r w:rsidR="009458BD">
                  <w:rPr>
                    <w:noProof/>
                    <w:webHidden/>
                  </w:rPr>
                  <w:t>4</w:t>
                </w:r>
                <w:r w:rsidR="009458BD">
                  <w:rPr>
                    <w:noProof/>
                    <w:webHidden/>
                  </w:rPr>
                  <w:fldChar w:fldCharType="end"/>
                </w:r>
              </w:hyperlink>
            </w:p>
            <w:p w14:paraId="26ECD35A" w14:textId="0FF7E7DE" w:rsidR="009458BD" w:rsidRDefault="00A025EB">
              <w:pPr>
                <w:pStyle w:val="TOC3"/>
                <w:tabs>
                  <w:tab w:val="left" w:pos="1320"/>
                  <w:tab w:val="right" w:leader="dot" w:pos="9016"/>
                </w:tabs>
                <w:rPr>
                  <w:rFonts w:asciiTheme="minorHAnsi" w:eastAsiaTheme="minorEastAsia" w:hAnsiTheme="minorHAnsi" w:cstheme="minorBidi"/>
                  <w:noProof/>
                  <w:sz w:val="22"/>
                  <w:lang w:val="en-GB" w:eastAsia="en-GB"/>
                </w:rPr>
              </w:pPr>
              <w:hyperlink w:anchor="_Toc65792894" w:history="1">
                <w:r w:rsidR="009458BD" w:rsidRPr="008E1C79">
                  <w:rPr>
                    <w:rStyle w:val="Hyperlink"/>
                    <w:noProof/>
                  </w:rPr>
                  <w:t>2.4.4</w:t>
                </w:r>
                <w:r w:rsidR="009458BD">
                  <w:rPr>
                    <w:rFonts w:asciiTheme="minorHAnsi" w:eastAsiaTheme="minorEastAsia" w:hAnsiTheme="minorHAnsi" w:cstheme="minorBidi"/>
                    <w:noProof/>
                    <w:sz w:val="22"/>
                    <w:lang w:val="en-GB" w:eastAsia="en-GB"/>
                  </w:rPr>
                  <w:tab/>
                </w:r>
                <w:r w:rsidR="009458BD" w:rsidRPr="008E1C79">
                  <w:rPr>
                    <w:rStyle w:val="Hyperlink"/>
                    <w:noProof/>
                  </w:rPr>
                  <w:t>Testing and Detection Controls through Detection Ranking</w:t>
                </w:r>
                <w:r w:rsidR="009458BD">
                  <w:rPr>
                    <w:noProof/>
                    <w:webHidden/>
                  </w:rPr>
                  <w:tab/>
                </w:r>
                <w:r w:rsidR="009458BD">
                  <w:rPr>
                    <w:noProof/>
                    <w:webHidden/>
                  </w:rPr>
                  <w:fldChar w:fldCharType="begin"/>
                </w:r>
                <w:r w:rsidR="009458BD">
                  <w:rPr>
                    <w:noProof/>
                    <w:webHidden/>
                  </w:rPr>
                  <w:instrText xml:space="preserve"> PAGEREF _Toc65792894 \h </w:instrText>
                </w:r>
                <w:r w:rsidR="009458BD">
                  <w:rPr>
                    <w:noProof/>
                    <w:webHidden/>
                  </w:rPr>
                </w:r>
                <w:r w:rsidR="009458BD">
                  <w:rPr>
                    <w:noProof/>
                    <w:webHidden/>
                  </w:rPr>
                  <w:fldChar w:fldCharType="separate"/>
                </w:r>
                <w:r w:rsidR="009458BD">
                  <w:rPr>
                    <w:noProof/>
                    <w:webHidden/>
                  </w:rPr>
                  <w:t>5</w:t>
                </w:r>
                <w:r w:rsidR="009458BD">
                  <w:rPr>
                    <w:noProof/>
                    <w:webHidden/>
                  </w:rPr>
                  <w:fldChar w:fldCharType="end"/>
                </w:r>
              </w:hyperlink>
            </w:p>
            <w:p w14:paraId="6674F5BD" w14:textId="132EF8CF" w:rsidR="009458BD" w:rsidRDefault="00A025EB">
              <w:pPr>
                <w:pStyle w:val="TOC3"/>
                <w:tabs>
                  <w:tab w:val="left" w:pos="1320"/>
                  <w:tab w:val="right" w:leader="dot" w:pos="9016"/>
                </w:tabs>
                <w:rPr>
                  <w:rFonts w:asciiTheme="minorHAnsi" w:eastAsiaTheme="minorEastAsia" w:hAnsiTheme="minorHAnsi" w:cstheme="minorBidi"/>
                  <w:noProof/>
                  <w:sz w:val="22"/>
                  <w:lang w:val="en-GB" w:eastAsia="en-GB"/>
                </w:rPr>
              </w:pPr>
              <w:hyperlink w:anchor="_Toc65792895" w:history="1">
                <w:r w:rsidR="009458BD" w:rsidRPr="008E1C79">
                  <w:rPr>
                    <w:rStyle w:val="Hyperlink"/>
                    <w:noProof/>
                  </w:rPr>
                  <w:t>2.4.5</w:t>
                </w:r>
                <w:r w:rsidR="009458BD">
                  <w:rPr>
                    <w:rFonts w:asciiTheme="minorHAnsi" w:eastAsiaTheme="minorEastAsia" w:hAnsiTheme="minorHAnsi" w:cstheme="minorBidi"/>
                    <w:noProof/>
                    <w:sz w:val="22"/>
                    <w:lang w:val="en-GB" w:eastAsia="en-GB"/>
                  </w:rPr>
                  <w:tab/>
                </w:r>
                <w:r w:rsidR="009458BD" w:rsidRPr="008E1C79">
                  <w:rPr>
                    <w:rStyle w:val="Hyperlink"/>
                    <w:noProof/>
                  </w:rPr>
                  <w:t>Action Priority and Assignment</w:t>
                </w:r>
                <w:r w:rsidR="009458BD">
                  <w:rPr>
                    <w:noProof/>
                    <w:webHidden/>
                  </w:rPr>
                  <w:tab/>
                </w:r>
                <w:r w:rsidR="009458BD">
                  <w:rPr>
                    <w:noProof/>
                    <w:webHidden/>
                  </w:rPr>
                  <w:fldChar w:fldCharType="begin"/>
                </w:r>
                <w:r w:rsidR="009458BD">
                  <w:rPr>
                    <w:noProof/>
                    <w:webHidden/>
                  </w:rPr>
                  <w:instrText xml:space="preserve"> PAGEREF _Toc65792895 \h </w:instrText>
                </w:r>
                <w:r w:rsidR="009458BD">
                  <w:rPr>
                    <w:noProof/>
                    <w:webHidden/>
                  </w:rPr>
                </w:r>
                <w:r w:rsidR="009458BD">
                  <w:rPr>
                    <w:noProof/>
                    <w:webHidden/>
                  </w:rPr>
                  <w:fldChar w:fldCharType="separate"/>
                </w:r>
                <w:r w:rsidR="009458BD">
                  <w:rPr>
                    <w:noProof/>
                    <w:webHidden/>
                  </w:rPr>
                  <w:t>5</w:t>
                </w:r>
                <w:r w:rsidR="009458BD">
                  <w:rPr>
                    <w:noProof/>
                    <w:webHidden/>
                  </w:rPr>
                  <w:fldChar w:fldCharType="end"/>
                </w:r>
              </w:hyperlink>
            </w:p>
            <w:p w14:paraId="30044FE4" w14:textId="0E76C94E" w:rsidR="009458BD" w:rsidRDefault="00A025EB">
              <w:pPr>
                <w:pStyle w:val="TOC3"/>
                <w:tabs>
                  <w:tab w:val="left" w:pos="1320"/>
                  <w:tab w:val="right" w:leader="dot" w:pos="9016"/>
                </w:tabs>
                <w:rPr>
                  <w:rFonts w:asciiTheme="minorHAnsi" w:eastAsiaTheme="minorEastAsia" w:hAnsiTheme="minorHAnsi" w:cstheme="minorBidi"/>
                  <w:noProof/>
                  <w:sz w:val="22"/>
                  <w:lang w:val="en-GB" w:eastAsia="en-GB"/>
                </w:rPr>
              </w:pPr>
              <w:hyperlink w:anchor="_Toc65792896" w:history="1">
                <w:r w:rsidR="009458BD" w:rsidRPr="008E1C79">
                  <w:rPr>
                    <w:rStyle w:val="Hyperlink"/>
                    <w:noProof/>
                  </w:rPr>
                  <w:t>2.4.6</w:t>
                </w:r>
                <w:r w:rsidR="009458BD">
                  <w:rPr>
                    <w:rFonts w:asciiTheme="minorHAnsi" w:eastAsiaTheme="minorEastAsia" w:hAnsiTheme="minorHAnsi" w:cstheme="minorBidi"/>
                    <w:noProof/>
                    <w:sz w:val="22"/>
                    <w:lang w:val="en-GB" w:eastAsia="en-GB"/>
                  </w:rPr>
                  <w:tab/>
                </w:r>
                <w:r w:rsidR="009458BD" w:rsidRPr="008E1C79">
                  <w:rPr>
                    <w:rStyle w:val="Hyperlink"/>
                    <w:noProof/>
                  </w:rPr>
                  <w:t>Actions taken/ Decision Review</w:t>
                </w:r>
                <w:r w:rsidR="009458BD">
                  <w:rPr>
                    <w:noProof/>
                    <w:webHidden/>
                  </w:rPr>
                  <w:tab/>
                </w:r>
                <w:r w:rsidR="009458BD">
                  <w:rPr>
                    <w:noProof/>
                    <w:webHidden/>
                  </w:rPr>
                  <w:fldChar w:fldCharType="begin"/>
                </w:r>
                <w:r w:rsidR="009458BD">
                  <w:rPr>
                    <w:noProof/>
                    <w:webHidden/>
                  </w:rPr>
                  <w:instrText xml:space="preserve"> PAGEREF _Toc65792896 \h </w:instrText>
                </w:r>
                <w:r w:rsidR="009458BD">
                  <w:rPr>
                    <w:noProof/>
                    <w:webHidden/>
                  </w:rPr>
                </w:r>
                <w:r w:rsidR="009458BD">
                  <w:rPr>
                    <w:noProof/>
                    <w:webHidden/>
                  </w:rPr>
                  <w:fldChar w:fldCharType="separate"/>
                </w:r>
                <w:r w:rsidR="009458BD">
                  <w:rPr>
                    <w:noProof/>
                    <w:webHidden/>
                  </w:rPr>
                  <w:t>5</w:t>
                </w:r>
                <w:r w:rsidR="009458BD">
                  <w:rPr>
                    <w:noProof/>
                    <w:webHidden/>
                  </w:rPr>
                  <w:fldChar w:fldCharType="end"/>
                </w:r>
              </w:hyperlink>
            </w:p>
            <w:p w14:paraId="3079BDD0" w14:textId="5C34ECF3" w:rsidR="009458BD" w:rsidRDefault="00A025EB">
              <w:pPr>
                <w:pStyle w:val="TOC3"/>
                <w:tabs>
                  <w:tab w:val="left" w:pos="1320"/>
                  <w:tab w:val="right" w:leader="dot" w:pos="9016"/>
                </w:tabs>
                <w:rPr>
                  <w:rFonts w:asciiTheme="minorHAnsi" w:eastAsiaTheme="minorEastAsia" w:hAnsiTheme="minorHAnsi" w:cstheme="minorBidi"/>
                  <w:noProof/>
                  <w:sz w:val="22"/>
                  <w:lang w:val="en-GB" w:eastAsia="en-GB"/>
                </w:rPr>
              </w:pPr>
              <w:hyperlink w:anchor="_Toc65792897" w:history="1">
                <w:r w:rsidR="009458BD" w:rsidRPr="008E1C79">
                  <w:rPr>
                    <w:rStyle w:val="Hyperlink"/>
                    <w:noProof/>
                  </w:rPr>
                  <w:t>2.4.7</w:t>
                </w:r>
                <w:r w:rsidR="009458BD">
                  <w:rPr>
                    <w:rFonts w:asciiTheme="minorHAnsi" w:eastAsiaTheme="minorEastAsia" w:hAnsiTheme="minorHAnsi" w:cstheme="minorBidi"/>
                    <w:noProof/>
                    <w:sz w:val="22"/>
                    <w:lang w:val="en-GB" w:eastAsia="en-GB"/>
                  </w:rPr>
                  <w:tab/>
                </w:r>
                <w:r w:rsidR="009458BD" w:rsidRPr="008E1C79">
                  <w:rPr>
                    <w:rStyle w:val="Hyperlink"/>
                    <w:noProof/>
                  </w:rPr>
                  <w:t>Re-ranking RPN and Closure</w:t>
                </w:r>
                <w:r w:rsidR="009458BD">
                  <w:rPr>
                    <w:noProof/>
                    <w:webHidden/>
                  </w:rPr>
                  <w:tab/>
                </w:r>
                <w:r w:rsidR="009458BD">
                  <w:rPr>
                    <w:noProof/>
                    <w:webHidden/>
                  </w:rPr>
                  <w:fldChar w:fldCharType="begin"/>
                </w:r>
                <w:r w:rsidR="009458BD">
                  <w:rPr>
                    <w:noProof/>
                    <w:webHidden/>
                  </w:rPr>
                  <w:instrText xml:space="preserve"> PAGEREF _Toc65792897 \h </w:instrText>
                </w:r>
                <w:r w:rsidR="009458BD">
                  <w:rPr>
                    <w:noProof/>
                    <w:webHidden/>
                  </w:rPr>
                </w:r>
                <w:r w:rsidR="009458BD">
                  <w:rPr>
                    <w:noProof/>
                    <w:webHidden/>
                  </w:rPr>
                  <w:fldChar w:fldCharType="separate"/>
                </w:r>
                <w:r w:rsidR="009458BD">
                  <w:rPr>
                    <w:noProof/>
                    <w:webHidden/>
                  </w:rPr>
                  <w:t>5</w:t>
                </w:r>
                <w:r w:rsidR="009458BD">
                  <w:rPr>
                    <w:noProof/>
                    <w:webHidden/>
                  </w:rPr>
                  <w:fldChar w:fldCharType="end"/>
                </w:r>
              </w:hyperlink>
            </w:p>
            <w:p w14:paraId="4973A230" w14:textId="7F5B4606" w:rsidR="009458BD" w:rsidRDefault="00A025EB">
              <w:pPr>
                <w:pStyle w:val="TOC2"/>
                <w:tabs>
                  <w:tab w:val="left" w:pos="880"/>
                  <w:tab w:val="right" w:leader="dot" w:pos="9016"/>
                </w:tabs>
                <w:rPr>
                  <w:rFonts w:asciiTheme="minorHAnsi" w:eastAsiaTheme="minorEastAsia" w:hAnsiTheme="minorHAnsi" w:cstheme="minorBidi"/>
                  <w:noProof/>
                  <w:sz w:val="22"/>
                  <w:lang w:val="en-GB" w:eastAsia="en-GB"/>
                </w:rPr>
              </w:pPr>
              <w:hyperlink w:anchor="_Toc65792898" w:history="1">
                <w:r w:rsidR="009458BD" w:rsidRPr="008E1C79">
                  <w:rPr>
                    <w:rStyle w:val="Hyperlink"/>
                    <w:noProof/>
                  </w:rPr>
                  <w:t>2.5</w:t>
                </w:r>
                <w:r w:rsidR="009458BD">
                  <w:rPr>
                    <w:rFonts w:asciiTheme="minorHAnsi" w:eastAsiaTheme="minorEastAsia" w:hAnsiTheme="minorHAnsi" w:cstheme="minorBidi"/>
                    <w:noProof/>
                    <w:sz w:val="22"/>
                    <w:lang w:val="en-GB" w:eastAsia="en-GB"/>
                  </w:rPr>
                  <w:tab/>
                </w:r>
                <w:r w:rsidR="009458BD" w:rsidRPr="008E1C79">
                  <w:rPr>
                    <w:rStyle w:val="Hyperlink"/>
                    <w:noProof/>
                  </w:rPr>
                  <w:t>IMECHE Code of Conduct</w:t>
                </w:r>
                <w:r w:rsidR="009458BD">
                  <w:rPr>
                    <w:noProof/>
                    <w:webHidden/>
                  </w:rPr>
                  <w:tab/>
                </w:r>
                <w:r w:rsidR="009458BD">
                  <w:rPr>
                    <w:noProof/>
                    <w:webHidden/>
                  </w:rPr>
                  <w:fldChar w:fldCharType="begin"/>
                </w:r>
                <w:r w:rsidR="009458BD">
                  <w:rPr>
                    <w:noProof/>
                    <w:webHidden/>
                  </w:rPr>
                  <w:instrText xml:space="preserve"> PAGEREF _Toc65792898 \h </w:instrText>
                </w:r>
                <w:r w:rsidR="009458BD">
                  <w:rPr>
                    <w:noProof/>
                    <w:webHidden/>
                  </w:rPr>
                </w:r>
                <w:r w:rsidR="009458BD">
                  <w:rPr>
                    <w:noProof/>
                    <w:webHidden/>
                  </w:rPr>
                  <w:fldChar w:fldCharType="separate"/>
                </w:r>
                <w:r w:rsidR="009458BD">
                  <w:rPr>
                    <w:noProof/>
                    <w:webHidden/>
                  </w:rPr>
                  <w:t>6</w:t>
                </w:r>
                <w:r w:rsidR="009458BD">
                  <w:rPr>
                    <w:noProof/>
                    <w:webHidden/>
                  </w:rPr>
                  <w:fldChar w:fldCharType="end"/>
                </w:r>
              </w:hyperlink>
            </w:p>
            <w:p w14:paraId="7421EC2B" w14:textId="2DBADB1E" w:rsidR="009458BD" w:rsidRDefault="00A025EB">
              <w:pPr>
                <w:pStyle w:val="TOC2"/>
                <w:tabs>
                  <w:tab w:val="left" w:pos="880"/>
                  <w:tab w:val="right" w:leader="dot" w:pos="9016"/>
                </w:tabs>
                <w:rPr>
                  <w:rFonts w:asciiTheme="minorHAnsi" w:eastAsiaTheme="minorEastAsia" w:hAnsiTheme="minorHAnsi" w:cstheme="minorBidi"/>
                  <w:noProof/>
                  <w:sz w:val="22"/>
                  <w:lang w:val="en-GB" w:eastAsia="en-GB"/>
                </w:rPr>
              </w:pPr>
              <w:hyperlink w:anchor="_Toc65792899" w:history="1">
                <w:r w:rsidR="009458BD" w:rsidRPr="008E1C79">
                  <w:rPr>
                    <w:rStyle w:val="Hyperlink"/>
                    <w:noProof/>
                  </w:rPr>
                  <w:t>2.6</w:t>
                </w:r>
                <w:r w:rsidR="009458BD">
                  <w:rPr>
                    <w:rFonts w:asciiTheme="minorHAnsi" w:eastAsiaTheme="minorEastAsia" w:hAnsiTheme="minorHAnsi" w:cstheme="minorBidi"/>
                    <w:noProof/>
                    <w:sz w:val="22"/>
                    <w:lang w:val="en-GB" w:eastAsia="en-GB"/>
                  </w:rPr>
                  <w:tab/>
                </w:r>
                <w:r w:rsidR="009458BD" w:rsidRPr="008E1C79">
                  <w:rPr>
                    <w:rStyle w:val="Hyperlink"/>
                    <w:noProof/>
                  </w:rPr>
                  <w:t>Risk Management</w:t>
                </w:r>
                <w:r w:rsidR="009458BD">
                  <w:rPr>
                    <w:noProof/>
                    <w:webHidden/>
                  </w:rPr>
                  <w:tab/>
                </w:r>
                <w:r w:rsidR="009458BD">
                  <w:rPr>
                    <w:noProof/>
                    <w:webHidden/>
                  </w:rPr>
                  <w:fldChar w:fldCharType="begin"/>
                </w:r>
                <w:r w:rsidR="009458BD">
                  <w:rPr>
                    <w:noProof/>
                    <w:webHidden/>
                  </w:rPr>
                  <w:instrText xml:space="preserve"> PAGEREF _Toc65792899 \h </w:instrText>
                </w:r>
                <w:r w:rsidR="009458BD">
                  <w:rPr>
                    <w:noProof/>
                    <w:webHidden/>
                  </w:rPr>
                </w:r>
                <w:r w:rsidR="009458BD">
                  <w:rPr>
                    <w:noProof/>
                    <w:webHidden/>
                  </w:rPr>
                  <w:fldChar w:fldCharType="separate"/>
                </w:r>
                <w:r w:rsidR="009458BD">
                  <w:rPr>
                    <w:noProof/>
                    <w:webHidden/>
                  </w:rPr>
                  <w:t>6</w:t>
                </w:r>
                <w:r w:rsidR="009458BD">
                  <w:rPr>
                    <w:noProof/>
                    <w:webHidden/>
                  </w:rPr>
                  <w:fldChar w:fldCharType="end"/>
                </w:r>
              </w:hyperlink>
            </w:p>
            <w:p w14:paraId="546E1A91" w14:textId="63AED07E" w:rsidR="009458BD" w:rsidRDefault="00A025EB">
              <w:pPr>
                <w:pStyle w:val="TOC1"/>
                <w:tabs>
                  <w:tab w:val="left" w:pos="480"/>
                  <w:tab w:val="right" w:leader="dot" w:pos="9016"/>
                </w:tabs>
                <w:rPr>
                  <w:rFonts w:eastAsiaTheme="minorEastAsia"/>
                  <w:noProof/>
                  <w:lang w:eastAsia="en-GB"/>
                </w:rPr>
              </w:pPr>
              <w:hyperlink w:anchor="_Toc65792900" w:history="1">
                <w:r w:rsidR="009458BD" w:rsidRPr="008E1C79">
                  <w:rPr>
                    <w:rStyle w:val="Hyperlink"/>
                    <w:noProof/>
                  </w:rPr>
                  <w:t>3</w:t>
                </w:r>
                <w:r w:rsidR="009458BD">
                  <w:rPr>
                    <w:rFonts w:eastAsiaTheme="minorEastAsia"/>
                    <w:noProof/>
                    <w:lang w:eastAsia="en-GB"/>
                  </w:rPr>
                  <w:tab/>
                </w:r>
                <w:r w:rsidR="009458BD" w:rsidRPr="008E1C79">
                  <w:rPr>
                    <w:rStyle w:val="Hyperlink"/>
                    <w:noProof/>
                  </w:rPr>
                  <w:t>Initial FMEA</w:t>
                </w:r>
                <w:r w:rsidR="009458BD">
                  <w:rPr>
                    <w:noProof/>
                    <w:webHidden/>
                  </w:rPr>
                  <w:tab/>
                </w:r>
                <w:r w:rsidR="009458BD">
                  <w:rPr>
                    <w:noProof/>
                    <w:webHidden/>
                  </w:rPr>
                  <w:fldChar w:fldCharType="begin"/>
                </w:r>
                <w:r w:rsidR="009458BD">
                  <w:rPr>
                    <w:noProof/>
                    <w:webHidden/>
                  </w:rPr>
                  <w:instrText xml:space="preserve"> PAGEREF _Toc65792900 \h </w:instrText>
                </w:r>
                <w:r w:rsidR="009458BD">
                  <w:rPr>
                    <w:noProof/>
                    <w:webHidden/>
                  </w:rPr>
                </w:r>
                <w:r w:rsidR="009458BD">
                  <w:rPr>
                    <w:noProof/>
                    <w:webHidden/>
                  </w:rPr>
                  <w:fldChar w:fldCharType="separate"/>
                </w:r>
                <w:r w:rsidR="009458BD">
                  <w:rPr>
                    <w:noProof/>
                    <w:webHidden/>
                  </w:rPr>
                  <w:t>7</w:t>
                </w:r>
                <w:r w:rsidR="009458BD">
                  <w:rPr>
                    <w:noProof/>
                    <w:webHidden/>
                  </w:rPr>
                  <w:fldChar w:fldCharType="end"/>
                </w:r>
              </w:hyperlink>
            </w:p>
            <w:p w14:paraId="1EFE0AB7" w14:textId="655D5247" w:rsidR="009458BD" w:rsidRDefault="00A025EB">
              <w:pPr>
                <w:pStyle w:val="TOC1"/>
                <w:tabs>
                  <w:tab w:val="left" w:pos="480"/>
                  <w:tab w:val="right" w:leader="dot" w:pos="9016"/>
                </w:tabs>
                <w:rPr>
                  <w:rFonts w:eastAsiaTheme="minorEastAsia"/>
                  <w:noProof/>
                  <w:lang w:eastAsia="en-GB"/>
                </w:rPr>
              </w:pPr>
              <w:hyperlink w:anchor="_Toc65792901" w:history="1">
                <w:r w:rsidR="009458BD" w:rsidRPr="008E1C79">
                  <w:rPr>
                    <w:rStyle w:val="Hyperlink"/>
                    <w:noProof/>
                  </w:rPr>
                  <w:t>4</w:t>
                </w:r>
                <w:r w:rsidR="009458BD">
                  <w:rPr>
                    <w:rFonts w:eastAsiaTheme="minorEastAsia"/>
                    <w:noProof/>
                    <w:lang w:eastAsia="en-GB"/>
                  </w:rPr>
                  <w:tab/>
                </w:r>
                <w:r w:rsidR="009458BD" w:rsidRPr="008E1C79">
                  <w:rPr>
                    <w:rStyle w:val="Hyperlink"/>
                    <w:noProof/>
                  </w:rPr>
                  <w:t>Post-Mitigation FMEA</w:t>
                </w:r>
                <w:r w:rsidR="009458BD">
                  <w:rPr>
                    <w:noProof/>
                    <w:webHidden/>
                  </w:rPr>
                  <w:tab/>
                </w:r>
                <w:r w:rsidR="009458BD">
                  <w:rPr>
                    <w:noProof/>
                    <w:webHidden/>
                  </w:rPr>
                  <w:fldChar w:fldCharType="begin"/>
                </w:r>
                <w:r w:rsidR="009458BD">
                  <w:rPr>
                    <w:noProof/>
                    <w:webHidden/>
                  </w:rPr>
                  <w:instrText xml:space="preserve"> PAGEREF _Toc65792901 \h </w:instrText>
                </w:r>
                <w:r w:rsidR="009458BD">
                  <w:rPr>
                    <w:noProof/>
                    <w:webHidden/>
                  </w:rPr>
                </w:r>
                <w:r w:rsidR="009458BD">
                  <w:rPr>
                    <w:noProof/>
                    <w:webHidden/>
                  </w:rPr>
                  <w:fldChar w:fldCharType="separate"/>
                </w:r>
                <w:r w:rsidR="009458BD">
                  <w:rPr>
                    <w:noProof/>
                    <w:webHidden/>
                  </w:rPr>
                  <w:t>7</w:t>
                </w:r>
                <w:r w:rsidR="009458BD">
                  <w:rPr>
                    <w:noProof/>
                    <w:webHidden/>
                  </w:rPr>
                  <w:fldChar w:fldCharType="end"/>
                </w:r>
              </w:hyperlink>
            </w:p>
            <w:p w14:paraId="12EDC063" w14:textId="21FF28D0" w:rsidR="009458BD" w:rsidRDefault="00A025EB">
              <w:pPr>
                <w:pStyle w:val="TOC1"/>
                <w:tabs>
                  <w:tab w:val="left" w:pos="480"/>
                  <w:tab w:val="right" w:leader="dot" w:pos="9016"/>
                </w:tabs>
                <w:rPr>
                  <w:rFonts w:eastAsiaTheme="minorEastAsia"/>
                  <w:noProof/>
                  <w:lang w:eastAsia="en-GB"/>
                </w:rPr>
              </w:pPr>
              <w:hyperlink w:anchor="_Toc65792902" w:history="1">
                <w:r w:rsidR="009458BD" w:rsidRPr="008E1C79">
                  <w:rPr>
                    <w:rStyle w:val="Hyperlink"/>
                    <w:noProof/>
                  </w:rPr>
                  <w:t>5</w:t>
                </w:r>
                <w:r w:rsidR="009458BD">
                  <w:rPr>
                    <w:rFonts w:eastAsiaTheme="minorEastAsia"/>
                    <w:noProof/>
                    <w:lang w:eastAsia="en-GB"/>
                  </w:rPr>
                  <w:tab/>
                </w:r>
                <w:r w:rsidR="009458BD" w:rsidRPr="008E1C79">
                  <w:rPr>
                    <w:rStyle w:val="Hyperlink"/>
                    <w:noProof/>
                  </w:rPr>
                  <w:t>Conclusion</w:t>
                </w:r>
                <w:r w:rsidR="009458BD">
                  <w:rPr>
                    <w:noProof/>
                    <w:webHidden/>
                  </w:rPr>
                  <w:tab/>
                </w:r>
                <w:r w:rsidR="009458BD">
                  <w:rPr>
                    <w:noProof/>
                    <w:webHidden/>
                  </w:rPr>
                  <w:fldChar w:fldCharType="begin"/>
                </w:r>
                <w:r w:rsidR="009458BD">
                  <w:rPr>
                    <w:noProof/>
                    <w:webHidden/>
                  </w:rPr>
                  <w:instrText xml:space="preserve"> PAGEREF _Toc65792902 \h </w:instrText>
                </w:r>
                <w:r w:rsidR="009458BD">
                  <w:rPr>
                    <w:noProof/>
                    <w:webHidden/>
                  </w:rPr>
                </w:r>
                <w:r w:rsidR="009458BD">
                  <w:rPr>
                    <w:noProof/>
                    <w:webHidden/>
                  </w:rPr>
                  <w:fldChar w:fldCharType="separate"/>
                </w:r>
                <w:r w:rsidR="009458BD">
                  <w:rPr>
                    <w:noProof/>
                    <w:webHidden/>
                  </w:rPr>
                  <w:t>7</w:t>
                </w:r>
                <w:r w:rsidR="009458BD">
                  <w:rPr>
                    <w:noProof/>
                    <w:webHidden/>
                  </w:rPr>
                  <w:fldChar w:fldCharType="end"/>
                </w:r>
              </w:hyperlink>
            </w:p>
            <w:p w14:paraId="45FA4864" w14:textId="415CAA30" w:rsidR="009458BD" w:rsidRDefault="00A025EB">
              <w:pPr>
                <w:pStyle w:val="TOC1"/>
                <w:tabs>
                  <w:tab w:val="left" w:pos="480"/>
                  <w:tab w:val="right" w:leader="dot" w:pos="9016"/>
                </w:tabs>
                <w:rPr>
                  <w:rFonts w:eastAsiaTheme="minorEastAsia"/>
                  <w:noProof/>
                  <w:lang w:eastAsia="en-GB"/>
                </w:rPr>
              </w:pPr>
              <w:hyperlink w:anchor="_Toc65792903" w:history="1">
                <w:r w:rsidR="009458BD" w:rsidRPr="008E1C79">
                  <w:rPr>
                    <w:rStyle w:val="Hyperlink"/>
                    <w:noProof/>
                  </w:rPr>
                  <w:t>6</w:t>
                </w:r>
                <w:r w:rsidR="009458BD">
                  <w:rPr>
                    <w:rFonts w:eastAsiaTheme="minorEastAsia"/>
                    <w:noProof/>
                    <w:lang w:eastAsia="en-GB"/>
                  </w:rPr>
                  <w:tab/>
                </w:r>
                <w:r w:rsidR="009458BD" w:rsidRPr="008E1C79">
                  <w:rPr>
                    <w:rStyle w:val="Hyperlink"/>
                    <w:noProof/>
                  </w:rPr>
                  <w:t>References</w:t>
                </w:r>
                <w:r w:rsidR="009458BD">
                  <w:rPr>
                    <w:noProof/>
                    <w:webHidden/>
                  </w:rPr>
                  <w:tab/>
                </w:r>
                <w:r w:rsidR="009458BD">
                  <w:rPr>
                    <w:noProof/>
                    <w:webHidden/>
                  </w:rPr>
                  <w:fldChar w:fldCharType="begin"/>
                </w:r>
                <w:r w:rsidR="009458BD">
                  <w:rPr>
                    <w:noProof/>
                    <w:webHidden/>
                  </w:rPr>
                  <w:instrText xml:space="preserve"> PAGEREF _Toc65792903 \h </w:instrText>
                </w:r>
                <w:r w:rsidR="009458BD">
                  <w:rPr>
                    <w:noProof/>
                    <w:webHidden/>
                  </w:rPr>
                </w:r>
                <w:r w:rsidR="009458BD">
                  <w:rPr>
                    <w:noProof/>
                    <w:webHidden/>
                  </w:rPr>
                  <w:fldChar w:fldCharType="separate"/>
                </w:r>
                <w:r w:rsidR="009458BD">
                  <w:rPr>
                    <w:noProof/>
                    <w:webHidden/>
                  </w:rPr>
                  <w:t>8</w:t>
                </w:r>
                <w:r w:rsidR="009458BD">
                  <w:rPr>
                    <w:noProof/>
                    <w:webHidden/>
                  </w:rPr>
                  <w:fldChar w:fldCharType="end"/>
                </w:r>
              </w:hyperlink>
            </w:p>
            <w:p w14:paraId="57D06ED1" w14:textId="2DB80789" w:rsidR="005F6D30" w:rsidRDefault="005F6D30">
              <w:r>
                <w:rPr>
                  <w:b/>
                  <w:bCs/>
                  <w:noProof/>
                </w:rPr>
                <w:fldChar w:fldCharType="end"/>
              </w:r>
            </w:p>
          </w:sdtContent>
        </w:sdt>
        <w:p w14:paraId="689DEB40" w14:textId="77777777" w:rsidR="005F6D30" w:rsidRDefault="005F6D30" w:rsidP="005F6D30"/>
        <w:p w14:paraId="5C64AFDF" w14:textId="77777777" w:rsidR="005F6D30" w:rsidRDefault="005F6D30" w:rsidP="005F6D30"/>
        <w:p w14:paraId="4C7F5EE8" w14:textId="77777777" w:rsidR="005F6D30" w:rsidRDefault="005F6D30" w:rsidP="005F6D30"/>
        <w:p w14:paraId="48B139FE" w14:textId="77777777" w:rsidR="005F6D30" w:rsidRDefault="005F6D30" w:rsidP="005F6D30"/>
        <w:p w14:paraId="7C0B52C4" w14:textId="77777777" w:rsidR="005F6D30" w:rsidRDefault="005F6D30" w:rsidP="005F6D30"/>
        <w:p w14:paraId="2FC68699" w14:textId="77777777" w:rsidR="005F6D30" w:rsidRDefault="005F6D30" w:rsidP="005F6D30"/>
        <w:p w14:paraId="09ED67A0" w14:textId="59731A58" w:rsidR="005F6D30" w:rsidRDefault="00A025EB" w:rsidP="005F6D30"/>
      </w:sdtContent>
    </w:sdt>
    <w:bookmarkStart w:id="1" w:name="_Toc65704271" w:displacedByCustomXml="prev"/>
    <w:p w14:paraId="73AD1D2B" w14:textId="77777777" w:rsidR="005F6D30" w:rsidRDefault="005F6D30" w:rsidP="005F6D30">
      <w:pPr>
        <w:pStyle w:val="Heading1"/>
      </w:pPr>
      <w:bookmarkStart w:id="2" w:name="_Toc65791999"/>
      <w:bookmarkStart w:id="3" w:name="_Toc65792885"/>
      <w:r>
        <w:lastRenderedPageBreak/>
        <w:t>Introduction</w:t>
      </w:r>
      <w:bookmarkEnd w:id="2"/>
      <w:bookmarkEnd w:id="3"/>
      <w:bookmarkEnd w:id="1"/>
    </w:p>
    <w:p w14:paraId="1793CB32" w14:textId="4E42F5F9" w:rsidR="005F6D30" w:rsidRPr="00670459" w:rsidRDefault="005F6D30" w:rsidP="005F6D30">
      <w:pPr>
        <w:jc w:val="both"/>
        <w:rPr>
          <w:lang w:val="en-US"/>
        </w:rPr>
      </w:pPr>
      <w:r>
        <w:rPr>
          <w:lang w:val="en-US"/>
        </w:rPr>
        <w:t xml:space="preserve">This report includes the importance of the investigating different processes in process engineering. A certain process includes various steps. These steps should be evaluated properly in order to ensure the quality of the product. </w:t>
      </w:r>
      <w:r w:rsidRPr="00670459">
        <w:rPr>
          <w:lang w:val="en-US"/>
        </w:rPr>
        <w:t>Failure Mode and Effects Analysis (FMEA) is a method for identifying possible problems in a design stage.</w:t>
      </w:r>
    </w:p>
    <w:p w14:paraId="086515D4" w14:textId="79E31E8E" w:rsidR="005F6D30" w:rsidRPr="00670459" w:rsidRDefault="005F6D30" w:rsidP="005F6D30">
      <w:pPr>
        <w:jc w:val="both"/>
        <w:rPr>
          <w:lang w:val="en-US"/>
        </w:rPr>
      </w:pPr>
      <w:r w:rsidRPr="00670459">
        <w:rPr>
          <w:lang w:val="en-US"/>
        </w:rPr>
        <w:t>The failure mechanisms of a procedure are the various ways in which it can fail. The forms in which these errors will result in waste, damages, or adverse consequences for the consumer are referred to as results. Failure Mode and Effects Analysis (FMEA) is a technique for defining, prioritizing, and restricting failure mechanisms.</w:t>
      </w:r>
    </w:p>
    <w:p w14:paraId="764C3013" w14:textId="19182A45" w:rsidR="005F6D30" w:rsidRDefault="005F6D30" w:rsidP="005F6D30">
      <w:pPr>
        <w:jc w:val="both"/>
        <w:rPr>
          <w:lang w:val="en-US"/>
        </w:rPr>
      </w:pPr>
      <w:r w:rsidRPr="00670459">
        <w:rPr>
          <w:lang w:val="en-US"/>
        </w:rPr>
        <w:t>FMEA isn't a substitution for sound engineering. Rather, it improves good engineering by utilizing a Cross Functional Team's (CFT) training and information to evaluate a product's or process' structure works and evaluate the chance of loss.</w:t>
      </w:r>
    </w:p>
    <w:p w14:paraId="63DD2F41" w14:textId="77777777" w:rsidR="005F6D30" w:rsidRDefault="005F6D30" w:rsidP="005F6D30">
      <w:pPr>
        <w:jc w:val="both"/>
        <w:rPr>
          <w:lang w:val="en-US"/>
        </w:rPr>
      </w:pPr>
      <w:r w:rsidRPr="00670459">
        <w:rPr>
          <w:lang w:val="en-US"/>
        </w:rPr>
        <w:t>FMEA is classified into two categories: Design FMEA (DFMEA) and Process FMEA (PFMEA).</w:t>
      </w:r>
    </w:p>
    <w:p w14:paraId="12D1ED8A" w14:textId="4F1A5622" w:rsidR="005F6D30" w:rsidRDefault="005F6D30" w:rsidP="005F6D30">
      <w:pPr>
        <w:jc w:val="both"/>
        <w:rPr>
          <w:lang w:val="en-US"/>
        </w:rPr>
      </w:pPr>
      <w:r>
        <w:rPr>
          <w:lang w:val="en-US"/>
        </w:rPr>
        <w:t>So, it can be said that the analysis of the products and the processes has a broad scope in the industry. An industry cannot be called as functional without the investigation of the processes and the products. Therefore, the investigation of the processes and the products has importance. Its importance is further illustrated by the following description.</w:t>
      </w:r>
    </w:p>
    <w:p w14:paraId="011D3CD9" w14:textId="4067319D" w:rsidR="005F6D30" w:rsidRPr="00023061" w:rsidRDefault="005F6D30" w:rsidP="005F6D30">
      <w:pPr>
        <w:jc w:val="both"/>
        <w:rPr>
          <w:lang w:val="en-US"/>
        </w:rPr>
      </w:pPr>
      <w:r w:rsidRPr="00023061">
        <w:rPr>
          <w:lang w:val="en-US"/>
        </w:rPr>
        <w:t>In the past, the faster a loss was found, the less it cost. If a deficiency is found late in the production or launch of an item, the effects are even more serious.</w:t>
      </w:r>
    </w:p>
    <w:p w14:paraId="68B1AC68" w14:textId="51E73704" w:rsidR="005F6D30" w:rsidRDefault="005F6D30" w:rsidP="005F6D30">
      <w:pPr>
        <w:jc w:val="both"/>
        <w:rPr>
          <w:lang w:val="en-US"/>
        </w:rPr>
      </w:pPr>
      <w:r w:rsidRPr="00023061">
        <w:rPr>
          <w:lang w:val="en-US"/>
        </w:rPr>
        <w:t>FMEA is one of the methods used to diagnose malfunction as early as possible in the design of products or method. Detecting a defect early in the product production cycle</w:t>
      </w:r>
      <w:r>
        <w:rPr>
          <w:lang w:val="en-US"/>
        </w:rPr>
        <w:t xml:space="preserve">. The aim of the report is to provide </w:t>
      </w:r>
      <w:r w:rsidRPr="00023061">
        <w:rPr>
          <w:b/>
          <w:bCs/>
          <w:lang w:val="en-US"/>
        </w:rPr>
        <w:t>authentication and approval</w:t>
      </w:r>
      <w:r w:rsidRPr="00023061">
        <w:rPr>
          <w:lang w:val="en-US"/>
        </w:rPr>
        <w:t xml:space="preserve"> of Adjustments Functionality Improved</w:t>
      </w:r>
      <w:r>
        <w:rPr>
          <w:lang w:val="en-US"/>
        </w:rPr>
        <w:t xml:space="preserve">, to </w:t>
      </w:r>
      <w:r w:rsidRPr="00023061">
        <w:rPr>
          <w:b/>
          <w:bCs/>
          <w:lang w:val="en-US"/>
        </w:rPr>
        <w:t>build a cooperation</w:t>
      </w:r>
      <w:r w:rsidRPr="00023061">
        <w:rPr>
          <w:lang w:val="en-US"/>
        </w:rPr>
        <w:t xml:space="preserve"> between product and process design</w:t>
      </w:r>
      <w:r>
        <w:rPr>
          <w:lang w:val="en-US"/>
        </w:rPr>
        <w:t xml:space="preserve">, to </w:t>
      </w:r>
      <w:r w:rsidRPr="00023061">
        <w:rPr>
          <w:b/>
          <w:bCs/>
          <w:lang w:val="en-US"/>
        </w:rPr>
        <w:t>change DFMA</w:t>
      </w:r>
      <w:r w:rsidRPr="00023061">
        <w:rPr>
          <w:lang w:val="en-US"/>
        </w:rPr>
        <w:t xml:space="preserve"> (Design for Production and Assembly)</w:t>
      </w:r>
      <w:r>
        <w:rPr>
          <w:lang w:val="en-US"/>
        </w:rPr>
        <w:t xml:space="preserve"> and to </w:t>
      </w:r>
      <w:r w:rsidRPr="00023061">
        <w:rPr>
          <w:b/>
          <w:bCs/>
          <w:lang w:val="en-US"/>
        </w:rPr>
        <w:t>suggest possible alternatives</w:t>
      </w:r>
      <w:r w:rsidRPr="00023061">
        <w:rPr>
          <w:lang w:val="en-US"/>
        </w:rPr>
        <w:t xml:space="preserve"> that are less costly</w:t>
      </w:r>
      <w:r>
        <w:rPr>
          <w:lang w:val="en-US"/>
        </w:rPr>
        <w:t xml:space="preserve"> [1].</w:t>
      </w:r>
    </w:p>
    <w:p w14:paraId="033002ED" w14:textId="77777777" w:rsidR="005F6D30" w:rsidRDefault="005F6D30" w:rsidP="005F6D30">
      <w:pPr>
        <w:jc w:val="both"/>
        <w:rPr>
          <w:lang w:val="en-US"/>
        </w:rPr>
      </w:pPr>
      <w:r>
        <w:rPr>
          <w:lang w:val="en-US"/>
        </w:rPr>
        <w:t xml:space="preserve">This is also important for engineering point of view because </w:t>
      </w:r>
      <w:proofErr w:type="spellStart"/>
      <w:r>
        <w:rPr>
          <w:lang w:val="en-US"/>
        </w:rPr>
        <w:t>its</w:t>
      </w:r>
      <w:proofErr w:type="spellEnd"/>
      <w:r>
        <w:rPr>
          <w:lang w:val="en-US"/>
        </w:rPr>
        <w:t xml:space="preserve"> important to for an engineer to design a reliable and sustainable product or process. In order to do that, a current product or process should be analyzed and evaluated. After that amendments should be made to compensate the failures and malfunctions in a design or process. A failure causes a lot of cost and an early detection of the failure reduces the loss. That’s the job of an engineer i.e., to design the process or the product with optimal economy. </w:t>
      </w:r>
    </w:p>
    <w:p w14:paraId="63ECFC36" w14:textId="77777777" w:rsidR="005F6D30" w:rsidRDefault="005F6D30" w:rsidP="005F6D30">
      <w:pPr>
        <w:pStyle w:val="Heading1"/>
      </w:pPr>
      <w:bookmarkStart w:id="4" w:name="_Toc65704272"/>
      <w:bookmarkStart w:id="5" w:name="_Toc65792000"/>
      <w:bookmarkStart w:id="6" w:name="_Toc65792886"/>
      <w:r>
        <w:lastRenderedPageBreak/>
        <w:t>Literature Review</w:t>
      </w:r>
      <w:bookmarkEnd w:id="4"/>
      <w:bookmarkEnd w:id="5"/>
      <w:bookmarkEnd w:id="6"/>
    </w:p>
    <w:p w14:paraId="159493B7" w14:textId="77777777" w:rsidR="005F6D30" w:rsidRDefault="005F6D30" w:rsidP="009458BD">
      <w:pPr>
        <w:pStyle w:val="Heading2"/>
      </w:pPr>
      <w:bookmarkStart w:id="7" w:name="_Toc65704273"/>
      <w:bookmarkStart w:id="8" w:name="_Toc65792001"/>
      <w:bookmarkStart w:id="9" w:name="_Toc65792887"/>
      <w:r>
        <w:t>Design FMEA</w:t>
      </w:r>
      <w:bookmarkEnd w:id="7"/>
      <w:bookmarkEnd w:id="8"/>
      <w:bookmarkEnd w:id="9"/>
    </w:p>
    <w:p w14:paraId="3E78C090" w14:textId="2E366C45" w:rsidR="005F6D30" w:rsidRPr="00FD0FF5" w:rsidRDefault="005F6D30" w:rsidP="005F6D30">
      <w:pPr>
        <w:jc w:val="both"/>
        <w:rPr>
          <w:lang w:val="en-US"/>
        </w:rPr>
      </w:pPr>
      <w:r w:rsidRPr="00FD0FF5">
        <w:rPr>
          <w:lang w:val="en-US"/>
        </w:rPr>
        <w:t>Design FMEA (DFMEA) addresses the risk of product defects, shortened life span, as well as protection and regulation issues arising from</w:t>
      </w:r>
      <w:r>
        <w:rPr>
          <w:lang w:val="en-US"/>
        </w:rPr>
        <w:t xml:space="preserve"> [2]</w:t>
      </w:r>
    </w:p>
    <w:p w14:paraId="39801F9E" w14:textId="77777777" w:rsidR="005F6D30" w:rsidRPr="00FD0FF5" w:rsidRDefault="005F6D30" w:rsidP="005F6D30">
      <w:pPr>
        <w:pStyle w:val="ListParagraph"/>
        <w:numPr>
          <w:ilvl w:val="0"/>
          <w:numId w:val="3"/>
        </w:numPr>
        <w:jc w:val="both"/>
        <w:rPr>
          <w:lang w:val="en-US"/>
        </w:rPr>
      </w:pPr>
      <w:r w:rsidRPr="00FD0FF5">
        <w:rPr>
          <w:lang w:val="en-US"/>
        </w:rPr>
        <w:t>Product Features</w:t>
      </w:r>
    </w:p>
    <w:p w14:paraId="0349B8EF" w14:textId="77777777" w:rsidR="005F6D30" w:rsidRPr="00FD0FF5" w:rsidRDefault="005F6D30" w:rsidP="005F6D30">
      <w:pPr>
        <w:pStyle w:val="ListParagraph"/>
        <w:numPr>
          <w:ilvl w:val="0"/>
          <w:numId w:val="3"/>
        </w:numPr>
        <w:jc w:val="both"/>
        <w:rPr>
          <w:lang w:val="en-US"/>
        </w:rPr>
      </w:pPr>
      <w:r w:rsidRPr="00FD0FF5">
        <w:rPr>
          <w:lang w:val="en-US"/>
        </w:rPr>
        <w:t>Tolerances in Shape</w:t>
      </w:r>
    </w:p>
    <w:p w14:paraId="3E4855B5" w14:textId="77777777" w:rsidR="005F6D30" w:rsidRPr="00FD0FF5" w:rsidRDefault="005F6D30" w:rsidP="005F6D30">
      <w:pPr>
        <w:pStyle w:val="ListParagraph"/>
        <w:numPr>
          <w:ilvl w:val="0"/>
          <w:numId w:val="3"/>
        </w:numPr>
        <w:jc w:val="both"/>
        <w:rPr>
          <w:lang w:val="en-US"/>
        </w:rPr>
      </w:pPr>
      <w:r w:rsidRPr="00FD0FF5">
        <w:rPr>
          <w:lang w:val="en-US"/>
        </w:rPr>
        <w:t>Other modules and/or systems implementations</w:t>
      </w:r>
    </w:p>
    <w:p w14:paraId="780CD306" w14:textId="18A93AE9" w:rsidR="005F6D30" w:rsidRDefault="005F6D30" w:rsidP="005F6D30">
      <w:pPr>
        <w:pStyle w:val="ListParagraph"/>
        <w:numPr>
          <w:ilvl w:val="0"/>
          <w:numId w:val="3"/>
        </w:numPr>
        <w:jc w:val="both"/>
        <w:rPr>
          <w:lang w:val="en-US"/>
        </w:rPr>
      </w:pPr>
      <w:r w:rsidRPr="00FD0FF5">
        <w:rPr>
          <w:lang w:val="en-US"/>
        </w:rPr>
        <w:t>Climates, user profile, decay, and device connections all add to engineering noise.</w:t>
      </w:r>
    </w:p>
    <w:p w14:paraId="2F45B90A" w14:textId="77777777" w:rsidR="009458BD" w:rsidRDefault="009458BD" w:rsidP="009458BD">
      <w:pPr>
        <w:pStyle w:val="ListParagraph"/>
        <w:ind w:left="630"/>
        <w:jc w:val="both"/>
        <w:rPr>
          <w:lang w:val="en-US"/>
        </w:rPr>
      </w:pPr>
    </w:p>
    <w:p w14:paraId="1F088EF5" w14:textId="77777777" w:rsidR="005F6D30" w:rsidRDefault="005F6D30" w:rsidP="009458BD">
      <w:pPr>
        <w:pStyle w:val="Heading2"/>
      </w:pPr>
      <w:bookmarkStart w:id="10" w:name="_Toc65704274"/>
      <w:bookmarkStart w:id="11" w:name="_Toc65792002"/>
      <w:bookmarkStart w:id="12" w:name="_Toc65792888"/>
      <w:r w:rsidRPr="009458BD">
        <w:rPr>
          <w:rStyle w:val="Heading2Char"/>
        </w:rPr>
        <w:t>Process</w:t>
      </w:r>
      <w:r>
        <w:t xml:space="preserve"> FMEA</w:t>
      </w:r>
      <w:bookmarkEnd w:id="10"/>
      <w:bookmarkEnd w:id="11"/>
      <w:bookmarkEnd w:id="12"/>
    </w:p>
    <w:p w14:paraId="75D19885" w14:textId="78E46868" w:rsidR="005F6D30" w:rsidRPr="000C135A" w:rsidRDefault="005F6D30" w:rsidP="005F6D30">
      <w:pPr>
        <w:jc w:val="both"/>
        <w:rPr>
          <w:lang w:val="en-US"/>
        </w:rPr>
      </w:pPr>
      <w:r w:rsidRPr="000C135A">
        <w:rPr>
          <w:lang w:val="en-US"/>
        </w:rPr>
        <w:t>Method FMEA (PFMEA) describes deficiencies that have an influence on market efficiency, process effectiveness, consumer loyalty</w:t>
      </w:r>
      <w:r>
        <w:rPr>
          <w:lang w:val="en-US"/>
        </w:rPr>
        <w:t xml:space="preserve"> [3]</w:t>
      </w:r>
      <w:r w:rsidRPr="000C135A">
        <w:rPr>
          <w:lang w:val="en-US"/>
        </w:rPr>
        <w:t>, and protection or climatic risks as a result of:</w:t>
      </w:r>
    </w:p>
    <w:p w14:paraId="04D522C7" w14:textId="77777777" w:rsidR="005F6D30" w:rsidRPr="000C135A" w:rsidRDefault="005F6D30" w:rsidP="005F6D30">
      <w:pPr>
        <w:pStyle w:val="ListParagraph"/>
        <w:numPr>
          <w:ilvl w:val="0"/>
          <w:numId w:val="4"/>
        </w:numPr>
        <w:jc w:val="both"/>
        <w:rPr>
          <w:lang w:val="en-US"/>
        </w:rPr>
      </w:pPr>
      <w:r w:rsidRPr="000C135A">
        <w:rPr>
          <w:lang w:val="en-US"/>
        </w:rPr>
        <w:t>When sorting, Human Factors Techniques were used.</w:t>
      </w:r>
    </w:p>
    <w:p w14:paraId="7FA3D487" w14:textId="77777777" w:rsidR="005F6D30" w:rsidRPr="000C135A" w:rsidRDefault="005F6D30" w:rsidP="005F6D30">
      <w:pPr>
        <w:pStyle w:val="ListParagraph"/>
        <w:numPr>
          <w:ilvl w:val="0"/>
          <w:numId w:val="4"/>
        </w:numPr>
        <w:jc w:val="both"/>
        <w:rPr>
          <w:lang w:val="en-US"/>
        </w:rPr>
      </w:pPr>
      <w:r w:rsidRPr="000C135A">
        <w:rPr>
          <w:lang w:val="en-US"/>
        </w:rPr>
        <w:t>Equipment that w</w:t>
      </w:r>
      <w:r>
        <w:rPr>
          <w:lang w:val="en-US"/>
        </w:rPr>
        <w:t>as</w:t>
      </w:r>
      <w:r w:rsidRPr="000C135A">
        <w:rPr>
          <w:lang w:val="en-US"/>
        </w:rPr>
        <w:t xml:space="preserve"> used</w:t>
      </w:r>
    </w:p>
    <w:p w14:paraId="4B1D2DA3" w14:textId="77777777" w:rsidR="005F6D30" w:rsidRPr="000C135A" w:rsidRDefault="005F6D30" w:rsidP="005F6D30">
      <w:pPr>
        <w:pStyle w:val="ListParagraph"/>
        <w:numPr>
          <w:ilvl w:val="0"/>
          <w:numId w:val="4"/>
        </w:numPr>
        <w:jc w:val="both"/>
        <w:rPr>
          <w:lang w:val="en-US"/>
        </w:rPr>
      </w:pPr>
      <w:r w:rsidRPr="000C135A">
        <w:rPr>
          <w:lang w:val="en-US"/>
        </w:rPr>
        <w:t>Tools that were used</w:t>
      </w:r>
    </w:p>
    <w:p w14:paraId="396CA3F3" w14:textId="77777777" w:rsidR="005F6D30" w:rsidRPr="000C135A" w:rsidRDefault="005F6D30" w:rsidP="005F6D30">
      <w:pPr>
        <w:pStyle w:val="ListParagraph"/>
        <w:numPr>
          <w:ilvl w:val="0"/>
          <w:numId w:val="4"/>
        </w:numPr>
        <w:jc w:val="both"/>
        <w:rPr>
          <w:lang w:val="en-US"/>
        </w:rPr>
      </w:pPr>
      <w:r w:rsidRPr="000C135A">
        <w:rPr>
          <w:lang w:val="en-US"/>
        </w:rPr>
        <w:t>Acknowledgement is affected by measuring methods.</w:t>
      </w:r>
    </w:p>
    <w:p w14:paraId="17DA8409" w14:textId="3936F35A" w:rsidR="005F6D30" w:rsidRDefault="005F6D30" w:rsidP="005F6D30">
      <w:pPr>
        <w:pStyle w:val="ListParagraph"/>
        <w:numPr>
          <w:ilvl w:val="0"/>
          <w:numId w:val="4"/>
        </w:numPr>
        <w:jc w:val="both"/>
        <w:rPr>
          <w:lang w:val="en-US"/>
        </w:rPr>
      </w:pPr>
      <w:r w:rsidRPr="000C135A">
        <w:rPr>
          <w:lang w:val="en-US"/>
        </w:rPr>
        <w:t>Effects of the climate on process output</w:t>
      </w:r>
    </w:p>
    <w:p w14:paraId="0C2298F8" w14:textId="77777777" w:rsidR="009458BD" w:rsidRDefault="009458BD" w:rsidP="009458BD">
      <w:pPr>
        <w:pStyle w:val="ListParagraph"/>
        <w:jc w:val="both"/>
        <w:rPr>
          <w:lang w:val="en-US"/>
        </w:rPr>
      </w:pPr>
    </w:p>
    <w:p w14:paraId="3508102E" w14:textId="77777777" w:rsidR="005F6D30" w:rsidRDefault="005F6D30" w:rsidP="009458BD">
      <w:pPr>
        <w:pStyle w:val="Heading2"/>
      </w:pPr>
      <w:bookmarkStart w:id="13" w:name="_Toc65704275"/>
      <w:bookmarkStart w:id="14" w:name="_Toc65792003"/>
      <w:bookmarkStart w:id="15" w:name="_Toc65792889"/>
      <w:r>
        <w:t>Time for the analysis</w:t>
      </w:r>
      <w:bookmarkEnd w:id="13"/>
      <w:bookmarkEnd w:id="14"/>
      <w:bookmarkEnd w:id="15"/>
    </w:p>
    <w:p w14:paraId="67D45B50" w14:textId="6D8659B6" w:rsidR="005F6D30" w:rsidRPr="000C135A" w:rsidRDefault="005F6D30" w:rsidP="005F6D30">
      <w:pPr>
        <w:jc w:val="both"/>
        <w:rPr>
          <w:lang w:val="en-US"/>
        </w:rPr>
      </w:pPr>
      <w:r w:rsidRPr="000C135A">
        <w:rPr>
          <w:lang w:val="en-US"/>
        </w:rPr>
        <w:t>There are many circumstances in which a Mode of failure and Results Analysis is appropriate:</w:t>
      </w:r>
    </w:p>
    <w:p w14:paraId="58C00119" w14:textId="77777777" w:rsidR="005F6D30" w:rsidRPr="000C135A" w:rsidRDefault="005F6D30" w:rsidP="005F6D30">
      <w:pPr>
        <w:pStyle w:val="ListParagraph"/>
        <w:numPr>
          <w:ilvl w:val="0"/>
          <w:numId w:val="5"/>
        </w:numPr>
        <w:jc w:val="both"/>
        <w:rPr>
          <w:lang w:val="en-US"/>
        </w:rPr>
      </w:pPr>
      <w:r w:rsidRPr="000C135A">
        <w:rPr>
          <w:lang w:val="en-US"/>
        </w:rPr>
        <w:t>When making a new item, procedure, or operation, keep these things in mind.</w:t>
      </w:r>
    </w:p>
    <w:p w14:paraId="58F711A5" w14:textId="77777777" w:rsidR="005F6D30" w:rsidRPr="000C135A" w:rsidRDefault="005F6D30" w:rsidP="005F6D30">
      <w:pPr>
        <w:pStyle w:val="ListParagraph"/>
        <w:numPr>
          <w:ilvl w:val="0"/>
          <w:numId w:val="5"/>
        </w:numPr>
        <w:jc w:val="both"/>
        <w:rPr>
          <w:lang w:val="en-US"/>
        </w:rPr>
      </w:pPr>
      <w:r w:rsidRPr="000C135A">
        <w:rPr>
          <w:lang w:val="en-US"/>
        </w:rPr>
        <w:t>When you try to do something new with a current procedure.</w:t>
      </w:r>
    </w:p>
    <w:p w14:paraId="196CC08F" w14:textId="77777777" w:rsidR="005F6D30" w:rsidRPr="000C135A" w:rsidRDefault="005F6D30" w:rsidP="005F6D30">
      <w:pPr>
        <w:pStyle w:val="ListParagraph"/>
        <w:numPr>
          <w:ilvl w:val="0"/>
          <w:numId w:val="5"/>
        </w:numPr>
        <w:jc w:val="both"/>
        <w:rPr>
          <w:lang w:val="en-US"/>
        </w:rPr>
      </w:pPr>
      <w:r w:rsidRPr="000C135A">
        <w:rPr>
          <w:lang w:val="en-US"/>
        </w:rPr>
        <w:t>When you want to increase the efficiency of a particular procedure,</w:t>
      </w:r>
    </w:p>
    <w:p w14:paraId="7C23EAB6" w14:textId="77777777" w:rsidR="005F6D30" w:rsidRPr="000C135A" w:rsidRDefault="005F6D30" w:rsidP="005F6D30">
      <w:pPr>
        <w:pStyle w:val="ListParagraph"/>
        <w:numPr>
          <w:ilvl w:val="0"/>
          <w:numId w:val="5"/>
        </w:numPr>
        <w:jc w:val="both"/>
        <w:rPr>
          <w:lang w:val="en-US"/>
        </w:rPr>
      </w:pPr>
      <w:r w:rsidRPr="000C135A">
        <w:rPr>
          <w:lang w:val="en-US"/>
        </w:rPr>
        <w:t>When you need to consider and strengthen a process's shortcomings</w:t>
      </w:r>
    </w:p>
    <w:p w14:paraId="08F0543D" w14:textId="77777777" w:rsidR="005F6D30" w:rsidRDefault="005F6D30" w:rsidP="005F6D30">
      <w:pPr>
        <w:jc w:val="both"/>
        <w:rPr>
          <w:lang w:val="en-US"/>
        </w:rPr>
      </w:pPr>
    </w:p>
    <w:p w14:paraId="06DC4F0D" w14:textId="77777777" w:rsidR="005F6D30" w:rsidRDefault="005F6D30" w:rsidP="005F6D30">
      <w:pPr>
        <w:jc w:val="both"/>
        <w:rPr>
          <w:lang w:val="en-US"/>
        </w:rPr>
      </w:pPr>
      <w:r w:rsidRPr="000C135A">
        <w:rPr>
          <w:lang w:val="en-US"/>
        </w:rPr>
        <w:t>Furthermore, an FMEA should be done on a daily basis over the lifespan of a method. For best performance, consistency and durability must be monitored and revised on a regular basis.</w:t>
      </w:r>
    </w:p>
    <w:p w14:paraId="4CD1639D" w14:textId="77777777" w:rsidR="005F6D30" w:rsidRDefault="005F6D30" w:rsidP="009458BD">
      <w:pPr>
        <w:pStyle w:val="Heading2"/>
      </w:pPr>
      <w:bookmarkStart w:id="16" w:name="_Toc65704276"/>
      <w:bookmarkStart w:id="17" w:name="_Toc65792004"/>
      <w:bookmarkStart w:id="18" w:name="_Toc65792890"/>
      <w:r>
        <w:t>Analysis Procedure</w:t>
      </w:r>
      <w:bookmarkEnd w:id="16"/>
      <w:bookmarkEnd w:id="17"/>
      <w:bookmarkEnd w:id="18"/>
    </w:p>
    <w:p w14:paraId="17E7593A" w14:textId="77777777" w:rsidR="005F6D30" w:rsidRDefault="005F6D30" w:rsidP="005F6D30">
      <w:pPr>
        <w:jc w:val="both"/>
        <w:rPr>
          <w:lang w:val="en-US"/>
        </w:rPr>
      </w:pPr>
      <w:r w:rsidRPr="000C135A">
        <w:rPr>
          <w:lang w:val="en-US"/>
        </w:rPr>
        <w:t>The FMEA method is broken down into seven stages</w:t>
      </w:r>
      <w:r>
        <w:rPr>
          <w:lang w:val="en-US"/>
        </w:rPr>
        <w:t xml:space="preserve"> [4]</w:t>
      </w:r>
      <w:r w:rsidRPr="000C135A">
        <w:rPr>
          <w:lang w:val="en-US"/>
        </w:rPr>
        <w:t>, each with a series of main activities. The steps are divided to ensure that only the members of the team who are needed for each move are available. Quality-FMEA One's methodology was created to prevent traditional traps that make research time-consuming and unsuccessful. The Quality-One Three Direction Framework enables for task prioritization and effective team time management.</w:t>
      </w:r>
      <w:r>
        <w:rPr>
          <w:lang w:val="en-US"/>
        </w:rPr>
        <w:t xml:space="preserve"> Following steps are included in the analysis of the design of the process or a product:</w:t>
      </w:r>
    </w:p>
    <w:p w14:paraId="2156BBB9" w14:textId="77777777" w:rsidR="005F6D30" w:rsidRDefault="005F6D30" w:rsidP="005F6D30">
      <w:pPr>
        <w:pStyle w:val="Heading3"/>
      </w:pPr>
      <w:bookmarkStart w:id="19" w:name="_Toc65704277"/>
      <w:bookmarkStart w:id="20" w:name="_Toc65792005"/>
      <w:bookmarkStart w:id="21" w:name="_Toc65792891"/>
      <w:r>
        <w:lastRenderedPageBreak/>
        <w:t>Assembling the Team</w:t>
      </w:r>
      <w:bookmarkEnd w:id="19"/>
      <w:bookmarkEnd w:id="20"/>
      <w:bookmarkEnd w:id="21"/>
    </w:p>
    <w:p w14:paraId="335696A0" w14:textId="6B3BB898" w:rsidR="005F6D30" w:rsidRDefault="005F6D30" w:rsidP="005F6D30">
      <w:pPr>
        <w:jc w:val="both"/>
        <w:rPr>
          <w:lang w:val="en-US"/>
        </w:rPr>
      </w:pPr>
      <w:r>
        <w:rPr>
          <w:lang w:val="en-US"/>
        </w:rPr>
        <w:t xml:space="preserve">The first step is to assemble the team for the analysis. This team is contained on specialized Engineers who are expert in different fields. Each of the team members is assigned a certain job. </w:t>
      </w:r>
      <w:r w:rsidRPr="001F06E4">
        <w:rPr>
          <w:lang w:val="en-US"/>
        </w:rPr>
        <w:t>Pre-work involves the collection and creation of key documents. FMEA works smoothly through the development phases</w:t>
      </w:r>
      <w:r>
        <w:rPr>
          <w:lang w:val="en-US"/>
        </w:rPr>
        <w:t xml:space="preserve"> [5]</w:t>
      </w:r>
      <w:r w:rsidRPr="001F06E4">
        <w:rPr>
          <w:lang w:val="en-US"/>
        </w:rPr>
        <w:t xml:space="preserve"> when an investigation of past failures and preparatory documents is performed from its onset. Preparatory documents may include:</w:t>
      </w:r>
    </w:p>
    <w:p w14:paraId="1BDD5138" w14:textId="77777777" w:rsidR="005F6D30" w:rsidRPr="001F06E4" w:rsidRDefault="005F6D30" w:rsidP="005F6D30">
      <w:pPr>
        <w:pStyle w:val="ListParagraph"/>
        <w:numPr>
          <w:ilvl w:val="0"/>
          <w:numId w:val="6"/>
        </w:numPr>
        <w:jc w:val="both"/>
        <w:rPr>
          <w:lang w:val="en-US"/>
        </w:rPr>
      </w:pPr>
      <w:r w:rsidRPr="001F06E4">
        <w:rPr>
          <w:lang w:val="en-US"/>
        </w:rPr>
        <w:t>Avoiding Failure Modes (FMA) Failures in the Past</w:t>
      </w:r>
    </w:p>
    <w:p w14:paraId="148183B3" w14:textId="77777777" w:rsidR="005F6D30" w:rsidRPr="001F06E4" w:rsidRDefault="005F6D30" w:rsidP="005F6D30">
      <w:pPr>
        <w:pStyle w:val="ListParagraph"/>
        <w:numPr>
          <w:ilvl w:val="0"/>
          <w:numId w:val="6"/>
        </w:numPr>
        <w:jc w:val="both"/>
        <w:rPr>
          <w:lang w:val="en-US"/>
        </w:rPr>
      </w:pPr>
      <w:r w:rsidRPr="001F06E4">
        <w:rPr>
          <w:lang w:val="en-US"/>
        </w:rPr>
        <w:t>There are eight distinct types of problem-solving disciplines (8D)</w:t>
      </w:r>
    </w:p>
    <w:p w14:paraId="47A61FE7" w14:textId="77777777" w:rsidR="005F6D30" w:rsidRPr="001F06E4" w:rsidRDefault="005F6D30" w:rsidP="005F6D30">
      <w:pPr>
        <w:pStyle w:val="ListParagraph"/>
        <w:numPr>
          <w:ilvl w:val="0"/>
          <w:numId w:val="6"/>
        </w:numPr>
        <w:jc w:val="both"/>
        <w:rPr>
          <w:lang w:val="en-US"/>
        </w:rPr>
      </w:pPr>
      <w:r w:rsidRPr="001F06E4">
        <w:rPr>
          <w:lang w:val="en-US"/>
        </w:rPr>
        <w:t>Diagram of a Boundary/Block (For the DFMEA)</w:t>
      </w:r>
    </w:p>
    <w:p w14:paraId="4B22AB65" w14:textId="77777777" w:rsidR="005F6D30" w:rsidRPr="001F06E4" w:rsidRDefault="005F6D30" w:rsidP="005F6D30">
      <w:pPr>
        <w:pStyle w:val="ListParagraph"/>
        <w:numPr>
          <w:ilvl w:val="0"/>
          <w:numId w:val="6"/>
        </w:numPr>
        <w:jc w:val="both"/>
        <w:rPr>
          <w:lang w:val="en-US"/>
        </w:rPr>
      </w:pPr>
      <w:r w:rsidRPr="001F06E4">
        <w:rPr>
          <w:lang w:val="en-US"/>
        </w:rPr>
        <w:t>Diagram of Parameters (For the DFMEA)</w:t>
      </w:r>
    </w:p>
    <w:p w14:paraId="0C1630AA" w14:textId="77777777" w:rsidR="005F6D30" w:rsidRPr="001F06E4" w:rsidRDefault="005F6D30" w:rsidP="005F6D30">
      <w:pPr>
        <w:pStyle w:val="ListParagraph"/>
        <w:numPr>
          <w:ilvl w:val="0"/>
          <w:numId w:val="6"/>
        </w:numPr>
        <w:jc w:val="both"/>
        <w:rPr>
          <w:lang w:val="en-US"/>
        </w:rPr>
      </w:pPr>
      <w:r w:rsidRPr="001F06E4">
        <w:rPr>
          <w:lang w:val="en-US"/>
        </w:rPr>
        <w:t>Flowchart of the Operation (For the PFMEA)</w:t>
      </w:r>
    </w:p>
    <w:p w14:paraId="4A559D9C" w14:textId="77777777" w:rsidR="005F6D30" w:rsidRPr="001F06E4" w:rsidRDefault="005F6D30" w:rsidP="005F6D30">
      <w:pPr>
        <w:pStyle w:val="ListParagraph"/>
        <w:numPr>
          <w:ilvl w:val="0"/>
          <w:numId w:val="6"/>
        </w:numPr>
        <w:jc w:val="both"/>
        <w:rPr>
          <w:lang w:val="en-US"/>
        </w:rPr>
      </w:pPr>
      <w:r w:rsidRPr="001F06E4">
        <w:rPr>
          <w:lang w:val="en-US"/>
        </w:rPr>
        <w:t>Matrix with Characteristics (For the PFMEA)</w:t>
      </w:r>
    </w:p>
    <w:p w14:paraId="518C37D2" w14:textId="77777777" w:rsidR="005F6D30" w:rsidRDefault="005F6D30" w:rsidP="005F6D30">
      <w:pPr>
        <w:jc w:val="both"/>
        <w:rPr>
          <w:lang w:val="en-US"/>
        </w:rPr>
      </w:pPr>
      <w:r w:rsidRPr="001F06E4">
        <w:rPr>
          <w:lang w:val="en-US"/>
        </w:rPr>
        <w:t>For a good FMEA case, a pre-work Checklist is recommended. The below are examples of elements to have in your checklist:</w:t>
      </w:r>
    </w:p>
    <w:p w14:paraId="0B465E71" w14:textId="77777777" w:rsidR="005F6D30" w:rsidRPr="003A3ABB" w:rsidRDefault="005F6D30" w:rsidP="005F6D30">
      <w:pPr>
        <w:pStyle w:val="ListParagraph"/>
        <w:numPr>
          <w:ilvl w:val="0"/>
          <w:numId w:val="7"/>
        </w:numPr>
        <w:jc w:val="both"/>
        <w:rPr>
          <w:lang w:val="en-US"/>
        </w:rPr>
      </w:pPr>
      <w:r w:rsidRPr="003A3ABB">
        <w:rPr>
          <w:lang w:val="en-US"/>
        </w:rPr>
        <w:t>Specifications that must be met</w:t>
      </w:r>
    </w:p>
    <w:p w14:paraId="25A1BECA" w14:textId="77777777" w:rsidR="005F6D30" w:rsidRPr="003A3ABB" w:rsidRDefault="005F6D30" w:rsidP="005F6D30">
      <w:pPr>
        <w:pStyle w:val="ListParagraph"/>
        <w:numPr>
          <w:ilvl w:val="0"/>
          <w:numId w:val="7"/>
        </w:numPr>
        <w:jc w:val="both"/>
        <w:rPr>
          <w:lang w:val="en-US"/>
        </w:rPr>
      </w:pPr>
      <w:r w:rsidRPr="003A3ABB">
        <w:rPr>
          <w:lang w:val="en-US"/>
        </w:rPr>
        <w:t>Generalizations about design and/or process</w:t>
      </w:r>
    </w:p>
    <w:p w14:paraId="49210587" w14:textId="77777777" w:rsidR="005F6D30" w:rsidRPr="003A3ABB" w:rsidRDefault="005F6D30" w:rsidP="005F6D30">
      <w:pPr>
        <w:pStyle w:val="ListParagraph"/>
        <w:numPr>
          <w:ilvl w:val="0"/>
          <w:numId w:val="7"/>
        </w:numPr>
        <w:jc w:val="both"/>
        <w:rPr>
          <w:lang w:val="en-US"/>
        </w:rPr>
      </w:pPr>
      <w:r w:rsidRPr="003A3ABB">
        <w:rPr>
          <w:lang w:val="en-US"/>
        </w:rPr>
        <w:t>Elements / Bill of Materials / Preliminary Bill of Materials</w:t>
      </w:r>
    </w:p>
    <w:p w14:paraId="12DDE416" w14:textId="77777777" w:rsidR="005F6D30" w:rsidRPr="003A3ABB" w:rsidRDefault="005F6D30" w:rsidP="005F6D30">
      <w:pPr>
        <w:pStyle w:val="ListParagraph"/>
        <w:numPr>
          <w:ilvl w:val="0"/>
          <w:numId w:val="7"/>
        </w:numPr>
        <w:jc w:val="both"/>
        <w:rPr>
          <w:lang w:val="en-US"/>
        </w:rPr>
      </w:pPr>
      <w:r w:rsidRPr="003A3ABB">
        <w:rPr>
          <w:lang w:val="en-US"/>
        </w:rPr>
        <w:t>Reasons of surrogate products that have been identified</w:t>
      </w:r>
    </w:p>
    <w:p w14:paraId="6583E3E0" w14:textId="77777777" w:rsidR="005F6D30" w:rsidRPr="003A3ABB" w:rsidRDefault="005F6D30" w:rsidP="005F6D30">
      <w:pPr>
        <w:pStyle w:val="ListParagraph"/>
        <w:numPr>
          <w:ilvl w:val="0"/>
          <w:numId w:val="7"/>
        </w:numPr>
        <w:jc w:val="both"/>
        <w:rPr>
          <w:lang w:val="en-US"/>
        </w:rPr>
      </w:pPr>
      <w:r w:rsidRPr="003A3ABB">
        <w:rPr>
          <w:lang w:val="en-US"/>
        </w:rPr>
        <w:t>Interfaces could be a source of problems.</w:t>
      </w:r>
    </w:p>
    <w:p w14:paraId="0FC9F7F2" w14:textId="77777777" w:rsidR="005F6D30" w:rsidRPr="003A3ABB" w:rsidRDefault="005F6D30" w:rsidP="005F6D30">
      <w:pPr>
        <w:pStyle w:val="ListParagraph"/>
        <w:numPr>
          <w:ilvl w:val="0"/>
          <w:numId w:val="7"/>
        </w:numPr>
        <w:jc w:val="both"/>
        <w:rPr>
          <w:lang w:val="en-US"/>
        </w:rPr>
      </w:pPr>
      <w:r w:rsidRPr="003A3ABB">
        <w:rPr>
          <w:lang w:val="en-US"/>
        </w:rPr>
        <w:t>Development decisions may have the lot of implications.</w:t>
      </w:r>
    </w:p>
    <w:p w14:paraId="5239C426" w14:textId="77777777" w:rsidR="005F6D30" w:rsidRPr="003A3ABB" w:rsidRDefault="005F6D30" w:rsidP="005F6D30">
      <w:pPr>
        <w:pStyle w:val="ListParagraph"/>
        <w:numPr>
          <w:ilvl w:val="0"/>
          <w:numId w:val="7"/>
        </w:numPr>
        <w:jc w:val="both"/>
        <w:rPr>
          <w:lang w:val="en-US"/>
        </w:rPr>
      </w:pPr>
      <w:r w:rsidRPr="003A3ABB">
        <w:rPr>
          <w:lang w:val="en-US"/>
        </w:rPr>
        <w:t>Noise sources and climates could be a source of potential reasons.</w:t>
      </w:r>
    </w:p>
    <w:p w14:paraId="0D26B95A" w14:textId="77777777" w:rsidR="005F6D30" w:rsidRPr="003A3ABB" w:rsidRDefault="005F6D30" w:rsidP="005F6D30">
      <w:pPr>
        <w:pStyle w:val="ListParagraph"/>
        <w:numPr>
          <w:ilvl w:val="0"/>
          <w:numId w:val="7"/>
        </w:numPr>
        <w:jc w:val="both"/>
        <w:rPr>
          <w:lang w:val="en-US"/>
        </w:rPr>
      </w:pPr>
      <w:r w:rsidRPr="003A3ABB">
        <w:rPr>
          <w:lang w:val="en-US"/>
        </w:rPr>
        <w:t>FMEA (Family or Baseline) (Historical FMEA)</w:t>
      </w:r>
    </w:p>
    <w:p w14:paraId="21A1797B" w14:textId="77777777" w:rsidR="005F6D30" w:rsidRDefault="005F6D30" w:rsidP="005F6D30">
      <w:pPr>
        <w:pStyle w:val="ListParagraph"/>
        <w:numPr>
          <w:ilvl w:val="0"/>
          <w:numId w:val="7"/>
        </w:numPr>
        <w:jc w:val="both"/>
        <w:rPr>
          <w:lang w:val="en-US"/>
        </w:rPr>
      </w:pPr>
      <w:r w:rsidRPr="003A3ABB">
        <w:rPr>
          <w:lang w:val="en-US"/>
        </w:rPr>
        <w:t>Methodologies of testing and control that have been used in the past on comparable items</w:t>
      </w:r>
    </w:p>
    <w:p w14:paraId="4ABE179C" w14:textId="77777777" w:rsidR="005F6D30" w:rsidRDefault="005F6D30" w:rsidP="009458BD">
      <w:pPr>
        <w:pStyle w:val="Heading3"/>
      </w:pPr>
      <w:bookmarkStart w:id="22" w:name="_Toc65704278"/>
      <w:bookmarkStart w:id="23" w:name="_Toc65792006"/>
      <w:bookmarkStart w:id="24" w:name="_Toc65792892"/>
      <w:r w:rsidRPr="005F6D30">
        <w:t xml:space="preserve">Requirements </w:t>
      </w:r>
      <w:r w:rsidRPr="003A3ABB">
        <w:t>through Severity Ranking</w:t>
      </w:r>
      <w:bookmarkEnd w:id="22"/>
      <w:bookmarkEnd w:id="23"/>
      <w:bookmarkEnd w:id="24"/>
    </w:p>
    <w:p w14:paraId="799C90CA" w14:textId="77777777" w:rsidR="005F6D30" w:rsidRDefault="005F6D30" w:rsidP="005F6D30">
      <w:pPr>
        <w:jc w:val="both"/>
        <w:rPr>
          <w:lang w:val="en-US"/>
        </w:rPr>
      </w:pPr>
      <w:r w:rsidRPr="003A3ABB">
        <w:rPr>
          <w:lang w:val="en-US"/>
        </w:rPr>
        <w:t>It involves entering tasks, potential failure, failure consequences, and intensity ratings. The pre-work records help in this mission by using recently acquired data to fill the first few columns of the FMEA (based on the workbook chosen).</w:t>
      </w:r>
    </w:p>
    <w:p w14:paraId="649098B1" w14:textId="6D25802C" w:rsidR="005F6D30" w:rsidRPr="003A3ABB" w:rsidRDefault="005F6D30" w:rsidP="005F6D30">
      <w:pPr>
        <w:jc w:val="both"/>
        <w:rPr>
          <w:lang w:val="en-US"/>
        </w:rPr>
      </w:pPr>
      <w:r>
        <w:rPr>
          <w:lang w:val="en-US"/>
        </w:rPr>
        <w:t xml:space="preserve">It includes the functions, and </w:t>
      </w:r>
      <w:r w:rsidRPr="003A3ABB">
        <w:rPr>
          <w:lang w:val="en-US"/>
        </w:rPr>
        <w:t>the following are examples of potential functions:</w:t>
      </w:r>
    </w:p>
    <w:p w14:paraId="1A3EA242" w14:textId="77777777" w:rsidR="005F6D30" w:rsidRPr="003A3ABB" w:rsidRDefault="005F6D30" w:rsidP="005F6D30">
      <w:pPr>
        <w:pStyle w:val="ListParagraph"/>
        <w:numPr>
          <w:ilvl w:val="0"/>
          <w:numId w:val="9"/>
        </w:numPr>
        <w:jc w:val="both"/>
        <w:rPr>
          <w:lang w:val="en-US"/>
        </w:rPr>
      </w:pPr>
      <w:r w:rsidRPr="003A3ABB">
        <w:rPr>
          <w:lang w:val="en-US"/>
        </w:rPr>
        <w:t>Requires, wishes, and expectations are all interpreted.</w:t>
      </w:r>
    </w:p>
    <w:p w14:paraId="6FE37D4A" w14:textId="77777777" w:rsidR="005F6D30" w:rsidRPr="003A3ABB" w:rsidRDefault="005F6D30" w:rsidP="005F6D30">
      <w:pPr>
        <w:pStyle w:val="ListParagraph"/>
        <w:numPr>
          <w:ilvl w:val="0"/>
          <w:numId w:val="9"/>
        </w:numPr>
        <w:jc w:val="both"/>
        <w:rPr>
          <w:lang w:val="en-US"/>
        </w:rPr>
      </w:pPr>
      <w:r w:rsidRPr="003A3ABB">
        <w:rPr>
          <w:lang w:val="en-US"/>
        </w:rPr>
        <w:t>Rules and regulations Program-specific standards Design criteria</w:t>
      </w:r>
    </w:p>
    <w:p w14:paraId="054A6C62" w14:textId="77777777" w:rsidR="005F6D30" w:rsidRPr="003A3ABB" w:rsidRDefault="005F6D30" w:rsidP="005F6D30">
      <w:pPr>
        <w:pStyle w:val="ListParagraph"/>
        <w:numPr>
          <w:ilvl w:val="0"/>
          <w:numId w:val="9"/>
        </w:numPr>
        <w:jc w:val="both"/>
        <w:rPr>
          <w:lang w:val="en-US"/>
        </w:rPr>
      </w:pPr>
      <w:r w:rsidRPr="003A3ABB">
        <w:rPr>
          <w:lang w:val="en-US"/>
        </w:rPr>
        <w:t>Quality requirements to be investigated</w:t>
      </w:r>
    </w:p>
    <w:p w14:paraId="132C9FAE" w14:textId="77777777" w:rsidR="005F6D30" w:rsidRDefault="005F6D30" w:rsidP="005F6D30">
      <w:pPr>
        <w:pStyle w:val="ListParagraph"/>
        <w:numPr>
          <w:ilvl w:val="0"/>
          <w:numId w:val="9"/>
        </w:numPr>
        <w:jc w:val="both"/>
        <w:rPr>
          <w:lang w:val="en-US"/>
        </w:rPr>
      </w:pPr>
      <w:r w:rsidRPr="003A3ABB">
        <w:rPr>
          <w:lang w:val="en-US"/>
        </w:rPr>
        <w:t>Method results that are needed</w:t>
      </w:r>
    </w:p>
    <w:p w14:paraId="31F692E7" w14:textId="77777777" w:rsidR="005F6D30" w:rsidRDefault="005F6D30" w:rsidP="005F6D30">
      <w:pPr>
        <w:jc w:val="both"/>
        <w:rPr>
          <w:lang w:val="en-US"/>
        </w:rPr>
      </w:pPr>
    </w:p>
    <w:p w14:paraId="3A32789D" w14:textId="52B319FC" w:rsidR="005F6D30" w:rsidRPr="003A3ABB" w:rsidRDefault="005F6D30" w:rsidP="005F6D30">
      <w:pPr>
        <w:jc w:val="both"/>
        <w:rPr>
          <w:lang w:val="en-US"/>
        </w:rPr>
      </w:pPr>
      <w:r w:rsidRPr="003A3ABB">
        <w:rPr>
          <w:lang w:val="en-US"/>
        </w:rPr>
        <w:t>Malfunction is not a choice. Methods can be described in five different ways as anti-functions or anti-requirements:</w:t>
      </w:r>
    </w:p>
    <w:p w14:paraId="3D49F4FA" w14:textId="77777777" w:rsidR="005F6D30" w:rsidRPr="003A3ABB" w:rsidRDefault="005F6D30" w:rsidP="005F6D30">
      <w:pPr>
        <w:pStyle w:val="ListParagraph"/>
        <w:numPr>
          <w:ilvl w:val="0"/>
          <w:numId w:val="10"/>
        </w:numPr>
        <w:jc w:val="both"/>
        <w:rPr>
          <w:lang w:val="en-US"/>
        </w:rPr>
      </w:pPr>
      <w:r w:rsidRPr="003A3ABB">
        <w:rPr>
          <w:lang w:val="en-US"/>
        </w:rPr>
        <w:t>Failure of the whole system</w:t>
      </w:r>
    </w:p>
    <w:p w14:paraId="594801C5" w14:textId="77777777" w:rsidR="005F6D30" w:rsidRPr="003A3ABB" w:rsidRDefault="005F6D30" w:rsidP="005F6D30">
      <w:pPr>
        <w:pStyle w:val="ListParagraph"/>
        <w:numPr>
          <w:ilvl w:val="0"/>
          <w:numId w:val="10"/>
        </w:numPr>
        <w:jc w:val="both"/>
        <w:rPr>
          <w:lang w:val="en-US"/>
        </w:rPr>
      </w:pPr>
      <w:r w:rsidRPr="003A3ABB">
        <w:rPr>
          <w:lang w:val="en-US"/>
        </w:rPr>
        <w:t>Inability of a partial or degraded function</w:t>
      </w:r>
    </w:p>
    <w:p w14:paraId="3A78D26F" w14:textId="77777777" w:rsidR="005F6D30" w:rsidRPr="003A3ABB" w:rsidRDefault="005F6D30" w:rsidP="005F6D30">
      <w:pPr>
        <w:pStyle w:val="ListParagraph"/>
        <w:numPr>
          <w:ilvl w:val="0"/>
          <w:numId w:val="10"/>
        </w:numPr>
        <w:jc w:val="both"/>
        <w:rPr>
          <w:lang w:val="en-US"/>
        </w:rPr>
      </w:pPr>
      <w:r w:rsidRPr="003A3ABB">
        <w:rPr>
          <w:lang w:val="en-US"/>
        </w:rPr>
        <w:lastRenderedPageBreak/>
        <w:t>Irregular lack of function</w:t>
      </w:r>
    </w:p>
    <w:p w14:paraId="482DCD6E" w14:textId="77777777" w:rsidR="005F6D30" w:rsidRPr="003A3ABB" w:rsidRDefault="005F6D30" w:rsidP="005F6D30">
      <w:pPr>
        <w:pStyle w:val="ListParagraph"/>
        <w:numPr>
          <w:ilvl w:val="0"/>
          <w:numId w:val="10"/>
        </w:numPr>
        <w:jc w:val="both"/>
        <w:rPr>
          <w:lang w:val="en-US"/>
        </w:rPr>
      </w:pPr>
      <w:r w:rsidRPr="003A3ABB">
        <w:rPr>
          <w:lang w:val="en-US"/>
        </w:rPr>
        <w:t>Inability in more than one feature</w:t>
      </w:r>
    </w:p>
    <w:p w14:paraId="202EDE63" w14:textId="77777777" w:rsidR="005F6D30" w:rsidRDefault="005F6D30" w:rsidP="005F6D30">
      <w:pPr>
        <w:pStyle w:val="ListParagraph"/>
        <w:numPr>
          <w:ilvl w:val="0"/>
          <w:numId w:val="10"/>
        </w:numPr>
        <w:jc w:val="both"/>
        <w:rPr>
          <w:lang w:val="en-US"/>
        </w:rPr>
      </w:pPr>
      <w:r w:rsidRPr="003A3ABB">
        <w:rPr>
          <w:lang w:val="en-US"/>
        </w:rPr>
        <w:t>Inability in an unintentional feature</w:t>
      </w:r>
    </w:p>
    <w:p w14:paraId="4116453F" w14:textId="77777777" w:rsidR="005F6D30" w:rsidRPr="00434DFD" w:rsidRDefault="005F6D30" w:rsidP="005F6D30">
      <w:pPr>
        <w:jc w:val="both"/>
        <w:rPr>
          <w:lang w:val="en-US"/>
        </w:rPr>
      </w:pPr>
    </w:p>
    <w:p w14:paraId="0E6B4E18" w14:textId="77777777" w:rsidR="005F6D30" w:rsidRPr="00434DFD" w:rsidRDefault="005F6D30" w:rsidP="005F6D30">
      <w:pPr>
        <w:jc w:val="both"/>
        <w:rPr>
          <w:lang w:val="en-US"/>
        </w:rPr>
      </w:pPr>
      <w:r w:rsidRPr="00434DFD">
        <w:rPr>
          <w:lang w:val="en-US"/>
        </w:rPr>
        <w:t>Consequences are the outcomes of loss, and each one is assigned an intensity number. If the Severity is 9 or 10, acts are deemed at this point.</w:t>
      </w:r>
      <w:r>
        <w:rPr>
          <w:lang w:val="en-US"/>
        </w:rPr>
        <w:t xml:space="preserve"> </w:t>
      </w:r>
      <w:r w:rsidRPr="00434DFD">
        <w:rPr>
          <w:lang w:val="en-US"/>
        </w:rPr>
        <w:t>Recommended Measures that affect product / service architecture and resolve Failure Mechanisms on High Severity Ratings may be regarded (Safety and Regulatory)</w:t>
      </w:r>
    </w:p>
    <w:p w14:paraId="459F97C8" w14:textId="77777777" w:rsidR="005F6D30" w:rsidRDefault="005F6D30" w:rsidP="009458BD">
      <w:pPr>
        <w:pStyle w:val="Heading3"/>
      </w:pPr>
      <w:bookmarkStart w:id="25" w:name="_Toc65704279"/>
      <w:bookmarkStart w:id="26" w:name="_Toc65792007"/>
      <w:bookmarkStart w:id="27" w:name="_Toc65792893"/>
      <w:r w:rsidRPr="00434DFD">
        <w:t>Potential Causes and Prevention Controls through Occurrence Ranking</w:t>
      </w:r>
      <w:bookmarkEnd w:id="25"/>
      <w:bookmarkEnd w:id="26"/>
      <w:bookmarkEnd w:id="27"/>
    </w:p>
    <w:p w14:paraId="77FC5154" w14:textId="3BF8B815" w:rsidR="005F6D30" w:rsidRDefault="005F6D30" w:rsidP="005F6D30">
      <w:pPr>
        <w:jc w:val="both"/>
        <w:rPr>
          <w:lang w:val="en-US"/>
        </w:rPr>
      </w:pPr>
      <w:r w:rsidRPr="00DD271B">
        <w:rPr>
          <w:lang w:val="en-US"/>
        </w:rPr>
        <w:t>Where appropriate to a particular potential failure, sources are picked from development / process inputs or previous faults and positioned in the Cause column. In Path 2, the following sections have been managed to complete</w:t>
      </w:r>
      <w:r>
        <w:rPr>
          <w:lang w:val="en-US"/>
        </w:rPr>
        <w:t xml:space="preserve"> [6]</w:t>
      </w:r>
      <w:r w:rsidRPr="00DD271B">
        <w:rPr>
          <w:lang w:val="en-US"/>
        </w:rPr>
        <w:t>:</w:t>
      </w:r>
    </w:p>
    <w:p w14:paraId="25C8EA65" w14:textId="77777777" w:rsidR="005F6D30" w:rsidRPr="00DD271B" w:rsidRDefault="005F6D30" w:rsidP="005F6D30">
      <w:pPr>
        <w:pStyle w:val="ListParagraph"/>
        <w:numPr>
          <w:ilvl w:val="0"/>
          <w:numId w:val="11"/>
        </w:numPr>
        <w:jc w:val="both"/>
        <w:rPr>
          <w:lang w:val="en-US"/>
        </w:rPr>
      </w:pPr>
      <w:r w:rsidRPr="00DD271B">
        <w:rPr>
          <w:lang w:val="en-US"/>
        </w:rPr>
        <w:t>Failure Methods / Possible Causes</w:t>
      </w:r>
    </w:p>
    <w:p w14:paraId="27D4E74E" w14:textId="77777777" w:rsidR="005F6D30" w:rsidRPr="00DD271B" w:rsidRDefault="005F6D30" w:rsidP="005F6D30">
      <w:pPr>
        <w:pStyle w:val="ListParagraph"/>
        <w:numPr>
          <w:ilvl w:val="0"/>
          <w:numId w:val="11"/>
        </w:numPr>
        <w:jc w:val="both"/>
        <w:rPr>
          <w:lang w:val="en-US"/>
        </w:rPr>
      </w:pPr>
      <w:r w:rsidRPr="00DD271B">
        <w:rPr>
          <w:lang w:val="en-US"/>
        </w:rPr>
        <w:t>Existing Preventive Measures </w:t>
      </w:r>
    </w:p>
    <w:p w14:paraId="2DBA612C" w14:textId="77777777" w:rsidR="005F6D30" w:rsidRPr="00DD271B" w:rsidRDefault="005F6D30" w:rsidP="005F6D30">
      <w:pPr>
        <w:pStyle w:val="ListParagraph"/>
        <w:numPr>
          <w:ilvl w:val="0"/>
          <w:numId w:val="11"/>
        </w:numPr>
        <w:jc w:val="both"/>
        <w:rPr>
          <w:lang w:val="en-US"/>
        </w:rPr>
      </w:pPr>
      <w:r w:rsidRPr="00DD271B">
        <w:rPr>
          <w:lang w:val="en-US"/>
        </w:rPr>
        <w:t>Rating of Frequency for each trigger</w:t>
      </w:r>
    </w:p>
    <w:p w14:paraId="622E938C" w14:textId="77777777" w:rsidR="005F6D30" w:rsidRDefault="005F6D30" w:rsidP="005F6D30">
      <w:pPr>
        <w:pStyle w:val="ListParagraph"/>
        <w:numPr>
          <w:ilvl w:val="0"/>
          <w:numId w:val="11"/>
        </w:numPr>
        <w:jc w:val="both"/>
        <w:rPr>
          <w:lang w:val="en-US"/>
        </w:rPr>
      </w:pPr>
      <w:r w:rsidRPr="00DD271B">
        <w:rPr>
          <w:lang w:val="en-US"/>
        </w:rPr>
        <w:t>Measures are established to resolve significant risk Intensity and Incidence varieties, as described in the Quality-One Criticality Framework, by classifying specific qualities, where specified.</w:t>
      </w:r>
    </w:p>
    <w:p w14:paraId="2FDF5566" w14:textId="77777777" w:rsidR="005F6D30" w:rsidRDefault="005F6D30" w:rsidP="009458BD">
      <w:pPr>
        <w:pStyle w:val="Heading3"/>
      </w:pPr>
      <w:bookmarkStart w:id="28" w:name="_Toc65704280"/>
      <w:bookmarkStart w:id="29" w:name="_Toc65792008"/>
      <w:bookmarkStart w:id="30" w:name="_Toc65792894"/>
      <w:r w:rsidRPr="00DD271B">
        <w:t>Testing and Detection Controls through Detection Ranking</w:t>
      </w:r>
      <w:bookmarkEnd w:id="28"/>
      <w:bookmarkEnd w:id="29"/>
      <w:bookmarkEnd w:id="30"/>
    </w:p>
    <w:p w14:paraId="25DC0758" w14:textId="77777777" w:rsidR="005F6D30" w:rsidRDefault="005F6D30" w:rsidP="005F6D30">
      <w:pPr>
        <w:jc w:val="both"/>
        <w:rPr>
          <w:lang w:val="en-US"/>
        </w:rPr>
      </w:pPr>
      <w:r w:rsidRPr="00DD271B">
        <w:rPr>
          <w:lang w:val="en-US"/>
        </w:rPr>
        <w:t>Path 3 Development entails the introduction of Identification Measures to ensure that the model satisfies specifications (for Model FMEA) or that the source and/or mode of failure do not enter a consumer if unobserved (for Process FMEA).</w:t>
      </w:r>
    </w:p>
    <w:p w14:paraId="051273EB" w14:textId="77777777" w:rsidR="005F6D30" w:rsidRPr="00DD271B" w:rsidRDefault="005F6D30" w:rsidP="005F6D30">
      <w:pPr>
        <w:jc w:val="both"/>
        <w:rPr>
          <w:lang w:val="en-US"/>
        </w:rPr>
      </w:pPr>
      <w:r w:rsidRPr="00DD271B">
        <w:rPr>
          <w:lang w:val="en-US"/>
        </w:rPr>
        <w:t>In Path 3, the following columns have been completed:</w:t>
      </w:r>
    </w:p>
    <w:p w14:paraId="2FF5B3A5" w14:textId="77777777" w:rsidR="005F6D30" w:rsidRPr="00DD271B" w:rsidRDefault="005F6D30" w:rsidP="005F6D30">
      <w:pPr>
        <w:pStyle w:val="ListParagraph"/>
        <w:numPr>
          <w:ilvl w:val="0"/>
          <w:numId w:val="12"/>
        </w:numPr>
        <w:jc w:val="both"/>
        <w:rPr>
          <w:lang w:val="en-US"/>
        </w:rPr>
      </w:pPr>
      <w:r w:rsidRPr="00DD271B">
        <w:rPr>
          <w:lang w:val="en-US"/>
        </w:rPr>
        <w:t>Regulates for Detection</w:t>
      </w:r>
    </w:p>
    <w:p w14:paraId="7FF9A065" w14:textId="74F8A3EA" w:rsidR="005F6D30" w:rsidRDefault="005F6D30" w:rsidP="005F6D30">
      <w:pPr>
        <w:pStyle w:val="ListParagraph"/>
        <w:numPr>
          <w:ilvl w:val="0"/>
          <w:numId w:val="12"/>
        </w:numPr>
        <w:jc w:val="both"/>
        <w:rPr>
          <w:lang w:val="en-US"/>
        </w:rPr>
      </w:pPr>
      <w:r w:rsidRPr="00DD271B">
        <w:rPr>
          <w:lang w:val="en-US"/>
        </w:rPr>
        <w:t>Rating of Detection</w:t>
      </w:r>
    </w:p>
    <w:p w14:paraId="01B550FB" w14:textId="77777777" w:rsidR="009458BD" w:rsidRDefault="009458BD" w:rsidP="009458BD">
      <w:pPr>
        <w:pStyle w:val="ListParagraph"/>
        <w:jc w:val="both"/>
        <w:rPr>
          <w:lang w:val="en-US"/>
        </w:rPr>
      </w:pPr>
    </w:p>
    <w:p w14:paraId="268B52A1" w14:textId="77777777" w:rsidR="005F6D30" w:rsidRDefault="005F6D30" w:rsidP="009458BD">
      <w:pPr>
        <w:pStyle w:val="Heading3"/>
      </w:pPr>
      <w:bookmarkStart w:id="31" w:name="_Toc65704281"/>
      <w:bookmarkStart w:id="32" w:name="_Toc65792009"/>
      <w:bookmarkStart w:id="33" w:name="_Toc65792895"/>
      <w:r>
        <w:t>Action Priority and Assignment</w:t>
      </w:r>
      <w:bookmarkEnd w:id="31"/>
      <w:bookmarkEnd w:id="32"/>
      <w:bookmarkEnd w:id="33"/>
    </w:p>
    <w:p w14:paraId="412FE096" w14:textId="4FBAC7CF" w:rsidR="005F6D30" w:rsidRPr="00DD271B" w:rsidRDefault="005F6D30" w:rsidP="005F6D30">
      <w:pPr>
        <w:jc w:val="both"/>
        <w:rPr>
          <w:lang w:val="en-US"/>
        </w:rPr>
      </w:pPr>
      <w:r w:rsidRPr="00DD271B">
        <w:rPr>
          <w:lang w:val="en-US"/>
        </w:rPr>
        <w:t>For intervention follow-up, the behavior that were decided in advance in Paths 1, 2, or 3 are given a Risk Priority Number (RPN).</w:t>
      </w:r>
    </w:p>
    <w:p w14:paraId="5A4D0A58" w14:textId="4B90234B" w:rsidR="005F6D30" w:rsidRDefault="005F6D30" w:rsidP="005F6D30">
      <w:pPr>
        <w:jc w:val="both"/>
        <w:rPr>
          <w:lang w:val="en-US"/>
        </w:rPr>
      </w:pPr>
      <w:r w:rsidRPr="00DD271B">
        <w:rPr>
          <w:lang w:val="en-US"/>
        </w:rPr>
        <w:t>For each possible failure / result, cause, and control combination, RPN is determined by multiplying the Intensity, Incidence, and Identification Ratings. RPN threshold values should not be used to direct behavior. This is a normal occurrence that results in bad team behavior. The following columns have been completed:</w:t>
      </w:r>
    </w:p>
    <w:p w14:paraId="5892C8BB" w14:textId="77777777" w:rsidR="005F6D30" w:rsidRPr="00DD271B" w:rsidRDefault="005F6D30" w:rsidP="005F6D30">
      <w:pPr>
        <w:pStyle w:val="ListParagraph"/>
        <w:numPr>
          <w:ilvl w:val="0"/>
          <w:numId w:val="13"/>
        </w:numPr>
        <w:jc w:val="both"/>
        <w:rPr>
          <w:lang w:val="en-US"/>
        </w:rPr>
      </w:pPr>
      <w:r w:rsidRPr="00DD271B">
        <w:rPr>
          <w:lang w:val="en-US"/>
        </w:rPr>
        <w:t>Evaluate the action steps and appoint RPN to check back on them.</w:t>
      </w:r>
    </w:p>
    <w:p w14:paraId="122B83F4" w14:textId="77777777" w:rsidR="005F6D30" w:rsidRPr="00DD271B" w:rsidRDefault="005F6D30" w:rsidP="005F6D30">
      <w:pPr>
        <w:pStyle w:val="ListParagraph"/>
        <w:numPr>
          <w:ilvl w:val="0"/>
          <w:numId w:val="13"/>
        </w:numPr>
        <w:jc w:val="both"/>
        <w:rPr>
          <w:lang w:val="en-US"/>
        </w:rPr>
      </w:pPr>
      <w:r w:rsidRPr="00DD271B">
        <w:rPr>
          <w:lang w:val="en-US"/>
        </w:rPr>
        <w:t>Tasks are assigned to the right people.</w:t>
      </w:r>
    </w:p>
    <w:p w14:paraId="2A71EF33" w14:textId="23F06229" w:rsidR="005F6D30" w:rsidRDefault="005F6D30" w:rsidP="005F6D30">
      <w:pPr>
        <w:pStyle w:val="ListParagraph"/>
        <w:numPr>
          <w:ilvl w:val="0"/>
          <w:numId w:val="13"/>
        </w:numPr>
        <w:jc w:val="both"/>
        <w:rPr>
          <w:lang w:val="en-US"/>
        </w:rPr>
      </w:pPr>
      <w:r w:rsidRPr="00DD271B">
        <w:rPr>
          <w:lang w:val="en-US"/>
        </w:rPr>
        <w:lastRenderedPageBreak/>
        <w:t>Assign deadline dates for actions.</w:t>
      </w:r>
    </w:p>
    <w:p w14:paraId="57F2827B" w14:textId="77777777" w:rsidR="009458BD" w:rsidRDefault="009458BD" w:rsidP="009458BD">
      <w:pPr>
        <w:pStyle w:val="ListParagraph"/>
        <w:jc w:val="both"/>
        <w:rPr>
          <w:lang w:val="en-US"/>
        </w:rPr>
      </w:pPr>
    </w:p>
    <w:p w14:paraId="6FF23CE9" w14:textId="77777777" w:rsidR="005F6D30" w:rsidRDefault="005F6D30" w:rsidP="009458BD">
      <w:pPr>
        <w:pStyle w:val="Heading3"/>
      </w:pPr>
      <w:bookmarkStart w:id="34" w:name="_Toc65704282"/>
      <w:bookmarkStart w:id="35" w:name="_Toc65792010"/>
      <w:bookmarkStart w:id="36" w:name="_Toc65792896"/>
      <w:r>
        <w:t>Actions taken/ Decision Review</w:t>
      </w:r>
      <w:bookmarkEnd w:id="34"/>
      <w:bookmarkEnd w:id="35"/>
      <w:bookmarkEnd w:id="36"/>
    </w:p>
    <w:p w14:paraId="3B179820" w14:textId="77777777" w:rsidR="005F6D30" w:rsidRDefault="005F6D30" w:rsidP="005F6D30">
      <w:pPr>
        <w:jc w:val="both"/>
        <w:rPr>
          <w:lang w:val="en-US"/>
        </w:rPr>
      </w:pPr>
      <w:r w:rsidRPr="00451555">
        <w:rPr>
          <w:lang w:val="en-US"/>
        </w:rPr>
        <w:t>When precautions have been implemented and are effective in mitigating damage, FMEA Activities are terminated. An FMEA's goal is to identify and minimize threats. FMEAs that do not identify risk are regarded as ineffective and non-value-added. Since the team's efforts did not result in progress, time was lost in the review.</w:t>
      </w:r>
    </w:p>
    <w:p w14:paraId="1333E99B" w14:textId="77777777" w:rsidR="005F6D30" w:rsidRDefault="005F6D30" w:rsidP="009458BD">
      <w:pPr>
        <w:pStyle w:val="Heading3"/>
      </w:pPr>
      <w:bookmarkStart w:id="37" w:name="_Toc65704283"/>
      <w:bookmarkStart w:id="38" w:name="_Toc65792011"/>
      <w:bookmarkStart w:id="39" w:name="_Toc65792897"/>
      <w:r>
        <w:t>Re-ranking RPN and Closure</w:t>
      </w:r>
      <w:bookmarkEnd w:id="37"/>
      <w:bookmarkEnd w:id="38"/>
      <w:bookmarkEnd w:id="39"/>
    </w:p>
    <w:p w14:paraId="0B664C99" w14:textId="73A6DEF1" w:rsidR="005F6D30" w:rsidRPr="00451555" w:rsidRDefault="005F6D30" w:rsidP="005F6D30">
      <w:pPr>
        <w:jc w:val="both"/>
        <w:rPr>
          <w:lang w:val="en-US"/>
        </w:rPr>
      </w:pPr>
      <w:r w:rsidRPr="00451555">
        <w:rPr>
          <w:lang w:val="en-US"/>
        </w:rPr>
        <w:t xml:space="preserve">The Core Team or Team Leader will re-rank the required rating score after successful validation of </w:t>
      </w:r>
      <w:r w:rsidRPr="00451555">
        <w:rPr>
          <w:b/>
          <w:bCs/>
          <w:lang w:val="en-US"/>
        </w:rPr>
        <w:t>Risk Management</w:t>
      </w:r>
      <w:r>
        <w:rPr>
          <w:b/>
          <w:bCs/>
          <w:lang w:val="en-US"/>
        </w:rPr>
        <w:t xml:space="preserve"> </w:t>
      </w:r>
      <w:r w:rsidRPr="00CE0228">
        <w:rPr>
          <w:lang w:val="en-US"/>
        </w:rPr>
        <w:t>[7]</w:t>
      </w:r>
      <w:r w:rsidRPr="00451555">
        <w:rPr>
          <w:lang w:val="en-US"/>
        </w:rPr>
        <w:t xml:space="preserve"> Actions (Severity, Occurrence or Detection). The new RPN will be calculated by multiplying the new rankings. As the initial RPN and the updated RPN are contrasted, the relative change in the design or procedure is verified. Columns finished in step 7 are:</w:t>
      </w:r>
    </w:p>
    <w:p w14:paraId="6E9547C5" w14:textId="77777777" w:rsidR="005F6D30" w:rsidRPr="00451555" w:rsidRDefault="005F6D30" w:rsidP="005F6D30">
      <w:pPr>
        <w:pStyle w:val="ListParagraph"/>
        <w:numPr>
          <w:ilvl w:val="0"/>
          <w:numId w:val="14"/>
        </w:numPr>
        <w:jc w:val="both"/>
        <w:rPr>
          <w:lang w:val="en-US"/>
        </w:rPr>
      </w:pPr>
      <w:r w:rsidRPr="00451555">
        <w:rPr>
          <w:lang w:val="en-US"/>
        </w:rPr>
        <w:t>Magnitude has been reclassified.</w:t>
      </w:r>
    </w:p>
    <w:p w14:paraId="6FEF47A0" w14:textId="77777777" w:rsidR="005F6D30" w:rsidRPr="00451555" w:rsidRDefault="005F6D30" w:rsidP="005F6D30">
      <w:pPr>
        <w:pStyle w:val="ListParagraph"/>
        <w:numPr>
          <w:ilvl w:val="0"/>
          <w:numId w:val="14"/>
        </w:numPr>
        <w:jc w:val="both"/>
        <w:rPr>
          <w:lang w:val="en-US"/>
        </w:rPr>
      </w:pPr>
      <w:r w:rsidRPr="00451555">
        <w:rPr>
          <w:lang w:val="en-US"/>
        </w:rPr>
        <w:t>Incidence has been re-ranked.</w:t>
      </w:r>
    </w:p>
    <w:p w14:paraId="499BB717" w14:textId="77777777" w:rsidR="005F6D30" w:rsidRPr="00451555" w:rsidRDefault="005F6D30" w:rsidP="005F6D30">
      <w:pPr>
        <w:pStyle w:val="ListParagraph"/>
        <w:numPr>
          <w:ilvl w:val="0"/>
          <w:numId w:val="14"/>
        </w:numPr>
        <w:jc w:val="both"/>
        <w:rPr>
          <w:lang w:val="en-US"/>
        </w:rPr>
      </w:pPr>
      <w:r w:rsidRPr="00451555">
        <w:rPr>
          <w:lang w:val="en-US"/>
        </w:rPr>
        <w:t>Identification has been re-ranked.</w:t>
      </w:r>
    </w:p>
    <w:p w14:paraId="75CBD1D5" w14:textId="77777777" w:rsidR="005F6D30" w:rsidRPr="00451555" w:rsidRDefault="005F6D30" w:rsidP="005F6D30">
      <w:pPr>
        <w:pStyle w:val="ListParagraph"/>
        <w:numPr>
          <w:ilvl w:val="0"/>
          <w:numId w:val="14"/>
        </w:numPr>
        <w:jc w:val="both"/>
        <w:rPr>
          <w:lang w:val="en-US"/>
        </w:rPr>
      </w:pPr>
      <w:r w:rsidRPr="00451555">
        <w:rPr>
          <w:lang w:val="en-US"/>
        </w:rPr>
        <w:t>RPN has been re-ranked.</w:t>
      </w:r>
    </w:p>
    <w:p w14:paraId="273DC879" w14:textId="77777777" w:rsidR="005F6D30" w:rsidRPr="00451555" w:rsidRDefault="005F6D30" w:rsidP="005F6D30">
      <w:pPr>
        <w:pStyle w:val="ListParagraph"/>
        <w:numPr>
          <w:ilvl w:val="0"/>
          <w:numId w:val="14"/>
        </w:numPr>
        <w:jc w:val="both"/>
        <w:rPr>
          <w:lang w:val="en-US"/>
        </w:rPr>
      </w:pPr>
      <w:r w:rsidRPr="00451555">
        <w:rPr>
          <w:lang w:val="en-US"/>
        </w:rPr>
        <w:t>Repeat Step 5 to create new Activities before the threat has been remedied.</w:t>
      </w:r>
    </w:p>
    <w:p w14:paraId="0840999C" w14:textId="77777777" w:rsidR="005F6D30" w:rsidRDefault="005F6D30" w:rsidP="005F6D30">
      <w:pPr>
        <w:pStyle w:val="ListParagraph"/>
        <w:numPr>
          <w:ilvl w:val="0"/>
          <w:numId w:val="14"/>
        </w:numPr>
        <w:jc w:val="both"/>
        <w:rPr>
          <w:lang w:val="en-US"/>
        </w:rPr>
      </w:pPr>
      <w:r w:rsidRPr="00451555">
        <w:rPr>
          <w:lang w:val="en-US"/>
        </w:rPr>
        <w:t>The original RPN and the updated RPN are compared.</w:t>
      </w:r>
    </w:p>
    <w:p w14:paraId="3151AC5F" w14:textId="77777777" w:rsidR="005F6D30" w:rsidRDefault="005F6D30" w:rsidP="009458BD">
      <w:pPr>
        <w:pStyle w:val="Heading2"/>
      </w:pPr>
      <w:bookmarkStart w:id="40" w:name="_Toc65704284"/>
      <w:bookmarkStart w:id="41" w:name="_Toc65792012"/>
      <w:bookmarkStart w:id="42" w:name="_Toc65792898"/>
      <w:r>
        <w:t>IMECHE Code of Conduct</w:t>
      </w:r>
      <w:bookmarkEnd w:id="40"/>
      <w:bookmarkEnd w:id="41"/>
      <w:bookmarkEnd w:id="42"/>
    </w:p>
    <w:p w14:paraId="50013302" w14:textId="63C3B690" w:rsidR="005F6D30" w:rsidRPr="00451555" w:rsidRDefault="005F6D30" w:rsidP="005F6D30">
      <w:pPr>
        <w:jc w:val="both"/>
        <w:rPr>
          <w:lang w:val="en-US"/>
        </w:rPr>
      </w:pPr>
      <w:r w:rsidRPr="00451555">
        <w:rPr>
          <w:lang w:val="en-US"/>
        </w:rPr>
        <w:t xml:space="preserve">As a responsible organization, </w:t>
      </w:r>
      <w:r>
        <w:rPr>
          <w:lang w:val="en-US"/>
        </w:rPr>
        <w:t>members are encouraged</w:t>
      </w:r>
      <w:r w:rsidRPr="00451555">
        <w:rPr>
          <w:lang w:val="en-US"/>
        </w:rPr>
        <w:t xml:space="preserve"> to follow high ethical practices in order to:</w:t>
      </w:r>
    </w:p>
    <w:p w14:paraId="590EB20F" w14:textId="77777777" w:rsidR="005F6D30" w:rsidRPr="00451555" w:rsidRDefault="005F6D30" w:rsidP="005F6D30">
      <w:pPr>
        <w:pStyle w:val="ListParagraph"/>
        <w:numPr>
          <w:ilvl w:val="0"/>
          <w:numId w:val="15"/>
        </w:numPr>
        <w:jc w:val="both"/>
        <w:rPr>
          <w:lang w:val="en-US"/>
        </w:rPr>
      </w:pPr>
      <w:r w:rsidRPr="00451555">
        <w:rPr>
          <w:lang w:val="en-US"/>
        </w:rPr>
        <w:t>Members of the public should be protected.</w:t>
      </w:r>
    </w:p>
    <w:p w14:paraId="23D1DD97" w14:textId="77777777" w:rsidR="005F6D30" w:rsidRPr="00451555" w:rsidRDefault="005F6D30" w:rsidP="005F6D30">
      <w:pPr>
        <w:pStyle w:val="ListParagraph"/>
        <w:numPr>
          <w:ilvl w:val="0"/>
          <w:numId w:val="15"/>
        </w:numPr>
        <w:jc w:val="both"/>
        <w:rPr>
          <w:lang w:val="en-US"/>
        </w:rPr>
      </w:pPr>
      <w:r w:rsidRPr="00451555">
        <w:rPr>
          <w:lang w:val="en-US"/>
        </w:rPr>
        <w:t>Members of the IMechE should be covered.</w:t>
      </w:r>
    </w:p>
    <w:p w14:paraId="452EB229" w14:textId="77777777" w:rsidR="005F6D30" w:rsidRPr="00451555" w:rsidRDefault="005F6D30" w:rsidP="005F6D30">
      <w:pPr>
        <w:pStyle w:val="ListParagraph"/>
        <w:numPr>
          <w:ilvl w:val="0"/>
          <w:numId w:val="15"/>
        </w:numPr>
        <w:jc w:val="both"/>
        <w:rPr>
          <w:lang w:val="en-US"/>
        </w:rPr>
      </w:pPr>
      <w:r w:rsidRPr="00451555">
        <w:rPr>
          <w:lang w:val="en-US"/>
        </w:rPr>
        <w:t>Maintain the Institution's and the engineering profession's reputations.</w:t>
      </w:r>
    </w:p>
    <w:p w14:paraId="5D77D337" w14:textId="663FAB9F" w:rsidR="005F6D30" w:rsidRPr="00451555" w:rsidRDefault="005F6D30" w:rsidP="005F6D30">
      <w:pPr>
        <w:jc w:val="both"/>
        <w:rPr>
          <w:lang w:val="en-US"/>
        </w:rPr>
      </w:pPr>
      <w:r>
        <w:rPr>
          <w:lang w:val="en-US"/>
        </w:rPr>
        <w:t>The</w:t>
      </w:r>
      <w:r w:rsidRPr="00451555">
        <w:rPr>
          <w:lang w:val="en-US"/>
        </w:rPr>
        <w:t xml:space="preserve"> ethical principles are outlined in our bylaws and Code of Conduct, which extend to all IMechE employees.</w:t>
      </w:r>
    </w:p>
    <w:p w14:paraId="58EECEA1" w14:textId="77777777" w:rsidR="005F6D30" w:rsidRDefault="005F6D30" w:rsidP="005F6D30">
      <w:pPr>
        <w:jc w:val="both"/>
        <w:rPr>
          <w:lang w:val="en-US"/>
        </w:rPr>
      </w:pPr>
      <w:r w:rsidRPr="00451555">
        <w:rPr>
          <w:lang w:val="en-US"/>
        </w:rPr>
        <w:t>Members are required to consult the Code on a daily basis and to behave in compliance with it during their membership, whether in a professional or personal capacity, and regardless of their rank, professional status, or country of practice.</w:t>
      </w:r>
    </w:p>
    <w:p w14:paraId="5C79D4AC" w14:textId="77777777" w:rsidR="005F6D30" w:rsidRDefault="005F6D30" w:rsidP="005F6D30">
      <w:pPr>
        <w:jc w:val="both"/>
        <w:rPr>
          <w:lang w:val="en-US"/>
        </w:rPr>
      </w:pPr>
      <w:r>
        <w:rPr>
          <w:lang w:val="en-US"/>
        </w:rPr>
        <w:t>The four principles include:</w:t>
      </w:r>
    </w:p>
    <w:p w14:paraId="48E0B0B0" w14:textId="77777777" w:rsidR="005F6D30" w:rsidRDefault="005F6D30" w:rsidP="005F6D30">
      <w:pPr>
        <w:pStyle w:val="ListParagraph"/>
        <w:numPr>
          <w:ilvl w:val="0"/>
          <w:numId w:val="16"/>
        </w:numPr>
        <w:jc w:val="both"/>
        <w:rPr>
          <w:lang w:val="en-US"/>
        </w:rPr>
      </w:pPr>
      <w:r>
        <w:rPr>
          <w:lang w:val="en-US"/>
        </w:rPr>
        <w:t>Up-to-date knowledge and skills are maintained</w:t>
      </w:r>
    </w:p>
    <w:p w14:paraId="6EE7207C" w14:textId="77777777" w:rsidR="005F6D30" w:rsidRDefault="005F6D30" w:rsidP="005F6D30">
      <w:pPr>
        <w:pStyle w:val="ListParagraph"/>
        <w:numPr>
          <w:ilvl w:val="0"/>
          <w:numId w:val="16"/>
        </w:numPr>
        <w:jc w:val="both"/>
        <w:rPr>
          <w:lang w:val="en-US"/>
        </w:rPr>
      </w:pPr>
      <w:r>
        <w:rPr>
          <w:lang w:val="en-US"/>
        </w:rPr>
        <w:t>Act for integrity and respect for others</w:t>
      </w:r>
    </w:p>
    <w:p w14:paraId="33D61901" w14:textId="77777777" w:rsidR="005F6D30" w:rsidRDefault="005F6D30" w:rsidP="005F6D30">
      <w:pPr>
        <w:pStyle w:val="ListParagraph"/>
        <w:numPr>
          <w:ilvl w:val="0"/>
          <w:numId w:val="16"/>
        </w:numPr>
        <w:jc w:val="both"/>
        <w:rPr>
          <w:lang w:val="en-US"/>
        </w:rPr>
      </w:pPr>
      <w:r>
        <w:rPr>
          <w:lang w:val="en-US"/>
        </w:rPr>
        <w:t>Sustainability is promoted</w:t>
      </w:r>
    </w:p>
    <w:p w14:paraId="3789FAD4" w14:textId="13236C4C" w:rsidR="005F6D30" w:rsidRDefault="005F6D30" w:rsidP="005F6D30">
      <w:pPr>
        <w:pStyle w:val="ListParagraph"/>
        <w:numPr>
          <w:ilvl w:val="0"/>
          <w:numId w:val="16"/>
        </w:numPr>
        <w:jc w:val="both"/>
        <w:rPr>
          <w:lang w:val="en-US"/>
        </w:rPr>
      </w:pPr>
      <w:r>
        <w:rPr>
          <w:lang w:val="en-US"/>
        </w:rPr>
        <w:t>Engineering leadership is practiced</w:t>
      </w:r>
    </w:p>
    <w:p w14:paraId="50FE6BD0" w14:textId="77777777" w:rsidR="009458BD" w:rsidRDefault="009458BD" w:rsidP="009458BD">
      <w:pPr>
        <w:pStyle w:val="ListParagraph"/>
        <w:jc w:val="both"/>
        <w:rPr>
          <w:lang w:val="en-US"/>
        </w:rPr>
      </w:pPr>
    </w:p>
    <w:p w14:paraId="43686B16" w14:textId="77777777" w:rsidR="005F6D30" w:rsidRDefault="005F6D30" w:rsidP="009458BD">
      <w:pPr>
        <w:pStyle w:val="Heading2"/>
      </w:pPr>
      <w:bookmarkStart w:id="43" w:name="_Toc65704285"/>
      <w:bookmarkStart w:id="44" w:name="_Toc65792013"/>
      <w:bookmarkStart w:id="45" w:name="_Toc65792899"/>
      <w:r>
        <w:lastRenderedPageBreak/>
        <w:t>Risk Management</w:t>
      </w:r>
      <w:bookmarkEnd w:id="43"/>
      <w:bookmarkEnd w:id="44"/>
      <w:bookmarkEnd w:id="45"/>
      <w:r>
        <w:t xml:space="preserve"> </w:t>
      </w:r>
    </w:p>
    <w:p w14:paraId="17E0FD31" w14:textId="77777777" w:rsidR="005F6D30" w:rsidRDefault="005F6D30" w:rsidP="005F6D30">
      <w:pPr>
        <w:jc w:val="both"/>
        <w:rPr>
          <w:lang w:val="en-US"/>
        </w:rPr>
      </w:pPr>
      <w:r w:rsidRPr="00DE3AD7">
        <w:rPr>
          <w:lang w:val="en-US"/>
        </w:rPr>
        <w:t>The method of recognizing, evaluating, and managing risks to an organization's resources and profits is known as risk management. Financial insecurity, regulatory liability, strategy formulation mistakes, incidents, and natural hazards are just some of the challenges or dangers that could arise. For digitized businesses, IT security vulnerabilities and data-related risks, as well as risk control techniques to mitigate them, have become top priorities. As a result, organizations’ mechanisms for detecting and managing risks to their digital properties, such as confidential business data and a customer's publicly identified information, are gradually being used in risk management framework (PII)</w:t>
      </w:r>
      <w:r>
        <w:rPr>
          <w:lang w:val="en-US"/>
        </w:rPr>
        <w:t>.</w:t>
      </w:r>
    </w:p>
    <w:p w14:paraId="2D5DFE3E" w14:textId="77777777" w:rsidR="005F6D30" w:rsidRDefault="005F6D30" w:rsidP="005F6D30">
      <w:pPr>
        <w:jc w:val="both"/>
        <w:rPr>
          <w:lang w:val="en-US"/>
        </w:rPr>
      </w:pPr>
      <w:r w:rsidRPr="00DE3AD7">
        <w:rPr>
          <w:lang w:val="en-US"/>
        </w:rPr>
        <w:t>Any corporation and organization face the possibility of unanticipated, damaging incidents that might cost them revenue or force them to close completely. Risk assessment enables businesses to brace for the unforeseen by threat reduction and additional expenses before they occur.</w:t>
      </w:r>
    </w:p>
    <w:p w14:paraId="407FC714" w14:textId="1C35A8EE" w:rsidR="005F6D30" w:rsidRPr="005F6D30" w:rsidRDefault="005F6D30" w:rsidP="005F6D30">
      <w:pPr>
        <w:pStyle w:val="Heading1"/>
      </w:pPr>
      <w:bookmarkStart w:id="46" w:name="_Toc65704286"/>
      <w:bookmarkStart w:id="47" w:name="_Toc65792014"/>
      <w:bookmarkStart w:id="48" w:name="_Toc65792900"/>
      <w:r>
        <w:t>Initial FMEA</w:t>
      </w:r>
      <w:bookmarkEnd w:id="46"/>
      <w:bookmarkEnd w:id="47"/>
      <w:bookmarkEnd w:id="48"/>
    </w:p>
    <w:p w14:paraId="3D4131BD" w14:textId="519E694F" w:rsidR="005F6D30" w:rsidRDefault="005F6D30" w:rsidP="005F6D30">
      <w:pPr>
        <w:jc w:val="both"/>
        <w:rPr>
          <w:lang w:val="en-US"/>
        </w:rPr>
      </w:pPr>
      <w:r w:rsidRPr="00AD5F19">
        <w:rPr>
          <w:noProof/>
          <w:lang w:val="en-US"/>
        </w:rPr>
        <w:drawing>
          <wp:inline distT="0" distB="0" distL="0" distR="0" wp14:anchorId="782BD4B4" wp14:editId="448BEF5B">
            <wp:extent cx="6005193" cy="23526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019242" cy="2358179"/>
                    </a:xfrm>
                    <a:prstGeom prst="rect">
                      <a:avLst/>
                    </a:prstGeom>
                  </pic:spPr>
                </pic:pic>
              </a:graphicData>
            </a:graphic>
          </wp:inline>
        </w:drawing>
      </w:r>
    </w:p>
    <w:p w14:paraId="091E014C" w14:textId="77777777" w:rsidR="005F6D30" w:rsidRDefault="005F6D30" w:rsidP="005F6D30">
      <w:pPr>
        <w:jc w:val="both"/>
        <w:rPr>
          <w:lang w:val="en-US"/>
        </w:rPr>
      </w:pPr>
      <w:r>
        <w:rPr>
          <w:lang w:val="en-US"/>
        </w:rPr>
        <w:t xml:space="preserve">The initial FMEA is given in the above diagram. It can be seen that RPN for second row is least, so no action needed. Also, RPN for third row is highest, so it is put at the highest priority for mitigation.  </w:t>
      </w:r>
    </w:p>
    <w:p w14:paraId="5F24732F" w14:textId="77777777" w:rsidR="005F6D30" w:rsidRDefault="005F6D30" w:rsidP="005F6D30">
      <w:pPr>
        <w:jc w:val="both"/>
        <w:rPr>
          <w:lang w:val="en-US"/>
        </w:rPr>
      </w:pPr>
      <w:r>
        <w:rPr>
          <w:lang w:val="en-US"/>
        </w:rPr>
        <w:t xml:space="preserve">The rankings assigned to the different parameters are based on experience and study. The probability of the first row is high so it is assigned number. Similarly, other modes of failure are assigned. The actions taken so as to reduce the risk and the probability and severity. For instance, the brake pad clip is used that ensures friction material touches the contact surface. </w:t>
      </w:r>
    </w:p>
    <w:p w14:paraId="1463C338" w14:textId="77777777" w:rsidR="005F6D30" w:rsidRDefault="005F6D30" w:rsidP="005F6D30">
      <w:pPr>
        <w:pStyle w:val="Heading1"/>
      </w:pPr>
      <w:bookmarkStart w:id="49" w:name="_Toc65704287"/>
      <w:bookmarkStart w:id="50" w:name="_Toc65792015"/>
      <w:bookmarkStart w:id="51" w:name="_Toc65792901"/>
      <w:r>
        <w:lastRenderedPageBreak/>
        <w:t>Post-Mitigation FMEA</w:t>
      </w:r>
      <w:bookmarkEnd w:id="49"/>
      <w:bookmarkEnd w:id="50"/>
      <w:bookmarkEnd w:id="51"/>
    </w:p>
    <w:p w14:paraId="4601D63B" w14:textId="7CE56363" w:rsidR="005F6D30" w:rsidRDefault="005F6D30" w:rsidP="005F6D30">
      <w:pPr>
        <w:rPr>
          <w:lang w:val="en-US"/>
        </w:rPr>
      </w:pPr>
      <w:r>
        <w:rPr>
          <w:lang w:val="en-US"/>
        </w:rPr>
        <w:t>After taking the actions, the FMEA takes the form:</w:t>
      </w:r>
      <w:r w:rsidRPr="00AD5F19">
        <w:rPr>
          <w:noProof/>
          <w:lang w:val="en-US"/>
        </w:rPr>
        <w:drawing>
          <wp:inline distT="0" distB="0" distL="0" distR="0" wp14:anchorId="476A5A8A" wp14:editId="562029DC">
            <wp:extent cx="5943600" cy="2273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273300"/>
                    </a:xfrm>
                    <a:prstGeom prst="rect">
                      <a:avLst/>
                    </a:prstGeom>
                  </pic:spPr>
                </pic:pic>
              </a:graphicData>
            </a:graphic>
          </wp:inline>
        </w:drawing>
      </w:r>
    </w:p>
    <w:p w14:paraId="4F84727E" w14:textId="04E6F06E" w:rsidR="005F6D30" w:rsidRDefault="005F6D30" w:rsidP="005F6D30">
      <w:pPr>
        <w:rPr>
          <w:lang w:val="en-US"/>
        </w:rPr>
      </w:pPr>
      <w:r>
        <w:rPr>
          <w:lang w:val="en-US"/>
        </w:rPr>
        <w:t>It can be seen that the rankings have been altered for every column.</w:t>
      </w:r>
    </w:p>
    <w:p w14:paraId="2AA25194" w14:textId="77777777" w:rsidR="00A025EB" w:rsidRDefault="00A025EB" w:rsidP="005F6D30">
      <w:pPr>
        <w:rPr>
          <w:lang w:val="en-US"/>
        </w:rPr>
      </w:pPr>
    </w:p>
    <w:p w14:paraId="27293C8B" w14:textId="77777777" w:rsidR="005F6D30" w:rsidRDefault="005F6D30" w:rsidP="005F6D30">
      <w:pPr>
        <w:pStyle w:val="Heading1"/>
      </w:pPr>
      <w:bookmarkStart w:id="52" w:name="_Toc65704288"/>
      <w:bookmarkStart w:id="53" w:name="_Toc65792016"/>
      <w:bookmarkStart w:id="54" w:name="_Toc65792902"/>
      <w:r>
        <w:t>Conclusion</w:t>
      </w:r>
      <w:bookmarkEnd w:id="52"/>
      <w:bookmarkEnd w:id="53"/>
      <w:bookmarkEnd w:id="54"/>
    </w:p>
    <w:p w14:paraId="74046221" w14:textId="7E13811F" w:rsidR="009458BD" w:rsidRDefault="005F6D30" w:rsidP="005F6D30">
      <w:pPr>
        <w:rPr>
          <w:lang w:val="en-US"/>
        </w:rPr>
      </w:pPr>
      <w:r>
        <w:rPr>
          <w:lang w:val="en-US"/>
        </w:rPr>
        <w:t>This report is focused on identifying the risks of potential failures. FMEA is generated based on study and experience. Each mode of failure is ranked according the severity, probability to occur and likelihood for its detection. If the mode of failure can be detected earlier there will be less risk associated to that type of failure. Similarly, if the threat for a particular is high then the RPN will be high that indicates that action is needed to reduce the risk of that type of failure. The value for RPN is lowest so no action is needed to amend that one. On the other hand, the RPN for row 3 is highest so it is put at the top in the priority list. After that, certain actions are taken to reduce the risk. Using calibrated tools to torque the nuts, help to torque the nut at the required level that reduces the risk. Similarly, using brake pad clip increases the probability that the brake pad touches the friction surface, thus, reducing the risk. Using CNC machines ensure that the line fittings are tightened properly. This also reduces the risk.</w:t>
      </w:r>
    </w:p>
    <w:p w14:paraId="2DD9C409" w14:textId="30B86ACF" w:rsidR="005F6D30" w:rsidRDefault="009458BD" w:rsidP="009458BD">
      <w:pPr>
        <w:rPr>
          <w:lang w:val="en-US"/>
        </w:rPr>
      </w:pPr>
      <w:r>
        <w:rPr>
          <w:lang w:val="en-US"/>
        </w:rPr>
        <w:br w:type="page"/>
      </w:r>
    </w:p>
    <w:p w14:paraId="0CFC7DCB" w14:textId="38109CA2" w:rsidR="005F6D30" w:rsidRPr="005F6D30" w:rsidRDefault="005F6D30" w:rsidP="005F6D30">
      <w:pPr>
        <w:pStyle w:val="Heading1"/>
      </w:pPr>
      <w:bookmarkStart w:id="55" w:name="_Toc65704289"/>
      <w:bookmarkStart w:id="56" w:name="_Toc65792017"/>
      <w:bookmarkStart w:id="57" w:name="_Toc65792903"/>
      <w:r>
        <w:lastRenderedPageBreak/>
        <w:t>References</w:t>
      </w:r>
      <w:bookmarkEnd w:id="55"/>
      <w:bookmarkEnd w:id="56"/>
      <w:bookmarkEnd w:id="57"/>
    </w:p>
    <w:p w14:paraId="573A69D3" w14:textId="77777777" w:rsidR="005F6D30" w:rsidRDefault="005F6D30" w:rsidP="005F6D30">
      <w:pPr>
        <w:jc w:val="both"/>
        <w:rPr>
          <w:lang w:val="en-US"/>
        </w:rPr>
      </w:pPr>
      <w:r>
        <w:rPr>
          <w:lang w:val="en-US"/>
        </w:rPr>
        <w:t xml:space="preserve">[1] </w:t>
      </w:r>
      <w:r w:rsidRPr="009E4701">
        <w:rPr>
          <w:lang w:val="en-US"/>
        </w:rPr>
        <w:t>Stamatis, D.H., 2003. Failure mode and effect analysis: FMEA from theory to execution. Quality Press.</w:t>
      </w:r>
    </w:p>
    <w:p w14:paraId="3C4B769D" w14:textId="58AF46C2" w:rsidR="005F6D30" w:rsidRDefault="005F6D30" w:rsidP="005F6D30">
      <w:pPr>
        <w:jc w:val="both"/>
        <w:rPr>
          <w:lang w:val="en-US"/>
        </w:rPr>
      </w:pPr>
      <w:r>
        <w:rPr>
          <w:lang w:val="en-US"/>
        </w:rPr>
        <w:t xml:space="preserve">[2] </w:t>
      </w:r>
      <w:r w:rsidRPr="009E4701">
        <w:rPr>
          <w:lang w:val="en-US"/>
        </w:rPr>
        <w:t>Abdelgawad, M. and Fayek, A.R., 2010. Risk management in the construction industry using combined fuzzy FMEA and fuzzy AHP. Journal of Construction Engineering and Management, 136(9), pp.1028-1036.</w:t>
      </w:r>
    </w:p>
    <w:p w14:paraId="3612440C" w14:textId="77777777" w:rsidR="005F6D30" w:rsidRDefault="005F6D30" w:rsidP="005F6D30">
      <w:pPr>
        <w:jc w:val="both"/>
        <w:rPr>
          <w:lang w:val="en-US"/>
        </w:rPr>
      </w:pPr>
      <w:r>
        <w:rPr>
          <w:lang w:val="en-US"/>
        </w:rPr>
        <w:t xml:space="preserve">[3] </w:t>
      </w:r>
      <w:r w:rsidRPr="009E4701">
        <w:rPr>
          <w:lang w:val="en-US"/>
        </w:rPr>
        <w:t>Arabian-Hoseynabadi, H., Oraee, H. and Tavner, P.J., 2010. Failure modes and effects analysis (FMEA) for wind turbines. International Journal of Electrical Power &amp; Energy Systems, 32(7), pp.817-824.</w:t>
      </w:r>
    </w:p>
    <w:p w14:paraId="75C9401F" w14:textId="77777777" w:rsidR="005F6D30" w:rsidRPr="00A025EB" w:rsidRDefault="005F6D30" w:rsidP="005F6D30">
      <w:pPr>
        <w:jc w:val="both"/>
        <w:rPr>
          <w:lang w:val="it-IT"/>
        </w:rPr>
      </w:pPr>
      <w:r w:rsidRPr="00A025EB">
        <w:rPr>
          <w:lang w:val="it-IT"/>
        </w:rPr>
        <w:t>[4] Chiozza, M.L. and Ponzetti, C., 2009. FMEA: a model for reducing medical errors. Clinica chimica acta, 404(1), pp.75-78.</w:t>
      </w:r>
    </w:p>
    <w:p w14:paraId="44ADD534" w14:textId="77777777" w:rsidR="005F6D30" w:rsidRDefault="005F6D30" w:rsidP="005F6D30">
      <w:pPr>
        <w:jc w:val="both"/>
        <w:rPr>
          <w:lang w:val="en-US"/>
        </w:rPr>
      </w:pPr>
      <w:r w:rsidRPr="00A025EB">
        <w:rPr>
          <w:lang w:val="it-IT"/>
        </w:rPr>
        <w:t xml:space="preserve">[5] Carbone, T.A. and Tippett, D.D., 2004. Project risk management using the project risk FMEA. </w:t>
      </w:r>
      <w:r w:rsidRPr="009E4701">
        <w:rPr>
          <w:lang w:val="en-US"/>
        </w:rPr>
        <w:t>Engineering management journal, 16(4), pp.28-35.</w:t>
      </w:r>
    </w:p>
    <w:p w14:paraId="5BD9141D" w14:textId="77777777" w:rsidR="005F6D30" w:rsidRDefault="005F6D30" w:rsidP="005F6D30">
      <w:pPr>
        <w:jc w:val="both"/>
        <w:rPr>
          <w:lang w:val="en-US"/>
        </w:rPr>
      </w:pPr>
      <w:r w:rsidRPr="00A025EB">
        <w:rPr>
          <w:lang w:val="it-IT"/>
        </w:rPr>
        <w:t xml:space="preserve">[6] Scipioni, A., </w:t>
      </w:r>
      <w:proofErr w:type="spellStart"/>
      <w:r w:rsidRPr="00A025EB">
        <w:rPr>
          <w:lang w:val="it-IT"/>
        </w:rPr>
        <w:t>Saccarola</w:t>
      </w:r>
      <w:proofErr w:type="spellEnd"/>
      <w:r w:rsidRPr="00A025EB">
        <w:rPr>
          <w:lang w:val="it-IT"/>
        </w:rPr>
        <w:t xml:space="preserve">, G., Centazzo, A. and Arena, F., 2002. </w:t>
      </w:r>
      <w:r w:rsidRPr="009E4701">
        <w:rPr>
          <w:lang w:val="en-US"/>
        </w:rPr>
        <w:t>FMEA methodology design, implementation and integration with HACCP system in a food company. Food control, 13(8), pp.495-501.</w:t>
      </w:r>
    </w:p>
    <w:p w14:paraId="31E58FC7" w14:textId="77777777" w:rsidR="005F6D30" w:rsidRPr="00AD5F19" w:rsidRDefault="005F6D30" w:rsidP="005F6D30">
      <w:pPr>
        <w:jc w:val="both"/>
        <w:rPr>
          <w:lang w:val="en-US"/>
        </w:rPr>
      </w:pPr>
      <w:r>
        <w:rPr>
          <w:lang w:val="en-US"/>
        </w:rPr>
        <w:t xml:space="preserve">[7] </w:t>
      </w:r>
      <w:r w:rsidRPr="009E4701">
        <w:rPr>
          <w:lang w:val="en-US"/>
        </w:rPr>
        <w:t>Almannai, B., Greenough, R. and Kay, J., 2008. A decision support tool based on QFD and FMEA for the selection of manufacturing automation technologies. Robotics and Computer-Integrated Manufacturing, 24(4), pp.501-507.</w:t>
      </w:r>
      <w:r>
        <w:rPr>
          <w:lang w:val="en-US"/>
        </w:rPr>
        <w:t xml:space="preserve">  </w:t>
      </w:r>
    </w:p>
    <w:p w14:paraId="247274A2" w14:textId="771A66A0" w:rsidR="00D9169C" w:rsidRDefault="00D9169C">
      <w:pPr>
        <w:rPr>
          <w:rFonts w:asciiTheme="majorHAnsi" w:eastAsiaTheme="majorEastAsia" w:hAnsiTheme="majorHAnsi" w:cstheme="majorBidi"/>
          <w:color w:val="2F5496" w:themeColor="accent1" w:themeShade="BF"/>
          <w:sz w:val="32"/>
          <w:szCs w:val="32"/>
        </w:rPr>
      </w:pPr>
    </w:p>
    <w:p w14:paraId="55F13601" w14:textId="77777777" w:rsidR="00F57FFA" w:rsidRDefault="00A025EB" w:rsidP="00D9169C"/>
    <w:sectPr w:rsidR="00F57FFA" w:rsidSect="00D9169C">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6D0A00" w14:textId="77777777" w:rsidR="005F6D30" w:rsidRDefault="005F6D30" w:rsidP="00D9169C">
      <w:pPr>
        <w:spacing w:after="0" w:line="240" w:lineRule="auto"/>
      </w:pPr>
      <w:r>
        <w:separator/>
      </w:r>
    </w:p>
  </w:endnote>
  <w:endnote w:type="continuationSeparator" w:id="0">
    <w:p w14:paraId="52C869EC" w14:textId="77777777" w:rsidR="005F6D30" w:rsidRDefault="005F6D30" w:rsidP="00D916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97721331"/>
      <w:docPartObj>
        <w:docPartGallery w:val="Page Numbers (Bottom of Page)"/>
        <w:docPartUnique/>
      </w:docPartObj>
    </w:sdtPr>
    <w:sdtEndPr>
      <w:rPr>
        <w:noProof/>
      </w:rPr>
    </w:sdtEndPr>
    <w:sdtContent>
      <w:p w14:paraId="6E9691BF" w14:textId="77777777" w:rsidR="00D9169C" w:rsidRDefault="00D9169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623A02" w14:textId="77777777" w:rsidR="00D9169C" w:rsidRDefault="00D916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037350" w14:textId="77777777" w:rsidR="005F6D30" w:rsidRDefault="005F6D30" w:rsidP="00D9169C">
      <w:pPr>
        <w:spacing w:after="0" w:line="240" w:lineRule="auto"/>
      </w:pPr>
      <w:r>
        <w:separator/>
      </w:r>
    </w:p>
  </w:footnote>
  <w:footnote w:type="continuationSeparator" w:id="0">
    <w:p w14:paraId="4F2D4F34" w14:textId="77777777" w:rsidR="005F6D30" w:rsidRDefault="005F6D30" w:rsidP="00D916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BA6612"/>
    <w:multiLevelType w:val="hybridMultilevel"/>
    <w:tmpl w:val="0AE45168"/>
    <w:lvl w:ilvl="0" w:tplc="04090001">
      <w:start w:val="1"/>
      <w:numFmt w:val="bullet"/>
      <w:lvlText w:val=""/>
      <w:lvlJc w:val="left"/>
      <w:pPr>
        <w:ind w:left="630" w:hanging="360"/>
      </w:pPr>
      <w:rPr>
        <w:rFonts w:ascii="Symbol" w:hAnsi="Symbol"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1" w15:restartNumberingAfterBreak="0">
    <w:nsid w:val="04B4247C"/>
    <w:multiLevelType w:val="hybridMultilevel"/>
    <w:tmpl w:val="E6248C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087CF0"/>
    <w:multiLevelType w:val="hybridMultilevel"/>
    <w:tmpl w:val="98043C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9FB7634"/>
    <w:multiLevelType w:val="hybridMultilevel"/>
    <w:tmpl w:val="0F188B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680F5E"/>
    <w:multiLevelType w:val="hybridMultilevel"/>
    <w:tmpl w:val="910E47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2186D35"/>
    <w:multiLevelType w:val="hybridMultilevel"/>
    <w:tmpl w:val="B6C680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C831B04"/>
    <w:multiLevelType w:val="hybridMultilevel"/>
    <w:tmpl w:val="4EC428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1F64209"/>
    <w:multiLevelType w:val="multilevel"/>
    <w:tmpl w:val="7E1C6E0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45871D7D"/>
    <w:multiLevelType w:val="hybridMultilevel"/>
    <w:tmpl w:val="1D14D2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7E30F18"/>
    <w:multiLevelType w:val="hybridMultilevel"/>
    <w:tmpl w:val="7A72EA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9544D0D"/>
    <w:multiLevelType w:val="hybridMultilevel"/>
    <w:tmpl w:val="6BA89B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8272BB8"/>
    <w:multiLevelType w:val="hybridMultilevel"/>
    <w:tmpl w:val="E9AC22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84D4B0B"/>
    <w:multiLevelType w:val="multilevel"/>
    <w:tmpl w:val="CBAADBBA"/>
    <w:lvl w:ilvl="0">
      <w:start w:val="1"/>
      <w:numFmt w:val="decimal"/>
      <w:lvlText w:val="%1."/>
      <w:lvlJc w:val="left"/>
      <w:pPr>
        <w:ind w:left="45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81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3" w15:restartNumberingAfterBreak="0">
    <w:nsid w:val="631614D7"/>
    <w:multiLevelType w:val="hybridMultilevel"/>
    <w:tmpl w:val="6F3A91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8AD7AA0"/>
    <w:multiLevelType w:val="multilevel"/>
    <w:tmpl w:val="4D96FB34"/>
    <w:lvl w:ilvl="0">
      <w:start w:val="1"/>
      <w:numFmt w:val="decimal"/>
      <w:lvlText w:val="%1"/>
      <w:lvlJc w:val="left"/>
      <w:pPr>
        <w:ind w:left="432" w:hanging="432"/>
      </w:pPr>
    </w:lvl>
    <w:lvl w:ilvl="1">
      <w:start w:val="1"/>
      <w:numFmt w:val="bullet"/>
      <w:lvlText w:val=""/>
      <w:lvlJc w:val="left"/>
      <w:pPr>
        <w:ind w:left="576" w:hanging="576"/>
      </w:pPr>
      <w:rPr>
        <w:rFonts w:ascii="Symbol" w:hAnsi="Symbol" w:hint="default"/>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76FD0BED"/>
    <w:multiLevelType w:val="hybridMultilevel"/>
    <w:tmpl w:val="4D2262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12"/>
  </w:num>
  <w:num w:numId="3">
    <w:abstractNumId w:val="0"/>
  </w:num>
  <w:num w:numId="4">
    <w:abstractNumId w:val="9"/>
  </w:num>
  <w:num w:numId="5">
    <w:abstractNumId w:val="2"/>
  </w:num>
  <w:num w:numId="6">
    <w:abstractNumId w:val="3"/>
  </w:num>
  <w:num w:numId="7">
    <w:abstractNumId w:val="15"/>
  </w:num>
  <w:num w:numId="8">
    <w:abstractNumId w:val="12"/>
    <w:lvlOverride w:ilvl="0">
      <w:startOverride w:val="2"/>
    </w:lvlOverride>
    <w:lvlOverride w:ilvl="1">
      <w:startOverride w:val="1"/>
    </w:lvlOverride>
    <w:lvlOverride w:ilvl="2">
      <w:startOverride w:val="1"/>
    </w:lvlOverride>
  </w:num>
  <w:num w:numId="9">
    <w:abstractNumId w:val="13"/>
  </w:num>
  <w:num w:numId="10">
    <w:abstractNumId w:val="11"/>
  </w:num>
  <w:num w:numId="11">
    <w:abstractNumId w:val="4"/>
  </w:num>
  <w:num w:numId="12">
    <w:abstractNumId w:val="6"/>
  </w:num>
  <w:num w:numId="13">
    <w:abstractNumId w:val="5"/>
  </w:num>
  <w:num w:numId="14">
    <w:abstractNumId w:val="10"/>
  </w:num>
  <w:num w:numId="15">
    <w:abstractNumId w:val="1"/>
  </w:num>
  <w:num w:numId="16">
    <w:abstractNumId w:val="8"/>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D30"/>
    <w:rsid w:val="00022E59"/>
    <w:rsid w:val="001B72C6"/>
    <w:rsid w:val="003926C6"/>
    <w:rsid w:val="005F6D30"/>
    <w:rsid w:val="008C477B"/>
    <w:rsid w:val="009458BD"/>
    <w:rsid w:val="00A025EB"/>
    <w:rsid w:val="00BB051E"/>
    <w:rsid w:val="00CC1932"/>
    <w:rsid w:val="00D9169C"/>
    <w:rsid w:val="00E642B7"/>
    <w:rsid w:val="00EB006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143AC"/>
  <w15:chartTrackingRefBased/>
  <w15:docId w15:val="{4E85FDE6-C123-44CE-84F4-D726DAA14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477B"/>
  </w:style>
  <w:style w:type="paragraph" w:styleId="Heading1">
    <w:name w:val="heading 1"/>
    <w:basedOn w:val="Normal"/>
    <w:next w:val="Normal"/>
    <w:link w:val="Heading1Char"/>
    <w:uiPriority w:val="9"/>
    <w:qFormat/>
    <w:rsid w:val="008C477B"/>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169C"/>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9169C"/>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9169C"/>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9169C"/>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9169C"/>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9169C"/>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9169C"/>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9169C"/>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477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D9169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9169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9169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9169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9169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9169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9169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9169C"/>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D916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169C"/>
  </w:style>
  <w:style w:type="paragraph" w:styleId="Footer">
    <w:name w:val="footer"/>
    <w:basedOn w:val="Normal"/>
    <w:link w:val="FooterChar"/>
    <w:uiPriority w:val="99"/>
    <w:unhideWhenUsed/>
    <w:rsid w:val="00D916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169C"/>
  </w:style>
  <w:style w:type="paragraph" w:styleId="TOCHeading">
    <w:name w:val="TOC Heading"/>
    <w:basedOn w:val="Heading1"/>
    <w:next w:val="Normal"/>
    <w:uiPriority w:val="39"/>
    <w:unhideWhenUsed/>
    <w:qFormat/>
    <w:rsid w:val="00D9169C"/>
    <w:pPr>
      <w:numPr>
        <w:numId w:val="0"/>
      </w:numPr>
      <w:spacing w:line="259" w:lineRule="auto"/>
      <w:outlineLvl w:val="9"/>
    </w:pPr>
    <w:rPr>
      <w:lang w:val="en-US"/>
    </w:rPr>
  </w:style>
  <w:style w:type="paragraph" w:styleId="TOC1">
    <w:name w:val="toc 1"/>
    <w:basedOn w:val="Normal"/>
    <w:next w:val="Normal"/>
    <w:autoRedefine/>
    <w:uiPriority w:val="39"/>
    <w:unhideWhenUsed/>
    <w:rsid w:val="00D9169C"/>
    <w:pPr>
      <w:spacing w:after="100"/>
    </w:pPr>
  </w:style>
  <w:style w:type="character" w:styleId="Hyperlink">
    <w:name w:val="Hyperlink"/>
    <w:basedOn w:val="DefaultParagraphFont"/>
    <w:uiPriority w:val="99"/>
    <w:unhideWhenUsed/>
    <w:rsid w:val="00D9169C"/>
    <w:rPr>
      <w:color w:val="0563C1" w:themeColor="hyperlink"/>
      <w:u w:val="single"/>
    </w:rPr>
  </w:style>
  <w:style w:type="paragraph" w:styleId="NoSpacing">
    <w:name w:val="No Spacing"/>
    <w:link w:val="NoSpacingChar"/>
    <w:uiPriority w:val="1"/>
    <w:qFormat/>
    <w:rsid w:val="005F6D30"/>
    <w:pPr>
      <w:spacing w:after="0" w:line="240" w:lineRule="auto"/>
    </w:pPr>
    <w:rPr>
      <w:rFonts w:ascii="Times New Roman" w:eastAsia="Calibri" w:hAnsi="Times New Roman"/>
      <w:b/>
      <w:i/>
      <w:sz w:val="36"/>
      <w:lang w:val="en-US"/>
    </w:rPr>
  </w:style>
  <w:style w:type="paragraph" w:styleId="ListParagraph">
    <w:name w:val="List Paragraph"/>
    <w:basedOn w:val="Normal"/>
    <w:uiPriority w:val="34"/>
    <w:qFormat/>
    <w:rsid w:val="005F6D30"/>
    <w:pPr>
      <w:widowControl w:val="0"/>
      <w:autoSpaceDE w:val="0"/>
      <w:autoSpaceDN w:val="0"/>
      <w:spacing w:after="0" w:line="240" w:lineRule="auto"/>
      <w:ind w:left="720"/>
      <w:contextualSpacing/>
    </w:pPr>
    <w:rPr>
      <w:rFonts w:ascii="Times New Roman" w:eastAsia="Calibri" w:hAnsi="Times New Roman" w:cs="Calibri"/>
      <w:sz w:val="24"/>
      <w:lang w:val="sv-SE"/>
    </w:rPr>
  </w:style>
  <w:style w:type="character" w:customStyle="1" w:styleId="NoSpacingChar">
    <w:name w:val="No Spacing Char"/>
    <w:basedOn w:val="DefaultParagraphFont"/>
    <w:link w:val="NoSpacing"/>
    <w:uiPriority w:val="1"/>
    <w:rsid w:val="005F6D30"/>
    <w:rPr>
      <w:rFonts w:ascii="Times New Roman" w:eastAsia="Calibri" w:hAnsi="Times New Roman"/>
      <w:b/>
      <w:i/>
      <w:sz w:val="36"/>
      <w:lang w:val="en-US"/>
    </w:rPr>
  </w:style>
  <w:style w:type="paragraph" w:styleId="TOC2">
    <w:name w:val="toc 2"/>
    <w:basedOn w:val="Normal"/>
    <w:next w:val="Normal"/>
    <w:autoRedefine/>
    <w:uiPriority w:val="39"/>
    <w:unhideWhenUsed/>
    <w:rsid w:val="005F6D30"/>
    <w:pPr>
      <w:widowControl w:val="0"/>
      <w:autoSpaceDE w:val="0"/>
      <w:autoSpaceDN w:val="0"/>
      <w:spacing w:after="100" w:line="240" w:lineRule="auto"/>
      <w:ind w:left="240"/>
    </w:pPr>
    <w:rPr>
      <w:rFonts w:ascii="Times New Roman" w:eastAsia="Calibri" w:hAnsi="Times New Roman" w:cs="Calibri"/>
      <w:sz w:val="24"/>
      <w:lang w:val="sv-SE"/>
    </w:rPr>
  </w:style>
  <w:style w:type="paragraph" w:styleId="TOC3">
    <w:name w:val="toc 3"/>
    <w:basedOn w:val="Normal"/>
    <w:next w:val="Normal"/>
    <w:autoRedefine/>
    <w:uiPriority w:val="39"/>
    <w:unhideWhenUsed/>
    <w:rsid w:val="005F6D30"/>
    <w:pPr>
      <w:widowControl w:val="0"/>
      <w:autoSpaceDE w:val="0"/>
      <w:autoSpaceDN w:val="0"/>
      <w:spacing w:after="100" w:line="240" w:lineRule="auto"/>
      <w:ind w:left="480"/>
    </w:pPr>
    <w:rPr>
      <w:rFonts w:ascii="Times New Roman" w:eastAsia="Calibri" w:hAnsi="Times New Roman" w:cs="Calibri"/>
      <w:sz w:val="24"/>
      <w:lang w:val="sv-S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ljbo\OneDrive\Documents\Custom%20Office%20Templates\University%20of%20Wales%20Trinity%20Saint%20David.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1D905B-CA26-4094-A7BF-EB5E8936FC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University of Wales Trinity Saint David</Template>
  <TotalTime>0</TotalTime>
  <Pages>10</Pages>
  <Words>2430</Words>
  <Characters>13853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Abdullah Aljbouri</dc:creator>
  <cp:keywords/>
  <dc:description/>
  <cp:lastModifiedBy>Abdullah Rahman (2011563)</cp:lastModifiedBy>
  <cp:revision>4</cp:revision>
  <dcterms:created xsi:type="dcterms:W3CDTF">2021-03-04T23:10:00Z</dcterms:created>
  <dcterms:modified xsi:type="dcterms:W3CDTF">2021-03-05T12:31:00Z</dcterms:modified>
</cp:coreProperties>
</file>