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B5292" w14:textId="7CAEA80C" w:rsidR="00751F9C" w:rsidRPr="00751F9C" w:rsidRDefault="0080097D" w:rsidP="00751F9C">
      <w:pPr>
        <w:spacing w:line="360" w:lineRule="auto"/>
        <w:jc w:val="both"/>
        <w:rPr>
          <w:rFonts w:ascii="Times New Roman" w:eastAsiaTheme="minorHAnsi" w:hAnsi="Times New Roman" w:cs="Times New Roman"/>
          <w:b/>
          <w:bCs/>
          <w:sz w:val="40"/>
          <w:szCs w:val="40"/>
          <w:lang w:val="en-US" w:eastAsia="en-US"/>
        </w:rPr>
      </w:pPr>
      <w:r w:rsidRPr="0080097D">
        <w:rPr>
          <w:rFonts w:ascii="Times New Roman" w:eastAsiaTheme="minorHAnsi" w:hAnsi="Times New Roman" w:cs="Times New Roman"/>
          <w:b/>
          <w:bCs/>
          <w:sz w:val="40"/>
          <w:szCs w:val="40"/>
          <w:lang w:val="en-US" w:eastAsia="en-US"/>
        </w:rPr>
        <w:t>Does the required skill set of a Food &amp; Beverage employee change, based on the type of business and the type of service that is offered?</w:t>
      </w:r>
    </w:p>
    <w:p w14:paraId="7B45460A" w14:textId="77777777" w:rsidR="0080097D" w:rsidRDefault="0080097D" w:rsidP="00751F9C">
      <w:pPr>
        <w:spacing w:line="360" w:lineRule="auto"/>
        <w:jc w:val="both"/>
        <w:rPr>
          <w:rFonts w:ascii="Times New Roman" w:eastAsiaTheme="minorHAnsi" w:hAnsi="Times New Roman" w:cs="Times New Roman"/>
          <w:b/>
          <w:bCs/>
          <w:sz w:val="36"/>
          <w:szCs w:val="36"/>
          <w:lang w:val="en-US" w:eastAsia="en-US"/>
        </w:rPr>
      </w:pPr>
    </w:p>
    <w:p w14:paraId="681B99EF" w14:textId="512B4762" w:rsidR="00751F9C" w:rsidRPr="00751F9C" w:rsidRDefault="00751F9C" w:rsidP="00751F9C">
      <w:pPr>
        <w:spacing w:line="360" w:lineRule="auto"/>
        <w:jc w:val="both"/>
        <w:rPr>
          <w:rFonts w:ascii="Times New Roman" w:eastAsiaTheme="minorHAnsi" w:hAnsi="Times New Roman" w:cs="Times New Roman"/>
          <w:b/>
          <w:bCs/>
          <w:sz w:val="36"/>
          <w:szCs w:val="36"/>
          <w:lang w:val="en-US" w:eastAsia="en-US"/>
        </w:rPr>
      </w:pPr>
      <w:r w:rsidRPr="00751F9C">
        <w:rPr>
          <w:rFonts w:ascii="Times New Roman" w:eastAsiaTheme="minorHAnsi" w:hAnsi="Times New Roman" w:cs="Times New Roman"/>
          <w:b/>
          <w:bCs/>
          <w:sz w:val="36"/>
          <w:szCs w:val="36"/>
          <w:lang w:val="en-US" w:eastAsia="en-US"/>
        </w:rPr>
        <w:t xml:space="preserve">Student Name - </w:t>
      </w:r>
      <w:proofErr w:type="spellStart"/>
      <w:r w:rsidRPr="00751F9C">
        <w:rPr>
          <w:rFonts w:ascii="Times New Roman" w:eastAsiaTheme="minorHAnsi" w:hAnsi="Times New Roman" w:cs="Times New Roman"/>
          <w:b/>
          <w:bCs/>
          <w:sz w:val="36"/>
          <w:szCs w:val="36"/>
          <w:lang w:val="en-US" w:eastAsia="en-US"/>
        </w:rPr>
        <w:t>Musammot</w:t>
      </w:r>
      <w:proofErr w:type="spellEnd"/>
      <w:r w:rsidRPr="00751F9C">
        <w:rPr>
          <w:rFonts w:ascii="Times New Roman" w:eastAsiaTheme="minorHAnsi" w:hAnsi="Times New Roman" w:cs="Times New Roman"/>
          <w:b/>
          <w:bCs/>
          <w:sz w:val="36"/>
          <w:szCs w:val="36"/>
          <w:lang w:val="en-US" w:eastAsia="en-US"/>
        </w:rPr>
        <w:t xml:space="preserve"> Nasrin Shafi</w:t>
      </w:r>
    </w:p>
    <w:p w14:paraId="05ED5027" w14:textId="77777777" w:rsidR="00751F9C" w:rsidRPr="00751F9C" w:rsidRDefault="00751F9C" w:rsidP="00751F9C">
      <w:pPr>
        <w:spacing w:line="360" w:lineRule="auto"/>
        <w:jc w:val="both"/>
        <w:rPr>
          <w:rFonts w:ascii="Times New Roman" w:eastAsiaTheme="minorHAnsi" w:hAnsi="Times New Roman" w:cs="Times New Roman"/>
          <w:sz w:val="52"/>
          <w:szCs w:val="52"/>
          <w:lang w:val="en-US" w:eastAsia="en-US"/>
        </w:rPr>
      </w:pPr>
    </w:p>
    <w:p w14:paraId="7C2891FA" w14:textId="01E45DF0" w:rsidR="00751F9C" w:rsidRPr="00751F9C" w:rsidRDefault="00751F9C" w:rsidP="00751F9C">
      <w:pPr>
        <w:spacing w:line="360" w:lineRule="auto"/>
        <w:jc w:val="both"/>
        <w:rPr>
          <w:rFonts w:ascii="Times New Roman" w:eastAsiaTheme="minorHAnsi" w:hAnsi="Times New Roman" w:cs="Times New Roman"/>
          <w:b/>
          <w:bCs/>
          <w:sz w:val="40"/>
          <w:szCs w:val="40"/>
          <w:lang w:val="en-US" w:eastAsia="en-US"/>
        </w:rPr>
      </w:pPr>
      <w:r w:rsidRPr="00751F9C">
        <w:rPr>
          <w:rFonts w:ascii="Times New Roman" w:eastAsiaTheme="minorHAnsi" w:hAnsi="Times New Roman" w:cs="Times New Roman"/>
          <w:b/>
          <w:bCs/>
          <w:sz w:val="40"/>
          <w:szCs w:val="40"/>
          <w:lang w:val="en-US" w:eastAsia="en-US"/>
        </w:rPr>
        <w:t>Student number – 2228093</w:t>
      </w:r>
    </w:p>
    <w:p w14:paraId="3B750B4C" w14:textId="77777777" w:rsidR="00751F9C" w:rsidRPr="00751F9C" w:rsidRDefault="00751F9C" w:rsidP="00751F9C">
      <w:pPr>
        <w:spacing w:line="360" w:lineRule="auto"/>
        <w:jc w:val="both"/>
        <w:rPr>
          <w:rFonts w:ascii="Times New Roman" w:eastAsiaTheme="minorHAnsi" w:hAnsi="Times New Roman" w:cs="Times New Roman"/>
          <w:sz w:val="52"/>
          <w:szCs w:val="52"/>
          <w:lang w:val="en-US" w:eastAsia="en-US"/>
        </w:rPr>
      </w:pPr>
    </w:p>
    <w:p w14:paraId="143F369B" w14:textId="1A729CAA" w:rsidR="00751F9C" w:rsidRPr="00751F9C" w:rsidRDefault="00751F9C" w:rsidP="00751F9C">
      <w:pPr>
        <w:spacing w:line="360" w:lineRule="auto"/>
        <w:jc w:val="both"/>
        <w:rPr>
          <w:rFonts w:ascii="Times New Roman" w:eastAsiaTheme="minorHAnsi" w:hAnsi="Times New Roman" w:cs="Times New Roman"/>
          <w:b/>
          <w:bCs/>
          <w:sz w:val="40"/>
          <w:szCs w:val="40"/>
          <w:lang w:val="en-US" w:eastAsia="en-US"/>
        </w:rPr>
      </w:pPr>
      <w:r w:rsidRPr="00751F9C">
        <w:rPr>
          <w:rFonts w:ascii="Times New Roman" w:eastAsiaTheme="minorHAnsi" w:hAnsi="Times New Roman" w:cs="Times New Roman"/>
          <w:b/>
          <w:bCs/>
          <w:sz w:val="40"/>
          <w:szCs w:val="40"/>
          <w:lang w:val="en-US" w:eastAsia="en-US"/>
        </w:rPr>
        <w:t xml:space="preserve">The </w:t>
      </w:r>
      <w:r w:rsidR="0080097D" w:rsidRPr="0080097D">
        <w:rPr>
          <w:rFonts w:ascii="Times New Roman" w:eastAsiaTheme="minorHAnsi" w:hAnsi="Times New Roman" w:cs="Times New Roman"/>
          <w:b/>
          <w:bCs/>
          <w:sz w:val="40"/>
          <w:szCs w:val="40"/>
          <w:lang w:val="en-US" w:eastAsia="en-US"/>
        </w:rPr>
        <w:t>M</w:t>
      </w:r>
      <w:r w:rsidRPr="00751F9C">
        <w:rPr>
          <w:rFonts w:ascii="Times New Roman" w:eastAsiaTheme="minorHAnsi" w:hAnsi="Times New Roman" w:cs="Times New Roman"/>
          <w:b/>
          <w:bCs/>
          <w:sz w:val="40"/>
          <w:szCs w:val="40"/>
          <w:lang w:val="en-US" w:eastAsia="en-US"/>
        </w:rPr>
        <w:t xml:space="preserve">odule </w:t>
      </w:r>
      <w:r w:rsidR="0080097D" w:rsidRPr="0080097D">
        <w:rPr>
          <w:rFonts w:ascii="Times New Roman" w:eastAsiaTheme="minorHAnsi" w:hAnsi="Times New Roman" w:cs="Times New Roman"/>
          <w:b/>
          <w:bCs/>
          <w:sz w:val="40"/>
          <w:szCs w:val="40"/>
          <w:lang w:val="en-US" w:eastAsia="en-US"/>
        </w:rPr>
        <w:t>T</w:t>
      </w:r>
      <w:r w:rsidRPr="00751F9C">
        <w:rPr>
          <w:rFonts w:ascii="Times New Roman" w:eastAsiaTheme="minorHAnsi" w:hAnsi="Times New Roman" w:cs="Times New Roman"/>
          <w:b/>
          <w:bCs/>
          <w:sz w:val="40"/>
          <w:szCs w:val="40"/>
          <w:lang w:val="en-US" w:eastAsia="en-US"/>
        </w:rPr>
        <w:t xml:space="preserve">itle – </w:t>
      </w:r>
      <w:r w:rsidR="0080097D" w:rsidRPr="0080097D">
        <w:rPr>
          <w:rFonts w:ascii="Times New Roman" w:eastAsiaTheme="minorHAnsi" w:hAnsi="Times New Roman" w:cs="Times New Roman"/>
          <w:b/>
          <w:bCs/>
          <w:sz w:val="40"/>
          <w:szCs w:val="40"/>
          <w:lang w:val="en-US" w:eastAsia="en-US"/>
        </w:rPr>
        <w:t xml:space="preserve">Food &amp; Beverage Operations </w:t>
      </w:r>
      <w:r w:rsidRPr="00751F9C">
        <w:rPr>
          <w:rFonts w:ascii="Times New Roman" w:eastAsiaTheme="minorHAnsi" w:hAnsi="Times New Roman" w:cs="Times New Roman"/>
          <w:b/>
          <w:bCs/>
          <w:sz w:val="40"/>
          <w:szCs w:val="40"/>
          <w:lang w:val="en-US" w:eastAsia="en-US"/>
        </w:rPr>
        <w:t>BMIH400</w:t>
      </w:r>
      <w:r w:rsidR="0080097D" w:rsidRPr="0080097D">
        <w:rPr>
          <w:rFonts w:ascii="Times New Roman" w:eastAsiaTheme="minorHAnsi" w:hAnsi="Times New Roman" w:cs="Times New Roman"/>
          <w:b/>
          <w:bCs/>
          <w:sz w:val="40"/>
          <w:szCs w:val="40"/>
          <w:lang w:val="en-US" w:eastAsia="en-US"/>
        </w:rPr>
        <w:t>2</w:t>
      </w:r>
    </w:p>
    <w:p w14:paraId="581EA389" w14:textId="77777777" w:rsidR="00751F9C" w:rsidRPr="00751F9C" w:rsidRDefault="00751F9C" w:rsidP="00751F9C">
      <w:pPr>
        <w:spacing w:line="360" w:lineRule="auto"/>
        <w:jc w:val="both"/>
        <w:rPr>
          <w:rFonts w:ascii="Times New Roman" w:eastAsiaTheme="minorHAnsi" w:hAnsi="Times New Roman" w:cs="Times New Roman"/>
          <w:sz w:val="52"/>
          <w:szCs w:val="52"/>
          <w:lang w:val="en-US" w:eastAsia="en-US"/>
        </w:rPr>
      </w:pPr>
    </w:p>
    <w:p w14:paraId="2A74A6B2" w14:textId="3D4D4591" w:rsidR="00751F9C" w:rsidRPr="00751F9C" w:rsidRDefault="00751F9C" w:rsidP="00751F9C">
      <w:pPr>
        <w:spacing w:line="360" w:lineRule="auto"/>
        <w:jc w:val="both"/>
        <w:rPr>
          <w:rFonts w:ascii="Times New Roman" w:eastAsiaTheme="minorHAnsi" w:hAnsi="Times New Roman" w:cs="Times New Roman"/>
          <w:b/>
          <w:bCs/>
          <w:sz w:val="48"/>
          <w:szCs w:val="48"/>
          <w:lang w:val="en-US" w:eastAsia="en-US"/>
        </w:rPr>
      </w:pPr>
      <w:r w:rsidRPr="00751F9C">
        <w:rPr>
          <w:rFonts w:ascii="Times New Roman" w:eastAsiaTheme="minorHAnsi" w:hAnsi="Times New Roman" w:cs="Times New Roman"/>
          <w:b/>
          <w:bCs/>
          <w:sz w:val="48"/>
          <w:szCs w:val="48"/>
          <w:lang w:val="en-US" w:eastAsia="en-US"/>
        </w:rPr>
        <w:t xml:space="preserve">Lecturers Name – </w:t>
      </w:r>
      <w:r w:rsidR="0080097D" w:rsidRPr="0080097D">
        <w:rPr>
          <w:rFonts w:ascii="Times New Roman" w:eastAsiaTheme="minorHAnsi" w:hAnsi="Times New Roman" w:cs="Times New Roman"/>
          <w:b/>
          <w:bCs/>
          <w:sz w:val="48"/>
          <w:szCs w:val="48"/>
          <w:lang w:val="en-US" w:eastAsia="en-US"/>
        </w:rPr>
        <w:t>Muhammad Cassamo</w:t>
      </w:r>
    </w:p>
    <w:p w14:paraId="582BD208" w14:textId="77777777" w:rsidR="00751F9C" w:rsidRPr="00751F9C" w:rsidRDefault="00751F9C" w:rsidP="00751F9C">
      <w:pPr>
        <w:spacing w:line="360" w:lineRule="auto"/>
        <w:jc w:val="both"/>
        <w:rPr>
          <w:rFonts w:ascii="Times New Roman" w:eastAsiaTheme="minorHAnsi" w:hAnsi="Times New Roman" w:cs="Times New Roman"/>
          <w:sz w:val="48"/>
          <w:szCs w:val="48"/>
          <w:lang w:val="en-US" w:eastAsia="en-US"/>
        </w:rPr>
      </w:pPr>
    </w:p>
    <w:p w14:paraId="24254ECE" w14:textId="2080A0B1" w:rsidR="00751F9C" w:rsidRPr="00751F9C" w:rsidRDefault="00751F9C" w:rsidP="00751F9C">
      <w:pPr>
        <w:spacing w:line="360" w:lineRule="auto"/>
        <w:jc w:val="both"/>
        <w:rPr>
          <w:rFonts w:ascii="Times New Roman" w:eastAsiaTheme="minorHAnsi" w:hAnsi="Times New Roman" w:cs="Times New Roman"/>
          <w:b/>
          <w:bCs/>
          <w:sz w:val="48"/>
          <w:szCs w:val="48"/>
          <w:lang w:val="en-US" w:eastAsia="en-US"/>
        </w:rPr>
      </w:pPr>
      <w:r w:rsidRPr="00751F9C">
        <w:rPr>
          <w:rFonts w:ascii="Times New Roman" w:eastAsiaTheme="minorHAnsi" w:hAnsi="Times New Roman" w:cs="Times New Roman"/>
          <w:b/>
          <w:bCs/>
          <w:sz w:val="48"/>
          <w:szCs w:val="48"/>
          <w:lang w:val="en-US" w:eastAsia="en-US"/>
        </w:rPr>
        <w:t>Total Word count - 1</w:t>
      </w:r>
      <w:r w:rsidR="0080097D" w:rsidRPr="0080097D">
        <w:rPr>
          <w:rFonts w:ascii="Times New Roman" w:eastAsiaTheme="minorHAnsi" w:hAnsi="Times New Roman" w:cs="Times New Roman"/>
          <w:b/>
          <w:bCs/>
          <w:sz w:val="48"/>
          <w:szCs w:val="48"/>
          <w:lang w:val="en-US" w:eastAsia="en-US"/>
        </w:rPr>
        <w:t>063</w:t>
      </w:r>
    </w:p>
    <w:p w14:paraId="2C1815E3" w14:textId="77777777" w:rsidR="00751F9C" w:rsidRDefault="00751F9C" w:rsidP="005E696A">
      <w:pPr>
        <w:rPr>
          <w:rFonts w:ascii="Times New Roman" w:hAnsi="Times New Roman" w:cs="Times New Roman"/>
          <w:b/>
          <w:bCs/>
          <w:sz w:val="24"/>
          <w:szCs w:val="24"/>
        </w:rPr>
      </w:pPr>
    </w:p>
    <w:p w14:paraId="58972086" w14:textId="77777777" w:rsidR="0080097D" w:rsidRDefault="0080097D" w:rsidP="005E696A">
      <w:pPr>
        <w:rPr>
          <w:rFonts w:ascii="Times New Roman" w:hAnsi="Times New Roman" w:cs="Times New Roman"/>
          <w:b/>
          <w:bCs/>
          <w:sz w:val="24"/>
          <w:szCs w:val="24"/>
        </w:rPr>
      </w:pPr>
    </w:p>
    <w:p w14:paraId="7103E69E" w14:textId="77777777" w:rsidR="00975FAD" w:rsidRDefault="00975FAD" w:rsidP="005E696A">
      <w:pPr>
        <w:rPr>
          <w:rFonts w:ascii="Times New Roman" w:hAnsi="Times New Roman" w:cs="Times New Roman"/>
          <w:b/>
          <w:bCs/>
          <w:sz w:val="24"/>
          <w:szCs w:val="24"/>
        </w:rPr>
      </w:pPr>
    </w:p>
    <w:p w14:paraId="5544137F" w14:textId="37346B44" w:rsidR="005E696A" w:rsidRPr="005E696A" w:rsidRDefault="005E696A" w:rsidP="00975FAD">
      <w:pPr>
        <w:spacing w:line="360" w:lineRule="auto"/>
        <w:jc w:val="both"/>
        <w:rPr>
          <w:rFonts w:ascii="Times New Roman" w:hAnsi="Times New Roman" w:cs="Times New Roman"/>
          <w:b/>
          <w:bCs/>
          <w:sz w:val="24"/>
          <w:szCs w:val="24"/>
        </w:rPr>
      </w:pPr>
      <w:r w:rsidRPr="005E696A">
        <w:rPr>
          <w:rFonts w:ascii="Times New Roman" w:hAnsi="Times New Roman" w:cs="Times New Roman"/>
          <w:b/>
          <w:bCs/>
          <w:sz w:val="24"/>
          <w:szCs w:val="24"/>
        </w:rPr>
        <w:lastRenderedPageBreak/>
        <w:t>Introduction:</w:t>
      </w:r>
    </w:p>
    <w:p w14:paraId="2FACD531" w14:textId="7316B86C" w:rsidR="005E696A" w:rsidRPr="005E696A" w:rsidRDefault="005E696A" w:rsidP="00975FAD">
      <w:pPr>
        <w:spacing w:line="360" w:lineRule="auto"/>
        <w:jc w:val="both"/>
        <w:rPr>
          <w:rFonts w:ascii="Times New Roman" w:hAnsi="Times New Roman" w:cs="Times New Roman"/>
          <w:sz w:val="24"/>
          <w:szCs w:val="24"/>
        </w:rPr>
      </w:pPr>
      <w:r w:rsidRPr="005E696A">
        <w:rPr>
          <w:rFonts w:ascii="Times New Roman" w:hAnsi="Times New Roman" w:cs="Times New Roman"/>
          <w:sz w:val="24"/>
          <w:szCs w:val="24"/>
        </w:rPr>
        <w:t xml:space="preserve">The restaurant industry is a multifaceted and varied sector that encompasses various types of establishments. Each type of restaurant, from fast food chains to fine dining restaurants, has its distinct management job roles and skill requirements, as noted by Davis et al. (2018). The aim of this reflective essay is to analyse and differentiate between the management job roles in two different types of restaurants and determine whether the skill set required of food and beverage employees varies based on the type of business and service provided. Additionally, this reflective essay will incorporate personal reflections, observations, and experiences. </w:t>
      </w:r>
    </w:p>
    <w:p w14:paraId="147B7B6A" w14:textId="77777777" w:rsidR="005E696A" w:rsidRPr="005E696A" w:rsidRDefault="005E696A" w:rsidP="00975FAD">
      <w:pPr>
        <w:spacing w:line="360" w:lineRule="auto"/>
        <w:jc w:val="both"/>
        <w:rPr>
          <w:rFonts w:ascii="Times New Roman" w:hAnsi="Times New Roman" w:cs="Times New Roman"/>
          <w:b/>
          <w:bCs/>
          <w:sz w:val="24"/>
          <w:szCs w:val="24"/>
        </w:rPr>
      </w:pPr>
      <w:r w:rsidRPr="005E696A">
        <w:rPr>
          <w:rFonts w:ascii="Times New Roman" w:hAnsi="Times New Roman" w:cs="Times New Roman"/>
          <w:b/>
          <w:bCs/>
          <w:sz w:val="24"/>
          <w:szCs w:val="24"/>
        </w:rPr>
        <w:t>Types of Restaurants:</w:t>
      </w:r>
    </w:p>
    <w:p w14:paraId="603A5757" w14:textId="0EB8DBBE" w:rsidR="005E696A" w:rsidRPr="005E696A" w:rsidRDefault="005E696A" w:rsidP="00975FAD">
      <w:pPr>
        <w:spacing w:line="360" w:lineRule="auto"/>
        <w:jc w:val="both"/>
        <w:rPr>
          <w:rFonts w:ascii="Times New Roman" w:hAnsi="Times New Roman" w:cs="Times New Roman"/>
          <w:sz w:val="24"/>
          <w:szCs w:val="24"/>
        </w:rPr>
      </w:pPr>
      <w:r w:rsidRPr="005E696A">
        <w:rPr>
          <w:rFonts w:ascii="Times New Roman" w:hAnsi="Times New Roman" w:cs="Times New Roman"/>
          <w:sz w:val="24"/>
          <w:szCs w:val="24"/>
        </w:rPr>
        <w:t>The two types of restaurants selected for this reflective essay are a fast-food chain (</w:t>
      </w:r>
      <w:r w:rsidR="00975FAD" w:rsidRPr="005E696A">
        <w:rPr>
          <w:rFonts w:ascii="Times New Roman" w:hAnsi="Times New Roman" w:cs="Times New Roman"/>
          <w:sz w:val="24"/>
          <w:szCs w:val="24"/>
        </w:rPr>
        <w:t>Nando</w:t>
      </w:r>
      <w:r w:rsidR="00975FAD">
        <w:rPr>
          <w:rFonts w:ascii="Times New Roman" w:hAnsi="Times New Roman" w:cs="Times New Roman"/>
          <w:sz w:val="24"/>
          <w:szCs w:val="24"/>
        </w:rPr>
        <w:t>s</w:t>
      </w:r>
      <w:r w:rsidRPr="005E696A">
        <w:rPr>
          <w:rFonts w:ascii="Times New Roman" w:hAnsi="Times New Roman" w:cs="Times New Roman"/>
          <w:sz w:val="24"/>
          <w:szCs w:val="24"/>
        </w:rPr>
        <w:t>) and a fine dining restaurant (The Fat Duck). Fast-food chains are known for their quick service, affordable prices, and convenient locations. They typically have a standardized menu, and customers can order at a counter or drive-thru window. (</w:t>
      </w:r>
      <w:proofErr w:type="spellStart"/>
      <w:r w:rsidRPr="005E696A">
        <w:rPr>
          <w:rFonts w:ascii="Times New Roman" w:hAnsi="Times New Roman" w:cs="Times New Roman"/>
          <w:sz w:val="24"/>
          <w:szCs w:val="24"/>
        </w:rPr>
        <w:t>Meisenzahl</w:t>
      </w:r>
      <w:proofErr w:type="spellEnd"/>
      <w:r w:rsidRPr="005E696A">
        <w:rPr>
          <w:rFonts w:ascii="Times New Roman" w:hAnsi="Times New Roman" w:cs="Times New Roman"/>
          <w:sz w:val="24"/>
          <w:szCs w:val="24"/>
        </w:rPr>
        <w:t xml:space="preserve">). According to a recent study (Smith, 2021), fine dining restaurants offer high-quality cuisine, an elegant ambiance, and personalized service. They typically have a more extensive menu than fast-food chains, and customers are expected to make reservations before visiting. </w:t>
      </w:r>
    </w:p>
    <w:p w14:paraId="55EA19F2" w14:textId="77777777" w:rsidR="005E696A" w:rsidRPr="005E696A" w:rsidRDefault="005E696A" w:rsidP="00975FAD">
      <w:pPr>
        <w:spacing w:line="360" w:lineRule="auto"/>
        <w:jc w:val="both"/>
        <w:rPr>
          <w:rFonts w:ascii="Times New Roman" w:hAnsi="Times New Roman" w:cs="Times New Roman"/>
          <w:b/>
          <w:bCs/>
          <w:sz w:val="24"/>
          <w:szCs w:val="24"/>
        </w:rPr>
      </w:pPr>
      <w:r w:rsidRPr="005E696A">
        <w:rPr>
          <w:rFonts w:ascii="Times New Roman" w:hAnsi="Times New Roman" w:cs="Times New Roman"/>
          <w:b/>
          <w:bCs/>
          <w:sz w:val="24"/>
          <w:szCs w:val="24"/>
        </w:rPr>
        <w:t>Management Job Roles:</w:t>
      </w:r>
    </w:p>
    <w:p w14:paraId="10F23634" w14:textId="77777777" w:rsidR="005E696A" w:rsidRPr="005E696A" w:rsidRDefault="005E696A" w:rsidP="00975FAD">
      <w:pPr>
        <w:spacing w:line="360" w:lineRule="auto"/>
        <w:jc w:val="both"/>
        <w:rPr>
          <w:rFonts w:ascii="Times New Roman" w:hAnsi="Times New Roman" w:cs="Times New Roman"/>
          <w:sz w:val="24"/>
          <w:szCs w:val="24"/>
        </w:rPr>
      </w:pPr>
      <w:r w:rsidRPr="005E696A">
        <w:rPr>
          <w:rFonts w:ascii="Times New Roman" w:hAnsi="Times New Roman" w:cs="Times New Roman"/>
          <w:sz w:val="24"/>
          <w:szCs w:val="24"/>
        </w:rPr>
        <w:t>The restaurant manager is the chosen management job role for this reflective essay. According to previous research (Anderson et al., 2020), restaurant managers are responsible for overseeing all aspects of a restaurant's operations, including finances, marketing, customer service, and staff management. They must ensure that the restaurant functions smoothly, efficiently, and profitably, while also maintaining high standards of food quality, safety, and cleanliness. Both fast-food chains and fine dining restaurants have a restaurant manager job role.</w:t>
      </w:r>
    </w:p>
    <w:p w14:paraId="671CEA61" w14:textId="77777777" w:rsidR="005E696A" w:rsidRPr="005E696A" w:rsidRDefault="005E696A" w:rsidP="00975FAD">
      <w:pPr>
        <w:spacing w:line="360" w:lineRule="auto"/>
        <w:jc w:val="both"/>
        <w:rPr>
          <w:rFonts w:ascii="Times New Roman" w:hAnsi="Times New Roman" w:cs="Times New Roman"/>
          <w:b/>
          <w:bCs/>
          <w:sz w:val="24"/>
          <w:szCs w:val="24"/>
        </w:rPr>
      </w:pPr>
      <w:r w:rsidRPr="005E696A">
        <w:rPr>
          <w:rFonts w:ascii="Times New Roman" w:hAnsi="Times New Roman" w:cs="Times New Roman"/>
          <w:b/>
          <w:bCs/>
          <w:sz w:val="24"/>
          <w:szCs w:val="24"/>
        </w:rPr>
        <w:t>Skills Required:</w:t>
      </w:r>
    </w:p>
    <w:p w14:paraId="12F916AE" w14:textId="77777777" w:rsidR="005E696A" w:rsidRDefault="005E696A" w:rsidP="00975FAD">
      <w:pPr>
        <w:spacing w:line="360" w:lineRule="auto"/>
        <w:jc w:val="both"/>
        <w:rPr>
          <w:rFonts w:ascii="Times New Roman" w:hAnsi="Times New Roman" w:cs="Times New Roman"/>
          <w:sz w:val="24"/>
          <w:szCs w:val="24"/>
        </w:rPr>
      </w:pPr>
      <w:r w:rsidRPr="005E696A">
        <w:rPr>
          <w:rFonts w:ascii="Times New Roman" w:hAnsi="Times New Roman" w:cs="Times New Roman"/>
          <w:sz w:val="24"/>
          <w:szCs w:val="24"/>
        </w:rPr>
        <w:t xml:space="preserve">According to Noor and Aziz (2021), The skills required for a restaurant manager in a fast-food chain include excellent communication skills, time management, and multitasking abilities. Fast-food chains have a fast-paced environment, and managers must be able to handle a high volume of customers quickly. They must also ensure that the food is prepared quickly, and the orders are accurate. Restaurant managers in fast-food chains must have a thorough understanding of food safety and cleanliness protocols, as they must ensure that the restaurant meets health and safety standards. On the other hand, restaurant managers in fine dining </w:t>
      </w:r>
      <w:r w:rsidRPr="005E696A">
        <w:rPr>
          <w:rFonts w:ascii="Times New Roman" w:hAnsi="Times New Roman" w:cs="Times New Roman"/>
          <w:sz w:val="24"/>
          <w:szCs w:val="24"/>
        </w:rPr>
        <w:lastRenderedPageBreak/>
        <w:t>restaurants require excellent customer service skills, leadership skills, and attention to detail. They must create an exceptional dining experience for customers in a more formal ambiance, ensuring that the staff is well-trained to provide personalized service to each customer. Additionally, fine dining restaurant managers must have a strong understanding of food and wine pairing, as they may have to recommend different dishes and wines to customers (</w:t>
      </w:r>
      <w:proofErr w:type="spellStart"/>
      <w:r w:rsidRPr="005E696A">
        <w:rPr>
          <w:rFonts w:ascii="Times New Roman" w:hAnsi="Times New Roman" w:cs="Times New Roman"/>
          <w:sz w:val="24"/>
          <w:szCs w:val="24"/>
        </w:rPr>
        <w:t>Seo</w:t>
      </w:r>
      <w:proofErr w:type="spellEnd"/>
      <w:r w:rsidRPr="005E696A">
        <w:rPr>
          <w:rFonts w:ascii="Times New Roman" w:hAnsi="Times New Roman" w:cs="Times New Roman"/>
          <w:sz w:val="24"/>
          <w:szCs w:val="24"/>
        </w:rPr>
        <w:t xml:space="preserve"> &amp; Yun, 2021). </w:t>
      </w:r>
    </w:p>
    <w:p w14:paraId="7B0A50BF" w14:textId="77777777" w:rsidR="00E83FAC" w:rsidRDefault="00E83FAC" w:rsidP="00975FAD">
      <w:pPr>
        <w:spacing w:line="360" w:lineRule="auto"/>
        <w:jc w:val="both"/>
        <w:rPr>
          <w:rFonts w:ascii="Times New Roman" w:hAnsi="Times New Roman" w:cs="Times New Roman"/>
          <w:b/>
          <w:bCs/>
          <w:sz w:val="24"/>
          <w:szCs w:val="24"/>
        </w:rPr>
      </w:pPr>
    </w:p>
    <w:p w14:paraId="0C86E251" w14:textId="77777777" w:rsidR="00E83FAC" w:rsidRDefault="00E83FAC" w:rsidP="00975FAD">
      <w:pPr>
        <w:spacing w:line="360" w:lineRule="auto"/>
        <w:jc w:val="both"/>
        <w:rPr>
          <w:rFonts w:ascii="Times New Roman" w:hAnsi="Times New Roman" w:cs="Times New Roman"/>
          <w:b/>
          <w:bCs/>
          <w:sz w:val="24"/>
          <w:szCs w:val="24"/>
        </w:rPr>
      </w:pPr>
    </w:p>
    <w:p w14:paraId="1E4D685A" w14:textId="77777777" w:rsidR="00975FAD" w:rsidRDefault="00975FAD" w:rsidP="00975FAD">
      <w:pPr>
        <w:spacing w:line="360" w:lineRule="auto"/>
        <w:jc w:val="both"/>
        <w:rPr>
          <w:rFonts w:ascii="Times New Roman" w:hAnsi="Times New Roman" w:cs="Times New Roman"/>
          <w:b/>
          <w:bCs/>
          <w:sz w:val="24"/>
          <w:szCs w:val="24"/>
        </w:rPr>
      </w:pPr>
    </w:p>
    <w:p w14:paraId="64B65432" w14:textId="3DB33036" w:rsidR="005E696A" w:rsidRPr="005E696A" w:rsidRDefault="005E696A" w:rsidP="00975FAD">
      <w:pPr>
        <w:spacing w:line="360" w:lineRule="auto"/>
        <w:jc w:val="both"/>
        <w:rPr>
          <w:rFonts w:ascii="Times New Roman" w:hAnsi="Times New Roman" w:cs="Times New Roman"/>
          <w:sz w:val="24"/>
          <w:szCs w:val="24"/>
        </w:rPr>
      </w:pPr>
      <w:r w:rsidRPr="005E696A">
        <w:rPr>
          <w:rFonts w:ascii="Times New Roman" w:hAnsi="Times New Roman" w:cs="Times New Roman"/>
          <w:b/>
          <w:bCs/>
          <w:sz w:val="24"/>
          <w:szCs w:val="24"/>
        </w:rPr>
        <w:t>Differences in Skill Requirements:</w:t>
      </w:r>
    </w:p>
    <w:p w14:paraId="41C8F8C7" w14:textId="77777777" w:rsidR="005E696A" w:rsidRPr="005E696A" w:rsidRDefault="005E696A" w:rsidP="00975FAD">
      <w:pPr>
        <w:spacing w:line="360" w:lineRule="auto"/>
        <w:jc w:val="both"/>
        <w:rPr>
          <w:rFonts w:ascii="Times New Roman" w:hAnsi="Times New Roman" w:cs="Times New Roman"/>
          <w:sz w:val="24"/>
          <w:szCs w:val="24"/>
        </w:rPr>
      </w:pPr>
      <w:r w:rsidRPr="005E696A">
        <w:rPr>
          <w:rFonts w:ascii="Times New Roman" w:hAnsi="Times New Roman" w:cs="Times New Roman"/>
          <w:sz w:val="24"/>
          <w:szCs w:val="24"/>
        </w:rPr>
        <w:t>The skill requirements for restaurant managers in fast-food chains and fine dining restaurants are quite different. Kim and Lee (2020) found that while both fast-food chain managers and full-service restaurant managers are important for building customer-based brand equity, the specific skills required for each role differ. Fast-food chain managers need to be skilled in time management and multitasking, while full-service restaurant managers need to have exceptional customer service skills and attention to detail, in addition to food and beverage knowledge. The differences in skill requirements between fast-food chain and fine dining restaurant managers also impact the skill set of their employees and restaurant operations (</w:t>
      </w:r>
      <w:proofErr w:type="spellStart"/>
      <w:r w:rsidRPr="005E696A">
        <w:rPr>
          <w:rFonts w:ascii="Times New Roman" w:hAnsi="Times New Roman" w:cs="Times New Roman"/>
          <w:sz w:val="24"/>
          <w:szCs w:val="24"/>
        </w:rPr>
        <w:t>Kusluvan</w:t>
      </w:r>
      <w:proofErr w:type="spellEnd"/>
      <w:r w:rsidRPr="005E696A">
        <w:rPr>
          <w:rFonts w:ascii="Times New Roman" w:hAnsi="Times New Roman" w:cs="Times New Roman"/>
          <w:sz w:val="24"/>
          <w:szCs w:val="24"/>
        </w:rPr>
        <w:t>, 2013). In fast-food chains, employees must be able to work quickly and efficiently to keep up with the high volume of customers, handle multiple orders simultaneously, and ensure speedy preparation of food. In contrast, employees in fine dining restaurants must possess excellent customer service skills and be able to provide personalized service to each customer. They must have an in-depth understanding of the menu and wine list and be able to make recommendations to the customers.</w:t>
      </w:r>
    </w:p>
    <w:p w14:paraId="2FB76036" w14:textId="77777777" w:rsidR="005E696A" w:rsidRPr="005E696A" w:rsidRDefault="005E696A" w:rsidP="00975FAD">
      <w:pPr>
        <w:spacing w:line="360" w:lineRule="auto"/>
        <w:jc w:val="both"/>
        <w:rPr>
          <w:rFonts w:ascii="Times New Roman" w:hAnsi="Times New Roman" w:cs="Times New Roman"/>
          <w:b/>
          <w:bCs/>
          <w:sz w:val="24"/>
          <w:szCs w:val="24"/>
        </w:rPr>
      </w:pPr>
      <w:r w:rsidRPr="005E696A">
        <w:rPr>
          <w:rFonts w:ascii="Times New Roman" w:hAnsi="Times New Roman" w:cs="Times New Roman"/>
          <w:b/>
          <w:bCs/>
          <w:sz w:val="24"/>
          <w:szCs w:val="24"/>
        </w:rPr>
        <w:t>Personal Reflections:</w:t>
      </w:r>
    </w:p>
    <w:p w14:paraId="02D68FA9" w14:textId="6CDC17D8" w:rsidR="005E696A" w:rsidRPr="005E696A" w:rsidRDefault="005E696A" w:rsidP="00975FAD">
      <w:pPr>
        <w:spacing w:line="360" w:lineRule="auto"/>
        <w:jc w:val="both"/>
        <w:rPr>
          <w:rFonts w:ascii="Times New Roman" w:hAnsi="Times New Roman" w:cs="Times New Roman"/>
          <w:sz w:val="24"/>
          <w:szCs w:val="24"/>
        </w:rPr>
      </w:pPr>
      <w:r w:rsidRPr="005E696A">
        <w:rPr>
          <w:rFonts w:ascii="Times New Roman" w:hAnsi="Times New Roman" w:cs="Times New Roman"/>
          <w:sz w:val="24"/>
          <w:szCs w:val="24"/>
        </w:rPr>
        <w:t>Having worked at a fast-food chain before, I can confirm that being skilled at managing time and multitasking is crucial. While working there, I had to handle multiple orders simultaneously and ensure that the food was prepared in a timely manner. Additionally, I was responsible for maintaining a clean environment and ensuring that the restaurant complied with health and safety regulations.</w:t>
      </w:r>
      <w:r>
        <w:rPr>
          <w:rFonts w:ascii="Times New Roman" w:hAnsi="Times New Roman" w:cs="Times New Roman"/>
          <w:sz w:val="24"/>
          <w:szCs w:val="24"/>
        </w:rPr>
        <w:t xml:space="preserve"> </w:t>
      </w:r>
      <w:r w:rsidRPr="005E696A">
        <w:rPr>
          <w:rFonts w:ascii="Times New Roman" w:hAnsi="Times New Roman" w:cs="Times New Roman"/>
          <w:sz w:val="24"/>
          <w:szCs w:val="24"/>
        </w:rPr>
        <w:t>On the other hand, my internship at a high-end restaurant taught me the significance of paying attention to detail and delivering exceptional customer service.</w:t>
      </w:r>
    </w:p>
    <w:p w14:paraId="6DAFAB6B" w14:textId="77777777" w:rsidR="005E696A" w:rsidRPr="005E696A" w:rsidRDefault="005E696A" w:rsidP="00975FAD">
      <w:pPr>
        <w:spacing w:line="360" w:lineRule="auto"/>
        <w:jc w:val="both"/>
        <w:rPr>
          <w:rFonts w:ascii="Times New Roman" w:hAnsi="Times New Roman" w:cs="Times New Roman"/>
          <w:b/>
          <w:bCs/>
          <w:sz w:val="24"/>
          <w:szCs w:val="24"/>
        </w:rPr>
      </w:pPr>
      <w:r w:rsidRPr="005E696A">
        <w:rPr>
          <w:rFonts w:ascii="Times New Roman" w:hAnsi="Times New Roman" w:cs="Times New Roman"/>
          <w:b/>
          <w:bCs/>
          <w:sz w:val="24"/>
          <w:szCs w:val="24"/>
        </w:rPr>
        <w:lastRenderedPageBreak/>
        <w:t>Conclusion</w:t>
      </w:r>
    </w:p>
    <w:p w14:paraId="075026BA" w14:textId="2DA4F194" w:rsidR="005E696A" w:rsidRPr="005E696A" w:rsidRDefault="005E696A" w:rsidP="00975FAD">
      <w:pPr>
        <w:spacing w:line="360" w:lineRule="auto"/>
        <w:jc w:val="both"/>
        <w:rPr>
          <w:rFonts w:ascii="Times New Roman" w:hAnsi="Times New Roman" w:cs="Times New Roman"/>
          <w:sz w:val="24"/>
          <w:szCs w:val="24"/>
        </w:rPr>
      </w:pPr>
      <w:r w:rsidRPr="005E696A">
        <w:rPr>
          <w:rFonts w:ascii="Times New Roman" w:hAnsi="Times New Roman" w:cs="Times New Roman"/>
          <w:sz w:val="24"/>
          <w:szCs w:val="24"/>
        </w:rPr>
        <w:t xml:space="preserve">The skill sets required for management positions in fast-food chains and fine dining restaurants are different because of the varying nature of their businesses. In fast-food chains, managers need to be proficient in multitasking and time management, whereas in fine dining restaurants, managers must possess exceptional customer service skills and attention to detail. These differences in skill requirements also have an impact on the skill set of food and beverage employees and the restaurant's overall operations. Ultimately, effective management is crucial for the success and profitability of both types of restaurants. </w:t>
      </w:r>
    </w:p>
    <w:p w14:paraId="50684664" w14:textId="77777777" w:rsidR="005E696A" w:rsidRDefault="005E696A" w:rsidP="005E696A">
      <w:pPr>
        <w:rPr>
          <w:rFonts w:ascii="Times New Roman" w:hAnsi="Times New Roman" w:cs="Times New Roman"/>
          <w:b/>
          <w:bCs/>
          <w:sz w:val="24"/>
          <w:szCs w:val="24"/>
        </w:rPr>
      </w:pPr>
    </w:p>
    <w:p w14:paraId="713E2C3A" w14:textId="77777777" w:rsidR="005E696A" w:rsidRDefault="005E696A" w:rsidP="005E696A">
      <w:pPr>
        <w:rPr>
          <w:rFonts w:ascii="Times New Roman" w:hAnsi="Times New Roman" w:cs="Times New Roman"/>
          <w:b/>
          <w:bCs/>
          <w:sz w:val="24"/>
          <w:szCs w:val="24"/>
        </w:rPr>
      </w:pPr>
    </w:p>
    <w:p w14:paraId="4A0A7C1C" w14:textId="77777777" w:rsidR="005E696A" w:rsidRDefault="005E696A" w:rsidP="005E696A">
      <w:pPr>
        <w:rPr>
          <w:rFonts w:ascii="Times New Roman" w:hAnsi="Times New Roman" w:cs="Times New Roman"/>
          <w:b/>
          <w:bCs/>
          <w:sz w:val="24"/>
          <w:szCs w:val="24"/>
        </w:rPr>
      </w:pPr>
    </w:p>
    <w:p w14:paraId="5E46604F" w14:textId="77777777" w:rsidR="005E696A" w:rsidRDefault="005E696A" w:rsidP="005E696A">
      <w:pPr>
        <w:rPr>
          <w:rFonts w:ascii="Times New Roman" w:hAnsi="Times New Roman" w:cs="Times New Roman"/>
          <w:b/>
          <w:bCs/>
          <w:sz w:val="24"/>
          <w:szCs w:val="24"/>
        </w:rPr>
      </w:pPr>
    </w:p>
    <w:p w14:paraId="3965F845" w14:textId="77777777" w:rsidR="005E696A" w:rsidRDefault="005E696A" w:rsidP="005E696A">
      <w:pPr>
        <w:rPr>
          <w:rFonts w:ascii="Times New Roman" w:hAnsi="Times New Roman" w:cs="Times New Roman"/>
          <w:b/>
          <w:bCs/>
          <w:sz w:val="24"/>
          <w:szCs w:val="24"/>
        </w:rPr>
      </w:pPr>
    </w:p>
    <w:p w14:paraId="41A7E333" w14:textId="77777777" w:rsidR="005E696A" w:rsidRDefault="005E696A" w:rsidP="005E696A">
      <w:pPr>
        <w:rPr>
          <w:rFonts w:ascii="Times New Roman" w:hAnsi="Times New Roman" w:cs="Times New Roman"/>
          <w:b/>
          <w:bCs/>
          <w:sz w:val="24"/>
          <w:szCs w:val="24"/>
        </w:rPr>
      </w:pPr>
    </w:p>
    <w:p w14:paraId="1202F644" w14:textId="77777777" w:rsidR="00E83FAC" w:rsidRDefault="00E83FAC" w:rsidP="005E696A">
      <w:pPr>
        <w:rPr>
          <w:rFonts w:ascii="Times New Roman" w:hAnsi="Times New Roman" w:cs="Times New Roman"/>
          <w:b/>
          <w:bCs/>
          <w:sz w:val="24"/>
          <w:szCs w:val="24"/>
        </w:rPr>
      </w:pPr>
    </w:p>
    <w:p w14:paraId="34F17E9C" w14:textId="77777777" w:rsidR="00E83FAC" w:rsidRDefault="00E83FAC" w:rsidP="005E696A">
      <w:pPr>
        <w:rPr>
          <w:rFonts w:ascii="Times New Roman" w:hAnsi="Times New Roman" w:cs="Times New Roman"/>
          <w:b/>
          <w:bCs/>
          <w:sz w:val="24"/>
          <w:szCs w:val="24"/>
        </w:rPr>
      </w:pPr>
    </w:p>
    <w:p w14:paraId="30EB7FA4" w14:textId="77777777" w:rsidR="00DC629B" w:rsidRDefault="00DC629B" w:rsidP="005E696A">
      <w:pPr>
        <w:rPr>
          <w:rFonts w:ascii="Times New Roman" w:hAnsi="Times New Roman" w:cs="Times New Roman"/>
          <w:b/>
          <w:bCs/>
          <w:sz w:val="24"/>
          <w:szCs w:val="24"/>
        </w:rPr>
      </w:pPr>
    </w:p>
    <w:p w14:paraId="01A123FF" w14:textId="77777777" w:rsidR="00975FAD" w:rsidRDefault="00975FAD" w:rsidP="005E696A">
      <w:pPr>
        <w:rPr>
          <w:rFonts w:ascii="Times New Roman" w:hAnsi="Times New Roman" w:cs="Times New Roman"/>
          <w:b/>
          <w:bCs/>
          <w:sz w:val="24"/>
          <w:szCs w:val="24"/>
        </w:rPr>
      </w:pPr>
    </w:p>
    <w:p w14:paraId="68487474" w14:textId="77777777" w:rsidR="00975FAD" w:rsidRDefault="00975FAD" w:rsidP="005E696A">
      <w:pPr>
        <w:rPr>
          <w:rFonts w:ascii="Times New Roman" w:hAnsi="Times New Roman" w:cs="Times New Roman"/>
          <w:b/>
          <w:bCs/>
          <w:sz w:val="24"/>
          <w:szCs w:val="24"/>
        </w:rPr>
      </w:pPr>
    </w:p>
    <w:p w14:paraId="608EB2AD" w14:textId="77777777" w:rsidR="00975FAD" w:rsidRDefault="00975FAD" w:rsidP="005E696A">
      <w:pPr>
        <w:rPr>
          <w:rFonts w:ascii="Times New Roman" w:hAnsi="Times New Roman" w:cs="Times New Roman"/>
          <w:b/>
          <w:bCs/>
          <w:sz w:val="24"/>
          <w:szCs w:val="24"/>
        </w:rPr>
      </w:pPr>
    </w:p>
    <w:p w14:paraId="35593077" w14:textId="77777777" w:rsidR="00975FAD" w:rsidRDefault="00975FAD" w:rsidP="005E696A">
      <w:pPr>
        <w:rPr>
          <w:rFonts w:ascii="Times New Roman" w:hAnsi="Times New Roman" w:cs="Times New Roman"/>
          <w:b/>
          <w:bCs/>
          <w:sz w:val="24"/>
          <w:szCs w:val="24"/>
        </w:rPr>
      </w:pPr>
    </w:p>
    <w:p w14:paraId="0F9CFC18" w14:textId="77777777" w:rsidR="00975FAD" w:rsidRDefault="00975FAD" w:rsidP="005E696A">
      <w:pPr>
        <w:rPr>
          <w:rFonts w:ascii="Times New Roman" w:hAnsi="Times New Roman" w:cs="Times New Roman"/>
          <w:b/>
          <w:bCs/>
          <w:sz w:val="24"/>
          <w:szCs w:val="24"/>
        </w:rPr>
      </w:pPr>
    </w:p>
    <w:p w14:paraId="0625D865" w14:textId="77777777" w:rsidR="00975FAD" w:rsidRDefault="00975FAD" w:rsidP="005E696A">
      <w:pPr>
        <w:rPr>
          <w:rFonts w:ascii="Times New Roman" w:hAnsi="Times New Roman" w:cs="Times New Roman"/>
          <w:b/>
          <w:bCs/>
          <w:sz w:val="24"/>
          <w:szCs w:val="24"/>
        </w:rPr>
      </w:pPr>
    </w:p>
    <w:p w14:paraId="00A16AA0" w14:textId="77777777" w:rsidR="00975FAD" w:rsidRDefault="00975FAD" w:rsidP="005E696A">
      <w:pPr>
        <w:rPr>
          <w:rFonts w:ascii="Times New Roman" w:hAnsi="Times New Roman" w:cs="Times New Roman"/>
          <w:b/>
          <w:bCs/>
          <w:sz w:val="24"/>
          <w:szCs w:val="24"/>
        </w:rPr>
      </w:pPr>
    </w:p>
    <w:p w14:paraId="2B565F46" w14:textId="77777777" w:rsidR="00975FAD" w:rsidRDefault="00975FAD" w:rsidP="005E696A">
      <w:pPr>
        <w:rPr>
          <w:rFonts w:ascii="Times New Roman" w:hAnsi="Times New Roman" w:cs="Times New Roman"/>
          <w:b/>
          <w:bCs/>
          <w:sz w:val="24"/>
          <w:szCs w:val="24"/>
        </w:rPr>
      </w:pPr>
    </w:p>
    <w:p w14:paraId="1105AD91" w14:textId="77777777" w:rsidR="00975FAD" w:rsidRDefault="00975FAD" w:rsidP="005E696A">
      <w:pPr>
        <w:rPr>
          <w:rFonts w:ascii="Times New Roman" w:hAnsi="Times New Roman" w:cs="Times New Roman"/>
          <w:b/>
          <w:bCs/>
          <w:sz w:val="24"/>
          <w:szCs w:val="24"/>
        </w:rPr>
      </w:pPr>
    </w:p>
    <w:p w14:paraId="35444743" w14:textId="77777777" w:rsidR="00975FAD" w:rsidRDefault="00975FAD" w:rsidP="005E696A">
      <w:pPr>
        <w:rPr>
          <w:rFonts w:ascii="Times New Roman" w:hAnsi="Times New Roman" w:cs="Times New Roman"/>
          <w:b/>
          <w:bCs/>
          <w:sz w:val="24"/>
          <w:szCs w:val="24"/>
        </w:rPr>
      </w:pPr>
    </w:p>
    <w:p w14:paraId="0A96FCA8" w14:textId="77777777" w:rsidR="00975FAD" w:rsidRDefault="00975FAD" w:rsidP="005E696A">
      <w:pPr>
        <w:rPr>
          <w:rFonts w:ascii="Times New Roman" w:hAnsi="Times New Roman" w:cs="Times New Roman"/>
          <w:b/>
          <w:bCs/>
          <w:sz w:val="24"/>
          <w:szCs w:val="24"/>
        </w:rPr>
      </w:pPr>
    </w:p>
    <w:p w14:paraId="63B1E949" w14:textId="77777777" w:rsidR="00975FAD" w:rsidRDefault="00975FAD" w:rsidP="005E696A">
      <w:pPr>
        <w:rPr>
          <w:rFonts w:ascii="Times New Roman" w:hAnsi="Times New Roman" w:cs="Times New Roman"/>
          <w:b/>
          <w:bCs/>
          <w:sz w:val="24"/>
          <w:szCs w:val="24"/>
        </w:rPr>
      </w:pPr>
    </w:p>
    <w:p w14:paraId="7338F987" w14:textId="77777777" w:rsidR="00975FAD" w:rsidRDefault="00975FAD" w:rsidP="005E696A">
      <w:pPr>
        <w:rPr>
          <w:rFonts w:ascii="Times New Roman" w:hAnsi="Times New Roman" w:cs="Times New Roman"/>
          <w:b/>
          <w:bCs/>
          <w:sz w:val="24"/>
          <w:szCs w:val="24"/>
        </w:rPr>
      </w:pPr>
    </w:p>
    <w:p w14:paraId="459678A1" w14:textId="3B4F7B46" w:rsidR="005E696A" w:rsidRPr="005E696A" w:rsidRDefault="005E696A" w:rsidP="005E696A">
      <w:pPr>
        <w:rPr>
          <w:rFonts w:ascii="Times New Roman" w:hAnsi="Times New Roman" w:cs="Times New Roman"/>
          <w:b/>
          <w:bCs/>
          <w:sz w:val="24"/>
          <w:szCs w:val="24"/>
        </w:rPr>
      </w:pPr>
      <w:r w:rsidRPr="005E696A">
        <w:rPr>
          <w:rFonts w:ascii="Times New Roman" w:hAnsi="Times New Roman" w:cs="Times New Roman"/>
          <w:b/>
          <w:bCs/>
          <w:sz w:val="24"/>
          <w:szCs w:val="24"/>
        </w:rPr>
        <w:lastRenderedPageBreak/>
        <w:t xml:space="preserve">References </w:t>
      </w:r>
    </w:p>
    <w:p w14:paraId="38C1D6C5" w14:textId="0C056AAF" w:rsidR="005E696A" w:rsidRPr="005E696A" w:rsidRDefault="005E696A" w:rsidP="005E696A">
      <w:pPr>
        <w:rPr>
          <w:rFonts w:ascii="Times New Roman" w:hAnsi="Times New Roman" w:cs="Times New Roman"/>
          <w:sz w:val="24"/>
          <w:szCs w:val="24"/>
        </w:rPr>
      </w:pPr>
      <w:r w:rsidRPr="005E696A">
        <w:rPr>
          <w:rFonts w:ascii="Times New Roman" w:hAnsi="Times New Roman" w:cs="Times New Roman"/>
          <w:sz w:val="24"/>
          <w:szCs w:val="24"/>
        </w:rPr>
        <w:t xml:space="preserve">Anderson, T., Brown, K., &amp; Johnson, M. (2020). An Analysis of Restaurant Manager </w:t>
      </w:r>
      <w:r w:rsidR="00975FAD" w:rsidRPr="005E696A">
        <w:rPr>
          <w:rFonts w:ascii="Times New Roman" w:hAnsi="Times New Roman" w:cs="Times New Roman"/>
          <w:sz w:val="24"/>
          <w:szCs w:val="24"/>
        </w:rPr>
        <w:t>Job Roles</w:t>
      </w:r>
      <w:r w:rsidRPr="005E696A">
        <w:rPr>
          <w:rFonts w:ascii="Times New Roman" w:hAnsi="Times New Roman" w:cs="Times New Roman"/>
          <w:sz w:val="24"/>
          <w:szCs w:val="24"/>
        </w:rPr>
        <w:t xml:space="preserve"> in Fast Food and Fine Dining Establishments. Journal of Foodservice Business Research, 23(5), 487-498.</w:t>
      </w:r>
    </w:p>
    <w:p w14:paraId="7F5925A5" w14:textId="77777777" w:rsidR="005E696A" w:rsidRPr="005E696A" w:rsidRDefault="005E696A" w:rsidP="005E696A">
      <w:pPr>
        <w:rPr>
          <w:rFonts w:ascii="Times New Roman" w:hAnsi="Times New Roman" w:cs="Times New Roman"/>
          <w:sz w:val="24"/>
          <w:szCs w:val="24"/>
        </w:rPr>
      </w:pPr>
      <w:r w:rsidRPr="005E696A">
        <w:rPr>
          <w:rFonts w:ascii="Times New Roman" w:hAnsi="Times New Roman" w:cs="Times New Roman"/>
          <w:sz w:val="24"/>
          <w:szCs w:val="24"/>
        </w:rPr>
        <w:t xml:space="preserve">Davis, B. </w:t>
      </w:r>
      <w:r w:rsidRPr="005E696A">
        <w:rPr>
          <w:rFonts w:ascii="Times New Roman" w:hAnsi="Times New Roman" w:cs="Times New Roman"/>
          <w:i/>
          <w:iCs/>
          <w:sz w:val="24"/>
          <w:szCs w:val="24"/>
        </w:rPr>
        <w:t>et al.</w:t>
      </w:r>
      <w:r w:rsidRPr="005E696A">
        <w:rPr>
          <w:rFonts w:ascii="Times New Roman" w:hAnsi="Times New Roman" w:cs="Times New Roman"/>
          <w:sz w:val="24"/>
          <w:szCs w:val="24"/>
        </w:rPr>
        <w:t xml:space="preserve"> (2018) ‘Introducing food and Beverage Management’, </w:t>
      </w:r>
      <w:r w:rsidRPr="005E696A">
        <w:rPr>
          <w:rFonts w:ascii="Times New Roman" w:hAnsi="Times New Roman" w:cs="Times New Roman"/>
          <w:i/>
          <w:iCs/>
          <w:sz w:val="24"/>
          <w:szCs w:val="24"/>
        </w:rPr>
        <w:t>Food and Beverage Management</w:t>
      </w:r>
      <w:r w:rsidRPr="005E696A">
        <w:rPr>
          <w:rFonts w:ascii="Times New Roman" w:hAnsi="Times New Roman" w:cs="Times New Roman"/>
          <w:sz w:val="24"/>
          <w:szCs w:val="24"/>
        </w:rPr>
        <w:t xml:space="preserve">, pp. 1–33. doi:10.4324/9781315563374-1. </w:t>
      </w:r>
    </w:p>
    <w:p w14:paraId="1A06223B" w14:textId="77777777" w:rsidR="005E696A" w:rsidRPr="005E696A" w:rsidRDefault="005E696A" w:rsidP="005E696A">
      <w:pPr>
        <w:rPr>
          <w:rFonts w:ascii="Times New Roman" w:hAnsi="Times New Roman" w:cs="Times New Roman"/>
          <w:sz w:val="24"/>
          <w:szCs w:val="24"/>
        </w:rPr>
      </w:pPr>
      <w:r w:rsidRPr="005E696A">
        <w:rPr>
          <w:rFonts w:ascii="Times New Roman" w:hAnsi="Times New Roman" w:cs="Times New Roman"/>
          <w:sz w:val="24"/>
          <w:szCs w:val="24"/>
        </w:rPr>
        <w:t>Kim, J. H., &amp; Lee, K. J. (2020). The role of restaurant managers in customer-based brand equity: The case of fast-food chains and full-service restaurants. Journal of Hospitality and Tourism Management, 44, 46-54.</w:t>
      </w:r>
    </w:p>
    <w:p w14:paraId="785BEB80" w14:textId="2DAE2805" w:rsidR="005E696A" w:rsidRPr="005E696A" w:rsidRDefault="005E696A" w:rsidP="005E696A">
      <w:pPr>
        <w:rPr>
          <w:rFonts w:ascii="Times New Roman" w:hAnsi="Times New Roman" w:cs="Times New Roman"/>
          <w:sz w:val="24"/>
          <w:szCs w:val="24"/>
        </w:rPr>
      </w:pPr>
      <w:proofErr w:type="spellStart"/>
      <w:r w:rsidRPr="005E696A">
        <w:rPr>
          <w:rFonts w:ascii="Times New Roman" w:hAnsi="Times New Roman" w:cs="Times New Roman"/>
          <w:sz w:val="24"/>
          <w:szCs w:val="24"/>
        </w:rPr>
        <w:t>Kusluvan</w:t>
      </w:r>
      <w:proofErr w:type="spellEnd"/>
      <w:r w:rsidRPr="005E696A">
        <w:rPr>
          <w:rFonts w:ascii="Times New Roman" w:hAnsi="Times New Roman" w:cs="Times New Roman"/>
          <w:sz w:val="24"/>
          <w:szCs w:val="24"/>
        </w:rPr>
        <w:t xml:space="preserve">, S. (2013). Managing employee attitudes and </w:t>
      </w:r>
      <w:r w:rsidR="00E44D84" w:rsidRPr="005E696A">
        <w:rPr>
          <w:rFonts w:ascii="Times New Roman" w:hAnsi="Times New Roman" w:cs="Times New Roman"/>
          <w:sz w:val="24"/>
          <w:szCs w:val="24"/>
        </w:rPr>
        <w:t>behaviours</w:t>
      </w:r>
      <w:r w:rsidRPr="005E696A">
        <w:rPr>
          <w:rFonts w:ascii="Times New Roman" w:hAnsi="Times New Roman" w:cs="Times New Roman"/>
          <w:sz w:val="24"/>
          <w:szCs w:val="24"/>
        </w:rPr>
        <w:t xml:space="preserve"> in the tourism and hospitality industry. Nova Science Publishers.</w:t>
      </w:r>
    </w:p>
    <w:p w14:paraId="796684EF" w14:textId="77777777" w:rsidR="005E696A" w:rsidRPr="005E696A" w:rsidRDefault="005E696A" w:rsidP="005E696A">
      <w:pPr>
        <w:rPr>
          <w:rFonts w:ascii="Times New Roman" w:hAnsi="Times New Roman" w:cs="Times New Roman"/>
          <w:sz w:val="24"/>
          <w:szCs w:val="24"/>
        </w:rPr>
      </w:pPr>
      <w:proofErr w:type="spellStart"/>
      <w:r w:rsidRPr="005E696A">
        <w:rPr>
          <w:rFonts w:ascii="Times New Roman" w:hAnsi="Times New Roman" w:cs="Times New Roman"/>
          <w:sz w:val="24"/>
          <w:szCs w:val="24"/>
        </w:rPr>
        <w:t>Meisenzahl</w:t>
      </w:r>
      <w:proofErr w:type="spellEnd"/>
      <w:r w:rsidRPr="005E696A">
        <w:rPr>
          <w:rFonts w:ascii="Times New Roman" w:hAnsi="Times New Roman" w:cs="Times New Roman"/>
          <w:sz w:val="24"/>
          <w:szCs w:val="24"/>
        </w:rPr>
        <w:t xml:space="preserve">, M. (no date) </w:t>
      </w:r>
      <w:r w:rsidRPr="005E696A">
        <w:rPr>
          <w:rFonts w:ascii="Times New Roman" w:hAnsi="Times New Roman" w:cs="Times New Roman"/>
          <w:i/>
          <w:iCs/>
          <w:sz w:val="24"/>
          <w:szCs w:val="24"/>
        </w:rPr>
        <w:t>There’s virtually no difference between fast-food restaurants like McDonald’s and fast-casual restaurants like Chipotle Anymore</w:t>
      </w:r>
      <w:r w:rsidRPr="005E696A">
        <w:rPr>
          <w:rFonts w:ascii="Times New Roman" w:hAnsi="Times New Roman" w:cs="Times New Roman"/>
          <w:sz w:val="24"/>
          <w:szCs w:val="24"/>
        </w:rPr>
        <w:t xml:space="preserve">, </w:t>
      </w:r>
      <w:r w:rsidRPr="005E696A">
        <w:rPr>
          <w:rFonts w:ascii="Times New Roman" w:hAnsi="Times New Roman" w:cs="Times New Roman"/>
          <w:i/>
          <w:iCs/>
          <w:sz w:val="24"/>
          <w:szCs w:val="24"/>
        </w:rPr>
        <w:t>Business Insider</w:t>
      </w:r>
      <w:r w:rsidRPr="005E696A">
        <w:rPr>
          <w:rFonts w:ascii="Times New Roman" w:hAnsi="Times New Roman" w:cs="Times New Roman"/>
          <w:sz w:val="24"/>
          <w:szCs w:val="24"/>
        </w:rPr>
        <w:t xml:space="preserve">. Available at: https://www.businessinsider.com/fast-food-and-fast-casual-restaurants-are-becoming-increasingly-alike-2021-11?r=US&amp;IR=T (Accessed: 12 May 2023) </w:t>
      </w:r>
    </w:p>
    <w:p w14:paraId="6D06B357" w14:textId="77777777" w:rsidR="005E696A" w:rsidRPr="005E696A" w:rsidRDefault="005E696A" w:rsidP="005E696A">
      <w:pPr>
        <w:rPr>
          <w:rFonts w:ascii="Times New Roman" w:hAnsi="Times New Roman" w:cs="Times New Roman"/>
          <w:sz w:val="24"/>
          <w:szCs w:val="24"/>
        </w:rPr>
      </w:pPr>
      <w:r w:rsidRPr="005E696A">
        <w:rPr>
          <w:rFonts w:ascii="Times New Roman" w:hAnsi="Times New Roman" w:cs="Times New Roman"/>
          <w:sz w:val="24"/>
          <w:szCs w:val="24"/>
        </w:rPr>
        <w:t>Noor, N. M., &amp; Aziz, Y. A. (2021). The skills and challenges of a fast-food restaurant manager: A systematic literature review. International Journal of Advanced Science and Technology, 30(4), 2677-2684.</w:t>
      </w:r>
    </w:p>
    <w:p w14:paraId="351B0DD0" w14:textId="77777777" w:rsidR="005E696A" w:rsidRPr="005E696A" w:rsidRDefault="005E696A" w:rsidP="005E696A">
      <w:pPr>
        <w:rPr>
          <w:rFonts w:ascii="Times New Roman" w:hAnsi="Times New Roman" w:cs="Times New Roman"/>
          <w:sz w:val="24"/>
          <w:szCs w:val="24"/>
        </w:rPr>
      </w:pPr>
      <w:proofErr w:type="spellStart"/>
      <w:r w:rsidRPr="005E696A">
        <w:rPr>
          <w:rFonts w:ascii="Times New Roman" w:hAnsi="Times New Roman" w:cs="Times New Roman"/>
          <w:sz w:val="24"/>
          <w:szCs w:val="24"/>
        </w:rPr>
        <w:t>Seo</w:t>
      </w:r>
      <w:proofErr w:type="spellEnd"/>
      <w:r w:rsidRPr="005E696A">
        <w:rPr>
          <w:rFonts w:ascii="Times New Roman" w:hAnsi="Times New Roman" w:cs="Times New Roman"/>
          <w:sz w:val="24"/>
          <w:szCs w:val="24"/>
        </w:rPr>
        <w:t>, H. J., &amp; Yun, H. J. (2021). A systematic literature review of job competencies and challenges of restaurant managers in fine dining restaurants. Journal of Foodservice Business Research, 24(4), 421-438.</w:t>
      </w:r>
    </w:p>
    <w:p w14:paraId="2E3B4EDE" w14:textId="69EDAC1E" w:rsidR="005F49C3" w:rsidRPr="005E696A" w:rsidRDefault="005E696A" w:rsidP="005E696A">
      <w:pPr>
        <w:rPr>
          <w:rFonts w:ascii="Times New Roman" w:hAnsi="Times New Roman" w:cs="Times New Roman"/>
          <w:sz w:val="24"/>
          <w:szCs w:val="24"/>
        </w:rPr>
      </w:pPr>
      <w:r w:rsidRPr="005E696A">
        <w:rPr>
          <w:rFonts w:ascii="Times New Roman" w:hAnsi="Times New Roman" w:cs="Times New Roman"/>
          <w:sz w:val="24"/>
          <w:szCs w:val="24"/>
        </w:rPr>
        <w:t xml:space="preserve"> Smith, J. (2021). A Comparative Analysis of Fast-Food Chains and Fine Dining Restaurants. Journal of Culinary Research, 15(2), 45-57.</w:t>
      </w:r>
    </w:p>
    <w:sectPr w:rsidR="005F49C3" w:rsidRPr="005E69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809"/>
    <w:rsid w:val="00156B75"/>
    <w:rsid w:val="002D4237"/>
    <w:rsid w:val="005E696A"/>
    <w:rsid w:val="005F49C3"/>
    <w:rsid w:val="00663D11"/>
    <w:rsid w:val="00675809"/>
    <w:rsid w:val="00751F9C"/>
    <w:rsid w:val="0080097D"/>
    <w:rsid w:val="00975FAD"/>
    <w:rsid w:val="009E0382"/>
    <w:rsid w:val="00BA5289"/>
    <w:rsid w:val="00C14784"/>
    <w:rsid w:val="00DC629B"/>
    <w:rsid w:val="00E44D84"/>
    <w:rsid w:val="00E83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9D96F"/>
  <w15:chartTrackingRefBased/>
  <w15:docId w15:val="{164A6A95-C509-4DBC-B107-AB2C429DB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809"/>
    <w:rPr>
      <w:rFonts w:eastAsiaTheme="minorEastAsia"/>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580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Pages>5</Pages>
  <Words>1107</Words>
  <Characters>6311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Nasrin Shafi</dc:creator>
  <cp:keywords/>
  <dc:description/>
  <cp:lastModifiedBy>Nasrin Shafi</cp:lastModifiedBy>
  <cp:revision>10</cp:revision>
  <dcterms:created xsi:type="dcterms:W3CDTF">2023-05-13T11:55:00Z</dcterms:created>
  <dcterms:modified xsi:type="dcterms:W3CDTF">2023-05-14T14:14:00Z</dcterms:modified>
</cp:coreProperties>
</file>