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D9AE5" w14:textId="0384DB5C" w:rsidR="00590BD5" w:rsidRDefault="00590BD5" w:rsidP="00E8382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1AE01198" w14:textId="210FBE66" w:rsidR="00986BB9" w:rsidRDefault="00986BB9" w:rsidP="00E8382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74082226" w14:textId="7712F680" w:rsidR="00986BB9" w:rsidRDefault="00986BB9" w:rsidP="00E8382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30803236" w14:textId="77777777" w:rsidR="003E29EA" w:rsidRPr="0092460C" w:rsidRDefault="003E29EA" w:rsidP="00B4708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4B3B2168" w14:textId="185C29FF" w:rsidR="00E83828" w:rsidRPr="003D00B8" w:rsidRDefault="00E83828" w:rsidP="00B4708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3D00B8">
        <w:rPr>
          <w:rFonts w:ascii="Times New Roman" w:hAnsi="Times New Roman" w:cs="Times New Roman"/>
          <w:b/>
          <w:sz w:val="28"/>
          <w:szCs w:val="28"/>
          <w:lang w:val="en-GB"/>
        </w:rPr>
        <w:t>University of Wales Trinity Saint David London</w:t>
      </w:r>
    </w:p>
    <w:p w14:paraId="367D6FF5" w14:textId="77777777" w:rsidR="00E83828" w:rsidRPr="003D00B8" w:rsidRDefault="00E83828" w:rsidP="00B4708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3D00B8">
        <w:rPr>
          <w:rFonts w:ascii="Times New Roman" w:hAnsi="Times New Roman" w:cs="Times New Roman"/>
          <w:b/>
          <w:sz w:val="28"/>
          <w:szCs w:val="28"/>
          <w:lang w:val="en-GB"/>
        </w:rPr>
        <w:t>Programme: BSc Cloud Computing</w:t>
      </w:r>
    </w:p>
    <w:p w14:paraId="053CCBA5" w14:textId="59DBC330" w:rsidR="00E83828" w:rsidRPr="003D00B8" w:rsidRDefault="00E83828" w:rsidP="00B4708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3D00B8">
        <w:rPr>
          <w:rFonts w:ascii="Times New Roman" w:hAnsi="Times New Roman" w:cs="Times New Roman"/>
          <w:b/>
          <w:sz w:val="28"/>
          <w:szCs w:val="28"/>
          <w:lang w:val="en-GB"/>
        </w:rPr>
        <w:t>Module: ACCC5001 DATABASE MANAGEMENT SYSTEMS</w:t>
      </w:r>
    </w:p>
    <w:p w14:paraId="085D30EB" w14:textId="5489C8F3" w:rsidR="00E83828" w:rsidRPr="003D00B8" w:rsidRDefault="00B47084" w:rsidP="00B4708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3D00B8">
        <w:rPr>
          <w:rFonts w:ascii="Times New Roman" w:hAnsi="Times New Roman" w:cs="Times New Roman"/>
          <w:b/>
          <w:sz w:val="28"/>
          <w:szCs w:val="28"/>
          <w:lang w:val="en-GB"/>
        </w:rPr>
        <w:t>Name:</w:t>
      </w:r>
      <w:r w:rsidR="00E83828" w:rsidRPr="003D00B8">
        <w:rPr>
          <w:rFonts w:ascii="Times New Roman" w:hAnsi="Times New Roman" w:cs="Times New Roman"/>
          <w:b/>
          <w:sz w:val="28"/>
          <w:szCs w:val="28"/>
          <w:lang w:val="en-GB"/>
        </w:rPr>
        <w:t xml:space="preserve"> Celdwan Bandeira</w:t>
      </w:r>
    </w:p>
    <w:p w14:paraId="7CFC8A29" w14:textId="416FB9BD" w:rsidR="00E83828" w:rsidRPr="003D00B8" w:rsidRDefault="00E83828" w:rsidP="00D147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3D00B8">
        <w:rPr>
          <w:rFonts w:ascii="Times New Roman" w:hAnsi="Times New Roman" w:cs="Times New Roman"/>
          <w:b/>
          <w:sz w:val="28"/>
          <w:szCs w:val="28"/>
          <w:lang w:val="en-GB"/>
        </w:rPr>
        <w:t>ID:1812407</w:t>
      </w:r>
    </w:p>
    <w:p w14:paraId="3A874C10" w14:textId="737DCE16" w:rsidR="00EB42BB" w:rsidRPr="003D00B8" w:rsidRDefault="00EB42BB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3C581EC0" w14:textId="1BA06FDD" w:rsidR="00EB42BB" w:rsidRPr="003D00B8" w:rsidRDefault="00EB42BB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74F02907" w14:textId="3C62F724" w:rsidR="00EB42BB" w:rsidRPr="003D00B8" w:rsidRDefault="00EB42BB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553A9527" w14:textId="4F587E51" w:rsidR="000A40A9" w:rsidRPr="003D00B8" w:rsidRDefault="000A40A9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51339B93" w14:textId="77777777" w:rsidR="00E970DC" w:rsidRPr="003D00B8" w:rsidRDefault="00E970DC" w:rsidP="00CB1E38">
      <w:pPr>
        <w:pStyle w:val="TOCHeading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</w:p>
    <w:p w14:paraId="24DC2388" w14:textId="77777777" w:rsidR="00E970DC" w:rsidRPr="003D00B8" w:rsidRDefault="00E970DC" w:rsidP="00CB1E38">
      <w:pPr>
        <w:pStyle w:val="TOCHeading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</w:p>
    <w:p w14:paraId="77659A65" w14:textId="77777777" w:rsidR="00E970DC" w:rsidRPr="003D00B8" w:rsidRDefault="00E970DC" w:rsidP="00CB1E38">
      <w:pPr>
        <w:pStyle w:val="TOCHeading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</w:p>
    <w:p w14:paraId="45F1A949" w14:textId="77777777" w:rsidR="00E970DC" w:rsidRPr="003D00B8" w:rsidRDefault="00E970DC" w:rsidP="00CB1E38">
      <w:pPr>
        <w:pStyle w:val="TOCHeading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</w:p>
    <w:p w14:paraId="65325A1E" w14:textId="77777777" w:rsidR="00E970DC" w:rsidRPr="003D00B8" w:rsidRDefault="00E970DC" w:rsidP="00CB1E38">
      <w:pPr>
        <w:pStyle w:val="TOCHeading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</w:p>
    <w:p w14:paraId="5020E58A" w14:textId="77777777" w:rsidR="00E970DC" w:rsidRPr="003D00B8" w:rsidRDefault="00E970DC" w:rsidP="00CB1E38">
      <w:pPr>
        <w:pStyle w:val="TOCHeading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</w:p>
    <w:p w14:paraId="7F490EE0" w14:textId="77777777" w:rsidR="00E970DC" w:rsidRPr="003D00B8" w:rsidRDefault="00E970DC" w:rsidP="00CB1E38">
      <w:pPr>
        <w:pStyle w:val="TOCHeading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</w:p>
    <w:p w14:paraId="3437A21B" w14:textId="77777777" w:rsidR="00E970DC" w:rsidRPr="003D00B8" w:rsidRDefault="00E970DC" w:rsidP="00CB1E38">
      <w:pPr>
        <w:pStyle w:val="TOCHeading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</w:p>
    <w:p w14:paraId="6086CC62" w14:textId="77777777" w:rsidR="00E970DC" w:rsidRPr="003D00B8" w:rsidRDefault="00E970DC" w:rsidP="00CB1E38">
      <w:pPr>
        <w:pStyle w:val="TOCHeading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</w:p>
    <w:p w14:paraId="0F61F525" w14:textId="1030C381" w:rsidR="00E970DC" w:rsidRPr="003D00B8" w:rsidRDefault="00E970DC" w:rsidP="00CB1E38">
      <w:pPr>
        <w:pStyle w:val="TOCHeading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</w:p>
    <w:p w14:paraId="1780A18E" w14:textId="3725D1FB" w:rsidR="00E970DC" w:rsidRDefault="00E970DC" w:rsidP="00E970DC">
      <w:pPr>
        <w:rPr>
          <w:rFonts w:ascii="Times New Roman" w:hAnsi="Times New Roman" w:cs="Times New Roman"/>
          <w:lang w:val="en-GB"/>
        </w:rPr>
      </w:pPr>
      <w:r w:rsidRPr="003D00B8">
        <w:rPr>
          <w:rFonts w:ascii="Times New Roman" w:hAnsi="Times New Roman" w:cs="Times New Roman"/>
          <w:lang w:val="en-GB"/>
        </w:rPr>
        <w:t xml:space="preserve"> </w:t>
      </w:r>
    </w:p>
    <w:p w14:paraId="40F56CB7" w14:textId="22587CDA" w:rsidR="00512191" w:rsidRDefault="00512191" w:rsidP="00E970DC">
      <w:pPr>
        <w:rPr>
          <w:rFonts w:ascii="Times New Roman" w:hAnsi="Times New Roman" w:cs="Times New Roman"/>
          <w:lang w:val="en-GB"/>
        </w:rPr>
      </w:pPr>
    </w:p>
    <w:p w14:paraId="37BA7EE7" w14:textId="08A3373E" w:rsidR="00512191" w:rsidRDefault="00512191" w:rsidP="00E970DC">
      <w:pPr>
        <w:rPr>
          <w:rFonts w:ascii="Times New Roman" w:hAnsi="Times New Roman" w:cs="Times New Roman"/>
          <w:lang w:val="en-GB"/>
        </w:rPr>
      </w:pPr>
    </w:p>
    <w:p w14:paraId="788AF866" w14:textId="066847B6" w:rsidR="00512191" w:rsidRDefault="00512191" w:rsidP="00E970DC">
      <w:pPr>
        <w:rPr>
          <w:rFonts w:ascii="Times New Roman" w:hAnsi="Times New Roman" w:cs="Times New Roman"/>
          <w:lang w:val="en-GB"/>
        </w:rPr>
      </w:pPr>
    </w:p>
    <w:p w14:paraId="6993BEE5" w14:textId="640F56B8" w:rsidR="00512191" w:rsidRDefault="00512191" w:rsidP="00E970DC">
      <w:pPr>
        <w:rPr>
          <w:rFonts w:ascii="Times New Roman" w:hAnsi="Times New Roman" w:cs="Times New Roman"/>
          <w:lang w:val="en-GB"/>
        </w:rPr>
      </w:pPr>
    </w:p>
    <w:p w14:paraId="78189F75" w14:textId="77777777" w:rsidR="00512191" w:rsidRDefault="00512191" w:rsidP="00E970DC">
      <w:pPr>
        <w:rPr>
          <w:rFonts w:ascii="Times New Roman" w:hAnsi="Times New Roman" w:cs="Times New Roman"/>
          <w:lang w:val="en-GB"/>
        </w:rPr>
        <w:sectPr w:rsidR="00512191" w:rsidSect="00E970DC">
          <w:footerReference w:type="default" r:id="rId8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bookmarkStart w:id="0" w:name="_GoBack" w:displacedByCustomXml="next"/>
    <w:bookmarkEnd w:id="0" w:displacedByCustomXml="next"/>
    <w:sdt>
      <w:sdtPr>
        <w:rPr>
          <w:rFonts w:ascii="Times New Roman" w:hAnsi="Times New Roman" w:cs="Times New Roman"/>
          <w:sz w:val="28"/>
          <w:szCs w:val="28"/>
        </w:rPr>
        <w:id w:val="1531536121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  <w:szCs w:val="22"/>
        </w:rPr>
      </w:sdtEndPr>
      <w:sdtContent>
        <w:p w14:paraId="02C277B8" w14:textId="020A7888" w:rsidR="00B47084" w:rsidRPr="003D00B8" w:rsidRDefault="00B47084" w:rsidP="003D00B8">
          <w:pPr>
            <w:rPr>
              <w:rFonts w:ascii="Times New Roman" w:hAnsi="Times New Roman" w:cs="Times New Roman"/>
              <w:lang w:val="en-GB"/>
            </w:rPr>
          </w:pPr>
          <w:r w:rsidRPr="003D00B8">
            <w:rPr>
              <w:rFonts w:ascii="Times New Roman" w:hAnsi="Times New Roman" w:cs="Times New Roman"/>
              <w:b/>
              <w:bCs/>
              <w:sz w:val="28"/>
              <w:szCs w:val="28"/>
              <w:lang w:val="en-GB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Table of Contents</w:t>
          </w:r>
        </w:p>
        <w:p w14:paraId="3EBA77B9" w14:textId="2534EC92" w:rsidR="00B47084" w:rsidRPr="003D00B8" w:rsidRDefault="00B47084" w:rsidP="00B47084">
          <w:pPr>
            <w:rPr>
              <w:rFonts w:ascii="Times New Roman" w:hAnsi="Times New Roman" w:cs="Times New Roman"/>
              <w:b/>
              <w:bCs/>
              <w:lang w:val="en-GB"/>
            </w:rPr>
          </w:pPr>
        </w:p>
        <w:p w14:paraId="5D363F86" w14:textId="77777777" w:rsidR="00B47084" w:rsidRPr="003D00B8" w:rsidRDefault="00B47084" w:rsidP="00986BB9">
          <w:pPr>
            <w:spacing w:line="480" w:lineRule="auto"/>
            <w:rPr>
              <w:rFonts w:ascii="Times New Roman" w:hAnsi="Times New Roman" w:cs="Times New Roman"/>
              <w:sz w:val="24"/>
              <w:szCs w:val="24"/>
              <w:lang w:val="en-GB"/>
            </w:rPr>
          </w:pPr>
        </w:p>
        <w:p w14:paraId="788806E3" w14:textId="53D26518" w:rsidR="00B47084" w:rsidRPr="003D00B8" w:rsidRDefault="00B47084" w:rsidP="00986BB9">
          <w:pPr>
            <w:pStyle w:val="TOC1"/>
            <w:tabs>
              <w:tab w:val="right" w:leader="dot" w:pos="9016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3D00B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3D00B8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3D00B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40290563" w:history="1">
            <w:r w:rsidRPr="003D00B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Abstract</w:t>
            </w:r>
            <w:r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_Toc40290563 \h </w:instrText>
            </w:r>
            <w:r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57D20C3" w14:textId="5B93B254" w:rsidR="00B47084" w:rsidRPr="003D00B8" w:rsidRDefault="00591492" w:rsidP="00986BB9">
          <w:pPr>
            <w:pStyle w:val="TOC1"/>
            <w:tabs>
              <w:tab w:val="right" w:leader="dot" w:pos="9016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0290564" w:history="1">
            <w:r w:rsidR="00B47084" w:rsidRPr="003D00B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"/>
              </w:rPr>
              <w:t>Introduction</w: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_Toc40290564 \h </w:instrTex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C5E9AB3" w14:textId="0DBDAEDA" w:rsidR="00B47084" w:rsidRPr="003D00B8" w:rsidRDefault="00591492" w:rsidP="00986BB9">
          <w:pPr>
            <w:pStyle w:val="TOC1"/>
            <w:tabs>
              <w:tab w:val="right" w:leader="dot" w:pos="9016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0290565" w:history="1">
            <w:r w:rsidR="00B47084" w:rsidRPr="003D00B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"/>
              </w:rPr>
              <w:t>Section I – Database Case Study</w: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_Toc40290565 \h </w:instrTex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461B844" w14:textId="51ADC2B6" w:rsidR="00B47084" w:rsidRPr="003D00B8" w:rsidRDefault="00591492" w:rsidP="00986BB9">
          <w:pPr>
            <w:pStyle w:val="TOC2"/>
            <w:tabs>
              <w:tab w:val="right" w:leader="dot" w:pos="9016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0290566" w:history="1">
            <w:r w:rsidR="00B47084" w:rsidRPr="003D00B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"/>
              </w:rPr>
              <w:t>Tables Entities and Attributes</w: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_Toc40290566 \h </w:instrTex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E6F0A1" w14:textId="6528D105" w:rsidR="00B47084" w:rsidRPr="003D00B8" w:rsidRDefault="00591492" w:rsidP="00986BB9">
          <w:pPr>
            <w:pStyle w:val="TOC2"/>
            <w:tabs>
              <w:tab w:val="right" w:leader="dot" w:pos="9016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0290567" w:history="1">
            <w:r w:rsidR="00B47084" w:rsidRPr="003D00B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Advantages of a distributed DBMS solution.</w: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_Toc40290567 \h </w:instrTex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DAA27DC" w14:textId="1A9A6932" w:rsidR="00B47084" w:rsidRPr="003D00B8" w:rsidRDefault="00591492" w:rsidP="00986BB9">
          <w:pPr>
            <w:pStyle w:val="TOC1"/>
            <w:tabs>
              <w:tab w:val="right" w:leader="dot" w:pos="9016"/>
            </w:tabs>
            <w:spacing w:line="48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0290568" w:history="1">
            <w:r w:rsidR="00B47084" w:rsidRPr="003D00B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REFERENCE LIST</w: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_Toc40290568 \h </w:instrTex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B47084" w:rsidRPr="003D00B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9778CC8" w14:textId="269A893F" w:rsidR="00B47084" w:rsidRPr="003D00B8" w:rsidRDefault="00B47084" w:rsidP="00986BB9">
          <w:pPr>
            <w:spacing w:line="480" w:lineRule="auto"/>
            <w:rPr>
              <w:rFonts w:ascii="Times New Roman" w:hAnsi="Times New Roman" w:cs="Times New Roman"/>
            </w:rPr>
          </w:pPr>
          <w:r w:rsidRPr="003D00B8">
            <w:rPr>
              <w:rFonts w:ascii="Times New Roman" w:hAnsi="Times New Roman" w:cs="Times New Roman"/>
              <w:noProof/>
              <w:sz w:val="24"/>
              <w:szCs w:val="24"/>
            </w:rPr>
            <w:fldChar w:fldCharType="end"/>
          </w:r>
        </w:p>
      </w:sdtContent>
    </w:sdt>
    <w:p w14:paraId="7CDE7058" w14:textId="7C88DC6C" w:rsidR="00E83828" w:rsidRPr="003D00B8" w:rsidRDefault="00E83828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297D1033" w14:textId="3DE33CD5" w:rsidR="00E83828" w:rsidRPr="003D00B8" w:rsidRDefault="00E83828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51A19C15" w14:textId="3E382CFB" w:rsidR="00E83828" w:rsidRPr="003D00B8" w:rsidRDefault="00E83828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0C225BE0" w14:textId="1D2B46D1" w:rsidR="0092460C" w:rsidRPr="003D00B8" w:rsidRDefault="0092460C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20487A5F" w14:textId="178B5C11" w:rsidR="0092460C" w:rsidRPr="003D00B8" w:rsidRDefault="0092460C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5857AB93" w14:textId="77777777" w:rsidR="0092460C" w:rsidRPr="003D00B8" w:rsidRDefault="0092460C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1C8FE3FE" w14:textId="572A3F18" w:rsidR="00E83828" w:rsidRPr="003D00B8" w:rsidRDefault="00E83828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0AC361ED" w14:textId="18D0551B" w:rsidR="00E83828" w:rsidRPr="003D00B8" w:rsidRDefault="00E83828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0B5DAA2E" w14:textId="2356511F" w:rsidR="0092460C" w:rsidRPr="003D00B8" w:rsidRDefault="0092460C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4172E4C2" w14:textId="6FBEBFCA" w:rsidR="0092460C" w:rsidRPr="003D00B8" w:rsidRDefault="0092460C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03D09602" w14:textId="7417744F" w:rsidR="0092460C" w:rsidRPr="003D00B8" w:rsidRDefault="0092460C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42D5F3A2" w14:textId="24F06E49" w:rsidR="0092460C" w:rsidRPr="003D00B8" w:rsidRDefault="0092460C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36C3B798" w14:textId="0D670A3A" w:rsidR="0092460C" w:rsidRPr="003D00B8" w:rsidRDefault="0092460C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45001BE7" w14:textId="303B35AD" w:rsidR="0092460C" w:rsidRPr="003D00B8" w:rsidRDefault="0092460C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6A86EFA2" w14:textId="1F5BF7E6" w:rsidR="000A40A9" w:rsidRPr="003D00B8" w:rsidRDefault="000A40A9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3D00B8">
        <w:rPr>
          <w:rFonts w:ascii="Times New Roman" w:hAnsi="Times New Roman" w:cs="Times New Roman"/>
          <w:sz w:val="28"/>
          <w:szCs w:val="28"/>
          <w:lang w:val="en-GB"/>
        </w:rPr>
        <w:br w:type="page"/>
      </w:r>
    </w:p>
    <w:p w14:paraId="2641EBA7" w14:textId="77777777" w:rsidR="0092460C" w:rsidRPr="003D00B8" w:rsidRDefault="0092460C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42C337FC" w14:textId="56479D55" w:rsidR="0092460C" w:rsidRPr="003D00B8" w:rsidRDefault="0092460C" w:rsidP="00B470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05108A69" w14:textId="55C95ECE" w:rsidR="008E23BC" w:rsidRPr="003D00B8" w:rsidRDefault="008E23BC" w:rsidP="00B47084">
      <w:pPr>
        <w:pStyle w:val="Heading1"/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" w:name="_Toc40290563"/>
      <w:r w:rsidRPr="003D00B8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9279E6" w:rsidRPr="003D00B8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bstract</w:t>
      </w:r>
      <w:bookmarkEnd w:id="1"/>
    </w:p>
    <w:p w14:paraId="538703FE" w14:textId="7DB11198" w:rsidR="00B47084" w:rsidRPr="003D00B8" w:rsidRDefault="00B47084" w:rsidP="00B47084">
      <w:pPr>
        <w:rPr>
          <w:rFonts w:ascii="Times New Roman" w:hAnsi="Times New Roman" w:cs="Times New Roman"/>
          <w:lang w:val="en-GB"/>
        </w:rPr>
      </w:pPr>
    </w:p>
    <w:p w14:paraId="0CFCEAC2" w14:textId="77777777" w:rsidR="00B47084" w:rsidRPr="003D00B8" w:rsidRDefault="00B47084" w:rsidP="00986BB9">
      <w:pPr>
        <w:ind w:left="567"/>
        <w:rPr>
          <w:rFonts w:ascii="Times New Roman" w:hAnsi="Times New Roman" w:cs="Times New Roman"/>
          <w:lang w:val="en-GB"/>
        </w:rPr>
      </w:pPr>
    </w:p>
    <w:p w14:paraId="59754E46" w14:textId="08D04A12" w:rsidR="00F05B9B" w:rsidRPr="003D00B8" w:rsidRDefault="00C52C48" w:rsidP="00986BB9">
      <w:pPr>
        <w:spacing w:line="360" w:lineRule="auto"/>
        <w:ind w:left="567" w:right="662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In a distributed database system, </w:t>
      </w:r>
      <w:r w:rsidR="009279E6" w:rsidRPr="003D00B8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data</w:t>
      </w:r>
      <w:r w:rsidR="009279E6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are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stored on several computers (nodes), in Pet Care Case Study database </w:t>
      </w:r>
      <w:r w:rsidR="009279E6" w:rsidRPr="003D00B8">
        <w:rPr>
          <w:rFonts w:ascii="Times New Roman" w:hAnsi="Times New Roman" w:cs="Times New Roman"/>
          <w:sz w:val="24"/>
          <w:szCs w:val="24"/>
          <w:lang w:val="en-GB"/>
        </w:rPr>
        <w:t>of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several branches </w:t>
      </w:r>
      <w:r w:rsidR="009279E6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are 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located in different regions and the system allow each branch to store data and access them </w:t>
      </w:r>
      <w:r w:rsidR="009279E6" w:rsidRPr="003D00B8">
        <w:rPr>
          <w:rFonts w:ascii="Times New Roman" w:hAnsi="Times New Roman" w:cs="Times New Roman"/>
          <w:sz w:val="24"/>
          <w:szCs w:val="24"/>
          <w:lang w:val="en-GB"/>
        </w:rPr>
        <w:t>through communication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network.</w:t>
      </w:r>
    </w:p>
    <w:p w14:paraId="76D237B4" w14:textId="77777777" w:rsidR="00F05B9B" w:rsidRPr="003D00B8" w:rsidRDefault="00F05B9B" w:rsidP="00B4708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7A6E1875" w14:textId="2B1D83CD" w:rsidR="00F05B9B" w:rsidRPr="003D00B8" w:rsidRDefault="00F05B9B" w:rsidP="00B4708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265611DC" w14:textId="4EF7FC36" w:rsidR="00B47084" w:rsidRPr="003D00B8" w:rsidRDefault="00B47084" w:rsidP="00B4708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30029585" w14:textId="77777777" w:rsidR="00B47084" w:rsidRPr="003D00B8" w:rsidRDefault="00B47084" w:rsidP="00B4708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58678CBA" w14:textId="0B7ACB8B" w:rsidR="009279E6" w:rsidRPr="003D00B8" w:rsidRDefault="009279E6" w:rsidP="00B47084">
      <w:pPr>
        <w:pStyle w:val="Heading1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GB"/>
        </w:rPr>
      </w:pPr>
      <w:bookmarkStart w:id="2" w:name="_Toc40290564"/>
      <w:r w:rsidRPr="003D00B8">
        <w:rPr>
          <w:rFonts w:ascii="Times New Roman" w:hAnsi="Times New Roman" w:cs="Times New Roman"/>
          <w:b/>
          <w:bCs/>
          <w:color w:val="auto"/>
          <w:sz w:val="28"/>
          <w:szCs w:val="28"/>
          <w:lang w:val="en"/>
        </w:rPr>
        <w:t>Introduction</w:t>
      </w:r>
      <w:bookmarkEnd w:id="2"/>
    </w:p>
    <w:p w14:paraId="60F60012" w14:textId="77777777" w:rsidR="00A77966" w:rsidRPr="003D00B8" w:rsidRDefault="00A77966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2C7DA56" w14:textId="77777777" w:rsidR="00070534" w:rsidRPr="003D00B8" w:rsidRDefault="00070534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A083D38" w14:textId="7644BF08" w:rsidR="002C2465" w:rsidRPr="003D00B8" w:rsidRDefault="00646971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3D00B8">
        <w:rPr>
          <w:rFonts w:ascii="Times New Roman" w:hAnsi="Times New Roman" w:cs="Times New Roman"/>
          <w:sz w:val="24"/>
          <w:szCs w:val="24"/>
          <w:lang w:val="en"/>
        </w:rPr>
        <w:t>This is the database report of Pet</w:t>
      </w:r>
      <w:r w:rsidR="00D4759C"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>Care, an animal clinic that is implementing a Database Management System (DBMS) server for recording daily and essential business activities, such as recording customer details, their pets,</w:t>
      </w:r>
      <w:r w:rsidR="00D20CC6" w:rsidRPr="003D00B8">
        <w:rPr>
          <w:rFonts w:ascii="Times New Roman" w:hAnsi="Times New Roman" w:cs="Times New Roman"/>
          <w:sz w:val="24"/>
          <w:szCs w:val="24"/>
          <w:lang w:val="en"/>
        </w:rPr>
        <w:t xml:space="preserve"> type</w:t>
      </w:r>
      <w:r w:rsidR="002763FA" w:rsidRPr="003D00B8">
        <w:rPr>
          <w:rFonts w:ascii="Times New Roman" w:hAnsi="Times New Roman" w:cs="Times New Roman"/>
          <w:sz w:val="24"/>
          <w:szCs w:val="24"/>
          <w:lang w:val="en"/>
        </w:rPr>
        <w:t>s</w:t>
      </w:r>
      <w:r w:rsidR="00D20CC6" w:rsidRPr="003D00B8">
        <w:rPr>
          <w:rFonts w:ascii="Times New Roman" w:hAnsi="Times New Roman" w:cs="Times New Roman"/>
          <w:sz w:val="24"/>
          <w:szCs w:val="24"/>
          <w:lang w:val="en"/>
        </w:rPr>
        <w:t xml:space="preserve"> of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treatment </w:t>
      </w:r>
      <w:r w:rsidR="00D20CC6" w:rsidRPr="003D00B8">
        <w:rPr>
          <w:rFonts w:ascii="Times New Roman" w:hAnsi="Times New Roman" w:cs="Times New Roman"/>
          <w:sz w:val="24"/>
          <w:szCs w:val="24"/>
          <w:lang w:val="en"/>
        </w:rPr>
        <w:t xml:space="preserve">offered 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>and payment</w:t>
      </w:r>
      <w:r w:rsidR="002763FA" w:rsidRPr="003D00B8">
        <w:rPr>
          <w:rFonts w:ascii="Times New Roman" w:hAnsi="Times New Roman" w:cs="Times New Roman"/>
          <w:sz w:val="24"/>
          <w:szCs w:val="24"/>
          <w:lang w:val="en"/>
        </w:rPr>
        <w:t>s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made during the clinic visit</w:t>
      </w:r>
      <w:r w:rsidR="002763FA" w:rsidRPr="003D00B8">
        <w:rPr>
          <w:rFonts w:ascii="Times New Roman" w:hAnsi="Times New Roman" w:cs="Times New Roman"/>
          <w:sz w:val="24"/>
          <w:szCs w:val="24"/>
          <w:lang w:val="en"/>
        </w:rPr>
        <w:t>s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>.  The clinic</w:t>
      </w:r>
      <w:r w:rsidR="009279E6" w:rsidRPr="003D00B8">
        <w:rPr>
          <w:rFonts w:ascii="Times New Roman" w:hAnsi="Times New Roman" w:cs="Times New Roman"/>
          <w:sz w:val="24"/>
          <w:szCs w:val="24"/>
          <w:lang w:val="en"/>
        </w:rPr>
        <w:t>’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>s activities are developed at various</w:t>
      </w:r>
      <w:r w:rsidR="002C2465" w:rsidRPr="003D00B8">
        <w:rPr>
          <w:rFonts w:ascii="Times New Roman" w:hAnsi="Times New Roman" w:cs="Times New Roman"/>
          <w:sz w:val="24"/>
          <w:szCs w:val="24"/>
          <w:lang w:val="en"/>
        </w:rPr>
        <w:t xml:space="preserve"> branches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>, located in different regions and connected by a database network, which will allow a greater</w:t>
      </w:r>
      <w:r w:rsidR="00F05B9B" w:rsidRPr="003D00B8">
        <w:rPr>
          <w:rFonts w:ascii="Times New Roman" w:hAnsi="Times New Roman" w:cs="Times New Roman"/>
          <w:sz w:val="24"/>
          <w:szCs w:val="24"/>
          <w:lang w:val="en"/>
        </w:rPr>
        <w:t xml:space="preserve"> and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dynamic in the</w:t>
      </w:r>
      <w:r w:rsidR="00F05B9B" w:rsidRPr="003D00B8">
        <w:rPr>
          <w:rFonts w:ascii="Times New Roman" w:hAnsi="Times New Roman" w:cs="Times New Roman"/>
          <w:sz w:val="24"/>
          <w:szCs w:val="24"/>
          <w:lang w:val="en"/>
        </w:rPr>
        <w:t>ir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activities.</w:t>
      </w:r>
    </w:p>
    <w:p w14:paraId="16E3DC89" w14:textId="16DEA72B" w:rsidR="00646971" w:rsidRPr="003D00B8" w:rsidRDefault="00646971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The project was run through SQL Server Management Studio, the essential tool for developing a database. </w:t>
      </w:r>
    </w:p>
    <w:p w14:paraId="79DC0358" w14:textId="0D9A9E58" w:rsidR="00E83828" w:rsidRPr="003D00B8" w:rsidRDefault="00430D10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="00646971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646971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database 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646971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computer 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646971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ystem may 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>keep or store</w:t>
      </w:r>
      <w:r w:rsidR="00646971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large quantity of data organized in a manner that 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>enable</w:t>
      </w:r>
      <w:r w:rsidR="00646971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efficient 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646971" w:rsidRPr="003D00B8">
        <w:rPr>
          <w:rFonts w:ascii="Times New Roman" w:hAnsi="Times New Roman" w:cs="Times New Roman"/>
          <w:sz w:val="24"/>
          <w:szCs w:val="24"/>
          <w:lang w:val="en-GB"/>
        </w:rPr>
        <w:t>torage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and manipulation.</w:t>
      </w:r>
    </w:p>
    <w:p w14:paraId="6650125B" w14:textId="6E2ECB55" w:rsidR="00072407" w:rsidRPr="003D00B8" w:rsidRDefault="00072407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43B68AE" w14:textId="462B84CC" w:rsidR="00B47084" w:rsidRPr="003D00B8" w:rsidRDefault="00B47084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E9258AF" w14:textId="1F60EB7F" w:rsidR="00B47084" w:rsidRPr="003D00B8" w:rsidRDefault="00B47084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4372A45" w14:textId="335D8FAE" w:rsidR="00B47084" w:rsidRPr="003D00B8" w:rsidRDefault="00B47084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75DCE4B" w14:textId="54BFE30B" w:rsidR="00B47084" w:rsidRPr="003D00B8" w:rsidRDefault="00B47084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07607FE" w14:textId="77777777" w:rsidR="00B47084" w:rsidRPr="003D00B8" w:rsidRDefault="00B47084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327AE2D" w14:textId="5BB28443" w:rsidR="00072407" w:rsidRPr="003D00B8" w:rsidRDefault="00072407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A88D6AE" w14:textId="1EA0B0F9" w:rsidR="00D20CC6" w:rsidRPr="003D00B8" w:rsidRDefault="00D20CC6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31AC47B" w14:textId="6FB3C8B6" w:rsidR="00D4759C" w:rsidRPr="003D00B8" w:rsidRDefault="00D5449B" w:rsidP="00B47084">
      <w:pPr>
        <w:pStyle w:val="Heading1"/>
        <w:spacing w:line="360" w:lineRule="auto"/>
        <w:jc w:val="both"/>
        <w:rPr>
          <w:rStyle w:val="ts-alignment-element"/>
          <w:rFonts w:ascii="Times New Roman" w:hAnsi="Times New Roman" w:cs="Times New Roman"/>
          <w:b/>
          <w:bCs/>
          <w:color w:val="auto"/>
          <w:sz w:val="28"/>
          <w:szCs w:val="28"/>
          <w:lang w:val="en"/>
        </w:rPr>
      </w:pPr>
      <w:bookmarkStart w:id="3" w:name="_Toc40290565"/>
      <w:r w:rsidRPr="003D00B8">
        <w:rPr>
          <w:rStyle w:val="ts-alignment-element"/>
          <w:rFonts w:ascii="Times New Roman" w:hAnsi="Times New Roman" w:cs="Times New Roman"/>
          <w:b/>
          <w:bCs/>
          <w:color w:val="auto"/>
          <w:sz w:val="28"/>
          <w:szCs w:val="28"/>
          <w:lang w:val="en"/>
        </w:rPr>
        <w:t>Section I</w:t>
      </w:r>
      <w:r w:rsidR="00D4759C" w:rsidRPr="003D00B8">
        <w:rPr>
          <w:rStyle w:val="ts-alignment-element"/>
          <w:rFonts w:ascii="Times New Roman" w:hAnsi="Times New Roman" w:cs="Times New Roman"/>
          <w:b/>
          <w:bCs/>
          <w:color w:val="auto"/>
          <w:sz w:val="28"/>
          <w:szCs w:val="28"/>
          <w:lang w:val="en"/>
        </w:rPr>
        <w:t xml:space="preserve"> </w:t>
      </w:r>
      <w:r w:rsidR="009279E6" w:rsidRPr="003D00B8">
        <w:rPr>
          <w:rStyle w:val="ts-alignment-element"/>
          <w:rFonts w:ascii="Times New Roman" w:hAnsi="Times New Roman" w:cs="Times New Roman"/>
          <w:b/>
          <w:bCs/>
          <w:color w:val="auto"/>
          <w:sz w:val="28"/>
          <w:szCs w:val="28"/>
          <w:lang w:val="en"/>
        </w:rPr>
        <w:t>–</w:t>
      </w:r>
      <w:r w:rsidR="00D4759C" w:rsidRPr="003D00B8">
        <w:rPr>
          <w:rStyle w:val="ts-alignment-element"/>
          <w:rFonts w:ascii="Times New Roman" w:hAnsi="Times New Roman" w:cs="Times New Roman"/>
          <w:b/>
          <w:bCs/>
          <w:color w:val="auto"/>
          <w:sz w:val="28"/>
          <w:szCs w:val="28"/>
          <w:lang w:val="en"/>
        </w:rPr>
        <w:t xml:space="preserve"> Database</w:t>
      </w:r>
      <w:r w:rsidR="00D4759C" w:rsidRPr="003D00B8">
        <w:rPr>
          <w:rFonts w:ascii="Times New Roman" w:hAnsi="Times New Roman" w:cs="Times New Roman"/>
          <w:b/>
          <w:bCs/>
          <w:color w:val="auto"/>
          <w:lang w:val="en"/>
        </w:rPr>
        <w:t xml:space="preserve"> </w:t>
      </w:r>
      <w:r w:rsidR="00D4759C" w:rsidRPr="003D00B8">
        <w:rPr>
          <w:rStyle w:val="ts-alignment-element"/>
          <w:rFonts w:ascii="Times New Roman" w:hAnsi="Times New Roman" w:cs="Times New Roman"/>
          <w:b/>
          <w:bCs/>
          <w:color w:val="auto"/>
          <w:sz w:val="28"/>
          <w:szCs w:val="28"/>
          <w:lang w:val="en"/>
        </w:rPr>
        <w:t>Case</w:t>
      </w:r>
      <w:r w:rsidR="00D4759C" w:rsidRPr="003D00B8">
        <w:rPr>
          <w:rFonts w:ascii="Times New Roman" w:hAnsi="Times New Roman" w:cs="Times New Roman"/>
          <w:b/>
          <w:bCs/>
          <w:color w:val="auto"/>
          <w:lang w:val="en"/>
        </w:rPr>
        <w:t xml:space="preserve"> </w:t>
      </w:r>
      <w:r w:rsidR="00D4759C" w:rsidRPr="003D00B8">
        <w:rPr>
          <w:rStyle w:val="ts-alignment-element"/>
          <w:rFonts w:ascii="Times New Roman" w:hAnsi="Times New Roman" w:cs="Times New Roman"/>
          <w:b/>
          <w:bCs/>
          <w:color w:val="auto"/>
          <w:sz w:val="28"/>
          <w:szCs w:val="28"/>
          <w:lang w:val="en"/>
        </w:rPr>
        <w:t>Study</w:t>
      </w:r>
      <w:bookmarkEnd w:id="3"/>
    </w:p>
    <w:p w14:paraId="5D5C138D" w14:textId="77777777" w:rsidR="0092460C" w:rsidRPr="003D00B8" w:rsidRDefault="0092460C" w:rsidP="00B47084">
      <w:pPr>
        <w:pStyle w:val="ListParagraph"/>
        <w:spacing w:line="360" w:lineRule="auto"/>
        <w:ind w:left="0"/>
        <w:jc w:val="both"/>
        <w:rPr>
          <w:rStyle w:val="ts-alignment-element"/>
          <w:rFonts w:ascii="Times New Roman" w:hAnsi="Times New Roman" w:cs="Times New Roman"/>
          <w:b/>
          <w:bCs/>
          <w:sz w:val="28"/>
          <w:szCs w:val="28"/>
          <w:lang w:val="en"/>
        </w:rPr>
      </w:pPr>
    </w:p>
    <w:p w14:paraId="7A07268F" w14:textId="77777777" w:rsidR="00D5449B" w:rsidRPr="003D00B8" w:rsidRDefault="00D5449B" w:rsidP="00B47084">
      <w:pPr>
        <w:pStyle w:val="ListParagraph"/>
        <w:spacing w:line="360" w:lineRule="auto"/>
        <w:ind w:left="0"/>
        <w:jc w:val="both"/>
        <w:rPr>
          <w:rStyle w:val="ts-alignment-element"/>
          <w:rFonts w:ascii="Times New Roman" w:hAnsi="Times New Roman" w:cs="Times New Roman"/>
          <w:b/>
          <w:bCs/>
          <w:sz w:val="24"/>
          <w:szCs w:val="24"/>
          <w:lang w:val="en"/>
        </w:rPr>
      </w:pPr>
    </w:p>
    <w:p w14:paraId="0C20C28C" w14:textId="048DED35" w:rsidR="00D4759C" w:rsidRPr="003D00B8" w:rsidRDefault="00D5449B" w:rsidP="00B47084">
      <w:pPr>
        <w:pStyle w:val="Heading2"/>
        <w:spacing w:line="360" w:lineRule="auto"/>
        <w:jc w:val="both"/>
        <w:rPr>
          <w:rStyle w:val="ts-alignment-element"/>
          <w:rFonts w:ascii="Times New Roman" w:hAnsi="Times New Roman" w:cs="Times New Roman"/>
          <w:bCs/>
          <w:color w:val="auto"/>
          <w:sz w:val="24"/>
          <w:szCs w:val="24"/>
          <w:lang w:val="e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4" w:name="_Toc40290566"/>
      <w:r w:rsidRPr="003D00B8">
        <w:rPr>
          <w:rStyle w:val="ts-alignment-element"/>
          <w:rFonts w:ascii="Times New Roman" w:hAnsi="Times New Roman" w:cs="Times New Roman"/>
          <w:bCs/>
          <w:color w:val="auto"/>
          <w:sz w:val="24"/>
          <w:szCs w:val="24"/>
          <w:lang w:val="e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Tables Entit</w:t>
      </w:r>
      <w:r w:rsidR="002D0761" w:rsidRPr="003D00B8">
        <w:rPr>
          <w:rStyle w:val="ts-alignment-element"/>
          <w:rFonts w:ascii="Times New Roman" w:hAnsi="Times New Roman" w:cs="Times New Roman"/>
          <w:bCs/>
          <w:color w:val="auto"/>
          <w:sz w:val="24"/>
          <w:szCs w:val="24"/>
          <w:lang w:val="e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ies</w:t>
      </w:r>
      <w:r w:rsidRPr="003D00B8">
        <w:rPr>
          <w:rStyle w:val="ts-alignment-element"/>
          <w:rFonts w:ascii="Times New Roman" w:hAnsi="Times New Roman" w:cs="Times New Roman"/>
          <w:bCs/>
          <w:color w:val="auto"/>
          <w:sz w:val="24"/>
          <w:szCs w:val="24"/>
          <w:lang w:val="e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D0761" w:rsidRPr="003D00B8">
        <w:rPr>
          <w:rStyle w:val="ts-alignment-element"/>
          <w:rFonts w:ascii="Times New Roman" w:hAnsi="Times New Roman" w:cs="Times New Roman"/>
          <w:bCs/>
          <w:color w:val="auto"/>
          <w:sz w:val="24"/>
          <w:szCs w:val="24"/>
          <w:lang w:val="e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Attributes</w:t>
      </w:r>
      <w:bookmarkEnd w:id="4"/>
    </w:p>
    <w:p w14:paraId="3FF010DA" w14:textId="76BFCB13" w:rsidR="00A91F3D" w:rsidRPr="003D00B8" w:rsidRDefault="00A91F3D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As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mentioned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above,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the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Pet Care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clinic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8F73CD" w:rsidRPr="003D00B8">
        <w:rPr>
          <w:rFonts w:ascii="Times New Roman" w:hAnsi="Times New Roman" w:cs="Times New Roman"/>
          <w:sz w:val="24"/>
          <w:szCs w:val="24"/>
          <w:lang w:val="en"/>
        </w:rPr>
        <w:t xml:space="preserve">database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design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was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developed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by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SSMS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as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follows: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Initially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tables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were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created,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where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each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table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corresponds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to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an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entity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that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in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turn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has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attributes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that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represent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columns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of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each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>table.</w:t>
      </w:r>
      <w:r w:rsidR="00F05B9B" w:rsidRPr="003D00B8">
        <w:rPr>
          <w:rStyle w:val="ts-alignment-element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D00B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</w:p>
    <w:p w14:paraId="3B0FAEDC" w14:textId="15809A61" w:rsidR="00A77966" w:rsidRPr="003D00B8" w:rsidRDefault="00DD7E5D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According to </w:t>
      </w:r>
      <w:r w:rsidR="001C45A2"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Burroughs</w:t>
      </w:r>
      <w:r w:rsidR="001C45A2" w:rsidRPr="003D00B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 </w:t>
      </w:r>
      <w:r w:rsidRPr="003D00B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et al. </w:t>
      </w:r>
      <w:r w:rsidRPr="003D00B8">
        <w:rPr>
          <w:rFonts w:ascii="Times New Roman" w:eastAsia="Times New Roman" w:hAnsi="Times New Roman" w:cs="Times New Roman"/>
          <w:sz w:val="24"/>
          <w:szCs w:val="24"/>
          <w:lang w:val="en-GB"/>
        </w:rPr>
        <w:t>(201</w:t>
      </w:r>
      <w:r w:rsidR="008F73CD" w:rsidRPr="003D00B8">
        <w:rPr>
          <w:rFonts w:ascii="Times New Roman" w:eastAsia="Times New Roman" w:hAnsi="Times New Roman" w:cs="Times New Roman"/>
          <w:sz w:val="24"/>
          <w:szCs w:val="24"/>
          <w:lang w:val="en-GB"/>
        </w:rPr>
        <w:t>1</w:t>
      </w:r>
      <w:r w:rsidRPr="003D00B8">
        <w:rPr>
          <w:rFonts w:ascii="Times New Roman" w:eastAsia="Times New Roman" w:hAnsi="Times New Roman" w:cs="Times New Roman"/>
          <w:sz w:val="24"/>
          <w:szCs w:val="24"/>
          <w:lang w:val="en-GB"/>
        </w:rPr>
        <w:t>),</w:t>
      </w:r>
      <w:r w:rsidR="008F73CD" w:rsidRPr="003D00B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>he most prevalent database model is known as a relational database. In a relational database the data are organized in tables, also referred to as relations. Each data element in a table is indexed by its row and column in the table. Each row, also known as a tuple, represents an entity that is useful or meaningful to the business or other database user, and each column in that row refers to a data element that defines a characteristic or attribute of that entity</w:t>
      </w:r>
      <w:r w:rsidR="004C6742" w:rsidRPr="003D00B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1AF28A6" w14:textId="1EEA64FC" w:rsidR="00A77966" w:rsidRPr="003D00B8" w:rsidRDefault="00A77966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130D79D" w14:textId="77777777" w:rsidR="00A77966" w:rsidRPr="003D00B8" w:rsidRDefault="00A77966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71ED46B" w14:textId="44C7D3C1" w:rsidR="00A77966" w:rsidRPr="003D00B8" w:rsidRDefault="00A77966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76DEF69" w14:textId="77777777" w:rsidR="00853837" w:rsidRPr="003D00B8" w:rsidRDefault="00853837" w:rsidP="00B47084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7688380D" w14:textId="461E674E" w:rsidR="001256BA" w:rsidRPr="003D00B8" w:rsidRDefault="00F338CF" w:rsidP="00B47084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bCs/>
          <w:lang w:val="en-GB"/>
        </w:rPr>
      </w:pPr>
      <w:r w:rsidRPr="003D00B8">
        <w:rPr>
          <w:rFonts w:ascii="Times New Roman" w:hAnsi="Times New Roman" w:cs="Times New Roman"/>
          <w:b/>
          <w:bCs/>
          <w:lang w:val="en-GB"/>
        </w:rPr>
        <w:lastRenderedPageBreak/>
        <w:t>Figure 1</w:t>
      </w:r>
      <w:r w:rsidR="004C6742" w:rsidRPr="003D00B8">
        <w:rPr>
          <w:rFonts w:ascii="Times New Roman" w:hAnsi="Times New Roman" w:cs="Times New Roman"/>
          <w:b/>
          <w:bCs/>
          <w:lang w:val="en-GB"/>
        </w:rPr>
        <w:t>: Structure of the tables</w:t>
      </w:r>
    </w:p>
    <w:p w14:paraId="34425474" w14:textId="7B37C9EE" w:rsidR="004C6742" w:rsidRPr="003D00B8" w:rsidRDefault="004C6742" w:rsidP="00B47084">
      <w:pPr>
        <w:spacing w:before="240" w:after="240" w:line="360" w:lineRule="auto"/>
        <w:jc w:val="center"/>
        <w:rPr>
          <w:rFonts w:ascii="Times New Roman" w:eastAsia="Times New Roman" w:hAnsi="Times New Roman" w:cs="Times New Roman"/>
          <w:lang w:val="en-GB"/>
        </w:rPr>
      </w:pPr>
      <w:r w:rsidRPr="003D00B8">
        <w:rPr>
          <w:rFonts w:ascii="Times New Roman" w:eastAsia="Times New Roman" w:hAnsi="Times New Roman" w:cs="Times New Roman"/>
          <w:color w:val="000000"/>
          <w:lang w:val="en-GB"/>
        </w:rPr>
        <w:t xml:space="preserve">(Source: Developed in </w:t>
      </w:r>
      <w:r w:rsidRPr="003D00B8">
        <w:rPr>
          <w:rFonts w:ascii="Times New Roman" w:hAnsi="Times New Roman" w:cs="Times New Roman"/>
          <w:lang w:val="en"/>
        </w:rPr>
        <w:t>SQL Server Management Studio</w:t>
      </w:r>
      <w:r w:rsidRPr="003D00B8">
        <w:rPr>
          <w:rFonts w:ascii="Times New Roman" w:eastAsia="Times New Roman" w:hAnsi="Times New Roman" w:cs="Times New Roman"/>
          <w:color w:val="000000"/>
          <w:lang w:val="en-GB"/>
        </w:rPr>
        <w:t>)</w:t>
      </w:r>
    </w:p>
    <w:p w14:paraId="436ABB7F" w14:textId="77777777" w:rsidR="00F24BD0" w:rsidRPr="003D00B8" w:rsidRDefault="00F24BD0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1F1AE04" w14:textId="77777777" w:rsidR="00F24BD0" w:rsidRPr="003D00B8" w:rsidRDefault="00F24BD0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1BF3B20" w14:textId="6F2B04F7" w:rsidR="005978D4" w:rsidRPr="003D00B8" w:rsidRDefault="002C2465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sz w:val="24"/>
          <w:szCs w:val="24"/>
          <w:lang w:val="en-GB"/>
        </w:rPr>
        <w:t>To explain the relationship between primary key represented as (</w:t>
      </w:r>
      <w:r w:rsidR="00E8331B" w:rsidRPr="003D00B8">
        <w:rPr>
          <w:rFonts w:ascii="Times New Roman" w:hAnsi="Times New Roman" w:cs="Times New Roman"/>
          <w:sz w:val="24"/>
          <w:szCs w:val="24"/>
          <w:lang w:val="en-GB"/>
        </w:rPr>
        <w:t>PK) and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foreign key </w:t>
      </w:r>
      <w:r w:rsidR="00DF022A" w:rsidRPr="003D00B8">
        <w:rPr>
          <w:rFonts w:ascii="Times New Roman" w:hAnsi="Times New Roman" w:cs="Times New Roman"/>
          <w:sz w:val="24"/>
          <w:szCs w:val="24"/>
          <w:lang w:val="en-GB"/>
        </w:rPr>
        <w:t>(FK</w:t>
      </w:r>
      <w:r w:rsidR="002763FA" w:rsidRPr="003D00B8">
        <w:rPr>
          <w:rFonts w:ascii="Times New Roman" w:hAnsi="Times New Roman" w:cs="Times New Roman"/>
          <w:sz w:val="24"/>
          <w:szCs w:val="24"/>
          <w:lang w:val="en-GB"/>
        </w:rPr>
        <w:t>), primary</w:t>
      </w:r>
      <w:r w:rsidR="00EC705D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key is a column in a table that uniquely identifies each record in the table. A foreign key is a column in the same table or in another table that maps to the primary key to form a relationship in or between the tables</w:t>
      </w:r>
      <w:r w:rsidR="002763FA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63FA" w:rsidRPr="003D00B8">
        <w:rPr>
          <w:rFonts w:ascii="Times New Roman" w:hAnsi="Times New Roman" w:cs="Times New Roman"/>
          <w:b/>
          <w:bCs/>
          <w:sz w:val="24"/>
          <w:szCs w:val="24"/>
          <w:lang w:val="en-GB"/>
        </w:rPr>
        <w:t>(Figure 2)</w:t>
      </w:r>
      <w:r w:rsidR="00EC705D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. The relationship between the primary key and the foreign key is referred as a “primary key </w:t>
      </w:r>
      <w:r w:rsidR="009279E6" w:rsidRPr="003D00B8"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="00EC705D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foreign key relationship”. The primary key </w:t>
      </w:r>
      <w:r w:rsidR="009279E6" w:rsidRPr="003D00B8"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="00EC705D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foreign key relationship helps in fetching records queried by a user of the database quickly without having to access numerous tables in an enterprise, thereby saving time and effort.</w:t>
      </w:r>
    </w:p>
    <w:p w14:paraId="509591EE" w14:textId="31D7EF73" w:rsidR="002F3740" w:rsidRPr="003D00B8" w:rsidRDefault="00B76086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eastAsia="Times New Roman" w:hAnsi="Times New Roman" w:cs="Times New Roman"/>
          <w:sz w:val="24"/>
          <w:szCs w:val="24"/>
          <w:highlight w:val="white"/>
          <w:lang w:val="en-GB"/>
        </w:rPr>
        <w:t xml:space="preserve">As per </w:t>
      </w:r>
      <w:r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Goyal </w:t>
      </w:r>
      <w:r w:rsidRPr="003D00B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et al.</w:t>
      </w:r>
      <w:r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(2019) t</w:t>
      </w:r>
      <w:r w:rsidR="00EC705D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he relationship 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between primary key and foreign key </w:t>
      </w:r>
      <w:r w:rsidR="00EC705D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allows determination of data flow in a schema whenever any form of perturbation, insertion, or deletion occurs to any record in the database. </w:t>
      </w:r>
    </w:p>
    <w:p w14:paraId="4C71EAA6" w14:textId="77777777" w:rsidR="00DF022A" w:rsidRPr="003D00B8" w:rsidRDefault="00DF022A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87E5321" w14:textId="16A3131F" w:rsidR="00DF022A" w:rsidRPr="003D00B8" w:rsidRDefault="00DF022A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92152FF" w14:textId="5E79C618" w:rsidR="0092460C" w:rsidRPr="003D00B8" w:rsidRDefault="0092460C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0B16F2C" w14:textId="77777777" w:rsidR="0092460C" w:rsidRPr="003D00B8" w:rsidRDefault="0092460C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EA912CB" w14:textId="71CFE1E2" w:rsidR="00DF022A" w:rsidRPr="003D00B8" w:rsidRDefault="002208D4" w:rsidP="00B47084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noProof/>
        </w:rPr>
        <w:drawing>
          <wp:inline distT="0" distB="0" distL="0" distR="0" wp14:anchorId="17CD0AD8" wp14:editId="220A2778">
            <wp:extent cx="4768733" cy="3255369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424" cy="3270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CBDD2" w14:textId="3C4BC4A6" w:rsidR="001256BA" w:rsidRPr="003D00B8" w:rsidRDefault="00D86CE7" w:rsidP="00B47084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b/>
          <w:bCs/>
          <w:sz w:val="24"/>
          <w:szCs w:val="24"/>
          <w:lang w:val="en-GB"/>
        </w:rPr>
        <w:t>Figure 2: Primary and Foreign Keys</w:t>
      </w:r>
      <w:r w:rsidR="009B438D" w:rsidRPr="003D00B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relationship</w:t>
      </w:r>
    </w:p>
    <w:p w14:paraId="7EDAF840" w14:textId="77777777" w:rsidR="00D86CE7" w:rsidRPr="003D00B8" w:rsidRDefault="00D86CE7" w:rsidP="00B47084">
      <w:pPr>
        <w:spacing w:before="240" w:after="240" w:line="360" w:lineRule="auto"/>
        <w:jc w:val="center"/>
        <w:rPr>
          <w:rFonts w:ascii="Times New Roman" w:eastAsia="Times New Roman" w:hAnsi="Times New Roman" w:cs="Times New Roman"/>
          <w:lang w:val="en-GB"/>
        </w:rPr>
      </w:pPr>
      <w:r w:rsidRPr="003D00B8">
        <w:rPr>
          <w:rFonts w:ascii="Times New Roman" w:eastAsia="Times New Roman" w:hAnsi="Times New Roman" w:cs="Times New Roman"/>
          <w:color w:val="000000"/>
          <w:lang w:val="en-GB"/>
        </w:rPr>
        <w:lastRenderedPageBreak/>
        <w:t xml:space="preserve">(Source: Developed in </w:t>
      </w:r>
      <w:r w:rsidRPr="003D00B8">
        <w:rPr>
          <w:rFonts w:ascii="Times New Roman" w:hAnsi="Times New Roman" w:cs="Times New Roman"/>
          <w:lang w:val="en"/>
        </w:rPr>
        <w:t>SQL Server Management Studio</w:t>
      </w:r>
      <w:r w:rsidRPr="003D00B8">
        <w:rPr>
          <w:rFonts w:ascii="Times New Roman" w:eastAsia="Times New Roman" w:hAnsi="Times New Roman" w:cs="Times New Roman"/>
          <w:color w:val="000000"/>
          <w:lang w:val="en-GB"/>
        </w:rPr>
        <w:t>)</w:t>
      </w:r>
    </w:p>
    <w:p w14:paraId="2E228F2A" w14:textId="79B3CE26" w:rsidR="00D86CE7" w:rsidRPr="003D00B8" w:rsidRDefault="00D86CE7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1F87235" w14:textId="33420C09" w:rsidR="0092460C" w:rsidRPr="003D00B8" w:rsidRDefault="0092460C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147D7F8C" w14:textId="3AB6A496" w:rsidR="00D86CE7" w:rsidRPr="003D00B8" w:rsidRDefault="009279E6" w:rsidP="00B47084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GB"/>
        </w:rPr>
      </w:pPr>
      <w:bookmarkStart w:id="5" w:name="_Toc40290567"/>
      <w:r w:rsidRPr="003D00B8">
        <w:rPr>
          <w:rFonts w:ascii="Times New Roman" w:hAnsi="Times New Roman" w:cs="Times New Roman"/>
          <w:b/>
          <w:bCs/>
          <w:color w:val="auto"/>
          <w:sz w:val="28"/>
          <w:szCs w:val="28"/>
          <w:lang w:val="en-GB"/>
        </w:rPr>
        <w:t>Advantages of a distributed DBMS solution.</w:t>
      </w:r>
      <w:bookmarkEnd w:id="5"/>
    </w:p>
    <w:p w14:paraId="16E6FDA8" w14:textId="327AD813" w:rsidR="005B5DBD" w:rsidRPr="003D00B8" w:rsidRDefault="00261283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sz w:val="24"/>
          <w:szCs w:val="24"/>
          <w:lang w:val="en-GB"/>
        </w:rPr>
        <w:t>F</w:t>
      </w:r>
      <w:r w:rsidR="005B5DBD" w:rsidRPr="003D00B8">
        <w:rPr>
          <w:rFonts w:ascii="Times New Roman" w:hAnsi="Times New Roman" w:cs="Times New Roman"/>
          <w:sz w:val="24"/>
          <w:szCs w:val="24"/>
          <w:lang w:val="en-GB"/>
        </w:rPr>
        <w:t>or the Pet Care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5B5DBD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deploy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>ing</w:t>
      </w:r>
      <w:r w:rsidR="005B5DBD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the DBMS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in their role will bring advantages as</w:t>
      </w:r>
      <w:r w:rsidR="005B5DBD" w:rsidRPr="003D00B8">
        <w:rPr>
          <w:rFonts w:ascii="Times New Roman" w:hAnsi="Times New Roman" w:cs="Times New Roman"/>
          <w:sz w:val="24"/>
          <w:szCs w:val="24"/>
          <w:lang w:val="en"/>
        </w:rPr>
        <w:t>:</w:t>
      </w:r>
    </w:p>
    <w:p w14:paraId="4F4311E1" w14:textId="0D0CFAF9" w:rsidR="002F3740" w:rsidRPr="003D00B8" w:rsidRDefault="005B5DBD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b/>
          <w:bCs/>
          <w:sz w:val="24"/>
          <w:szCs w:val="24"/>
          <w:lang w:val="en-GB"/>
        </w:rPr>
        <w:t>Rapid</w:t>
      </w:r>
      <w:r w:rsidR="002F3740" w:rsidRPr="003D00B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access to data</w:t>
      </w:r>
      <w:r w:rsidR="002F3740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- End users usually work with only a subset of company data, stored locally;</w:t>
      </w:r>
    </w:p>
    <w:p w14:paraId="4604DF86" w14:textId="77777777" w:rsidR="00B02235" w:rsidRPr="003D00B8" w:rsidRDefault="00B02235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5B11CAA4" w14:textId="43FFF2F1" w:rsidR="002F3740" w:rsidRPr="003D00B8" w:rsidRDefault="002F3740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b/>
          <w:bCs/>
          <w:sz w:val="24"/>
          <w:szCs w:val="24"/>
          <w:lang w:val="en-GB"/>
        </w:rPr>
        <w:t>Faster data processing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- A DBMS divides the system's workload, processing data in several locations;</w:t>
      </w:r>
    </w:p>
    <w:p w14:paraId="4D17EA88" w14:textId="77777777" w:rsidR="00B02235" w:rsidRPr="003D00B8" w:rsidRDefault="00B02235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1640524" w14:textId="298D3B39" w:rsidR="002F3740" w:rsidRPr="003D00B8" w:rsidRDefault="002F3740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b/>
          <w:bCs/>
          <w:sz w:val="24"/>
          <w:szCs w:val="24"/>
          <w:lang w:val="en-GB"/>
        </w:rPr>
        <w:t>Reduced operating costs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- From a cost perspective, it is more efficient to add workstations to a network than to upgrade a mainframe system. Development work is done more quickly and cheaply on low-cost PCs than on mainframes;</w:t>
      </w:r>
    </w:p>
    <w:p w14:paraId="2A25CF0D" w14:textId="77777777" w:rsidR="00B02235" w:rsidRPr="003D00B8" w:rsidRDefault="00B02235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2644DE3" w14:textId="0784FB4B" w:rsidR="00B02235" w:rsidRPr="003D00B8" w:rsidRDefault="00B02235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b/>
          <w:bCs/>
          <w:sz w:val="24"/>
          <w:szCs w:val="24"/>
          <w:lang w:val="en-GB"/>
        </w:rPr>
        <w:t>Expansion facility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- It is possible to add new locations to the network without affecting the operations of other locations;</w:t>
      </w:r>
    </w:p>
    <w:p w14:paraId="13A9305C" w14:textId="77777777" w:rsidR="00B02235" w:rsidRPr="003D00B8" w:rsidRDefault="00B02235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525E3EF" w14:textId="2439139A" w:rsidR="002F3740" w:rsidRPr="003D00B8" w:rsidRDefault="002F3740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b/>
          <w:bCs/>
          <w:sz w:val="24"/>
          <w:szCs w:val="24"/>
          <w:lang w:val="en-GB"/>
        </w:rPr>
        <w:t>User-friendly interface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- PCs and workstations are often equipped with an easy-to-use graphical user </w:t>
      </w:r>
      <w:r w:rsidR="00261283" w:rsidRPr="003D00B8">
        <w:rPr>
          <w:rFonts w:ascii="Times New Roman" w:hAnsi="Times New Roman" w:cs="Times New Roman"/>
          <w:sz w:val="24"/>
          <w:szCs w:val="24"/>
          <w:lang w:val="en-GB"/>
        </w:rPr>
        <w:t>interface</w:t>
      </w:r>
      <w:r w:rsidR="00B02235" w:rsidRPr="003D00B8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0B20DDDC" w14:textId="77777777" w:rsidR="00B02235" w:rsidRPr="003D00B8" w:rsidRDefault="00B02235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C5889AB" w14:textId="06EBEF3B" w:rsidR="00B02235" w:rsidRPr="003D00B8" w:rsidRDefault="00B02235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b/>
          <w:bCs/>
          <w:sz w:val="24"/>
          <w:szCs w:val="24"/>
          <w:lang w:val="en-GB"/>
        </w:rPr>
        <w:t>Improvement of communications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- As the local sites are smaller and closer to customers, they promote better communication between departments and between customers and the company's team;</w:t>
      </w:r>
    </w:p>
    <w:p w14:paraId="244567A7" w14:textId="77777777" w:rsidR="00B02235" w:rsidRPr="003D00B8" w:rsidRDefault="00B02235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44D31C7" w14:textId="0CA0B479" w:rsidR="00184E14" w:rsidRPr="003D00B8" w:rsidRDefault="002F3740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b/>
          <w:bCs/>
          <w:sz w:val="24"/>
          <w:szCs w:val="24"/>
          <w:lang w:val="en-GB"/>
        </w:rPr>
        <w:t>Processor independence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- The end user </w:t>
      </w:r>
      <w:r w:rsidR="00F24BD0" w:rsidRPr="003D00B8">
        <w:rPr>
          <w:rFonts w:ascii="Times New Roman" w:hAnsi="Times New Roman" w:cs="Times New Roman"/>
          <w:sz w:val="24"/>
          <w:szCs w:val="24"/>
          <w:lang w:val="en-GB"/>
        </w:rPr>
        <w:t>can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access </w:t>
      </w:r>
      <w:r w:rsidR="00261283" w:rsidRPr="003D00B8">
        <w:rPr>
          <w:rFonts w:ascii="Times New Roman" w:hAnsi="Times New Roman" w:cs="Times New Roman"/>
          <w:sz w:val="24"/>
          <w:szCs w:val="24"/>
          <w:lang w:val="en-GB"/>
        </w:rPr>
        <w:t>several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available copies of the data and their requests are processed by any processor at the data location.</w:t>
      </w:r>
    </w:p>
    <w:p w14:paraId="0C383218" w14:textId="77777777" w:rsidR="0092460C" w:rsidRPr="003D00B8" w:rsidRDefault="0092460C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019B151" w14:textId="2F2AB421" w:rsidR="002763FA" w:rsidRPr="003D00B8" w:rsidRDefault="003E29EA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According to </w:t>
      </w:r>
      <w:r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Alkhatib</w:t>
      </w:r>
      <w:r w:rsidRPr="003D00B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 et al. </w:t>
      </w:r>
      <w:r w:rsidRPr="003D00B8">
        <w:rPr>
          <w:rFonts w:ascii="Times New Roman" w:eastAsia="Times New Roman" w:hAnsi="Times New Roman" w:cs="Times New Roman"/>
          <w:sz w:val="24"/>
          <w:szCs w:val="24"/>
          <w:lang w:val="en-GB"/>
        </w:rPr>
        <w:t>(2020), t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>he performance of the system will improve, since several machines take care of distributing the load of the CPU and the I/O. Also, the expansion of the distributed system is relatively easy, since adding a new location doesn’t affect the existing ones.</w:t>
      </w:r>
    </w:p>
    <w:p w14:paraId="7084078D" w14:textId="2926F317" w:rsidR="002763FA" w:rsidRPr="003D00B8" w:rsidRDefault="002763FA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B650F0A" w14:textId="63136D6C" w:rsidR="00184E14" w:rsidRPr="003D00B8" w:rsidRDefault="00184E14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sz w:val="24"/>
          <w:szCs w:val="24"/>
          <w:lang w:val="en-GB"/>
        </w:rPr>
        <w:lastRenderedPageBreak/>
        <w:t>There are different ways to implement a DBMS, and the companies interested in developing this technology to evaluate the best solution, always taking into consideration the cost / benefit, without leaving aside the questions related to security, availability, confidentiality, integrity,</w:t>
      </w:r>
      <w:r w:rsidR="0092460C"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>transparency.</w:t>
      </w:r>
    </w:p>
    <w:p w14:paraId="160F420C" w14:textId="77777777" w:rsidR="009B438D" w:rsidRPr="003D00B8" w:rsidRDefault="009B438D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CAE97DB" w14:textId="77777777" w:rsidR="002763FA" w:rsidRPr="003D00B8" w:rsidRDefault="002763FA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EC85B06" w14:textId="3FAD5484" w:rsidR="001256BA" w:rsidRPr="003D00B8" w:rsidRDefault="001256BA" w:rsidP="00B47084">
      <w:pPr>
        <w:pStyle w:val="Heading1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GB"/>
        </w:rPr>
      </w:pPr>
      <w:r w:rsidRPr="003D00B8">
        <w:rPr>
          <w:rFonts w:ascii="Times New Roman" w:hAnsi="Times New Roman" w:cs="Times New Roman"/>
          <w:b/>
          <w:bCs/>
          <w:color w:val="auto"/>
          <w:sz w:val="28"/>
          <w:szCs w:val="28"/>
          <w:lang w:val="en-GB"/>
        </w:rPr>
        <w:t>REFERENCE LIST</w:t>
      </w:r>
    </w:p>
    <w:p w14:paraId="779028C9" w14:textId="7079A93E" w:rsidR="001256BA" w:rsidRPr="003D00B8" w:rsidRDefault="001256BA" w:rsidP="00B47084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065EA40A" w14:textId="37E4E49D" w:rsidR="001256BA" w:rsidRPr="003D00B8" w:rsidRDefault="00135A5F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sz w:val="24"/>
          <w:szCs w:val="24"/>
          <w:lang w:val="en-GB"/>
        </w:rPr>
        <w:t>Key words</w:t>
      </w:r>
      <w:r w:rsidR="00261283" w:rsidRPr="003D00B8">
        <w:rPr>
          <w:rFonts w:ascii="Times New Roman" w:hAnsi="Times New Roman" w:cs="Times New Roman"/>
          <w:sz w:val="24"/>
          <w:szCs w:val="24"/>
          <w:lang w:val="en-GB"/>
        </w:rPr>
        <w:t>:</w:t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foreign key and primary key pdf</w:t>
      </w:r>
    </w:p>
    <w:p w14:paraId="48C930D7" w14:textId="0E9BCFD1" w:rsidR="001256BA" w:rsidRPr="003D00B8" w:rsidRDefault="00A91F3D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r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1-</w:t>
      </w:r>
      <w:r w:rsidR="00A77966"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</w:t>
      </w:r>
      <w:r w:rsidR="00590BD5"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Burroughs, T.K., Gansemer, S.J., Lee, W.D., Voldal, E.E., Rogers, C.A. and Zaborowski, L.J., International Business Machines Corp, 1999. </w:t>
      </w:r>
      <w:r w:rsidR="00590BD5" w:rsidRPr="003D00B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Schema mapping to a legacy table with primary and foreign key support</w:t>
      </w:r>
      <w:r w:rsidR="00590BD5"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. U.S. Patent 5,956,725</w:t>
      </w:r>
      <w:r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</w:t>
      </w:r>
      <w:r w:rsidR="00DD7E5D"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pp</w:t>
      </w:r>
      <w:r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.</w:t>
      </w:r>
      <w:r w:rsidR="00DD7E5D"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19</w:t>
      </w:r>
      <w:r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-28.</w:t>
      </w:r>
    </w:p>
    <w:p w14:paraId="09BEE2E9" w14:textId="7B13BC03" w:rsidR="00A77966" w:rsidRPr="003D00B8" w:rsidRDefault="00A77966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</w:p>
    <w:p w14:paraId="3F20C836" w14:textId="49FF1036" w:rsidR="00A77966" w:rsidRPr="003D00B8" w:rsidRDefault="00A77966" w:rsidP="00B4708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r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2- Goyal, R.D. and Mahajan, R., Io-Tahoe LLC, 2019. </w:t>
      </w:r>
      <w:r w:rsidRPr="003D00B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Inclusion Dependency Determination In A Large Database For Establishing Primary Key-Foreign Key Relationships</w:t>
      </w:r>
      <w:r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. U.S. Patent Application 15/673,511, pp.30-56.</w:t>
      </w:r>
    </w:p>
    <w:p w14:paraId="32777646" w14:textId="270B7D40" w:rsidR="00A77966" w:rsidRPr="003D00B8" w:rsidRDefault="00A77966" w:rsidP="00B4708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</w:p>
    <w:p w14:paraId="33945351" w14:textId="3F68DD1D" w:rsidR="00A91F3D" w:rsidRPr="003D00B8" w:rsidRDefault="00F24BD0" w:rsidP="00B4708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r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3- Alkhatib, G. and Labban, R.S., 2020. Transaction Management in Distributed Database Systems: the case of Oracle’s Two-phase commit. </w:t>
      </w:r>
      <w:r w:rsidRPr="003D00B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Journal of Information Systems Education</w:t>
      </w:r>
      <w:r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 </w:t>
      </w:r>
      <w:r w:rsidRPr="003D00B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13</w:t>
      </w:r>
      <w:r w:rsidRPr="003D00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(2), p.4, pp.2-11.</w:t>
      </w:r>
    </w:p>
    <w:p w14:paraId="1763ABA5" w14:textId="5528273C" w:rsidR="00A91F3D" w:rsidRPr="003D00B8" w:rsidRDefault="00A91F3D" w:rsidP="00B4708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</w:p>
    <w:p w14:paraId="69A059A8" w14:textId="77777777" w:rsidR="000F7E39" w:rsidRPr="003D00B8" w:rsidRDefault="000F7E39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sz w:val="24"/>
          <w:szCs w:val="24"/>
          <w:lang w:val="en-GB"/>
        </w:rPr>
        <w:t>w3schools.com (2020). SQL like. Available at:</w:t>
      </w:r>
    </w:p>
    <w:bookmarkStart w:id="6" w:name="_Hlk40279020"/>
    <w:p w14:paraId="479C5EDE" w14:textId="514B608C" w:rsidR="000F7E39" w:rsidRPr="003D00B8" w:rsidRDefault="000F7E39" w:rsidP="00B47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00B8">
        <w:rPr>
          <w:rFonts w:ascii="Times New Roman" w:hAnsi="Times New Roman" w:cs="Times New Roman"/>
          <w:sz w:val="24"/>
          <w:szCs w:val="24"/>
        </w:rPr>
        <w:fldChar w:fldCharType="begin"/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instrText xml:space="preserve"> HYPERLINK "https://www.w3schools.com/sql/default.asp" </w:instrText>
      </w:r>
      <w:r w:rsidRPr="003D00B8">
        <w:rPr>
          <w:rFonts w:ascii="Times New Roman" w:hAnsi="Times New Roman" w:cs="Times New Roman"/>
          <w:sz w:val="24"/>
          <w:szCs w:val="24"/>
        </w:rPr>
        <w:fldChar w:fldCharType="separate"/>
      </w:r>
      <w:r w:rsidRPr="003D00B8">
        <w:rPr>
          <w:rStyle w:val="Hyperlink"/>
          <w:rFonts w:ascii="Times New Roman" w:hAnsi="Times New Roman" w:cs="Times New Roman"/>
          <w:sz w:val="24"/>
          <w:szCs w:val="24"/>
          <w:lang w:val="en-GB"/>
        </w:rPr>
        <w:t>https://www.w3schools.com/sql/default.asp</w:t>
      </w:r>
      <w:r w:rsidRPr="003D00B8">
        <w:rPr>
          <w:rFonts w:ascii="Times New Roman" w:hAnsi="Times New Roman" w:cs="Times New Roman"/>
          <w:sz w:val="24"/>
          <w:szCs w:val="24"/>
        </w:rPr>
        <w:fldChar w:fldCharType="end"/>
      </w:r>
      <w:r w:rsidRPr="003D00B8">
        <w:rPr>
          <w:rFonts w:ascii="Times New Roman" w:hAnsi="Times New Roman" w:cs="Times New Roman"/>
          <w:sz w:val="24"/>
          <w:szCs w:val="24"/>
          <w:lang w:val="en-GB"/>
        </w:rPr>
        <w:t xml:space="preserve"> [Accessed on: 06 May 2020].</w:t>
      </w:r>
    </w:p>
    <w:p w14:paraId="53C3CC3A" w14:textId="19F703B4" w:rsidR="00261283" w:rsidRPr="003D00B8" w:rsidRDefault="00261283" w:rsidP="00B47084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p w14:paraId="3455C358" w14:textId="77777777" w:rsidR="00261283" w:rsidRPr="003D00B8" w:rsidRDefault="00261283" w:rsidP="00B47084">
      <w:pPr>
        <w:spacing w:line="360" w:lineRule="auto"/>
        <w:jc w:val="both"/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  <w:lang w:val="en-GB"/>
        </w:rPr>
      </w:pPr>
    </w:p>
    <w:bookmarkEnd w:id="6"/>
    <w:p w14:paraId="0DCE11C3" w14:textId="77777777" w:rsidR="00A91F3D" w:rsidRPr="003D00B8" w:rsidRDefault="00A91F3D" w:rsidP="00B47084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sectPr w:rsidR="00A91F3D" w:rsidRPr="003D00B8" w:rsidSect="00E970DC">
      <w:footerReference w:type="default" r:id="rId10"/>
      <w:pgSz w:w="11906" w:h="16838"/>
      <w:pgMar w:top="1440" w:right="1440" w:bottom="1440" w:left="1440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8CBB5E" w14:textId="77777777" w:rsidR="00591492" w:rsidRDefault="00591492" w:rsidP="004C6742">
      <w:pPr>
        <w:spacing w:line="240" w:lineRule="auto"/>
      </w:pPr>
      <w:r>
        <w:separator/>
      </w:r>
    </w:p>
  </w:endnote>
  <w:endnote w:type="continuationSeparator" w:id="0">
    <w:p w14:paraId="78BB2DCB" w14:textId="77777777" w:rsidR="00591492" w:rsidRDefault="00591492" w:rsidP="004C67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147060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6411D6" w14:textId="5692CD14" w:rsidR="00E970DC" w:rsidRDefault="00E970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14BD26" w14:textId="32056672" w:rsidR="00D147F3" w:rsidRPr="000A40A9" w:rsidRDefault="00D147F3" w:rsidP="000A40A9">
    <w:pPr>
      <w:pStyle w:val="Footer"/>
      <w:jc w:val="center"/>
      <w:rPr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24550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01F075" w14:textId="0251F19C" w:rsidR="00E970DC" w:rsidRDefault="00E970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6066A6" w14:textId="77777777" w:rsidR="00E970DC" w:rsidRPr="000A40A9" w:rsidRDefault="00E970DC" w:rsidP="000A40A9">
    <w:pPr>
      <w:pStyle w:val="Footer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873676" w14:textId="77777777" w:rsidR="00591492" w:rsidRDefault="00591492" w:rsidP="004C6742">
      <w:pPr>
        <w:spacing w:line="240" w:lineRule="auto"/>
      </w:pPr>
      <w:r>
        <w:separator/>
      </w:r>
    </w:p>
  </w:footnote>
  <w:footnote w:type="continuationSeparator" w:id="0">
    <w:p w14:paraId="087C53D0" w14:textId="77777777" w:rsidR="00591492" w:rsidRDefault="00591492" w:rsidP="004C674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B5EBD"/>
    <w:multiLevelType w:val="hybridMultilevel"/>
    <w:tmpl w:val="2D9630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80BFA"/>
    <w:multiLevelType w:val="hybridMultilevel"/>
    <w:tmpl w:val="AA561C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1C03E9"/>
    <w:multiLevelType w:val="hybridMultilevel"/>
    <w:tmpl w:val="721AE5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338"/>
    <w:rsid w:val="00070534"/>
    <w:rsid w:val="00072407"/>
    <w:rsid w:val="000A0A3B"/>
    <w:rsid w:val="000A40A9"/>
    <w:rsid w:val="000C310E"/>
    <w:rsid w:val="000F32F7"/>
    <w:rsid w:val="000F7E39"/>
    <w:rsid w:val="001256BA"/>
    <w:rsid w:val="00135A5F"/>
    <w:rsid w:val="0015090F"/>
    <w:rsid w:val="00180509"/>
    <w:rsid w:val="00184E14"/>
    <w:rsid w:val="001B4EC7"/>
    <w:rsid w:val="001C45A2"/>
    <w:rsid w:val="001D1AD5"/>
    <w:rsid w:val="002208D4"/>
    <w:rsid w:val="00261283"/>
    <w:rsid w:val="002763FA"/>
    <w:rsid w:val="002A1538"/>
    <w:rsid w:val="002C2465"/>
    <w:rsid w:val="002D0761"/>
    <w:rsid w:val="002F3740"/>
    <w:rsid w:val="003A24B0"/>
    <w:rsid w:val="003B655A"/>
    <w:rsid w:val="003D00B8"/>
    <w:rsid w:val="003E29EA"/>
    <w:rsid w:val="00430D10"/>
    <w:rsid w:val="004C6742"/>
    <w:rsid w:val="00512191"/>
    <w:rsid w:val="00523338"/>
    <w:rsid w:val="00590BD5"/>
    <w:rsid w:val="00591492"/>
    <w:rsid w:val="005978D4"/>
    <w:rsid w:val="005B5DBD"/>
    <w:rsid w:val="005C7486"/>
    <w:rsid w:val="00625EF3"/>
    <w:rsid w:val="006364B1"/>
    <w:rsid w:val="00646971"/>
    <w:rsid w:val="007A4B15"/>
    <w:rsid w:val="007B794C"/>
    <w:rsid w:val="00853837"/>
    <w:rsid w:val="008D645B"/>
    <w:rsid w:val="008E23BC"/>
    <w:rsid w:val="008F73CD"/>
    <w:rsid w:val="0092460C"/>
    <w:rsid w:val="009279E6"/>
    <w:rsid w:val="00986BB9"/>
    <w:rsid w:val="009B438D"/>
    <w:rsid w:val="00A5025B"/>
    <w:rsid w:val="00A6592A"/>
    <w:rsid w:val="00A77966"/>
    <w:rsid w:val="00A91F3D"/>
    <w:rsid w:val="00A93AA4"/>
    <w:rsid w:val="00AE3628"/>
    <w:rsid w:val="00B02235"/>
    <w:rsid w:val="00B23C54"/>
    <w:rsid w:val="00B47084"/>
    <w:rsid w:val="00B76086"/>
    <w:rsid w:val="00BB7E15"/>
    <w:rsid w:val="00C52C48"/>
    <w:rsid w:val="00C65EC6"/>
    <w:rsid w:val="00CB1E38"/>
    <w:rsid w:val="00D11750"/>
    <w:rsid w:val="00D147F3"/>
    <w:rsid w:val="00D20CC6"/>
    <w:rsid w:val="00D4759C"/>
    <w:rsid w:val="00D5449B"/>
    <w:rsid w:val="00D7358E"/>
    <w:rsid w:val="00D86CE7"/>
    <w:rsid w:val="00DD7E5D"/>
    <w:rsid w:val="00DF022A"/>
    <w:rsid w:val="00E8331B"/>
    <w:rsid w:val="00E83828"/>
    <w:rsid w:val="00E970DC"/>
    <w:rsid w:val="00EB42BB"/>
    <w:rsid w:val="00EC705D"/>
    <w:rsid w:val="00F05B9B"/>
    <w:rsid w:val="00F24BD0"/>
    <w:rsid w:val="00F3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1D3D53"/>
  <w15:chartTrackingRefBased/>
  <w15:docId w15:val="{362DF332-6F60-4E4A-9C76-F2A022D9F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828"/>
    <w:pPr>
      <w:spacing w:after="0" w:line="276" w:lineRule="auto"/>
      <w:contextualSpacing/>
    </w:pPr>
    <w:rPr>
      <w:rFonts w:ascii="Arial" w:eastAsia="Arial" w:hAnsi="Arial" w:cs="Arial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38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460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38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83828"/>
    <w:pPr>
      <w:spacing w:line="259" w:lineRule="auto"/>
      <w:contextualSpacing w:val="0"/>
      <w:outlineLvl w:val="9"/>
    </w:pPr>
  </w:style>
  <w:style w:type="paragraph" w:styleId="ListParagraph">
    <w:name w:val="List Paragraph"/>
    <w:basedOn w:val="Normal"/>
    <w:uiPriority w:val="34"/>
    <w:qFormat/>
    <w:rsid w:val="00A5025B"/>
    <w:pPr>
      <w:ind w:left="720"/>
    </w:pPr>
  </w:style>
  <w:style w:type="character" w:customStyle="1" w:styleId="ts-alignment-element">
    <w:name w:val="ts-alignment-element"/>
    <w:basedOn w:val="DefaultParagraphFont"/>
    <w:rsid w:val="00A91F3D"/>
  </w:style>
  <w:style w:type="character" w:customStyle="1" w:styleId="ts-alignment-element-highlighted">
    <w:name w:val="ts-alignment-element-highlighted"/>
    <w:basedOn w:val="DefaultParagraphFont"/>
    <w:rsid w:val="00A91F3D"/>
  </w:style>
  <w:style w:type="paragraph" w:styleId="Header">
    <w:name w:val="header"/>
    <w:basedOn w:val="Normal"/>
    <w:link w:val="HeaderChar"/>
    <w:uiPriority w:val="99"/>
    <w:unhideWhenUsed/>
    <w:rsid w:val="004C674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742"/>
    <w:rPr>
      <w:rFonts w:ascii="Arial" w:eastAsia="Arial" w:hAnsi="Arial" w:cs="Arial"/>
      <w:lang w:val="pt-PT"/>
    </w:rPr>
  </w:style>
  <w:style w:type="paragraph" w:styleId="Footer">
    <w:name w:val="footer"/>
    <w:basedOn w:val="Normal"/>
    <w:link w:val="FooterChar"/>
    <w:uiPriority w:val="99"/>
    <w:unhideWhenUsed/>
    <w:rsid w:val="004C674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742"/>
    <w:rPr>
      <w:rFonts w:ascii="Arial" w:eastAsia="Arial" w:hAnsi="Arial" w:cs="Arial"/>
      <w:lang w:val="pt-PT"/>
    </w:rPr>
  </w:style>
  <w:style w:type="character" w:styleId="Hyperlink">
    <w:name w:val="Hyperlink"/>
    <w:basedOn w:val="DefaultParagraphFont"/>
    <w:uiPriority w:val="99"/>
    <w:unhideWhenUsed/>
    <w:rsid w:val="005B5DB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B4EC7"/>
    <w:pPr>
      <w:spacing w:before="100" w:beforeAutospacing="1" w:after="100" w:afterAutospacing="1"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2460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paragraph" w:styleId="TOC1">
    <w:name w:val="toc 1"/>
    <w:basedOn w:val="Normal"/>
    <w:next w:val="Normal"/>
    <w:autoRedefine/>
    <w:uiPriority w:val="39"/>
    <w:unhideWhenUsed/>
    <w:rsid w:val="00B4708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708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23C54"/>
    <w:pPr>
      <w:spacing w:after="100" w:line="259" w:lineRule="auto"/>
      <w:ind w:left="440"/>
      <w:contextualSpacing w:val="0"/>
    </w:pPr>
    <w:rPr>
      <w:rFonts w:asciiTheme="minorHAnsi" w:eastAsiaTheme="minorEastAsia" w:hAnsiTheme="minorHAnsi" w:cs="Times New Roman"/>
      <w:lang w:val="en-US"/>
    </w:rPr>
  </w:style>
  <w:style w:type="character" w:styleId="LineNumber">
    <w:name w:val="line number"/>
    <w:basedOn w:val="DefaultParagraphFont"/>
    <w:uiPriority w:val="99"/>
    <w:semiHidden/>
    <w:unhideWhenUsed/>
    <w:rsid w:val="000A4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6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6EEB1-195A-4B80-96F1-44F768D61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1347</TotalTime>
  <Pages>7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Celdwan De pina bandeira (1812407)</dc:creator>
  <cp:keywords/>
  <dc:description/>
  <cp:lastModifiedBy>Celdwan De pina bandeira (1812407)</cp:lastModifiedBy>
  <cp:revision>16</cp:revision>
  <dcterms:created xsi:type="dcterms:W3CDTF">2020-05-12T18:19:00Z</dcterms:created>
  <dcterms:modified xsi:type="dcterms:W3CDTF">2020-05-13T20:01:00Z</dcterms:modified>
</cp:coreProperties>
</file>