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21511" w:rsidRPr="00203A5F" w:rsidRDefault="00996725" w:rsidP="00521511">
      <w:pPr>
        <w:jc w:val="center"/>
        <w:rPr>
          <w:sz w:val="32"/>
          <w:szCs w:val="32"/>
        </w:rPr>
      </w:pPr>
      <w:r>
        <w:rPr>
          <w:noProof/>
          <w:sz w:val="32"/>
          <w:szCs w:val="32"/>
        </w:rPr>
        <w:drawing>
          <wp:anchor distT="0" distB="0" distL="114300" distR="114300" simplePos="0" relativeHeight="251659264" behindDoc="0" locked="0" layoutInCell="1" allowOverlap="1">
            <wp:simplePos x="0" y="0"/>
            <wp:positionH relativeFrom="column">
              <wp:posOffset>50800</wp:posOffset>
            </wp:positionH>
            <wp:positionV relativeFrom="paragraph">
              <wp:posOffset>0</wp:posOffset>
            </wp:positionV>
            <wp:extent cx="5715000" cy="28575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anchor>
        </w:drawing>
      </w:r>
    </w:p>
    <w:p w:rsidR="00960CB5" w:rsidRPr="00BB0B8D" w:rsidRDefault="00945DE2" w:rsidP="00A046FE">
      <w:pPr>
        <w:jc w:val="left"/>
        <w:rPr>
          <w:b/>
          <w:bCs/>
          <w:sz w:val="48"/>
          <w:szCs w:val="48"/>
        </w:rPr>
      </w:pPr>
      <w:r>
        <w:rPr>
          <w:b/>
          <w:bCs/>
          <w:sz w:val="48"/>
          <w:szCs w:val="48"/>
        </w:rPr>
        <w:t>Student name</w:t>
      </w:r>
      <w:r w:rsidR="00902A5E">
        <w:rPr>
          <w:b/>
          <w:bCs/>
          <w:sz w:val="48"/>
          <w:szCs w:val="48"/>
        </w:rPr>
        <w:t xml:space="preserve">- </w:t>
      </w:r>
      <w:r w:rsidR="00BB0B8D">
        <w:rPr>
          <w:b/>
          <w:bCs/>
          <w:sz w:val="48"/>
          <w:szCs w:val="48"/>
        </w:rPr>
        <w:t xml:space="preserve">Badmus Adeshola </w:t>
      </w:r>
      <w:r w:rsidR="00960CB5">
        <w:rPr>
          <w:b/>
          <w:bCs/>
          <w:sz w:val="48"/>
          <w:szCs w:val="48"/>
        </w:rPr>
        <w:t>OMOTOSHO</w:t>
      </w:r>
    </w:p>
    <w:p w:rsidR="00902A5E" w:rsidRDefault="00902A5E" w:rsidP="00A046FE">
      <w:pPr>
        <w:jc w:val="left"/>
        <w:rPr>
          <w:b/>
          <w:bCs/>
          <w:sz w:val="48"/>
          <w:szCs w:val="48"/>
        </w:rPr>
      </w:pPr>
      <w:r>
        <w:rPr>
          <w:b/>
          <w:bCs/>
          <w:sz w:val="48"/>
          <w:szCs w:val="48"/>
        </w:rPr>
        <w:t>Student ID</w:t>
      </w:r>
      <w:r w:rsidR="006D16C8">
        <w:rPr>
          <w:b/>
          <w:bCs/>
          <w:sz w:val="48"/>
          <w:szCs w:val="48"/>
        </w:rPr>
        <w:t>-</w:t>
      </w:r>
      <w:r w:rsidR="00960CB5">
        <w:rPr>
          <w:b/>
          <w:bCs/>
          <w:sz w:val="48"/>
          <w:szCs w:val="48"/>
        </w:rPr>
        <w:t>1914925</w:t>
      </w:r>
    </w:p>
    <w:p w:rsidR="00902A5E" w:rsidRDefault="006D16C8" w:rsidP="00A046FE">
      <w:pPr>
        <w:jc w:val="left"/>
        <w:rPr>
          <w:b/>
          <w:bCs/>
          <w:sz w:val="48"/>
          <w:szCs w:val="48"/>
        </w:rPr>
      </w:pPr>
      <w:r>
        <w:rPr>
          <w:b/>
          <w:bCs/>
          <w:sz w:val="48"/>
          <w:szCs w:val="48"/>
        </w:rPr>
        <w:t>Module name-</w:t>
      </w:r>
      <w:r w:rsidR="00BD5EF3">
        <w:rPr>
          <w:b/>
          <w:bCs/>
          <w:sz w:val="48"/>
          <w:szCs w:val="48"/>
        </w:rPr>
        <w:t xml:space="preserve">Complementary Therapy </w:t>
      </w:r>
    </w:p>
    <w:p w:rsidR="006D16C8" w:rsidRDefault="006D16C8" w:rsidP="00A046FE">
      <w:pPr>
        <w:jc w:val="left"/>
        <w:rPr>
          <w:b/>
          <w:bCs/>
          <w:sz w:val="48"/>
          <w:szCs w:val="48"/>
        </w:rPr>
      </w:pPr>
      <w:r>
        <w:rPr>
          <w:b/>
          <w:bCs/>
          <w:sz w:val="48"/>
          <w:szCs w:val="48"/>
        </w:rPr>
        <w:t>Module code</w:t>
      </w:r>
      <w:r w:rsidR="00F544EF">
        <w:rPr>
          <w:b/>
          <w:bCs/>
          <w:sz w:val="48"/>
          <w:szCs w:val="48"/>
        </w:rPr>
        <w:t>-</w:t>
      </w:r>
      <w:r w:rsidR="008530DA">
        <w:rPr>
          <w:b/>
          <w:bCs/>
          <w:sz w:val="48"/>
          <w:szCs w:val="48"/>
        </w:rPr>
        <w:t>BMHP5001</w:t>
      </w:r>
    </w:p>
    <w:p w:rsidR="00F544EF" w:rsidRPr="00945DE2" w:rsidRDefault="00F544EF" w:rsidP="00A046FE">
      <w:pPr>
        <w:jc w:val="left"/>
        <w:rPr>
          <w:b/>
          <w:bCs/>
          <w:sz w:val="48"/>
          <w:szCs w:val="48"/>
        </w:rPr>
      </w:pPr>
      <w:r>
        <w:rPr>
          <w:b/>
          <w:bCs/>
          <w:sz w:val="48"/>
          <w:szCs w:val="48"/>
        </w:rPr>
        <w:t>Lecturer name-</w:t>
      </w:r>
      <w:r w:rsidR="008530DA">
        <w:rPr>
          <w:b/>
          <w:bCs/>
          <w:sz w:val="48"/>
          <w:szCs w:val="48"/>
        </w:rPr>
        <w:t xml:space="preserve">Bianca Sanfilippo </w:t>
      </w: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sdt>
      <w:sdtPr>
        <w:rPr>
          <w:rFonts w:ascii="Arial" w:eastAsiaTheme="minorHAnsi" w:hAnsi="Arial" w:cstheme="minorBidi"/>
          <w:color w:val="auto"/>
          <w:sz w:val="24"/>
          <w:szCs w:val="22"/>
          <w:lang w:val="en-GB"/>
        </w:rPr>
        <w:id w:val="-1874534936"/>
        <w:docPartObj>
          <w:docPartGallery w:val="Table of Contents"/>
          <w:docPartUnique/>
        </w:docPartObj>
      </w:sdtPr>
      <w:sdtEndPr>
        <w:rPr>
          <w:b/>
          <w:bCs/>
          <w:noProof/>
        </w:rPr>
      </w:sdtEndPr>
      <w:sdtContent>
        <w:p w:rsidR="00A90FC8" w:rsidRPr="00203A5F" w:rsidRDefault="00A90FC8" w:rsidP="00A90FC8">
          <w:pPr>
            <w:pStyle w:val="TOCHeading"/>
            <w:spacing w:after="240"/>
            <w:rPr>
              <w:lang w:val="en-GB"/>
            </w:rPr>
          </w:pPr>
          <w:r w:rsidRPr="00203A5F">
            <w:rPr>
              <w:lang w:val="en-GB"/>
            </w:rPr>
            <w:t>Table of Contents</w:t>
          </w:r>
        </w:p>
        <w:p w:rsidR="0022078B" w:rsidRDefault="00EB6ACB" w:rsidP="00810D28">
          <w:pPr>
            <w:pStyle w:val="TOC1"/>
            <w:tabs>
              <w:tab w:val="right" w:leader="dot" w:pos="9350"/>
            </w:tabs>
            <w:spacing w:line="240" w:lineRule="auto"/>
            <w:rPr>
              <w:rFonts w:asciiTheme="minorHAnsi" w:eastAsiaTheme="minorEastAsia" w:hAnsiTheme="minorHAnsi"/>
              <w:noProof/>
              <w:sz w:val="22"/>
              <w:lang w:val="en-US"/>
            </w:rPr>
          </w:pPr>
          <w:r w:rsidRPr="00203A5F">
            <w:fldChar w:fldCharType="begin"/>
          </w:r>
          <w:r w:rsidR="00A90FC8" w:rsidRPr="00203A5F">
            <w:instrText xml:space="preserve"> TOC \o "1-3" \h \z \u </w:instrText>
          </w:r>
          <w:r w:rsidRPr="00203A5F">
            <w:fldChar w:fldCharType="separate"/>
          </w:r>
          <w:hyperlink w:anchor="_Toc89878035" w:history="1">
            <w:r w:rsidR="0022078B" w:rsidRPr="007159E7">
              <w:rPr>
                <w:rStyle w:val="Hyperlink"/>
                <w:noProof/>
              </w:rPr>
              <w:t>Introduction</w:t>
            </w:r>
            <w:r w:rsidR="0022078B">
              <w:rPr>
                <w:noProof/>
                <w:webHidden/>
              </w:rPr>
              <w:tab/>
            </w:r>
            <w:r w:rsidR="0022078B">
              <w:rPr>
                <w:noProof/>
                <w:webHidden/>
              </w:rPr>
              <w:fldChar w:fldCharType="begin"/>
            </w:r>
            <w:r w:rsidR="0022078B">
              <w:rPr>
                <w:noProof/>
                <w:webHidden/>
              </w:rPr>
              <w:instrText xml:space="preserve"> PAGEREF _Toc89878035 \h </w:instrText>
            </w:r>
            <w:r w:rsidR="0022078B">
              <w:rPr>
                <w:noProof/>
                <w:webHidden/>
              </w:rPr>
            </w:r>
            <w:r w:rsidR="0022078B">
              <w:rPr>
                <w:noProof/>
                <w:webHidden/>
              </w:rPr>
              <w:fldChar w:fldCharType="separate"/>
            </w:r>
            <w:r w:rsidR="0022078B">
              <w:rPr>
                <w:noProof/>
                <w:webHidden/>
              </w:rPr>
              <w:t>3</w:t>
            </w:r>
            <w:r w:rsidR="0022078B">
              <w:rPr>
                <w:noProof/>
                <w:webHidden/>
              </w:rPr>
              <w:fldChar w:fldCharType="end"/>
            </w:r>
          </w:hyperlink>
        </w:p>
        <w:p w:rsidR="0022078B" w:rsidRDefault="008530DA" w:rsidP="00810D28">
          <w:pPr>
            <w:pStyle w:val="TOC1"/>
            <w:tabs>
              <w:tab w:val="right" w:leader="dot" w:pos="9350"/>
            </w:tabs>
            <w:spacing w:line="240" w:lineRule="auto"/>
            <w:rPr>
              <w:rFonts w:asciiTheme="minorHAnsi" w:eastAsiaTheme="minorEastAsia" w:hAnsiTheme="minorHAnsi"/>
              <w:noProof/>
              <w:sz w:val="22"/>
              <w:lang w:val="en-US"/>
            </w:rPr>
          </w:pPr>
          <w:hyperlink w:anchor="_Toc89878036" w:history="1">
            <w:r w:rsidR="0022078B" w:rsidRPr="007159E7">
              <w:rPr>
                <w:rStyle w:val="Hyperlink"/>
                <w:noProof/>
              </w:rPr>
              <w:t>Purposes</w:t>
            </w:r>
            <w:r w:rsidR="0022078B">
              <w:rPr>
                <w:noProof/>
                <w:webHidden/>
              </w:rPr>
              <w:tab/>
            </w:r>
            <w:r w:rsidR="0022078B">
              <w:rPr>
                <w:noProof/>
                <w:webHidden/>
              </w:rPr>
              <w:fldChar w:fldCharType="begin"/>
            </w:r>
            <w:r w:rsidR="0022078B">
              <w:rPr>
                <w:noProof/>
                <w:webHidden/>
              </w:rPr>
              <w:instrText xml:space="preserve"> PAGEREF _Toc89878036 \h </w:instrText>
            </w:r>
            <w:r w:rsidR="0022078B">
              <w:rPr>
                <w:noProof/>
                <w:webHidden/>
              </w:rPr>
            </w:r>
            <w:r w:rsidR="0022078B">
              <w:rPr>
                <w:noProof/>
                <w:webHidden/>
              </w:rPr>
              <w:fldChar w:fldCharType="separate"/>
            </w:r>
            <w:r w:rsidR="0022078B">
              <w:rPr>
                <w:noProof/>
                <w:webHidden/>
              </w:rPr>
              <w:t>4</w:t>
            </w:r>
            <w:r w:rsidR="0022078B">
              <w:rPr>
                <w:noProof/>
                <w:webHidden/>
              </w:rPr>
              <w:fldChar w:fldCharType="end"/>
            </w:r>
          </w:hyperlink>
        </w:p>
        <w:p w:rsidR="0022078B" w:rsidRDefault="008530DA" w:rsidP="00810D28">
          <w:pPr>
            <w:pStyle w:val="TOC1"/>
            <w:tabs>
              <w:tab w:val="right" w:leader="dot" w:pos="9350"/>
            </w:tabs>
            <w:spacing w:line="240" w:lineRule="auto"/>
            <w:rPr>
              <w:rFonts w:asciiTheme="minorHAnsi" w:eastAsiaTheme="minorEastAsia" w:hAnsiTheme="minorHAnsi"/>
              <w:noProof/>
              <w:sz w:val="22"/>
              <w:lang w:val="en-US"/>
            </w:rPr>
          </w:pPr>
          <w:hyperlink w:anchor="_Toc89878037" w:history="1">
            <w:r w:rsidR="0022078B" w:rsidRPr="007159E7">
              <w:rPr>
                <w:rStyle w:val="Hyperlink"/>
                <w:noProof/>
              </w:rPr>
              <w:t>Uses and Efficiency</w:t>
            </w:r>
            <w:r w:rsidR="0022078B">
              <w:rPr>
                <w:noProof/>
                <w:webHidden/>
              </w:rPr>
              <w:tab/>
            </w:r>
            <w:r w:rsidR="0022078B">
              <w:rPr>
                <w:noProof/>
                <w:webHidden/>
              </w:rPr>
              <w:fldChar w:fldCharType="begin"/>
            </w:r>
            <w:r w:rsidR="0022078B">
              <w:rPr>
                <w:noProof/>
                <w:webHidden/>
              </w:rPr>
              <w:instrText xml:space="preserve"> PAGEREF _Toc89878037 \h </w:instrText>
            </w:r>
            <w:r w:rsidR="0022078B">
              <w:rPr>
                <w:noProof/>
                <w:webHidden/>
              </w:rPr>
            </w:r>
            <w:r w:rsidR="0022078B">
              <w:rPr>
                <w:noProof/>
                <w:webHidden/>
              </w:rPr>
              <w:fldChar w:fldCharType="separate"/>
            </w:r>
            <w:r w:rsidR="0022078B">
              <w:rPr>
                <w:noProof/>
                <w:webHidden/>
              </w:rPr>
              <w:t>5</w:t>
            </w:r>
            <w:r w:rsidR="0022078B">
              <w:rPr>
                <w:noProof/>
                <w:webHidden/>
              </w:rPr>
              <w:fldChar w:fldCharType="end"/>
            </w:r>
          </w:hyperlink>
        </w:p>
        <w:p w:rsidR="0022078B" w:rsidRDefault="008530DA" w:rsidP="00810D28">
          <w:pPr>
            <w:pStyle w:val="TOC1"/>
            <w:tabs>
              <w:tab w:val="right" w:leader="dot" w:pos="9350"/>
            </w:tabs>
            <w:spacing w:line="240" w:lineRule="auto"/>
            <w:rPr>
              <w:rFonts w:asciiTheme="minorHAnsi" w:eastAsiaTheme="minorEastAsia" w:hAnsiTheme="minorHAnsi"/>
              <w:noProof/>
              <w:sz w:val="22"/>
              <w:lang w:val="en-US"/>
            </w:rPr>
          </w:pPr>
          <w:hyperlink w:anchor="_Toc89878038" w:history="1">
            <w:r w:rsidR="0022078B" w:rsidRPr="007159E7">
              <w:rPr>
                <w:rStyle w:val="Hyperlink"/>
                <w:noProof/>
              </w:rPr>
              <w:t>Comparison with Traditional Treatments</w:t>
            </w:r>
            <w:r w:rsidR="0022078B">
              <w:rPr>
                <w:noProof/>
                <w:webHidden/>
              </w:rPr>
              <w:tab/>
            </w:r>
            <w:r w:rsidR="0022078B">
              <w:rPr>
                <w:noProof/>
                <w:webHidden/>
              </w:rPr>
              <w:fldChar w:fldCharType="begin"/>
            </w:r>
            <w:r w:rsidR="0022078B">
              <w:rPr>
                <w:noProof/>
                <w:webHidden/>
              </w:rPr>
              <w:instrText xml:space="preserve"> PAGEREF _Toc89878038 \h </w:instrText>
            </w:r>
            <w:r w:rsidR="0022078B">
              <w:rPr>
                <w:noProof/>
                <w:webHidden/>
              </w:rPr>
            </w:r>
            <w:r w:rsidR="0022078B">
              <w:rPr>
                <w:noProof/>
                <w:webHidden/>
              </w:rPr>
              <w:fldChar w:fldCharType="separate"/>
            </w:r>
            <w:r w:rsidR="0022078B">
              <w:rPr>
                <w:noProof/>
                <w:webHidden/>
              </w:rPr>
              <w:t>6</w:t>
            </w:r>
            <w:r w:rsidR="0022078B">
              <w:rPr>
                <w:noProof/>
                <w:webHidden/>
              </w:rPr>
              <w:fldChar w:fldCharType="end"/>
            </w:r>
          </w:hyperlink>
        </w:p>
        <w:p w:rsidR="0022078B" w:rsidRDefault="008530DA" w:rsidP="00810D28">
          <w:pPr>
            <w:pStyle w:val="TOC1"/>
            <w:tabs>
              <w:tab w:val="right" w:leader="dot" w:pos="9350"/>
            </w:tabs>
            <w:spacing w:line="240" w:lineRule="auto"/>
            <w:rPr>
              <w:rFonts w:asciiTheme="minorHAnsi" w:eastAsiaTheme="minorEastAsia" w:hAnsiTheme="minorHAnsi"/>
              <w:noProof/>
              <w:sz w:val="22"/>
              <w:lang w:val="en-US"/>
            </w:rPr>
          </w:pPr>
          <w:hyperlink w:anchor="_Toc89878039" w:history="1">
            <w:r w:rsidR="0022078B" w:rsidRPr="007159E7">
              <w:rPr>
                <w:rStyle w:val="Hyperlink"/>
                <w:noProof/>
              </w:rPr>
              <w:t>Enhancement of the Overall Status</w:t>
            </w:r>
            <w:r w:rsidR="0022078B">
              <w:rPr>
                <w:noProof/>
                <w:webHidden/>
              </w:rPr>
              <w:tab/>
            </w:r>
            <w:r w:rsidR="0022078B">
              <w:rPr>
                <w:noProof/>
                <w:webHidden/>
              </w:rPr>
              <w:fldChar w:fldCharType="begin"/>
            </w:r>
            <w:r w:rsidR="0022078B">
              <w:rPr>
                <w:noProof/>
                <w:webHidden/>
              </w:rPr>
              <w:instrText xml:space="preserve"> PAGEREF _Toc89878039 \h </w:instrText>
            </w:r>
            <w:r w:rsidR="0022078B">
              <w:rPr>
                <w:noProof/>
                <w:webHidden/>
              </w:rPr>
            </w:r>
            <w:r w:rsidR="0022078B">
              <w:rPr>
                <w:noProof/>
                <w:webHidden/>
              </w:rPr>
              <w:fldChar w:fldCharType="separate"/>
            </w:r>
            <w:r w:rsidR="0022078B">
              <w:rPr>
                <w:noProof/>
                <w:webHidden/>
              </w:rPr>
              <w:t>7</w:t>
            </w:r>
            <w:r w:rsidR="0022078B">
              <w:rPr>
                <w:noProof/>
                <w:webHidden/>
              </w:rPr>
              <w:fldChar w:fldCharType="end"/>
            </w:r>
          </w:hyperlink>
        </w:p>
        <w:p w:rsidR="0022078B" w:rsidRDefault="008530DA" w:rsidP="00810D28">
          <w:pPr>
            <w:pStyle w:val="TOC1"/>
            <w:tabs>
              <w:tab w:val="right" w:leader="dot" w:pos="9350"/>
            </w:tabs>
            <w:spacing w:line="240" w:lineRule="auto"/>
            <w:rPr>
              <w:rFonts w:asciiTheme="minorHAnsi" w:eastAsiaTheme="minorEastAsia" w:hAnsiTheme="minorHAnsi"/>
              <w:noProof/>
              <w:sz w:val="22"/>
              <w:lang w:val="en-US"/>
            </w:rPr>
          </w:pPr>
          <w:hyperlink w:anchor="_Toc89878040" w:history="1">
            <w:r w:rsidR="0022078B" w:rsidRPr="007159E7">
              <w:rPr>
                <w:rStyle w:val="Hyperlink"/>
                <w:noProof/>
              </w:rPr>
              <w:t>Conclusion</w:t>
            </w:r>
            <w:r w:rsidR="0022078B">
              <w:rPr>
                <w:noProof/>
                <w:webHidden/>
              </w:rPr>
              <w:tab/>
            </w:r>
            <w:r w:rsidR="0022078B">
              <w:rPr>
                <w:noProof/>
                <w:webHidden/>
              </w:rPr>
              <w:fldChar w:fldCharType="begin"/>
            </w:r>
            <w:r w:rsidR="0022078B">
              <w:rPr>
                <w:noProof/>
                <w:webHidden/>
              </w:rPr>
              <w:instrText xml:space="preserve"> PAGEREF _Toc89878040 \h </w:instrText>
            </w:r>
            <w:r w:rsidR="0022078B">
              <w:rPr>
                <w:noProof/>
                <w:webHidden/>
              </w:rPr>
            </w:r>
            <w:r w:rsidR="0022078B">
              <w:rPr>
                <w:noProof/>
                <w:webHidden/>
              </w:rPr>
              <w:fldChar w:fldCharType="separate"/>
            </w:r>
            <w:r w:rsidR="0022078B">
              <w:rPr>
                <w:noProof/>
                <w:webHidden/>
              </w:rPr>
              <w:t>7</w:t>
            </w:r>
            <w:r w:rsidR="0022078B">
              <w:rPr>
                <w:noProof/>
                <w:webHidden/>
              </w:rPr>
              <w:fldChar w:fldCharType="end"/>
            </w:r>
          </w:hyperlink>
        </w:p>
        <w:p w:rsidR="0022078B" w:rsidRDefault="008530DA" w:rsidP="00810D28">
          <w:pPr>
            <w:pStyle w:val="TOC1"/>
            <w:tabs>
              <w:tab w:val="right" w:leader="dot" w:pos="9350"/>
            </w:tabs>
            <w:spacing w:line="240" w:lineRule="auto"/>
            <w:rPr>
              <w:rFonts w:asciiTheme="minorHAnsi" w:eastAsiaTheme="minorEastAsia" w:hAnsiTheme="minorHAnsi"/>
              <w:noProof/>
              <w:sz w:val="22"/>
              <w:lang w:val="en-US"/>
            </w:rPr>
          </w:pPr>
          <w:hyperlink w:anchor="_Toc89878041" w:history="1">
            <w:r w:rsidR="0022078B" w:rsidRPr="007159E7">
              <w:rPr>
                <w:rStyle w:val="Hyperlink"/>
                <w:noProof/>
              </w:rPr>
              <w:t>Reference</w:t>
            </w:r>
            <w:r w:rsidR="0022078B">
              <w:rPr>
                <w:noProof/>
                <w:webHidden/>
              </w:rPr>
              <w:tab/>
            </w:r>
            <w:r w:rsidR="0022078B">
              <w:rPr>
                <w:noProof/>
                <w:webHidden/>
              </w:rPr>
              <w:fldChar w:fldCharType="begin"/>
            </w:r>
            <w:r w:rsidR="0022078B">
              <w:rPr>
                <w:noProof/>
                <w:webHidden/>
              </w:rPr>
              <w:instrText xml:space="preserve"> PAGEREF _Toc89878041 \h </w:instrText>
            </w:r>
            <w:r w:rsidR="0022078B">
              <w:rPr>
                <w:noProof/>
                <w:webHidden/>
              </w:rPr>
            </w:r>
            <w:r w:rsidR="0022078B">
              <w:rPr>
                <w:noProof/>
                <w:webHidden/>
              </w:rPr>
              <w:fldChar w:fldCharType="separate"/>
            </w:r>
            <w:r w:rsidR="0022078B">
              <w:rPr>
                <w:noProof/>
                <w:webHidden/>
              </w:rPr>
              <w:t>9</w:t>
            </w:r>
            <w:r w:rsidR="0022078B">
              <w:rPr>
                <w:noProof/>
                <w:webHidden/>
              </w:rPr>
              <w:fldChar w:fldCharType="end"/>
            </w:r>
          </w:hyperlink>
        </w:p>
        <w:p w:rsidR="00A90FC8" w:rsidRPr="00203A5F" w:rsidRDefault="00EB6ACB" w:rsidP="00810D28">
          <w:pPr>
            <w:spacing w:line="240" w:lineRule="auto"/>
          </w:pPr>
          <w:r w:rsidRPr="00203A5F">
            <w:rPr>
              <w:b/>
              <w:bCs/>
              <w:noProof/>
            </w:rPr>
            <w:fldChar w:fldCharType="end"/>
          </w:r>
        </w:p>
      </w:sdtContent>
    </w:sdt>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521511">
      <w:pPr>
        <w:jc w:val="center"/>
        <w:rPr>
          <w:sz w:val="32"/>
          <w:szCs w:val="32"/>
        </w:rPr>
      </w:pPr>
    </w:p>
    <w:p w:rsidR="00521511" w:rsidRPr="00203A5F" w:rsidRDefault="00521511" w:rsidP="00A90FC8">
      <w:pPr>
        <w:pStyle w:val="Heading1"/>
      </w:pPr>
      <w:bookmarkStart w:id="0" w:name="_Toc89878035"/>
      <w:r w:rsidRPr="00203A5F">
        <w:t>Introduction</w:t>
      </w:r>
      <w:bookmarkEnd w:id="0"/>
    </w:p>
    <w:p w:rsidR="001E77A0" w:rsidRPr="00203A5F" w:rsidRDefault="000E5964" w:rsidP="000E5964">
      <w:pPr>
        <w:rPr>
          <w:rFonts w:eastAsiaTheme="majorEastAsia" w:cstheme="majorBidi"/>
          <w:b/>
          <w:color w:val="2F5496" w:themeColor="accent1" w:themeShade="BF"/>
          <w:sz w:val="32"/>
          <w:szCs w:val="32"/>
        </w:rPr>
      </w:pPr>
      <w:r w:rsidRPr="00203A5F">
        <w:t xml:space="preserve">Massage therapy is an old tradition which has been used to enhance physical and mental wellness since the dawn of time. Although some people associate massage with unnecessary luxury, it is actually a very soothing, adaptable, and evidence-based therapy that may ease both physiological and psychological suffering and play an important part in the treatment of mental health conditions. The growing understanding of massage's medicinal advantages is providing insight on the precise processes behind its therapeutic effects. This report demonstrates the general principles of massage therapy and the effectiveness of the therapy on mental health and wellbeing. It also reflects the role of Massage therapy in relation and comparison to orthodox treatments as well as the role of Massage therapy in relation and comparison to orthodox treatments. In the end, </w:t>
      </w:r>
      <w:r w:rsidR="00FE52C5" w:rsidRPr="00203A5F">
        <w:t>it demonstrates the systems for regulating the use of Massage therapy.</w:t>
      </w:r>
      <w:r w:rsidR="001E77A0" w:rsidRPr="00203A5F">
        <w:br w:type="page"/>
      </w:r>
    </w:p>
    <w:p w:rsidR="0022078B" w:rsidRDefault="0022078B" w:rsidP="001C3BF5">
      <w:pPr>
        <w:rPr>
          <w:rFonts w:eastAsiaTheme="majorEastAsia" w:cstheme="majorBidi"/>
          <w:b/>
          <w:color w:val="2F5496" w:themeColor="accent1" w:themeShade="BF"/>
          <w:sz w:val="32"/>
          <w:szCs w:val="32"/>
        </w:rPr>
      </w:pPr>
      <w:r w:rsidRPr="0022078B">
        <w:rPr>
          <w:rFonts w:eastAsiaTheme="majorEastAsia" w:cstheme="majorBidi"/>
          <w:b/>
          <w:color w:val="2F5496" w:themeColor="accent1" w:themeShade="BF"/>
          <w:sz w:val="32"/>
          <w:szCs w:val="32"/>
        </w:rPr>
        <w:lastRenderedPageBreak/>
        <w:t xml:space="preserve">What it is </w:t>
      </w:r>
    </w:p>
    <w:p w:rsidR="000E5964" w:rsidRPr="00203A5F" w:rsidRDefault="00F0147A" w:rsidP="001C3BF5">
      <w:r w:rsidRPr="00203A5F">
        <w:t xml:space="preserve">From early days of </w:t>
      </w:r>
      <w:r w:rsidR="00891C21" w:rsidRPr="00203A5F">
        <w:t xml:space="preserve">mankind rubbing was the most natural form of therapy. According to Field et al., (1998) massage therapy is the oldest form of therapy known to mankind. Before civilisation and the introduction of technology, massage therapy was in effect. </w:t>
      </w:r>
      <w:r w:rsidR="00410B28" w:rsidRPr="00203A5F">
        <w:t xml:space="preserve">In 1940 the pharmaceutical revolution took place. </w:t>
      </w:r>
      <w:r w:rsidR="00935EA5" w:rsidRPr="00203A5F">
        <w:t>This disrupted the whole industry and introduced many modern ways of therapy</w:t>
      </w:r>
      <w:r w:rsidR="00292402" w:rsidRPr="00203A5F">
        <w:t xml:space="preserve"> (LeMoon, 2015)</w:t>
      </w:r>
      <w:r w:rsidR="00935EA5" w:rsidRPr="00203A5F">
        <w:t xml:space="preserve">. Example of such therapy include </w:t>
      </w:r>
      <w:r w:rsidR="00947E5F" w:rsidRPr="00203A5F">
        <w:t xml:space="preserve">CBT, also known as cognitive behaviour therapy, Hypnotherapy, Existential therapy and even Art therapy. </w:t>
      </w:r>
      <w:r w:rsidR="001C3BF5" w:rsidRPr="00203A5F">
        <w:t>The basic principle of massage therapy is that, it allows the easy circulation of blood</w:t>
      </w:r>
      <w:r w:rsidR="00203A5F">
        <w:t xml:space="preserve"> (</w:t>
      </w:r>
      <w:r w:rsidR="00203A5F" w:rsidRPr="00203A5F">
        <w:t>Hernandez-reif</w:t>
      </w:r>
      <w:r w:rsidR="00203A5F">
        <w:t>, 2001)</w:t>
      </w:r>
      <w:r w:rsidR="001C3BF5" w:rsidRPr="00203A5F">
        <w:t xml:space="preserve">. This could be a real pain </w:t>
      </w:r>
      <w:r w:rsidR="00532FA9" w:rsidRPr="00203A5F">
        <w:t>reliever</w:t>
      </w:r>
      <w:r w:rsidR="001C3BF5" w:rsidRPr="00203A5F">
        <w:t xml:space="preserve"> in some cases. </w:t>
      </w:r>
    </w:p>
    <w:p w:rsidR="000E5964" w:rsidRPr="00203A5F" w:rsidRDefault="00532FA9" w:rsidP="001C3BF5">
      <w:r w:rsidRPr="00203A5F">
        <w:t>In most cases</w:t>
      </w:r>
      <w:r w:rsidR="00D42ABB" w:rsidRPr="00203A5F">
        <w:t>,</w:t>
      </w:r>
      <w:r w:rsidRPr="00203A5F">
        <w:t xml:space="preserve"> this allows the connection</w:t>
      </w:r>
      <w:r w:rsidR="00D42ABB" w:rsidRPr="00203A5F">
        <w:t xml:space="preserve"> to be smooth</w:t>
      </w:r>
      <w:r w:rsidRPr="00203A5F">
        <w:t xml:space="preserve"> </w:t>
      </w:r>
      <w:r w:rsidR="00D42ABB" w:rsidRPr="00203A5F">
        <w:t xml:space="preserve">between the </w:t>
      </w:r>
      <w:r w:rsidRPr="00203A5F">
        <w:t>body and mind</w:t>
      </w:r>
      <w:r w:rsidR="00D42ABB" w:rsidRPr="00203A5F">
        <w:t xml:space="preserve">. </w:t>
      </w:r>
      <w:r w:rsidR="00DD46C9" w:rsidRPr="00203A5F">
        <w:t>Circulation of blood also activates a lot of dead or damaged cells in different parts of the body</w:t>
      </w:r>
      <w:r w:rsidR="00203A5F" w:rsidRPr="00203A5F">
        <w:t xml:space="preserve"> (Boone, 2001)</w:t>
      </w:r>
      <w:r w:rsidR="00DD46C9" w:rsidRPr="00203A5F">
        <w:t xml:space="preserve">. This also helps in activating different neurons in the brain. Overall improving the mental capability and </w:t>
      </w:r>
      <w:r w:rsidR="002B0E78" w:rsidRPr="00203A5F">
        <w:t>the condition of blood flow in the body</w:t>
      </w:r>
      <w:r w:rsidR="00203A5F">
        <w:t xml:space="preserve"> </w:t>
      </w:r>
      <w:r w:rsidR="00203A5F" w:rsidRPr="00203A5F">
        <w:t>(Delaney, 2002)</w:t>
      </w:r>
      <w:r w:rsidR="002B0E78" w:rsidRPr="00203A5F">
        <w:t xml:space="preserve">. </w:t>
      </w:r>
    </w:p>
    <w:p w:rsidR="0022078B" w:rsidRDefault="00484520" w:rsidP="001C3BF5">
      <w:r w:rsidRPr="00203A5F">
        <w:t xml:space="preserve">Movement of lymphatic fluid is also one of the principals of massage. Research suggests that these movement in blood and lymphatic fluid can influence the release of toxins. Further research from </w:t>
      </w:r>
      <w:proofErr w:type="spellStart"/>
      <w:r w:rsidR="00504EB8" w:rsidRPr="00203A5F">
        <w:t>Harnandez</w:t>
      </w:r>
      <w:proofErr w:type="spellEnd"/>
      <w:r w:rsidR="00504EB8" w:rsidRPr="00203A5F">
        <w:t xml:space="preserve"> et al., (2001) revealed that, massage also helps to release tension. Overall, massage therapy provides and facilitates the enhancement of all bodily systems.</w:t>
      </w:r>
      <w:r w:rsidR="004459DF" w:rsidRPr="00203A5F">
        <w:t xml:space="preserve"> This has a direct effect on the persons mind or mental health. </w:t>
      </w:r>
      <w:r w:rsidR="00947E5F" w:rsidRPr="00203A5F">
        <w:t xml:space="preserve"> </w:t>
      </w:r>
    </w:p>
    <w:p w:rsidR="00A90FC8" w:rsidRPr="00203A5F" w:rsidRDefault="0022078B" w:rsidP="00A90FC8">
      <w:pPr>
        <w:pStyle w:val="Heading1"/>
      </w:pPr>
      <w:bookmarkStart w:id="1" w:name="_Toc89878036"/>
      <w:r>
        <w:t>Purposes</w:t>
      </w:r>
      <w:bookmarkEnd w:id="1"/>
    </w:p>
    <w:p w:rsidR="000E5964" w:rsidRPr="00203A5F" w:rsidRDefault="0002742D" w:rsidP="0002742D">
      <w:r w:rsidRPr="00203A5F">
        <w:t>Massage therapy is one of the oldest traditional therapies for curing diseases and relieving pain. Today massage therapy has become a trendy complementary therapy as well as integrative medication</w:t>
      </w:r>
      <w:r w:rsidR="00203A5F">
        <w:t xml:space="preserve"> (Jane, 2009)</w:t>
      </w:r>
      <w:r w:rsidRPr="00203A5F">
        <w:t xml:space="preserve">. Massage therapies not only cure physical pains but also it is very effective for our mental health and wellbeing. Research from the Journal of Psychosomatic Research (2004) shows that massage therapy increases dopamine, serotonin, NK cells and lymphocytes that reduces stress, anxiety disorder, </w:t>
      </w:r>
      <w:r w:rsidRPr="00203A5F">
        <w:lastRenderedPageBreak/>
        <w:t>anger issues and depression</w:t>
      </w:r>
      <w:r w:rsidR="00292402" w:rsidRPr="00203A5F">
        <w:t xml:space="preserve"> (LeMoon, 2015)</w:t>
      </w:r>
      <w:r w:rsidRPr="00203A5F">
        <w:t xml:space="preserve">. Another study shows that massage therapy significantly improves the quality of sleep, can be used as a remedy of insomnia. </w:t>
      </w:r>
    </w:p>
    <w:p w:rsidR="000E5964" w:rsidRPr="00203A5F" w:rsidRDefault="0002742D" w:rsidP="0002742D">
      <w:r w:rsidRPr="00203A5F">
        <w:t>Today doctors, psychiatrists and mental health professionals refer massage therapies for patients with chronic diseases. Because in these situations patients are commonly suffer from psychiatric disorder as well as physical pain. Research from Applied Nursing shows that back massage can be very helpful during chemotherapy by reducing stress, anxiety and acute fatigue</w:t>
      </w:r>
      <w:r w:rsidR="00292402" w:rsidRPr="00203A5F">
        <w:t xml:space="preserve"> (Moyer, 2018)</w:t>
      </w:r>
      <w:r w:rsidRPr="00203A5F">
        <w:t xml:space="preserve">. Another research published in Military Medicine report shows that massage therapy can cure depression, nervousness and even physical pain. It also shows that this therapy is very useful during pregnancy to reduce the tension level, ensure better sleep and makes more energetic. </w:t>
      </w:r>
    </w:p>
    <w:p w:rsidR="0002742D" w:rsidRPr="00203A5F" w:rsidRDefault="0002742D" w:rsidP="0002742D">
      <w:r w:rsidRPr="00203A5F">
        <w:t>The combination of these benefits, together with increased serotonin and dopamine levels in the brain, results in a happier person</w:t>
      </w:r>
      <w:r w:rsidR="00203A5F">
        <w:t xml:space="preserve"> </w:t>
      </w:r>
      <w:r w:rsidR="00203A5F" w:rsidRPr="00203A5F">
        <w:t>(Cady, 2007)</w:t>
      </w:r>
      <w:r w:rsidRPr="00203A5F">
        <w:t xml:space="preserve">. Being a happier person may have an unlimited number of impacts in their own life as well as the lives of people surrounding them. While arranging frequent messages may not be financially feasible for everyone, it should be carefully examined for those seeking a comprehensive method for improving their mental health.     </w:t>
      </w:r>
    </w:p>
    <w:p w:rsidR="00521511" w:rsidRPr="00203A5F" w:rsidRDefault="0022078B" w:rsidP="00A90FC8">
      <w:pPr>
        <w:pStyle w:val="Heading1"/>
      </w:pPr>
      <w:bookmarkStart w:id="2" w:name="_Toc89878037"/>
      <w:bookmarkStart w:id="3" w:name="_Hlk87821211"/>
      <w:r>
        <w:t>Uses and Efficiency</w:t>
      </w:r>
      <w:bookmarkEnd w:id="2"/>
    </w:p>
    <w:bookmarkEnd w:id="3"/>
    <w:p w:rsidR="000E5964" w:rsidRPr="00203A5F" w:rsidRDefault="00356AF5" w:rsidP="00C8185C">
      <w:r w:rsidRPr="00203A5F">
        <w:t xml:space="preserve">The orthodox treatment for mental health is known to be counselling or medication. Other orthodox treatment </w:t>
      </w:r>
      <w:r w:rsidR="00474586" w:rsidRPr="00203A5F">
        <w:t>includes</w:t>
      </w:r>
      <w:r w:rsidRPr="00203A5F">
        <w:t xml:space="preserve"> group therapy, medical supervision </w:t>
      </w:r>
      <w:r w:rsidR="00474586" w:rsidRPr="00203A5F">
        <w:t xml:space="preserve">and many </w:t>
      </w:r>
      <w:r w:rsidRPr="00203A5F">
        <w:t xml:space="preserve">other </w:t>
      </w:r>
      <w:r w:rsidR="00474586" w:rsidRPr="00203A5F">
        <w:t>kinds</w:t>
      </w:r>
      <w:r w:rsidRPr="00203A5F">
        <w:t xml:space="preserve"> of therapies</w:t>
      </w:r>
      <w:r w:rsidR="00292402" w:rsidRPr="00203A5F">
        <w:t xml:space="preserve"> (LeMoon, 2015)</w:t>
      </w:r>
      <w:r w:rsidRPr="00203A5F">
        <w:t>. However, th</w:t>
      </w:r>
      <w:r w:rsidR="003A515F" w:rsidRPr="00203A5F">
        <w:t xml:space="preserve">ese orthodox treatments are known for having a negative effect. </w:t>
      </w:r>
      <w:r w:rsidR="00C8185C" w:rsidRPr="00203A5F">
        <w:t xml:space="preserve">Massage therapy can overcome many of these negative effects, while having the positive aspects. </w:t>
      </w:r>
      <w:r w:rsidR="009506DE" w:rsidRPr="00203A5F">
        <w:t xml:space="preserve">Medication or medical supervision is the go-to treatment for mental health according to a recent study done by Moyer. </w:t>
      </w:r>
    </w:p>
    <w:p w:rsidR="000E5964" w:rsidRPr="00203A5F" w:rsidRDefault="002E1154" w:rsidP="00C8185C">
      <w:r w:rsidRPr="00203A5F">
        <w:t>Later research about the medical industry showcases the negative effects of medication for mental health. Strong evidence suggests that</w:t>
      </w:r>
      <w:r w:rsidR="00744A74" w:rsidRPr="00203A5F">
        <w:t>, the medication used for mental health can be addictive</w:t>
      </w:r>
      <w:r w:rsidR="00203A5F">
        <w:t xml:space="preserve"> (Jane, 2009)</w:t>
      </w:r>
      <w:r w:rsidR="00744A74" w:rsidRPr="00203A5F">
        <w:t xml:space="preserve">. The strong seductive also has a long-term effect on the user’s health. Ranging from high blood pressure, lung damage, low blood pressure, liver damage. Strong and </w:t>
      </w:r>
      <w:r w:rsidR="00E61E8F" w:rsidRPr="00203A5F">
        <w:t>long-term</w:t>
      </w:r>
      <w:r w:rsidR="00744A74" w:rsidRPr="00203A5F">
        <w:t xml:space="preserve"> medications can also increase the likelihood of </w:t>
      </w:r>
      <w:r w:rsidR="005258B0" w:rsidRPr="00203A5F">
        <w:t>stroke.</w:t>
      </w:r>
      <w:r w:rsidR="00E61E8F" w:rsidRPr="00203A5F">
        <w:t xml:space="preserve"> </w:t>
      </w:r>
    </w:p>
    <w:p w:rsidR="000E5964" w:rsidRPr="00203A5F" w:rsidRDefault="00E61E8F" w:rsidP="00C8185C">
      <w:r w:rsidRPr="00203A5F">
        <w:lastRenderedPageBreak/>
        <w:t xml:space="preserve">However, massage therapy is being used from ancient times. As there are no unnatural products involved there are no long term or </w:t>
      </w:r>
      <w:r w:rsidR="00CD0809" w:rsidRPr="00203A5F">
        <w:t>short-term</w:t>
      </w:r>
      <w:r w:rsidRPr="00203A5F">
        <w:t xml:space="preserve"> side effects involved. </w:t>
      </w:r>
      <w:r w:rsidR="00CD0809" w:rsidRPr="00203A5F">
        <w:t xml:space="preserve">As the negative side of medication was being exposed in the early 20’s the general public was forced to look for alternatives such as counselling and group therapy. However, the success rate of counselling is not promising. </w:t>
      </w:r>
    </w:p>
    <w:p w:rsidR="00302F7A" w:rsidRPr="00203A5F" w:rsidRDefault="00CD0809" w:rsidP="00C8185C">
      <w:r w:rsidRPr="00203A5F">
        <w:t xml:space="preserve">A recent research paper published in the digest, in UK, suggests that the success rate of counselling ranges from five to ten percent. </w:t>
      </w:r>
      <w:r w:rsidR="00476860" w:rsidRPr="00203A5F">
        <w:t xml:space="preserve">Researcher are divided on the success rate of group therapy. Some believe the success rate of group therapy are 25%. Other optimistic research shows that, it </w:t>
      </w:r>
      <w:r w:rsidR="005C0D96" w:rsidRPr="00203A5F">
        <w:t xml:space="preserve">could be between the range of </w:t>
      </w:r>
      <w:r w:rsidR="00476860" w:rsidRPr="00203A5F">
        <w:t xml:space="preserve">35-40%. </w:t>
      </w:r>
      <w:r w:rsidR="00540845" w:rsidRPr="00203A5F">
        <w:t xml:space="preserve">However, the success rate of </w:t>
      </w:r>
      <w:r w:rsidR="005C0D96" w:rsidRPr="00203A5F">
        <w:t xml:space="preserve">massage therapy is around 55%. </w:t>
      </w:r>
      <w:r w:rsidR="00426B72" w:rsidRPr="00203A5F">
        <w:t xml:space="preserve">This shows that, massage therapy is a great, cost efficient and research proven therapy </w:t>
      </w:r>
      <w:r w:rsidR="007B6BDC" w:rsidRPr="00203A5F">
        <w:t xml:space="preserve">for mental health. </w:t>
      </w:r>
      <w:r w:rsidR="00426B72" w:rsidRPr="00203A5F">
        <w:t xml:space="preserve"> </w:t>
      </w:r>
      <w:r w:rsidR="00476860" w:rsidRPr="00203A5F">
        <w:t xml:space="preserve"> </w:t>
      </w:r>
    </w:p>
    <w:p w:rsidR="00A90FC8" w:rsidRPr="00203A5F" w:rsidRDefault="0022078B" w:rsidP="00A90FC8">
      <w:pPr>
        <w:pStyle w:val="Heading1"/>
      </w:pPr>
      <w:bookmarkStart w:id="4" w:name="_Toc89878038"/>
      <w:r>
        <w:t>Comparison with Traditional Treatments</w:t>
      </w:r>
      <w:bookmarkEnd w:id="4"/>
    </w:p>
    <w:p w:rsidR="000E5964" w:rsidRPr="00203A5F" w:rsidRDefault="00E14A43" w:rsidP="006E51AE">
      <w:r w:rsidRPr="00203A5F">
        <w:t xml:space="preserve">Massage therapy is research proven solution for mental health. </w:t>
      </w:r>
      <w:r w:rsidR="006E51AE" w:rsidRPr="00203A5F">
        <w:t xml:space="preserve">From times before medication was invented massage therapy was used to reduce anxiety, stress and for relaxation. Massage therapy can drastically improve the mental health of the </w:t>
      </w:r>
      <w:r w:rsidR="00C53A20" w:rsidRPr="00203A5F">
        <w:t>patients. This is being frequently used even on</w:t>
      </w:r>
      <w:r w:rsidR="00424C82" w:rsidRPr="00203A5F">
        <w:t xml:space="preserve"> patients with terminal diseases, such as</w:t>
      </w:r>
      <w:r w:rsidR="00C53A20" w:rsidRPr="00203A5F">
        <w:t xml:space="preserve"> cancer patients</w:t>
      </w:r>
      <w:r w:rsidR="00424C82" w:rsidRPr="00203A5F">
        <w:t>,</w:t>
      </w:r>
      <w:r w:rsidR="00C53A20" w:rsidRPr="00203A5F">
        <w:t xml:space="preserve"> to improve their mental health</w:t>
      </w:r>
      <w:r w:rsidR="00EB1B0D">
        <w:t xml:space="preserve"> (Smith, 2003)</w:t>
      </w:r>
      <w:r w:rsidR="00C53A20" w:rsidRPr="00203A5F">
        <w:t>.</w:t>
      </w:r>
      <w:r w:rsidR="0097377B" w:rsidRPr="00203A5F">
        <w:t xml:space="preserve"> The cost of medication and therapy in countries like USA and Europe are </w:t>
      </w:r>
      <w:r w:rsidR="00256264" w:rsidRPr="00203A5F">
        <w:t>dangerously high. The average consumer is always looking for cheap solutions. Even for mental health. Clear data is present, proving that other orthodox solutions for mental health can cost a fortune for the patients</w:t>
      </w:r>
      <w:r w:rsidR="007D2314" w:rsidRPr="00203A5F">
        <w:t xml:space="preserve">. </w:t>
      </w:r>
    </w:p>
    <w:p w:rsidR="000E5964" w:rsidRPr="00203A5F" w:rsidRDefault="00820C41" w:rsidP="006E51AE">
      <w:r w:rsidRPr="00203A5F">
        <w:t xml:space="preserve">Counselling and medication for mental health can cost up to 5-10 times than massage therapy. </w:t>
      </w:r>
      <w:r w:rsidR="00F861B9" w:rsidRPr="00203A5F">
        <w:t>This cost efficiency in massage therapy gives it a great advantage over its alternatives</w:t>
      </w:r>
      <w:r w:rsidR="00203A5F">
        <w:t xml:space="preserve"> (</w:t>
      </w:r>
      <w:r w:rsidR="00203A5F" w:rsidRPr="00203A5F">
        <w:t>Delaney</w:t>
      </w:r>
      <w:r w:rsidR="00203A5F">
        <w:t>, 2002)</w:t>
      </w:r>
      <w:r w:rsidR="00F861B9" w:rsidRPr="00203A5F">
        <w:t xml:space="preserve">. </w:t>
      </w:r>
      <w:r w:rsidR="0073032C" w:rsidRPr="00203A5F">
        <w:t xml:space="preserve">The success rate of other orthodox solutions towards mental health is around 5 to 40 percent. Where massage therapy </w:t>
      </w:r>
      <w:r w:rsidR="00221D0A" w:rsidRPr="00203A5F">
        <w:t>holds</w:t>
      </w:r>
      <w:r w:rsidR="0073032C" w:rsidRPr="00203A5F">
        <w:t xml:space="preserve"> the second highest position in success rate for mental health, according to research done by Theakston et al., (2001)</w:t>
      </w:r>
      <w:r w:rsidR="00A366EF" w:rsidRPr="00203A5F">
        <w:t>.</w:t>
      </w:r>
      <w:r w:rsidR="0073032C" w:rsidRPr="00203A5F">
        <w:t xml:space="preserve"> </w:t>
      </w:r>
    </w:p>
    <w:p w:rsidR="00D206BF" w:rsidRDefault="006E7007" w:rsidP="0022078B">
      <w:r w:rsidRPr="00203A5F">
        <w:t xml:space="preserve">Massage therapy also provides a sustainable, and natural improvement of the blood flow, which allows patients to have overall improvement. </w:t>
      </w:r>
      <w:r w:rsidR="00053F38" w:rsidRPr="00203A5F">
        <w:t xml:space="preserve">Proven by time, massage therapy is </w:t>
      </w:r>
      <w:r w:rsidR="00053F38" w:rsidRPr="00203A5F">
        <w:lastRenderedPageBreak/>
        <w:t>the only therapy that has comparatively no negative side effects.</w:t>
      </w:r>
      <w:r w:rsidR="00AD5D5C" w:rsidRPr="00203A5F">
        <w:t xml:space="preserve"> Some estimate that group therapy has a 25% effectiveness rate</w:t>
      </w:r>
      <w:r w:rsidR="00292402" w:rsidRPr="00203A5F">
        <w:t xml:space="preserve"> (Moyer, 2018)</w:t>
      </w:r>
      <w:r w:rsidR="00AD5D5C" w:rsidRPr="00203A5F">
        <w:t>. According to some hopeful study, it may be in the region of 35-40%. Massage treatment, on the other hand, has a success rate of roughly 55%.</w:t>
      </w:r>
      <w:r w:rsidR="00053F38" w:rsidRPr="00203A5F">
        <w:t xml:space="preserve"> </w:t>
      </w:r>
      <w:r w:rsidR="003C04B6" w:rsidRPr="00203A5F">
        <w:t>This shows the efficacy of massage therapy in mental health</w:t>
      </w:r>
      <w:r w:rsidR="00203A5F">
        <w:t xml:space="preserve"> (Smith, 2003)</w:t>
      </w:r>
      <w:r w:rsidR="003C04B6" w:rsidRPr="00203A5F">
        <w:t xml:space="preserve">. </w:t>
      </w:r>
      <w:r w:rsidRPr="00203A5F">
        <w:t xml:space="preserve"> </w:t>
      </w:r>
    </w:p>
    <w:p w:rsidR="0022078B" w:rsidRPr="00203A5F" w:rsidRDefault="0022078B" w:rsidP="0022078B">
      <w:pPr>
        <w:pStyle w:val="Heading1"/>
      </w:pPr>
      <w:bookmarkStart w:id="5" w:name="_Toc89878039"/>
      <w:bookmarkStart w:id="6" w:name="_Hlk87821310"/>
      <w:r>
        <w:t>Enhancement of the Overall Status</w:t>
      </w:r>
      <w:bookmarkEnd w:id="5"/>
    </w:p>
    <w:bookmarkEnd w:id="6"/>
    <w:p w:rsidR="0022078B" w:rsidRPr="00203A5F" w:rsidRDefault="0022078B" w:rsidP="0022078B">
      <w:r w:rsidRPr="00203A5F">
        <w:t xml:space="preserve">Regulation of a health profession is how governments, via regulation, protect the public from untrained or hazardous health care practitioners (Boone, 2001). Legislation leads to the definition and regulation of competence, which requires safe, professional treatment backed up by a complaint’s mechanism (LeMoon, 2015). Regulation is carried out by a government-appointed body known as the College of Massage Therapy or Therapists, which protects the public from injury and certifies the credentials of massage therapist registrants. </w:t>
      </w:r>
    </w:p>
    <w:p w:rsidR="0022078B" w:rsidRPr="00203A5F" w:rsidRDefault="0022078B" w:rsidP="0022078B">
      <w:r w:rsidRPr="00203A5F">
        <w:t>Most treatments have established professional organisations; however, the educational requirements of these groups differ greatly. Because of the large range of medicines, each field should establish its own regulatory body at first, though these may be combined later (Moyer, 2018). Many patients contact alternative practitioners without informing their doctor, potentially jeopardizing health treatment; increased collaboration and respect between orthodox and complementary practitioners will enhance communication with patients (Cady, 2007).</w:t>
      </w:r>
    </w:p>
    <w:p w:rsidR="00521511" w:rsidRPr="00203A5F" w:rsidRDefault="00521511" w:rsidP="00A90FC8">
      <w:pPr>
        <w:pStyle w:val="Heading1"/>
      </w:pPr>
      <w:bookmarkStart w:id="7" w:name="_Toc89878040"/>
      <w:r w:rsidRPr="00203A5F">
        <w:t>Conclusion</w:t>
      </w:r>
      <w:bookmarkEnd w:id="7"/>
    </w:p>
    <w:p w:rsidR="00297B78" w:rsidRPr="00203A5F" w:rsidRDefault="00FE52C5" w:rsidP="00FE52C5">
      <w:pPr>
        <w:rPr>
          <w:rFonts w:eastAsiaTheme="majorEastAsia" w:cstheme="majorBidi"/>
          <w:b/>
          <w:color w:val="2F5496" w:themeColor="accent1" w:themeShade="BF"/>
          <w:sz w:val="32"/>
          <w:szCs w:val="32"/>
        </w:rPr>
      </w:pPr>
      <w:r w:rsidRPr="00203A5F">
        <w:t xml:space="preserve">In conclusion, massage therapy is an old technique that has been used to improve physical and emotional well-being since the beginning of time. Although some people think of massage as an unneeded luxury, it is actually a highly calming, adaptive, and evidence-based therapy that may alleviate both physiological and psychological pain and play a significant role in the treatment of mental health issues. The increased understanding of massage's medical benefits is shedding light on the exact mechanisms that underpin its therapeutic effects. This paper explains the main concepts of massage </w:t>
      </w:r>
      <w:r w:rsidRPr="00203A5F">
        <w:lastRenderedPageBreak/>
        <w:t>therapy as well as the therapy's impact on mental health and well-being. It also represents the function of Massage therapy in regard to and compared to traditional therapies. Finally, it shows the procedures for controlling the usage of Massage treatment.</w:t>
      </w:r>
      <w:r w:rsidR="00297B78" w:rsidRPr="00203A5F">
        <w:br w:type="page"/>
      </w:r>
    </w:p>
    <w:p w:rsidR="00521511" w:rsidRPr="00203A5F" w:rsidRDefault="00521511" w:rsidP="00A90FC8">
      <w:pPr>
        <w:pStyle w:val="Heading1"/>
      </w:pPr>
      <w:bookmarkStart w:id="8" w:name="_Toc89878041"/>
      <w:r w:rsidRPr="00203A5F">
        <w:lastRenderedPageBreak/>
        <w:t>Reference</w:t>
      </w:r>
      <w:bookmarkEnd w:id="8"/>
    </w:p>
    <w:p w:rsidR="00203A5F" w:rsidRPr="00203A5F" w:rsidRDefault="00203A5F" w:rsidP="004F66E6">
      <w:r w:rsidRPr="00203A5F">
        <w:t xml:space="preserve">Boone, T., Tanner, M., &amp; </w:t>
      </w:r>
      <w:proofErr w:type="spellStart"/>
      <w:r w:rsidRPr="00203A5F">
        <w:t>Radosevich</w:t>
      </w:r>
      <w:proofErr w:type="spellEnd"/>
      <w:r w:rsidRPr="00203A5F">
        <w:t xml:space="preserve">, A. (2001). Effects of a 10-minute back rub on cardiovascular responses in healthy subjects. </w:t>
      </w:r>
      <w:r w:rsidRPr="00203A5F">
        <w:rPr>
          <w:i/>
          <w:iCs/>
        </w:rPr>
        <w:t>American Journal of Chinese Medicine.</w:t>
      </w:r>
      <w:r w:rsidRPr="00203A5F">
        <w:t xml:space="preserve"> 29, 47-52.</w:t>
      </w:r>
    </w:p>
    <w:p w:rsidR="00203A5F" w:rsidRPr="00203A5F" w:rsidRDefault="00203A5F" w:rsidP="004F66E6">
      <w:r w:rsidRPr="00203A5F">
        <w:t>Cady, S. H., &amp; Jones, G. E. (2007). Massage therapy as a workplace intervention for reduction of stress. Perceptual &amp; Motor Skills, 84, 157-158.</w:t>
      </w:r>
    </w:p>
    <w:p w:rsidR="00203A5F" w:rsidRPr="00203A5F" w:rsidRDefault="00203A5F" w:rsidP="004F66E6">
      <w:r w:rsidRPr="00203A5F">
        <w:t xml:space="preserve">Delaney, J.P., Leong, K.S., Watkins, A., &amp; Brodie, D. (2002). The short-term effects of myofascial trigger point massage therapy on cardiac autonomic tone in healthy subjects. </w:t>
      </w:r>
      <w:r w:rsidRPr="00203A5F">
        <w:rPr>
          <w:i/>
          <w:iCs/>
        </w:rPr>
        <w:t>Journal of Advanced Nursing</w:t>
      </w:r>
      <w:r w:rsidRPr="00203A5F">
        <w:t>, 37, 364-71.</w:t>
      </w:r>
    </w:p>
    <w:p w:rsidR="00203A5F" w:rsidRPr="00203A5F" w:rsidRDefault="00203A5F" w:rsidP="004F66E6">
      <w:r w:rsidRPr="00203A5F">
        <w:t xml:space="preserve">Dieter, J., Field, T., </w:t>
      </w:r>
      <w:proofErr w:type="spellStart"/>
      <w:r w:rsidRPr="00203A5F">
        <w:t>Swerdlow</w:t>
      </w:r>
      <w:proofErr w:type="spellEnd"/>
      <w:r w:rsidRPr="00203A5F">
        <w:t xml:space="preserve">, B. and Diego, M. (1998). Effectiveness of massage therapy. </w:t>
      </w:r>
      <w:r w:rsidRPr="00203A5F">
        <w:rPr>
          <w:i/>
          <w:iCs/>
        </w:rPr>
        <w:t>International Journal of Neuroscience</w:t>
      </w:r>
      <w:r w:rsidRPr="00203A5F">
        <w:t>, 16(1), pp.87–112.</w:t>
      </w:r>
    </w:p>
    <w:p w:rsidR="00203A5F" w:rsidRPr="00203A5F" w:rsidRDefault="00203A5F" w:rsidP="004F66E6">
      <w:r w:rsidRPr="00203A5F">
        <w:t xml:space="preserve">Field, T. M. (1998). </w:t>
      </w:r>
      <w:r w:rsidRPr="00203A5F">
        <w:rPr>
          <w:i/>
          <w:iCs/>
        </w:rPr>
        <w:t>Massage therapy effects. American Psychologist</w:t>
      </w:r>
      <w:r w:rsidRPr="00203A5F">
        <w:t xml:space="preserve">, 53(12), 1270–1281. </w:t>
      </w:r>
      <w:hyperlink r:id="rId7" w:history="1">
        <w:r w:rsidRPr="00203A5F">
          <w:rPr>
            <w:rStyle w:val="Hyperlink"/>
          </w:rPr>
          <w:t>https://doi.org/10.1037/0003-066X.53.12.1270</w:t>
        </w:r>
      </w:hyperlink>
    </w:p>
    <w:p w:rsidR="00203A5F" w:rsidRPr="00203A5F" w:rsidRDefault="00203A5F" w:rsidP="00F0147A">
      <w:r w:rsidRPr="00203A5F">
        <w:t xml:space="preserve">Hernandez-reif, M., Dieter, J., Field, T., </w:t>
      </w:r>
      <w:proofErr w:type="spellStart"/>
      <w:r w:rsidRPr="00203A5F">
        <w:t>Swerdlow</w:t>
      </w:r>
      <w:proofErr w:type="spellEnd"/>
      <w:r w:rsidRPr="00203A5F">
        <w:t xml:space="preserve">, B. and Diego, M. (1998). Migraine Headaches are Reduced by Massage Therapy. </w:t>
      </w:r>
      <w:r w:rsidRPr="00203A5F">
        <w:rPr>
          <w:i/>
          <w:iCs/>
        </w:rPr>
        <w:t>International Journal of Neuroscience</w:t>
      </w:r>
      <w:r w:rsidRPr="00203A5F">
        <w:t>, 96(1-2), pp.1–11.</w:t>
      </w:r>
    </w:p>
    <w:p w:rsidR="00203A5F" w:rsidRPr="00203A5F" w:rsidRDefault="00203A5F" w:rsidP="004F66E6">
      <w:r w:rsidRPr="00203A5F">
        <w:t xml:space="preserve">Hernandez-reif, M., Field, T., </w:t>
      </w:r>
      <w:proofErr w:type="spellStart"/>
      <w:r w:rsidRPr="00203A5F">
        <w:t>Krasnegor</w:t>
      </w:r>
      <w:proofErr w:type="spellEnd"/>
      <w:r w:rsidRPr="00203A5F">
        <w:t xml:space="preserve">, J. and Theakston, H. (2001). Lower Back Pain is Reduced and Range of Motion Increased After Massage Therapy. </w:t>
      </w:r>
      <w:r w:rsidRPr="00203A5F">
        <w:rPr>
          <w:i/>
          <w:iCs/>
        </w:rPr>
        <w:t>International Journal of Neuroscience</w:t>
      </w:r>
      <w:r w:rsidRPr="00203A5F">
        <w:t>, 106(3-4), pp.131–145.</w:t>
      </w:r>
    </w:p>
    <w:p w:rsidR="00203A5F" w:rsidRPr="00203A5F" w:rsidRDefault="00203A5F" w:rsidP="004F66E6">
      <w:r w:rsidRPr="00203A5F">
        <w:t xml:space="preserve">Hughes, D., Ladas, E., Rooney, D., Kelly, K. (2008). Massage therapy as a supportive care intervention for children with cancer. </w:t>
      </w:r>
      <w:proofErr w:type="spellStart"/>
      <w:r w:rsidRPr="00203A5F">
        <w:t>Oncol</w:t>
      </w:r>
      <w:proofErr w:type="spellEnd"/>
      <w:r w:rsidRPr="00203A5F">
        <w:t xml:space="preserve"> </w:t>
      </w:r>
      <w:proofErr w:type="spellStart"/>
      <w:r w:rsidRPr="00203A5F">
        <w:t>Nurs</w:t>
      </w:r>
      <w:proofErr w:type="spellEnd"/>
      <w:r w:rsidRPr="00203A5F">
        <w:t xml:space="preserve"> Forum, 35(3):431-42.</w:t>
      </w:r>
    </w:p>
    <w:p w:rsidR="00203A5F" w:rsidRPr="00203A5F" w:rsidRDefault="00203A5F" w:rsidP="004F66E6">
      <w:proofErr w:type="spellStart"/>
      <w:r w:rsidRPr="00203A5F">
        <w:t>Imanishi</w:t>
      </w:r>
      <w:proofErr w:type="spellEnd"/>
      <w:r w:rsidRPr="00203A5F">
        <w:t xml:space="preserve">, J., </w:t>
      </w:r>
      <w:proofErr w:type="spellStart"/>
      <w:r w:rsidRPr="00203A5F">
        <w:t>Kuriyama</w:t>
      </w:r>
      <w:proofErr w:type="spellEnd"/>
      <w:r w:rsidRPr="00203A5F">
        <w:t xml:space="preserve">, H., </w:t>
      </w:r>
      <w:proofErr w:type="spellStart"/>
      <w:r w:rsidRPr="00203A5F">
        <w:t>Shigemori</w:t>
      </w:r>
      <w:proofErr w:type="spellEnd"/>
      <w:r w:rsidRPr="00203A5F">
        <w:t xml:space="preserve">, I., Watanabe, S., </w:t>
      </w:r>
      <w:proofErr w:type="spellStart"/>
      <w:r w:rsidRPr="00203A5F">
        <w:t>Aihara</w:t>
      </w:r>
      <w:proofErr w:type="spellEnd"/>
      <w:r w:rsidRPr="00203A5F">
        <w:t xml:space="preserve">, Y., Kita, M., Sawai, K., Nakajima, H., Yoshida, N., </w:t>
      </w:r>
      <w:proofErr w:type="spellStart"/>
      <w:r w:rsidRPr="00203A5F">
        <w:t>Kunisawa</w:t>
      </w:r>
      <w:proofErr w:type="spellEnd"/>
      <w:r w:rsidRPr="00203A5F">
        <w:t>, M., Kawase, M., Fukui, K. (2007).  Anxiolytic Effect of Aromatherapy Massage in Patients with Breast Cancer. Evid Based Complement Alternat Med.</w:t>
      </w:r>
    </w:p>
    <w:p w:rsidR="00203A5F" w:rsidRPr="00203A5F" w:rsidRDefault="00203A5F" w:rsidP="004F66E6">
      <w:r w:rsidRPr="00203A5F">
        <w:t xml:space="preserve">Jane, S.W., Wilkie, D.J., </w:t>
      </w:r>
      <w:proofErr w:type="spellStart"/>
      <w:r w:rsidRPr="00203A5F">
        <w:t>Gallucci</w:t>
      </w:r>
      <w:proofErr w:type="spellEnd"/>
      <w:r w:rsidRPr="00203A5F">
        <w:t xml:space="preserve">, B.B., Beaton, R.D., Huang, H.Y. (2009). Effects of a Full-Body Massage on Pain Intensity, Anxiety, and Physiological Relaxation in Taiwanese </w:t>
      </w:r>
      <w:r w:rsidRPr="00203A5F">
        <w:lastRenderedPageBreak/>
        <w:t>Patients with Metastatic Bone Pain: A Pilot Study. J Pain Symptom Manage. 37(4):754-63.</w:t>
      </w:r>
    </w:p>
    <w:p w:rsidR="00203A5F" w:rsidRPr="00203A5F" w:rsidRDefault="00203A5F" w:rsidP="004F66E6">
      <w:r w:rsidRPr="00203A5F">
        <w:t>K, Ng &amp; Cohen, Marc. (2011). The Effectiveness of Massage Therapy A Summary of Evidence-Based Research.</w:t>
      </w:r>
    </w:p>
    <w:p w:rsidR="00203A5F" w:rsidRPr="00203A5F" w:rsidRDefault="00203A5F" w:rsidP="004F66E6">
      <w:r w:rsidRPr="00203A5F">
        <w:t xml:space="preserve">LeMoon, K., 2015. Clinical Reasoning in Massage Therapy. </w:t>
      </w:r>
      <w:r w:rsidRPr="00203A5F">
        <w:rPr>
          <w:i/>
          <w:iCs/>
        </w:rPr>
        <w:t>International Journal of Therapeutic Massage &amp; Bodywork: Research, Education, &amp; Practice</w:t>
      </w:r>
      <w:r w:rsidRPr="00203A5F">
        <w:t>, 1(1).</w:t>
      </w:r>
    </w:p>
    <w:p w:rsidR="00203A5F" w:rsidRPr="00203A5F" w:rsidRDefault="00203A5F" w:rsidP="004F66E6">
      <w:r w:rsidRPr="00203A5F">
        <w:t>Moyer, C.A., Rounds, J. and Hannum, J.W. (2004). A Meta-Analysis of Massage Therapy Research. Psychological Bulletin, 130(1), pp.3–18.</w:t>
      </w:r>
    </w:p>
    <w:p w:rsidR="00203A5F" w:rsidRPr="00203A5F" w:rsidRDefault="00203A5F" w:rsidP="004F66E6">
      <w:r w:rsidRPr="00203A5F">
        <w:t xml:space="preserve">Moyer, PhD, C., 2018. Research Section Editorial: Affective Massage Therapy. </w:t>
      </w:r>
      <w:r w:rsidRPr="00203A5F">
        <w:rPr>
          <w:i/>
          <w:iCs/>
        </w:rPr>
        <w:t xml:space="preserve">International Journal of Therapeutic Massage &amp; Bodywork: Research, Education, &amp; Practice, </w:t>
      </w:r>
      <w:r w:rsidRPr="00203A5F">
        <w:t>1(2).</w:t>
      </w:r>
    </w:p>
    <w:p w:rsidR="00203A5F" w:rsidRPr="00203A5F" w:rsidRDefault="00203A5F" w:rsidP="004F66E6">
      <w:r w:rsidRPr="00203A5F">
        <w:t xml:space="preserve">Smith, M., Reeder, F., Daniel, L., </w:t>
      </w:r>
      <w:proofErr w:type="spellStart"/>
      <w:r w:rsidRPr="00203A5F">
        <w:t>Baramee</w:t>
      </w:r>
      <w:proofErr w:type="spellEnd"/>
      <w:r w:rsidRPr="00203A5F">
        <w:t>, J., Hagman, J. (2003). Outcomes of touch therapies during bone marrow transplant.</w:t>
      </w:r>
    </w:p>
    <w:p w:rsidR="00521511" w:rsidRPr="00203A5F" w:rsidRDefault="00521511" w:rsidP="00521511">
      <w:pPr>
        <w:jc w:val="center"/>
        <w:rPr>
          <w:sz w:val="32"/>
          <w:szCs w:val="32"/>
        </w:rPr>
      </w:pPr>
    </w:p>
    <w:p w:rsidR="00521511" w:rsidRPr="00203A5F" w:rsidRDefault="00521511" w:rsidP="00521511">
      <w:pPr>
        <w:jc w:val="center"/>
        <w:rPr>
          <w:sz w:val="32"/>
          <w:szCs w:val="32"/>
        </w:rPr>
      </w:pPr>
    </w:p>
    <w:sectPr w:rsidR="00521511" w:rsidRPr="00203A5F" w:rsidSect="00EB6A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3D2A85"/>
    <w:multiLevelType w:val="multilevel"/>
    <w:tmpl w:val="B8FAF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511"/>
    <w:rsid w:val="0002742D"/>
    <w:rsid w:val="00053F38"/>
    <w:rsid w:val="000E5964"/>
    <w:rsid w:val="001013DF"/>
    <w:rsid w:val="001C0DC1"/>
    <w:rsid w:val="001C3BF5"/>
    <w:rsid w:val="001D7C4D"/>
    <w:rsid w:val="001E53EF"/>
    <w:rsid w:val="001E77A0"/>
    <w:rsid w:val="00203A5F"/>
    <w:rsid w:val="0022078B"/>
    <w:rsid w:val="00221D0A"/>
    <w:rsid w:val="00230CCA"/>
    <w:rsid w:val="00256264"/>
    <w:rsid w:val="00292402"/>
    <w:rsid w:val="00297B78"/>
    <w:rsid w:val="002B0E78"/>
    <w:rsid w:val="002E1154"/>
    <w:rsid w:val="00302F7A"/>
    <w:rsid w:val="00356AF5"/>
    <w:rsid w:val="003A515F"/>
    <w:rsid w:val="003C04B6"/>
    <w:rsid w:val="00410B28"/>
    <w:rsid w:val="00424C82"/>
    <w:rsid w:val="00426B72"/>
    <w:rsid w:val="004459DF"/>
    <w:rsid w:val="00474586"/>
    <w:rsid w:val="00476860"/>
    <w:rsid w:val="00484520"/>
    <w:rsid w:val="004F66E6"/>
    <w:rsid w:val="00504EB8"/>
    <w:rsid w:val="00521511"/>
    <w:rsid w:val="005258B0"/>
    <w:rsid w:val="00532FA9"/>
    <w:rsid w:val="00540845"/>
    <w:rsid w:val="005C0D96"/>
    <w:rsid w:val="00606347"/>
    <w:rsid w:val="00633AD2"/>
    <w:rsid w:val="006C44BF"/>
    <w:rsid w:val="006D16C8"/>
    <w:rsid w:val="006E51AE"/>
    <w:rsid w:val="006E7007"/>
    <w:rsid w:val="0073032C"/>
    <w:rsid w:val="00735883"/>
    <w:rsid w:val="00744A74"/>
    <w:rsid w:val="007B6BDC"/>
    <w:rsid w:val="007D2314"/>
    <w:rsid w:val="00810D28"/>
    <w:rsid w:val="00820C41"/>
    <w:rsid w:val="008530DA"/>
    <w:rsid w:val="00891C21"/>
    <w:rsid w:val="008E65E2"/>
    <w:rsid w:val="008F3648"/>
    <w:rsid w:val="00902A5E"/>
    <w:rsid w:val="00935EA5"/>
    <w:rsid w:val="00945DE2"/>
    <w:rsid w:val="00947E5F"/>
    <w:rsid w:val="009506DE"/>
    <w:rsid w:val="00960CB5"/>
    <w:rsid w:val="0097377B"/>
    <w:rsid w:val="00996725"/>
    <w:rsid w:val="00A046FE"/>
    <w:rsid w:val="00A23E77"/>
    <w:rsid w:val="00A366EF"/>
    <w:rsid w:val="00A90FC8"/>
    <w:rsid w:val="00AD5D5C"/>
    <w:rsid w:val="00BB0B8D"/>
    <w:rsid w:val="00BC1885"/>
    <w:rsid w:val="00BD5EF3"/>
    <w:rsid w:val="00BF0F7C"/>
    <w:rsid w:val="00C53A20"/>
    <w:rsid w:val="00C8185C"/>
    <w:rsid w:val="00C87C33"/>
    <w:rsid w:val="00CB463B"/>
    <w:rsid w:val="00CD0809"/>
    <w:rsid w:val="00D206BF"/>
    <w:rsid w:val="00D42ABB"/>
    <w:rsid w:val="00D64B48"/>
    <w:rsid w:val="00DD46C9"/>
    <w:rsid w:val="00E14A43"/>
    <w:rsid w:val="00E61E8F"/>
    <w:rsid w:val="00EB1B0D"/>
    <w:rsid w:val="00EB6ACB"/>
    <w:rsid w:val="00F0147A"/>
    <w:rsid w:val="00F27F1A"/>
    <w:rsid w:val="00F544EF"/>
    <w:rsid w:val="00F861B9"/>
    <w:rsid w:val="00F92FFB"/>
    <w:rsid w:val="00FE52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23DFC"/>
  <w15:docId w15:val="{5DA2EA83-9F50-1A42-B533-5D64E5E8B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0FC8"/>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A90FC8"/>
    <w:pPr>
      <w:keepNext/>
      <w:keepLines/>
      <w:spacing w:before="360" w:after="12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FC8"/>
    <w:rPr>
      <w:rFonts w:ascii="Arial" w:eastAsiaTheme="majorEastAsia" w:hAnsi="Arial" w:cstheme="majorBidi"/>
      <w:b/>
      <w:color w:val="2F5496" w:themeColor="accent1" w:themeShade="BF"/>
      <w:sz w:val="32"/>
      <w:szCs w:val="32"/>
      <w:lang w:val="en-GB"/>
    </w:rPr>
  </w:style>
  <w:style w:type="paragraph" w:styleId="TOCHeading">
    <w:name w:val="TOC Heading"/>
    <w:basedOn w:val="Heading1"/>
    <w:next w:val="Normal"/>
    <w:uiPriority w:val="39"/>
    <w:unhideWhenUsed/>
    <w:qFormat/>
    <w:rsid w:val="00A90FC8"/>
    <w:pPr>
      <w:spacing w:before="240"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A90FC8"/>
    <w:pPr>
      <w:spacing w:after="100"/>
    </w:pPr>
  </w:style>
  <w:style w:type="character" w:styleId="Hyperlink">
    <w:name w:val="Hyperlink"/>
    <w:basedOn w:val="DefaultParagraphFont"/>
    <w:uiPriority w:val="99"/>
    <w:unhideWhenUsed/>
    <w:rsid w:val="00A90FC8"/>
    <w:rPr>
      <w:color w:val="0563C1" w:themeColor="hyperlink"/>
      <w:u w:val="single"/>
    </w:rPr>
  </w:style>
  <w:style w:type="character" w:customStyle="1" w:styleId="UnresolvedMention1">
    <w:name w:val="Unresolved Mention1"/>
    <w:basedOn w:val="DefaultParagraphFont"/>
    <w:uiPriority w:val="99"/>
    <w:semiHidden/>
    <w:unhideWhenUsed/>
    <w:rsid w:val="004F66E6"/>
    <w:rPr>
      <w:color w:val="605E5C"/>
      <w:shd w:val="clear" w:color="auto" w:fill="E1DFDD"/>
    </w:rPr>
  </w:style>
  <w:style w:type="paragraph" w:styleId="NormalWeb">
    <w:name w:val="Normal (Web)"/>
    <w:basedOn w:val="Normal"/>
    <w:uiPriority w:val="99"/>
    <w:unhideWhenUsed/>
    <w:rsid w:val="00F0147A"/>
    <w:pPr>
      <w:spacing w:before="100" w:beforeAutospacing="1" w:after="100" w:afterAutospacing="1" w:line="240" w:lineRule="auto"/>
      <w:jc w:val="left"/>
    </w:pPr>
    <w:rPr>
      <w:rFonts w:ascii="Times New Roman" w:eastAsia="Times New Roman" w:hAnsi="Times New Roman" w:cs="Times New Roman"/>
      <w:szCs w:val="24"/>
      <w:lang w:val="en-US" w:bidi="bn-BD"/>
    </w:rPr>
  </w:style>
  <w:style w:type="paragraph" w:styleId="BalloonText">
    <w:name w:val="Balloon Text"/>
    <w:basedOn w:val="Normal"/>
    <w:link w:val="BalloonTextChar"/>
    <w:uiPriority w:val="99"/>
    <w:semiHidden/>
    <w:unhideWhenUsed/>
    <w:rsid w:val="002207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078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86899">
      <w:bodyDiv w:val="1"/>
      <w:marLeft w:val="0"/>
      <w:marRight w:val="0"/>
      <w:marTop w:val="0"/>
      <w:marBottom w:val="0"/>
      <w:divBdr>
        <w:top w:val="none" w:sz="0" w:space="0" w:color="auto"/>
        <w:left w:val="none" w:sz="0" w:space="0" w:color="auto"/>
        <w:bottom w:val="none" w:sz="0" w:space="0" w:color="auto"/>
        <w:right w:val="none" w:sz="0" w:space="0" w:color="auto"/>
      </w:divBdr>
    </w:div>
    <w:div w:id="101847493">
      <w:bodyDiv w:val="1"/>
      <w:marLeft w:val="0"/>
      <w:marRight w:val="0"/>
      <w:marTop w:val="0"/>
      <w:marBottom w:val="0"/>
      <w:divBdr>
        <w:top w:val="none" w:sz="0" w:space="0" w:color="auto"/>
        <w:left w:val="none" w:sz="0" w:space="0" w:color="auto"/>
        <w:bottom w:val="none" w:sz="0" w:space="0" w:color="auto"/>
        <w:right w:val="none" w:sz="0" w:space="0" w:color="auto"/>
      </w:divBdr>
    </w:div>
    <w:div w:id="984553598">
      <w:bodyDiv w:val="1"/>
      <w:marLeft w:val="0"/>
      <w:marRight w:val="0"/>
      <w:marTop w:val="0"/>
      <w:marBottom w:val="0"/>
      <w:divBdr>
        <w:top w:val="none" w:sz="0" w:space="0" w:color="auto"/>
        <w:left w:val="none" w:sz="0" w:space="0" w:color="auto"/>
        <w:bottom w:val="none" w:sz="0" w:space="0" w:color="auto"/>
        <w:right w:val="none" w:sz="0" w:space="0" w:color="auto"/>
      </w:divBdr>
    </w:div>
    <w:div w:id="1368605680">
      <w:bodyDiv w:val="1"/>
      <w:marLeft w:val="0"/>
      <w:marRight w:val="0"/>
      <w:marTop w:val="0"/>
      <w:marBottom w:val="0"/>
      <w:divBdr>
        <w:top w:val="none" w:sz="0" w:space="0" w:color="auto"/>
        <w:left w:val="none" w:sz="0" w:space="0" w:color="auto"/>
        <w:bottom w:val="none" w:sz="0" w:space="0" w:color="auto"/>
        <w:right w:val="none" w:sz="0" w:space="0" w:color="auto"/>
      </w:divBdr>
    </w:div>
    <w:div w:id="1647664014">
      <w:bodyDiv w:val="1"/>
      <w:marLeft w:val="0"/>
      <w:marRight w:val="0"/>
      <w:marTop w:val="0"/>
      <w:marBottom w:val="0"/>
      <w:divBdr>
        <w:top w:val="none" w:sz="0" w:space="0" w:color="auto"/>
        <w:left w:val="none" w:sz="0" w:space="0" w:color="auto"/>
        <w:bottom w:val="none" w:sz="0" w:space="0" w:color="auto"/>
        <w:right w:val="none" w:sz="0" w:space="0" w:color="auto"/>
      </w:divBdr>
    </w:div>
    <w:div w:id="1724794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037/0003-066X.53.12.127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A61D6-33F6-464C-B226-A1CABB4E3D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1978</Words>
  <Characters>11278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fy.adita@gmail.com</dc:creator>
  <cp:keywords/>
  <dc:description/>
  <cp:lastModifiedBy>Badmus Adeshola Omotosho (1914925)</cp:lastModifiedBy>
  <cp:revision>16</cp:revision>
  <dcterms:created xsi:type="dcterms:W3CDTF">2021-12-10T07:55:00Z</dcterms:created>
  <dcterms:modified xsi:type="dcterms:W3CDTF">2021-12-10T08:04:00Z</dcterms:modified>
</cp:coreProperties>
</file>