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5220115"/>
        <w:docPartObj>
          <w:docPartGallery w:val="Cover Pages"/>
          <w:docPartUnique/>
        </w:docPartObj>
      </w:sdtPr>
      <w:sdtEndPr/>
      <w:sdtContent>
        <w:p w:rsidR="0060513E" w:rsidRDefault="0060513E"/>
        <w:p w:rsidR="0060513E" w:rsidRDefault="0060513E">
          <w:r>
            <w:rPr>
              <w:noProof/>
              <w:lang w:eastAsia="en-GB"/>
            </w:rPr>
            <mc:AlternateContent>
              <mc:Choice Requires="wpg">
                <w:drawing>
                  <wp:anchor distT="0" distB="0" distL="114300" distR="114300" simplePos="0" relativeHeight="251659264" behindDoc="0" locked="0" layoutInCell="0" allowOverlap="1" wp14:anchorId="3B0415CA" wp14:editId="26C4B211">
                    <wp:simplePos x="0" y="0"/>
                    <wp:positionH relativeFrom="page">
                      <wp:align>center</wp:align>
                    </wp:positionH>
                    <wp:positionV relativeFrom="page">
                      <wp:align>center</wp:align>
                    </wp:positionV>
                    <wp:extent cx="7371080" cy="9542780"/>
                    <wp:effectExtent l="0" t="0" r="1270" b="127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0513E" w:rsidRDefault="00A326A8">
                                        <w:pPr>
                                          <w:pStyle w:val="NoSpacing"/>
                                          <w:rPr>
                                            <w:color w:val="FFFFFF" w:themeColor="background1"/>
                                            <w:sz w:val="80"/>
                                            <w:szCs w:val="80"/>
                                          </w:rPr>
                                        </w:pPr>
                                        <w:r>
                                          <w:rPr>
                                            <w:color w:val="FFFFFF" w:themeColor="background1"/>
                                            <w:sz w:val="80"/>
                                            <w:szCs w:val="80"/>
                                          </w:rPr>
                                          <w:t xml:space="preserve">Motivation and </w:t>
                                        </w:r>
                                        <w:proofErr w:type="spellStart"/>
                                        <w:r>
                                          <w:rPr>
                                            <w:color w:val="FFFFFF" w:themeColor="background1"/>
                                            <w:sz w:val="80"/>
                                            <w:szCs w:val="80"/>
                                          </w:rPr>
                                          <w:t>Organisational</w:t>
                                        </w:r>
                                        <w:proofErr w:type="spellEnd"/>
                                        <w:r>
                                          <w:rPr>
                                            <w:color w:val="FFFFFF" w:themeColor="background1"/>
                                            <w:sz w:val="80"/>
                                            <w:szCs w:val="80"/>
                                          </w:rPr>
                                          <w:t xml:space="preserve"> Change</w:t>
                                        </w:r>
                                      </w:p>
                                    </w:sdtContent>
                                  </w:sdt>
                                  <w:sdt>
                                    <w:sdtPr>
                                      <w:rPr>
                                        <w:color w:val="FFFFFF" w:themeColor="background1"/>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60513E" w:rsidRDefault="00A326A8">
                                        <w:pPr>
                                          <w:pStyle w:val="NoSpacing"/>
                                          <w:rPr>
                                            <w:color w:val="FFFFFF" w:themeColor="background1"/>
                                            <w:sz w:val="40"/>
                                            <w:szCs w:val="40"/>
                                          </w:rPr>
                                        </w:pPr>
                                        <w:r>
                                          <w:rPr>
                                            <w:color w:val="FFFFFF" w:themeColor="background1"/>
                                            <w:sz w:val="40"/>
                                            <w:szCs w:val="40"/>
                                          </w:rPr>
                                          <w:t>Apprenticeship Scheme</w:t>
                                        </w:r>
                                      </w:p>
                                    </w:sdtContent>
                                  </w:sdt>
                                  <w:p w:rsidR="0060513E" w:rsidRDefault="0060513E">
                                    <w:pPr>
                                      <w:pStyle w:val="NoSpacing"/>
                                      <w:rPr>
                                        <w:color w:val="FFFFFF" w:themeColor="background1"/>
                                      </w:rPr>
                                    </w:pPr>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60513E" w:rsidRDefault="00404EB3" w:rsidP="003A7F7D">
                                        <w:pPr>
                                          <w:pStyle w:val="NoSpacing"/>
                                          <w:rPr>
                                            <w:color w:val="FFFFFF" w:themeColor="background1"/>
                                          </w:rPr>
                                        </w:pPr>
                                        <w:r>
                                          <w:rPr>
                                            <w:color w:val="FFFFFF" w:themeColor="background1"/>
                                          </w:rPr>
                                          <w:t xml:space="preserve">A report discussing the effects of an </w:t>
                                        </w:r>
                                        <w:proofErr w:type="spellStart"/>
                                        <w:r>
                                          <w:rPr>
                                            <w:color w:val="FFFFFF" w:themeColor="background1"/>
                                          </w:rPr>
                                          <w:t>organisational</w:t>
                                        </w:r>
                                        <w:proofErr w:type="spellEnd"/>
                                        <w:r>
                                          <w:rPr>
                                            <w:color w:val="FFFFFF" w:themeColor="background1"/>
                                          </w:rPr>
                                          <w:t xml:space="preserve"> change within Wall </w:t>
                                        </w:r>
                                        <w:proofErr w:type="spellStart"/>
                                        <w:r>
                                          <w:rPr>
                                            <w:color w:val="FFFFFF" w:themeColor="background1"/>
                                          </w:rPr>
                                          <w:t>Colmon</w:t>
                                        </w:r>
                                        <w:r w:rsidR="00DA7D02">
                                          <w:rPr>
                                            <w:color w:val="FFFFFF" w:themeColor="background1"/>
                                          </w:rPr>
                                          <w:t>o</w:t>
                                        </w:r>
                                        <w:r>
                                          <w:rPr>
                                            <w:color w:val="FFFFFF" w:themeColor="background1"/>
                                          </w:rPr>
                                          <w:t>y</w:t>
                                        </w:r>
                                        <w:proofErr w:type="spellEnd"/>
                                        <w:r>
                                          <w:rPr>
                                            <w:color w:val="FFFFFF" w:themeColor="background1"/>
                                          </w:rPr>
                                          <w:t>, focusing on the apprenticeship scheme</w:t>
                                        </w:r>
                                        <w:r w:rsidR="004E24EA">
                                          <w:rPr>
                                            <w:color w:val="FFFFFF" w:themeColor="background1"/>
                                          </w:rPr>
                                          <w:t>, and the positive and negative forces that management would have considered when making the change</w:t>
                                        </w:r>
                                        <w:r>
                                          <w:rPr>
                                            <w:color w:val="FFFFFF" w:themeColor="background1"/>
                                          </w:rPr>
                                          <w:t xml:space="preserve">. </w:t>
                                        </w:r>
                                      </w:p>
                                    </w:sdtContent>
                                  </w:sdt>
                                  <w:p w:rsidR="0060513E" w:rsidRDefault="0060513E">
                                    <w:pPr>
                                      <w:pStyle w:val="NoSpacing"/>
                                      <w:rPr>
                                        <w:color w:val="FFFFFF" w:themeColor="background1"/>
                                      </w:rPr>
                                    </w:pPr>
                                  </w:p>
                                  <w:p w:rsidR="00A326A8" w:rsidRDefault="00A326A8"/>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9-03-23T00:00:00Z">
                                        <w:dateFormat w:val="yyyy"/>
                                        <w:lid w:val="en-US"/>
                                        <w:storeMappedDataAs w:val="dateTime"/>
                                        <w:calendar w:val="gregorian"/>
                                      </w:date>
                                    </w:sdtPr>
                                    <w:sdtEndPr/>
                                    <w:sdtContent>
                                      <w:p w:rsidR="0060513E" w:rsidRDefault="0060513E">
                                        <w:pPr>
                                          <w:jc w:val="center"/>
                                          <w:rPr>
                                            <w:color w:val="FFFFFF" w:themeColor="background1"/>
                                            <w:sz w:val="48"/>
                                            <w:szCs w:val="52"/>
                                          </w:rPr>
                                        </w:pPr>
                                        <w:r>
                                          <w:rPr>
                                            <w:color w:val="FFFFFF" w:themeColor="background1"/>
                                            <w:sz w:val="52"/>
                                            <w:szCs w:val="52"/>
                                            <w:lang w:val="en-US"/>
                                          </w:rPr>
                                          <w:t>2019</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60513E" w:rsidRDefault="0060513E">
                                        <w:pPr>
                                          <w:pStyle w:val="NoSpacing"/>
                                          <w:jc w:val="right"/>
                                          <w:rPr>
                                            <w:color w:val="FFFFFF" w:themeColor="background1"/>
                                          </w:rPr>
                                        </w:pPr>
                                        <w:r>
                                          <w:rPr>
                                            <w:color w:val="FFFFFF" w:themeColor="background1"/>
                                            <w:lang w:val="en-GB"/>
                                          </w:rPr>
                                          <w:t>Cameron Davies</w:t>
                                        </w:r>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60513E" w:rsidRDefault="0060513E">
                                        <w:pPr>
                                          <w:pStyle w:val="NoSpacing"/>
                                          <w:jc w:val="right"/>
                                          <w:rPr>
                                            <w:color w:val="FFFFFF" w:themeColor="background1"/>
                                          </w:rPr>
                                        </w:pPr>
                                        <w:r>
                                          <w:rPr>
                                            <w:color w:val="FFFFFF" w:themeColor="background1"/>
                                          </w:rPr>
                                          <w:t>P150422</w:t>
                                        </w:r>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fullDate="2019-03-23T00:00:00Z">
                                        <w:dateFormat w:val="M/d/yyyy"/>
                                        <w:lid w:val="en-US"/>
                                        <w:storeMappedDataAs w:val="dateTime"/>
                                        <w:calendar w:val="gregorian"/>
                                      </w:date>
                                    </w:sdtPr>
                                    <w:sdtEndPr/>
                                    <w:sdtContent>
                                      <w:p w:rsidR="0060513E" w:rsidRDefault="00CB3DF0">
                                        <w:pPr>
                                          <w:pStyle w:val="NoSpacing"/>
                                          <w:jc w:val="right"/>
                                          <w:rPr>
                                            <w:color w:val="FFFFFF" w:themeColor="background1"/>
                                          </w:rPr>
                                        </w:pPr>
                                        <w:r>
                                          <w:rPr>
                                            <w:color w:val="FFFFFF" w:themeColor="background1"/>
                                          </w:rPr>
                                          <w:t>3/23/2019</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3B0415CA" id="Group 2" o:spid="_x0000_s1026" style="position:absolute;margin-left:0;margin-top:0;width:580.4pt;height:751.4pt;z-index:251659264;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0513E" w:rsidRDefault="00A326A8">
                                  <w:pPr>
                                    <w:pStyle w:val="NoSpacing"/>
                                    <w:rPr>
                                      <w:color w:val="FFFFFF" w:themeColor="background1"/>
                                      <w:sz w:val="80"/>
                                      <w:szCs w:val="80"/>
                                    </w:rPr>
                                  </w:pPr>
                                  <w:r>
                                    <w:rPr>
                                      <w:color w:val="FFFFFF" w:themeColor="background1"/>
                                      <w:sz w:val="80"/>
                                      <w:szCs w:val="80"/>
                                    </w:rPr>
                                    <w:t xml:space="preserve">Motivation and </w:t>
                                  </w:r>
                                  <w:proofErr w:type="spellStart"/>
                                  <w:r>
                                    <w:rPr>
                                      <w:color w:val="FFFFFF" w:themeColor="background1"/>
                                      <w:sz w:val="80"/>
                                      <w:szCs w:val="80"/>
                                    </w:rPr>
                                    <w:t>Organisational</w:t>
                                  </w:r>
                                  <w:proofErr w:type="spellEnd"/>
                                  <w:r>
                                    <w:rPr>
                                      <w:color w:val="FFFFFF" w:themeColor="background1"/>
                                      <w:sz w:val="80"/>
                                      <w:szCs w:val="80"/>
                                    </w:rPr>
                                    <w:t xml:space="preserve"> Change</w:t>
                                  </w:r>
                                </w:p>
                              </w:sdtContent>
                            </w:sdt>
                            <w:sdt>
                              <w:sdtPr>
                                <w:rPr>
                                  <w:color w:val="FFFFFF" w:themeColor="background1"/>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60513E" w:rsidRDefault="00A326A8">
                                  <w:pPr>
                                    <w:pStyle w:val="NoSpacing"/>
                                    <w:rPr>
                                      <w:color w:val="FFFFFF" w:themeColor="background1"/>
                                      <w:sz w:val="40"/>
                                      <w:szCs w:val="40"/>
                                    </w:rPr>
                                  </w:pPr>
                                  <w:r>
                                    <w:rPr>
                                      <w:color w:val="FFFFFF" w:themeColor="background1"/>
                                      <w:sz w:val="40"/>
                                      <w:szCs w:val="40"/>
                                    </w:rPr>
                                    <w:t>Apprenticeship Scheme</w:t>
                                  </w:r>
                                </w:p>
                              </w:sdtContent>
                            </w:sdt>
                            <w:p w:rsidR="0060513E" w:rsidRDefault="0060513E">
                              <w:pPr>
                                <w:pStyle w:val="NoSpacing"/>
                                <w:rPr>
                                  <w:color w:val="FFFFFF" w:themeColor="background1"/>
                                </w:rPr>
                              </w:pPr>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60513E" w:rsidRDefault="00404EB3" w:rsidP="003A7F7D">
                                  <w:pPr>
                                    <w:pStyle w:val="NoSpacing"/>
                                    <w:rPr>
                                      <w:color w:val="FFFFFF" w:themeColor="background1"/>
                                    </w:rPr>
                                  </w:pPr>
                                  <w:r>
                                    <w:rPr>
                                      <w:color w:val="FFFFFF" w:themeColor="background1"/>
                                    </w:rPr>
                                    <w:t xml:space="preserve">A report discussing the effects of an </w:t>
                                  </w:r>
                                  <w:proofErr w:type="spellStart"/>
                                  <w:r>
                                    <w:rPr>
                                      <w:color w:val="FFFFFF" w:themeColor="background1"/>
                                    </w:rPr>
                                    <w:t>organisational</w:t>
                                  </w:r>
                                  <w:proofErr w:type="spellEnd"/>
                                  <w:r>
                                    <w:rPr>
                                      <w:color w:val="FFFFFF" w:themeColor="background1"/>
                                    </w:rPr>
                                    <w:t xml:space="preserve"> change within Wall </w:t>
                                  </w:r>
                                  <w:proofErr w:type="spellStart"/>
                                  <w:r>
                                    <w:rPr>
                                      <w:color w:val="FFFFFF" w:themeColor="background1"/>
                                    </w:rPr>
                                    <w:t>Colmon</w:t>
                                  </w:r>
                                  <w:r w:rsidR="00DA7D02">
                                    <w:rPr>
                                      <w:color w:val="FFFFFF" w:themeColor="background1"/>
                                    </w:rPr>
                                    <w:t>o</w:t>
                                  </w:r>
                                  <w:r>
                                    <w:rPr>
                                      <w:color w:val="FFFFFF" w:themeColor="background1"/>
                                    </w:rPr>
                                    <w:t>y</w:t>
                                  </w:r>
                                  <w:proofErr w:type="spellEnd"/>
                                  <w:r>
                                    <w:rPr>
                                      <w:color w:val="FFFFFF" w:themeColor="background1"/>
                                    </w:rPr>
                                    <w:t>, focusing on the apprenticeship scheme</w:t>
                                  </w:r>
                                  <w:r w:rsidR="004E24EA">
                                    <w:rPr>
                                      <w:color w:val="FFFFFF" w:themeColor="background1"/>
                                    </w:rPr>
                                    <w:t>, and the positive and negative forces that management would have considered when making the change</w:t>
                                  </w:r>
                                  <w:r>
                                    <w:rPr>
                                      <w:color w:val="FFFFFF" w:themeColor="background1"/>
                                    </w:rPr>
                                    <w:t xml:space="preserve">. </w:t>
                                  </w:r>
                                </w:p>
                              </w:sdtContent>
                            </w:sdt>
                            <w:p w:rsidR="0060513E" w:rsidRDefault="0060513E">
                              <w:pPr>
                                <w:pStyle w:val="NoSpacing"/>
                                <w:rPr>
                                  <w:color w:val="FFFFFF" w:themeColor="background1"/>
                                </w:rPr>
                              </w:pPr>
                            </w:p>
                            <w:p w:rsidR="00A326A8" w:rsidRDefault="00A326A8"/>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9-03-23T00:00:00Z">
                                  <w:dateFormat w:val="yyyy"/>
                                  <w:lid w:val="en-US"/>
                                  <w:storeMappedDataAs w:val="dateTime"/>
                                  <w:calendar w:val="gregorian"/>
                                </w:date>
                              </w:sdtPr>
                              <w:sdtEndPr/>
                              <w:sdtContent>
                                <w:p w:rsidR="0060513E" w:rsidRDefault="0060513E">
                                  <w:pPr>
                                    <w:jc w:val="center"/>
                                    <w:rPr>
                                      <w:color w:val="FFFFFF" w:themeColor="background1"/>
                                      <w:sz w:val="48"/>
                                      <w:szCs w:val="52"/>
                                    </w:rPr>
                                  </w:pPr>
                                  <w:r>
                                    <w:rPr>
                                      <w:color w:val="FFFFFF" w:themeColor="background1"/>
                                      <w:sz w:val="52"/>
                                      <w:szCs w:val="52"/>
                                      <w:lang w:val="en-US"/>
                                    </w:rPr>
                                    <w:t>2019</w:t>
                                  </w:r>
                                </w:p>
                              </w:sdtContent>
                            </w:sdt>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" filled="f" stroked="f" strokecolor="white" strokeweight="1pt">
                        <v:fill opacity="52428f"/>
                        <v:shadow color="#d8d8d8" offset="3pt,3pt"/>
                        <v:textbox inset=",0,,0">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60513E" w:rsidRDefault="0060513E">
                                  <w:pPr>
                                    <w:pStyle w:val="NoSpacing"/>
                                    <w:jc w:val="right"/>
                                    <w:rPr>
                                      <w:color w:val="FFFFFF" w:themeColor="background1"/>
                                    </w:rPr>
                                  </w:pPr>
                                  <w:r>
                                    <w:rPr>
                                      <w:color w:val="FFFFFF" w:themeColor="background1"/>
                                      <w:lang w:val="en-GB"/>
                                    </w:rPr>
                                    <w:t>Cameron Davies</w:t>
                                  </w:r>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60513E" w:rsidRDefault="0060513E">
                                  <w:pPr>
                                    <w:pStyle w:val="NoSpacing"/>
                                    <w:jc w:val="right"/>
                                    <w:rPr>
                                      <w:color w:val="FFFFFF" w:themeColor="background1"/>
                                    </w:rPr>
                                  </w:pPr>
                                  <w:r>
                                    <w:rPr>
                                      <w:color w:val="FFFFFF" w:themeColor="background1"/>
                                    </w:rPr>
                                    <w:t>P150422</w:t>
                                  </w:r>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fullDate="2019-03-23T00:00:00Z">
                                  <w:dateFormat w:val="M/d/yyyy"/>
                                  <w:lid w:val="en-US"/>
                                  <w:storeMappedDataAs w:val="dateTime"/>
                                  <w:calendar w:val="gregorian"/>
                                </w:date>
                              </w:sdtPr>
                              <w:sdtEndPr/>
                              <w:sdtContent>
                                <w:p w:rsidR="0060513E" w:rsidRDefault="00CB3DF0">
                                  <w:pPr>
                                    <w:pStyle w:val="NoSpacing"/>
                                    <w:jc w:val="right"/>
                                    <w:rPr>
                                      <w:color w:val="FFFFFF" w:themeColor="background1"/>
                                    </w:rPr>
                                  </w:pPr>
                                  <w:r>
                                    <w:rPr>
                                      <w:color w:val="FFFFFF" w:themeColor="background1"/>
                                    </w:rPr>
                                    <w:t>3/23/2019</w:t>
                                  </w:r>
                                </w:p>
                              </w:sdtContent>
                            </w:sdt>
                          </w:txbxContent>
                        </v:textbox>
                      </v:rect>
                    </v:group>
                    <w10:wrap anchorx="page" anchory="page"/>
                  </v:group>
                </w:pict>
              </mc:Fallback>
            </mc:AlternateContent>
          </w:r>
        </w:p>
        <w:p w:rsidR="00404EB3" w:rsidRDefault="0060513E">
          <w:r>
            <w:br w:type="page"/>
          </w:r>
        </w:p>
        <w:p w:rsidR="00404EB3" w:rsidRPr="00537522" w:rsidRDefault="00404EB3">
          <w:pPr>
            <w:rPr>
              <w:b/>
              <w:sz w:val="28"/>
            </w:rPr>
          </w:pPr>
          <w:r w:rsidRPr="00537522">
            <w:rPr>
              <w:b/>
              <w:sz w:val="28"/>
            </w:rPr>
            <w:lastRenderedPageBreak/>
            <w:t xml:space="preserve">Executive Summary </w:t>
          </w:r>
        </w:p>
        <w:p w:rsidR="00537522" w:rsidRDefault="00666831">
          <w:r>
            <w:t>The aim of this re</w:t>
          </w:r>
          <w:r w:rsidR="004861E6" w:rsidRPr="00537522">
            <w:t xml:space="preserve">port </w:t>
          </w:r>
          <w:r>
            <w:t xml:space="preserve">is to discuss </w:t>
          </w:r>
          <w:r w:rsidR="004861E6" w:rsidRPr="00537522">
            <w:t xml:space="preserve">the effects of an </w:t>
          </w:r>
          <w:r w:rsidR="00AB08C7" w:rsidRPr="00537522">
            <w:t>organisational</w:t>
          </w:r>
          <w:r w:rsidR="004861E6" w:rsidRPr="00537522">
            <w:t xml:space="preserve"> change within Wall </w:t>
          </w:r>
          <w:proofErr w:type="spellStart"/>
          <w:r w:rsidR="004861E6" w:rsidRPr="00537522">
            <w:t>Colmon</w:t>
          </w:r>
          <w:r w:rsidR="00DA7D02">
            <w:t>o</w:t>
          </w:r>
          <w:r w:rsidR="004861E6" w:rsidRPr="00537522">
            <w:t>y</w:t>
          </w:r>
          <w:proofErr w:type="spellEnd"/>
          <w:r w:rsidR="004861E6" w:rsidRPr="00537522">
            <w:t xml:space="preserve">, focusing on the apprenticeship scheme. Research will be gathered and discussed to understand whether or not this change has been effective. The report </w:t>
          </w:r>
          <w:r w:rsidR="009B2E36">
            <w:t>will</w:t>
          </w:r>
          <w:r w:rsidR="004861E6" w:rsidRPr="00537522">
            <w:t xml:space="preserve"> </w:t>
          </w:r>
          <w:r w:rsidR="00537522" w:rsidRPr="00537522">
            <w:t>discuss</w:t>
          </w:r>
          <w:r w:rsidR="004861E6" w:rsidRPr="00537522">
            <w:t xml:space="preserve"> and explain the following; </w:t>
          </w:r>
        </w:p>
        <w:p w:rsidR="00537522" w:rsidRDefault="00537522" w:rsidP="00537522">
          <w:pPr>
            <w:pStyle w:val="ListParagraph"/>
            <w:numPr>
              <w:ilvl w:val="0"/>
              <w:numId w:val="9"/>
            </w:numPr>
          </w:pPr>
          <w:r>
            <w:t>O</w:t>
          </w:r>
          <w:r w:rsidR="004861E6" w:rsidRPr="00537522">
            <w:t>riginal and new apprenticeship</w:t>
          </w:r>
          <w:r>
            <w:t xml:space="preserve"> scheme</w:t>
          </w:r>
          <w:r w:rsidR="004861E6" w:rsidRPr="00537522">
            <w:t xml:space="preserve"> </w:t>
          </w:r>
        </w:p>
        <w:p w:rsidR="00537522" w:rsidRDefault="00537522" w:rsidP="00537522">
          <w:pPr>
            <w:pStyle w:val="ListParagraph"/>
            <w:numPr>
              <w:ilvl w:val="0"/>
              <w:numId w:val="9"/>
            </w:numPr>
          </w:pPr>
          <w:r>
            <w:t xml:space="preserve">Driving forces </w:t>
          </w:r>
          <w:r w:rsidR="00612B68">
            <w:t xml:space="preserve">for </w:t>
          </w:r>
          <w:r>
            <w:t>the change</w:t>
          </w:r>
        </w:p>
        <w:p w:rsidR="00537522" w:rsidRDefault="00537522" w:rsidP="00537522">
          <w:pPr>
            <w:pStyle w:val="ListParagraph"/>
            <w:numPr>
              <w:ilvl w:val="0"/>
              <w:numId w:val="9"/>
            </w:numPr>
          </w:pPr>
          <w:r>
            <w:t xml:space="preserve">Negative forces </w:t>
          </w:r>
          <w:r w:rsidR="00612B68">
            <w:t>against</w:t>
          </w:r>
          <w:r>
            <w:t xml:space="preserve"> the change</w:t>
          </w:r>
        </w:p>
        <w:p w:rsidR="00537522" w:rsidRDefault="004861E6" w:rsidP="00537522">
          <w:pPr>
            <w:pStyle w:val="ListParagraph"/>
            <w:numPr>
              <w:ilvl w:val="0"/>
              <w:numId w:val="9"/>
            </w:numPr>
          </w:pPr>
          <w:proofErr w:type="spellStart"/>
          <w:r w:rsidRPr="00537522">
            <w:t>Lewins</w:t>
          </w:r>
          <w:proofErr w:type="spellEnd"/>
          <w:r w:rsidRPr="00537522">
            <w:t xml:space="preserve"> Force Field Analysis to better understand the process of the company </w:t>
          </w:r>
          <w:r w:rsidR="00537522">
            <w:t>decision</w:t>
          </w:r>
          <w:r w:rsidR="004E24EA" w:rsidRPr="00537522">
            <w:t xml:space="preserve"> </w:t>
          </w:r>
        </w:p>
        <w:p w:rsidR="00537522" w:rsidRDefault="00537522" w:rsidP="00537522">
          <w:pPr>
            <w:pStyle w:val="ListParagraph"/>
            <w:numPr>
              <w:ilvl w:val="0"/>
              <w:numId w:val="9"/>
            </w:numPr>
          </w:pPr>
          <w:r>
            <w:t>T</w:t>
          </w:r>
          <w:r w:rsidR="004E24EA" w:rsidRPr="00537522">
            <w:t>he impa</w:t>
          </w:r>
          <w:r>
            <w:t xml:space="preserve">cts on motivation </w:t>
          </w:r>
        </w:p>
        <w:p w:rsidR="00537522" w:rsidRDefault="00217B7A" w:rsidP="00537522">
          <w:pPr>
            <w:pStyle w:val="ListParagraph"/>
            <w:numPr>
              <w:ilvl w:val="0"/>
              <w:numId w:val="9"/>
            </w:numPr>
          </w:pPr>
          <w:r>
            <w:t>To s</w:t>
          </w:r>
          <w:r w:rsidR="004E24EA" w:rsidRPr="00537522">
            <w:t xml:space="preserve">ummarise in a conclusion. </w:t>
          </w:r>
        </w:p>
        <w:p w:rsidR="001C58B4" w:rsidRDefault="001C58B4" w:rsidP="00537522">
          <w:pPr>
            <w:rPr>
              <w:rFonts w:cstheme="minorHAnsi"/>
            </w:rPr>
          </w:pPr>
          <w:r>
            <w:rPr>
              <w:rFonts w:cstheme="minorHAnsi"/>
            </w:rPr>
            <w:t>The original scheme was to spend the first year of the four-year apprenticeship, going through every sector of the business. After the year a review was held with senior members of staff to decide what sector was best suited for them. Alongside this</w:t>
          </w:r>
          <w:r w:rsidR="009B2E36">
            <w:rPr>
              <w:rFonts w:cstheme="minorHAnsi"/>
            </w:rPr>
            <w:t>,</w:t>
          </w:r>
          <w:r>
            <w:rPr>
              <w:rFonts w:cstheme="minorHAnsi"/>
            </w:rPr>
            <w:t xml:space="preserve"> the apprentice would complete an HNC/HND qualification</w:t>
          </w:r>
          <w:r w:rsidR="00DC5D9E">
            <w:rPr>
              <w:rFonts w:cstheme="minorHAnsi"/>
            </w:rPr>
            <w:t xml:space="preserve"> in college</w:t>
          </w:r>
          <w:r>
            <w:rPr>
              <w:rFonts w:cstheme="minorHAnsi"/>
            </w:rPr>
            <w:t xml:space="preserve">. Management then decided to make the change of having </w:t>
          </w:r>
          <w:r w:rsidR="00DC5D9E">
            <w:rPr>
              <w:rFonts w:cstheme="minorHAnsi"/>
            </w:rPr>
            <w:t>higher</w:t>
          </w:r>
          <w:r>
            <w:rPr>
              <w:rFonts w:cstheme="minorHAnsi"/>
            </w:rPr>
            <w:t xml:space="preserve"> qualified and skilled apprentices, by </w:t>
          </w:r>
          <w:r w:rsidR="009B2E36">
            <w:rPr>
              <w:rFonts w:cstheme="minorHAnsi"/>
            </w:rPr>
            <w:t xml:space="preserve">placing </w:t>
          </w:r>
          <w:r>
            <w:rPr>
              <w:rFonts w:cstheme="minorHAnsi"/>
            </w:rPr>
            <w:t xml:space="preserve">the apprentice </w:t>
          </w:r>
          <w:r w:rsidR="009B2E36">
            <w:rPr>
              <w:rFonts w:cstheme="minorHAnsi"/>
            </w:rPr>
            <w:t>directly</w:t>
          </w:r>
          <w:r>
            <w:rPr>
              <w:rFonts w:cstheme="minorHAnsi"/>
            </w:rPr>
            <w:t xml:space="preserve"> into a </w:t>
          </w:r>
          <w:r w:rsidR="00DC5D9E">
            <w:rPr>
              <w:rFonts w:cstheme="minorHAnsi"/>
            </w:rPr>
            <w:t>specific</w:t>
          </w:r>
          <w:r>
            <w:rPr>
              <w:rFonts w:cstheme="minorHAnsi"/>
            </w:rPr>
            <w:t xml:space="preserve"> role for them to </w:t>
          </w:r>
          <w:r w:rsidR="00DC5D9E">
            <w:rPr>
              <w:rFonts w:cstheme="minorHAnsi"/>
            </w:rPr>
            <w:t>specialise</w:t>
          </w:r>
          <w:r>
            <w:rPr>
              <w:rFonts w:cstheme="minorHAnsi"/>
            </w:rPr>
            <w:t xml:space="preserve"> in</w:t>
          </w:r>
          <w:r w:rsidR="00DC5D9E">
            <w:rPr>
              <w:rFonts w:cstheme="minorHAnsi"/>
            </w:rPr>
            <w:t>,</w:t>
          </w:r>
          <w:r>
            <w:rPr>
              <w:rFonts w:cstheme="minorHAnsi"/>
            </w:rPr>
            <w:t xml:space="preserve"> where they will work for the four-year duration. Alongside this</w:t>
          </w:r>
          <w:r w:rsidR="009B2E36">
            <w:rPr>
              <w:rFonts w:cstheme="minorHAnsi"/>
            </w:rPr>
            <w:t>,</w:t>
          </w:r>
          <w:r>
            <w:rPr>
              <w:rFonts w:cstheme="minorHAnsi"/>
            </w:rPr>
            <w:t xml:space="preserve"> the apprentice will complete a </w:t>
          </w:r>
          <w:r w:rsidR="00DC5D9E">
            <w:rPr>
              <w:rFonts w:cstheme="minorHAnsi"/>
            </w:rPr>
            <w:t>Bachelors of Engineering (</w:t>
          </w:r>
          <w:r>
            <w:rPr>
              <w:rFonts w:cstheme="minorHAnsi"/>
            </w:rPr>
            <w:t>BEng</w:t>
          </w:r>
          <w:r w:rsidR="00DC5D9E">
            <w:rPr>
              <w:rFonts w:cstheme="minorHAnsi"/>
            </w:rPr>
            <w:t>)</w:t>
          </w:r>
          <w:r>
            <w:rPr>
              <w:rFonts w:cstheme="minorHAnsi"/>
            </w:rPr>
            <w:t xml:space="preserve"> degree qualification</w:t>
          </w:r>
          <w:r w:rsidR="00DC5D9E">
            <w:rPr>
              <w:rFonts w:cstheme="minorHAnsi"/>
            </w:rPr>
            <w:t xml:space="preserve"> within university</w:t>
          </w:r>
          <w:r>
            <w:rPr>
              <w:rFonts w:cstheme="minorHAnsi"/>
            </w:rPr>
            <w:t xml:space="preserve">. </w:t>
          </w:r>
          <w:bookmarkStart w:id="0" w:name="_GoBack"/>
          <w:bookmarkEnd w:id="0"/>
        </w:p>
        <w:p w:rsidR="00404EB3" w:rsidRDefault="004E24EA" w:rsidP="00537522">
          <w:r w:rsidRPr="00537522">
            <w:rPr>
              <w:rFonts w:cstheme="minorHAnsi"/>
            </w:rPr>
            <w:t>The benefits and limit</w:t>
          </w:r>
          <w:r w:rsidR="00537522">
            <w:rPr>
              <w:rFonts w:cstheme="minorHAnsi"/>
            </w:rPr>
            <w:t xml:space="preserve">ations to </w:t>
          </w:r>
          <w:r w:rsidR="001C58B4">
            <w:rPr>
              <w:rFonts w:cstheme="minorHAnsi"/>
            </w:rPr>
            <w:t>this change</w:t>
          </w:r>
          <w:r w:rsidRPr="00537522">
            <w:rPr>
              <w:rFonts w:cstheme="minorHAnsi"/>
            </w:rPr>
            <w:t xml:space="preserve"> will be discussed throughout the report to build up a h</w:t>
          </w:r>
          <w:r w:rsidR="00272115" w:rsidRPr="00537522">
            <w:rPr>
              <w:rFonts w:cstheme="minorHAnsi"/>
            </w:rPr>
            <w:t>ypothesis of whether or not it’s</w:t>
          </w:r>
          <w:r w:rsidRPr="00537522">
            <w:rPr>
              <w:rFonts w:cstheme="minorHAnsi"/>
            </w:rPr>
            <w:t xml:space="preserve"> been an effective change</w:t>
          </w:r>
          <w:r w:rsidR="00537522">
            <w:rPr>
              <w:rFonts w:cstheme="minorHAnsi"/>
            </w:rPr>
            <w:t xml:space="preserve">, they will be analysed with reference to </w:t>
          </w:r>
          <w:proofErr w:type="spellStart"/>
          <w:r w:rsidR="00537522">
            <w:rPr>
              <w:rFonts w:cstheme="minorHAnsi"/>
            </w:rPr>
            <w:t>Lewins</w:t>
          </w:r>
          <w:proofErr w:type="spellEnd"/>
          <w:r w:rsidR="00537522">
            <w:rPr>
              <w:rFonts w:cstheme="minorHAnsi"/>
            </w:rPr>
            <w:t xml:space="preserve"> Force Field Analysis. Looking into what </w:t>
          </w:r>
          <w:r w:rsidR="00AB08C7">
            <w:rPr>
              <w:rFonts w:cstheme="minorHAnsi"/>
            </w:rPr>
            <w:t xml:space="preserve">are </w:t>
          </w:r>
          <w:r w:rsidR="00537522">
            <w:rPr>
              <w:rFonts w:cstheme="minorHAnsi"/>
            </w:rPr>
            <w:t xml:space="preserve">the driving forces supporting the change, and what </w:t>
          </w:r>
          <w:r w:rsidR="00AB08C7">
            <w:rPr>
              <w:rFonts w:cstheme="minorHAnsi"/>
            </w:rPr>
            <w:t xml:space="preserve">are </w:t>
          </w:r>
          <w:r w:rsidR="00537522">
            <w:rPr>
              <w:rFonts w:cstheme="minorHAnsi"/>
            </w:rPr>
            <w:t>the negative forces against the change</w:t>
          </w:r>
          <w:r w:rsidRPr="00537522">
            <w:rPr>
              <w:rFonts w:cstheme="minorHAnsi"/>
            </w:rPr>
            <w:t>.</w:t>
          </w:r>
          <w:r w:rsidR="00537522">
            <w:rPr>
              <w:rFonts w:cstheme="minorHAnsi"/>
            </w:rPr>
            <w:t xml:space="preserve"> The impact of the </w:t>
          </w:r>
          <w:r w:rsidR="00217B7A">
            <w:rPr>
              <w:rFonts w:cstheme="minorHAnsi"/>
            </w:rPr>
            <w:t>change</w:t>
          </w:r>
          <w:r w:rsidR="00537522">
            <w:rPr>
              <w:rFonts w:cstheme="minorHAnsi"/>
            </w:rPr>
            <w:t xml:space="preserve"> on employee’s motivation will be debated, as </w:t>
          </w:r>
          <w:r w:rsidR="00217B7A">
            <w:rPr>
              <w:rFonts w:cstheme="minorHAnsi"/>
            </w:rPr>
            <w:t xml:space="preserve">to </w:t>
          </w:r>
          <w:r w:rsidR="00537522">
            <w:rPr>
              <w:rFonts w:cstheme="minorHAnsi"/>
            </w:rPr>
            <w:t>whether or not they are positive or negative for</w:t>
          </w:r>
          <w:r w:rsidR="00217B7A">
            <w:rPr>
              <w:rFonts w:cstheme="minorHAnsi"/>
            </w:rPr>
            <w:t xml:space="preserve"> both</w:t>
          </w:r>
          <w:r w:rsidR="00537522">
            <w:rPr>
              <w:rFonts w:cstheme="minorHAnsi"/>
            </w:rPr>
            <w:t xml:space="preserve"> the </w:t>
          </w:r>
          <w:r w:rsidR="00217B7A">
            <w:rPr>
              <w:rFonts w:cstheme="minorHAnsi"/>
            </w:rPr>
            <w:t xml:space="preserve">individual </w:t>
          </w:r>
          <w:r w:rsidR="00537522">
            <w:rPr>
              <w:rFonts w:cstheme="minorHAnsi"/>
            </w:rPr>
            <w:t>apprentice</w:t>
          </w:r>
          <w:r w:rsidR="00217B7A">
            <w:rPr>
              <w:rFonts w:cstheme="minorHAnsi"/>
            </w:rPr>
            <w:t xml:space="preserve"> and also the rest of the workforce. </w:t>
          </w:r>
          <w:r w:rsidR="00DC5D9E">
            <w:rPr>
              <w:rFonts w:cstheme="minorHAnsi"/>
            </w:rPr>
            <w:t>The impact on</w:t>
          </w:r>
          <w:r w:rsidR="00D27479">
            <w:rPr>
              <w:rFonts w:cstheme="minorHAnsi"/>
            </w:rPr>
            <w:t xml:space="preserve"> apprentices and the rest of the workforce </w:t>
          </w:r>
          <w:r w:rsidR="00DC5D9E">
            <w:rPr>
              <w:rFonts w:cstheme="minorHAnsi"/>
            </w:rPr>
            <w:t>will be outlined</w:t>
          </w:r>
          <w:r w:rsidR="00D27479">
            <w:rPr>
              <w:rFonts w:cstheme="minorHAnsi"/>
            </w:rPr>
            <w:t>.</w:t>
          </w:r>
          <w:r w:rsidR="00DC5D9E">
            <w:rPr>
              <w:rFonts w:cstheme="minorHAnsi"/>
            </w:rPr>
            <w:t xml:space="preserve"> A conclusion will be made to assess whether or </w:t>
          </w:r>
          <w:r w:rsidR="009B2E36">
            <w:rPr>
              <w:rFonts w:cstheme="minorHAnsi"/>
            </w:rPr>
            <w:t>not</w:t>
          </w:r>
          <w:r w:rsidR="00DC5D9E">
            <w:rPr>
              <w:rFonts w:cstheme="minorHAnsi"/>
            </w:rPr>
            <w:t xml:space="preserve"> the change was effective.</w:t>
          </w:r>
        </w:p>
        <w:p w:rsidR="00404EB3" w:rsidRDefault="00404EB3"/>
        <w:p w:rsidR="00404EB3" w:rsidRDefault="00404EB3"/>
        <w:p w:rsidR="00404EB3" w:rsidRDefault="00404EB3"/>
        <w:p w:rsidR="00404EB3" w:rsidRDefault="00404EB3"/>
        <w:p w:rsidR="00404EB3" w:rsidRDefault="00404EB3"/>
        <w:p w:rsidR="00404EB3" w:rsidRDefault="00404EB3"/>
        <w:p w:rsidR="00404EB3" w:rsidRDefault="00404EB3"/>
        <w:p w:rsidR="00404EB3" w:rsidRDefault="00404EB3"/>
        <w:p w:rsidR="00031B64" w:rsidRDefault="0078323C"/>
      </w:sdtContent>
    </w:sdt>
    <w:sdt>
      <w:sdtPr>
        <w:id w:val="-8413130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12B68" w:rsidRDefault="00612B68">
          <w:pPr>
            <w:pStyle w:val="TOCHeading"/>
          </w:pPr>
          <w:r>
            <w:t>Contents</w:t>
          </w:r>
        </w:p>
        <w:p w:rsidR="00612B68" w:rsidRDefault="00612B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2533" w:history="1">
            <w:r w:rsidRPr="006E697A">
              <w:rPr>
                <w:rStyle w:val="Hyperlink"/>
                <w:noProof/>
              </w:rPr>
              <w:t>Introduction</w:t>
            </w:r>
            <w:r>
              <w:rPr>
                <w:noProof/>
                <w:webHidden/>
              </w:rPr>
              <w:tab/>
            </w:r>
            <w:r>
              <w:rPr>
                <w:noProof/>
                <w:webHidden/>
              </w:rPr>
              <w:fldChar w:fldCharType="begin"/>
            </w:r>
            <w:r>
              <w:rPr>
                <w:noProof/>
                <w:webHidden/>
              </w:rPr>
              <w:instrText xml:space="preserve"> PAGEREF _Toc5912533 \h </w:instrText>
            </w:r>
            <w:r>
              <w:rPr>
                <w:noProof/>
                <w:webHidden/>
              </w:rPr>
            </w:r>
            <w:r>
              <w:rPr>
                <w:noProof/>
                <w:webHidden/>
              </w:rPr>
              <w:fldChar w:fldCharType="separate"/>
            </w:r>
            <w:r>
              <w:rPr>
                <w:noProof/>
                <w:webHidden/>
              </w:rPr>
              <w:t>3</w:t>
            </w:r>
            <w:r>
              <w:rPr>
                <w:noProof/>
                <w:webHidden/>
              </w:rPr>
              <w:fldChar w:fldCharType="end"/>
            </w:r>
          </w:hyperlink>
        </w:p>
        <w:p w:rsidR="00612B68" w:rsidRDefault="00612B68">
          <w:pPr>
            <w:pStyle w:val="TOC1"/>
            <w:tabs>
              <w:tab w:val="right" w:leader="dot" w:pos="9016"/>
            </w:tabs>
            <w:rPr>
              <w:rFonts w:eastAsiaTheme="minorEastAsia"/>
              <w:noProof/>
              <w:lang w:eastAsia="en-GB"/>
            </w:rPr>
          </w:pPr>
          <w:hyperlink w:anchor="_Toc5912534" w:history="1">
            <w:r w:rsidRPr="006E697A">
              <w:rPr>
                <w:rStyle w:val="Hyperlink"/>
                <w:noProof/>
              </w:rPr>
              <w:t>Main Body</w:t>
            </w:r>
            <w:r>
              <w:rPr>
                <w:noProof/>
                <w:webHidden/>
              </w:rPr>
              <w:tab/>
            </w:r>
            <w:r>
              <w:rPr>
                <w:noProof/>
                <w:webHidden/>
              </w:rPr>
              <w:fldChar w:fldCharType="begin"/>
            </w:r>
            <w:r>
              <w:rPr>
                <w:noProof/>
                <w:webHidden/>
              </w:rPr>
              <w:instrText xml:space="preserve"> PAGEREF _Toc5912534 \h </w:instrText>
            </w:r>
            <w:r>
              <w:rPr>
                <w:noProof/>
                <w:webHidden/>
              </w:rPr>
            </w:r>
            <w:r>
              <w:rPr>
                <w:noProof/>
                <w:webHidden/>
              </w:rPr>
              <w:fldChar w:fldCharType="separate"/>
            </w:r>
            <w:r>
              <w:rPr>
                <w:noProof/>
                <w:webHidden/>
              </w:rPr>
              <w:t>4</w:t>
            </w:r>
            <w:r>
              <w:rPr>
                <w:noProof/>
                <w:webHidden/>
              </w:rPr>
              <w:fldChar w:fldCharType="end"/>
            </w:r>
          </w:hyperlink>
        </w:p>
        <w:p w:rsidR="00612B68" w:rsidRDefault="00612B68">
          <w:pPr>
            <w:pStyle w:val="TOC2"/>
            <w:tabs>
              <w:tab w:val="right" w:leader="dot" w:pos="9016"/>
            </w:tabs>
            <w:rPr>
              <w:rFonts w:eastAsiaTheme="minorEastAsia"/>
              <w:noProof/>
              <w:lang w:eastAsia="en-GB"/>
            </w:rPr>
          </w:pPr>
          <w:hyperlink w:anchor="_Toc5912535" w:history="1">
            <w:r w:rsidRPr="006E697A">
              <w:rPr>
                <w:rStyle w:val="Hyperlink"/>
                <w:noProof/>
              </w:rPr>
              <w:t>Apprenticeship Scheme (Organisational Change)</w:t>
            </w:r>
            <w:r>
              <w:rPr>
                <w:noProof/>
                <w:webHidden/>
              </w:rPr>
              <w:tab/>
            </w:r>
            <w:r>
              <w:rPr>
                <w:noProof/>
                <w:webHidden/>
              </w:rPr>
              <w:fldChar w:fldCharType="begin"/>
            </w:r>
            <w:r>
              <w:rPr>
                <w:noProof/>
                <w:webHidden/>
              </w:rPr>
              <w:instrText xml:space="preserve"> PAGEREF _Toc5912535 \h </w:instrText>
            </w:r>
            <w:r>
              <w:rPr>
                <w:noProof/>
                <w:webHidden/>
              </w:rPr>
            </w:r>
            <w:r>
              <w:rPr>
                <w:noProof/>
                <w:webHidden/>
              </w:rPr>
              <w:fldChar w:fldCharType="separate"/>
            </w:r>
            <w:r>
              <w:rPr>
                <w:noProof/>
                <w:webHidden/>
              </w:rPr>
              <w:t>4</w:t>
            </w:r>
            <w:r>
              <w:rPr>
                <w:noProof/>
                <w:webHidden/>
              </w:rPr>
              <w:fldChar w:fldCharType="end"/>
            </w:r>
          </w:hyperlink>
        </w:p>
        <w:p w:rsidR="00612B68" w:rsidRDefault="00612B68">
          <w:pPr>
            <w:pStyle w:val="TOC3"/>
            <w:tabs>
              <w:tab w:val="right" w:leader="dot" w:pos="9016"/>
            </w:tabs>
            <w:rPr>
              <w:rFonts w:eastAsiaTheme="minorEastAsia"/>
              <w:noProof/>
              <w:lang w:eastAsia="en-GB"/>
            </w:rPr>
          </w:pPr>
          <w:hyperlink w:anchor="_Toc5912536" w:history="1">
            <w:r w:rsidRPr="006E697A">
              <w:rPr>
                <w:rStyle w:val="Hyperlink"/>
                <w:noProof/>
              </w:rPr>
              <w:t>Original Scheme</w:t>
            </w:r>
            <w:r>
              <w:rPr>
                <w:noProof/>
                <w:webHidden/>
              </w:rPr>
              <w:tab/>
            </w:r>
            <w:r>
              <w:rPr>
                <w:noProof/>
                <w:webHidden/>
              </w:rPr>
              <w:fldChar w:fldCharType="begin"/>
            </w:r>
            <w:r>
              <w:rPr>
                <w:noProof/>
                <w:webHidden/>
              </w:rPr>
              <w:instrText xml:space="preserve"> PAGEREF _Toc5912536 \h </w:instrText>
            </w:r>
            <w:r>
              <w:rPr>
                <w:noProof/>
                <w:webHidden/>
              </w:rPr>
            </w:r>
            <w:r>
              <w:rPr>
                <w:noProof/>
                <w:webHidden/>
              </w:rPr>
              <w:fldChar w:fldCharType="separate"/>
            </w:r>
            <w:r>
              <w:rPr>
                <w:noProof/>
                <w:webHidden/>
              </w:rPr>
              <w:t>4</w:t>
            </w:r>
            <w:r>
              <w:rPr>
                <w:noProof/>
                <w:webHidden/>
              </w:rPr>
              <w:fldChar w:fldCharType="end"/>
            </w:r>
          </w:hyperlink>
        </w:p>
        <w:p w:rsidR="00612B68" w:rsidRDefault="00612B68">
          <w:pPr>
            <w:pStyle w:val="TOC3"/>
            <w:tabs>
              <w:tab w:val="right" w:leader="dot" w:pos="9016"/>
            </w:tabs>
            <w:rPr>
              <w:rFonts w:eastAsiaTheme="minorEastAsia"/>
              <w:noProof/>
              <w:lang w:eastAsia="en-GB"/>
            </w:rPr>
          </w:pPr>
          <w:hyperlink w:anchor="_Toc5912537" w:history="1">
            <w:r w:rsidRPr="006E697A">
              <w:rPr>
                <w:rStyle w:val="Hyperlink"/>
                <w:noProof/>
              </w:rPr>
              <w:t>New Scheme</w:t>
            </w:r>
            <w:r>
              <w:rPr>
                <w:noProof/>
                <w:webHidden/>
              </w:rPr>
              <w:tab/>
            </w:r>
            <w:r>
              <w:rPr>
                <w:noProof/>
                <w:webHidden/>
              </w:rPr>
              <w:fldChar w:fldCharType="begin"/>
            </w:r>
            <w:r>
              <w:rPr>
                <w:noProof/>
                <w:webHidden/>
              </w:rPr>
              <w:instrText xml:space="preserve"> PAGEREF _Toc5912537 \h </w:instrText>
            </w:r>
            <w:r>
              <w:rPr>
                <w:noProof/>
                <w:webHidden/>
              </w:rPr>
            </w:r>
            <w:r>
              <w:rPr>
                <w:noProof/>
                <w:webHidden/>
              </w:rPr>
              <w:fldChar w:fldCharType="separate"/>
            </w:r>
            <w:r>
              <w:rPr>
                <w:noProof/>
                <w:webHidden/>
              </w:rPr>
              <w:t>4</w:t>
            </w:r>
            <w:r>
              <w:rPr>
                <w:noProof/>
                <w:webHidden/>
              </w:rPr>
              <w:fldChar w:fldCharType="end"/>
            </w:r>
          </w:hyperlink>
        </w:p>
        <w:p w:rsidR="00612B68" w:rsidRDefault="00612B68">
          <w:pPr>
            <w:pStyle w:val="TOC3"/>
            <w:tabs>
              <w:tab w:val="right" w:leader="dot" w:pos="9016"/>
            </w:tabs>
            <w:rPr>
              <w:rFonts w:eastAsiaTheme="minorEastAsia"/>
              <w:noProof/>
              <w:lang w:eastAsia="en-GB"/>
            </w:rPr>
          </w:pPr>
          <w:hyperlink w:anchor="_Toc5912538" w:history="1">
            <w:r w:rsidRPr="006E697A">
              <w:rPr>
                <w:rStyle w:val="Hyperlink"/>
                <w:noProof/>
                <w:lang w:val="en"/>
              </w:rPr>
              <w:t>Lewins Force-Field Analysis</w:t>
            </w:r>
            <w:r>
              <w:rPr>
                <w:noProof/>
                <w:webHidden/>
              </w:rPr>
              <w:tab/>
            </w:r>
            <w:r>
              <w:rPr>
                <w:noProof/>
                <w:webHidden/>
              </w:rPr>
              <w:fldChar w:fldCharType="begin"/>
            </w:r>
            <w:r>
              <w:rPr>
                <w:noProof/>
                <w:webHidden/>
              </w:rPr>
              <w:instrText xml:space="preserve"> PAGEREF _Toc5912538 \h </w:instrText>
            </w:r>
            <w:r>
              <w:rPr>
                <w:noProof/>
                <w:webHidden/>
              </w:rPr>
            </w:r>
            <w:r>
              <w:rPr>
                <w:noProof/>
                <w:webHidden/>
              </w:rPr>
              <w:fldChar w:fldCharType="separate"/>
            </w:r>
            <w:r>
              <w:rPr>
                <w:noProof/>
                <w:webHidden/>
              </w:rPr>
              <w:t>4</w:t>
            </w:r>
            <w:r>
              <w:rPr>
                <w:noProof/>
                <w:webHidden/>
              </w:rPr>
              <w:fldChar w:fldCharType="end"/>
            </w:r>
          </w:hyperlink>
        </w:p>
        <w:p w:rsidR="00612B68" w:rsidRDefault="00612B68">
          <w:pPr>
            <w:pStyle w:val="TOC2"/>
            <w:tabs>
              <w:tab w:val="right" w:leader="dot" w:pos="9016"/>
            </w:tabs>
            <w:rPr>
              <w:rFonts w:eastAsiaTheme="minorEastAsia"/>
              <w:noProof/>
              <w:lang w:eastAsia="en-GB"/>
            </w:rPr>
          </w:pPr>
          <w:hyperlink w:anchor="_Toc5912539" w:history="1">
            <w:r w:rsidRPr="006E697A">
              <w:rPr>
                <w:rStyle w:val="Hyperlink"/>
                <w:noProof/>
              </w:rPr>
              <w:t>Driving Forces</w:t>
            </w:r>
            <w:r>
              <w:rPr>
                <w:noProof/>
                <w:webHidden/>
              </w:rPr>
              <w:tab/>
            </w:r>
            <w:r>
              <w:rPr>
                <w:noProof/>
                <w:webHidden/>
              </w:rPr>
              <w:fldChar w:fldCharType="begin"/>
            </w:r>
            <w:r>
              <w:rPr>
                <w:noProof/>
                <w:webHidden/>
              </w:rPr>
              <w:instrText xml:space="preserve"> PAGEREF _Toc5912539 \h </w:instrText>
            </w:r>
            <w:r>
              <w:rPr>
                <w:noProof/>
                <w:webHidden/>
              </w:rPr>
            </w:r>
            <w:r>
              <w:rPr>
                <w:noProof/>
                <w:webHidden/>
              </w:rPr>
              <w:fldChar w:fldCharType="separate"/>
            </w:r>
            <w:r>
              <w:rPr>
                <w:noProof/>
                <w:webHidden/>
              </w:rPr>
              <w:t>5</w:t>
            </w:r>
            <w:r>
              <w:rPr>
                <w:noProof/>
                <w:webHidden/>
              </w:rPr>
              <w:fldChar w:fldCharType="end"/>
            </w:r>
          </w:hyperlink>
        </w:p>
        <w:p w:rsidR="00612B68" w:rsidRDefault="00612B68">
          <w:pPr>
            <w:pStyle w:val="TOC2"/>
            <w:tabs>
              <w:tab w:val="right" w:leader="dot" w:pos="9016"/>
            </w:tabs>
            <w:rPr>
              <w:rFonts w:eastAsiaTheme="minorEastAsia"/>
              <w:noProof/>
              <w:lang w:eastAsia="en-GB"/>
            </w:rPr>
          </w:pPr>
          <w:hyperlink w:anchor="_Toc5912540" w:history="1">
            <w:r w:rsidRPr="006E697A">
              <w:rPr>
                <w:rStyle w:val="Hyperlink"/>
                <w:noProof/>
              </w:rPr>
              <w:t>Resisting Forces</w:t>
            </w:r>
            <w:r>
              <w:rPr>
                <w:noProof/>
                <w:webHidden/>
              </w:rPr>
              <w:tab/>
            </w:r>
            <w:r>
              <w:rPr>
                <w:noProof/>
                <w:webHidden/>
              </w:rPr>
              <w:fldChar w:fldCharType="begin"/>
            </w:r>
            <w:r>
              <w:rPr>
                <w:noProof/>
                <w:webHidden/>
              </w:rPr>
              <w:instrText xml:space="preserve"> PAGEREF _Toc5912540 \h </w:instrText>
            </w:r>
            <w:r>
              <w:rPr>
                <w:noProof/>
                <w:webHidden/>
              </w:rPr>
            </w:r>
            <w:r>
              <w:rPr>
                <w:noProof/>
                <w:webHidden/>
              </w:rPr>
              <w:fldChar w:fldCharType="separate"/>
            </w:r>
            <w:r>
              <w:rPr>
                <w:noProof/>
                <w:webHidden/>
              </w:rPr>
              <w:t>6</w:t>
            </w:r>
            <w:r>
              <w:rPr>
                <w:noProof/>
                <w:webHidden/>
              </w:rPr>
              <w:fldChar w:fldCharType="end"/>
            </w:r>
          </w:hyperlink>
        </w:p>
        <w:p w:rsidR="00612B68" w:rsidRDefault="00612B68">
          <w:pPr>
            <w:pStyle w:val="TOC2"/>
            <w:tabs>
              <w:tab w:val="right" w:leader="dot" w:pos="9016"/>
            </w:tabs>
            <w:rPr>
              <w:rFonts w:eastAsiaTheme="minorEastAsia"/>
              <w:noProof/>
              <w:lang w:eastAsia="en-GB"/>
            </w:rPr>
          </w:pPr>
          <w:hyperlink w:anchor="_Toc5912541" w:history="1">
            <w:r w:rsidRPr="006E697A">
              <w:rPr>
                <w:rStyle w:val="Hyperlink"/>
                <w:noProof/>
              </w:rPr>
              <w:t>Impacts on Motivation</w:t>
            </w:r>
            <w:r>
              <w:rPr>
                <w:noProof/>
                <w:webHidden/>
              </w:rPr>
              <w:tab/>
            </w:r>
            <w:r>
              <w:rPr>
                <w:noProof/>
                <w:webHidden/>
              </w:rPr>
              <w:fldChar w:fldCharType="begin"/>
            </w:r>
            <w:r>
              <w:rPr>
                <w:noProof/>
                <w:webHidden/>
              </w:rPr>
              <w:instrText xml:space="preserve"> PAGEREF _Toc5912541 \h </w:instrText>
            </w:r>
            <w:r>
              <w:rPr>
                <w:noProof/>
                <w:webHidden/>
              </w:rPr>
            </w:r>
            <w:r>
              <w:rPr>
                <w:noProof/>
                <w:webHidden/>
              </w:rPr>
              <w:fldChar w:fldCharType="separate"/>
            </w:r>
            <w:r>
              <w:rPr>
                <w:noProof/>
                <w:webHidden/>
              </w:rPr>
              <w:t>7</w:t>
            </w:r>
            <w:r>
              <w:rPr>
                <w:noProof/>
                <w:webHidden/>
              </w:rPr>
              <w:fldChar w:fldCharType="end"/>
            </w:r>
          </w:hyperlink>
        </w:p>
        <w:p w:rsidR="00612B68" w:rsidRDefault="00612B68">
          <w:pPr>
            <w:pStyle w:val="TOC1"/>
            <w:tabs>
              <w:tab w:val="right" w:leader="dot" w:pos="9016"/>
            </w:tabs>
            <w:rPr>
              <w:rFonts w:eastAsiaTheme="minorEastAsia"/>
              <w:noProof/>
              <w:lang w:eastAsia="en-GB"/>
            </w:rPr>
          </w:pPr>
          <w:hyperlink w:anchor="_Toc5912542" w:history="1">
            <w:r w:rsidRPr="006E697A">
              <w:rPr>
                <w:rStyle w:val="Hyperlink"/>
                <w:noProof/>
              </w:rPr>
              <w:t>Conclusion</w:t>
            </w:r>
            <w:r>
              <w:rPr>
                <w:noProof/>
                <w:webHidden/>
              </w:rPr>
              <w:tab/>
            </w:r>
            <w:r>
              <w:rPr>
                <w:noProof/>
                <w:webHidden/>
              </w:rPr>
              <w:fldChar w:fldCharType="begin"/>
            </w:r>
            <w:r>
              <w:rPr>
                <w:noProof/>
                <w:webHidden/>
              </w:rPr>
              <w:instrText xml:space="preserve"> PAGEREF _Toc5912542 \h </w:instrText>
            </w:r>
            <w:r>
              <w:rPr>
                <w:noProof/>
                <w:webHidden/>
              </w:rPr>
            </w:r>
            <w:r>
              <w:rPr>
                <w:noProof/>
                <w:webHidden/>
              </w:rPr>
              <w:fldChar w:fldCharType="separate"/>
            </w:r>
            <w:r>
              <w:rPr>
                <w:noProof/>
                <w:webHidden/>
              </w:rPr>
              <w:t>8</w:t>
            </w:r>
            <w:r>
              <w:rPr>
                <w:noProof/>
                <w:webHidden/>
              </w:rPr>
              <w:fldChar w:fldCharType="end"/>
            </w:r>
          </w:hyperlink>
        </w:p>
        <w:p w:rsidR="00612B68" w:rsidRDefault="00612B68">
          <w:pPr>
            <w:pStyle w:val="TOC1"/>
            <w:tabs>
              <w:tab w:val="right" w:leader="dot" w:pos="9016"/>
            </w:tabs>
            <w:rPr>
              <w:rFonts w:eastAsiaTheme="minorEastAsia"/>
              <w:noProof/>
              <w:lang w:eastAsia="en-GB"/>
            </w:rPr>
          </w:pPr>
          <w:hyperlink w:anchor="_Toc5912543" w:history="1">
            <w:r w:rsidRPr="006E697A">
              <w:rPr>
                <w:rStyle w:val="Hyperlink"/>
                <w:noProof/>
              </w:rPr>
              <w:t>References</w:t>
            </w:r>
            <w:r>
              <w:rPr>
                <w:noProof/>
                <w:webHidden/>
              </w:rPr>
              <w:tab/>
            </w:r>
            <w:r>
              <w:rPr>
                <w:noProof/>
                <w:webHidden/>
              </w:rPr>
              <w:fldChar w:fldCharType="begin"/>
            </w:r>
            <w:r>
              <w:rPr>
                <w:noProof/>
                <w:webHidden/>
              </w:rPr>
              <w:instrText xml:space="preserve"> PAGEREF _Toc5912543 \h </w:instrText>
            </w:r>
            <w:r>
              <w:rPr>
                <w:noProof/>
                <w:webHidden/>
              </w:rPr>
            </w:r>
            <w:r>
              <w:rPr>
                <w:noProof/>
                <w:webHidden/>
              </w:rPr>
              <w:fldChar w:fldCharType="separate"/>
            </w:r>
            <w:r>
              <w:rPr>
                <w:noProof/>
                <w:webHidden/>
              </w:rPr>
              <w:t>9</w:t>
            </w:r>
            <w:r>
              <w:rPr>
                <w:noProof/>
                <w:webHidden/>
              </w:rPr>
              <w:fldChar w:fldCharType="end"/>
            </w:r>
          </w:hyperlink>
        </w:p>
        <w:p w:rsidR="00612B68" w:rsidRDefault="00612B68">
          <w:r>
            <w:rPr>
              <w:b/>
              <w:bCs/>
              <w:noProof/>
            </w:rPr>
            <w:fldChar w:fldCharType="end"/>
          </w:r>
        </w:p>
      </w:sdtContent>
    </w:sdt>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547919" w:rsidRDefault="00547919"/>
    <w:p w:rsidR="00ED04FB" w:rsidRDefault="00ED04FB" w:rsidP="00EA26CD">
      <w:pPr>
        <w:pStyle w:val="Heading1"/>
        <w:spacing w:after="240"/>
      </w:pPr>
      <w:bookmarkStart w:id="1" w:name="_Toc5912533"/>
      <w:r>
        <w:lastRenderedPageBreak/>
        <w:t>Introduction</w:t>
      </w:r>
      <w:bookmarkEnd w:id="1"/>
      <w:r>
        <w:t xml:space="preserve"> </w:t>
      </w:r>
    </w:p>
    <w:p w:rsidR="00547919" w:rsidRDefault="004E24EA" w:rsidP="00EA26CD">
      <w:pPr>
        <w:spacing w:after="240"/>
        <w:rPr>
          <w:rFonts w:cstheme="minorHAnsi"/>
        </w:rPr>
      </w:pPr>
      <w:r w:rsidRPr="004E24EA">
        <w:rPr>
          <w:rStyle w:val="Strong"/>
          <w:rFonts w:cstheme="minorHAnsi"/>
          <w:b w:val="0"/>
          <w:szCs w:val="18"/>
        </w:rPr>
        <w:t xml:space="preserve">Wall </w:t>
      </w:r>
      <w:proofErr w:type="spellStart"/>
      <w:r w:rsidRPr="004E24EA">
        <w:rPr>
          <w:rStyle w:val="Strong"/>
          <w:rFonts w:cstheme="minorHAnsi"/>
          <w:b w:val="0"/>
          <w:szCs w:val="18"/>
        </w:rPr>
        <w:t>Colmonoy</w:t>
      </w:r>
      <w:proofErr w:type="spellEnd"/>
      <w:r w:rsidR="00C01C02">
        <w:rPr>
          <w:rStyle w:val="Strong"/>
          <w:rFonts w:cstheme="minorHAnsi"/>
          <w:b w:val="0"/>
          <w:szCs w:val="18"/>
        </w:rPr>
        <w:t xml:space="preserve"> (2019)</w:t>
      </w:r>
      <w:r w:rsidRPr="004E24EA">
        <w:rPr>
          <w:rStyle w:val="Strong"/>
          <w:rFonts w:cstheme="minorHAnsi"/>
          <w:b w:val="0"/>
          <w:szCs w:val="18"/>
        </w:rPr>
        <w:t xml:space="preserve"> is a </w:t>
      </w:r>
      <w:r w:rsidR="00C01C02">
        <w:rPr>
          <w:rStyle w:val="Strong"/>
          <w:rFonts w:cstheme="minorHAnsi"/>
          <w:b w:val="0"/>
          <w:szCs w:val="18"/>
        </w:rPr>
        <w:t>“</w:t>
      </w:r>
      <w:r w:rsidRPr="004E24EA">
        <w:rPr>
          <w:rStyle w:val="Strong"/>
          <w:rFonts w:cstheme="minorHAnsi"/>
          <w:b w:val="0"/>
          <w:szCs w:val="18"/>
        </w:rPr>
        <w:t>global materials engineering group of companies</w:t>
      </w:r>
      <w:r w:rsidR="00246DB1">
        <w:rPr>
          <w:rStyle w:val="Strong"/>
          <w:rFonts w:cstheme="minorHAnsi"/>
          <w:b w:val="0"/>
          <w:szCs w:val="18"/>
        </w:rPr>
        <w:t>,</w:t>
      </w:r>
      <w:r w:rsidRPr="004E24EA">
        <w:rPr>
          <w:rStyle w:val="Strong"/>
          <w:rFonts w:cstheme="minorHAnsi"/>
          <w:b w:val="0"/>
          <w:szCs w:val="18"/>
        </w:rPr>
        <w:t xml:space="preserve"> engaged in the manufacturing of </w:t>
      </w:r>
      <w:proofErr w:type="spellStart"/>
      <w:r w:rsidRPr="004E24EA">
        <w:rPr>
          <w:rStyle w:val="Strong"/>
          <w:rFonts w:cstheme="minorHAnsi"/>
          <w:b w:val="0"/>
          <w:szCs w:val="18"/>
        </w:rPr>
        <w:t>Colmonoy</w:t>
      </w:r>
      <w:proofErr w:type="spellEnd"/>
      <w:r w:rsidRPr="004E24EA">
        <w:rPr>
          <w:rStyle w:val="Strong"/>
          <w:rFonts w:cstheme="minorHAnsi"/>
          <w:b w:val="0"/>
          <w:szCs w:val="18"/>
        </w:rPr>
        <w:t xml:space="preserve"> surfacing and </w:t>
      </w:r>
      <w:proofErr w:type="spellStart"/>
      <w:r w:rsidRPr="004E24EA">
        <w:rPr>
          <w:rStyle w:val="Strong"/>
          <w:rFonts w:cstheme="minorHAnsi"/>
          <w:b w:val="0"/>
          <w:szCs w:val="18"/>
        </w:rPr>
        <w:t>Nicrobraz</w:t>
      </w:r>
      <w:r>
        <w:rPr>
          <w:rStyle w:val="Strong"/>
          <w:rFonts w:cstheme="minorHAnsi"/>
          <w:b w:val="0"/>
          <w:szCs w:val="18"/>
        </w:rPr>
        <w:t>e</w:t>
      </w:r>
      <w:proofErr w:type="spellEnd"/>
      <w:r w:rsidRPr="004E24EA">
        <w:rPr>
          <w:rStyle w:val="Strong"/>
          <w:rFonts w:cstheme="minorHAnsi"/>
          <w:b w:val="0"/>
          <w:szCs w:val="18"/>
        </w:rPr>
        <w:t xml:space="preserve"> brazing products, precision casting</w:t>
      </w:r>
      <w:r w:rsidR="00C01C02">
        <w:rPr>
          <w:rStyle w:val="Strong"/>
          <w:rFonts w:cstheme="minorHAnsi"/>
          <w:b w:val="0"/>
          <w:szCs w:val="18"/>
        </w:rPr>
        <w:t>s and coatings” and they engineer</w:t>
      </w:r>
      <w:r w:rsidRPr="004E24EA">
        <w:rPr>
          <w:rStyle w:val="Strong"/>
          <w:rFonts w:cstheme="minorHAnsi"/>
          <w:b w:val="0"/>
          <w:szCs w:val="18"/>
        </w:rPr>
        <w:t xml:space="preserve"> </w:t>
      </w:r>
      <w:r w:rsidR="00C01C02">
        <w:rPr>
          <w:rStyle w:val="Strong"/>
          <w:rFonts w:cstheme="minorHAnsi"/>
          <w:b w:val="0"/>
          <w:szCs w:val="18"/>
        </w:rPr>
        <w:t>“</w:t>
      </w:r>
      <w:r w:rsidRPr="004E24EA">
        <w:rPr>
          <w:rStyle w:val="Strong"/>
          <w:rFonts w:cstheme="minorHAnsi"/>
          <w:b w:val="0"/>
          <w:szCs w:val="18"/>
        </w:rPr>
        <w:t>components across aerospace, automotive, glass container, oil &amp; gas, mining, energy and other industrial sectors</w:t>
      </w:r>
      <w:r w:rsidR="00C01C02">
        <w:rPr>
          <w:rStyle w:val="Strong"/>
          <w:rFonts w:cstheme="minorHAnsi"/>
          <w:b w:val="0"/>
          <w:szCs w:val="18"/>
        </w:rPr>
        <w:t>”</w:t>
      </w:r>
      <w:r w:rsidRPr="004E24EA">
        <w:rPr>
          <w:rStyle w:val="Strong"/>
          <w:rFonts w:cstheme="minorHAnsi"/>
          <w:b w:val="0"/>
          <w:szCs w:val="18"/>
        </w:rPr>
        <w:t>.</w:t>
      </w:r>
      <w:r w:rsidRPr="004E24EA">
        <w:rPr>
          <w:rFonts w:cstheme="minorHAnsi"/>
          <w:sz w:val="28"/>
        </w:rPr>
        <w:t xml:space="preserve"> </w:t>
      </w:r>
      <w:r w:rsidR="00C01C02">
        <w:rPr>
          <w:rFonts w:cstheme="minorHAnsi"/>
        </w:rPr>
        <w:t>They are</w:t>
      </w:r>
      <w:r w:rsidR="00547919" w:rsidRPr="004E24EA">
        <w:rPr>
          <w:rFonts w:cstheme="minorHAnsi"/>
        </w:rPr>
        <w:t xml:space="preserve"> a company who in recent years have invested heavily in apprentices due to </w:t>
      </w:r>
      <w:r w:rsidR="00544DE3" w:rsidRPr="004E24EA">
        <w:rPr>
          <w:rFonts w:cstheme="minorHAnsi"/>
        </w:rPr>
        <w:t xml:space="preserve">the realisation that they can be the future, with a </w:t>
      </w:r>
      <w:r w:rsidR="00CC4652" w:rsidRPr="004E24EA">
        <w:rPr>
          <w:rFonts w:cstheme="minorHAnsi"/>
        </w:rPr>
        <w:t xml:space="preserve">fresh </w:t>
      </w:r>
      <w:r w:rsidR="00544DE3" w:rsidRPr="004E24EA">
        <w:rPr>
          <w:rFonts w:cstheme="minorHAnsi"/>
        </w:rPr>
        <w:t xml:space="preserve">and eager to learn attitude that can greatly impact a company in a positive manner. </w:t>
      </w:r>
      <w:r w:rsidR="00F42232" w:rsidRPr="004E24EA">
        <w:rPr>
          <w:rFonts w:cstheme="minorHAnsi"/>
        </w:rPr>
        <w:t>Benne</w:t>
      </w:r>
      <w:r w:rsidR="00404EB3" w:rsidRPr="004E24EA">
        <w:rPr>
          <w:rFonts w:cstheme="minorHAnsi"/>
        </w:rPr>
        <w:t>tts (2011) suggests</w:t>
      </w:r>
      <w:r w:rsidR="00F42232" w:rsidRPr="004E24EA">
        <w:rPr>
          <w:rFonts w:cstheme="minorHAnsi"/>
        </w:rPr>
        <w:t xml:space="preserve"> the benefits of havi</w:t>
      </w:r>
      <w:r w:rsidR="00404EB3" w:rsidRPr="004E24EA">
        <w:rPr>
          <w:rFonts w:cstheme="minorHAnsi"/>
        </w:rPr>
        <w:t>ng apprentices within a company are they “</w:t>
      </w:r>
      <w:r w:rsidR="00544DE3" w:rsidRPr="004E24EA">
        <w:rPr>
          <w:rFonts w:cstheme="minorHAnsi"/>
        </w:rPr>
        <w:t xml:space="preserve">can make good business sense for employers, even in the current economic </w:t>
      </w:r>
      <w:r w:rsidR="00A65212" w:rsidRPr="004E24EA">
        <w:rPr>
          <w:rFonts w:cstheme="minorHAnsi"/>
        </w:rPr>
        <w:t>climate”</w:t>
      </w:r>
      <w:r w:rsidR="00A65212">
        <w:rPr>
          <w:rFonts w:cstheme="minorHAnsi"/>
        </w:rPr>
        <w:t xml:space="preserve">, </w:t>
      </w:r>
      <w:r w:rsidR="00A65212" w:rsidRPr="004E24EA">
        <w:rPr>
          <w:rFonts w:cstheme="minorHAnsi"/>
        </w:rPr>
        <w:t>as</w:t>
      </w:r>
      <w:r w:rsidR="00404EB3" w:rsidRPr="004E24EA">
        <w:rPr>
          <w:rFonts w:cstheme="minorHAnsi"/>
        </w:rPr>
        <w:t xml:space="preserve"> they can</w:t>
      </w:r>
      <w:r w:rsidR="00544DE3" w:rsidRPr="004E24EA">
        <w:rPr>
          <w:rFonts w:cstheme="minorHAnsi"/>
        </w:rPr>
        <w:t xml:space="preserve"> </w:t>
      </w:r>
      <w:r w:rsidR="00404EB3" w:rsidRPr="004E24EA">
        <w:rPr>
          <w:rFonts w:cstheme="minorHAnsi"/>
        </w:rPr>
        <w:t>“</w:t>
      </w:r>
      <w:r w:rsidR="00544DE3" w:rsidRPr="004E24EA">
        <w:rPr>
          <w:rFonts w:cstheme="minorHAnsi"/>
        </w:rPr>
        <w:t>learn while working, so it can be a cost-effective way of training staff in the particular skills that businesses need, particularly as the Government will c</w:t>
      </w:r>
      <w:r w:rsidR="00404EB3" w:rsidRPr="004E24EA">
        <w:rPr>
          <w:rFonts w:cstheme="minorHAnsi"/>
        </w:rPr>
        <w:t>ontribute the costs of training</w:t>
      </w:r>
      <w:r w:rsidR="00F42232" w:rsidRPr="004E24EA">
        <w:rPr>
          <w:rFonts w:cstheme="minorHAnsi"/>
        </w:rPr>
        <w:t>”</w:t>
      </w:r>
      <w:r w:rsidR="00404EB3" w:rsidRPr="004E24EA">
        <w:rPr>
          <w:rFonts w:cstheme="minorHAnsi"/>
        </w:rPr>
        <w:t>.</w:t>
      </w:r>
      <w:r w:rsidR="00F42232" w:rsidRPr="004E24EA">
        <w:rPr>
          <w:rFonts w:cstheme="minorHAnsi"/>
        </w:rPr>
        <w:t xml:space="preserve"> </w:t>
      </w:r>
      <w:r w:rsidR="00404EB3" w:rsidRPr="004E24EA">
        <w:rPr>
          <w:rFonts w:cstheme="minorHAnsi"/>
        </w:rPr>
        <w:t>Kirk</w:t>
      </w:r>
      <w:r w:rsidR="004553E0" w:rsidRPr="004E24EA">
        <w:rPr>
          <w:rFonts w:cstheme="minorHAnsi"/>
        </w:rPr>
        <w:t xml:space="preserve"> </w:t>
      </w:r>
      <w:r w:rsidR="00404EB3" w:rsidRPr="004E24EA">
        <w:rPr>
          <w:rFonts w:cstheme="minorHAnsi"/>
        </w:rPr>
        <w:t>(</w:t>
      </w:r>
      <w:r w:rsidR="004553E0" w:rsidRPr="004E24EA">
        <w:rPr>
          <w:rFonts w:cstheme="minorHAnsi"/>
        </w:rPr>
        <w:t>2011)</w:t>
      </w:r>
      <w:r w:rsidR="00404EB3" w:rsidRPr="004E24EA">
        <w:rPr>
          <w:rFonts w:cstheme="minorHAnsi"/>
        </w:rPr>
        <w:t xml:space="preserve"> supports this </w:t>
      </w:r>
      <w:r w:rsidR="004553E0" w:rsidRPr="004E24EA">
        <w:rPr>
          <w:rFonts w:cstheme="minorHAnsi"/>
        </w:rPr>
        <w:t>stating “apprentices add value to any business and offer the opportunity for an individual to gain valuable practical skills, relevant experience and industry knowledge - all recognised by national qualifications.”</w:t>
      </w:r>
      <w:r w:rsidR="00404EB3" w:rsidRPr="004E24EA">
        <w:rPr>
          <w:rFonts w:cstheme="minorHAnsi"/>
        </w:rPr>
        <w:t xml:space="preserve"> These</w:t>
      </w:r>
      <w:r w:rsidR="004553E0" w:rsidRPr="004E24EA">
        <w:rPr>
          <w:rFonts w:cstheme="minorHAnsi"/>
        </w:rPr>
        <w:t xml:space="preserve"> articles</w:t>
      </w:r>
      <w:r w:rsidR="00404EB3" w:rsidRPr="004E24EA">
        <w:rPr>
          <w:rFonts w:cstheme="minorHAnsi"/>
        </w:rPr>
        <w:t xml:space="preserve"> possibly</w:t>
      </w:r>
      <w:r w:rsidR="004553E0" w:rsidRPr="004E24EA">
        <w:rPr>
          <w:rFonts w:cstheme="minorHAnsi"/>
        </w:rPr>
        <w:t xml:space="preserve"> support why Wall </w:t>
      </w:r>
      <w:proofErr w:type="spellStart"/>
      <w:r w:rsidR="004553E0" w:rsidRPr="004E24EA">
        <w:rPr>
          <w:rFonts w:cstheme="minorHAnsi"/>
        </w:rPr>
        <w:t>Col</w:t>
      </w:r>
      <w:r w:rsidR="00C01C02">
        <w:rPr>
          <w:rFonts w:cstheme="minorHAnsi"/>
        </w:rPr>
        <w:t>monoy</w:t>
      </w:r>
      <w:proofErr w:type="spellEnd"/>
      <w:r w:rsidR="00C01C02">
        <w:rPr>
          <w:rFonts w:cstheme="minorHAnsi"/>
        </w:rPr>
        <w:t xml:space="preserve"> has decided to invest in</w:t>
      </w:r>
      <w:r w:rsidR="004553E0" w:rsidRPr="004E24EA">
        <w:rPr>
          <w:rFonts w:cstheme="minorHAnsi"/>
        </w:rPr>
        <w:t xml:space="preserve"> apprentices, as it </w:t>
      </w:r>
      <w:r w:rsidR="00C3312C" w:rsidRPr="004E24EA">
        <w:rPr>
          <w:rFonts w:cstheme="minorHAnsi"/>
        </w:rPr>
        <w:t>will have</w:t>
      </w:r>
      <w:r w:rsidR="004553E0" w:rsidRPr="004E24EA">
        <w:rPr>
          <w:rFonts w:cstheme="minorHAnsi"/>
        </w:rPr>
        <w:t xml:space="preserve"> long term benefits throughout the company.  </w:t>
      </w:r>
      <w:r w:rsidR="00CC4652" w:rsidRPr="004E24EA">
        <w:rPr>
          <w:rFonts w:cstheme="minorHAnsi"/>
        </w:rPr>
        <w:t>T</w:t>
      </w:r>
      <w:r w:rsidR="004553E0" w:rsidRPr="004E24EA">
        <w:rPr>
          <w:rFonts w:cstheme="minorHAnsi"/>
        </w:rPr>
        <w:t xml:space="preserve">he company decided </w:t>
      </w:r>
      <w:r w:rsidR="00CC4652" w:rsidRPr="004E24EA">
        <w:rPr>
          <w:rFonts w:cstheme="minorHAnsi"/>
        </w:rPr>
        <w:t xml:space="preserve">in </w:t>
      </w:r>
      <w:r w:rsidR="004553E0" w:rsidRPr="004E24EA">
        <w:rPr>
          <w:rFonts w:cstheme="minorHAnsi"/>
        </w:rPr>
        <w:t xml:space="preserve">the summer </w:t>
      </w:r>
      <w:r w:rsidR="00C3312C" w:rsidRPr="004E24EA">
        <w:rPr>
          <w:rFonts w:cstheme="minorHAnsi"/>
        </w:rPr>
        <w:t xml:space="preserve">of 2017 to adapt </w:t>
      </w:r>
      <w:r w:rsidR="004553E0" w:rsidRPr="004E24EA">
        <w:rPr>
          <w:rFonts w:cstheme="minorHAnsi"/>
        </w:rPr>
        <w:t xml:space="preserve">its apprenticeship scheme </w:t>
      </w:r>
      <w:r w:rsidR="00C3312C" w:rsidRPr="004E24EA">
        <w:rPr>
          <w:rFonts w:cstheme="minorHAnsi"/>
        </w:rPr>
        <w:t xml:space="preserve">to get more specialised and qualified </w:t>
      </w:r>
      <w:r w:rsidR="00CC4652" w:rsidRPr="004E24EA">
        <w:rPr>
          <w:rFonts w:cstheme="minorHAnsi"/>
        </w:rPr>
        <w:t>apprentices that</w:t>
      </w:r>
      <w:r w:rsidR="00C3312C" w:rsidRPr="004E24EA">
        <w:rPr>
          <w:rFonts w:cstheme="minorHAnsi"/>
        </w:rPr>
        <w:t xml:space="preserve"> could integrate into the company in a more efficient process</w:t>
      </w:r>
      <w:r w:rsidR="00404EB3">
        <w:rPr>
          <w:rFonts w:cstheme="minorHAnsi"/>
        </w:rPr>
        <w:t>.</w:t>
      </w:r>
      <w:r w:rsidR="00C01C02">
        <w:rPr>
          <w:rFonts w:cstheme="minorHAnsi"/>
        </w:rPr>
        <w:t xml:space="preserve"> </w:t>
      </w:r>
      <w:proofErr w:type="spellStart"/>
      <w:r w:rsidR="00C01C02">
        <w:rPr>
          <w:rFonts w:cstheme="minorHAnsi"/>
        </w:rPr>
        <w:t>Lewins</w:t>
      </w:r>
      <w:proofErr w:type="spellEnd"/>
      <w:r w:rsidR="00C01C02">
        <w:rPr>
          <w:rFonts w:cstheme="minorHAnsi"/>
        </w:rPr>
        <w:t xml:space="preserve"> Force-Field Analysis</w:t>
      </w:r>
      <w:r w:rsidR="00272115">
        <w:rPr>
          <w:rFonts w:cstheme="minorHAnsi"/>
        </w:rPr>
        <w:t xml:space="preserve"> would have been considered in management’s proposal, as</w:t>
      </w:r>
      <w:r w:rsidR="00246DB1">
        <w:rPr>
          <w:rFonts w:cstheme="minorHAnsi"/>
        </w:rPr>
        <w:t xml:space="preserve"> a way of comparing the driving and resisting</w:t>
      </w:r>
      <w:r w:rsidR="00272115">
        <w:rPr>
          <w:rFonts w:cstheme="minorHAnsi"/>
        </w:rPr>
        <w:t xml:space="preserve"> forces that the change will bring. </w:t>
      </w:r>
    </w:p>
    <w:p w:rsidR="00006AA8" w:rsidRPr="004553E0" w:rsidRDefault="00006AA8" w:rsidP="00EA26CD">
      <w:pPr>
        <w:spacing w:after="240"/>
        <w:rPr>
          <w:rFonts w:cstheme="minorHAnsi"/>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F42232" w:rsidRDefault="00F42232" w:rsidP="00EA26CD">
      <w:pPr>
        <w:rPr>
          <w:rFonts w:cstheme="minorHAnsi"/>
          <w:color w:val="333333"/>
        </w:rPr>
      </w:pPr>
    </w:p>
    <w:p w:rsidR="00404EB3" w:rsidRDefault="00404EB3" w:rsidP="004861E6">
      <w:pPr>
        <w:pStyle w:val="Heading1"/>
        <w:spacing w:before="0" w:after="240"/>
      </w:pPr>
      <w:bookmarkStart w:id="2" w:name="_Toc5912534"/>
      <w:r>
        <w:lastRenderedPageBreak/>
        <w:t>Main Body</w:t>
      </w:r>
      <w:bookmarkEnd w:id="2"/>
    </w:p>
    <w:p w:rsidR="006E5BB4" w:rsidRPr="006E5BB4" w:rsidRDefault="006E5BB4" w:rsidP="004861E6">
      <w:pPr>
        <w:pStyle w:val="Heading2"/>
        <w:spacing w:after="240"/>
      </w:pPr>
      <w:bookmarkStart w:id="3" w:name="_Toc5912535"/>
      <w:r w:rsidRPr="006E5BB4">
        <w:t>Apprent</w:t>
      </w:r>
      <w:r w:rsidR="00F66EE9">
        <w:t>iceship Scheme (Organisational C</w:t>
      </w:r>
      <w:r w:rsidRPr="006E5BB4">
        <w:t>hange)</w:t>
      </w:r>
      <w:bookmarkEnd w:id="3"/>
      <w:r w:rsidRPr="006E5BB4">
        <w:t xml:space="preserve"> </w:t>
      </w:r>
    </w:p>
    <w:p w:rsidR="00DC76A3" w:rsidRPr="00997381" w:rsidRDefault="00DC76A3" w:rsidP="004861E6">
      <w:pPr>
        <w:pStyle w:val="Heading3"/>
        <w:spacing w:after="240"/>
        <w:rPr>
          <w:rFonts w:eastAsiaTheme="minorHAnsi"/>
        </w:rPr>
      </w:pPr>
      <w:bookmarkStart w:id="4" w:name="_Toc5912536"/>
      <w:r>
        <w:rPr>
          <w:rFonts w:eastAsiaTheme="minorHAnsi"/>
        </w:rPr>
        <w:t>Original Scheme</w:t>
      </w:r>
      <w:bookmarkEnd w:id="4"/>
    </w:p>
    <w:p w:rsidR="00041E7C" w:rsidRDefault="00DC76A3" w:rsidP="004861E6">
      <w:pPr>
        <w:spacing w:after="240"/>
      </w:pPr>
      <w:r>
        <w:t>The original scheme applied by management was for the apprentices to work four days a week doing daily engineering responsibilities</w:t>
      </w:r>
      <w:r w:rsidR="00272115">
        <w:t>, such as drawing/creating tools, testing products, p</w:t>
      </w:r>
      <w:r w:rsidR="00246DB1">
        <w:t>rocess improvement or</w:t>
      </w:r>
      <w:r w:rsidR="00A65212">
        <w:t xml:space="preserve"> finance</w:t>
      </w:r>
      <w:r w:rsidR="00272115">
        <w:t xml:space="preserve">. They would </w:t>
      </w:r>
      <w:r>
        <w:t xml:space="preserve">then be allowed one days leave to attend college every week, </w:t>
      </w:r>
      <w:r w:rsidR="00CC4652">
        <w:t xml:space="preserve">with the apprenticeship </w:t>
      </w:r>
      <w:r>
        <w:t>last</w:t>
      </w:r>
      <w:r w:rsidR="00CC4652">
        <w:t>ing</w:t>
      </w:r>
      <w:r>
        <w:t xml:space="preserve"> </w:t>
      </w:r>
      <w:r w:rsidR="006506CA">
        <w:t xml:space="preserve">a duration of </w:t>
      </w:r>
      <w:r>
        <w:t>four years. Within work placement</w:t>
      </w:r>
      <w:r w:rsidR="00041E7C">
        <w:t>,</w:t>
      </w:r>
      <w:r>
        <w:t xml:space="preserve"> for the first year the apprentices would go around every sector of the company</w:t>
      </w:r>
      <w:r w:rsidR="00EA26CD">
        <w:t>,</w:t>
      </w:r>
      <w:r>
        <w:t xml:space="preserve"> in an attempt to gain experience and understanding of the different process</w:t>
      </w:r>
      <w:r w:rsidR="006506CA">
        <w:t>es</w:t>
      </w:r>
      <w:r>
        <w:t xml:space="preserve"> of the company. The d</w:t>
      </w:r>
      <w:r w:rsidR="00A85F88">
        <w:t>ifferent sectors were as follows</w:t>
      </w:r>
      <w:r>
        <w:t xml:space="preserve">; </w:t>
      </w:r>
      <w:proofErr w:type="spellStart"/>
      <w:r>
        <w:t>aerobraze</w:t>
      </w:r>
      <w:proofErr w:type="spellEnd"/>
      <w:r>
        <w:t xml:space="preserve">, castings, machine shop, laboratory testing. </w:t>
      </w:r>
      <w:r w:rsidR="00386C36">
        <w:t xml:space="preserve"> The apprentice would spend three months in e</w:t>
      </w:r>
      <w:r w:rsidR="00041E7C">
        <w:t xml:space="preserve">ach sector </w:t>
      </w:r>
      <w:r w:rsidR="00386C36">
        <w:t>and finally</w:t>
      </w:r>
      <w:r w:rsidR="00A85F88">
        <w:t>,</w:t>
      </w:r>
      <w:r w:rsidR="00386C36">
        <w:t xml:space="preserve"> at the end of the year</w:t>
      </w:r>
      <w:r w:rsidR="00041E7C">
        <w:t xml:space="preserve">, </w:t>
      </w:r>
      <w:r w:rsidR="00386C36">
        <w:t>a review was made with management, supervisors, mentors and the individual apprentice, to decide what sector best suit</w:t>
      </w:r>
      <w:r w:rsidR="00AB08C7">
        <w:t>ed</w:t>
      </w:r>
      <w:r w:rsidR="00386C36">
        <w:t xml:space="preserve"> their skillset and ability. The apprentices would then spend the remaining three years working in their chosen area building up experience, skills and qualifications. </w:t>
      </w:r>
      <w:r w:rsidR="00A85F88">
        <w:t>Alongside their work placement, t</w:t>
      </w:r>
      <w:r w:rsidR="00386C36">
        <w:t xml:space="preserve">he apprentices </w:t>
      </w:r>
      <w:r w:rsidR="00A85F88">
        <w:t xml:space="preserve">attended </w:t>
      </w:r>
      <w:r w:rsidR="00386C36">
        <w:t xml:space="preserve">college to complete </w:t>
      </w:r>
      <w:proofErr w:type="gramStart"/>
      <w:r w:rsidR="00386C36">
        <w:t>a</w:t>
      </w:r>
      <w:proofErr w:type="gramEnd"/>
      <w:r w:rsidR="00386C36">
        <w:t xml:space="preserve"> </w:t>
      </w:r>
      <w:r w:rsidR="00BD3589">
        <w:t>HNC</w:t>
      </w:r>
      <w:r w:rsidR="00386C36">
        <w:t xml:space="preserve"> </w:t>
      </w:r>
      <w:r w:rsidR="006506CA">
        <w:t>followed by a</w:t>
      </w:r>
      <w:r w:rsidR="00386C36">
        <w:t xml:space="preserve"> </w:t>
      </w:r>
      <w:r w:rsidR="00BD3589">
        <w:t xml:space="preserve">HND; these qualifications were </w:t>
      </w:r>
      <w:r w:rsidR="00A85F88">
        <w:t xml:space="preserve">completed </w:t>
      </w:r>
      <w:r w:rsidR="00BD3589">
        <w:t xml:space="preserve">throughout the apprenticeship four year timescale. The subject that the apprentice would complete would depend on </w:t>
      </w:r>
      <w:r w:rsidR="00041E7C">
        <w:t>what was decided as</w:t>
      </w:r>
      <w:r w:rsidR="00BD3589">
        <w:t xml:space="preserve"> the best route for them</w:t>
      </w:r>
      <w:r w:rsidR="00041E7C">
        <w:t>,</w:t>
      </w:r>
      <w:r w:rsidR="00BD3589">
        <w:t xml:space="preserve"> as well as taking into consideration what the apprentice </w:t>
      </w:r>
      <w:r w:rsidR="00041E7C">
        <w:t>had the best ability and potential in</w:t>
      </w:r>
      <w:r w:rsidR="00BD3589">
        <w:t xml:space="preserve">.  For </w:t>
      </w:r>
      <w:proofErr w:type="gramStart"/>
      <w:r w:rsidR="00BD3589">
        <w:t>example</w:t>
      </w:r>
      <w:proofErr w:type="gramEnd"/>
      <w:r w:rsidR="00BD3589">
        <w:t xml:space="preserve"> if an apprentice was going into maintenance, then they would be required to understand how machines worked in </w:t>
      </w:r>
      <w:r w:rsidR="00041E7C">
        <w:t xml:space="preserve">a safe and </w:t>
      </w:r>
      <w:r w:rsidR="00A85F88">
        <w:t xml:space="preserve">structured </w:t>
      </w:r>
      <w:r w:rsidR="00041E7C">
        <w:t>manner,</w:t>
      </w:r>
      <w:r w:rsidR="00BD3589">
        <w:t xml:space="preserve"> a subject </w:t>
      </w:r>
      <w:r w:rsidR="00EA26CD">
        <w:t>such as electrical engineering w</w:t>
      </w:r>
      <w:r w:rsidR="00BD3589">
        <w:t xml:space="preserve">ould be best suited. </w:t>
      </w:r>
    </w:p>
    <w:p w:rsidR="00041E7C" w:rsidRDefault="00041E7C" w:rsidP="004861E6">
      <w:pPr>
        <w:pStyle w:val="Heading3"/>
        <w:spacing w:after="240"/>
      </w:pPr>
      <w:bookmarkStart w:id="5" w:name="_Toc5912537"/>
      <w:r>
        <w:t>New Scheme</w:t>
      </w:r>
      <w:bookmarkEnd w:id="5"/>
      <w:r w:rsidR="0038016F">
        <w:tab/>
      </w:r>
    </w:p>
    <w:p w:rsidR="004861E6" w:rsidRPr="00ED2FC9" w:rsidRDefault="004861E6" w:rsidP="004861E6">
      <w:pPr>
        <w:pStyle w:val="Heading3"/>
        <w:spacing w:after="240"/>
        <w:rPr>
          <w:rFonts w:asciiTheme="minorHAnsi" w:hAnsiTheme="minorHAnsi" w:cstheme="minorHAnsi"/>
          <w:color w:val="231F20"/>
          <w:sz w:val="22"/>
          <w:szCs w:val="22"/>
        </w:rPr>
      </w:pPr>
      <w:bookmarkStart w:id="6" w:name="_Toc5912538"/>
      <w:proofErr w:type="spellStart"/>
      <w:r>
        <w:rPr>
          <w:lang w:val="en"/>
        </w:rPr>
        <w:t>Lewins</w:t>
      </w:r>
      <w:proofErr w:type="spellEnd"/>
      <w:r>
        <w:rPr>
          <w:lang w:val="en"/>
        </w:rPr>
        <w:t xml:space="preserve"> Force-Field Analysis</w:t>
      </w:r>
      <w:bookmarkEnd w:id="6"/>
      <w:r>
        <w:rPr>
          <w:lang w:val="en"/>
        </w:rPr>
        <w:t xml:space="preserve"> </w:t>
      </w:r>
    </w:p>
    <w:p w:rsidR="004861E6" w:rsidRDefault="006506CA" w:rsidP="004861E6">
      <w:pPr>
        <w:spacing w:after="240"/>
        <w:rPr>
          <w:rFonts w:cstheme="minorHAnsi"/>
          <w:lang w:val="en"/>
        </w:rPr>
      </w:pPr>
      <w:r>
        <w:t>When making chan</w:t>
      </w:r>
      <w:r w:rsidR="00A65212">
        <w:t>ge within a company</w:t>
      </w:r>
      <w:r w:rsidR="00AB08C7">
        <w:t>,</w:t>
      </w:r>
      <w:r w:rsidR="00A65212">
        <w:t xml:space="preserve"> management c</w:t>
      </w:r>
      <w:r>
        <w:t xml:space="preserve">ould have considered </w:t>
      </w:r>
      <w:r w:rsidR="004861E6">
        <w:t>Lewin’s force field analysis</w:t>
      </w:r>
      <w:r w:rsidR="00A65212">
        <w:t>,</w:t>
      </w:r>
      <w:r>
        <w:t xml:space="preserve"> </w:t>
      </w:r>
      <w:r w:rsidR="00A65212">
        <w:t>w</w:t>
      </w:r>
      <w:r>
        <w:t>hich</w:t>
      </w:r>
      <w:r w:rsidR="004861E6">
        <w:t xml:space="preserve"> is used “</w:t>
      </w:r>
      <w:r w:rsidR="004861E6" w:rsidRPr="00E0509F">
        <w:rPr>
          <w:rFonts w:cstheme="minorHAnsi"/>
          <w:szCs w:val="20"/>
          <w:lang w:val="en"/>
        </w:rPr>
        <w:t xml:space="preserve">to distinguish which factors within a situation or </w:t>
      </w:r>
      <w:proofErr w:type="spellStart"/>
      <w:r w:rsidR="00AB08C7" w:rsidRPr="00E0509F">
        <w:rPr>
          <w:rFonts w:cstheme="minorHAnsi"/>
          <w:szCs w:val="20"/>
          <w:lang w:val="en"/>
        </w:rPr>
        <w:t>organi</w:t>
      </w:r>
      <w:r w:rsidR="00AB08C7">
        <w:rPr>
          <w:rFonts w:cstheme="minorHAnsi"/>
          <w:szCs w:val="20"/>
          <w:lang w:val="en"/>
        </w:rPr>
        <w:t>s</w:t>
      </w:r>
      <w:r w:rsidR="00AB08C7" w:rsidRPr="00E0509F">
        <w:rPr>
          <w:rFonts w:cstheme="minorHAnsi"/>
          <w:szCs w:val="20"/>
          <w:lang w:val="en"/>
        </w:rPr>
        <w:t>ation</w:t>
      </w:r>
      <w:proofErr w:type="spellEnd"/>
      <w:r w:rsidR="004861E6" w:rsidRPr="00E0509F">
        <w:rPr>
          <w:rFonts w:cstheme="minorHAnsi"/>
          <w:szCs w:val="20"/>
          <w:lang w:val="en"/>
        </w:rPr>
        <w:t xml:space="preserve"> drive a person towards or away from a desired state, and which oppose the driving </w:t>
      </w:r>
      <w:r w:rsidR="004861E6" w:rsidRPr="00E0509F">
        <w:rPr>
          <w:rStyle w:val="Strong"/>
          <w:rFonts w:cstheme="minorHAnsi"/>
          <w:b w:val="0"/>
          <w:szCs w:val="20"/>
          <w:lang w:val="en"/>
        </w:rPr>
        <w:t>forces</w:t>
      </w:r>
      <w:r w:rsidR="004861E6">
        <w:rPr>
          <w:rStyle w:val="Strong"/>
          <w:rFonts w:cstheme="minorHAnsi"/>
          <w:b w:val="0"/>
          <w:szCs w:val="20"/>
          <w:lang w:val="en"/>
        </w:rPr>
        <w:t xml:space="preserve">”. This </w:t>
      </w:r>
      <w:r w:rsidR="00A65212">
        <w:rPr>
          <w:rStyle w:val="Strong"/>
          <w:rFonts w:cstheme="minorHAnsi"/>
          <w:b w:val="0"/>
          <w:szCs w:val="20"/>
          <w:lang w:val="en"/>
        </w:rPr>
        <w:t xml:space="preserve">point </w:t>
      </w:r>
      <w:r w:rsidR="004861E6">
        <w:rPr>
          <w:rStyle w:val="Strong"/>
          <w:rFonts w:cstheme="minorHAnsi"/>
          <w:b w:val="0"/>
          <w:szCs w:val="20"/>
          <w:lang w:val="en"/>
        </w:rPr>
        <w:t xml:space="preserve">is a key way of taking the advantages and disadvantages of the change, and weighing their level of importance to see which factors will have the greatest impact on the business. </w:t>
      </w:r>
      <w:proofErr w:type="spellStart"/>
      <w:r w:rsidR="004861E6">
        <w:rPr>
          <w:rStyle w:val="Strong"/>
          <w:rFonts w:cstheme="minorHAnsi"/>
          <w:b w:val="0"/>
          <w:szCs w:val="20"/>
          <w:lang w:val="en"/>
        </w:rPr>
        <w:t>Capatina</w:t>
      </w:r>
      <w:proofErr w:type="spellEnd"/>
      <w:r w:rsidR="004861E6">
        <w:rPr>
          <w:rStyle w:val="Strong"/>
          <w:rFonts w:cstheme="minorHAnsi"/>
          <w:b w:val="0"/>
          <w:szCs w:val="20"/>
          <w:lang w:val="en"/>
        </w:rPr>
        <w:t xml:space="preserve"> </w:t>
      </w:r>
      <w:r>
        <w:rPr>
          <w:rStyle w:val="Strong"/>
          <w:rFonts w:cstheme="minorHAnsi"/>
          <w:b w:val="0"/>
          <w:szCs w:val="20"/>
          <w:lang w:val="en"/>
        </w:rPr>
        <w:t>(</w:t>
      </w:r>
      <w:r w:rsidR="0006582F">
        <w:rPr>
          <w:rStyle w:val="Strong"/>
          <w:rFonts w:cstheme="minorHAnsi"/>
          <w:b w:val="0"/>
          <w:szCs w:val="20"/>
          <w:lang w:val="en"/>
        </w:rPr>
        <w:t>2017) suggests</w:t>
      </w:r>
      <w:r w:rsidR="004861E6">
        <w:rPr>
          <w:rStyle w:val="Strong"/>
          <w:rFonts w:cstheme="minorHAnsi"/>
          <w:b w:val="0"/>
          <w:szCs w:val="20"/>
          <w:lang w:val="en"/>
        </w:rPr>
        <w:t xml:space="preserve"> that the key to a good change within a company is to work out the correct </w:t>
      </w:r>
      <w:r w:rsidR="004861E6" w:rsidRPr="00997381">
        <w:rPr>
          <w:rStyle w:val="Strong"/>
          <w:rFonts w:cstheme="minorHAnsi"/>
          <w:szCs w:val="20"/>
          <w:lang w:val="en"/>
        </w:rPr>
        <w:t>“</w:t>
      </w:r>
      <w:r w:rsidR="004861E6" w:rsidRPr="00997381">
        <w:rPr>
          <w:rFonts w:cstheme="minorHAnsi"/>
          <w:lang w:val="en"/>
        </w:rPr>
        <w:t>balance of power between driving and restraining forces”</w:t>
      </w:r>
      <w:r w:rsidR="004861E6">
        <w:rPr>
          <w:rFonts w:cstheme="minorHAnsi"/>
          <w:lang w:val="en"/>
        </w:rPr>
        <w:t>,</w:t>
      </w:r>
      <w:r>
        <w:rPr>
          <w:rFonts w:cstheme="minorHAnsi"/>
          <w:lang w:val="en"/>
        </w:rPr>
        <w:t xml:space="preserve"> this is so</w:t>
      </w:r>
      <w:r w:rsidR="004861E6">
        <w:rPr>
          <w:rFonts w:cstheme="minorHAnsi"/>
          <w:lang w:val="en"/>
        </w:rPr>
        <w:t xml:space="preserve"> management know if they need to make an adaption to the change. Another article discusses how “</w:t>
      </w:r>
      <w:r w:rsidR="004861E6">
        <w:rPr>
          <w:lang w:val="en"/>
        </w:rPr>
        <w:t xml:space="preserve">analysis insight” can assist and “align well with current </w:t>
      </w:r>
      <w:proofErr w:type="spellStart"/>
      <w:r w:rsidR="004861E6">
        <w:rPr>
          <w:lang w:val="en"/>
        </w:rPr>
        <w:t>organisational</w:t>
      </w:r>
      <w:proofErr w:type="spellEnd"/>
      <w:r w:rsidR="004861E6">
        <w:rPr>
          <w:lang w:val="en"/>
        </w:rPr>
        <w:t xml:space="preserve"> environments”, which again underlines the importance of management completing a force-field analysis as it helps manag</w:t>
      </w:r>
      <w:r w:rsidR="00246DB1">
        <w:rPr>
          <w:lang w:val="en"/>
        </w:rPr>
        <w:t>ement understand where the driving and restricting forces</w:t>
      </w:r>
      <w:r w:rsidR="004861E6">
        <w:rPr>
          <w:lang w:val="en"/>
        </w:rPr>
        <w:t xml:space="preserve"> are. </w:t>
      </w:r>
    </w:p>
    <w:p w:rsidR="00041E7C" w:rsidRDefault="00DE5EBD" w:rsidP="004861E6">
      <w:pPr>
        <w:spacing w:after="240"/>
      </w:pPr>
      <w:r>
        <w:t xml:space="preserve">Wall </w:t>
      </w:r>
      <w:proofErr w:type="spellStart"/>
      <w:r>
        <w:t>Colmonoy</w:t>
      </w:r>
      <w:proofErr w:type="spellEnd"/>
      <w:r>
        <w:t xml:space="preserve"> m</w:t>
      </w:r>
      <w:r w:rsidR="00A6184B">
        <w:t>anagement decided that they wanted better skilled and higher qualified staff, so they looked into adapting the company’s apprenticeship scheme to achieve these needs.  With regard to getting better skilled staff</w:t>
      </w:r>
      <w:r w:rsidR="00A85F88">
        <w:t>,</w:t>
      </w:r>
      <w:r w:rsidR="00A6184B">
        <w:t xml:space="preserve"> the change was made </w:t>
      </w:r>
      <w:r w:rsidR="00602F2A">
        <w:t>for apprentices to specialise in one specific sector and master completing a specific role or different</w:t>
      </w:r>
      <w:r w:rsidR="00674BC2">
        <w:t xml:space="preserve"> set of</w:t>
      </w:r>
      <w:r w:rsidR="00602F2A">
        <w:t xml:space="preserve"> jobs</w:t>
      </w:r>
      <w:r w:rsidR="00246DB1">
        <w:t xml:space="preserve"> within</w:t>
      </w:r>
      <w:r w:rsidR="00EA26CD">
        <w:t xml:space="preserve"> that sector</w:t>
      </w:r>
      <w:r w:rsidR="00602F2A">
        <w:t>. This mean</w:t>
      </w:r>
      <w:r w:rsidR="00A85F88">
        <w:t>t changing the job application within W</w:t>
      </w:r>
      <w:r w:rsidR="00602F2A">
        <w:t xml:space="preserve">all </w:t>
      </w:r>
      <w:proofErr w:type="spellStart"/>
      <w:r w:rsidR="00602F2A">
        <w:t>Colmonoy</w:t>
      </w:r>
      <w:proofErr w:type="spellEnd"/>
      <w:r w:rsidR="00602F2A">
        <w:t xml:space="preserve"> Apprentice to a specific apprentice role (</w:t>
      </w:r>
      <w:r w:rsidR="00B70303">
        <w:t>i.e.</w:t>
      </w:r>
      <w:r w:rsidR="00602F2A">
        <w:t xml:space="preserve"> </w:t>
      </w:r>
      <w:proofErr w:type="spellStart"/>
      <w:r w:rsidR="00602F2A">
        <w:t>Aerobraze</w:t>
      </w:r>
      <w:proofErr w:type="spellEnd"/>
      <w:r w:rsidR="00602F2A">
        <w:t xml:space="preserve"> Apprentice). This change was made in attempt to get apprentices to quickly </w:t>
      </w:r>
      <w:r w:rsidR="00A85F88">
        <w:t>adapt</w:t>
      </w:r>
      <w:r w:rsidR="00602F2A">
        <w:t xml:space="preserve"> into a role, learn</w:t>
      </w:r>
      <w:r w:rsidR="00AB08C7">
        <w:t>ing</w:t>
      </w:r>
      <w:r w:rsidR="00602F2A">
        <w:t xml:space="preserve"> while working, making them more skilled and </w:t>
      </w:r>
      <w:r w:rsidR="00B70303">
        <w:t xml:space="preserve">knowledgeable as they have </w:t>
      </w:r>
      <w:r w:rsidR="00A85F88">
        <w:t xml:space="preserve">the </w:t>
      </w:r>
      <w:r w:rsidR="00A85F88">
        <w:lastRenderedPageBreak/>
        <w:t xml:space="preserve">advantage of </w:t>
      </w:r>
      <w:r w:rsidR="00B70303">
        <w:t xml:space="preserve">an extra year specialising in their role. Management also decided to </w:t>
      </w:r>
      <w:r w:rsidR="00A85F88">
        <w:t xml:space="preserve">investigate degree standard </w:t>
      </w:r>
      <w:r w:rsidR="00B70303">
        <w:t xml:space="preserve">qualifications </w:t>
      </w:r>
      <w:r w:rsidR="006506CA">
        <w:t>(BE</w:t>
      </w:r>
      <w:r w:rsidR="00A85F88">
        <w:t xml:space="preserve">ng) </w:t>
      </w:r>
      <w:r w:rsidR="00246DB1">
        <w:t>instead of HNC/</w:t>
      </w:r>
      <w:r w:rsidR="00B70303">
        <w:t xml:space="preserve">HND’s as a way of </w:t>
      </w:r>
      <w:r w:rsidR="00A85F88">
        <w:t xml:space="preserve">creating </w:t>
      </w:r>
      <w:r w:rsidR="00674BC2">
        <w:t xml:space="preserve">better qualified apprentices. This required management to </w:t>
      </w:r>
      <w:r w:rsidR="006506CA">
        <w:t>look into different types of BE</w:t>
      </w:r>
      <w:r w:rsidR="00674BC2">
        <w:t>ng qualifications that would best suit the</w:t>
      </w:r>
      <w:r w:rsidR="0038016F">
        <w:t xml:space="preserve"> </w:t>
      </w:r>
      <w:r w:rsidR="006506CA">
        <w:t>apprentice’s</w:t>
      </w:r>
      <w:r w:rsidR="00674BC2">
        <w:t xml:space="preserve"> </w:t>
      </w:r>
      <w:r w:rsidR="0038016F">
        <w:t xml:space="preserve">individual specialised </w:t>
      </w:r>
      <w:r w:rsidR="00674BC2">
        <w:t xml:space="preserve">role. </w:t>
      </w:r>
    </w:p>
    <w:p w:rsidR="00ED2FC9" w:rsidRDefault="00ED2FC9" w:rsidP="00EA26CD">
      <w:pPr>
        <w:autoSpaceDE w:val="0"/>
        <w:autoSpaceDN w:val="0"/>
        <w:adjustRightInd w:val="0"/>
        <w:spacing w:after="0"/>
        <w:rPr>
          <w:lang w:val="en"/>
        </w:rPr>
      </w:pPr>
      <w:r>
        <w:rPr>
          <w:rFonts w:cstheme="minorHAnsi"/>
          <w:color w:val="231F20"/>
        </w:rPr>
        <w:t>“O</w:t>
      </w:r>
      <w:r w:rsidRPr="00ED2FC9">
        <w:rPr>
          <w:rFonts w:cstheme="minorHAnsi"/>
          <w:color w:val="231F20"/>
        </w:rPr>
        <w:t xml:space="preserve">rganisation development is concerned with attempts to </w:t>
      </w:r>
      <w:r>
        <w:rPr>
          <w:rFonts w:cstheme="minorHAnsi"/>
          <w:color w:val="231F20"/>
        </w:rPr>
        <w:t xml:space="preserve">improve the overall performance </w:t>
      </w:r>
      <w:r w:rsidRPr="00ED2FC9">
        <w:rPr>
          <w:rFonts w:cstheme="minorHAnsi"/>
          <w:color w:val="231F20"/>
        </w:rPr>
        <w:t>and effectiveness of an organisation. Essentiall</w:t>
      </w:r>
      <w:r>
        <w:rPr>
          <w:rFonts w:cstheme="minorHAnsi"/>
          <w:color w:val="231F20"/>
        </w:rPr>
        <w:t xml:space="preserve">y, it is an applied behavioural </w:t>
      </w:r>
      <w:r w:rsidRPr="00ED2FC9">
        <w:rPr>
          <w:rFonts w:cstheme="minorHAnsi"/>
          <w:color w:val="231F20"/>
        </w:rPr>
        <w:t>science approach to planned change and development of an organisation.</w:t>
      </w:r>
      <w:r>
        <w:rPr>
          <w:rFonts w:cstheme="minorHAnsi"/>
          <w:color w:val="231F20"/>
        </w:rPr>
        <w:t xml:space="preserve">” </w:t>
      </w:r>
      <w:r w:rsidR="00DE5EBD">
        <w:rPr>
          <w:rFonts w:cstheme="minorHAnsi"/>
          <w:color w:val="231F20"/>
        </w:rPr>
        <w:t>Mullins</w:t>
      </w:r>
      <w:r>
        <w:rPr>
          <w:rFonts w:cstheme="minorHAnsi"/>
          <w:color w:val="231F20"/>
        </w:rPr>
        <w:t xml:space="preserve"> </w:t>
      </w:r>
      <w:r w:rsidR="00DE5EBD">
        <w:rPr>
          <w:rFonts w:cstheme="minorHAnsi"/>
          <w:color w:val="231F20"/>
        </w:rPr>
        <w:t>(</w:t>
      </w:r>
      <w:r>
        <w:rPr>
          <w:rFonts w:cstheme="minorHAnsi"/>
          <w:color w:val="231F20"/>
        </w:rPr>
        <w:t xml:space="preserve">2013), </w:t>
      </w:r>
      <w:r w:rsidR="00DE5EBD">
        <w:rPr>
          <w:rFonts w:cstheme="minorHAnsi"/>
          <w:color w:val="231F20"/>
        </w:rPr>
        <w:t>suggests</w:t>
      </w:r>
      <w:r>
        <w:rPr>
          <w:rFonts w:cstheme="minorHAnsi"/>
          <w:color w:val="231F20"/>
        </w:rPr>
        <w:t xml:space="preserve"> why management would make this change within the apprenticeship scheme, as a way of attaining </w:t>
      </w:r>
      <w:r w:rsidR="00DE5EBD">
        <w:rPr>
          <w:rFonts w:cstheme="minorHAnsi"/>
          <w:color w:val="231F20"/>
        </w:rPr>
        <w:t>“</w:t>
      </w:r>
      <w:r>
        <w:rPr>
          <w:rFonts w:cstheme="minorHAnsi"/>
          <w:color w:val="231F20"/>
        </w:rPr>
        <w:t>higher qualified</w:t>
      </w:r>
      <w:r w:rsidR="00DE5EBD">
        <w:rPr>
          <w:rFonts w:cstheme="minorHAnsi"/>
          <w:color w:val="231F20"/>
        </w:rPr>
        <w:t>”</w:t>
      </w:r>
      <w:r>
        <w:rPr>
          <w:rFonts w:cstheme="minorHAnsi"/>
          <w:color w:val="231F20"/>
        </w:rPr>
        <w:t xml:space="preserve"> </w:t>
      </w:r>
      <w:r w:rsidR="00024312">
        <w:rPr>
          <w:rFonts w:cstheme="minorHAnsi"/>
          <w:color w:val="231F20"/>
        </w:rPr>
        <w:t xml:space="preserve">and </w:t>
      </w:r>
      <w:r w:rsidR="00DE5EBD">
        <w:rPr>
          <w:rFonts w:cstheme="minorHAnsi"/>
          <w:color w:val="231F20"/>
        </w:rPr>
        <w:t>“</w:t>
      </w:r>
      <w:r w:rsidR="00024312">
        <w:rPr>
          <w:rFonts w:cstheme="minorHAnsi"/>
          <w:color w:val="231F20"/>
        </w:rPr>
        <w:t xml:space="preserve">trained </w:t>
      </w:r>
      <w:r>
        <w:rPr>
          <w:rFonts w:cstheme="minorHAnsi"/>
          <w:color w:val="231F20"/>
        </w:rPr>
        <w:t>staff</w:t>
      </w:r>
      <w:r w:rsidR="00DE5EBD">
        <w:rPr>
          <w:rFonts w:cstheme="minorHAnsi"/>
          <w:color w:val="231F20"/>
        </w:rPr>
        <w:t>”</w:t>
      </w:r>
      <w:r>
        <w:rPr>
          <w:rFonts w:cstheme="minorHAnsi"/>
          <w:color w:val="231F20"/>
        </w:rPr>
        <w:t xml:space="preserve"> within the company.</w:t>
      </w:r>
      <w:r w:rsidR="001A3A1E">
        <w:rPr>
          <w:rFonts w:cstheme="minorHAnsi"/>
          <w:color w:val="231F20"/>
        </w:rPr>
        <w:t xml:space="preserve"> </w:t>
      </w:r>
      <w:proofErr w:type="spellStart"/>
      <w:r w:rsidR="00F04109">
        <w:rPr>
          <w:rFonts w:cstheme="minorHAnsi"/>
          <w:color w:val="231F20"/>
        </w:rPr>
        <w:t>Birkinshaw</w:t>
      </w:r>
      <w:proofErr w:type="spellEnd"/>
      <w:r w:rsidR="00F04109">
        <w:rPr>
          <w:rFonts w:cstheme="minorHAnsi"/>
          <w:color w:val="231F20"/>
        </w:rPr>
        <w:t xml:space="preserve"> </w:t>
      </w:r>
      <w:r w:rsidR="00DE5EBD">
        <w:rPr>
          <w:rFonts w:cstheme="minorHAnsi"/>
          <w:color w:val="231F20"/>
        </w:rPr>
        <w:t>(</w:t>
      </w:r>
      <w:r w:rsidR="0006582F">
        <w:rPr>
          <w:rFonts w:cstheme="minorHAnsi"/>
          <w:color w:val="231F20"/>
        </w:rPr>
        <w:t>2008)</w:t>
      </w:r>
      <w:r w:rsidR="00F04109">
        <w:rPr>
          <w:rFonts w:cstheme="minorHAnsi"/>
          <w:color w:val="231F20"/>
        </w:rPr>
        <w:t xml:space="preserve"> supports this</w:t>
      </w:r>
      <w:r w:rsidR="0006582F">
        <w:rPr>
          <w:rFonts w:cstheme="minorHAnsi"/>
          <w:color w:val="231F20"/>
        </w:rPr>
        <w:t>,</w:t>
      </w:r>
      <w:r w:rsidR="00F04109">
        <w:rPr>
          <w:rFonts w:cstheme="minorHAnsi"/>
          <w:color w:val="231F20"/>
        </w:rPr>
        <w:t xml:space="preserve"> stating management innovation is “</w:t>
      </w:r>
      <w:r w:rsidR="00EA26CD">
        <w:rPr>
          <w:lang w:val="en"/>
        </w:rPr>
        <w:t xml:space="preserve">intended to further </w:t>
      </w:r>
      <w:proofErr w:type="spellStart"/>
      <w:r w:rsidR="00EA26CD">
        <w:rPr>
          <w:lang w:val="en"/>
        </w:rPr>
        <w:t>organis</w:t>
      </w:r>
      <w:r w:rsidR="00F04109">
        <w:rPr>
          <w:lang w:val="en"/>
        </w:rPr>
        <w:t>ational</w:t>
      </w:r>
      <w:proofErr w:type="spellEnd"/>
      <w:r w:rsidR="00F04109">
        <w:rPr>
          <w:lang w:val="en"/>
        </w:rPr>
        <w:t xml:space="preserve"> goals”. </w:t>
      </w:r>
      <w:r w:rsidR="00565A3A">
        <w:rPr>
          <w:lang w:val="en"/>
        </w:rPr>
        <w:t xml:space="preserve"> </w:t>
      </w:r>
    </w:p>
    <w:p w:rsidR="009F3D88" w:rsidRPr="005D5A70" w:rsidRDefault="0006582F" w:rsidP="004861E6">
      <w:pPr>
        <w:pStyle w:val="Heading2"/>
        <w:spacing w:after="240"/>
      </w:pPr>
      <w:bookmarkStart w:id="7" w:name="_Toc5912539"/>
      <w:r>
        <w:t>Driving</w:t>
      </w:r>
      <w:r w:rsidR="004861E6" w:rsidRPr="005D5A70">
        <w:t xml:space="preserve"> Forces</w:t>
      </w:r>
      <w:bookmarkEnd w:id="7"/>
    </w:p>
    <w:p w:rsidR="00024312" w:rsidRPr="005D5A70" w:rsidRDefault="00B516B7" w:rsidP="004861E6">
      <w:pPr>
        <w:spacing w:after="240"/>
        <w:rPr>
          <w:b/>
          <w:bCs/>
        </w:rPr>
      </w:pPr>
      <w:r>
        <w:t xml:space="preserve">Driving forces according to Lewin are the effects that “drive” management and employees towards the change. </w:t>
      </w:r>
      <w:r w:rsidR="00024312" w:rsidRPr="005D5A70">
        <w:t xml:space="preserve">The </w:t>
      </w:r>
      <w:r w:rsidR="0006582F">
        <w:t>driving</w:t>
      </w:r>
      <w:r w:rsidR="005D5A70" w:rsidRPr="005D5A70">
        <w:t xml:space="preserve"> force</w:t>
      </w:r>
      <w:r w:rsidR="00024312" w:rsidRPr="005D5A70">
        <w:t>s of the apprenticeship scheme organisational change are as follow</w:t>
      </w:r>
      <w:r w:rsidR="003D353B" w:rsidRPr="005D5A70">
        <w:t>s</w:t>
      </w:r>
      <w:r w:rsidR="00024312" w:rsidRPr="005D5A70">
        <w:t>;</w:t>
      </w:r>
    </w:p>
    <w:p w:rsidR="00024312" w:rsidRPr="005D5A70" w:rsidRDefault="00024312" w:rsidP="00EA26CD">
      <w:pPr>
        <w:pStyle w:val="ListParagraph"/>
        <w:numPr>
          <w:ilvl w:val="0"/>
          <w:numId w:val="3"/>
        </w:numPr>
        <w:spacing w:after="240"/>
      </w:pPr>
      <w:r w:rsidRPr="005D5A70">
        <w:t>Higher educated staff, as the apprentice is doing a Bachelor’s</w:t>
      </w:r>
      <w:r w:rsidR="004B00CB" w:rsidRPr="005D5A70">
        <w:t xml:space="preserve"> degree instead of </w:t>
      </w:r>
      <w:proofErr w:type="gramStart"/>
      <w:r w:rsidR="004B00CB" w:rsidRPr="005D5A70">
        <w:t>a</w:t>
      </w:r>
      <w:proofErr w:type="gramEnd"/>
      <w:r w:rsidR="004B00CB" w:rsidRPr="005D5A70">
        <w:t xml:space="preserve"> HNC/</w:t>
      </w:r>
      <w:r w:rsidRPr="005D5A70">
        <w:t xml:space="preserve">HND, which is a higher qualification. </w:t>
      </w:r>
      <w:r w:rsidR="00D040FF" w:rsidRPr="005D5A70">
        <w:t>A</w:t>
      </w:r>
      <w:r w:rsidR="005D5A70" w:rsidRPr="005D5A70">
        <w:t>bertay University</w:t>
      </w:r>
      <w:r w:rsidR="00D040FF" w:rsidRPr="005D5A70">
        <w:t xml:space="preserve"> </w:t>
      </w:r>
      <w:r w:rsidR="005D5A70" w:rsidRPr="005D5A70">
        <w:t>(</w:t>
      </w:r>
      <w:r w:rsidR="00D040FF" w:rsidRPr="005D5A70">
        <w:t>2019)</w:t>
      </w:r>
      <w:r w:rsidR="009F232E" w:rsidRPr="005D5A70">
        <w:t xml:space="preserve"> discusses the benefits of doing a degree, “</w:t>
      </w:r>
      <w:r w:rsidR="009F232E" w:rsidRPr="005D5A70">
        <w:rPr>
          <w:rFonts w:cstheme="minorHAnsi"/>
          <w:lang w:val="en"/>
        </w:rPr>
        <w:t>grad</w:t>
      </w:r>
      <w:r w:rsidR="00EA26CD" w:rsidRPr="005D5A70">
        <w:rPr>
          <w:rFonts w:cstheme="minorHAnsi"/>
          <w:lang w:val="en"/>
        </w:rPr>
        <w:t xml:space="preserve">uates, with their higher levels </w:t>
      </w:r>
      <w:r w:rsidR="009F232E" w:rsidRPr="005D5A70">
        <w:rPr>
          <w:rFonts w:cstheme="minorHAnsi"/>
          <w:lang w:val="en"/>
        </w:rPr>
        <w:t xml:space="preserve">of skill, are a source of wider innovation and economic growth”. This will help the apprentice in self-growth, and also management in having a higher qualified staff member to help the company progress. </w:t>
      </w:r>
    </w:p>
    <w:p w:rsidR="00024312" w:rsidRPr="005D5A70" w:rsidRDefault="005D5A70" w:rsidP="00C117CC">
      <w:pPr>
        <w:pStyle w:val="ListParagraph"/>
        <w:numPr>
          <w:ilvl w:val="0"/>
          <w:numId w:val="3"/>
        </w:numPr>
      </w:pPr>
      <w:r w:rsidRPr="005D5A70">
        <w:t>More experienced employees</w:t>
      </w:r>
      <w:r w:rsidR="00D040FF" w:rsidRPr="005D5A70">
        <w:t xml:space="preserve"> through </w:t>
      </w:r>
      <w:r w:rsidR="003D353B" w:rsidRPr="005D5A70">
        <w:t xml:space="preserve">adoption of </w:t>
      </w:r>
      <w:r w:rsidR="00D040FF" w:rsidRPr="005D5A70">
        <w:t xml:space="preserve">the new scheme, the apprentice will </w:t>
      </w:r>
      <w:r w:rsidR="003D353B" w:rsidRPr="005D5A70">
        <w:t xml:space="preserve">have </w:t>
      </w:r>
      <w:r w:rsidR="00D040FF" w:rsidRPr="005D5A70">
        <w:t xml:space="preserve">an extra year working in their sector of the business, gaining more experience and knowledge </w:t>
      </w:r>
      <w:r w:rsidR="00C117CC">
        <w:t>in a faster process. This is a driving force for change</w:t>
      </w:r>
      <w:r w:rsidR="00EA26CD" w:rsidRPr="005D5A70">
        <w:t xml:space="preserve"> for</w:t>
      </w:r>
      <w:r w:rsidR="00D040FF" w:rsidRPr="005D5A70">
        <w:t xml:space="preserve"> management</w:t>
      </w:r>
      <w:r w:rsidR="00C117CC">
        <w:t>, as having experienced employees</w:t>
      </w:r>
      <w:r w:rsidR="00D040FF" w:rsidRPr="005D5A70">
        <w:t xml:space="preserve"> according to </w:t>
      </w:r>
      <w:proofErr w:type="spellStart"/>
      <w:r w:rsidR="00A05979" w:rsidRPr="00C117CC">
        <w:rPr>
          <w:rFonts w:cstheme="minorHAnsi"/>
          <w:lang w:val="en"/>
        </w:rPr>
        <w:t>Ogunjimi</w:t>
      </w:r>
      <w:proofErr w:type="spellEnd"/>
      <w:r w:rsidR="00D040FF" w:rsidRPr="005D5A70">
        <w:t xml:space="preserve"> </w:t>
      </w:r>
      <w:r w:rsidRPr="005D5A70">
        <w:t>(</w:t>
      </w:r>
      <w:r w:rsidR="00D040FF" w:rsidRPr="005D5A70">
        <w:t>2019)</w:t>
      </w:r>
      <w:r w:rsidR="00A05979" w:rsidRPr="005D5A70">
        <w:t xml:space="preserve"> </w:t>
      </w:r>
      <w:r w:rsidR="00D040FF" w:rsidRPr="005D5A70">
        <w:t xml:space="preserve">would be </w:t>
      </w:r>
      <w:r w:rsidR="00C117CC">
        <w:t xml:space="preserve">valuable as </w:t>
      </w:r>
      <w:r w:rsidR="00D040FF" w:rsidRPr="005D5A70">
        <w:t xml:space="preserve">“they’ve encountered the typical” everyday jobs, and will have “gained the necessary skillset” to complete the job.  </w:t>
      </w:r>
    </w:p>
    <w:p w:rsidR="00024312" w:rsidRPr="005D5A70" w:rsidRDefault="00024312" w:rsidP="00EA26CD">
      <w:pPr>
        <w:pStyle w:val="ListParagraph"/>
        <w:numPr>
          <w:ilvl w:val="0"/>
          <w:numId w:val="3"/>
        </w:numPr>
      </w:pPr>
      <w:r w:rsidRPr="005D5A70">
        <w:t>Skilled enough to go straight into their role after apprenticeship</w:t>
      </w:r>
      <w:r w:rsidR="00A05979" w:rsidRPr="005D5A70">
        <w:t>, this follows on from the previous point</w:t>
      </w:r>
      <w:r w:rsidR="005D5A70">
        <w:t>.</w:t>
      </w:r>
      <w:r w:rsidR="00A05979" w:rsidRPr="005D5A70">
        <w:t xml:space="preserve"> </w:t>
      </w:r>
      <w:r w:rsidR="005D5A70">
        <w:t>A</w:t>
      </w:r>
      <w:r w:rsidR="00A05979" w:rsidRPr="005D5A70">
        <w:t xml:space="preserve">s </w:t>
      </w:r>
      <w:r w:rsidR="003D353B" w:rsidRPr="005D5A70">
        <w:t xml:space="preserve">a result of </w:t>
      </w:r>
      <w:r w:rsidR="00A05979" w:rsidRPr="005D5A70">
        <w:t xml:space="preserve">working for four years and </w:t>
      </w:r>
      <w:r w:rsidR="005D5A70">
        <w:t>“</w:t>
      </w:r>
      <w:r w:rsidR="00A05979" w:rsidRPr="005D5A70">
        <w:t>learning on the job</w:t>
      </w:r>
      <w:r w:rsidR="005D5A70">
        <w:t>”</w:t>
      </w:r>
      <w:r w:rsidR="003D353B" w:rsidRPr="005D5A70">
        <w:t>,</w:t>
      </w:r>
      <w:r w:rsidR="00A05979" w:rsidRPr="005D5A70">
        <w:t xml:space="preserve"> the apprentice </w:t>
      </w:r>
      <w:r w:rsidR="00EA26CD" w:rsidRPr="005D5A70">
        <w:t xml:space="preserve">will </w:t>
      </w:r>
      <w:r w:rsidR="005D5A70" w:rsidRPr="005D5A70">
        <w:t>have learned</w:t>
      </w:r>
      <w:r w:rsidR="00A05979" w:rsidRPr="005D5A70">
        <w:t xml:space="preserve"> new and different </w:t>
      </w:r>
      <w:r w:rsidR="00EA26CD" w:rsidRPr="005D5A70">
        <w:t xml:space="preserve">types of </w:t>
      </w:r>
      <w:r w:rsidR="00A05979" w:rsidRPr="005D5A70">
        <w:t>skill sets</w:t>
      </w:r>
      <w:r w:rsidR="005D5A70">
        <w:t xml:space="preserve"> indicating a driving force for the change</w:t>
      </w:r>
      <w:r w:rsidR="00C117CC">
        <w:t xml:space="preserve"> as management will have a higher skilled workforce</w:t>
      </w:r>
      <w:r w:rsidR="00A05979" w:rsidRPr="005D5A70">
        <w:t xml:space="preserve">. </w:t>
      </w:r>
      <w:r w:rsidRPr="005D5A70">
        <w:t xml:space="preserve">  </w:t>
      </w:r>
    </w:p>
    <w:p w:rsidR="00024312" w:rsidRPr="005D5A70" w:rsidRDefault="00024312" w:rsidP="00EA26CD">
      <w:pPr>
        <w:pStyle w:val="ListParagraph"/>
        <w:numPr>
          <w:ilvl w:val="0"/>
          <w:numId w:val="3"/>
        </w:numPr>
      </w:pPr>
      <w:r w:rsidRPr="005D5A70">
        <w:t>Increases motivation of staff knowing company is invested in their future</w:t>
      </w:r>
      <w:r w:rsidR="00C52E05" w:rsidRPr="005D5A70">
        <w:t>, the apprentice will have a certain level of loyalty</w:t>
      </w:r>
      <w:r w:rsidR="00B0705A" w:rsidRPr="005D5A70">
        <w:t>,</w:t>
      </w:r>
      <w:r w:rsidR="00C52E05" w:rsidRPr="005D5A70">
        <w:t xml:space="preserve"> </w:t>
      </w:r>
      <w:r w:rsidR="00B0705A" w:rsidRPr="005D5A70">
        <w:t>due to</w:t>
      </w:r>
      <w:r w:rsidR="00C52E05" w:rsidRPr="005D5A70">
        <w:t xml:space="preserve"> the fact that the company has put them onto a course that can greatly enhance their future</w:t>
      </w:r>
      <w:r w:rsidRPr="005D5A70">
        <w:t xml:space="preserve">. </w:t>
      </w:r>
      <w:r w:rsidR="005D5A70" w:rsidRPr="005D5A70">
        <w:t>MBA Brief</w:t>
      </w:r>
      <w:r w:rsidR="00B0705A" w:rsidRPr="005D5A70">
        <w:t xml:space="preserve"> </w:t>
      </w:r>
      <w:r w:rsidR="005D5A70" w:rsidRPr="005D5A70">
        <w:t>(</w:t>
      </w:r>
      <w:r w:rsidR="00B0705A" w:rsidRPr="005D5A70">
        <w:t>2019), states</w:t>
      </w:r>
      <w:r w:rsidR="005D5A70">
        <w:t xml:space="preserve"> about loyalty</w:t>
      </w:r>
      <w:r w:rsidR="00B0705A" w:rsidRPr="005D5A70">
        <w:t xml:space="preserve"> that if there is “inclusion, investment and responsibility” to an employee, then there is a “general willingness” to be loyal in return to the company</w:t>
      </w:r>
      <w:r w:rsidR="00C117CC">
        <w:t xml:space="preserve">, this is a driving force for </w:t>
      </w:r>
      <w:r w:rsidR="00750614">
        <w:t>management as</w:t>
      </w:r>
      <w:r w:rsidR="00C117CC">
        <w:t xml:space="preserve"> it will ensure they retain their skilled workforce</w:t>
      </w:r>
      <w:r w:rsidR="00B0705A" w:rsidRPr="005D5A70">
        <w:t xml:space="preserve">. </w:t>
      </w:r>
    </w:p>
    <w:p w:rsidR="00024312" w:rsidRPr="005D5A70" w:rsidRDefault="00024312" w:rsidP="00EA26CD">
      <w:pPr>
        <w:pStyle w:val="ListParagraph"/>
        <w:numPr>
          <w:ilvl w:val="0"/>
          <w:numId w:val="3"/>
        </w:numPr>
      </w:pPr>
      <w:r w:rsidRPr="005D5A70">
        <w:t xml:space="preserve">Better prioritises time of worker so that they are actually benefiting the company. </w:t>
      </w:r>
      <w:r w:rsidR="00B0705A" w:rsidRPr="005D5A70">
        <w:t>As in spending time throughout the first year going around the different sectors, there is not much</w:t>
      </w:r>
      <w:r w:rsidR="004F14D0" w:rsidRPr="005D5A70">
        <w:t xml:space="preserve"> overall</w:t>
      </w:r>
      <w:r w:rsidR="00B0705A" w:rsidRPr="005D5A70">
        <w:t xml:space="preserve"> benefit to the company as they will have minimal impact. Although if they were to go straight into the business </w:t>
      </w:r>
      <w:r w:rsidR="004F14D0" w:rsidRPr="005D5A70">
        <w:t xml:space="preserve">doing the role they are in, </w:t>
      </w:r>
      <w:r w:rsidR="00B0705A" w:rsidRPr="005D5A70">
        <w:t xml:space="preserve">then they would have </w:t>
      </w:r>
      <w:r w:rsidR="004F14D0" w:rsidRPr="005D5A70">
        <w:t>a quicker</w:t>
      </w:r>
      <w:r w:rsidR="000C73C4" w:rsidRPr="005D5A70">
        <w:t xml:space="preserve"> impact</w:t>
      </w:r>
      <w:r w:rsidR="00B0705A" w:rsidRPr="005D5A70">
        <w:t>, and would be benef</w:t>
      </w:r>
      <w:r w:rsidR="004F14D0" w:rsidRPr="005D5A70">
        <w:t>it</w:t>
      </w:r>
      <w:r w:rsidR="00B0705A" w:rsidRPr="005D5A70">
        <w:t>ing the compa</w:t>
      </w:r>
      <w:r w:rsidR="000C73C4" w:rsidRPr="005D5A70">
        <w:t xml:space="preserve">ny in a </w:t>
      </w:r>
      <w:r w:rsidR="00B0705A" w:rsidRPr="005D5A70">
        <w:t xml:space="preserve">faster </w:t>
      </w:r>
      <w:r w:rsidR="003D353B" w:rsidRPr="005D5A70">
        <w:t>timescale</w:t>
      </w:r>
      <w:r w:rsidR="00B0705A" w:rsidRPr="005D5A70">
        <w:t xml:space="preserve">. </w:t>
      </w:r>
      <w:r w:rsidR="005D5A70" w:rsidRPr="005D5A70">
        <w:t>This c</w:t>
      </w:r>
      <w:r w:rsidR="004F14D0" w:rsidRPr="005D5A70">
        <w:t>onnect</w:t>
      </w:r>
      <w:r w:rsidR="005D5A70" w:rsidRPr="005D5A70">
        <w:t>s</w:t>
      </w:r>
      <w:r w:rsidR="004F14D0" w:rsidRPr="005D5A70">
        <w:t xml:space="preserve"> to </w:t>
      </w:r>
      <w:r w:rsidR="005D5A70" w:rsidRPr="005D5A70">
        <w:t>MSG Management</w:t>
      </w:r>
      <w:r w:rsidR="004F14D0" w:rsidRPr="005D5A70">
        <w:t xml:space="preserve"> </w:t>
      </w:r>
      <w:r w:rsidR="005D5A70" w:rsidRPr="005D5A70">
        <w:t>(</w:t>
      </w:r>
      <w:r w:rsidR="004F14D0" w:rsidRPr="005D5A70">
        <w:t xml:space="preserve">2019) </w:t>
      </w:r>
      <w:r w:rsidR="005D5A70" w:rsidRPr="005D5A70">
        <w:t xml:space="preserve">theory </w:t>
      </w:r>
      <w:r w:rsidR="004F14D0" w:rsidRPr="005D5A70">
        <w:t xml:space="preserve">on time management, where it </w:t>
      </w:r>
      <w:r w:rsidR="00AB08C7">
        <w:t xml:space="preserve">is </w:t>
      </w:r>
      <w:r w:rsidR="004F14D0" w:rsidRPr="005D5A70">
        <w:t xml:space="preserve">important to not “misuse time”, and to remain “focused on the effectively managing your time”, so that more work can be done. </w:t>
      </w:r>
    </w:p>
    <w:p w:rsidR="00ED04FB" w:rsidRPr="0082473C" w:rsidRDefault="0006582F" w:rsidP="004861E6">
      <w:pPr>
        <w:pStyle w:val="Heading2"/>
        <w:spacing w:after="240"/>
      </w:pPr>
      <w:bookmarkStart w:id="8" w:name="_Toc5912540"/>
      <w:r>
        <w:lastRenderedPageBreak/>
        <w:t>Resisting</w:t>
      </w:r>
      <w:r w:rsidR="004861E6" w:rsidRPr="0082473C">
        <w:t xml:space="preserve"> Forces</w:t>
      </w:r>
      <w:bookmarkEnd w:id="8"/>
    </w:p>
    <w:p w:rsidR="00A312E0" w:rsidRPr="0082473C" w:rsidRDefault="00B516B7" w:rsidP="004861E6">
      <w:pPr>
        <w:spacing w:after="240"/>
      </w:pPr>
      <w:r>
        <w:t xml:space="preserve">Resisting forces according to Lewin are the </w:t>
      </w:r>
      <w:r w:rsidR="00CB4261">
        <w:t xml:space="preserve">points where </w:t>
      </w:r>
      <w:r>
        <w:t xml:space="preserve">management and employees </w:t>
      </w:r>
      <w:r w:rsidR="00CB4261">
        <w:t>“oppose change”</w:t>
      </w:r>
      <w:r>
        <w:t xml:space="preserve">. </w:t>
      </w:r>
      <w:r w:rsidR="00DC56CC" w:rsidRPr="0082473C">
        <w:t xml:space="preserve">The </w:t>
      </w:r>
      <w:r w:rsidR="0006582F">
        <w:t>resisting</w:t>
      </w:r>
      <w:r w:rsidR="0082473C">
        <w:t xml:space="preserve"> forces</w:t>
      </w:r>
      <w:r w:rsidR="00DC56CC" w:rsidRPr="0082473C">
        <w:t xml:space="preserve"> of the apprenticeship scheme organisational change are as follow</w:t>
      </w:r>
      <w:r w:rsidR="003D353B" w:rsidRPr="0082473C">
        <w:t>s</w:t>
      </w:r>
      <w:r w:rsidR="00DC56CC" w:rsidRPr="0082473C">
        <w:t>;</w:t>
      </w:r>
    </w:p>
    <w:p w:rsidR="00DC56CC" w:rsidRPr="0082473C" w:rsidRDefault="00DC56CC" w:rsidP="00EA26CD">
      <w:pPr>
        <w:pStyle w:val="ListParagraph"/>
        <w:numPr>
          <w:ilvl w:val="0"/>
          <w:numId w:val="4"/>
        </w:numPr>
        <w:spacing w:after="240"/>
        <w:rPr>
          <w:rFonts w:cstheme="minorHAnsi"/>
        </w:rPr>
      </w:pPr>
      <w:r w:rsidRPr="0082473C">
        <w:rPr>
          <w:rFonts w:cstheme="minorHAnsi"/>
        </w:rPr>
        <w:t>Lack the all-round general knowledge of the company processes</w:t>
      </w:r>
      <w:r w:rsidR="0082473C">
        <w:rPr>
          <w:rFonts w:cstheme="minorHAnsi"/>
        </w:rPr>
        <w:t xml:space="preserve">, as they are </w:t>
      </w:r>
      <w:r w:rsidR="00D32CDD" w:rsidRPr="0082473C">
        <w:rPr>
          <w:rFonts w:cstheme="minorHAnsi"/>
        </w:rPr>
        <w:t>focusing on</w:t>
      </w:r>
      <w:r w:rsidR="00EA1854">
        <w:rPr>
          <w:rFonts w:cstheme="minorHAnsi"/>
        </w:rPr>
        <w:t xml:space="preserve"> only one sector</w:t>
      </w:r>
      <w:r w:rsidR="00F6359A" w:rsidRPr="0082473C">
        <w:rPr>
          <w:rFonts w:cstheme="minorHAnsi"/>
        </w:rPr>
        <w:t>, meaning</w:t>
      </w:r>
      <w:r w:rsidR="001C515C">
        <w:rPr>
          <w:rFonts w:cstheme="minorHAnsi"/>
        </w:rPr>
        <w:t xml:space="preserve"> they will not </w:t>
      </w:r>
      <w:r w:rsidR="00D32CDD" w:rsidRPr="0082473C">
        <w:rPr>
          <w:rFonts w:cstheme="minorHAnsi"/>
        </w:rPr>
        <w:t xml:space="preserve">fully understand </w:t>
      </w:r>
      <w:r w:rsidR="00F6359A" w:rsidRPr="0082473C">
        <w:rPr>
          <w:rFonts w:cstheme="minorHAnsi"/>
        </w:rPr>
        <w:t>the other processes.</w:t>
      </w:r>
      <w:r w:rsidR="00D32CDD" w:rsidRPr="0082473C">
        <w:rPr>
          <w:rFonts w:cstheme="minorHAnsi"/>
        </w:rPr>
        <w:t xml:space="preserve"> </w:t>
      </w:r>
      <w:r w:rsidR="00F6359A" w:rsidRPr="0082473C">
        <w:rPr>
          <w:rFonts w:cstheme="minorHAnsi"/>
        </w:rPr>
        <w:t>W</w:t>
      </w:r>
      <w:r w:rsidR="00D32CDD" w:rsidRPr="0082473C">
        <w:rPr>
          <w:rFonts w:cstheme="minorHAnsi"/>
        </w:rPr>
        <w:t>hereas the original</w:t>
      </w:r>
      <w:r w:rsidR="00F6359A" w:rsidRPr="0082473C">
        <w:rPr>
          <w:rFonts w:cstheme="minorHAnsi"/>
        </w:rPr>
        <w:t xml:space="preserve"> scheme gave</w:t>
      </w:r>
      <w:r w:rsidR="00D32CDD" w:rsidRPr="0082473C">
        <w:rPr>
          <w:rFonts w:cstheme="minorHAnsi"/>
        </w:rPr>
        <w:t xml:space="preserve"> them an opportunity to see first-hand the way the company operates</w:t>
      </w:r>
      <w:r w:rsidRPr="0082473C">
        <w:rPr>
          <w:rFonts w:cstheme="minorHAnsi"/>
        </w:rPr>
        <w:t xml:space="preserve">. </w:t>
      </w:r>
      <w:r w:rsidR="00E74FB6" w:rsidRPr="0082473C">
        <w:rPr>
          <w:rFonts w:cstheme="minorHAnsi"/>
        </w:rPr>
        <w:t>After interviewing</w:t>
      </w:r>
      <w:r w:rsidR="009F0114" w:rsidRPr="0082473C">
        <w:rPr>
          <w:rFonts w:cstheme="minorHAnsi"/>
          <w:noProof/>
        </w:rPr>
        <w:t xml:space="preserve"> (Angus, 2019)</w:t>
      </w:r>
      <w:r w:rsidR="00E74FB6" w:rsidRPr="0082473C">
        <w:rPr>
          <w:rFonts w:cstheme="minorHAnsi"/>
        </w:rPr>
        <w:t xml:space="preserve"> </w:t>
      </w:r>
      <w:r w:rsidR="0082473C">
        <w:rPr>
          <w:rFonts w:cstheme="minorHAnsi"/>
        </w:rPr>
        <w:t>Apprentice 1</w:t>
      </w:r>
      <w:r w:rsidR="00E74FB6" w:rsidRPr="0082473C">
        <w:rPr>
          <w:rFonts w:cstheme="minorHAnsi"/>
        </w:rPr>
        <w:t xml:space="preserve"> from Wall </w:t>
      </w:r>
      <w:proofErr w:type="spellStart"/>
      <w:r w:rsidR="00E74FB6" w:rsidRPr="0082473C">
        <w:rPr>
          <w:rFonts w:cstheme="minorHAnsi"/>
        </w:rPr>
        <w:t>Colmonoy</w:t>
      </w:r>
      <w:proofErr w:type="spellEnd"/>
      <w:r w:rsidR="00E74FB6" w:rsidRPr="0082473C">
        <w:rPr>
          <w:rFonts w:cstheme="minorHAnsi"/>
        </w:rPr>
        <w:t xml:space="preserve"> who was part of the old scheme he said “</w:t>
      </w:r>
      <w:r w:rsidR="00E74FB6" w:rsidRPr="0082473C">
        <w:rPr>
          <w:rFonts w:cstheme="minorHAnsi"/>
          <w:color w:val="000000"/>
          <w:lang w:val="en"/>
        </w:rPr>
        <w:t xml:space="preserve">Going around the different sectors of the company gave me a better understanding of how Wall </w:t>
      </w:r>
      <w:proofErr w:type="spellStart"/>
      <w:r w:rsidR="00E74FB6" w:rsidRPr="0082473C">
        <w:rPr>
          <w:rFonts w:cstheme="minorHAnsi"/>
          <w:color w:val="000000"/>
          <w:lang w:val="en"/>
        </w:rPr>
        <w:t>Colmonoy</w:t>
      </w:r>
      <w:proofErr w:type="spellEnd"/>
      <w:r w:rsidR="00E74FB6" w:rsidRPr="0082473C">
        <w:rPr>
          <w:rFonts w:cstheme="minorHAnsi"/>
          <w:color w:val="000000"/>
          <w:lang w:val="en"/>
        </w:rPr>
        <w:t xml:space="preserve"> functioned, and gave me a good insight into what we as a company do”. This creates the argument that </w:t>
      </w:r>
      <w:r w:rsidR="00F6359A" w:rsidRPr="0082473C">
        <w:rPr>
          <w:rFonts w:cstheme="minorHAnsi"/>
          <w:color w:val="000000"/>
          <w:lang w:val="en"/>
        </w:rPr>
        <w:t xml:space="preserve">learning the different sectors first was a more useful strategy, as they would have a better understanding </w:t>
      </w:r>
      <w:r w:rsidR="0082473C">
        <w:rPr>
          <w:rFonts w:cstheme="minorHAnsi"/>
          <w:color w:val="000000"/>
          <w:lang w:val="en"/>
        </w:rPr>
        <w:t xml:space="preserve">of the business </w:t>
      </w:r>
      <w:r w:rsidR="00F6359A" w:rsidRPr="0082473C">
        <w:rPr>
          <w:rFonts w:cstheme="minorHAnsi"/>
          <w:color w:val="000000"/>
          <w:lang w:val="en"/>
        </w:rPr>
        <w:t>than the newer apprentices who are working under the updated scheme</w:t>
      </w:r>
      <w:r w:rsidR="009B7D9E">
        <w:rPr>
          <w:rFonts w:cstheme="minorHAnsi"/>
          <w:color w:val="000000"/>
          <w:lang w:val="en"/>
        </w:rPr>
        <w:t>, this is a resisting force to management as they will have less experienced apprentices</w:t>
      </w:r>
      <w:r w:rsidR="00F6359A" w:rsidRPr="0082473C">
        <w:rPr>
          <w:rFonts w:cstheme="minorHAnsi"/>
          <w:color w:val="000000"/>
          <w:lang w:val="en"/>
        </w:rPr>
        <w:t xml:space="preserve">. </w:t>
      </w:r>
      <w:r w:rsidR="00E74FB6" w:rsidRPr="0082473C">
        <w:rPr>
          <w:rFonts w:cstheme="minorHAnsi"/>
          <w:color w:val="000000"/>
          <w:lang w:val="en"/>
        </w:rPr>
        <w:t xml:space="preserve"> </w:t>
      </w:r>
    </w:p>
    <w:p w:rsidR="00DC56CC" w:rsidRPr="00C217CA" w:rsidRDefault="00DC56CC" w:rsidP="00EA26CD">
      <w:pPr>
        <w:pStyle w:val="ListParagraph"/>
        <w:numPr>
          <w:ilvl w:val="0"/>
          <w:numId w:val="4"/>
        </w:numPr>
        <w:spacing w:after="240"/>
      </w:pPr>
      <w:r w:rsidRPr="00C217CA">
        <w:t>Very costly</w:t>
      </w:r>
      <w:r w:rsidR="00F6359A" w:rsidRPr="00C217CA">
        <w:t>, as a Bachelors qualification cost</w:t>
      </w:r>
      <w:r w:rsidR="00DE44E8" w:rsidRPr="00C217CA">
        <w:t>s more than the</w:t>
      </w:r>
      <w:r w:rsidR="001C515C">
        <w:t xml:space="preserve"> HNC/HND</w:t>
      </w:r>
      <w:r w:rsidR="00DE44E8" w:rsidRPr="00C217CA">
        <w:t xml:space="preserve"> qualifications</w:t>
      </w:r>
      <w:r w:rsidR="00F6359A" w:rsidRPr="00C217CA">
        <w:t xml:space="preserve">. The </w:t>
      </w:r>
      <w:r w:rsidR="00DE44E8" w:rsidRPr="00C217CA">
        <w:t>Bachelor’s</w:t>
      </w:r>
      <w:r w:rsidR="00F6359A" w:rsidRPr="00C217CA">
        <w:t xml:space="preserve"> </w:t>
      </w:r>
      <w:r w:rsidR="00DE44E8" w:rsidRPr="00C217CA">
        <w:t xml:space="preserve">degree </w:t>
      </w:r>
      <w:r w:rsidR="003D353B" w:rsidRPr="00C217CA">
        <w:t xml:space="preserve">at </w:t>
      </w:r>
      <w:r w:rsidR="00DE44E8" w:rsidRPr="00C217CA">
        <w:t xml:space="preserve">Trinity Saint David’s University </w:t>
      </w:r>
      <w:r w:rsidR="003D353B" w:rsidRPr="00C217CA">
        <w:t xml:space="preserve">would cost </w:t>
      </w:r>
      <w:r w:rsidR="00DE44E8" w:rsidRPr="00C217CA">
        <w:t xml:space="preserve">“£1,200 per semester”, and “£9,600” over the </w:t>
      </w:r>
      <w:r w:rsidR="00DA7D02" w:rsidRPr="00C217CA">
        <w:t>four-year</w:t>
      </w:r>
      <w:r w:rsidR="00DE44E8" w:rsidRPr="00C217CA">
        <w:t xml:space="preserve"> course duration. </w:t>
      </w:r>
      <w:r w:rsidR="003D353B" w:rsidRPr="00C217CA">
        <w:t xml:space="preserve">In comparison, the </w:t>
      </w:r>
      <w:r w:rsidR="001C515C">
        <w:t>HNC/HND</w:t>
      </w:r>
      <w:r w:rsidR="00DE44E8" w:rsidRPr="00C217CA">
        <w:t>s qualifications in Gower</w:t>
      </w:r>
      <w:r w:rsidR="00F057A9" w:rsidRPr="00C217CA">
        <w:t xml:space="preserve"> C</w:t>
      </w:r>
      <w:r w:rsidR="00DE44E8" w:rsidRPr="00C217CA">
        <w:t>ollege</w:t>
      </w:r>
      <w:r w:rsidR="00F057A9" w:rsidRPr="00C217CA">
        <w:t xml:space="preserve"> Swansea</w:t>
      </w:r>
      <w:r w:rsidR="00DE44E8" w:rsidRPr="00C217CA">
        <w:t xml:space="preserve">, </w:t>
      </w:r>
      <w:r w:rsidR="00F057A9" w:rsidRPr="00C217CA">
        <w:t>would cost</w:t>
      </w:r>
      <w:r w:rsidR="00DE44E8" w:rsidRPr="00C217CA">
        <w:t xml:space="preserve"> “</w:t>
      </w:r>
      <w:r w:rsidR="00DE44E8" w:rsidRPr="00C217CA">
        <w:rPr>
          <w:rFonts w:ascii="Helvetica" w:hAnsi="Helvetica" w:cs="Helvetica"/>
          <w:sz w:val="21"/>
          <w:szCs w:val="21"/>
          <w:lang w:val="en"/>
        </w:rPr>
        <w:t>£1080 per year”</w:t>
      </w:r>
      <w:r w:rsidR="00DE44E8" w:rsidRPr="00C217CA">
        <w:t xml:space="preserve"> </w:t>
      </w:r>
      <w:r w:rsidR="00F057A9" w:rsidRPr="00C217CA">
        <w:t xml:space="preserve">and </w:t>
      </w:r>
      <w:r w:rsidR="00DE44E8" w:rsidRPr="00C217CA">
        <w:t>“£4,320”</w:t>
      </w:r>
      <w:r w:rsidR="00F057A9" w:rsidRPr="00C217CA">
        <w:t xml:space="preserve"> over four years</w:t>
      </w:r>
      <w:r w:rsidR="00DE44E8" w:rsidRPr="00C217CA">
        <w:t>.</w:t>
      </w:r>
      <w:r w:rsidR="00F057A9" w:rsidRPr="00C217CA">
        <w:t xml:space="preserve"> The price difference of £5,280 shows a </w:t>
      </w:r>
      <w:r w:rsidR="001C515C">
        <w:t>resisting</w:t>
      </w:r>
      <w:r w:rsidR="00C217CA">
        <w:t xml:space="preserve"> force</w:t>
      </w:r>
      <w:r w:rsidR="00F057A9" w:rsidRPr="00C217CA">
        <w:t xml:space="preserve"> of the new apprentice scheme</w:t>
      </w:r>
      <w:r w:rsidR="001C515C">
        <w:t xml:space="preserve"> as management will have to invest more money</w:t>
      </w:r>
      <w:r w:rsidR="00922886" w:rsidRPr="00C217CA">
        <w:t>.</w:t>
      </w:r>
      <w:r w:rsidR="0082473C" w:rsidRPr="00C217CA">
        <w:t xml:space="preserve"> This however could be a </w:t>
      </w:r>
      <w:r w:rsidR="001C515C">
        <w:t xml:space="preserve">driving force for the </w:t>
      </w:r>
      <w:r w:rsidR="0082473C" w:rsidRPr="00C217CA">
        <w:t xml:space="preserve">change to the </w:t>
      </w:r>
      <w:r w:rsidR="00C217CA" w:rsidRPr="00C217CA">
        <w:t>individual apprentice, as to complete a full time BEng qualification it would cost a total of “£36,000” over 4 years</w:t>
      </w:r>
      <w:r w:rsidR="00C217CA">
        <w:t>,</w:t>
      </w:r>
      <w:r w:rsidR="00C217CA" w:rsidRPr="00C217CA">
        <w:t xml:space="preserve"> which is big difference to the part time course, which would cost £26,000 less.</w:t>
      </w:r>
    </w:p>
    <w:p w:rsidR="00DC56CC" w:rsidRPr="006F208F" w:rsidRDefault="00DC56CC" w:rsidP="00EA26CD">
      <w:pPr>
        <w:pStyle w:val="ListParagraph"/>
        <w:numPr>
          <w:ilvl w:val="0"/>
          <w:numId w:val="4"/>
        </w:numPr>
        <w:spacing w:after="240"/>
      </w:pPr>
      <w:r w:rsidRPr="006F208F">
        <w:t>Risk of wasting money if the apprent</w:t>
      </w:r>
      <w:r w:rsidR="001C515C">
        <w:t>ice fails the degree, or does not</w:t>
      </w:r>
      <w:r w:rsidRPr="006F208F">
        <w:t xml:space="preserve"> like or wor</w:t>
      </w:r>
      <w:r w:rsidR="00DE14E2" w:rsidRPr="006F208F">
        <w:t>k well in the sector they are in</w:t>
      </w:r>
      <w:r w:rsidRPr="006F208F">
        <w:t xml:space="preserve">. </w:t>
      </w:r>
      <w:r w:rsidR="00DE14E2" w:rsidRPr="006F208F">
        <w:t xml:space="preserve">For </w:t>
      </w:r>
      <w:r w:rsidR="00AB08C7" w:rsidRPr="006F208F">
        <w:t>example,</w:t>
      </w:r>
      <w:r w:rsidR="00DE14E2" w:rsidRPr="006F208F">
        <w:t xml:space="preserve"> after interviewing</w:t>
      </w:r>
      <w:r w:rsidR="00816B9F" w:rsidRPr="006F208F">
        <w:t xml:space="preserve"> (</w:t>
      </w:r>
      <w:proofErr w:type="spellStart"/>
      <w:r w:rsidR="00816B9F" w:rsidRPr="006F208F">
        <w:t>Bromage</w:t>
      </w:r>
      <w:proofErr w:type="spellEnd"/>
      <w:r w:rsidR="00816B9F" w:rsidRPr="006F208F">
        <w:t>, 2019)</w:t>
      </w:r>
      <w:r w:rsidR="00C217CA" w:rsidRPr="006F208F">
        <w:t xml:space="preserve"> A</w:t>
      </w:r>
      <w:r w:rsidR="00DE14E2" w:rsidRPr="006F208F">
        <w:t>pprentice</w:t>
      </w:r>
      <w:r w:rsidR="00C217CA" w:rsidRPr="006F208F">
        <w:t xml:space="preserve"> 2</w:t>
      </w:r>
      <w:r w:rsidR="00DE14E2" w:rsidRPr="006F208F">
        <w:t xml:space="preserve"> who left his role </w:t>
      </w:r>
      <w:r w:rsidR="00C217CA" w:rsidRPr="006F208F">
        <w:t>with</w:t>
      </w:r>
      <w:r w:rsidR="00DE14E2" w:rsidRPr="006F208F">
        <w:t xml:space="preserve">in Wall </w:t>
      </w:r>
      <w:proofErr w:type="spellStart"/>
      <w:r w:rsidR="00DE14E2" w:rsidRPr="006F208F">
        <w:t>Colmon</w:t>
      </w:r>
      <w:r w:rsidR="00DA7D02">
        <w:t>o</w:t>
      </w:r>
      <w:r w:rsidR="00DE14E2" w:rsidRPr="006F208F">
        <w:t>y</w:t>
      </w:r>
      <w:proofErr w:type="spellEnd"/>
      <w:r w:rsidR="00DE14E2" w:rsidRPr="006F208F">
        <w:t xml:space="preserve">, it was for this exact reason. </w:t>
      </w:r>
      <w:r w:rsidR="00C217CA" w:rsidRPr="006F208F">
        <w:t>Apprentice 2</w:t>
      </w:r>
      <w:r w:rsidR="006F208F" w:rsidRPr="006F208F">
        <w:t>,</w:t>
      </w:r>
      <w:r w:rsidR="00C217CA" w:rsidRPr="006F208F">
        <w:t xml:space="preserve"> who was working</w:t>
      </w:r>
      <w:r w:rsidR="00DE14E2" w:rsidRPr="006F208F">
        <w:t xml:space="preserve"> in </w:t>
      </w:r>
      <w:r w:rsidR="006F208F" w:rsidRPr="006F208F">
        <w:t xml:space="preserve">the </w:t>
      </w:r>
      <w:r w:rsidR="00DE14E2" w:rsidRPr="006F208F">
        <w:t xml:space="preserve">sales and finance </w:t>
      </w:r>
      <w:r w:rsidR="006F208F" w:rsidRPr="006F208F">
        <w:t xml:space="preserve">sector </w:t>
      </w:r>
      <w:r w:rsidR="009B7D9E">
        <w:t>after the apprenticeship change was implemented,</w:t>
      </w:r>
      <w:r w:rsidR="009B7D9E" w:rsidRPr="006F208F">
        <w:t xml:space="preserve"> </w:t>
      </w:r>
      <w:r w:rsidR="00DE14E2" w:rsidRPr="006F208F">
        <w:t xml:space="preserve">states, “I didn’t enjoy being stuck in one area </w:t>
      </w:r>
      <w:r w:rsidR="00816B9F" w:rsidRPr="006F208F">
        <w:t xml:space="preserve">all the time, and felt </w:t>
      </w:r>
      <w:r w:rsidR="00AB08C7">
        <w:t xml:space="preserve">that </w:t>
      </w:r>
      <w:r w:rsidR="00816B9F" w:rsidRPr="006F208F">
        <w:t>had I seen more of the business</w:t>
      </w:r>
      <w:r w:rsidR="00AB08C7">
        <w:t>,</w:t>
      </w:r>
      <w:r w:rsidR="00816B9F" w:rsidRPr="006F208F">
        <w:t xml:space="preserve"> things could have been different”. </w:t>
      </w:r>
      <w:r w:rsidR="00DE14E2" w:rsidRPr="006F208F">
        <w:t xml:space="preserve"> </w:t>
      </w:r>
      <w:r w:rsidR="00DB2F02">
        <w:t>This is a resisting force to the change for management</w:t>
      </w:r>
      <w:r w:rsidR="00816B9F" w:rsidRPr="006F208F">
        <w:t xml:space="preserve"> as it shows that some apprentices are not going to like certain roles</w:t>
      </w:r>
      <w:r w:rsidR="004F76FF" w:rsidRPr="006F208F">
        <w:t xml:space="preserve"> within the business</w:t>
      </w:r>
      <w:r w:rsidR="00DB2F02">
        <w:t xml:space="preserve"> meaning money, time and effort will be wasted</w:t>
      </w:r>
      <w:r w:rsidR="009B7D9E">
        <w:t xml:space="preserve"> if they leave</w:t>
      </w:r>
      <w:r w:rsidR="00816B9F" w:rsidRPr="006F208F">
        <w:t xml:space="preserve">. </w:t>
      </w:r>
    </w:p>
    <w:p w:rsidR="004F76FF" w:rsidRPr="006F208F" w:rsidRDefault="004F76FF" w:rsidP="00EA26CD">
      <w:pPr>
        <w:pStyle w:val="ListParagraph"/>
        <w:numPr>
          <w:ilvl w:val="0"/>
          <w:numId w:val="4"/>
        </w:numPr>
        <w:spacing w:after="240"/>
      </w:pPr>
      <w:r w:rsidRPr="006F208F">
        <w:t>Resentment f</w:t>
      </w:r>
      <w:r w:rsidR="00DC56CC" w:rsidRPr="006F208F">
        <w:t>r</w:t>
      </w:r>
      <w:r w:rsidRPr="006F208F">
        <w:t>o</w:t>
      </w:r>
      <w:r w:rsidR="00DC56CC" w:rsidRPr="006F208F">
        <w:t>m colleagues</w:t>
      </w:r>
      <w:r w:rsidR="001C515C">
        <w:t xml:space="preserve">, as some workers </w:t>
      </w:r>
      <w:r w:rsidR="003D353B" w:rsidRPr="006F208F">
        <w:t>show</w:t>
      </w:r>
      <w:r w:rsidR="001C515C">
        <w:t>ed</w:t>
      </w:r>
      <w:r w:rsidR="003D353B" w:rsidRPr="006F208F">
        <w:t xml:space="preserve"> </w:t>
      </w:r>
      <w:r w:rsidRPr="006F208F">
        <w:t>bitterness to</w:t>
      </w:r>
      <w:r w:rsidR="003D353B" w:rsidRPr="006F208F">
        <w:t>wards peers</w:t>
      </w:r>
      <w:r w:rsidR="001C515C">
        <w:t>, who were</w:t>
      </w:r>
      <w:r w:rsidRPr="006F208F">
        <w:t xml:space="preserve"> on similar money and d</w:t>
      </w:r>
      <w:r w:rsidR="001C515C">
        <w:t>oing similar job roles, but are not</w:t>
      </w:r>
      <w:r w:rsidRPr="006F208F">
        <w:t xml:space="preserve"> given the same </w:t>
      </w:r>
      <w:r w:rsidR="00922886" w:rsidRPr="006F208F">
        <w:t xml:space="preserve">opportunities such as doing </w:t>
      </w:r>
      <w:r w:rsidRPr="006F208F">
        <w:t xml:space="preserve">a degree. </w:t>
      </w:r>
      <w:r w:rsidR="006F208F" w:rsidRPr="006F208F">
        <w:t>Chron</w:t>
      </w:r>
      <w:r w:rsidR="00CF022B" w:rsidRPr="006F208F">
        <w:t xml:space="preserve"> </w:t>
      </w:r>
      <w:r w:rsidR="006F208F" w:rsidRPr="006F208F">
        <w:t>(</w:t>
      </w:r>
      <w:r w:rsidR="00CF022B" w:rsidRPr="006F208F">
        <w:t>2019) discusses how resentment among colleagues can “lower staff morale” and “undermine company goals and progression”</w:t>
      </w:r>
      <w:r w:rsidR="003D353B" w:rsidRPr="006F208F">
        <w:t>.</w:t>
      </w:r>
      <w:r w:rsidR="00CF022B" w:rsidRPr="006F208F">
        <w:t xml:space="preserve"> </w:t>
      </w:r>
      <w:r w:rsidR="003D353B" w:rsidRPr="006F208F">
        <w:t xml:space="preserve">This </w:t>
      </w:r>
      <w:r w:rsidR="00CF022B" w:rsidRPr="006F208F">
        <w:t>emphasises the negative</w:t>
      </w:r>
      <w:r w:rsidR="003D353B" w:rsidRPr="006F208F">
        <w:t xml:space="preserve"> impact </w:t>
      </w:r>
      <w:r w:rsidR="00CF022B" w:rsidRPr="006F208F">
        <w:t xml:space="preserve">that resentment can cause to a business. </w:t>
      </w:r>
    </w:p>
    <w:p w:rsidR="00DC56CC" w:rsidRPr="00964C74" w:rsidRDefault="004C728A" w:rsidP="00EA26CD">
      <w:pPr>
        <w:pStyle w:val="ListParagraph"/>
        <w:numPr>
          <w:ilvl w:val="0"/>
          <w:numId w:val="4"/>
        </w:numPr>
        <w:spacing w:after="240"/>
      </w:pPr>
      <w:r>
        <w:t xml:space="preserve">Not everyone </w:t>
      </w:r>
      <w:r w:rsidR="00DC56CC" w:rsidRPr="00964C74">
        <w:t>want</w:t>
      </w:r>
      <w:r>
        <w:t>s</w:t>
      </w:r>
      <w:r w:rsidR="00DC56CC" w:rsidRPr="00964C74">
        <w:t xml:space="preserve"> to specialise in just one sector. </w:t>
      </w:r>
      <w:r w:rsidR="00D32CDD" w:rsidRPr="00964C74">
        <w:t xml:space="preserve"> </w:t>
      </w:r>
      <w:r w:rsidR="00A312E0" w:rsidRPr="00964C74">
        <w:t xml:space="preserve">This links back to the negative of not enjoying just one </w:t>
      </w:r>
      <w:r w:rsidR="008B218E" w:rsidRPr="00964C74">
        <w:t xml:space="preserve">particular </w:t>
      </w:r>
      <w:r w:rsidR="00A312E0" w:rsidRPr="00964C74">
        <w:t>role</w:t>
      </w:r>
      <w:r w:rsidR="008B218E" w:rsidRPr="00964C74">
        <w:t>,</w:t>
      </w:r>
      <w:r w:rsidR="00A312E0" w:rsidRPr="00964C74">
        <w:t xml:space="preserve"> as using </w:t>
      </w:r>
      <w:r w:rsidR="006F208F" w:rsidRPr="00964C74">
        <w:t>Apprentice 2</w:t>
      </w:r>
      <w:r w:rsidR="00A312E0" w:rsidRPr="00964C74">
        <w:t xml:space="preserve"> as an example</w:t>
      </w:r>
      <w:r w:rsidR="008B218E" w:rsidRPr="00964C74">
        <w:t>,</w:t>
      </w:r>
      <w:r w:rsidR="00A312E0" w:rsidRPr="00964C74">
        <w:t xml:space="preserve"> he stated how he wanted to “see more of the business”</w:t>
      </w:r>
      <w:r w:rsidR="008B218E" w:rsidRPr="00964C74">
        <w:t xml:space="preserve">, which illustrates that he would have preferred to have had more varied roles. </w:t>
      </w:r>
      <w:proofErr w:type="spellStart"/>
      <w:r w:rsidR="00964C74">
        <w:t>MaqT</w:t>
      </w:r>
      <w:r w:rsidR="006F208F" w:rsidRPr="00964C74">
        <w:t>oob</w:t>
      </w:r>
      <w:proofErr w:type="spellEnd"/>
      <w:r w:rsidR="006F208F" w:rsidRPr="00964C74">
        <w:t xml:space="preserve"> (2019), states that an individual would want to have more skills as they can “easily adapt to new situations and working environments”. This supports the claim that having just one particular skill or role could be </w:t>
      </w:r>
      <w:r w:rsidR="00964C74">
        <w:t>classed</w:t>
      </w:r>
      <w:r w:rsidR="00EA1854">
        <w:t xml:space="preserve"> as a resisting</w:t>
      </w:r>
      <w:r w:rsidR="00964C74" w:rsidRPr="00964C74">
        <w:t xml:space="preserve"> force.</w:t>
      </w:r>
    </w:p>
    <w:p w:rsidR="00DC56CC" w:rsidRPr="00556A8D" w:rsidRDefault="00BE3286" w:rsidP="004861E6">
      <w:pPr>
        <w:pStyle w:val="Heading2"/>
        <w:spacing w:before="240"/>
      </w:pPr>
      <w:bookmarkStart w:id="9" w:name="_Toc5912541"/>
      <w:r w:rsidRPr="00556A8D">
        <w:lastRenderedPageBreak/>
        <w:t>Impacts on Motivation</w:t>
      </w:r>
      <w:bookmarkEnd w:id="9"/>
      <w:r w:rsidRPr="00556A8D">
        <w:t xml:space="preserve"> </w:t>
      </w:r>
    </w:p>
    <w:p w:rsidR="00DC56CC" w:rsidRPr="00556A8D" w:rsidRDefault="00B13BE7" w:rsidP="00556A8D">
      <w:pPr>
        <w:spacing w:before="240"/>
        <w:rPr>
          <w:rFonts w:cstheme="minorHAnsi"/>
          <w:szCs w:val="20"/>
        </w:rPr>
      </w:pPr>
      <w:r w:rsidRPr="00556A8D">
        <w:t xml:space="preserve">When </w:t>
      </w:r>
      <w:r w:rsidR="00EF5FC6" w:rsidRPr="00556A8D">
        <w:t>working</w:t>
      </w:r>
      <w:r w:rsidRPr="00556A8D">
        <w:t xml:space="preserve"> on a change within a company</w:t>
      </w:r>
      <w:r w:rsidR="00EF5FC6" w:rsidRPr="00556A8D">
        <w:t>,</w:t>
      </w:r>
      <w:r w:rsidRPr="00556A8D">
        <w:t xml:space="preserve"> looking into Maslow’s hierarchy of needs </w:t>
      </w:r>
      <w:r w:rsidR="00EF5FC6" w:rsidRPr="00556A8D">
        <w:t>is an efficient way of ensuring the change process progresses successfully. An article</w:t>
      </w:r>
      <w:r w:rsidR="00EF5FC6" w:rsidRPr="00556A8D">
        <w:rPr>
          <w:rFonts w:cstheme="minorHAnsi"/>
        </w:rPr>
        <w:t xml:space="preserve"> (</w:t>
      </w:r>
      <w:r w:rsidR="00EF5FC6" w:rsidRPr="00556A8D">
        <w:rPr>
          <w:rFonts w:cstheme="minorHAnsi"/>
          <w:lang w:val="en"/>
        </w:rPr>
        <w:t xml:space="preserve">Salado, &amp; </w:t>
      </w:r>
      <w:proofErr w:type="spellStart"/>
      <w:r w:rsidR="00EF5FC6" w:rsidRPr="00556A8D">
        <w:rPr>
          <w:rFonts w:cstheme="minorHAnsi"/>
          <w:lang w:val="en"/>
        </w:rPr>
        <w:t>Nilchiani</w:t>
      </w:r>
      <w:proofErr w:type="spellEnd"/>
      <w:r w:rsidR="00EF5FC6" w:rsidRPr="00556A8D">
        <w:rPr>
          <w:rFonts w:cstheme="minorHAnsi"/>
          <w:lang w:val="en"/>
        </w:rPr>
        <w:t>, 2013) discusses the benefits of this theory by stating it “is integral because it provides the necessary flexibility</w:t>
      </w:r>
      <w:r w:rsidR="00E34E84">
        <w:rPr>
          <w:rFonts w:cstheme="minorHAnsi"/>
          <w:lang w:val="en"/>
        </w:rPr>
        <w:t>”</w:t>
      </w:r>
      <w:r w:rsidR="00EF5FC6" w:rsidRPr="00556A8D">
        <w:rPr>
          <w:rFonts w:cstheme="minorHAnsi"/>
          <w:lang w:val="en"/>
        </w:rPr>
        <w:t xml:space="preserve"> so that </w:t>
      </w:r>
      <w:r w:rsidR="00E34E84">
        <w:rPr>
          <w:rFonts w:cstheme="minorHAnsi"/>
          <w:lang w:val="en"/>
        </w:rPr>
        <w:t>management “</w:t>
      </w:r>
      <w:r w:rsidR="00EF5FC6" w:rsidRPr="00556A8D">
        <w:rPr>
          <w:rFonts w:cstheme="minorHAnsi"/>
          <w:lang w:val="en"/>
        </w:rPr>
        <w:t xml:space="preserve">can tailor the attributes according to their specific environment”. This is important as it will help give the management change </w:t>
      </w:r>
      <w:r w:rsidR="00640CE8" w:rsidRPr="00556A8D">
        <w:rPr>
          <w:rFonts w:cstheme="minorHAnsi"/>
          <w:lang w:val="en"/>
        </w:rPr>
        <w:t xml:space="preserve">a form of </w:t>
      </w:r>
      <w:r w:rsidR="00EF5FC6" w:rsidRPr="00556A8D">
        <w:rPr>
          <w:rFonts w:cstheme="minorHAnsi"/>
          <w:lang w:val="en"/>
        </w:rPr>
        <w:t xml:space="preserve">structure. </w:t>
      </w:r>
      <w:r w:rsidR="00556A8D" w:rsidRPr="00556A8D">
        <w:rPr>
          <w:rFonts w:cstheme="minorHAnsi"/>
          <w:szCs w:val="20"/>
        </w:rPr>
        <w:t xml:space="preserve">The five different things to be considered are; self-actualisation, esteem needs, belongingness and love needs, safety needs and finally physiological needs. </w:t>
      </w:r>
    </w:p>
    <w:p w:rsidR="00F057A9" w:rsidRPr="00DE5EBD" w:rsidRDefault="00EF5FC6" w:rsidP="00EA26CD">
      <w:pPr>
        <w:spacing w:before="240"/>
        <w:jc w:val="center"/>
        <w:rPr>
          <w:rFonts w:cstheme="minorHAnsi"/>
          <w:szCs w:val="20"/>
          <w:highlight w:val="yellow"/>
        </w:rPr>
      </w:pPr>
      <w:r w:rsidRPr="006F208F">
        <w:rPr>
          <w:b/>
          <w:bCs/>
          <w:noProof/>
          <w:lang w:eastAsia="en-GB"/>
        </w:rPr>
        <w:drawing>
          <wp:inline distT="0" distB="0" distL="0" distR="0" wp14:anchorId="621FCC38" wp14:editId="78EA7754">
            <wp:extent cx="3517445" cy="2618543"/>
            <wp:effectExtent l="0" t="0" r="6985"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7822" cy="2626268"/>
                    </a:xfrm>
                    <a:prstGeom prst="rect">
                      <a:avLst/>
                    </a:prstGeom>
                    <a:noFill/>
                    <a:ln>
                      <a:noFill/>
                    </a:ln>
                  </pic:spPr>
                </pic:pic>
              </a:graphicData>
            </a:graphic>
          </wp:inline>
        </w:drawing>
      </w:r>
    </w:p>
    <w:p w:rsidR="006D6C37" w:rsidRDefault="00EF5FC6" w:rsidP="00EA26CD">
      <w:pPr>
        <w:spacing w:before="240"/>
        <w:rPr>
          <w:rFonts w:cstheme="minorHAnsi"/>
          <w:szCs w:val="20"/>
        </w:rPr>
      </w:pPr>
      <w:r w:rsidRPr="00556A8D">
        <w:rPr>
          <w:rFonts w:cstheme="minorHAnsi"/>
          <w:szCs w:val="20"/>
        </w:rPr>
        <w:t xml:space="preserve">Image taken from website (Simply Psychology, 2019), which shows the Maslow’s hierarchy diagram. </w:t>
      </w:r>
    </w:p>
    <w:p w:rsidR="002E1F28" w:rsidRDefault="00F07767" w:rsidP="008F2BA6">
      <w:pPr>
        <w:spacing w:before="240"/>
        <w:rPr>
          <w:highlight w:val="yellow"/>
        </w:rPr>
      </w:pPr>
      <w:r>
        <w:rPr>
          <w:rFonts w:cstheme="minorHAnsi"/>
          <w:szCs w:val="20"/>
        </w:rPr>
        <w:t xml:space="preserve">The motivation of the employee will have both positive and negative forces. The </w:t>
      </w:r>
      <w:r w:rsidR="008F2BA6">
        <w:rPr>
          <w:rFonts w:cstheme="minorHAnsi"/>
          <w:szCs w:val="20"/>
        </w:rPr>
        <w:t xml:space="preserve">positive forces are the </w:t>
      </w:r>
      <w:r>
        <w:rPr>
          <w:rFonts w:cstheme="minorHAnsi"/>
          <w:szCs w:val="20"/>
        </w:rPr>
        <w:t>apprentice will feel they are meeting the “pinnacle of Maslow’s hierarchy”</w:t>
      </w:r>
      <w:r w:rsidR="008F2BA6">
        <w:rPr>
          <w:rFonts w:cstheme="minorHAnsi"/>
          <w:szCs w:val="20"/>
        </w:rPr>
        <w:t>,</w:t>
      </w:r>
      <w:r>
        <w:rPr>
          <w:rFonts w:cstheme="minorHAnsi"/>
          <w:szCs w:val="20"/>
        </w:rPr>
        <w:t xml:space="preserve"> as doing a Bachelor’s degree in university will ensure they are “fulfilling</w:t>
      </w:r>
      <w:r w:rsidR="008F2BA6">
        <w:rPr>
          <w:rFonts w:cstheme="minorHAnsi"/>
          <w:szCs w:val="20"/>
        </w:rPr>
        <w:t xml:space="preserve"> the full extent of an individual’s potential”, due to a</w:t>
      </w:r>
      <w:r w:rsidR="00C216BD">
        <w:rPr>
          <w:rFonts w:cstheme="minorHAnsi"/>
          <w:szCs w:val="20"/>
        </w:rPr>
        <w:t xml:space="preserve"> BEng</w:t>
      </w:r>
      <w:r w:rsidR="008F2BA6">
        <w:rPr>
          <w:rFonts w:cstheme="minorHAnsi"/>
          <w:szCs w:val="20"/>
        </w:rPr>
        <w:t xml:space="preserve"> being regarded as a high qualification to achieve. This will give the apprentice the feeling of increased </w:t>
      </w:r>
      <w:r w:rsidR="007C099A">
        <w:rPr>
          <w:rFonts w:cstheme="minorHAnsi"/>
          <w:szCs w:val="20"/>
        </w:rPr>
        <w:t>“</w:t>
      </w:r>
      <w:r w:rsidR="0013340D">
        <w:rPr>
          <w:rFonts w:cstheme="minorHAnsi"/>
          <w:szCs w:val="20"/>
        </w:rPr>
        <w:t>self-esteem</w:t>
      </w:r>
      <w:r w:rsidR="008F2BA6">
        <w:rPr>
          <w:rFonts w:cstheme="minorHAnsi"/>
          <w:szCs w:val="20"/>
        </w:rPr>
        <w:t xml:space="preserve"> and </w:t>
      </w:r>
      <w:r w:rsidR="0013340D">
        <w:rPr>
          <w:rFonts w:cstheme="minorHAnsi"/>
          <w:szCs w:val="20"/>
        </w:rPr>
        <w:t>motivation</w:t>
      </w:r>
      <w:r w:rsidR="007C099A">
        <w:rPr>
          <w:rFonts w:cstheme="minorHAnsi"/>
          <w:szCs w:val="20"/>
        </w:rPr>
        <w:t>”</w:t>
      </w:r>
      <w:r w:rsidR="0013340D">
        <w:rPr>
          <w:rFonts w:cstheme="minorHAnsi"/>
          <w:szCs w:val="20"/>
        </w:rPr>
        <w:t>,</w:t>
      </w:r>
      <w:r w:rsidR="008F2BA6">
        <w:rPr>
          <w:rFonts w:cstheme="minorHAnsi"/>
          <w:szCs w:val="20"/>
        </w:rPr>
        <w:t xml:space="preserve"> as they can </w:t>
      </w:r>
      <w:r w:rsidR="00AB08C7">
        <w:rPr>
          <w:rFonts w:cstheme="minorHAnsi"/>
          <w:szCs w:val="20"/>
        </w:rPr>
        <w:t xml:space="preserve">see that </w:t>
      </w:r>
      <w:r w:rsidR="0013340D">
        <w:rPr>
          <w:rFonts w:cstheme="minorHAnsi"/>
          <w:szCs w:val="20"/>
        </w:rPr>
        <w:t xml:space="preserve">the company is willing to invest in them. </w:t>
      </w:r>
      <w:r w:rsidR="00AB08C7">
        <w:rPr>
          <w:rFonts w:cstheme="minorHAnsi"/>
          <w:szCs w:val="20"/>
        </w:rPr>
        <w:t>However,</w:t>
      </w:r>
      <w:r w:rsidR="007C099A">
        <w:rPr>
          <w:rFonts w:cstheme="minorHAnsi"/>
          <w:szCs w:val="20"/>
        </w:rPr>
        <w:t xml:space="preserve"> there is the negative force of decreased motivation, from fellow colleagues who are having </w:t>
      </w:r>
      <w:r w:rsidR="00AB08C7">
        <w:rPr>
          <w:rFonts w:cstheme="minorHAnsi"/>
          <w:szCs w:val="20"/>
        </w:rPr>
        <w:t>less</w:t>
      </w:r>
      <w:r w:rsidR="007C099A">
        <w:rPr>
          <w:rFonts w:cstheme="minorHAnsi"/>
          <w:szCs w:val="20"/>
        </w:rPr>
        <w:t xml:space="preserve"> opportunity than them, such as the chance to do a degree. This will cause the apprentice</w:t>
      </w:r>
      <w:r w:rsidR="00AB08C7">
        <w:rPr>
          <w:rFonts w:cstheme="minorHAnsi"/>
          <w:szCs w:val="20"/>
        </w:rPr>
        <w:t>’s</w:t>
      </w:r>
      <w:r w:rsidR="007C099A">
        <w:rPr>
          <w:rFonts w:cstheme="minorHAnsi"/>
          <w:szCs w:val="20"/>
        </w:rPr>
        <w:t xml:space="preserve"> co-workers to having a feeling of “resentment” towards them, decreasing their morale and motivation.</w:t>
      </w:r>
      <w:r w:rsidR="009B7D9E">
        <w:rPr>
          <w:rFonts w:cstheme="minorHAnsi"/>
          <w:szCs w:val="20"/>
        </w:rPr>
        <w:t xml:space="preserve"> </w:t>
      </w:r>
    </w:p>
    <w:p w:rsidR="002E1F28" w:rsidRDefault="002E1F28" w:rsidP="00EA26CD">
      <w:pPr>
        <w:pStyle w:val="Heading1"/>
        <w:spacing w:after="240"/>
        <w:rPr>
          <w:highlight w:val="yellow"/>
        </w:rPr>
      </w:pPr>
    </w:p>
    <w:p w:rsidR="002E1F28" w:rsidRDefault="002E1F28" w:rsidP="00EA26CD">
      <w:pPr>
        <w:pStyle w:val="Heading1"/>
        <w:spacing w:after="240"/>
        <w:rPr>
          <w:highlight w:val="yellow"/>
        </w:rPr>
      </w:pPr>
    </w:p>
    <w:p w:rsidR="00C216BD" w:rsidRDefault="00C216BD" w:rsidP="002E1F28">
      <w:pPr>
        <w:pStyle w:val="Heading1"/>
        <w:spacing w:after="240"/>
        <w:rPr>
          <w:highlight w:val="yellow"/>
        </w:rPr>
      </w:pPr>
    </w:p>
    <w:p w:rsidR="00C216BD" w:rsidRDefault="00C216BD" w:rsidP="00EA26CD">
      <w:pPr>
        <w:spacing w:after="240"/>
        <w:rPr>
          <w:highlight w:val="yellow"/>
        </w:rPr>
      </w:pPr>
    </w:p>
    <w:p w:rsidR="00C216BD" w:rsidRPr="00C216BD" w:rsidRDefault="00C216BD" w:rsidP="00C216BD">
      <w:pPr>
        <w:pStyle w:val="Heading1"/>
        <w:spacing w:after="240"/>
      </w:pPr>
      <w:bookmarkStart w:id="10" w:name="_Toc5912542"/>
      <w:r w:rsidRPr="00C216BD">
        <w:lastRenderedPageBreak/>
        <w:t>Conclusion</w:t>
      </w:r>
      <w:bookmarkEnd w:id="10"/>
    </w:p>
    <w:p w:rsidR="00906129" w:rsidRPr="00C216BD" w:rsidRDefault="00D75E35" w:rsidP="00EA26CD">
      <w:pPr>
        <w:spacing w:after="240"/>
      </w:pPr>
      <w:r w:rsidRPr="00C216BD">
        <w:t>In conclusion</w:t>
      </w:r>
      <w:r w:rsidR="009E5DAE" w:rsidRPr="00C216BD">
        <w:t>,</w:t>
      </w:r>
      <w:r w:rsidRPr="00C216BD">
        <w:t xml:space="preserve"> the apprenticeship scheme change will benefit both management and the individual apprentice. W</w:t>
      </w:r>
      <w:r w:rsidR="00C216BD" w:rsidRPr="00C216BD">
        <w:t xml:space="preserve">all </w:t>
      </w:r>
      <w:proofErr w:type="spellStart"/>
      <w:r w:rsidR="00C216BD" w:rsidRPr="00C216BD">
        <w:t>Colmonoy</w:t>
      </w:r>
      <w:proofErr w:type="spellEnd"/>
      <w:r w:rsidR="00C216BD" w:rsidRPr="00C216BD">
        <w:t xml:space="preserve"> management will benefit a</w:t>
      </w:r>
      <w:r w:rsidRPr="00C216BD">
        <w:t xml:space="preserve">s it will have higher qualified, trained and skilled staff, while </w:t>
      </w:r>
      <w:r w:rsidR="00C216BD" w:rsidRPr="00C216BD">
        <w:t>the apprentice will benefit</w:t>
      </w:r>
      <w:r w:rsidRPr="00C216BD">
        <w:t xml:space="preserve">, as they will be given the opportunities to learn, grow and develop </w:t>
      </w:r>
      <w:r w:rsidR="009E5DAE" w:rsidRPr="00C216BD">
        <w:t xml:space="preserve">in </w:t>
      </w:r>
      <w:r w:rsidRPr="00C216BD">
        <w:t>a variety of different ways</w:t>
      </w:r>
      <w:r w:rsidR="00906129" w:rsidRPr="00C216BD">
        <w:t>,</w:t>
      </w:r>
      <w:r w:rsidRPr="00C216BD">
        <w:t xml:space="preserve"> including </w:t>
      </w:r>
      <w:r w:rsidR="009E5DAE" w:rsidRPr="00C216BD">
        <w:t xml:space="preserve">completing </w:t>
      </w:r>
      <w:r w:rsidRPr="00C216BD">
        <w:t xml:space="preserve">a </w:t>
      </w:r>
      <w:r w:rsidR="00C216BD" w:rsidRPr="00C216BD">
        <w:t>“</w:t>
      </w:r>
      <w:r w:rsidRPr="00C216BD">
        <w:t xml:space="preserve">degree </w:t>
      </w:r>
      <w:r w:rsidR="009E5DAE" w:rsidRPr="00C216BD">
        <w:t>qualification</w:t>
      </w:r>
      <w:r w:rsidR="00C216BD" w:rsidRPr="00C216BD">
        <w:t>”</w:t>
      </w:r>
      <w:r w:rsidR="009E5DAE" w:rsidRPr="00C216BD">
        <w:t xml:space="preserve"> </w:t>
      </w:r>
      <w:r w:rsidRPr="00C216BD">
        <w:t xml:space="preserve">in university. </w:t>
      </w:r>
      <w:r w:rsidR="009E5DAE" w:rsidRPr="00C216BD">
        <w:t>Senior staff in t</w:t>
      </w:r>
      <w:r w:rsidR="00BD6B76">
        <w:t xml:space="preserve">he company </w:t>
      </w:r>
      <w:r w:rsidR="00933E22" w:rsidRPr="00C216BD">
        <w:t>support</w:t>
      </w:r>
      <w:r w:rsidR="00BD6B76">
        <w:t>ed</w:t>
      </w:r>
      <w:r w:rsidR="00933E22" w:rsidRPr="00C216BD">
        <w:t xml:space="preserve"> the change of scheme, as it will individually make the company workforce more </w:t>
      </w:r>
      <w:r w:rsidR="004A5F61">
        <w:t>“</w:t>
      </w:r>
      <w:r w:rsidR="00933E22" w:rsidRPr="00C216BD">
        <w:t>skilled and qualified</w:t>
      </w:r>
      <w:r w:rsidR="004A5F61">
        <w:t>”</w:t>
      </w:r>
      <w:r w:rsidR="00933E22" w:rsidRPr="00C216BD">
        <w:t xml:space="preserve">. </w:t>
      </w:r>
      <w:r w:rsidR="009E5DAE" w:rsidRPr="00C216BD">
        <w:t>S</w:t>
      </w:r>
      <w:r w:rsidR="00BD6B76">
        <w:t xml:space="preserve">ome members of staff </w:t>
      </w:r>
      <w:r w:rsidR="004C728A">
        <w:t>resist</w:t>
      </w:r>
      <w:r w:rsidR="00BD6B76">
        <w:t>ed</w:t>
      </w:r>
      <w:r w:rsidR="004C728A">
        <w:t xml:space="preserve"> the change as they</w:t>
      </w:r>
      <w:r w:rsidR="00933E22" w:rsidRPr="00C216BD">
        <w:t xml:space="preserve"> feel </w:t>
      </w:r>
      <w:r w:rsidR="004A5F61">
        <w:t>“</w:t>
      </w:r>
      <w:r w:rsidR="00933E22" w:rsidRPr="00C216BD">
        <w:t>resentment</w:t>
      </w:r>
      <w:r w:rsidR="004A5F61">
        <w:t>”</w:t>
      </w:r>
      <w:r w:rsidR="00933E22" w:rsidRPr="00C216BD">
        <w:t xml:space="preserve"> towards the apprentices who are getting better opportunities than themselves. The </w:t>
      </w:r>
      <w:r w:rsidR="004A5F61" w:rsidRPr="00C216BD">
        <w:t>apprentice’s</w:t>
      </w:r>
      <w:r w:rsidR="00933E22" w:rsidRPr="00C216BD">
        <w:t xml:space="preserve"> </w:t>
      </w:r>
      <w:r w:rsidR="009E5DAE" w:rsidRPr="00C216BD">
        <w:t>vi</w:t>
      </w:r>
      <w:r w:rsidR="004A5F61">
        <w:t>ewpoint could be seen as mixed as; using Apprentice 3 as reference</w:t>
      </w:r>
      <w:r w:rsidR="009E5DAE" w:rsidRPr="00C216BD">
        <w:t xml:space="preserve"> </w:t>
      </w:r>
      <w:r w:rsidR="004A5F61">
        <w:t>who feels</w:t>
      </w:r>
      <w:r w:rsidR="00933E22" w:rsidRPr="00C216BD">
        <w:t xml:space="preserve"> </w:t>
      </w:r>
      <w:r w:rsidR="004A5F61">
        <w:t>the change is a</w:t>
      </w:r>
      <w:r w:rsidR="00933E22" w:rsidRPr="00C216BD">
        <w:t xml:space="preserve"> </w:t>
      </w:r>
      <w:r w:rsidR="004A5F61">
        <w:t>“</w:t>
      </w:r>
      <w:r w:rsidR="00933E22" w:rsidRPr="00C216BD">
        <w:t>brilliant opportunity</w:t>
      </w:r>
      <w:r w:rsidR="00BD6B76">
        <w:t>”</w:t>
      </w:r>
      <w:r w:rsidR="00933E22" w:rsidRPr="00C216BD">
        <w:t xml:space="preserve"> </w:t>
      </w:r>
      <w:r w:rsidR="00BD6B76">
        <w:t>due to the chance to get a degree and “specialise” in a certain sector shows a driving force for the change</w:t>
      </w:r>
      <w:r w:rsidR="00AB08C7">
        <w:t xml:space="preserve">. However, </w:t>
      </w:r>
      <w:r w:rsidR="009E5DAE" w:rsidRPr="00C216BD">
        <w:t xml:space="preserve">referring </w:t>
      </w:r>
      <w:r w:rsidR="00933E22" w:rsidRPr="00C216BD">
        <w:t xml:space="preserve">back to </w:t>
      </w:r>
      <w:r w:rsidR="006A4366">
        <w:t>Apprentice 2</w:t>
      </w:r>
      <w:r w:rsidR="004A5F61">
        <w:t>; who</w:t>
      </w:r>
      <w:r w:rsidR="00933E22" w:rsidRPr="00C216BD">
        <w:t xml:space="preserve"> did not enjoy the role he was doing</w:t>
      </w:r>
      <w:r w:rsidR="00AB08C7">
        <w:t>,</w:t>
      </w:r>
      <w:r w:rsidR="00BD6B76">
        <w:t xml:space="preserve"> feeling it was too “repetitive” and not enough “varied roles”, </w:t>
      </w:r>
      <w:r w:rsidR="00933E22" w:rsidRPr="00C216BD">
        <w:t>decided to leave</w:t>
      </w:r>
      <w:r w:rsidR="009E5DAE" w:rsidRPr="00C216BD">
        <w:t>. Th</w:t>
      </w:r>
      <w:r w:rsidR="00933E22" w:rsidRPr="00C216BD">
        <w:t xml:space="preserve">is reiterates that not all apprentices are in favour of the change. </w:t>
      </w:r>
    </w:p>
    <w:p w:rsidR="00906129" w:rsidRPr="00C216BD" w:rsidRDefault="00956FFA" w:rsidP="00EA26CD">
      <w:pPr>
        <w:spacing w:after="240"/>
      </w:pPr>
      <w:r w:rsidRPr="00C216BD">
        <w:t>What management will need to consider is what roles they want apprentices in, which could be a complex process as they will need to identify the weaknesses of the business first so that they can employ staff with the goal to innovate and improve the sector. Regarding the university degree, management will need to align the role they are in in the wor</w:t>
      </w:r>
      <w:r w:rsidR="00C216BD" w:rsidRPr="00C216BD">
        <w:t>kplace</w:t>
      </w:r>
      <w:r w:rsidR="006A4366">
        <w:t>,</w:t>
      </w:r>
      <w:r w:rsidR="00C216BD" w:rsidRPr="00C216BD">
        <w:t xml:space="preserve"> with a suitable course of study</w:t>
      </w:r>
      <w:r w:rsidRPr="00C216BD">
        <w:t xml:space="preserve">. The costs involved signify a </w:t>
      </w:r>
      <w:r w:rsidR="009E5DAE" w:rsidRPr="00C216BD">
        <w:t xml:space="preserve">perceived </w:t>
      </w:r>
      <w:r w:rsidRPr="00C216BD">
        <w:t xml:space="preserve">weakness </w:t>
      </w:r>
      <w:r w:rsidR="009E5DAE" w:rsidRPr="00C216BD">
        <w:t xml:space="preserve">in </w:t>
      </w:r>
      <w:r w:rsidRPr="00C216BD">
        <w:t xml:space="preserve">the change as to </w:t>
      </w:r>
      <w:r w:rsidR="009E5DAE" w:rsidRPr="00C216BD">
        <w:t>complete a</w:t>
      </w:r>
      <w:r w:rsidRPr="00C216BD">
        <w:t xml:space="preserve"> college</w:t>
      </w:r>
      <w:r w:rsidR="004C728A">
        <w:t xml:space="preserve"> HNC/HND</w:t>
      </w:r>
      <w:r w:rsidRPr="00C216BD">
        <w:t xml:space="preserve"> qualification costs “£4,320” over four years, while to do a university qualification it would cost “£9,600” over the same duration. This price difference could cause concern for management as it means a lot more money will need to be invested. </w:t>
      </w:r>
      <w:r w:rsidR="00AB08C7">
        <w:t>However,</w:t>
      </w:r>
      <w:r w:rsidR="006A4366">
        <w:t xml:space="preserve"> this can be seen as a driving force to the individual apprentice as if they were to do the same course, full time instead of part time, then it would cost “£26,000” more. </w:t>
      </w:r>
    </w:p>
    <w:p w:rsidR="00906129" w:rsidRPr="00C216BD" w:rsidRDefault="00906129" w:rsidP="00EA26CD">
      <w:pPr>
        <w:spacing w:after="240"/>
      </w:pPr>
      <w:r w:rsidRPr="00C216BD">
        <w:t>O</w:t>
      </w:r>
      <w:r w:rsidR="00956FFA" w:rsidRPr="00C216BD">
        <w:t xml:space="preserve">ther business sectors will be less affected as the apprentices will not be going around every sector of the business. Which means less supervision and time to train them is needed, therefore the sector will continue to flow and progress as </w:t>
      </w:r>
      <w:r w:rsidR="009E5DAE" w:rsidRPr="00C216BD">
        <w:t>normal</w:t>
      </w:r>
      <w:r w:rsidR="00956FFA" w:rsidRPr="00C216BD">
        <w:t xml:space="preserve">. </w:t>
      </w:r>
      <w:r w:rsidR="00403778" w:rsidRPr="00C216BD">
        <w:t>The risks of the change to management are they could be potentially investing time, money and re</w:t>
      </w:r>
      <w:r w:rsidR="00C216BD" w:rsidRPr="00C216BD">
        <w:t>sources into someone who does not</w:t>
      </w:r>
      <w:r w:rsidR="00403778" w:rsidRPr="00C216BD">
        <w:t xml:space="preserve"> enjoy their role and doesn’t want to work in the business anymore. For </w:t>
      </w:r>
      <w:r w:rsidR="00AB08C7" w:rsidRPr="00C216BD">
        <w:t>example,</w:t>
      </w:r>
      <w:r w:rsidR="00403778" w:rsidRPr="00C216BD">
        <w:t xml:space="preserve"> </w:t>
      </w:r>
      <w:r w:rsidR="00C216BD" w:rsidRPr="00C216BD">
        <w:t xml:space="preserve">Apprentice 2 </w:t>
      </w:r>
      <w:r w:rsidR="00403778" w:rsidRPr="00C216BD">
        <w:t xml:space="preserve">left his role meaning time, money and resources were wasted, and this could </w:t>
      </w:r>
      <w:r w:rsidR="005F2301" w:rsidRPr="00C216BD">
        <w:t xml:space="preserve">potentially </w:t>
      </w:r>
      <w:r w:rsidR="00403778" w:rsidRPr="00C216BD">
        <w:t xml:space="preserve">have been prevented had they given him more of an insight into the other sectors in the business </w:t>
      </w:r>
      <w:r w:rsidRPr="00C216BD">
        <w:t xml:space="preserve">where he could have </w:t>
      </w:r>
      <w:r w:rsidR="009E5DAE" w:rsidRPr="00C216BD">
        <w:t>had a preference for a different role</w:t>
      </w:r>
      <w:r w:rsidR="00403778" w:rsidRPr="00C216BD">
        <w:t xml:space="preserve">. </w:t>
      </w:r>
    </w:p>
    <w:p w:rsidR="006D6C37" w:rsidRDefault="00C216BD" w:rsidP="00EA26CD">
      <w:pPr>
        <w:spacing w:after="240"/>
      </w:pPr>
      <w:r>
        <w:t>The</w:t>
      </w:r>
      <w:r w:rsidR="00403778" w:rsidRPr="00C216BD">
        <w:t xml:space="preserve"> apprentice scheme has been a great opportunity for all apprentices to grow, develop and gain higher </w:t>
      </w:r>
      <w:r w:rsidR="00906129" w:rsidRPr="00C216BD">
        <w:t>credentials</w:t>
      </w:r>
      <w:r w:rsidR="00031BA5" w:rsidRPr="00C216BD">
        <w:t xml:space="preserve"> in doing a degree qualification.</w:t>
      </w:r>
      <w:r>
        <w:t xml:space="preserve"> </w:t>
      </w:r>
      <w:r w:rsidR="00AB08C7">
        <w:t>H</w:t>
      </w:r>
      <w:r w:rsidR="00AB08C7" w:rsidRPr="00C216BD">
        <w:t>owever,</w:t>
      </w:r>
      <w:r w:rsidR="00031BA5" w:rsidRPr="00C216BD">
        <w:t xml:space="preserve"> </w:t>
      </w:r>
      <w:r w:rsidR="00403778" w:rsidRPr="00C216BD">
        <w:t>the opportunity to see more of the business</w:t>
      </w:r>
      <w:r>
        <w:t xml:space="preserve"> and</w:t>
      </w:r>
      <w:r w:rsidR="00403778" w:rsidRPr="00C216BD">
        <w:t xml:space="preserve"> to get a better understanding of how the company works</w:t>
      </w:r>
      <w:r w:rsidR="006A4366">
        <w:t>,</w:t>
      </w:r>
      <w:r>
        <w:t xml:space="preserve"> could be argued to be more beneficial</w:t>
      </w:r>
      <w:r w:rsidR="00906129" w:rsidRPr="00C216BD">
        <w:t>,</w:t>
      </w:r>
      <w:r>
        <w:t xml:space="preserve"> as apprentices</w:t>
      </w:r>
      <w:r w:rsidR="006A4366">
        <w:t xml:space="preserve"> under the new scheme’s knowledge on</w:t>
      </w:r>
      <w:r>
        <w:t xml:space="preserve"> </w:t>
      </w:r>
      <w:r w:rsidR="00031BA5" w:rsidRPr="00C216BD">
        <w:t xml:space="preserve">Wall </w:t>
      </w:r>
      <w:proofErr w:type="spellStart"/>
      <w:r w:rsidR="00031BA5" w:rsidRPr="00C216BD">
        <w:t>Colmon</w:t>
      </w:r>
      <w:r w:rsidR="00AB08C7">
        <w:t>o</w:t>
      </w:r>
      <w:r w:rsidR="00031BA5" w:rsidRPr="00C216BD">
        <w:t>y</w:t>
      </w:r>
      <w:proofErr w:type="spellEnd"/>
      <w:r w:rsidR="00031BA5" w:rsidRPr="00C216BD">
        <w:t xml:space="preserve"> processes</w:t>
      </w:r>
      <w:r w:rsidR="006A4366">
        <w:t>,</w:t>
      </w:r>
      <w:r w:rsidR="00031BA5" w:rsidRPr="00C216BD">
        <w:t xml:space="preserve"> is limited to just one sector of the business</w:t>
      </w:r>
      <w:r w:rsidR="00403778" w:rsidRPr="00C216BD">
        <w:t>. Therefore</w:t>
      </w:r>
      <w:r w:rsidR="009E5DAE" w:rsidRPr="00C216BD">
        <w:t>,</w:t>
      </w:r>
      <w:r w:rsidR="00403778" w:rsidRPr="00C216BD">
        <w:t xml:space="preserve"> if</w:t>
      </w:r>
      <w:r w:rsidR="00031BA5" w:rsidRPr="00C216BD">
        <w:t xml:space="preserve"> management were to make a change again, it could be argued that apprentices understanding and experiencing each of the different sectors would be more beneficial to the apprentices</w:t>
      </w:r>
      <w:r w:rsidR="006A4366">
        <w:t>,</w:t>
      </w:r>
      <w:r w:rsidR="00031BA5" w:rsidRPr="00C216BD">
        <w:t xml:space="preserve"> as it would increase the</w:t>
      </w:r>
      <w:r w:rsidR="00906129" w:rsidRPr="00C216BD">
        <w:t>ir overall</w:t>
      </w:r>
      <w:r w:rsidR="00031BA5" w:rsidRPr="00C216BD">
        <w:t xml:space="preserve"> knowledge of the business.</w:t>
      </w:r>
      <w:r w:rsidR="00031BA5">
        <w:t xml:space="preserve">   </w:t>
      </w:r>
      <w:r w:rsidR="00403778">
        <w:t xml:space="preserve"> </w:t>
      </w:r>
    </w:p>
    <w:p w:rsidR="00906129" w:rsidRDefault="00906129" w:rsidP="00906129">
      <w:pPr>
        <w:pStyle w:val="Heading1"/>
        <w:rPr>
          <w:rFonts w:cstheme="minorHAnsi"/>
          <w:szCs w:val="20"/>
        </w:rPr>
      </w:pPr>
      <w:bookmarkStart w:id="11" w:name="_Toc5912543"/>
      <w:r>
        <w:lastRenderedPageBreak/>
        <w:t>References</w:t>
      </w:r>
      <w:bookmarkEnd w:id="11"/>
    </w:p>
    <w:p w:rsidR="006506CA" w:rsidRDefault="006506CA" w:rsidP="006506CA">
      <w:pPr>
        <w:shd w:val="clear" w:color="auto" w:fill="FFFFFF"/>
        <w:spacing w:before="240" w:after="0"/>
        <w:rPr>
          <w:rFonts w:cstheme="minorHAnsi"/>
          <w:szCs w:val="23"/>
          <w:lang w:val="en"/>
        </w:rPr>
      </w:pPr>
      <w:r>
        <w:rPr>
          <w:rFonts w:cstheme="minorHAnsi"/>
          <w:szCs w:val="23"/>
          <w:lang w:val="en"/>
        </w:rPr>
        <w:t xml:space="preserve">Wall </w:t>
      </w:r>
      <w:proofErr w:type="spellStart"/>
      <w:r>
        <w:rPr>
          <w:rFonts w:cstheme="minorHAnsi"/>
          <w:szCs w:val="23"/>
          <w:lang w:val="en"/>
        </w:rPr>
        <w:t>Colmon</w:t>
      </w:r>
      <w:r w:rsidR="00AB08C7">
        <w:rPr>
          <w:rFonts w:cstheme="minorHAnsi"/>
          <w:szCs w:val="23"/>
          <w:lang w:val="en"/>
        </w:rPr>
        <w:t>o</w:t>
      </w:r>
      <w:r>
        <w:rPr>
          <w:rFonts w:cstheme="minorHAnsi"/>
          <w:szCs w:val="23"/>
          <w:lang w:val="en"/>
        </w:rPr>
        <w:t>y</w:t>
      </w:r>
      <w:proofErr w:type="spellEnd"/>
      <w:r>
        <w:rPr>
          <w:rFonts w:cstheme="minorHAnsi"/>
          <w:szCs w:val="23"/>
          <w:lang w:val="en"/>
        </w:rPr>
        <w:t xml:space="preserve"> (2019</w:t>
      </w:r>
      <w:r w:rsidRPr="00E7470B">
        <w:rPr>
          <w:rFonts w:cstheme="minorHAnsi"/>
          <w:i/>
          <w:szCs w:val="23"/>
          <w:lang w:val="en"/>
        </w:rPr>
        <w:t>) ‘Who we are’</w:t>
      </w:r>
      <w:r>
        <w:rPr>
          <w:rFonts w:cstheme="minorHAnsi"/>
          <w:szCs w:val="23"/>
          <w:lang w:val="en"/>
        </w:rPr>
        <w:t xml:space="preserve"> [</w:t>
      </w:r>
      <w:proofErr w:type="gramStart"/>
      <w:r>
        <w:rPr>
          <w:rFonts w:cstheme="minorHAnsi"/>
          <w:szCs w:val="23"/>
          <w:lang w:val="en"/>
        </w:rPr>
        <w:t xml:space="preserve">Online]   </w:t>
      </w:r>
      <w:proofErr w:type="gramEnd"/>
      <w:r>
        <w:rPr>
          <w:rFonts w:cstheme="minorHAnsi"/>
          <w:szCs w:val="23"/>
          <w:lang w:val="en"/>
        </w:rPr>
        <w:t xml:space="preserve">                                                                                        Available: </w:t>
      </w:r>
      <w:r w:rsidRPr="006506CA">
        <w:rPr>
          <w:rStyle w:val="Hyperlink"/>
          <w:rFonts w:cstheme="minorHAnsi"/>
          <w:szCs w:val="23"/>
          <w:lang w:val="en"/>
        </w:rPr>
        <w:t>https://www.wallcolmonoy.com/company-profile/who-we-are/</w:t>
      </w:r>
    </w:p>
    <w:p w:rsidR="00F04109" w:rsidRPr="00CB3DF0" w:rsidRDefault="00F42232" w:rsidP="00EA26CD">
      <w:pPr>
        <w:spacing w:before="240"/>
        <w:rPr>
          <w:rFonts w:cstheme="minorHAnsi"/>
          <w:szCs w:val="20"/>
        </w:rPr>
      </w:pPr>
      <w:r w:rsidRPr="00CB3DF0">
        <w:rPr>
          <w:rFonts w:cstheme="minorHAnsi"/>
          <w:szCs w:val="20"/>
        </w:rPr>
        <w:t xml:space="preserve">Bennetts, E. (2011). </w:t>
      </w:r>
      <w:r w:rsidRPr="00E7470B">
        <w:rPr>
          <w:rFonts w:cstheme="minorHAnsi"/>
          <w:i/>
          <w:szCs w:val="20"/>
        </w:rPr>
        <w:t>The benefits of apprentices and work experience interns</w:t>
      </w:r>
      <w:r w:rsidRPr="00CB3DF0">
        <w:rPr>
          <w:rFonts w:cstheme="minorHAnsi"/>
          <w:szCs w:val="20"/>
        </w:rPr>
        <w:t xml:space="preserve">. </w:t>
      </w:r>
      <w:r w:rsidRPr="00CB3DF0">
        <w:rPr>
          <w:rFonts w:cstheme="minorHAnsi"/>
          <w:iCs/>
          <w:szCs w:val="20"/>
        </w:rPr>
        <w:t>Caterer &amp; Hotelkeeper,</w:t>
      </w:r>
      <w:r w:rsidRPr="00CB3DF0">
        <w:rPr>
          <w:rFonts w:cstheme="minorHAnsi"/>
          <w:szCs w:val="20"/>
        </w:rPr>
        <w:t xml:space="preserve"> </w:t>
      </w:r>
      <w:r w:rsidRPr="00CB3DF0">
        <w:rPr>
          <w:rFonts w:cstheme="minorHAnsi"/>
          <w:iCs/>
          <w:szCs w:val="20"/>
        </w:rPr>
        <w:t>201</w:t>
      </w:r>
      <w:r w:rsidRPr="00CB3DF0">
        <w:rPr>
          <w:rFonts w:cstheme="minorHAnsi"/>
          <w:szCs w:val="20"/>
        </w:rPr>
        <w:t>(4708), 38-39.</w:t>
      </w:r>
    </w:p>
    <w:p w:rsidR="00F04109" w:rsidRDefault="004553E0" w:rsidP="00EA26CD">
      <w:pPr>
        <w:spacing w:before="240"/>
        <w:rPr>
          <w:rFonts w:cstheme="minorHAnsi"/>
          <w:szCs w:val="20"/>
        </w:rPr>
      </w:pPr>
      <w:r w:rsidRPr="00CB3DF0">
        <w:rPr>
          <w:rFonts w:cstheme="minorHAnsi"/>
          <w:szCs w:val="20"/>
        </w:rPr>
        <w:t xml:space="preserve">Kirk, C. (2011). Wake up to the benefits an apprenticeship can deliver. </w:t>
      </w:r>
      <w:proofErr w:type="spellStart"/>
      <w:r w:rsidRPr="00CB3DF0">
        <w:rPr>
          <w:rFonts w:cstheme="minorHAnsi"/>
          <w:iCs/>
          <w:szCs w:val="20"/>
        </w:rPr>
        <w:t>Printweek</w:t>
      </w:r>
      <w:proofErr w:type="spellEnd"/>
      <w:r w:rsidRPr="00CB3DF0">
        <w:rPr>
          <w:rFonts w:cstheme="minorHAnsi"/>
          <w:iCs/>
          <w:szCs w:val="20"/>
        </w:rPr>
        <w:t>,</w:t>
      </w:r>
      <w:r w:rsidRPr="00CB3DF0">
        <w:rPr>
          <w:rFonts w:cstheme="minorHAnsi"/>
          <w:szCs w:val="20"/>
        </w:rPr>
        <w:t xml:space="preserve"> 9.</w:t>
      </w:r>
    </w:p>
    <w:p w:rsidR="00F04109" w:rsidRDefault="00F04109" w:rsidP="00EA26CD">
      <w:pPr>
        <w:shd w:val="clear" w:color="auto" w:fill="FFFFFF"/>
        <w:spacing w:before="240" w:after="0"/>
        <w:rPr>
          <w:rFonts w:eastAsia="Times New Roman" w:cstheme="minorHAnsi"/>
          <w:szCs w:val="23"/>
          <w:lang w:val="en" w:eastAsia="en-GB"/>
        </w:rPr>
      </w:pPr>
      <w:r w:rsidRPr="00ED2FC9">
        <w:rPr>
          <w:rFonts w:eastAsia="Times New Roman" w:cstheme="minorHAnsi"/>
          <w:szCs w:val="23"/>
          <w:lang w:val="en" w:eastAsia="en-GB"/>
        </w:rPr>
        <w:t xml:space="preserve">Mullins, L., &amp; Christy, G. (2013). </w:t>
      </w:r>
      <w:r w:rsidRPr="00E7470B">
        <w:rPr>
          <w:rFonts w:eastAsia="Times New Roman" w:cstheme="minorHAnsi"/>
          <w:i/>
          <w:iCs/>
          <w:szCs w:val="23"/>
          <w:lang w:val="en" w:eastAsia="en-GB"/>
        </w:rPr>
        <w:t xml:space="preserve">Management and </w:t>
      </w:r>
      <w:proofErr w:type="spellStart"/>
      <w:r w:rsidRPr="00E7470B">
        <w:rPr>
          <w:rFonts w:eastAsia="Times New Roman" w:cstheme="minorHAnsi"/>
          <w:i/>
          <w:iCs/>
          <w:szCs w:val="23"/>
          <w:lang w:val="en" w:eastAsia="en-GB"/>
        </w:rPr>
        <w:t>organisational</w:t>
      </w:r>
      <w:proofErr w:type="spellEnd"/>
      <w:r w:rsidRPr="00E7470B">
        <w:rPr>
          <w:rFonts w:eastAsia="Times New Roman" w:cstheme="minorHAnsi"/>
          <w:i/>
          <w:iCs/>
          <w:szCs w:val="23"/>
          <w:lang w:val="en" w:eastAsia="en-GB"/>
        </w:rPr>
        <w:t xml:space="preserve"> </w:t>
      </w:r>
      <w:proofErr w:type="spellStart"/>
      <w:r w:rsidRPr="00E7470B">
        <w:rPr>
          <w:rFonts w:eastAsia="Times New Roman" w:cstheme="minorHAnsi"/>
          <w:i/>
          <w:iCs/>
          <w:szCs w:val="23"/>
          <w:lang w:val="en" w:eastAsia="en-GB"/>
        </w:rPr>
        <w:t>behaviour</w:t>
      </w:r>
      <w:proofErr w:type="spellEnd"/>
      <w:r w:rsidRPr="00ED2FC9">
        <w:rPr>
          <w:rFonts w:eastAsia="Times New Roman" w:cstheme="minorHAnsi"/>
          <w:szCs w:val="23"/>
          <w:lang w:val="en" w:eastAsia="en-GB"/>
        </w:rPr>
        <w:t xml:space="preserve"> (10th ed.). Harlow: Pearson.</w:t>
      </w:r>
    </w:p>
    <w:p w:rsidR="00F04109" w:rsidRDefault="00F04109" w:rsidP="00EA26CD">
      <w:pPr>
        <w:shd w:val="clear" w:color="auto" w:fill="FFFFFF"/>
        <w:spacing w:before="240" w:after="0"/>
        <w:rPr>
          <w:rFonts w:cstheme="minorHAnsi"/>
          <w:szCs w:val="23"/>
          <w:lang w:val="en"/>
        </w:rPr>
      </w:pPr>
      <w:proofErr w:type="spellStart"/>
      <w:r w:rsidRPr="00F04109">
        <w:rPr>
          <w:rFonts w:cstheme="minorHAnsi"/>
          <w:szCs w:val="23"/>
          <w:lang w:val="en"/>
        </w:rPr>
        <w:t>Birkinshaw</w:t>
      </w:r>
      <w:proofErr w:type="spellEnd"/>
      <w:r w:rsidRPr="00F04109">
        <w:rPr>
          <w:rFonts w:cstheme="minorHAnsi"/>
          <w:szCs w:val="23"/>
          <w:lang w:val="en"/>
        </w:rPr>
        <w:t xml:space="preserve">, J., Hamel, G., &amp; Mol, M. (2008). </w:t>
      </w:r>
      <w:r w:rsidRPr="00E7470B">
        <w:rPr>
          <w:rFonts w:cstheme="minorHAnsi"/>
          <w:i/>
          <w:szCs w:val="23"/>
          <w:lang w:val="en"/>
        </w:rPr>
        <w:t>MANAGEMENT INNOVATION</w:t>
      </w:r>
      <w:r w:rsidRPr="00F04109">
        <w:rPr>
          <w:rFonts w:cstheme="minorHAnsi"/>
          <w:szCs w:val="23"/>
          <w:lang w:val="en"/>
        </w:rPr>
        <w:t xml:space="preserve">. </w:t>
      </w:r>
      <w:r w:rsidRPr="00F04109">
        <w:rPr>
          <w:rFonts w:cstheme="minorHAnsi"/>
          <w:iCs/>
          <w:szCs w:val="23"/>
          <w:lang w:val="en"/>
        </w:rPr>
        <w:t>Academy of Management. The Academy of Management Review,</w:t>
      </w:r>
      <w:r w:rsidRPr="00F04109">
        <w:rPr>
          <w:rFonts w:cstheme="minorHAnsi"/>
          <w:szCs w:val="23"/>
          <w:lang w:val="en"/>
        </w:rPr>
        <w:t xml:space="preserve"> </w:t>
      </w:r>
      <w:r w:rsidRPr="00F04109">
        <w:rPr>
          <w:rFonts w:cstheme="minorHAnsi"/>
          <w:iCs/>
          <w:szCs w:val="23"/>
          <w:lang w:val="en"/>
        </w:rPr>
        <w:t>33</w:t>
      </w:r>
      <w:r w:rsidRPr="00F04109">
        <w:rPr>
          <w:rFonts w:cstheme="minorHAnsi"/>
          <w:szCs w:val="23"/>
          <w:lang w:val="en"/>
        </w:rPr>
        <w:t>(4), 825-845.</w:t>
      </w:r>
    </w:p>
    <w:p w:rsidR="00614359" w:rsidRDefault="00614359" w:rsidP="00EA26CD">
      <w:pPr>
        <w:shd w:val="clear" w:color="auto" w:fill="FFFFFF"/>
        <w:spacing w:before="240" w:after="0"/>
        <w:rPr>
          <w:rFonts w:cstheme="minorHAnsi"/>
          <w:szCs w:val="23"/>
          <w:lang w:val="en"/>
        </w:rPr>
      </w:pPr>
      <w:r>
        <w:rPr>
          <w:rFonts w:cstheme="minorHAnsi"/>
          <w:szCs w:val="23"/>
          <w:lang w:val="en"/>
        </w:rPr>
        <w:t xml:space="preserve">Abertay University (2019) ‘Benefits of a Degree’ [Online]                                                                         Available: </w:t>
      </w:r>
      <w:hyperlink r:id="rId10" w:history="1">
        <w:r w:rsidRPr="00CA3D5D">
          <w:rPr>
            <w:rStyle w:val="Hyperlink"/>
            <w:rFonts w:cstheme="minorHAnsi"/>
            <w:szCs w:val="23"/>
            <w:lang w:val="en"/>
          </w:rPr>
          <w:t>https://www.abertay.ac.uk/study-apply/studying-at-abertay/benefits-of-a-degree/</w:t>
        </w:r>
      </w:hyperlink>
    </w:p>
    <w:p w:rsidR="00D040FF" w:rsidRDefault="00D040FF" w:rsidP="00EA26CD">
      <w:pPr>
        <w:shd w:val="clear" w:color="auto" w:fill="FFFFFF"/>
        <w:spacing w:before="240" w:after="0"/>
        <w:rPr>
          <w:rFonts w:cstheme="minorHAnsi"/>
          <w:lang w:val="en"/>
        </w:rPr>
      </w:pPr>
      <w:proofErr w:type="spellStart"/>
      <w:r w:rsidRPr="00A05979">
        <w:rPr>
          <w:rFonts w:cstheme="minorHAnsi"/>
          <w:lang w:val="en"/>
        </w:rPr>
        <w:t>Ogunjimi</w:t>
      </w:r>
      <w:proofErr w:type="spellEnd"/>
      <w:r w:rsidRPr="00A05979">
        <w:rPr>
          <w:rFonts w:cstheme="minorHAnsi"/>
          <w:lang w:val="en"/>
        </w:rPr>
        <w:t>, Angela. "Advantages of Expe</w:t>
      </w:r>
      <w:r w:rsidR="00B0705A">
        <w:rPr>
          <w:rFonts w:cstheme="minorHAnsi"/>
          <w:lang w:val="en"/>
        </w:rPr>
        <w:t>rience VS Inexperience in Jobs"</w:t>
      </w:r>
      <w:r w:rsidR="00E7470B">
        <w:rPr>
          <w:rFonts w:cstheme="minorHAnsi"/>
          <w:lang w:val="en"/>
        </w:rPr>
        <w:t xml:space="preserve"> </w:t>
      </w:r>
      <w:r w:rsidR="00E7470B">
        <w:rPr>
          <w:rFonts w:cstheme="minorHAnsi"/>
          <w:szCs w:val="23"/>
          <w:lang w:val="en"/>
        </w:rPr>
        <w:t>[Online</w:t>
      </w:r>
      <w:proofErr w:type="gramStart"/>
      <w:r w:rsidR="00E7470B">
        <w:rPr>
          <w:rFonts w:cstheme="minorHAnsi"/>
          <w:szCs w:val="23"/>
          <w:lang w:val="en"/>
        </w:rPr>
        <w:t>]</w:t>
      </w:r>
      <w:r w:rsidRPr="00A05979">
        <w:rPr>
          <w:rFonts w:cstheme="minorHAnsi"/>
          <w:lang w:val="en"/>
        </w:rPr>
        <w:t xml:space="preserve">, </w:t>
      </w:r>
      <w:r w:rsidR="00537522">
        <w:rPr>
          <w:rFonts w:cstheme="minorHAnsi"/>
          <w:lang w:val="en"/>
        </w:rPr>
        <w:t xml:space="preserve">  </w:t>
      </w:r>
      <w:proofErr w:type="gramEnd"/>
      <w:r w:rsidR="00537522">
        <w:rPr>
          <w:rFonts w:cstheme="minorHAnsi"/>
          <w:lang w:val="en"/>
        </w:rPr>
        <w:t xml:space="preserve">                    </w:t>
      </w:r>
      <w:r w:rsidR="00E7470B">
        <w:rPr>
          <w:rFonts w:cstheme="minorHAnsi"/>
          <w:lang w:val="en"/>
        </w:rPr>
        <w:t xml:space="preserve">Available: </w:t>
      </w:r>
      <w:r w:rsidRPr="00A05979">
        <w:rPr>
          <w:rFonts w:cstheme="minorHAnsi"/>
          <w:lang w:val="en"/>
        </w:rPr>
        <w:t xml:space="preserve">https://bizfluent.com/info-7746182-advantages-experience-vs-inexperience-jobs.html. </w:t>
      </w:r>
    </w:p>
    <w:p w:rsidR="00B0705A" w:rsidRDefault="00B0705A" w:rsidP="00EA26CD">
      <w:pPr>
        <w:shd w:val="clear" w:color="auto" w:fill="FFFFFF"/>
        <w:spacing w:before="240" w:after="0"/>
        <w:rPr>
          <w:rFonts w:cstheme="minorHAnsi"/>
          <w:szCs w:val="23"/>
          <w:lang w:val="en"/>
        </w:rPr>
      </w:pPr>
      <w:r>
        <w:rPr>
          <w:rFonts w:cstheme="minorHAnsi"/>
          <w:szCs w:val="23"/>
          <w:lang w:val="en"/>
        </w:rPr>
        <w:t xml:space="preserve">MBA Brief (2019) ‘Employee Loyalty’ [Online]                                                                                      Available: </w:t>
      </w:r>
      <w:hyperlink r:id="rId11" w:history="1">
        <w:r w:rsidRPr="00CA3D5D">
          <w:rPr>
            <w:rStyle w:val="Hyperlink"/>
            <w:rFonts w:cstheme="minorHAnsi"/>
            <w:szCs w:val="23"/>
            <w:lang w:val="en"/>
          </w:rPr>
          <w:t>http://www.mbabrief.com/what_is_employee_loyalty.asp</w:t>
        </w:r>
      </w:hyperlink>
    </w:p>
    <w:p w:rsidR="00DC56CC" w:rsidRDefault="00DC56CC" w:rsidP="00EA26CD">
      <w:pPr>
        <w:shd w:val="clear" w:color="auto" w:fill="FFFFFF"/>
        <w:spacing w:before="240"/>
        <w:rPr>
          <w:rFonts w:cstheme="minorHAnsi"/>
          <w:szCs w:val="23"/>
          <w:lang w:val="en"/>
        </w:rPr>
      </w:pPr>
      <w:r>
        <w:rPr>
          <w:rFonts w:cstheme="minorHAnsi"/>
          <w:szCs w:val="23"/>
          <w:lang w:val="en"/>
        </w:rPr>
        <w:t xml:space="preserve">MSG Management Study Guide (2019) ‘Time Management [Online]                                                                                      Available: </w:t>
      </w:r>
      <w:hyperlink r:id="rId12" w:history="1">
        <w:r w:rsidRPr="00CA3D5D">
          <w:rPr>
            <w:rStyle w:val="Hyperlink"/>
            <w:rFonts w:cstheme="minorHAnsi"/>
            <w:szCs w:val="23"/>
            <w:lang w:val="en"/>
          </w:rPr>
          <w:t>https://www.managementstudyguide.com/time-management.htm</w:t>
        </w:r>
      </w:hyperlink>
    </w:p>
    <w:sdt>
      <w:sdtPr>
        <w:id w:val="-573587230"/>
        <w:bibliography/>
      </w:sdtPr>
      <w:sdtEndPr/>
      <w:sdtContent>
        <w:p w:rsidR="00E74FB6" w:rsidRDefault="00E74FB6" w:rsidP="00EA26CD">
          <w:pPr>
            <w:rPr>
              <w:noProof/>
            </w:rPr>
          </w:pPr>
          <w:r>
            <w:fldChar w:fldCharType="begin"/>
          </w:r>
          <w:r>
            <w:instrText xml:space="preserve"> BIBLIOGRAPHY </w:instrText>
          </w:r>
          <w:r>
            <w:fldChar w:fldCharType="separate"/>
          </w:r>
          <w:r>
            <w:rPr>
              <w:noProof/>
            </w:rPr>
            <w:t xml:space="preserve">Angus, K. (2019, March 25). Apprentice Interview. (C. Davies, Interviewer) </w:t>
          </w:r>
        </w:p>
        <w:p w:rsidR="00F057A9" w:rsidRDefault="00F057A9" w:rsidP="00EA26CD">
          <w:pPr>
            <w:rPr>
              <w:rFonts w:cstheme="minorHAnsi"/>
              <w:szCs w:val="23"/>
              <w:lang w:val="en"/>
            </w:rPr>
          </w:pPr>
          <w:r>
            <w:rPr>
              <w:rFonts w:cstheme="minorHAnsi"/>
              <w:szCs w:val="23"/>
              <w:lang w:val="en"/>
            </w:rPr>
            <w:t xml:space="preserve">University of Wales Trinity Saint David (2019) ‘Tuition Fees’ [Online]                                                                                      Available: </w:t>
          </w:r>
          <w:r w:rsidRPr="00F057A9">
            <w:rPr>
              <w:rFonts w:cstheme="minorHAnsi"/>
              <w:szCs w:val="23"/>
              <w:lang w:val="en"/>
            </w:rPr>
            <w:t>https://www.u</w:t>
          </w:r>
          <w:r>
            <w:rPr>
              <w:rFonts w:cstheme="minorHAnsi"/>
              <w:szCs w:val="23"/>
              <w:lang w:val="en"/>
            </w:rPr>
            <w:t>wtsd.ac.uk/finance/tuition-fees</w:t>
          </w:r>
        </w:p>
        <w:p w:rsidR="00F057A9" w:rsidRDefault="00F057A9" w:rsidP="00EA26CD">
          <w:pPr>
            <w:rPr>
              <w:rFonts w:cstheme="minorHAnsi"/>
              <w:szCs w:val="23"/>
              <w:lang w:val="en"/>
            </w:rPr>
          </w:pPr>
          <w:r>
            <w:rPr>
              <w:rFonts w:cstheme="minorHAnsi"/>
              <w:szCs w:val="23"/>
              <w:lang w:val="en"/>
            </w:rPr>
            <w:t>Gower College Swansea (2019)</w:t>
          </w:r>
          <w:r w:rsidRPr="00E7470B">
            <w:rPr>
              <w:rFonts w:cstheme="minorHAnsi"/>
              <w:i/>
              <w:szCs w:val="23"/>
              <w:lang w:val="en"/>
            </w:rPr>
            <w:t xml:space="preserve"> </w:t>
          </w:r>
          <w:r w:rsidRPr="00E7470B">
            <w:rPr>
              <w:rFonts w:cstheme="minorHAnsi"/>
              <w:szCs w:val="23"/>
              <w:lang w:val="en"/>
            </w:rPr>
            <w:t xml:space="preserve">‘Mechanical Engineering HND’ </w:t>
          </w:r>
          <w:r>
            <w:rPr>
              <w:rFonts w:cstheme="minorHAnsi"/>
              <w:szCs w:val="23"/>
              <w:lang w:val="en"/>
            </w:rPr>
            <w:t xml:space="preserve">[Online]                                                                                      Available: </w:t>
          </w:r>
          <w:r w:rsidRPr="00F057A9">
            <w:rPr>
              <w:rFonts w:cstheme="minorHAnsi"/>
              <w:szCs w:val="23"/>
              <w:lang w:val="en"/>
            </w:rPr>
            <w:t>https://www.gcs.ac.uk/part-time-he-course/mechanical-engineering-hnd-top-hnd</w:t>
          </w:r>
        </w:p>
        <w:p w:rsidR="00816B9F" w:rsidRDefault="00816B9F" w:rsidP="00EA26CD">
          <w:pPr>
            <w:rPr>
              <w:noProof/>
            </w:rPr>
          </w:pPr>
          <w:r>
            <w:rPr>
              <w:noProof/>
            </w:rPr>
            <w:t xml:space="preserve">Bromage, D. (2019, March 26). Apprentice Interview. (C. Davies, Interviewer) </w:t>
          </w:r>
        </w:p>
        <w:p w:rsidR="00964C74" w:rsidRDefault="00CF022B" w:rsidP="00964C74">
          <w:pPr>
            <w:shd w:val="clear" w:color="auto" w:fill="FFFFFF"/>
            <w:spacing w:before="240"/>
            <w:rPr>
              <w:rFonts w:cstheme="minorHAnsi"/>
              <w:szCs w:val="23"/>
              <w:lang w:val="en"/>
            </w:rPr>
          </w:pPr>
          <w:r>
            <w:rPr>
              <w:rFonts w:cstheme="minorHAnsi"/>
              <w:szCs w:val="23"/>
              <w:lang w:val="en"/>
            </w:rPr>
            <w:t xml:space="preserve">Chron (2019) ‘Employee Resentment' [Online]                                                                                      Available: </w:t>
          </w:r>
          <w:r w:rsidRPr="00CF022B">
            <w:rPr>
              <w:rStyle w:val="Hyperlink"/>
              <w:rFonts w:cstheme="minorHAnsi"/>
              <w:szCs w:val="23"/>
              <w:lang w:val="en"/>
            </w:rPr>
            <w:t>https://smallbusiness.chron.com/deal-employee-resentment-17355.html</w:t>
          </w:r>
        </w:p>
        <w:p w:rsidR="00964C74" w:rsidRDefault="00964C74" w:rsidP="00EA26CD">
          <w:pPr>
            <w:shd w:val="clear" w:color="auto" w:fill="FFFFFF"/>
            <w:spacing w:before="240" w:after="0"/>
            <w:rPr>
              <w:rFonts w:cstheme="minorHAnsi"/>
              <w:szCs w:val="23"/>
              <w:lang w:val="en"/>
            </w:rPr>
          </w:pPr>
          <w:r>
            <w:rPr>
              <w:rFonts w:cstheme="minorHAnsi"/>
              <w:szCs w:val="23"/>
              <w:lang w:val="en"/>
            </w:rPr>
            <w:t xml:space="preserve">MaqToob (2019) ‘Benefits of having a variety of skills’ [Online]                                                                         Available: </w:t>
          </w:r>
          <w:r w:rsidRPr="00964C74">
            <w:rPr>
              <w:rStyle w:val="Hyperlink"/>
              <w:rFonts w:cstheme="minorHAnsi"/>
              <w:szCs w:val="23"/>
              <w:lang w:val="en"/>
            </w:rPr>
            <w:t>https://entrepreneurs.maqtoob.com/benefits-of-having-a-variety-of-skills-200267b42850</w:t>
          </w:r>
        </w:p>
        <w:p w:rsidR="00CA1857" w:rsidRDefault="00CA1857" w:rsidP="00EA26CD">
          <w:pPr>
            <w:shd w:val="clear" w:color="auto" w:fill="FFFFFF"/>
            <w:spacing w:before="240" w:after="0"/>
            <w:rPr>
              <w:rFonts w:cstheme="minorHAnsi"/>
              <w:szCs w:val="23"/>
              <w:lang w:val="en"/>
            </w:rPr>
          </w:pPr>
          <w:r>
            <w:rPr>
              <w:rFonts w:cstheme="minorHAnsi"/>
              <w:szCs w:val="23"/>
              <w:lang w:val="en"/>
            </w:rPr>
            <w:t xml:space="preserve">Change Management Coach (2019) ‘Force Field Analysis’ [Online]                                                                         Available: </w:t>
          </w:r>
          <w:r w:rsidRPr="00CA1857">
            <w:rPr>
              <w:rStyle w:val="Hyperlink"/>
              <w:rFonts w:cstheme="minorHAnsi"/>
              <w:szCs w:val="23"/>
              <w:lang w:val="en"/>
            </w:rPr>
            <w:t>https://www.change-management-coach.com/force-field-analysis.html</w:t>
          </w:r>
        </w:p>
        <w:p w:rsidR="00F057A9" w:rsidRDefault="00997381" w:rsidP="00EA26CD">
          <w:pPr>
            <w:shd w:val="clear" w:color="auto" w:fill="FFFFFF"/>
            <w:spacing w:before="240" w:after="0"/>
            <w:rPr>
              <w:rFonts w:cstheme="minorHAnsi"/>
              <w:szCs w:val="23"/>
              <w:lang w:val="en"/>
            </w:rPr>
          </w:pPr>
          <w:r w:rsidRPr="00997381">
            <w:rPr>
              <w:rFonts w:cstheme="minorHAnsi"/>
              <w:szCs w:val="23"/>
              <w:lang w:val="en"/>
            </w:rPr>
            <w:lastRenderedPageBreak/>
            <w:t xml:space="preserve">Capatina, Bleoju, Matos, &amp; Vairinhos. (2017). </w:t>
          </w:r>
          <w:r w:rsidRPr="00E7470B">
            <w:rPr>
              <w:rFonts w:cstheme="minorHAnsi"/>
              <w:i/>
              <w:szCs w:val="23"/>
              <w:lang w:val="en"/>
            </w:rPr>
            <w:t>Leveraging intellectual capital through Lewin's Force Field Analysis: The case of software development companies</w:t>
          </w:r>
          <w:r w:rsidRPr="00997381">
            <w:rPr>
              <w:rFonts w:cstheme="minorHAnsi"/>
              <w:szCs w:val="23"/>
              <w:lang w:val="en"/>
            </w:rPr>
            <w:t xml:space="preserve">. </w:t>
          </w:r>
          <w:r w:rsidRPr="00997381">
            <w:rPr>
              <w:rFonts w:cstheme="minorHAnsi"/>
              <w:iCs/>
              <w:szCs w:val="23"/>
              <w:lang w:val="en"/>
            </w:rPr>
            <w:t>Journal of Innovation &amp; Knowledge,</w:t>
          </w:r>
          <w:r w:rsidRPr="00997381">
            <w:rPr>
              <w:rFonts w:cstheme="minorHAnsi"/>
              <w:szCs w:val="23"/>
              <w:lang w:val="en"/>
            </w:rPr>
            <w:t xml:space="preserve"> </w:t>
          </w:r>
          <w:r w:rsidRPr="00997381">
            <w:rPr>
              <w:rFonts w:cstheme="minorHAnsi"/>
              <w:iCs/>
              <w:szCs w:val="23"/>
              <w:lang w:val="en"/>
            </w:rPr>
            <w:t>2</w:t>
          </w:r>
          <w:r w:rsidRPr="00997381">
            <w:rPr>
              <w:rFonts w:cstheme="minorHAnsi"/>
              <w:szCs w:val="23"/>
              <w:lang w:val="en"/>
            </w:rPr>
            <w:t>(3), 125-133.</w:t>
          </w:r>
        </w:p>
        <w:p w:rsidR="00950839" w:rsidRDefault="00950839" w:rsidP="00EA26CD">
          <w:pPr>
            <w:shd w:val="clear" w:color="auto" w:fill="FFFFFF"/>
            <w:spacing w:before="240" w:after="0"/>
            <w:rPr>
              <w:rFonts w:cstheme="minorHAnsi"/>
              <w:szCs w:val="23"/>
              <w:lang w:val="en"/>
            </w:rPr>
          </w:pPr>
          <w:r w:rsidRPr="00950839">
            <w:rPr>
              <w:rFonts w:cstheme="minorHAnsi"/>
              <w:szCs w:val="23"/>
              <w:lang w:val="en"/>
            </w:rPr>
            <w:t xml:space="preserve">Swanson, D., &amp; Creed, A. (2014). </w:t>
          </w:r>
          <w:r w:rsidRPr="00E7470B">
            <w:rPr>
              <w:rFonts w:cstheme="minorHAnsi"/>
              <w:i/>
              <w:szCs w:val="23"/>
              <w:lang w:val="en"/>
            </w:rPr>
            <w:t xml:space="preserve">Sharpening the Focus of Force Field Analysis. </w:t>
          </w:r>
          <w:r w:rsidRPr="00E7470B">
            <w:rPr>
              <w:rFonts w:cstheme="minorHAnsi"/>
              <w:i/>
              <w:iCs/>
              <w:szCs w:val="23"/>
              <w:lang w:val="en"/>
            </w:rPr>
            <w:t>Journal of Change Management</w:t>
          </w:r>
          <w:r w:rsidRPr="00950839">
            <w:rPr>
              <w:rFonts w:cstheme="minorHAnsi"/>
              <w:iCs/>
              <w:szCs w:val="23"/>
              <w:lang w:val="en"/>
            </w:rPr>
            <w:t>,</w:t>
          </w:r>
          <w:r w:rsidRPr="00950839">
            <w:rPr>
              <w:rFonts w:cstheme="minorHAnsi"/>
              <w:szCs w:val="23"/>
              <w:lang w:val="en"/>
            </w:rPr>
            <w:t xml:space="preserve"> </w:t>
          </w:r>
          <w:r w:rsidRPr="00950839">
            <w:rPr>
              <w:rFonts w:cstheme="minorHAnsi"/>
              <w:iCs/>
              <w:szCs w:val="23"/>
              <w:lang w:val="en"/>
            </w:rPr>
            <w:t>14</w:t>
          </w:r>
          <w:r w:rsidRPr="00950839">
            <w:rPr>
              <w:rFonts w:cstheme="minorHAnsi"/>
              <w:szCs w:val="23"/>
              <w:lang w:val="en"/>
            </w:rPr>
            <w:t>(1), 28-47.</w:t>
          </w:r>
        </w:p>
        <w:p w:rsidR="00EF5FC6" w:rsidRPr="009F0114" w:rsidRDefault="00EF5FC6" w:rsidP="00EA26CD">
          <w:pPr>
            <w:shd w:val="clear" w:color="auto" w:fill="FFFFFF"/>
            <w:spacing w:before="240" w:after="0"/>
            <w:rPr>
              <w:rFonts w:cstheme="minorHAnsi"/>
              <w:szCs w:val="23"/>
              <w:lang w:val="en"/>
            </w:rPr>
          </w:pPr>
          <w:r w:rsidRPr="009F0114">
            <w:rPr>
              <w:rFonts w:cstheme="minorHAnsi"/>
              <w:szCs w:val="23"/>
              <w:lang w:val="en"/>
            </w:rPr>
            <w:t xml:space="preserve">Salado, &amp; Nilchiani. (2013). </w:t>
          </w:r>
          <w:r w:rsidRPr="00E7470B">
            <w:rPr>
              <w:rFonts w:cstheme="minorHAnsi"/>
              <w:i/>
              <w:szCs w:val="23"/>
              <w:lang w:val="en"/>
            </w:rPr>
            <w:t>Using Maslow's hierarchy of needs to define elegance in system architecture</w:t>
          </w:r>
          <w:r w:rsidRPr="009F0114">
            <w:rPr>
              <w:rFonts w:cstheme="minorHAnsi"/>
              <w:szCs w:val="23"/>
              <w:lang w:val="en"/>
            </w:rPr>
            <w:t xml:space="preserve">. </w:t>
          </w:r>
          <w:r w:rsidRPr="009F0114">
            <w:rPr>
              <w:rFonts w:cstheme="minorHAnsi"/>
              <w:iCs/>
              <w:szCs w:val="23"/>
              <w:lang w:val="en"/>
            </w:rPr>
            <w:t>Procedia Computer Science,</w:t>
          </w:r>
          <w:r w:rsidRPr="009F0114">
            <w:rPr>
              <w:rFonts w:cstheme="minorHAnsi"/>
              <w:szCs w:val="23"/>
              <w:lang w:val="en"/>
            </w:rPr>
            <w:t xml:space="preserve"> </w:t>
          </w:r>
          <w:r w:rsidRPr="009F0114">
            <w:rPr>
              <w:rFonts w:cstheme="minorHAnsi"/>
              <w:iCs/>
              <w:szCs w:val="23"/>
              <w:lang w:val="en"/>
            </w:rPr>
            <w:t>16</w:t>
          </w:r>
          <w:r w:rsidRPr="009F0114">
            <w:rPr>
              <w:rFonts w:cstheme="minorHAnsi"/>
              <w:szCs w:val="23"/>
              <w:lang w:val="en"/>
            </w:rPr>
            <w:t>(C), 927-936.</w:t>
          </w:r>
        </w:p>
        <w:p w:rsidR="009F0114" w:rsidRDefault="009F0114" w:rsidP="00EA26CD">
          <w:pPr>
            <w:shd w:val="clear" w:color="auto" w:fill="FFFFFF"/>
            <w:spacing w:before="240" w:after="0"/>
            <w:rPr>
              <w:rFonts w:cstheme="minorHAnsi"/>
              <w:szCs w:val="23"/>
              <w:lang w:val="en"/>
            </w:rPr>
          </w:pPr>
          <w:r>
            <w:rPr>
              <w:rFonts w:cstheme="minorHAnsi"/>
              <w:szCs w:val="23"/>
              <w:lang w:val="en"/>
            </w:rPr>
            <w:t xml:space="preserve">Simply Psychology (2019) ‘Maslow's Hierarchy of Needs’ [Online]                                                                         Available: </w:t>
          </w:r>
          <w:r w:rsidR="00640CE8" w:rsidRPr="00640CE8">
            <w:rPr>
              <w:rStyle w:val="Hyperlink"/>
              <w:rFonts w:cstheme="minorHAnsi"/>
              <w:szCs w:val="23"/>
              <w:lang w:val="en"/>
            </w:rPr>
            <w:t>https://www.simplypsychology.org/maslow.html</w:t>
          </w:r>
        </w:p>
        <w:p w:rsidR="00640CE8" w:rsidRDefault="00640CE8" w:rsidP="00EA26CD">
          <w:pPr>
            <w:shd w:val="clear" w:color="auto" w:fill="FFFFFF"/>
            <w:spacing w:before="240" w:after="0"/>
            <w:rPr>
              <w:rStyle w:val="Hyperlink"/>
              <w:rFonts w:cstheme="minorHAnsi"/>
              <w:szCs w:val="23"/>
              <w:lang w:val="en"/>
            </w:rPr>
          </w:pPr>
          <w:r>
            <w:rPr>
              <w:rFonts w:cstheme="minorHAnsi"/>
              <w:szCs w:val="23"/>
              <w:lang w:val="en"/>
            </w:rPr>
            <w:t xml:space="preserve">Oxford Royale Academy (2019) ‘Maslow's Hierarchy of Needs’ [Online]                                                                         Available: </w:t>
          </w:r>
          <w:r w:rsidRPr="00640CE8">
            <w:rPr>
              <w:rStyle w:val="Hyperlink"/>
              <w:rFonts w:cstheme="minorHAnsi"/>
              <w:szCs w:val="23"/>
              <w:lang w:val="en"/>
            </w:rPr>
            <w:t>https://www.oxford-royale.co.uk/articles/5-levels-maslows-hierarchy-needs-affect-life.html</w:t>
          </w:r>
        </w:p>
        <w:p w:rsidR="009F362C" w:rsidRPr="009F362C" w:rsidRDefault="009F362C" w:rsidP="00EA26CD">
          <w:pPr>
            <w:shd w:val="clear" w:color="auto" w:fill="FFFFFF"/>
            <w:spacing w:before="240" w:after="0"/>
            <w:rPr>
              <w:rFonts w:cstheme="minorHAnsi"/>
              <w:sz w:val="20"/>
              <w:szCs w:val="23"/>
              <w:lang w:val="en"/>
            </w:rPr>
          </w:pPr>
          <w:r w:rsidRPr="009F362C">
            <w:rPr>
              <w:rFonts w:cstheme="minorHAnsi"/>
              <w:szCs w:val="23"/>
              <w:lang w:val="en"/>
            </w:rPr>
            <w:t xml:space="preserve">Drucker, P. (1988). </w:t>
          </w:r>
          <w:r w:rsidRPr="00E7470B">
            <w:rPr>
              <w:rFonts w:cstheme="minorHAnsi"/>
              <w:i/>
              <w:iCs/>
              <w:szCs w:val="23"/>
              <w:lang w:val="en"/>
            </w:rPr>
            <w:t>Management</w:t>
          </w:r>
          <w:r w:rsidRPr="009F362C">
            <w:rPr>
              <w:rFonts w:cstheme="minorHAnsi"/>
              <w:szCs w:val="23"/>
              <w:lang w:val="en"/>
            </w:rPr>
            <w:t>. Oxford: Butterworth-Heinemann.</w:t>
          </w:r>
        </w:p>
        <w:p w:rsidR="009F0114" w:rsidRPr="009F362C" w:rsidRDefault="009F362C" w:rsidP="00EA26CD">
          <w:pPr>
            <w:shd w:val="clear" w:color="auto" w:fill="FFFFFF"/>
            <w:spacing w:before="240" w:after="0"/>
            <w:rPr>
              <w:rFonts w:cstheme="minorHAnsi"/>
              <w:szCs w:val="23"/>
              <w:lang w:val="en"/>
            </w:rPr>
          </w:pPr>
          <w:r w:rsidRPr="009F362C">
            <w:rPr>
              <w:rFonts w:cstheme="minorHAnsi"/>
              <w:szCs w:val="23"/>
              <w:lang w:val="en"/>
            </w:rPr>
            <w:t xml:space="preserve">Curry, A. (2019). Across the great divide: </w:t>
          </w:r>
          <w:r w:rsidRPr="00E7470B">
            <w:rPr>
              <w:rFonts w:cstheme="minorHAnsi"/>
              <w:i/>
              <w:szCs w:val="23"/>
              <w:lang w:val="en"/>
            </w:rPr>
            <w:t>A literature review of management accounting and operations management at the shop floor</w:t>
          </w:r>
          <w:r w:rsidRPr="009F362C">
            <w:rPr>
              <w:rFonts w:cstheme="minorHAnsi"/>
              <w:szCs w:val="23"/>
              <w:lang w:val="en"/>
            </w:rPr>
            <w:t xml:space="preserve">. </w:t>
          </w:r>
          <w:r w:rsidRPr="009F362C">
            <w:rPr>
              <w:rFonts w:cstheme="minorHAnsi"/>
              <w:iCs/>
              <w:szCs w:val="23"/>
              <w:lang w:val="en"/>
            </w:rPr>
            <w:t>Management Review Quarterly,</w:t>
          </w:r>
          <w:r w:rsidRPr="009F362C">
            <w:rPr>
              <w:rFonts w:cstheme="minorHAnsi"/>
              <w:szCs w:val="23"/>
              <w:lang w:val="en"/>
            </w:rPr>
            <w:t xml:space="preserve"> </w:t>
          </w:r>
          <w:r w:rsidRPr="009F362C">
            <w:rPr>
              <w:rFonts w:cstheme="minorHAnsi"/>
              <w:iCs/>
              <w:szCs w:val="23"/>
              <w:lang w:val="en"/>
            </w:rPr>
            <w:t>69</w:t>
          </w:r>
          <w:r w:rsidRPr="009F362C">
            <w:rPr>
              <w:rFonts w:cstheme="minorHAnsi"/>
              <w:szCs w:val="23"/>
              <w:lang w:val="en"/>
            </w:rPr>
            <w:t>(1), 75-119.</w:t>
          </w:r>
        </w:p>
        <w:p w:rsidR="009F362C" w:rsidRPr="009F362C" w:rsidRDefault="009F362C" w:rsidP="00EA26CD">
          <w:pPr>
            <w:shd w:val="clear" w:color="auto" w:fill="FFFFFF"/>
            <w:spacing w:before="240" w:after="0"/>
            <w:rPr>
              <w:rFonts w:cstheme="minorHAnsi"/>
              <w:szCs w:val="23"/>
              <w:lang w:val="en"/>
            </w:rPr>
          </w:pPr>
          <w:r w:rsidRPr="009F362C">
            <w:rPr>
              <w:rFonts w:cstheme="minorHAnsi"/>
              <w:szCs w:val="23"/>
              <w:lang w:val="en"/>
            </w:rPr>
            <w:t xml:space="preserve">Pulignano, V., &amp; Stewart, P. (2012). </w:t>
          </w:r>
          <w:r w:rsidRPr="00E7470B">
            <w:rPr>
              <w:rFonts w:cstheme="minorHAnsi"/>
              <w:i/>
              <w:szCs w:val="23"/>
              <w:lang w:val="en"/>
            </w:rPr>
            <w:t>The management of change. Local union responses to company-level restructuring in France and Ireland</w:t>
          </w:r>
          <w:r w:rsidRPr="009F362C">
            <w:rPr>
              <w:rFonts w:cstheme="minorHAnsi"/>
              <w:szCs w:val="23"/>
              <w:lang w:val="en"/>
            </w:rPr>
            <w:t xml:space="preserve"> – a study between and within countries. </w:t>
          </w:r>
          <w:r w:rsidRPr="009F362C">
            <w:rPr>
              <w:rFonts w:cstheme="minorHAnsi"/>
              <w:iCs/>
              <w:szCs w:val="23"/>
              <w:lang w:val="en"/>
            </w:rPr>
            <w:t>Transfer: European Review of Labour and Research,</w:t>
          </w:r>
          <w:r w:rsidRPr="009F362C">
            <w:rPr>
              <w:rFonts w:cstheme="minorHAnsi"/>
              <w:szCs w:val="23"/>
              <w:lang w:val="en"/>
            </w:rPr>
            <w:t xml:space="preserve"> </w:t>
          </w:r>
          <w:r w:rsidRPr="009F362C">
            <w:rPr>
              <w:rFonts w:cstheme="minorHAnsi"/>
              <w:iCs/>
              <w:szCs w:val="23"/>
              <w:lang w:val="en"/>
            </w:rPr>
            <w:t>18</w:t>
          </w:r>
          <w:r w:rsidRPr="009F362C">
            <w:rPr>
              <w:rFonts w:cstheme="minorHAnsi"/>
              <w:szCs w:val="23"/>
              <w:lang w:val="en"/>
            </w:rPr>
            <w:t>(4), 411-427.</w:t>
          </w:r>
        </w:p>
        <w:p w:rsidR="009F362C" w:rsidRPr="009F362C" w:rsidRDefault="009F362C" w:rsidP="00EA26CD">
          <w:pPr>
            <w:shd w:val="clear" w:color="auto" w:fill="FFFFFF"/>
            <w:spacing w:before="240"/>
            <w:rPr>
              <w:rFonts w:cstheme="minorHAnsi"/>
              <w:szCs w:val="23"/>
              <w:lang w:val="en"/>
            </w:rPr>
          </w:pPr>
          <w:r w:rsidRPr="009F362C">
            <w:rPr>
              <w:rFonts w:cstheme="minorHAnsi"/>
              <w:szCs w:val="23"/>
              <w:lang w:val="en"/>
            </w:rPr>
            <w:t xml:space="preserve">Serapelo, T., Erasmus, L., &amp; Pretorius, J. (2017). </w:t>
          </w:r>
          <w:r w:rsidRPr="00E7470B">
            <w:rPr>
              <w:rFonts w:cstheme="minorHAnsi"/>
              <w:i/>
              <w:szCs w:val="23"/>
              <w:lang w:val="en"/>
            </w:rPr>
            <w:t>Engineering Change Management Impact on Project Success within a South African Petrochemical Company</w:t>
          </w:r>
          <w:r w:rsidRPr="009F362C">
            <w:rPr>
              <w:rFonts w:cstheme="minorHAnsi"/>
              <w:szCs w:val="23"/>
              <w:lang w:val="en"/>
            </w:rPr>
            <w:t xml:space="preserve">. </w:t>
          </w:r>
          <w:r w:rsidRPr="009F362C">
            <w:rPr>
              <w:rFonts w:cstheme="minorHAnsi"/>
              <w:iCs/>
              <w:szCs w:val="23"/>
              <w:lang w:val="en"/>
            </w:rPr>
            <w:t>2017 Portland International Conference on Management of Engineering and Technology (PICMET),</w:t>
          </w:r>
          <w:r w:rsidRPr="009F362C">
            <w:rPr>
              <w:rFonts w:cstheme="minorHAnsi"/>
              <w:szCs w:val="23"/>
              <w:lang w:val="en"/>
            </w:rPr>
            <w:t xml:space="preserve"> </w:t>
          </w:r>
          <w:r w:rsidRPr="009F362C">
            <w:rPr>
              <w:rFonts w:cstheme="minorHAnsi"/>
              <w:iCs/>
              <w:szCs w:val="23"/>
              <w:lang w:val="en"/>
            </w:rPr>
            <w:t>2017</w:t>
          </w:r>
          <w:r w:rsidRPr="009F362C">
            <w:rPr>
              <w:rFonts w:cstheme="minorHAnsi"/>
              <w:szCs w:val="23"/>
              <w:lang w:val="en"/>
            </w:rPr>
            <w:t>, 1-8.</w:t>
          </w:r>
        </w:p>
        <w:p w:rsidR="009F362C" w:rsidRPr="009F362C" w:rsidRDefault="009F362C" w:rsidP="00EA26CD">
          <w:pPr>
            <w:shd w:val="clear" w:color="auto" w:fill="FFFFFF"/>
            <w:rPr>
              <w:rFonts w:eastAsia="Times New Roman" w:cstheme="minorHAnsi"/>
              <w:szCs w:val="23"/>
              <w:lang w:val="en" w:eastAsia="en-GB"/>
            </w:rPr>
          </w:pPr>
          <w:r w:rsidRPr="009F362C">
            <w:rPr>
              <w:rFonts w:eastAsia="Times New Roman" w:cstheme="minorHAnsi"/>
              <w:szCs w:val="23"/>
              <w:lang w:val="en" w:eastAsia="en-GB"/>
            </w:rPr>
            <w:t xml:space="preserve">Bouzenita, A., &amp; Boulanouar, A. (2016). </w:t>
          </w:r>
          <w:r w:rsidRPr="00E7470B">
            <w:rPr>
              <w:rFonts w:eastAsia="Times New Roman" w:cstheme="minorHAnsi"/>
              <w:i/>
              <w:szCs w:val="23"/>
              <w:lang w:val="en" w:eastAsia="en-GB"/>
            </w:rPr>
            <w:t xml:space="preserve">Maslow's hierarchy of needs: An Islamic critique. </w:t>
          </w:r>
          <w:r w:rsidRPr="00E7470B">
            <w:rPr>
              <w:rFonts w:eastAsia="Times New Roman" w:cstheme="minorHAnsi"/>
              <w:i/>
              <w:iCs/>
              <w:szCs w:val="23"/>
              <w:lang w:val="en" w:eastAsia="en-GB"/>
            </w:rPr>
            <w:t>Intellectual Discourse</w:t>
          </w:r>
          <w:r w:rsidRPr="009F362C">
            <w:rPr>
              <w:rFonts w:eastAsia="Times New Roman" w:cstheme="minorHAnsi"/>
              <w:iCs/>
              <w:szCs w:val="23"/>
              <w:lang w:val="en" w:eastAsia="en-GB"/>
            </w:rPr>
            <w:t>,</w:t>
          </w:r>
          <w:r w:rsidRPr="009F362C">
            <w:rPr>
              <w:rFonts w:eastAsia="Times New Roman" w:cstheme="minorHAnsi"/>
              <w:szCs w:val="23"/>
              <w:lang w:val="en" w:eastAsia="en-GB"/>
            </w:rPr>
            <w:t xml:space="preserve"> </w:t>
          </w:r>
          <w:r w:rsidRPr="009F362C">
            <w:rPr>
              <w:rFonts w:eastAsia="Times New Roman" w:cstheme="minorHAnsi"/>
              <w:iCs/>
              <w:szCs w:val="23"/>
              <w:lang w:val="en" w:eastAsia="en-GB"/>
            </w:rPr>
            <w:t>24</w:t>
          </w:r>
          <w:r w:rsidRPr="009F362C">
            <w:rPr>
              <w:rFonts w:eastAsia="Times New Roman" w:cstheme="minorHAnsi"/>
              <w:szCs w:val="23"/>
              <w:lang w:val="en" w:eastAsia="en-GB"/>
            </w:rPr>
            <w:t>(1), 59-81.</w:t>
          </w:r>
        </w:p>
        <w:p w:rsidR="009F362C" w:rsidRPr="009F362C" w:rsidRDefault="009F362C" w:rsidP="00EA26CD">
          <w:pPr>
            <w:shd w:val="clear" w:color="auto" w:fill="FFFFFF"/>
            <w:rPr>
              <w:rFonts w:eastAsia="Times New Roman" w:cstheme="minorHAnsi"/>
              <w:szCs w:val="23"/>
              <w:lang w:val="en" w:eastAsia="en-GB"/>
            </w:rPr>
          </w:pPr>
          <w:r w:rsidRPr="009F362C">
            <w:rPr>
              <w:rFonts w:cstheme="minorHAnsi"/>
              <w:szCs w:val="23"/>
              <w:lang w:val="en"/>
            </w:rPr>
            <w:t xml:space="preserve">Cao, H., Jiang, J., Oh, L., Li, H., Liao, X., &amp; Chen, Z. (2013). </w:t>
          </w:r>
          <w:r w:rsidRPr="00E7470B">
            <w:rPr>
              <w:rFonts w:cstheme="minorHAnsi"/>
              <w:i/>
              <w:szCs w:val="23"/>
              <w:lang w:val="en"/>
            </w:rPr>
            <w:t>A Maslow's hierarchy of needs analysis of social networking services continuance</w:t>
          </w:r>
          <w:r w:rsidRPr="009F362C">
            <w:rPr>
              <w:rFonts w:cstheme="minorHAnsi"/>
              <w:szCs w:val="23"/>
              <w:lang w:val="en"/>
            </w:rPr>
            <w:t xml:space="preserve">. </w:t>
          </w:r>
          <w:r w:rsidRPr="009F362C">
            <w:rPr>
              <w:rFonts w:cstheme="minorHAnsi"/>
              <w:iCs/>
              <w:szCs w:val="23"/>
              <w:lang w:val="en"/>
            </w:rPr>
            <w:t>Journal of Service Management,</w:t>
          </w:r>
          <w:r w:rsidRPr="009F362C">
            <w:rPr>
              <w:rFonts w:cstheme="minorHAnsi"/>
              <w:szCs w:val="23"/>
              <w:lang w:val="en"/>
            </w:rPr>
            <w:t xml:space="preserve"> </w:t>
          </w:r>
          <w:r w:rsidRPr="009F362C">
            <w:rPr>
              <w:rFonts w:cstheme="minorHAnsi"/>
              <w:iCs/>
              <w:szCs w:val="23"/>
              <w:lang w:val="en"/>
            </w:rPr>
            <w:t>24</w:t>
          </w:r>
          <w:r w:rsidRPr="009F362C">
            <w:rPr>
              <w:rFonts w:cstheme="minorHAnsi"/>
              <w:szCs w:val="23"/>
              <w:lang w:val="en"/>
            </w:rPr>
            <w:t>(2), 170-190.</w:t>
          </w:r>
        </w:p>
        <w:p w:rsidR="009F362C" w:rsidRPr="00950839" w:rsidRDefault="009F362C" w:rsidP="00EA26CD">
          <w:pPr>
            <w:shd w:val="clear" w:color="auto" w:fill="FFFFFF"/>
            <w:spacing w:before="240" w:after="0"/>
            <w:rPr>
              <w:rFonts w:cstheme="minorHAnsi"/>
              <w:sz w:val="18"/>
              <w:szCs w:val="23"/>
              <w:lang w:val="en"/>
            </w:rPr>
          </w:pPr>
        </w:p>
        <w:p w:rsidR="00E74FB6" w:rsidRDefault="00E74FB6" w:rsidP="00EA26CD"/>
        <w:p w:rsidR="00E74FB6" w:rsidRDefault="00E74FB6" w:rsidP="00EA26CD">
          <w:pPr>
            <w:tabs>
              <w:tab w:val="left" w:pos="1335"/>
              <w:tab w:val="left" w:pos="1515"/>
            </w:tabs>
          </w:pPr>
          <w:r>
            <w:rPr>
              <w:b/>
              <w:bCs/>
              <w:noProof/>
            </w:rPr>
            <w:fldChar w:fldCharType="end"/>
          </w:r>
        </w:p>
      </w:sdtContent>
    </w:sdt>
    <w:sectPr w:rsidR="00E74FB6" w:rsidSect="0060513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2BE" w:rsidRDefault="000D52BE" w:rsidP="00547919">
      <w:pPr>
        <w:spacing w:after="0" w:line="240" w:lineRule="auto"/>
      </w:pPr>
      <w:r>
        <w:separator/>
      </w:r>
    </w:p>
  </w:endnote>
  <w:endnote w:type="continuationSeparator" w:id="0">
    <w:p w:rsidR="000D52BE" w:rsidRDefault="000D52BE" w:rsidP="0054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4866891"/>
      <w:docPartObj>
        <w:docPartGallery w:val="Page Numbers (Bottom of Page)"/>
        <w:docPartUnique/>
      </w:docPartObj>
    </w:sdtPr>
    <w:sdtEndPr>
      <w:rPr>
        <w:noProof/>
      </w:rPr>
    </w:sdtEndPr>
    <w:sdtContent>
      <w:p w:rsidR="00547919" w:rsidRDefault="00547919">
        <w:pPr>
          <w:pStyle w:val="Footer"/>
          <w:jc w:val="center"/>
        </w:pPr>
        <w:r>
          <w:fldChar w:fldCharType="begin"/>
        </w:r>
        <w:r>
          <w:instrText xml:space="preserve"> PAGE   \* MERGEFORMAT </w:instrText>
        </w:r>
        <w:r>
          <w:fldChar w:fldCharType="separate"/>
        </w:r>
        <w:r w:rsidR="00EA1854">
          <w:rPr>
            <w:noProof/>
          </w:rPr>
          <w:t>9</w:t>
        </w:r>
        <w:r>
          <w:rPr>
            <w:noProof/>
          </w:rPr>
          <w:fldChar w:fldCharType="end"/>
        </w:r>
      </w:p>
    </w:sdtContent>
  </w:sdt>
  <w:p w:rsidR="00547919" w:rsidRDefault="00547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2BE" w:rsidRDefault="000D52BE" w:rsidP="00547919">
      <w:pPr>
        <w:spacing w:after="0" w:line="240" w:lineRule="auto"/>
      </w:pPr>
      <w:r>
        <w:separator/>
      </w:r>
    </w:p>
  </w:footnote>
  <w:footnote w:type="continuationSeparator" w:id="0">
    <w:p w:rsidR="000D52BE" w:rsidRDefault="000D52BE" w:rsidP="00547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919" w:rsidRDefault="00547919">
    <w:pPr>
      <w:pStyle w:val="Header"/>
    </w:pPr>
    <w:r>
      <w:t>Cameron Davies – P150422</w:t>
    </w:r>
  </w:p>
  <w:p w:rsidR="00547919" w:rsidRDefault="005479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B3AF0"/>
    <w:multiLevelType w:val="multilevel"/>
    <w:tmpl w:val="AB0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C4DC6"/>
    <w:multiLevelType w:val="hybridMultilevel"/>
    <w:tmpl w:val="B254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54EE1"/>
    <w:multiLevelType w:val="hybridMultilevel"/>
    <w:tmpl w:val="8C24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15E94"/>
    <w:multiLevelType w:val="hybridMultilevel"/>
    <w:tmpl w:val="418E6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75791"/>
    <w:multiLevelType w:val="hybridMultilevel"/>
    <w:tmpl w:val="402EA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E0AE5"/>
    <w:multiLevelType w:val="hybridMultilevel"/>
    <w:tmpl w:val="3856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A5F44"/>
    <w:multiLevelType w:val="multilevel"/>
    <w:tmpl w:val="04AE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7C4FF0"/>
    <w:multiLevelType w:val="hybridMultilevel"/>
    <w:tmpl w:val="F4FE3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3646B"/>
    <w:multiLevelType w:val="hybridMultilevel"/>
    <w:tmpl w:val="526A4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5"/>
  </w:num>
  <w:num w:numId="6">
    <w:abstractNumId w:val="2"/>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3E"/>
    <w:rsid w:val="00006AA8"/>
    <w:rsid w:val="00024312"/>
    <w:rsid w:val="00031B64"/>
    <w:rsid w:val="00031BA5"/>
    <w:rsid w:val="00041E7C"/>
    <w:rsid w:val="0006582F"/>
    <w:rsid w:val="00084EC8"/>
    <w:rsid w:val="000C73C4"/>
    <w:rsid w:val="000D52BE"/>
    <w:rsid w:val="0013340D"/>
    <w:rsid w:val="001A3A1E"/>
    <w:rsid w:val="001C515C"/>
    <w:rsid w:val="001C58B4"/>
    <w:rsid w:val="00204101"/>
    <w:rsid w:val="00217B7A"/>
    <w:rsid w:val="00223306"/>
    <w:rsid w:val="00246DB1"/>
    <w:rsid w:val="00267640"/>
    <w:rsid w:val="00272115"/>
    <w:rsid w:val="002A68C3"/>
    <w:rsid w:val="002E1F28"/>
    <w:rsid w:val="0038016F"/>
    <w:rsid w:val="00386C36"/>
    <w:rsid w:val="003A7F7D"/>
    <w:rsid w:val="003B34C1"/>
    <w:rsid w:val="003D353B"/>
    <w:rsid w:val="00403778"/>
    <w:rsid w:val="00404EB3"/>
    <w:rsid w:val="004553E0"/>
    <w:rsid w:val="004672BC"/>
    <w:rsid w:val="004861E6"/>
    <w:rsid w:val="004A5F61"/>
    <w:rsid w:val="004B00CB"/>
    <w:rsid w:val="004C728A"/>
    <w:rsid w:val="004E24EA"/>
    <w:rsid w:val="004E70A9"/>
    <w:rsid w:val="004F14D0"/>
    <w:rsid w:val="004F595D"/>
    <w:rsid w:val="004F76FF"/>
    <w:rsid w:val="00530B4B"/>
    <w:rsid w:val="00537522"/>
    <w:rsid w:val="00544DE3"/>
    <w:rsid w:val="00547919"/>
    <w:rsid w:val="00556A8D"/>
    <w:rsid w:val="00565A3A"/>
    <w:rsid w:val="005D5A70"/>
    <w:rsid w:val="005F2301"/>
    <w:rsid w:val="00602F2A"/>
    <w:rsid w:val="0060513E"/>
    <w:rsid w:val="00612B68"/>
    <w:rsid w:val="00614359"/>
    <w:rsid w:val="00616068"/>
    <w:rsid w:val="00640CE8"/>
    <w:rsid w:val="006506CA"/>
    <w:rsid w:val="00657634"/>
    <w:rsid w:val="00666831"/>
    <w:rsid w:val="00674BC2"/>
    <w:rsid w:val="006A4366"/>
    <w:rsid w:val="006D6C37"/>
    <w:rsid w:val="006E5BB4"/>
    <w:rsid w:val="006F208F"/>
    <w:rsid w:val="00703336"/>
    <w:rsid w:val="00750614"/>
    <w:rsid w:val="0078323C"/>
    <w:rsid w:val="00794C44"/>
    <w:rsid w:val="00794EB5"/>
    <w:rsid w:val="007A1AD4"/>
    <w:rsid w:val="007C099A"/>
    <w:rsid w:val="007D10B5"/>
    <w:rsid w:val="00816B9F"/>
    <w:rsid w:val="0082473C"/>
    <w:rsid w:val="00844F80"/>
    <w:rsid w:val="008A1821"/>
    <w:rsid w:val="008B218E"/>
    <w:rsid w:val="008F2BA6"/>
    <w:rsid w:val="00906129"/>
    <w:rsid w:val="00922886"/>
    <w:rsid w:val="00933E22"/>
    <w:rsid w:val="0094382C"/>
    <w:rsid w:val="00950839"/>
    <w:rsid w:val="00956FFA"/>
    <w:rsid w:val="00964C74"/>
    <w:rsid w:val="00997381"/>
    <w:rsid w:val="009B2E36"/>
    <w:rsid w:val="009B49FD"/>
    <w:rsid w:val="009B7D9E"/>
    <w:rsid w:val="009E5DAE"/>
    <w:rsid w:val="009F0114"/>
    <w:rsid w:val="009F0979"/>
    <w:rsid w:val="009F232E"/>
    <w:rsid w:val="009F362C"/>
    <w:rsid w:val="009F3D88"/>
    <w:rsid w:val="00A05979"/>
    <w:rsid w:val="00A312E0"/>
    <w:rsid w:val="00A326A8"/>
    <w:rsid w:val="00A6184B"/>
    <w:rsid w:val="00A65212"/>
    <w:rsid w:val="00A71FA8"/>
    <w:rsid w:val="00A85F88"/>
    <w:rsid w:val="00AB08C7"/>
    <w:rsid w:val="00B0705A"/>
    <w:rsid w:val="00B13BE7"/>
    <w:rsid w:val="00B516B7"/>
    <w:rsid w:val="00B70303"/>
    <w:rsid w:val="00B70B93"/>
    <w:rsid w:val="00BA2518"/>
    <w:rsid w:val="00BD3589"/>
    <w:rsid w:val="00BD6B76"/>
    <w:rsid w:val="00BE3286"/>
    <w:rsid w:val="00C01C02"/>
    <w:rsid w:val="00C117CC"/>
    <w:rsid w:val="00C216BD"/>
    <w:rsid w:val="00C217CA"/>
    <w:rsid w:val="00C3312C"/>
    <w:rsid w:val="00C52E05"/>
    <w:rsid w:val="00C54B1F"/>
    <w:rsid w:val="00CA1857"/>
    <w:rsid w:val="00CA378E"/>
    <w:rsid w:val="00CB3DF0"/>
    <w:rsid w:val="00CB4261"/>
    <w:rsid w:val="00CC4652"/>
    <w:rsid w:val="00CF022B"/>
    <w:rsid w:val="00D040FF"/>
    <w:rsid w:val="00D27479"/>
    <w:rsid w:val="00D32CDD"/>
    <w:rsid w:val="00D617AE"/>
    <w:rsid w:val="00D75E35"/>
    <w:rsid w:val="00DA7D02"/>
    <w:rsid w:val="00DB2F02"/>
    <w:rsid w:val="00DC56CC"/>
    <w:rsid w:val="00DC5D9E"/>
    <w:rsid w:val="00DC76A3"/>
    <w:rsid w:val="00DE14E2"/>
    <w:rsid w:val="00DE44E8"/>
    <w:rsid w:val="00DE5EBD"/>
    <w:rsid w:val="00E0509F"/>
    <w:rsid w:val="00E34E84"/>
    <w:rsid w:val="00E7470B"/>
    <w:rsid w:val="00E74FB6"/>
    <w:rsid w:val="00EA1854"/>
    <w:rsid w:val="00EA26CD"/>
    <w:rsid w:val="00ED04FB"/>
    <w:rsid w:val="00ED2FC9"/>
    <w:rsid w:val="00EF5FC6"/>
    <w:rsid w:val="00F04109"/>
    <w:rsid w:val="00F057A9"/>
    <w:rsid w:val="00F07767"/>
    <w:rsid w:val="00F32C71"/>
    <w:rsid w:val="00F34894"/>
    <w:rsid w:val="00F42232"/>
    <w:rsid w:val="00F6359A"/>
    <w:rsid w:val="00F66EE9"/>
    <w:rsid w:val="00F82140"/>
    <w:rsid w:val="00F83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194541"/>
  <w15:docId w15:val="{3336DD98-06A5-4489-B145-7F1DB6C9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9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76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861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13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0513E"/>
    <w:rPr>
      <w:rFonts w:eastAsiaTheme="minorEastAsia"/>
      <w:lang w:val="en-US" w:eastAsia="ja-JP"/>
    </w:rPr>
  </w:style>
  <w:style w:type="paragraph" w:styleId="BalloonText">
    <w:name w:val="Balloon Text"/>
    <w:basedOn w:val="Normal"/>
    <w:link w:val="BalloonTextChar"/>
    <w:uiPriority w:val="99"/>
    <w:semiHidden/>
    <w:unhideWhenUsed/>
    <w:rsid w:val="00605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13E"/>
    <w:rPr>
      <w:rFonts w:ascii="Tahoma" w:hAnsi="Tahoma" w:cs="Tahoma"/>
      <w:sz w:val="16"/>
      <w:szCs w:val="16"/>
    </w:rPr>
  </w:style>
  <w:style w:type="character" w:customStyle="1" w:styleId="Heading1Char">
    <w:name w:val="Heading 1 Char"/>
    <w:basedOn w:val="DefaultParagraphFont"/>
    <w:link w:val="Heading1"/>
    <w:uiPriority w:val="9"/>
    <w:rsid w:val="0054791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47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919"/>
  </w:style>
  <w:style w:type="paragraph" w:styleId="Footer">
    <w:name w:val="footer"/>
    <w:basedOn w:val="Normal"/>
    <w:link w:val="FooterChar"/>
    <w:uiPriority w:val="99"/>
    <w:unhideWhenUsed/>
    <w:rsid w:val="00547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919"/>
  </w:style>
  <w:style w:type="character" w:customStyle="1" w:styleId="Heading2Char">
    <w:name w:val="Heading 2 Char"/>
    <w:basedOn w:val="DefaultParagraphFont"/>
    <w:link w:val="Heading2"/>
    <w:uiPriority w:val="9"/>
    <w:rsid w:val="00DC76A3"/>
    <w:rPr>
      <w:rFonts w:asciiTheme="majorHAnsi" w:eastAsiaTheme="majorEastAsia" w:hAnsiTheme="majorHAnsi" w:cstheme="majorBidi"/>
      <w:b/>
      <w:bCs/>
      <w:color w:val="4F81BD" w:themeColor="accent1"/>
      <w:sz w:val="26"/>
      <w:szCs w:val="26"/>
    </w:rPr>
  </w:style>
  <w:style w:type="character" w:customStyle="1" w:styleId="text-no-case1">
    <w:name w:val="text-no-case1"/>
    <w:basedOn w:val="DefaultParagraphFont"/>
    <w:rsid w:val="00ED2FC9"/>
    <w:rPr>
      <w:caps w:val="0"/>
    </w:rPr>
  </w:style>
  <w:style w:type="paragraph" w:styleId="ListParagraph">
    <w:name w:val="List Paragraph"/>
    <w:basedOn w:val="Normal"/>
    <w:uiPriority w:val="34"/>
    <w:qFormat/>
    <w:rsid w:val="00024312"/>
    <w:pPr>
      <w:ind w:left="720"/>
      <w:contextualSpacing/>
    </w:pPr>
  </w:style>
  <w:style w:type="character" w:styleId="Hyperlink">
    <w:name w:val="Hyperlink"/>
    <w:basedOn w:val="DefaultParagraphFont"/>
    <w:uiPriority w:val="99"/>
    <w:unhideWhenUsed/>
    <w:rsid w:val="00614359"/>
    <w:rPr>
      <w:color w:val="0000FF" w:themeColor="hyperlink"/>
      <w:u w:val="single"/>
    </w:rPr>
  </w:style>
  <w:style w:type="character" w:styleId="Emphasis">
    <w:name w:val="Emphasis"/>
    <w:basedOn w:val="DefaultParagraphFont"/>
    <w:uiPriority w:val="20"/>
    <w:qFormat/>
    <w:rsid w:val="00D040FF"/>
    <w:rPr>
      <w:i/>
      <w:iCs/>
    </w:rPr>
  </w:style>
  <w:style w:type="character" w:customStyle="1" w:styleId="selectable">
    <w:name w:val="selectable"/>
    <w:basedOn w:val="DefaultParagraphFont"/>
    <w:rsid w:val="00D32CDD"/>
  </w:style>
  <w:style w:type="paragraph" w:styleId="Bibliography">
    <w:name w:val="Bibliography"/>
    <w:basedOn w:val="Normal"/>
    <w:next w:val="Normal"/>
    <w:uiPriority w:val="37"/>
    <w:unhideWhenUsed/>
    <w:rsid w:val="00E74FB6"/>
  </w:style>
  <w:style w:type="paragraph" w:styleId="TOCHeading">
    <w:name w:val="TOC Heading"/>
    <w:basedOn w:val="Heading1"/>
    <w:next w:val="Normal"/>
    <w:uiPriority w:val="39"/>
    <w:unhideWhenUsed/>
    <w:qFormat/>
    <w:rsid w:val="00ED04FB"/>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ED04FB"/>
    <w:pPr>
      <w:spacing w:after="100"/>
    </w:pPr>
  </w:style>
  <w:style w:type="paragraph" w:styleId="TOC2">
    <w:name w:val="toc 2"/>
    <w:basedOn w:val="Normal"/>
    <w:next w:val="Normal"/>
    <w:autoRedefine/>
    <w:uiPriority w:val="39"/>
    <w:unhideWhenUsed/>
    <w:rsid w:val="00ED04FB"/>
    <w:pPr>
      <w:spacing w:after="100"/>
      <w:ind w:left="220"/>
    </w:pPr>
  </w:style>
  <w:style w:type="character" w:styleId="Strong">
    <w:name w:val="Strong"/>
    <w:basedOn w:val="DefaultParagraphFont"/>
    <w:uiPriority w:val="22"/>
    <w:qFormat/>
    <w:rsid w:val="00E0509F"/>
    <w:rPr>
      <w:b/>
      <w:bCs/>
    </w:rPr>
  </w:style>
  <w:style w:type="character" w:customStyle="1" w:styleId="Heading3Char">
    <w:name w:val="Heading 3 Char"/>
    <w:basedOn w:val="DefaultParagraphFont"/>
    <w:link w:val="Heading3"/>
    <w:uiPriority w:val="9"/>
    <w:rsid w:val="004861E6"/>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4861E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12176">
      <w:bodyDiv w:val="1"/>
      <w:marLeft w:val="0"/>
      <w:marRight w:val="0"/>
      <w:marTop w:val="0"/>
      <w:marBottom w:val="0"/>
      <w:divBdr>
        <w:top w:val="none" w:sz="0" w:space="0" w:color="auto"/>
        <w:left w:val="none" w:sz="0" w:space="0" w:color="auto"/>
        <w:bottom w:val="none" w:sz="0" w:space="0" w:color="auto"/>
        <w:right w:val="none" w:sz="0" w:space="0" w:color="auto"/>
      </w:divBdr>
    </w:div>
    <w:div w:id="393353279">
      <w:bodyDiv w:val="1"/>
      <w:marLeft w:val="0"/>
      <w:marRight w:val="0"/>
      <w:marTop w:val="0"/>
      <w:marBottom w:val="0"/>
      <w:divBdr>
        <w:top w:val="none" w:sz="0" w:space="0" w:color="auto"/>
        <w:left w:val="none" w:sz="0" w:space="0" w:color="auto"/>
        <w:bottom w:val="none" w:sz="0" w:space="0" w:color="auto"/>
        <w:right w:val="none" w:sz="0" w:space="0" w:color="auto"/>
      </w:divBdr>
    </w:div>
    <w:div w:id="792556997">
      <w:bodyDiv w:val="1"/>
      <w:marLeft w:val="0"/>
      <w:marRight w:val="0"/>
      <w:marTop w:val="0"/>
      <w:marBottom w:val="0"/>
      <w:divBdr>
        <w:top w:val="none" w:sz="0" w:space="0" w:color="auto"/>
        <w:left w:val="none" w:sz="0" w:space="0" w:color="auto"/>
        <w:bottom w:val="none" w:sz="0" w:space="0" w:color="auto"/>
        <w:right w:val="none" w:sz="0" w:space="0" w:color="auto"/>
      </w:divBdr>
    </w:div>
    <w:div w:id="800920304">
      <w:bodyDiv w:val="1"/>
      <w:marLeft w:val="0"/>
      <w:marRight w:val="0"/>
      <w:marTop w:val="0"/>
      <w:marBottom w:val="0"/>
      <w:divBdr>
        <w:top w:val="none" w:sz="0" w:space="0" w:color="auto"/>
        <w:left w:val="none" w:sz="0" w:space="0" w:color="auto"/>
        <w:bottom w:val="none" w:sz="0" w:space="0" w:color="auto"/>
        <w:right w:val="none" w:sz="0" w:space="0" w:color="auto"/>
      </w:divBdr>
      <w:divsChild>
        <w:div w:id="1195388379">
          <w:marLeft w:val="0"/>
          <w:marRight w:val="0"/>
          <w:marTop w:val="0"/>
          <w:marBottom w:val="0"/>
          <w:divBdr>
            <w:top w:val="none" w:sz="0" w:space="0" w:color="auto"/>
            <w:left w:val="none" w:sz="0" w:space="0" w:color="auto"/>
            <w:bottom w:val="none" w:sz="0" w:space="0" w:color="auto"/>
            <w:right w:val="none" w:sz="0" w:space="0" w:color="auto"/>
          </w:divBdr>
          <w:divsChild>
            <w:div w:id="769155644">
              <w:marLeft w:val="0"/>
              <w:marRight w:val="0"/>
              <w:marTop w:val="0"/>
              <w:marBottom w:val="0"/>
              <w:divBdr>
                <w:top w:val="none" w:sz="0" w:space="0" w:color="auto"/>
                <w:left w:val="none" w:sz="0" w:space="0" w:color="auto"/>
                <w:bottom w:val="none" w:sz="0" w:space="0" w:color="auto"/>
                <w:right w:val="none" w:sz="0" w:space="0" w:color="auto"/>
              </w:divBdr>
              <w:divsChild>
                <w:div w:id="1306858969">
                  <w:marLeft w:val="0"/>
                  <w:marRight w:val="0"/>
                  <w:marTop w:val="0"/>
                  <w:marBottom w:val="0"/>
                  <w:divBdr>
                    <w:top w:val="none" w:sz="0" w:space="0" w:color="auto"/>
                    <w:left w:val="none" w:sz="0" w:space="0" w:color="auto"/>
                    <w:bottom w:val="none" w:sz="0" w:space="0" w:color="auto"/>
                    <w:right w:val="none" w:sz="0" w:space="0" w:color="auto"/>
                  </w:divBdr>
                  <w:divsChild>
                    <w:div w:id="1748187449">
                      <w:marLeft w:val="0"/>
                      <w:marRight w:val="0"/>
                      <w:marTop w:val="0"/>
                      <w:marBottom w:val="0"/>
                      <w:divBdr>
                        <w:top w:val="none" w:sz="0" w:space="0" w:color="auto"/>
                        <w:left w:val="none" w:sz="0" w:space="0" w:color="auto"/>
                        <w:bottom w:val="none" w:sz="0" w:space="0" w:color="auto"/>
                        <w:right w:val="none" w:sz="0" w:space="0" w:color="auto"/>
                      </w:divBdr>
                      <w:divsChild>
                        <w:div w:id="786044332">
                          <w:marLeft w:val="0"/>
                          <w:marRight w:val="0"/>
                          <w:marTop w:val="0"/>
                          <w:marBottom w:val="0"/>
                          <w:divBdr>
                            <w:top w:val="none" w:sz="0" w:space="0" w:color="auto"/>
                            <w:left w:val="none" w:sz="0" w:space="0" w:color="auto"/>
                            <w:bottom w:val="none" w:sz="0" w:space="0" w:color="auto"/>
                            <w:right w:val="none" w:sz="0" w:space="0" w:color="auto"/>
                          </w:divBdr>
                          <w:divsChild>
                            <w:div w:id="1340503713">
                              <w:marLeft w:val="0"/>
                              <w:marRight w:val="0"/>
                              <w:marTop w:val="0"/>
                              <w:marBottom w:val="0"/>
                              <w:divBdr>
                                <w:top w:val="none" w:sz="0" w:space="0" w:color="auto"/>
                                <w:left w:val="none" w:sz="0" w:space="0" w:color="auto"/>
                                <w:bottom w:val="none" w:sz="0" w:space="0" w:color="auto"/>
                                <w:right w:val="none" w:sz="0" w:space="0" w:color="auto"/>
                              </w:divBdr>
                              <w:divsChild>
                                <w:div w:id="1082145091">
                                  <w:marLeft w:val="0"/>
                                  <w:marRight w:val="0"/>
                                  <w:marTop w:val="0"/>
                                  <w:marBottom w:val="0"/>
                                  <w:divBdr>
                                    <w:top w:val="none" w:sz="0" w:space="0" w:color="auto"/>
                                    <w:left w:val="none" w:sz="0" w:space="0" w:color="auto"/>
                                    <w:bottom w:val="none" w:sz="0" w:space="0" w:color="auto"/>
                                    <w:right w:val="none" w:sz="0" w:space="0" w:color="auto"/>
                                  </w:divBdr>
                                  <w:divsChild>
                                    <w:div w:id="1567302770">
                                      <w:marLeft w:val="0"/>
                                      <w:marRight w:val="0"/>
                                      <w:marTop w:val="600"/>
                                      <w:marBottom w:val="0"/>
                                      <w:divBdr>
                                        <w:top w:val="none" w:sz="0" w:space="0" w:color="auto"/>
                                        <w:left w:val="none" w:sz="0" w:space="0" w:color="auto"/>
                                        <w:bottom w:val="none" w:sz="0" w:space="0" w:color="auto"/>
                                        <w:right w:val="none" w:sz="0" w:space="0" w:color="auto"/>
                                      </w:divBdr>
                                      <w:divsChild>
                                        <w:div w:id="454639269">
                                          <w:marLeft w:val="0"/>
                                          <w:marRight w:val="0"/>
                                          <w:marTop w:val="0"/>
                                          <w:marBottom w:val="0"/>
                                          <w:divBdr>
                                            <w:top w:val="none" w:sz="0" w:space="0" w:color="auto"/>
                                            <w:left w:val="none" w:sz="0" w:space="0" w:color="auto"/>
                                            <w:bottom w:val="none" w:sz="0" w:space="0" w:color="auto"/>
                                            <w:right w:val="none" w:sz="0" w:space="0" w:color="auto"/>
                                          </w:divBdr>
                                          <w:divsChild>
                                            <w:div w:id="1380013967">
                                              <w:marLeft w:val="0"/>
                                              <w:marRight w:val="0"/>
                                              <w:marTop w:val="0"/>
                                              <w:marBottom w:val="0"/>
                                              <w:divBdr>
                                                <w:top w:val="none" w:sz="0" w:space="0" w:color="auto"/>
                                                <w:left w:val="none" w:sz="0" w:space="0" w:color="auto"/>
                                                <w:bottom w:val="none" w:sz="0" w:space="0" w:color="auto"/>
                                                <w:right w:val="none" w:sz="0" w:space="0" w:color="auto"/>
                                              </w:divBdr>
                                              <w:divsChild>
                                                <w:div w:id="2013949465">
                                                  <w:marLeft w:val="0"/>
                                                  <w:marRight w:val="0"/>
                                                  <w:marTop w:val="0"/>
                                                  <w:marBottom w:val="0"/>
                                                  <w:divBdr>
                                                    <w:top w:val="none" w:sz="0" w:space="0" w:color="auto"/>
                                                    <w:left w:val="none" w:sz="0" w:space="0" w:color="auto"/>
                                                    <w:bottom w:val="none" w:sz="0" w:space="0" w:color="auto"/>
                                                    <w:right w:val="none" w:sz="0" w:space="0" w:color="auto"/>
                                                  </w:divBdr>
                                                  <w:divsChild>
                                                    <w:div w:id="442463483">
                                                      <w:marLeft w:val="0"/>
                                                      <w:marRight w:val="0"/>
                                                      <w:marTop w:val="0"/>
                                                      <w:marBottom w:val="0"/>
                                                      <w:divBdr>
                                                        <w:top w:val="none" w:sz="0" w:space="0" w:color="auto"/>
                                                        <w:left w:val="none" w:sz="0" w:space="0" w:color="auto"/>
                                                        <w:bottom w:val="none" w:sz="0" w:space="0" w:color="auto"/>
                                                        <w:right w:val="none" w:sz="0" w:space="0" w:color="auto"/>
                                                      </w:divBdr>
                                                      <w:divsChild>
                                                        <w:div w:id="157962678">
                                                          <w:marLeft w:val="0"/>
                                                          <w:marRight w:val="0"/>
                                                          <w:marTop w:val="0"/>
                                                          <w:marBottom w:val="0"/>
                                                          <w:divBdr>
                                                            <w:top w:val="single" w:sz="2" w:space="0" w:color="auto"/>
                                                            <w:left w:val="single" w:sz="2" w:space="0" w:color="auto"/>
                                                            <w:bottom w:val="single" w:sz="6" w:space="0" w:color="auto"/>
                                                            <w:right w:val="single" w:sz="2" w:space="0" w:color="auto"/>
                                                          </w:divBdr>
                                                        </w:div>
                                                        <w:div w:id="1958485972">
                                                          <w:marLeft w:val="0"/>
                                                          <w:marRight w:val="0"/>
                                                          <w:marTop w:val="0"/>
                                                          <w:marBottom w:val="0"/>
                                                          <w:divBdr>
                                                            <w:top w:val="none" w:sz="0" w:space="0" w:color="auto"/>
                                                            <w:left w:val="none" w:sz="0" w:space="0" w:color="auto"/>
                                                            <w:bottom w:val="none" w:sz="0" w:space="0" w:color="auto"/>
                                                            <w:right w:val="none" w:sz="0" w:space="0" w:color="auto"/>
                                                          </w:divBdr>
                                                          <w:divsChild>
                                                            <w:div w:id="1814562426">
                                                              <w:marLeft w:val="0"/>
                                                              <w:marRight w:val="0"/>
                                                              <w:marTop w:val="0"/>
                                                              <w:marBottom w:val="0"/>
                                                              <w:divBdr>
                                                                <w:top w:val="none" w:sz="0" w:space="0" w:color="auto"/>
                                                                <w:left w:val="none" w:sz="0" w:space="0" w:color="auto"/>
                                                                <w:bottom w:val="none" w:sz="0" w:space="0" w:color="auto"/>
                                                                <w:right w:val="none" w:sz="0" w:space="0" w:color="auto"/>
                                                              </w:divBdr>
                                                              <w:divsChild>
                                                                <w:div w:id="1289050598">
                                                                  <w:marLeft w:val="0"/>
                                                                  <w:marRight w:val="0"/>
                                                                  <w:marTop w:val="0"/>
                                                                  <w:marBottom w:val="0"/>
                                                                  <w:divBdr>
                                                                    <w:top w:val="none" w:sz="0" w:space="0" w:color="auto"/>
                                                                    <w:left w:val="none" w:sz="0" w:space="0" w:color="auto"/>
                                                                    <w:bottom w:val="none" w:sz="0" w:space="0" w:color="auto"/>
                                                                    <w:right w:val="none" w:sz="0" w:space="0" w:color="auto"/>
                                                                  </w:divBdr>
                                                                  <w:divsChild>
                                                                    <w:div w:id="124468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27221831">
      <w:bodyDiv w:val="1"/>
      <w:marLeft w:val="0"/>
      <w:marRight w:val="0"/>
      <w:marTop w:val="0"/>
      <w:marBottom w:val="0"/>
      <w:divBdr>
        <w:top w:val="none" w:sz="0" w:space="0" w:color="auto"/>
        <w:left w:val="none" w:sz="0" w:space="0" w:color="auto"/>
        <w:bottom w:val="none" w:sz="0" w:space="0" w:color="auto"/>
        <w:right w:val="none" w:sz="0" w:space="0" w:color="auto"/>
      </w:divBdr>
    </w:div>
    <w:div w:id="1066876614">
      <w:bodyDiv w:val="1"/>
      <w:marLeft w:val="0"/>
      <w:marRight w:val="0"/>
      <w:marTop w:val="0"/>
      <w:marBottom w:val="0"/>
      <w:divBdr>
        <w:top w:val="none" w:sz="0" w:space="0" w:color="auto"/>
        <w:left w:val="none" w:sz="0" w:space="0" w:color="auto"/>
        <w:bottom w:val="none" w:sz="0" w:space="0" w:color="auto"/>
        <w:right w:val="none" w:sz="0" w:space="0" w:color="auto"/>
      </w:divBdr>
    </w:div>
    <w:div w:id="1194222901">
      <w:bodyDiv w:val="1"/>
      <w:marLeft w:val="0"/>
      <w:marRight w:val="0"/>
      <w:marTop w:val="0"/>
      <w:marBottom w:val="0"/>
      <w:divBdr>
        <w:top w:val="none" w:sz="0" w:space="0" w:color="auto"/>
        <w:left w:val="none" w:sz="0" w:space="0" w:color="auto"/>
        <w:bottom w:val="none" w:sz="0" w:space="0" w:color="auto"/>
        <w:right w:val="none" w:sz="0" w:space="0" w:color="auto"/>
      </w:divBdr>
      <w:divsChild>
        <w:div w:id="1429616796">
          <w:marLeft w:val="0"/>
          <w:marRight w:val="0"/>
          <w:marTop w:val="0"/>
          <w:marBottom w:val="0"/>
          <w:divBdr>
            <w:top w:val="none" w:sz="0" w:space="0" w:color="auto"/>
            <w:left w:val="none" w:sz="0" w:space="0" w:color="auto"/>
            <w:bottom w:val="none" w:sz="0" w:space="0" w:color="auto"/>
            <w:right w:val="none" w:sz="0" w:space="0" w:color="auto"/>
          </w:divBdr>
          <w:divsChild>
            <w:div w:id="1218397301">
              <w:marLeft w:val="0"/>
              <w:marRight w:val="0"/>
              <w:marTop w:val="0"/>
              <w:marBottom w:val="0"/>
              <w:divBdr>
                <w:top w:val="none" w:sz="0" w:space="0" w:color="auto"/>
                <w:left w:val="none" w:sz="0" w:space="0" w:color="auto"/>
                <w:bottom w:val="none" w:sz="0" w:space="0" w:color="auto"/>
                <w:right w:val="none" w:sz="0" w:space="0" w:color="auto"/>
              </w:divBdr>
              <w:divsChild>
                <w:div w:id="1620457461">
                  <w:marLeft w:val="0"/>
                  <w:marRight w:val="0"/>
                  <w:marTop w:val="0"/>
                  <w:marBottom w:val="0"/>
                  <w:divBdr>
                    <w:top w:val="none" w:sz="0" w:space="0" w:color="auto"/>
                    <w:left w:val="none" w:sz="0" w:space="0" w:color="auto"/>
                    <w:bottom w:val="none" w:sz="0" w:space="0" w:color="auto"/>
                    <w:right w:val="none" w:sz="0" w:space="0" w:color="auto"/>
                  </w:divBdr>
                  <w:divsChild>
                    <w:div w:id="1638803311">
                      <w:marLeft w:val="0"/>
                      <w:marRight w:val="0"/>
                      <w:marTop w:val="0"/>
                      <w:marBottom w:val="0"/>
                      <w:divBdr>
                        <w:top w:val="none" w:sz="0" w:space="0" w:color="auto"/>
                        <w:left w:val="none" w:sz="0" w:space="0" w:color="auto"/>
                        <w:bottom w:val="none" w:sz="0" w:space="0" w:color="auto"/>
                        <w:right w:val="none" w:sz="0" w:space="0" w:color="auto"/>
                      </w:divBdr>
                      <w:divsChild>
                        <w:div w:id="99498784">
                          <w:marLeft w:val="0"/>
                          <w:marRight w:val="0"/>
                          <w:marTop w:val="0"/>
                          <w:marBottom w:val="0"/>
                          <w:divBdr>
                            <w:top w:val="none" w:sz="0" w:space="0" w:color="auto"/>
                            <w:left w:val="none" w:sz="0" w:space="0" w:color="auto"/>
                            <w:bottom w:val="none" w:sz="0" w:space="0" w:color="auto"/>
                            <w:right w:val="none" w:sz="0" w:space="0" w:color="auto"/>
                          </w:divBdr>
                          <w:divsChild>
                            <w:div w:id="205217719">
                              <w:marLeft w:val="0"/>
                              <w:marRight w:val="0"/>
                              <w:marTop w:val="0"/>
                              <w:marBottom w:val="0"/>
                              <w:divBdr>
                                <w:top w:val="none" w:sz="0" w:space="0" w:color="auto"/>
                                <w:left w:val="none" w:sz="0" w:space="0" w:color="auto"/>
                                <w:bottom w:val="none" w:sz="0" w:space="0" w:color="auto"/>
                                <w:right w:val="none" w:sz="0" w:space="0" w:color="auto"/>
                              </w:divBdr>
                              <w:divsChild>
                                <w:div w:id="341202420">
                                  <w:marLeft w:val="0"/>
                                  <w:marRight w:val="0"/>
                                  <w:marTop w:val="0"/>
                                  <w:marBottom w:val="0"/>
                                  <w:divBdr>
                                    <w:top w:val="none" w:sz="0" w:space="0" w:color="auto"/>
                                    <w:left w:val="none" w:sz="0" w:space="0" w:color="auto"/>
                                    <w:bottom w:val="none" w:sz="0" w:space="0" w:color="auto"/>
                                    <w:right w:val="none" w:sz="0" w:space="0" w:color="auto"/>
                                  </w:divBdr>
                                  <w:divsChild>
                                    <w:div w:id="426772995">
                                      <w:marLeft w:val="0"/>
                                      <w:marRight w:val="0"/>
                                      <w:marTop w:val="600"/>
                                      <w:marBottom w:val="0"/>
                                      <w:divBdr>
                                        <w:top w:val="none" w:sz="0" w:space="0" w:color="auto"/>
                                        <w:left w:val="none" w:sz="0" w:space="0" w:color="auto"/>
                                        <w:bottom w:val="none" w:sz="0" w:space="0" w:color="auto"/>
                                        <w:right w:val="none" w:sz="0" w:space="0" w:color="auto"/>
                                      </w:divBdr>
                                      <w:divsChild>
                                        <w:div w:id="39747086">
                                          <w:marLeft w:val="0"/>
                                          <w:marRight w:val="0"/>
                                          <w:marTop w:val="0"/>
                                          <w:marBottom w:val="0"/>
                                          <w:divBdr>
                                            <w:top w:val="none" w:sz="0" w:space="0" w:color="auto"/>
                                            <w:left w:val="none" w:sz="0" w:space="0" w:color="auto"/>
                                            <w:bottom w:val="none" w:sz="0" w:space="0" w:color="auto"/>
                                            <w:right w:val="none" w:sz="0" w:space="0" w:color="auto"/>
                                          </w:divBdr>
                                          <w:divsChild>
                                            <w:div w:id="1969816956">
                                              <w:marLeft w:val="0"/>
                                              <w:marRight w:val="0"/>
                                              <w:marTop w:val="0"/>
                                              <w:marBottom w:val="0"/>
                                              <w:divBdr>
                                                <w:top w:val="none" w:sz="0" w:space="0" w:color="auto"/>
                                                <w:left w:val="none" w:sz="0" w:space="0" w:color="auto"/>
                                                <w:bottom w:val="none" w:sz="0" w:space="0" w:color="auto"/>
                                                <w:right w:val="none" w:sz="0" w:space="0" w:color="auto"/>
                                              </w:divBdr>
                                              <w:divsChild>
                                                <w:div w:id="1889098668">
                                                  <w:marLeft w:val="0"/>
                                                  <w:marRight w:val="0"/>
                                                  <w:marTop w:val="0"/>
                                                  <w:marBottom w:val="0"/>
                                                  <w:divBdr>
                                                    <w:top w:val="none" w:sz="0" w:space="0" w:color="auto"/>
                                                    <w:left w:val="none" w:sz="0" w:space="0" w:color="auto"/>
                                                    <w:bottom w:val="none" w:sz="0" w:space="0" w:color="auto"/>
                                                    <w:right w:val="none" w:sz="0" w:space="0" w:color="auto"/>
                                                  </w:divBdr>
                                                  <w:divsChild>
                                                    <w:div w:id="450822621">
                                                      <w:marLeft w:val="0"/>
                                                      <w:marRight w:val="0"/>
                                                      <w:marTop w:val="0"/>
                                                      <w:marBottom w:val="0"/>
                                                      <w:divBdr>
                                                        <w:top w:val="none" w:sz="0" w:space="0" w:color="auto"/>
                                                        <w:left w:val="none" w:sz="0" w:space="0" w:color="auto"/>
                                                        <w:bottom w:val="none" w:sz="0" w:space="0" w:color="auto"/>
                                                        <w:right w:val="none" w:sz="0" w:space="0" w:color="auto"/>
                                                      </w:divBdr>
                                                      <w:divsChild>
                                                        <w:div w:id="573903111">
                                                          <w:marLeft w:val="0"/>
                                                          <w:marRight w:val="0"/>
                                                          <w:marTop w:val="0"/>
                                                          <w:marBottom w:val="0"/>
                                                          <w:divBdr>
                                                            <w:top w:val="single" w:sz="2" w:space="0" w:color="auto"/>
                                                            <w:left w:val="single" w:sz="2" w:space="0" w:color="auto"/>
                                                            <w:bottom w:val="single" w:sz="6" w:space="0" w:color="auto"/>
                                                            <w:right w:val="single" w:sz="2" w:space="0" w:color="auto"/>
                                                          </w:divBdr>
                                                        </w:div>
                                                        <w:div w:id="507133160">
                                                          <w:marLeft w:val="0"/>
                                                          <w:marRight w:val="0"/>
                                                          <w:marTop w:val="0"/>
                                                          <w:marBottom w:val="0"/>
                                                          <w:divBdr>
                                                            <w:top w:val="none" w:sz="0" w:space="0" w:color="auto"/>
                                                            <w:left w:val="none" w:sz="0" w:space="0" w:color="auto"/>
                                                            <w:bottom w:val="none" w:sz="0" w:space="0" w:color="auto"/>
                                                            <w:right w:val="none" w:sz="0" w:space="0" w:color="auto"/>
                                                          </w:divBdr>
                                                          <w:divsChild>
                                                            <w:div w:id="702829451">
                                                              <w:marLeft w:val="0"/>
                                                              <w:marRight w:val="0"/>
                                                              <w:marTop w:val="0"/>
                                                              <w:marBottom w:val="0"/>
                                                              <w:divBdr>
                                                                <w:top w:val="none" w:sz="0" w:space="0" w:color="auto"/>
                                                                <w:left w:val="none" w:sz="0" w:space="0" w:color="auto"/>
                                                                <w:bottom w:val="none" w:sz="0" w:space="0" w:color="auto"/>
                                                                <w:right w:val="none" w:sz="0" w:space="0" w:color="auto"/>
                                                              </w:divBdr>
                                                              <w:divsChild>
                                                                <w:div w:id="1965040967">
                                                                  <w:marLeft w:val="0"/>
                                                                  <w:marRight w:val="0"/>
                                                                  <w:marTop w:val="0"/>
                                                                  <w:marBottom w:val="0"/>
                                                                  <w:divBdr>
                                                                    <w:top w:val="none" w:sz="0" w:space="0" w:color="auto"/>
                                                                    <w:left w:val="none" w:sz="0" w:space="0" w:color="auto"/>
                                                                    <w:bottom w:val="none" w:sz="0" w:space="0" w:color="auto"/>
                                                                    <w:right w:val="none" w:sz="0" w:space="0" w:color="auto"/>
                                                                  </w:divBdr>
                                                                  <w:divsChild>
                                                                    <w:div w:id="86772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anagementstudyguide.com/time-management.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babrief.com/what_is_employee_loyalty.as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bertay.ac.uk/study-apply/studying-at-abertay/benefits-of-a-degre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2019-03-23T00:00:00</PublishDate>
  <Abstract>A report discussing the effects of an organisational change within Wall Colmonoy, focusing on the apprenticeship scheme, and the positive and negative forces that management would have considered when making the change.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0">
  <b:Source>
    <b:Tag>Kai19</b:Tag>
    <b:SourceType>Interview</b:SourceType>
    <b:Guid>{3299AB9E-B33A-498F-A72A-B5CD381C780B}</b:Guid>
    <b:LCID>en-GB</b:LCID>
    <b:Author>
      <b:Interviewee>
        <b:NameList>
          <b:Person>
            <b:Last>Angus</b:Last>
            <b:First>Kaine</b:First>
          </b:Person>
        </b:NameList>
      </b:Interviewee>
      <b:Interviewer>
        <b:NameList>
          <b:Person>
            <b:Last>Davies</b:Last>
            <b:First>Cameron</b:First>
          </b:Person>
        </b:NameList>
      </b:Interviewer>
    </b:Author>
    <b:Title>Apprentice Interview</b:Title>
    <b:Year>2019</b:Year>
    <b:Month>March</b:Month>
    <b:Day>25</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E0B94B-625E-454E-B340-3EDDE38F7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3724</Words>
  <Characters>21227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Motivation and Organisational Change</vt:lpstr>
    </vt:vector>
  </TitlesOfParts>
  <Company>P150422</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and Organisational Change</dc:title>
  <dc:subject>Apprenticeship Scheme</dc:subject>
  <dc:creator>Cameron Davies</dc:creator>
  <cp:lastModifiedBy>Cameron Davies</cp:lastModifiedBy>
  <cp:revision>6</cp:revision>
  <cp:lastPrinted>2019-04-02T09:13:00Z</cp:lastPrinted>
  <dcterms:created xsi:type="dcterms:W3CDTF">2019-04-11T21:01:00Z</dcterms:created>
  <dcterms:modified xsi:type="dcterms:W3CDTF">2019-04-11T21:20:00Z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b76c6afd-3dd1-4b0c-b011-23ba0c224f94</vt:lpwstr>
  </property>
  <property fmtid="{D5CDD505-2E9C-101B-9397-08002B2CF9AE}" pid="3" name="Classification">
    <vt:lpwstr>Internal</vt:lpwstr>
  </property>
  <property fmtid="{D5CDD505-2E9C-101B-9397-08002B2CF9AE}" pid="4" name="HeadersandFooters">
    <vt:lpwstr>None</vt:lpwstr>
  </property>
</Properties>
</file>