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1CFB46" w14:textId="77777777" w:rsidR="00E94790" w:rsidRDefault="00E94790" w:rsidP="00E94790">
      <w:pPr>
        <w:pStyle w:val="NormalWeb"/>
        <w:ind w:left="-180" w:right="-334"/>
      </w:pPr>
      <w:r>
        <w:rPr>
          <w:noProof/>
        </w:rPr>
        <w:drawing>
          <wp:inline distT="0" distB="0" distL="0" distR="0" wp14:anchorId="0AC2BD72" wp14:editId="6BEA65C0">
            <wp:extent cx="1910080" cy="636905"/>
            <wp:effectExtent l="25400" t="25400" r="7620" b="1079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6905"/>
                    </a:xfrm>
                    <a:prstGeom prst="rect">
                      <a:avLst/>
                    </a:prstGeom>
                    <a:noFill/>
                    <a:ln w="19050" cmpd="sng">
                      <a:solidFill>
                        <a:srgbClr val="000000"/>
                      </a:solidFill>
                      <a:miter lim="800000"/>
                      <a:headEnd/>
                      <a:tailEnd/>
                    </a:ln>
                    <a:effectLst/>
                  </pic:spPr>
                </pic:pic>
              </a:graphicData>
            </a:graphic>
          </wp:inline>
        </w:drawing>
      </w:r>
    </w:p>
    <w:p w14:paraId="42E06680" w14:textId="77777777" w:rsidR="00E94790" w:rsidRDefault="00E94790" w:rsidP="00E94790">
      <w:pPr>
        <w:pStyle w:val="NormalWeb"/>
        <w:ind w:left="-180" w:right="-334"/>
      </w:pPr>
    </w:p>
    <w:p w14:paraId="35C90D93" w14:textId="77777777" w:rsidR="00E94790" w:rsidRDefault="00E94790" w:rsidP="00E94790">
      <w:pPr>
        <w:pStyle w:val="NormalWeb"/>
        <w:ind w:left="-180" w:right="-334"/>
      </w:pPr>
    </w:p>
    <w:p w14:paraId="7D1A8868" w14:textId="77777777" w:rsidR="00E94790" w:rsidRDefault="00E94790" w:rsidP="00E94790">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DEFECF9" w14:textId="77777777" w:rsidR="00E94790" w:rsidRPr="00230F35" w:rsidRDefault="00E94790" w:rsidP="00E94790">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862FB93" w14:textId="77777777" w:rsidR="00E94790" w:rsidRPr="00230F35" w:rsidRDefault="00E94790" w:rsidP="00E94790">
      <w:pPr>
        <w:rPr>
          <w:rFonts w:ascii="Arial" w:hAnsi="Arial" w:cs="Arial"/>
          <w:sz w:val="28"/>
          <w:szCs w:val="28"/>
          <w:lang w:val="cy-GB"/>
        </w:rPr>
      </w:pPr>
    </w:p>
    <w:p w14:paraId="085A1EA2" w14:textId="77777777" w:rsidR="00E94790" w:rsidRDefault="00E94790" w:rsidP="00E94790">
      <w:pPr>
        <w:pStyle w:val="Heading3"/>
        <w:jc w:val="center"/>
        <w:rPr>
          <w:lang w:val="cy-GB"/>
        </w:rPr>
      </w:pPr>
      <w:r>
        <w:rPr>
          <w:lang w:val="cy-GB"/>
        </w:rPr>
        <w:t>THIS SHEET MUST BE THE FIRST PAGE OF THE ASSIGNMENT YOU ARE SUBMITTING  (DO NOT SEND AS A SEPARATE FILE)</w:t>
      </w:r>
    </w:p>
    <w:p w14:paraId="0455D372" w14:textId="77777777" w:rsidR="00E94790" w:rsidRDefault="00E94790" w:rsidP="00E9479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94790" w:rsidRPr="00230F35" w14:paraId="0F3C8DA3" w14:textId="77777777" w:rsidTr="00854EC2">
        <w:trPr>
          <w:trHeight w:val="614"/>
        </w:trPr>
        <w:tc>
          <w:tcPr>
            <w:tcW w:w="8856" w:type="dxa"/>
            <w:gridSpan w:val="5"/>
          </w:tcPr>
          <w:p w14:paraId="6B9D5E6E" w14:textId="77777777" w:rsidR="00E94790" w:rsidRPr="00230F35" w:rsidRDefault="00E94790" w:rsidP="00854EC2">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94790" w:rsidRPr="00230F35" w14:paraId="2B796616" w14:textId="77777777" w:rsidTr="00854EC2">
        <w:trPr>
          <w:trHeight w:val="718"/>
        </w:trPr>
        <w:tc>
          <w:tcPr>
            <w:tcW w:w="8856" w:type="dxa"/>
            <w:gridSpan w:val="5"/>
          </w:tcPr>
          <w:p w14:paraId="21125A71" w14:textId="77777777" w:rsidR="00E94790" w:rsidRDefault="00E94790" w:rsidP="00854EC2">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Korinna</w:t>
            </w:r>
            <w:proofErr w:type="spellEnd"/>
            <w:r>
              <w:rPr>
                <w:rFonts w:ascii="Arial" w:hAnsi="Arial" w:cs="Arial"/>
                <w:sz w:val="22"/>
                <w:szCs w:val="22"/>
              </w:rPr>
              <w:t xml:space="preserve"> Williams</w:t>
            </w:r>
          </w:p>
          <w:p w14:paraId="58246BAE" w14:textId="77777777" w:rsidR="00E94790" w:rsidRPr="00230F35" w:rsidRDefault="00E94790" w:rsidP="00854EC2">
            <w:pPr>
              <w:pStyle w:val="NormalWeb"/>
              <w:ind w:right="34"/>
              <w:rPr>
                <w:rFonts w:ascii="Arial" w:hAnsi="Arial" w:cs="Arial"/>
                <w:sz w:val="22"/>
                <w:szCs w:val="22"/>
              </w:rPr>
            </w:pPr>
          </w:p>
          <w:p w14:paraId="0843C8C2" w14:textId="77777777" w:rsidR="00E94790" w:rsidRPr="00230F35" w:rsidRDefault="00E94790" w:rsidP="00854EC2">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B46E40">
              <w:rPr>
                <w:rFonts w:ascii="Arial" w:hAnsi="Arial" w:cs="Arial"/>
                <w:sz w:val="22"/>
                <w:szCs w:val="22"/>
              </w:rPr>
              <w:t>1710547@student.uwtsd.ac.uk</w:t>
            </w:r>
          </w:p>
        </w:tc>
      </w:tr>
      <w:tr w:rsidR="00E94790" w:rsidRPr="00230F35" w14:paraId="4919104E" w14:textId="77777777" w:rsidTr="00854EC2">
        <w:trPr>
          <w:trHeight w:val="849"/>
        </w:trPr>
        <w:tc>
          <w:tcPr>
            <w:tcW w:w="4788" w:type="dxa"/>
          </w:tcPr>
          <w:p w14:paraId="6B4E28E4" w14:textId="5F35B77E" w:rsidR="00E94790" w:rsidRPr="00230F35" w:rsidRDefault="00E94790" w:rsidP="00854EC2">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sz w:val="22"/>
                <w:szCs w:val="22"/>
              </w:rPr>
              <w:t>HPCA7006</w:t>
            </w:r>
          </w:p>
          <w:p w14:paraId="308396EF" w14:textId="77777777" w:rsidR="00E94790" w:rsidRPr="00230F35" w:rsidRDefault="00E94790" w:rsidP="00854EC2">
            <w:pPr>
              <w:pStyle w:val="NormalWeb"/>
              <w:ind w:right="34"/>
              <w:rPr>
                <w:rFonts w:ascii="Arial" w:hAnsi="Arial" w:cs="Arial"/>
                <w:sz w:val="22"/>
                <w:szCs w:val="22"/>
              </w:rPr>
            </w:pPr>
          </w:p>
          <w:p w14:paraId="43421C13" w14:textId="2720B3AF" w:rsidR="00E94790" w:rsidRDefault="00E94790" w:rsidP="00854EC2">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sz w:val="22"/>
                <w:szCs w:val="22"/>
              </w:rPr>
              <w:t xml:space="preserve">Sky and Psyche </w:t>
            </w:r>
          </w:p>
          <w:p w14:paraId="5A3BE928" w14:textId="77777777" w:rsidR="00E94790" w:rsidRPr="00230F35" w:rsidRDefault="00E94790" w:rsidP="00854EC2">
            <w:pPr>
              <w:pStyle w:val="NormalWeb"/>
              <w:ind w:right="34"/>
              <w:rPr>
                <w:rFonts w:ascii="Arial" w:hAnsi="Arial" w:cs="Arial"/>
                <w:sz w:val="22"/>
                <w:szCs w:val="22"/>
              </w:rPr>
            </w:pPr>
          </w:p>
        </w:tc>
        <w:tc>
          <w:tcPr>
            <w:tcW w:w="2266" w:type="dxa"/>
            <w:gridSpan w:val="3"/>
          </w:tcPr>
          <w:p w14:paraId="476C7EB8" w14:textId="77777777" w:rsidR="00E94790" w:rsidRDefault="00E94790" w:rsidP="00854EC2">
            <w:pPr>
              <w:pStyle w:val="NormalWeb"/>
              <w:ind w:right="34"/>
              <w:rPr>
                <w:rFonts w:ascii="Arial" w:hAnsi="Arial" w:cs="Arial"/>
                <w:sz w:val="22"/>
                <w:szCs w:val="22"/>
              </w:rPr>
            </w:pPr>
            <w:r w:rsidRPr="00230F35">
              <w:rPr>
                <w:rFonts w:ascii="Arial" w:hAnsi="Arial" w:cs="Arial"/>
                <w:sz w:val="22"/>
                <w:szCs w:val="22"/>
              </w:rPr>
              <w:t>Student ID number:</w:t>
            </w:r>
          </w:p>
          <w:p w14:paraId="284634DC" w14:textId="77777777" w:rsidR="00E94790" w:rsidRDefault="00E94790" w:rsidP="00854EC2"/>
          <w:p w14:paraId="2866917F" w14:textId="77777777" w:rsidR="00E94790" w:rsidRPr="00C6622E" w:rsidRDefault="00E94790" w:rsidP="00854EC2">
            <w:r w:rsidRPr="00B46E40">
              <w:rPr>
                <w:rFonts w:ascii="Arial" w:hAnsi="Arial" w:cs="Arial"/>
                <w:sz w:val="22"/>
                <w:szCs w:val="22"/>
              </w:rPr>
              <w:t>1710547</w:t>
            </w:r>
          </w:p>
        </w:tc>
        <w:tc>
          <w:tcPr>
            <w:tcW w:w="1802" w:type="dxa"/>
          </w:tcPr>
          <w:p w14:paraId="01E88A1C" w14:textId="77777777" w:rsidR="00E94790" w:rsidRPr="00230F35" w:rsidRDefault="00E94790" w:rsidP="00854EC2">
            <w:pPr>
              <w:pStyle w:val="NormalWeb"/>
              <w:ind w:right="34"/>
              <w:rPr>
                <w:rFonts w:ascii="Arial" w:hAnsi="Arial" w:cs="Arial"/>
                <w:sz w:val="22"/>
                <w:szCs w:val="22"/>
              </w:rPr>
            </w:pPr>
            <w:r w:rsidRPr="00230F35">
              <w:rPr>
                <w:rFonts w:ascii="Arial" w:hAnsi="Arial" w:cs="Arial"/>
                <w:sz w:val="22"/>
                <w:szCs w:val="22"/>
              </w:rPr>
              <w:t>Educational support needs:</w:t>
            </w:r>
          </w:p>
          <w:p w14:paraId="510706E6" w14:textId="77777777" w:rsidR="00E94790" w:rsidRDefault="00E94790" w:rsidP="00854EC2">
            <w:pPr>
              <w:pStyle w:val="NormalWeb"/>
              <w:ind w:right="34"/>
              <w:rPr>
                <w:rFonts w:ascii="Arial" w:hAnsi="Arial" w:cs="Arial"/>
                <w:sz w:val="22"/>
                <w:szCs w:val="22"/>
              </w:rPr>
            </w:pPr>
          </w:p>
          <w:p w14:paraId="76764616" w14:textId="77777777" w:rsidR="00E94790" w:rsidRDefault="00E94790" w:rsidP="00854EC2">
            <w:pPr>
              <w:pStyle w:val="NormalWeb"/>
              <w:ind w:right="34"/>
              <w:rPr>
                <w:rFonts w:ascii="Arial" w:hAnsi="Arial" w:cs="Arial"/>
                <w:sz w:val="22"/>
                <w:szCs w:val="22"/>
              </w:rPr>
            </w:pPr>
            <w:r>
              <w:rPr>
                <w:rFonts w:ascii="Arial" w:hAnsi="Arial" w:cs="Arial"/>
                <w:sz w:val="22"/>
                <w:szCs w:val="22"/>
              </w:rPr>
              <w:t xml:space="preserve">Yes </w:t>
            </w:r>
          </w:p>
          <w:p w14:paraId="15A07E46" w14:textId="31C1D3EA" w:rsidR="00E94790" w:rsidRPr="00230F35" w:rsidRDefault="00E94790" w:rsidP="00854EC2">
            <w:pPr>
              <w:pStyle w:val="NormalWeb"/>
              <w:ind w:right="34"/>
              <w:rPr>
                <w:rFonts w:ascii="Arial" w:hAnsi="Arial" w:cs="Arial"/>
                <w:sz w:val="22"/>
                <w:szCs w:val="22"/>
              </w:rPr>
            </w:pPr>
            <w:r>
              <w:rPr>
                <w:rFonts w:ascii="Arial" w:hAnsi="Arial" w:cs="Arial"/>
                <w:sz w:val="22"/>
                <w:szCs w:val="22"/>
              </w:rPr>
              <w:t>Dyslexia, ADD, Deferred Deadlines</w:t>
            </w:r>
          </w:p>
        </w:tc>
      </w:tr>
      <w:tr w:rsidR="00E94790" w:rsidRPr="00230F35" w14:paraId="77E862F0" w14:textId="77777777" w:rsidTr="00854EC2">
        <w:trPr>
          <w:trHeight w:val="1139"/>
        </w:trPr>
        <w:tc>
          <w:tcPr>
            <w:tcW w:w="8856" w:type="dxa"/>
            <w:gridSpan w:val="5"/>
          </w:tcPr>
          <w:p w14:paraId="6193681C" w14:textId="214CFC59" w:rsidR="00E94790" w:rsidRPr="00E94790" w:rsidRDefault="00E94790" w:rsidP="00E94790">
            <w:pPr>
              <w:spacing w:line="360" w:lineRule="auto"/>
              <w:jc w:val="both"/>
              <w:rPr>
                <w:rFonts w:ascii="Arial" w:hAnsi="Arial" w:cs="Arial"/>
              </w:rPr>
            </w:pPr>
            <w:r w:rsidRPr="00230F35">
              <w:rPr>
                <w:rFonts w:ascii="Arial" w:hAnsi="Arial" w:cs="Arial"/>
                <w:sz w:val="22"/>
                <w:szCs w:val="22"/>
              </w:rPr>
              <w:t>Assignment title:</w:t>
            </w:r>
            <w:r>
              <w:rPr>
                <w:rFonts w:ascii="Arial" w:hAnsi="Arial" w:cs="Arial"/>
                <w:sz w:val="22"/>
                <w:szCs w:val="22"/>
              </w:rPr>
              <w:t xml:space="preserve"> </w:t>
            </w:r>
            <w:r w:rsidRPr="00DD6420">
              <w:rPr>
                <w:rFonts w:ascii="Arial" w:hAnsi="Arial" w:cs="Arial"/>
              </w:rPr>
              <w:t xml:space="preserve">Has psychology influenced astrology more than astrology has influenced psychology? </w:t>
            </w:r>
          </w:p>
          <w:p w14:paraId="6F0DE9F6" w14:textId="77777777" w:rsidR="00E94790" w:rsidRPr="00230F35" w:rsidRDefault="00E94790" w:rsidP="00854EC2">
            <w:pPr>
              <w:pStyle w:val="NormalWeb"/>
              <w:ind w:right="34"/>
              <w:rPr>
                <w:rFonts w:ascii="Arial" w:hAnsi="Arial" w:cs="Arial"/>
                <w:sz w:val="22"/>
                <w:szCs w:val="22"/>
              </w:rPr>
            </w:pPr>
          </w:p>
          <w:p w14:paraId="03D582E0" w14:textId="77777777" w:rsidR="00E94790" w:rsidRDefault="00E94790" w:rsidP="00854EC2">
            <w:pPr>
              <w:pStyle w:val="NormalWeb"/>
              <w:ind w:right="34"/>
              <w:rPr>
                <w:rFonts w:ascii="Arial" w:hAnsi="Arial" w:cs="Arial"/>
                <w:sz w:val="22"/>
                <w:szCs w:val="22"/>
              </w:rPr>
            </w:pPr>
          </w:p>
          <w:p w14:paraId="310A6C45" w14:textId="007A876B" w:rsidR="00E94790" w:rsidRPr="00230F35" w:rsidRDefault="00E94790" w:rsidP="00854EC2">
            <w:pPr>
              <w:pStyle w:val="NormalWeb"/>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16/01/2019 (</w:t>
            </w:r>
            <w:proofErr w:type="gramStart"/>
            <w:r>
              <w:rPr>
                <w:rFonts w:ascii="Arial" w:hAnsi="Arial" w:cs="Arial"/>
                <w:sz w:val="22"/>
                <w:szCs w:val="22"/>
              </w:rPr>
              <w:t>1 week</w:t>
            </w:r>
            <w:proofErr w:type="gramEnd"/>
            <w:r>
              <w:rPr>
                <w:rFonts w:ascii="Arial" w:hAnsi="Arial" w:cs="Arial"/>
                <w:sz w:val="22"/>
                <w:szCs w:val="22"/>
              </w:rPr>
              <w:t xml:space="preserve"> extension agreed) </w:t>
            </w:r>
          </w:p>
        </w:tc>
      </w:tr>
      <w:tr w:rsidR="00E94790" w:rsidRPr="00230F35" w14:paraId="123C53A6" w14:textId="77777777" w:rsidTr="00854EC2">
        <w:trPr>
          <w:trHeight w:val="978"/>
        </w:trPr>
        <w:tc>
          <w:tcPr>
            <w:tcW w:w="8856" w:type="dxa"/>
            <w:gridSpan w:val="5"/>
            <w:tcBorders>
              <w:bottom w:val="single" w:sz="4" w:space="0" w:color="000000"/>
            </w:tcBorders>
          </w:tcPr>
          <w:p w14:paraId="29288328" w14:textId="77777777" w:rsidR="00E94790" w:rsidRPr="00230F35" w:rsidRDefault="00E94790" w:rsidP="00854EC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 w:val="20"/>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E94790" w:rsidRPr="00230F35" w14:paraId="4EDE2092" w14:textId="77777777" w:rsidTr="00854EC2">
        <w:trPr>
          <w:trHeight w:val="978"/>
        </w:trPr>
        <w:tc>
          <w:tcPr>
            <w:tcW w:w="8856" w:type="dxa"/>
            <w:gridSpan w:val="5"/>
            <w:shd w:val="clear" w:color="auto" w:fill="D9D9D9"/>
          </w:tcPr>
          <w:p w14:paraId="2F61D109" w14:textId="77777777" w:rsidR="00E94790" w:rsidRPr="00230F35" w:rsidRDefault="00E94790" w:rsidP="00854EC2">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69D15EB" w14:textId="77777777" w:rsidR="00E94790" w:rsidRDefault="00E94790" w:rsidP="00854EC2">
            <w:pPr>
              <w:pStyle w:val="NormalWeb"/>
              <w:ind w:right="34"/>
              <w:rPr>
                <w:rFonts w:ascii="Arial" w:hAnsi="Arial" w:cs="Arial"/>
                <w:sz w:val="22"/>
                <w:szCs w:val="22"/>
              </w:rPr>
            </w:pPr>
            <w:r w:rsidRPr="00230F35">
              <w:rPr>
                <w:rFonts w:ascii="Arial" w:hAnsi="Arial" w:cs="Arial"/>
                <w:sz w:val="22"/>
                <w:szCs w:val="22"/>
              </w:rPr>
              <w:t>Signed ……</w:t>
            </w:r>
            <w:proofErr w:type="spellStart"/>
            <w:r>
              <w:rPr>
                <w:rFonts w:ascii="Arial" w:hAnsi="Arial" w:cs="Arial"/>
                <w:sz w:val="22"/>
                <w:szCs w:val="22"/>
              </w:rPr>
              <w:t>Korinna</w:t>
            </w:r>
            <w:proofErr w:type="spellEnd"/>
            <w:r>
              <w:rPr>
                <w:rFonts w:ascii="Arial" w:hAnsi="Arial" w:cs="Arial"/>
                <w:sz w:val="22"/>
                <w:szCs w:val="22"/>
              </w:rPr>
              <w:t xml:space="preserve"> Williams</w:t>
            </w:r>
            <w:r w:rsidRPr="00230F35">
              <w:rPr>
                <w:rFonts w:ascii="Arial" w:hAnsi="Arial" w:cs="Arial"/>
                <w:sz w:val="22"/>
                <w:szCs w:val="22"/>
              </w:rPr>
              <w:t>………………………………………………………</w:t>
            </w:r>
          </w:p>
          <w:p w14:paraId="635EB56E" w14:textId="77777777" w:rsidR="00E94790" w:rsidRDefault="00E94790" w:rsidP="00854EC2">
            <w:pPr>
              <w:pStyle w:val="NormalWeb"/>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43632DBA" w14:textId="77777777" w:rsidR="00E94790" w:rsidRPr="00230F35" w:rsidRDefault="00E94790" w:rsidP="00854EC2">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E94790" w:rsidRPr="00230F35" w14:paraId="47DF1F42" w14:textId="77777777" w:rsidTr="00854EC2">
        <w:trPr>
          <w:trHeight w:val="3972"/>
        </w:trPr>
        <w:tc>
          <w:tcPr>
            <w:tcW w:w="8856" w:type="dxa"/>
            <w:gridSpan w:val="5"/>
          </w:tcPr>
          <w:p w14:paraId="3A945F60" w14:textId="77777777" w:rsidR="00E94790" w:rsidRDefault="00E94790" w:rsidP="00854EC2">
            <w:pPr>
              <w:rPr>
                <w:rFonts w:ascii="Arial" w:hAnsi="Arial"/>
                <w:b/>
              </w:rPr>
            </w:pPr>
          </w:p>
          <w:p w14:paraId="691BB3A6" w14:textId="77777777" w:rsidR="00E94790" w:rsidRPr="00116CE6" w:rsidRDefault="00E94790" w:rsidP="00854EC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94790" w:rsidRPr="00116CE6" w14:paraId="695701B1" w14:textId="77777777" w:rsidTr="00854EC2">
              <w:tc>
                <w:tcPr>
                  <w:tcW w:w="6970" w:type="dxa"/>
                </w:tcPr>
                <w:p w14:paraId="66C7D5F9" w14:textId="77777777" w:rsidR="00E94790" w:rsidRPr="00116CE6" w:rsidRDefault="00E94790" w:rsidP="00854EC2">
                  <w:pPr>
                    <w:rPr>
                      <w:rFonts w:ascii="Arial" w:hAnsi="Arial"/>
                      <w:sz w:val="20"/>
                      <w:szCs w:val="20"/>
                    </w:rPr>
                  </w:pPr>
                </w:p>
                <w:p w14:paraId="1B68962A" w14:textId="77777777" w:rsidR="00E94790" w:rsidRPr="00116CE6" w:rsidRDefault="00E94790" w:rsidP="00854EC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6558188" w14:textId="77777777" w:rsidR="00E94790" w:rsidRPr="00116CE6" w:rsidRDefault="00E94790" w:rsidP="00854EC2">
                  <w:pPr>
                    <w:rPr>
                      <w:rFonts w:ascii="Arial" w:hAnsi="Arial"/>
                      <w:sz w:val="20"/>
                      <w:szCs w:val="20"/>
                    </w:rPr>
                  </w:pPr>
                </w:p>
              </w:tc>
            </w:tr>
            <w:tr w:rsidR="00E94790" w:rsidRPr="00116CE6" w14:paraId="6F733910" w14:textId="77777777" w:rsidTr="00854EC2">
              <w:tc>
                <w:tcPr>
                  <w:tcW w:w="6970" w:type="dxa"/>
                </w:tcPr>
                <w:p w14:paraId="49E8C17C" w14:textId="77777777" w:rsidR="00E94790" w:rsidRPr="00116CE6" w:rsidRDefault="00E94790" w:rsidP="00854EC2">
                  <w:pPr>
                    <w:rPr>
                      <w:rFonts w:ascii="Arial" w:hAnsi="Arial"/>
                      <w:sz w:val="20"/>
                      <w:szCs w:val="20"/>
                    </w:rPr>
                  </w:pPr>
                </w:p>
                <w:p w14:paraId="01539841" w14:textId="77777777" w:rsidR="00E94790" w:rsidRPr="00116CE6" w:rsidRDefault="00E94790" w:rsidP="00854EC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F049FCB" w14:textId="77777777" w:rsidR="00E94790" w:rsidRPr="00116CE6" w:rsidRDefault="00E94790" w:rsidP="00854EC2">
                  <w:pPr>
                    <w:rPr>
                      <w:rFonts w:ascii="Arial" w:hAnsi="Arial"/>
                      <w:sz w:val="20"/>
                      <w:szCs w:val="20"/>
                    </w:rPr>
                  </w:pPr>
                </w:p>
              </w:tc>
            </w:tr>
            <w:tr w:rsidR="00E94790" w:rsidRPr="00116CE6" w14:paraId="7E21A403" w14:textId="77777777" w:rsidTr="00854EC2">
              <w:tc>
                <w:tcPr>
                  <w:tcW w:w="6970" w:type="dxa"/>
                </w:tcPr>
                <w:p w14:paraId="32610C08" w14:textId="77777777" w:rsidR="00E94790" w:rsidRPr="00116CE6" w:rsidRDefault="00E94790" w:rsidP="00854EC2">
                  <w:pPr>
                    <w:rPr>
                      <w:rFonts w:ascii="Arial" w:hAnsi="Arial"/>
                      <w:sz w:val="20"/>
                      <w:szCs w:val="20"/>
                    </w:rPr>
                  </w:pPr>
                </w:p>
                <w:p w14:paraId="50175410" w14:textId="77777777" w:rsidR="00E94790" w:rsidRPr="00116CE6" w:rsidRDefault="00E94790" w:rsidP="00854EC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A00DCC1" w14:textId="77777777" w:rsidR="00E94790" w:rsidRPr="00116CE6" w:rsidRDefault="00E94790" w:rsidP="00854EC2">
                  <w:pPr>
                    <w:rPr>
                      <w:rFonts w:ascii="Arial" w:hAnsi="Arial"/>
                      <w:sz w:val="20"/>
                      <w:szCs w:val="20"/>
                    </w:rPr>
                  </w:pPr>
                </w:p>
              </w:tc>
            </w:tr>
            <w:tr w:rsidR="00E94790" w:rsidRPr="00116CE6" w14:paraId="1D0EB131" w14:textId="77777777" w:rsidTr="00854EC2">
              <w:tc>
                <w:tcPr>
                  <w:tcW w:w="6970" w:type="dxa"/>
                </w:tcPr>
                <w:p w14:paraId="6B9E075D" w14:textId="77777777" w:rsidR="00E94790" w:rsidRDefault="00E94790" w:rsidP="00854EC2">
                  <w:pPr>
                    <w:rPr>
                      <w:rFonts w:ascii="Arial" w:hAnsi="Arial"/>
                      <w:sz w:val="20"/>
                      <w:szCs w:val="20"/>
                    </w:rPr>
                  </w:pPr>
                </w:p>
                <w:p w14:paraId="288D79CA" w14:textId="77777777" w:rsidR="00E94790" w:rsidRPr="00022345" w:rsidRDefault="00E94790" w:rsidP="00854EC2">
                  <w:pPr>
                    <w:rPr>
                      <w:rFonts w:ascii="Arial" w:hAnsi="Arial"/>
                      <w:b/>
                      <w:sz w:val="20"/>
                      <w:szCs w:val="20"/>
                    </w:rPr>
                  </w:pPr>
                  <w:r w:rsidRPr="00022345">
                    <w:rPr>
                      <w:rFonts w:ascii="Arial" w:hAnsi="Arial"/>
                      <w:b/>
                      <w:sz w:val="20"/>
                      <w:szCs w:val="20"/>
                    </w:rPr>
                    <w:t>Final Mark</w:t>
                  </w:r>
                </w:p>
                <w:p w14:paraId="56860FBA" w14:textId="77777777" w:rsidR="00E94790" w:rsidRPr="00116CE6" w:rsidRDefault="00E94790" w:rsidP="00854EC2">
                  <w:pPr>
                    <w:rPr>
                      <w:rFonts w:ascii="Arial" w:hAnsi="Arial"/>
                      <w:sz w:val="20"/>
                      <w:szCs w:val="20"/>
                    </w:rPr>
                  </w:pPr>
                </w:p>
              </w:tc>
              <w:tc>
                <w:tcPr>
                  <w:tcW w:w="1660" w:type="dxa"/>
                </w:tcPr>
                <w:p w14:paraId="70162823" w14:textId="77777777" w:rsidR="00E94790" w:rsidRPr="00116CE6" w:rsidRDefault="00E94790" w:rsidP="00854EC2">
                  <w:pPr>
                    <w:rPr>
                      <w:rFonts w:ascii="Arial" w:hAnsi="Arial"/>
                      <w:sz w:val="20"/>
                      <w:szCs w:val="20"/>
                    </w:rPr>
                  </w:pPr>
                </w:p>
              </w:tc>
            </w:tr>
          </w:tbl>
          <w:p w14:paraId="57B05C9F" w14:textId="77777777" w:rsidR="00E94790" w:rsidRDefault="00E94790" w:rsidP="00854EC2">
            <w:pPr>
              <w:pStyle w:val="NormalWeb"/>
              <w:ind w:left="142" w:right="34"/>
              <w:rPr>
                <w:rFonts w:ascii="Arial" w:hAnsi="Arial" w:cs="Arial"/>
                <w:b/>
                <w:sz w:val="22"/>
                <w:szCs w:val="22"/>
              </w:rPr>
            </w:pPr>
          </w:p>
          <w:p w14:paraId="23DE25F7" w14:textId="77777777" w:rsidR="00E94790" w:rsidRPr="00230F35" w:rsidRDefault="00E94790" w:rsidP="00854EC2">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C634548" w14:textId="77777777" w:rsidR="00E94790" w:rsidRDefault="00E94790" w:rsidP="00854EC2">
            <w:pPr>
              <w:pStyle w:val="NormalWeb"/>
              <w:rPr>
                <w:rFonts w:ascii="Arial" w:hAnsi="Arial" w:cs="Arial"/>
                <w:b/>
                <w:sz w:val="22"/>
                <w:szCs w:val="22"/>
              </w:rPr>
            </w:pPr>
          </w:p>
          <w:p w14:paraId="276598C0" w14:textId="77777777" w:rsidR="00E94790" w:rsidRDefault="00E94790" w:rsidP="00854EC2">
            <w:pPr>
              <w:pStyle w:val="NormalWeb"/>
              <w:rPr>
                <w:rFonts w:ascii="Arial" w:hAnsi="Arial" w:cs="Arial"/>
                <w:b/>
                <w:sz w:val="22"/>
                <w:szCs w:val="22"/>
              </w:rPr>
            </w:pPr>
          </w:p>
          <w:p w14:paraId="7FA1BD10" w14:textId="77777777" w:rsidR="00E94790" w:rsidRDefault="00E94790" w:rsidP="00854EC2">
            <w:pPr>
              <w:pStyle w:val="NormalWeb"/>
              <w:rPr>
                <w:rFonts w:ascii="Arial" w:hAnsi="Arial" w:cs="Arial"/>
                <w:b/>
                <w:sz w:val="22"/>
                <w:szCs w:val="22"/>
              </w:rPr>
            </w:pPr>
          </w:p>
          <w:p w14:paraId="7ADEFB4E" w14:textId="77777777" w:rsidR="00E94790" w:rsidRDefault="00E94790" w:rsidP="00854EC2">
            <w:pPr>
              <w:pStyle w:val="NormalWeb"/>
              <w:rPr>
                <w:rFonts w:ascii="Arial" w:hAnsi="Arial" w:cs="Arial"/>
                <w:b/>
                <w:sz w:val="22"/>
                <w:szCs w:val="22"/>
              </w:rPr>
            </w:pPr>
          </w:p>
          <w:p w14:paraId="575BE023" w14:textId="77777777" w:rsidR="00E94790" w:rsidRDefault="00E94790" w:rsidP="00854EC2">
            <w:pPr>
              <w:pStyle w:val="NormalWeb"/>
              <w:rPr>
                <w:rFonts w:ascii="Arial" w:hAnsi="Arial" w:cs="Arial"/>
                <w:b/>
                <w:sz w:val="22"/>
                <w:szCs w:val="22"/>
              </w:rPr>
            </w:pPr>
          </w:p>
          <w:p w14:paraId="7AB281D7" w14:textId="77777777" w:rsidR="00E94790" w:rsidRPr="00230F35" w:rsidRDefault="00E94790" w:rsidP="00854EC2">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D2C2139" w14:textId="77777777" w:rsidR="00E94790" w:rsidRDefault="00E94790" w:rsidP="00854EC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10354F6" w14:textId="77777777" w:rsidR="00E94790" w:rsidRPr="00001C3B" w:rsidRDefault="00E94790" w:rsidP="00854EC2">
            <w:pPr>
              <w:pStyle w:val="NormalWeb"/>
              <w:rPr>
                <w:rFonts w:ascii="Arial" w:hAnsi="Arial" w:cs="Arial"/>
                <w:sz w:val="22"/>
                <w:szCs w:val="22"/>
              </w:rPr>
            </w:pPr>
          </w:p>
        </w:tc>
      </w:tr>
      <w:tr w:rsidR="00E94790" w:rsidRPr="00230F35" w14:paraId="1E48F001" w14:textId="77777777" w:rsidTr="00854EC2">
        <w:trPr>
          <w:trHeight w:val="492"/>
        </w:trPr>
        <w:tc>
          <w:tcPr>
            <w:tcW w:w="6768" w:type="dxa"/>
            <w:gridSpan w:val="3"/>
          </w:tcPr>
          <w:p w14:paraId="55BF022A" w14:textId="77777777" w:rsidR="00E94790" w:rsidRPr="00230F35" w:rsidRDefault="00E94790" w:rsidP="00854EC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BC2E146" w14:textId="77777777" w:rsidR="00E94790" w:rsidRPr="00230F35" w:rsidRDefault="00E94790" w:rsidP="00854EC2">
            <w:pPr>
              <w:pStyle w:val="NormalWeb"/>
              <w:ind w:left="142" w:right="34"/>
              <w:rPr>
                <w:rFonts w:ascii="Arial" w:hAnsi="Arial" w:cs="Arial"/>
                <w:sz w:val="22"/>
                <w:szCs w:val="22"/>
              </w:rPr>
            </w:pPr>
            <w:r w:rsidRPr="00230F35">
              <w:rPr>
                <w:rFonts w:ascii="Arial" w:hAnsi="Arial" w:cs="Arial"/>
                <w:sz w:val="22"/>
                <w:szCs w:val="22"/>
              </w:rPr>
              <w:t>Date:</w:t>
            </w:r>
          </w:p>
        </w:tc>
      </w:tr>
      <w:tr w:rsidR="00E94790" w:rsidRPr="002F467C" w14:paraId="669850EA" w14:textId="77777777" w:rsidTr="00854EC2">
        <w:tc>
          <w:tcPr>
            <w:tcW w:w="8856" w:type="dxa"/>
            <w:gridSpan w:val="5"/>
          </w:tcPr>
          <w:p w14:paraId="6F2C2B54" w14:textId="77777777" w:rsidR="00E94790" w:rsidRPr="00230F35" w:rsidRDefault="00E94790" w:rsidP="00854EC2">
            <w:pPr>
              <w:pStyle w:val="NormalWeb"/>
              <w:ind w:right="-334"/>
              <w:rPr>
                <w:rFonts w:ascii="Arial" w:hAnsi="Arial" w:cs="Arial"/>
                <w:bCs/>
                <w:i/>
                <w:sz w:val="22"/>
                <w:szCs w:val="22"/>
              </w:rPr>
            </w:pPr>
          </w:p>
          <w:p w14:paraId="0C8734F9" w14:textId="77777777" w:rsidR="00E94790" w:rsidRPr="00230F35" w:rsidRDefault="00E94790" w:rsidP="00854EC2">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A07E6E2" w14:textId="77777777" w:rsidR="00E94790" w:rsidRPr="00230F35" w:rsidRDefault="00E94790" w:rsidP="00854EC2">
            <w:pPr>
              <w:pStyle w:val="NormalWeb"/>
              <w:ind w:right="-334"/>
              <w:rPr>
                <w:rFonts w:ascii="Arial" w:hAnsi="Arial" w:cs="Arial"/>
                <w:b/>
                <w:bCs/>
                <w:sz w:val="22"/>
                <w:szCs w:val="22"/>
              </w:rPr>
            </w:pPr>
          </w:p>
          <w:p w14:paraId="5C314F4E" w14:textId="77777777" w:rsidR="00E94790" w:rsidRPr="00230F35" w:rsidRDefault="00E94790" w:rsidP="00854EC2">
            <w:pPr>
              <w:pStyle w:val="NormalWeb"/>
              <w:ind w:right="-334"/>
              <w:rPr>
                <w:rFonts w:ascii="Arial" w:hAnsi="Arial" w:cs="Arial"/>
                <w:bCs/>
                <w:sz w:val="22"/>
                <w:szCs w:val="22"/>
              </w:rPr>
            </w:pPr>
            <w:r w:rsidRPr="00230F35">
              <w:rPr>
                <w:rFonts w:ascii="Arial" w:hAnsi="Arial" w:cs="Arial"/>
                <w:bCs/>
                <w:sz w:val="22"/>
                <w:szCs w:val="22"/>
              </w:rPr>
              <w:t>Comments:</w:t>
            </w:r>
          </w:p>
          <w:p w14:paraId="6ABC500E" w14:textId="77777777" w:rsidR="00E94790" w:rsidRPr="00230F35" w:rsidRDefault="00E94790" w:rsidP="00854EC2">
            <w:pPr>
              <w:pStyle w:val="NormalWeb"/>
              <w:ind w:right="-334"/>
              <w:rPr>
                <w:rFonts w:ascii="Arial" w:hAnsi="Arial" w:cs="Arial"/>
                <w:bCs/>
                <w:sz w:val="22"/>
                <w:szCs w:val="22"/>
              </w:rPr>
            </w:pPr>
          </w:p>
          <w:p w14:paraId="5558186E" w14:textId="77777777" w:rsidR="00E94790" w:rsidRPr="00230F35" w:rsidRDefault="00E94790" w:rsidP="00854EC2">
            <w:pPr>
              <w:pStyle w:val="NormalWeb"/>
              <w:ind w:right="-334"/>
              <w:rPr>
                <w:rFonts w:ascii="Arial" w:hAnsi="Arial" w:cs="Arial"/>
                <w:bCs/>
                <w:sz w:val="22"/>
                <w:szCs w:val="22"/>
              </w:rPr>
            </w:pPr>
          </w:p>
          <w:p w14:paraId="30CD8017" w14:textId="77777777" w:rsidR="00E94790" w:rsidRPr="00230F35" w:rsidRDefault="00E94790" w:rsidP="00854EC2">
            <w:pPr>
              <w:pStyle w:val="NormalWeb"/>
              <w:ind w:right="-334"/>
              <w:rPr>
                <w:rFonts w:ascii="Arial" w:hAnsi="Arial" w:cs="Arial"/>
                <w:bCs/>
                <w:sz w:val="22"/>
                <w:szCs w:val="22"/>
              </w:rPr>
            </w:pPr>
          </w:p>
          <w:p w14:paraId="56B7B8B6" w14:textId="77777777" w:rsidR="00E94790" w:rsidRPr="00230F35" w:rsidRDefault="00E94790" w:rsidP="00854EC2">
            <w:pPr>
              <w:pStyle w:val="NormalWeb"/>
              <w:ind w:right="-334"/>
              <w:rPr>
                <w:rFonts w:ascii="Arial" w:hAnsi="Arial" w:cs="Arial"/>
                <w:bCs/>
                <w:sz w:val="22"/>
                <w:szCs w:val="22"/>
              </w:rPr>
            </w:pPr>
          </w:p>
          <w:p w14:paraId="61360D75" w14:textId="77777777" w:rsidR="00E94790" w:rsidRPr="00230F35" w:rsidRDefault="00E94790" w:rsidP="00854EC2">
            <w:pPr>
              <w:pStyle w:val="NormalWeb"/>
              <w:ind w:right="-334"/>
              <w:rPr>
                <w:rFonts w:ascii="Arial" w:hAnsi="Arial" w:cs="Arial"/>
                <w:bCs/>
                <w:sz w:val="22"/>
                <w:szCs w:val="22"/>
              </w:rPr>
            </w:pPr>
          </w:p>
          <w:p w14:paraId="71AF3E8E" w14:textId="77777777" w:rsidR="00E94790" w:rsidRDefault="00E94790" w:rsidP="00854EC2">
            <w:pPr>
              <w:pStyle w:val="NormalWeb"/>
              <w:ind w:right="-334"/>
              <w:rPr>
                <w:rFonts w:ascii="Arial" w:hAnsi="Arial" w:cs="Arial"/>
                <w:bCs/>
                <w:sz w:val="22"/>
                <w:szCs w:val="22"/>
              </w:rPr>
            </w:pPr>
          </w:p>
          <w:p w14:paraId="6AFFD3DB" w14:textId="77777777" w:rsidR="00E94790" w:rsidRPr="00230F35" w:rsidRDefault="00E94790" w:rsidP="00854EC2">
            <w:pPr>
              <w:pStyle w:val="NormalWeb"/>
              <w:ind w:right="-334"/>
              <w:rPr>
                <w:rFonts w:ascii="Arial" w:hAnsi="Arial" w:cs="Arial"/>
                <w:bCs/>
                <w:sz w:val="22"/>
                <w:szCs w:val="22"/>
              </w:rPr>
            </w:pPr>
          </w:p>
          <w:p w14:paraId="736F6594" w14:textId="77777777" w:rsidR="00E94790" w:rsidRPr="00230F35" w:rsidRDefault="00E94790" w:rsidP="00854EC2">
            <w:pPr>
              <w:pStyle w:val="NormalWeb"/>
              <w:ind w:right="-334"/>
              <w:rPr>
                <w:rFonts w:ascii="Arial" w:hAnsi="Arial" w:cs="Arial"/>
                <w:bCs/>
                <w:sz w:val="22"/>
                <w:szCs w:val="22"/>
              </w:rPr>
            </w:pPr>
          </w:p>
          <w:p w14:paraId="1398C3B2" w14:textId="77777777" w:rsidR="00E94790" w:rsidRPr="00230F35" w:rsidRDefault="00E94790" w:rsidP="00854EC2">
            <w:pPr>
              <w:pStyle w:val="NormalWeb"/>
              <w:ind w:right="-334"/>
              <w:rPr>
                <w:rFonts w:ascii="Arial" w:hAnsi="Arial" w:cs="Arial"/>
                <w:bCs/>
                <w:sz w:val="22"/>
                <w:szCs w:val="22"/>
              </w:rPr>
            </w:pPr>
          </w:p>
        </w:tc>
      </w:tr>
      <w:tr w:rsidR="00E94790" w:rsidRPr="002F467C" w14:paraId="53723521" w14:textId="77777777" w:rsidTr="00854EC2">
        <w:trPr>
          <w:trHeight w:val="720"/>
        </w:trPr>
        <w:tc>
          <w:tcPr>
            <w:tcW w:w="5211" w:type="dxa"/>
            <w:gridSpan w:val="2"/>
          </w:tcPr>
          <w:p w14:paraId="7C650542" w14:textId="77777777" w:rsidR="00E94790" w:rsidRPr="00230F35" w:rsidRDefault="00E94790" w:rsidP="00854EC2">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A87B687" w14:textId="77777777" w:rsidR="00E94790" w:rsidRPr="00230F35" w:rsidRDefault="00E94790" w:rsidP="00854EC2">
            <w:pPr>
              <w:pStyle w:val="NormalWeb"/>
              <w:ind w:right="-334"/>
              <w:rPr>
                <w:rFonts w:ascii="Arial" w:hAnsi="Arial" w:cs="Arial"/>
                <w:bCs/>
                <w:sz w:val="22"/>
                <w:szCs w:val="22"/>
              </w:rPr>
            </w:pPr>
            <w:r w:rsidRPr="00230F35">
              <w:rPr>
                <w:rFonts w:ascii="Arial" w:hAnsi="Arial" w:cs="Arial"/>
                <w:bCs/>
                <w:sz w:val="22"/>
                <w:szCs w:val="22"/>
              </w:rPr>
              <w:t>Date:</w:t>
            </w:r>
          </w:p>
        </w:tc>
      </w:tr>
      <w:tr w:rsidR="00E94790" w:rsidRPr="002F467C" w14:paraId="2043404B" w14:textId="77777777" w:rsidTr="00854EC2">
        <w:trPr>
          <w:trHeight w:val="720"/>
        </w:trPr>
        <w:tc>
          <w:tcPr>
            <w:tcW w:w="8856" w:type="dxa"/>
            <w:gridSpan w:val="5"/>
          </w:tcPr>
          <w:p w14:paraId="5F6D15E4" w14:textId="77777777" w:rsidR="00E94790" w:rsidRPr="00B34964" w:rsidRDefault="00E94790" w:rsidP="00854EC2">
            <w:pPr>
              <w:rPr>
                <w:rFonts w:ascii="Arial" w:hAnsi="Arial" w:cs="Arial"/>
                <w:b/>
                <w:sz w:val="22"/>
                <w:szCs w:val="22"/>
              </w:rPr>
            </w:pPr>
            <w:r w:rsidRPr="00B34964">
              <w:rPr>
                <w:rFonts w:ascii="Arial" w:hAnsi="Arial" w:cs="Arial"/>
                <w:b/>
                <w:sz w:val="22"/>
                <w:szCs w:val="22"/>
              </w:rPr>
              <w:t>External Examiner’s comments (if relevant)</w:t>
            </w:r>
          </w:p>
          <w:p w14:paraId="76EDC309" w14:textId="77777777" w:rsidR="00E94790" w:rsidRPr="00230F35" w:rsidRDefault="00E94790" w:rsidP="00854EC2">
            <w:pPr>
              <w:pStyle w:val="NormalWeb"/>
              <w:ind w:right="-334"/>
              <w:rPr>
                <w:rFonts w:ascii="Arial" w:hAnsi="Arial" w:cs="Arial"/>
                <w:bCs/>
                <w:sz w:val="22"/>
                <w:szCs w:val="22"/>
              </w:rPr>
            </w:pPr>
          </w:p>
          <w:p w14:paraId="1A60301A" w14:textId="77777777" w:rsidR="00E94790" w:rsidRPr="00230F35" w:rsidRDefault="00E94790" w:rsidP="00854EC2">
            <w:pPr>
              <w:pStyle w:val="NormalWeb"/>
              <w:ind w:right="-334"/>
              <w:rPr>
                <w:rFonts w:ascii="Arial" w:hAnsi="Arial" w:cs="Arial"/>
                <w:bCs/>
                <w:sz w:val="22"/>
                <w:szCs w:val="22"/>
              </w:rPr>
            </w:pPr>
          </w:p>
          <w:p w14:paraId="7722046C" w14:textId="77777777" w:rsidR="00E94790" w:rsidRPr="00230F35" w:rsidRDefault="00E94790" w:rsidP="00854EC2">
            <w:pPr>
              <w:pStyle w:val="NormalWeb"/>
              <w:ind w:right="-334"/>
              <w:rPr>
                <w:rFonts w:ascii="Arial" w:hAnsi="Arial" w:cs="Arial"/>
                <w:bCs/>
                <w:sz w:val="22"/>
                <w:szCs w:val="22"/>
              </w:rPr>
            </w:pPr>
          </w:p>
          <w:p w14:paraId="6F109F2A" w14:textId="77777777" w:rsidR="00E94790" w:rsidRPr="00230F35" w:rsidRDefault="00E94790" w:rsidP="00854EC2">
            <w:pPr>
              <w:pStyle w:val="NormalWeb"/>
              <w:ind w:right="-334"/>
              <w:rPr>
                <w:rFonts w:ascii="Arial" w:hAnsi="Arial" w:cs="Arial"/>
                <w:bCs/>
                <w:sz w:val="22"/>
                <w:szCs w:val="22"/>
              </w:rPr>
            </w:pPr>
          </w:p>
          <w:p w14:paraId="6BB6F8E1" w14:textId="77777777" w:rsidR="00E94790" w:rsidRPr="00230F35" w:rsidRDefault="00E94790" w:rsidP="00854EC2">
            <w:pPr>
              <w:pStyle w:val="NormalWeb"/>
              <w:ind w:right="-334"/>
              <w:rPr>
                <w:rFonts w:ascii="Arial" w:hAnsi="Arial" w:cs="Arial"/>
                <w:bCs/>
                <w:sz w:val="22"/>
                <w:szCs w:val="22"/>
              </w:rPr>
            </w:pPr>
          </w:p>
          <w:p w14:paraId="6576BBDC" w14:textId="77777777" w:rsidR="00E94790" w:rsidRPr="00230F35" w:rsidRDefault="00E94790" w:rsidP="00854EC2">
            <w:pPr>
              <w:pStyle w:val="NormalWeb"/>
              <w:ind w:right="-334"/>
              <w:rPr>
                <w:rFonts w:ascii="Arial" w:hAnsi="Arial" w:cs="Arial"/>
                <w:bCs/>
                <w:sz w:val="22"/>
                <w:szCs w:val="22"/>
              </w:rPr>
            </w:pPr>
          </w:p>
          <w:p w14:paraId="1711C4F6" w14:textId="77777777" w:rsidR="00E94790" w:rsidRPr="00230F35" w:rsidRDefault="00E94790" w:rsidP="00854EC2">
            <w:pPr>
              <w:pStyle w:val="NormalWeb"/>
              <w:ind w:right="-334"/>
              <w:rPr>
                <w:rFonts w:ascii="Arial" w:hAnsi="Arial" w:cs="Arial"/>
                <w:bCs/>
                <w:sz w:val="22"/>
                <w:szCs w:val="22"/>
              </w:rPr>
            </w:pPr>
          </w:p>
          <w:p w14:paraId="1FBDC346" w14:textId="77777777" w:rsidR="00E94790" w:rsidRPr="00230F35" w:rsidRDefault="00E94790" w:rsidP="00854EC2">
            <w:pPr>
              <w:pStyle w:val="NormalWeb"/>
              <w:ind w:right="-334"/>
              <w:rPr>
                <w:rFonts w:ascii="Arial" w:hAnsi="Arial" w:cs="Arial"/>
                <w:bCs/>
                <w:sz w:val="22"/>
                <w:szCs w:val="22"/>
              </w:rPr>
            </w:pPr>
          </w:p>
          <w:p w14:paraId="4DF906DB" w14:textId="77777777" w:rsidR="00E94790" w:rsidRDefault="00E94790" w:rsidP="00854EC2">
            <w:pPr>
              <w:pStyle w:val="NormalWeb"/>
              <w:ind w:right="-334"/>
              <w:rPr>
                <w:rFonts w:ascii="Arial" w:hAnsi="Arial" w:cs="Arial"/>
                <w:bCs/>
                <w:sz w:val="22"/>
                <w:szCs w:val="22"/>
              </w:rPr>
            </w:pPr>
          </w:p>
          <w:p w14:paraId="6588E2C3" w14:textId="77777777" w:rsidR="00E94790" w:rsidRPr="00230F35" w:rsidRDefault="00E94790" w:rsidP="00854EC2">
            <w:pPr>
              <w:pStyle w:val="NormalWeb"/>
              <w:ind w:right="-334"/>
              <w:rPr>
                <w:rFonts w:ascii="Arial" w:hAnsi="Arial" w:cs="Arial"/>
                <w:bCs/>
                <w:sz w:val="22"/>
                <w:szCs w:val="22"/>
              </w:rPr>
            </w:pPr>
          </w:p>
          <w:p w14:paraId="4F703F8F" w14:textId="77777777" w:rsidR="00E94790" w:rsidRPr="00230F35" w:rsidRDefault="00E94790" w:rsidP="00854EC2">
            <w:pPr>
              <w:pStyle w:val="NormalWeb"/>
              <w:ind w:right="-334"/>
              <w:rPr>
                <w:rFonts w:ascii="Arial" w:hAnsi="Arial" w:cs="Arial"/>
                <w:bCs/>
                <w:sz w:val="22"/>
                <w:szCs w:val="22"/>
              </w:rPr>
            </w:pPr>
          </w:p>
        </w:tc>
      </w:tr>
      <w:tr w:rsidR="00E94790" w:rsidRPr="002F467C" w14:paraId="5FF6CBBD" w14:textId="77777777" w:rsidTr="00854EC2">
        <w:trPr>
          <w:trHeight w:val="720"/>
        </w:trPr>
        <w:tc>
          <w:tcPr>
            <w:tcW w:w="5211" w:type="dxa"/>
            <w:gridSpan w:val="2"/>
          </w:tcPr>
          <w:p w14:paraId="4F0653F0" w14:textId="77777777" w:rsidR="00E94790" w:rsidRPr="00230F35" w:rsidRDefault="00E94790" w:rsidP="00854EC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0CEFE19" w14:textId="77777777" w:rsidR="00E94790" w:rsidRPr="00230F35" w:rsidRDefault="00E94790" w:rsidP="00854EC2">
            <w:pPr>
              <w:rPr>
                <w:rFonts w:ascii="Arial" w:hAnsi="Arial" w:cs="Arial"/>
                <w:sz w:val="22"/>
                <w:szCs w:val="22"/>
              </w:rPr>
            </w:pPr>
            <w:r w:rsidRPr="00230F35">
              <w:rPr>
                <w:rFonts w:ascii="Arial" w:hAnsi="Arial" w:cs="Arial"/>
                <w:sz w:val="22"/>
                <w:szCs w:val="22"/>
              </w:rPr>
              <w:t>Date:</w:t>
            </w:r>
          </w:p>
        </w:tc>
      </w:tr>
    </w:tbl>
    <w:p w14:paraId="18E7EC2A" w14:textId="77777777" w:rsidR="00E94790" w:rsidRDefault="00E94790" w:rsidP="00E94790">
      <w:pPr>
        <w:jc w:val="both"/>
        <w:rPr>
          <w:rFonts w:ascii="Arial" w:eastAsia="Helvetica" w:hAnsi="Arial" w:cs="Arial"/>
          <w:i/>
        </w:rPr>
      </w:pPr>
    </w:p>
    <w:p w14:paraId="145BC24E" w14:textId="77777777" w:rsidR="00E94790" w:rsidRDefault="00E94790" w:rsidP="00E94790">
      <w:pPr>
        <w:jc w:val="both"/>
        <w:rPr>
          <w:rFonts w:ascii="Arial" w:eastAsia="Helvetica" w:hAnsi="Arial" w:cs="Arial"/>
          <w:i/>
        </w:rPr>
      </w:pPr>
    </w:p>
    <w:p w14:paraId="5BA1AD5D" w14:textId="31C290F9" w:rsidR="00DD6420" w:rsidRPr="00DD6420" w:rsidRDefault="000A7F1A" w:rsidP="00DD6420">
      <w:pPr>
        <w:spacing w:line="360" w:lineRule="auto"/>
        <w:jc w:val="both"/>
        <w:rPr>
          <w:rFonts w:ascii="Arial" w:hAnsi="Arial" w:cs="Arial"/>
        </w:rPr>
      </w:pPr>
      <w:r w:rsidRPr="00DD6420">
        <w:rPr>
          <w:rFonts w:ascii="Arial" w:hAnsi="Arial" w:cs="Arial"/>
        </w:rPr>
        <w:t>Has psychology influenced astrology more than astrology has influenced psychology?</w:t>
      </w:r>
      <w:r w:rsidR="00E03684" w:rsidRPr="00DD6420">
        <w:rPr>
          <w:rFonts w:ascii="Arial" w:hAnsi="Arial" w:cs="Arial"/>
        </w:rPr>
        <w:t xml:space="preserve"> </w:t>
      </w:r>
    </w:p>
    <w:p w14:paraId="6AA81AE1" w14:textId="6244C0E3" w:rsidR="008771C7" w:rsidRPr="00DD6420" w:rsidRDefault="008771C7" w:rsidP="00DD6420">
      <w:pPr>
        <w:spacing w:line="360" w:lineRule="auto"/>
        <w:jc w:val="both"/>
        <w:rPr>
          <w:rFonts w:ascii="Arial" w:hAnsi="Arial" w:cs="Arial"/>
        </w:rPr>
      </w:pPr>
    </w:p>
    <w:p w14:paraId="1860996D" w14:textId="4693768C" w:rsidR="00233F2C" w:rsidRPr="00DD6420" w:rsidRDefault="008771C7" w:rsidP="00DD6420">
      <w:pPr>
        <w:spacing w:line="360" w:lineRule="auto"/>
        <w:jc w:val="both"/>
        <w:rPr>
          <w:rFonts w:ascii="Arial" w:hAnsi="Arial" w:cs="Arial"/>
        </w:rPr>
      </w:pPr>
      <w:r w:rsidRPr="00DD6420">
        <w:rPr>
          <w:rFonts w:ascii="Arial" w:hAnsi="Arial" w:cs="Arial"/>
        </w:rPr>
        <w:t>Astrology has a histor</w:t>
      </w:r>
      <w:r w:rsidR="009A7DBD" w:rsidRPr="00DD6420">
        <w:rPr>
          <w:rFonts w:ascii="Arial" w:hAnsi="Arial" w:cs="Arial"/>
        </w:rPr>
        <w:t>y that stems thousands of years; it</w:t>
      </w:r>
      <w:r w:rsidR="00A302EE" w:rsidRPr="00DD6420">
        <w:rPr>
          <w:rFonts w:ascii="Arial" w:hAnsi="Arial" w:cs="Arial"/>
        </w:rPr>
        <w:t xml:space="preserve"> </w:t>
      </w:r>
      <w:r w:rsidRPr="00DD6420">
        <w:rPr>
          <w:rFonts w:ascii="Arial" w:hAnsi="Arial" w:cs="Arial"/>
        </w:rPr>
        <w:t xml:space="preserve">is believed to have </w:t>
      </w:r>
      <w:r w:rsidR="009A7DBD" w:rsidRPr="00DD6420">
        <w:rPr>
          <w:rFonts w:ascii="Arial" w:hAnsi="Arial" w:cs="Arial"/>
        </w:rPr>
        <w:t>originated</w:t>
      </w:r>
      <w:r w:rsidRPr="00DD6420">
        <w:rPr>
          <w:rFonts w:ascii="Arial" w:hAnsi="Arial" w:cs="Arial"/>
        </w:rPr>
        <w:t xml:space="preserve"> in Mesopotamia</w:t>
      </w:r>
      <w:r w:rsidR="009A7DBD" w:rsidRPr="00DD6420">
        <w:rPr>
          <w:rFonts w:ascii="Arial" w:hAnsi="Arial" w:cs="Arial"/>
        </w:rPr>
        <w:t>, which is known in modern times</w:t>
      </w:r>
      <w:r w:rsidRPr="00DD6420">
        <w:rPr>
          <w:rFonts w:ascii="Arial" w:hAnsi="Arial" w:cs="Arial"/>
        </w:rPr>
        <w:t xml:space="preserve"> as Iraq.  This </w:t>
      </w:r>
      <w:r w:rsidR="009A7DBD" w:rsidRPr="00DD6420">
        <w:rPr>
          <w:rFonts w:ascii="Arial" w:hAnsi="Arial" w:cs="Arial"/>
        </w:rPr>
        <w:t xml:space="preserve">information </w:t>
      </w:r>
      <w:r w:rsidRPr="00DD6420">
        <w:rPr>
          <w:rFonts w:ascii="Arial" w:hAnsi="Arial" w:cs="Arial"/>
        </w:rPr>
        <w:t xml:space="preserve">comes from records </w:t>
      </w:r>
      <w:r w:rsidR="009A7DBD" w:rsidRPr="00DD6420">
        <w:rPr>
          <w:rFonts w:ascii="Arial" w:hAnsi="Arial" w:cs="Arial"/>
        </w:rPr>
        <w:t>obtained</w:t>
      </w:r>
      <w:r w:rsidRPr="00DD6420">
        <w:rPr>
          <w:rFonts w:ascii="Arial" w:hAnsi="Arial" w:cs="Arial"/>
        </w:rPr>
        <w:t xml:space="preserve"> from astrologers in Greece</w:t>
      </w:r>
      <w:r w:rsidR="009A7DBD" w:rsidRPr="00DD6420">
        <w:rPr>
          <w:rFonts w:ascii="Arial" w:hAnsi="Arial" w:cs="Arial"/>
        </w:rPr>
        <w:t>,</w:t>
      </w:r>
      <w:r w:rsidRPr="00DD6420">
        <w:rPr>
          <w:rFonts w:ascii="Arial" w:hAnsi="Arial" w:cs="Arial"/>
        </w:rPr>
        <w:t xml:space="preserve"> who used survi</w:t>
      </w:r>
      <w:r w:rsidR="001D1E50" w:rsidRPr="00DD6420">
        <w:rPr>
          <w:rFonts w:ascii="Arial" w:hAnsi="Arial" w:cs="Arial"/>
        </w:rPr>
        <w:t>vi</w:t>
      </w:r>
      <w:r w:rsidRPr="00DD6420">
        <w:rPr>
          <w:rFonts w:ascii="Arial" w:hAnsi="Arial" w:cs="Arial"/>
        </w:rPr>
        <w:t xml:space="preserve">ng sources from Mesopotamia. These records are rich </w:t>
      </w:r>
      <w:r w:rsidR="00A353CB" w:rsidRPr="00DD6420">
        <w:rPr>
          <w:rFonts w:ascii="Arial" w:hAnsi="Arial" w:cs="Arial"/>
        </w:rPr>
        <w:t xml:space="preserve">in information and date back </w:t>
      </w:r>
      <w:r w:rsidRPr="00DD6420">
        <w:rPr>
          <w:rFonts w:ascii="Arial" w:hAnsi="Arial" w:cs="Arial"/>
        </w:rPr>
        <w:t>as far as c. 2200 BCE.</w:t>
      </w:r>
      <w:r w:rsidRPr="00DD6420">
        <w:rPr>
          <w:rStyle w:val="FootnoteReference"/>
          <w:rFonts w:ascii="Arial" w:hAnsi="Arial" w:cs="Arial"/>
        </w:rPr>
        <w:footnoteReference w:id="1"/>
      </w:r>
      <w:r w:rsidRPr="00DD6420">
        <w:rPr>
          <w:rFonts w:ascii="Arial" w:hAnsi="Arial" w:cs="Arial"/>
        </w:rPr>
        <w:t xml:space="preserve"> </w:t>
      </w:r>
      <w:r w:rsidR="001D1E50" w:rsidRPr="00DD6420">
        <w:rPr>
          <w:rFonts w:ascii="Arial" w:hAnsi="Arial" w:cs="Arial"/>
        </w:rPr>
        <w:t xml:space="preserve">The </w:t>
      </w:r>
      <w:r w:rsidR="00A353CB" w:rsidRPr="00DD6420">
        <w:rPr>
          <w:rFonts w:ascii="Arial" w:hAnsi="Arial" w:cs="Arial"/>
        </w:rPr>
        <w:t>antiquity</w:t>
      </w:r>
      <w:r w:rsidR="001D1E50" w:rsidRPr="00DD6420">
        <w:rPr>
          <w:rFonts w:ascii="Arial" w:hAnsi="Arial" w:cs="Arial"/>
        </w:rPr>
        <w:t xml:space="preserve"> of these</w:t>
      </w:r>
      <w:r w:rsidR="003B2BB4" w:rsidRPr="00DD6420">
        <w:rPr>
          <w:rFonts w:ascii="Arial" w:hAnsi="Arial" w:cs="Arial"/>
        </w:rPr>
        <w:t xml:space="preserve"> records alone </w:t>
      </w:r>
      <w:r w:rsidR="00A353CB" w:rsidRPr="00DD6420">
        <w:rPr>
          <w:rFonts w:ascii="Arial" w:hAnsi="Arial" w:cs="Arial"/>
        </w:rPr>
        <w:t>affords evidence for the longevity of the history of astrology</w:t>
      </w:r>
      <w:r w:rsidR="001D1E50" w:rsidRPr="00DD6420">
        <w:rPr>
          <w:rFonts w:ascii="Arial" w:hAnsi="Arial" w:cs="Arial"/>
        </w:rPr>
        <w:t xml:space="preserve">. </w:t>
      </w:r>
      <w:r w:rsidR="00963B3C" w:rsidRPr="00DD6420">
        <w:rPr>
          <w:rFonts w:ascii="Arial" w:hAnsi="Arial" w:cs="Arial"/>
        </w:rPr>
        <w:t xml:space="preserve">Astrology has definitions </w:t>
      </w:r>
      <w:r w:rsidR="00A353CB" w:rsidRPr="00DD6420">
        <w:rPr>
          <w:rFonts w:ascii="Arial" w:hAnsi="Arial" w:cs="Arial"/>
        </w:rPr>
        <w:t>that have</w:t>
      </w:r>
      <w:r w:rsidR="001D1E50" w:rsidRPr="00DD6420">
        <w:rPr>
          <w:rFonts w:ascii="Arial" w:hAnsi="Arial" w:cs="Arial"/>
        </w:rPr>
        <w:t xml:space="preserve"> changed and evolved over </w:t>
      </w:r>
      <w:r w:rsidR="005A0A5C" w:rsidRPr="00DD6420">
        <w:rPr>
          <w:rFonts w:ascii="Arial" w:hAnsi="Arial" w:cs="Arial"/>
        </w:rPr>
        <w:t>time,</w:t>
      </w:r>
      <w:r w:rsidR="001D1E50" w:rsidRPr="00DD6420">
        <w:rPr>
          <w:rFonts w:ascii="Arial" w:hAnsi="Arial" w:cs="Arial"/>
        </w:rPr>
        <w:t xml:space="preserve"> </w:t>
      </w:r>
      <w:r w:rsidR="00963B3C" w:rsidRPr="00DD6420">
        <w:rPr>
          <w:rFonts w:ascii="Arial" w:hAnsi="Arial" w:cs="Arial"/>
        </w:rPr>
        <w:t xml:space="preserve">but </w:t>
      </w:r>
      <w:r w:rsidR="001D1E50" w:rsidRPr="00DD6420">
        <w:rPr>
          <w:rFonts w:ascii="Arial" w:hAnsi="Arial" w:cs="Arial"/>
        </w:rPr>
        <w:t>a</w:t>
      </w:r>
      <w:r w:rsidR="005A0A5C" w:rsidRPr="00DD6420">
        <w:rPr>
          <w:rFonts w:ascii="Arial" w:hAnsi="Arial" w:cs="Arial"/>
        </w:rPr>
        <w:t xml:space="preserve"> simple and</w:t>
      </w:r>
      <w:r w:rsidR="001D1E50" w:rsidRPr="00DD6420">
        <w:rPr>
          <w:rFonts w:ascii="Arial" w:hAnsi="Arial" w:cs="Arial"/>
        </w:rPr>
        <w:t xml:space="preserve"> general</w:t>
      </w:r>
      <w:r w:rsidR="005A0A5C" w:rsidRPr="00DD6420">
        <w:rPr>
          <w:rFonts w:ascii="Arial" w:hAnsi="Arial" w:cs="Arial"/>
        </w:rPr>
        <w:t>ly accepted</w:t>
      </w:r>
      <w:r w:rsidR="001D1E50" w:rsidRPr="00DD6420">
        <w:rPr>
          <w:rFonts w:ascii="Arial" w:hAnsi="Arial" w:cs="Arial"/>
        </w:rPr>
        <w:t xml:space="preserve"> </w:t>
      </w:r>
      <w:r w:rsidR="005A0A5C" w:rsidRPr="00DD6420">
        <w:rPr>
          <w:rFonts w:ascii="Arial" w:hAnsi="Arial" w:cs="Arial"/>
        </w:rPr>
        <w:t>theme is that it is about understanding the influence</w:t>
      </w:r>
      <w:r w:rsidR="00A353CB" w:rsidRPr="00DD6420">
        <w:rPr>
          <w:rFonts w:ascii="Arial" w:hAnsi="Arial" w:cs="Arial"/>
        </w:rPr>
        <w:t xml:space="preserve"> that</w:t>
      </w:r>
      <w:r w:rsidR="005A0A5C" w:rsidRPr="00DD6420">
        <w:rPr>
          <w:rFonts w:ascii="Arial" w:hAnsi="Arial" w:cs="Arial"/>
        </w:rPr>
        <w:t xml:space="preserve"> celestial bodies have on human behaviour. Patrick Curry offers a more robust definition </w:t>
      </w:r>
      <w:r w:rsidR="00A353CB" w:rsidRPr="00DD6420">
        <w:rPr>
          <w:rFonts w:ascii="Arial" w:hAnsi="Arial" w:cs="Arial"/>
        </w:rPr>
        <w:t>when he states that astrology</w:t>
      </w:r>
      <w:r w:rsidR="005A0A5C" w:rsidRPr="00DD6420">
        <w:rPr>
          <w:rFonts w:ascii="Arial" w:hAnsi="Arial" w:cs="Arial"/>
        </w:rPr>
        <w:t xml:space="preserve"> is</w:t>
      </w:r>
      <w:r w:rsidR="004C790D" w:rsidRPr="00DD6420">
        <w:rPr>
          <w:rFonts w:ascii="Arial" w:hAnsi="Arial" w:cs="Arial"/>
        </w:rPr>
        <w:t xml:space="preserve"> ‘the practice of relating the heavenly bodies to lives and events on Earth, and the tradition that has thus been generated.’</w:t>
      </w:r>
      <w:r w:rsidR="004C790D" w:rsidRPr="00DD6420">
        <w:rPr>
          <w:rStyle w:val="FootnoteReference"/>
          <w:rFonts w:ascii="Arial" w:hAnsi="Arial" w:cs="Arial"/>
        </w:rPr>
        <w:footnoteReference w:id="2"/>
      </w:r>
      <w:r w:rsidR="005A0A5C" w:rsidRPr="00DD6420">
        <w:rPr>
          <w:rFonts w:ascii="Arial" w:hAnsi="Arial" w:cs="Arial"/>
        </w:rPr>
        <w:t xml:space="preserve"> Whether </w:t>
      </w:r>
      <w:r w:rsidR="0088028C" w:rsidRPr="00DD6420">
        <w:rPr>
          <w:rFonts w:ascii="Arial" w:hAnsi="Arial" w:cs="Arial"/>
        </w:rPr>
        <w:t>or not Curry’s definition is applied</w:t>
      </w:r>
      <w:r w:rsidR="005A0A5C" w:rsidRPr="00DD6420">
        <w:rPr>
          <w:rFonts w:ascii="Arial" w:hAnsi="Arial" w:cs="Arial"/>
        </w:rPr>
        <w:t xml:space="preserve">, Nicholas Campion </w:t>
      </w:r>
      <w:r w:rsidR="0088028C" w:rsidRPr="00DD6420">
        <w:rPr>
          <w:rFonts w:ascii="Arial" w:hAnsi="Arial" w:cs="Arial"/>
        </w:rPr>
        <w:t>notes</w:t>
      </w:r>
      <w:r w:rsidR="005A0A5C" w:rsidRPr="00DD6420">
        <w:rPr>
          <w:rFonts w:ascii="Arial" w:hAnsi="Arial" w:cs="Arial"/>
        </w:rPr>
        <w:t xml:space="preserve"> that accepted definitions amo</w:t>
      </w:r>
      <w:r w:rsidR="0088028C" w:rsidRPr="00DD6420">
        <w:rPr>
          <w:rFonts w:ascii="Arial" w:hAnsi="Arial" w:cs="Arial"/>
        </w:rPr>
        <w:t>ngst astrologers are those that</w:t>
      </w:r>
      <w:r w:rsidR="005A0A5C" w:rsidRPr="00DD6420">
        <w:rPr>
          <w:rFonts w:ascii="Arial" w:hAnsi="Arial" w:cs="Arial"/>
        </w:rPr>
        <w:t xml:space="preserve"> talk about correlation rather than causation between celestial activity and human affairs</w:t>
      </w:r>
      <w:r w:rsidR="005540A6" w:rsidRPr="00DD6420">
        <w:rPr>
          <w:rFonts w:ascii="Arial" w:hAnsi="Arial" w:cs="Arial"/>
        </w:rPr>
        <w:t>.</w:t>
      </w:r>
      <w:r w:rsidR="005A0A5C" w:rsidRPr="00DD6420">
        <w:rPr>
          <w:rStyle w:val="FootnoteReference"/>
          <w:rFonts w:ascii="Arial" w:hAnsi="Arial" w:cs="Arial"/>
        </w:rPr>
        <w:footnoteReference w:id="3"/>
      </w:r>
      <w:r w:rsidR="005A0A5C" w:rsidRPr="00DD6420">
        <w:rPr>
          <w:rFonts w:ascii="Arial" w:hAnsi="Arial" w:cs="Arial"/>
        </w:rPr>
        <w:t xml:space="preserve"> </w:t>
      </w:r>
      <w:r w:rsidR="005540A6" w:rsidRPr="00DD6420">
        <w:rPr>
          <w:rFonts w:ascii="Arial" w:hAnsi="Arial" w:cs="Arial"/>
        </w:rPr>
        <w:t xml:space="preserve">When using </w:t>
      </w:r>
      <w:r w:rsidR="00E64F95" w:rsidRPr="00DD6420">
        <w:rPr>
          <w:rFonts w:ascii="Arial" w:hAnsi="Arial" w:cs="Arial"/>
        </w:rPr>
        <w:t>‘</w:t>
      </w:r>
      <w:r w:rsidR="005540A6" w:rsidRPr="00DD6420">
        <w:rPr>
          <w:rFonts w:ascii="Arial" w:hAnsi="Arial" w:cs="Arial"/>
        </w:rPr>
        <w:t>astrology</w:t>
      </w:r>
      <w:r w:rsidR="00E64F95" w:rsidRPr="00DD6420">
        <w:rPr>
          <w:rFonts w:ascii="Arial" w:hAnsi="Arial" w:cs="Arial"/>
        </w:rPr>
        <w:t>’</w:t>
      </w:r>
      <w:r w:rsidR="005540A6" w:rsidRPr="00DD6420">
        <w:rPr>
          <w:rFonts w:ascii="Arial" w:hAnsi="Arial" w:cs="Arial"/>
        </w:rPr>
        <w:t xml:space="preserve"> this essay will be thinking of it in regard to the aforementioned characterisation</w:t>
      </w:r>
      <w:r w:rsidR="0088028C" w:rsidRPr="00DD6420">
        <w:rPr>
          <w:rFonts w:ascii="Arial" w:hAnsi="Arial" w:cs="Arial"/>
        </w:rPr>
        <w:t>,</w:t>
      </w:r>
      <w:r w:rsidR="003B2BB4" w:rsidRPr="00DD6420">
        <w:rPr>
          <w:rFonts w:ascii="Arial" w:hAnsi="Arial" w:cs="Arial"/>
        </w:rPr>
        <w:t xml:space="preserve"> which is</w:t>
      </w:r>
      <w:r w:rsidR="005540A6" w:rsidRPr="00DD6420">
        <w:rPr>
          <w:rFonts w:ascii="Arial" w:hAnsi="Arial" w:cs="Arial"/>
        </w:rPr>
        <w:t xml:space="preserve"> astrology </w:t>
      </w:r>
      <w:r w:rsidR="003B2BB4" w:rsidRPr="00DD6420">
        <w:rPr>
          <w:rFonts w:ascii="Arial" w:hAnsi="Arial" w:cs="Arial"/>
        </w:rPr>
        <w:t>its</w:t>
      </w:r>
      <w:r w:rsidR="005540A6" w:rsidRPr="00DD6420">
        <w:rPr>
          <w:rFonts w:ascii="Arial" w:hAnsi="Arial" w:cs="Arial"/>
        </w:rPr>
        <w:t xml:space="preserve"> traditional sense</w:t>
      </w:r>
      <w:r w:rsidR="00E64F95" w:rsidRPr="00DD6420">
        <w:rPr>
          <w:rFonts w:ascii="Arial" w:hAnsi="Arial" w:cs="Arial"/>
        </w:rPr>
        <w:t>, unless otherwise specified</w:t>
      </w:r>
      <w:r w:rsidR="005540A6" w:rsidRPr="00DD6420">
        <w:rPr>
          <w:rFonts w:ascii="Arial" w:hAnsi="Arial" w:cs="Arial"/>
        </w:rPr>
        <w:t>.</w:t>
      </w:r>
      <w:r w:rsidR="005A0A5C" w:rsidRPr="00DD6420">
        <w:rPr>
          <w:rFonts w:ascii="Arial" w:hAnsi="Arial" w:cs="Arial"/>
        </w:rPr>
        <w:t xml:space="preserve"> </w:t>
      </w:r>
      <w:r w:rsidR="005540A6" w:rsidRPr="00DD6420">
        <w:rPr>
          <w:rFonts w:ascii="Arial" w:hAnsi="Arial" w:cs="Arial"/>
        </w:rPr>
        <w:t xml:space="preserve">Astrology is split into many subcategories which will be discussed in this essay </w:t>
      </w:r>
      <w:r w:rsidR="003B2BB4" w:rsidRPr="00DD6420">
        <w:rPr>
          <w:rFonts w:ascii="Arial" w:hAnsi="Arial" w:cs="Arial"/>
        </w:rPr>
        <w:t xml:space="preserve">and </w:t>
      </w:r>
      <w:r w:rsidR="005540A6" w:rsidRPr="00DD6420">
        <w:rPr>
          <w:rFonts w:ascii="Arial" w:hAnsi="Arial" w:cs="Arial"/>
        </w:rPr>
        <w:t xml:space="preserve">the definitions of these will be presented when they arise in the text. </w:t>
      </w:r>
      <w:r w:rsidR="005A0A5C" w:rsidRPr="00DD6420">
        <w:rPr>
          <w:rFonts w:ascii="Arial" w:hAnsi="Arial" w:cs="Arial"/>
        </w:rPr>
        <w:t xml:space="preserve">Psychology, </w:t>
      </w:r>
      <w:r w:rsidR="005540A6" w:rsidRPr="00DD6420">
        <w:rPr>
          <w:rFonts w:ascii="Arial" w:hAnsi="Arial" w:cs="Arial"/>
        </w:rPr>
        <w:t>in contrast to astrology</w:t>
      </w:r>
      <w:r w:rsidR="005A0A5C" w:rsidRPr="00DD6420">
        <w:rPr>
          <w:rFonts w:ascii="Arial" w:hAnsi="Arial" w:cs="Arial"/>
        </w:rPr>
        <w:t xml:space="preserve">, is a much newer study of human lives. </w:t>
      </w:r>
      <w:r w:rsidR="001B177A" w:rsidRPr="00DD6420">
        <w:rPr>
          <w:rFonts w:ascii="Arial" w:hAnsi="Arial" w:cs="Arial"/>
        </w:rPr>
        <w:t>It was only in the 19</w:t>
      </w:r>
      <w:r w:rsidR="001B177A" w:rsidRPr="00DD6420">
        <w:rPr>
          <w:rFonts w:ascii="Arial" w:hAnsi="Arial" w:cs="Arial"/>
          <w:vertAlign w:val="superscript"/>
        </w:rPr>
        <w:t>th</w:t>
      </w:r>
      <w:r w:rsidR="001B177A" w:rsidRPr="00DD6420">
        <w:rPr>
          <w:rFonts w:ascii="Arial" w:hAnsi="Arial" w:cs="Arial"/>
        </w:rPr>
        <w:t xml:space="preserve"> century that psychology became recognised and not until the 20</w:t>
      </w:r>
      <w:r w:rsidR="001B177A" w:rsidRPr="00DD6420">
        <w:rPr>
          <w:rFonts w:ascii="Arial" w:hAnsi="Arial" w:cs="Arial"/>
          <w:vertAlign w:val="superscript"/>
        </w:rPr>
        <w:t>th</w:t>
      </w:r>
      <w:r w:rsidR="001B177A" w:rsidRPr="00DD6420">
        <w:rPr>
          <w:rFonts w:ascii="Arial" w:hAnsi="Arial" w:cs="Arial"/>
        </w:rPr>
        <w:t xml:space="preserve"> century when it</w:t>
      </w:r>
      <w:r w:rsidR="0088028C" w:rsidRPr="00DD6420">
        <w:rPr>
          <w:rFonts w:ascii="Arial" w:hAnsi="Arial" w:cs="Arial"/>
        </w:rPr>
        <w:t xml:space="preserve"> became a noted discipline</w:t>
      </w:r>
      <w:r w:rsidR="001B177A" w:rsidRPr="00DD6420">
        <w:rPr>
          <w:rFonts w:ascii="Arial" w:hAnsi="Arial" w:cs="Arial"/>
        </w:rPr>
        <w:t xml:space="preserve">. The original </w:t>
      </w:r>
      <w:r w:rsidR="00E64F95" w:rsidRPr="00DD6420">
        <w:rPr>
          <w:rFonts w:ascii="Arial" w:hAnsi="Arial" w:cs="Arial"/>
        </w:rPr>
        <w:t xml:space="preserve">meaning </w:t>
      </w:r>
      <w:r w:rsidR="001B177A" w:rsidRPr="00DD6420">
        <w:rPr>
          <w:rFonts w:ascii="Arial" w:hAnsi="Arial" w:cs="Arial"/>
        </w:rPr>
        <w:t xml:space="preserve">of psychology </w:t>
      </w:r>
      <w:r w:rsidR="00E64F95" w:rsidRPr="00DD6420">
        <w:rPr>
          <w:rFonts w:ascii="Arial" w:hAnsi="Arial" w:cs="Arial"/>
        </w:rPr>
        <w:t>derives from the word</w:t>
      </w:r>
      <w:r w:rsidR="001B177A" w:rsidRPr="00DD6420">
        <w:rPr>
          <w:rFonts w:ascii="Arial" w:hAnsi="Arial" w:cs="Arial"/>
        </w:rPr>
        <w:t xml:space="preserve"> ‘psyche’ </w:t>
      </w:r>
      <w:r w:rsidR="003B2BB4" w:rsidRPr="00DD6420">
        <w:rPr>
          <w:rFonts w:ascii="Arial" w:hAnsi="Arial" w:cs="Arial"/>
        </w:rPr>
        <w:t xml:space="preserve">which </w:t>
      </w:r>
      <w:r w:rsidR="00233F2C" w:rsidRPr="00DD6420">
        <w:rPr>
          <w:rFonts w:ascii="Arial" w:hAnsi="Arial" w:cs="Arial"/>
        </w:rPr>
        <w:t>refers to</w:t>
      </w:r>
      <w:r w:rsidR="003B2BB4" w:rsidRPr="00DD6420">
        <w:rPr>
          <w:rFonts w:ascii="Arial" w:hAnsi="Arial" w:cs="Arial"/>
        </w:rPr>
        <w:t xml:space="preserve"> the</w:t>
      </w:r>
      <w:r w:rsidR="001B177A" w:rsidRPr="00DD6420">
        <w:rPr>
          <w:rFonts w:ascii="Arial" w:hAnsi="Arial" w:cs="Arial"/>
        </w:rPr>
        <w:t xml:space="preserve"> soul, but this is no longer the case.</w:t>
      </w:r>
      <w:r w:rsidR="009A3362" w:rsidRPr="00DD6420">
        <w:rPr>
          <w:rFonts w:ascii="Arial" w:hAnsi="Arial" w:cs="Arial"/>
        </w:rPr>
        <w:t xml:space="preserve"> </w:t>
      </w:r>
      <w:r w:rsidR="005540A6" w:rsidRPr="00DD6420">
        <w:rPr>
          <w:rFonts w:ascii="Arial" w:hAnsi="Arial" w:cs="Arial"/>
        </w:rPr>
        <w:t>Psychology</w:t>
      </w:r>
      <w:r w:rsidR="00233F2C" w:rsidRPr="00DD6420">
        <w:rPr>
          <w:rFonts w:ascii="Arial" w:hAnsi="Arial" w:cs="Arial"/>
        </w:rPr>
        <w:t>,</w:t>
      </w:r>
      <w:r w:rsidR="005540A6" w:rsidRPr="00DD6420">
        <w:rPr>
          <w:rFonts w:ascii="Arial" w:hAnsi="Arial" w:cs="Arial"/>
        </w:rPr>
        <w:t xml:space="preserve"> as it</w:t>
      </w:r>
      <w:r w:rsidR="00233F2C" w:rsidRPr="00DD6420">
        <w:rPr>
          <w:rFonts w:ascii="Arial" w:hAnsi="Arial" w:cs="Arial"/>
        </w:rPr>
        <w:t xml:space="preserve"> is known</w:t>
      </w:r>
      <w:r w:rsidR="005540A6" w:rsidRPr="00DD6420">
        <w:rPr>
          <w:rFonts w:ascii="Arial" w:hAnsi="Arial" w:cs="Arial"/>
        </w:rPr>
        <w:t xml:space="preserve"> today</w:t>
      </w:r>
      <w:r w:rsidR="00233F2C" w:rsidRPr="00DD6420">
        <w:rPr>
          <w:rFonts w:ascii="Arial" w:hAnsi="Arial" w:cs="Arial"/>
        </w:rPr>
        <w:t>,</w:t>
      </w:r>
      <w:r w:rsidR="005540A6" w:rsidRPr="00DD6420">
        <w:rPr>
          <w:rFonts w:ascii="Arial" w:hAnsi="Arial" w:cs="Arial"/>
        </w:rPr>
        <w:t xml:space="preserve"> is </w:t>
      </w:r>
      <w:r w:rsidR="003B2BB4" w:rsidRPr="00DD6420">
        <w:rPr>
          <w:rFonts w:ascii="Arial" w:hAnsi="Arial" w:cs="Arial"/>
        </w:rPr>
        <w:t xml:space="preserve">described as </w:t>
      </w:r>
      <w:r w:rsidR="005540A6" w:rsidRPr="00DD6420">
        <w:rPr>
          <w:rFonts w:ascii="Arial" w:hAnsi="Arial" w:cs="Arial"/>
        </w:rPr>
        <w:t>‘the scientific study of the mind and how it dictates and influences our behaviour, from communication and memory to thought and emotion.’</w:t>
      </w:r>
      <w:r w:rsidR="005540A6" w:rsidRPr="00DD6420">
        <w:rPr>
          <w:rStyle w:val="FootnoteReference"/>
          <w:rFonts w:ascii="Arial" w:hAnsi="Arial" w:cs="Arial"/>
        </w:rPr>
        <w:footnoteReference w:id="4"/>
      </w:r>
      <w:r w:rsidR="005540A6" w:rsidRPr="00DD6420">
        <w:rPr>
          <w:rFonts w:ascii="Arial" w:hAnsi="Arial" w:cs="Arial"/>
        </w:rPr>
        <w:t xml:space="preserve"> </w:t>
      </w:r>
      <w:r w:rsidR="001B177A" w:rsidRPr="00DD6420">
        <w:rPr>
          <w:rFonts w:ascii="Arial" w:hAnsi="Arial" w:cs="Arial"/>
        </w:rPr>
        <w:t>Psychology</w:t>
      </w:r>
      <w:r w:rsidR="00A302EE" w:rsidRPr="00DD6420">
        <w:rPr>
          <w:rFonts w:ascii="Arial" w:hAnsi="Arial" w:cs="Arial"/>
        </w:rPr>
        <w:t xml:space="preserve"> now</w:t>
      </w:r>
      <w:r w:rsidR="001B177A" w:rsidRPr="00DD6420">
        <w:rPr>
          <w:rFonts w:ascii="Arial" w:hAnsi="Arial" w:cs="Arial"/>
        </w:rPr>
        <w:t xml:space="preserve"> is seen as </w:t>
      </w:r>
      <w:r w:rsidR="00233F2C" w:rsidRPr="00DD6420">
        <w:rPr>
          <w:rFonts w:ascii="Arial" w:hAnsi="Arial" w:cs="Arial"/>
        </w:rPr>
        <w:t xml:space="preserve">a </w:t>
      </w:r>
      <w:r w:rsidR="001B177A" w:rsidRPr="00DD6420">
        <w:rPr>
          <w:rFonts w:ascii="Arial" w:hAnsi="Arial" w:cs="Arial"/>
        </w:rPr>
        <w:lastRenderedPageBreak/>
        <w:t xml:space="preserve">scientific </w:t>
      </w:r>
      <w:r w:rsidR="00233F2C" w:rsidRPr="00DD6420">
        <w:rPr>
          <w:rFonts w:ascii="Arial" w:hAnsi="Arial" w:cs="Arial"/>
        </w:rPr>
        <w:t xml:space="preserve">discipline </w:t>
      </w:r>
      <w:r w:rsidR="001B177A" w:rsidRPr="00DD6420">
        <w:rPr>
          <w:rFonts w:ascii="Arial" w:hAnsi="Arial" w:cs="Arial"/>
        </w:rPr>
        <w:t xml:space="preserve">and has lost all </w:t>
      </w:r>
      <w:r w:rsidR="00233F2C" w:rsidRPr="00DD6420">
        <w:rPr>
          <w:rFonts w:ascii="Arial" w:hAnsi="Arial" w:cs="Arial"/>
        </w:rPr>
        <w:t xml:space="preserve">connection to its </w:t>
      </w:r>
      <w:r w:rsidR="001B177A" w:rsidRPr="00DD6420">
        <w:rPr>
          <w:rFonts w:ascii="Arial" w:hAnsi="Arial" w:cs="Arial"/>
        </w:rPr>
        <w:t xml:space="preserve">philosophical origins </w:t>
      </w:r>
      <w:r w:rsidR="00233F2C" w:rsidRPr="00DD6420">
        <w:rPr>
          <w:rFonts w:ascii="Arial" w:hAnsi="Arial" w:cs="Arial"/>
        </w:rPr>
        <w:t xml:space="preserve">relating to </w:t>
      </w:r>
      <w:r w:rsidR="001B177A" w:rsidRPr="00DD6420">
        <w:rPr>
          <w:rFonts w:ascii="Arial" w:hAnsi="Arial" w:cs="Arial"/>
        </w:rPr>
        <w:t xml:space="preserve">the soul. </w:t>
      </w:r>
      <w:r w:rsidR="00A36754" w:rsidRPr="00DD6420">
        <w:rPr>
          <w:rFonts w:ascii="Arial" w:hAnsi="Arial" w:cs="Arial"/>
        </w:rPr>
        <w:t>Despite the surface level difference in the disciplines</w:t>
      </w:r>
      <w:r w:rsidR="003B2BB4" w:rsidRPr="00DD6420">
        <w:rPr>
          <w:rFonts w:ascii="Arial" w:hAnsi="Arial" w:cs="Arial"/>
        </w:rPr>
        <w:t xml:space="preserve"> </w:t>
      </w:r>
      <w:r w:rsidR="00A36754" w:rsidRPr="00DD6420">
        <w:rPr>
          <w:rFonts w:ascii="Arial" w:hAnsi="Arial" w:cs="Arial"/>
        </w:rPr>
        <w:t xml:space="preserve">the two </w:t>
      </w:r>
      <w:r w:rsidR="003B2BB4" w:rsidRPr="00DD6420">
        <w:rPr>
          <w:rFonts w:ascii="Arial" w:hAnsi="Arial" w:cs="Arial"/>
        </w:rPr>
        <w:t xml:space="preserve">still </w:t>
      </w:r>
      <w:r w:rsidR="00A36754" w:rsidRPr="00DD6420">
        <w:rPr>
          <w:rFonts w:ascii="Arial" w:hAnsi="Arial" w:cs="Arial"/>
        </w:rPr>
        <w:t xml:space="preserve">share ideas. </w:t>
      </w:r>
    </w:p>
    <w:p w14:paraId="628510A1" w14:textId="2F660E64" w:rsidR="00233F2C" w:rsidRPr="00DD6420" w:rsidRDefault="00233F2C" w:rsidP="00DD6420">
      <w:pPr>
        <w:spacing w:line="360" w:lineRule="auto"/>
        <w:jc w:val="both"/>
        <w:rPr>
          <w:rFonts w:ascii="Arial" w:hAnsi="Arial" w:cs="Arial"/>
        </w:rPr>
      </w:pPr>
    </w:p>
    <w:p w14:paraId="2C82C99A" w14:textId="1360DEF8" w:rsidR="00667F50" w:rsidRPr="00DD6420" w:rsidRDefault="00667F50" w:rsidP="00DD6420">
      <w:pPr>
        <w:spacing w:line="360" w:lineRule="auto"/>
        <w:jc w:val="both"/>
        <w:rPr>
          <w:rFonts w:ascii="Arial" w:hAnsi="Arial" w:cs="Arial"/>
        </w:rPr>
      </w:pPr>
      <w:r w:rsidRPr="00DD6420">
        <w:rPr>
          <w:rFonts w:ascii="Arial" w:hAnsi="Arial" w:cs="Arial"/>
        </w:rPr>
        <w:t>The ensuing framework will be followed in the paper: first the similarities between astrology and psychology will be presented, leading into an overview of Jungian psychology</w:t>
      </w:r>
      <w:r w:rsidR="00E9153A" w:rsidRPr="00DD6420">
        <w:rPr>
          <w:rFonts w:ascii="Arial" w:hAnsi="Arial" w:cs="Arial"/>
        </w:rPr>
        <w:t>. The n</w:t>
      </w:r>
      <w:r w:rsidRPr="00DD6420">
        <w:rPr>
          <w:rFonts w:ascii="Arial" w:hAnsi="Arial" w:cs="Arial"/>
        </w:rPr>
        <w:t xml:space="preserve">ext </w:t>
      </w:r>
      <w:r w:rsidR="00E9153A" w:rsidRPr="00DD6420">
        <w:rPr>
          <w:rFonts w:ascii="Arial" w:hAnsi="Arial" w:cs="Arial"/>
        </w:rPr>
        <w:t xml:space="preserve">part of </w:t>
      </w:r>
      <w:r w:rsidRPr="00DD6420">
        <w:rPr>
          <w:rFonts w:ascii="Arial" w:hAnsi="Arial" w:cs="Arial"/>
        </w:rPr>
        <w:t>the</w:t>
      </w:r>
      <w:r w:rsidR="000E52E8" w:rsidRPr="00DD6420">
        <w:rPr>
          <w:rFonts w:ascii="Arial" w:hAnsi="Arial" w:cs="Arial"/>
        </w:rPr>
        <w:t xml:space="preserve"> </w:t>
      </w:r>
      <w:r w:rsidRPr="00DD6420">
        <w:rPr>
          <w:rFonts w:ascii="Arial" w:hAnsi="Arial" w:cs="Arial"/>
        </w:rPr>
        <w:t>essay will investigate how much influence astrology ha</w:t>
      </w:r>
      <w:r w:rsidR="000E52E8" w:rsidRPr="00DD6420">
        <w:rPr>
          <w:rFonts w:ascii="Arial" w:hAnsi="Arial" w:cs="Arial"/>
        </w:rPr>
        <w:t>s had</w:t>
      </w:r>
      <w:r w:rsidRPr="00DD6420">
        <w:rPr>
          <w:rFonts w:ascii="Arial" w:hAnsi="Arial" w:cs="Arial"/>
        </w:rPr>
        <w:t xml:space="preserve"> on Jungian psychology. Following this, an explanation of the development of psychological astrology will be offered to show how the relationship between astrology and psychology has changed and to determine the involvement of psychology in astrology. </w:t>
      </w:r>
      <w:r w:rsidR="00E9153A" w:rsidRPr="00DD6420">
        <w:rPr>
          <w:rFonts w:ascii="Arial" w:hAnsi="Arial" w:cs="Arial"/>
        </w:rPr>
        <w:t>This paper will attempt to defend the view that psychological</w:t>
      </w:r>
      <w:r w:rsidR="006F51A2">
        <w:rPr>
          <w:rFonts w:ascii="Arial" w:hAnsi="Arial" w:cs="Arial"/>
        </w:rPr>
        <w:t xml:space="preserve"> </w:t>
      </w:r>
      <w:r w:rsidR="00E9153A" w:rsidRPr="00DD6420">
        <w:rPr>
          <w:rFonts w:ascii="Arial" w:hAnsi="Arial" w:cs="Arial"/>
        </w:rPr>
        <w:t xml:space="preserve">and </w:t>
      </w:r>
      <w:r w:rsidR="00B502B3" w:rsidRPr="00DD6420">
        <w:rPr>
          <w:rFonts w:ascii="Arial" w:hAnsi="Arial" w:cs="Arial"/>
        </w:rPr>
        <w:t>more recent</w:t>
      </w:r>
      <w:r w:rsidR="006F51A2">
        <w:rPr>
          <w:rFonts w:ascii="Arial" w:hAnsi="Arial" w:cs="Arial"/>
        </w:rPr>
        <w:t xml:space="preserve"> forms of</w:t>
      </w:r>
      <w:r w:rsidR="00E9153A" w:rsidRPr="00DD6420">
        <w:rPr>
          <w:rFonts w:ascii="Arial" w:hAnsi="Arial" w:cs="Arial"/>
        </w:rPr>
        <w:t xml:space="preserve"> astrology has been influenced by psychology despite astrology being, originally, the influencing discipline. </w:t>
      </w:r>
    </w:p>
    <w:p w14:paraId="040B4303" w14:textId="0015ECE7" w:rsidR="00021CEA" w:rsidRPr="00DD6420" w:rsidRDefault="00021CEA" w:rsidP="00DD6420">
      <w:pPr>
        <w:spacing w:line="360" w:lineRule="auto"/>
        <w:jc w:val="both"/>
        <w:rPr>
          <w:rFonts w:ascii="Arial" w:hAnsi="Arial" w:cs="Arial"/>
        </w:rPr>
      </w:pPr>
    </w:p>
    <w:p w14:paraId="265D9CC5" w14:textId="77777777" w:rsidR="006F51A2" w:rsidRDefault="00AB22D5" w:rsidP="00DD6420">
      <w:pPr>
        <w:spacing w:line="360" w:lineRule="auto"/>
        <w:jc w:val="both"/>
        <w:rPr>
          <w:rFonts w:ascii="Arial" w:hAnsi="Arial" w:cs="Arial"/>
        </w:rPr>
      </w:pPr>
      <w:r w:rsidRPr="00DD6420">
        <w:rPr>
          <w:rFonts w:ascii="Arial" w:hAnsi="Arial" w:cs="Arial"/>
        </w:rPr>
        <w:t>Common</w:t>
      </w:r>
      <w:r w:rsidR="00E10076" w:rsidRPr="00DD6420">
        <w:rPr>
          <w:rFonts w:ascii="Arial" w:hAnsi="Arial" w:cs="Arial"/>
        </w:rPr>
        <w:t xml:space="preserve"> </w:t>
      </w:r>
      <w:r w:rsidRPr="00DD6420">
        <w:rPr>
          <w:rFonts w:ascii="Arial" w:hAnsi="Arial" w:cs="Arial"/>
        </w:rPr>
        <w:t xml:space="preserve">understanding </w:t>
      </w:r>
      <w:r w:rsidR="00E10076" w:rsidRPr="00DD6420">
        <w:rPr>
          <w:rFonts w:ascii="Arial" w:hAnsi="Arial" w:cs="Arial"/>
        </w:rPr>
        <w:t>of a</w:t>
      </w:r>
      <w:r w:rsidR="00021CEA" w:rsidRPr="00DD6420">
        <w:rPr>
          <w:rFonts w:ascii="Arial" w:hAnsi="Arial" w:cs="Arial"/>
        </w:rPr>
        <w:t xml:space="preserve">strology and psychology </w:t>
      </w:r>
      <w:r w:rsidRPr="00DD6420">
        <w:rPr>
          <w:rFonts w:ascii="Arial" w:hAnsi="Arial" w:cs="Arial"/>
        </w:rPr>
        <w:t>often interprets</w:t>
      </w:r>
      <w:r w:rsidR="00E10076" w:rsidRPr="00DD6420">
        <w:rPr>
          <w:rFonts w:ascii="Arial" w:hAnsi="Arial" w:cs="Arial"/>
        </w:rPr>
        <w:t xml:space="preserve"> the two fields as completely distinct </w:t>
      </w:r>
      <w:r w:rsidR="006A5DAE" w:rsidRPr="00DD6420">
        <w:rPr>
          <w:rFonts w:ascii="Arial" w:hAnsi="Arial" w:cs="Arial"/>
        </w:rPr>
        <w:t xml:space="preserve">from one another, but actually they </w:t>
      </w:r>
      <w:r w:rsidR="00021CEA" w:rsidRPr="00DD6420">
        <w:rPr>
          <w:rFonts w:ascii="Arial" w:hAnsi="Arial" w:cs="Arial"/>
        </w:rPr>
        <w:t xml:space="preserve">share many similarities. </w:t>
      </w:r>
      <w:r w:rsidR="00E27FA1" w:rsidRPr="00DD6420">
        <w:rPr>
          <w:rFonts w:ascii="Arial" w:hAnsi="Arial" w:cs="Arial"/>
        </w:rPr>
        <w:t xml:space="preserve">Firstly, both astrology and psychology use tools to understand the </w:t>
      </w:r>
      <w:r w:rsidR="00EC0C0B" w:rsidRPr="00DD6420">
        <w:rPr>
          <w:rFonts w:ascii="Arial" w:hAnsi="Arial" w:cs="Arial"/>
        </w:rPr>
        <w:t>nature of a person</w:t>
      </w:r>
      <w:r w:rsidR="00B502B3" w:rsidRPr="00DD6420">
        <w:rPr>
          <w:rFonts w:ascii="Arial" w:hAnsi="Arial" w:cs="Arial"/>
        </w:rPr>
        <w:t>;</w:t>
      </w:r>
      <w:r w:rsidR="00EC0C0B" w:rsidRPr="00DD6420">
        <w:rPr>
          <w:rFonts w:ascii="Arial" w:hAnsi="Arial" w:cs="Arial"/>
        </w:rPr>
        <w:t xml:space="preserve"> the focus is about a deeper understanding of self</w:t>
      </w:r>
      <w:r w:rsidR="003600C8" w:rsidRPr="00DD6420">
        <w:rPr>
          <w:rFonts w:ascii="Arial" w:hAnsi="Arial" w:cs="Arial"/>
        </w:rPr>
        <w:t xml:space="preserve"> and </w:t>
      </w:r>
      <w:r w:rsidR="00B502B3" w:rsidRPr="00DD6420">
        <w:rPr>
          <w:rFonts w:ascii="Arial" w:hAnsi="Arial" w:cs="Arial"/>
        </w:rPr>
        <w:t>they offer</w:t>
      </w:r>
      <w:r w:rsidR="003600C8" w:rsidRPr="00DD6420">
        <w:rPr>
          <w:rFonts w:ascii="Arial" w:hAnsi="Arial" w:cs="Arial"/>
        </w:rPr>
        <w:t xml:space="preserve"> a way to help a person improve their life</w:t>
      </w:r>
      <w:r w:rsidR="00EC0C0B" w:rsidRPr="00DD6420">
        <w:rPr>
          <w:rFonts w:ascii="Arial" w:hAnsi="Arial" w:cs="Arial"/>
        </w:rPr>
        <w:t>.</w:t>
      </w:r>
      <w:r w:rsidR="009A3362" w:rsidRPr="00DD6420">
        <w:rPr>
          <w:rFonts w:ascii="Arial" w:hAnsi="Arial" w:cs="Arial"/>
        </w:rPr>
        <w:t xml:space="preserve"> </w:t>
      </w:r>
      <w:r w:rsidR="00AF262A" w:rsidRPr="00DD6420">
        <w:rPr>
          <w:rFonts w:ascii="Arial" w:hAnsi="Arial" w:cs="Arial"/>
        </w:rPr>
        <w:t>One such tool could be counselling or therapy</w:t>
      </w:r>
      <w:r w:rsidR="00B502B3" w:rsidRPr="00DD6420">
        <w:rPr>
          <w:rFonts w:ascii="Arial" w:hAnsi="Arial" w:cs="Arial"/>
        </w:rPr>
        <w:t>;</w:t>
      </w:r>
      <w:r w:rsidR="003600C8" w:rsidRPr="00DD6420">
        <w:rPr>
          <w:rFonts w:ascii="Arial" w:hAnsi="Arial" w:cs="Arial"/>
        </w:rPr>
        <w:t xml:space="preserve"> this is an attempt to understand the psychic energy within a person in astrology, or the genetic make</w:t>
      </w:r>
      <w:r w:rsidR="006A3002" w:rsidRPr="00DD6420">
        <w:rPr>
          <w:rFonts w:ascii="Arial" w:hAnsi="Arial" w:cs="Arial"/>
        </w:rPr>
        <w:t>-</w:t>
      </w:r>
      <w:r w:rsidR="003600C8" w:rsidRPr="00DD6420">
        <w:rPr>
          <w:rFonts w:ascii="Arial" w:hAnsi="Arial" w:cs="Arial"/>
        </w:rPr>
        <w:t>up of the brain in psychology</w:t>
      </w:r>
      <w:r w:rsidR="006A3002" w:rsidRPr="00DD6420">
        <w:rPr>
          <w:rFonts w:ascii="Arial" w:hAnsi="Arial" w:cs="Arial"/>
        </w:rPr>
        <w:t>. For example</w:t>
      </w:r>
      <w:r w:rsidRPr="00DD6420">
        <w:rPr>
          <w:rFonts w:ascii="Arial" w:hAnsi="Arial" w:cs="Arial"/>
        </w:rPr>
        <w:t>,</w:t>
      </w:r>
      <w:r w:rsidR="00F052F2" w:rsidRPr="00DD6420">
        <w:rPr>
          <w:rFonts w:ascii="Arial" w:hAnsi="Arial" w:cs="Arial"/>
        </w:rPr>
        <w:t xml:space="preserve"> in </w:t>
      </w:r>
      <w:r w:rsidR="004E34F8" w:rsidRPr="00DD6420">
        <w:rPr>
          <w:rFonts w:ascii="Arial" w:hAnsi="Arial" w:cs="Arial"/>
        </w:rPr>
        <w:t xml:space="preserve">astrological counselling </w:t>
      </w:r>
      <w:r w:rsidRPr="00DD6420">
        <w:rPr>
          <w:rFonts w:ascii="Arial" w:hAnsi="Arial" w:cs="Arial"/>
        </w:rPr>
        <w:t xml:space="preserve">known as </w:t>
      </w:r>
      <w:r w:rsidR="004E34F8" w:rsidRPr="00DD6420">
        <w:rPr>
          <w:rFonts w:ascii="Arial" w:hAnsi="Arial" w:cs="Arial"/>
        </w:rPr>
        <w:t>‘consultancy’ Glen Perry says ‘I first listen to the client’s story, which invariably conforms to the life script (birth chart). While the birth chart depicts the story in broad strokes, it is the client’s actual experience that tells me how s/he is living that story.’</w:t>
      </w:r>
      <w:r w:rsidR="004E34F8" w:rsidRPr="00DD6420">
        <w:rPr>
          <w:rStyle w:val="FootnoteReference"/>
          <w:rFonts w:ascii="Arial" w:hAnsi="Arial" w:cs="Arial"/>
        </w:rPr>
        <w:footnoteReference w:id="5"/>
      </w:r>
      <w:r w:rsidR="004E34F8" w:rsidRPr="00DD6420">
        <w:rPr>
          <w:rFonts w:ascii="Arial" w:hAnsi="Arial" w:cs="Arial"/>
        </w:rPr>
        <w:t xml:space="preserve"> </w:t>
      </w:r>
      <w:r w:rsidR="006A3002" w:rsidRPr="00DD6420">
        <w:rPr>
          <w:rFonts w:ascii="Arial" w:hAnsi="Arial" w:cs="Arial"/>
        </w:rPr>
        <w:t xml:space="preserve">This is akin to the counselling and therapy techniques administered in psychology. </w:t>
      </w:r>
      <w:r w:rsidR="00C442CC" w:rsidRPr="00DD6420">
        <w:rPr>
          <w:rFonts w:ascii="Arial" w:hAnsi="Arial" w:cs="Arial"/>
        </w:rPr>
        <w:t xml:space="preserve">The British Association for Counselling and </w:t>
      </w:r>
      <w:r w:rsidR="004E34F8" w:rsidRPr="00DD6420">
        <w:rPr>
          <w:rFonts w:ascii="Arial" w:hAnsi="Arial" w:cs="Arial"/>
        </w:rPr>
        <w:t>Psychotherapy</w:t>
      </w:r>
      <w:r w:rsidR="00C442CC" w:rsidRPr="00DD6420">
        <w:rPr>
          <w:rFonts w:ascii="Arial" w:hAnsi="Arial" w:cs="Arial"/>
        </w:rPr>
        <w:t xml:space="preserve"> say that ‘therapy offers a safe, confidential place to talk to a trained professional about your feelings and concerns’</w:t>
      </w:r>
      <w:r w:rsidR="006A3002" w:rsidRPr="00DD6420">
        <w:rPr>
          <w:rStyle w:val="FootnoteReference"/>
          <w:rFonts w:ascii="Arial" w:hAnsi="Arial" w:cs="Arial"/>
        </w:rPr>
        <w:footnoteReference w:id="6"/>
      </w:r>
      <w:r w:rsidR="006A3002" w:rsidRPr="00DD6420">
        <w:rPr>
          <w:rFonts w:ascii="Arial" w:hAnsi="Arial" w:cs="Arial"/>
        </w:rPr>
        <w:t xml:space="preserve"> </w:t>
      </w:r>
      <w:r w:rsidR="003600C8" w:rsidRPr="00DD6420">
        <w:rPr>
          <w:rFonts w:ascii="Arial" w:hAnsi="Arial" w:cs="Arial"/>
        </w:rPr>
        <w:t xml:space="preserve">The above insinuates that </w:t>
      </w:r>
      <w:r w:rsidR="006A3002" w:rsidRPr="00DD6420">
        <w:rPr>
          <w:rFonts w:ascii="Arial" w:hAnsi="Arial" w:cs="Arial"/>
        </w:rPr>
        <w:t>recommendations</w:t>
      </w:r>
      <w:r w:rsidR="003600C8" w:rsidRPr="00DD6420">
        <w:rPr>
          <w:rFonts w:ascii="Arial" w:hAnsi="Arial" w:cs="Arial"/>
        </w:rPr>
        <w:t xml:space="preserve"> for individual improvement are better when it is known what is going on internally with a person</w:t>
      </w:r>
      <w:r w:rsidR="004E34F8" w:rsidRPr="00DD6420">
        <w:rPr>
          <w:rFonts w:ascii="Arial" w:hAnsi="Arial" w:cs="Arial"/>
        </w:rPr>
        <w:t xml:space="preserve"> and both tools are used as a platform for a person to speak and express</w:t>
      </w:r>
      <w:r w:rsidR="003600C8" w:rsidRPr="00DD6420">
        <w:rPr>
          <w:rFonts w:ascii="Arial" w:hAnsi="Arial" w:cs="Arial"/>
        </w:rPr>
        <w:t>.</w:t>
      </w:r>
    </w:p>
    <w:p w14:paraId="116E45F1" w14:textId="204230FA" w:rsidR="00A55C96" w:rsidRPr="00DD6420" w:rsidRDefault="00A55C96" w:rsidP="00DD6420">
      <w:pPr>
        <w:spacing w:line="360" w:lineRule="auto"/>
        <w:jc w:val="both"/>
        <w:rPr>
          <w:rFonts w:ascii="Arial" w:hAnsi="Arial" w:cs="Arial"/>
        </w:rPr>
      </w:pPr>
      <w:r w:rsidRPr="00DD6420">
        <w:rPr>
          <w:rFonts w:ascii="Arial" w:hAnsi="Arial" w:cs="Arial"/>
        </w:rPr>
        <w:lastRenderedPageBreak/>
        <w:t>Also, astrology and psychology agree that there is</w:t>
      </w:r>
      <w:r w:rsidR="00DE72BD" w:rsidRPr="00DD6420">
        <w:rPr>
          <w:rFonts w:ascii="Arial" w:hAnsi="Arial" w:cs="Arial"/>
        </w:rPr>
        <w:t xml:space="preserve"> not </w:t>
      </w:r>
      <w:r w:rsidRPr="00DD6420">
        <w:rPr>
          <w:rFonts w:ascii="Arial" w:hAnsi="Arial" w:cs="Arial"/>
        </w:rPr>
        <w:t xml:space="preserve">a clean slate when a baby is born. </w:t>
      </w:r>
      <w:r w:rsidR="00E10076" w:rsidRPr="00DD6420">
        <w:rPr>
          <w:rFonts w:ascii="Arial" w:hAnsi="Arial" w:cs="Arial"/>
        </w:rPr>
        <w:t>Psychology believes many aspects are predetermined by genetics.</w:t>
      </w:r>
      <w:r w:rsidR="00D039AA" w:rsidRPr="00DD6420">
        <w:rPr>
          <w:rStyle w:val="FootnoteReference"/>
          <w:rFonts w:ascii="Arial" w:hAnsi="Arial" w:cs="Arial"/>
        </w:rPr>
        <w:footnoteReference w:id="7"/>
      </w:r>
      <w:r w:rsidR="00E10076" w:rsidRPr="00DD6420">
        <w:rPr>
          <w:rFonts w:ascii="Arial" w:hAnsi="Arial" w:cs="Arial"/>
        </w:rPr>
        <w:t xml:space="preserve"> Astrology believes traits are influenced by the celestial bodies. In astrology, the birth chart with planetary influence represents the conditions of one’s psyche, therefore, the zodiac becomes a representation of the symbolic life path.</w:t>
      </w:r>
      <w:r w:rsidR="00207CBC" w:rsidRPr="00DD6420">
        <w:rPr>
          <w:rFonts w:ascii="Arial" w:hAnsi="Arial" w:cs="Arial"/>
        </w:rPr>
        <w:t xml:space="preserve"> For instance,</w:t>
      </w:r>
      <w:r w:rsidR="004E34F8" w:rsidRPr="00DD6420">
        <w:rPr>
          <w:rFonts w:ascii="Arial" w:hAnsi="Arial" w:cs="Arial"/>
        </w:rPr>
        <w:t xml:space="preserve"> </w:t>
      </w:r>
      <w:proofErr w:type="spellStart"/>
      <w:r w:rsidR="009B26C9" w:rsidRPr="00DD6420">
        <w:rPr>
          <w:rFonts w:ascii="Arial" w:hAnsi="Arial" w:cs="Arial"/>
        </w:rPr>
        <w:t>Marsilio</w:t>
      </w:r>
      <w:proofErr w:type="spellEnd"/>
      <w:r w:rsidR="009B26C9" w:rsidRPr="00DD6420">
        <w:rPr>
          <w:rFonts w:ascii="Arial" w:hAnsi="Arial" w:cs="Arial"/>
        </w:rPr>
        <w:t xml:space="preserve"> Ficino demonstrates this thinking </w:t>
      </w:r>
      <w:r w:rsidR="00DE72BD" w:rsidRPr="00DD6420">
        <w:rPr>
          <w:rFonts w:ascii="Arial" w:hAnsi="Arial" w:cs="Arial"/>
        </w:rPr>
        <w:t xml:space="preserve">when </w:t>
      </w:r>
      <w:r w:rsidR="009B26C9" w:rsidRPr="00DD6420">
        <w:rPr>
          <w:rFonts w:ascii="Arial" w:hAnsi="Arial" w:cs="Arial"/>
        </w:rPr>
        <w:t xml:space="preserve">he </w:t>
      </w:r>
      <w:r w:rsidR="00FC436D" w:rsidRPr="00DD6420">
        <w:rPr>
          <w:rFonts w:ascii="Arial" w:hAnsi="Arial" w:cs="Arial"/>
        </w:rPr>
        <w:t>says,</w:t>
      </w:r>
      <w:r w:rsidR="009B26C9" w:rsidRPr="00DD6420">
        <w:rPr>
          <w:rFonts w:ascii="Arial" w:hAnsi="Arial" w:cs="Arial"/>
        </w:rPr>
        <w:t xml:space="preserve"> ‘A person who is more inclined to laws or natural and public philosophy, should be aware that he has Jupiter for a patron</w:t>
      </w:r>
      <w:r w:rsidR="00207CBC" w:rsidRPr="00DD6420">
        <w:rPr>
          <w:rFonts w:ascii="Arial" w:hAnsi="Arial" w:cs="Arial"/>
        </w:rPr>
        <w:t>.</w:t>
      </w:r>
      <w:r w:rsidR="009B26C9" w:rsidRPr="00DD6420">
        <w:rPr>
          <w:rFonts w:ascii="Arial" w:hAnsi="Arial" w:cs="Arial"/>
        </w:rPr>
        <w:t>’</w:t>
      </w:r>
      <w:r w:rsidR="00207CBC" w:rsidRPr="00DD6420">
        <w:rPr>
          <w:rStyle w:val="FootnoteReference"/>
          <w:rFonts w:ascii="Arial" w:hAnsi="Arial" w:cs="Arial"/>
        </w:rPr>
        <w:footnoteReference w:id="8"/>
      </w:r>
      <w:r w:rsidR="00537049" w:rsidRPr="00DD6420">
        <w:rPr>
          <w:rFonts w:ascii="Arial" w:hAnsi="Arial" w:cs="Arial"/>
        </w:rPr>
        <w:t xml:space="preserve"> </w:t>
      </w:r>
      <w:r w:rsidR="002F40E3" w:rsidRPr="00DD6420">
        <w:rPr>
          <w:rFonts w:ascii="Arial" w:hAnsi="Arial" w:cs="Arial"/>
        </w:rPr>
        <w:t xml:space="preserve">Similarly, Nigel Barber explains a study </w:t>
      </w:r>
      <w:r w:rsidR="00B502B3" w:rsidRPr="00DD6420">
        <w:rPr>
          <w:rFonts w:ascii="Arial" w:hAnsi="Arial" w:cs="Arial"/>
        </w:rPr>
        <w:t>that</w:t>
      </w:r>
      <w:r w:rsidR="002F40E3" w:rsidRPr="00DD6420">
        <w:rPr>
          <w:rFonts w:ascii="Arial" w:hAnsi="Arial" w:cs="Arial"/>
        </w:rPr>
        <w:t xml:space="preserve"> shows certain individuals have so-called ‘warrior-genes’</w:t>
      </w:r>
      <w:r w:rsidR="00B502B3" w:rsidRPr="00DD6420">
        <w:rPr>
          <w:rFonts w:ascii="Arial" w:hAnsi="Arial" w:cs="Arial"/>
        </w:rPr>
        <w:t>,</w:t>
      </w:r>
      <w:r w:rsidR="002F40E3" w:rsidRPr="00DD6420">
        <w:rPr>
          <w:rFonts w:ascii="Arial" w:hAnsi="Arial" w:cs="Arial"/>
        </w:rPr>
        <w:t xml:space="preserve"> which are present in violent criminals and those who have these genes need to be cautious because they are more likely to have uncontrolled aggression. He adds that this can be averted through a stable and loving upbringing.</w:t>
      </w:r>
      <w:r w:rsidR="002F40E3" w:rsidRPr="00DD6420">
        <w:rPr>
          <w:rStyle w:val="FootnoteReference"/>
          <w:rFonts w:ascii="Arial" w:hAnsi="Arial" w:cs="Arial"/>
        </w:rPr>
        <w:footnoteReference w:id="9"/>
      </w:r>
      <w:r w:rsidR="00844B1E" w:rsidRPr="00DD6420">
        <w:rPr>
          <w:rFonts w:ascii="Arial" w:hAnsi="Arial" w:cs="Arial"/>
        </w:rPr>
        <w:t xml:space="preserve"> This again indicates that astrology and psychology share resemblances</w:t>
      </w:r>
      <w:r w:rsidR="00B502B3" w:rsidRPr="00DD6420">
        <w:rPr>
          <w:rFonts w:ascii="Arial" w:hAnsi="Arial" w:cs="Arial"/>
        </w:rPr>
        <w:t>;</w:t>
      </w:r>
      <w:r w:rsidR="002F40E3" w:rsidRPr="00DD6420">
        <w:rPr>
          <w:rFonts w:ascii="Arial" w:hAnsi="Arial" w:cs="Arial"/>
        </w:rPr>
        <w:t xml:space="preserve"> neither are saying the birth chart or ge</w:t>
      </w:r>
      <w:r w:rsidR="00A644BF" w:rsidRPr="00DD6420">
        <w:rPr>
          <w:rFonts w:ascii="Arial" w:hAnsi="Arial" w:cs="Arial"/>
        </w:rPr>
        <w:t>netics are unchangeable but those with predetermined dispositions must take care with external factors that they can control.</w:t>
      </w:r>
    </w:p>
    <w:p w14:paraId="47207327" w14:textId="77777777" w:rsidR="00976B0B" w:rsidRPr="00DD6420" w:rsidRDefault="00976B0B" w:rsidP="00DD6420">
      <w:pPr>
        <w:spacing w:line="360" w:lineRule="auto"/>
        <w:jc w:val="both"/>
        <w:rPr>
          <w:rFonts w:ascii="Arial" w:hAnsi="Arial" w:cs="Arial"/>
        </w:rPr>
      </w:pPr>
    </w:p>
    <w:p w14:paraId="31192914" w14:textId="6006F5ED" w:rsidR="00E10076" w:rsidRPr="00DD6420" w:rsidRDefault="00976B0B" w:rsidP="00DD6420">
      <w:pPr>
        <w:spacing w:line="360" w:lineRule="auto"/>
        <w:jc w:val="both"/>
        <w:rPr>
          <w:rFonts w:ascii="Arial" w:hAnsi="Arial" w:cs="Arial"/>
        </w:rPr>
      </w:pPr>
      <w:r w:rsidRPr="00DD6420">
        <w:rPr>
          <w:rFonts w:ascii="Arial" w:hAnsi="Arial" w:cs="Arial"/>
        </w:rPr>
        <w:t xml:space="preserve">Clearly, there is overlap between astrology and psychology based on the shared desire to try to understand human behaviour. It is at this point unclear which discipline influenced the other. It would be easy to attribute the commonality to the influence astrology has had on psychology just because astrology is an older </w:t>
      </w:r>
      <w:r w:rsidR="00844B1E" w:rsidRPr="00DD6420">
        <w:rPr>
          <w:rFonts w:ascii="Arial" w:hAnsi="Arial" w:cs="Arial"/>
        </w:rPr>
        <w:t>discipline,</w:t>
      </w:r>
      <w:r w:rsidRPr="00DD6420">
        <w:rPr>
          <w:rFonts w:ascii="Arial" w:hAnsi="Arial" w:cs="Arial"/>
        </w:rPr>
        <w:t xml:space="preserve"> but correlation is not </w:t>
      </w:r>
      <w:r w:rsidR="00634E89" w:rsidRPr="00DD6420">
        <w:rPr>
          <w:rFonts w:ascii="Arial" w:hAnsi="Arial" w:cs="Arial"/>
        </w:rPr>
        <w:t>necessarily</w:t>
      </w:r>
      <w:r w:rsidRPr="00DD6420">
        <w:rPr>
          <w:rFonts w:ascii="Arial" w:hAnsi="Arial" w:cs="Arial"/>
        </w:rPr>
        <w:t xml:space="preserve"> causation and </w:t>
      </w:r>
      <w:r w:rsidR="00B502B3" w:rsidRPr="00DD6420">
        <w:rPr>
          <w:rFonts w:ascii="Arial" w:hAnsi="Arial" w:cs="Arial"/>
        </w:rPr>
        <w:t xml:space="preserve">so </w:t>
      </w:r>
      <w:r w:rsidR="006F51A2" w:rsidRPr="00DD6420">
        <w:rPr>
          <w:rFonts w:ascii="Arial" w:hAnsi="Arial" w:cs="Arial"/>
        </w:rPr>
        <w:t>far,</w:t>
      </w:r>
      <w:r w:rsidRPr="00DD6420">
        <w:rPr>
          <w:rFonts w:ascii="Arial" w:hAnsi="Arial" w:cs="Arial"/>
        </w:rPr>
        <w:t xml:space="preserve"> the similarities do not show direct influence. </w:t>
      </w:r>
      <w:r w:rsidR="00DE72BD" w:rsidRPr="00DD6420">
        <w:rPr>
          <w:rFonts w:ascii="Arial" w:hAnsi="Arial" w:cs="Arial"/>
        </w:rPr>
        <w:t>Arguably, the noticeable influence of astrology on psychology only appears to have emerged in parallel with the rising popularity of Carl Gustav Jung.</w:t>
      </w:r>
      <w:r w:rsidR="00634E89" w:rsidRPr="00DD6420">
        <w:rPr>
          <w:rFonts w:ascii="Arial" w:hAnsi="Arial" w:cs="Arial"/>
        </w:rPr>
        <w:t xml:space="preserve"> </w:t>
      </w:r>
      <w:r w:rsidR="00E10076" w:rsidRPr="00DD6420">
        <w:rPr>
          <w:rFonts w:ascii="Arial" w:hAnsi="Arial" w:cs="Arial"/>
        </w:rPr>
        <w:t>Th</w:t>
      </w:r>
      <w:r w:rsidR="00AF30FA" w:rsidRPr="00DD6420">
        <w:rPr>
          <w:rFonts w:ascii="Arial" w:hAnsi="Arial" w:cs="Arial"/>
        </w:rPr>
        <w:t xml:space="preserve">e above </w:t>
      </w:r>
      <w:r w:rsidR="00E10076" w:rsidRPr="00DD6420">
        <w:rPr>
          <w:rFonts w:ascii="Arial" w:hAnsi="Arial" w:cs="Arial"/>
        </w:rPr>
        <w:t xml:space="preserve">section </w:t>
      </w:r>
      <w:r w:rsidR="006A5DAE" w:rsidRPr="00DD6420">
        <w:rPr>
          <w:rFonts w:ascii="Arial" w:hAnsi="Arial" w:cs="Arial"/>
        </w:rPr>
        <w:t>has shown</w:t>
      </w:r>
      <w:r w:rsidR="00E10076" w:rsidRPr="00DD6420">
        <w:rPr>
          <w:rFonts w:ascii="Arial" w:hAnsi="Arial" w:cs="Arial"/>
        </w:rPr>
        <w:t xml:space="preserve"> the similarities between astrology and psychology despite the i</w:t>
      </w:r>
      <w:r w:rsidR="00FD7C27" w:rsidRPr="00DD6420">
        <w:rPr>
          <w:rFonts w:ascii="Arial" w:hAnsi="Arial" w:cs="Arial"/>
        </w:rPr>
        <w:t xml:space="preserve">nitial </w:t>
      </w:r>
      <w:r w:rsidR="006A5DAE" w:rsidRPr="00DD6420">
        <w:rPr>
          <w:rFonts w:ascii="Arial" w:hAnsi="Arial" w:cs="Arial"/>
        </w:rPr>
        <w:t xml:space="preserve">and obvious differences. </w:t>
      </w:r>
      <w:r w:rsidR="00634E89" w:rsidRPr="00DD6420">
        <w:rPr>
          <w:rFonts w:ascii="Arial" w:hAnsi="Arial" w:cs="Arial"/>
        </w:rPr>
        <w:t xml:space="preserve">A discussion on Jungian psychology is to follow, which clearly </w:t>
      </w:r>
      <w:r w:rsidR="00FD7C27" w:rsidRPr="00DD6420">
        <w:rPr>
          <w:rFonts w:ascii="Arial" w:hAnsi="Arial" w:cs="Arial"/>
        </w:rPr>
        <w:t>illustrates</w:t>
      </w:r>
      <w:r w:rsidR="00634E89" w:rsidRPr="00DD6420">
        <w:rPr>
          <w:rFonts w:ascii="Arial" w:hAnsi="Arial" w:cs="Arial"/>
        </w:rPr>
        <w:t xml:space="preserve"> astrology directly influencing upon psychology.</w:t>
      </w:r>
    </w:p>
    <w:p w14:paraId="2EDDEDE5" w14:textId="77777777" w:rsidR="0097417C" w:rsidRPr="00DD6420" w:rsidRDefault="0097417C" w:rsidP="00DD6420">
      <w:pPr>
        <w:spacing w:line="360" w:lineRule="auto"/>
        <w:jc w:val="both"/>
        <w:rPr>
          <w:rFonts w:ascii="Arial" w:hAnsi="Arial" w:cs="Arial"/>
        </w:rPr>
      </w:pPr>
    </w:p>
    <w:p w14:paraId="395A4234" w14:textId="06155DAB" w:rsidR="00537049" w:rsidRPr="00DD6420" w:rsidRDefault="008E7D02" w:rsidP="00DD6420">
      <w:pPr>
        <w:spacing w:line="360" w:lineRule="auto"/>
        <w:jc w:val="both"/>
        <w:rPr>
          <w:rFonts w:ascii="Arial" w:hAnsi="Arial" w:cs="Arial"/>
        </w:rPr>
      </w:pPr>
      <w:r w:rsidRPr="00DD6420">
        <w:rPr>
          <w:rFonts w:ascii="Arial" w:hAnsi="Arial" w:cs="Arial"/>
        </w:rPr>
        <w:t xml:space="preserve">Jung was </w:t>
      </w:r>
      <w:r w:rsidR="00213684" w:rsidRPr="00DD6420">
        <w:rPr>
          <w:rFonts w:ascii="Arial" w:hAnsi="Arial" w:cs="Arial"/>
        </w:rPr>
        <w:t xml:space="preserve">a </w:t>
      </w:r>
      <w:r w:rsidR="00FD7C27" w:rsidRPr="00DD6420">
        <w:rPr>
          <w:rFonts w:ascii="Arial" w:hAnsi="Arial" w:cs="Arial"/>
        </w:rPr>
        <w:t>psychiatr</w:t>
      </w:r>
      <w:r w:rsidR="00DE72BD" w:rsidRPr="00DD6420">
        <w:rPr>
          <w:rFonts w:ascii="Arial" w:hAnsi="Arial" w:cs="Arial"/>
        </w:rPr>
        <w:t>ist</w:t>
      </w:r>
      <w:r w:rsidR="00213684" w:rsidRPr="00DD6420">
        <w:rPr>
          <w:rFonts w:ascii="Arial" w:hAnsi="Arial" w:cs="Arial"/>
        </w:rPr>
        <w:t xml:space="preserve"> born in</w:t>
      </w:r>
      <w:r w:rsidR="00FD7C27" w:rsidRPr="00DD6420">
        <w:rPr>
          <w:rFonts w:ascii="Arial" w:hAnsi="Arial" w:cs="Arial"/>
        </w:rPr>
        <w:t xml:space="preserve"> Switzerland who is best known for his psychology and psychoanalysis of individuals. </w:t>
      </w:r>
      <w:r w:rsidR="00213684" w:rsidRPr="00DD6420">
        <w:rPr>
          <w:rFonts w:ascii="Arial" w:hAnsi="Arial" w:cs="Arial"/>
        </w:rPr>
        <w:t>His psychology was unique because</w:t>
      </w:r>
      <w:r w:rsidR="00FD7C27" w:rsidRPr="00DD6420">
        <w:rPr>
          <w:rFonts w:ascii="Arial" w:hAnsi="Arial" w:cs="Arial"/>
        </w:rPr>
        <w:t xml:space="preserve"> he cared about an individual’s psyche and a person’s life journey. Jung’s psychology is known as </w:t>
      </w:r>
      <w:r w:rsidR="00FD7C27" w:rsidRPr="00DD6420">
        <w:rPr>
          <w:rFonts w:ascii="Arial" w:hAnsi="Arial" w:cs="Arial"/>
        </w:rPr>
        <w:lastRenderedPageBreak/>
        <w:t xml:space="preserve">analytical psychology or sometimes simply just Jungian psychology. </w:t>
      </w:r>
      <w:r w:rsidR="00213684" w:rsidRPr="00DD6420">
        <w:rPr>
          <w:rFonts w:ascii="Arial" w:hAnsi="Arial" w:cs="Arial"/>
        </w:rPr>
        <w:t xml:space="preserve">Jung’s work provides evidence of astrology influencing psychology. </w:t>
      </w:r>
      <w:r w:rsidR="00FD7C27" w:rsidRPr="00DD6420">
        <w:rPr>
          <w:rFonts w:ascii="Arial" w:hAnsi="Arial" w:cs="Arial"/>
        </w:rPr>
        <w:t xml:space="preserve">In fact, </w:t>
      </w:r>
      <w:r w:rsidR="00213684" w:rsidRPr="00DD6420">
        <w:rPr>
          <w:rFonts w:ascii="Arial" w:hAnsi="Arial" w:cs="Arial"/>
        </w:rPr>
        <w:t xml:space="preserve">Jung </w:t>
      </w:r>
      <w:r w:rsidR="00FD7C27" w:rsidRPr="00DD6420">
        <w:rPr>
          <w:rFonts w:ascii="Arial" w:hAnsi="Arial" w:cs="Arial"/>
        </w:rPr>
        <w:t xml:space="preserve">explicitly </w:t>
      </w:r>
      <w:r w:rsidR="00213684" w:rsidRPr="00DD6420">
        <w:rPr>
          <w:rFonts w:ascii="Arial" w:hAnsi="Arial" w:cs="Arial"/>
        </w:rPr>
        <w:t>mentions astrology speci</w:t>
      </w:r>
      <w:r w:rsidR="00DE72BD" w:rsidRPr="00DD6420">
        <w:rPr>
          <w:rFonts w:ascii="Arial" w:hAnsi="Arial" w:cs="Arial"/>
        </w:rPr>
        <w:t>fic</w:t>
      </w:r>
      <w:r w:rsidR="00213684" w:rsidRPr="00DD6420">
        <w:rPr>
          <w:rFonts w:ascii="Arial" w:hAnsi="Arial" w:cs="Arial"/>
        </w:rPr>
        <w:t>ally in his work. He states ‘astrology represents the sum of all the psychological knowledge of antiquity’</w:t>
      </w:r>
      <w:r w:rsidR="00213684" w:rsidRPr="00DD6420">
        <w:rPr>
          <w:rStyle w:val="FootnoteReference"/>
          <w:rFonts w:ascii="Arial" w:hAnsi="Arial" w:cs="Arial"/>
        </w:rPr>
        <w:footnoteReference w:id="10"/>
      </w:r>
      <w:r w:rsidR="00213684" w:rsidRPr="00DD6420">
        <w:rPr>
          <w:rFonts w:ascii="Arial" w:hAnsi="Arial" w:cs="Arial"/>
        </w:rPr>
        <w:t xml:space="preserve"> </w:t>
      </w:r>
      <w:r w:rsidR="00537049" w:rsidRPr="00DD6420">
        <w:rPr>
          <w:rFonts w:ascii="Arial" w:hAnsi="Arial" w:cs="Arial"/>
        </w:rPr>
        <w:t>One example of astrology’s influence on psychology can be seen when looking at the similarities between the Jungian mandala and the zodiac</w:t>
      </w:r>
      <w:r w:rsidR="002B318D" w:rsidRPr="00DD6420">
        <w:rPr>
          <w:rFonts w:ascii="Arial" w:hAnsi="Arial" w:cs="Arial"/>
        </w:rPr>
        <w:t>.</w:t>
      </w:r>
      <w:r w:rsidR="00537049" w:rsidRPr="00DD6420">
        <w:rPr>
          <w:rFonts w:ascii="Arial" w:hAnsi="Arial" w:cs="Arial"/>
        </w:rPr>
        <w:t xml:space="preserve"> </w:t>
      </w:r>
      <w:r w:rsidR="005F198A" w:rsidRPr="00DD6420">
        <w:rPr>
          <w:rFonts w:ascii="Arial" w:hAnsi="Arial" w:cs="Arial"/>
        </w:rPr>
        <w:t xml:space="preserve">Jung’s mandala is </w:t>
      </w:r>
      <w:r w:rsidR="002B318D" w:rsidRPr="00DD6420">
        <w:rPr>
          <w:rFonts w:ascii="Arial" w:hAnsi="Arial" w:cs="Arial"/>
        </w:rPr>
        <w:t>‘</w:t>
      </w:r>
      <w:r w:rsidR="00A644BF" w:rsidRPr="00DD6420">
        <w:rPr>
          <w:rFonts w:ascii="Arial" w:hAnsi="Arial" w:cs="Arial"/>
        </w:rPr>
        <w:t>circular and quaternity figures which express wholeness, and whenever we wish to express wholeness, we employ just such figures</w:t>
      </w:r>
      <w:r w:rsidR="002B318D" w:rsidRPr="00DD6420">
        <w:rPr>
          <w:rFonts w:ascii="Arial" w:hAnsi="Arial" w:cs="Arial"/>
        </w:rPr>
        <w:t>’</w:t>
      </w:r>
      <w:r w:rsidR="005F198A" w:rsidRPr="00DD6420">
        <w:rPr>
          <w:rFonts w:ascii="Arial" w:hAnsi="Arial" w:cs="Arial"/>
        </w:rPr>
        <w:t>.</w:t>
      </w:r>
      <w:r w:rsidR="005F198A" w:rsidRPr="00DD6420">
        <w:rPr>
          <w:rStyle w:val="FootnoteReference"/>
          <w:rFonts w:ascii="Arial" w:hAnsi="Arial" w:cs="Arial"/>
        </w:rPr>
        <w:footnoteReference w:id="11"/>
      </w:r>
      <w:r w:rsidR="005F198A" w:rsidRPr="00DD6420">
        <w:rPr>
          <w:rFonts w:ascii="Arial" w:hAnsi="Arial" w:cs="Arial"/>
        </w:rPr>
        <w:t xml:space="preserve"> This shows analytical psychology has been influenced by astrology because it b</w:t>
      </w:r>
      <w:r w:rsidR="00B502B3" w:rsidRPr="00DD6420">
        <w:rPr>
          <w:rFonts w:ascii="Arial" w:hAnsi="Arial" w:cs="Arial"/>
        </w:rPr>
        <w:t>ears</w:t>
      </w:r>
      <w:r w:rsidR="005F198A" w:rsidRPr="00DD6420">
        <w:rPr>
          <w:rFonts w:ascii="Arial" w:hAnsi="Arial" w:cs="Arial"/>
        </w:rPr>
        <w:t xml:space="preserve"> resemblance to the zodiac, </w:t>
      </w:r>
      <w:r w:rsidR="00B502B3" w:rsidRPr="00DD6420">
        <w:rPr>
          <w:rFonts w:ascii="Arial" w:hAnsi="Arial" w:cs="Arial"/>
        </w:rPr>
        <w:t>which is</w:t>
      </w:r>
      <w:r w:rsidR="00BB14F2" w:rsidRPr="00DD6420">
        <w:rPr>
          <w:rFonts w:ascii="Arial" w:hAnsi="Arial" w:cs="Arial"/>
        </w:rPr>
        <w:t xml:space="preserve"> depicted as a circular diagram </w:t>
      </w:r>
      <w:r w:rsidR="00B502B3" w:rsidRPr="00DD6420">
        <w:rPr>
          <w:rFonts w:ascii="Arial" w:hAnsi="Arial" w:cs="Arial"/>
        </w:rPr>
        <w:t>showing</w:t>
      </w:r>
      <w:r w:rsidR="00BB14F2" w:rsidRPr="00DD6420">
        <w:rPr>
          <w:rFonts w:ascii="Arial" w:hAnsi="Arial" w:cs="Arial"/>
        </w:rPr>
        <w:t xml:space="preserve"> the system of the twelve constellations based on the ecliptic and is the main model used in astrology</w:t>
      </w:r>
      <w:r w:rsidR="005F198A" w:rsidRPr="00DD6420">
        <w:rPr>
          <w:rFonts w:ascii="Arial" w:hAnsi="Arial" w:cs="Arial"/>
        </w:rPr>
        <w:t>.</w:t>
      </w:r>
      <w:r w:rsidR="005F198A" w:rsidRPr="00DD6420">
        <w:rPr>
          <w:rStyle w:val="FootnoteReference"/>
          <w:rFonts w:ascii="Arial" w:hAnsi="Arial" w:cs="Arial"/>
        </w:rPr>
        <w:footnoteReference w:id="12"/>
      </w:r>
      <w:r w:rsidR="005F198A" w:rsidRPr="00DD6420">
        <w:rPr>
          <w:rFonts w:ascii="Arial" w:hAnsi="Arial" w:cs="Arial"/>
        </w:rPr>
        <w:t xml:space="preserve"> The similarities are </w:t>
      </w:r>
      <w:r w:rsidR="00B8524E" w:rsidRPr="00DD6420">
        <w:rPr>
          <w:rFonts w:ascii="Arial" w:hAnsi="Arial" w:cs="Arial"/>
        </w:rPr>
        <w:t xml:space="preserve">that both the mandala and zodiac are portrayed as circles split into sub-divisions. </w:t>
      </w:r>
      <w:r w:rsidR="005F198A" w:rsidRPr="00DD6420">
        <w:rPr>
          <w:rFonts w:ascii="Arial" w:hAnsi="Arial" w:cs="Arial"/>
        </w:rPr>
        <w:t>Also</w:t>
      </w:r>
      <w:r w:rsidR="0098526D" w:rsidRPr="00DD6420">
        <w:rPr>
          <w:rFonts w:ascii="Arial" w:hAnsi="Arial" w:cs="Arial"/>
        </w:rPr>
        <w:t>,</w:t>
      </w:r>
      <w:r w:rsidR="005F198A" w:rsidRPr="00DD6420">
        <w:rPr>
          <w:rFonts w:ascii="Arial" w:hAnsi="Arial" w:cs="Arial"/>
        </w:rPr>
        <w:t xml:space="preserve"> </w:t>
      </w:r>
      <w:r w:rsidR="0098526D" w:rsidRPr="00DD6420">
        <w:rPr>
          <w:rFonts w:ascii="Arial" w:hAnsi="Arial" w:cs="Arial"/>
        </w:rPr>
        <w:t>equivalences</w:t>
      </w:r>
      <w:r w:rsidR="005F198A" w:rsidRPr="00DD6420">
        <w:rPr>
          <w:rFonts w:ascii="Arial" w:hAnsi="Arial" w:cs="Arial"/>
        </w:rPr>
        <w:t xml:space="preserve"> lie in the fact that the process by which Jung contemplates his mandala is the same as the process of reflecting on the chart in astrology</w:t>
      </w:r>
      <w:r w:rsidR="00B8524E" w:rsidRPr="00DD6420">
        <w:rPr>
          <w:rFonts w:ascii="Arial" w:hAnsi="Arial" w:cs="Arial"/>
        </w:rPr>
        <w:t>,</w:t>
      </w:r>
      <w:r w:rsidR="00B502B3" w:rsidRPr="00DD6420">
        <w:rPr>
          <w:rFonts w:ascii="Arial" w:hAnsi="Arial" w:cs="Arial"/>
        </w:rPr>
        <w:t xml:space="preserve"> and</w:t>
      </w:r>
      <w:r w:rsidR="00B8524E" w:rsidRPr="00DD6420">
        <w:rPr>
          <w:rFonts w:ascii="Arial" w:hAnsi="Arial" w:cs="Arial"/>
        </w:rPr>
        <w:t xml:space="preserve"> Jung looks for the midpoint of his mandala.</w:t>
      </w:r>
      <w:r w:rsidR="00B8524E" w:rsidRPr="00DD6420">
        <w:rPr>
          <w:rStyle w:val="FootnoteReference"/>
          <w:rFonts w:ascii="Arial" w:hAnsi="Arial" w:cs="Arial"/>
        </w:rPr>
        <w:footnoteReference w:id="13"/>
      </w:r>
      <w:r w:rsidR="005F198A" w:rsidRPr="00DD6420">
        <w:rPr>
          <w:rFonts w:ascii="Arial" w:hAnsi="Arial" w:cs="Arial"/>
        </w:rPr>
        <w:t xml:space="preserve"> Hence, astrology’s influence on Jungian astrology is observed. </w:t>
      </w:r>
      <w:r w:rsidR="00537049" w:rsidRPr="00DD6420">
        <w:rPr>
          <w:rFonts w:ascii="Arial" w:hAnsi="Arial" w:cs="Arial"/>
        </w:rPr>
        <w:t>Additional</w:t>
      </w:r>
      <w:r w:rsidR="005F198A" w:rsidRPr="00DD6420">
        <w:rPr>
          <w:rFonts w:ascii="Arial" w:hAnsi="Arial" w:cs="Arial"/>
        </w:rPr>
        <w:t>ly</w:t>
      </w:r>
      <w:r w:rsidR="00537049" w:rsidRPr="00DD6420">
        <w:rPr>
          <w:rFonts w:ascii="Arial" w:hAnsi="Arial" w:cs="Arial"/>
        </w:rPr>
        <w:t>, Jung’s types show influence from astrology as they relate to the elements fire, air, water and earth</w:t>
      </w:r>
      <w:r w:rsidR="00B502B3" w:rsidRPr="00DD6420">
        <w:rPr>
          <w:rFonts w:ascii="Arial" w:hAnsi="Arial" w:cs="Arial"/>
        </w:rPr>
        <w:t>,</w:t>
      </w:r>
      <w:r w:rsidR="00537049" w:rsidRPr="00DD6420">
        <w:rPr>
          <w:rFonts w:ascii="Arial" w:hAnsi="Arial" w:cs="Arial"/>
        </w:rPr>
        <w:t xml:space="preserve"> which </w:t>
      </w:r>
      <w:r w:rsidR="00B502B3" w:rsidRPr="00DD6420">
        <w:rPr>
          <w:rFonts w:ascii="Arial" w:hAnsi="Arial" w:cs="Arial"/>
        </w:rPr>
        <w:t>are also features of the</w:t>
      </w:r>
      <w:r w:rsidR="00537049" w:rsidRPr="00DD6420">
        <w:rPr>
          <w:rFonts w:ascii="Arial" w:hAnsi="Arial" w:cs="Arial"/>
        </w:rPr>
        <w:t xml:space="preserve"> astrological calendar. </w:t>
      </w:r>
      <w:r w:rsidR="00417B3A" w:rsidRPr="00DD6420">
        <w:rPr>
          <w:rFonts w:ascii="Arial" w:hAnsi="Arial" w:cs="Arial"/>
        </w:rPr>
        <w:t xml:space="preserve">Jung’s types that </w:t>
      </w:r>
      <w:r w:rsidR="0098526D" w:rsidRPr="00DD6420">
        <w:rPr>
          <w:rFonts w:ascii="Arial" w:hAnsi="Arial" w:cs="Arial"/>
        </w:rPr>
        <w:t>convey</w:t>
      </w:r>
      <w:r w:rsidR="00417B3A" w:rsidRPr="00DD6420">
        <w:rPr>
          <w:rFonts w:ascii="Arial" w:hAnsi="Arial" w:cs="Arial"/>
        </w:rPr>
        <w:t xml:space="preserve"> the astrological elements are intuition, perception, thinking and feeling</w:t>
      </w:r>
      <w:r w:rsidR="009079B3" w:rsidRPr="00DD6420">
        <w:rPr>
          <w:rFonts w:ascii="Arial" w:hAnsi="Arial" w:cs="Arial"/>
        </w:rPr>
        <w:t>.</w:t>
      </w:r>
      <w:r w:rsidR="005F198A" w:rsidRPr="00DD6420">
        <w:rPr>
          <w:rFonts w:ascii="Arial" w:hAnsi="Arial" w:cs="Arial"/>
        </w:rPr>
        <w:t xml:space="preserve"> </w:t>
      </w:r>
      <w:r w:rsidR="00417B3A" w:rsidRPr="00DD6420">
        <w:rPr>
          <w:rFonts w:ascii="Arial" w:hAnsi="Arial" w:cs="Arial"/>
        </w:rPr>
        <w:t xml:space="preserve">Robert Hand </w:t>
      </w:r>
      <w:r w:rsidR="005F198A" w:rsidRPr="00DD6420">
        <w:rPr>
          <w:rFonts w:ascii="Arial" w:hAnsi="Arial" w:cs="Arial"/>
        </w:rPr>
        <w:t>offers a</w:t>
      </w:r>
      <w:r w:rsidR="009079B3" w:rsidRPr="00DD6420">
        <w:rPr>
          <w:rFonts w:ascii="Arial" w:hAnsi="Arial" w:cs="Arial"/>
        </w:rPr>
        <w:t>n</w:t>
      </w:r>
      <w:r w:rsidR="005F198A" w:rsidRPr="00DD6420">
        <w:rPr>
          <w:rFonts w:ascii="Arial" w:hAnsi="Arial" w:cs="Arial"/>
        </w:rPr>
        <w:t xml:space="preserve"> explanation of the</w:t>
      </w:r>
      <w:r w:rsidR="009079B3" w:rsidRPr="00DD6420">
        <w:rPr>
          <w:rFonts w:ascii="Arial" w:hAnsi="Arial" w:cs="Arial"/>
        </w:rPr>
        <w:t xml:space="preserve"> elements</w:t>
      </w:r>
      <w:r w:rsidR="0098526D" w:rsidRPr="00DD6420">
        <w:rPr>
          <w:rFonts w:ascii="Arial" w:hAnsi="Arial" w:cs="Arial"/>
        </w:rPr>
        <w:t xml:space="preserve"> in astrology</w:t>
      </w:r>
      <w:r w:rsidR="005F198A" w:rsidRPr="00DD6420">
        <w:rPr>
          <w:rFonts w:ascii="Arial" w:hAnsi="Arial" w:cs="Arial"/>
        </w:rPr>
        <w:t xml:space="preserve">, </w:t>
      </w:r>
      <w:r w:rsidR="00417B3A" w:rsidRPr="00DD6420">
        <w:rPr>
          <w:rFonts w:ascii="Arial" w:hAnsi="Arial" w:cs="Arial"/>
        </w:rPr>
        <w:t>he</w:t>
      </w:r>
      <w:r w:rsidR="005F198A" w:rsidRPr="00DD6420">
        <w:rPr>
          <w:rFonts w:ascii="Arial" w:hAnsi="Arial" w:cs="Arial"/>
        </w:rPr>
        <w:t xml:space="preserve"> say</w:t>
      </w:r>
      <w:r w:rsidR="00417B3A" w:rsidRPr="00DD6420">
        <w:rPr>
          <w:rFonts w:ascii="Arial" w:hAnsi="Arial" w:cs="Arial"/>
        </w:rPr>
        <w:t xml:space="preserve">s ‘The twelve signs of the zodiac are divided into four elements. Fire, earth, air and water. Starting with Aries, the elemental sequence is fire, earth, air, and water. These are repeated three complete times in the zodiac. </w:t>
      </w:r>
      <w:r w:rsidR="009079B3" w:rsidRPr="00DD6420">
        <w:rPr>
          <w:rFonts w:ascii="Arial" w:hAnsi="Arial" w:cs="Arial"/>
        </w:rPr>
        <w:t>Thus,</w:t>
      </w:r>
      <w:r w:rsidR="00417B3A" w:rsidRPr="00DD6420">
        <w:rPr>
          <w:rFonts w:ascii="Arial" w:hAnsi="Arial" w:cs="Arial"/>
        </w:rPr>
        <w:t xml:space="preserve"> the fire signs are Aries, Leo and Sagittarius; the earth signs Taurus, Virgo and Capricorn; the air signs Gemini, Libra, and Aquarius; and the water signs Cancer, Scorpio, and Pisces’</w:t>
      </w:r>
      <w:r w:rsidR="00944BEF" w:rsidRPr="00DD6420">
        <w:rPr>
          <w:rStyle w:val="FootnoteReference"/>
          <w:rFonts w:ascii="Arial" w:hAnsi="Arial" w:cs="Arial"/>
        </w:rPr>
        <w:footnoteReference w:id="14"/>
      </w:r>
      <w:r w:rsidR="005F198A" w:rsidRPr="00DD6420">
        <w:rPr>
          <w:rFonts w:ascii="Arial" w:hAnsi="Arial" w:cs="Arial"/>
        </w:rPr>
        <w:t xml:space="preserve"> </w:t>
      </w:r>
      <w:r w:rsidR="009079B3" w:rsidRPr="00DD6420">
        <w:rPr>
          <w:rFonts w:ascii="Arial" w:hAnsi="Arial" w:cs="Arial"/>
        </w:rPr>
        <w:t xml:space="preserve">Equivalents are drawn between earth and perception, air and thinking, water and feeling and intuition and fire based </w:t>
      </w:r>
      <w:r w:rsidR="009079B3" w:rsidRPr="00DD6420">
        <w:rPr>
          <w:rFonts w:ascii="Arial" w:hAnsi="Arial" w:cs="Arial"/>
        </w:rPr>
        <w:lastRenderedPageBreak/>
        <w:t>on the described characteristics of each type or element.</w:t>
      </w:r>
      <w:r w:rsidR="009079B3" w:rsidRPr="00DD6420">
        <w:rPr>
          <w:rStyle w:val="FootnoteReference"/>
          <w:rFonts w:ascii="Arial" w:hAnsi="Arial" w:cs="Arial"/>
        </w:rPr>
        <w:footnoteReference w:id="15"/>
      </w:r>
      <w:r w:rsidR="0098526D" w:rsidRPr="00DD6420">
        <w:rPr>
          <w:rFonts w:ascii="Arial" w:hAnsi="Arial" w:cs="Arial"/>
          <w:vertAlign w:val="superscript"/>
        </w:rPr>
        <w:t>,</w:t>
      </w:r>
      <w:r w:rsidR="009079B3" w:rsidRPr="00DD6420">
        <w:rPr>
          <w:rStyle w:val="FootnoteReference"/>
          <w:rFonts w:ascii="Arial" w:hAnsi="Arial" w:cs="Arial"/>
        </w:rPr>
        <w:footnoteReference w:id="16"/>
      </w:r>
      <w:r w:rsidR="009079B3" w:rsidRPr="00DD6420">
        <w:rPr>
          <w:rFonts w:ascii="Arial" w:hAnsi="Arial" w:cs="Arial"/>
        </w:rPr>
        <w:t xml:space="preserve"> </w:t>
      </w:r>
      <w:r w:rsidR="005F198A" w:rsidRPr="00DD6420">
        <w:rPr>
          <w:rFonts w:ascii="Arial" w:hAnsi="Arial" w:cs="Arial"/>
        </w:rPr>
        <w:t>Here, again, it is profoundly evident that Jung</w:t>
      </w:r>
      <w:r w:rsidR="00944BEF" w:rsidRPr="00DD6420">
        <w:rPr>
          <w:rFonts w:ascii="Arial" w:hAnsi="Arial" w:cs="Arial"/>
        </w:rPr>
        <w:t xml:space="preserve"> and, by extension, psychology </w:t>
      </w:r>
      <w:r w:rsidR="002D1B71" w:rsidRPr="00DD6420">
        <w:rPr>
          <w:rFonts w:ascii="Arial" w:hAnsi="Arial" w:cs="Arial"/>
        </w:rPr>
        <w:t>has been substantially</w:t>
      </w:r>
      <w:r w:rsidR="005F198A" w:rsidRPr="00DD6420">
        <w:rPr>
          <w:rFonts w:ascii="Arial" w:hAnsi="Arial" w:cs="Arial"/>
        </w:rPr>
        <w:t xml:space="preserve"> influenced by astrology</w:t>
      </w:r>
      <w:r w:rsidR="009079B3" w:rsidRPr="00DD6420">
        <w:rPr>
          <w:rFonts w:ascii="Arial" w:hAnsi="Arial" w:cs="Arial"/>
        </w:rPr>
        <w:t xml:space="preserve">. </w:t>
      </w:r>
    </w:p>
    <w:p w14:paraId="71D383B3" w14:textId="77777777" w:rsidR="0097417C" w:rsidRPr="00DD6420" w:rsidRDefault="0097417C" w:rsidP="00DD6420">
      <w:pPr>
        <w:spacing w:line="360" w:lineRule="auto"/>
        <w:jc w:val="both"/>
        <w:rPr>
          <w:rFonts w:ascii="Arial" w:hAnsi="Arial" w:cs="Arial"/>
        </w:rPr>
      </w:pPr>
    </w:p>
    <w:p w14:paraId="60BB5130" w14:textId="1B0EA8D5" w:rsidR="00C66BAF" w:rsidRPr="00DD6420" w:rsidRDefault="000D3B2A" w:rsidP="00DD6420">
      <w:pPr>
        <w:spacing w:line="360" w:lineRule="auto"/>
        <w:jc w:val="both"/>
        <w:rPr>
          <w:rFonts w:ascii="Arial" w:hAnsi="Arial" w:cs="Arial"/>
        </w:rPr>
      </w:pPr>
      <w:r w:rsidRPr="00DD6420">
        <w:rPr>
          <w:rFonts w:ascii="Arial" w:hAnsi="Arial" w:cs="Arial"/>
        </w:rPr>
        <w:t xml:space="preserve">On the contrary, Robert Hand disagrees that the above connections between Jung and astrology mean that </w:t>
      </w:r>
      <w:r w:rsidR="00BD04CD" w:rsidRPr="00DD6420">
        <w:rPr>
          <w:rFonts w:ascii="Arial" w:hAnsi="Arial" w:cs="Arial"/>
        </w:rPr>
        <w:t>there is necessarily any influence</w:t>
      </w:r>
      <w:r w:rsidRPr="00DD6420">
        <w:rPr>
          <w:rFonts w:ascii="Arial" w:hAnsi="Arial" w:cs="Arial"/>
        </w:rPr>
        <w:t>. Hand argues there is too much ambiguity within the meanings and definitions to say that Jung’s archetypes share the same qualities as the zodiac.</w:t>
      </w:r>
      <w:r w:rsidR="00944BEF" w:rsidRPr="00DD6420">
        <w:rPr>
          <w:rFonts w:ascii="Arial" w:hAnsi="Arial" w:cs="Arial"/>
        </w:rPr>
        <w:t xml:space="preserve"> He says</w:t>
      </w:r>
      <w:r w:rsidR="00BD04CD" w:rsidRPr="00DD6420">
        <w:rPr>
          <w:rFonts w:ascii="Arial" w:hAnsi="Arial" w:cs="Arial"/>
        </w:rPr>
        <w:t xml:space="preserve"> that this is ‘one example among many’ where astrologers are trying too hard to directly relate psychology to astrology as this task is too impossible and ‘one-for-one translation’ doesn’t work</w:t>
      </w:r>
      <w:r w:rsidR="00944BEF" w:rsidRPr="00DD6420">
        <w:rPr>
          <w:rFonts w:ascii="Arial" w:hAnsi="Arial" w:cs="Arial"/>
        </w:rPr>
        <w:t>.</w:t>
      </w:r>
      <w:r w:rsidR="00944BEF" w:rsidRPr="00DD6420">
        <w:rPr>
          <w:rStyle w:val="FootnoteReference"/>
          <w:rFonts w:ascii="Arial" w:hAnsi="Arial" w:cs="Arial"/>
        </w:rPr>
        <w:footnoteReference w:id="17"/>
      </w:r>
      <w:r w:rsidR="00944BEF" w:rsidRPr="00DD6420">
        <w:rPr>
          <w:rFonts w:ascii="Arial" w:hAnsi="Arial" w:cs="Arial"/>
        </w:rPr>
        <w:t xml:space="preserve"> </w:t>
      </w:r>
      <w:r w:rsidRPr="00DD6420">
        <w:rPr>
          <w:rFonts w:ascii="Arial" w:hAnsi="Arial" w:cs="Arial"/>
        </w:rPr>
        <w:t>Hand</w:t>
      </w:r>
      <w:r w:rsidR="00DE72BD" w:rsidRPr="00DD6420">
        <w:rPr>
          <w:rFonts w:ascii="Arial" w:hAnsi="Arial" w:cs="Arial"/>
        </w:rPr>
        <w:t>’</w:t>
      </w:r>
      <w:r w:rsidRPr="00DD6420">
        <w:rPr>
          <w:rFonts w:ascii="Arial" w:hAnsi="Arial" w:cs="Arial"/>
        </w:rPr>
        <w:t>s argument, whilst valid, does not account for deeper astrological symbolism in Jung’s work which goes beyond simple definitions of types and the zodiac. The shadow, anima, animus and the self can be seen in relat</w:t>
      </w:r>
      <w:r w:rsidR="00C66BAF" w:rsidRPr="00DD6420">
        <w:rPr>
          <w:rFonts w:ascii="Arial" w:hAnsi="Arial" w:cs="Arial"/>
        </w:rPr>
        <w:t>ion to planetary symbolism</w:t>
      </w:r>
      <w:r w:rsidR="002D1B71" w:rsidRPr="00DD6420">
        <w:rPr>
          <w:rFonts w:ascii="Arial" w:hAnsi="Arial" w:cs="Arial"/>
        </w:rPr>
        <w:t>,</w:t>
      </w:r>
      <w:r w:rsidR="00C66BAF" w:rsidRPr="00DD6420">
        <w:rPr>
          <w:rFonts w:ascii="Arial" w:hAnsi="Arial" w:cs="Arial"/>
        </w:rPr>
        <w:t xml:space="preserve"> which</w:t>
      </w:r>
      <w:r w:rsidRPr="00DD6420">
        <w:rPr>
          <w:rFonts w:ascii="Arial" w:hAnsi="Arial" w:cs="Arial"/>
        </w:rPr>
        <w:t xml:space="preserve"> shows </w:t>
      </w:r>
      <w:r w:rsidR="00C66BAF" w:rsidRPr="00DD6420">
        <w:rPr>
          <w:rFonts w:ascii="Arial" w:hAnsi="Arial" w:cs="Arial"/>
        </w:rPr>
        <w:t>a clear influence of astrology on Jung and thus, psychology.</w:t>
      </w:r>
      <w:r w:rsidR="00AB4CDA" w:rsidRPr="00DD6420">
        <w:rPr>
          <w:rFonts w:ascii="Arial" w:hAnsi="Arial" w:cs="Arial"/>
        </w:rPr>
        <w:t xml:space="preserve"> For example, </w:t>
      </w:r>
      <w:r w:rsidR="006F51A2">
        <w:rPr>
          <w:rFonts w:ascii="Arial" w:hAnsi="Arial" w:cs="Arial"/>
        </w:rPr>
        <w:t xml:space="preserve">Liz </w:t>
      </w:r>
      <w:r w:rsidR="00AB4CDA" w:rsidRPr="00DD6420">
        <w:rPr>
          <w:rFonts w:ascii="Arial" w:hAnsi="Arial" w:cs="Arial"/>
        </w:rPr>
        <w:t>Greene</w:t>
      </w:r>
      <w:r w:rsidR="006F51A2">
        <w:rPr>
          <w:rFonts w:ascii="Arial" w:hAnsi="Arial" w:cs="Arial"/>
        </w:rPr>
        <w:t>, a follower of Jung,</w:t>
      </w:r>
      <w:r w:rsidR="00AB4CDA" w:rsidRPr="00DD6420">
        <w:rPr>
          <w:rFonts w:ascii="Arial" w:hAnsi="Arial" w:cs="Arial"/>
        </w:rPr>
        <w:t xml:space="preserve"> relates the shadow with Saturn</w:t>
      </w:r>
      <w:r w:rsidR="002D1B71" w:rsidRPr="00DD6420">
        <w:rPr>
          <w:rFonts w:ascii="Arial" w:hAnsi="Arial" w:cs="Arial"/>
        </w:rPr>
        <w:t>:</w:t>
      </w:r>
      <w:r w:rsidR="00AB4CDA" w:rsidRPr="00DD6420">
        <w:rPr>
          <w:rFonts w:ascii="Arial" w:hAnsi="Arial" w:cs="Arial"/>
        </w:rPr>
        <w:t xml:space="preserve"> ‘there seems to be a close connection with it [the shadow] and the symbol of the planet Saturn.’</w:t>
      </w:r>
      <w:r w:rsidR="00A474F3" w:rsidRPr="00DD6420">
        <w:rPr>
          <w:rStyle w:val="FootnoteReference"/>
          <w:rFonts w:ascii="Arial" w:hAnsi="Arial" w:cs="Arial"/>
        </w:rPr>
        <w:footnoteReference w:id="18"/>
      </w:r>
      <w:r w:rsidR="00AB4CDA" w:rsidRPr="00DD6420">
        <w:rPr>
          <w:rFonts w:ascii="Arial" w:hAnsi="Arial" w:cs="Arial"/>
        </w:rPr>
        <w:t xml:space="preserve"> Despite Hand’s disagreement about the archetypes and the zodiac, he does however, </w:t>
      </w:r>
      <w:r w:rsidR="002D1B71" w:rsidRPr="00DD6420">
        <w:rPr>
          <w:rFonts w:ascii="Arial" w:hAnsi="Arial" w:cs="Arial"/>
        </w:rPr>
        <w:t>concur</w:t>
      </w:r>
      <w:r w:rsidR="00AB4CDA" w:rsidRPr="00DD6420">
        <w:rPr>
          <w:rFonts w:ascii="Arial" w:hAnsi="Arial" w:cs="Arial"/>
        </w:rPr>
        <w:t xml:space="preserve"> that ‘the primary value of astrology is as a symbolic description of the human psyche’.</w:t>
      </w:r>
      <w:r w:rsidR="00AB4CDA" w:rsidRPr="00DD6420">
        <w:rPr>
          <w:rStyle w:val="FootnoteReference"/>
          <w:rFonts w:ascii="Arial" w:hAnsi="Arial" w:cs="Arial"/>
        </w:rPr>
        <w:footnoteReference w:id="19"/>
      </w:r>
      <w:r w:rsidR="00BD04CD" w:rsidRPr="00DD6420">
        <w:rPr>
          <w:rFonts w:ascii="Arial" w:hAnsi="Arial" w:cs="Arial"/>
        </w:rPr>
        <w:t xml:space="preserve"> So whether or not Hand agrees in a like for like mapping he still does recognise the interconnectedness between astrology and psychology. </w:t>
      </w:r>
      <w:r w:rsidR="00DD6420" w:rsidRPr="00DD6420">
        <w:rPr>
          <w:rFonts w:ascii="Arial" w:hAnsi="Arial" w:cs="Arial"/>
        </w:rPr>
        <w:t>Having s</w:t>
      </w:r>
      <w:r w:rsidR="00BD04CD" w:rsidRPr="00DD6420">
        <w:rPr>
          <w:rFonts w:ascii="Arial" w:hAnsi="Arial" w:cs="Arial"/>
        </w:rPr>
        <w:t>hown</w:t>
      </w:r>
      <w:r w:rsidR="00DD6420" w:rsidRPr="00DD6420">
        <w:rPr>
          <w:rFonts w:ascii="Arial" w:hAnsi="Arial" w:cs="Arial"/>
        </w:rPr>
        <w:t xml:space="preserve"> that </w:t>
      </w:r>
      <w:r w:rsidR="00C66BAF" w:rsidRPr="00DD6420">
        <w:rPr>
          <w:rFonts w:ascii="Arial" w:hAnsi="Arial" w:cs="Arial"/>
        </w:rPr>
        <w:t xml:space="preserve">Jung is accredited by many, but not all, with the turning point in astrology </w:t>
      </w:r>
      <w:r w:rsidR="00FC436D" w:rsidRPr="00DD6420">
        <w:rPr>
          <w:rFonts w:ascii="Arial" w:hAnsi="Arial" w:cs="Arial"/>
        </w:rPr>
        <w:t>whereby</w:t>
      </w:r>
      <w:r w:rsidR="00C66BAF" w:rsidRPr="00DD6420">
        <w:rPr>
          <w:rFonts w:ascii="Arial" w:hAnsi="Arial" w:cs="Arial"/>
        </w:rPr>
        <w:t xml:space="preserve"> astrology move</w:t>
      </w:r>
      <w:r w:rsidR="00FC436D" w:rsidRPr="00DD6420">
        <w:rPr>
          <w:rFonts w:ascii="Arial" w:hAnsi="Arial" w:cs="Arial"/>
        </w:rPr>
        <w:t>d</w:t>
      </w:r>
      <w:r w:rsidR="00C66BAF" w:rsidRPr="00DD6420">
        <w:rPr>
          <w:rFonts w:ascii="Arial" w:hAnsi="Arial" w:cs="Arial"/>
        </w:rPr>
        <w:t xml:space="preserve"> into the era of psychological astrology</w:t>
      </w:r>
      <w:r w:rsidR="00DD6420" w:rsidRPr="00DD6420">
        <w:rPr>
          <w:rFonts w:ascii="Arial" w:hAnsi="Arial" w:cs="Arial"/>
        </w:rPr>
        <w:t xml:space="preserve">, it is now necessary to </w:t>
      </w:r>
      <w:r w:rsidR="00C66BAF" w:rsidRPr="00DD6420">
        <w:rPr>
          <w:rFonts w:ascii="Arial" w:hAnsi="Arial" w:cs="Arial"/>
        </w:rPr>
        <w:t>provide an explanation of the developm</w:t>
      </w:r>
      <w:r w:rsidR="00923803" w:rsidRPr="00DD6420">
        <w:rPr>
          <w:rFonts w:ascii="Arial" w:hAnsi="Arial" w:cs="Arial"/>
        </w:rPr>
        <w:t xml:space="preserve">ent of psychological astrology and begin to show the flow of </w:t>
      </w:r>
      <w:r w:rsidR="00A474F3" w:rsidRPr="00DD6420">
        <w:rPr>
          <w:rFonts w:ascii="Arial" w:hAnsi="Arial" w:cs="Arial"/>
        </w:rPr>
        <w:t xml:space="preserve">analytical </w:t>
      </w:r>
      <w:r w:rsidR="00923803" w:rsidRPr="00DD6420">
        <w:rPr>
          <w:rFonts w:ascii="Arial" w:hAnsi="Arial" w:cs="Arial"/>
        </w:rPr>
        <w:t>psycholog</w:t>
      </w:r>
      <w:r w:rsidR="00A474F3" w:rsidRPr="00DD6420">
        <w:rPr>
          <w:rFonts w:ascii="Arial" w:hAnsi="Arial" w:cs="Arial"/>
        </w:rPr>
        <w:t>y</w:t>
      </w:r>
      <w:r w:rsidR="00923803" w:rsidRPr="00DD6420">
        <w:rPr>
          <w:rFonts w:ascii="Arial" w:hAnsi="Arial" w:cs="Arial"/>
        </w:rPr>
        <w:t xml:space="preserve"> ideas into astrology.</w:t>
      </w:r>
      <w:r w:rsidR="00A21033" w:rsidRPr="00DD6420">
        <w:rPr>
          <w:rFonts w:ascii="Arial" w:hAnsi="Arial" w:cs="Arial"/>
        </w:rPr>
        <w:t xml:space="preserve"> </w:t>
      </w:r>
    </w:p>
    <w:p w14:paraId="238DB4ED" w14:textId="173F43D6" w:rsidR="00923803" w:rsidRPr="00DD6420" w:rsidRDefault="00923803" w:rsidP="00DD6420">
      <w:pPr>
        <w:spacing w:line="360" w:lineRule="auto"/>
        <w:jc w:val="both"/>
        <w:rPr>
          <w:rFonts w:ascii="Arial" w:hAnsi="Arial" w:cs="Arial"/>
        </w:rPr>
      </w:pPr>
    </w:p>
    <w:p w14:paraId="548887EA" w14:textId="1E0E79D8" w:rsidR="00235AF7" w:rsidRPr="00DD6420" w:rsidRDefault="00923803" w:rsidP="00DD6420">
      <w:pPr>
        <w:spacing w:line="360" w:lineRule="auto"/>
        <w:jc w:val="both"/>
        <w:rPr>
          <w:rFonts w:ascii="Arial" w:hAnsi="Arial" w:cs="Arial"/>
        </w:rPr>
      </w:pPr>
      <w:r w:rsidRPr="00DD6420">
        <w:rPr>
          <w:rFonts w:ascii="Arial" w:hAnsi="Arial" w:cs="Arial"/>
        </w:rPr>
        <w:lastRenderedPageBreak/>
        <w:t xml:space="preserve">Dane Rudhyar is pivotal in the discussion </w:t>
      </w:r>
      <w:r w:rsidR="002D1B71" w:rsidRPr="00DD6420">
        <w:rPr>
          <w:rFonts w:ascii="Arial" w:hAnsi="Arial" w:cs="Arial"/>
        </w:rPr>
        <w:t>concerning</w:t>
      </w:r>
      <w:r w:rsidR="00235AF7" w:rsidRPr="00DD6420">
        <w:rPr>
          <w:rFonts w:ascii="Arial" w:hAnsi="Arial" w:cs="Arial"/>
        </w:rPr>
        <w:t xml:space="preserve"> astrology and psychology, often </w:t>
      </w:r>
      <w:r w:rsidR="002D1B71" w:rsidRPr="00DD6420">
        <w:rPr>
          <w:rFonts w:ascii="Arial" w:hAnsi="Arial" w:cs="Arial"/>
        </w:rPr>
        <w:t>labelled</w:t>
      </w:r>
      <w:r w:rsidR="00235AF7" w:rsidRPr="00DD6420">
        <w:rPr>
          <w:rFonts w:ascii="Arial" w:hAnsi="Arial" w:cs="Arial"/>
        </w:rPr>
        <w:t xml:space="preserve"> ahead of his time when it came to </w:t>
      </w:r>
      <w:proofErr w:type="gramStart"/>
      <w:r w:rsidR="00235AF7" w:rsidRPr="00DD6420">
        <w:rPr>
          <w:rFonts w:ascii="Arial" w:hAnsi="Arial" w:cs="Arial"/>
        </w:rPr>
        <w:t>using</w:t>
      </w:r>
      <w:proofErr w:type="gramEnd"/>
      <w:r w:rsidR="00235AF7" w:rsidRPr="00DD6420">
        <w:rPr>
          <w:rFonts w:ascii="Arial" w:hAnsi="Arial" w:cs="Arial"/>
        </w:rPr>
        <w:t xml:space="preserve"> Jungian psychology in astrology.</w:t>
      </w:r>
      <w:r w:rsidR="002D4C88" w:rsidRPr="00DD6420">
        <w:rPr>
          <w:rFonts w:ascii="Arial" w:hAnsi="Arial" w:cs="Arial"/>
        </w:rPr>
        <w:t xml:space="preserve"> Rudhyar "tried to combine depth-psychology and holistic philosophy (both of which emphasize the integration of the personality) together with some of the most revealing and fecund vistas of occultism and Oriental metaphysics."</w:t>
      </w:r>
      <w:r w:rsidR="002D4C88" w:rsidRPr="00DD6420">
        <w:rPr>
          <w:rStyle w:val="FootnoteReference"/>
          <w:rFonts w:ascii="Arial" w:hAnsi="Arial" w:cs="Arial"/>
        </w:rPr>
        <w:footnoteReference w:id="20"/>
      </w:r>
      <w:r w:rsidR="002D4C88" w:rsidRPr="00DD6420">
        <w:rPr>
          <w:rFonts w:ascii="Arial" w:hAnsi="Arial" w:cs="Arial"/>
        </w:rPr>
        <w:t xml:space="preserve"> </w:t>
      </w:r>
      <w:r w:rsidR="00235AF7" w:rsidRPr="00DD6420">
        <w:rPr>
          <w:rFonts w:ascii="Arial" w:hAnsi="Arial" w:cs="Arial"/>
        </w:rPr>
        <w:t>Rudhyar</w:t>
      </w:r>
      <w:r w:rsidR="00A474F3" w:rsidRPr="00DD6420">
        <w:rPr>
          <w:rFonts w:ascii="Arial" w:hAnsi="Arial" w:cs="Arial"/>
        </w:rPr>
        <w:t>, an astrologer,</w:t>
      </w:r>
      <w:r w:rsidR="00235AF7" w:rsidRPr="00DD6420">
        <w:rPr>
          <w:rFonts w:ascii="Arial" w:hAnsi="Arial" w:cs="Arial"/>
        </w:rPr>
        <w:t xml:space="preserve"> </w:t>
      </w:r>
      <w:r w:rsidR="00BF366F" w:rsidRPr="00DD6420">
        <w:rPr>
          <w:rFonts w:ascii="Arial" w:hAnsi="Arial" w:cs="Arial"/>
        </w:rPr>
        <w:t xml:space="preserve">wrote on </w:t>
      </w:r>
      <w:r w:rsidR="00A474F3" w:rsidRPr="00DD6420">
        <w:rPr>
          <w:rFonts w:ascii="Arial" w:hAnsi="Arial" w:cs="Arial"/>
        </w:rPr>
        <w:t>using the individual chart as a mandala and then becoming enlightened by it</w:t>
      </w:r>
      <w:r w:rsidR="00B8230D" w:rsidRPr="00DD6420">
        <w:rPr>
          <w:rFonts w:ascii="Arial" w:hAnsi="Arial" w:cs="Arial"/>
        </w:rPr>
        <w:t>.</w:t>
      </w:r>
      <w:r w:rsidR="00A474F3" w:rsidRPr="00DD6420">
        <w:rPr>
          <w:rStyle w:val="FootnoteReference"/>
          <w:rFonts w:ascii="Arial" w:hAnsi="Arial" w:cs="Arial"/>
        </w:rPr>
        <w:footnoteReference w:id="21"/>
      </w:r>
      <w:r w:rsidR="00A474F3" w:rsidRPr="00DD6420">
        <w:rPr>
          <w:rFonts w:ascii="Arial" w:hAnsi="Arial" w:cs="Arial"/>
        </w:rPr>
        <w:t xml:space="preserve"> This is obviously influenced by Jung’s analytical psychology as Jung’s use of the mandala is mentioned above. It can be argued that Rudhyar takes from Jung who has taken from astrology</w:t>
      </w:r>
      <w:r w:rsidR="00FC436D" w:rsidRPr="00DD6420">
        <w:rPr>
          <w:rFonts w:ascii="Arial" w:hAnsi="Arial" w:cs="Arial"/>
        </w:rPr>
        <w:t>,</w:t>
      </w:r>
      <w:r w:rsidR="00A474F3" w:rsidRPr="00DD6420">
        <w:rPr>
          <w:rFonts w:ascii="Arial" w:hAnsi="Arial" w:cs="Arial"/>
        </w:rPr>
        <w:t xml:space="preserve"> which means that really Rudhyar is just influenced from astrology through the filter of psychology. This essay argues that this stance does not account for the fact Rudhyar direct</w:t>
      </w:r>
      <w:r w:rsidR="0098526D" w:rsidRPr="00DD6420">
        <w:rPr>
          <w:rFonts w:ascii="Arial" w:hAnsi="Arial" w:cs="Arial"/>
        </w:rPr>
        <w:t>ly</w:t>
      </w:r>
      <w:r w:rsidR="00A474F3" w:rsidRPr="00DD6420">
        <w:rPr>
          <w:rFonts w:ascii="Arial" w:hAnsi="Arial" w:cs="Arial"/>
        </w:rPr>
        <w:t xml:space="preserve"> reference</w:t>
      </w:r>
      <w:r w:rsidR="0098526D" w:rsidRPr="00DD6420">
        <w:rPr>
          <w:rFonts w:ascii="Arial" w:hAnsi="Arial" w:cs="Arial"/>
        </w:rPr>
        <w:t>s</w:t>
      </w:r>
      <w:r w:rsidR="00A474F3" w:rsidRPr="00DD6420">
        <w:rPr>
          <w:rFonts w:ascii="Arial" w:hAnsi="Arial" w:cs="Arial"/>
        </w:rPr>
        <w:t xml:space="preserve"> Jung. Rudhyar could easily </w:t>
      </w:r>
      <w:r w:rsidR="00FC436D" w:rsidRPr="00DD6420">
        <w:rPr>
          <w:rFonts w:ascii="Arial" w:hAnsi="Arial" w:cs="Arial"/>
        </w:rPr>
        <w:t xml:space="preserve">have </w:t>
      </w:r>
      <w:r w:rsidR="00A474F3" w:rsidRPr="00DD6420">
        <w:rPr>
          <w:rFonts w:ascii="Arial" w:hAnsi="Arial" w:cs="Arial"/>
        </w:rPr>
        <w:t>spoke</w:t>
      </w:r>
      <w:r w:rsidR="00FC436D" w:rsidRPr="00DD6420">
        <w:rPr>
          <w:rFonts w:ascii="Arial" w:hAnsi="Arial" w:cs="Arial"/>
        </w:rPr>
        <w:t>n</w:t>
      </w:r>
      <w:r w:rsidR="00A474F3" w:rsidRPr="00DD6420">
        <w:rPr>
          <w:rFonts w:ascii="Arial" w:hAnsi="Arial" w:cs="Arial"/>
        </w:rPr>
        <w:t xml:space="preserve"> about the zodiac as there is a plethora of writing on it. Instead, Rudhyar cho</w:t>
      </w:r>
      <w:r w:rsidR="002D1B71" w:rsidRPr="00DD6420">
        <w:rPr>
          <w:rFonts w:ascii="Arial" w:hAnsi="Arial" w:cs="Arial"/>
        </w:rPr>
        <w:t>o</w:t>
      </w:r>
      <w:r w:rsidR="00A474F3" w:rsidRPr="00DD6420">
        <w:rPr>
          <w:rFonts w:ascii="Arial" w:hAnsi="Arial" w:cs="Arial"/>
        </w:rPr>
        <w:t xml:space="preserve">ses to use the term ‘mandala’ as being </w:t>
      </w:r>
      <w:r w:rsidR="00A474F3" w:rsidRPr="00DD6420">
        <w:rPr>
          <w:rFonts w:ascii="Arial" w:hAnsi="Arial" w:cs="Arial"/>
          <w:i/>
        </w:rPr>
        <w:t>like</w:t>
      </w:r>
      <w:r w:rsidR="00A474F3" w:rsidRPr="00DD6420">
        <w:rPr>
          <w:rFonts w:ascii="Arial" w:hAnsi="Arial" w:cs="Arial"/>
        </w:rPr>
        <w:t xml:space="preserve"> the zodiac, not as actually </w:t>
      </w:r>
      <w:r w:rsidR="00A474F3" w:rsidRPr="00DD6420">
        <w:rPr>
          <w:rFonts w:ascii="Arial" w:hAnsi="Arial" w:cs="Arial"/>
          <w:i/>
        </w:rPr>
        <w:t xml:space="preserve">being </w:t>
      </w:r>
      <w:r w:rsidR="00A474F3" w:rsidRPr="00DD6420">
        <w:rPr>
          <w:rFonts w:ascii="Arial" w:hAnsi="Arial" w:cs="Arial"/>
        </w:rPr>
        <w:t xml:space="preserve">the zodiac. </w:t>
      </w:r>
      <w:r w:rsidR="0009314D" w:rsidRPr="00DD6420">
        <w:rPr>
          <w:rFonts w:ascii="Arial" w:hAnsi="Arial" w:cs="Arial"/>
        </w:rPr>
        <w:t>This shows</w:t>
      </w:r>
      <w:r w:rsidR="00FC436D" w:rsidRPr="00DD6420">
        <w:rPr>
          <w:rFonts w:ascii="Arial" w:hAnsi="Arial" w:cs="Arial"/>
        </w:rPr>
        <w:t xml:space="preserve"> that </w:t>
      </w:r>
      <w:r w:rsidR="0009314D" w:rsidRPr="00DD6420">
        <w:rPr>
          <w:rFonts w:ascii="Arial" w:hAnsi="Arial" w:cs="Arial"/>
        </w:rPr>
        <w:t xml:space="preserve">Rudhyar’s influence comes from beyond astrology, from Jung </w:t>
      </w:r>
      <w:r w:rsidR="00FC436D" w:rsidRPr="00DD6420">
        <w:rPr>
          <w:rFonts w:ascii="Arial" w:hAnsi="Arial" w:cs="Arial"/>
        </w:rPr>
        <w:t xml:space="preserve">and </w:t>
      </w:r>
      <w:r w:rsidR="0009314D" w:rsidRPr="00DD6420">
        <w:rPr>
          <w:rFonts w:ascii="Arial" w:hAnsi="Arial" w:cs="Arial"/>
        </w:rPr>
        <w:t xml:space="preserve">thus from psychology. It is clear, astrology is now being influenced, in return, </w:t>
      </w:r>
      <w:r w:rsidR="00FC436D" w:rsidRPr="00DD6420">
        <w:rPr>
          <w:rFonts w:ascii="Arial" w:hAnsi="Arial" w:cs="Arial"/>
        </w:rPr>
        <w:t xml:space="preserve">by </w:t>
      </w:r>
      <w:r w:rsidR="0009314D" w:rsidRPr="00DD6420">
        <w:rPr>
          <w:rFonts w:ascii="Arial" w:hAnsi="Arial" w:cs="Arial"/>
        </w:rPr>
        <w:t xml:space="preserve">psychology. </w:t>
      </w:r>
    </w:p>
    <w:p w14:paraId="60BFC321" w14:textId="37ADA2D4" w:rsidR="00DF762A" w:rsidRPr="00DD6420" w:rsidRDefault="00DF762A" w:rsidP="00DD6420">
      <w:pPr>
        <w:spacing w:line="360" w:lineRule="auto"/>
        <w:jc w:val="both"/>
        <w:rPr>
          <w:rFonts w:ascii="Arial" w:hAnsi="Arial" w:cs="Arial"/>
        </w:rPr>
      </w:pPr>
    </w:p>
    <w:p w14:paraId="70A9FFCE" w14:textId="5FF2088E" w:rsidR="002D1B71" w:rsidRPr="00DD6420" w:rsidRDefault="00DF762A" w:rsidP="00DD6420">
      <w:pPr>
        <w:spacing w:line="360" w:lineRule="auto"/>
        <w:jc w:val="both"/>
        <w:rPr>
          <w:rFonts w:ascii="Arial" w:hAnsi="Arial" w:cs="Arial"/>
        </w:rPr>
      </w:pPr>
      <w:r w:rsidRPr="00DD6420">
        <w:rPr>
          <w:rFonts w:ascii="Arial" w:hAnsi="Arial" w:cs="Arial"/>
        </w:rPr>
        <w:t>Also, Rudhyar’s astrology is</w:t>
      </w:r>
      <w:r w:rsidR="00FC436D" w:rsidRPr="00DD6420">
        <w:rPr>
          <w:rFonts w:ascii="Arial" w:hAnsi="Arial" w:cs="Arial"/>
        </w:rPr>
        <w:t xml:space="preserve"> not</w:t>
      </w:r>
      <w:r w:rsidRPr="00DD6420">
        <w:rPr>
          <w:rFonts w:ascii="Arial" w:hAnsi="Arial" w:cs="Arial"/>
        </w:rPr>
        <w:t xml:space="preserve"> predictive</w:t>
      </w:r>
      <w:r w:rsidR="00FC436D" w:rsidRPr="00DD6420">
        <w:rPr>
          <w:rFonts w:ascii="Arial" w:hAnsi="Arial" w:cs="Arial"/>
        </w:rPr>
        <w:t xml:space="preserve">, </w:t>
      </w:r>
      <w:r w:rsidRPr="00DD6420">
        <w:rPr>
          <w:rFonts w:ascii="Arial" w:hAnsi="Arial" w:cs="Arial"/>
        </w:rPr>
        <w:t>which again shows psychological influence.</w:t>
      </w:r>
      <w:r w:rsidR="0009314D" w:rsidRPr="00DD6420">
        <w:rPr>
          <w:rFonts w:ascii="Arial" w:hAnsi="Arial" w:cs="Arial"/>
        </w:rPr>
        <w:t xml:space="preserve"> Instead, Rudhyar’s astrology is reflective</w:t>
      </w:r>
      <w:r w:rsidR="00FC436D" w:rsidRPr="00DD6420">
        <w:rPr>
          <w:rFonts w:ascii="Arial" w:hAnsi="Arial" w:cs="Arial"/>
        </w:rPr>
        <w:t>;</w:t>
      </w:r>
      <w:r w:rsidR="0009314D" w:rsidRPr="00DD6420">
        <w:rPr>
          <w:rFonts w:ascii="Arial" w:hAnsi="Arial" w:cs="Arial"/>
        </w:rPr>
        <w:t xml:space="preserve"> for example</w:t>
      </w:r>
      <w:r w:rsidR="00FC436D" w:rsidRPr="00DD6420">
        <w:rPr>
          <w:rFonts w:ascii="Arial" w:hAnsi="Arial" w:cs="Arial"/>
        </w:rPr>
        <w:t>,</w:t>
      </w:r>
      <w:r w:rsidR="0009314D" w:rsidRPr="00DD6420">
        <w:rPr>
          <w:rFonts w:ascii="Arial" w:hAnsi="Arial" w:cs="Arial"/>
        </w:rPr>
        <w:t xml:space="preserve"> we see an example of his reflective astrology when he </w:t>
      </w:r>
      <w:r w:rsidR="0098526D" w:rsidRPr="00DD6420">
        <w:rPr>
          <w:rFonts w:ascii="Arial" w:hAnsi="Arial" w:cs="Arial"/>
        </w:rPr>
        <w:t>speaks on the younger generation</w:t>
      </w:r>
      <w:r w:rsidR="002D1B71" w:rsidRPr="00DD6420">
        <w:rPr>
          <w:rFonts w:ascii="Arial" w:hAnsi="Arial" w:cs="Arial"/>
        </w:rPr>
        <w:t>.</w:t>
      </w:r>
    </w:p>
    <w:p w14:paraId="633F2658" w14:textId="77777777" w:rsidR="001175C2" w:rsidRPr="00DD6420" w:rsidRDefault="001175C2" w:rsidP="00DD6420">
      <w:pPr>
        <w:spacing w:line="360" w:lineRule="auto"/>
        <w:jc w:val="both"/>
        <w:rPr>
          <w:rFonts w:ascii="Arial" w:hAnsi="Arial" w:cs="Arial"/>
        </w:rPr>
      </w:pPr>
    </w:p>
    <w:p w14:paraId="4BA3AC26" w14:textId="08AEFA5A" w:rsidR="002D1B71" w:rsidRPr="00DD6420" w:rsidRDefault="0098526D" w:rsidP="00DD6420">
      <w:pPr>
        <w:spacing w:line="360" w:lineRule="auto"/>
        <w:ind w:left="720"/>
        <w:jc w:val="both"/>
        <w:rPr>
          <w:rFonts w:ascii="Arial" w:hAnsi="Arial" w:cs="Arial"/>
        </w:rPr>
      </w:pPr>
      <w:r w:rsidRPr="00DD6420">
        <w:rPr>
          <w:rFonts w:ascii="Arial" w:hAnsi="Arial" w:cs="Arial"/>
        </w:rPr>
        <w:t>‘</w:t>
      </w:r>
      <w:r w:rsidR="002D4C88" w:rsidRPr="00DD6420">
        <w:rPr>
          <w:rFonts w:ascii="Arial" w:hAnsi="Arial" w:cs="Arial"/>
        </w:rPr>
        <w:t>Many of them, having broken away from their family traditions and refusing to participate in a culture increasingly dominated by a de-humanized and de-natured approach to knowledge, to social organization, and to interpersonal relationships, long to discover their place and function in a more than human, universal or cosmic order. They want to know where they 'belong', what they really are when the ego-games are played out. Alas, the majority of astrologers are still too close to the fortune-telling category, too obsessed by telling 'what will happen', to be able to answer the needs of the young rebels."</w:t>
      </w:r>
      <w:r w:rsidR="0009314D" w:rsidRPr="00DD6420">
        <w:rPr>
          <w:rStyle w:val="FootnoteReference"/>
          <w:rFonts w:ascii="Arial" w:hAnsi="Arial" w:cs="Arial"/>
        </w:rPr>
        <w:footnoteReference w:id="22"/>
      </w:r>
      <w:r w:rsidR="0009314D" w:rsidRPr="00DD6420">
        <w:rPr>
          <w:rFonts w:ascii="Arial" w:hAnsi="Arial" w:cs="Arial"/>
        </w:rPr>
        <w:t xml:space="preserve"> </w:t>
      </w:r>
    </w:p>
    <w:p w14:paraId="3BC71641" w14:textId="77777777" w:rsidR="001175C2" w:rsidRPr="00DD6420" w:rsidRDefault="001175C2" w:rsidP="00DD6420">
      <w:pPr>
        <w:spacing w:line="360" w:lineRule="auto"/>
        <w:ind w:left="720"/>
        <w:jc w:val="both"/>
        <w:rPr>
          <w:rFonts w:ascii="Arial" w:hAnsi="Arial" w:cs="Arial"/>
        </w:rPr>
      </w:pPr>
    </w:p>
    <w:p w14:paraId="388309BE" w14:textId="27E6255B" w:rsidR="00DF762A" w:rsidRPr="00DD6420" w:rsidRDefault="0009314D" w:rsidP="00DD6420">
      <w:pPr>
        <w:spacing w:line="360" w:lineRule="auto"/>
        <w:jc w:val="both"/>
        <w:rPr>
          <w:rFonts w:ascii="Arial" w:hAnsi="Arial" w:cs="Arial"/>
        </w:rPr>
      </w:pPr>
      <w:r w:rsidRPr="00DD6420">
        <w:rPr>
          <w:rFonts w:ascii="Arial" w:hAnsi="Arial" w:cs="Arial"/>
        </w:rPr>
        <w:lastRenderedPageBreak/>
        <w:t xml:space="preserve">It is now starting to become evident there is a shift in astrology, a movement in this era, which focuses on reflection and seems to have initiated with Jung. </w:t>
      </w:r>
      <w:r w:rsidR="00DF762A" w:rsidRPr="00DD6420">
        <w:rPr>
          <w:rFonts w:ascii="Arial" w:hAnsi="Arial" w:cs="Arial"/>
        </w:rPr>
        <w:t>The aim of Rudhyar’s astrology was to help an individual gain a more objective</w:t>
      </w:r>
      <w:r w:rsidR="00A21033" w:rsidRPr="00DD6420">
        <w:rPr>
          <w:rFonts w:ascii="Arial" w:hAnsi="Arial" w:cs="Arial"/>
        </w:rPr>
        <w:t xml:space="preserve"> consciousness of the law of their own being.</w:t>
      </w:r>
      <w:r w:rsidRPr="00DD6420">
        <w:rPr>
          <w:rStyle w:val="FootnoteReference"/>
          <w:rFonts w:ascii="Arial" w:hAnsi="Arial" w:cs="Arial"/>
        </w:rPr>
        <w:t xml:space="preserve"> </w:t>
      </w:r>
      <w:r w:rsidRPr="00DD6420">
        <w:rPr>
          <w:rStyle w:val="FootnoteReference"/>
          <w:rFonts w:ascii="Arial" w:hAnsi="Arial" w:cs="Arial"/>
        </w:rPr>
        <w:footnoteReference w:id="23"/>
      </w:r>
      <w:r w:rsidRPr="00DD6420">
        <w:rPr>
          <w:rFonts w:ascii="Arial" w:hAnsi="Arial" w:cs="Arial"/>
        </w:rPr>
        <w:t xml:space="preserve"> </w:t>
      </w:r>
      <w:r w:rsidR="00A21033" w:rsidRPr="00DD6420">
        <w:rPr>
          <w:rFonts w:ascii="Arial" w:hAnsi="Arial" w:cs="Arial"/>
        </w:rPr>
        <w:t xml:space="preserve"> This</w:t>
      </w:r>
      <w:r w:rsidR="00F873BD" w:rsidRPr="00DD6420">
        <w:rPr>
          <w:rFonts w:ascii="Arial" w:hAnsi="Arial" w:cs="Arial"/>
        </w:rPr>
        <w:t xml:space="preserve"> quote </w:t>
      </w:r>
      <w:r w:rsidR="00A21033" w:rsidRPr="00DD6420">
        <w:rPr>
          <w:rFonts w:ascii="Arial" w:hAnsi="Arial" w:cs="Arial"/>
        </w:rPr>
        <w:t>shows psycholog</w:t>
      </w:r>
      <w:r w:rsidR="00FC436D" w:rsidRPr="00DD6420">
        <w:rPr>
          <w:rFonts w:ascii="Arial" w:hAnsi="Arial" w:cs="Arial"/>
        </w:rPr>
        <w:t xml:space="preserve">y’s </w:t>
      </w:r>
      <w:r w:rsidR="00A21033" w:rsidRPr="00DD6420">
        <w:rPr>
          <w:rFonts w:ascii="Arial" w:hAnsi="Arial" w:cs="Arial"/>
        </w:rPr>
        <w:t xml:space="preserve">influence on astrology because </w:t>
      </w:r>
      <w:r w:rsidR="00F873BD" w:rsidRPr="00DD6420">
        <w:rPr>
          <w:rFonts w:ascii="Arial" w:hAnsi="Arial" w:cs="Arial"/>
        </w:rPr>
        <w:t xml:space="preserve">it is similar to the central thrust of Jung’s psychology. </w:t>
      </w:r>
      <w:r w:rsidRPr="00DD6420">
        <w:rPr>
          <w:rFonts w:ascii="Arial" w:hAnsi="Arial" w:cs="Arial"/>
        </w:rPr>
        <w:t>The rationale for Jung and analytical astrology was to further a person on their individual journey to wholeness</w:t>
      </w:r>
      <w:r w:rsidR="00F873BD" w:rsidRPr="00DD6420">
        <w:rPr>
          <w:rFonts w:ascii="Arial" w:hAnsi="Arial" w:cs="Arial"/>
        </w:rPr>
        <w:t xml:space="preserve"> by understanding their own subconscious, consciously so that they are not controlled by it</w:t>
      </w:r>
      <w:r w:rsidRPr="00DD6420">
        <w:rPr>
          <w:rFonts w:ascii="Arial" w:hAnsi="Arial" w:cs="Arial"/>
        </w:rPr>
        <w:t>.</w:t>
      </w:r>
      <w:r w:rsidRPr="00DD6420">
        <w:rPr>
          <w:rStyle w:val="FootnoteReference"/>
          <w:rFonts w:ascii="Arial" w:hAnsi="Arial" w:cs="Arial"/>
        </w:rPr>
        <w:t xml:space="preserve"> </w:t>
      </w:r>
      <w:r w:rsidRPr="00DD6420">
        <w:rPr>
          <w:rStyle w:val="FootnoteReference"/>
          <w:rFonts w:ascii="Arial" w:hAnsi="Arial" w:cs="Arial"/>
        </w:rPr>
        <w:footnoteReference w:id="24"/>
      </w:r>
      <w:r w:rsidRPr="00DD6420">
        <w:rPr>
          <w:rFonts w:ascii="Arial" w:hAnsi="Arial" w:cs="Arial"/>
        </w:rPr>
        <w:t xml:space="preserve"> Rudhyar follows this example.  </w:t>
      </w:r>
      <w:r w:rsidR="00A21033" w:rsidRPr="00DD6420">
        <w:rPr>
          <w:rFonts w:ascii="Arial" w:hAnsi="Arial" w:cs="Arial"/>
        </w:rPr>
        <w:t>However, although Rudhyar includes psychology in his astrology he actually accredits astrology as being the basis of all modern science.</w:t>
      </w:r>
      <w:r w:rsidRPr="00DD6420">
        <w:rPr>
          <w:rStyle w:val="FootnoteReference"/>
          <w:rFonts w:ascii="Arial" w:hAnsi="Arial" w:cs="Arial"/>
        </w:rPr>
        <w:t xml:space="preserve"> </w:t>
      </w:r>
      <w:r w:rsidRPr="00DD6420">
        <w:rPr>
          <w:rStyle w:val="FootnoteReference"/>
          <w:rFonts w:ascii="Arial" w:hAnsi="Arial" w:cs="Arial"/>
        </w:rPr>
        <w:footnoteReference w:id="25"/>
      </w:r>
      <w:r w:rsidRPr="00DD6420">
        <w:rPr>
          <w:rFonts w:ascii="Arial" w:hAnsi="Arial" w:cs="Arial"/>
        </w:rPr>
        <w:t xml:space="preserve"> That</w:t>
      </w:r>
      <w:r w:rsidR="002D1B71" w:rsidRPr="00DD6420">
        <w:rPr>
          <w:rFonts w:ascii="Arial" w:hAnsi="Arial" w:cs="Arial"/>
        </w:rPr>
        <w:t xml:space="preserve"> i</w:t>
      </w:r>
      <w:r w:rsidRPr="00DD6420">
        <w:rPr>
          <w:rFonts w:ascii="Arial" w:hAnsi="Arial" w:cs="Arial"/>
        </w:rPr>
        <w:t xml:space="preserve">s because Rudhyar does not claim to be a psychologist. It could be because Rudhyar sees Jung as ‘more’ than a psychologist but </w:t>
      </w:r>
      <w:r w:rsidR="00FC436D" w:rsidRPr="00DD6420">
        <w:rPr>
          <w:rFonts w:ascii="Arial" w:hAnsi="Arial" w:cs="Arial"/>
        </w:rPr>
        <w:t>rather as</w:t>
      </w:r>
      <w:r w:rsidRPr="00DD6420">
        <w:rPr>
          <w:rFonts w:ascii="Arial" w:hAnsi="Arial" w:cs="Arial"/>
        </w:rPr>
        <w:t xml:space="preserve"> a person who has </w:t>
      </w:r>
      <w:r w:rsidR="002D1B71" w:rsidRPr="00DD6420">
        <w:rPr>
          <w:rFonts w:ascii="Arial" w:hAnsi="Arial" w:cs="Arial"/>
        </w:rPr>
        <w:t>utilised</w:t>
      </w:r>
      <w:r w:rsidRPr="00DD6420">
        <w:rPr>
          <w:rFonts w:ascii="Arial" w:hAnsi="Arial" w:cs="Arial"/>
        </w:rPr>
        <w:t xml:space="preserve"> many astrological and spiritual teachings to inform what has since become science. </w:t>
      </w:r>
    </w:p>
    <w:p w14:paraId="159EA1CC" w14:textId="01B1BE9E" w:rsidR="00A21033" w:rsidRPr="00DD6420" w:rsidRDefault="00A21033" w:rsidP="00DD6420">
      <w:pPr>
        <w:spacing w:line="360" w:lineRule="auto"/>
        <w:jc w:val="both"/>
        <w:rPr>
          <w:rFonts w:ascii="Arial" w:hAnsi="Arial" w:cs="Arial"/>
        </w:rPr>
      </w:pPr>
    </w:p>
    <w:p w14:paraId="2DFF7992" w14:textId="624AC5FB" w:rsidR="00A2503D" w:rsidRPr="00DD6420" w:rsidRDefault="00A21033" w:rsidP="00DD6420">
      <w:pPr>
        <w:spacing w:line="360" w:lineRule="auto"/>
        <w:jc w:val="both"/>
        <w:rPr>
          <w:rFonts w:ascii="Arial" w:hAnsi="Arial" w:cs="Arial"/>
        </w:rPr>
      </w:pPr>
      <w:r w:rsidRPr="00DD6420">
        <w:rPr>
          <w:rFonts w:ascii="Arial" w:hAnsi="Arial" w:cs="Arial"/>
        </w:rPr>
        <w:t xml:space="preserve">Alan Leo is another early </w:t>
      </w:r>
      <w:r w:rsidR="006F51A2">
        <w:rPr>
          <w:rFonts w:ascii="Arial" w:hAnsi="Arial" w:cs="Arial"/>
        </w:rPr>
        <w:t xml:space="preserve">astrologer </w:t>
      </w:r>
      <w:r w:rsidRPr="00DD6420">
        <w:rPr>
          <w:rFonts w:ascii="Arial" w:hAnsi="Arial" w:cs="Arial"/>
        </w:rPr>
        <w:t xml:space="preserve">in the </w:t>
      </w:r>
      <w:r w:rsidR="00787051" w:rsidRPr="00DD6420">
        <w:rPr>
          <w:rFonts w:ascii="Arial" w:hAnsi="Arial" w:cs="Arial"/>
        </w:rPr>
        <w:t>development of what is now known as</w:t>
      </w:r>
      <w:r w:rsidRPr="00DD6420">
        <w:rPr>
          <w:rFonts w:ascii="Arial" w:hAnsi="Arial" w:cs="Arial"/>
        </w:rPr>
        <w:t xml:space="preserve"> psychological astrology. He is also accredited as being one of the first to introduce psychology into astrology</w:t>
      </w:r>
      <w:r w:rsidR="00FC436D" w:rsidRPr="00DD6420">
        <w:rPr>
          <w:rFonts w:ascii="Arial" w:hAnsi="Arial" w:cs="Arial"/>
        </w:rPr>
        <w:t xml:space="preserve">. </w:t>
      </w:r>
      <w:r w:rsidRPr="00DD6420">
        <w:rPr>
          <w:rFonts w:ascii="Arial" w:hAnsi="Arial" w:cs="Arial"/>
        </w:rPr>
        <w:t>Leo’s approach is</w:t>
      </w:r>
      <w:r w:rsidR="00FC436D" w:rsidRPr="00DD6420">
        <w:rPr>
          <w:rFonts w:ascii="Arial" w:hAnsi="Arial" w:cs="Arial"/>
        </w:rPr>
        <w:t>, however,</w:t>
      </w:r>
      <w:r w:rsidRPr="00DD6420">
        <w:rPr>
          <w:rFonts w:ascii="Arial" w:hAnsi="Arial" w:cs="Arial"/>
        </w:rPr>
        <w:t xml:space="preserve"> different from Rudhyar’s because he approaches the introduction of psychology</w:t>
      </w:r>
      <w:r w:rsidR="00994774" w:rsidRPr="00DD6420">
        <w:rPr>
          <w:rFonts w:ascii="Arial" w:hAnsi="Arial" w:cs="Arial"/>
        </w:rPr>
        <w:t xml:space="preserve"> to astrology</w:t>
      </w:r>
      <w:r w:rsidRPr="00DD6420">
        <w:rPr>
          <w:rFonts w:ascii="Arial" w:hAnsi="Arial" w:cs="Arial"/>
        </w:rPr>
        <w:t xml:space="preserve"> </w:t>
      </w:r>
      <w:r w:rsidR="002D1B71" w:rsidRPr="00DD6420">
        <w:rPr>
          <w:rFonts w:ascii="Arial" w:hAnsi="Arial" w:cs="Arial"/>
        </w:rPr>
        <w:t>through a</w:t>
      </w:r>
      <w:r w:rsidRPr="00DD6420">
        <w:rPr>
          <w:rFonts w:ascii="Arial" w:hAnsi="Arial" w:cs="Arial"/>
        </w:rPr>
        <w:t xml:space="preserve"> theosophical </w:t>
      </w:r>
      <w:r w:rsidR="002D1B71" w:rsidRPr="00DD6420">
        <w:rPr>
          <w:rFonts w:ascii="Arial" w:hAnsi="Arial" w:cs="Arial"/>
        </w:rPr>
        <w:t>lens</w:t>
      </w:r>
      <w:r w:rsidR="00FC436D" w:rsidRPr="00DD6420">
        <w:rPr>
          <w:rFonts w:ascii="Arial" w:hAnsi="Arial" w:cs="Arial"/>
        </w:rPr>
        <w:t>,</w:t>
      </w:r>
      <w:r w:rsidRPr="00DD6420">
        <w:rPr>
          <w:rFonts w:ascii="Arial" w:hAnsi="Arial" w:cs="Arial"/>
        </w:rPr>
        <w:t xml:space="preserve"> whereas Rudhyar approached </w:t>
      </w:r>
      <w:r w:rsidR="00FC436D" w:rsidRPr="00DD6420">
        <w:rPr>
          <w:rFonts w:ascii="Arial" w:hAnsi="Arial" w:cs="Arial"/>
        </w:rPr>
        <w:t xml:space="preserve">it </w:t>
      </w:r>
      <w:r w:rsidRPr="00DD6420">
        <w:rPr>
          <w:rFonts w:ascii="Arial" w:hAnsi="Arial" w:cs="Arial"/>
        </w:rPr>
        <w:t xml:space="preserve">in a Jungian style. Leo </w:t>
      </w:r>
      <w:r w:rsidR="00787051" w:rsidRPr="00DD6420">
        <w:rPr>
          <w:rFonts w:ascii="Arial" w:hAnsi="Arial" w:cs="Arial"/>
        </w:rPr>
        <w:t xml:space="preserve">fundamentally disagrees with the notion that a person’s circumstances </w:t>
      </w:r>
      <w:r w:rsidR="00FC436D" w:rsidRPr="00DD6420">
        <w:rPr>
          <w:rFonts w:ascii="Arial" w:hAnsi="Arial" w:cs="Arial"/>
        </w:rPr>
        <w:t>are</w:t>
      </w:r>
      <w:r w:rsidR="00787051" w:rsidRPr="00DD6420">
        <w:rPr>
          <w:rFonts w:ascii="Arial" w:hAnsi="Arial" w:cs="Arial"/>
        </w:rPr>
        <w:t xml:space="preserve"> random. For him, astrology </w:t>
      </w:r>
      <w:r w:rsidR="00FC436D" w:rsidRPr="00DD6420">
        <w:rPr>
          <w:rFonts w:ascii="Arial" w:hAnsi="Arial" w:cs="Arial"/>
        </w:rPr>
        <w:t>is</w:t>
      </w:r>
      <w:r w:rsidR="00787051" w:rsidRPr="00DD6420">
        <w:rPr>
          <w:rFonts w:ascii="Arial" w:hAnsi="Arial" w:cs="Arial"/>
        </w:rPr>
        <w:t xml:space="preserve"> the key to understanding the </w:t>
      </w:r>
      <w:r w:rsidR="0097417C" w:rsidRPr="00DD6420">
        <w:rPr>
          <w:rFonts w:ascii="Arial" w:hAnsi="Arial" w:cs="Arial"/>
        </w:rPr>
        <w:t xml:space="preserve">character and </w:t>
      </w:r>
      <w:r w:rsidR="00787051" w:rsidRPr="00DD6420">
        <w:rPr>
          <w:rFonts w:ascii="Arial" w:hAnsi="Arial" w:cs="Arial"/>
        </w:rPr>
        <w:t>temperament of a person.</w:t>
      </w:r>
      <w:r w:rsidR="0009314D" w:rsidRPr="00DD6420">
        <w:rPr>
          <w:rStyle w:val="FootnoteReference"/>
          <w:rFonts w:ascii="Arial" w:hAnsi="Arial" w:cs="Arial"/>
        </w:rPr>
        <w:footnoteReference w:id="26"/>
      </w:r>
      <w:r w:rsidR="0009314D" w:rsidRPr="00DD6420">
        <w:rPr>
          <w:rFonts w:ascii="Arial" w:hAnsi="Arial" w:cs="Arial"/>
        </w:rPr>
        <w:t xml:space="preserve"> </w:t>
      </w:r>
      <w:r w:rsidR="00A2503D" w:rsidRPr="00DD6420">
        <w:rPr>
          <w:rFonts w:ascii="Arial" w:hAnsi="Arial" w:cs="Arial"/>
        </w:rPr>
        <w:t>Helena Blavatsky</w:t>
      </w:r>
      <w:r w:rsidR="007B189D" w:rsidRPr="00DD6420">
        <w:rPr>
          <w:rFonts w:ascii="Arial" w:hAnsi="Arial" w:cs="Arial"/>
        </w:rPr>
        <w:t>,</w:t>
      </w:r>
      <w:r w:rsidR="002D1B71" w:rsidRPr="00DD6420">
        <w:rPr>
          <w:rFonts w:ascii="Arial" w:hAnsi="Arial" w:cs="Arial"/>
        </w:rPr>
        <w:t xml:space="preserve"> co-founder of the Theosophical Society</w:t>
      </w:r>
      <w:r w:rsidR="007B189D" w:rsidRPr="00DD6420">
        <w:rPr>
          <w:rFonts w:ascii="Arial" w:hAnsi="Arial" w:cs="Arial"/>
        </w:rPr>
        <w:t>,</w:t>
      </w:r>
      <w:r w:rsidR="00A2503D" w:rsidRPr="00DD6420">
        <w:rPr>
          <w:rFonts w:ascii="Arial" w:hAnsi="Arial" w:cs="Arial"/>
        </w:rPr>
        <w:t xml:space="preserve"> stated ‘Astrology is a science as infallible as astronomy itself, with the condition, however, that its interpreters must be equally infallible… In astrology and </w:t>
      </w:r>
      <w:proofErr w:type="gramStart"/>
      <w:r w:rsidR="00A2503D" w:rsidRPr="00DD6420">
        <w:rPr>
          <w:rFonts w:ascii="Arial" w:hAnsi="Arial" w:cs="Arial"/>
        </w:rPr>
        <w:t>psychology</w:t>
      </w:r>
      <w:proofErr w:type="gramEnd"/>
      <w:r w:rsidR="00A2503D" w:rsidRPr="00DD6420">
        <w:rPr>
          <w:rFonts w:ascii="Arial" w:hAnsi="Arial" w:cs="Arial"/>
        </w:rPr>
        <w:t xml:space="preserve"> one has to step beyond the visible world of matter, and enter into the domain of transcendent spirit.’</w:t>
      </w:r>
      <w:r w:rsidR="00F85689" w:rsidRPr="00DD6420">
        <w:rPr>
          <w:rStyle w:val="FootnoteReference"/>
          <w:rFonts w:ascii="Arial" w:hAnsi="Arial" w:cs="Arial"/>
        </w:rPr>
        <w:t xml:space="preserve"> </w:t>
      </w:r>
      <w:r w:rsidR="00F85689" w:rsidRPr="00DD6420">
        <w:rPr>
          <w:rStyle w:val="FootnoteReference"/>
          <w:rFonts w:ascii="Arial" w:hAnsi="Arial" w:cs="Arial"/>
        </w:rPr>
        <w:footnoteReference w:id="27"/>
      </w:r>
      <w:r w:rsidR="00A2503D" w:rsidRPr="00DD6420">
        <w:rPr>
          <w:rFonts w:ascii="Arial" w:hAnsi="Arial" w:cs="Arial"/>
        </w:rPr>
        <w:t xml:space="preserve"> </w:t>
      </w:r>
      <w:r w:rsidR="00A2503D" w:rsidRPr="00DD6420">
        <w:rPr>
          <w:rFonts w:ascii="Arial" w:hAnsi="Arial" w:cs="Arial"/>
        </w:rPr>
        <w:lastRenderedPageBreak/>
        <w:t>This teaching is an idea Leo took forward into astrology; he down played prediction and wanted to remove astrology from ‘fortune-telling’</w:t>
      </w:r>
      <w:r w:rsidR="00A2503D" w:rsidRPr="00DD6420">
        <w:rPr>
          <w:rStyle w:val="FootnoteReference"/>
          <w:rFonts w:ascii="Arial" w:hAnsi="Arial" w:cs="Arial"/>
        </w:rPr>
        <w:footnoteReference w:id="28"/>
      </w:r>
      <w:r w:rsidR="00A2503D" w:rsidRPr="00DD6420">
        <w:rPr>
          <w:rFonts w:ascii="Arial" w:hAnsi="Arial" w:cs="Arial"/>
        </w:rPr>
        <w:t xml:space="preserve"> and consequently </w:t>
      </w:r>
      <w:r w:rsidR="007B189D" w:rsidRPr="00DD6420">
        <w:rPr>
          <w:rFonts w:ascii="Arial" w:hAnsi="Arial" w:cs="Arial"/>
        </w:rPr>
        <w:t>view it as being</w:t>
      </w:r>
      <w:r w:rsidR="00A2503D" w:rsidRPr="00DD6420">
        <w:rPr>
          <w:rFonts w:ascii="Arial" w:hAnsi="Arial" w:cs="Arial"/>
        </w:rPr>
        <w:t xml:space="preserve"> more like psychology. </w:t>
      </w:r>
    </w:p>
    <w:p w14:paraId="1DC66E42" w14:textId="77777777" w:rsidR="00A2503D" w:rsidRPr="00DD6420" w:rsidRDefault="00A2503D" w:rsidP="00DD6420">
      <w:pPr>
        <w:spacing w:line="360" w:lineRule="auto"/>
        <w:jc w:val="both"/>
        <w:rPr>
          <w:rFonts w:ascii="Arial" w:hAnsi="Arial" w:cs="Arial"/>
        </w:rPr>
      </w:pPr>
    </w:p>
    <w:p w14:paraId="6D108789" w14:textId="39AB30A7" w:rsidR="00F24756" w:rsidRPr="00DD6420" w:rsidRDefault="00256883" w:rsidP="00DD6420">
      <w:pPr>
        <w:spacing w:line="360" w:lineRule="auto"/>
        <w:jc w:val="both"/>
        <w:rPr>
          <w:rFonts w:ascii="Arial" w:hAnsi="Arial" w:cs="Arial"/>
        </w:rPr>
      </w:pPr>
      <w:r w:rsidRPr="00DD6420">
        <w:rPr>
          <w:rFonts w:ascii="Arial" w:hAnsi="Arial" w:cs="Arial"/>
        </w:rPr>
        <w:t>As astrology moves into the 21</w:t>
      </w:r>
      <w:r w:rsidRPr="00DD6420">
        <w:rPr>
          <w:rFonts w:ascii="Arial" w:hAnsi="Arial" w:cs="Arial"/>
          <w:vertAlign w:val="superscript"/>
        </w:rPr>
        <w:t>st</w:t>
      </w:r>
      <w:r w:rsidRPr="00DD6420">
        <w:rPr>
          <w:rFonts w:ascii="Arial" w:hAnsi="Arial" w:cs="Arial"/>
        </w:rPr>
        <w:t xml:space="preserve"> century there is even more evidence</w:t>
      </w:r>
      <w:r w:rsidR="00803EBB" w:rsidRPr="00DD6420">
        <w:rPr>
          <w:rFonts w:ascii="Arial" w:hAnsi="Arial" w:cs="Arial"/>
        </w:rPr>
        <w:t xml:space="preserve"> of the influence of psychology. Liz Green</w:t>
      </w:r>
      <w:r w:rsidR="008C156C" w:rsidRPr="00DD6420">
        <w:rPr>
          <w:rFonts w:ascii="Arial" w:hAnsi="Arial" w:cs="Arial"/>
        </w:rPr>
        <w:t>e</w:t>
      </w:r>
      <w:r w:rsidR="00803EBB" w:rsidRPr="00DD6420">
        <w:rPr>
          <w:rFonts w:ascii="Arial" w:hAnsi="Arial" w:cs="Arial"/>
        </w:rPr>
        <w:t xml:space="preserve"> and Stephen Arroyo are credited for the formal inception of psychological astrology post Leo and Rudhyar. </w:t>
      </w:r>
      <w:r w:rsidR="008C156C" w:rsidRPr="00DD6420">
        <w:rPr>
          <w:rFonts w:ascii="Arial" w:hAnsi="Arial" w:cs="Arial"/>
        </w:rPr>
        <w:t>Greene and Arroyo be</w:t>
      </w:r>
      <w:r w:rsidR="00FC436D" w:rsidRPr="00DD6420">
        <w:rPr>
          <w:rFonts w:ascii="Arial" w:hAnsi="Arial" w:cs="Arial"/>
        </w:rPr>
        <w:t>gan</w:t>
      </w:r>
      <w:r w:rsidR="008C156C" w:rsidRPr="00DD6420">
        <w:rPr>
          <w:rFonts w:ascii="Arial" w:hAnsi="Arial" w:cs="Arial"/>
        </w:rPr>
        <w:t xml:space="preserve"> the growing body of literature of applying psychological schools to the understanding of astrology.</w:t>
      </w:r>
      <w:r w:rsidR="00F85689" w:rsidRPr="00DD6420">
        <w:rPr>
          <w:rStyle w:val="FootnoteReference"/>
          <w:rFonts w:ascii="Arial" w:hAnsi="Arial" w:cs="Arial"/>
        </w:rPr>
        <w:t xml:space="preserve"> </w:t>
      </w:r>
      <w:r w:rsidR="00803EBB" w:rsidRPr="00DD6420">
        <w:rPr>
          <w:rFonts w:ascii="Arial" w:hAnsi="Arial" w:cs="Arial"/>
        </w:rPr>
        <w:t xml:space="preserve">Liz Greene argues that </w:t>
      </w:r>
      <w:r w:rsidR="00833A54" w:rsidRPr="00DD6420">
        <w:rPr>
          <w:rFonts w:ascii="Arial" w:hAnsi="Arial" w:cs="Arial"/>
        </w:rPr>
        <w:t xml:space="preserve">psychology and astrology have the same </w:t>
      </w:r>
      <w:r w:rsidR="008032FA" w:rsidRPr="00DD6420">
        <w:rPr>
          <w:rFonts w:ascii="Arial" w:hAnsi="Arial" w:cs="Arial"/>
        </w:rPr>
        <w:t>subject</w:t>
      </w:r>
      <w:r w:rsidR="00CB28DC" w:rsidRPr="00DD6420">
        <w:rPr>
          <w:rFonts w:ascii="Arial" w:hAnsi="Arial" w:cs="Arial"/>
        </w:rPr>
        <w:t xml:space="preserve"> of investigation</w:t>
      </w:r>
      <w:r w:rsidR="007847B1" w:rsidRPr="00DD6420">
        <w:rPr>
          <w:rFonts w:ascii="Arial" w:hAnsi="Arial" w:cs="Arial"/>
        </w:rPr>
        <w:t>.</w:t>
      </w:r>
      <w:r w:rsidR="00F85689" w:rsidRPr="00DD6420">
        <w:rPr>
          <w:rStyle w:val="FootnoteReference"/>
          <w:rFonts w:ascii="Arial" w:hAnsi="Arial" w:cs="Arial"/>
        </w:rPr>
        <w:t xml:space="preserve"> </w:t>
      </w:r>
      <w:r w:rsidR="00F85689" w:rsidRPr="00DD6420">
        <w:rPr>
          <w:rStyle w:val="FootnoteReference"/>
          <w:rFonts w:ascii="Arial" w:hAnsi="Arial" w:cs="Arial"/>
        </w:rPr>
        <w:footnoteReference w:id="29"/>
      </w:r>
      <w:r w:rsidR="00F85689" w:rsidRPr="00DD6420">
        <w:rPr>
          <w:rFonts w:ascii="Arial" w:hAnsi="Arial" w:cs="Arial"/>
        </w:rPr>
        <w:t xml:space="preserve"> </w:t>
      </w:r>
      <w:r w:rsidR="008032FA" w:rsidRPr="00DD6420">
        <w:rPr>
          <w:rFonts w:ascii="Arial" w:hAnsi="Arial" w:cs="Arial"/>
        </w:rPr>
        <w:t>Greene argues the motion that astrology can help us discover what the innate principle within us is.</w:t>
      </w:r>
      <w:r w:rsidR="00F85689" w:rsidRPr="00DD6420">
        <w:rPr>
          <w:rFonts w:ascii="Arial" w:hAnsi="Arial" w:cs="Arial"/>
        </w:rPr>
        <w:t xml:space="preserve"> Greene is explicitly attributing psychology influence on her astrology.</w:t>
      </w:r>
      <w:r w:rsidR="00572F1B" w:rsidRPr="00DD6420">
        <w:rPr>
          <w:rFonts w:ascii="Arial" w:hAnsi="Arial" w:cs="Arial"/>
        </w:rPr>
        <w:t xml:space="preserve"> Additionally, </w:t>
      </w:r>
      <w:r w:rsidR="007847B1" w:rsidRPr="00DD6420">
        <w:rPr>
          <w:rFonts w:ascii="Arial" w:hAnsi="Arial" w:cs="Arial"/>
        </w:rPr>
        <w:t>Stephen Arroyo</w:t>
      </w:r>
      <w:r w:rsidR="007B189D" w:rsidRPr="00DD6420">
        <w:rPr>
          <w:rFonts w:ascii="Arial" w:hAnsi="Arial" w:cs="Arial"/>
        </w:rPr>
        <w:t>,</w:t>
      </w:r>
      <w:r w:rsidR="007847B1" w:rsidRPr="00DD6420">
        <w:rPr>
          <w:rFonts w:ascii="Arial" w:hAnsi="Arial" w:cs="Arial"/>
        </w:rPr>
        <w:t xml:space="preserve"> in his book about psychological astrology</w:t>
      </w:r>
      <w:r w:rsidR="007B189D" w:rsidRPr="00DD6420">
        <w:rPr>
          <w:rFonts w:ascii="Arial" w:hAnsi="Arial" w:cs="Arial"/>
        </w:rPr>
        <w:t>,</w:t>
      </w:r>
      <w:r w:rsidR="007847B1" w:rsidRPr="00DD6420">
        <w:rPr>
          <w:rFonts w:ascii="Arial" w:hAnsi="Arial" w:cs="Arial"/>
        </w:rPr>
        <w:t xml:space="preserve"> </w:t>
      </w:r>
      <w:r w:rsidR="007847B1" w:rsidRPr="00DD6420">
        <w:rPr>
          <w:rFonts w:ascii="Arial" w:hAnsi="Arial" w:cs="Arial"/>
          <w:i/>
        </w:rPr>
        <w:t xml:space="preserve">Astrology, Psychology and The Four Elements </w:t>
      </w:r>
      <w:r w:rsidR="007847B1" w:rsidRPr="00DD6420">
        <w:rPr>
          <w:rFonts w:ascii="Arial" w:hAnsi="Arial" w:cs="Arial"/>
        </w:rPr>
        <w:t>says that ‘A new kind of astrology is being born at this time... which takes traditional theories and attitudes and turns them inside out, exposing at times a degenerated mass of contradictions and empty banalities.’</w:t>
      </w:r>
      <w:r w:rsidR="007847B1" w:rsidRPr="00DD6420">
        <w:rPr>
          <w:rStyle w:val="FootnoteReference"/>
          <w:rFonts w:ascii="Arial" w:hAnsi="Arial" w:cs="Arial"/>
        </w:rPr>
        <w:footnoteReference w:id="30"/>
      </w:r>
      <w:r w:rsidR="007847B1" w:rsidRPr="00DD6420">
        <w:rPr>
          <w:rFonts w:ascii="Arial" w:hAnsi="Arial" w:cs="Arial"/>
        </w:rPr>
        <w:t xml:space="preserve"> This is a very striking phrase for someone who is claiming to write about astrology because he is completely disregarding the field of study. However, the quote does show just how much influence</w:t>
      </w:r>
      <w:r w:rsidR="007B189D" w:rsidRPr="00DD6420">
        <w:rPr>
          <w:rFonts w:ascii="Arial" w:hAnsi="Arial" w:cs="Arial"/>
        </w:rPr>
        <w:t xml:space="preserve"> from</w:t>
      </w:r>
      <w:r w:rsidR="007847B1" w:rsidRPr="00DD6420">
        <w:rPr>
          <w:rFonts w:ascii="Arial" w:hAnsi="Arial" w:cs="Arial"/>
        </w:rPr>
        <w:t xml:space="preserve"> psychology </w:t>
      </w:r>
      <w:r w:rsidR="007B189D" w:rsidRPr="00DD6420">
        <w:rPr>
          <w:rFonts w:ascii="Arial" w:hAnsi="Arial" w:cs="Arial"/>
        </w:rPr>
        <w:t xml:space="preserve">was </w:t>
      </w:r>
      <w:r w:rsidR="007847B1" w:rsidRPr="00DD6420">
        <w:rPr>
          <w:rFonts w:ascii="Arial" w:hAnsi="Arial" w:cs="Arial"/>
        </w:rPr>
        <w:t xml:space="preserve">being propelled into this ‘new kind’ of astrology. </w:t>
      </w:r>
      <w:r w:rsidR="008032FA" w:rsidRPr="00DD6420">
        <w:rPr>
          <w:rFonts w:ascii="Arial" w:hAnsi="Arial" w:cs="Arial"/>
        </w:rPr>
        <w:t>The above section</w:t>
      </w:r>
      <w:r w:rsidR="00F85689" w:rsidRPr="00DD6420">
        <w:rPr>
          <w:rFonts w:ascii="Arial" w:hAnsi="Arial" w:cs="Arial"/>
        </w:rPr>
        <w:t>,</w:t>
      </w:r>
      <w:r w:rsidR="008032FA" w:rsidRPr="00DD6420">
        <w:rPr>
          <w:rFonts w:ascii="Arial" w:hAnsi="Arial" w:cs="Arial"/>
        </w:rPr>
        <w:t xml:space="preserve"> </w:t>
      </w:r>
      <w:r w:rsidR="00F85689" w:rsidRPr="00DD6420">
        <w:rPr>
          <w:rFonts w:ascii="Arial" w:hAnsi="Arial" w:cs="Arial"/>
        </w:rPr>
        <w:t xml:space="preserve">which </w:t>
      </w:r>
      <w:r w:rsidR="008032FA" w:rsidRPr="00DD6420">
        <w:rPr>
          <w:rFonts w:ascii="Arial" w:hAnsi="Arial" w:cs="Arial"/>
        </w:rPr>
        <w:t>look</w:t>
      </w:r>
      <w:r w:rsidR="00F85689" w:rsidRPr="00DD6420">
        <w:rPr>
          <w:rFonts w:ascii="Arial" w:hAnsi="Arial" w:cs="Arial"/>
        </w:rPr>
        <w:t>ed</w:t>
      </w:r>
      <w:r w:rsidR="008032FA" w:rsidRPr="00DD6420">
        <w:rPr>
          <w:rFonts w:ascii="Arial" w:hAnsi="Arial" w:cs="Arial"/>
        </w:rPr>
        <w:t xml:space="preserve"> at the development of psychological astrology, including its early influences from Leo and Rudhyar before the official inception of psychological astrology</w:t>
      </w:r>
      <w:r w:rsidR="00F85689" w:rsidRPr="00DD6420">
        <w:rPr>
          <w:rFonts w:ascii="Arial" w:hAnsi="Arial" w:cs="Arial"/>
        </w:rPr>
        <w:t>,</w:t>
      </w:r>
      <w:r w:rsidR="008032FA" w:rsidRPr="00DD6420">
        <w:rPr>
          <w:rFonts w:ascii="Arial" w:hAnsi="Arial" w:cs="Arial"/>
        </w:rPr>
        <w:t xml:space="preserve"> displays how pivotal Jung was for introducing psychological ideas into the study of astrology</w:t>
      </w:r>
      <w:r w:rsidR="00F85689" w:rsidRPr="00DD6420">
        <w:rPr>
          <w:rFonts w:ascii="Arial" w:hAnsi="Arial" w:cs="Arial"/>
        </w:rPr>
        <w:t xml:space="preserve">. </w:t>
      </w:r>
      <w:r w:rsidR="008032FA" w:rsidRPr="00DD6420">
        <w:rPr>
          <w:rFonts w:ascii="Arial" w:hAnsi="Arial" w:cs="Arial"/>
        </w:rPr>
        <w:t>All</w:t>
      </w:r>
      <w:r w:rsidR="00F85689" w:rsidRPr="00DD6420">
        <w:rPr>
          <w:rFonts w:ascii="Arial" w:hAnsi="Arial" w:cs="Arial"/>
        </w:rPr>
        <w:t xml:space="preserve"> </w:t>
      </w:r>
      <w:r w:rsidR="008032FA" w:rsidRPr="00DD6420">
        <w:rPr>
          <w:rFonts w:ascii="Arial" w:hAnsi="Arial" w:cs="Arial"/>
        </w:rPr>
        <w:t>of the above concepts have been take</w:t>
      </w:r>
      <w:r w:rsidR="008A5F28" w:rsidRPr="00DD6420">
        <w:rPr>
          <w:rFonts w:ascii="Arial" w:hAnsi="Arial" w:cs="Arial"/>
        </w:rPr>
        <w:t>n</w:t>
      </w:r>
      <w:r w:rsidR="008032FA" w:rsidRPr="00DD6420">
        <w:rPr>
          <w:rFonts w:ascii="Arial" w:hAnsi="Arial" w:cs="Arial"/>
        </w:rPr>
        <w:t xml:space="preserve"> from Jungian psychology</w:t>
      </w:r>
      <w:r w:rsidR="007B189D" w:rsidRPr="00DD6420">
        <w:rPr>
          <w:rFonts w:ascii="Arial" w:hAnsi="Arial" w:cs="Arial"/>
        </w:rPr>
        <w:t>;</w:t>
      </w:r>
      <w:r w:rsidR="008032FA" w:rsidRPr="00DD6420">
        <w:rPr>
          <w:rFonts w:ascii="Arial" w:hAnsi="Arial" w:cs="Arial"/>
        </w:rPr>
        <w:t xml:space="preserve"> this </w:t>
      </w:r>
      <w:r w:rsidR="00F85689" w:rsidRPr="00DD6420">
        <w:rPr>
          <w:rFonts w:ascii="Arial" w:hAnsi="Arial" w:cs="Arial"/>
        </w:rPr>
        <w:t>validates the argument</w:t>
      </w:r>
      <w:r w:rsidR="008032FA" w:rsidRPr="00DD6420">
        <w:rPr>
          <w:rFonts w:ascii="Arial" w:hAnsi="Arial" w:cs="Arial"/>
        </w:rPr>
        <w:t xml:space="preserve"> that Jung is central to </w:t>
      </w:r>
      <w:r w:rsidR="00F85689" w:rsidRPr="00DD6420">
        <w:rPr>
          <w:rFonts w:ascii="Arial" w:hAnsi="Arial" w:cs="Arial"/>
        </w:rPr>
        <w:t>the question</w:t>
      </w:r>
      <w:r w:rsidR="008032FA" w:rsidRPr="00DD6420">
        <w:rPr>
          <w:rFonts w:ascii="Arial" w:hAnsi="Arial" w:cs="Arial"/>
        </w:rPr>
        <w:t xml:space="preserve">. </w:t>
      </w:r>
      <w:r w:rsidR="00F24756" w:rsidRPr="00DD6420">
        <w:rPr>
          <w:rFonts w:ascii="Arial" w:hAnsi="Arial" w:cs="Arial"/>
        </w:rPr>
        <w:t>Depth psychological astrology also demonstrates how psychology has influenced astrology. The priority of depth psychological astrology is to understand the human psyche, like psychology, rather than applying techniques like astrology.</w:t>
      </w:r>
      <w:r w:rsidR="0070084D" w:rsidRPr="00DD6420">
        <w:rPr>
          <w:rStyle w:val="FootnoteReference"/>
          <w:rFonts w:ascii="Arial" w:hAnsi="Arial" w:cs="Arial"/>
        </w:rPr>
        <w:t xml:space="preserve"> </w:t>
      </w:r>
      <w:r w:rsidR="000D36A5" w:rsidRPr="00DD6420">
        <w:rPr>
          <w:rFonts w:ascii="Arial" w:hAnsi="Arial" w:cs="Arial"/>
        </w:rPr>
        <w:t>I</w:t>
      </w:r>
      <w:r w:rsidR="00F24756" w:rsidRPr="00DD6420">
        <w:rPr>
          <w:rFonts w:ascii="Arial" w:hAnsi="Arial" w:cs="Arial"/>
        </w:rPr>
        <w:t xml:space="preserve">ts astrology is about potential and states of becoming rather than about what absolutely </w:t>
      </w:r>
      <w:r w:rsidR="00F24756" w:rsidRPr="00DD6420">
        <w:rPr>
          <w:rFonts w:ascii="Arial" w:hAnsi="Arial" w:cs="Arial"/>
          <w:i/>
        </w:rPr>
        <w:t xml:space="preserve">will </w:t>
      </w:r>
      <w:r w:rsidR="00F24756" w:rsidRPr="00DD6420">
        <w:rPr>
          <w:rFonts w:ascii="Arial" w:hAnsi="Arial" w:cs="Arial"/>
        </w:rPr>
        <w:t xml:space="preserve">happen. </w:t>
      </w:r>
      <w:r w:rsidR="00D057B1" w:rsidRPr="00DD6420">
        <w:rPr>
          <w:rFonts w:ascii="Arial" w:hAnsi="Arial" w:cs="Arial"/>
        </w:rPr>
        <w:t xml:space="preserve">For example, Patrick Curry says that ‘one’s fate is only </w:t>
      </w:r>
      <w:r w:rsidR="00D057B1" w:rsidRPr="00DD6420">
        <w:rPr>
          <w:rFonts w:ascii="Arial" w:hAnsi="Arial" w:cs="Arial"/>
        </w:rPr>
        <w:lastRenderedPageBreak/>
        <w:t>‘transformed’ by recognizing and accepting the pre-existent unconscious forces revealed by the birth</w:t>
      </w:r>
      <w:r w:rsidR="0070084D" w:rsidRPr="00DD6420">
        <w:rPr>
          <w:rFonts w:ascii="Arial" w:hAnsi="Arial" w:cs="Arial"/>
        </w:rPr>
        <w:t xml:space="preserve"> </w:t>
      </w:r>
      <w:r w:rsidR="00D057B1" w:rsidRPr="00DD6420">
        <w:rPr>
          <w:rFonts w:ascii="Arial" w:hAnsi="Arial" w:cs="Arial"/>
        </w:rPr>
        <w:t>chart.’</w:t>
      </w:r>
      <w:r w:rsidR="00D057B1" w:rsidRPr="00DD6420">
        <w:rPr>
          <w:rStyle w:val="FootnoteReference"/>
          <w:rFonts w:ascii="Arial" w:hAnsi="Arial" w:cs="Arial"/>
        </w:rPr>
        <w:footnoteReference w:id="31"/>
      </w:r>
    </w:p>
    <w:p w14:paraId="17E67C5E" w14:textId="6F67DA79" w:rsidR="00A041EA" w:rsidRPr="00DD6420" w:rsidRDefault="00A041EA" w:rsidP="00DD6420">
      <w:pPr>
        <w:spacing w:line="360" w:lineRule="auto"/>
        <w:jc w:val="both"/>
        <w:rPr>
          <w:rFonts w:ascii="Arial" w:hAnsi="Arial" w:cs="Arial"/>
          <w:b/>
          <w:u w:val="single"/>
        </w:rPr>
      </w:pPr>
    </w:p>
    <w:p w14:paraId="55082410" w14:textId="2DF356B8" w:rsidR="00D9516F" w:rsidRPr="00DD6420" w:rsidRDefault="00F24756" w:rsidP="00DD6420">
      <w:pPr>
        <w:spacing w:line="360" w:lineRule="auto"/>
        <w:jc w:val="both"/>
        <w:rPr>
          <w:rFonts w:ascii="Arial" w:hAnsi="Arial" w:cs="Arial"/>
        </w:rPr>
      </w:pPr>
      <w:r w:rsidRPr="00DD6420">
        <w:rPr>
          <w:rFonts w:ascii="Arial" w:hAnsi="Arial" w:cs="Arial"/>
        </w:rPr>
        <w:t>There is a generally accepted consensus that psychological and ‘newer’ astrology is influenced by psychology.</w:t>
      </w:r>
      <w:r w:rsidR="00B70382" w:rsidRPr="00DD6420">
        <w:rPr>
          <w:rFonts w:ascii="Arial" w:hAnsi="Arial" w:cs="Arial"/>
        </w:rPr>
        <w:t xml:space="preserve"> </w:t>
      </w:r>
      <w:r w:rsidR="002B15D8" w:rsidRPr="00DD6420">
        <w:rPr>
          <w:rFonts w:ascii="Arial" w:hAnsi="Arial" w:cs="Arial"/>
        </w:rPr>
        <w:t xml:space="preserve">In contrast </w:t>
      </w:r>
      <w:r w:rsidR="00051B67" w:rsidRPr="00DD6420">
        <w:rPr>
          <w:rFonts w:ascii="Arial" w:hAnsi="Arial" w:cs="Arial"/>
        </w:rPr>
        <w:t xml:space="preserve">to the line of argument in this essay, Campion argues that </w:t>
      </w:r>
      <w:r w:rsidR="00652047" w:rsidRPr="00DD6420">
        <w:rPr>
          <w:rFonts w:ascii="Arial" w:hAnsi="Arial" w:cs="Arial"/>
        </w:rPr>
        <w:t>the idea that astrology has</w:t>
      </w:r>
      <w:r w:rsidR="00AA693F" w:rsidRPr="00DD6420">
        <w:rPr>
          <w:rFonts w:ascii="Arial" w:hAnsi="Arial" w:cs="Arial"/>
        </w:rPr>
        <w:t xml:space="preserve"> not</w:t>
      </w:r>
      <w:r w:rsidR="00652047" w:rsidRPr="00DD6420">
        <w:rPr>
          <w:rFonts w:ascii="Arial" w:hAnsi="Arial" w:cs="Arial"/>
        </w:rPr>
        <w:t xml:space="preserve"> influenced psychology in recent times may not b</w:t>
      </w:r>
      <w:r w:rsidR="00AA693F" w:rsidRPr="00DD6420">
        <w:rPr>
          <w:rFonts w:ascii="Arial" w:hAnsi="Arial" w:cs="Arial"/>
        </w:rPr>
        <w:t>e the case</w:t>
      </w:r>
      <w:r w:rsidR="00652047" w:rsidRPr="00DD6420">
        <w:rPr>
          <w:rFonts w:ascii="Arial" w:hAnsi="Arial" w:cs="Arial"/>
        </w:rPr>
        <w:t xml:space="preserve">. Instead, Campion says that the influence astrology has had on psychology is often overlooked and ignored because psychologists have tried to present psychology as a scientific study and any association with astrology would make it lose that credibility. </w:t>
      </w:r>
      <w:r w:rsidR="00D9516F" w:rsidRPr="00DD6420">
        <w:rPr>
          <w:rFonts w:ascii="Arial" w:hAnsi="Arial" w:cs="Arial"/>
        </w:rPr>
        <w:t>Therefore, psychology disregards its astrological roots.</w:t>
      </w:r>
      <w:r w:rsidR="007C5E7E" w:rsidRPr="00DD6420">
        <w:rPr>
          <w:rFonts w:ascii="Arial" w:hAnsi="Arial" w:cs="Arial"/>
        </w:rPr>
        <w:t xml:space="preserve"> </w:t>
      </w:r>
      <w:r w:rsidR="00085221" w:rsidRPr="00DD6420">
        <w:rPr>
          <w:rFonts w:ascii="Arial" w:hAnsi="Arial" w:cs="Arial"/>
        </w:rPr>
        <w:t>For example, Campion says that Jung’s types are ‘a fascinating example of ‘disguised astrology’, masquerading as science in order to claim respectability</w:t>
      </w:r>
      <w:r w:rsidR="00DE2C4E">
        <w:rPr>
          <w:rFonts w:ascii="Arial" w:hAnsi="Arial" w:cs="Arial"/>
        </w:rPr>
        <w:t>’</w:t>
      </w:r>
      <w:r w:rsidR="00085221" w:rsidRPr="00DD6420">
        <w:rPr>
          <w:rFonts w:ascii="Arial" w:hAnsi="Arial" w:cs="Arial"/>
        </w:rPr>
        <w:t>.</w:t>
      </w:r>
      <w:r w:rsidR="00085221" w:rsidRPr="00DD6420">
        <w:rPr>
          <w:rStyle w:val="FootnoteReference"/>
          <w:rFonts w:ascii="Arial" w:hAnsi="Arial" w:cs="Arial"/>
        </w:rPr>
        <w:footnoteReference w:id="32"/>
      </w:r>
      <w:r w:rsidR="00954163" w:rsidRPr="00DD6420">
        <w:rPr>
          <w:rFonts w:ascii="Arial" w:hAnsi="Arial" w:cs="Arial"/>
        </w:rPr>
        <w:t xml:space="preserve"> </w:t>
      </w:r>
      <w:r w:rsidR="00D9516F" w:rsidRPr="00DD6420">
        <w:rPr>
          <w:rFonts w:ascii="Arial" w:hAnsi="Arial" w:cs="Arial"/>
        </w:rPr>
        <w:t xml:space="preserve">This position also works in reverse. It </w:t>
      </w:r>
      <w:r w:rsidR="00954163" w:rsidRPr="00DD6420">
        <w:rPr>
          <w:rFonts w:ascii="Arial" w:hAnsi="Arial" w:cs="Arial"/>
        </w:rPr>
        <w:t xml:space="preserve">could also be possible </w:t>
      </w:r>
      <w:r w:rsidR="00D9516F" w:rsidRPr="00DD6420">
        <w:rPr>
          <w:rFonts w:ascii="Arial" w:hAnsi="Arial" w:cs="Arial"/>
        </w:rPr>
        <w:t>that psychological principles are being attributed</w:t>
      </w:r>
      <w:r w:rsidR="007C5E7E" w:rsidRPr="00DD6420">
        <w:rPr>
          <w:rFonts w:ascii="Arial" w:hAnsi="Arial" w:cs="Arial"/>
        </w:rPr>
        <w:t xml:space="preserve"> to astrology in order to try and legitimise it</w:t>
      </w:r>
      <w:r w:rsidR="00954163" w:rsidRPr="00DD6420">
        <w:rPr>
          <w:rFonts w:ascii="Arial" w:hAnsi="Arial" w:cs="Arial"/>
        </w:rPr>
        <w:t xml:space="preserve">. </w:t>
      </w:r>
      <w:r w:rsidR="007C5E7E" w:rsidRPr="00DD6420">
        <w:rPr>
          <w:rFonts w:ascii="Arial" w:hAnsi="Arial" w:cs="Arial"/>
        </w:rPr>
        <w:t>Due to the nature of society, astrology is not respected as a discipline the way that science is</w:t>
      </w:r>
      <w:r w:rsidR="004C5D85" w:rsidRPr="00DD6420">
        <w:rPr>
          <w:rFonts w:ascii="Arial" w:hAnsi="Arial" w:cs="Arial"/>
        </w:rPr>
        <w:t>,</w:t>
      </w:r>
      <w:r w:rsidR="00954163" w:rsidRPr="00DD6420">
        <w:rPr>
          <w:rFonts w:ascii="Arial" w:hAnsi="Arial" w:cs="Arial"/>
        </w:rPr>
        <w:t xml:space="preserve"> so quite possibly, astrologers could be aiming to make their work scientific </w:t>
      </w:r>
      <w:r w:rsidR="004C5D85" w:rsidRPr="00DD6420">
        <w:rPr>
          <w:rFonts w:ascii="Arial" w:hAnsi="Arial" w:cs="Arial"/>
        </w:rPr>
        <w:t>in order</w:t>
      </w:r>
      <w:r w:rsidR="00954163" w:rsidRPr="00DD6420">
        <w:rPr>
          <w:rFonts w:ascii="Arial" w:hAnsi="Arial" w:cs="Arial"/>
        </w:rPr>
        <w:t xml:space="preserve"> to make it conventional. </w:t>
      </w:r>
    </w:p>
    <w:p w14:paraId="219F5962" w14:textId="5DE7AE9F" w:rsidR="00A041EA" w:rsidRPr="00DD6420" w:rsidRDefault="00A041EA" w:rsidP="00DD6420">
      <w:pPr>
        <w:spacing w:line="360" w:lineRule="auto"/>
        <w:jc w:val="both"/>
        <w:rPr>
          <w:rFonts w:ascii="Arial" w:hAnsi="Arial" w:cs="Arial"/>
          <w:b/>
          <w:u w:val="single"/>
        </w:rPr>
      </w:pPr>
    </w:p>
    <w:p w14:paraId="576816C5" w14:textId="5F0A6814" w:rsidR="00667F50" w:rsidRDefault="00F24756" w:rsidP="00DD6420">
      <w:pPr>
        <w:spacing w:line="360" w:lineRule="auto"/>
        <w:jc w:val="both"/>
        <w:rPr>
          <w:rFonts w:ascii="Arial" w:hAnsi="Arial" w:cs="Arial"/>
        </w:rPr>
      </w:pPr>
      <w:r w:rsidRPr="00DD6420">
        <w:rPr>
          <w:rFonts w:ascii="Arial" w:hAnsi="Arial" w:cs="Arial"/>
        </w:rPr>
        <w:t xml:space="preserve">Overall, </w:t>
      </w:r>
      <w:r w:rsidR="00667F50" w:rsidRPr="00DD6420">
        <w:rPr>
          <w:rFonts w:ascii="Arial" w:hAnsi="Arial" w:cs="Arial"/>
        </w:rPr>
        <w:t xml:space="preserve">in considering whether psychology has influenced astrology or whether astrology has influenced psychology, this essay has paid attention to an array of factors but has argued that Carl Gustav Jung, in particular, was the obvious centre point around which the flow of ideas traversed into each field of study. This paper presented the argument that the principle rationale for psychology, which is to understand behaviour through empirical science, is inspired by the same basic principle of astrology, which is to understand behaviour more generally. However, </w:t>
      </w:r>
      <w:r w:rsidR="004C5D85" w:rsidRPr="00DD6420">
        <w:rPr>
          <w:rFonts w:ascii="Arial" w:hAnsi="Arial" w:cs="Arial"/>
        </w:rPr>
        <w:t>it was relevant to</w:t>
      </w:r>
      <w:r w:rsidR="00667F50" w:rsidRPr="00DD6420">
        <w:rPr>
          <w:rFonts w:ascii="Arial" w:hAnsi="Arial" w:cs="Arial"/>
        </w:rPr>
        <w:t xml:space="preserve"> note that after Jung, astrology has experienced more influence from psychology rather than the reverse. The essay </w:t>
      </w:r>
      <w:r w:rsidR="004C5D85" w:rsidRPr="00DD6420">
        <w:rPr>
          <w:rFonts w:ascii="Arial" w:hAnsi="Arial" w:cs="Arial"/>
        </w:rPr>
        <w:t xml:space="preserve">has </w:t>
      </w:r>
      <w:r w:rsidR="00667F50" w:rsidRPr="00DD6420">
        <w:rPr>
          <w:rFonts w:ascii="Arial" w:hAnsi="Arial" w:cs="Arial"/>
        </w:rPr>
        <w:t xml:space="preserve">shown how Jung was the catalyst for psychological astrology and for a new wave of astrology that included meditative and transpersonal astrology. </w:t>
      </w:r>
      <w:r w:rsidR="004C5D85" w:rsidRPr="00DD6420">
        <w:rPr>
          <w:rFonts w:ascii="Arial" w:hAnsi="Arial" w:cs="Arial"/>
        </w:rPr>
        <w:t>In particular, the work of</w:t>
      </w:r>
      <w:r w:rsidR="00D057B1" w:rsidRPr="00DD6420">
        <w:rPr>
          <w:rFonts w:ascii="Arial" w:hAnsi="Arial" w:cs="Arial"/>
        </w:rPr>
        <w:t xml:space="preserve"> Dane Rudhyar, Alan Leo, Liz Greene and Stephen Arroyo were </w:t>
      </w:r>
      <w:r w:rsidR="00994774" w:rsidRPr="00DD6420">
        <w:rPr>
          <w:rFonts w:ascii="Arial" w:hAnsi="Arial" w:cs="Arial"/>
        </w:rPr>
        <w:t>predominantly</w:t>
      </w:r>
      <w:r w:rsidR="00D057B1" w:rsidRPr="00DD6420">
        <w:rPr>
          <w:rFonts w:ascii="Arial" w:hAnsi="Arial" w:cs="Arial"/>
        </w:rPr>
        <w:t xml:space="preserve"> </w:t>
      </w:r>
      <w:r w:rsidR="004C5D85" w:rsidRPr="00DD6420">
        <w:rPr>
          <w:rFonts w:ascii="Arial" w:hAnsi="Arial" w:cs="Arial"/>
        </w:rPr>
        <w:t xml:space="preserve">considered </w:t>
      </w:r>
      <w:r w:rsidR="00D057B1" w:rsidRPr="00DD6420">
        <w:rPr>
          <w:rFonts w:ascii="Arial" w:hAnsi="Arial" w:cs="Arial"/>
        </w:rPr>
        <w:t xml:space="preserve">to provide evidence </w:t>
      </w:r>
      <w:r w:rsidR="004C5D85" w:rsidRPr="00DD6420">
        <w:rPr>
          <w:rFonts w:ascii="Arial" w:hAnsi="Arial" w:cs="Arial"/>
        </w:rPr>
        <w:t>to</w:t>
      </w:r>
      <w:r w:rsidR="00D057B1" w:rsidRPr="00DD6420">
        <w:rPr>
          <w:rFonts w:ascii="Arial" w:hAnsi="Arial" w:cs="Arial"/>
        </w:rPr>
        <w:t xml:space="preserve"> </w:t>
      </w:r>
      <w:r w:rsidR="00D057B1" w:rsidRPr="00DD6420">
        <w:rPr>
          <w:rFonts w:ascii="Arial" w:hAnsi="Arial" w:cs="Arial"/>
        </w:rPr>
        <w:lastRenderedPageBreak/>
        <w:t xml:space="preserve">form the basis for the argument that psychology has influenced astrology more than astrology has influenced psychology. </w:t>
      </w:r>
      <w:r w:rsidR="00667F50" w:rsidRPr="00DD6420">
        <w:rPr>
          <w:rFonts w:ascii="Arial" w:hAnsi="Arial" w:cs="Arial"/>
        </w:rPr>
        <w:t xml:space="preserve">Each of these contain a focus on understanding the ‘inner’, just like psychology. </w:t>
      </w:r>
      <w:r w:rsidR="00DE72BD" w:rsidRPr="00DD6420">
        <w:rPr>
          <w:rFonts w:ascii="Arial" w:hAnsi="Arial" w:cs="Arial"/>
        </w:rPr>
        <w:t>To conclude, psychology and astrology are subjects which have shared origins and ideas, but psychology now seems to influence astrology</w:t>
      </w:r>
      <w:r w:rsidR="004C5D85" w:rsidRPr="00DD6420">
        <w:rPr>
          <w:rFonts w:ascii="Arial" w:hAnsi="Arial" w:cs="Arial"/>
        </w:rPr>
        <w:t xml:space="preserve"> to a greater extent.</w:t>
      </w:r>
      <w:r w:rsidR="00667F50" w:rsidRPr="00DD6420">
        <w:rPr>
          <w:rFonts w:ascii="Arial" w:hAnsi="Arial" w:cs="Arial"/>
        </w:rPr>
        <w:t xml:space="preserve"> </w:t>
      </w:r>
    </w:p>
    <w:p w14:paraId="2D47B7A9" w14:textId="335D938E" w:rsidR="0067346D" w:rsidRDefault="0067346D" w:rsidP="00DD6420">
      <w:pPr>
        <w:spacing w:line="360" w:lineRule="auto"/>
        <w:jc w:val="both"/>
        <w:rPr>
          <w:rFonts w:ascii="Arial" w:hAnsi="Arial" w:cs="Arial"/>
        </w:rPr>
      </w:pPr>
    </w:p>
    <w:p w14:paraId="27F27B2A" w14:textId="49DCEA88" w:rsidR="0067346D" w:rsidRPr="0067346D" w:rsidRDefault="0067346D" w:rsidP="00DD6420">
      <w:pPr>
        <w:spacing w:line="360" w:lineRule="auto"/>
        <w:jc w:val="both"/>
        <w:rPr>
          <w:rFonts w:ascii="Arial" w:hAnsi="Arial" w:cs="Arial"/>
          <w:b/>
          <w:u w:val="single"/>
        </w:rPr>
      </w:pPr>
      <w:r>
        <w:rPr>
          <w:rFonts w:ascii="Arial" w:hAnsi="Arial" w:cs="Arial"/>
          <w:b/>
          <w:u w:val="single"/>
        </w:rPr>
        <w:t>Bibliography</w:t>
      </w:r>
    </w:p>
    <w:p w14:paraId="72A83138" w14:textId="608A5323" w:rsidR="00DD6420" w:rsidRDefault="00DD6420" w:rsidP="00DD6420">
      <w:pPr>
        <w:pStyle w:val="FootnoteText"/>
        <w:rPr>
          <w:rFonts w:ascii="Arial" w:hAnsi="Arial" w:cs="Arial"/>
          <w:sz w:val="22"/>
          <w:szCs w:val="22"/>
        </w:rPr>
      </w:pPr>
    </w:p>
    <w:p w14:paraId="7DBEA75C" w14:textId="58894F4F" w:rsidR="00DD6420" w:rsidRPr="00DD6420" w:rsidRDefault="00DD6420" w:rsidP="00DD6420">
      <w:pPr>
        <w:pStyle w:val="FootnoteText"/>
        <w:rPr>
          <w:rFonts w:ascii="Arial" w:hAnsi="Arial" w:cs="Arial"/>
          <w:sz w:val="22"/>
          <w:szCs w:val="22"/>
        </w:rPr>
      </w:pPr>
      <w:r w:rsidRPr="00DD6420">
        <w:rPr>
          <w:rFonts w:ascii="Arial" w:hAnsi="Arial" w:cs="Arial"/>
          <w:sz w:val="22"/>
          <w:szCs w:val="22"/>
        </w:rPr>
        <w:t>Arroyo,</w:t>
      </w:r>
      <w:r>
        <w:rPr>
          <w:rFonts w:ascii="Arial" w:hAnsi="Arial" w:cs="Arial"/>
          <w:sz w:val="22"/>
          <w:szCs w:val="22"/>
        </w:rPr>
        <w:t xml:space="preserve"> S,</w:t>
      </w:r>
      <w:r w:rsidRPr="00DD6420">
        <w:rPr>
          <w:rFonts w:ascii="Arial" w:hAnsi="Arial" w:cs="Arial"/>
          <w:sz w:val="22"/>
          <w:szCs w:val="22"/>
        </w:rPr>
        <w:t xml:space="preserve"> ‘The Four Elements: The Basic Energies of Astrology’ in </w:t>
      </w:r>
      <w:r w:rsidRPr="00DD6420">
        <w:rPr>
          <w:rFonts w:ascii="Arial" w:hAnsi="Arial" w:cs="Arial"/>
          <w:i/>
          <w:sz w:val="22"/>
          <w:szCs w:val="22"/>
        </w:rPr>
        <w:t xml:space="preserve">Astrology, Psychology and the Four Elements </w:t>
      </w:r>
      <w:r w:rsidRPr="00DD6420">
        <w:rPr>
          <w:rFonts w:ascii="Arial" w:hAnsi="Arial" w:cs="Arial"/>
          <w:sz w:val="22"/>
          <w:szCs w:val="22"/>
        </w:rPr>
        <w:t>(California: CRCS Publications, 1975)</w:t>
      </w:r>
    </w:p>
    <w:p w14:paraId="35A45E33" w14:textId="77777777" w:rsidR="00DD6420" w:rsidRDefault="00DD6420" w:rsidP="00DD6420">
      <w:pPr>
        <w:pStyle w:val="FootnoteText"/>
        <w:rPr>
          <w:rFonts w:ascii="Arial" w:hAnsi="Arial" w:cs="Arial"/>
          <w:sz w:val="22"/>
          <w:szCs w:val="22"/>
        </w:rPr>
      </w:pPr>
    </w:p>
    <w:p w14:paraId="234D01C0" w14:textId="7A79DA99" w:rsidR="00DD6420" w:rsidRDefault="00DD6420" w:rsidP="00DD6420">
      <w:pPr>
        <w:pStyle w:val="FootnoteText"/>
        <w:rPr>
          <w:rStyle w:val="Hyperlink"/>
          <w:rFonts w:ascii="Arial" w:hAnsi="Arial" w:cs="Arial"/>
          <w:color w:val="auto"/>
          <w:sz w:val="22"/>
          <w:szCs w:val="22"/>
        </w:rPr>
      </w:pPr>
      <w:r w:rsidRPr="00DD6420">
        <w:rPr>
          <w:rFonts w:ascii="Arial" w:hAnsi="Arial" w:cs="Arial"/>
          <w:sz w:val="22"/>
          <w:szCs w:val="22"/>
        </w:rPr>
        <w:t>Barber,</w:t>
      </w:r>
      <w:r>
        <w:rPr>
          <w:rFonts w:ascii="Arial" w:hAnsi="Arial" w:cs="Arial"/>
          <w:sz w:val="22"/>
          <w:szCs w:val="22"/>
        </w:rPr>
        <w:t xml:space="preserve"> N,</w:t>
      </w:r>
      <w:r w:rsidRPr="00DD6420">
        <w:rPr>
          <w:rFonts w:ascii="Arial" w:hAnsi="Arial" w:cs="Arial"/>
          <w:sz w:val="22"/>
          <w:szCs w:val="22"/>
        </w:rPr>
        <w:t xml:space="preserve"> ‘What Behaviours Do We Inherit via Genes? On Psychology Today (2015) </w:t>
      </w:r>
      <w:hyperlink r:id="rId8" w:history="1">
        <w:r w:rsidRPr="00DD6420">
          <w:rPr>
            <w:rStyle w:val="Hyperlink"/>
            <w:rFonts w:ascii="Arial" w:hAnsi="Arial" w:cs="Arial"/>
            <w:color w:val="auto"/>
            <w:sz w:val="22"/>
            <w:szCs w:val="22"/>
          </w:rPr>
          <w:t>https://www.psychologytoday.com/gb/blog/the-human-beast/201509/what-behaviors-do-we-inherit-genes</w:t>
        </w:r>
      </w:hyperlink>
      <w:r w:rsidRPr="00DD6420">
        <w:rPr>
          <w:rStyle w:val="Hyperlink"/>
          <w:rFonts w:ascii="Arial" w:hAnsi="Arial" w:cs="Arial"/>
          <w:color w:val="auto"/>
          <w:sz w:val="22"/>
          <w:szCs w:val="22"/>
        </w:rPr>
        <w:t xml:space="preserve"> [accessed December 16, 2018] </w:t>
      </w:r>
    </w:p>
    <w:p w14:paraId="2FC41E36" w14:textId="11C7D68F" w:rsidR="0067346D" w:rsidRDefault="0067346D" w:rsidP="00DD6420">
      <w:pPr>
        <w:pStyle w:val="FootnoteText"/>
        <w:rPr>
          <w:rFonts w:ascii="Arial" w:hAnsi="Arial" w:cs="Arial"/>
          <w:sz w:val="22"/>
          <w:szCs w:val="22"/>
        </w:rPr>
      </w:pPr>
    </w:p>
    <w:p w14:paraId="3A7EF6BA" w14:textId="39431674" w:rsidR="0067346D" w:rsidRPr="00DD6420" w:rsidRDefault="0067346D" w:rsidP="00DD6420">
      <w:pPr>
        <w:pStyle w:val="FootnoteText"/>
        <w:rPr>
          <w:rFonts w:ascii="Arial" w:hAnsi="Arial" w:cs="Arial"/>
          <w:sz w:val="22"/>
          <w:szCs w:val="22"/>
        </w:rPr>
      </w:pPr>
      <w:r w:rsidRPr="00DD6420">
        <w:rPr>
          <w:rFonts w:ascii="Arial" w:hAnsi="Arial" w:cs="Arial"/>
          <w:sz w:val="22"/>
          <w:szCs w:val="22"/>
        </w:rPr>
        <w:t>Blavatsky,</w:t>
      </w:r>
      <w:r>
        <w:rPr>
          <w:rFonts w:ascii="Arial" w:hAnsi="Arial" w:cs="Arial"/>
          <w:sz w:val="22"/>
          <w:szCs w:val="22"/>
        </w:rPr>
        <w:t xml:space="preserve"> H,</w:t>
      </w:r>
      <w:r w:rsidRPr="00DD6420">
        <w:rPr>
          <w:rFonts w:ascii="Arial" w:hAnsi="Arial" w:cs="Arial"/>
          <w:sz w:val="22"/>
          <w:szCs w:val="22"/>
        </w:rPr>
        <w:t xml:space="preserve"> </w:t>
      </w:r>
      <w:r w:rsidRPr="00DD6420">
        <w:rPr>
          <w:rFonts w:ascii="Arial" w:hAnsi="Arial" w:cs="Arial"/>
          <w:i/>
          <w:sz w:val="22"/>
          <w:szCs w:val="22"/>
        </w:rPr>
        <w:t xml:space="preserve">Isis Unveiled Vol 1 </w:t>
      </w:r>
      <w:r w:rsidRPr="00DD6420">
        <w:rPr>
          <w:rFonts w:ascii="Arial" w:hAnsi="Arial" w:cs="Arial"/>
          <w:sz w:val="22"/>
          <w:szCs w:val="22"/>
        </w:rPr>
        <w:t>(New York City: J. W. Bouton, 1877)</w:t>
      </w:r>
      <w:r w:rsidRPr="00DD6420">
        <w:rPr>
          <w:rFonts w:ascii="Arial" w:hAnsi="Arial" w:cs="Arial"/>
          <w:i/>
          <w:sz w:val="22"/>
          <w:szCs w:val="22"/>
        </w:rPr>
        <w:t xml:space="preserve"> </w:t>
      </w:r>
    </w:p>
    <w:p w14:paraId="1C22EDA5" w14:textId="63AEF093" w:rsidR="00F24756" w:rsidRDefault="00F24756" w:rsidP="00DD6420">
      <w:pPr>
        <w:spacing w:line="360" w:lineRule="auto"/>
        <w:jc w:val="both"/>
        <w:rPr>
          <w:rFonts w:ascii="Arial" w:hAnsi="Arial" w:cs="Arial"/>
        </w:rPr>
      </w:pPr>
    </w:p>
    <w:p w14:paraId="23A61BAD" w14:textId="77777777" w:rsidR="0067346D" w:rsidRPr="00DD6420" w:rsidRDefault="0067346D" w:rsidP="0067346D">
      <w:pPr>
        <w:pStyle w:val="FootnoteText"/>
        <w:rPr>
          <w:rFonts w:ascii="Arial" w:hAnsi="Arial" w:cs="Arial"/>
          <w:sz w:val="22"/>
          <w:szCs w:val="22"/>
        </w:rPr>
      </w:pPr>
      <w:r w:rsidRPr="00DD6420">
        <w:rPr>
          <w:rFonts w:ascii="Arial" w:hAnsi="Arial" w:cs="Arial"/>
          <w:sz w:val="22"/>
          <w:szCs w:val="22"/>
        </w:rPr>
        <w:t xml:space="preserve">The British Association for Counselling and Psychotherapy, ‘Thinking about therapy?’  </w:t>
      </w:r>
      <w:hyperlink r:id="rId9" w:history="1">
        <w:r w:rsidRPr="00DD6420">
          <w:rPr>
            <w:rStyle w:val="Hyperlink"/>
            <w:rFonts w:ascii="Arial" w:hAnsi="Arial" w:cs="Arial"/>
            <w:color w:val="auto"/>
            <w:sz w:val="22"/>
            <w:szCs w:val="22"/>
          </w:rPr>
          <w:t>https://www.bacp.co.u</w:t>
        </w:r>
        <w:r w:rsidRPr="00DD6420">
          <w:rPr>
            <w:rStyle w:val="Hyperlink"/>
            <w:rFonts w:ascii="Arial" w:hAnsi="Arial" w:cs="Arial"/>
            <w:color w:val="auto"/>
            <w:sz w:val="22"/>
            <w:szCs w:val="22"/>
          </w:rPr>
          <w:t>k</w:t>
        </w:r>
        <w:r w:rsidRPr="00DD6420">
          <w:rPr>
            <w:rStyle w:val="Hyperlink"/>
            <w:rFonts w:ascii="Arial" w:hAnsi="Arial" w:cs="Arial"/>
            <w:color w:val="auto"/>
            <w:sz w:val="22"/>
            <w:szCs w:val="22"/>
          </w:rPr>
          <w:t xml:space="preserve">/about-therapy/we-can-help </w:t>
        </w:r>
      </w:hyperlink>
      <w:r w:rsidRPr="00DD6420">
        <w:rPr>
          <w:rFonts w:ascii="Arial" w:hAnsi="Arial" w:cs="Arial"/>
          <w:sz w:val="22"/>
          <w:szCs w:val="22"/>
        </w:rPr>
        <w:t xml:space="preserve"> [accessed December 20, 2018] </w:t>
      </w:r>
    </w:p>
    <w:p w14:paraId="49502B9E" w14:textId="793E492F" w:rsidR="0067346D" w:rsidRDefault="0067346D" w:rsidP="00DD6420">
      <w:pPr>
        <w:spacing w:line="360" w:lineRule="auto"/>
        <w:jc w:val="both"/>
        <w:rPr>
          <w:rFonts w:ascii="Arial" w:hAnsi="Arial" w:cs="Arial"/>
        </w:rPr>
      </w:pPr>
    </w:p>
    <w:p w14:paraId="0BE5728C" w14:textId="77777777" w:rsidR="0067346D" w:rsidRPr="00DD6420" w:rsidRDefault="0067346D" w:rsidP="0067346D">
      <w:pPr>
        <w:pStyle w:val="FootnoteText"/>
        <w:rPr>
          <w:rFonts w:ascii="Arial" w:hAnsi="Arial" w:cs="Arial"/>
          <w:sz w:val="22"/>
          <w:szCs w:val="22"/>
        </w:rPr>
      </w:pPr>
      <w:r w:rsidRPr="00DD6420">
        <w:rPr>
          <w:rFonts w:ascii="Arial" w:hAnsi="Arial" w:cs="Arial"/>
          <w:sz w:val="22"/>
          <w:szCs w:val="22"/>
        </w:rPr>
        <w:t xml:space="preserve">British Psychological Association, ‘What is Psychology?’ &lt; </w:t>
      </w:r>
      <w:hyperlink r:id="rId10" w:history="1">
        <w:r w:rsidRPr="00DD6420">
          <w:rPr>
            <w:rStyle w:val="Hyperlink"/>
            <w:rFonts w:ascii="Arial" w:hAnsi="Arial" w:cs="Arial"/>
            <w:color w:val="auto"/>
            <w:sz w:val="22"/>
            <w:szCs w:val="22"/>
          </w:rPr>
          <w:t>https://www.bps.org.uk/public/what-is-psychology</w:t>
        </w:r>
      </w:hyperlink>
      <w:r w:rsidRPr="00DD6420">
        <w:rPr>
          <w:rFonts w:ascii="Arial" w:hAnsi="Arial" w:cs="Arial"/>
          <w:sz w:val="22"/>
          <w:szCs w:val="22"/>
        </w:rPr>
        <w:t xml:space="preserve">&gt; [accessed December 20, 2018] </w:t>
      </w:r>
    </w:p>
    <w:p w14:paraId="658A7633" w14:textId="77777777" w:rsidR="0067346D" w:rsidRDefault="0067346D" w:rsidP="00DD6420">
      <w:pPr>
        <w:spacing w:line="360" w:lineRule="auto"/>
        <w:jc w:val="both"/>
        <w:rPr>
          <w:rFonts w:ascii="Arial" w:hAnsi="Arial" w:cs="Arial"/>
        </w:rPr>
      </w:pPr>
    </w:p>
    <w:p w14:paraId="65E645EF" w14:textId="11DD2D65" w:rsidR="00DD6420" w:rsidRDefault="00DD6420" w:rsidP="00DD6420">
      <w:pPr>
        <w:pStyle w:val="FootnoteText"/>
        <w:rPr>
          <w:rFonts w:ascii="Arial" w:hAnsi="Arial" w:cs="Arial"/>
          <w:sz w:val="22"/>
          <w:szCs w:val="22"/>
        </w:rPr>
      </w:pPr>
      <w:r w:rsidRPr="00DD6420">
        <w:rPr>
          <w:rFonts w:ascii="Arial" w:hAnsi="Arial" w:cs="Arial"/>
          <w:sz w:val="22"/>
          <w:szCs w:val="22"/>
        </w:rPr>
        <w:t>Campion,</w:t>
      </w:r>
      <w:r>
        <w:rPr>
          <w:rFonts w:ascii="Arial" w:hAnsi="Arial" w:cs="Arial"/>
          <w:sz w:val="22"/>
          <w:szCs w:val="22"/>
        </w:rPr>
        <w:t xml:space="preserve"> N,</w:t>
      </w:r>
      <w:r w:rsidRPr="00DD6420">
        <w:rPr>
          <w:rFonts w:ascii="Arial" w:hAnsi="Arial" w:cs="Arial"/>
          <w:i/>
          <w:iCs/>
          <w:sz w:val="22"/>
          <w:szCs w:val="22"/>
        </w:rPr>
        <w:t> A History of Western Astrology</w:t>
      </w:r>
      <w:r w:rsidRPr="00DD6420">
        <w:rPr>
          <w:rFonts w:ascii="Arial" w:hAnsi="Arial" w:cs="Arial"/>
          <w:sz w:val="22"/>
          <w:szCs w:val="22"/>
        </w:rPr>
        <w:t>, Volume 1: The Ancient World (London: Bloomsbury, 2008)</w:t>
      </w:r>
    </w:p>
    <w:p w14:paraId="6D233F33" w14:textId="7C3C7A9D" w:rsidR="00DD6420" w:rsidRDefault="00DD6420" w:rsidP="00DD6420">
      <w:pPr>
        <w:pStyle w:val="FootnoteText"/>
        <w:rPr>
          <w:rFonts w:ascii="Arial" w:hAnsi="Arial" w:cs="Arial"/>
          <w:sz w:val="22"/>
          <w:szCs w:val="22"/>
        </w:rPr>
      </w:pPr>
    </w:p>
    <w:p w14:paraId="6F5F06A3" w14:textId="6B24AAFE" w:rsidR="00DD6420" w:rsidRPr="00DD6420" w:rsidRDefault="00DD6420" w:rsidP="00DD6420">
      <w:pPr>
        <w:pStyle w:val="FootnoteText"/>
        <w:rPr>
          <w:rFonts w:ascii="Arial" w:hAnsi="Arial" w:cs="Arial"/>
          <w:sz w:val="22"/>
          <w:szCs w:val="22"/>
        </w:rPr>
      </w:pPr>
      <w:r w:rsidRPr="00DD6420">
        <w:rPr>
          <w:rFonts w:ascii="Arial" w:hAnsi="Arial" w:cs="Arial"/>
          <w:sz w:val="22"/>
          <w:szCs w:val="22"/>
        </w:rPr>
        <w:t>Campion,</w:t>
      </w:r>
      <w:r>
        <w:rPr>
          <w:rFonts w:ascii="Arial" w:hAnsi="Arial" w:cs="Arial"/>
          <w:sz w:val="22"/>
          <w:szCs w:val="22"/>
        </w:rPr>
        <w:t xml:space="preserve"> N,</w:t>
      </w:r>
      <w:r w:rsidRPr="00DD6420">
        <w:rPr>
          <w:rFonts w:ascii="Arial" w:hAnsi="Arial" w:cs="Arial"/>
          <w:sz w:val="22"/>
          <w:szCs w:val="22"/>
        </w:rPr>
        <w:t xml:space="preserve"> </w:t>
      </w:r>
      <w:r w:rsidRPr="00DD6420">
        <w:rPr>
          <w:rFonts w:ascii="Arial" w:hAnsi="Arial" w:cs="Arial"/>
          <w:i/>
          <w:sz w:val="22"/>
          <w:szCs w:val="22"/>
        </w:rPr>
        <w:t xml:space="preserve">A History of Western Astrology: Volume 2. </w:t>
      </w:r>
      <w:r w:rsidRPr="00DD6420">
        <w:rPr>
          <w:rFonts w:ascii="Arial" w:hAnsi="Arial" w:cs="Arial"/>
          <w:sz w:val="22"/>
          <w:szCs w:val="22"/>
        </w:rPr>
        <w:t>(London: Bloomsbury, 2009)</w:t>
      </w:r>
      <w:r w:rsidRPr="00DD6420">
        <w:rPr>
          <w:rFonts w:ascii="Arial" w:hAnsi="Arial" w:cs="Arial"/>
          <w:i/>
          <w:sz w:val="22"/>
          <w:szCs w:val="22"/>
        </w:rPr>
        <w:t xml:space="preserve"> </w:t>
      </w:r>
    </w:p>
    <w:p w14:paraId="2B8E8BAF" w14:textId="77777777" w:rsidR="00DD6420" w:rsidRDefault="00DD6420" w:rsidP="00DD6420">
      <w:pPr>
        <w:pStyle w:val="FootnoteText"/>
        <w:rPr>
          <w:rFonts w:ascii="Arial" w:hAnsi="Arial" w:cs="Arial"/>
          <w:sz w:val="22"/>
          <w:szCs w:val="22"/>
        </w:rPr>
      </w:pPr>
    </w:p>
    <w:p w14:paraId="169184C7" w14:textId="77777777" w:rsidR="00DD6420" w:rsidRDefault="00DD6420" w:rsidP="00DD6420">
      <w:pPr>
        <w:pStyle w:val="FootnoteText"/>
        <w:rPr>
          <w:rFonts w:ascii="Arial" w:hAnsi="Arial" w:cs="Arial"/>
          <w:sz w:val="22"/>
          <w:szCs w:val="22"/>
        </w:rPr>
      </w:pPr>
      <w:r w:rsidRPr="00DD6420">
        <w:rPr>
          <w:rFonts w:ascii="Arial" w:hAnsi="Arial" w:cs="Arial"/>
          <w:sz w:val="22"/>
          <w:szCs w:val="22"/>
        </w:rPr>
        <w:t xml:space="preserve">Campion, </w:t>
      </w:r>
      <w:r>
        <w:rPr>
          <w:rFonts w:ascii="Arial" w:hAnsi="Arial" w:cs="Arial"/>
          <w:sz w:val="22"/>
          <w:szCs w:val="22"/>
        </w:rPr>
        <w:t xml:space="preserve">N, </w:t>
      </w:r>
      <w:r w:rsidRPr="00DD6420">
        <w:rPr>
          <w:rFonts w:ascii="Arial" w:hAnsi="Arial" w:cs="Arial"/>
          <w:i/>
          <w:sz w:val="22"/>
          <w:szCs w:val="22"/>
        </w:rPr>
        <w:t xml:space="preserve">Prophecy, Cosmology and the New Age Movement: The Extent </w:t>
      </w:r>
      <w:proofErr w:type="gramStart"/>
      <w:r w:rsidRPr="00DD6420">
        <w:rPr>
          <w:rFonts w:ascii="Arial" w:hAnsi="Arial" w:cs="Arial"/>
          <w:i/>
          <w:sz w:val="22"/>
          <w:szCs w:val="22"/>
        </w:rPr>
        <w:t>And</w:t>
      </w:r>
      <w:proofErr w:type="gramEnd"/>
      <w:r w:rsidRPr="00DD6420">
        <w:rPr>
          <w:rFonts w:ascii="Arial" w:hAnsi="Arial" w:cs="Arial"/>
          <w:i/>
          <w:sz w:val="22"/>
          <w:szCs w:val="22"/>
        </w:rPr>
        <w:t xml:space="preserve"> Nature of Contemporary Belief in Astrology</w:t>
      </w:r>
      <w:r w:rsidRPr="00DD6420">
        <w:rPr>
          <w:rFonts w:ascii="Arial" w:hAnsi="Arial" w:cs="Arial"/>
          <w:sz w:val="22"/>
          <w:szCs w:val="22"/>
        </w:rPr>
        <w:t xml:space="preserve"> (Doctoral thesis, Bath Spa University, 2004) </w:t>
      </w:r>
    </w:p>
    <w:p w14:paraId="73C39133" w14:textId="77777777" w:rsidR="00DD6420" w:rsidRDefault="00DD6420" w:rsidP="00DD6420">
      <w:pPr>
        <w:pStyle w:val="FootnoteText"/>
        <w:rPr>
          <w:rFonts w:ascii="Arial" w:hAnsi="Arial" w:cs="Arial"/>
          <w:sz w:val="22"/>
          <w:szCs w:val="22"/>
        </w:rPr>
      </w:pPr>
    </w:p>
    <w:p w14:paraId="4E15DC42" w14:textId="799BDD3F" w:rsidR="00DD6420" w:rsidRDefault="00DD6420" w:rsidP="00DD6420">
      <w:pPr>
        <w:pStyle w:val="FootnoteText"/>
        <w:rPr>
          <w:rFonts w:ascii="Arial" w:hAnsi="Arial" w:cs="Arial"/>
          <w:sz w:val="22"/>
          <w:szCs w:val="22"/>
        </w:rPr>
      </w:pPr>
      <w:r w:rsidRPr="00DD6420">
        <w:rPr>
          <w:rFonts w:ascii="Arial" w:hAnsi="Arial" w:cs="Arial"/>
          <w:sz w:val="22"/>
          <w:szCs w:val="22"/>
        </w:rPr>
        <w:t>Curry,</w:t>
      </w:r>
      <w:r>
        <w:rPr>
          <w:rFonts w:ascii="Arial" w:hAnsi="Arial" w:cs="Arial"/>
          <w:sz w:val="22"/>
          <w:szCs w:val="22"/>
        </w:rPr>
        <w:t xml:space="preserve"> P</w:t>
      </w:r>
      <w:r w:rsidRPr="00DD6420">
        <w:rPr>
          <w:rFonts w:ascii="Arial" w:hAnsi="Arial" w:cs="Arial"/>
          <w:sz w:val="22"/>
          <w:szCs w:val="22"/>
        </w:rPr>
        <w:t xml:space="preserve"> Astrology, in Boyd, Kelly (ed.) </w:t>
      </w:r>
      <w:r w:rsidRPr="00DD6420">
        <w:rPr>
          <w:rFonts w:ascii="Arial" w:hAnsi="Arial" w:cs="Arial"/>
          <w:i/>
          <w:sz w:val="22"/>
          <w:szCs w:val="22"/>
        </w:rPr>
        <w:t xml:space="preserve">The Encyclopaedia of Historians and Historical Writing, </w:t>
      </w:r>
      <w:r w:rsidRPr="00DD6420">
        <w:rPr>
          <w:rFonts w:ascii="Arial" w:hAnsi="Arial" w:cs="Arial"/>
          <w:sz w:val="22"/>
          <w:szCs w:val="22"/>
        </w:rPr>
        <w:t>2 Vols. (London: Fitzroy Dearborn, 1999)</w:t>
      </w:r>
    </w:p>
    <w:p w14:paraId="3D31415A" w14:textId="25A4F017" w:rsidR="00DD6420" w:rsidRDefault="00DD6420" w:rsidP="00DD6420">
      <w:pPr>
        <w:pStyle w:val="FootnoteText"/>
        <w:rPr>
          <w:rFonts w:ascii="Arial" w:hAnsi="Arial" w:cs="Arial"/>
          <w:sz w:val="22"/>
          <w:szCs w:val="22"/>
        </w:rPr>
      </w:pPr>
    </w:p>
    <w:p w14:paraId="3BB3E178" w14:textId="322AAB66" w:rsidR="00DD6420" w:rsidRDefault="00DD6420" w:rsidP="00DD6420">
      <w:pPr>
        <w:pStyle w:val="FootnoteText"/>
        <w:rPr>
          <w:rFonts w:ascii="Arial" w:hAnsi="Arial" w:cs="Arial"/>
          <w:i/>
          <w:sz w:val="22"/>
          <w:szCs w:val="22"/>
        </w:rPr>
      </w:pPr>
      <w:r w:rsidRPr="00DD6420">
        <w:rPr>
          <w:rFonts w:ascii="Arial" w:hAnsi="Arial" w:cs="Arial"/>
          <w:sz w:val="22"/>
          <w:szCs w:val="22"/>
        </w:rPr>
        <w:t xml:space="preserve">Curry, </w:t>
      </w:r>
      <w:r>
        <w:rPr>
          <w:rFonts w:ascii="Arial" w:hAnsi="Arial" w:cs="Arial"/>
          <w:sz w:val="22"/>
          <w:szCs w:val="22"/>
        </w:rPr>
        <w:t xml:space="preserve">P, </w:t>
      </w:r>
      <w:r w:rsidRPr="00DD6420">
        <w:rPr>
          <w:rFonts w:ascii="Arial" w:hAnsi="Arial" w:cs="Arial"/>
          <w:sz w:val="22"/>
          <w:szCs w:val="22"/>
        </w:rPr>
        <w:t xml:space="preserve">‘Psychological astrology’ in </w:t>
      </w:r>
      <w:r w:rsidRPr="00DD6420">
        <w:rPr>
          <w:rFonts w:ascii="Arial" w:hAnsi="Arial" w:cs="Arial"/>
          <w:i/>
          <w:sz w:val="22"/>
          <w:szCs w:val="22"/>
        </w:rPr>
        <w:t xml:space="preserve">Astrology, Science and Culture </w:t>
      </w:r>
      <w:r w:rsidRPr="00DD6420">
        <w:rPr>
          <w:rFonts w:ascii="Arial" w:hAnsi="Arial" w:cs="Arial"/>
          <w:sz w:val="22"/>
          <w:szCs w:val="22"/>
        </w:rPr>
        <w:t>(Oxford: Berg Publishers, 2004)</w:t>
      </w:r>
      <w:r w:rsidRPr="00DD6420">
        <w:rPr>
          <w:rFonts w:ascii="Arial" w:hAnsi="Arial" w:cs="Arial"/>
          <w:i/>
          <w:sz w:val="22"/>
          <w:szCs w:val="22"/>
        </w:rPr>
        <w:t xml:space="preserve"> </w:t>
      </w:r>
    </w:p>
    <w:p w14:paraId="29FE46C4" w14:textId="1E00D628" w:rsidR="0067346D" w:rsidRDefault="0067346D" w:rsidP="00DD6420">
      <w:pPr>
        <w:pStyle w:val="FootnoteText"/>
        <w:rPr>
          <w:rFonts w:ascii="Arial" w:hAnsi="Arial" w:cs="Arial"/>
          <w:i/>
          <w:sz w:val="22"/>
          <w:szCs w:val="22"/>
        </w:rPr>
      </w:pPr>
    </w:p>
    <w:p w14:paraId="113CA81F" w14:textId="77777777" w:rsidR="0067346D" w:rsidRPr="00DD6420" w:rsidRDefault="0067346D" w:rsidP="0067346D">
      <w:pPr>
        <w:pStyle w:val="FootnoteText"/>
        <w:rPr>
          <w:rFonts w:ascii="Arial" w:hAnsi="Arial" w:cs="Arial"/>
          <w:sz w:val="22"/>
          <w:szCs w:val="22"/>
        </w:rPr>
      </w:pPr>
      <w:r w:rsidRPr="00DD6420">
        <w:rPr>
          <w:rFonts w:ascii="Arial" w:hAnsi="Arial" w:cs="Arial"/>
          <w:sz w:val="22"/>
          <w:szCs w:val="22"/>
        </w:rPr>
        <w:t>Curry,</w:t>
      </w:r>
      <w:r>
        <w:rPr>
          <w:rFonts w:ascii="Arial" w:hAnsi="Arial" w:cs="Arial"/>
          <w:sz w:val="22"/>
          <w:szCs w:val="22"/>
        </w:rPr>
        <w:t xml:space="preserve"> P,</w:t>
      </w:r>
      <w:r w:rsidRPr="00DD6420">
        <w:rPr>
          <w:rFonts w:ascii="Arial" w:hAnsi="Arial" w:cs="Arial"/>
          <w:sz w:val="22"/>
          <w:szCs w:val="22"/>
        </w:rPr>
        <w:t xml:space="preserve"> </w:t>
      </w:r>
      <w:r w:rsidRPr="00DD6420">
        <w:rPr>
          <w:rFonts w:ascii="Arial" w:hAnsi="Arial" w:cs="Arial"/>
          <w:i/>
          <w:sz w:val="22"/>
          <w:szCs w:val="22"/>
        </w:rPr>
        <w:t>‘Alan Leo: From the Stars to the street’ in A Confusion of Prophets</w:t>
      </w:r>
      <w:r w:rsidRPr="00DD6420">
        <w:rPr>
          <w:rFonts w:ascii="Arial" w:hAnsi="Arial" w:cs="Arial"/>
          <w:sz w:val="22"/>
          <w:szCs w:val="22"/>
        </w:rPr>
        <w:t xml:space="preserve"> (London: Collins and Brown, 1992) </w:t>
      </w:r>
    </w:p>
    <w:p w14:paraId="21248630" w14:textId="77777777" w:rsidR="0067346D" w:rsidRDefault="0067346D" w:rsidP="00DD6420">
      <w:pPr>
        <w:pStyle w:val="FootnoteText"/>
        <w:rPr>
          <w:rFonts w:ascii="Arial" w:hAnsi="Arial" w:cs="Arial"/>
          <w:i/>
          <w:sz w:val="22"/>
          <w:szCs w:val="22"/>
        </w:rPr>
      </w:pPr>
    </w:p>
    <w:p w14:paraId="27D83D92" w14:textId="0B61ECA5" w:rsidR="0067346D" w:rsidRPr="0067346D" w:rsidRDefault="0067346D" w:rsidP="00DD6420">
      <w:pPr>
        <w:pStyle w:val="FootnoteText"/>
        <w:rPr>
          <w:rFonts w:ascii="Arial" w:hAnsi="Arial" w:cs="Arial"/>
          <w:sz w:val="22"/>
          <w:szCs w:val="22"/>
        </w:rPr>
      </w:pPr>
      <w:r w:rsidRPr="00DD6420">
        <w:rPr>
          <w:rFonts w:ascii="Arial" w:hAnsi="Arial" w:cs="Arial"/>
          <w:sz w:val="22"/>
          <w:szCs w:val="22"/>
        </w:rPr>
        <w:t>Dean,</w:t>
      </w:r>
      <w:r>
        <w:rPr>
          <w:rFonts w:ascii="Arial" w:hAnsi="Arial" w:cs="Arial"/>
          <w:sz w:val="22"/>
          <w:szCs w:val="22"/>
        </w:rPr>
        <w:t xml:space="preserve"> G,</w:t>
      </w:r>
      <w:r w:rsidRPr="00DD6420">
        <w:rPr>
          <w:rFonts w:ascii="Arial" w:hAnsi="Arial" w:cs="Arial"/>
          <w:sz w:val="22"/>
          <w:szCs w:val="22"/>
        </w:rPr>
        <w:t xml:space="preserve"> </w:t>
      </w:r>
      <w:r w:rsidRPr="00DD6420">
        <w:rPr>
          <w:rFonts w:ascii="Arial" w:hAnsi="Arial" w:cs="Arial"/>
          <w:i/>
          <w:sz w:val="22"/>
          <w:szCs w:val="22"/>
        </w:rPr>
        <w:t>Alan Leo's tests of astrology: Proof of its truth?</w:t>
      </w:r>
      <w:r w:rsidRPr="00DD6420">
        <w:rPr>
          <w:rFonts w:ascii="Arial" w:hAnsi="Arial" w:cs="Arial"/>
          <w:sz w:val="22"/>
          <w:szCs w:val="22"/>
        </w:rPr>
        <w:t xml:space="preserve"> </w:t>
      </w:r>
      <w:hyperlink r:id="rId11" w:history="1">
        <w:r w:rsidRPr="00DD6420">
          <w:rPr>
            <w:rStyle w:val="Hyperlink"/>
            <w:rFonts w:ascii="Arial" w:hAnsi="Arial" w:cs="Arial"/>
            <w:color w:val="auto"/>
            <w:sz w:val="22"/>
            <w:szCs w:val="22"/>
          </w:rPr>
          <w:t>http://www.astrology-and-science.com/h-alan2.htm</w:t>
        </w:r>
      </w:hyperlink>
      <w:r w:rsidRPr="00DD6420">
        <w:rPr>
          <w:rFonts w:ascii="Arial" w:hAnsi="Arial" w:cs="Arial"/>
          <w:sz w:val="22"/>
          <w:szCs w:val="22"/>
        </w:rPr>
        <w:t xml:space="preserve"> </w:t>
      </w:r>
    </w:p>
    <w:p w14:paraId="7EDD9BF2" w14:textId="77777777" w:rsidR="00DD6420" w:rsidRDefault="00DD6420" w:rsidP="00DD6420">
      <w:pPr>
        <w:pStyle w:val="FootnoteText"/>
        <w:rPr>
          <w:rFonts w:ascii="Arial" w:hAnsi="Arial" w:cs="Arial"/>
          <w:sz w:val="22"/>
          <w:szCs w:val="22"/>
        </w:rPr>
      </w:pPr>
    </w:p>
    <w:p w14:paraId="41B231D8" w14:textId="594EEC1D" w:rsidR="0067346D" w:rsidRDefault="0067346D" w:rsidP="0067346D">
      <w:pPr>
        <w:pStyle w:val="FootnoteText"/>
        <w:rPr>
          <w:rFonts w:ascii="Arial" w:hAnsi="Arial" w:cs="Arial"/>
          <w:sz w:val="22"/>
          <w:szCs w:val="22"/>
        </w:rPr>
      </w:pPr>
      <w:r w:rsidRPr="00DD6420">
        <w:rPr>
          <w:rFonts w:ascii="Arial" w:hAnsi="Arial" w:cs="Arial"/>
          <w:sz w:val="22"/>
          <w:szCs w:val="22"/>
        </w:rPr>
        <w:t>Ficino,</w:t>
      </w:r>
      <w:r>
        <w:rPr>
          <w:rFonts w:ascii="Arial" w:hAnsi="Arial" w:cs="Arial"/>
          <w:sz w:val="22"/>
          <w:szCs w:val="22"/>
        </w:rPr>
        <w:t xml:space="preserve"> M,</w:t>
      </w:r>
      <w:r w:rsidRPr="00DD6420">
        <w:rPr>
          <w:rFonts w:ascii="Arial" w:hAnsi="Arial" w:cs="Arial"/>
          <w:sz w:val="22"/>
          <w:szCs w:val="22"/>
        </w:rPr>
        <w:t xml:space="preserve"> On Obtaining Life from the Heavens trans. by Angela Voss (California: North Atlantic Books, 2006) DVCC </w:t>
      </w:r>
    </w:p>
    <w:p w14:paraId="43C50634" w14:textId="788BC16B" w:rsidR="0067346D" w:rsidRDefault="0067346D" w:rsidP="0067346D">
      <w:pPr>
        <w:pStyle w:val="FootnoteText"/>
        <w:rPr>
          <w:rFonts w:ascii="Arial" w:hAnsi="Arial" w:cs="Arial"/>
          <w:sz w:val="22"/>
          <w:szCs w:val="22"/>
        </w:rPr>
      </w:pPr>
    </w:p>
    <w:p w14:paraId="152C8408" w14:textId="77777777" w:rsidR="0067346D" w:rsidRDefault="0067346D" w:rsidP="0067346D">
      <w:pPr>
        <w:pStyle w:val="FootnoteText"/>
        <w:rPr>
          <w:rFonts w:ascii="Arial" w:hAnsi="Arial" w:cs="Arial"/>
          <w:sz w:val="22"/>
          <w:szCs w:val="22"/>
        </w:rPr>
      </w:pPr>
      <w:r w:rsidRPr="00DD6420">
        <w:rPr>
          <w:rFonts w:ascii="Arial" w:hAnsi="Arial" w:cs="Arial"/>
          <w:sz w:val="22"/>
          <w:szCs w:val="22"/>
        </w:rPr>
        <w:t>Greene,</w:t>
      </w:r>
      <w:r>
        <w:rPr>
          <w:rFonts w:ascii="Arial" w:hAnsi="Arial" w:cs="Arial"/>
          <w:sz w:val="22"/>
          <w:szCs w:val="22"/>
        </w:rPr>
        <w:t xml:space="preserve"> L, </w:t>
      </w:r>
      <w:proofErr w:type="gramStart"/>
      <w:r w:rsidRPr="00DD6420">
        <w:rPr>
          <w:rFonts w:ascii="Arial" w:hAnsi="Arial" w:cs="Arial"/>
          <w:i/>
          <w:sz w:val="22"/>
          <w:szCs w:val="22"/>
        </w:rPr>
        <w:t>Relating</w:t>
      </w:r>
      <w:proofErr w:type="gramEnd"/>
      <w:r w:rsidRPr="00DD6420">
        <w:rPr>
          <w:rFonts w:ascii="Arial" w:hAnsi="Arial" w:cs="Arial"/>
          <w:i/>
          <w:sz w:val="22"/>
          <w:szCs w:val="22"/>
        </w:rPr>
        <w:t>: An Astrological Guide to Living with Others on a Small Planet</w:t>
      </w:r>
      <w:r w:rsidRPr="00DD6420">
        <w:rPr>
          <w:rFonts w:ascii="Arial" w:hAnsi="Arial" w:cs="Arial"/>
          <w:sz w:val="22"/>
          <w:szCs w:val="22"/>
        </w:rPr>
        <w:t xml:space="preserve"> (Boston: Red Wheel/Weiser, 1977) </w:t>
      </w:r>
    </w:p>
    <w:p w14:paraId="21DF8A0D" w14:textId="77777777" w:rsidR="0067346D" w:rsidRDefault="0067346D" w:rsidP="0067346D">
      <w:pPr>
        <w:pStyle w:val="FootnoteText"/>
        <w:rPr>
          <w:rFonts w:ascii="Arial" w:hAnsi="Arial" w:cs="Arial"/>
          <w:sz w:val="22"/>
          <w:szCs w:val="22"/>
        </w:rPr>
      </w:pPr>
    </w:p>
    <w:p w14:paraId="17BFD337" w14:textId="77777777" w:rsidR="0067346D" w:rsidRPr="00DD6420" w:rsidRDefault="0067346D" w:rsidP="0067346D">
      <w:pPr>
        <w:pStyle w:val="FootnoteText"/>
        <w:rPr>
          <w:rFonts w:ascii="Arial" w:hAnsi="Arial" w:cs="Arial"/>
          <w:sz w:val="22"/>
          <w:szCs w:val="22"/>
        </w:rPr>
      </w:pPr>
      <w:r w:rsidRPr="00DD6420">
        <w:rPr>
          <w:rFonts w:ascii="Arial" w:hAnsi="Arial" w:cs="Arial"/>
          <w:sz w:val="22"/>
          <w:szCs w:val="22"/>
        </w:rPr>
        <w:t>Hand</w:t>
      </w:r>
      <w:r>
        <w:rPr>
          <w:rFonts w:ascii="Arial" w:hAnsi="Arial" w:cs="Arial"/>
          <w:sz w:val="22"/>
          <w:szCs w:val="22"/>
        </w:rPr>
        <w:t xml:space="preserve">, R, </w:t>
      </w:r>
      <w:r w:rsidRPr="00DD6420">
        <w:rPr>
          <w:rFonts w:ascii="Arial" w:hAnsi="Arial" w:cs="Arial"/>
          <w:i/>
          <w:sz w:val="22"/>
          <w:szCs w:val="22"/>
        </w:rPr>
        <w:t xml:space="preserve">Horoscope Symbols </w:t>
      </w:r>
      <w:r w:rsidRPr="00DD6420">
        <w:rPr>
          <w:rFonts w:ascii="Arial" w:hAnsi="Arial" w:cs="Arial"/>
          <w:sz w:val="22"/>
          <w:szCs w:val="22"/>
        </w:rPr>
        <w:t>(MA: Para Research, 1981)</w:t>
      </w:r>
      <w:r w:rsidRPr="00DD6420">
        <w:rPr>
          <w:rFonts w:ascii="Arial" w:hAnsi="Arial" w:cs="Arial"/>
          <w:i/>
          <w:sz w:val="22"/>
          <w:szCs w:val="22"/>
        </w:rPr>
        <w:t xml:space="preserve"> </w:t>
      </w:r>
    </w:p>
    <w:p w14:paraId="0FA8D996" w14:textId="77777777" w:rsidR="00DD6420" w:rsidRDefault="00DD6420" w:rsidP="00DD6420">
      <w:pPr>
        <w:rPr>
          <w:rFonts w:ascii="Arial" w:hAnsi="Arial" w:cs="Arial"/>
          <w:sz w:val="22"/>
          <w:szCs w:val="22"/>
        </w:rPr>
      </w:pPr>
    </w:p>
    <w:p w14:paraId="1A01B465" w14:textId="4F0AD6FB" w:rsidR="00DD6420" w:rsidRPr="00DD6420" w:rsidRDefault="00DD6420" w:rsidP="00DD6420">
      <w:pPr>
        <w:rPr>
          <w:rFonts w:ascii="Arial" w:eastAsia="Times New Roman" w:hAnsi="Arial" w:cs="Arial"/>
          <w:sz w:val="22"/>
          <w:szCs w:val="22"/>
        </w:rPr>
      </w:pPr>
      <w:r w:rsidRPr="00DD6420">
        <w:rPr>
          <w:rFonts w:ascii="Arial" w:eastAsia="Times New Roman" w:hAnsi="Arial" w:cs="Arial"/>
          <w:sz w:val="22"/>
          <w:szCs w:val="22"/>
          <w:shd w:val="clear" w:color="auto" w:fill="FFFFFF"/>
        </w:rPr>
        <w:t xml:space="preserve">Jung, </w:t>
      </w:r>
      <w:r>
        <w:rPr>
          <w:rFonts w:ascii="Arial" w:eastAsia="Times New Roman" w:hAnsi="Arial" w:cs="Arial"/>
          <w:sz w:val="22"/>
          <w:szCs w:val="22"/>
          <w:shd w:val="clear" w:color="auto" w:fill="FFFFFF"/>
        </w:rPr>
        <w:t xml:space="preserve">C, </w:t>
      </w:r>
      <w:r w:rsidRPr="00DD6420">
        <w:rPr>
          <w:rFonts w:ascii="Arial" w:eastAsia="Times New Roman" w:hAnsi="Arial" w:cs="Arial"/>
          <w:sz w:val="22"/>
          <w:szCs w:val="22"/>
          <w:shd w:val="clear" w:color="auto" w:fill="FFFFFF"/>
        </w:rPr>
        <w:t>'Richard Wilhelm: In Memoriam' in </w:t>
      </w:r>
      <w:r w:rsidRPr="00DD6420">
        <w:rPr>
          <w:rFonts w:ascii="Arial" w:eastAsia="Times New Roman" w:hAnsi="Arial" w:cs="Arial"/>
          <w:i/>
          <w:iCs/>
          <w:sz w:val="22"/>
          <w:szCs w:val="22"/>
          <w:shd w:val="clear" w:color="auto" w:fill="FFFFFF"/>
        </w:rPr>
        <w:t>The Spirit of Man, Art and Literature, Collected Works,</w:t>
      </w:r>
      <w:r w:rsidRPr="00DD6420">
        <w:rPr>
          <w:rFonts w:ascii="Arial" w:eastAsia="Times New Roman" w:hAnsi="Arial" w:cs="Arial"/>
          <w:sz w:val="22"/>
          <w:szCs w:val="22"/>
          <w:shd w:val="clear" w:color="auto" w:fill="FFFFFF"/>
        </w:rPr>
        <w:t xml:space="preserve"> Vol.15 trans. by </w:t>
      </w:r>
      <w:proofErr w:type="spellStart"/>
      <w:r w:rsidRPr="00DD6420">
        <w:rPr>
          <w:rFonts w:ascii="Arial" w:eastAsia="Times New Roman" w:hAnsi="Arial" w:cs="Arial"/>
          <w:sz w:val="22"/>
          <w:szCs w:val="22"/>
          <w:shd w:val="clear" w:color="auto" w:fill="FFFFFF"/>
        </w:rPr>
        <w:t>R.F.</w:t>
      </w:r>
      <w:proofErr w:type="gramStart"/>
      <w:r w:rsidRPr="00DD6420">
        <w:rPr>
          <w:rFonts w:ascii="Arial" w:eastAsia="Times New Roman" w:hAnsi="Arial" w:cs="Arial"/>
          <w:sz w:val="22"/>
          <w:szCs w:val="22"/>
          <w:shd w:val="clear" w:color="auto" w:fill="FFFFFF"/>
        </w:rPr>
        <w:t>C.Hull</w:t>
      </w:r>
      <w:proofErr w:type="spellEnd"/>
      <w:proofErr w:type="gramEnd"/>
      <w:r w:rsidRPr="00DD6420">
        <w:rPr>
          <w:rFonts w:ascii="Arial" w:eastAsia="Times New Roman" w:hAnsi="Arial" w:cs="Arial"/>
          <w:sz w:val="22"/>
          <w:szCs w:val="22"/>
          <w:shd w:val="clear" w:color="auto" w:fill="FFFFFF"/>
        </w:rPr>
        <w:t>, (London: Routledge,1971)</w:t>
      </w:r>
    </w:p>
    <w:p w14:paraId="6F07C7B8" w14:textId="77777777" w:rsidR="00DD6420" w:rsidRDefault="00DD6420" w:rsidP="00DD6420">
      <w:pPr>
        <w:pStyle w:val="FootnoteText"/>
        <w:rPr>
          <w:rFonts w:ascii="Arial" w:hAnsi="Arial" w:cs="Arial"/>
          <w:sz w:val="22"/>
          <w:szCs w:val="22"/>
        </w:rPr>
      </w:pPr>
    </w:p>
    <w:p w14:paraId="4E72597D" w14:textId="366CECF5" w:rsidR="00DD6420" w:rsidRPr="00DD6420" w:rsidRDefault="00DD6420" w:rsidP="00DD6420">
      <w:pPr>
        <w:pStyle w:val="FootnoteText"/>
        <w:rPr>
          <w:rFonts w:ascii="Arial" w:hAnsi="Arial" w:cs="Arial"/>
          <w:sz w:val="22"/>
          <w:szCs w:val="22"/>
        </w:rPr>
      </w:pPr>
      <w:r w:rsidRPr="00DD6420">
        <w:rPr>
          <w:rFonts w:ascii="Arial" w:hAnsi="Arial" w:cs="Arial"/>
          <w:sz w:val="22"/>
          <w:szCs w:val="22"/>
        </w:rPr>
        <w:t xml:space="preserve">Jung, </w:t>
      </w:r>
      <w:r>
        <w:rPr>
          <w:rFonts w:ascii="Arial" w:hAnsi="Arial" w:cs="Arial"/>
          <w:sz w:val="22"/>
          <w:szCs w:val="22"/>
        </w:rPr>
        <w:t>C,</w:t>
      </w:r>
      <w:r w:rsidRPr="00DD6420">
        <w:rPr>
          <w:rFonts w:ascii="Arial" w:hAnsi="Arial" w:cs="Arial"/>
          <w:sz w:val="22"/>
          <w:szCs w:val="22"/>
        </w:rPr>
        <w:t xml:space="preserve"> </w:t>
      </w:r>
      <w:r w:rsidRPr="00DD6420">
        <w:rPr>
          <w:rFonts w:ascii="Arial" w:hAnsi="Arial" w:cs="Arial"/>
          <w:i/>
          <w:sz w:val="22"/>
          <w:szCs w:val="22"/>
        </w:rPr>
        <w:t xml:space="preserve">Memories, Dreams and Reflections </w:t>
      </w:r>
      <w:r w:rsidRPr="00DD6420">
        <w:rPr>
          <w:rFonts w:ascii="Arial" w:hAnsi="Arial" w:cs="Arial"/>
          <w:sz w:val="22"/>
          <w:szCs w:val="22"/>
        </w:rPr>
        <w:t xml:space="preserve">ed. by Aniela </w:t>
      </w:r>
      <w:proofErr w:type="spellStart"/>
      <w:r w:rsidRPr="00DD6420">
        <w:rPr>
          <w:rFonts w:ascii="Arial" w:hAnsi="Arial" w:cs="Arial"/>
          <w:sz w:val="22"/>
          <w:szCs w:val="22"/>
        </w:rPr>
        <w:t>Jaffé</w:t>
      </w:r>
      <w:proofErr w:type="spellEnd"/>
      <w:r w:rsidRPr="00DD6420">
        <w:rPr>
          <w:rFonts w:ascii="Arial" w:hAnsi="Arial" w:cs="Arial"/>
          <w:sz w:val="22"/>
          <w:szCs w:val="22"/>
        </w:rPr>
        <w:t xml:space="preserve"> trans. by Richard and Clara Winston (Vintage Books) [Available online at: </w:t>
      </w:r>
      <w:hyperlink r:id="rId12" w:history="1">
        <w:r w:rsidRPr="00DD6420">
          <w:rPr>
            <w:rStyle w:val="Hyperlink"/>
            <w:rFonts w:ascii="Arial" w:hAnsi="Arial" w:cs="Arial"/>
            <w:color w:val="auto"/>
            <w:sz w:val="22"/>
            <w:szCs w:val="22"/>
          </w:rPr>
          <w:t>http://www.venerabilisopus.org/en/books-samael-aun-weor-gnostic-sacred-esoteric-spiritual/pdf/200/265_jung-carl-memories-dreams-reflections.pdf</w:t>
        </w:r>
      </w:hyperlink>
      <w:r w:rsidRPr="00DD6420">
        <w:rPr>
          <w:rFonts w:ascii="Arial" w:hAnsi="Arial" w:cs="Arial"/>
          <w:sz w:val="22"/>
          <w:szCs w:val="22"/>
        </w:rPr>
        <w:t xml:space="preserve">] </w:t>
      </w:r>
      <w:r w:rsidRPr="00DD6420">
        <w:rPr>
          <w:rFonts w:ascii="Arial" w:hAnsi="Arial" w:cs="Arial"/>
          <w:i/>
          <w:sz w:val="22"/>
          <w:szCs w:val="22"/>
        </w:rPr>
        <w:t xml:space="preserve"> </w:t>
      </w:r>
    </w:p>
    <w:p w14:paraId="4C5B27A3" w14:textId="77777777" w:rsidR="00DD6420" w:rsidRDefault="00DD6420" w:rsidP="00DD6420">
      <w:pPr>
        <w:pStyle w:val="FootnoteText"/>
        <w:rPr>
          <w:rFonts w:ascii="Arial" w:hAnsi="Arial" w:cs="Arial"/>
          <w:sz w:val="22"/>
          <w:szCs w:val="22"/>
        </w:rPr>
      </w:pPr>
    </w:p>
    <w:p w14:paraId="5EA26EAC" w14:textId="77777777" w:rsidR="00DD6420" w:rsidRDefault="00DD6420" w:rsidP="00DD6420">
      <w:pPr>
        <w:pStyle w:val="FootnoteText"/>
        <w:rPr>
          <w:rFonts w:ascii="Arial" w:hAnsi="Arial" w:cs="Arial"/>
          <w:sz w:val="22"/>
          <w:szCs w:val="22"/>
        </w:rPr>
      </w:pPr>
    </w:p>
    <w:p w14:paraId="567CC10B" w14:textId="49C82E34" w:rsidR="00DD6420" w:rsidRPr="00DD6420" w:rsidRDefault="00DD6420" w:rsidP="00DD6420">
      <w:pPr>
        <w:pStyle w:val="FootnoteText"/>
        <w:rPr>
          <w:rFonts w:ascii="Arial" w:hAnsi="Arial" w:cs="Arial"/>
          <w:sz w:val="22"/>
          <w:szCs w:val="22"/>
        </w:rPr>
      </w:pPr>
      <w:r w:rsidRPr="00DD6420">
        <w:rPr>
          <w:rFonts w:ascii="Arial" w:hAnsi="Arial" w:cs="Arial"/>
          <w:sz w:val="22"/>
          <w:szCs w:val="22"/>
        </w:rPr>
        <w:t xml:space="preserve">Carl G. Jung. ‘General Description of the Types’ in </w:t>
      </w:r>
      <w:r w:rsidRPr="00DD6420">
        <w:rPr>
          <w:rFonts w:ascii="Arial" w:hAnsi="Arial" w:cs="Arial"/>
          <w:i/>
          <w:sz w:val="22"/>
          <w:szCs w:val="22"/>
        </w:rPr>
        <w:t xml:space="preserve">Psychological Types: The collected works of C. G. Jung Complete Digital Edition Vol 6 </w:t>
      </w:r>
      <w:r w:rsidRPr="00DD6420">
        <w:rPr>
          <w:rFonts w:ascii="Arial" w:hAnsi="Arial" w:cs="Arial"/>
          <w:sz w:val="22"/>
          <w:szCs w:val="22"/>
        </w:rPr>
        <w:t>ed. and trans. by Gerhard Adler and R. F. C. Hull</w:t>
      </w:r>
      <w:r w:rsidRPr="00DD6420">
        <w:rPr>
          <w:rFonts w:ascii="Arial" w:hAnsi="Arial" w:cs="Arial"/>
          <w:i/>
          <w:sz w:val="22"/>
          <w:szCs w:val="22"/>
        </w:rPr>
        <w:t xml:space="preserve"> </w:t>
      </w:r>
      <w:r w:rsidRPr="00DD6420">
        <w:rPr>
          <w:rFonts w:ascii="Arial" w:hAnsi="Arial" w:cs="Arial"/>
          <w:sz w:val="22"/>
          <w:szCs w:val="22"/>
        </w:rPr>
        <w:t xml:space="preserve">[Available online at: </w:t>
      </w:r>
      <w:hyperlink r:id="rId13" w:history="1">
        <w:r w:rsidRPr="00DD6420">
          <w:rPr>
            <w:rStyle w:val="Hyperlink"/>
            <w:rFonts w:ascii="Arial" w:hAnsi="Arial" w:cs="Arial"/>
            <w:i/>
            <w:color w:val="auto"/>
            <w:sz w:val="22"/>
            <w:szCs w:val="22"/>
          </w:rPr>
          <w:t>https://www.jungiananalysts.org.uk/wp-content/uploads/2018/07/C.-G.-Jung-Collected-Works-Volume-6_-Psychological-Types.pdf</w:t>
        </w:r>
      </w:hyperlink>
      <w:r w:rsidRPr="00DD6420">
        <w:rPr>
          <w:rStyle w:val="Hyperlink"/>
          <w:rFonts w:ascii="Arial" w:hAnsi="Arial" w:cs="Arial"/>
          <w:i/>
          <w:color w:val="auto"/>
          <w:sz w:val="22"/>
          <w:szCs w:val="22"/>
        </w:rPr>
        <w:t xml:space="preserve">] </w:t>
      </w:r>
    </w:p>
    <w:p w14:paraId="7067D79C" w14:textId="77777777" w:rsidR="00DD6420" w:rsidRDefault="00DD6420" w:rsidP="00DD6420">
      <w:pPr>
        <w:pStyle w:val="FootnoteText"/>
        <w:rPr>
          <w:rFonts w:ascii="Arial" w:hAnsi="Arial" w:cs="Arial"/>
          <w:sz w:val="22"/>
          <w:szCs w:val="22"/>
        </w:rPr>
      </w:pPr>
    </w:p>
    <w:p w14:paraId="65F3758A" w14:textId="77777777" w:rsidR="0067346D" w:rsidRPr="00DD6420" w:rsidRDefault="0067346D" w:rsidP="0067346D">
      <w:pPr>
        <w:pStyle w:val="FootnoteText"/>
        <w:rPr>
          <w:rFonts w:ascii="Arial" w:hAnsi="Arial" w:cs="Arial"/>
          <w:sz w:val="22"/>
          <w:szCs w:val="22"/>
        </w:rPr>
      </w:pPr>
      <w:r w:rsidRPr="00DD6420">
        <w:rPr>
          <w:rFonts w:ascii="Arial" w:hAnsi="Arial" w:cs="Arial"/>
          <w:sz w:val="22"/>
          <w:szCs w:val="22"/>
        </w:rPr>
        <w:t>C, G. Jung, </w:t>
      </w:r>
      <w:proofErr w:type="spellStart"/>
      <w:r w:rsidRPr="00DD6420">
        <w:rPr>
          <w:rFonts w:ascii="Arial" w:hAnsi="Arial" w:cs="Arial"/>
          <w:bCs/>
          <w:i/>
          <w:sz w:val="22"/>
          <w:szCs w:val="22"/>
        </w:rPr>
        <w:t>Aion</w:t>
      </w:r>
      <w:proofErr w:type="spellEnd"/>
      <w:r w:rsidRPr="00DD6420">
        <w:rPr>
          <w:rFonts w:ascii="Arial" w:hAnsi="Arial" w:cs="Arial"/>
          <w:i/>
          <w:sz w:val="22"/>
          <w:szCs w:val="22"/>
        </w:rPr>
        <w:t>: Researches into the phenomenology of the Self</w:t>
      </w:r>
      <w:r w:rsidRPr="00DD6420">
        <w:rPr>
          <w:rFonts w:ascii="Arial" w:hAnsi="Arial" w:cs="Arial"/>
          <w:sz w:val="22"/>
          <w:szCs w:val="22"/>
        </w:rPr>
        <w:t xml:space="preserve"> trans. by R. F. C. Hull ed. by Gerhard Adler, </w:t>
      </w:r>
      <w:r w:rsidRPr="00DD6420">
        <w:rPr>
          <w:rFonts w:ascii="Arial" w:hAnsi="Arial" w:cs="Arial"/>
          <w:i/>
          <w:sz w:val="22"/>
          <w:szCs w:val="22"/>
        </w:rPr>
        <w:t>The collected works of C. G. Jung (Vol. 09ii, 2</w:t>
      </w:r>
      <w:r w:rsidRPr="00DD6420">
        <w:rPr>
          <w:rFonts w:ascii="Arial" w:hAnsi="Arial" w:cs="Arial"/>
          <w:i/>
          <w:sz w:val="22"/>
          <w:szCs w:val="22"/>
          <w:vertAlign w:val="superscript"/>
        </w:rPr>
        <w:t>nd</w:t>
      </w:r>
      <w:r w:rsidRPr="00DD6420">
        <w:rPr>
          <w:rFonts w:ascii="Arial" w:hAnsi="Arial" w:cs="Arial"/>
          <w:i/>
          <w:sz w:val="22"/>
          <w:szCs w:val="22"/>
        </w:rPr>
        <w:t xml:space="preserve"> ed.) </w:t>
      </w:r>
      <w:r w:rsidRPr="00DD6420">
        <w:rPr>
          <w:rFonts w:ascii="Arial" w:hAnsi="Arial" w:cs="Arial"/>
          <w:sz w:val="22"/>
          <w:szCs w:val="22"/>
        </w:rPr>
        <w:t xml:space="preserve">[Available online at: </w:t>
      </w:r>
      <w:hyperlink r:id="rId14" w:history="1">
        <w:r w:rsidRPr="00DD6420">
          <w:rPr>
            <w:rStyle w:val="Hyperlink"/>
            <w:rFonts w:ascii="Arial" w:hAnsi="Arial" w:cs="Arial"/>
            <w:color w:val="auto"/>
            <w:sz w:val="22"/>
            <w:szCs w:val="22"/>
          </w:rPr>
          <w:t>https://www.jungiananalysts.org.uk/wp-content/uploads/2018/07/C.-G.-Jung-Collected-Works-Volume-9ii_-AION_-Researches-into-the-Phenomenology-of-the-Self.pdf</w:t>
        </w:r>
      </w:hyperlink>
      <w:r w:rsidRPr="00DD6420">
        <w:rPr>
          <w:rFonts w:ascii="Arial" w:hAnsi="Arial" w:cs="Arial"/>
          <w:sz w:val="22"/>
          <w:szCs w:val="22"/>
        </w:rPr>
        <w:t xml:space="preserve"> ] </w:t>
      </w:r>
    </w:p>
    <w:p w14:paraId="0B588F70" w14:textId="77777777" w:rsidR="00DD6420" w:rsidRDefault="00DD6420" w:rsidP="00DD6420">
      <w:pPr>
        <w:pStyle w:val="FootnoteText"/>
        <w:rPr>
          <w:rFonts w:ascii="Arial" w:hAnsi="Arial" w:cs="Arial"/>
          <w:sz w:val="22"/>
          <w:szCs w:val="22"/>
        </w:rPr>
      </w:pPr>
    </w:p>
    <w:p w14:paraId="1EB31985" w14:textId="77777777" w:rsidR="0067346D" w:rsidRPr="00DD6420" w:rsidRDefault="0067346D" w:rsidP="0067346D">
      <w:pPr>
        <w:pStyle w:val="FootnoteText"/>
        <w:rPr>
          <w:rFonts w:ascii="Arial" w:hAnsi="Arial" w:cs="Arial"/>
          <w:sz w:val="22"/>
          <w:szCs w:val="22"/>
        </w:rPr>
      </w:pPr>
      <w:r w:rsidRPr="00DD6420">
        <w:rPr>
          <w:rFonts w:ascii="Arial" w:hAnsi="Arial" w:cs="Arial"/>
          <w:sz w:val="22"/>
          <w:szCs w:val="22"/>
        </w:rPr>
        <w:t>Perry,</w:t>
      </w:r>
      <w:r>
        <w:rPr>
          <w:rFonts w:ascii="Arial" w:hAnsi="Arial" w:cs="Arial"/>
          <w:sz w:val="22"/>
          <w:szCs w:val="22"/>
        </w:rPr>
        <w:t xml:space="preserve"> G,</w:t>
      </w:r>
      <w:r w:rsidRPr="00DD6420">
        <w:rPr>
          <w:rFonts w:ascii="Arial" w:hAnsi="Arial" w:cs="Arial"/>
          <w:sz w:val="22"/>
          <w:szCs w:val="22"/>
        </w:rPr>
        <w:t xml:space="preserve"> </w:t>
      </w:r>
      <w:r w:rsidRPr="00DD6420">
        <w:rPr>
          <w:rFonts w:ascii="Arial" w:hAnsi="Arial" w:cs="Arial"/>
          <w:i/>
          <w:sz w:val="22"/>
          <w:szCs w:val="22"/>
        </w:rPr>
        <w:t xml:space="preserve">My Approach to the Chart, </w:t>
      </w:r>
      <w:r w:rsidRPr="00DD6420">
        <w:rPr>
          <w:rFonts w:ascii="Arial" w:hAnsi="Arial" w:cs="Arial"/>
          <w:sz w:val="22"/>
          <w:szCs w:val="22"/>
        </w:rPr>
        <w:t xml:space="preserve">(2016) &lt;http://aaperry.com/astrological-consultations/&gt; [accessed December 18, 2018] </w:t>
      </w:r>
    </w:p>
    <w:p w14:paraId="1B0EA466" w14:textId="77777777" w:rsidR="0067346D" w:rsidRPr="00DD6420" w:rsidRDefault="0067346D" w:rsidP="00DD6420">
      <w:pPr>
        <w:pStyle w:val="FootnoteText"/>
        <w:rPr>
          <w:rFonts w:ascii="Arial" w:hAnsi="Arial" w:cs="Arial"/>
          <w:sz w:val="22"/>
          <w:szCs w:val="22"/>
        </w:rPr>
      </w:pPr>
    </w:p>
    <w:p w14:paraId="30EC9D67" w14:textId="77777777" w:rsidR="0067346D" w:rsidRPr="00DD6420" w:rsidRDefault="0067346D" w:rsidP="0067346D">
      <w:pPr>
        <w:pStyle w:val="FootnoteText"/>
        <w:rPr>
          <w:rFonts w:ascii="Arial" w:hAnsi="Arial" w:cs="Arial"/>
          <w:sz w:val="22"/>
          <w:szCs w:val="22"/>
        </w:rPr>
      </w:pPr>
      <w:proofErr w:type="spellStart"/>
      <w:r w:rsidRPr="00DD6420">
        <w:rPr>
          <w:rFonts w:ascii="Arial" w:hAnsi="Arial" w:cs="Arial"/>
          <w:sz w:val="22"/>
          <w:szCs w:val="22"/>
        </w:rPr>
        <w:t>Raël</w:t>
      </w:r>
      <w:proofErr w:type="spellEnd"/>
      <w:r w:rsidRPr="00DD6420">
        <w:rPr>
          <w:rFonts w:ascii="Arial" w:hAnsi="Arial" w:cs="Arial"/>
          <w:sz w:val="22"/>
          <w:szCs w:val="22"/>
        </w:rPr>
        <w:t>,</w:t>
      </w:r>
      <w:r>
        <w:rPr>
          <w:rFonts w:ascii="Arial" w:hAnsi="Arial" w:cs="Arial"/>
          <w:sz w:val="22"/>
          <w:szCs w:val="22"/>
        </w:rPr>
        <w:t xml:space="preserve"> L,</w:t>
      </w:r>
      <w:r w:rsidRPr="00DD6420">
        <w:rPr>
          <w:rFonts w:ascii="Arial" w:hAnsi="Arial" w:cs="Arial"/>
          <w:sz w:val="22"/>
          <w:szCs w:val="22"/>
        </w:rPr>
        <w:t xml:space="preserve"> </w:t>
      </w:r>
      <w:r w:rsidRPr="00DD6420">
        <w:rPr>
          <w:rFonts w:ascii="Arial" w:hAnsi="Arial" w:cs="Arial"/>
          <w:i/>
          <w:sz w:val="22"/>
          <w:szCs w:val="22"/>
        </w:rPr>
        <w:t xml:space="preserve">The Essential Rudhyar: An outline and an evocation. </w:t>
      </w:r>
      <w:r w:rsidRPr="00DD6420">
        <w:rPr>
          <w:rFonts w:ascii="Arial" w:hAnsi="Arial" w:cs="Arial"/>
          <w:sz w:val="22"/>
          <w:szCs w:val="22"/>
        </w:rPr>
        <w:t xml:space="preserve">Rudhyar’s integration of experience and concepts (1983) &lt; </w:t>
      </w:r>
      <w:hyperlink r:id="rId15" w:history="1">
        <w:r w:rsidRPr="00DD6420">
          <w:rPr>
            <w:rStyle w:val="Hyperlink"/>
            <w:rFonts w:ascii="Arial" w:hAnsi="Arial" w:cs="Arial"/>
            <w:color w:val="auto"/>
            <w:sz w:val="22"/>
            <w:szCs w:val="22"/>
          </w:rPr>
          <w:t>https://www.khaldea.com/rudhyar/ess/ess_27.shtml</w:t>
        </w:r>
      </w:hyperlink>
      <w:r w:rsidRPr="00DD6420">
        <w:rPr>
          <w:rFonts w:ascii="Arial" w:hAnsi="Arial" w:cs="Arial"/>
          <w:sz w:val="22"/>
          <w:szCs w:val="22"/>
        </w:rPr>
        <w:t xml:space="preserve"> &gt; [accessed December 18, 2018] </w:t>
      </w:r>
    </w:p>
    <w:p w14:paraId="6BD04B7B" w14:textId="77777777" w:rsidR="0067346D" w:rsidRDefault="0067346D" w:rsidP="00DD6420">
      <w:pPr>
        <w:pStyle w:val="FootnoteText"/>
        <w:rPr>
          <w:rFonts w:ascii="Arial" w:hAnsi="Arial" w:cs="Arial"/>
          <w:sz w:val="22"/>
          <w:szCs w:val="22"/>
        </w:rPr>
      </w:pPr>
    </w:p>
    <w:p w14:paraId="150BF9EA" w14:textId="25FCBC4B" w:rsidR="00DD6420" w:rsidRPr="00DD6420" w:rsidRDefault="00DD6420" w:rsidP="00DD6420">
      <w:pPr>
        <w:pStyle w:val="FootnoteText"/>
        <w:rPr>
          <w:rFonts w:ascii="Arial" w:hAnsi="Arial" w:cs="Arial"/>
          <w:sz w:val="22"/>
          <w:szCs w:val="22"/>
        </w:rPr>
      </w:pPr>
      <w:r w:rsidRPr="00DD6420">
        <w:rPr>
          <w:rFonts w:ascii="Arial" w:hAnsi="Arial" w:cs="Arial"/>
          <w:sz w:val="22"/>
          <w:szCs w:val="22"/>
        </w:rPr>
        <w:t>Rudhyar,</w:t>
      </w:r>
      <w:r w:rsidR="0067346D">
        <w:rPr>
          <w:rFonts w:ascii="Arial" w:hAnsi="Arial" w:cs="Arial"/>
          <w:sz w:val="22"/>
          <w:szCs w:val="22"/>
        </w:rPr>
        <w:t xml:space="preserve"> D,</w:t>
      </w:r>
      <w:r w:rsidRPr="00DD6420">
        <w:rPr>
          <w:rFonts w:ascii="Arial" w:hAnsi="Arial" w:cs="Arial"/>
          <w:sz w:val="22"/>
          <w:szCs w:val="22"/>
        </w:rPr>
        <w:t xml:space="preserve"> </w:t>
      </w:r>
      <w:r w:rsidRPr="00DD6420">
        <w:rPr>
          <w:rFonts w:ascii="Arial" w:hAnsi="Arial" w:cs="Arial"/>
          <w:i/>
          <w:sz w:val="22"/>
          <w:szCs w:val="22"/>
        </w:rPr>
        <w:t xml:space="preserve">Astrology of Personality: A Reformulation of Astrological Concepts and Ideals in Terms of Contemporary Psychology and Philosophy </w:t>
      </w:r>
      <w:r w:rsidRPr="00DD6420">
        <w:rPr>
          <w:rFonts w:ascii="Arial" w:hAnsi="Arial" w:cs="Arial"/>
          <w:sz w:val="22"/>
          <w:szCs w:val="22"/>
        </w:rPr>
        <w:t xml:space="preserve">(1935) </w:t>
      </w:r>
    </w:p>
    <w:p w14:paraId="1B883588" w14:textId="08A0DFB7" w:rsidR="0067346D" w:rsidRDefault="0067346D" w:rsidP="00DD6420">
      <w:pPr>
        <w:pStyle w:val="FootnoteText"/>
        <w:rPr>
          <w:rFonts w:ascii="Arial" w:hAnsi="Arial" w:cs="Arial"/>
          <w:sz w:val="22"/>
          <w:szCs w:val="22"/>
        </w:rPr>
      </w:pPr>
    </w:p>
    <w:p w14:paraId="077F4EB1" w14:textId="05D9603E" w:rsidR="00DD6420" w:rsidRPr="00DD6420" w:rsidRDefault="00DD6420" w:rsidP="00DD6420">
      <w:pPr>
        <w:pStyle w:val="FootnoteText"/>
        <w:rPr>
          <w:rFonts w:ascii="Arial" w:hAnsi="Arial" w:cs="Arial"/>
          <w:i/>
          <w:sz w:val="22"/>
          <w:szCs w:val="22"/>
        </w:rPr>
      </w:pPr>
      <w:r w:rsidRPr="00DD6420">
        <w:rPr>
          <w:rFonts w:ascii="Arial" w:eastAsia="Times New Roman" w:hAnsi="Arial" w:cs="Arial"/>
          <w:sz w:val="22"/>
          <w:szCs w:val="22"/>
        </w:rPr>
        <w:t>Rudhyar,</w:t>
      </w:r>
      <w:r w:rsidR="0067346D">
        <w:rPr>
          <w:rFonts w:ascii="Arial" w:eastAsia="Times New Roman" w:hAnsi="Arial" w:cs="Arial"/>
          <w:sz w:val="22"/>
          <w:szCs w:val="22"/>
        </w:rPr>
        <w:t xml:space="preserve"> D,</w:t>
      </w:r>
      <w:r w:rsidRPr="00DD6420">
        <w:rPr>
          <w:rFonts w:ascii="Arial" w:eastAsia="Times New Roman" w:hAnsi="Arial" w:cs="Arial"/>
          <w:sz w:val="22"/>
          <w:szCs w:val="22"/>
        </w:rPr>
        <w:t xml:space="preserve"> ‘The individual level of interpretation’</w:t>
      </w:r>
      <w:r w:rsidRPr="00DD6420">
        <w:rPr>
          <w:rFonts w:ascii="Arial" w:eastAsia="Times New Roman" w:hAnsi="Arial" w:cs="Arial"/>
          <w:i/>
          <w:sz w:val="22"/>
          <w:szCs w:val="22"/>
        </w:rPr>
        <w:t xml:space="preserve"> in The Astrology of Transformation: A Multilevel Approach &lt; </w:t>
      </w:r>
      <w:hyperlink r:id="rId16" w:history="1">
        <w:r w:rsidRPr="00DD6420">
          <w:rPr>
            <w:rStyle w:val="Hyperlink"/>
            <w:rFonts w:ascii="Arial" w:eastAsia="Times New Roman" w:hAnsi="Arial" w:cs="Arial"/>
            <w:color w:val="auto"/>
            <w:sz w:val="22"/>
            <w:szCs w:val="22"/>
          </w:rPr>
          <w:t>https://khaldea.com/rudhyar/aoft/aoft_c4_s3_p1.shtml</w:t>
        </w:r>
      </w:hyperlink>
      <w:r w:rsidRPr="00DD6420">
        <w:rPr>
          <w:rFonts w:ascii="Arial" w:eastAsia="Times New Roman" w:hAnsi="Arial" w:cs="Arial"/>
          <w:sz w:val="22"/>
          <w:szCs w:val="22"/>
        </w:rPr>
        <w:t xml:space="preserve"> &gt; [accessed December 21, 2018]</w:t>
      </w:r>
    </w:p>
    <w:p w14:paraId="429202A2" w14:textId="77777777" w:rsidR="00DD6420" w:rsidRDefault="00DD6420" w:rsidP="00DD6420">
      <w:pPr>
        <w:pStyle w:val="FootnoteText"/>
        <w:rPr>
          <w:rFonts w:ascii="Arial" w:hAnsi="Arial" w:cs="Arial"/>
          <w:sz w:val="22"/>
          <w:szCs w:val="22"/>
        </w:rPr>
      </w:pPr>
    </w:p>
    <w:p w14:paraId="5D844A4A" w14:textId="6830966D" w:rsidR="00DD6420" w:rsidRPr="00DD6420" w:rsidRDefault="00DD6420" w:rsidP="00DD6420">
      <w:pPr>
        <w:pStyle w:val="FootnoteText"/>
        <w:rPr>
          <w:rFonts w:ascii="Arial" w:hAnsi="Arial" w:cs="Arial"/>
          <w:sz w:val="22"/>
          <w:szCs w:val="22"/>
        </w:rPr>
      </w:pPr>
      <w:r w:rsidRPr="00DD6420">
        <w:rPr>
          <w:rFonts w:ascii="Arial" w:hAnsi="Arial" w:cs="Arial"/>
          <w:sz w:val="22"/>
          <w:szCs w:val="22"/>
        </w:rPr>
        <w:t>Rudhyar,</w:t>
      </w:r>
      <w:r w:rsidR="0067346D">
        <w:rPr>
          <w:rFonts w:ascii="Arial" w:hAnsi="Arial" w:cs="Arial"/>
          <w:sz w:val="22"/>
          <w:szCs w:val="22"/>
        </w:rPr>
        <w:t xml:space="preserve"> D,</w:t>
      </w:r>
      <w:r w:rsidRPr="00DD6420">
        <w:rPr>
          <w:rFonts w:ascii="Arial" w:hAnsi="Arial" w:cs="Arial"/>
          <w:sz w:val="22"/>
          <w:szCs w:val="22"/>
        </w:rPr>
        <w:t xml:space="preserve"> </w:t>
      </w:r>
      <w:r w:rsidRPr="00DD6420">
        <w:rPr>
          <w:rFonts w:ascii="Arial" w:hAnsi="Arial" w:cs="Arial"/>
          <w:i/>
          <w:sz w:val="22"/>
          <w:szCs w:val="22"/>
        </w:rPr>
        <w:t xml:space="preserve">The Astrologer’s Role as a Consultant (1996) &lt; </w:t>
      </w:r>
      <w:hyperlink r:id="rId17" w:history="1">
        <w:r w:rsidRPr="00DD6420">
          <w:rPr>
            <w:rStyle w:val="Hyperlink"/>
            <w:rFonts w:ascii="Arial" w:hAnsi="Arial" w:cs="Arial"/>
            <w:color w:val="auto"/>
            <w:sz w:val="22"/>
            <w:szCs w:val="22"/>
          </w:rPr>
          <w:t>http://www.khaldea.com/rudhyar/astroarticles/astrologersrole.php</w:t>
        </w:r>
      </w:hyperlink>
      <w:r w:rsidRPr="00DD6420">
        <w:rPr>
          <w:rFonts w:ascii="Arial" w:hAnsi="Arial" w:cs="Arial"/>
          <w:sz w:val="22"/>
          <w:szCs w:val="22"/>
        </w:rPr>
        <w:t xml:space="preserve"> &gt; [accessed December 18, 2018] </w:t>
      </w:r>
    </w:p>
    <w:p w14:paraId="0D415738" w14:textId="77777777" w:rsidR="00DD6420" w:rsidRDefault="00DD6420" w:rsidP="00DD6420">
      <w:pPr>
        <w:pStyle w:val="FootnoteText"/>
        <w:rPr>
          <w:rFonts w:ascii="Arial" w:hAnsi="Arial" w:cs="Arial"/>
          <w:sz w:val="22"/>
          <w:szCs w:val="22"/>
        </w:rPr>
      </w:pPr>
    </w:p>
    <w:p w14:paraId="7CA2F3E0" w14:textId="77777777" w:rsidR="00DD6420" w:rsidRDefault="00DD6420" w:rsidP="00DD6420">
      <w:pPr>
        <w:pStyle w:val="FootnoteText"/>
        <w:rPr>
          <w:rFonts w:ascii="Arial" w:hAnsi="Arial" w:cs="Arial"/>
          <w:sz w:val="22"/>
          <w:szCs w:val="22"/>
        </w:rPr>
      </w:pPr>
    </w:p>
    <w:p w14:paraId="41879087" w14:textId="77777777" w:rsidR="00DD6420" w:rsidRDefault="00DD6420" w:rsidP="00DD6420">
      <w:pPr>
        <w:pStyle w:val="FootnoteText"/>
        <w:rPr>
          <w:rFonts w:ascii="Arial" w:hAnsi="Arial" w:cs="Arial"/>
          <w:sz w:val="22"/>
          <w:szCs w:val="22"/>
        </w:rPr>
      </w:pPr>
    </w:p>
    <w:p w14:paraId="181F440E" w14:textId="77777777" w:rsidR="00DD6420" w:rsidRDefault="00DD6420" w:rsidP="00DD6420">
      <w:pPr>
        <w:pStyle w:val="FootnoteText"/>
        <w:rPr>
          <w:rFonts w:ascii="Arial" w:hAnsi="Arial" w:cs="Arial"/>
          <w:sz w:val="22"/>
          <w:szCs w:val="22"/>
        </w:rPr>
      </w:pPr>
    </w:p>
    <w:p w14:paraId="4EC4E1A6" w14:textId="77777777" w:rsidR="00DD6420" w:rsidRDefault="00DD6420" w:rsidP="00DD6420">
      <w:pPr>
        <w:pStyle w:val="FootnoteText"/>
        <w:rPr>
          <w:rFonts w:ascii="Arial" w:hAnsi="Arial" w:cs="Arial"/>
          <w:sz w:val="22"/>
          <w:szCs w:val="22"/>
        </w:rPr>
      </w:pPr>
    </w:p>
    <w:p w14:paraId="6C5C9432" w14:textId="1294C5AB" w:rsidR="00DD6420" w:rsidRPr="00DD6420" w:rsidRDefault="00DD6420" w:rsidP="00DD6420">
      <w:pPr>
        <w:pStyle w:val="FootnoteText"/>
        <w:rPr>
          <w:rFonts w:ascii="Arial" w:hAnsi="Arial" w:cs="Arial"/>
          <w:sz w:val="22"/>
          <w:szCs w:val="22"/>
        </w:rPr>
      </w:pPr>
    </w:p>
    <w:p w14:paraId="3A107C09" w14:textId="77777777" w:rsidR="00DD6420" w:rsidRDefault="00DD6420" w:rsidP="00DD6420">
      <w:pPr>
        <w:pStyle w:val="FootnoteText"/>
        <w:rPr>
          <w:rFonts w:ascii="Arial" w:hAnsi="Arial" w:cs="Arial"/>
          <w:sz w:val="22"/>
          <w:szCs w:val="22"/>
        </w:rPr>
      </w:pPr>
    </w:p>
    <w:p w14:paraId="569D26CC" w14:textId="77777777" w:rsidR="00DD6420" w:rsidRPr="00DD6420" w:rsidRDefault="00DD6420" w:rsidP="00DD6420">
      <w:pPr>
        <w:spacing w:line="360" w:lineRule="auto"/>
        <w:jc w:val="both"/>
        <w:rPr>
          <w:rFonts w:ascii="Arial" w:hAnsi="Arial" w:cs="Arial"/>
        </w:rPr>
      </w:pPr>
    </w:p>
    <w:sectPr w:rsidR="00DD6420" w:rsidRPr="00DD6420" w:rsidSect="00CE52A4">
      <w:headerReference w:type="even" r:id="rId18"/>
      <w:headerReference w:type="default" r:id="rId19"/>
      <w:footerReference w:type="even" r:id="rId20"/>
      <w:footerReference w:type="default" r:id="rId21"/>
      <w:headerReference w:type="first" r:id="rId22"/>
      <w:footerReference w:type="firs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AEA0D" w14:textId="77777777" w:rsidR="00EC360C" w:rsidRDefault="00EC360C" w:rsidP="008771C7">
      <w:r>
        <w:separator/>
      </w:r>
    </w:p>
  </w:endnote>
  <w:endnote w:type="continuationSeparator" w:id="0">
    <w:p w14:paraId="633789A2" w14:textId="77777777" w:rsidR="00EC360C" w:rsidRDefault="00EC360C" w:rsidP="00877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02886182"/>
      <w:docPartObj>
        <w:docPartGallery w:val="Page Numbers (Bottom of Page)"/>
        <w:docPartUnique/>
      </w:docPartObj>
    </w:sdtPr>
    <w:sdtContent>
      <w:p w14:paraId="7F3FD44B" w14:textId="3E45C56D" w:rsidR="0067346D" w:rsidRDefault="0067346D" w:rsidP="00A849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9D868E" w14:textId="77777777" w:rsidR="0067346D" w:rsidRDefault="0067346D" w:rsidP="006734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8216401"/>
      <w:docPartObj>
        <w:docPartGallery w:val="Page Numbers (Bottom of Page)"/>
        <w:docPartUnique/>
      </w:docPartObj>
    </w:sdtPr>
    <w:sdtContent>
      <w:p w14:paraId="535401E1" w14:textId="1340EFF8" w:rsidR="0067346D" w:rsidRDefault="0067346D" w:rsidP="00A849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246C1B" w14:textId="77777777" w:rsidR="0067346D" w:rsidRDefault="0067346D" w:rsidP="0067346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E1DE9A" w14:textId="77777777" w:rsidR="00FD4EF8" w:rsidRDefault="00FD4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641F96" w14:textId="77777777" w:rsidR="00EC360C" w:rsidRDefault="00EC360C" w:rsidP="008771C7">
      <w:r>
        <w:separator/>
      </w:r>
    </w:p>
  </w:footnote>
  <w:footnote w:type="continuationSeparator" w:id="0">
    <w:p w14:paraId="513A1CD2" w14:textId="77777777" w:rsidR="00EC360C" w:rsidRDefault="00EC360C" w:rsidP="008771C7">
      <w:r>
        <w:continuationSeparator/>
      </w:r>
    </w:p>
  </w:footnote>
  <w:footnote w:id="1">
    <w:p w14:paraId="7F05F329" w14:textId="5F552D30"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Nicholas Campion,</w:t>
      </w:r>
      <w:r w:rsidRPr="00DD6420">
        <w:rPr>
          <w:rFonts w:ascii="Arial" w:hAnsi="Arial" w:cs="Arial"/>
          <w:i/>
          <w:iCs/>
          <w:sz w:val="22"/>
          <w:szCs w:val="22"/>
        </w:rPr>
        <w:t> A History of Western Astrology</w:t>
      </w:r>
      <w:r w:rsidRPr="00DD6420">
        <w:rPr>
          <w:rFonts w:ascii="Arial" w:hAnsi="Arial" w:cs="Arial"/>
          <w:sz w:val="22"/>
          <w:szCs w:val="22"/>
        </w:rPr>
        <w:t>, Volume 1: The Ancient World (London: Bloomsbury, 2008), Chapters 3,4,5</w:t>
      </w:r>
    </w:p>
  </w:footnote>
  <w:footnote w:id="2">
    <w:p w14:paraId="1874B868" w14:textId="4C09217D"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Patrick Curry, Astrology, in Boyd, Kelly (ed.) </w:t>
      </w:r>
      <w:r w:rsidRPr="00DD6420">
        <w:rPr>
          <w:rFonts w:ascii="Arial" w:hAnsi="Arial" w:cs="Arial"/>
          <w:i/>
          <w:sz w:val="22"/>
          <w:szCs w:val="22"/>
        </w:rPr>
        <w:t xml:space="preserve">The Encyclopaedia of Historians and Historical Writing, </w:t>
      </w:r>
      <w:r w:rsidRPr="00DD6420">
        <w:rPr>
          <w:rFonts w:ascii="Arial" w:hAnsi="Arial" w:cs="Arial"/>
          <w:sz w:val="22"/>
          <w:szCs w:val="22"/>
        </w:rPr>
        <w:t>2 Vols. (London: Fitzroy Dearborn, 1999) p. 55</w:t>
      </w:r>
    </w:p>
  </w:footnote>
  <w:footnote w:id="3">
    <w:p w14:paraId="75FD1F05" w14:textId="7D580978" w:rsidR="00DD6420" w:rsidRPr="00DD6420" w:rsidRDefault="00DD6420" w:rsidP="00D61094">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Nicholas Campion, </w:t>
      </w:r>
      <w:r w:rsidRPr="00DD6420">
        <w:rPr>
          <w:rFonts w:ascii="Arial" w:hAnsi="Arial" w:cs="Arial"/>
          <w:i/>
          <w:sz w:val="22"/>
          <w:szCs w:val="22"/>
        </w:rPr>
        <w:t xml:space="preserve">Prophecy, Cosmology and the New Age Movement: The Extent </w:t>
      </w:r>
      <w:proofErr w:type="gramStart"/>
      <w:r w:rsidRPr="00DD6420">
        <w:rPr>
          <w:rFonts w:ascii="Arial" w:hAnsi="Arial" w:cs="Arial"/>
          <w:i/>
          <w:sz w:val="22"/>
          <w:szCs w:val="22"/>
        </w:rPr>
        <w:t>And</w:t>
      </w:r>
      <w:proofErr w:type="gramEnd"/>
      <w:r w:rsidRPr="00DD6420">
        <w:rPr>
          <w:rFonts w:ascii="Arial" w:hAnsi="Arial" w:cs="Arial"/>
          <w:i/>
          <w:sz w:val="22"/>
          <w:szCs w:val="22"/>
        </w:rPr>
        <w:t xml:space="preserve"> Nature of Contemporary Belief in Astrology</w:t>
      </w:r>
      <w:r w:rsidRPr="00DD6420">
        <w:rPr>
          <w:rFonts w:ascii="Arial" w:hAnsi="Arial" w:cs="Arial"/>
          <w:sz w:val="22"/>
          <w:szCs w:val="22"/>
        </w:rPr>
        <w:t xml:space="preserve"> (Doctoral thesis, Bath Spa University, 2004) p. 21 </w:t>
      </w:r>
    </w:p>
  </w:footnote>
  <w:footnote w:id="4">
    <w:p w14:paraId="671E5BCD" w14:textId="2976FE64"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British Psychological Association, ‘What is Psychology?’ &lt; </w:t>
      </w:r>
      <w:hyperlink r:id="rId1" w:history="1">
        <w:r w:rsidRPr="00DD6420">
          <w:rPr>
            <w:rStyle w:val="Hyperlink"/>
            <w:rFonts w:ascii="Arial" w:hAnsi="Arial" w:cs="Arial"/>
            <w:color w:val="auto"/>
            <w:sz w:val="22"/>
            <w:szCs w:val="22"/>
          </w:rPr>
          <w:t>https://www.bps.org.uk/public/what-is-psychology</w:t>
        </w:r>
      </w:hyperlink>
      <w:r w:rsidRPr="00DD6420">
        <w:rPr>
          <w:rFonts w:ascii="Arial" w:hAnsi="Arial" w:cs="Arial"/>
          <w:sz w:val="22"/>
          <w:szCs w:val="22"/>
        </w:rPr>
        <w:t xml:space="preserve">&gt; [accessed December 20, 2018] </w:t>
      </w:r>
    </w:p>
  </w:footnote>
  <w:footnote w:id="5">
    <w:p w14:paraId="43C018F3" w14:textId="72463210"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Glen Perry, </w:t>
      </w:r>
      <w:r w:rsidRPr="00DD6420">
        <w:rPr>
          <w:rFonts w:ascii="Arial" w:hAnsi="Arial" w:cs="Arial"/>
          <w:i/>
          <w:sz w:val="22"/>
          <w:szCs w:val="22"/>
        </w:rPr>
        <w:t xml:space="preserve">My Approach to the Chart, </w:t>
      </w:r>
      <w:r w:rsidRPr="00DD6420">
        <w:rPr>
          <w:rFonts w:ascii="Arial" w:hAnsi="Arial" w:cs="Arial"/>
          <w:sz w:val="22"/>
          <w:szCs w:val="22"/>
        </w:rPr>
        <w:t xml:space="preserve">(2016) &lt;http://aaperry.com/astrological-consultations/&gt; [accessed December 18, 2018] </w:t>
      </w:r>
    </w:p>
  </w:footnote>
  <w:footnote w:id="6">
    <w:p w14:paraId="6F4BDC8B" w14:textId="4021F87A"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The British Association for Counselling and Psychotherapy, ‘Thinking about therapy?’  </w:t>
      </w:r>
      <w:hyperlink r:id="rId2" w:history="1">
        <w:r w:rsidRPr="00DD6420">
          <w:rPr>
            <w:rStyle w:val="Hyperlink"/>
            <w:rFonts w:ascii="Arial" w:hAnsi="Arial" w:cs="Arial"/>
            <w:color w:val="auto"/>
            <w:sz w:val="22"/>
            <w:szCs w:val="22"/>
          </w:rPr>
          <w:t>https://www.bacp.co.uk/about-therapy/we-can-help</w:t>
        </w:r>
        <w:r w:rsidRPr="00DD6420">
          <w:rPr>
            <w:rStyle w:val="Hyperlink"/>
            <w:rFonts w:ascii="Arial" w:hAnsi="Arial" w:cs="Arial"/>
            <w:color w:val="auto"/>
            <w:sz w:val="22"/>
            <w:szCs w:val="22"/>
          </w:rPr>
          <w:t xml:space="preserve"> </w:t>
        </w:r>
      </w:hyperlink>
      <w:r w:rsidRPr="00DD6420">
        <w:rPr>
          <w:rFonts w:ascii="Arial" w:hAnsi="Arial" w:cs="Arial"/>
          <w:sz w:val="22"/>
          <w:szCs w:val="22"/>
        </w:rPr>
        <w:t xml:space="preserve"> [accessed December 20, 2018] </w:t>
      </w:r>
    </w:p>
  </w:footnote>
  <w:footnote w:id="7">
    <w:p w14:paraId="1C51014F" w14:textId="0A4C9774"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w:t>
      </w:r>
      <w:r w:rsidRPr="00DD6420">
        <w:rPr>
          <w:rFonts w:ascii="Arial" w:hAnsi="Arial" w:cs="Arial"/>
          <w:sz w:val="22"/>
          <w:szCs w:val="22"/>
        </w:rPr>
        <w:t xml:space="preserve">Nigel Barber, ‘What Behaviours Do We Inherit via Genes? On Psychology Today (2015) </w:t>
      </w:r>
      <w:hyperlink r:id="rId3" w:history="1">
        <w:r w:rsidRPr="00DD6420">
          <w:rPr>
            <w:rStyle w:val="Hyperlink"/>
            <w:rFonts w:ascii="Arial" w:hAnsi="Arial" w:cs="Arial"/>
            <w:color w:val="auto"/>
            <w:sz w:val="22"/>
            <w:szCs w:val="22"/>
          </w:rPr>
          <w:t>https://www.psychologytoday.com/gb/b</w:t>
        </w:r>
        <w:r w:rsidRPr="00DD6420">
          <w:rPr>
            <w:rStyle w:val="Hyperlink"/>
            <w:rFonts w:ascii="Arial" w:hAnsi="Arial" w:cs="Arial"/>
            <w:color w:val="auto"/>
            <w:sz w:val="22"/>
            <w:szCs w:val="22"/>
          </w:rPr>
          <w:t>l</w:t>
        </w:r>
        <w:r w:rsidRPr="00DD6420">
          <w:rPr>
            <w:rStyle w:val="Hyperlink"/>
            <w:rFonts w:ascii="Arial" w:hAnsi="Arial" w:cs="Arial"/>
            <w:color w:val="auto"/>
            <w:sz w:val="22"/>
            <w:szCs w:val="22"/>
          </w:rPr>
          <w:t>og/the-human-beast/201509/what-behaviors-do-we-inherit-genes</w:t>
        </w:r>
      </w:hyperlink>
      <w:r w:rsidRPr="00DD6420">
        <w:rPr>
          <w:rStyle w:val="Hyperlink"/>
          <w:rFonts w:ascii="Arial" w:hAnsi="Arial" w:cs="Arial"/>
          <w:color w:val="auto"/>
          <w:sz w:val="22"/>
          <w:szCs w:val="22"/>
        </w:rPr>
        <w:t xml:space="preserve"> [accessed December 16, 2018] </w:t>
      </w:r>
    </w:p>
  </w:footnote>
  <w:footnote w:id="8">
    <w:p w14:paraId="2003EB1D" w14:textId="2BBFFD31"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proofErr w:type="spellStart"/>
      <w:r w:rsidRPr="00DD6420">
        <w:rPr>
          <w:rFonts w:ascii="Arial" w:hAnsi="Arial" w:cs="Arial"/>
          <w:sz w:val="22"/>
          <w:szCs w:val="22"/>
        </w:rPr>
        <w:t>Marsilio</w:t>
      </w:r>
      <w:proofErr w:type="spellEnd"/>
      <w:r w:rsidRPr="00DD6420">
        <w:rPr>
          <w:rFonts w:ascii="Arial" w:hAnsi="Arial" w:cs="Arial"/>
          <w:sz w:val="22"/>
          <w:szCs w:val="22"/>
        </w:rPr>
        <w:t xml:space="preserve"> Ficino, On Obtaining Life from the Heavens trans. by Angela Voss (California: North Atlantic Books, 2006) DVCC p. 168</w:t>
      </w:r>
    </w:p>
  </w:footnote>
  <w:footnote w:id="9">
    <w:p w14:paraId="7DF660AC" w14:textId="085225C6"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w:t>
      </w:r>
      <w:r w:rsidRPr="00DD6420">
        <w:rPr>
          <w:rStyle w:val="Hyperlink"/>
          <w:rFonts w:ascii="Arial" w:hAnsi="Arial" w:cs="Arial"/>
          <w:color w:val="auto"/>
          <w:sz w:val="22"/>
          <w:szCs w:val="22"/>
          <w:u w:val="none"/>
        </w:rPr>
        <w:t>Nigel Barber, (2015) Psychology Today</w:t>
      </w:r>
      <w:r w:rsidRPr="00DD6420">
        <w:rPr>
          <w:rFonts w:ascii="Arial" w:hAnsi="Arial" w:cs="Arial"/>
          <w:sz w:val="22"/>
          <w:szCs w:val="22"/>
        </w:rPr>
        <w:t xml:space="preserve"> </w:t>
      </w:r>
    </w:p>
  </w:footnote>
  <w:footnote w:id="10">
    <w:p w14:paraId="62AE9F7F" w14:textId="67499992" w:rsidR="00DD6420" w:rsidRPr="00DD6420" w:rsidRDefault="00DD6420" w:rsidP="002B318D">
      <w:pPr>
        <w:rPr>
          <w:rFonts w:ascii="Arial" w:eastAsia="Times New Roman"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w:t>
      </w:r>
      <w:r w:rsidRPr="00DD6420">
        <w:rPr>
          <w:rFonts w:ascii="Arial" w:eastAsia="Times New Roman" w:hAnsi="Arial" w:cs="Arial"/>
          <w:sz w:val="22"/>
          <w:szCs w:val="22"/>
          <w:shd w:val="clear" w:color="auto" w:fill="FFFFFF"/>
        </w:rPr>
        <w:t>Carl G. Jung, 'Richard Wilhelm: In Memoriam' in </w:t>
      </w:r>
      <w:r w:rsidRPr="00DD6420">
        <w:rPr>
          <w:rFonts w:ascii="Arial" w:eastAsia="Times New Roman" w:hAnsi="Arial" w:cs="Arial"/>
          <w:i/>
          <w:iCs/>
          <w:sz w:val="22"/>
          <w:szCs w:val="22"/>
          <w:shd w:val="clear" w:color="auto" w:fill="FFFFFF"/>
        </w:rPr>
        <w:t>The Spirit of Man, Art and Literature, Collected Works,</w:t>
      </w:r>
      <w:r w:rsidRPr="00DD6420">
        <w:rPr>
          <w:rFonts w:ascii="Arial" w:eastAsia="Times New Roman" w:hAnsi="Arial" w:cs="Arial"/>
          <w:sz w:val="22"/>
          <w:szCs w:val="22"/>
          <w:shd w:val="clear" w:color="auto" w:fill="FFFFFF"/>
        </w:rPr>
        <w:t xml:space="preserve"> Vol.15 trans. by </w:t>
      </w:r>
      <w:proofErr w:type="spellStart"/>
      <w:r w:rsidRPr="00DD6420">
        <w:rPr>
          <w:rFonts w:ascii="Arial" w:eastAsia="Times New Roman" w:hAnsi="Arial" w:cs="Arial"/>
          <w:sz w:val="22"/>
          <w:szCs w:val="22"/>
          <w:shd w:val="clear" w:color="auto" w:fill="FFFFFF"/>
        </w:rPr>
        <w:t>R.F.</w:t>
      </w:r>
      <w:proofErr w:type="gramStart"/>
      <w:r w:rsidRPr="00DD6420">
        <w:rPr>
          <w:rFonts w:ascii="Arial" w:eastAsia="Times New Roman" w:hAnsi="Arial" w:cs="Arial"/>
          <w:sz w:val="22"/>
          <w:szCs w:val="22"/>
          <w:shd w:val="clear" w:color="auto" w:fill="FFFFFF"/>
        </w:rPr>
        <w:t>C.Hull</w:t>
      </w:r>
      <w:proofErr w:type="spellEnd"/>
      <w:proofErr w:type="gramEnd"/>
      <w:r w:rsidRPr="00DD6420">
        <w:rPr>
          <w:rFonts w:ascii="Arial" w:eastAsia="Times New Roman" w:hAnsi="Arial" w:cs="Arial"/>
          <w:sz w:val="22"/>
          <w:szCs w:val="22"/>
          <w:shd w:val="clear" w:color="auto" w:fill="FFFFFF"/>
        </w:rPr>
        <w:t>, (London: Routledge,1971), p.56</w:t>
      </w:r>
    </w:p>
  </w:footnote>
  <w:footnote w:id="11">
    <w:p w14:paraId="755DCE13" w14:textId="6FECAFD2"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Carl G. Jung,  </w:t>
      </w:r>
      <w:r w:rsidRPr="00DD6420">
        <w:rPr>
          <w:rFonts w:ascii="Arial" w:hAnsi="Arial" w:cs="Arial"/>
          <w:i/>
          <w:sz w:val="22"/>
          <w:szCs w:val="22"/>
        </w:rPr>
        <w:t xml:space="preserve">Memories, Dreams and Reflections </w:t>
      </w:r>
      <w:r w:rsidRPr="00DD6420">
        <w:rPr>
          <w:rFonts w:ascii="Arial" w:hAnsi="Arial" w:cs="Arial"/>
          <w:sz w:val="22"/>
          <w:szCs w:val="22"/>
        </w:rPr>
        <w:t xml:space="preserve">ed. by Aniela </w:t>
      </w:r>
      <w:proofErr w:type="spellStart"/>
      <w:r w:rsidRPr="00DD6420">
        <w:rPr>
          <w:rFonts w:ascii="Arial" w:hAnsi="Arial" w:cs="Arial"/>
          <w:sz w:val="22"/>
          <w:szCs w:val="22"/>
        </w:rPr>
        <w:t>Jaffé</w:t>
      </w:r>
      <w:proofErr w:type="spellEnd"/>
      <w:r w:rsidRPr="00DD6420">
        <w:rPr>
          <w:rFonts w:ascii="Arial" w:hAnsi="Arial" w:cs="Arial"/>
          <w:sz w:val="22"/>
          <w:szCs w:val="22"/>
        </w:rPr>
        <w:t xml:space="preserve"> trans. by Richard and Clara Winston (Vintage Books) [Available online at: </w:t>
      </w:r>
      <w:hyperlink r:id="rId4" w:history="1">
        <w:r w:rsidRPr="00DD6420">
          <w:rPr>
            <w:rStyle w:val="Hyperlink"/>
            <w:rFonts w:ascii="Arial" w:hAnsi="Arial" w:cs="Arial"/>
            <w:color w:val="auto"/>
            <w:sz w:val="22"/>
            <w:szCs w:val="22"/>
          </w:rPr>
          <w:t>http://www.venerabilisopus.org/en/books-samael-aun-weor-gnostic-sacred-esoteric-spiritual/pdf/200/265_jung-carl-memories-dreams-reflections.pdf</w:t>
        </w:r>
      </w:hyperlink>
      <w:r w:rsidRPr="00DD6420">
        <w:rPr>
          <w:rFonts w:ascii="Arial" w:hAnsi="Arial" w:cs="Arial"/>
          <w:sz w:val="22"/>
          <w:szCs w:val="22"/>
        </w:rPr>
        <w:t xml:space="preserve">] </w:t>
      </w:r>
      <w:r w:rsidRPr="00DD6420">
        <w:rPr>
          <w:rFonts w:ascii="Arial" w:hAnsi="Arial" w:cs="Arial"/>
          <w:i/>
          <w:sz w:val="22"/>
          <w:szCs w:val="22"/>
        </w:rPr>
        <w:t xml:space="preserve"> </w:t>
      </w:r>
      <w:r w:rsidRPr="00DD6420">
        <w:rPr>
          <w:rFonts w:ascii="Arial" w:hAnsi="Arial" w:cs="Arial"/>
          <w:sz w:val="22"/>
          <w:szCs w:val="22"/>
        </w:rPr>
        <w:t>p. 388</w:t>
      </w:r>
    </w:p>
  </w:footnote>
  <w:footnote w:id="12">
    <w:p w14:paraId="50A830F4" w14:textId="671985DA"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Nicholas Campion, ‘The Assyrians and Persians’ in </w:t>
      </w:r>
      <w:r w:rsidRPr="00DD6420">
        <w:rPr>
          <w:rFonts w:ascii="Arial" w:hAnsi="Arial" w:cs="Arial"/>
          <w:i/>
          <w:sz w:val="22"/>
          <w:szCs w:val="22"/>
        </w:rPr>
        <w:t>A Brief History of Western Astrology, Volume 1</w:t>
      </w:r>
      <w:r w:rsidRPr="00DD6420">
        <w:rPr>
          <w:rFonts w:ascii="Arial" w:hAnsi="Arial" w:cs="Arial"/>
          <w:sz w:val="22"/>
          <w:szCs w:val="22"/>
        </w:rPr>
        <w:t>, (London: Bloomsbury, 2008) p. 70</w:t>
      </w:r>
    </w:p>
  </w:footnote>
  <w:footnote w:id="13">
    <w:p w14:paraId="67041742" w14:textId="4B4CF0EB"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Carl G. Jung, </w:t>
      </w:r>
      <w:r w:rsidRPr="00DD6420">
        <w:rPr>
          <w:rFonts w:ascii="Arial" w:hAnsi="Arial" w:cs="Arial"/>
          <w:i/>
          <w:sz w:val="22"/>
          <w:szCs w:val="22"/>
        </w:rPr>
        <w:t xml:space="preserve">Memories, Dreams and Reflections </w:t>
      </w:r>
      <w:r w:rsidRPr="00DD6420">
        <w:rPr>
          <w:rFonts w:ascii="Arial" w:hAnsi="Arial" w:cs="Arial"/>
          <w:sz w:val="22"/>
          <w:szCs w:val="22"/>
        </w:rPr>
        <w:t xml:space="preserve">p. 239-240 </w:t>
      </w:r>
    </w:p>
  </w:footnote>
  <w:footnote w:id="14">
    <w:p w14:paraId="3ED60875" w14:textId="1919B53A" w:rsidR="00DD6420" w:rsidRPr="00DD6420" w:rsidRDefault="00DD6420" w:rsidP="00944BEF">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Robert Hand </w:t>
      </w:r>
      <w:r w:rsidRPr="00DD6420">
        <w:rPr>
          <w:rFonts w:ascii="Arial" w:hAnsi="Arial" w:cs="Arial"/>
          <w:i/>
          <w:sz w:val="22"/>
          <w:szCs w:val="22"/>
        </w:rPr>
        <w:t xml:space="preserve">Horoscope Symbols </w:t>
      </w:r>
      <w:r w:rsidRPr="00DD6420">
        <w:rPr>
          <w:rFonts w:ascii="Arial" w:hAnsi="Arial" w:cs="Arial"/>
          <w:sz w:val="22"/>
          <w:szCs w:val="22"/>
        </w:rPr>
        <w:t>(MA: Para Research, 1981)</w:t>
      </w:r>
      <w:r w:rsidRPr="00DD6420">
        <w:rPr>
          <w:rFonts w:ascii="Arial" w:hAnsi="Arial" w:cs="Arial"/>
          <w:i/>
          <w:sz w:val="22"/>
          <w:szCs w:val="22"/>
        </w:rPr>
        <w:t xml:space="preserve"> </w:t>
      </w:r>
      <w:r w:rsidRPr="00DD6420">
        <w:rPr>
          <w:rFonts w:ascii="Arial" w:hAnsi="Arial" w:cs="Arial"/>
          <w:sz w:val="22"/>
          <w:szCs w:val="22"/>
        </w:rPr>
        <w:t>p. 183</w:t>
      </w:r>
    </w:p>
  </w:footnote>
  <w:footnote w:id="15">
    <w:p w14:paraId="79E10D0F" w14:textId="4843D6AB"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Carl G. Jung. ‘General Description of the Types’ in </w:t>
      </w:r>
      <w:r w:rsidRPr="00DD6420">
        <w:rPr>
          <w:rFonts w:ascii="Arial" w:hAnsi="Arial" w:cs="Arial"/>
          <w:i/>
          <w:sz w:val="22"/>
          <w:szCs w:val="22"/>
        </w:rPr>
        <w:t xml:space="preserve">Psychological Types: The collected works of C. G. Jung Complete Digital Edition Vol 6 </w:t>
      </w:r>
      <w:r w:rsidRPr="00DD6420">
        <w:rPr>
          <w:rFonts w:ascii="Arial" w:hAnsi="Arial" w:cs="Arial"/>
          <w:sz w:val="22"/>
          <w:szCs w:val="22"/>
        </w:rPr>
        <w:t>ed. and trans. by Gerhard Adler and R. F. C. Hull</w:t>
      </w:r>
      <w:r w:rsidRPr="00DD6420">
        <w:rPr>
          <w:rFonts w:ascii="Arial" w:hAnsi="Arial" w:cs="Arial"/>
          <w:i/>
          <w:sz w:val="22"/>
          <w:szCs w:val="22"/>
        </w:rPr>
        <w:t xml:space="preserve"> </w:t>
      </w:r>
      <w:r w:rsidRPr="00DD6420">
        <w:rPr>
          <w:rFonts w:ascii="Arial" w:hAnsi="Arial" w:cs="Arial"/>
          <w:sz w:val="22"/>
          <w:szCs w:val="22"/>
        </w:rPr>
        <w:t xml:space="preserve">[Available online at: </w:t>
      </w:r>
      <w:hyperlink r:id="rId5" w:history="1">
        <w:r w:rsidRPr="00DD6420">
          <w:rPr>
            <w:rStyle w:val="Hyperlink"/>
            <w:rFonts w:ascii="Arial" w:hAnsi="Arial" w:cs="Arial"/>
            <w:i/>
            <w:color w:val="auto"/>
            <w:sz w:val="22"/>
            <w:szCs w:val="22"/>
          </w:rPr>
          <w:t>https://www.jungiananalysts.org.uk/wp-content/uploads/2018/07/C.-G.-Jung-Collected-Works-Volume-6_-Psychological-Types.p</w:t>
        </w:r>
        <w:r w:rsidRPr="00DD6420">
          <w:rPr>
            <w:rStyle w:val="Hyperlink"/>
            <w:rFonts w:ascii="Arial" w:hAnsi="Arial" w:cs="Arial"/>
            <w:i/>
            <w:color w:val="auto"/>
            <w:sz w:val="22"/>
            <w:szCs w:val="22"/>
          </w:rPr>
          <w:t>d</w:t>
        </w:r>
        <w:r w:rsidRPr="00DD6420">
          <w:rPr>
            <w:rStyle w:val="Hyperlink"/>
            <w:rFonts w:ascii="Arial" w:hAnsi="Arial" w:cs="Arial"/>
            <w:i/>
            <w:color w:val="auto"/>
            <w:sz w:val="22"/>
            <w:szCs w:val="22"/>
          </w:rPr>
          <w:t>f</w:t>
        </w:r>
      </w:hyperlink>
      <w:r w:rsidRPr="00DD6420">
        <w:rPr>
          <w:rStyle w:val="Hyperlink"/>
          <w:rFonts w:ascii="Arial" w:hAnsi="Arial" w:cs="Arial"/>
          <w:i/>
          <w:color w:val="auto"/>
          <w:sz w:val="22"/>
          <w:szCs w:val="22"/>
        </w:rPr>
        <w:t xml:space="preserve">] </w:t>
      </w:r>
      <w:r w:rsidRPr="00DD6420">
        <w:rPr>
          <w:rStyle w:val="Hyperlink"/>
          <w:rFonts w:ascii="Arial" w:hAnsi="Arial" w:cs="Arial"/>
          <w:color w:val="auto"/>
          <w:sz w:val="22"/>
          <w:szCs w:val="22"/>
          <w:u w:val="none"/>
        </w:rPr>
        <w:t>p. 319</w:t>
      </w:r>
    </w:p>
  </w:footnote>
  <w:footnote w:id="16">
    <w:p w14:paraId="1F71B393" w14:textId="2A998E3A"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Stephen Arroyo, ‘The Four Elements: The Basic Energies of Astrology’ in </w:t>
      </w:r>
      <w:r w:rsidRPr="00DD6420">
        <w:rPr>
          <w:rFonts w:ascii="Arial" w:hAnsi="Arial" w:cs="Arial"/>
          <w:i/>
          <w:sz w:val="22"/>
          <w:szCs w:val="22"/>
        </w:rPr>
        <w:t xml:space="preserve">Astrology, Psychology and the Four Elements </w:t>
      </w:r>
      <w:r w:rsidRPr="00DD6420">
        <w:rPr>
          <w:rFonts w:ascii="Arial" w:hAnsi="Arial" w:cs="Arial"/>
          <w:sz w:val="22"/>
          <w:szCs w:val="22"/>
        </w:rPr>
        <w:t>(California: CRCS Publications, 1975</w:t>
      </w:r>
      <w:proofErr w:type="gramStart"/>
      <w:r w:rsidRPr="00DD6420">
        <w:rPr>
          <w:rFonts w:ascii="Arial" w:hAnsi="Arial" w:cs="Arial"/>
          <w:sz w:val="22"/>
          <w:szCs w:val="22"/>
        </w:rPr>
        <w:t xml:space="preserve">) </w:t>
      </w:r>
      <w:r w:rsidRPr="00DD6420">
        <w:rPr>
          <w:rFonts w:ascii="Arial" w:hAnsi="Arial" w:cs="Arial"/>
          <w:i/>
          <w:sz w:val="22"/>
          <w:szCs w:val="22"/>
        </w:rPr>
        <w:t xml:space="preserve"> </w:t>
      </w:r>
      <w:r w:rsidRPr="00DD6420">
        <w:rPr>
          <w:rFonts w:ascii="Arial" w:hAnsi="Arial" w:cs="Arial"/>
          <w:sz w:val="22"/>
          <w:szCs w:val="22"/>
        </w:rPr>
        <w:t>pp.</w:t>
      </w:r>
      <w:proofErr w:type="gramEnd"/>
      <w:r w:rsidRPr="00DD6420">
        <w:rPr>
          <w:rFonts w:ascii="Arial" w:hAnsi="Arial" w:cs="Arial"/>
          <w:sz w:val="22"/>
          <w:szCs w:val="22"/>
        </w:rPr>
        <w:t xml:space="preserve"> 95-100 </w:t>
      </w:r>
      <w:r w:rsidRPr="00DD6420">
        <w:rPr>
          <w:rStyle w:val="Hyperlink"/>
          <w:rFonts w:ascii="Arial" w:hAnsi="Arial" w:cs="Arial"/>
          <w:color w:val="auto"/>
          <w:sz w:val="22"/>
          <w:szCs w:val="22"/>
        </w:rPr>
        <w:t xml:space="preserve"> </w:t>
      </w:r>
    </w:p>
  </w:footnote>
  <w:footnote w:id="17">
    <w:p w14:paraId="70C773C5" w14:textId="5EA4566E"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Robert Hand, (1981) pp. 193-196</w:t>
      </w:r>
    </w:p>
  </w:footnote>
  <w:footnote w:id="18">
    <w:p w14:paraId="754D7D40" w14:textId="7660B665" w:rsidR="00DD6420" w:rsidRPr="00DD6420" w:rsidRDefault="00DD6420" w:rsidP="00A474F3">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Liz Greene, </w:t>
      </w:r>
      <w:proofErr w:type="gramStart"/>
      <w:r w:rsidRPr="00DD6420">
        <w:rPr>
          <w:rFonts w:ascii="Arial" w:hAnsi="Arial" w:cs="Arial"/>
          <w:i/>
          <w:sz w:val="22"/>
          <w:szCs w:val="22"/>
        </w:rPr>
        <w:t>Relating</w:t>
      </w:r>
      <w:proofErr w:type="gramEnd"/>
      <w:r w:rsidRPr="00DD6420">
        <w:rPr>
          <w:rFonts w:ascii="Arial" w:hAnsi="Arial" w:cs="Arial"/>
          <w:i/>
          <w:sz w:val="22"/>
          <w:szCs w:val="22"/>
        </w:rPr>
        <w:t>: An Astrological Guide to Living with Others on a Small Planet</w:t>
      </w:r>
      <w:r w:rsidRPr="00DD6420">
        <w:rPr>
          <w:rFonts w:ascii="Arial" w:hAnsi="Arial" w:cs="Arial"/>
          <w:sz w:val="22"/>
          <w:szCs w:val="22"/>
        </w:rPr>
        <w:t xml:space="preserve"> (Boston: Red Wheel/Weiser, 1977) p. 98 </w:t>
      </w:r>
    </w:p>
  </w:footnote>
  <w:footnote w:id="19">
    <w:p w14:paraId="63BF411A" w14:textId="2868AE25"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Robert Hand, (1981) p. 12</w:t>
      </w:r>
    </w:p>
  </w:footnote>
  <w:footnote w:id="20">
    <w:p w14:paraId="58AE2B3B" w14:textId="46AA9971"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Dane Rudhyar, </w:t>
      </w:r>
      <w:r w:rsidRPr="00DD6420">
        <w:rPr>
          <w:rFonts w:ascii="Arial" w:hAnsi="Arial" w:cs="Arial"/>
          <w:i/>
          <w:sz w:val="22"/>
          <w:szCs w:val="22"/>
        </w:rPr>
        <w:t xml:space="preserve">Astrology of Personality: A Reformulation of Astrological Concepts and Ideals in Terms of Contemporary Psychology and Philosophy </w:t>
      </w:r>
      <w:r w:rsidRPr="00DD6420">
        <w:rPr>
          <w:rFonts w:ascii="Arial" w:hAnsi="Arial" w:cs="Arial"/>
          <w:sz w:val="22"/>
          <w:szCs w:val="22"/>
        </w:rPr>
        <w:t xml:space="preserve">(1935) </w:t>
      </w:r>
      <w:proofErr w:type="spellStart"/>
      <w:r w:rsidRPr="00DD6420">
        <w:rPr>
          <w:rFonts w:ascii="Arial" w:hAnsi="Arial" w:cs="Arial"/>
          <w:sz w:val="22"/>
          <w:szCs w:val="22"/>
        </w:rPr>
        <w:t>p.viii</w:t>
      </w:r>
      <w:proofErr w:type="spellEnd"/>
      <w:r w:rsidRPr="00DD6420">
        <w:rPr>
          <w:rFonts w:ascii="Arial" w:hAnsi="Arial" w:cs="Arial"/>
          <w:sz w:val="22"/>
          <w:szCs w:val="22"/>
        </w:rPr>
        <w:t xml:space="preserve"> </w:t>
      </w:r>
    </w:p>
  </w:footnote>
  <w:footnote w:id="21">
    <w:p w14:paraId="16998423" w14:textId="749DF916" w:rsidR="00DD6420" w:rsidRPr="00DD6420" w:rsidRDefault="00DD6420">
      <w:pPr>
        <w:pStyle w:val="FootnoteText"/>
        <w:rPr>
          <w:rFonts w:ascii="Arial" w:hAnsi="Arial" w:cs="Arial"/>
          <w:i/>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w:t>
      </w:r>
      <w:r w:rsidRPr="00DD6420">
        <w:rPr>
          <w:rFonts w:ascii="Arial" w:eastAsia="Times New Roman" w:hAnsi="Arial" w:cs="Arial"/>
          <w:sz w:val="22"/>
          <w:szCs w:val="22"/>
        </w:rPr>
        <w:t>Dane Rudhyar, ‘The individual level of interpretation’</w:t>
      </w:r>
      <w:r w:rsidRPr="00DD6420">
        <w:rPr>
          <w:rFonts w:ascii="Arial" w:eastAsia="Times New Roman" w:hAnsi="Arial" w:cs="Arial"/>
          <w:i/>
          <w:sz w:val="22"/>
          <w:szCs w:val="22"/>
        </w:rPr>
        <w:t xml:space="preserve"> in The Astrology of Transformation: A Multilevel Approach &lt; </w:t>
      </w:r>
      <w:hyperlink r:id="rId6" w:history="1">
        <w:r w:rsidRPr="00DD6420">
          <w:rPr>
            <w:rStyle w:val="Hyperlink"/>
            <w:rFonts w:ascii="Arial" w:eastAsia="Times New Roman" w:hAnsi="Arial" w:cs="Arial"/>
            <w:color w:val="auto"/>
            <w:sz w:val="22"/>
            <w:szCs w:val="22"/>
          </w:rPr>
          <w:t>https://khaldea.com/rudhyar/aoft/aoft_c4_s3_p1.shtml</w:t>
        </w:r>
      </w:hyperlink>
      <w:r w:rsidRPr="00DD6420">
        <w:rPr>
          <w:rFonts w:ascii="Arial" w:eastAsia="Times New Roman" w:hAnsi="Arial" w:cs="Arial"/>
          <w:sz w:val="22"/>
          <w:szCs w:val="22"/>
        </w:rPr>
        <w:t xml:space="preserve"> &gt; [accessed December 21, 2018]</w:t>
      </w:r>
    </w:p>
  </w:footnote>
  <w:footnote w:id="22">
    <w:p w14:paraId="61528033" w14:textId="63461F23"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Dane Rudhyar, </w:t>
      </w:r>
      <w:r w:rsidRPr="00DD6420">
        <w:rPr>
          <w:rFonts w:ascii="Arial" w:hAnsi="Arial" w:cs="Arial"/>
          <w:i/>
          <w:sz w:val="22"/>
          <w:szCs w:val="22"/>
        </w:rPr>
        <w:t xml:space="preserve">Astrology of Personality. </w:t>
      </w:r>
      <w:proofErr w:type="spellStart"/>
      <w:r w:rsidRPr="00DD6420">
        <w:rPr>
          <w:rFonts w:ascii="Arial" w:hAnsi="Arial" w:cs="Arial"/>
          <w:sz w:val="22"/>
          <w:szCs w:val="22"/>
        </w:rPr>
        <w:t>p.ix</w:t>
      </w:r>
      <w:proofErr w:type="spellEnd"/>
      <w:r w:rsidRPr="00DD6420">
        <w:rPr>
          <w:rFonts w:ascii="Arial" w:hAnsi="Arial" w:cs="Arial"/>
          <w:sz w:val="22"/>
          <w:szCs w:val="22"/>
        </w:rPr>
        <w:t xml:space="preserve"> </w:t>
      </w:r>
    </w:p>
  </w:footnote>
  <w:footnote w:id="23">
    <w:p w14:paraId="635490DD" w14:textId="4B5F12FC" w:rsidR="00DD6420" w:rsidRPr="00DD6420" w:rsidRDefault="00DD6420" w:rsidP="0009314D">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Dane Rudhyar, </w:t>
      </w:r>
      <w:r w:rsidRPr="00DD6420">
        <w:rPr>
          <w:rFonts w:ascii="Arial" w:hAnsi="Arial" w:cs="Arial"/>
          <w:i/>
          <w:sz w:val="22"/>
          <w:szCs w:val="22"/>
        </w:rPr>
        <w:t xml:space="preserve">The Astrologer’s Role as a Consultant (1996) </w:t>
      </w:r>
      <w:r w:rsidRPr="00DD6420">
        <w:rPr>
          <w:rFonts w:ascii="Arial" w:hAnsi="Arial" w:cs="Arial"/>
          <w:i/>
          <w:sz w:val="22"/>
          <w:szCs w:val="22"/>
        </w:rPr>
        <w:t xml:space="preserve">&lt; </w:t>
      </w:r>
      <w:hyperlink r:id="rId7" w:history="1">
        <w:r w:rsidRPr="00DD6420">
          <w:rPr>
            <w:rStyle w:val="Hyperlink"/>
            <w:rFonts w:ascii="Arial" w:hAnsi="Arial" w:cs="Arial"/>
            <w:color w:val="auto"/>
            <w:sz w:val="22"/>
            <w:szCs w:val="22"/>
          </w:rPr>
          <w:t>http://www.khaldea.com/rudhyar/astroarticles/astrologersrole.php</w:t>
        </w:r>
      </w:hyperlink>
      <w:r w:rsidRPr="00DD6420">
        <w:rPr>
          <w:rFonts w:ascii="Arial" w:hAnsi="Arial" w:cs="Arial"/>
          <w:sz w:val="22"/>
          <w:szCs w:val="22"/>
        </w:rPr>
        <w:t xml:space="preserve"> &gt; [accessed December 18, 2018] </w:t>
      </w:r>
    </w:p>
  </w:footnote>
  <w:footnote w:id="24">
    <w:p w14:paraId="154D575C" w14:textId="31CA7DD8" w:rsidR="00DD6420" w:rsidRPr="00DD6420" w:rsidRDefault="00DD6420" w:rsidP="0009314D">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C, G. Jung, </w:t>
      </w:r>
      <w:proofErr w:type="spellStart"/>
      <w:r w:rsidRPr="00DD6420">
        <w:rPr>
          <w:rFonts w:ascii="Arial" w:hAnsi="Arial" w:cs="Arial"/>
          <w:bCs/>
          <w:i/>
          <w:sz w:val="22"/>
          <w:szCs w:val="22"/>
        </w:rPr>
        <w:t>Aion</w:t>
      </w:r>
      <w:proofErr w:type="spellEnd"/>
      <w:r w:rsidRPr="00DD6420">
        <w:rPr>
          <w:rFonts w:ascii="Arial" w:hAnsi="Arial" w:cs="Arial"/>
          <w:i/>
          <w:sz w:val="22"/>
          <w:szCs w:val="22"/>
        </w:rPr>
        <w:t>: Researches into the phenomenology of the Self</w:t>
      </w:r>
      <w:r w:rsidRPr="00DD6420">
        <w:rPr>
          <w:rFonts w:ascii="Arial" w:hAnsi="Arial" w:cs="Arial"/>
          <w:sz w:val="22"/>
          <w:szCs w:val="22"/>
        </w:rPr>
        <w:t xml:space="preserve"> trans. by R. F. C. Hull ed. by Gerhard Adler, </w:t>
      </w:r>
      <w:r w:rsidRPr="00DD6420">
        <w:rPr>
          <w:rFonts w:ascii="Arial" w:hAnsi="Arial" w:cs="Arial"/>
          <w:i/>
          <w:sz w:val="22"/>
          <w:szCs w:val="22"/>
        </w:rPr>
        <w:t>The collected works of C. G. Jung (Vol. 09ii, 2</w:t>
      </w:r>
      <w:r w:rsidRPr="00DD6420">
        <w:rPr>
          <w:rFonts w:ascii="Arial" w:hAnsi="Arial" w:cs="Arial"/>
          <w:i/>
          <w:sz w:val="22"/>
          <w:szCs w:val="22"/>
          <w:vertAlign w:val="superscript"/>
        </w:rPr>
        <w:t>nd</w:t>
      </w:r>
      <w:r w:rsidRPr="00DD6420">
        <w:rPr>
          <w:rFonts w:ascii="Arial" w:hAnsi="Arial" w:cs="Arial"/>
          <w:i/>
          <w:sz w:val="22"/>
          <w:szCs w:val="22"/>
        </w:rPr>
        <w:t xml:space="preserve"> ed.) </w:t>
      </w:r>
      <w:r w:rsidRPr="00DD6420">
        <w:rPr>
          <w:rFonts w:ascii="Arial" w:hAnsi="Arial" w:cs="Arial"/>
          <w:sz w:val="22"/>
          <w:szCs w:val="22"/>
        </w:rPr>
        <w:t xml:space="preserve">[Available online at: </w:t>
      </w:r>
      <w:hyperlink r:id="rId8" w:history="1">
        <w:r w:rsidRPr="00DD6420">
          <w:rPr>
            <w:rStyle w:val="Hyperlink"/>
            <w:rFonts w:ascii="Arial" w:hAnsi="Arial" w:cs="Arial"/>
            <w:color w:val="auto"/>
            <w:sz w:val="22"/>
            <w:szCs w:val="22"/>
          </w:rPr>
          <w:t>https://www.jungiananalysts.org.uk/wp-content/uploads/2018/07/C.-G.-Jung-Collected-Works-Volume-9ii_-AION_-Researches-into-the-Phenomenology-of-the-Self.pdf</w:t>
        </w:r>
      </w:hyperlink>
      <w:r w:rsidRPr="00DD6420">
        <w:rPr>
          <w:rFonts w:ascii="Arial" w:hAnsi="Arial" w:cs="Arial"/>
          <w:sz w:val="22"/>
          <w:szCs w:val="22"/>
        </w:rPr>
        <w:t xml:space="preserve"> ] </w:t>
      </w:r>
    </w:p>
  </w:footnote>
  <w:footnote w:id="25">
    <w:p w14:paraId="3FF5E951" w14:textId="712EA4F5" w:rsidR="00DD6420" w:rsidRPr="00DD6420" w:rsidRDefault="00DD6420" w:rsidP="0009314D">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Leyla </w:t>
      </w:r>
      <w:proofErr w:type="spellStart"/>
      <w:r w:rsidRPr="00DD6420">
        <w:rPr>
          <w:rFonts w:ascii="Arial" w:hAnsi="Arial" w:cs="Arial"/>
          <w:sz w:val="22"/>
          <w:szCs w:val="22"/>
        </w:rPr>
        <w:t>Raël</w:t>
      </w:r>
      <w:proofErr w:type="spellEnd"/>
      <w:r w:rsidRPr="00DD6420">
        <w:rPr>
          <w:rFonts w:ascii="Arial" w:hAnsi="Arial" w:cs="Arial"/>
          <w:sz w:val="22"/>
          <w:szCs w:val="22"/>
        </w:rPr>
        <w:t xml:space="preserve">, </w:t>
      </w:r>
      <w:r w:rsidRPr="00DD6420">
        <w:rPr>
          <w:rFonts w:ascii="Arial" w:hAnsi="Arial" w:cs="Arial"/>
          <w:i/>
          <w:sz w:val="22"/>
          <w:szCs w:val="22"/>
        </w:rPr>
        <w:t xml:space="preserve">The Essential Rudhyar: An outline and an evocation. </w:t>
      </w:r>
      <w:r w:rsidRPr="00DD6420">
        <w:rPr>
          <w:rFonts w:ascii="Arial" w:hAnsi="Arial" w:cs="Arial"/>
          <w:sz w:val="22"/>
          <w:szCs w:val="22"/>
        </w:rPr>
        <w:t xml:space="preserve">Rudhyar’s integration of experience and concepts </w:t>
      </w:r>
      <w:r w:rsidRPr="00DD6420">
        <w:rPr>
          <w:rFonts w:ascii="Arial" w:hAnsi="Arial" w:cs="Arial"/>
          <w:sz w:val="22"/>
          <w:szCs w:val="22"/>
        </w:rPr>
        <w:t xml:space="preserve">(1983) &lt; </w:t>
      </w:r>
      <w:hyperlink r:id="rId9" w:history="1">
        <w:r w:rsidRPr="00DD6420">
          <w:rPr>
            <w:rStyle w:val="Hyperlink"/>
            <w:rFonts w:ascii="Arial" w:hAnsi="Arial" w:cs="Arial"/>
            <w:color w:val="auto"/>
            <w:sz w:val="22"/>
            <w:szCs w:val="22"/>
          </w:rPr>
          <w:t>https://www.khaldea.com/rudhyar/ess/ess_27.shtml</w:t>
        </w:r>
      </w:hyperlink>
      <w:r w:rsidRPr="00DD6420">
        <w:rPr>
          <w:rFonts w:ascii="Arial" w:hAnsi="Arial" w:cs="Arial"/>
          <w:sz w:val="22"/>
          <w:szCs w:val="22"/>
        </w:rPr>
        <w:t xml:space="preserve"> &gt; [accessed December 18, 2018] </w:t>
      </w:r>
    </w:p>
  </w:footnote>
  <w:footnote w:id="26">
    <w:p w14:paraId="4735F183" w14:textId="2137E377" w:rsidR="00DD6420" w:rsidRPr="00DD6420" w:rsidRDefault="00DD6420" w:rsidP="0097417C">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Geoffrey Dean, </w:t>
      </w:r>
      <w:r w:rsidRPr="00DD6420">
        <w:rPr>
          <w:rFonts w:ascii="Arial" w:hAnsi="Arial" w:cs="Arial"/>
          <w:i/>
          <w:sz w:val="22"/>
          <w:szCs w:val="22"/>
        </w:rPr>
        <w:t>Alan Leo's tests of astrology: Proof of its truth?</w:t>
      </w:r>
      <w:r w:rsidRPr="00DD6420">
        <w:rPr>
          <w:rFonts w:ascii="Arial" w:hAnsi="Arial" w:cs="Arial"/>
          <w:sz w:val="22"/>
          <w:szCs w:val="22"/>
        </w:rPr>
        <w:t xml:space="preserve"> </w:t>
      </w:r>
      <w:hyperlink r:id="rId10" w:history="1">
        <w:r w:rsidRPr="00DD6420">
          <w:rPr>
            <w:rStyle w:val="Hyperlink"/>
            <w:rFonts w:ascii="Arial" w:hAnsi="Arial" w:cs="Arial"/>
            <w:color w:val="auto"/>
            <w:sz w:val="22"/>
            <w:szCs w:val="22"/>
          </w:rPr>
          <w:t>http://www.astrology-and-science.com/h-alan2.htm</w:t>
        </w:r>
      </w:hyperlink>
      <w:r w:rsidRPr="00DD6420">
        <w:rPr>
          <w:rFonts w:ascii="Arial" w:hAnsi="Arial" w:cs="Arial"/>
          <w:sz w:val="22"/>
          <w:szCs w:val="22"/>
        </w:rPr>
        <w:t xml:space="preserve"> </w:t>
      </w:r>
    </w:p>
  </w:footnote>
  <w:footnote w:id="27">
    <w:p w14:paraId="7C18B840" w14:textId="003600AB" w:rsidR="00DD6420" w:rsidRPr="00DD6420" w:rsidRDefault="00DD6420" w:rsidP="00F85689">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H. P. Blavatsky, </w:t>
      </w:r>
      <w:r w:rsidRPr="00DD6420">
        <w:rPr>
          <w:rFonts w:ascii="Arial" w:hAnsi="Arial" w:cs="Arial"/>
          <w:i/>
          <w:sz w:val="22"/>
          <w:szCs w:val="22"/>
        </w:rPr>
        <w:t xml:space="preserve">Isis Unveiled Vol 1 </w:t>
      </w:r>
      <w:r w:rsidRPr="00DD6420">
        <w:rPr>
          <w:rFonts w:ascii="Arial" w:hAnsi="Arial" w:cs="Arial"/>
          <w:sz w:val="22"/>
          <w:szCs w:val="22"/>
        </w:rPr>
        <w:t>(New York City: J. W. Bouton, 1877)</w:t>
      </w:r>
      <w:r w:rsidRPr="00DD6420">
        <w:rPr>
          <w:rFonts w:ascii="Arial" w:hAnsi="Arial" w:cs="Arial"/>
          <w:i/>
          <w:sz w:val="22"/>
          <w:szCs w:val="22"/>
        </w:rPr>
        <w:t xml:space="preserve"> </w:t>
      </w:r>
      <w:r w:rsidRPr="00DD6420">
        <w:rPr>
          <w:rFonts w:ascii="Arial" w:hAnsi="Arial" w:cs="Arial"/>
          <w:sz w:val="22"/>
          <w:szCs w:val="22"/>
        </w:rPr>
        <w:t>p.259</w:t>
      </w:r>
    </w:p>
  </w:footnote>
  <w:footnote w:id="28">
    <w:p w14:paraId="170261EE" w14:textId="4F733A85"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Patrick Curry, </w:t>
      </w:r>
      <w:r w:rsidRPr="00DD6420">
        <w:rPr>
          <w:rFonts w:ascii="Arial" w:hAnsi="Arial" w:cs="Arial"/>
          <w:i/>
          <w:sz w:val="22"/>
          <w:szCs w:val="22"/>
        </w:rPr>
        <w:t>‘Alan Leo: From the Stars to the street’ in A Confusion of Prophets</w:t>
      </w:r>
      <w:r w:rsidRPr="00DD6420">
        <w:rPr>
          <w:rFonts w:ascii="Arial" w:hAnsi="Arial" w:cs="Arial"/>
          <w:sz w:val="22"/>
          <w:szCs w:val="22"/>
        </w:rPr>
        <w:t xml:space="preserve"> (London: Collins and Brown, 1992) p. 149</w:t>
      </w:r>
    </w:p>
  </w:footnote>
  <w:footnote w:id="29">
    <w:p w14:paraId="176495C4" w14:textId="395C932E" w:rsidR="00DD6420" w:rsidRPr="00DD6420" w:rsidRDefault="00DD6420" w:rsidP="00F85689">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Liz Greene, </w:t>
      </w:r>
      <w:r w:rsidRPr="00DD6420">
        <w:rPr>
          <w:rFonts w:ascii="Arial" w:hAnsi="Arial" w:cs="Arial"/>
          <w:i/>
          <w:sz w:val="22"/>
          <w:szCs w:val="22"/>
        </w:rPr>
        <w:t xml:space="preserve">Relating </w:t>
      </w:r>
      <w:r w:rsidRPr="00DD6420">
        <w:rPr>
          <w:rFonts w:ascii="Arial" w:hAnsi="Arial" w:cs="Arial"/>
          <w:sz w:val="22"/>
          <w:szCs w:val="22"/>
        </w:rPr>
        <w:t>p. 6</w:t>
      </w:r>
    </w:p>
  </w:footnote>
  <w:footnote w:id="30">
    <w:p w14:paraId="55890D14" w14:textId="66DEE693"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Stephen Arroyo, </w:t>
      </w:r>
      <w:r w:rsidRPr="00DD6420">
        <w:rPr>
          <w:rFonts w:ascii="Arial" w:hAnsi="Arial" w:cs="Arial"/>
          <w:i/>
          <w:sz w:val="22"/>
          <w:szCs w:val="22"/>
        </w:rPr>
        <w:t>Astrology, Psychology and The Four Elements,</w:t>
      </w:r>
      <w:r w:rsidRPr="00DD6420">
        <w:rPr>
          <w:rFonts w:ascii="Arial" w:hAnsi="Arial" w:cs="Arial"/>
          <w:sz w:val="22"/>
          <w:szCs w:val="22"/>
        </w:rPr>
        <w:t xml:space="preserve"> p. xi</w:t>
      </w:r>
    </w:p>
  </w:footnote>
  <w:footnote w:id="31">
    <w:p w14:paraId="5BBBEE5F" w14:textId="667E72A3" w:rsidR="00DD6420" w:rsidRPr="00DD6420" w:rsidRDefault="00DD6420">
      <w:pPr>
        <w:pStyle w:val="FootnoteText"/>
        <w:rPr>
          <w:rFonts w:ascii="Arial" w:hAnsi="Arial" w:cs="Arial"/>
          <w:i/>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Patrick Curry, ‘Psychological astrology’ in </w:t>
      </w:r>
      <w:r w:rsidRPr="00DD6420">
        <w:rPr>
          <w:rFonts w:ascii="Arial" w:hAnsi="Arial" w:cs="Arial"/>
          <w:i/>
          <w:sz w:val="22"/>
          <w:szCs w:val="22"/>
        </w:rPr>
        <w:t xml:space="preserve">Astrology, Science and Culture </w:t>
      </w:r>
      <w:r w:rsidRPr="00DD6420">
        <w:rPr>
          <w:rFonts w:ascii="Arial" w:hAnsi="Arial" w:cs="Arial"/>
          <w:sz w:val="22"/>
          <w:szCs w:val="22"/>
        </w:rPr>
        <w:t>(Oxford: Berg Publishers, 2004)</w:t>
      </w:r>
      <w:r w:rsidRPr="00DD6420">
        <w:rPr>
          <w:rFonts w:ascii="Arial" w:hAnsi="Arial" w:cs="Arial"/>
          <w:i/>
          <w:sz w:val="22"/>
          <w:szCs w:val="22"/>
        </w:rPr>
        <w:t xml:space="preserve"> P 74</w:t>
      </w:r>
    </w:p>
  </w:footnote>
  <w:footnote w:id="32">
    <w:p w14:paraId="4CE11466" w14:textId="54BBD7C2" w:rsidR="00DD6420" w:rsidRPr="00DD6420" w:rsidRDefault="00DD6420">
      <w:pPr>
        <w:pStyle w:val="FootnoteText"/>
        <w:rPr>
          <w:rFonts w:ascii="Arial" w:hAnsi="Arial" w:cs="Arial"/>
          <w:sz w:val="22"/>
          <w:szCs w:val="22"/>
        </w:rPr>
      </w:pPr>
      <w:r w:rsidRPr="00DD6420">
        <w:rPr>
          <w:rStyle w:val="FootnoteReference"/>
          <w:rFonts w:ascii="Arial" w:hAnsi="Arial" w:cs="Arial"/>
          <w:sz w:val="22"/>
          <w:szCs w:val="22"/>
        </w:rPr>
        <w:footnoteRef/>
      </w:r>
      <w:r w:rsidRPr="00DD6420">
        <w:rPr>
          <w:rFonts w:ascii="Arial" w:hAnsi="Arial" w:cs="Arial"/>
          <w:sz w:val="22"/>
          <w:szCs w:val="22"/>
        </w:rPr>
        <w:t xml:space="preserve"> Nicholas Campion, ‘Twentieth Century: Psychology and the Popular Press’ in </w:t>
      </w:r>
      <w:r w:rsidRPr="00DD6420">
        <w:rPr>
          <w:rFonts w:ascii="Arial" w:hAnsi="Arial" w:cs="Arial"/>
          <w:i/>
          <w:sz w:val="22"/>
          <w:szCs w:val="22"/>
        </w:rPr>
        <w:t xml:space="preserve">A brief History of Western Astrology: Volume 2. </w:t>
      </w:r>
      <w:r w:rsidRPr="00DD6420">
        <w:rPr>
          <w:rFonts w:ascii="Arial" w:hAnsi="Arial" w:cs="Arial"/>
          <w:sz w:val="22"/>
          <w:szCs w:val="22"/>
        </w:rPr>
        <w:t>(London: Bloomsbury, 2009)</w:t>
      </w:r>
      <w:r w:rsidRPr="00DD6420">
        <w:rPr>
          <w:rFonts w:ascii="Arial" w:hAnsi="Arial" w:cs="Arial"/>
          <w:i/>
          <w:sz w:val="22"/>
          <w:szCs w:val="22"/>
        </w:rPr>
        <w:t xml:space="preserve"> </w:t>
      </w:r>
      <w:r w:rsidRPr="00DD6420">
        <w:rPr>
          <w:rFonts w:ascii="Arial" w:hAnsi="Arial" w:cs="Arial"/>
          <w:sz w:val="22"/>
          <w:szCs w:val="22"/>
        </w:rPr>
        <w:t>p. 259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A64EFE" w14:textId="77777777" w:rsidR="00FD4EF8" w:rsidRDefault="00FD4E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86621" w14:textId="72807131" w:rsidR="0067346D" w:rsidRDefault="0067346D" w:rsidP="0067346D">
    <w:pPr>
      <w:pStyle w:val="Header"/>
      <w:jc w:val="center"/>
    </w:pPr>
    <w:bookmarkStart w:id="6" w:name="_GoBack"/>
    <w:r>
      <w:t>1710547 – HPCA7006 – Assignment 2</w:t>
    </w:r>
    <w:bookmarkEnd w:id="6"/>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EB1964" w14:textId="77777777" w:rsidR="00FD4EF8" w:rsidRDefault="00FD4E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F1A"/>
    <w:rsid w:val="00021CEA"/>
    <w:rsid w:val="00051B67"/>
    <w:rsid w:val="00085221"/>
    <w:rsid w:val="0009314D"/>
    <w:rsid w:val="000A7F1A"/>
    <w:rsid w:val="000D36A5"/>
    <w:rsid w:val="000D3B2A"/>
    <w:rsid w:val="000E52E8"/>
    <w:rsid w:val="001175C2"/>
    <w:rsid w:val="00187B29"/>
    <w:rsid w:val="001B177A"/>
    <w:rsid w:val="001D1E50"/>
    <w:rsid w:val="001E4E53"/>
    <w:rsid w:val="00207CBC"/>
    <w:rsid w:val="00213684"/>
    <w:rsid w:val="00233F2C"/>
    <w:rsid w:val="00235AF7"/>
    <w:rsid w:val="00237D1D"/>
    <w:rsid w:val="00256883"/>
    <w:rsid w:val="002B15D8"/>
    <w:rsid w:val="002B318D"/>
    <w:rsid w:val="002D1B71"/>
    <w:rsid w:val="002D4C88"/>
    <w:rsid w:val="002D5D32"/>
    <w:rsid w:val="002E486B"/>
    <w:rsid w:val="002F03FA"/>
    <w:rsid w:val="002F40E3"/>
    <w:rsid w:val="0035246F"/>
    <w:rsid w:val="003600C8"/>
    <w:rsid w:val="003B2BB4"/>
    <w:rsid w:val="003F4AA9"/>
    <w:rsid w:val="00417B3A"/>
    <w:rsid w:val="004C5D85"/>
    <w:rsid w:val="004C790D"/>
    <w:rsid w:val="004E34F8"/>
    <w:rsid w:val="004F109C"/>
    <w:rsid w:val="00506848"/>
    <w:rsid w:val="0051255E"/>
    <w:rsid w:val="00537049"/>
    <w:rsid w:val="005540A6"/>
    <w:rsid w:val="00572F1B"/>
    <w:rsid w:val="00573D23"/>
    <w:rsid w:val="005A0A5C"/>
    <w:rsid w:val="005C086E"/>
    <w:rsid w:val="005E65D3"/>
    <w:rsid w:val="005F198A"/>
    <w:rsid w:val="005F1DD4"/>
    <w:rsid w:val="00634E89"/>
    <w:rsid w:val="00652047"/>
    <w:rsid w:val="00667F50"/>
    <w:rsid w:val="0067346D"/>
    <w:rsid w:val="006A3002"/>
    <w:rsid w:val="006A5DAE"/>
    <w:rsid w:val="006C2981"/>
    <w:rsid w:val="006C3745"/>
    <w:rsid w:val="006F51A2"/>
    <w:rsid w:val="0070084D"/>
    <w:rsid w:val="007734EC"/>
    <w:rsid w:val="007847B1"/>
    <w:rsid w:val="00787051"/>
    <w:rsid w:val="00794E0B"/>
    <w:rsid w:val="007B189D"/>
    <w:rsid w:val="007C5E7E"/>
    <w:rsid w:val="008032FA"/>
    <w:rsid w:val="00803EBB"/>
    <w:rsid w:val="00822130"/>
    <w:rsid w:val="00833A54"/>
    <w:rsid w:val="00844B1E"/>
    <w:rsid w:val="008771C7"/>
    <w:rsid w:val="0088028C"/>
    <w:rsid w:val="008A5F28"/>
    <w:rsid w:val="008C156C"/>
    <w:rsid w:val="008E7D02"/>
    <w:rsid w:val="009079B3"/>
    <w:rsid w:val="00923803"/>
    <w:rsid w:val="00944BEF"/>
    <w:rsid w:val="00954163"/>
    <w:rsid w:val="009573BC"/>
    <w:rsid w:val="00963B3C"/>
    <w:rsid w:val="0097417C"/>
    <w:rsid w:val="00976B0B"/>
    <w:rsid w:val="0098526D"/>
    <w:rsid w:val="0098636D"/>
    <w:rsid w:val="00994774"/>
    <w:rsid w:val="009A3362"/>
    <w:rsid w:val="009A7DBD"/>
    <w:rsid w:val="009B26C9"/>
    <w:rsid w:val="00A041EA"/>
    <w:rsid w:val="00A21033"/>
    <w:rsid w:val="00A2503D"/>
    <w:rsid w:val="00A302EE"/>
    <w:rsid w:val="00A353CB"/>
    <w:rsid w:val="00A36754"/>
    <w:rsid w:val="00A474F3"/>
    <w:rsid w:val="00A55C96"/>
    <w:rsid w:val="00A644BF"/>
    <w:rsid w:val="00AA693F"/>
    <w:rsid w:val="00AB22D5"/>
    <w:rsid w:val="00AB4CDA"/>
    <w:rsid w:val="00AD3FBD"/>
    <w:rsid w:val="00AE301F"/>
    <w:rsid w:val="00AE44F9"/>
    <w:rsid w:val="00AF262A"/>
    <w:rsid w:val="00AF30FA"/>
    <w:rsid w:val="00B502B3"/>
    <w:rsid w:val="00B70382"/>
    <w:rsid w:val="00B8230D"/>
    <w:rsid w:val="00B8524E"/>
    <w:rsid w:val="00BB14F2"/>
    <w:rsid w:val="00BD04CD"/>
    <w:rsid w:val="00BF366F"/>
    <w:rsid w:val="00C3243F"/>
    <w:rsid w:val="00C442CC"/>
    <w:rsid w:val="00C66BAF"/>
    <w:rsid w:val="00CB28DC"/>
    <w:rsid w:val="00CD4B0F"/>
    <w:rsid w:val="00CE52A4"/>
    <w:rsid w:val="00D039AA"/>
    <w:rsid w:val="00D057B1"/>
    <w:rsid w:val="00D40EA2"/>
    <w:rsid w:val="00D61094"/>
    <w:rsid w:val="00D75939"/>
    <w:rsid w:val="00D9516F"/>
    <w:rsid w:val="00DC3240"/>
    <w:rsid w:val="00DD12B3"/>
    <w:rsid w:val="00DD6420"/>
    <w:rsid w:val="00DE2C4E"/>
    <w:rsid w:val="00DE6538"/>
    <w:rsid w:val="00DE72BD"/>
    <w:rsid w:val="00DF762A"/>
    <w:rsid w:val="00E03684"/>
    <w:rsid w:val="00E10076"/>
    <w:rsid w:val="00E27FA1"/>
    <w:rsid w:val="00E64F95"/>
    <w:rsid w:val="00E9153A"/>
    <w:rsid w:val="00E94790"/>
    <w:rsid w:val="00EB2B4B"/>
    <w:rsid w:val="00EC0C0B"/>
    <w:rsid w:val="00EC360C"/>
    <w:rsid w:val="00EF4715"/>
    <w:rsid w:val="00F01AE2"/>
    <w:rsid w:val="00F052F2"/>
    <w:rsid w:val="00F24756"/>
    <w:rsid w:val="00F85689"/>
    <w:rsid w:val="00F873BD"/>
    <w:rsid w:val="00F87D20"/>
    <w:rsid w:val="00FC436D"/>
    <w:rsid w:val="00FD4EF8"/>
    <w:rsid w:val="00FD7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9EE2F3"/>
  <w15:chartTrackingRefBased/>
  <w15:docId w15:val="{4D82608C-B64B-8F49-8EF6-DBCC27E94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E94790"/>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771C7"/>
    <w:rPr>
      <w:sz w:val="20"/>
      <w:szCs w:val="20"/>
    </w:rPr>
  </w:style>
  <w:style w:type="character" w:customStyle="1" w:styleId="FootnoteTextChar">
    <w:name w:val="Footnote Text Char"/>
    <w:basedOn w:val="DefaultParagraphFont"/>
    <w:link w:val="FootnoteText"/>
    <w:uiPriority w:val="99"/>
    <w:semiHidden/>
    <w:rsid w:val="008771C7"/>
    <w:rPr>
      <w:sz w:val="20"/>
      <w:szCs w:val="20"/>
    </w:rPr>
  </w:style>
  <w:style w:type="character" w:styleId="FootnoteReference">
    <w:name w:val="footnote reference"/>
    <w:basedOn w:val="DefaultParagraphFont"/>
    <w:uiPriority w:val="99"/>
    <w:semiHidden/>
    <w:unhideWhenUsed/>
    <w:rsid w:val="008771C7"/>
    <w:rPr>
      <w:vertAlign w:val="superscript"/>
    </w:rPr>
  </w:style>
  <w:style w:type="paragraph" w:styleId="NormalWeb">
    <w:name w:val="Normal (Web)"/>
    <w:basedOn w:val="Normal"/>
    <w:unhideWhenUsed/>
    <w:rsid w:val="00C442CC"/>
    <w:rPr>
      <w:rFonts w:ascii="Times New Roman" w:hAnsi="Times New Roman" w:cs="Times New Roman"/>
    </w:rPr>
  </w:style>
  <w:style w:type="character" w:styleId="Hyperlink">
    <w:name w:val="Hyperlink"/>
    <w:basedOn w:val="DefaultParagraphFont"/>
    <w:uiPriority w:val="99"/>
    <w:unhideWhenUsed/>
    <w:rsid w:val="002F40E3"/>
    <w:rPr>
      <w:color w:val="0563C1" w:themeColor="hyperlink"/>
      <w:u w:val="single"/>
    </w:rPr>
  </w:style>
  <w:style w:type="character" w:styleId="UnresolvedMention">
    <w:name w:val="Unresolved Mention"/>
    <w:basedOn w:val="DefaultParagraphFont"/>
    <w:uiPriority w:val="99"/>
    <w:semiHidden/>
    <w:unhideWhenUsed/>
    <w:rsid w:val="002F40E3"/>
    <w:rPr>
      <w:color w:val="605E5C"/>
      <w:shd w:val="clear" w:color="auto" w:fill="E1DFDD"/>
    </w:rPr>
  </w:style>
  <w:style w:type="character" w:styleId="FollowedHyperlink">
    <w:name w:val="FollowedHyperlink"/>
    <w:basedOn w:val="DefaultParagraphFont"/>
    <w:uiPriority w:val="99"/>
    <w:semiHidden/>
    <w:unhideWhenUsed/>
    <w:rsid w:val="00D61094"/>
    <w:rPr>
      <w:color w:val="954F72" w:themeColor="followedHyperlink"/>
      <w:u w:val="single"/>
    </w:rPr>
  </w:style>
  <w:style w:type="paragraph" w:styleId="Header">
    <w:name w:val="header"/>
    <w:basedOn w:val="Normal"/>
    <w:link w:val="HeaderChar"/>
    <w:uiPriority w:val="99"/>
    <w:unhideWhenUsed/>
    <w:rsid w:val="0067346D"/>
    <w:pPr>
      <w:tabs>
        <w:tab w:val="center" w:pos="4680"/>
        <w:tab w:val="right" w:pos="9360"/>
      </w:tabs>
    </w:pPr>
  </w:style>
  <w:style w:type="character" w:customStyle="1" w:styleId="HeaderChar">
    <w:name w:val="Header Char"/>
    <w:basedOn w:val="DefaultParagraphFont"/>
    <w:link w:val="Header"/>
    <w:uiPriority w:val="99"/>
    <w:rsid w:val="0067346D"/>
  </w:style>
  <w:style w:type="paragraph" w:styleId="Footer">
    <w:name w:val="footer"/>
    <w:basedOn w:val="Normal"/>
    <w:link w:val="FooterChar"/>
    <w:uiPriority w:val="99"/>
    <w:unhideWhenUsed/>
    <w:rsid w:val="0067346D"/>
    <w:pPr>
      <w:tabs>
        <w:tab w:val="center" w:pos="4680"/>
        <w:tab w:val="right" w:pos="9360"/>
      </w:tabs>
    </w:pPr>
  </w:style>
  <w:style w:type="character" w:customStyle="1" w:styleId="FooterChar">
    <w:name w:val="Footer Char"/>
    <w:basedOn w:val="DefaultParagraphFont"/>
    <w:link w:val="Footer"/>
    <w:uiPriority w:val="99"/>
    <w:rsid w:val="0067346D"/>
  </w:style>
  <w:style w:type="character" w:styleId="PageNumber">
    <w:name w:val="page number"/>
    <w:basedOn w:val="DefaultParagraphFont"/>
    <w:uiPriority w:val="99"/>
    <w:semiHidden/>
    <w:unhideWhenUsed/>
    <w:rsid w:val="0067346D"/>
  </w:style>
  <w:style w:type="character" w:customStyle="1" w:styleId="Heading3Char">
    <w:name w:val="Heading 3 Char"/>
    <w:basedOn w:val="DefaultParagraphFont"/>
    <w:link w:val="Heading3"/>
    <w:rsid w:val="00E94790"/>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20340">
      <w:bodyDiv w:val="1"/>
      <w:marLeft w:val="0"/>
      <w:marRight w:val="0"/>
      <w:marTop w:val="0"/>
      <w:marBottom w:val="0"/>
      <w:divBdr>
        <w:top w:val="none" w:sz="0" w:space="0" w:color="auto"/>
        <w:left w:val="none" w:sz="0" w:space="0" w:color="auto"/>
        <w:bottom w:val="none" w:sz="0" w:space="0" w:color="auto"/>
        <w:right w:val="none" w:sz="0" w:space="0" w:color="auto"/>
      </w:divBdr>
      <w:divsChild>
        <w:div w:id="251744131">
          <w:marLeft w:val="0"/>
          <w:marRight w:val="0"/>
          <w:marTop w:val="0"/>
          <w:marBottom w:val="0"/>
          <w:divBdr>
            <w:top w:val="none" w:sz="0" w:space="0" w:color="auto"/>
            <w:left w:val="none" w:sz="0" w:space="0" w:color="auto"/>
            <w:bottom w:val="none" w:sz="0" w:space="0" w:color="auto"/>
            <w:right w:val="none" w:sz="0" w:space="0" w:color="auto"/>
          </w:divBdr>
          <w:divsChild>
            <w:div w:id="1765178180">
              <w:marLeft w:val="0"/>
              <w:marRight w:val="0"/>
              <w:marTop w:val="0"/>
              <w:marBottom w:val="0"/>
              <w:divBdr>
                <w:top w:val="none" w:sz="0" w:space="0" w:color="auto"/>
                <w:left w:val="none" w:sz="0" w:space="0" w:color="auto"/>
                <w:bottom w:val="none" w:sz="0" w:space="0" w:color="auto"/>
                <w:right w:val="none" w:sz="0" w:space="0" w:color="auto"/>
              </w:divBdr>
              <w:divsChild>
                <w:div w:id="1086876352">
                  <w:marLeft w:val="0"/>
                  <w:marRight w:val="0"/>
                  <w:marTop w:val="0"/>
                  <w:marBottom w:val="0"/>
                  <w:divBdr>
                    <w:top w:val="none" w:sz="0" w:space="0" w:color="auto"/>
                    <w:left w:val="none" w:sz="0" w:space="0" w:color="auto"/>
                    <w:bottom w:val="none" w:sz="0" w:space="0" w:color="auto"/>
                    <w:right w:val="none" w:sz="0" w:space="0" w:color="auto"/>
                  </w:divBdr>
                  <w:divsChild>
                    <w:div w:id="124310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4948050">
      <w:bodyDiv w:val="1"/>
      <w:marLeft w:val="0"/>
      <w:marRight w:val="0"/>
      <w:marTop w:val="0"/>
      <w:marBottom w:val="0"/>
      <w:divBdr>
        <w:top w:val="none" w:sz="0" w:space="0" w:color="auto"/>
        <w:left w:val="none" w:sz="0" w:space="0" w:color="auto"/>
        <w:bottom w:val="none" w:sz="0" w:space="0" w:color="auto"/>
        <w:right w:val="none" w:sz="0" w:space="0" w:color="auto"/>
      </w:divBdr>
      <w:divsChild>
        <w:div w:id="1271164075">
          <w:marLeft w:val="0"/>
          <w:marRight w:val="0"/>
          <w:marTop w:val="0"/>
          <w:marBottom w:val="0"/>
          <w:divBdr>
            <w:top w:val="none" w:sz="0" w:space="0" w:color="auto"/>
            <w:left w:val="none" w:sz="0" w:space="0" w:color="auto"/>
            <w:bottom w:val="none" w:sz="0" w:space="0" w:color="auto"/>
            <w:right w:val="none" w:sz="0" w:space="0" w:color="auto"/>
          </w:divBdr>
          <w:divsChild>
            <w:div w:id="1245260798">
              <w:marLeft w:val="0"/>
              <w:marRight w:val="0"/>
              <w:marTop w:val="0"/>
              <w:marBottom w:val="0"/>
              <w:divBdr>
                <w:top w:val="none" w:sz="0" w:space="0" w:color="auto"/>
                <w:left w:val="none" w:sz="0" w:space="0" w:color="auto"/>
                <w:bottom w:val="none" w:sz="0" w:space="0" w:color="auto"/>
                <w:right w:val="none" w:sz="0" w:space="0" w:color="auto"/>
              </w:divBdr>
              <w:divsChild>
                <w:div w:id="1838689168">
                  <w:marLeft w:val="0"/>
                  <w:marRight w:val="0"/>
                  <w:marTop w:val="0"/>
                  <w:marBottom w:val="0"/>
                  <w:divBdr>
                    <w:top w:val="none" w:sz="0" w:space="0" w:color="auto"/>
                    <w:left w:val="none" w:sz="0" w:space="0" w:color="auto"/>
                    <w:bottom w:val="none" w:sz="0" w:space="0" w:color="auto"/>
                    <w:right w:val="none" w:sz="0" w:space="0" w:color="auto"/>
                  </w:divBdr>
                  <w:divsChild>
                    <w:div w:id="55026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993443">
      <w:bodyDiv w:val="1"/>
      <w:marLeft w:val="0"/>
      <w:marRight w:val="0"/>
      <w:marTop w:val="0"/>
      <w:marBottom w:val="0"/>
      <w:divBdr>
        <w:top w:val="none" w:sz="0" w:space="0" w:color="auto"/>
        <w:left w:val="none" w:sz="0" w:space="0" w:color="auto"/>
        <w:bottom w:val="none" w:sz="0" w:space="0" w:color="auto"/>
        <w:right w:val="none" w:sz="0" w:space="0" w:color="auto"/>
      </w:divBdr>
    </w:div>
    <w:div w:id="375279040">
      <w:bodyDiv w:val="1"/>
      <w:marLeft w:val="0"/>
      <w:marRight w:val="0"/>
      <w:marTop w:val="0"/>
      <w:marBottom w:val="0"/>
      <w:divBdr>
        <w:top w:val="none" w:sz="0" w:space="0" w:color="auto"/>
        <w:left w:val="none" w:sz="0" w:space="0" w:color="auto"/>
        <w:bottom w:val="none" w:sz="0" w:space="0" w:color="auto"/>
        <w:right w:val="none" w:sz="0" w:space="0" w:color="auto"/>
      </w:divBdr>
    </w:div>
    <w:div w:id="467284281">
      <w:bodyDiv w:val="1"/>
      <w:marLeft w:val="0"/>
      <w:marRight w:val="0"/>
      <w:marTop w:val="0"/>
      <w:marBottom w:val="0"/>
      <w:divBdr>
        <w:top w:val="none" w:sz="0" w:space="0" w:color="auto"/>
        <w:left w:val="none" w:sz="0" w:space="0" w:color="auto"/>
        <w:bottom w:val="none" w:sz="0" w:space="0" w:color="auto"/>
        <w:right w:val="none" w:sz="0" w:space="0" w:color="auto"/>
      </w:divBdr>
    </w:div>
    <w:div w:id="486552234">
      <w:bodyDiv w:val="1"/>
      <w:marLeft w:val="0"/>
      <w:marRight w:val="0"/>
      <w:marTop w:val="0"/>
      <w:marBottom w:val="0"/>
      <w:divBdr>
        <w:top w:val="none" w:sz="0" w:space="0" w:color="auto"/>
        <w:left w:val="none" w:sz="0" w:space="0" w:color="auto"/>
        <w:bottom w:val="none" w:sz="0" w:space="0" w:color="auto"/>
        <w:right w:val="none" w:sz="0" w:space="0" w:color="auto"/>
      </w:divBdr>
    </w:div>
    <w:div w:id="530187875">
      <w:bodyDiv w:val="1"/>
      <w:marLeft w:val="0"/>
      <w:marRight w:val="0"/>
      <w:marTop w:val="0"/>
      <w:marBottom w:val="0"/>
      <w:divBdr>
        <w:top w:val="none" w:sz="0" w:space="0" w:color="auto"/>
        <w:left w:val="none" w:sz="0" w:space="0" w:color="auto"/>
        <w:bottom w:val="none" w:sz="0" w:space="0" w:color="auto"/>
        <w:right w:val="none" w:sz="0" w:space="0" w:color="auto"/>
      </w:divBdr>
    </w:div>
    <w:div w:id="537662394">
      <w:bodyDiv w:val="1"/>
      <w:marLeft w:val="0"/>
      <w:marRight w:val="0"/>
      <w:marTop w:val="0"/>
      <w:marBottom w:val="0"/>
      <w:divBdr>
        <w:top w:val="none" w:sz="0" w:space="0" w:color="auto"/>
        <w:left w:val="none" w:sz="0" w:space="0" w:color="auto"/>
        <w:bottom w:val="none" w:sz="0" w:space="0" w:color="auto"/>
        <w:right w:val="none" w:sz="0" w:space="0" w:color="auto"/>
      </w:divBdr>
    </w:div>
    <w:div w:id="630407875">
      <w:bodyDiv w:val="1"/>
      <w:marLeft w:val="0"/>
      <w:marRight w:val="0"/>
      <w:marTop w:val="0"/>
      <w:marBottom w:val="0"/>
      <w:divBdr>
        <w:top w:val="none" w:sz="0" w:space="0" w:color="auto"/>
        <w:left w:val="none" w:sz="0" w:space="0" w:color="auto"/>
        <w:bottom w:val="none" w:sz="0" w:space="0" w:color="auto"/>
        <w:right w:val="none" w:sz="0" w:space="0" w:color="auto"/>
      </w:divBdr>
      <w:divsChild>
        <w:div w:id="1878002306">
          <w:marLeft w:val="0"/>
          <w:marRight w:val="0"/>
          <w:marTop w:val="0"/>
          <w:marBottom w:val="0"/>
          <w:divBdr>
            <w:top w:val="none" w:sz="0" w:space="0" w:color="auto"/>
            <w:left w:val="none" w:sz="0" w:space="0" w:color="auto"/>
            <w:bottom w:val="none" w:sz="0" w:space="0" w:color="auto"/>
            <w:right w:val="none" w:sz="0" w:space="0" w:color="auto"/>
          </w:divBdr>
          <w:divsChild>
            <w:div w:id="572161876">
              <w:marLeft w:val="0"/>
              <w:marRight w:val="0"/>
              <w:marTop w:val="0"/>
              <w:marBottom w:val="0"/>
              <w:divBdr>
                <w:top w:val="none" w:sz="0" w:space="0" w:color="auto"/>
                <w:left w:val="none" w:sz="0" w:space="0" w:color="auto"/>
                <w:bottom w:val="none" w:sz="0" w:space="0" w:color="auto"/>
                <w:right w:val="none" w:sz="0" w:space="0" w:color="auto"/>
              </w:divBdr>
              <w:divsChild>
                <w:div w:id="2088988384">
                  <w:marLeft w:val="0"/>
                  <w:marRight w:val="0"/>
                  <w:marTop w:val="0"/>
                  <w:marBottom w:val="0"/>
                  <w:divBdr>
                    <w:top w:val="none" w:sz="0" w:space="0" w:color="auto"/>
                    <w:left w:val="none" w:sz="0" w:space="0" w:color="auto"/>
                    <w:bottom w:val="none" w:sz="0" w:space="0" w:color="auto"/>
                    <w:right w:val="none" w:sz="0" w:space="0" w:color="auto"/>
                  </w:divBdr>
                  <w:divsChild>
                    <w:div w:id="124977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967002">
      <w:bodyDiv w:val="1"/>
      <w:marLeft w:val="0"/>
      <w:marRight w:val="0"/>
      <w:marTop w:val="0"/>
      <w:marBottom w:val="0"/>
      <w:divBdr>
        <w:top w:val="none" w:sz="0" w:space="0" w:color="auto"/>
        <w:left w:val="none" w:sz="0" w:space="0" w:color="auto"/>
        <w:bottom w:val="none" w:sz="0" w:space="0" w:color="auto"/>
        <w:right w:val="none" w:sz="0" w:space="0" w:color="auto"/>
      </w:divBdr>
      <w:divsChild>
        <w:div w:id="2116047999">
          <w:marLeft w:val="0"/>
          <w:marRight w:val="0"/>
          <w:marTop w:val="0"/>
          <w:marBottom w:val="0"/>
          <w:divBdr>
            <w:top w:val="none" w:sz="0" w:space="0" w:color="auto"/>
            <w:left w:val="none" w:sz="0" w:space="0" w:color="auto"/>
            <w:bottom w:val="none" w:sz="0" w:space="0" w:color="auto"/>
            <w:right w:val="none" w:sz="0" w:space="0" w:color="auto"/>
          </w:divBdr>
          <w:divsChild>
            <w:div w:id="774519208">
              <w:marLeft w:val="0"/>
              <w:marRight w:val="0"/>
              <w:marTop w:val="0"/>
              <w:marBottom w:val="0"/>
              <w:divBdr>
                <w:top w:val="none" w:sz="0" w:space="0" w:color="auto"/>
                <w:left w:val="none" w:sz="0" w:space="0" w:color="auto"/>
                <w:bottom w:val="none" w:sz="0" w:space="0" w:color="auto"/>
                <w:right w:val="none" w:sz="0" w:space="0" w:color="auto"/>
              </w:divBdr>
              <w:divsChild>
                <w:div w:id="1236817457">
                  <w:marLeft w:val="0"/>
                  <w:marRight w:val="0"/>
                  <w:marTop w:val="0"/>
                  <w:marBottom w:val="0"/>
                  <w:divBdr>
                    <w:top w:val="none" w:sz="0" w:space="0" w:color="auto"/>
                    <w:left w:val="none" w:sz="0" w:space="0" w:color="auto"/>
                    <w:bottom w:val="none" w:sz="0" w:space="0" w:color="auto"/>
                    <w:right w:val="none" w:sz="0" w:space="0" w:color="auto"/>
                  </w:divBdr>
                  <w:divsChild>
                    <w:div w:id="165572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5029880">
      <w:bodyDiv w:val="1"/>
      <w:marLeft w:val="0"/>
      <w:marRight w:val="0"/>
      <w:marTop w:val="0"/>
      <w:marBottom w:val="0"/>
      <w:divBdr>
        <w:top w:val="none" w:sz="0" w:space="0" w:color="auto"/>
        <w:left w:val="none" w:sz="0" w:space="0" w:color="auto"/>
        <w:bottom w:val="none" w:sz="0" w:space="0" w:color="auto"/>
        <w:right w:val="none" w:sz="0" w:space="0" w:color="auto"/>
      </w:divBdr>
    </w:div>
    <w:div w:id="831143863">
      <w:bodyDiv w:val="1"/>
      <w:marLeft w:val="0"/>
      <w:marRight w:val="0"/>
      <w:marTop w:val="0"/>
      <w:marBottom w:val="0"/>
      <w:divBdr>
        <w:top w:val="none" w:sz="0" w:space="0" w:color="auto"/>
        <w:left w:val="none" w:sz="0" w:space="0" w:color="auto"/>
        <w:bottom w:val="none" w:sz="0" w:space="0" w:color="auto"/>
        <w:right w:val="none" w:sz="0" w:space="0" w:color="auto"/>
      </w:divBdr>
    </w:div>
    <w:div w:id="861019977">
      <w:bodyDiv w:val="1"/>
      <w:marLeft w:val="0"/>
      <w:marRight w:val="0"/>
      <w:marTop w:val="0"/>
      <w:marBottom w:val="0"/>
      <w:divBdr>
        <w:top w:val="none" w:sz="0" w:space="0" w:color="auto"/>
        <w:left w:val="none" w:sz="0" w:space="0" w:color="auto"/>
        <w:bottom w:val="none" w:sz="0" w:space="0" w:color="auto"/>
        <w:right w:val="none" w:sz="0" w:space="0" w:color="auto"/>
      </w:divBdr>
      <w:divsChild>
        <w:div w:id="1406340288">
          <w:marLeft w:val="0"/>
          <w:marRight w:val="0"/>
          <w:marTop w:val="0"/>
          <w:marBottom w:val="0"/>
          <w:divBdr>
            <w:top w:val="none" w:sz="0" w:space="0" w:color="auto"/>
            <w:left w:val="none" w:sz="0" w:space="0" w:color="auto"/>
            <w:bottom w:val="none" w:sz="0" w:space="0" w:color="auto"/>
            <w:right w:val="none" w:sz="0" w:space="0" w:color="auto"/>
          </w:divBdr>
          <w:divsChild>
            <w:div w:id="1960142757">
              <w:marLeft w:val="0"/>
              <w:marRight w:val="0"/>
              <w:marTop w:val="0"/>
              <w:marBottom w:val="0"/>
              <w:divBdr>
                <w:top w:val="none" w:sz="0" w:space="0" w:color="auto"/>
                <w:left w:val="none" w:sz="0" w:space="0" w:color="auto"/>
                <w:bottom w:val="none" w:sz="0" w:space="0" w:color="auto"/>
                <w:right w:val="none" w:sz="0" w:space="0" w:color="auto"/>
              </w:divBdr>
              <w:divsChild>
                <w:div w:id="1582180051">
                  <w:marLeft w:val="0"/>
                  <w:marRight w:val="0"/>
                  <w:marTop w:val="0"/>
                  <w:marBottom w:val="0"/>
                  <w:divBdr>
                    <w:top w:val="none" w:sz="0" w:space="0" w:color="auto"/>
                    <w:left w:val="none" w:sz="0" w:space="0" w:color="auto"/>
                    <w:bottom w:val="none" w:sz="0" w:space="0" w:color="auto"/>
                    <w:right w:val="none" w:sz="0" w:space="0" w:color="auto"/>
                  </w:divBdr>
                  <w:divsChild>
                    <w:div w:id="136479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753017">
      <w:bodyDiv w:val="1"/>
      <w:marLeft w:val="0"/>
      <w:marRight w:val="0"/>
      <w:marTop w:val="0"/>
      <w:marBottom w:val="0"/>
      <w:divBdr>
        <w:top w:val="none" w:sz="0" w:space="0" w:color="auto"/>
        <w:left w:val="none" w:sz="0" w:space="0" w:color="auto"/>
        <w:bottom w:val="none" w:sz="0" w:space="0" w:color="auto"/>
        <w:right w:val="none" w:sz="0" w:space="0" w:color="auto"/>
      </w:divBdr>
    </w:div>
    <w:div w:id="874269289">
      <w:bodyDiv w:val="1"/>
      <w:marLeft w:val="0"/>
      <w:marRight w:val="0"/>
      <w:marTop w:val="0"/>
      <w:marBottom w:val="0"/>
      <w:divBdr>
        <w:top w:val="none" w:sz="0" w:space="0" w:color="auto"/>
        <w:left w:val="none" w:sz="0" w:space="0" w:color="auto"/>
        <w:bottom w:val="none" w:sz="0" w:space="0" w:color="auto"/>
        <w:right w:val="none" w:sz="0" w:space="0" w:color="auto"/>
      </w:divBdr>
    </w:div>
    <w:div w:id="979578949">
      <w:bodyDiv w:val="1"/>
      <w:marLeft w:val="0"/>
      <w:marRight w:val="0"/>
      <w:marTop w:val="0"/>
      <w:marBottom w:val="0"/>
      <w:divBdr>
        <w:top w:val="none" w:sz="0" w:space="0" w:color="auto"/>
        <w:left w:val="none" w:sz="0" w:space="0" w:color="auto"/>
        <w:bottom w:val="none" w:sz="0" w:space="0" w:color="auto"/>
        <w:right w:val="none" w:sz="0" w:space="0" w:color="auto"/>
      </w:divBdr>
      <w:divsChild>
        <w:div w:id="1593395176">
          <w:marLeft w:val="0"/>
          <w:marRight w:val="0"/>
          <w:marTop w:val="0"/>
          <w:marBottom w:val="0"/>
          <w:divBdr>
            <w:top w:val="none" w:sz="0" w:space="0" w:color="auto"/>
            <w:left w:val="none" w:sz="0" w:space="0" w:color="auto"/>
            <w:bottom w:val="none" w:sz="0" w:space="0" w:color="auto"/>
            <w:right w:val="none" w:sz="0" w:space="0" w:color="auto"/>
          </w:divBdr>
          <w:divsChild>
            <w:div w:id="750279549">
              <w:marLeft w:val="0"/>
              <w:marRight w:val="0"/>
              <w:marTop w:val="0"/>
              <w:marBottom w:val="0"/>
              <w:divBdr>
                <w:top w:val="none" w:sz="0" w:space="0" w:color="auto"/>
                <w:left w:val="none" w:sz="0" w:space="0" w:color="auto"/>
                <w:bottom w:val="none" w:sz="0" w:space="0" w:color="auto"/>
                <w:right w:val="none" w:sz="0" w:space="0" w:color="auto"/>
              </w:divBdr>
              <w:divsChild>
                <w:div w:id="970288911">
                  <w:marLeft w:val="0"/>
                  <w:marRight w:val="0"/>
                  <w:marTop w:val="0"/>
                  <w:marBottom w:val="0"/>
                  <w:divBdr>
                    <w:top w:val="none" w:sz="0" w:space="0" w:color="auto"/>
                    <w:left w:val="none" w:sz="0" w:space="0" w:color="auto"/>
                    <w:bottom w:val="none" w:sz="0" w:space="0" w:color="auto"/>
                    <w:right w:val="none" w:sz="0" w:space="0" w:color="auto"/>
                  </w:divBdr>
                  <w:divsChild>
                    <w:div w:id="195914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42062">
      <w:bodyDiv w:val="1"/>
      <w:marLeft w:val="0"/>
      <w:marRight w:val="0"/>
      <w:marTop w:val="0"/>
      <w:marBottom w:val="0"/>
      <w:divBdr>
        <w:top w:val="none" w:sz="0" w:space="0" w:color="auto"/>
        <w:left w:val="none" w:sz="0" w:space="0" w:color="auto"/>
        <w:bottom w:val="none" w:sz="0" w:space="0" w:color="auto"/>
        <w:right w:val="none" w:sz="0" w:space="0" w:color="auto"/>
      </w:divBdr>
    </w:div>
    <w:div w:id="1303581469">
      <w:bodyDiv w:val="1"/>
      <w:marLeft w:val="0"/>
      <w:marRight w:val="0"/>
      <w:marTop w:val="0"/>
      <w:marBottom w:val="0"/>
      <w:divBdr>
        <w:top w:val="none" w:sz="0" w:space="0" w:color="auto"/>
        <w:left w:val="none" w:sz="0" w:space="0" w:color="auto"/>
        <w:bottom w:val="none" w:sz="0" w:space="0" w:color="auto"/>
        <w:right w:val="none" w:sz="0" w:space="0" w:color="auto"/>
      </w:divBdr>
      <w:divsChild>
        <w:div w:id="342828974">
          <w:marLeft w:val="0"/>
          <w:marRight w:val="0"/>
          <w:marTop w:val="0"/>
          <w:marBottom w:val="0"/>
          <w:divBdr>
            <w:top w:val="none" w:sz="0" w:space="0" w:color="auto"/>
            <w:left w:val="none" w:sz="0" w:space="0" w:color="auto"/>
            <w:bottom w:val="none" w:sz="0" w:space="0" w:color="auto"/>
            <w:right w:val="none" w:sz="0" w:space="0" w:color="auto"/>
          </w:divBdr>
          <w:divsChild>
            <w:div w:id="2030183750">
              <w:marLeft w:val="0"/>
              <w:marRight w:val="0"/>
              <w:marTop w:val="0"/>
              <w:marBottom w:val="0"/>
              <w:divBdr>
                <w:top w:val="none" w:sz="0" w:space="0" w:color="auto"/>
                <w:left w:val="none" w:sz="0" w:space="0" w:color="auto"/>
                <w:bottom w:val="none" w:sz="0" w:space="0" w:color="auto"/>
                <w:right w:val="none" w:sz="0" w:space="0" w:color="auto"/>
              </w:divBdr>
              <w:divsChild>
                <w:div w:id="1963874780">
                  <w:marLeft w:val="0"/>
                  <w:marRight w:val="0"/>
                  <w:marTop w:val="0"/>
                  <w:marBottom w:val="0"/>
                  <w:divBdr>
                    <w:top w:val="none" w:sz="0" w:space="0" w:color="auto"/>
                    <w:left w:val="none" w:sz="0" w:space="0" w:color="auto"/>
                    <w:bottom w:val="none" w:sz="0" w:space="0" w:color="auto"/>
                    <w:right w:val="none" w:sz="0" w:space="0" w:color="auto"/>
                  </w:divBdr>
                  <w:divsChild>
                    <w:div w:id="71331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257608">
      <w:bodyDiv w:val="1"/>
      <w:marLeft w:val="0"/>
      <w:marRight w:val="0"/>
      <w:marTop w:val="0"/>
      <w:marBottom w:val="0"/>
      <w:divBdr>
        <w:top w:val="none" w:sz="0" w:space="0" w:color="auto"/>
        <w:left w:val="none" w:sz="0" w:space="0" w:color="auto"/>
        <w:bottom w:val="none" w:sz="0" w:space="0" w:color="auto"/>
        <w:right w:val="none" w:sz="0" w:space="0" w:color="auto"/>
      </w:divBdr>
    </w:div>
    <w:div w:id="1384600336">
      <w:bodyDiv w:val="1"/>
      <w:marLeft w:val="0"/>
      <w:marRight w:val="0"/>
      <w:marTop w:val="0"/>
      <w:marBottom w:val="0"/>
      <w:divBdr>
        <w:top w:val="none" w:sz="0" w:space="0" w:color="auto"/>
        <w:left w:val="none" w:sz="0" w:space="0" w:color="auto"/>
        <w:bottom w:val="none" w:sz="0" w:space="0" w:color="auto"/>
        <w:right w:val="none" w:sz="0" w:space="0" w:color="auto"/>
      </w:divBdr>
      <w:divsChild>
        <w:div w:id="599412006">
          <w:marLeft w:val="0"/>
          <w:marRight w:val="0"/>
          <w:marTop w:val="0"/>
          <w:marBottom w:val="0"/>
          <w:divBdr>
            <w:top w:val="none" w:sz="0" w:space="0" w:color="auto"/>
            <w:left w:val="none" w:sz="0" w:space="0" w:color="auto"/>
            <w:bottom w:val="none" w:sz="0" w:space="0" w:color="auto"/>
            <w:right w:val="none" w:sz="0" w:space="0" w:color="auto"/>
          </w:divBdr>
          <w:divsChild>
            <w:div w:id="69350131">
              <w:marLeft w:val="0"/>
              <w:marRight w:val="0"/>
              <w:marTop w:val="0"/>
              <w:marBottom w:val="0"/>
              <w:divBdr>
                <w:top w:val="none" w:sz="0" w:space="0" w:color="auto"/>
                <w:left w:val="none" w:sz="0" w:space="0" w:color="auto"/>
                <w:bottom w:val="none" w:sz="0" w:space="0" w:color="auto"/>
                <w:right w:val="none" w:sz="0" w:space="0" w:color="auto"/>
              </w:divBdr>
              <w:divsChild>
                <w:div w:id="1930040028">
                  <w:marLeft w:val="0"/>
                  <w:marRight w:val="0"/>
                  <w:marTop w:val="0"/>
                  <w:marBottom w:val="0"/>
                  <w:divBdr>
                    <w:top w:val="none" w:sz="0" w:space="0" w:color="auto"/>
                    <w:left w:val="none" w:sz="0" w:space="0" w:color="auto"/>
                    <w:bottom w:val="none" w:sz="0" w:space="0" w:color="auto"/>
                    <w:right w:val="none" w:sz="0" w:space="0" w:color="auto"/>
                  </w:divBdr>
                  <w:divsChild>
                    <w:div w:id="132474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144951">
      <w:bodyDiv w:val="1"/>
      <w:marLeft w:val="0"/>
      <w:marRight w:val="0"/>
      <w:marTop w:val="0"/>
      <w:marBottom w:val="0"/>
      <w:divBdr>
        <w:top w:val="none" w:sz="0" w:space="0" w:color="auto"/>
        <w:left w:val="none" w:sz="0" w:space="0" w:color="auto"/>
        <w:bottom w:val="none" w:sz="0" w:space="0" w:color="auto"/>
        <w:right w:val="none" w:sz="0" w:space="0" w:color="auto"/>
      </w:divBdr>
    </w:div>
    <w:div w:id="1530144323">
      <w:bodyDiv w:val="1"/>
      <w:marLeft w:val="0"/>
      <w:marRight w:val="0"/>
      <w:marTop w:val="0"/>
      <w:marBottom w:val="0"/>
      <w:divBdr>
        <w:top w:val="none" w:sz="0" w:space="0" w:color="auto"/>
        <w:left w:val="none" w:sz="0" w:space="0" w:color="auto"/>
        <w:bottom w:val="none" w:sz="0" w:space="0" w:color="auto"/>
        <w:right w:val="none" w:sz="0" w:space="0" w:color="auto"/>
      </w:divBdr>
    </w:div>
    <w:div w:id="1730379091">
      <w:bodyDiv w:val="1"/>
      <w:marLeft w:val="0"/>
      <w:marRight w:val="0"/>
      <w:marTop w:val="0"/>
      <w:marBottom w:val="0"/>
      <w:divBdr>
        <w:top w:val="none" w:sz="0" w:space="0" w:color="auto"/>
        <w:left w:val="none" w:sz="0" w:space="0" w:color="auto"/>
        <w:bottom w:val="none" w:sz="0" w:space="0" w:color="auto"/>
        <w:right w:val="none" w:sz="0" w:space="0" w:color="auto"/>
      </w:divBdr>
    </w:div>
    <w:div w:id="2111005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blog/the-human-beast/201509/what-behaviors-do-we-inherit-genes" TargetMode="External"/><Relationship Id="rId13" Type="http://schemas.openxmlformats.org/officeDocument/2006/relationships/hyperlink" Target="https://www.jungiananalysts.org.uk/wp-content/uploads/2018/07/C.-G.-Jung-Collected-Works-Volume-6_-Psychological-Types.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www.venerabilisopus.org/en/books-samael-aun-weor-gnostic-sacred-esoteric-spiritual/pdf/200/265_jung-carl-memories-dreams-reflections.pdf" TargetMode="External"/><Relationship Id="rId17" Type="http://schemas.openxmlformats.org/officeDocument/2006/relationships/hyperlink" Target="http://www.khaldea.com/rudhyar/astroarticles/astrologersrole.php"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khaldea.com/rudhyar/aoft/aoft_c4_s3_p1.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astrology-and-science.com/h-alan2.ht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khaldea.com/rudhyar/ess/ess_27.shtml" TargetMode="External"/><Relationship Id="rId23" Type="http://schemas.openxmlformats.org/officeDocument/2006/relationships/footer" Target="footer3.xml"/><Relationship Id="rId10" Type="http://schemas.openxmlformats.org/officeDocument/2006/relationships/hyperlink" Target="https://www.bps.org.uk/public/what-is-psychology"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bacp.co.uk/about-therapy/we-can-help%20" TargetMode="External"/><Relationship Id="rId14" Type="http://schemas.openxmlformats.org/officeDocument/2006/relationships/hyperlink" Target="https://www.jungiananalysts.org.uk/wp-content/uploads/2018/07/C.-G.-Jung-Collected-Works-Volume-9ii_-AION_-Researches-into-the-Phenomenology-of-the-Self.pdf" TargetMode="External"/><Relationship Id="rId22" Type="http://schemas.openxmlformats.org/officeDocument/2006/relationships/header" Target="header3.xml"/></Relationships>
</file>

<file path=word/_rels/footnotes.xml.rels><?xml version="1.0" encoding="UTF-8" standalone="yes"?>
<Relationships xmlns="http://schemas.openxmlformats.org/package/2006/relationships"><Relationship Id="rId8" Type="http://schemas.openxmlformats.org/officeDocument/2006/relationships/hyperlink" Target="https://www.jungiananalysts.org.uk/wp-content/uploads/2018/07/C.-G.-Jung-Collected-Works-Volume-9ii_-AION_-Researches-into-the-Phenomenology-of-the-Self.pdf" TargetMode="External"/><Relationship Id="rId3" Type="http://schemas.openxmlformats.org/officeDocument/2006/relationships/hyperlink" Target="https://www.psychologytoday.com/gb/blog/the-human-beast/201509/what-behaviors-do-we-inherit-genes" TargetMode="External"/><Relationship Id="rId7" Type="http://schemas.openxmlformats.org/officeDocument/2006/relationships/hyperlink" Target="http://www.khaldea.com/rudhyar/astroarticles/astrologersrole.php" TargetMode="External"/><Relationship Id="rId2" Type="http://schemas.openxmlformats.org/officeDocument/2006/relationships/hyperlink" Target="https://www.bacp.co.uk/about-therapy/we-can-help%20" TargetMode="External"/><Relationship Id="rId1" Type="http://schemas.openxmlformats.org/officeDocument/2006/relationships/hyperlink" Target="https://www.bps.org.uk/public/what-is-psychology" TargetMode="External"/><Relationship Id="rId6" Type="http://schemas.openxmlformats.org/officeDocument/2006/relationships/hyperlink" Target="https://khaldea.com/rudhyar/aoft/aoft_c4_s3_p1.shtml" TargetMode="External"/><Relationship Id="rId5" Type="http://schemas.openxmlformats.org/officeDocument/2006/relationships/hyperlink" Target="https://www.jungiananalysts.org.uk/wp-content/uploads/2018/07/C.-G.-Jung-Collected-Works-Volume-6_-Psychological-Types.pdf" TargetMode="External"/><Relationship Id="rId10" Type="http://schemas.openxmlformats.org/officeDocument/2006/relationships/hyperlink" Target="http://www.astrology-and-science.com/h-alan2.htm" TargetMode="External"/><Relationship Id="rId4" Type="http://schemas.openxmlformats.org/officeDocument/2006/relationships/hyperlink" Target="http://www.venerabilisopus.org/en/books-samael-aun-weor-gnostic-sacred-esoteric-spiritual/pdf/200/265_jung-carl-memories-dreams-reflections.pdf" TargetMode="External"/><Relationship Id="rId9" Type="http://schemas.openxmlformats.org/officeDocument/2006/relationships/hyperlink" Target="https://www.khaldea.com/rudhyar/ess/ess_27.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48C341-18A6-BF41-97F8-97F25C8D7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3837</Words>
  <Characters>21875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Korinna Williams</cp:lastModifiedBy>
  <cp:revision>2</cp:revision>
  <dcterms:created xsi:type="dcterms:W3CDTF">2019-01-15T21:06:00Z</dcterms:created>
  <dcterms:modified xsi:type="dcterms:W3CDTF">2019-01-15T21:06:00Z</dcterms:modified>
</cp:coreProperties>
</file>