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lastRenderedPageBreak/>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62DCB94" w:rsidR="007B491F" w:rsidRPr="00D53FF2" w:rsidRDefault="007B491F" w:rsidP="00340E9A">
            <w:pPr>
              <w:overflowPunct/>
              <w:autoSpaceDE/>
              <w:autoSpaceDN/>
              <w:adjustRightInd/>
              <w:ind w:right="237"/>
              <w:textAlignment w:val="auto"/>
              <w:rPr>
                <w:b/>
                <w:color w:val="auto"/>
                <w:sz w:val="32"/>
                <w:u w:val="single"/>
              </w:rPr>
            </w:pPr>
            <w:r w:rsidRPr="008F22BD">
              <w:rPr>
                <w:b/>
                <w:color w:val="auto"/>
                <w:sz w:val="32"/>
              </w:rPr>
              <w:t>Learner name</w:t>
            </w:r>
            <w:r w:rsidR="005A1BA3">
              <w:rPr>
                <w:b/>
                <w:color w:val="auto"/>
                <w:sz w:val="32"/>
              </w:rPr>
              <w:t xml:space="preserve">: </w:t>
            </w:r>
            <w:r w:rsidR="00D53FF2">
              <w:rPr>
                <w:b/>
                <w:color w:val="auto"/>
                <w:sz w:val="32"/>
                <w:u w:val="single"/>
              </w:rPr>
              <w:t>David Bate</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C4B3E0E" w:rsidR="005A1BA3" w:rsidRPr="00D53FF2" w:rsidRDefault="0085230E" w:rsidP="00340E9A">
            <w:pPr>
              <w:overflowPunct/>
              <w:autoSpaceDE/>
              <w:autoSpaceDN/>
              <w:adjustRightInd/>
              <w:ind w:right="237"/>
              <w:textAlignment w:val="auto"/>
              <w:rPr>
                <w:b/>
                <w:color w:val="auto"/>
                <w:sz w:val="32"/>
                <w:u w:val="single"/>
              </w:rPr>
            </w:pPr>
            <w:r w:rsidRPr="008F22BD">
              <w:rPr>
                <w:b/>
                <w:color w:val="auto"/>
                <w:sz w:val="32"/>
              </w:rPr>
              <w:t>Learner’s University Registration</w:t>
            </w:r>
            <w:r w:rsidR="00F927A1" w:rsidRPr="008F22BD">
              <w:rPr>
                <w:b/>
                <w:color w:val="auto"/>
                <w:sz w:val="32"/>
              </w:rPr>
              <w:t xml:space="preserve"> Number:</w:t>
            </w:r>
            <w:r w:rsidR="00D53FF2">
              <w:rPr>
                <w:b/>
                <w:color w:val="auto"/>
                <w:sz w:val="32"/>
              </w:rPr>
              <w:t xml:space="preserve"> </w:t>
            </w:r>
            <w:r w:rsidR="00D53FF2">
              <w:rPr>
                <w:b/>
                <w:color w:val="auto"/>
                <w:sz w:val="32"/>
                <w:u w:val="single"/>
              </w:rPr>
              <w:t>1921042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lastRenderedPageBreak/>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lastRenderedPageBreak/>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200A74"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2B7A4C">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2B7A4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6003F9" w14:textId="58137C09" w:rsidR="00FF7784" w:rsidRPr="003132BD" w:rsidRDefault="00025650" w:rsidP="00340E9A">
      <w:pPr>
        <w:ind w:right="237"/>
        <w:jc w:val="both"/>
        <w:rPr>
          <w:b/>
          <w:sz w:val="24"/>
          <w:szCs w:val="24"/>
        </w:rPr>
      </w:pPr>
      <w:r w:rsidRPr="00025650">
        <w:rPr>
          <w:b/>
          <w:sz w:val="24"/>
          <w:szCs w:val="24"/>
        </w:rPr>
        <w:t>ANSWER:</w:t>
      </w:r>
    </w:p>
    <w:p w14:paraId="7C965EF5" w14:textId="5B3DB97D" w:rsidR="00510753" w:rsidRDefault="00F56430" w:rsidP="003132BD">
      <w:pPr>
        <w:ind w:right="237" w:firstLine="720"/>
        <w:jc w:val="both"/>
        <w:rPr>
          <w:sz w:val="24"/>
          <w:szCs w:val="24"/>
        </w:rPr>
      </w:pPr>
      <w:r>
        <w:rPr>
          <w:sz w:val="24"/>
          <w:szCs w:val="24"/>
        </w:rPr>
        <w:t xml:space="preserve">In this reflection I will be </w:t>
      </w:r>
      <w:r w:rsidR="00503B82">
        <w:rPr>
          <w:sz w:val="24"/>
          <w:szCs w:val="24"/>
        </w:rPr>
        <w:t xml:space="preserve">defining what stress is and </w:t>
      </w:r>
      <w:r w:rsidR="003E10CD">
        <w:rPr>
          <w:sz w:val="24"/>
          <w:szCs w:val="24"/>
        </w:rPr>
        <w:t>the meaning of resilience, I will also discuss</w:t>
      </w:r>
      <w:r>
        <w:rPr>
          <w:sz w:val="24"/>
          <w:szCs w:val="24"/>
        </w:rPr>
        <w:t xml:space="preserve"> how I</w:t>
      </w:r>
      <w:r w:rsidR="00842DA5">
        <w:rPr>
          <w:sz w:val="24"/>
          <w:szCs w:val="24"/>
        </w:rPr>
        <w:t xml:space="preserve"> use exercise and social support</w:t>
      </w:r>
      <w:r>
        <w:rPr>
          <w:sz w:val="24"/>
          <w:szCs w:val="24"/>
        </w:rPr>
        <w:t xml:space="preserve"> as coping strategies to </w:t>
      </w:r>
      <w:r w:rsidR="00321757">
        <w:rPr>
          <w:sz w:val="24"/>
          <w:szCs w:val="24"/>
        </w:rPr>
        <w:t>develop and build resilience minimising</w:t>
      </w:r>
      <w:r>
        <w:rPr>
          <w:sz w:val="24"/>
          <w:szCs w:val="24"/>
        </w:rPr>
        <w:t xml:space="preserve"> stress while adapting to the role as a police constable. Specifically the nature of the job role, joining a new team and the effects of shift patterns on my work life balance.</w:t>
      </w:r>
    </w:p>
    <w:p w14:paraId="653C9AC2" w14:textId="155CC4C9" w:rsidR="00510753" w:rsidRDefault="00BC4DB7" w:rsidP="00340E9A">
      <w:pPr>
        <w:ind w:right="237"/>
        <w:jc w:val="both"/>
        <w:rPr>
          <w:sz w:val="24"/>
          <w:szCs w:val="24"/>
        </w:rPr>
      </w:pPr>
      <w:r>
        <w:rPr>
          <w:sz w:val="24"/>
          <w:szCs w:val="24"/>
        </w:rPr>
        <w:lastRenderedPageBreak/>
        <w:t>What is Stress?</w:t>
      </w:r>
    </w:p>
    <w:p w14:paraId="5A274CC6" w14:textId="7E51BF62" w:rsidR="00BC4DB7" w:rsidRPr="00BC4DB7" w:rsidRDefault="00F56430" w:rsidP="00BC4DB7">
      <w:pPr>
        <w:ind w:right="237" w:firstLine="720"/>
        <w:jc w:val="both"/>
        <w:rPr>
          <w:i/>
          <w:sz w:val="24"/>
          <w:szCs w:val="24"/>
        </w:rPr>
      </w:pPr>
      <w:r w:rsidRPr="00F56430">
        <w:rPr>
          <w:i/>
          <w:sz w:val="24"/>
          <w:szCs w:val="24"/>
        </w:rPr>
        <w:t>‘’Stress is a feeling of emotional or physical tension. It can come from any event or thought that makes you feel frustrated, angry, or nervous. Stress is your body’s reaction to a challenge or demand.’’</w:t>
      </w:r>
    </w:p>
    <w:p w14:paraId="4BB37C00" w14:textId="1092EE80" w:rsidR="003132BD" w:rsidRDefault="00DC0C4C" w:rsidP="00340E9A">
      <w:pPr>
        <w:ind w:right="237"/>
        <w:jc w:val="both"/>
        <w:rPr>
          <w:sz w:val="24"/>
          <w:szCs w:val="24"/>
        </w:rPr>
      </w:pPr>
      <w:r>
        <w:rPr>
          <w:sz w:val="24"/>
          <w:szCs w:val="24"/>
        </w:rPr>
        <w:t>(Encyclopaedia and H</w:t>
      </w:r>
      <w:r w:rsidR="002B7A4C">
        <w:rPr>
          <w:sz w:val="24"/>
          <w:szCs w:val="24"/>
        </w:rPr>
        <w:t>ealth, 2020)</w:t>
      </w:r>
    </w:p>
    <w:p w14:paraId="6FD470ED" w14:textId="77777777" w:rsidR="00BC4DB7" w:rsidRPr="00270EEB" w:rsidRDefault="00BC4DB7" w:rsidP="00340E9A">
      <w:pPr>
        <w:ind w:right="237"/>
        <w:jc w:val="both"/>
        <w:rPr>
          <w:sz w:val="24"/>
          <w:szCs w:val="24"/>
        </w:rPr>
      </w:pPr>
    </w:p>
    <w:p w14:paraId="76C25F16" w14:textId="6F96F6DF" w:rsidR="00510753" w:rsidRDefault="00510753" w:rsidP="00340E9A">
      <w:pPr>
        <w:ind w:right="237"/>
        <w:jc w:val="both"/>
        <w:rPr>
          <w:sz w:val="24"/>
          <w:szCs w:val="24"/>
        </w:rPr>
      </w:pPr>
      <w:r>
        <w:rPr>
          <w:sz w:val="24"/>
          <w:szCs w:val="24"/>
        </w:rPr>
        <w:t>Stressors.</w:t>
      </w:r>
    </w:p>
    <w:p w14:paraId="6994B271" w14:textId="43B325BD" w:rsidR="00510753" w:rsidRDefault="0090614C" w:rsidP="00510753">
      <w:pPr>
        <w:ind w:right="237" w:firstLine="720"/>
        <w:jc w:val="both"/>
        <w:rPr>
          <w:sz w:val="24"/>
          <w:szCs w:val="24"/>
        </w:rPr>
      </w:pPr>
      <w:r>
        <w:rPr>
          <w:sz w:val="24"/>
          <w:szCs w:val="24"/>
        </w:rPr>
        <w:t>T</w:t>
      </w:r>
      <w:r w:rsidR="00321757">
        <w:rPr>
          <w:sz w:val="24"/>
          <w:szCs w:val="24"/>
        </w:rPr>
        <w:t>he</w:t>
      </w:r>
      <w:r w:rsidR="00510753">
        <w:rPr>
          <w:sz w:val="24"/>
          <w:szCs w:val="24"/>
        </w:rPr>
        <w:t xml:space="preserve"> role</w:t>
      </w:r>
      <w:r>
        <w:rPr>
          <w:sz w:val="24"/>
          <w:szCs w:val="24"/>
        </w:rPr>
        <w:t xml:space="preserve"> of a police constable,</w:t>
      </w:r>
      <w:r w:rsidR="00E65D08">
        <w:rPr>
          <w:sz w:val="24"/>
          <w:szCs w:val="24"/>
        </w:rPr>
        <w:t xml:space="preserve"> </w:t>
      </w:r>
      <w:r>
        <w:rPr>
          <w:sz w:val="24"/>
          <w:szCs w:val="24"/>
        </w:rPr>
        <w:t>is</w:t>
      </w:r>
      <w:r w:rsidR="00990E6B">
        <w:rPr>
          <w:sz w:val="24"/>
          <w:szCs w:val="24"/>
        </w:rPr>
        <w:t xml:space="preserve"> a position that</w:t>
      </w:r>
      <w:r w:rsidR="00842DA5">
        <w:rPr>
          <w:sz w:val="24"/>
          <w:szCs w:val="24"/>
        </w:rPr>
        <w:t xml:space="preserve"> </w:t>
      </w:r>
      <w:r w:rsidR="003E10CD">
        <w:rPr>
          <w:sz w:val="24"/>
          <w:szCs w:val="24"/>
        </w:rPr>
        <w:t xml:space="preserve">is exposed to high stress situations involving confrontation, </w:t>
      </w:r>
      <w:r w:rsidR="00DC3753">
        <w:rPr>
          <w:sz w:val="24"/>
          <w:szCs w:val="24"/>
        </w:rPr>
        <w:t xml:space="preserve">cultural and ethnic diversity, </w:t>
      </w:r>
      <w:r w:rsidR="00842DA5">
        <w:rPr>
          <w:sz w:val="24"/>
          <w:szCs w:val="24"/>
        </w:rPr>
        <w:t>handl</w:t>
      </w:r>
      <w:r w:rsidR="00DC3753">
        <w:rPr>
          <w:sz w:val="24"/>
          <w:szCs w:val="24"/>
        </w:rPr>
        <w:t>ing</w:t>
      </w:r>
      <w:r w:rsidR="00842DA5">
        <w:rPr>
          <w:sz w:val="24"/>
          <w:szCs w:val="24"/>
        </w:rPr>
        <w:t xml:space="preserve"> </w:t>
      </w:r>
      <w:r>
        <w:rPr>
          <w:sz w:val="24"/>
          <w:szCs w:val="24"/>
        </w:rPr>
        <w:t xml:space="preserve">of </w:t>
      </w:r>
      <w:r w:rsidR="00842DA5">
        <w:rPr>
          <w:sz w:val="24"/>
          <w:szCs w:val="24"/>
        </w:rPr>
        <w:t>s</w:t>
      </w:r>
      <w:r w:rsidR="00510753">
        <w:rPr>
          <w:sz w:val="24"/>
          <w:szCs w:val="24"/>
        </w:rPr>
        <w:t>ensitive information,</w:t>
      </w:r>
      <w:r w:rsidR="00DC3753">
        <w:rPr>
          <w:sz w:val="24"/>
          <w:szCs w:val="24"/>
        </w:rPr>
        <w:t xml:space="preserve"> and death</w:t>
      </w:r>
      <w:r>
        <w:rPr>
          <w:sz w:val="24"/>
          <w:szCs w:val="24"/>
        </w:rPr>
        <w:t xml:space="preserve"> which all provide emotional tension making me feel frustrated, angry or ne</w:t>
      </w:r>
      <w:r w:rsidR="002013B5">
        <w:rPr>
          <w:sz w:val="24"/>
          <w:szCs w:val="24"/>
        </w:rPr>
        <w:t>r</w:t>
      </w:r>
      <w:r>
        <w:rPr>
          <w:sz w:val="24"/>
          <w:szCs w:val="24"/>
        </w:rPr>
        <w:t>vous. N</w:t>
      </w:r>
      <w:r w:rsidR="00510753">
        <w:rPr>
          <w:sz w:val="24"/>
          <w:szCs w:val="24"/>
        </w:rPr>
        <w:t xml:space="preserve">ot being able to talk to </w:t>
      </w:r>
      <w:r w:rsidR="00E65D08">
        <w:rPr>
          <w:sz w:val="24"/>
          <w:szCs w:val="24"/>
        </w:rPr>
        <w:t>family or friends outside of the organisation</w:t>
      </w:r>
      <w:r w:rsidR="00842DA5">
        <w:rPr>
          <w:sz w:val="24"/>
          <w:szCs w:val="24"/>
        </w:rPr>
        <w:t xml:space="preserve"> about</w:t>
      </w:r>
      <w:r w:rsidR="00DC3753">
        <w:rPr>
          <w:sz w:val="24"/>
          <w:szCs w:val="24"/>
        </w:rPr>
        <w:t xml:space="preserve"> these causes of stress</w:t>
      </w:r>
      <w:r>
        <w:rPr>
          <w:sz w:val="24"/>
          <w:szCs w:val="24"/>
        </w:rPr>
        <w:t xml:space="preserve"> limits my social support as a coping strategy (I will discuss social support below). </w:t>
      </w:r>
    </w:p>
    <w:p w14:paraId="4288B432" w14:textId="78D7BAC1" w:rsidR="00510753" w:rsidRDefault="00510753" w:rsidP="00340E9A">
      <w:pPr>
        <w:ind w:right="237"/>
        <w:jc w:val="both"/>
        <w:rPr>
          <w:sz w:val="24"/>
          <w:szCs w:val="24"/>
        </w:rPr>
      </w:pPr>
    </w:p>
    <w:p w14:paraId="52495CE4" w14:textId="2D371324" w:rsidR="00321757" w:rsidRDefault="00510753" w:rsidP="00340E9A">
      <w:pPr>
        <w:ind w:right="237"/>
        <w:jc w:val="both"/>
        <w:rPr>
          <w:sz w:val="24"/>
          <w:szCs w:val="24"/>
        </w:rPr>
      </w:pPr>
      <w:r>
        <w:rPr>
          <w:sz w:val="24"/>
          <w:szCs w:val="24"/>
        </w:rPr>
        <w:t>Joining a new team</w:t>
      </w:r>
      <w:r w:rsidR="00E65D08">
        <w:rPr>
          <w:sz w:val="24"/>
          <w:szCs w:val="24"/>
        </w:rPr>
        <w:t xml:space="preserve">, finding my role/place in an already established team. </w:t>
      </w:r>
      <w:r w:rsidR="00ED17EE">
        <w:rPr>
          <w:sz w:val="24"/>
          <w:szCs w:val="24"/>
        </w:rPr>
        <w:t xml:space="preserve">Below, </w:t>
      </w:r>
      <w:r w:rsidR="00842DA5" w:rsidRPr="006D4DAC">
        <w:rPr>
          <w:i/>
          <w:sz w:val="24"/>
          <w:szCs w:val="24"/>
        </w:rPr>
        <w:t xml:space="preserve">Maslow’s </w:t>
      </w:r>
      <w:r w:rsidR="00ED17EE" w:rsidRPr="006D4DAC">
        <w:rPr>
          <w:i/>
          <w:sz w:val="24"/>
          <w:szCs w:val="24"/>
        </w:rPr>
        <w:t>Hierarchy of Needs</w:t>
      </w:r>
      <w:r w:rsidR="00ED17EE">
        <w:rPr>
          <w:sz w:val="24"/>
          <w:szCs w:val="24"/>
        </w:rPr>
        <w:t xml:space="preserve"> explains the importance of acceptance in a social group and the effect acceptance can have on our self-esteem.</w:t>
      </w:r>
      <w:r w:rsidR="002013B5">
        <w:rPr>
          <w:sz w:val="24"/>
          <w:szCs w:val="24"/>
        </w:rPr>
        <w:t xml:space="preserve"> Having not yet established a social relationship within the new team, my coping strategy of social support cannot be optimised but in time when bonds with other officers have formed, this will most certainly change.</w:t>
      </w:r>
    </w:p>
    <w:p w14:paraId="34E61B6E" w14:textId="77777777" w:rsidR="003132BD" w:rsidRDefault="003132BD" w:rsidP="00340E9A">
      <w:pPr>
        <w:ind w:right="237"/>
        <w:jc w:val="both"/>
        <w:rPr>
          <w:sz w:val="24"/>
          <w:szCs w:val="24"/>
        </w:rPr>
      </w:pPr>
    </w:p>
    <w:p w14:paraId="21790C62" w14:textId="7B2649A8" w:rsidR="00510753" w:rsidRPr="00270EEB" w:rsidRDefault="00321757" w:rsidP="00340E9A">
      <w:pPr>
        <w:ind w:right="237"/>
        <w:jc w:val="both"/>
        <w:rPr>
          <w:sz w:val="24"/>
          <w:szCs w:val="24"/>
        </w:rPr>
      </w:pPr>
      <w:r>
        <w:rPr>
          <w:sz w:val="24"/>
          <w:szCs w:val="24"/>
        </w:rPr>
        <w:lastRenderedPageBreak/>
        <w:t xml:space="preserve">The shift patterns have </w:t>
      </w:r>
      <w:r w:rsidR="00510753">
        <w:rPr>
          <w:sz w:val="24"/>
          <w:szCs w:val="24"/>
        </w:rPr>
        <w:t>had a positive effect on my work life balance.</w:t>
      </w:r>
      <w:r w:rsidR="00AA170C">
        <w:rPr>
          <w:sz w:val="24"/>
          <w:szCs w:val="24"/>
        </w:rPr>
        <w:t xml:space="preserve"> Coming from a job role with no structure to shift patterns</w:t>
      </w:r>
      <w:r w:rsidR="00B7593C">
        <w:rPr>
          <w:sz w:val="24"/>
          <w:szCs w:val="24"/>
        </w:rPr>
        <w:t xml:space="preserve"> or times</w:t>
      </w:r>
      <w:r w:rsidR="00AA170C">
        <w:rPr>
          <w:sz w:val="24"/>
          <w:szCs w:val="24"/>
        </w:rPr>
        <w:t xml:space="preserve">, to a set shift pattern rota has enabled me to organise </w:t>
      </w:r>
      <w:r w:rsidR="00B7593C">
        <w:rPr>
          <w:sz w:val="24"/>
          <w:szCs w:val="24"/>
        </w:rPr>
        <w:t>social activities and ex</w:t>
      </w:r>
      <w:r>
        <w:rPr>
          <w:sz w:val="24"/>
          <w:szCs w:val="24"/>
        </w:rPr>
        <w:t>ercise</w:t>
      </w:r>
      <w:r w:rsidR="002013B5">
        <w:rPr>
          <w:sz w:val="24"/>
          <w:szCs w:val="24"/>
        </w:rPr>
        <w:t>.</w:t>
      </w:r>
    </w:p>
    <w:p w14:paraId="3456E6DC" w14:textId="32F0D9FB" w:rsidR="00FF7784" w:rsidRPr="00270EEB" w:rsidRDefault="00FF7784" w:rsidP="00340E9A">
      <w:pPr>
        <w:ind w:right="237"/>
        <w:jc w:val="both"/>
        <w:rPr>
          <w:sz w:val="24"/>
          <w:szCs w:val="24"/>
        </w:rPr>
      </w:pPr>
    </w:p>
    <w:p w14:paraId="5E69131E" w14:textId="675E8843" w:rsidR="007E46A4" w:rsidRDefault="005106DF" w:rsidP="00340E9A">
      <w:pPr>
        <w:ind w:right="237"/>
        <w:jc w:val="both"/>
        <w:rPr>
          <w:sz w:val="24"/>
          <w:szCs w:val="24"/>
        </w:rPr>
      </w:pPr>
      <w:r>
        <w:rPr>
          <w:sz w:val="24"/>
          <w:szCs w:val="24"/>
        </w:rPr>
        <w:t>Coping strategies.</w:t>
      </w:r>
    </w:p>
    <w:p w14:paraId="36E5B102" w14:textId="39461392" w:rsidR="007A66BD" w:rsidRDefault="00BC4DB7" w:rsidP="00340E9A">
      <w:pPr>
        <w:ind w:right="237"/>
        <w:jc w:val="both"/>
        <w:rPr>
          <w:sz w:val="24"/>
          <w:szCs w:val="24"/>
        </w:rPr>
      </w:pPr>
      <w:r>
        <w:rPr>
          <w:sz w:val="24"/>
          <w:szCs w:val="24"/>
        </w:rPr>
        <w:t>What is resilience?</w:t>
      </w:r>
    </w:p>
    <w:p w14:paraId="50D30F11" w14:textId="2ED6C56A" w:rsidR="003E5A8A" w:rsidRPr="00BC4DB7" w:rsidRDefault="007E46A4" w:rsidP="00340E9A">
      <w:pPr>
        <w:ind w:right="237"/>
        <w:jc w:val="both"/>
        <w:rPr>
          <w:i/>
          <w:sz w:val="24"/>
          <w:szCs w:val="24"/>
        </w:rPr>
      </w:pPr>
      <w:r>
        <w:rPr>
          <w:sz w:val="24"/>
          <w:szCs w:val="24"/>
        </w:rPr>
        <w:tab/>
      </w:r>
      <w:r w:rsidR="00503B82">
        <w:rPr>
          <w:i/>
          <w:sz w:val="24"/>
          <w:szCs w:val="24"/>
        </w:rPr>
        <w:t>‘The ability of a person to adjust to or recover from illness, adversity, major life changes.’</w:t>
      </w:r>
    </w:p>
    <w:p w14:paraId="32304BDB" w14:textId="2446F288" w:rsidR="00503B82" w:rsidRDefault="00503B82" w:rsidP="00340E9A">
      <w:pPr>
        <w:ind w:right="237"/>
        <w:jc w:val="both"/>
        <w:rPr>
          <w:sz w:val="24"/>
          <w:szCs w:val="24"/>
        </w:rPr>
      </w:pPr>
      <w:r>
        <w:rPr>
          <w:sz w:val="24"/>
          <w:szCs w:val="24"/>
        </w:rPr>
        <w:t>(Definition of resilience | Dictionary.com. 2020)</w:t>
      </w:r>
    </w:p>
    <w:p w14:paraId="58E799DF" w14:textId="108742A0" w:rsidR="005106DF" w:rsidRDefault="005106DF" w:rsidP="00340E9A">
      <w:pPr>
        <w:ind w:right="237"/>
        <w:jc w:val="both"/>
        <w:rPr>
          <w:sz w:val="24"/>
          <w:szCs w:val="24"/>
        </w:rPr>
      </w:pPr>
    </w:p>
    <w:p w14:paraId="3CEA96D6" w14:textId="21489422" w:rsidR="005618A3" w:rsidRDefault="005106DF" w:rsidP="00340E9A">
      <w:pPr>
        <w:ind w:right="237"/>
        <w:jc w:val="both"/>
        <w:rPr>
          <w:sz w:val="24"/>
          <w:szCs w:val="24"/>
        </w:rPr>
      </w:pPr>
      <w:r>
        <w:rPr>
          <w:sz w:val="24"/>
          <w:szCs w:val="24"/>
        </w:rPr>
        <w:t xml:space="preserve">Exercise – </w:t>
      </w:r>
      <w:r w:rsidR="003B68A3">
        <w:rPr>
          <w:sz w:val="24"/>
          <w:szCs w:val="24"/>
        </w:rPr>
        <w:t xml:space="preserve">using exercise to build resilience to stress is a coping strategy I have used throughout my life. The relationship between exercise and positive effects on brain function and mental health </w:t>
      </w:r>
      <w:r w:rsidR="005618A3">
        <w:rPr>
          <w:sz w:val="24"/>
          <w:szCs w:val="24"/>
        </w:rPr>
        <w:t xml:space="preserve">is well documented. </w:t>
      </w:r>
      <w:r w:rsidR="005618A3">
        <w:rPr>
          <w:i/>
          <w:sz w:val="24"/>
          <w:szCs w:val="24"/>
        </w:rPr>
        <w:t xml:space="preserve">The Centre for Personal Performance </w:t>
      </w:r>
      <w:r w:rsidR="005618A3">
        <w:rPr>
          <w:sz w:val="24"/>
          <w:szCs w:val="24"/>
        </w:rPr>
        <w:t>states:</w:t>
      </w:r>
    </w:p>
    <w:p w14:paraId="0FDC0D8B" w14:textId="05FAB52D" w:rsidR="001B538B" w:rsidRPr="00BC4DB7" w:rsidRDefault="005618A3" w:rsidP="00340E9A">
      <w:pPr>
        <w:ind w:right="237"/>
        <w:jc w:val="both"/>
        <w:rPr>
          <w:i/>
          <w:sz w:val="24"/>
          <w:szCs w:val="24"/>
        </w:rPr>
      </w:pPr>
      <w:r>
        <w:rPr>
          <w:sz w:val="24"/>
          <w:szCs w:val="24"/>
        </w:rPr>
        <w:tab/>
      </w:r>
      <w:r>
        <w:rPr>
          <w:i/>
          <w:sz w:val="24"/>
          <w:szCs w:val="24"/>
        </w:rPr>
        <w:t>‘Science has also proven that exercise has positive effects on psychological wellbeing – reducing anxiety, improving mood, improving sleep and protecting against the harmful consequences of stress, building resilience.’</w:t>
      </w:r>
    </w:p>
    <w:p w14:paraId="424EE7C6" w14:textId="5FBA79B5" w:rsidR="00CB492B" w:rsidRDefault="005618A3" w:rsidP="00340E9A">
      <w:pPr>
        <w:ind w:right="237"/>
        <w:jc w:val="both"/>
        <w:rPr>
          <w:sz w:val="24"/>
          <w:szCs w:val="24"/>
        </w:rPr>
      </w:pPr>
      <w:r>
        <w:rPr>
          <w:sz w:val="24"/>
          <w:szCs w:val="24"/>
        </w:rPr>
        <w:t>(Exercise Boosts Performance &amp; Resilience – Centre for Personal Performance, 2020)</w:t>
      </w:r>
    </w:p>
    <w:p w14:paraId="4A24C02B" w14:textId="77777777" w:rsidR="005618A3" w:rsidRDefault="005618A3" w:rsidP="00340E9A">
      <w:pPr>
        <w:ind w:right="237"/>
        <w:jc w:val="both"/>
        <w:rPr>
          <w:sz w:val="24"/>
          <w:szCs w:val="24"/>
        </w:rPr>
      </w:pPr>
    </w:p>
    <w:p w14:paraId="73D22D3A" w14:textId="264BBAED" w:rsidR="005106DF" w:rsidRDefault="005106DF" w:rsidP="00340E9A">
      <w:pPr>
        <w:ind w:right="237"/>
        <w:jc w:val="both"/>
        <w:rPr>
          <w:sz w:val="24"/>
          <w:szCs w:val="24"/>
        </w:rPr>
      </w:pPr>
      <w:r>
        <w:rPr>
          <w:sz w:val="24"/>
          <w:szCs w:val="24"/>
        </w:rPr>
        <w:lastRenderedPageBreak/>
        <w:t>Social Support – emotional or other types of support through friends or family. Feeding into Maslow’s Hierarchy of Needs:</w:t>
      </w:r>
    </w:p>
    <w:p w14:paraId="1CB5ADB7" w14:textId="77777777" w:rsidR="00015F72" w:rsidRDefault="00015F72" w:rsidP="00340E9A">
      <w:pPr>
        <w:ind w:right="237"/>
        <w:jc w:val="both"/>
        <w:rPr>
          <w:sz w:val="24"/>
          <w:szCs w:val="24"/>
        </w:rPr>
      </w:pPr>
    </w:p>
    <w:p w14:paraId="51EB43FE" w14:textId="77777777" w:rsidR="003E5A8A" w:rsidRDefault="003E5A8A" w:rsidP="00340E9A">
      <w:pPr>
        <w:ind w:right="237"/>
        <w:jc w:val="both"/>
        <w:rPr>
          <w:sz w:val="24"/>
          <w:szCs w:val="24"/>
        </w:rPr>
      </w:pPr>
      <w:r>
        <w:rPr>
          <w:sz w:val="24"/>
          <w:szCs w:val="24"/>
        </w:rPr>
        <w:t>Social needs:</w:t>
      </w:r>
    </w:p>
    <w:p w14:paraId="739E9EAF" w14:textId="740E3C93" w:rsidR="003E5A8A" w:rsidRDefault="00486088" w:rsidP="00BC4DB7">
      <w:pPr>
        <w:ind w:right="237" w:firstLine="720"/>
        <w:jc w:val="both"/>
        <w:rPr>
          <w:sz w:val="24"/>
          <w:szCs w:val="24"/>
        </w:rPr>
      </w:pPr>
      <w:r>
        <w:rPr>
          <w:i/>
          <w:sz w:val="24"/>
          <w:szCs w:val="24"/>
        </w:rPr>
        <w:t>‘</w:t>
      </w:r>
      <w:r w:rsidR="005106DF" w:rsidRPr="00015F72">
        <w:rPr>
          <w:i/>
          <w:sz w:val="24"/>
          <w:szCs w:val="24"/>
        </w:rPr>
        <w:t>At this level the need for emotional relationships drives human behaviour. In order to avoid problems such as loneliness, depression and anxiety, it is important for people to feel loved and accepted by other people. Personal relationships with friends, family, and lovers play an important role, as does involvement in other groups that might include religious groups, sports teams, book clubs, and other group activities.</w:t>
      </w:r>
      <w:r>
        <w:rPr>
          <w:i/>
          <w:sz w:val="24"/>
          <w:szCs w:val="24"/>
        </w:rPr>
        <w:t>’</w:t>
      </w:r>
      <w:r w:rsidR="00BC4DB7">
        <w:rPr>
          <w:sz w:val="24"/>
          <w:szCs w:val="24"/>
        </w:rPr>
        <w:t xml:space="preserve"> </w:t>
      </w:r>
    </w:p>
    <w:p w14:paraId="2C5DC052" w14:textId="7DDBC843" w:rsidR="00486088" w:rsidRDefault="00486088" w:rsidP="00486088">
      <w:pPr>
        <w:ind w:right="237"/>
        <w:jc w:val="both"/>
        <w:rPr>
          <w:sz w:val="24"/>
          <w:szCs w:val="24"/>
        </w:rPr>
      </w:pPr>
      <w:r>
        <w:rPr>
          <w:sz w:val="24"/>
          <w:szCs w:val="24"/>
        </w:rPr>
        <w:t>(How Maslow’s Famous Hierarchy of Needs Explains Human Motivation, 2020)</w:t>
      </w:r>
    </w:p>
    <w:p w14:paraId="0F51FDAC" w14:textId="53B1747A" w:rsidR="00015F72" w:rsidRDefault="00015F72" w:rsidP="00340E9A">
      <w:pPr>
        <w:ind w:right="237"/>
        <w:jc w:val="both"/>
        <w:rPr>
          <w:sz w:val="24"/>
          <w:szCs w:val="24"/>
        </w:rPr>
      </w:pPr>
    </w:p>
    <w:p w14:paraId="0F4B1178" w14:textId="77777777" w:rsidR="003E5A8A" w:rsidRDefault="003E5A8A" w:rsidP="00340E9A">
      <w:pPr>
        <w:ind w:right="237"/>
        <w:jc w:val="both"/>
        <w:rPr>
          <w:sz w:val="24"/>
          <w:szCs w:val="24"/>
        </w:rPr>
      </w:pPr>
      <w:r>
        <w:rPr>
          <w:sz w:val="24"/>
          <w:szCs w:val="24"/>
        </w:rPr>
        <w:t>Esteem Needs:</w:t>
      </w:r>
    </w:p>
    <w:p w14:paraId="1EB5DB7D" w14:textId="09AC90E5" w:rsidR="003E5A8A" w:rsidRPr="00BC4DB7" w:rsidRDefault="00486088" w:rsidP="00BC4DB7">
      <w:pPr>
        <w:ind w:right="237" w:firstLine="720"/>
        <w:jc w:val="both"/>
        <w:rPr>
          <w:i/>
          <w:sz w:val="24"/>
          <w:szCs w:val="24"/>
        </w:rPr>
      </w:pPr>
      <w:r>
        <w:rPr>
          <w:i/>
          <w:sz w:val="24"/>
          <w:szCs w:val="24"/>
        </w:rPr>
        <w:t>‘</w:t>
      </w:r>
      <w:r w:rsidR="007620E4" w:rsidRPr="00015F72">
        <w:rPr>
          <w:i/>
          <w:sz w:val="24"/>
          <w:szCs w:val="24"/>
        </w:rPr>
        <w:t>At this point it becomes increasingly important to gain the respect and appreciation of others. People have a need to accomplish things and then have their efforts recognized. Participation in professional activities, academic accomplishments, athletic or team participation, and personal hobbies can all play a role in fulfilling the esteem needs. People who are able to satisfy the esteem needs by achieving good self-esteem and the recognition of others tend to feel confident in their abilities.</w:t>
      </w:r>
      <w:r>
        <w:rPr>
          <w:i/>
          <w:sz w:val="24"/>
          <w:szCs w:val="24"/>
        </w:rPr>
        <w:t>’</w:t>
      </w:r>
    </w:p>
    <w:p w14:paraId="66213994" w14:textId="44E4ACB5" w:rsidR="00EF5995" w:rsidRDefault="00243C3F" w:rsidP="00340E9A">
      <w:pPr>
        <w:ind w:right="237"/>
        <w:jc w:val="both"/>
        <w:rPr>
          <w:sz w:val="24"/>
          <w:szCs w:val="24"/>
        </w:rPr>
      </w:pPr>
      <w:r>
        <w:rPr>
          <w:sz w:val="24"/>
          <w:szCs w:val="24"/>
        </w:rPr>
        <w:t>(How Maslow’s Famous Hierarchy of Needs Explains Human Motivation, 2020)</w:t>
      </w:r>
    </w:p>
    <w:p w14:paraId="13C26ABB" w14:textId="77777777" w:rsidR="003132BD" w:rsidRDefault="003132BD" w:rsidP="00340E9A">
      <w:pPr>
        <w:ind w:right="237"/>
        <w:jc w:val="both"/>
        <w:rPr>
          <w:sz w:val="24"/>
          <w:szCs w:val="24"/>
        </w:rPr>
      </w:pPr>
    </w:p>
    <w:p w14:paraId="273A6B9C" w14:textId="49B68707" w:rsidR="00764AB0" w:rsidRDefault="00BC4DB7" w:rsidP="00340E9A">
      <w:pPr>
        <w:ind w:right="237"/>
        <w:jc w:val="both"/>
        <w:rPr>
          <w:sz w:val="24"/>
          <w:szCs w:val="24"/>
        </w:rPr>
      </w:pPr>
      <w:r>
        <w:rPr>
          <w:sz w:val="24"/>
          <w:szCs w:val="24"/>
        </w:rPr>
        <w:lastRenderedPageBreak/>
        <w:t>Conclusion.</w:t>
      </w:r>
    </w:p>
    <w:p w14:paraId="1992E3A4" w14:textId="2C5C99ED" w:rsidR="00EF5995" w:rsidRDefault="00EF5995" w:rsidP="00764AB0">
      <w:pPr>
        <w:ind w:right="237" w:firstLine="720"/>
        <w:jc w:val="both"/>
        <w:rPr>
          <w:sz w:val="24"/>
          <w:szCs w:val="24"/>
        </w:rPr>
      </w:pPr>
      <w:r>
        <w:rPr>
          <w:sz w:val="24"/>
          <w:szCs w:val="24"/>
        </w:rPr>
        <w:t xml:space="preserve">During my time as a police constable I have been exposed to new stimuli of stress, </w:t>
      </w:r>
      <w:r w:rsidR="00F1543A">
        <w:rPr>
          <w:sz w:val="24"/>
          <w:szCs w:val="24"/>
        </w:rPr>
        <w:t>the causes of which are unavo</w:t>
      </w:r>
      <w:r w:rsidR="00321757">
        <w:rPr>
          <w:sz w:val="24"/>
          <w:szCs w:val="24"/>
        </w:rPr>
        <w:t>idable due to the nature of the</w:t>
      </w:r>
      <w:r w:rsidR="00365DF0">
        <w:rPr>
          <w:sz w:val="24"/>
          <w:szCs w:val="24"/>
        </w:rPr>
        <w:t xml:space="preserve"> job</w:t>
      </w:r>
      <w:r w:rsidR="00F1543A">
        <w:rPr>
          <w:sz w:val="24"/>
          <w:szCs w:val="24"/>
        </w:rPr>
        <w:t xml:space="preserve">. </w:t>
      </w:r>
      <w:r w:rsidR="00764AB0">
        <w:rPr>
          <w:sz w:val="24"/>
          <w:szCs w:val="24"/>
        </w:rPr>
        <w:t>Although not having the social support at this time</w:t>
      </w:r>
      <w:r w:rsidR="00321757">
        <w:rPr>
          <w:sz w:val="24"/>
          <w:szCs w:val="24"/>
        </w:rPr>
        <w:t>,</w:t>
      </w:r>
      <w:r w:rsidR="00764AB0">
        <w:rPr>
          <w:sz w:val="24"/>
          <w:szCs w:val="24"/>
        </w:rPr>
        <w:t xml:space="preserve"> </w:t>
      </w:r>
      <w:r w:rsidR="00F1543A">
        <w:rPr>
          <w:sz w:val="24"/>
          <w:szCs w:val="24"/>
        </w:rPr>
        <w:t xml:space="preserve">I have </w:t>
      </w:r>
      <w:r w:rsidR="00764AB0">
        <w:rPr>
          <w:sz w:val="24"/>
          <w:szCs w:val="24"/>
        </w:rPr>
        <w:t>minimised stress</w:t>
      </w:r>
      <w:r w:rsidR="00F1543A">
        <w:rPr>
          <w:sz w:val="24"/>
          <w:szCs w:val="24"/>
        </w:rPr>
        <w:t xml:space="preserve"> by </w:t>
      </w:r>
      <w:r w:rsidR="00764AB0">
        <w:rPr>
          <w:sz w:val="24"/>
          <w:szCs w:val="24"/>
        </w:rPr>
        <w:t xml:space="preserve">continuing </w:t>
      </w:r>
      <w:r w:rsidR="00321757">
        <w:rPr>
          <w:sz w:val="24"/>
          <w:szCs w:val="24"/>
        </w:rPr>
        <w:t>building resilience through exercise</w:t>
      </w:r>
      <w:r w:rsidR="00764AB0">
        <w:rPr>
          <w:sz w:val="24"/>
          <w:szCs w:val="24"/>
        </w:rPr>
        <w:t>. As I develop peer relationships with fellow officers a stronger social support network will develop helping build a stronger resilience to stresses of the job role.</w:t>
      </w:r>
    </w:p>
    <w:p w14:paraId="1AFF86D9" w14:textId="07B5BA0C" w:rsidR="006D4DAC" w:rsidRDefault="00365DF0" w:rsidP="006D4DAC">
      <w:pPr>
        <w:ind w:right="237" w:firstLine="720"/>
        <w:jc w:val="right"/>
        <w:rPr>
          <w:sz w:val="24"/>
          <w:szCs w:val="24"/>
        </w:rPr>
      </w:pPr>
      <w:r>
        <w:rPr>
          <w:sz w:val="24"/>
          <w:szCs w:val="24"/>
        </w:rPr>
        <w:t>Word Count 656</w:t>
      </w:r>
      <w:r w:rsidR="006D4DAC">
        <w:rPr>
          <w:sz w:val="24"/>
          <w:szCs w:val="24"/>
        </w:rPr>
        <w:t>.</w:t>
      </w:r>
    </w:p>
    <w:p w14:paraId="4080D526" w14:textId="77777777" w:rsidR="006D4DAC" w:rsidRPr="00270EEB" w:rsidRDefault="006D4DAC" w:rsidP="006D4DAC">
      <w:pPr>
        <w:ind w:right="237"/>
        <w:rPr>
          <w:sz w:val="24"/>
          <w:szCs w:val="24"/>
        </w:rPr>
        <w:sectPr w:rsidR="006D4DAC"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lastRenderedPageBreak/>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674F2EA9" w14:textId="1585CE70" w:rsidR="003132BD" w:rsidRPr="003132BD" w:rsidRDefault="003132BD" w:rsidP="00340E9A">
      <w:pPr>
        <w:ind w:right="237"/>
        <w:jc w:val="both"/>
        <w:rPr>
          <w:b/>
          <w:sz w:val="24"/>
          <w:szCs w:val="24"/>
        </w:rPr>
      </w:pPr>
      <w:r>
        <w:rPr>
          <w:b/>
          <w:sz w:val="24"/>
          <w:szCs w:val="24"/>
        </w:rPr>
        <w:t>ANSWER:</w:t>
      </w:r>
    </w:p>
    <w:p w14:paraId="4B9D5B81" w14:textId="76BEA98E" w:rsidR="00E25DB7" w:rsidRDefault="008C4565" w:rsidP="00BC4DB7">
      <w:pPr>
        <w:ind w:right="237" w:firstLine="720"/>
        <w:jc w:val="both"/>
        <w:rPr>
          <w:sz w:val="24"/>
          <w:szCs w:val="24"/>
        </w:rPr>
      </w:pPr>
      <w:r>
        <w:rPr>
          <w:sz w:val="24"/>
          <w:szCs w:val="24"/>
        </w:rPr>
        <w:t>In this reflection I shall discuss the role of communication skills</w:t>
      </w:r>
      <w:r w:rsidR="002E023C">
        <w:rPr>
          <w:sz w:val="24"/>
          <w:szCs w:val="24"/>
        </w:rPr>
        <w:t>, decision making and legislation for use of force</w:t>
      </w:r>
      <w:r>
        <w:rPr>
          <w:sz w:val="24"/>
          <w:szCs w:val="24"/>
        </w:rPr>
        <w:t xml:space="preserve"> and public protection</w:t>
      </w:r>
      <w:r w:rsidR="002E023C">
        <w:rPr>
          <w:sz w:val="24"/>
          <w:szCs w:val="24"/>
        </w:rPr>
        <w:t xml:space="preserve"> and safeguarding</w:t>
      </w:r>
      <w:r>
        <w:rPr>
          <w:sz w:val="24"/>
          <w:szCs w:val="24"/>
        </w:rPr>
        <w:t xml:space="preserve"> as a police constable relating to my involvement in the sectioning of a person under </w:t>
      </w:r>
      <w:r w:rsidRPr="00593F92">
        <w:rPr>
          <w:i/>
          <w:sz w:val="24"/>
          <w:szCs w:val="24"/>
        </w:rPr>
        <w:t>Section 136 Mental Health Act 1983</w:t>
      </w:r>
      <w:r w:rsidR="00A336E2">
        <w:rPr>
          <w:i/>
          <w:sz w:val="24"/>
          <w:szCs w:val="24"/>
        </w:rPr>
        <w:t xml:space="preserve"> </w:t>
      </w:r>
      <w:r w:rsidR="00A336E2">
        <w:rPr>
          <w:sz w:val="24"/>
          <w:szCs w:val="24"/>
        </w:rPr>
        <w:t>(Sec136 MHA 1983)</w:t>
      </w:r>
      <w:r>
        <w:rPr>
          <w:sz w:val="24"/>
          <w:szCs w:val="24"/>
        </w:rPr>
        <w:t xml:space="preserve">. I will use </w:t>
      </w:r>
      <w:r w:rsidRPr="00593F92">
        <w:rPr>
          <w:i/>
          <w:sz w:val="24"/>
          <w:szCs w:val="24"/>
        </w:rPr>
        <w:t>Gibbs Reflective Cycle</w:t>
      </w:r>
      <w:r w:rsidR="00593F92">
        <w:rPr>
          <w:sz w:val="24"/>
          <w:szCs w:val="24"/>
        </w:rPr>
        <w:t xml:space="preserve"> </w:t>
      </w:r>
      <w:r w:rsidR="005142BB">
        <w:rPr>
          <w:sz w:val="24"/>
          <w:szCs w:val="24"/>
        </w:rPr>
        <w:t>(</w:t>
      </w:r>
      <w:r w:rsidR="00E25DB7">
        <w:rPr>
          <w:i/>
          <w:sz w:val="24"/>
          <w:szCs w:val="24"/>
        </w:rPr>
        <w:t>2020</w:t>
      </w:r>
      <w:r w:rsidR="005142BB">
        <w:rPr>
          <w:i/>
          <w:sz w:val="24"/>
          <w:szCs w:val="24"/>
        </w:rPr>
        <w:t>)</w:t>
      </w:r>
      <w:r w:rsidR="00E25DB7">
        <w:rPr>
          <w:i/>
          <w:sz w:val="24"/>
          <w:szCs w:val="24"/>
        </w:rPr>
        <w:t xml:space="preserve"> </w:t>
      </w:r>
      <w:r w:rsidR="00593F92">
        <w:rPr>
          <w:sz w:val="24"/>
          <w:szCs w:val="24"/>
        </w:rPr>
        <w:t>during this review.</w:t>
      </w:r>
    </w:p>
    <w:p w14:paraId="028A57E0" w14:textId="00E1BFC6" w:rsidR="00593F92" w:rsidRDefault="00593F92" w:rsidP="00340E9A">
      <w:pPr>
        <w:ind w:right="237"/>
        <w:jc w:val="both"/>
        <w:rPr>
          <w:sz w:val="24"/>
          <w:szCs w:val="24"/>
        </w:rPr>
      </w:pPr>
      <w:r>
        <w:rPr>
          <w:sz w:val="24"/>
          <w:szCs w:val="24"/>
        </w:rPr>
        <w:t>The Mental Health Act 1983 – Section 136</w:t>
      </w:r>
    </w:p>
    <w:p w14:paraId="4EC5D33F" w14:textId="77777777" w:rsidR="00E25DB7" w:rsidRDefault="00E25DB7" w:rsidP="00340E9A">
      <w:pPr>
        <w:ind w:right="237"/>
        <w:jc w:val="both"/>
        <w:rPr>
          <w:sz w:val="24"/>
          <w:szCs w:val="24"/>
        </w:rPr>
      </w:pPr>
    </w:p>
    <w:p w14:paraId="59F4E35A" w14:textId="46D2A709" w:rsidR="00E25DB7" w:rsidRPr="00BC4DB7" w:rsidRDefault="00593F92" w:rsidP="00340E9A">
      <w:pPr>
        <w:ind w:right="237"/>
        <w:jc w:val="both"/>
        <w:rPr>
          <w:i/>
          <w:sz w:val="24"/>
          <w:szCs w:val="24"/>
        </w:rPr>
      </w:pPr>
      <w:r>
        <w:rPr>
          <w:sz w:val="24"/>
          <w:szCs w:val="24"/>
        </w:rPr>
        <w:lastRenderedPageBreak/>
        <w:tab/>
      </w:r>
      <w:r>
        <w:rPr>
          <w:i/>
          <w:sz w:val="24"/>
          <w:szCs w:val="24"/>
        </w:rPr>
        <w:t>‘</w:t>
      </w:r>
      <w:r w:rsidR="00E25DB7">
        <w:rPr>
          <w:i/>
          <w:sz w:val="24"/>
          <w:szCs w:val="24"/>
        </w:rPr>
        <w:t>If a person appears to a constable to be suffering from mental disorder and to be in immediate need of care or control, the constable may, if he thinks it necessary to do so in the interest of that person or for the protection of others persons – (a) remove the person to a place of safety within the meaning of section 135.’</w:t>
      </w:r>
    </w:p>
    <w:p w14:paraId="675B086C" w14:textId="0D4CE4DE" w:rsidR="00E25DB7" w:rsidRPr="00E25DB7" w:rsidRDefault="00E25DB7" w:rsidP="00340E9A">
      <w:pPr>
        <w:ind w:right="237"/>
        <w:jc w:val="both"/>
        <w:rPr>
          <w:sz w:val="24"/>
          <w:szCs w:val="24"/>
        </w:rPr>
      </w:pPr>
      <w:r>
        <w:rPr>
          <w:sz w:val="24"/>
          <w:szCs w:val="24"/>
        </w:rPr>
        <w:t>(Mental Health Act 1983, 2020)</w:t>
      </w:r>
    </w:p>
    <w:p w14:paraId="4557CCDD" w14:textId="77777777" w:rsidR="008B28E7" w:rsidRPr="00270EEB" w:rsidRDefault="008B28E7" w:rsidP="00340E9A">
      <w:pPr>
        <w:ind w:right="237"/>
        <w:jc w:val="both"/>
        <w:rPr>
          <w:sz w:val="24"/>
          <w:szCs w:val="24"/>
        </w:rPr>
      </w:pPr>
    </w:p>
    <w:p w14:paraId="545B147F" w14:textId="7747DE2B" w:rsidR="008B28E7" w:rsidRDefault="00905446" w:rsidP="00340E9A">
      <w:pPr>
        <w:ind w:right="237"/>
        <w:jc w:val="both"/>
        <w:rPr>
          <w:sz w:val="24"/>
          <w:szCs w:val="24"/>
        </w:rPr>
      </w:pPr>
      <w:r>
        <w:rPr>
          <w:sz w:val="24"/>
          <w:szCs w:val="24"/>
        </w:rPr>
        <w:t>Incident.</w:t>
      </w:r>
    </w:p>
    <w:p w14:paraId="1B230CA9" w14:textId="2992813D" w:rsidR="00905446" w:rsidRDefault="00905446" w:rsidP="00340E9A">
      <w:pPr>
        <w:ind w:right="237"/>
        <w:jc w:val="both"/>
        <w:rPr>
          <w:sz w:val="24"/>
          <w:szCs w:val="24"/>
        </w:rPr>
      </w:pPr>
      <w:r>
        <w:rPr>
          <w:sz w:val="24"/>
          <w:szCs w:val="24"/>
        </w:rPr>
        <w:tab/>
        <w:t>Responding to an emergency call for concern for safety, myself and two colleagues</w:t>
      </w:r>
      <w:r w:rsidR="00BB17A3">
        <w:rPr>
          <w:sz w:val="24"/>
          <w:szCs w:val="24"/>
        </w:rPr>
        <w:t>,</w:t>
      </w:r>
      <w:r>
        <w:rPr>
          <w:sz w:val="24"/>
          <w:szCs w:val="24"/>
        </w:rPr>
        <w:t xml:space="preserve"> while conducting an area search, located the male on a stretch of a busy A-road leading to a major motorw</w:t>
      </w:r>
      <w:r w:rsidR="00070F19">
        <w:rPr>
          <w:sz w:val="24"/>
          <w:szCs w:val="24"/>
        </w:rPr>
        <w:t xml:space="preserve">ay. </w:t>
      </w:r>
      <w:r w:rsidR="00624D59">
        <w:rPr>
          <w:sz w:val="24"/>
          <w:szCs w:val="24"/>
        </w:rPr>
        <w:t xml:space="preserve">It </w:t>
      </w:r>
      <w:r w:rsidR="00A51F27">
        <w:rPr>
          <w:sz w:val="24"/>
          <w:szCs w:val="24"/>
        </w:rPr>
        <w:t xml:space="preserve">was a dark unlit section of the road early evening in mid-winter. </w:t>
      </w:r>
      <w:r w:rsidR="00070F19">
        <w:rPr>
          <w:sz w:val="24"/>
          <w:szCs w:val="24"/>
        </w:rPr>
        <w:t>The male had made threats to jump</w:t>
      </w:r>
      <w:r>
        <w:rPr>
          <w:sz w:val="24"/>
          <w:szCs w:val="24"/>
        </w:rPr>
        <w:t xml:space="preserve"> off a bridge onto a major motorway to a mental health hospital worker and later</w:t>
      </w:r>
      <w:r w:rsidR="00070F19">
        <w:rPr>
          <w:sz w:val="24"/>
          <w:szCs w:val="24"/>
        </w:rPr>
        <w:t xml:space="preserve"> again to</w:t>
      </w:r>
      <w:r>
        <w:rPr>
          <w:sz w:val="24"/>
          <w:szCs w:val="24"/>
        </w:rPr>
        <w:t xml:space="preserve"> </w:t>
      </w:r>
      <w:r w:rsidR="00BB17A3">
        <w:rPr>
          <w:sz w:val="24"/>
          <w:szCs w:val="24"/>
        </w:rPr>
        <w:t>a</w:t>
      </w:r>
      <w:r>
        <w:rPr>
          <w:sz w:val="24"/>
          <w:szCs w:val="24"/>
        </w:rPr>
        <w:t xml:space="preserve"> taxi driver that took him to the location. </w:t>
      </w:r>
      <w:r w:rsidR="00BB17A3">
        <w:rPr>
          <w:sz w:val="24"/>
          <w:szCs w:val="24"/>
        </w:rPr>
        <w:t>The male was well known to mental health organisations and police. After confirming his identity I detained him under Sec 136 MHA 1983</w:t>
      </w:r>
      <w:r w:rsidR="00A336E2">
        <w:rPr>
          <w:sz w:val="24"/>
          <w:szCs w:val="24"/>
        </w:rPr>
        <w:t xml:space="preserve"> and conveyed him to the local mental health hosp</w:t>
      </w:r>
      <w:r w:rsidR="001744CF">
        <w:rPr>
          <w:sz w:val="24"/>
          <w:szCs w:val="24"/>
        </w:rPr>
        <w:t>ital where his mental health and capacity</w:t>
      </w:r>
      <w:r w:rsidR="00A336E2">
        <w:rPr>
          <w:sz w:val="24"/>
          <w:szCs w:val="24"/>
        </w:rPr>
        <w:t xml:space="preserve"> was assessed. </w:t>
      </w:r>
    </w:p>
    <w:p w14:paraId="525ADFBA" w14:textId="21D68FA3" w:rsidR="00070F19" w:rsidRDefault="00070F19" w:rsidP="00340E9A">
      <w:pPr>
        <w:ind w:right="237"/>
        <w:jc w:val="both"/>
        <w:rPr>
          <w:sz w:val="24"/>
          <w:szCs w:val="24"/>
        </w:rPr>
      </w:pPr>
    </w:p>
    <w:p w14:paraId="2DEFBF51" w14:textId="77793BA2" w:rsidR="005A530B" w:rsidRDefault="005A530B" w:rsidP="00340E9A">
      <w:pPr>
        <w:ind w:right="237"/>
        <w:jc w:val="both"/>
        <w:rPr>
          <w:sz w:val="24"/>
          <w:szCs w:val="24"/>
        </w:rPr>
      </w:pPr>
      <w:r>
        <w:rPr>
          <w:sz w:val="24"/>
          <w:szCs w:val="24"/>
        </w:rPr>
        <w:t xml:space="preserve">Suffering a mental ill health episode in public is not an offence, however </w:t>
      </w:r>
      <w:r w:rsidR="007B2D77">
        <w:rPr>
          <w:i/>
          <w:sz w:val="24"/>
          <w:szCs w:val="24"/>
        </w:rPr>
        <w:t>Sec136 MHA 1983</w:t>
      </w:r>
      <w:r w:rsidR="007B2D77">
        <w:rPr>
          <w:sz w:val="24"/>
          <w:szCs w:val="24"/>
        </w:rPr>
        <w:t xml:space="preserve"> gives a police officer</w:t>
      </w:r>
      <w:r>
        <w:rPr>
          <w:sz w:val="24"/>
          <w:szCs w:val="24"/>
        </w:rPr>
        <w:t xml:space="preserve"> the power to remove </w:t>
      </w:r>
      <w:r w:rsidR="007B2D77">
        <w:rPr>
          <w:sz w:val="24"/>
          <w:szCs w:val="24"/>
        </w:rPr>
        <w:t xml:space="preserve">the person to a place of safety if he officer deems them to be in need of immediate care or control. </w:t>
      </w:r>
    </w:p>
    <w:p w14:paraId="3CE1B5B9" w14:textId="77777777" w:rsidR="005A530B" w:rsidRDefault="005A530B" w:rsidP="00340E9A">
      <w:pPr>
        <w:ind w:right="237"/>
        <w:jc w:val="both"/>
        <w:rPr>
          <w:sz w:val="24"/>
          <w:szCs w:val="24"/>
        </w:rPr>
      </w:pPr>
    </w:p>
    <w:p w14:paraId="3C24BF5C" w14:textId="4C10D5AA" w:rsidR="00AB600C" w:rsidRDefault="001A2945" w:rsidP="00340E9A">
      <w:pPr>
        <w:ind w:right="237"/>
        <w:jc w:val="both"/>
        <w:rPr>
          <w:i/>
          <w:sz w:val="24"/>
          <w:szCs w:val="24"/>
        </w:rPr>
      </w:pPr>
      <w:r>
        <w:rPr>
          <w:sz w:val="24"/>
          <w:szCs w:val="24"/>
        </w:rPr>
        <w:lastRenderedPageBreak/>
        <w:t>My initial thoughts while responding to this emergency was the safety of</w:t>
      </w:r>
      <w:r w:rsidR="009E64E4">
        <w:rPr>
          <w:sz w:val="24"/>
          <w:szCs w:val="24"/>
        </w:rPr>
        <w:t xml:space="preserve"> the public and the individual </w:t>
      </w:r>
      <w:r w:rsidR="00FF6943">
        <w:rPr>
          <w:sz w:val="24"/>
          <w:szCs w:val="24"/>
        </w:rPr>
        <w:t xml:space="preserve">and the possibility of loss of life or injuries </w:t>
      </w:r>
      <w:r w:rsidR="009E64E4">
        <w:rPr>
          <w:sz w:val="24"/>
          <w:szCs w:val="24"/>
        </w:rPr>
        <w:t>if he m</w:t>
      </w:r>
      <w:r w:rsidR="005E5DFC">
        <w:rPr>
          <w:sz w:val="24"/>
          <w:szCs w:val="24"/>
        </w:rPr>
        <w:t>anaged to carry out his threat</w:t>
      </w:r>
      <w:r w:rsidR="00322E7F">
        <w:rPr>
          <w:sz w:val="24"/>
          <w:szCs w:val="24"/>
        </w:rPr>
        <w:t xml:space="preserve"> of suicide</w:t>
      </w:r>
      <w:r w:rsidR="005E5DFC">
        <w:rPr>
          <w:sz w:val="24"/>
          <w:szCs w:val="24"/>
        </w:rPr>
        <w:t>.</w:t>
      </w:r>
      <w:r w:rsidR="00322E7F">
        <w:rPr>
          <w:sz w:val="24"/>
          <w:szCs w:val="24"/>
        </w:rPr>
        <w:t xml:space="preserve"> The number of suicides in England and Wales in 2019 was 5,691 as stated by </w:t>
      </w:r>
      <w:r w:rsidR="00322E7F">
        <w:rPr>
          <w:i/>
          <w:sz w:val="24"/>
          <w:szCs w:val="24"/>
        </w:rPr>
        <w:t>The Samar</w:t>
      </w:r>
      <w:r w:rsidR="00AB600C">
        <w:rPr>
          <w:i/>
          <w:sz w:val="24"/>
          <w:szCs w:val="24"/>
        </w:rPr>
        <w:t>itans.</w:t>
      </w:r>
    </w:p>
    <w:p w14:paraId="342E0184" w14:textId="1172AA41" w:rsidR="00AB600C" w:rsidRDefault="00AB600C" w:rsidP="00340E9A">
      <w:pPr>
        <w:ind w:right="237"/>
        <w:jc w:val="both"/>
        <w:rPr>
          <w:sz w:val="24"/>
          <w:szCs w:val="24"/>
        </w:rPr>
      </w:pPr>
      <w:r>
        <w:rPr>
          <w:sz w:val="24"/>
          <w:szCs w:val="24"/>
        </w:rPr>
        <w:t>(Suicide facts and figures, 2020)</w:t>
      </w:r>
    </w:p>
    <w:p w14:paraId="5FBEEB45" w14:textId="4030D398" w:rsidR="00612CB9" w:rsidRDefault="00612CB9" w:rsidP="00340E9A">
      <w:pPr>
        <w:ind w:right="237"/>
        <w:jc w:val="both"/>
        <w:rPr>
          <w:sz w:val="24"/>
          <w:szCs w:val="24"/>
        </w:rPr>
      </w:pPr>
    </w:p>
    <w:p w14:paraId="7FDD7697" w14:textId="5796A3F7" w:rsidR="00AB600C" w:rsidRDefault="00DE009C" w:rsidP="00340E9A">
      <w:pPr>
        <w:ind w:right="237"/>
        <w:jc w:val="both"/>
        <w:rPr>
          <w:sz w:val="24"/>
          <w:szCs w:val="24"/>
        </w:rPr>
      </w:pPr>
      <w:r>
        <w:rPr>
          <w:sz w:val="24"/>
          <w:szCs w:val="24"/>
        </w:rPr>
        <w:t xml:space="preserve">Excepting this call and knowing I would be dealing with someone experiencing mental ill health, </w:t>
      </w:r>
      <w:r w:rsidR="00FD18BE">
        <w:rPr>
          <w:sz w:val="24"/>
          <w:szCs w:val="24"/>
        </w:rPr>
        <w:t>I started to feel nervous as I had a preconception of the male becoming violent due to the stigma around mental ill health</w:t>
      </w:r>
      <w:r w:rsidR="001744CF">
        <w:rPr>
          <w:sz w:val="24"/>
          <w:szCs w:val="24"/>
        </w:rPr>
        <w:t>.</w:t>
      </w:r>
      <w:r w:rsidR="00AB600C">
        <w:rPr>
          <w:sz w:val="24"/>
          <w:szCs w:val="24"/>
        </w:rPr>
        <w:t xml:space="preserve"> The </w:t>
      </w:r>
      <w:r w:rsidR="00AB600C">
        <w:rPr>
          <w:i/>
          <w:sz w:val="24"/>
          <w:szCs w:val="24"/>
        </w:rPr>
        <w:t xml:space="preserve">Mental Health Foundation </w:t>
      </w:r>
      <w:r w:rsidR="00AB600C">
        <w:rPr>
          <w:sz w:val="24"/>
          <w:szCs w:val="24"/>
        </w:rPr>
        <w:t>has documented the stigma surrounding mental ill health stating:</w:t>
      </w:r>
    </w:p>
    <w:p w14:paraId="0246D5B8" w14:textId="77777777" w:rsidR="00CB17DD" w:rsidRDefault="00CB17DD" w:rsidP="00340E9A">
      <w:pPr>
        <w:ind w:right="237"/>
        <w:jc w:val="both"/>
        <w:rPr>
          <w:sz w:val="24"/>
          <w:szCs w:val="24"/>
        </w:rPr>
      </w:pPr>
    </w:p>
    <w:p w14:paraId="369E31D3" w14:textId="650C7624" w:rsidR="00CB17DD" w:rsidRPr="00BC4DB7" w:rsidRDefault="00AB600C" w:rsidP="00340E9A">
      <w:pPr>
        <w:ind w:right="237"/>
        <w:jc w:val="both"/>
        <w:rPr>
          <w:i/>
          <w:sz w:val="24"/>
          <w:szCs w:val="24"/>
        </w:rPr>
      </w:pPr>
      <w:r>
        <w:rPr>
          <w:sz w:val="24"/>
          <w:szCs w:val="24"/>
        </w:rPr>
        <w:tab/>
      </w:r>
      <w:r>
        <w:rPr>
          <w:i/>
          <w:sz w:val="24"/>
          <w:szCs w:val="24"/>
        </w:rPr>
        <w:t>‘</w:t>
      </w:r>
      <w:r w:rsidR="00AA790A">
        <w:rPr>
          <w:i/>
          <w:sz w:val="24"/>
          <w:szCs w:val="24"/>
        </w:rPr>
        <w:t>S</w:t>
      </w:r>
      <w:r>
        <w:rPr>
          <w:i/>
          <w:sz w:val="24"/>
          <w:szCs w:val="24"/>
        </w:rPr>
        <w:t>ociety has stereotyped views about mental ill health and how it affects people. Many people believe that people with mental ill hea</w:t>
      </w:r>
      <w:r w:rsidR="00BC4DB7">
        <w:rPr>
          <w:i/>
          <w:sz w:val="24"/>
          <w:szCs w:val="24"/>
        </w:rPr>
        <w:t>lth are violent and dangerous.’</w:t>
      </w:r>
    </w:p>
    <w:p w14:paraId="3536B427" w14:textId="502725EA" w:rsidR="00CB17DD" w:rsidRDefault="00AB600C" w:rsidP="00340E9A">
      <w:pPr>
        <w:ind w:right="237"/>
        <w:jc w:val="both"/>
        <w:rPr>
          <w:sz w:val="24"/>
          <w:szCs w:val="24"/>
        </w:rPr>
      </w:pPr>
      <w:r>
        <w:rPr>
          <w:sz w:val="24"/>
          <w:szCs w:val="24"/>
        </w:rPr>
        <w:t xml:space="preserve">The </w:t>
      </w:r>
      <w:r>
        <w:rPr>
          <w:i/>
          <w:sz w:val="24"/>
          <w:szCs w:val="24"/>
        </w:rPr>
        <w:t xml:space="preserve">Mental Health Foundation </w:t>
      </w:r>
      <w:r>
        <w:rPr>
          <w:sz w:val="24"/>
          <w:szCs w:val="24"/>
        </w:rPr>
        <w:t>go</w:t>
      </w:r>
      <w:r w:rsidR="0004180A">
        <w:rPr>
          <w:sz w:val="24"/>
          <w:szCs w:val="24"/>
        </w:rPr>
        <w:t>es</w:t>
      </w:r>
      <w:r w:rsidR="00BC4DB7">
        <w:rPr>
          <w:sz w:val="24"/>
          <w:szCs w:val="24"/>
        </w:rPr>
        <w:t xml:space="preserve"> on to say:</w:t>
      </w:r>
    </w:p>
    <w:p w14:paraId="5C25568C" w14:textId="0CA54CD9" w:rsidR="00CB17DD" w:rsidRPr="00BC4DB7" w:rsidRDefault="00AB600C" w:rsidP="00340E9A">
      <w:pPr>
        <w:ind w:right="237"/>
        <w:jc w:val="both"/>
        <w:rPr>
          <w:i/>
          <w:sz w:val="24"/>
          <w:szCs w:val="24"/>
        </w:rPr>
      </w:pPr>
      <w:r>
        <w:rPr>
          <w:i/>
          <w:sz w:val="24"/>
          <w:szCs w:val="24"/>
        </w:rPr>
        <w:tab/>
        <w:t>‘</w:t>
      </w:r>
      <w:r w:rsidR="00AA790A">
        <w:rPr>
          <w:i/>
          <w:sz w:val="24"/>
          <w:szCs w:val="24"/>
        </w:rPr>
        <w:t>T</w:t>
      </w:r>
      <w:r>
        <w:rPr>
          <w:i/>
          <w:sz w:val="24"/>
          <w:szCs w:val="24"/>
        </w:rPr>
        <w:t>he situation is exacerbated by the media. Media reports often link mental health illness with violence, or portray people with mental health problems as dangerous, criminals, evil</w:t>
      </w:r>
      <w:r w:rsidR="00AA790A">
        <w:rPr>
          <w:i/>
          <w:sz w:val="24"/>
          <w:szCs w:val="24"/>
        </w:rPr>
        <w:t>,</w:t>
      </w:r>
      <w:r>
        <w:rPr>
          <w:i/>
          <w:sz w:val="24"/>
          <w:szCs w:val="24"/>
        </w:rPr>
        <w:t xml:space="preserve"> or very disabled and unable to</w:t>
      </w:r>
      <w:r w:rsidR="00BC4DB7">
        <w:rPr>
          <w:i/>
          <w:sz w:val="24"/>
          <w:szCs w:val="24"/>
        </w:rPr>
        <w:t xml:space="preserve"> live normal, fulfilled lives.’</w:t>
      </w:r>
    </w:p>
    <w:p w14:paraId="4DAB6009" w14:textId="492CF0F9" w:rsidR="00AA790A" w:rsidRPr="00AA790A" w:rsidRDefault="00AA790A" w:rsidP="00340E9A">
      <w:pPr>
        <w:ind w:right="237"/>
        <w:jc w:val="both"/>
        <w:rPr>
          <w:sz w:val="24"/>
          <w:szCs w:val="24"/>
        </w:rPr>
      </w:pPr>
      <w:r>
        <w:rPr>
          <w:sz w:val="24"/>
          <w:szCs w:val="24"/>
        </w:rPr>
        <w:t>(Stigma and discrimination, 2020)</w:t>
      </w:r>
    </w:p>
    <w:p w14:paraId="6987AAA6" w14:textId="77777777" w:rsidR="00AB600C" w:rsidRDefault="00AB600C" w:rsidP="00340E9A">
      <w:pPr>
        <w:ind w:right="237"/>
        <w:jc w:val="both"/>
        <w:rPr>
          <w:sz w:val="24"/>
          <w:szCs w:val="24"/>
        </w:rPr>
      </w:pPr>
    </w:p>
    <w:p w14:paraId="56F23816" w14:textId="2369CDB6" w:rsidR="00A86F3C" w:rsidRDefault="00A86F3C" w:rsidP="00340E9A">
      <w:pPr>
        <w:ind w:right="237"/>
        <w:jc w:val="both"/>
        <w:rPr>
          <w:sz w:val="24"/>
          <w:szCs w:val="24"/>
        </w:rPr>
      </w:pPr>
      <w:r>
        <w:rPr>
          <w:sz w:val="24"/>
          <w:szCs w:val="24"/>
        </w:rPr>
        <w:t>Effective Communication</w:t>
      </w:r>
    </w:p>
    <w:p w14:paraId="0093142E" w14:textId="7ED5462D" w:rsidR="001A2945" w:rsidRPr="0023357E" w:rsidRDefault="001744CF" w:rsidP="00340E9A">
      <w:pPr>
        <w:ind w:right="237"/>
        <w:jc w:val="both"/>
        <w:rPr>
          <w:i/>
          <w:sz w:val="24"/>
          <w:szCs w:val="24"/>
        </w:rPr>
      </w:pPr>
      <w:r>
        <w:rPr>
          <w:sz w:val="24"/>
          <w:szCs w:val="24"/>
        </w:rPr>
        <w:lastRenderedPageBreak/>
        <w:t xml:space="preserve">Knowing </w:t>
      </w:r>
      <w:r w:rsidR="00C9362F">
        <w:rPr>
          <w:sz w:val="24"/>
          <w:szCs w:val="24"/>
        </w:rPr>
        <w:t>that e</w:t>
      </w:r>
      <w:r w:rsidR="004B0EA2">
        <w:rPr>
          <w:sz w:val="24"/>
          <w:szCs w:val="24"/>
        </w:rPr>
        <w:t xml:space="preserve">stablishing </w:t>
      </w:r>
      <w:r>
        <w:rPr>
          <w:sz w:val="24"/>
          <w:szCs w:val="24"/>
        </w:rPr>
        <w:t>effectiv</w:t>
      </w:r>
      <w:r w:rsidR="004B0EA2">
        <w:rPr>
          <w:sz w:val="24"/>
          <w:szCs w:val="24"/>
        </w:rPr>
        <w:t>e communication would be essential</w:t>
      </w:r>
      <w:r>
        <w:rPr>
          <w:sz w:val="24"/>
          <w:szCs w:val="24"/>
        </w:rPr>
        <w:t xml:space="preserve"> to the outcome of </w:t>
      </w:r>
      <w:r w:rsidR="003708D8">
        <w:rPr>
          <w:sz w:val="24"/>
          <w:szCs w:val="24"/>
        </w:rPr>
        <w:t xml:space="preserve">the initial </w:t>
      </w:r>
      <w:r>
        <w:rPr>
          <w:sz w:val="24"/>
          <w:szCs w:val="24"/>
        </w:rPr>
        <w:t>interaction</w:t>
      </w:r>
      <w:r w:rsidR="003708D8">
        <w:rPr>
          <w:sz w:val="24"/>
          <w:szCs w:val="24"/>
        </w:rPr>
        <w:t>,</w:t>
      </w:r>
      <w:r>
        <w:rPr>
          <w:sz w:val="24"/>
          <w:szCs w:val="24"/>
        </w:rPr>
        <w:t xml:space="preserve"> I tried to </w:t>
      </w:r>
      <w:r w:rsidR="00FF1F4E">
        <w:rPr>
          <w:sz w:val="24"/>
          <w:szCs w:val="24"/>
        </w:rPr>
        <w:t>look past any</w:t>
      </w:r>
      <w:r w:rsidR="003708D8">
        <w:rPr>
          <w:sz w:val="24"/>
          <w:szCs w:val="24"/>
        </w:rPr>
        <w:t xml:space="preserve"> </w:t>
      </w:r>
      <w:r w:rsidR="00CF3C52">
        <w:rPr>
          <w:sz w:val="24"/>
          <w:szCs w:val="24"/>
        </w:rPr>
        <w:t xml:space="preserve">preconceptions </w:t>
      </w:r>
      <w:r w:rsidR="00FF1F4E">
        <w:rPr>
          <w:sz w:val="24"/>
          <w:szCs w:val="24"/>
        </w:rPr>
        <w:t xml:space="preserve">I have that are </w:t>
      </w:r>
      <w:r w:rsidR="00CF3C52">
        <w:rPr>
          <w:sz w:val="24"/>
          <w:szCs w:val="24"/>
        </w:rPr>
        <w:t xml:space="preserve">often associated with mental ill health. </w:t>
      </w:r>
      <w:r w:rsidR="00BD7730">
        <w:rPr>
          <w:sz w:val="24"/>
          <w:szCs w:val="24"/>
        </w:rPr>
        <w:t>When dealing with a person experiencing mental ill health it is important to</w:t>
      </w:r>
      <w:r w:rsidR="002E4158">
        <w:rPr>
          <w:sz w:val="24"/>
          <w:szCs w:val="24"/>
        </w:rPr>
        <w:t xml:space="preserve"> </w:t>
      </w:r>
      <w:r w:rsidR="009C1293">
        <w:rPr>
          <w:sz w:val="24"/>
          <w:szCs w:val="24"/>
        </w:rPr>
        <w:t>be aware that they can become unpredictable. Reassuring</w:t>
      </w:r>
      <w:r w:rsidR="002E4158">
        <w:rPr>
          <w:sz w:val="24"/>
          <w:szCs w:val="24"/>
        </w:rPr>
        <w:t xml:space="preserve"> the</w:t>
      </w:r>
      <w:r w:rsidR="009C1293">
        <w:rPr>
          <w:sz w:val="24"/>
          <w:szCs w:val="24"/>
        </w:rPr>
        <w:t>m, making</w:t>
      </w:r>
      <w:r w:rsidR="00BD7730">
        <w:rPr>
          <w:sz w:val="24"/>
          <w:szCs w:val="24"/>
        </w:rPr>
        <w:t xml:space="preserve"> them aware of your</w:t>
      </w:r>
      <w:r w:rsidR="002E4158">
        <w:rPr>
          <w:sz w:val="24"/>
          <w:szCs w:val="24"/>
        </w:rPr>
        <w:t xml:space="preserve"> intentions</w:t>
      </w:r>
      <w:r w:rsidR="00BD7730">
        <w:rPr>
          <w:sz w:val="24"/>
          <w:szCs w:val="24"/>
        </w:rPr>
        <w:t xml:space="preserve">, </w:t>
      </w:r>
      <w:r w:rsidR="009C1293">
        <w:rPr>
          <w:sz w:val="24"/>
          <w:szCs w:val="24"/>
        </w:rPr>
        <w:t xml:space="preserve">and </w:t>
      </w:r>
      <w:r w:rsidR="002E4158">
        <w:rPr>
          <w:sz w:val="24"/>
          <w:szCs w:val="24"/>
        </w:rPr>
        <w:t xml:space="preserve">explaining what </w:t>
      </w:r>
      <w:r w:rsidR="00BD7730">
        <w:rPr>
          <w:sz w:val="24"/>
          <w:szCs w:val="24"/>
        </w:rPr>
        <w:t>i</w:t>
      </w:r>
      <w:r w:rsidR="002E4158">
        <w:rPr>
          <w:sz w:val="24"/>
          <w:szCs w:val="24"/>
        </w:rPr>
        <w:t xml:space="preserve">s happening </w:t>
      </w:r>
      <w:r w:rsidR="003A2BB8">
        <w:rPr>
          <w:sz w:val="24"/>
          <w:szCs w:val="24"/>
        </w:rPr>
        <w:t>in a calm</w:t>
      </w:r>
      <w:r w:rsidR="00BD7730">
        <w:rPr>
          <w:sz w:val="24"/>
          <w:szCs w:val="24"/>
        </w:rPr>
        <w:t xml:space="preserve"> tone </w:t>
      </w:r>
      <w:r w:rsidR="009C1293">
        <w:rPr>
          <w:sz w:val="24"/>
          <w:szCs w:val="24"/>
        </w:rPr>
        <w:t xml:space="preserve">to control the situation </w:t>
      </w:r>
      <w:r w:rsidR="00BD7730">
        <w:rPr>
          <w:sz w:val="24"/>
          <w:szCs w:val="24"/>
        </w:rPr>
        <w:t xml:space="preserve">and avoid challenging </w:t>
      </w:r>
      <w:r w:rsidR="001A3385">
        <w:rPr>
          <w:sz w:val="24"/>
          <w:szCs w:val="24"/>
        </w:rPr>
        <w:t>or reasoning against delusions.</w:t>
      </w:r>
      <w:r w:rsidR="007B2D77">
        <w:rPr>
          <w:sz w:val="24"/>
          <w:szCs w:val="24"/>
        </w:rPr>
        <w:t xml:space="preserve"> These strategies for effective communication </w:t>
      </w:r>
      <w:r w:rsidR="0023357E">
        <w:rPr>
          <w:sz w:val="24"/>
          <w:szCs w:val="24"/>
        </w:rPr>
        <w:t>are identified and documented</w:t>
      </w:r>
      <w:r w:rsidR="007B2D77">
        <w:rPr>
          <w:sz w:val="24"/>
          <w:szCs w:val="24"/>
        </w:rPr>
        <w:t xml:space="preserve"> by </w:t>
      </w:r>
      <w:r w:rsidR="0023357E">
        <w:rPr>
          <w:sz w:val="24"/>
          <w:szCs w:val="24"/>
        </w:rPr>
        <w:t xml:space="preserve">Bryant, R. and Bryant, S. in </w:t>
      </w:r>
      <w:r w:rsidR="0023357E">
        <w:rPr>
          <w:i/>
          <w:sz w:val="24"/>
          <w:szCs w:val="24"/>
        </w:rPr>
        <w:t>Blackstone’s Handbook for Policing Students.</w:t>
      </w:r>
    </w:p>
    <w:p w14:paraId="452E40A6" w14:textId="244B0B28" w:rsidR="008B28E7" w:rsidRDefault="0023357E" w:rsidP="00340E9A">
      <w:pPr>
        <w:ind w:right="237"/>
        <w:jc w:val="both"/>
        <w:rPr>
          <w:sz w:val="24"/>
          <w:szCs w:val="24"/>
        </w:rPr>
      </w:pPr>
      <w:r>
        <w:rPr>
          <w:sz w:val="24"/>
          <w:szCs w:val="24"/>
        </w:rPr>
        <w:t>(Bryant and Bryant, 2019)</w:t>
      </w:r>
    </w:p>
    <w:p w14:paraId="6DF7C217" w14:textId="77777777" w:rsidR="0023357E" w:rsidRDefault="0023357E" w:rsidP="00340E9A">
      <w:pPr>
        <w:ind w:right="237"/>
        <w:jc w:val="both"/>
        <w:rPr>
          <w:sz w:val="24"/>
          <w:szCs w:val="24"/>
        </w:rPr>
      </w:pPr>
    </w:p>
    <w:p w14:paraId="4F546A75" w14:textId="770DC1F9" w:rsidR="00D46E86" w:rsidRPr="00BC4DB7" w:rsidRDefault="00FF1F4E" w:rsidP="00340E9A">
      <w:pPr>
        <w:ind w:right="237"/>
        <w:jc w:val="both"/>
        <w:rPr>
          <w:i/>
          <w:sz w:val="24"/>
          <w:szCs w:val="24"/>
        </w:rPr>
      </w:pPr>
      <w:r>
        <w:rPr>
          <w:sz w:val="24"/>
          <w:szCs w:val="24"/>
        </w:rPr>
        <w:t xml:space="preserve">My initial actions were to prevent the male </w:t>
      </w:r>
      <w:r w:rsidR="00F106C7">
        <w:rPr>
          <w:sz w:val="24"/>
          <w:szCs w:val="24"/>
        </w:rPr>
        <w:t xml:space="preserve">from bringing harm to himself or others, </w:t>
      </w:r>
      <w:r w:rsidR="00094843">
        <w:rPr>
          <w:sz w:val="24"/>
          <w:szCs w:val="24"/>
        </w:rPr>
        <w:t xml:space="preserve">by </w:t>
      </w:r>
      <w:r w:rsidR="002E023C">
        <w:rPr>
          <w:sz w:val="24"/>
          <w:szCs w:val="24"/>
        </w:rPr>
        <w:t>using communication skills, active listening giving the male time to answer questions, paraphrasing and asking follow up questions. I</w:t>
      </w:r>
      <w:r w:rsidR="00F106C7">
        <w:rPr>
          <w:sz w:val="24"/>
          <w:szCs w:val="24"/>
        </w:rPr>
        <w:t xml:space="preserve">f unsuccessful, </w:t>
      </w:r>
      <w:r w:rsidR="00094843">
        <w:rPr>
          <w:sz w:val="24"/>
          <w:szCs w:val="24"/>
        </w:rPr>
        <w:t>a prop</w:t>
      </w:r>
      <w:r w:rsidR="009C1293">
        <w:rPr>
          <w:sz w:val="24"/>
          <w:szCs w:val="24"/>
        </w:rPr>
        <w:t>ortionate</w:t>
      </w:r>
      <w:r w:rsidR="00094843">
        <w:rPr>
          <w:sz w:val="24"/>
          <w:szCs w:val="24"/>
        </w:rPr>
        <w:t xml:space="preserve"> </w:t>
      </w:r>
      <w:r w:rsidR="00F106C7">
        <w:rPr>
          <w:sz w:val="24"/>
          <w:szCs w:val="24"/>
        </w:rPr>
        <w:t xml:space="preserve">use </w:t>
      </w:r>
      <w:r w:rsidR="009C1293">
        <w:rPr>
          <w:sz w:val="24"/>
          <w:szCs w:val="24"/>
        </w:rPr>
        <w:t>of f</w:t>
      </w:r>
      <w:r w:rsidR="00DE009C">
        <w:rPr>
          <w:sz w:val="24"/>
          <w:szCs w:val="24"/>
        </w:rPr>
        <w:t>orce would have to be used to prevent any harm to the male. Use of force may also be used to protect the public and other officers. In this incident the use of force became necessary when the male became violent towards officers</w:t>
      </w:r>
      <w:r w:rsidR="002E023C">
        <w:rPr>
          <w:sz w:val="24"/>
          <w:szCs w:val="24"/>
        </w:rPr>
        <w:t xml:space="preserve"> when communication broke down</w:t>
      </w:r>
      <w:r w:rsidR="00DE009C">
        <w:rPr>
          <w:sz w:val="24"/>
          <w:szCs w:val="24"/>
        </w:rPr>
        <w:t xml:space="preserve">. </w:t>
      </w:r>
      <w:r w:rsidR="004F6FE8">
        <w:rPr>
          <w:sz w:val="24"/>
          <w:szCs w:val="24"/>
        </w:rPr>
        <w:t>Using the</w:t>
      </w:r>
      <w:r w:rsidR="00D46E86">
        <w:rPr>
          <w:sz w:val="24"/>
          <w:szCs w:val="24"/>
        </w:rPr>
        <w:t xml:space="preserve"> 1:</w:t>
      </w:r>
      <w:r w:rsidR="004F6FE8">
        <w:rPr>
          <w:sz w:val="24"/>
          <w:szCs w:val="24"/>
        </w:rPr>
        <w:t xml:space="preserve"> </w:t>
      </w:r>
      <w:r w:rsidR="004F6FE8">
        <w:rPr>
          <w:i/>
          <w:sz w:val="24"/>
          <w:szCs w:val="24"/>
        </w:rPr>
        <w:t xml:space="preserve">National Decision Model </w:t>
      </w:r>
      <w:r w:rsidR="004F6FE8">
        <w:rPr>
          <w:sz w:val="24"/>
          <w:szCs w:val="24"/>
        </w:rPr>
        <w:t xml:space="preserve">the use of force to restrain and detain the male under </w:t>
      </w:r>
      <w:r w:rsidR="004F6FE8">
        <w:rPr>
          <w:i/>
          <w:sz w:val="24"/>
          <w:szCs w:val="24"/>
        </w:rPr>
        <w:t>Sec136 MHA 1983</w:t>
      </w:r>
      <w:r w:rsidR="004F6FE8">
        <w:rPr>
          <w:sz w:val="24"/>
          <w:szCs w:val="24"/>
        </w:rPr>
        <w:t xml:space="preserve"> was justified using </w:t>
      </w:r>
      <w:r w:rsidR="00D46E86">
        <w:rPr>
          <w:sz w:val="24"/>
          <w:szCs w:val="24"/>
        </w:rPr>
        <w:t>2</w:t>
      </w:r>
      <w:r w:rsidR="00560F2D">
        <w:rPr>
          <w:sz w:val="24"/>
          <w:szCs w:val="24"/>
        </w:rPr>
        <w:t xml:space="preserve">: </w:t>
      </w:r>
      <w:r w:rsidR="004F6FE8">
        <w:rPr>
          <w:i/>
          <w:sz w:val="24"/>
          <w:szCs w:val="24"/>
        </w:rPr>
        <w:t xml:space="preserve">Section 117 PACE </w:t>
      </w:r>
      <w:r w:rsidR="004F6FE8">
        <w:rPr>
          <w:sz w:val="24"/>
          <w:szCs w:val="24"/>
        </w:rPr>
        <w:t xml:space="preserve">and </w:t>
      </w:r>
      <w:r w:rsidR="00D46E86">
        <w:rPr>
          <w:sz w:val="24"/>
          <w:szCs w:val="24"/>
        </w:rPr>
        <w:t>3</w:t>
      </w:r>
      <w:r w:rsidR="00560F2D">
        <w:rPr>
          <w:sz w:val="24"/>
          <w:szCs w:val="24"/>
        </w:rPr>
        <w:t xml:space="preserve">: </w:t>
      </w:r>
      <w:r w:rsidR="004F6FE8">
        <w:rPr>
          <w:i/>
          <w:sz w:val="24"/>
          <w:szCs w:val="24"/>
        </w:rPr>
        <w:t xml:space="preserve">Section 3 Criminal </w:t>
      </w:r>
      <w:r w:rsidR="00560F2D">
        <w:rPr>
          <w:i/>
          <w:sz w:val="24"/>
          <w:szCs w:val="24"/>
        </w:rPr>
        <w:t>Law Act 1967.</w:t>
      </w:r>
    </w:p>
    <w:p w14:paraId="1A730B74" w14:textId="171A49E8" w:rsidR="008B28E7" w:rsidRPr="00270EEB" w:rsidRDefault="00D46E86" w:rsidP="00340E9A">
      <w:pPr>
        <w:ind w:right="237"/>
        <w:jc w:val="both"/>
        <w:rPr>
          <w:sz w:val="24"/>
          <w:szCs w:val="24"/>
        </w:rPr>
      </w:pPr>
      <w:r>
        <w:rPr>
          <w:sz w:val="24"/>
          <w:szCs w:val="24"/>
        </w:rPr>
        <w:t>1: (National Decision Model, 2020)</w:t>
      </w:r>
    </w:p>
    <w:p w14:paraId="4A8B313D" w14:textId="688F76D8" w:rsidR="008B28E7" w:rsidRDefault="00D46E86" w:rsidP="00340E9A">
      <w:pPr>
        <w:ind w:right="237"/>
        <w:jc w:val="both"/>
        <w:rPr>
          <w:sz w:val="24"/>
          <w:szCs w:val="24"/>
        </w:rPr>
      </w:pPr>
      <w:r>
        <w:rPr>
          <w:sz w:val="24"/>
          <w:szCs w:val="24"/>
        </w:rPr>
        <w:t>2</w:t>
      </w:r>
      <w:r w:rsidR="00560F2D">
        <w:rPr>
          <w:sz w:val="24"/>
          <w:szCs w:val="24"/>
        </w:rPr>
        <w:t>: (Police and Criminal Evidence Act 1984, 2020)</w:t>
      </w:r>
    </w:p>
    <w:p w14:paraId="48270EA7" w14:textId="2C776D1F" w:rsidR="00560F2D" w:rsidRDefault="00D46E86" w:rsidP="00340E9A">
      <w:pPr>
        <w:ind w:right="237"/>
        <w:jc w:val="both"/>
        <w:rPr>
          <w:sz w:val="24"/>
          <w:szCs w:val="24"/>
        </w:rPr>
      </w:pPr>
      <w:r>
        <w:rPr>
          <w:sz w:val="24"/>
          <w:szCs w:val="24"/>
        </w:rPr>
        <w:t>3</w:t>
      </w:r>
      <w:r w:rsidR="00560F2D">
        <w:rPr>
          <w:sz w:val="24"/>
          <w:szCs w:val="24"/>
        </w:rPr>
        <w:t>: (Criminal Law Act 1967, 2020)</w:t>
      </w:r>
    </w:p>
    <w:p w14:paraId="505FF30B" w14:textId="279C3AC9" w:rsidR="0017467B" w:rsidRDefault="00BC4DB7" w:rsidP="00340E9A">
      <w:pPr>
        <w:ind w:right="237"/>
        <w:jc w:val="both"/>
        <w:rPr>
          <w:sz w:val="24"/>
          <w:szCs w:val="24"/>
        </w:rPr>
      </w:pPr>
      <w:r>
        <w:rPr>
          <w:sz w:val="24"/>
          <w:szCs w:val="24"/>
        </w:rPr>
        <w:lastRenderedPageBreak/>
        <w:t>Safeguarding.</w:t>
      </w:r>
    </w:p>
    <w:p w14:paraId="41CC3DBB" w14:textId="119E5635" w:rsidR="0017467B" w:rsidRPr="00BC4DB7" w:rsidRDefault="0017467B" w:rsidP="00340E9A">
      <w:pPr>
        <w:ind w:right="237"/>
        <w:jc w:val="both"/>
        <w:rPr>
          <w:sz w:val="24"/>
          <w:szCs w:val="24"/>
        </w:rPr>
      </w:pPr>
      <w:r>
        <w:rPr>
          <w:sz w:val="24"/>
          <w:szCs w:val="24"/>
        </w:rPr>
        <w:t xml:space="preserve">What is </w:t>
      </w:r>
      <w:r>
        <w:rPr>
          <w:i/>
          <w:sz w:val="24"/>
          <w:szCs w:val="24"/>
        </w:rPr>
        <w:t>Safeguarding?</w:t>
      </w:r>
      <w:r w:rsidR="00301115">
        <w:rPr>
          <w:i/>
          <w:sz w:val="24"/>
          <w:szCs w:val="24"/>
        </w:rPr>
        <w:t xml:space="preserve"> </w:t>
      </w:r>
      <w:r w:rsidR="00301115">
        <w:rPr>
          <w:sz w:val="24"/>
          <w:szCs w:val="24"/>
        </w:rPr>
        <w:t xml:space="preserve">As defined by the </w:t>
      </w:r>
      <w:r w:rsidR="00301115" w:rsidRPr="00301115">
        <w:rPr>
          <w:i/>
          <w:sz w:val="24"/>
          <w:szCs w:val="24"/>
        </w:rPr>
        <w:t>Social Care Institute for Excellence</w:t>
      </w:r>
      <w:r w:rsidR="00301115">
        <w:rPr>
          <w:sz w:val="24"/>
          <w:szCs w:val="24"/>
        </w:rPr>
        <w:t>, safeguarding is:</w:t>
      </w:r>
    </w:p>
    <w:p w14:paraId="57A24527" w14:textId="369BF6E4" w:rsidR="0017467B" w:rsidRPr="00BC4DB7" w:rsidRDefault="0017467B" w:rsidP="00340E9A">
      <w:pPr>
        <w:ind w:right="237"/>
        <w:jc w:val="both"/>
        <w:rPr>
          <w:i/>
          <w:sz w:val="24"/>
          <w:szCs w:val="24"/>
        </w:rPr>
      </w:pPr>
      <w:r>
        <w:rPr>
          <w:i/>
          <w:sz w:val="24"/>
          <w:szCs w:val="24"/>
        </w:rPr>
        <w:tab/>
        <w:t>‘’</w:t>
      </w:r>
      <w:r w:rsidRPr="0017467B">
        <w:rPr>
          <w:color w:val="303030"/>
        </w:rPr>
        <w:t xml:space="preserve"> </w:t>
      </w:r>
      <w:r w:rsidRPr="0017467B">
        <w:rPr>
          <w:i/>
          <w:sz w:val="24"/>
          <w:szCs w:val="24"/>
        </w:rPr>
        <w:t>Protecting an adult’s right to live in safety, free from abuse and neglect. It is about people and organisations working together to prevent and stop both the risks and experience of abuse or neglect, while at the same time making sure that the adult’s wellbeing is promoted including, where appropriate, having regard to their views, wishes, feelings and beliefs in deciding on any action. This must recognise that adults sometimes have complex interpersonal relationships and may be ambivalent, unclear or unrealistic about their personal circumstances.</w:t>
      </w:r>
      <w:r w:rsidR="00BC4DB7">
        <w:rPr>
          <w:i/>
          <w:sz w:val="24"/>
          <w:szCs w:val="24"/>
        </w:rPr>
        <w:t>’’</w:t>
      </w:r>
    </w:p>
    <w:p w14:paraId="2841C1A2" w14:textId="2E11840E" w:rsidR="0017467B" w:rsidRDefault="0017467B" w:rsidP="00340E9A">
      <w:pPr>
        <w:ind w:right="237"/>
        <w:jc w:val="both"/>
        <w:rPr>
          <w:sz w:val="24"/>
          <w:szCs w:val="24"/>
        </w:rPr>
      </w:pPr>
      <w:r>
        <w:rPr>
          <w:sz w:val="24"/>
          <w:szCs w:val="24"/>
        </w:rPr>
        <w:t>(Adults, Adults and Safeguarding?, 2020)</w:t>
      </w:r>
    </w:p>
    <w:p w14:paraId="07C2ECAD" w14:textId="77777777" w:rsidR="0017467B" w:rsidRPr="0017467B" w:rsidRDefault="0017467B" w:rsidP="00340E9A">
      <w:pPr>
        <w:ind w:right="237"/>
        <w:jc w:val="both"/>
        <w:rPr>
          <w:sz w:val="24"/>
          <w:szCs w:val="24"/>
        </w:rPr>
      </w:pPr>
    </w:p>
    <w:p w14:paraId="4FA098AA" w14:textId="590E525B" w:rsidR="00513ED1" w:rsidRDefault="0023357E" w:rsidP="00301115">
      <w:pPr>
        <w:ind w:right="237" w:firstLine="720"/>
        <w:jc w:val="both"/>
        <w:rPr>
          <w:sz w:val="24"/>
          <w:szCs w:val="24"/>
        </w:rPr>
      </w:pPr>
      <w:r>
        <w:rPr>
          <w:sz w:val="24"/>
          <w:szCs w:val="24"/>
        </w:rPr>
        <w:t>Once</w:t>
      </w:r>
      <w:r w:rsidR="000B506D">
        <w:rPr>
          <w:sz w:val="24"/>
          <w:szCs w:val="24"/>
        </w:rPr>
        <w:t xml:space="preserve"> </w:t>
      </w:r>
      <w:r>
        <w:rPr>
          <w:sz w:val="24"/>
          <w:szCs w:val="24"/>
        </w:rPr>
        <w:t>I had the male detained and under control, his welfare and s</w:t>
      </w:r>
      <w:r w:rsidR="00513ED1">
        <w:rPr>
          <w:sz w:val="24"/>
          <w:szCs w:val="24"/>
        </w:rPr>
        <w:t xml:space="preserve">afeguarding became my priority. From communicating with the detainee, I ascertained that he had no support structure in place in his home environment due to a recent </w:t>
      </w:r>
      <w:r w:rsidR="006B0273">
        <w:rPr>
          <w:sz w:val="24"/>
          <w:szCs w:val="24"/>
        </w:rPr>
        <w:t xml:space="preserve">family </w:t>
      </w:r>
      <w:r w:rsidR="00513ED1">
        <w:rPr>
          <w:sz w:val="24"/>
          <w:szCs w:val="24"/>
        </w:rPr>
        <w:t xml:space="preserve">bereavement. This </w:t>
      </w:r>
      <w:r w:rsidR="006B0273">
        <w:rPr>
          <w:sz w:val="24"/>
          <w:szCs w:val="24"/>
        </w:rPr>
        <w:t>had the potential to be the cause of the onset of mental ill health.</w:t>
      </w:r>
    </w:p>
    <w:p w14:paraId="376D1E06" w14:textId="69DFF400" w:rsidR="00301115" w:rsidRDefault="000B506D" w:rsidP="00513ED1">
      <w:pPr>
        <w:ind w:right="237"/>
        <w:jc w:val="both"/>
        <w:rPr>
          <w:sz w:val="24"/>
          <w:szCs w:val="24"/>
        </w:rPr>
      </w:pPr>
      <w:r>
        <w:rPr>
          <w:sz w:val="24"/>
          <w:szCs w:val="24"/>
        </w:rPr>
        <w:t xml:space="preserve">When detaining a person under </w:t>
      </w:r>
      <w:r>
        <w:rPr>
          <w:i/>
          <w:sz w:val="24"/>
          <w:szCs w:val="24"/>
        </w:rPr>
        <w:t xml:space="preserve">Sec136 MHA 1983 </w:t>
      </w:r>
      <w:r>
        <w:rPr>
          <w:sz w:val="24"/>
          <w:szCs w:val="24"/>
        </w:rPr>
        <w:t xml:space="preserve">there is a legal requirement to consult with an Approved Mental Health Professional (AMHP) who </w:t>
      </w:r>
      <w:r w:rsidR="00E71CE9">
        <w:rPr>
          <w:sz w:val="24"/>
          <w:szCs w:val="24"/>
        </w:rPr>
        <w:t>is</w:t>
      </w:r>
      <w:r>
        <w:rPr>
          <w:sz w:val="24"/>
          <w:szCs w:val="24"/>
        </w:rPr>
        <w:t xml:space="preserve"> </w:t>
      </w:r>
      <w:r w:rsidR="00EA5840">
        <w:rPr>
          <w:sz w:val="24"/>
          <w:szCs w:val="24"/>
        </w:rPr>
        <w:t xml:space="preserve">trained to use the </w:t>
      </w:r>
      <w:r w:rsidR="00EA5840">
        <w:rPr>
          <w:i/>
          <w:sz w:val="24"/>
          <w:szCs w:val="24"/>
        </w:rPr>
        <w:t xml:space="preserve">Mental Health Act </w:t>
      </w:r>
      <w:r w:rsidR="00EA5840">
        <w:rPr>
          <w:sz w:val="24"/>
          <w:szCs w:val="24"/>
        </w:rPr>
        <w:t xml:space="preserve">and </w:t>
      </w:r>
      <w:r w:rsidR="00756D16">
        <w:rPr>
          <w:sz w:val="24"/>
          <w:szCs w:val="24"/>
        </w:rPr>
        <w:t xml:space="preserve">based in the Force Control Room and </w:t>
      </w:r>
      <w:r>
        <w:rPr>
          <w:sz w:val="24"/>
          <w:szCs w:val="24"/>
        </w:rPr>
        <w:t>permitted to look at an individual’s medical notes in order to obtain relevant information relat</w:t>
      </w:r>
      <w:r w:rsidR="00756D16">
        <w:rPr>
          <w:sz w:val="24"/>
          <w:szCs w:val="24"/>
        </w:rPr>
        <w:t>ing to their mental health.</w:t>
      </w:r>
      <w:r w:rsidR="00E71CE9">
        <w:rPr>
          <w:sz w:val="24"/>
          <w:szCs w:val="24"/>
        </w:rPr>
        <w:t xml:space="preserve"> The AMHP will then arrange admittance to a mental health hospital for assessment. The conveyance to a place of safety is through hospital or </w:t>
      </w:r>
      <w:r w:rsidR="00E71CE9">
        <w:rPr>
          <w:sz w:val="24"/>
          <w:szCs w:val="24"/>
        </w:rPr>
        <w:lastRenderedPageBreak/>
        <w:t>ambulance transportation, however because of the violence displayed, I determined the risk level to</w:t>
      </w:r>
      <w:r w:rsidR="004D5551">
        <w:rPr>
          <w:sz w:val="24"/>
          <w:szCs w:val="24"/>
        </w:rPr>
        <w:t>o</w:t>
      </w:r>
      <w:r w:rsidR="00E71CE9">
        <w:rPr>
          <w:sz w:val="24"/>
          <w:szCs w:val="24"/>
        </w:rPr>
        <w:t xml:space="preserve"> high and </w:t>
      </w:r>
      <w:r w:rsidR="00194F47">
        <w:rPr>
          <w:sz w:val="24"/>
          <w:szCs w:val="24"/>
        </w:rPr>
        <w:t xml:space="preserve">conveyed the male in </w:t>
      </w:r>
      <w:r w:rsidR="000B073C">
        <w:rPr>
          <w:sz w:val="24"/>
          <w:szCs w:val="24"/>
        </w:rPr>
        <w:t>police transport.</w:t>
      </w:r>
    </w:p>
    <w:p w14:paraId="5AA44254" w14:textId="0755C57A" w:rsidR="00301115" w:rsidRDefault="00D244F1" w:rsidP="00301115">
      <w:pPr>
        <w:ind w:right="237"/>
        <w:jc w:val="both"/>
        <w:rPr>
          <w:sz w:val="24"/>
          <w:szCs w:val="24"/>
        </w:rPr>
      </w:pPr>
      <w:r>
        <w:rPr>
          <w:sz w:val="24"/>
          <w:szCs w:val="24"/>
        </w:rPr>
        <w:t xml:space="preserve">A second legal requirement is a Joint Risk Assessment Form </w:t>
      </w:r>
      <w:r w:rsidR="00FA2860">
        <w:rPr>
          <w:sz w:val="24"/>
          <w:szCs w:val="24"/>
        </w:rPr>
        <w:t xml:space="preserve">which is used to determine the risk posed by the detained person. The form is completed by the detaining officer and nursing staff and will include detailed notes of observations made by the officer, the circumstances of events, previous details of the detainee and information </w:t>
      </w:r>
      <w:r w:rsidR="00364D5A">
        <w:rPr>
          <w:sz w:val="24"/>
          <w:szCs w:val="24"/>
        </w:rPr>
        <w:t xml:space="preserve">from their medical notes. </w:t>
      </w:r>
      <w:r w:rsidR="00301115">
        <w:rPr>
          <w:sz w:val="24"/>
          <w:szCs w:val="24"/>
        </w:rPr>
        <w:t xml:space="preserve">Once the risk assessment has been completed, if the risk is deemed </w:t>
      </w:r>
      <w:r w:rsidR="00301115">
        <w:rPr>
          <w:i/>
          <w:sz w:val="24"/>
          <w:szCs w:val="24"/>
        </w:rPr>
        <w:t xml:space="preserve">low, </w:t>
      </w:r>
      <w:r w:rsidR="00301115">
        <w:rPr>
          <w:sz w:val="24"/>
          <w:szCs w:val="24"/>
        </w:rPr>
        <w:t xml:space="preserve">the police are </w:t>
      </w:r>
      <w:r w:rsidR="00267B16">
        <w:rPr>
          <w:sz w:val="24"/>
          <w:szCs w:val="24"/>
        </w:rPr>
        <w:t>able to</w:t>
      </w:r>
      <w:r w:rsidR="00301115">
        <w:rPr>
          <w:sz w:val="24"/>
          <w:szCs w:val="24"/>
        </w:rPr>
        <w:t xml:space="preserve"> handover the </w:t>
      </w:r>
      <w:r w:rsidR="00267B16">
        <w:rPr>
          <w:sz w:val="24"/>
          <w:szCs w:val="24"/>
        </w:rPr>
        <w:t xml:space="preserve">detainee and leave. </w:t>
      </w:r>
      <w:r w:rsidR="00364D5A" w:rsidRPr="00301115">
        <w:rPr>
          <w:sz w:val="24"/>
          <w:szCs w:val="24"/>
        </w:rPr>
        <w:t>The</w:t>
      </w:r>
      <w:r w:rsidR="00364D5A">
        <w:rPr>
          <w:sz w:val="24"/>
          <w:szCs w:val="24"/>
        </w:rPr>
        <w:t xml:space="preserve"> information </w:t>
      </w:r>
      <w:r w:rsidR="00267B16">
        <w:rPr>
          <w:sz w:val="24"/>
          <w:szCs w:val="24"/>
        </w:rPr>
        <w:t>from the Joint Risk Assessment when</w:t>
      </w:r>
      <w:r w:rsidR="00364D5A">
        <w:rPr>
          <w:sz w:val="24"/>
          <w:szCs w:val="24"/>
        </w:rPr>
        <w:t xml:space="preserve"> submitted, is uploaded onto police databases and shared with the Ho</w:t>
      </w:r>
      <w:r w:rsidR="00301115">
        <w:rPr>
          <w:sz w:val="24"/>
          <w:szCs w:val="24"/>
        </w:rPr>
        <w:t xml:space="preserve">me Office and Welsh Government. </w:t>
      </w:r>
    </w:p>
    <w:p w14:paraId="44E77285" w14:textId="3ACCAD7B" w:rsidR="00F0070E" w:rsidRDefault="00641D93" w:rsidP="00301115">
      <w:pPr>
        <w:ind w:right="237"/>
        <w:jc w:val="both"/>
        <w:rPr>
          <w:sz w:val="24"/>
          <w:szCs w:val="24"/>
        </w:rPr>
      </w:pPr>
      <w:r>
        <w:rPr>
          <w:sz w:val="24"/>
          <w:szCs w:val="24"/>
        </w:rPr>
        <w:t>Once in the care of the hospital a clinical assessment by an AMHP and either one or two registered medical practitioners (doctors) who have experience in diagnosing or treating mental health disorders, will be carried out. The assessment will have one of two outcomes</w:t>
      </w:r>
      <w:r w:rsidR="00F0070E">
        <w:rPr>
          <w:sz w:val="24"/>
          <w:szCs w:val="24"/>
        </w:rPr>
        <w:t xml:space="preserve"> either; the doctor will confirm that there is no mental health disorder and the detainee is immediately discharged or, if a mental health disorder is confirmed the detainee will be detained under </w:t>
      </w:r>
      <w:r w:rsidR="00F0070E">
        <w:rPr>
          <w:i/>
          <w:sz w:val="24"/>
          <w:szCs w:val="24"/>
        </w:rPr>
        <w:t xml:space="preserve">Section 2, 3 and 4 of the Mental Health Act 1983. </w:t>
      </w:r>
      <w:r w:rsidR="00F0070E">
        <w:rPr>
          <w:sz w:val="24"/>
          <w:szCs w:val="24"/>
        </w:rPr>
        <w:t xml:space="preserve">The AMHP will make and complete the necessary arrangements for </w:t>
      </w:r>
      <w:r w:rsidR="00BC4DB7">
        <w:rPr>
          <w:sz w:val="24"/>
          <w:szCs w:val="24"/>
        </w:rPr>
        <w:t>the person’s treatment or care.</w:t>
      </w:r>
    </w:p>
    <w:p w14:paraId="0EE7E456" w14:textId="6B61EA43" w:rsidR="00F0070E" w:rsidRDefault="00F0070E" w:rsidP="00340E9A">
      <w:pPr>
        <w:ind w:right="237"/>
        <w:jc w:val="both"/>
        <w:rPr>
          <w:sz w:val="24"/>
          <w:szCs w:val="24"/>
        </w:rPr>
      </w:pPr>
      <w:r>
        <w:rPr>
          <w:sz w:val="24"/>
          <w:szCs w:val="24"/>
        </w:rPr>
        <w:t>(Mental Health Act 1983, 2020)</w:t>
      </w:r>
      <w:r w:rsidR="00641D93">
        <w:rPr>
          <w:sz w:val="24"/>
          <w:szCs w:val="24"/>
        </w:rPr>
        <w:t xml:space="preserve"> </w:t>
      </w:r>
    </w:p>
    <w:p w14:paraId="0FEC1882" w14:textId="39B8655E" w:rsidR="00B73117" w:rsidRPr="00BC4DB7" w:rsidRDefault="006B0273" w:rsidP="00340E9A">
      <w:pPr>
        <w:ind w:right="237"/>
        <w:jc w:val="both"/>
        <w:rPr>
          <w:sz w:val="24"/>
          <w:szCs w:val="24"/>
        </w:rPr>
      </w:pPr>
      <w:r>
        <w:rPr>
          <w:sz w:val="24"/>
          <w:szCs w:val="24"/>
        </w:rPr>
        <w:t xml:space="preserve">During this incident I had tried to build a rapport and gain information through communication to evaluate the situation and identify the best course of action to take. The breakdown of communication and the necessary application of use of </w:t>
      </w:r>
      <w:r>
        <w:rPr>
          <w:sz w:val="24"/>
          <w:szCs w:val="24"/>
        </w:rPr>
        <w:lastRenderedPageBreak/>
        <w:t xml:space="preserve">force shows that communication </w:t>
      </w:r>
      <w:r w:rsidR="008F5C09">
        <w:rPr>
          <w:sz w:val="24"/>
          <w:szCs w:val="24"/>
        </w:rPr>
        <w:t xml:space="preserve">between myself and the detainee </w:t>
      </w:r>
      <w:r>
        <w:rPr>
          <w:sz w:val="24"/>
          <w:szCs w:val="24"/>
        </w:rPr>
        <w:t>was not effective. On reflection use of force was unavoidable and due to the circumstances</w:t>
      </w:r>
      <w:r w:rsidR="008F5C09">
        <w:rPr>
          <w:sz w:val="24"/>
          <w:szCs w:val="24"/>
        </w:rPr>
        <w:t>,</w:t>
      </w:r>
      <w:r>
        <w:rPr>
          <w:sz w:val="24"/>
          <w:szCs w:val="24"/>
        </w:rPr>
        <w:t xml:space="preserve"> </w:t>
      </w:r>
      <w:r w:rsidR="008F5C09">
        <w:rPr>
          <w:sz w:val="24"/>
          <w:szCs w:val="24"/>
        </w:rPr>
        <w:t xml:space="preserve">effective communication was unlikely to resolve the incident. The application of force to enable the detention of the male was used with the consideration of Codes of Practice and legislation. Although through detaining the male, removed his </w:t>
      </w:r>
      <w:r w:rsidR="008F5C09">
        <w:rPr>
          <w:i/>
          <w:sz w:val="24"/>
          <w:szCs w:val="24"/>
        </w:rPr>
        <w:t>Human Right</w:t>
      </w:r>
      <w:r w:rsidR="00B73117">
        <w:rPr>
          <w:i/>
          <w:sz w:val="24"/>
          <w:szCs w:val="24"/>
        </w:rPr>
        <w:t xml:space="preserve">s Act, Article 5, </w:t>
      </w:r>
      <w:r w:rsidR="00B73117">
        <w:rPr>
          <w:sz w:val="24"/>
          <w:szCs w:val="24"/>
        </w:rPr>
        <w:t>the right</w:t>
      </w:r>
      <w:r w:rsidR="008F5C09">
        <w:rPr>
          <w:i/>
          <w:sz w:val="24"/>
          <w:szCs w:val="24"/>
        </w:rPr>
        <w:t xml:space="preserve"> </w:t>
      </w:r>
      <w:r w:rsidR="008F5C09">
        <w:rPr>
          <w:sz w:val="24"/>
          <w:szCs w:val="24"/>
        </w:rPr>
        <w:t xml:space="preserve">to liberty and security had been taken, the action was necessary </w:t>
      </w:r>
      <w:r w:rsidR="00624D59">
        <w:rPr>
          <w:sz w:val="24"/>
          <w:szCs w:val="24"/>
        </w:rPr>
        <w:t xml:space="preserve">and </w:t>
      </w:r>
      <w:r w:rsidR="008F5C09">
        <w:rPr>
          <w:sz w:val="24"/>
          <w:szCs w:val="24"/>
        </w:rPr>
        <w:t xml:space="preserve">in line with </w:t>
      </w:r>
      <w:r w:rsidR="00BC4DB7">
        <w:rPr>
          <w:sz w:val="24"/>
          <w:szCs w:val="24"/>
        </w:rPr>
        <w:t>the restriction to this right:</w:t>
      </w:r>
    </w:p>
    <w:p w14:paraId="7DF9E2D3" w14:textId="50F0B747" w:rsidR="00624D59" w:rsidRPr="00BC4DB7" w:rsidRDefault="00B73117" w:rsidP="00340E9A">
      <w:pPr>
        <w:ind w:right="237"/>
        <w:jc w:val="both"/>
        <w:rPr>
          <w:i/>
          <w:sz w:val="24"/>
          <w:szCs w:val="24"/>
        </w:rPr>
      </w:pPr>
      <w:r>
        <w:rPr>
          <w:sz w:val="24"/>
          <w:szCs w:val="24"/>
        </w:rPr>
        <w:tab/>
      </w:r>
      <w:r>
        <w:rPr>
          <w:i/>
          <w:sz w:val="24"/>
          <w:szCs w:val="24"/>
        </w:rPr>
        <w:t>‘’</w:t>
      </w:r>
      <w:r w:rsidR="00624D59">
        <w:rPr>
          <w:i/>
          <w:sz w:val="24"/>
          <w:szCs w:val="24"/>
        </w:rPr>
        <w:t>You have a rig</w:t>
      </w:r>
      <w:r w:rsidR="00BC4DB7">
        <w:rPr>
          <w:i/>
          <w:sz w:val="24"/>
          <w:szCs w:val="24"/>
        </w:rPr>
        <w:t>ht to your personal freedom….’’</w:t>
      </w:r>
    </w:p>
    <w:p w14:paraId="19778877" w14:textId="4E96559A" w:rsidR="00624D59" w:rsidRPr="00624D59" w:rsidRDefault="00624D59" w:rsidP="00340E9A">
      <w:pPr>
        <w:ind w:right="237"/>
        <w:jc w:val="both"/>
        <w:rPr>
          <w:sz w:val="24"/>
          <w:szCs w:val="24"/>
        </w:rPr>
      </w:pPr>
      <w:r>
        <w:rPr>
          <w:sz w:val="24"/>
          <w:szCs w:val="24"/>
        </w:rPr>
        <w:t>The article goes on to state that in certain circumstances, a p</w:t>
      </w:r>
      <w:r w:rsidR="00BC4DB7">
        <w:rPr>
          <w:sz w:val="24"/>
          <w:szCs w:val="24"/>
        </w:rPr>
        <w:t>ublic authority can detain, if:</w:t>
      </w:r>
    </w:p>
    <w:p w14:paraId="16703FC0" w14:textId="52A63978" w:rsidR="00B73117" w:rsidRPr="00BC4DB7" w:rsidRDefault="00624D59" w:rsidP="00BC4DB7">
      <w:pPr>
        <w:ind w:right="237" w:firstLine="720"/>
        <w:jc w:val="both"/>
        <w:rPr>
          <w:i/>
          <w:sz w:val="24"/>
          <w:szCs w:val="24"/>
        </w:rPr>
      </w:pPr>
      <w:r>
        <w:rPr>
          <w:i/>
          <w:sz w:val="24"/>
          <w:szCs w:val="24"/>
        </w:rPr>
        <w:t>‘’Y</w:t>
      </w:r>
      <w:r w:rsidR="00B73117">
        <w:rPr>
          <w:i/>
          <w:sz w:val="24"/>
          <w:szCs w:val="24"/>
        </w:rPr>
        <w:t>ou have a mental health condition which makes it necessary to detain you.’’</w:t>
      </w:r>
    </w:p>
    <w:p w14:paraId="6ACA6E16" w14:textId="59F6E16E" w:rsidR="00624D59" w:rsidRDefault="00B73117" w:rsidP="00340E9A">
      <w:pPr>
        <w:ind w:right="237"/>
        <w:rPr>
          <w:sz w:val="24"/>
          <w:szCs w:val="24"/>
        </w:rPr>
      </w:pPr>
      <w:r>
        <w:rPr>
          <w:sz w:val="24"/>
          <w:szCs w:val="24"/>
        </w:rPr>
        <w:t>(Article 5: Right to Liberty and Security | Equality and Human Rights Commission, 2020)</w:t>
      </w:r>
    </w:p>
    <w:p w14:paraId="6F3324EE" w14:textId="77777777" w:rsidR="00BC4DB7" w:rsidRDefault="00BC4DB7" w:rsidP="00340E9A">
      <w:pPr>
        <w:ind w:right="237"/>
        <w:rPr>
          <w:sz w:val="24"/>
          <w:szCs w:val="24"/>
        </w:rPr>
      </w:pPr>
    </w:p>
    <w:p w14:paraId="467D48A3" w14:textId="77777777" w:rsidR="00A51F27" w:rsidRDefault="00624D59" w:rsidP="00340E9A">
      <w:pPr>
        <w:ind w:right="237"/>
        <w:rPr>
          <w:sz w:val="24"/>
          <w:szCs w:val="24"/>
        </w:rPr>
      </w:pPr>
      <w:r>
        <w:rPr>
          <w:sz w:val="24"/>
          <w:szCs w:val="24"/>
        </w:rPr>
        <w:t>The conclusion to the incident all codes of practices and legislation was adhered to, the detainee was safeguarded and assessed and referrals to his General Practitioner were made resulting in the correct cause of treatment.</w:t>
      </w:r>
    </w:p>
    <w:p w14:paraId="7A5F7EAE" w14:textId="77777777" w:rsidR="00A51F27" w:rsidRDefault="00A51F27" w:rsidP="00340E9A">
      <w:pPr>
        <w:ind w:right="237"/>
        <w:rPr>
          <w:sz w:val="24"/>
          <w:szCs w:val="24"/>
        </w:rPr>
      </w:pPr>
    </w:p>
    <w:p w14:paraId="3B3526AE" w14:textId="31205380" w:rsidR="00025650" w:rsidRPr="00624D59" w:rsidRDefault="00A51F27" w:rsidP="00A51F27">
      <w:pPr>
        <w:ind w:right="237"/>
        <w:jc w:val="right"/>
        <w:rPr>
          <w:sz w:val="24"/>
          <w:szCs w:val="24"/>
        </w:rPr>
      </w:pPr>
      <w:r>
        <w:rPr>
          <w:sz w:val="24"/>
          <w:szCs w:val="24"/>
        </w:rPr>
        <w:t>Word Count 1420.</w:t>
      </w:r>
      <w:r w:rsidR="00025650">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E9085BF" w14:textId="00041365" w:rsidR="00025650" w:rsidRPr="003132BD" w:rsidRDefault="003132BD" w:rsidP="00340E9A">
      <w:pPr>
        <w:ind w:right="237"/>
        <w:jc w:val="both"/>
        <w:rPr>
          <w:b/>
          <w:sz w:val="24"/>
          <w:szCs w:val="24"/>
        </w:rPr>
      </w:pPr>
      <w:r>
        <w:rPr>
          <w:b/>
          <w:sz w:val="24"/>
          <w:szCs w:val="24"/>
        </w:rPr>
        <w:t>ANSWER:</w:t>
      </w:r>
    </w:p>
    <w:p w14:paraId="09AA001F" w14:textId="4BF139EC" w:rsidR="00190A98" w:rsidRDefault="007B2D8D" w:rsidP="00BC4DB7">
      <w:pPr>
        <w:ind w:right="237" w:firstLine="720"/>
        <w:jc w:val="both"/>
        <w:rPr>
          <w:i/>
          <w:sz w:val="24"/>
          <w:szCs w:val="24"/>
        </w:rPr>
      </w:pPr>
      <w:r>
        <w:rPr>
          <w:sz w:val="24"/>
          <w:szCs w:val="24"/>
        </w:rPr>
        <w:t xml:space="preserve">I will be reflecting on how I prepared and conducted a suspect interview for a </w:t>
      </w:r>
      <w:r>
        <w:rPr>
          <w:i/>
          <w:sz w:val="24"/>
          <w:szCs w:val="24"/>
        </w:rPr>
        <w:t xml:space="preserve">Section 4 Road Traffic Act 1988 </w:t>
      </w:r>
      <w:r>
        <w:rPr>
          <w:sz w:val="24"/>
          <w:szCs w:val="24"/>
        </w:rPr>
        <w:t xml:space="preserve">offence. I will outline the considerations I took </w:t>
      </w:r>
      <w:r w:rsidR="0007782F">
        <w:rPr>
          <w:sz w:val="24"/>
          <w:szCs w:val="24"/>
        </w:rPr>
        <w:t xml:space="preserve">while planning the interview in accordance with the </w:t>
      </w:r>
      <w:r w:rsidR="0007782F">
        <w:rPr>
          <w:i/>
          <w:sz w:val="24"/>
          <w:szCs w:val="24"/>
        </w:rPr>
        <w:t xml:space="preserve">PEACE </w:t>
      </w:r>
      <w:r w:rsidR="0007782F">
        <w:rPr>
          <w:sz w:val="24"/>
          <w:szCs w:val="24"/>
        </w:rPr>
        <w:t>interview model</w:t>
      </w:r>
      <w:r w:rsidR="003D32C5">
        <w:rPr>
          <w:sz w:val="24"/>
          <w:szCs w:val="24"/>
        </w:rPr>
        <w:t xml:space="preserve"> and </w:t>
      </w:r>
      <w:r w:rsidR="003D32C5">
        <w:rPr>
          <w:i/>
          <w:sz w:val="24"/>
          <w:szCs w:val="24"/>
        </w:rPr>
        <w:t>Code C of PACE</w:t>
      </w:r>
      <w:r w:rsidR="0007782F">
        <w:rPr>
          <w:sz w:val="24"/>
          <w:szCs w:val="24"/>
        </w:rPr>
        <w:t xml:space="preserve">, the effects of drink driving within the community and </w:t>
      </w:r>
      <w:r w:rsidR="009E18F4">
        <w:rPr>
          <w:sz w:val="24"/>
          <w:szCs w:val="24"/>
        </w:rPr>
        <w:t xml:space="preserve">the </w:t>
      </w:r>
      <w:r w:rsidR="00190A98">
        <w:rPr>
          <w:i/>
          <w:sz w:val="24"/>
          <w:szCs w:val="24"/>
        </w:rPr>
        <w:t>fatal four</w:t>
      </w:r>
      <w:r w:rsidR="00DE5B2D">
        <w:rPr>
          <w:i/>
          <w:sz w:val="24"/>
          <w:szCs w:val="24"/>
        </w:rPr>
        <w:t xml:space="preserve"> </w:t>
      </w:r>
      <w:r w:rsidR="00DE5B2D">
        <w:rPr>
          <w:sz w:val="24"/>
          <w:szCs w:val="24"/>
        </w:rPr>
        <w:t>road offences</w:t>
      </w:r>
      <w:r w:rsidR="00190A98">
        <w:rPr>
          <w:i/>
          <w:sz w:val="24"/>
          <w:szCs w:val="24"/>
        </w:rPr>
        <w:t>.</w:t>
      </w:r>
    </w:p>
    <w:p w14:paraId="518DA972" w14:textId="6CD0BEED" w:rsidR="00190A98" w:rsidRDefault="00190A98" w:rsidP="00340E9A">
      <w:pPr>
        <w:ind w:right="237"/>
        <w:jc w:val="both"/>
        <w:rPr>
          <w:sz w:val="24"/>
          <w:szCs w:val="24"/>
        </w:rPr>
      </w:pPr>
      <w:r>
        <w:rPr>
          <w:sz w:val="24"/>
          <w:szCs w:val="24"/>
        </w:rPr>
        <w:t xml:space="preserve">Section 4 Road Traffic Act 1988 </w:t>
      </w:r>
      <w:r w:rsidR="00B044DF">
        <w:rPr>
          <w:sz w:val="24"/>
          <w:szCs w:val="24"/>
        </w:rPr>
        <w:t xml:space="preserve">(Sec 4 RTA 1988) </w:t>
      </w:r>
      <w:r>
        <w:rPr>
          <w:sz w:val="24"/>
          <w:szCs w:val="24"/>
        </w:rPr>
        <w:t>Driving, or being in charge, when under influence of d</w:t>
      </w:r>
      <w:r w:rsidR="00DE5B2D">
        <w:rPr>
          <w:sz w:val="24"/>
          <w:szCs w:val="24"/>
        </w:rPr>
        <w:t>rink or drugs (Drunk in charge):</w:t>
      </w:r>
    </w:p>
    <w:p w14:paraId="49606683" w14:textId="76B47E60" w:rsidR="00190A98" w:rsidRDefault="00190A98" w:rsidP="00340E9A">
      <w:pPr>
        <w:ind w:right="237"/>
        <w:jc w:val="both"/>
        <w:rPr>
          <w:i/>
          <w:sz w:val="24"/>
          <w:szCs w:val="24"/>
        </w:rPr>
      </w:pPr>
      <w:r>
        <w:rPr>
          <w:i/>
          <w:sz w:val="24"/>
          <w:szCs w:val="24"/>
        </w:rPr>
        <w:tab/>
        <w:t xml:space="preserve">‘A person who, when driving or attempting to drive a mechanically propelled vehicle on a road or public place is unfit through drink or </w:t>
      </w:r>
      <w:r w:rsidR="00BC4DB7">
        <w:rPr>
          <w:i/>
          <w:sz w:val="24"/>
          <w:szCs w:val="24"/>
        </w:rPr>
        <w:t>drugs is guilty of an offence.’</w:t>
      </w:r>
    </w:p>
    <w:p w14:paraId="7F5708D8" w14:textId="408218E3" w:rsidR="00190A98" w:rsidRDefault="00190A98" w:rsidP="00340E9A">
      <w:pPr>
        <w:ind w:right="237"/>
        <w:jc w:val="both"/>
        <w:rPr>
          <w:sz w:val="24"/>
          <w:szCs w:val="24"/>
        </w:rPr>
      </w:pPr>
      <w:r>
        <w:rPr>
          <w:sz w:val="24"/>
          <w:szCs w:val="24"/>
        </w:rPr>
        <w:t>(Road Traffic Act 1988, 2020)</w:t>
      </w:r>
    </w:p>
    <w:p w14:paraId="5A0182F9" w14:textId="6FB18558" w:rsidR="00190A98" w:rsidRDefault="00190A98" w:rsidP="00340E9A">
      <w:pPr>
        <w:ind w:right="237"/>
        <w:jc w:val="both"/>
        <w:rPr>
          <w:sz w:val="24"/>
          <w:szCs w:val="24"/>
        </w:rPr>
      </w:pPr>
    </w:p>
    <w:p w14:paraId="085568AC" w14:textId="77777777" w:rsidR="00190A98" w:rsidRPr="00190A98" w:rsidRDefault="00190A98" w:rsidP="00340E9A">
      <w:pPr>
        <w:ind w:right="237"/>
        <w:jc w:val="both"/>
        <w:rPr>
          <w:sz w:val="24"/>
          <w:szCs w:val="24"/>
        </w:rPr>
      </w:pPr>
    </w:p>
    <w:p w14:paraId="7D5ECDD7" w14:textId="5D3339A7" w:rsidR="00B044DC" w:rsidRDefault="00CA775E" w:rsidP="00340E9A">
      <w:pPr>
        <w:ind w:right="237"/>
        <w:jc w:val="both"/>
        <w:rPr>
          <w:sz w:val="24"/>
          <w:szCs w:val="24"/>
        </w:rPr>
      </w:pPr>
      <w:r>
        <w:rPr>
          <w:sz w:val="24"/>
          <w:szCs w:val="24"/>
        </w:rPr>
        <w:lastRenderedPageBreak/>
        <w:t xml:space="preserve">Suspect interview is defined as </w:t>
      </w:r>
      <w:r>
        <w:rPr>
          <w:i/>
          <w:sz w:val="24"/>
          <w:szCs w:val="24"/>
        </w:rPr>
        <w:t>‘the questi</w:t>
      </w:r>
      <w:r w:rsidR="00BE29E8">
        <w:rPr>
          <w:i/>
          <w:sz w:val="24"/>
          <w:szCs w:val="24"/>
        </w:rPr>
        <w:t xml:space="preserve">oning of a person regarding his or </w:t>
      </w:r>
      <w:r>
        <w:rPr>
          <w:i/>
          <w:sz w:val="24"/>
          <w:szCs w:val="24"/>
        </w:rPr>
        <w:t xml:space="preserve">her involvement or suspect involvement in a criminal offence or offences which must be carried out under caution.’ </w:t>
      </w:r>
      <w:r>
        <w:rPr>
          <w:sz w:val="24"/>
          <w:szCs w:val="24"/>
        </w:rPr>
        <w:t xml:space="preserve">by </w:t>
      </w:r>
      <w:r>
        <w:rPr>
          <w:i/>
          <w:sz w:val="24"/>
          <w:szCs w:val="24"/>
        </w:rPr>
        <w:t>Blackstone’s Handbook for Policing Students.</w:t>
      </w:r>
    </w:p>
    <w:p w14:paraId="12D9F5D2" w14:textId="60E7A46C" w:rsidR="00CA775E" w:rsidRDefault="00CA775E" w:rsidP="00340E9A">
      <w:pPr>
        <w:ind w:right="237"/>
        <w:jc w:val="both"/>
        <w:rPr>
          <w:sz w:val="24"/>
          <w:szCs w:val="24"/>
        </w:rPr>
      </w:pPr>
      <w:r>
        <w:rPr>
          <w:sz w:val="24"/>
          <w:szCs w:val="24"/>
        </w:rPr>
        <w:t>(Bryant and Bryant 2019)</w:t>
      </w:r>
    </w:p>
    <w:p w14:paraId="319B9E0C" w14:textId="77777777" w:rsidR="00BC4DB7" w:rsidRDefault="00BC4DB7" w:rsidP="00340E9A">
      <w:pPr>
        <w:ind w:right="237"/>
        <w:jc w:val="both"/>
        <w:rPr>
          <w:sz w:val="24"/>
          <w:szCs w:val="24"/>
        </w:rPr>
      </w:pPr>
    </w:p>
    <w:p w14:paraId="64E5D7E8" w14:textId="6D40F875" w:rsidR="00CA775E" w:rsidRPr="00CA775E" w:rsidRDefault="000C1974" w:rsidP="00340E9A">
      <w:pPr>
        <w:ind w:right="237"/>
        <w:jc w:val="both"/>
        <w:rPr>
          <w:sz w:val="24"/>
          <w:szCs w:val="24"/>
        </w:rPr>
      </w:pPr>
      <w:r>
        <w:rPr>
          <w:sz w:val="24"/>
          <w:szCs w:val="24"/>
        </w:rPr>
        <w:t>As a result of a road traffic accident involving a drink driver, t</w:t>
      </w:r>
      <w:r w:rsidR="00B044DC">
        <w:rPr>
          <w:sz w:val="24"/>
          <w:szCs w:val="24"/>
        </w:rPr>
        <w:t xml:space="preserve">he </w:t>
      </w:r>
      <w:r>
        <w:rPr>
          <w:sz w:val="24"/>
          <w:szCs w:val="24"/>
        </w:rPr>
        <w:t xml:space="preserve">suspect was arrested and detained in custody in accordance with </w:t>
      </w:r>
      <w:r w:rsidR="00A515A7">
        <w:rPr>
          <w:i/>
          <w:sz w:val="24"/>
          <w:szCs w:val="24"/>
        </w:rPr>
        <w:t>Code C of PACE</w:t>
      </w:r>
      <w:r>
        <w:rPr>
          <w:i/>
          <w:sz w:val="24"/>
          <w:szCs w:val="24"/>
        </w:rPr>
        <w:t xml:space="preserve">. </w:t>
      </w:r>
      <w:r>
        <w:rPr>
          <w:sz w:val="24"/>
          <w:szCs w:val="24"/>
        </w:rPr>
        <w:t>This legislation allows a person to be detained without charge for 24 hours form the time of being detained in custody. This time is allowed so evidence can be secured and preserved or to be obtained through questioning or interviewing people involved.</w:t>
      </w:r>
    </w:p>
    <w:p w14:paraId="45E33FF3" w14:textId="0ACEFCF7" w:rsidR="00A515A7" w:rsidRPr="00BC4DB7" w:rsidRDefault="00A515A7" w:rsidP="00BC4DB7">
      <w:pPr>
        <w:ind w:right="237" w:firstLine="720"/>
        <w:jc w:val="both"/>
        <w:rPr>
          <w:i/>
          <w:sz w:val="24"/>
          <w:szCs w:val="24"/>
        </w:rPr>
      </w:pPr>
      <w:r w:rsidRPr="00A515A7">
        <w:rPr>
          <w:i/>
          <w:sz w:val="24"/>
          <w:szCs w:val="24"/>
        </w:rPr>
        <w:t>‘’Code C of PACE sets out the requirements for the detention, treatment and questioning of suspects not related to terrorism in police custody by police officers.’’</w:t>
      </w:r>
    </w:p>
    <w:p w14:paraId="65800057" w14:textId="07FC376C" w:rsidR="00025650" w:rsidRDefault="00A515A7" w:rsidP="00340E9A">
      <w:pPr>
        <w:ind w:right="237"/>
        <w:jc w:val="both"/>
        <w:rPr>
          <w:sz w:val="24"/>
          <w:szCs w:val="24"/>
        </w:rPr>
      </w:pPr>
      <w:r>
        <w:rPr>
          <w:sz w:val="24"/>
          <w:szCs w:val="24"/>
        </w:rPr>
        <w:t>(PACE Code C 2019, 2020)</w:t>
      </w:r>
    </w:p>
    <w:p w14:paraId="71E6DE9B" w14:textId="77777777" w:rsidR="00A515A7" w:rsidRPr="00270EEB" w:rsidRDefault="00A515A7" w:rsidP="00340E9A">
      <w:pPr>
        <w:ind w:right="237"/>
        <w:jc w:val="both"/>
        <w:rPr>
          <w:sz w:val="24"/>
          <w:szCs w:val="24"/>
        </w:rPr>
      </w:pPr>
    </w:p>
    <w:p w14:paraId="2E5BE88B" w14:textId="0B1C49D8" w:rsidR="00D14990" w:rsidRDefault="002331C6" w:rsidP="00340E9A">
      <w:pPr>
        <w:ind w:right="237"/>
        <w:jc w:val="both"/>
        <w:rPr>
          <w:sz w:val="24"/>
          <w:szCs w:val="24"/>
        </w:rPr>
      </w:pPr>
      <w:r>
        <w:rPr>
          <w:sz w:val="24"/>
          <w:szCs w:val="24"/>
        </w:rPr>
        <w:t xml:space="preserve">During this time I prepared for the suspect interview using the </w:t>
      </w:r>
      <w:r>
        <w:rPr>
          <w:i/>
          <w:sz w:val="24"/>
          <w:szCs w:val="24"/>
        </w:rPr>
        <w:t xml:space="preserve">PEACE </w:t>
      </w:r>
      <w:r>
        <w:rPr>
          <w:sz w:val="24"/>
          <w:szCs w:val="24"/>
        </w:rPr>
        <w:t xml:space="preserve">interview model which </w:t>
      </w:r>
      <w:r w:rsidR="008D37D4">
        <w:rPr>
          <w:sz w:val="24"/>
          <w:szCs w:val="24"/>
        </w:rPr>
        <w:t xml:space="preserve">takes an ethical approach to information gathering through suspect interviewing ensuring a conversational, non-confrontational </w:t>
      </w:r>
      <w:r w:rsidR="00885144">
        <w:rPr>
          <w:sz w:val="24"/>
          <w:szCs w:val="24"/>
        </w:rPr>
        <w:t>interview.</w:t>
      </w:r>
      <w:r w:rsidR="001F2E37">
        <w:rPr>
          <w:sz w:val="24"/>
          <w:szCs w:val="24"/>
        </w:rPr>
        <w:t xml:space="preserve"> The benefit to this ethical approach is consistency in officer performance in criminal investigations and increase public confidence by producing high-quality material that </w:t>
      </w:r>
      <w:r w:rsidR="00773C54">
        <w:rPr>
          <w:sz w:val="24"/>
          <w:szCs w:val="24"/>
        </w:rPr>
        <w:t>results in the guilty being brought to justice and the innocent being exonerated.</w:t>
      </w:r>
      <w:r w:rsidR="00885144">
        <w:rPr>
          <w:sz w:val="24"/>
          <w:szCs w:val="24"/>
        </w:rPr>
        <w:t xml:space="preserve"> </w:t>
      </w:r>
      <w:r w:rsidR="00E174C4">
        <w:rPr>
          <w:sz w:val="24"/>
          <w:szCs w:val="24"/>
        </w:rPr>
        <w:t>The structure’s aim is to eliminate aggressive</w:t>
      </w:r>
      <w:r w:rsidR="00431E71">
        <w:rPr>
          <w:sz w:val="24"/>
          <w:szCs w:val="24"/>
        </w:rPr>
        <w:t>, coercive</w:t>
      </w:r>
      <w:r w:rsidR="00E174C4">
        <w:rPr>
          <w:sz w:val="24"/>
          <w:szCs w:val="24"/>
        </w:rPr>
        <w:t xml:space="preserve"> interviewing techniques resulting in false confessions. </w:t>
      </w:r>
      <w:r w:rsidR="00431E71">
        <w:rPr>
          <w:sz w:val="24"/>
          <w:szCs w:val="24"/>
        </w:rPr>
        <w:t xml:space="preserve">The most renowned case of injustice is the 1974 case dubbed </w:t>
      </w:r>
      <w:r w:rsidR="00431E71">
        <w:rPr>
          <w:i/>
          <w:sz w:val="24"/>
          <w:szCs w:val="24"/>
        </w:rPr>
        <w:t xml:space="preserve">‘’The </w:t>
      </w:r>
      <w:r w:rsidR="00431E71">
        <w:rPr>
          <w:i/>
          <w:sz w:val="24"/>
          <w:szCs w:val="24"/>
        </w:rPr>
        <w:lastRenderedPageBreak/>
        <w:t xml:space="preserve">Birmingham </w:t>
      </w:r>
      <w:r w:rsidR="00D14990">
        <w:rPr>
          <w:i/>
          <w:sz w:val="24"/>
          <w:szCs w:val="24"/>
        </w:rPr>
        <w:t xml:space="preserve">Six’’ </w:t>
      </w:r>
      <w:r w:rsidR="00D14990">
        <w:rPr>
          <w:sz w:val="24"/>
          <w:szCs w:val="24"/>
        </w:rPr>
        <w:t>where six Irish men had been sentenced to lengthy prison terms off signed confessions gained in unregulated interrogations by the police.</w:t>
      </w:r>
    </w:p>
    <w:p w14:paraId="0866579C" w14:textId="03BD9F2A" w:rsidR="002331C6" w:rsidRDefault="00D14990" w:rsidP="00340E9A">
      <w:pPr>
        <w:ind w:right="237"/>
        <w:jc w:val="both"/>
        <w:rPr>
          <w:sz w:val="24"/>
          <w:szCs w:val="24"/>
        </w:rPr>
      </w:pPr>
      <w:r>
        <w:rPr>
          <w:sz w:val="24"/>
          <w:szCs w:val="24"/>
        </w:rPr>
        <w:t>(Birmingham Six released from prison, 2020)</w:t>
      </w:r>
    </w:p>
    <w:p w14:paraId="1C8FBC6B" w14:textId="77777777" w:rsidR="00BC4DB7" w:rsidRDefault="00BC4DB7" w:rsidP="00340E9A">
      <w:pPr>
        <w:ind w:right="237"/>
        <w:jc w:val="both"/>
        <w:rPr>
          <w:sz w:val="24"/>
          <w:szCs w:val="24"/>
        </w:rPr>
      </w:pPr>
    </w:p>
    <w:p w14:paraId="36E26756" w14:textId="5A6B2B78" w:rsidR="006D407A" w:rsidRDefault="006D407A" w:rsidP="00340E9A">
      <w:pPr>
        <w:ind w:right="237"/>
        <w:jc w:val="both"/>
        <w:rPr>
          <w:sz w:val="24"/>
          <w:szCs w:val="24"/>
        </w:rPr>
      </w:pPr>
      <w:r>
        <w:rPr>
          <w:sz w:val="24"/>
          <w:szCs w:val="24"/>
        </w:rPr>
        <w:t xml:space="preserve">The </w:t>
      </w:r>
      <w:r>
        <w:rPr>
          <w:i/>
          <w:sz w:val="24"/>
          <w:szCs w:val="24"/>
        </w:rPr>
        <w:t xml:space="preserve">PEACE </w:t>
      </w:r>
      <w:r>
        <w:rPr>
          <w:sz w:val="24"/>
          <w:szCs w:val="24"/>
        </w:rPr>
        <w:t>interview model is made up of five stages:</w:t>
      </w:r>
    </w:p>
    <w:p w14:paraId="01DCF774" w14:textId="2A63AEBC" w:rsidR="006D407A" w:rsidRDefault="006D407A" w:rsidP="00340E9A">
      <w:pPr>
        <w:ind w:right="237"/>
        <w:jc w:val="both"/>
        <w:rPr>
          <w:sz w:val="24"/>
          <w:szCs w:val="24"/>
        </w:rPr>
      </w:pPr>
      <w:r>
        <w:rPr>
          <w:i/>
          <w:sz w:val="24"/>
          <w:szCs w:val="24"/>
        </w:rPr>
        <w:t xml:space="preserve">P – </w:t>
      </w:r>
      <w:r>
        <w:rPr>
          <w:sz w:val="24"/>
          <w:szCs w:val="24"/>
        </w:rPr>
        <w:t>Planning and Preparation</w:t>
      </w:r>
    </w:p>
    <w:p w14:paraId="4D33292E" w14:textId="3D11C043" w:rsidR="00E81D32" w:rsidRDefault="00E81D32" w:rsidP="00340E9A">
      <w:pPr>
        <w:ind w:right="237"/>
        <w:jc w:val="both"/>
        <w:rPr>
          <w:sz w:val="24"/>
          <w:szCs w:val="24"/>
        </w:rPr>
      </w:pPr>
      <w:r>
        <w:rPr>
          <w:sz w:val="24"/>
          <w:szCs w:val="24"/>
        </w:rPr>
        <w:tab/>
        <w:t>This stage will contain the actions and considerations of the officer leading up to and including the interview. Preparation of the interview will include the review of the investigation and establish what material is already available, gathering exhibits and property related to the incident. Knowledge</w:t>
      </w:r>
      <w:r w:rsidR="0048522B">
        <w:rPr>
          <w:sz w:val="24"/>
          <w:szCs w:val="24"/>
        </w:rPr>
        <w:t xml:space="preserve"> of the offence and</w:t>
      </w:r>
      <w:r>
        <w:rPr>
          <w:sz w:val="24"/>
          <w:szCs w:val="24"/>
        </w:rPr>
        <w:t xml:space="preserve"> what legislation points to prove are needed for a charge. A consideration of the timing of the </w:t>
      </w:r>
      <w:r w:rsidR="00EE7440">
        <w:rPr>
          <w:sz w:val="24"/>
          <w:szCs w:val="24"/>
        </w:rPr>
        <w:t xml:space="preserve">interview, </w:t>
      </w:r>
      <w:r w:rsidR="005F3012">
        <w:rPr>
          <w:sz w:val="24"/>
          <w:szCs w:val="24"/>
        </w:rPr>
        <w:t xml:space="preserve">how long has the suspect been in custody, </w:t>
      </w:r>
      <w:r w:rsidR="00EE7440">
        <w:rPr>
          <w:sz w:val="24"/>
          <w:szCs w:val="24"/>
        </w:rPr>
        <w:t>should the suspect be interviewed immediately or is time needed to collect more information (circumstances of the offence, witness accounts), or any medical reasons to why the interview cannot be conducted.</w:t>
      </w:r>
      <w:r w:rsidR="0048522B">
        <w:rPr>
          <w:sz w:val="24"/>
          <w:szCs w:val="24"/>
        </w:rPr>
        <w:t xml:space="preserve"> </w:t>
      </w:r>
    </w:p>
    <w:p w14:paraId="0EE51789" w14:textId="1E8F6BC9" w:rsidR="00EE7440" w:rsidRDefault="00EE7440" w:rsidP="00340E9A">
      <w:pPr>
        <w:ind w:right="237"/>
        <w:jc w:val="both"/>
        <w:rPr>
          <w:sz w:val="24"/>
          <w:szCs w:val="24"/>
        </w:rPr>
      </w:pPr>
      <w:r>
        <w:rPr>
          <w:sz w:val="24"/>
          <w:szCs w:val="24"/>
        </w:rPr>
        <w:t>Written interview plan containing the aim(s) of the interview and a questioning framework containing topics around time parameters and points necessary</w:t>
      </w:r>
      <w:r w:rsidR="005F3012">
        <w:rPr>
          <w:sz w:val="24"/>
          <w:szCs w:val="24"/>
        </w:rPr>
        <w:t xml:space="preserve"> to prove the potential offence(s) or a defence for committing the offence under investigation. The timely production of exhibits or material linked to the offender or the offence being committed.</w:t>
      </w:r>
    </w:p>
    <w:p w14:paraId="4E2FB335" w14:textId="48AFEEE4" w:rsidR="006D407A" w:rsidRDefault="005F3012" w:rsidP="00340E9A">
      <w:pPr>
        <w:ind w:right="237"/>
        <w:jc w:val="both"/>
        <w:rPr>
          <w:sz w:val="24"/>
          <w:szCs w:val="24"/>
        </w:rPr>
      </w:pPr>
      <w:r>
        <w:rPr>
          <w:sz w:val="24"/>
          <w:szCs w:val="24"/>
        </w:rPr>
        <w:lastRenderedPageBreak/>
        <w:t>An officer must also consider the potential of a prepared statement, no comment interview, significant statement or specialist warnings which c</w:t>
      </w:r>
      <w:r w:rsidR="00BC4DB7">
        <w:rPr>
          <w:sz w:val="24"/>
          <w:szCs w:val="24"/>
        </w:rPr>
        <w:t>ould impact the interview plan.</w:t>
      </w:r>
    </w:p>
    <w:p w14:paraId="3612F4BA" w14:textId="76E5F08E" w:rsidR="006D407A" w:rsidRDefault="006D407A" w:rsidP="00340E9A">
      <w:pPr>
        <w:ind w:right="237"/>
        <w:jc w:val="both"/>
        <w:rPr>
          <w:sz w:val="24"/>
          <w:szCs w:val="24"/>
        </w:rPr>
      </w:pPr>
      <w:r>
        <w:rPr>
          <w:i/>
          <w:sz w:val="24"/>
          <w:szCs w:val="24"/>
        </w:rPr>
        <w:t xml:space="preserve">E – </w:t>
      </w:r>
      <w:r>
        <w:rPr>
          <w:sz w:val="24"/>
          <w:szCs w:val="24"/>
        </w:rPr>
        <w:t>Engage and Explain</w:t>
      </w:r>
    </w:p>
    <w:p w14:paraId="6E4A77A3" w14:textId="32765620" w:rsidR="006D407A" w:rsidRDefault="005B6355" w:rsidP="00340E9A">
      <w:pPr>
        <w:ind w:right="237"/>
        <w:jc w:val="both"/>
        <w:rPr>
          <w:sz w:val="24"/>
          <w:szCs w:val="24"/>
        </w:rPr>
      </w:pPr>
      <w:r>
        <w:rPr>
          <w:sz w:val="24"/>
          <w:szCs w:val="24"/>
        </w:rPr>
        <w:tab/>
      </w:r>
      <w:r w:rsidR="00B92C90">
        <w:rPr>
          <w:sz w:val="24"/>
          <w:szCs w:val="24"/>
        </w:rPr>
        <w:t xml:space="preserve">Encourage engagement by managing the conversation using active listening and communication skills to identifying topics and communicate interest in their account. The suspect’s personal characteristics and background can affect the engagement especially if the suspect is previously </w:t>
      </w:r>
      <w:r w:rsidR="00C766C4">
        <w:rPr>
          <w:sz w:val="24"/>
          <w:szCs w:val="24"/>
        </w:rPr>
        <w:t>unknown to police.</w:t>
      </w:r>
    </w:p>
    <w:p w14:paraId="2881311D" w14:textId="60BF8F5E" w:rsidR="003132BD" w:rsidRPr="006D407A" w:rsidRDefault="00C766C4" w:rsidP="00340E9A">
      <w:pPr>
        <w:ind w:right="237"/>
        <w:jc w:val="both"/>
        <w:rPr>
          <w:sz w:val="24"/>
          <w:szCs w:val="24"/>
        </w:rPr>
      </w:pPr>
      <w:r>
        <w:rPr>
          <w:sz w:val="24"/>
          <w:szCs w:val="24"/>
        </w:rPr>
        <w:t>At the beginning of the interview the purpose should be clearly explained to the suspect outlining the offence(s) they have been arrested for and check their understanding of the explanation. Once the understanding of the offence(s) have been confirmed, the objectives of the interview should be explained.</w:t>
      </w:r>
      <w:r w:rsidR="00AD27DC">
        <w:rPr>
          <w:sz w:val="24"/>
          <w:szCs w:val="24"/>
        </w:rPr>
        <w:t xml:space="preserve"> </w:t>
      </w:r>
    </w:p>
    <w:p w14:paraId="571575ED" w14:textId="35585C18" w:rsidR="002331C6" w:rsidRDefault="006D407A" w:rsidP="00340E9A">
      <w:pPr>
        <w:ind w:right="237"/>
        <w:jc w:val="both"/>
        <w:rPr>
          <w:sz w:val="24"/>
          <w:szCs w:val="24"/>
        </w:rPr>
      </w:pPr>
      <w:r>
        <w:rPr>
          <w:i/>
          <w:sz w:val="24"/>
          <w:szCs w:val="24"/>
        </w:rPr>
        <w:t xml:space="preserve">A – </w:t>
      </w:r>
      <w:r>
        <w:rPr>
          <w:sz w:val="24"/>
          <w:szCs w:val="24"/>
        </w:rPr>
        <w:t>Account Clarification and Challenge</w:t>
      </w:r>
    </w:p>
    <w:p w14:paraId="49B43496" w14:textId="323A6E24" w:rsidR="006D407A" w:rsidRDefault="004A6138" w:rsidP="00340E9A">
      <w:pPr>
        <w:ind w:right="237"/>
        <w:jc w:val="both"/>
        <w:rPr>
          <w:sz w:val="24"/>
          <w:szCs w:val="24"/>
        </w:rPr>
      </w:pPr>
      <w:r>
        <w:rPr>
          <w:sz w:val="24"/>
          <w:szCs w:val="24"/>
        </w:rPr>
        <w:tab/>
      </w:r>
      <w:r w:rsidR="00A52888">
        <w:rPr>
          <w:sz w:val="24"/>
          <w:szCs w:val="24"/>
        </w:rPr>
        <w:t xml:space="preserve">This stage where the suspect is given time to recall their involvement in the incident. It’s is important to let them have free recall without interruption. This can be encouraged by giving an open ended prompt such as – ‘’tell me what happened’’. The continuation of free recall can be guided by ‘’what happened next?’’ or clarification statements. Give the suspect time to answer the questions and pause to search their memory.  </w:t>
      </w:r>
      <w:r w:rsidR="0040474C">
        <w:rPr>
          <w:sz w:val="24"/>
          <w:szCs w:val="24"/>
        </w:rPr>
        <w:t xml:space="preserve">Break the account into topics and clarify and expand by systematically probing each topic by asking direct questions. Use open-ended questions (Tell me, Explain, Describe) and closed specific questions (Who, What, When, Where, Why, How). Avoid multiple questions, as they can confuse the subject and obscure which answer has been given to which question. </w:t>
      </w:r>
      <w:r w:rsidR="0048522B">
        <w:rPr>
          <w:sz w:val="24"/>
          <w:szCs w:val="24"/>
        </w:rPr>
        <w:t xml:space="preserve">Leading </w:t>
      </w:r>
      <w:r w:rsidR="0048522B">
        <w:rPr>
          <w:sz w:val="24"/>
          <w:szCs w:val="24"/>
        </w:rPr>
        <w:lastRenderedPageBreak/>
        <w:t xml:space="preserve">questions can distort the suspect’s memory or provide information that has not yet been disclosed. In the challenge phase, the disclosure of </w:t>
      </w:r>
      <w:r w:rsidR="001F2E37">
        <w:rPr>
          <w:sz w:val="24"/>
          <w:szCs w:val="24"/>
        </w:rPr>
        <w:t>exhibits supporting or contradicting the suspects account are produced.</w:t>
      </w:r>
      <w:r w:rsidR="00360253">
        <w:rPr>
          <w:sz w:val="24"/>
          <w:szCs w:val="24"/>
        </w:rPr>
        <w:t xml:space="preserve"> ‘Challenge’ any anomalies between the evidence and the suspects account or lack of account.</w:t>
      </w:r>
    </w:p>
    <w:p w14:paraId="76DDBF41" w14:textId="011ACFE1" w:rsidR="006D407A" w:rsidRDefault="006D407A" w:rsidP="00340E9A">
      <w:pPr>
        <w:ind w:right="237"/>
        <w:jc w:val="both"/>
        <w:rPr>
          <w:sz w:val="24"/>
          <w:szCs w:val="24"/>
        </w:rPr>
      </w:pPr>
      <w:r>
        <w:rPr>
          <w:i/>
          <w:sz w:val="24"/>
          <w:szCs w:val="24"/>
        </w:rPr>
        <w:t xml:space="preserve">C – </w:t>
      </w:r>
      <w:r>
        <w:rPr>
          <w:sz w:val="24"/>
          <w:szCs w:val="24"/>
        </w:rPr>
        <w:t>Closure</w:t>
      </w:r>
    </w:p>
    <w:p w14:paraId="7CA58DBA" w14:textId="4ACE3122" w:rsidR="006D407A" w:rsidRDefault="005B6355" w:rsidP="00340E9A">
      <w:pPr>
        <w:ind w:right="237"/>
        <w:jc w:val="both"/>
        <w:rPr>
          <w:sz w:val="24"/>
          <w:szCs w:val="24"/>
        </w:rPr>
      </w:pPr>
      <w:r>
        <w:rPr>
          <w:sz w:val="24"/>
          <w:szCs w:val="24"/>
        </w:rPr>
        <w:tab/>
        <w:t xml:space="preserve">Summarise what has been said or disclosed </w:t>
      </w:r>
      <w:r w:rsidR="00F8429B">
        <w:rPr>
          <w:sz w:val="24"/>
          <w:szCs w:val="24"/>
        </w:rPr>
        <w:t xml:space="preserve">by the suspect with an account of any clarification. If a secondary interviewer is present, ask if they have any further questions before concluding the interview. The interviewer concludes the interview by announcing the date and time before turning the recording equipment off. </w:t>
      </w:r>
    </w:p>
    <w:p w14:paraId="00DD7C02" w14:textId="29BBF192" w:rsidR="006D407A" w:rsidRDefault="00F8429B" w:rsidP="00340E9A">
      <w:pPr>
        <w:ind w:right="237"/>
        <w:jc w:val="both"/>
        <w:rPr>
          <w:sz w:val="24"/>
          <w:szCs w:val="24"/>
        </w:rPr>
      </w:pPr>
      <w:r>
        <w:rPr>
          <w:sz w:val="24"/>
          <w:szCs w:val="24"/>
        </w:rPr>
        <w:t>Explain to the</w:t>
      </w:r>
      <w:r w:rsidR="00AD27DC">
        <w:rPr>
          <w:sz w:val="24"/>
          <w:szCs w:val="24"/>
        </w:rPr>
        <w:t xml:space="preserve"> suspect what will happen next.</w:t>
      </w:r>
    </w:p>
    <w:p w14:paraId="4F32BFBE" w14:textId="5FDE5059" w:rsidR="006D407A" w:rsidRDefault="006D407A" w:rsidP="00340E9A">
      <w:pPr>
        <w:ind w:right="237"/>
        <w:jc w:val="both"/>
        <w:rPr>
          <w:sz w:val="24"/>
          <w:szCs w:val="24"/>
        </w:rPr>
      </w:pPr>
      <w:r>
        <w:rPr>
          <w:i/>
          <w:sz w:val="24"/>
          <w:szCs w:val="24"/>
        </w:rPr>
        <w:t xml:space="preserve">E – </w:t>
      </w:r>
      <w:r>
        <w:rPr>
          <w:sz w:val="24"/>
          <w:szCs w:val="24"/>
        </w:rPr>
        <w:t>Evaluation</w:t>
      </w:r>
    </w:p>
    <w:p w14:paraId="124321C6" w14:textId="0EFF1904" w:rsidR="006D407A" w:rsidRDefault="005B6355" w:rsidP="00340E9A">
      <w:pPr>
        <w:ind w:right="237"/>
        <w:jc w:val="both"/>
        <w:rPr>
          <w:sz w:val="24"/>
          <w:szCs w:val="24"/>
        </w:rPr>
      </w:pPr>
      <w:r>
        <w:rPr>
          <w:sz w:val="24"/>
          <w:szCs w:val="24"/>
        </w:rPr>
        <w:tab/>
        <w:t>Evaluate what has been said or disclosed during the interview and determine how the suspects account relates to the rest of the investigation and if further action is necessary. Interviewing officer to reflect and evaluate their performance.</w:t>
      </w:r>
    </w:p>
    <w:p w14:paraId="573A2621" w14:textId="77777777" w:rsidR="005B6355" w:rsidRPr="006D407A" w:rsidRDefault="005B6355" w:rsidP="00340E9A">
      <w:pPr>
        <w:ind w:right="237"/>
        <w:jc w:val="both"/>
        <w:rPr>
          <w:sz w:val="24"/>
          <w:szCs w:val="24"/>
        </w:rPr>
      </w:pPr>
    </w:p>
    <w:p w14:paraId="39C19581" w14:textId="07650CE4" w:rsidR="00011466" w:rsidRDefault="00773C54" w:rsidP="00340E9A">
      <w:pPr>
        <w:ind w:right="237"/>
        <w:jc w:val="both"/>
        <w:rPr>
          <w:sz w:val="24"/>
          <w:szCs w:val="24"/>
        </w:rPr>
      </w:pPr>
      <w:r>
        <w:rPr>
          <w:sz w:val="24"/>
          <w:szCs w:val="24"/>
        </w:rPr>
        <w:t xml:space="preserve">While being detained the suspect is entitled to certain rights that I also took into consideration during the interviewing process. </w:t>
      </w:r>
      <w:r w:rsidR="00AD27DC">
        <w:rPr>
          <w:sz w:val="24"/>
          <w:szCs w:val="24"/>
        </w:rPr>
        <w:t>Such as:</w:t>
      </w:r>
    </w:p>
    <w:p w14:paraId="2E1C7104" w14:textId="2F6E6912" w:rsidR="00011466" w:rsidRDefault="00011466" w:rsidP="00340E9A">
      <w:pPr>
        <w:ind w:right="237"/>
        <w:jc w:val="both"/>
        <w:rPr>
          <w:sz w:val="24"/>
          <w:szCs w:val="24"/>
        </w:rPr>
      </w:pPr>
      <w:r>
        <w:rPr>
          <w:sz w:val="24"/>
          <w:szCs w:val="24"/>
        </w:rPr>
        <w:t>Human Rights Act 1998:</w:t>
      </w:r>
    </w:p>
    <w:p w14:paraId="2E14CCCE" w14:textId="47BF0DC8" w:rsidR="00011466" w:rsidRDefault="00011466" w:rsidP="00340E9A">
      <w:pPr>
        <w:ind w:right="237"/>
        <w:jc w:val="both"/>
        <w:rPr>
          <w:i/>
          <w:sz w:val="24"/>
          <w:szCs w:val="24"/>
        </w:rPr>
      </w:pPr>
      <w:r>
        <w:rPr>
          <w:i/>
          <w:sz w:val="24"/>
          <w:szCs w:val="24"/>
        </w:rPr>
        <w:t>Article 3 – the prohibition of torture</w:t>
      </w:r>
    </w:p>
    <w:p w14:paraId="07809158" w14:textId="0D45FE76" w:rsidR="00011466" w:rsidRDefault="00011466" w:rsidP="00340E9A">
      <w:pPr>
        <w:ind w:right="237"/>
        <w:jc w:val="both"/>
        <w:rPr>
          <w:i/>
          <w:sz w:val="24"/>
          <w:szCs w:val="24"/>
        </w:rPr>
      </w:pPr>
      <w:r>
        <w:rPr>
          <w:i/>
          <w:sz w:val="24"/>
          <w:szCs w:val="24"/>
        </w:rPr>
        <w:t>Article 5 – the right to liberty and security</w:t>
      </w:r>
    </w:p>
    <w:p w14:paraId="513F9C81" w14:textId="33C69827" w:rsidR="00011466" w:rsidRDefault="00011466" w:rsidP="00340E9A">
      <w:pPr>
        <w:ind w:right="237"/>
        <w:jc w:val="both"/>
        <w:rPr>
          <w:i/>
          <w:sz w:val="24"/>
          <w:szCs w:val="24"/>
        </w:rPr>
      </w:pPr>
      <w:r>
        <w:rPr>
          <w:i/>
          <w:sz w:val="24"/>
          <w:szCs w:val="24"/>
        </w:rPr>
        <w:t>Article 14 – the prohibition of discrimination</w:t>
      </w:r>
    </w:p>
    <w:p w14:paraId="09A3E920" w14:textId="278B5BEB" w:rsidR="00011466" w:rsidRDefault="00011466" w:rsidP="00340E9A">
      <w:pPr>
        <w:ind w:right="237"/>
        <w:jc w:val="both"/>
        <w:rPr>
          <w:sz w:val="24"/>
          <w:szCs w:val="24"/>
        </w:rPr>
      </w:pPr>
      <w:r>
        <w:rPr>
          <w:sz w:val="24"/>
          <w:szCs w:val="24"/>
        </w:rPr>
        <w:lastRenderedPageBreak/>
        <w:t>(Human Rights Act 1998, 2020)</w:t>
      </w:r>
    </w:p>
    <w:p w14:paraId="19CAFC4A" w14:textId="49811F0F" w:rsidR="00360253" w:rsidRDefault="00360253" w:rsidP="00340E9A">
      <w:pPr>
        <w:ind w:right="237"/>
        <w:jc w:val="both"/>
        <w:rPr>
          <w:sz w:val="24"/>
          <w:szCs w:val="24"/>
        </w:rPr>
      </w:pPr>
      <w:r>
        <w:rPr>
          <w:sz w:val="24"/>
          <w:szCs w:val="24"/>
        </w:rPr>
        <w:t>Welfare of the suspect:</w:t>
      </w:r>
    </w:p>
    <w:p w14:paraId="799159BD" w14:textId="4F26FC5D" w:rsidR="00360253" w:rsidRDefault="00360253" w:rsidP="00340E9A">
      <w:pPr>
        <w:ind w:right="237"/>
        <w:jc w:val="both"/>
        <w:rPr>
          <w:sz w:val="24"/>
          <w:szCs w:val="24"/>
        </w:rPr>
      </w:pPr>
      <w:r>
        <w:rPr>
          <w:sz w:val="24"/>
          <w:szCs w:val="24"/>
        </w:rPr>
        <w:t>Are they emotionally and physically fit for interview?</w:t>
      </w:r>
    </w:p>
    <w:p w14:paraId="25AC668F" w14:textId="3D507591" w:rsidR="00360253" w:rsidRDefault="00360253" w:rsidP="00340E9A">
      <w:pPr>
        <w:ind w:right="237"/>
        <w:jc w:val="both"/>
        <w:rPr>
          <w:sz w:val="24"/>
          <w:szCs w:val="24"/>
        </w:rPr>
      </w:pPr>
      <w:r>
        <w:rPr>
          <w:sz w:val="24"/>
          <w:szCs w:val="24"/>
        </w:rPr>
        <w:t>Are they fed and watered?</w:t>
      </w:r>
    </w:p>
    <w:p w14:paraId="24B36A94" w14:textId="0F5A0F9B" w:rsidR="003132BD" w:rsidRDefault="00360253" w:rsidP="00340E9A">
      <w:pPr>
        <w:ind w:right="237"/>
        <w:jc w:val="both"/>
        <w:rPr>
          <w:sz w:val="24"/>
          <w:szCs w:val="24"/>
        </w:rPr>
      </w:pPr>
      <w:r>
        <w:rPr>
          <w:sz w:val="24"/>
          <w:szCs w:val="24"/>
        </w:rPr>
        <w:t>Do they need an appropriate adu</w:t>
      </w:r>
      <w:r w:rsidR="00AD27DC">
        <w:rPr>
          <w:sz w:val="24"/>
          <w:szCs w:val="24"/>
        </w:rPr>
        <w:t>lt, parent or guardian present?</w:t>
      </w:r>
    </w:p>
    <w:p w14:paraId="3CF71FD0" w14:textId="6B86929C" w:rsidR="00360253" w:rsidRDefault="00360253" w:rsidP="00340E9A">
      <w:pPr>
        <w:ind w:right="237"/>
        <w:jc w:val="both"/>
        <w:rPr>
          <w:sz w:val="24"/>
          <w:szCs w:val="24"/>
        </w:rPr>
      </w:pPr>
      <w:r>
        <w:rPr>
          <w:sz w:val="24"/>
          <w:szCs w:val="24"/>
        </w:rPr>
        <w:t>Legal rights:</w:t>
      </w:r>
    </w:p>
    <w:p w14:paraId="19DA5CE3" w14:textId="39D4ED7C" w:rsidR="00360253" w:rsidRDefault="00360253" w:rsidP="00340E9A">
      <w:pPr>
        <w:ind w:right="237"/>
        <w:jc w:val="both"/>
        <w:rPr>
          <w:sz w:val="24"/>
          <w:szCs w:val="24"/>
        </w:rPr>
      </w:pPr>
      <w:r>
        <w:rPr>
          <w:sz w:val="24"/>
          <w:szCs w:val="24"/>
        </w:rPr>
        <w:t>The suspect has the right to free legal advice, by speaking to or having a solicitor present, this can be provided and requested at any tim</w:t>
      </w:r>
      <w:r w:rsidR="00AD27DC">
        <w:rPr>
          <w:sz w:val="24"/>
          <w:szCs w:val="24"/>
        </w:rPr>
        <w:t>e during the interview process.</w:t>
      </w:r>
    </w:p>
    <w:p w14:paraId="1FE83CCE" w14:textId="503B9B8B" w:rsidR="00011466" w:rsidRDefault="003D32C5" w:rsidP="00340E9A">
      <w:pPr>
        <w:ind w:right="237"/>
        <w:jc w:val="both"/>
        <w:rPr>
          <w:sz w:val="24"/>
          <w:szCs w:val="24"/>
        </w:rPr>
      </w:pPr>
      <w:r>
        <w:rPr>
          <w:sz w:val="24"/>
          <w:szCs w:val="24"/>
        </w:rPr>
        <w:t>Interview room conditions:</w:t>
      </w:r>
    </w:p>
    <w:p w14:paraId="7CE801D6" w14:textId="7D0072C1" w:rsidR="003D32C5" w:rsidRPr="00011466" w:rsidRDefault="00B93A00" w:rsidP="00340E9A">
      <w:pPr>
        <w:ind w:right="237"/>
        <w:jc w:val="both"/>
        <w:rPr>
          <w:sz w:val="24"/>
          <w:szCs w:val="24"/>
        </w:rPr>
      </w:pPr>
      <w:r>
        <w:rPr>
          <w:sz w:val="24"/>
          <w:szCs w:val="24"/>
        </w:rPr>
        <w:t xml:space="preserve">Maintain the security and welfare of the suspect. </w:t>
      </w:r>
      <w:r w:rsidR="003D32C5">
        <w:rPr>
          <w:sz w:val="24"/>
          <w:szCs w:val="24"/>
        </w:rPr>
        <w:t>Is the room adequat</w:t>
      </w:r>
      <w:r w:rsidR="00AD27DC">
        <w:rPr>
          <w:sz w:val="24"/>
          <w:szCs w:val="24"/>
        </w:rPr>
        <w:t>ely heated, ventilated and lit?</w:t>
      </w:r>
    </w:p>
    <w:p w14:paraId="2F6FA197" w14:textId="3189D3EA" w:rsidR="0048522B" w:rsidRDefault="003D32C5" w:rsidP="00340E9A">
      <w:pPr>
        <w:ind w:right="237"/>
        <w:jc w:val="both"/>
        <w:rPr>
          <w:sz w:val="24"/>
          <w:szCs w:val="24"/>
        </w:rPr>
      </w:pPr>
      <w:r>
        <w:rPr>
          <w:sz w:val="24"/>
          <w:szCs w:val="24"/>
        </w:rPr>
        <w:t>Pre-interview disclosure/briefing:</w:t>
      </w:r>
    </w:p>
    <w:p w14:paraId="3AAE2AD4" w14:textId="296D7B48" w:rsidR="0048522B" w:rsidRDefault="003D32C5" w:rsidP="00340E9A">
      <w:pPr>
        <w:ind w:right="237"/>
        <w:jc w:val="both"/>
        <w:rPr>
          <w:sz w:val="24"/>
          <w:szCs w:val="24"/>
        </w:rPr>
      </w:pPr>
      <w:r>
        <w:rPr>
          <w:i/>
          <w:sz w:val="24"/>
          <w:szCs w:val="24"/>
        </w:rPr>
        <w:t xml:space="preserve">Code C of PACE </w:t>
      </w:r>
    </w:p>
    <w:p w14:paraId="0FD4C539" w14:textId="5A051EF7" w:rsidR="00B93A00" w:rsidRDefault="00B93A00" w:rsidP="00340E9A">
      <w:pPr>
        <w:ind w:right="237"/>
        <w:jc w:val="both"/>
        <w:rPr>
          <w:sz w:val="24"/>
          <w:szCs w:val="24"/>
        </w:rPr>
      </w:pPr>
      <w:r>
        <w:rPr>
          <w:sz w:val="24"/>
          <w:szCs w:val="24"/>
        </w:rPr>
        <w:t>Use of audio and visual recordings</w:t>
      </w:r>
      <w:r w:rsidR="00F60C48">
        <w:rPr>
          <w:sz w:val="24"/>
          <w:szCs w:val="24"/>
        </w:rPr>
        <w:t>:</w:t>
      </w:r>
    </w:p>
    <w:p w14:paraId="4139B6D1" w14:textId="5EC73264" w:rsidR="00B93A00" w:rsidRDefault="00B93A00" w:rsidP="00340E9A">
      <w:pPr>
        <w:ind w:right="237"/>
        <w:jc w:val="both"/>
        <w:rPr>
          <w:i/>
          <w:sz w:val="24"/>
          <w:szCs w:val="24"/>
        </w:rPr>
      </w:pPr>
      <w:r>
        <w:rPr>
          <w:i/>
          <w:sz w:val="24"/>
          <w:szCs w:val="24"/>
        </w:rPr>
        <w:t>Code E of PACE</w:t>
      </w:r>
    </w:p>
    <w:p w14:paraId="69E0D07A" w14:textId="2DC46008" w:rsidR="00F60C48" w:rsidRDefault="00F60C48" w:rsidP="00A97542">
      <w:pPr>
        <w:ind w:right="237" w:firstLine="720"/>
        <w:jc w:val="both"/>
        <w:rPr>
          <w:sz w:val="24"/>
          <w:szCs w:val="24"/>
        </w:rPr>
      </w:pPr>
    </w:p>
    <w:p w14:paraId="24272C46" w14:textId="267DAB53" w:rsidR="00193DE6" w:rsidRDefault="003E276C" w:rsidP="00AD27DC">
      <w:pPr>
        <w:ind w:right="237" w:firstLine="720"/>
        <w:jc w:val="both"/>
        <w:rPr>
          <w:i/>
          <w:sz w:val="24"/>
          <w:szCs w:val="24"/>
        </w:rPr>
      </w:pPr>
      <w:r>
        <w:rPr>
          <w:sz w:val="24"/>
          <w:szCs w:val="24"/>
        </w:rPr>
        <w:t>The offence of drink driving has been</w:t>
      </w:r>
      <w:r w:rsidR="00C63B50">
        <w:rPr>
          <w:sz w:val="24"/>
          <w:szCs w:val="24"/>
        </w:rPr>
        <w:t xml:space="preserve"> identified</w:t>
      </w:r>
      <w:r>
        <w:rPr>
          <w:sz w:val="24"/>
          <w:szCs w:val="24"/>
        </w:rPr>
        <w:t xml:space="preserve"> as one of the </w:t>
      </w:r>
      <w:r>
        <w:rPr>
          <w:i/>
          <w:sz w:val="24"/>
          <w:szCs w:val="24"/>
        </w:rPr>
        <w:t xml:space="preserve">Fatal Four </w:t>
      </w:r>
      <w:r>
        <w:rPr>
          <w:sz w:val="24"/>
          <w:szCs w:val="24"/>
        </w:rPr>
        <w:t xml:space="preserve">offences which are responsible for </w:t>
      </w:r>
      <w:r w:rsidR="00C63B50">
        <w:rPr>
          <w:sz w:val="24"/>
          <w:szCs w:val="24"/>
        </w:rPr>
        <w:t>approximately two-thirds off all road collisions</w:t>
      </w:r>
      <w:r w:rsidR="00A97542">
        <w:rPr>
          <w:sz w:val="24"/>
          <w:szCs w:val="24"/>
        </w:rPr>
        <w:t xml:space="preserve"> in the United Kingdom</w:t>
      </w:r>
      <w:r w:rsidR="00C63B50">
        <w:rPr>
          <w:sz w:val="24"/>
          <w:szCs w:val="24"/>
        </w:rPr>
        <w:t>.</w:t>
      </w:r>
      <w:r w:rsidR="00193DE6">
        <w:rPr>
          <w:sz w:val="24"/>
          <w:szCs w:val="24"/>
        </w:rPr>
        <w:t xml:space="preserve"> According to </w:t>
      </w:r>
      <w:r w:rsidR="00193DE6">
        <w:rPr>
          <w:i/>
          <w:sz w:val="24"/>
          <w:szCs w:val="24"/>
        </w:rPr>
        <w:t>policeprofessional.com:</w:t>
      </w:r>
    </w:p>
    <w:p w14:paraId="506B2FBC" w14:textId="2B1DF966" w:rsidR="00193DE6" w:rsidRPr="00AD27DC" w:rsidRDefault="00193DE6" w:rsidP="00AD27DC">
      <w:pPr>
        <w:ind w:right="237" w:firstLine="720"/>
        <w:jc w:val="both"/>
        <w:rPr>
          <w:i/>
          <w:sz w:val="24"/>
          <w:szCs w:val="24"/>
        </w:rPr>
      </w:pPr>
      <w:r>
        <w:rPr>
          <w:i/>
          <w:sz w:val="24"/>
          <w:szCs w:val="24"/>
        </w:rPr>
        <w:lastRenderedPageBreak/>
        <w:t xml:space="preserve">‘’Around 1,800 people </w:t>
      </w:r>
      <w:r w:rsidR="00AD27DC">
        <w:rPr>
          <w:i/>
          <w:sz w:val="24"/>
          <w:szCs w:val="24"/>
        </w:rPr>
        <w:t>die in the UK roads each year’’</w:t>
      </w:r>
    </w:p>
    <w:p w14:paraId="7C1AC81C" w14:textId="318612BC" w:rsidR="002D5E66" w:rsidRDefault="00193DE6" w:rsidP="002D5E66">
      <w:pPr>
        <w:ind w:right="237"/>
        <w:jc w:val="both"/>
        <w:rPr>
          <w:sz w:val="24"/>
          <w:szCs w:val="24"/>
        </w:rPr>
      </w:pPr>
      <w:r>
        <w:rPr>
          <w:sz w:val="24"/>
          <w:szCs w:val="24"/>
        </w:rPr>
        <w:t>(Police Professional 2020)</w:t>
      </w:r>
    </w:p>
    <w:p w14:paraId="55B3430F" w14:textId="783AC237" w:rsidR="002D5E66" w:rsidRDefault="00B77481" w:rsidP="00B77481">
      <w:pPr>
        <w:ind w:right="237"/>
        <w:jc w:val="both"/>
        <w:rPr>
          <w:sz w:val="24"/>
          <w:szCs w:val="24"/>
        </w:rPr>
      </w:pPr>
      <w:r>
        <w:rPr>
          <w:sz w:val="24"/>
          <w:szCs w:val="24"/>
        </w:rPr>
        <w:t xml:space="preserve">Research by </w:t>
      </w:r>
      <w:r>
        <w:rPr>
          <w:i/>
          <w:sz w:val="24"/>
          <w:szCs w:val="24"/>
        </w:rPr>
        <w:t xml:space="preserve">insurancerevolution.co.uk </w:t>
      </w:r>
      <w:r>
        <w:rPr>
          <w:sz w:val="24"/>
          <w:szCs w:val="24"/>
        </w:rPr>
        <w:t>suggests that: s</w:t>
      </w:r>
      <w:r w:rsidR="00A97542">
        <w:rPr>
          <w:sz w:val="24"/>
          <w:szCs w:val="24"/>
        </w:rPr>
        <w:t xml:space="preserve">ince 1979 when the recording of statistics surrounding drink driving began, there has been a reduction in accidents involving drink drive. </w:t>
      </w:r>
      <w:r w:rsidR="00D24B26">
        <w:rPr>
          <w:sz w:val="24"/>
          <w:szCs w:val="24"/>
        </w:rPr>
        <w:t xml:space="preserve">The reduction in road collisions involving drink driving can be attributed to the lowering of the legal drink driving limit </w:t>
      </w:r>
      <w:r>
        <w:rPr>
          <w:sz w:val="24"/>
          <w:szCs w:val="24"/>
        </w:rPr>
        <w:t>with tighter restrictions and higher penalties.</w:t>
      </w:r>
    </w:p>
    <w:p w14:paraId="26CE4F13" w14:textId="23177369" w:rsidR="00B77481" w:rsidRDefault="00B77481" w:rsidP="00B77481">
      <w:pPr>
        <w:ind w:right="237"/>
        <w:jc w:val="both"/>
        <w:rPr>
          <w:sz w:val="24"/>
          <w:szCs w:val="24"/>
        </w:rPr>
      </w:pPr>
      <w:r>
        <w:rPr>
          <w:sz w:val="24"/>
          <w:szCs w:val="24"/>
        </w:rPr>
        <w:t>(</w:t>
      </w:r>
      <w:r w:rsidR="002D5E66">
        <w:rPr>
          <w:sz w:val="24"/>
          <w:szCs w:val="24"/>
        </w:rPr>
        <w:t>Insurance Revolution 2020)</w:t>
      </w:r>
    </w:p>
    <w:p w14:paraId="2DEB41BA" w14:textId="417DECCB" w:rsidR="00B93A00" w:rsidRPr="00B93A00" w:rsidRDefault="00B93A00" w:rsidP="00340E9A">
      <w:pPr>
        <w:ind w:right="237"/>
        <w:jc w:val="both"/>
        <w:rPr>
          <w:sz w:val="24"/>
          <w:szCs w:val="24"/>
        </w:rPr>
      </w:pPr>
    </w:p>
    <w:p w14:paraId="7FD39A42" w14:textId="3B4BE52B" w:rsidR="00025650" w:rsidRDefault="00A85091" w:rsidP="00340E9A">
      <w:pPr>
        <w:ind w:right="237"/>
        <w:jc w:val="both"/>
        <w:rPr>
          <w:sz w:val="24"/>
          <w:szCs w:val="24"/>
        </w:rPr>
      </w:pPr>
      <w:r>
        <w:rPr>
          <w:sz w:val="24"/>
          <w:szCs w:val="24"/>
        </w:rPr>
        <w:t>Conclusion.</w:t>
      </w:r>
    </w:p>
    <w:p w14:paraId="0033D359" w14:textId="41016A1A" w:rsidR="00B044DF" w:rsidRDefault="00B044DF" w:rsidP="00340E9A">
      <w:pPr>
        <w:ind w:right="237"/>
        <w:jc w:val="both"/>
        <w:rPr>
          <w:sz w:val="24"/>
          <w:szCs w:val="24"/>
        </w:rPr>
      </w:pPr>
      <w:r>
        <w:rPr>
          <w:sz w:val="24"/>
          <w:szCs w:val="24"/>
        </w:rPr>
        <w:tab/>
      </w:r>
      <w:r w:rsidR="00314C22">
        <w:rPr>
          <w:sz w:val="24"/>
          <w:szCs w:val="24"/>
        </w:rPr>
        <w:t>Prior preparation and planning for the interview by r</w:t>
      </w:r>
      <w:r w:rsidR="00C52C34">
        <w:rPr>
          <w:sz w:val="24"/>
          <w:szCs w:val="24"/>
        </w:rPr>
        <w:t xml:space="preserve">eviewing the body worn video footage of the </w:t>
      </w:r>
      <w:r w:rsidR="00BE29E8">
        <w:rPr>
          <w:sz w:val="24"/>
          <w:szCs w:val="24"/>
        </w:rPr>
        <w:t>police officers that</w:t>
      </w:r>
      <w:r w:rsidR="00C52C34">
        <w:rPr>
          <w:sz w:val="24"/>
          <w:szCs w:val="24"/>
        </w:rPr>
        <w:t xml:space="preserve"> attended</w:t>
      </w:r>
      <w:r w:rsidR="00BE29E8">
        <w:rPr>
          <w:sz w:val="24"/>
          <w:szCs w:val="24"/>
        </w:rPr>
        <w:t xml:space="preserve"> the scene</w:t>
      </w:r>
      <w:r w:rsidR="00C52C34">
        <w:rPr>
          <w:sz w:val="24"/>
          <w:szCs w:val="24"/>
        </w:rPr>
        <w:t xml:space="preserve">, </w:t>
      </w:r>
      <w:r w:rsidR="00C52C34">
        <w:rPr>
          <w:i/>
          <w:sz w:val="24"/>
          <w:szCs w:val="24"/>
        </w:rPr>
        <w:t xml:space="preserve">Google Maps Street View </w:t>
      </w:r>
      <w:r w:rsidR="00C52C34">
        <w:rPr>
          <w:sz w:val="24"/>
          <w:szCs w:val="24"/>
        </w:rPr>
        <w:t>to understand the road layout</w:t>
      </w:r>
      <w:r w:rsidR="00C52C34">
        <w:rPr>
          <w:i/>
          <w:sz w:val="24"/>
          <w:szCs w:val="24"/>
        </w:rPr>
        <w:t>,</w:t>
      </w:r>
      <w:r w:rsidR="00C52C34">
        <w:rPr>
          <w:sz w:val="24"/>
          <w:szCs w:val="24"/>
        </w:rPr>
        <w:t xml:space="preserve"> and the </w:t>
      </w:r>
      <w:r w:rsidR="00314C22">
        <w:rPr>
          <w:sz w:val="24"/>
          <w:szCs w:val="24"/>
        </w:rPr>
        <w:t xml:space="preserve">knowing the </w:t>
      </w:r>
      <w:r w:rsidR="00C52C34">
        <w:rPr>
          <w:sz w:val="24"/>
          <w:szCs w:val="24"/>
        </w:rPr>
        <w:t>legislation surrounding drink driving I was able to plan and prepare a comprehensive</w:t>
      </w:r>
      <w:r w:rsidR="00BE29E8">
        <w:rPr>
          <w:sz w:val="24"/>
          <w:szCs w:val="24"/>
        </w:rPr>
        <w:t xml:space="preserve"> suspect</w:t>
      </w:r>
      <w:r w:rsidR="00C52C34">
        <w:rPr>
          <w:sz w:val="24"/>
          <w:szCs w:val="24"/>
        </w:rPr>
        <w:t xml:space="preserve"> interview. </w:t>
      </w:r>
      <w:r w:rsidR="003D5B9F">
        <w:rPr>
          <w:sz w:val="24"/>
          <w:szCs w:val="24"/>
        </w:rPr>
        <w:t xml:space="preserve">The interview was conducted using the </w:t>
      </w:r>
      <w:r w:rsidR="003D5B9F">
        <w:rPr>
          <w:i/>
          <w:sz w:val="24"/>
          <w:szCs w:val="24"/>
        </w:rPr>
        <w:t xml:space="preserve">PEACE </w:t>
      </w:r>
      <w:r w:rsidR="003D5B9F">
        <w:rPr>
          <w:sz w:val="24"/>
          <w:szCs w:val="24"/>
        </w:rPr>
        <w:t xml:space="preserve">interview model and in accordance with </w:t>
      </w:r>
      <w:r w:rsidR="00B36839">
        <w:rPr>
          <w:i/>
          <w:sz w:val="24"/>
          <w:szCs w:val="24"/>
        </w:rPr>
        <w:t xml:space="preserve">Code C </w:t>
      </w:r>
      <w:r w:rsidR="00B36839">
        <w:rPr>
          <w:sz w:val="24"/>
          <w:szCs w:val="24"/>
        </w:rPr>
        <w:t xml:space="preserve">of </w:t>
      </w:r>
      <w:r w:rsidR="00B36839">
        <w:rPr>
          <w:i/>
          <w:sz w:val="24"/>
          <w:szCs w:val="24"/>
        </w:rPr>
        <w:t xml:space="preserve">PACE 1984. </w:t>
      </w:r>
      <w:r>
        <w:rPr>
          <w:sz w:val="24"/>
          <w:szCs w:val="24"/>
        </w:rPr>
        <w:t xml:space="preserve">During </w:t>
      </w:r>
      <w:r w:rsidR="00C52C34">
        <w:rPr>
          <w:sz w:val="24"/>
          <w:szCs w:val="24"/>
        </w:rPr>
        <w:t>which</w:t>
      </w:r>
      <w:r>
        <w:rPr>
          <w:sz w:val="24"/>
          <w:szCs w:val="24"/>
        </w:rPr>
        <w:t xml:space="preserve"> the subject made a full admission to the offence of Sec 4 RTA 1988, offering no defence to his act</w:t>
      </w:r>
      <w:r w:rsidR="003D5B9F">
        <w:rPr>
          <w:sz w:val="24"/>
          <w:szCs w:val="24"/>
        </w:rPr>
        <w:t>io</w:t>
      </w:r>
      <w:r w:rsidR="00B36839">
        <w:rPr>
          <w:sz w:val="24"/>
          <w:szCs w:val="24"/>
        </w:rPr>
        <w:t>ns and subsequently charged.</w:t>
      </w:r>
    </w:p>
    <w:p w14:paraId="6E5047BA" w14:textId="4CF850D2" w:rsidR="00B36839" w:rsidRPr="00B044DC" w:rsidRDefault="00B36839" w:rsidP="00340E9A">
      <w:pPr>
        <w:ind w:right="237"/>
        <w:jc w:val="both"/>
        <w:rPr>
          <w:sz w:val="24"/>
          <w:szCs w:val="24"/>
        </w:rPr>
      </w:pPr>
      <w:r>
        <w:rPr>
          <w:sz w:val="24"/>
          <w:szCs w:val="24"/>
        </w:rPr>
        <w:t xml:space="preserve">Statistics are showing that accidents involving drink driving in the United Kingdom have decreased dramatically between the years of 1979 and 2018, public opinion is that the drink drive limit should be decreased further with 52.90% sharing this view. </w:t>
      </w:r>
      <w:r w:rsidR="00C63B50">
        <w:rPr>
          <w:sz w:val="24"/>
          <w:szCs w:val="24"/>
        </w:rPr>
        <w:t xml:space="preserve">The survey was conducted in June 2020 by the insurance provider </w:t>
      </w:r>
      <w:r w:rsidR="00C63B50">
        <w:rPr>
          <w:i/>
          <w:sz w:val="24"/>
          <w:szCs w:val="24"/>
        </w:rPr>
        <w:lastRenderedPageBreak/>
        <w:t xml:space="preserve">insurancerevolution.co.uk. </w:t>
      </w:r>
      <w:r>
        <w:rPr>
          <w:sz w:val="24"/>
          <w:szCs w:val="24"/>
        </w:rPr>
        <w:t xml:space="preserve">Drink driving is still a priority for roads policing </w:t>
      </w:r>
      <w:r w:rsidR="00B044DC">
        <w:rPr>
          <w:sz w:val="24"/>
          <w:szCs w:val="24"/>
        </w:rPr>
        <w:t xml:space="preserve">and is highlighted as being so in the </w:t>
      </w:r>
      <w:r w:rsidR="00B044DC">
        <w:rPr>
          <w:i/>
          <w:sz w:val="24"/>
          <w:szCs w:val="24"/>
        </w:rPr>
        <w:t xml:space="preserve">Fatal Four </w:t>
      </w:r>
      <w:r w:rsidR="00B044DC">
        <w:rPr>
          <w:sz w:val="24"/>
          <w:szCs w:val="24"/>
        </w:rPr>
        <w:t>offences campaign.</w:t>
      </w:r>
    </w:p>
    <w:p w14:paraId="73D1DF2B" w14:textId="77777777" w:rsidR="00025650" w:rsidRPr="00270EEB" w:rsidRDefault="00025650" w:rsidP="00340E9A">
      <w:pPr>
        <w:ind w:right="237"/>
        <w:jc w:val="both"/>
        <w:rPr>
          <w:sz w:val="24"/>
          <w:szCs w:val="24"/>
        </w:rPr>
      </w:pPr>
    </w:p>
    <w:p w14:paraId="32933C98" w14:textId="63CBD6A6" w:rsidR="00AA666E" w:rsidRDefault="00F60C48" w:rsidP="00F60C48">
      <w:pPr>
        <w:ind w:right="237"/>
        <w:jc w:val="right"/>
        <w:rPr>
          <w:sz w:val="24"/>
          <w:szCs w:val="24"/>
        </w:rPr>
      </w:pPr>
      <w:r>
        <w:rPr>
          <w:sz w:val="24"/>
          <w:szCs w:val="24"/>
        </w:rPr>
        <w:t>Word Count 1354.</w:t>
      </w:r>
    </w:p>
    <w:p w14:paraId="1DF68841" w14:textId="77777777" w:rsidR="00F60C48" w:rsidRPr="00F60C48" w:rsidRDefault="00F60C48" w:rsidP="00F60C48">
      <w:pPr>
        <w:ind w:right="237"/>
        <w:jc w:val="right"/>
        <w:rPr>
          <w:sz w:val="24"/>
          <w:szCs w:val="24"/>
        </w:rPr>
      </w:pP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52FCEE5A" w14:textId="474286F6" w:rsidR="00025650" w:rsidRPr="003132BD" w:rsidRDefault="003132BD" w:rsidP="00340E9A">
      <w:pPr>
        <w:ind w:right="237"/>
        <w:jc w:val="both"/>
        <w:rPr>
          <w:b/>
          <w:sz w:val="24"/>
          <w:szCs w:val="24"/>
        </w:rPr>
      </w:pPr>
      <w:r>
        <w:rPr>
          <w:b/>
          <w:sz w:val="24"/>
          <w:szCs w:val="24"/>
        </w:rPr>
        <w:t>ANSWER:</w:t>
      </w:r>
    </w:p>
    <w:p w14:paraId="4C50E184" w14:textId="682E1DE8" w:rsidR="00025650" w:rsidRDefault="005A7E92" w:rsidP="00340E9A">
      <w:pPr>
        <w:ind w:right="237"/>
        <w:jc w:val="both"/>
        <w:rPr>
          <w:sz w:val="24"/>
          <w:szCs w:val="24"/>
        </w:rPr>
      </w:pPr>
      <w:r>
        <w:rPr>
          <w:sz w:val="24"/>
          <w:szCs w:val="24"/>
        </w:rPr>
        <w:tab/>
        <w:t xml:space="preserve">In this reflection I shall discuss </w:t>
      </w:r>
      <w:r w:rsidR="00310318">
        <w:rPr>
          <w:sz w:val="24"/>
          <w:szCs w:val="24"/>
        </w:rPr>
        <w:t xml:space="preserve">what Anti-Social Behaviour is, </w:t>
      </w:r>
      <w:r>
        <w:rPr>
          <w:sz w:val="24"/>
          <w:szCs w:val="24"/>
        </w:rPr>
        <w:t xml:space="preserve">my involvement in an Anti-Social Behaviour incident where I dealt with both victims and offenders, the police action </w:t>
      </w:r>
      <w:r w:rsidR="002C04DB">
        <w:rPr>
          <w:sz w:val="24"/>
          <w:szCs w:val="24"/>
        </w:rPr>
        <w:t xml:space="preserve">at the time and policies put in place to prevent further incidents </w:t>
      </w:r>
      <w:r>
        <w:rPr>
          <w:sz w:val="24"/>
          <w:szCs w:val="24"/>
        </w:rPr>
        <w:t>and the impact that anti-social behaviour has on the local community.</w:t>
      </w:r>
    </w:p>
    <w:p w14:paraId="5FDD3536" w14:textId="756DBF94" w:rsidR="002C04DB" w:rsidRDefault="003A7B93" w:rsidP="00340E9A">
      <w:pPr>
        <w:ind w:right="237"/>
        <w:jc w:val="both"/>
        <w:rPr>
          <w:sz w:val="24"/>
          <w:szCs w:val="24"/>
        </w:rPr>
      </w:pPr>
      <w:r>
        <w:rPr>
          <w:sz w:val="24"/>
          <w:szCs w:val="24"/>
        </w:rPr>
        <w:t>What is anti-social behaviour?</w:t>
      </w:r>
    </w:p>
    <w:p w14:paraId="675F71AF" w14:textId="13E53DF8" w:rsidR="002C04DB" w:rsidRDefault="002C04DB" w:rsidP="00340E9A">
      <w:pPr>
        <w:ind w:right="237"/>
        <w:jc w:val="both"/>
        <w:rPr>
          <w:sz w:val="24"/>
          <w:szCs w:val="24"/>
        </w:rPr>
      </w:pPr>
      <w:r>
        <w:rPr>
          <w:sz w:val="24"/>
          <w:szCs w:val="24"/>
        </w:rPr>
        <w:t xml:space="preserve">There is no definitive definition of </w:t>
      </w:r>
      <w:r w:rsidRPr="00310318">
        <w:rPr>
          <w:sz w:val="24"/>
          <w:szCs w:val="24"/>
        </w:rPr>
        <w:t>Anti-Social Behaviour</w:t>
      </w:r>
      <w:r>
        <w:rPr>
          <w:i/>
          <w:sz w:val="24"/>
          <w:szCs w:val="24"/>
        </w:rPr>
        <w:t xml:space="preserve"> </w:t>
      </w:r>
      <w:r>
        <w:rPr>
          <w:sz w:val="24"/>
          <w:szCs w:val="24"/>
        </w:rPr>
        <w:t xml:space="preserve">but </w:t>
      </w:r>
      <w:r w:rsidR="003A7B93">
        <w:rPr>
          <w:sz w:val="24"/>
          <w:szCs w:val="24"/>
        </w:rPr>
        <w:t xml:space="preserve">the </w:t>
      </w:r>
      <w:r w:rsidR="003A7B93">
        <w:rPr>
          <w:i/>
          <w:sz w:val="24"/>
          <w:szCs w:val="24"/>
        </w:rPr>
        <w:t xml:space="preserve">Anti-Social Behaviour, Crime and Policing Act </w:t>
      </w:r>
      <w:r w:rsidR="003A7B93" w:rsidRPr="003A7B93">
        <w:rPr>
          <w:sz w:val="24"/>
          <w:szCs w:val="24"/>
        </w:rPr>
        <w:t>2014’s</w:t>
      </w:r>
      <w:r w:rsidR="003A7B93">
        <w:rPr>
          <w:sz w:val="24"/>
          <w:szCs w:val="24"/>
        </w:rPr>
        <w:t xml:space="preserve"> meaning </w:t>
      </w:r>
      <w:r w:rsidRPr="003A7B93">
        <w:rPr>
          <w:sz w:val="24"/>
          <w:szCs w:val="24"/>
        </w:rPr>
        <w:t>is</w:t>
      </w:r>
      <w:r>
        <w:rPr>
          <w:sz w:val="24"/>
          <w:szCs w:val="24"/>
        </w:rPr>
        <w:t xml:space="preserve"> </w:t>
      </w:r>
      <w:r w:rsidR="003A7B93">
        <w:rPr>
          <w:sz w:val="24"/>
          <w:szCs w:val="24"/>
        </w:rPr>
        <w:t>widely recognised</w:t>
      </w:r>
      <w:r>
        <w:rPr>
          <w:sz w:val="24"/>
          <w:szCs w:val="24"/>
        </w:rPr>
        <w:t>:</w:t>
      </w:r>
    </w:p>
    <w:p w14:paraId="565CFD5A" w14:textId="527D0EDA" w:rsidR="002C04DB" w:rsidRPr="00AD27DC" w:rsidRDefault="00310318" w:rsidP="00AD27DC">
      <w:pPr>
        <w:ind w:right="237" w:firstLine="720"/>
        <w:jc w:val="both"/>
        <w:rPr>
          <w:i/>
          <w:sz w:val="24"/>
          <w:szCs w:val="24"/>
        </w:rPr>
      </w:pPr>
      <w:r>
        <w:rPr>
          <w:i/>
          <w:sz w:val="24"/>
          <w:szCs w:val="24"/>
        </w:rPr>
        <w:t>‘’</w:t>
      </w:r>
      <w:r w:rsidR="002C04DB">
        <w:rPr>
          <w:i/>
          <w:sz w:val="24"/>
          <w:szCs w:val="24"/>
        </w:rPr>
        <w:t>Conduct that has caused, or likely to cause, harassment, alarm or distress to any person.</w:t>
      </w:r>
      <w:r>
        <w:rPr>
          <w:i/>
          <w:sz w:val="24"/>
          <w:szCs w:val="24"/>
        </w:rPr>
        <w:t>’’</w:t>
      </w:r>
    </w:p>
    <w:p w14:paraId="3C0F6219" w14:textId="5328AE0F" w:rsidR="002C04DB" w:rsidRDefault="00B81D2F" w:rsidP="00340E9A">
      <w:pPr>
        <w:ind w:right="237"/>
        <w:jc w:val="both"/>
        <w:rPr>
          <w:sz w:val="24"/>
          <w:szCs w:val="24"/>
        </w:rPr>
      </w:pPr>
      <w:r>
        <w:rPr>
          <w:sz w:val="24"/>
          <w:szCs w:val="24"/>
        </w:rPr>
        <w:t>This definition includes four</w:t>
      </w:r>
      <w:r w:rsidR="002C04DB">
        <w:rPr>
          <w:sz w:val="24"/>
          <w:szCs w:val="24"/>
        </w:rPr>
        <w:t xml:space="preserve"> categories of </w:t>
      </w:r>
      <w:r w:rsidR="002C04DB" w:rsidRPr="00310318">
        <w:rPr>
          <w:sz w:val="24"/>
          <w:szCs w:val="24"/>
        </w:rPr>
        <w:t>anti-social behaviour</w:t>
      </w:r>
      <w:r w:rsidR="002C04DB">
        <w:rPr>
          <w:i/>
          <w:sz w:val="24"/>
          <w:szCs w:val="24"/>
        </w:rPr>
        <w:t xml:space="preserve"> </w:t>
      </w:r>
      <w:r w:rsidR="002C04DB">
        <w:rPr>
          <w:sz w:val="24"/>
          <w:szCs w:val="24"/>
        </w:rPr>
        <w:t>and outlines the conduct that could cause harassment, alarm or distress to any person.</w:t>
      </w:r>
    </w:p>
    <w:p w14:paraId="40725FEB" w14:textId="57883981" w:rsidR="002C04DB" w:rsidRDefault="00B81D2F" w:rsidP="00340E9A">
      <w:pPr>
        <w:ind w:right="237"/>
        <w:jc w:val="both"/>
        <w:rPr>
          <w:sz w:val="24"/>
          <w:szCs w:val="24"/>
        </w:rPr>
      </w:pPr>
      <w:r>
        <w:rPr>
          <w:sz w:val="24"/>
          <w:szCs w:val="24"/>
        </w:rPr>
        <w:t>Misuse of public space:</w:t>
      </w:r>
    </w:p>
    <w:p w14:paraId="2012EA86" w14:textId="155A4845" w:rsidR="00B81D2F" w:rsidRDefault="00B81D2F" w:rsidP="00B81D2F">
      <w:pPr>
        <w:pStyle w:val="ListParagraph"/>
        <w:numPr>
          <w:ilvl w:val="0"/>
          <w:numId w:val="6"/>
        </w:numPr>
        <w:ind w:right="237"/>
        <w:jc w:val="both"/>
        <w:rPr>
          <w:sz w:val="24"/>
          <w:szCs w:val="24"/>
        </w:rPr>
      </w:pPr>
      <w:r>
        <w:rPr>
          <w:sz w:val="24"/>
          <w:szCs w:val="24"/>
        </w:rPr>
        <w:t>Drug and substances (taking drugs, presence of dealers or users)</w:t>
      </w:r>
    </w:p>
    <w:p w14:paraId="7388F1C4" w14:textId="55F3A010" w:rsidR="00B81D2F" w:rsidRDefault="00B81D2F" w:rsidP="00B81D2F">
      <w:pPr>
        <w:pStyle w:val="ListParagraph"/>
        <w:numPr>
          <w:ilvl w:val="0"/>
          <w:numId w:val="6"/>
        </w:numPr>
        <w:ind w:right="237"/>
        <w:jc w:val="both"/>
        <w:rPr>
          <w:sz w:val="24"/>
          <w:szCs w:val="24"/>
        </w:rPr>
      </w:pPr>
      <w:r>
        <w:rPr>
          <w:sz w:val="24"/>
          <w:szCs w:val="24"/>
        </w:rPr>
        <w:t>Street drinking</w:t>
      </w:r>
    </w:p>
    <w:p w14:paraId="7E506172" w14:textId="0A7DA178" w:rsidR="00B81D2F" w:rsidRDefault="00B81D2F" w:rsidP="00B81D2F">
      <w:pPr>
        <w:pStyle w:val="ListParagraph"/>
        <w:numPr>
          <w:ilvl w:val="0"/>
          <w:numId w:val="6"/>
        </w:numPr>
        <w:ind w:right="237"/>
        <w:jc w:val="both"/>
        <w:rPr>
          <w:sz w:val="24"/>
          <w:szCs w:val="24"/>
        </w:rPr>
      </w:pPr>
      <w:r>
        <w:rPr>
          <w:sz w:val="24"/>
          <w:szCs w:val="24"/>
        </w:rPr>
        <w:lastRenderedPageBreak/>
        <w:t>Begging</w:t>
      </w:r>
    </w:p>
    <w:p w14:paraId="57A208C9" w14:textId="28C36222" w:rsidR="00B81D2F" w:rsidRDefault="00B81D2F" w:rsidP="00B81D2F">
      <w:pPr>
        <w:pStyle w:val="ListParagraph"/>
        <w:numPr>
          <w:ilvl w:val="0"/>
          <w:numId w:val="6"/>
        </w:numPr>
        <w:ind w:right="237"/>
        <w:jc w:val="both"/>
        <w:rPr>
          <w:sz w:val="24"/>
          <w:szCs w:val="24"/>
        </w:rPr>
      </w:pPr>
      <w:r>
        <w:rPr>
          <w:sz w:val="24"/>
          <w:szCs w:val="24"/>
        </w:rPr>
        <w:t>Prostitution (soliciting, discarded condoms, loitering, pestering residents)</w:t>
      </w:r>
    </w:p>
    <w:p w14:paraId="3DA0FA5D" w14:textId="273C903B" w:rsidR="00B81D2F" w:rsidRDefault="00B81D2F" w:rsidP="00B81D2F">
      <w:pPr>
        <w:pStyle w:val="ListParagraph"/>
        <w:numPr>
          <w:ilvl w:val="0"/>
          <w:numId w:val="6"/>
        </w:numPr>
        <w:ind w:right="237"/>
        <w:jc w:val="both"/>
        <w:rPr>
          <w:sz w:val="24"/>
          <w:szCs w:val="24"/>
        </w:rPr>
      </w:pPr>
      <w:r>
        <w:rPr>
          <w:sz w:val="24"/>
          <w:szCs w:val="24"/>
        </w:rPr>
        <w:t>Sexual acts (inappropriate sexual conduct, indecent exposure)</w:t>
      </w:r>
    </w:p>
    <w:p w14:paraId="6ECC094A" w14:textId="24B7DCA9" w:rsidR="00B81D2F" w:rsidRPr="00B81D2F" w:rsidRDefault="00B81D2F" w:rsidP="00B81D2F">
      <w:pPr>
        <w:pStyle w:val="ListParagraph"/>
        <w:numPr>
          <w:ilvl w:val="0"/>
          <w:numId w:val="6"/>
        </w:numPr>
        <w:ind w:right="237"/>
        <w:jc w:val="both"/>
        <w:rPr>
          <w:sz w:val="24"/>
          <w:szCs w:val="24"/>
        </w:rPr>
      </w:pPr>
      <w:r>
        <w:rPr>
          <w:sz w:val="24"/>
          <w:szCs w:val="24"/>
        </w:rPr>
        <w:t>Vehicle related nuisances (parking, abandoned vehicles racing cars etc)</w:t>
      </w:r>
    </w:p>
    <w:p w14:paraId="0868DC07" w14:textId="3EFD4C10" w:rsidR="002C04DB" w:rsidRDefault="00927C84" w:rsidP="00340E9A">
      <w:pPr>
        <w:ind w:right="237"/>
        <w:jc w:val="both"/>
        <w:rPr>
          <w:sz w:val="24"/>
          <w:szCs w:val="24"/>
        </w:rPr>
      </w:pPr>
      <w:r>
        <w:rPr>
          <w:sz w:val="24"/>
          <w:szCs w:val="24"/>
        </w:rPr>
        <w:t>Disregard for the community or personal well-being:</w:t>
      </w:r>
    </w:p>
    <w:p w14:paraId="165BC806" w14:textId="4A75EEAF" w:rsidR="00927C84" w:rsidRDefault="00927C84" w:rsidP="00927C84">
      <w:pPr>
        <w:pStyle w:val="ListParagraph"/>
        <w:numPr>
          <w:ilvl w:val="0"/>
          <w:numId w:val="5"/>
        </w:numPr>
        <w:ind w:right="237"/>
        <w:jc w:val="both"/>
        <w:rPr>
          <w:sz w:val="24"/>
          <w:szCs w:val="24"/>
        </w:rPr>
      </w:pPr>
      <w:r>
        <w:rPr>
          <w:sz w:val="24"/>
          <w:szCs w:val="24"/>
        </w:rPr>
        <w:t>Rowdy behaviour</w:t>
      </w:r>
    </w:p>
    <w:p w14:paraId="2952891E" w14:textId="04ADB367" w:rsidR="00927C84" w:rsidRDefault="00927C84" w:rsidP="00927C84">
      <w:pPr>
        <w:pStyle w:val="ListParagraph"/>
        <w:numPr>
          <w:ilvl w:val="0"/>
          <w:numId w:val="5"/>
        </w:numPr>
        <w:ind w:right="237"/>
        <w:jc w:val="both"/>
        <w:rPr>
          <w:sz w:val="24"/>
          <w:szCs w:val="24"/>
        </w:rPr>
      </w:pPr>
      <w:r>
        <w:rPr>
          <w:sz w:val="24"/>
          <w:szCs w:val="24"/>
        </w:rPr>
        <w:t>Nuisance behaviour</w:t>
      </w:r>
    </w:p>
    <w:p w14:paraId="16C837D5" w14:textId="60EE833C" w:rsidR="0002278B" w:rsidRDefault="0002278B" w:rsidP="00927C84">
      <w:pPr>
        <w:pStyle w:val="ListParagraph"/>
        <w:numPr>
          <w:ilvl w:val="0"/>
          <w:numId w:val="5"/>
        </w:numPr>
        <w:ind w:right="237"/>
        <w:jc w:val="both"/>
        <w:rPr>
          <w:sz w:val="24"/>
          <w:szCs w:val="24"/>
        </w:rPr>
      </w:pPr>
      <w:r>
        <w:rPr>
          <w:sz w:val="24"/>
          <w:szCs w:val="24"/>
        </w:rPr>
        <w:t xml:space="preserve">Public </w:t>
      </w:r>
      <w:r w:rsidR="00B81D2F">
        <w:rPr>
          <w:sz w:val="24"/>
          <w:szCs w:val="24"/>
        </w:rPr>
        <w:t>drunkenness</w:t>
      </w:r>
    </w:p>
    <w:p w14:paraId="4405C658" w14:textId="039ABFE0" w:rsidR="00927C84" w:rsidRDefault="00B81D2F" w:rsidP="00927C84">
      <w:pPr>
        <w:pStyle w:val="ListParagraph"/>
        <w:numPr>
          <w:ilvl w:val="0"/>
          <w:numId w:val="5"/>
        </w:numPr>
        <w:ind w:right="237"/>
        <w:jc w:val="both"/>
        <w:rPr>
          <w:sz w:val="24"/>
          <w:szCs w:val="24"/>
        </w:rPr>
      </w:pPr>
      <w:r>
        <w:rPr>
          <w:sz w:val="24"/>
          <w:szCs w:val="24"/>
        </w:rPr>
        <w:t>Noisy or abusive neighbours</w:t>
      </w:r>
    </w:p>
    <w:p w14:paraId="3B621D7B" w14:textId="634FD57B" w:rsidR="00927C84" w:rsidRDefault="00927C84" w:rsidP="00927C84">
      <w:pPr>
        <w:pStyle w:val="ListParagraph"/>
        <w:numPr>
          <w:ilvl w:val="0"/>
          <w:numId w:val="5"/>
        </w:numPr>
        <w:ind w:right="237"/>
        <w:jc w:val="both"/>
        <w:rPr>
          <w:sz w:val="24"/>
          <w:szCs w:val="24"/>
        </w:rPr>
      </w:pPr>
      <w:r>
        <w:rPr>
          <w:sz w:val="24"/>
          <w:szCs w:val="24"/>
        </w:rPr>
        <w:t>Hoax calls</w:t>
      </w:r>
    </w:p>
    <w:p w14:paraId="66EDA56C" w14:textId="1C4660B9" w:rsidR="00927C84" w:rsidRPr="00B81D2F" w:rsidRDefault="00927C84" w:rsidP="00927C84">
      <w:pPr>
        <w:pStyle w:val="ListParagraph"/>
        <w:numPr>
          <w:ilvl w:val="0"/>
          <w:numId w:val="5"/>
        </w:numPr>
        <w:ind w:right="237"/>
        <w:jc w:val="both"/>
        <w:rPr>
          <w:sz w:val="24"/>
          <w:szCs w:val="24"/>
        </w:rPr>
      </w:pPr>
      <w:r>
        <w:rPr>
          <w:sz w:val="24"/>
          <w:szCs w:val="24"/>
        </w:rPr>
        <w:t>Animal related problems</w:t>
      </w:r>
    </w:p>
    <w:p w14:paraId="22B4ABCA" w14:textId="797D05F6" w:rsidR="00927C84" w:rsidRDefault="00927C84" w:rsidP="00927C84">
      <w:pPr>
        <w:ind w:right="237"/>
        <w:jc w:val="both"/>
        <w:rPr>
          <w:sz w:val="24"/>
          <w:szCs w:val="24"/>
        </w:rPr>
      </w:pPr>
      <w:r>
        <w:rPr>
          <w:sz w:val="24"/>
          <w:szCs w:val="24"/>
        </w:rPr>
        <w:t>Acts directed at people or a person:</w:t>
      </w:r>
    </w:p>
    <w:p w14:paraId="4C5AADAC" w14:textId="02AAE52A" w:rsidR="00927C84" w:rsidRDefault="00927C84" w:rsidP="00927C84">
      <w:pPr>
        <w:pStyle w:val="ListParagraph"/>
        <w:numPr>
          <w:ilvl w:val="0"/>
          <w:numId w:val="5"/>
        </w:numPr>
        <w:ind w:right="237"/>
        <w:jc w:val="both"/>
        <w:rPr>
          <w:sz w:val="24"/>
          <w:szCs w:val="24"/>
        </w:rPr>
      </w:pPr>
      <w:r>
        <w:rPr>
          <w:sz w:val="24"/>
          <w:szCs w:val="24"/>
        </w:rPr>
        <w:t>Intimidation</w:t>
      </w:r>
      <w:r w:rsidR="00B81D2F">
        <w:rPr>
          <w:sz w:val="24"/>
          <w:szCs w:val="24"/>
        </w:rPr>
        <w:t xml:space="preserve"> (groups of individuals making threats, verbal abuse, bullying, following people, pestering people, voyeurism, sending offensive letters, obscene nuisance phone calls, menacing gestures)</w:t>
      </w:r>
    </w:p>
    <w:p w14:paraId="43B466AC" w14:textId="297BB514" w:rsidR="00927C84" w:rsidRPr="00B81D2F" w:rsidRDefault="00927C84" w:rsidP="00927C84">
      <w:pPr>
        <w:pStyle w:val="ListParagraph"/>
        <w:numPr>
          <w:ilvl w:val="0"/>
          <w:numId w:val="5"/>
        </w:numPr>
        <w:ind w:right="237"/>
        <w:jc w:val="both"/>
        <w:rPr>
          <w:sz w:val="24"/>
          <w:szCs w:val="24"/>
        </w:rPr>
      </w:pPr>
      <w:r>
        <w:rPr>
          <w:sz w:val="24"/>
          <w:szCs w:val="24"/>
        </w:rPr>
        <w:t>Harassment</w:t>
      </w:r>
      <w:r w:rsidR="00310318">
        <w:rPr>
          <w:sz w:val="24"/>
          <w:szCs w:val="24"/>
        </w:rPr>
        <w:t xml:space="preserve"> (can be on the grounds of race, sexual orientation, gender, religion, disability)</w:t>
      </w:r>
    </w:p>
    <w:p w14:paraId="444AF5A1" w14:textId="5E5573C8" w:rsidR="00927C84" w:rsidRDefault="00927C84" w:rsidP="00927C84">
      <w:pPr>
        <w:ind w:right="237"/>
        <w:jc w:val="both"/>
        <w:rPr>
          <w:sz w:val="24"/>
          <w:szCs w:val="24"/>
        </w:rPr>
      </w:pPr>
      <w:r>
        <w:rPr>
          <w:sz w:val="24"/>
          <w:szCs w:val="24"/>
        </w:rPr>
        <w:t>Environmental damage:</w:t>
      </w:r>
    </w:p>
    <w:p w14:paraId="0F479B4C" w14:textId="15074228" w:rsidR="00927C84" w:rsidRDefault="00927C84" w:rsidP="00927C84">
      <w:pPr>
        <w:pStyle w:val="ListParagraph"/>
        <w:numPr>
          <w:ilvl w:val="0"/>
          <w:numId w:val="5"/>
        </w:numPr>
        <w:ind w:right="237"/>
        <w:jc w:val="both"/>
        <w:rPr>
          <w:sz w:val="24"/>
          <w:szCs w:val="24"/>
        </w:rPr>
      </w:pPr>
      <w:r>
        <w:rPr>
          <w:sz w:val="24"/>
          <w:szCs w:val="24"/>
        </w:rPr>
        <w:t>Criminal damage of property</w:t>
      </w:r>
    </w:p>
    <w:p w14:paraId="5281B2F9" w14:textId="28AF9818" w:rsidR="00927C84" w:rsidRDefault="00927C84" w:rsidP="00927C84">
      <w:pPr>
        <w:pStyle w:val="ListParagraph"/>
        <w:numPr>
          <w:ilvl w:val="0"/>
          <w:numId w:val="5"/>
        </w:numPr>
        <w:ind w:right="237"/>
        <w:jc w:val="both"/>
        <w:rPr>
          <w:sz w:val="24"/>
          <w:szCs w:val="24"/>
        </w:rPr>
      </w:pPr>
      <w:r>
        <w:rPr>
          <w:sz w:val="24"/>
          <w:szCs w:val="24"/>
        </w:rPr>
        <w:t>Vandalism</w:t>
      </w:r>
    </w:p>
    <w:p w14:paraId="736876B8" w14:textId="6938EB9D" w:rsidR="00927C84" w:rsidRDefault="00927C84" w:rsidP="00927C84">
      <w:pPr>
        <w:pStyle w:val="ListParagraph"/>
        <w:numPr>
          <w:ilvl w:val="0"/>
          <w:numId w:val="5"/>
        </w:numPr>
        <w:ind w:right="237"/>
        <w:jc w:val="both"/>
        <w:rPr>
          <w:sz w:val="24"/>
          <w:szCs w:val="24"/>
        </w:rPr>
      </w:pPr>
      <w:r>
        <w:rPr>
          <w:sz w:val="24"/>
          <w:szCs w:val="24"/>
        </w:rPr>
        <w:t>Litter</w:t>
      </w:r>
    </w:p>
    <w:p w14:paraId="6E352532" w14:textId="14E7CCAF" w:rsidR="00927C84" w:rsidRDefault="00927C84" w:rsidP="00927C84">
      <w:pPr>
        <w:pStyle w:val="ListParagraph"/>
        <w:numPr>
          <w:ilvl w:val="0"/>
          <w:numId w:val="5"/>
        </w:numPr>
        <w:ind w:right="237"/>
        <w:jc w:val="both"/>
        <w:rPr>
          <w:sz w:val="24"/>
          <w:szCs w:val="24"/>
        </w:rPr>
      </w:pPr>
      <w:r>
        <w:rPr>
          <w:sz w:val="24"/>
          <w:szCs w:val="24"/>
        </w:rPr>
        <w:t>Rubbish</w:t>
      </w:r>
    </w:p>
    <w:p w14:paraId="0B9D03D5" w14:textId="0AEA0220" w:rsidR="00927C84" w:rsidRPr="000A6C78" w:rsidRDefault="000A6C78" w:rsidP="00927C84">
      <w:pPr>
        <w:ind w:right="237"/>
        <w:jc w:val="both"/>
        <w:rPr>
          <w:sz w:val="24"/>
          <w:szCs w:val="24"/>
        </w:rPr>
      </w:pPr>
      <w:r w:rsidRPr="00310318">
        <w:rPr>
          <w:sz w:val="24"/>
          <w:szCs w:val="24"/>
        </w:rPr>
        <w:lastRenderedPageBreak/>
        <w:t>Anti-social behaviour</w:t>
      </w:r>
      <w:r>
        <w:rPr>
          <w:i/>
          <w:sz w:val="24"/>
          <w:szCs w:val="24"/>
        </w:rPr>
        <w:t xml:space="preserve"> </w:t>
      </w:r>
      <w:r>
        <w:rPr>
          <w:sz w:val="24"/>
          <w:szCs w:val="24"/>
        </w:rPr>
        <w:t>effects the quality of people’s lives and even though it is not a ‘crime’ as such, it is social disorder taking place in a public</w:t>
      </w:r>
      <w:r w:rsidR="0002278B">
        <w:rPr>
          <w:sz w:val="24"/>
          <w:szCs w:val="24"/>
        </w:rPr>
        <w:t xml:space="preserve"> or private places.</w:t>
      </w:r>
    </w:p>
    <w:p w14:paraId="5E21F8DD" w14:textId="06E3B3AC" w:rsidR="00025650" w:rsidRDefault="00927C84" w:rsidP="00340E9A">
      <w:pPr>
        <w:ind w:right="237"/>
        <w:jc w:val="both"/>
        <w:rPr>
          <w:sz w:val="24"/>
          <w:szCs w:val="24"/>
        </w:rPr>
      </w:pPr>
      <w:r>
        <w:rPr>
          <w:sz w:val="24"/>
          <w:szCs w:val="24"/>
        </w:rPr>
        <w:t>Incident.</w:t>
      </w:r>
    </w:p>
    <w:p w14:paraId="1AB22298" w14:textId="14FE74C9" w:rsidR="00CE256E" w:rsidRDefault="00927C84" w:rsidP="00340E9A">
      <w:pPr>
        <w:ind w:right="237"/>
        <w:jc w:val="both"/>
        <w:rPr>
          <w:sz w:val="24"/>
          <w:szCs w:val="24"/>
        </w:rPr>
      </w:pPr>
      <w:r>
        <w:rPr>
          <w:sz w:val="24"/>
          <w:szCs w:val="24"/>
        </w:rPr>
        <w:tab/>
        <w:t>I responded to an emergency call of a large group of male youths causing alar</w:t>
      </w:r>
      <w:r w:rsidR="0060050C">
        <w:rPr>
          <w:sz w:val="24"/>
          <w:szCs w:val="24"/>
        </w:rPr>
        <w:t xml:space="preserve">m and distress to </w:t>
      </w:r>
      <w:r w:rsidR="00200A74">
        <w:rPr>
          <w:sz w:val="24"/>
          <w:szCs w:val="24"/>
        </w:rPr>
        <w:t xml:space="preserve">elderly </w:t>
      </w:r>
      <w:r w:rsidR="0060050C">
        <w:rPr>
          <w:sz w:val="24"/>
          <w:szCs w:val="24"/>
        </w:rPr>
        <w:t xml:space="preserve">residents. The group were </w:t>
      </w:r>
      <w:r w:rsidR="00557C84">
        <w:rPr>
          <w:sz w:val="24"/>
          <w:szCs w:val="24"/>
        </w:rPr>
        <w:t>being</w:t>
      </w:r>
      <w:r w:rsidR="0060050C">
        <w:rPr>
          <w:sz w:val="24"/>
          <w:szCs w:val="24"/>
        </w:rPr>
        <w:t xml:space="preserve"> </w:t>
      </w:r>
      <w:r>
        <w:rPr>
          <w:sz w:val="24"/>
          <w:szCs w:val="24"/>
        </w:rPr>
        <w:t>loud, noisy</w:t>
      </w:r>
      <w:r w:rsidR="0060050C">
        <w:rPr>
          <w:sz w:val="24"/>
          <w:szCs w:val="24"/>
        </w:rPr>
        <w:t>,</w:t>
      </w:r>
      <w:r w:rsidR="00557C84">
        <w:rPr>
          <w:sz w:val="24"/>
          <w:szCs w:val="24"/>
        </w:rPr>
        <w:t xml:space="preserve"> and displaying</w:t>
      </w:r>
      <w:r w:rsidR="0060050C">
        <w:rPr>
          <w:sz w:val="24"/>
          <w:szCs w:val="24"/>
        </w:rPr>
        <w:t xml:space="preserve"> nuisance behaviour. The residents expressed they felt intimidated and feared for their safety to go outside and confront the youths as they were recogni</w:t>
      </w:r>
      <w:r w:rsidR="00557C84">
        <w:rPr>
          <w:sz w:val="24"/>
          <w:szCs w:val="24"/>
        </w:rPr>
        <w:t xml:space="preserve">sed as being local to the area. Upon police arrival many of the youth dispersed leaving a group of six </w:t>
      </w:r>
      <w:r w:rsidR="00A77170">
        <w:rPr>
          <w:sz w:val="24"/>
          <w:szCs w:val="24"/>
        </w:rPr>
        <w:t xml:space="preserve">youths aged between twelve and fifteen years of age </w:t>
      </w:r>
      <w:r w:rsidR="00557C84">
        <w:rPr>
          <w:sz w:val="24"/>
          <w:szCs w:val="24"/>
        </w:rPr>
        <w:t xml:space="preserve">still displaying anti-social behaviour. </w:t>
      </w:r>
      <w:r w:rsidR="00931666">
        <w:rPr>
          <w:sz w:val="24"/>
          <w:szCs w:val="24"/>
        </w:rPr>
        <w:t xml:space="preserve">While talking to the remaining youths it became apparent the cause of the </w:t>
      </w:r>
      <w:r w:rsidR="00931666" w:rsidRPr="00471C91">
        <w:rPr>
          <w:i/>
          <w:sz w:val="24"/>
          <w:szCs w:val="24"/>
        </w:rPr>
        <w:t>anti-social behaviour</w:t>
      </w:r>
      <w:r w:rsidR="00931666">
        <w:rPr>
          <w:sz w:val="24"/>
          <w:szCs w:val="24"/>
        </w:rPr>
        <w:t xml:space="preserve"> was one particular individual</w:t>
      </w:r>
      <w:r w:rsidR="00A77170">
        <w:rPr>
          <w:sz w:val="24"/>
          <w:szCs w:val="24"/>
        </w:rPr>
        <w:t xml:space="preserve">. After initial contact with the groups of youths I was satisfied their behaviour was typical of </w:t>
      </w:r>
      <w:r w:rsidR="00F0193C">
        <w:rPr>
          <w:sz w:val="24"/>
          <w:szCs w:val="24"/>
        </w:rPr>
        <w:t>children of their age and while talking to them their attitudes were compliant and respectful.</w:t>
      </w:r>
      <w:r w:rsidR="00A77170">
        <w:rPr>
          <w:sz w:val="24"/>
          <w:szCs w:val="24"/>
        </w:rPr>
        <w:t xml:space="preserve"> With police words of advice to stop causing a nuisance and to go home </w:t>
      </w:r>
      <w:r w:rsidR="00F0193C">
        <w:rPr>
          <w:sz w:val="24"/>
          <w:szCs w:val="24"/>
        </w:rPr>
        <w:t xml:space="preserve">five of the remaining group of youths </w:t>
      </w:r>
      <w:r w:rsidR="00200A74">
        <w:rPr>
          <w:sz w:val="24"/>
          <w:szCs w:val="24"/>
        </w:rPr>
        <w:t>were happy to comply proceeded to go</w:t>
      </w:r>
      <w:r w:rsidR="00F0193C">
        <w:rPr>
          <w:sz w:val="24"/>
          <w:szCs w:val="24"/>
        </w:rPr>
        <w:t xml:space="preserve"> home. However, </w:t>
      </w:r>
      <w:r w:rsidR="00200A74">
        <w:rPr>
          <w:sz w:val="24"/>
          <w:szCs w:val="24"/>
        </w:rPr>
        <w:t xml:space="preserve">the same could not be said about </w:t>
      </w:r>
      <w:r w:rsidR="00F0193C">
        <w:rPr>
          <w:sz w:val="24"/>
          <w:szCs w:val="24"/>
        </w:rPr>
        <w:t xml:space="preserve">the youth that was the apparent cause of the </w:t>
      </w:r>
      <w:r w:rsidR="00200A74">
        <w:rPr>
          <w:sz w:val="24"/>
          <w:szCs w:val="24"/>
        </w:rPr>
        <w:t xml:space="preserve">issues of </w:t>
      </w:r>
      <w:r w:rsidR="00200A74" w:rsidRPr="00310318">
        <w:rPr>
          <w:sz w:val="24"/>
          <w:szCs w:val="24"/>
        </w:rPr>
        <w:t>anti-social behaviour.</w:t>
      </w:r>
      <w:r w:rsidR="00200A74">
        <w:rPr>
          <w:sz w:val="24"/>
          <w:szCs w:val="24"/>
        </w:rPr>
        <w:t xml:space="preserve"> He</w:t>
      </w:r>
      <w:r w:rsidR="00F0193C">
        <w:rPr>
          <w:sz w:val="24"/>
          <w:szCs w:val="24"/>
        </w:rPr>
        <w:t xml:space="preserve"> did not share the same attitude as his friends while talking to police officers and demonstrated his vernacular skills by displaying his knowledge of derogative swear words and names associated with police officers.</w:t>
      </w:r>
      <w:r w:rsidR="00A973A8">
        <w:rPr>
          <w:sz w:val="24"/>
          <w:szCs w:val="24"/>
        </w:rPr>
        <w:t xml:space="preserve"> In response to his </w:t>
      </w:r>
      <w:r w:rsidR="00200A74">
        <w:rPr>
          <w:sz w:val="24"/>
          <w:szCs w:val="24"/>
        </w:rPr>
        <w:t xml:space="preserve">clear </w:t>
      </w:r>
      <w:r w:rsidR="00A973A8">
        <w:rPr>
          <w:sz w:val="24"/>
          <w:szCs w:val="24"/>
        </w:rPr>
        <w:t xml:space="preserve">choice of action to test the patience of myself and the other officers resulted in a different disposal method as I believed words of advice would not have had the desired </w:t>
      </w:r>
      <w:r w:rsidR="00EB05D2">
        <w:rPr>
          <w:sz w:val="24"/>
          <w:szCs w:val="24"/>
        </w:rPr>
        <w:t>effect on this particular individual.</w:t>
      </w:r>
      <w:r w:rsidR="00200A74">
        <w:rPr>
          <w:sz w:val="24"/>
          <w:szCs w:val="24"/>
        </w:rPr>
        <w:t xml:space="preserve"> Using </w:t>
      </w:r>
      <w:r w:rsidR="00200A74">
        <w:rPr>
          <w:i/>
          <w:sz w:val="24"/>
          <w:szCs w:val="24"/>
        </w:rPr>
        <w:t xml:space="preserve">Section 35 Anti-social Behaviour, Crime and Policing Act 2014 </w:t>
      </w:r>
      <w:r w:rsidR="00CE256E">
        <w:rPr>
          <w:sz w:val="24"/>
          <w:szCs w:val="24"/>
        </w:rPr>
        <w:t xml:space="preserve">which when issued requires the person committing, or likely to commit </w:t>
      </w:r>
      <w:r w:rsidR="00CE256E" w:rsidRPr="00471C91">
        <w:rPr>
          <w:i/>
          <w:sz w:val="24"/>
          <w:szCs w:val="24"/>
        </w:rPr>
        <w:t>anti-social behaviour</w:t>
      </w:r>
      <w:r w:rsidR="00CE256E">
        <w:rPr>
          <w:sz w:val="24"/>
          <w:szCs w:val="24"/>
        </w:rPr>
        <w:t xml:space="preserve">, crime or disorder to </w:t>
      </w:r>
      <w:r w:rsidR="00CE256E">
        <w:rPr>
          <w:sz w:val="24"/>
          <w:szCs w:val="24"/>
        </w:rPr>
        <w:lastRenderedPageBreak/>
        <w:t xml:space="preserve">leave an area for up to forty eight hours. </w:t>
      </w:r>
      <w:r w:rsidR="00CA367E">
        <w:rPr>
          <w:sz w:val="24"/>
          <w:szCs w:val="24"/>
        </w:rPr>
        <w:t xml:space="preserve">Any item related to the anti-social behaviour can be confiscated by officers. Breach of these conditions is a criminal offence. Sub-section seven of the legislation allows a police constable the power to remove the offender and take them home or to a place of safety, if the officer reasonably believes that the person to whom the direction is given is under the age of sixteen. Confirming the age of the youth </w:t>
      </w:r>
      <w:r w:rsidR="009E641F">
        <w:rPr>
          <w:sz w:val="24"/>
          <w:szCs w:val="24"/>
        </w:rPr>
        <w:t xml:space="preserve">was under the age of sixteen years old, </w:t>
      </w:r>
      <w:r w:rsidR="00CA367E">
        <w:rPr>
          <w:sz w:val="24"/>
          <w:szCs w:val="24"/>
        </w:rPr>
        <w:t xml:space="preserve">through </w:t>
      </w:r>
      <w:r w:rsidR="009E641F">
        <w:rPr>
          <w:sz w:val="24"/>
          <w:szCs w:val="24"/>
        </w:rPr>
        <w:t>a Police National Computer (PNC) check, I conveyed the young offender to his home. Delivering the youth to his parents and informing them of his conduct in the local area and attitude towards police officers, it was clear the youth had inherited his behaviour form his parents when they praised him for his antics and suggested officers went and found ‘something better to do than target boys being boys’.</w:t>
      </w:r>
    </w:p>
    <w:p w14:paraId="00D2FA65" w14:textId="7AE65752" w:rsidR="009E641F" w:rsidRDefault="00471C91" w:rsidP="00340E9A">
      <w:pPr>
        <w:ind w:right="237"/>
        <w:jc w:val="both"/>
        <w:rPr>
          <w:sz w:val="24"/>
          <w:szCs w:val="24"/>
        </w:rPr>
      </w:pPr>
      <w:r>
        <w:rPr>
          <w:sz w:val="24"/>
          <w:szCs w:val="24"/>
        </w:rPr>
        <w:t xml:space="preserve">Considering the potential impact of </w:t>
      </w:r>
      <w:r w:rsidRPr="00310318">
        <w:rPr>
          <w:sz w:val="24"/>
          <w:szCs w:val="24"/>
        </w:rPr>
        <w:t>anti-social behaviour I returned</w:t>
      </w:r>
      <w:r>
        <w:rPr>
          <w:sz w:val="24"/>
          <w:szCs w:val="24"/>
        </w:rPr>
        <w:t xml:space="preserve"> to the caller to reassure action had been taken and </w:t>
      </w:r>
      <w:r w:rsidR="008317B0">
        <w:rPr>
          <w:sz w:val="24"/>
          <w:szCs w:val="24"/>
        </w:rPr>
        <w:t xml:space="preserve">the offender could not return for forty eight hours. I then </w:t>
      </w:r>
      <w:r>
        <w:rPr>
          <w:sz w:val="24"/>
          <w:szCs w:val="24"/>
        </w:rPr>
        <w:t>developed a safety plan if any further incidents occurred.</w:t>
      </w:r>
    </w:p>
    <w:p w14:paraId="6D497B0B" w14:textId="418FEA57" w:rsidR="00471C91" w:rsidRDefault="00471C91" w:rsidP="00340E9A">
      <w:pPr>
        <w:ind w:right="237"/>
        <w:jc w:val="both"/>
        <w:rPr>
          <w:sz w:val="24"/>
          <w:szCs w:val="24"/>
        </w:rPr>
      </w:pPr>
      <w:r>
        <w:rPr>
          <w:sz w:val="24"/>
          <w:szCs w:val="24"/>
        </w:rPr>
        <w:t xml:space="preserve">The potential impact of </w:t>
      </w:r>
      <w:r w:rsidRPr="00310318">
        <w:rPr>
          <w:sz w:val="24"/>
          <w:szCs w:val="24"/>
        </w:rPr>
        <w:t>anti-social behaviour on a victim</w:t>
      </w:r>
      <w:r>
        <w:rPr>
          <w:sz w:val="24"/>
          <w:szCs w:val="24"/>
        </w:rPr>
        <w:t xml:space="preserve"> can vary, some examples are:</w:t>
      </w:r>
    </w:p>
    <w:p w14:paraId="123BEEAA" w14:textId="5FFF0ECB" w:rsidR="00471C91" w:rsidRDefault="00471C91" w:rsidP="00471C91">
      <w:pPr>
        <w:pStyle w:val="ListParagraph"/>
        <w:numPr>
          <w:ilvl w:val="0"/>
          <w:numId w:val="5"/>
        </w:numPr>
        <w:ind w:right="237"/>
        <w:jc w:val="both"/>
        <w:rPr>
          <w:sz w:val="24"/>
          <w:szCs w:val="24"/>
        </w:rPr>
      </w:pPr>
      <w:r>
        <w:rPr>
          <w:sz w:val="24"/>
          <w:szCs w:val="24"/>
        </w:rPr>
        <w:t>Fear of continued crime</w:t>
      </w:r>
    </w:p>
    <w:p w14:paraId="56E778E2" w14:textId="3A32225D" w:rsidR="00471C91" w:rsidRDefault="00471C91" w:rsidP="00471C91">
      <w:pPr>
        <w:pStyle w:val="ListParagraph"/>
        <w:numPr>
          <w:ilvl w:val="0"/>
          <w:numId w:val="5"/>
        </w:numPr>
        <w:ind w:right="237"/>
        <w:jc w:val="both"/>
        <w:rPr>
          <w:sz w:val="24"/>
          <w:szCs w:val="24"/>
        </w:rPr>
      </w:pPr>
      <w:r>
        <w:rPr>
          <w:sz w:val="24"/>
          <w:szCs w:val="24"/>
        </w:rPr>
        <w:t>Vulnerable to and fear of repeat attacks</w:t>
      </w:r>
    </w:p>
    <w:p w14:paraId="305D2280" w14:textId="7131DA66" w:rsidR="00471C91" w:rsidRDefault="00471C91" w:rsidP="00471C91">
      <w:pPr>
        <w:pStyle w:val="ListParagraph"/>
        <w:numPr>
          <w:ilvl w:val="0"/>
          <w:numId w:val="5"/>
        </w:numPr>
        <w:ind w:right="237"/>
        <w:jc w:val="both"/>
        <w:rPr>
          <w:sz w:val="24"/>
          <w:szCs w:val="24"/>
        </w:rPr>
      </w:pPr>
      <w:r>
        <w:rPr>
          <w:sz w:val="24"/>
          <w:szCs w:val="24"/>
        </w:rPr>
        <w:t>Psychological trauma</w:t>
      </w:r>
    </w:p>
    <w:p w14:paraId="20948034" w14:textId="30AA5397" w:rsidR="00471C91" w:rsidRDefault="00471C91" w:rsidP="00471C91">
      <w:pPr>
        <w:pStyle w:val="ListParagraph"/>
        <w:numPr>
          <w:ilvl w:val="0"/>
          <w:numId w:val="5"/>
        </w:numPr>
        <w:ind w:right="237"/>
        <w:jc w:val="both"/>
        <w:rPr>
          <w:sz w:val="24"/>
          <w:szCs w:val="24"/>
        </w:rPr>
      </w:pPr>
      <w:r>
        <w:rPr>
          <w:sz w:val="24"/>
          <w:szCs w:val="24"/>
        </w:rPr>
        <w:t>Risk of ill health</w:t>
      </w:r>
    </w:p>
    <w:p w14:paraId="6C9970C0" w14:textId="63317C86" w:rsidR="00471C91" w:rsidRDefault="00471C91" w:rsidP="00471C91">
      <w:pPr>
        <w:pStyle w:val="ListParagraph"/>
        <w:numPr>
          <w:ilvl w:val="0"/>
          <w:numId w:val="5"/>
        </w:numPr>
        <w:ind w:right="237"/>
        <w:jc w:val="both"/>
        <w:rPr>
          <w:sz w:val="24"/>
          <w:szCs w:val="24"/>
        </w:rPr>
      </w:pPr>
      <w:r>
        <w:rPr>
          <w:sz w:val="24"/>
          <w:szCs w:val="24"/>
        </w:rPr>
        <w:t>Sense of powerlessness</w:t>
      </w:r>
    </w:p>
    <w:p w14:paraId="7C831989" w14:textId="331151B4" w:rsidR="00471C91" w:rsidRDefault="00471C91" w:rsidP="00471C91">
      <w:pPr>
        <w:pStyle w:val="ListParagraph"/>
        <w:numPr>
          <w:ilvl w:val="0"/>
          <w:numId w:val="5"/>
        </w:numPr>
        <w:ind w:right="237"/>
        <w:jc w:val="both"/>
        <w:rPr>
          <w:sz w:val="24"/>
          <w:szCs w:val="24"/>
        </w:rPr>
      </w:pPr>
      <w:r>
        <w:rPr>
          <w:sz w:val="24"/>
          <w:szCs w:val="24"/>
        </w:rPr>
        <w:t>Self-exclusion</w:t>
      </w:r>
    </w:p>
    <w:p w14:paraId="3A783331" w14:textId="0C7BC1DC" w:rsidR="00471C91" w:rsidRDefault="00471C91" w:rsidP="00471C91">
      <w:pPr>
        <w:pStyle w:val="ListParagraph"/>
        <w:numPr>
          <w:ilvl w:val="0"/>
          <w:numId w:val="5"/>
        </w:numPr>
        <w:ind w:right="237"/>
        <w:jc w:val="both"/>
        <w:rPr>
          <w:sz w:val="24"/>
          <w:szCs w:val="24"/>
        </w:rPr>
      </w:pPr>
      <w:r>
        <w:rPr>
          <w:sz w:val="24"/>
          <w:szCs w:val="24"/>
        </w:rPr>
        <w:t>Fear of attending court</w:t>
      </w:r>
    </w:p>
    <w:p w14:paraId="7AD5576E" w14:textId="49F869E9" w:rsidR="00471C91" w:rsidRPr="00AD27DC" w:rsidRDefault="00471C91" w:rsidP="00471C91">
      <w:pPr>
        <w:pStyle w:val="ListParagraph"/>
        <w:numPr>
          <w:ilvl w:val="0"/>
          <w:numId w:val="5"/>
        </w:numPr>
        <w:ind w:right="237"/>
        <w:jc w:val="both"/>
        <w:rPr>
          <w:sz w:val="24"/>
          <w:szCs w:val="24"/>
        </w:rPr>
      </w:pPr>
      <w:r>
        <w:rPr>
          <w:sz w:val="24"/>
          <w:szCs w:val="24"/>
        </w:rPr>
        <w:lastRenderedPageBreak/>
        <w:t>Lack of faith in the police and/or other responsible authorities</w:t>
      </w:r>
      <w:bookmarkStart w:id="0" w:name="_GoBack"/>
      <w:bookmarkEnd w:id="0"/>
    </w:p>
    <w:p w14:paraId="53C57CDF" w14:textId="423F441F" w:rsidR="00025650" w:rsidRDefault="000739C5" w:rsidP="00340E9A">
      <w:pPr>
        <w:ind w:right="237"/>
        <w:jc w:val="both"/>
        <w:rPr>
          <w:sz w:val="24"/>
          <w:szCs w:val="24"/>
        </w:rPr>
      </w:pPr>
      <w:r w:rsidRPr="00310318">
        <w:rPr>
          <w:sz w:val="24"/>
          <w:szCs w:val="24"/>
        </w:rPr>
        <w:t>More examples of anti-social behaviour, the impact</w:t>
      </w:r>
      <w:r>
        <w:rPr>
          <w:sz w:val="24"/>
          <w:szCs w:val="24"/>
        </w:rPr>
        <w:t xml:space="preserve"> it can have and help and advice can be found through the</w:t>
      </w:r>
      <w:r w:rsidR="00A85091">
        <w:rPr>
          <w:sz w:val="24"/>
          <w:szCs w:val="24"/>
        </w:rPr>
        <w:t xml:space="preserve"> Anti-Social Behaviour |</w:t>
      </w:r>
      <w:r>
        <w:rPr>
          <w:sz w:val="24"/>
          <w:szCs w:val="24"/>
        </w:rPr>
        <w:t xml:space="preserve"> Victim Support</w:t>
      </w:r>
      <w:r w:rsidR="00A85091">
        <w:rPr>
          <w:sz w:val="24"/>
          <w:szCs w:val="24"/>
        </w:rPr>
        <w:t>, 2020</w:t>
      </w:r>
      <w:r>
        <w:rPr>
          <w:sz w:val="24"/>
          <w:szCs w:val="24"/>
        </w:rPr>
        <w:t xml:space="preserve"> website.</w:t>
      </w:r>
    </w:p>
    <w:p w14:paraId="102520BF" w14:textId="5780CA92" w:rsidR="00C41BFF" w:rsidRPr="000739C5" w:rsidRDefault="00C41BFF" w:rsidP="00340E9A">
      <w:pPr>
        <w:ind w:right="237"/>
        <w:jc w:val="both"/>
        <w:rPr>
          <w:sz w:val="24"/>
          <w:szCs w:val="24"/>
        </w:rPr>
      </w:pPr>
      <w:r>
        <w:rPr>
          <w:sz w:val="24"/>
          <w:szCs w:val="24"/>
        </w:rPr>
        <w:t>When dealing with victims of anti-social behaviour it is important to identify repeat and vulnerable victims. If an individual has been the subject of three similar occurrences of anti-social behaviour within a three month time span, then an anti-social behaviour is required to risk assess the victim. Once assessed the victim will recorded as medium or high risk vulnerable victim where a Vulnerable Victim Action Plan (VVAP) will be put in place. Victims identified as ‘vulnerable’ will receive an enhanced level of response to their call.</w:t>
      </w:r>
    </w:p>
    <w:p w14:paraId="5A545E1D" w14:textId="77777777" w:rsidR="00025650" w:rsidRPr="00270EEB" w:rsidRDefault="00025650" w:rsidP="00340E9A">
      <w:pPr>
        <w:ind w:right="237"/>
        <w:jc w:val="both"/>
        <w:rPr>
          <w:sz w:val="24"/>
          <w:szCs w:val="24"/>
        </w:rPr>
      </w:pPr>
    </w:p>
    <w:p w14:paraId="71AB55F9" w14:textId="350E4578" w:rsidR="00025650" w:rsidRDefault="00346030" w:rsidP="00340E9A">
      <w:pPr>
        <w:ind w:right="237"/>
        <w:jc w:val="both"/>
        <w:rPr>
          <w:sz w:val="24"/>
          <w:szCs w:val="24"/>
        </w:rPr>
      </w:pPr>
      <w:r>
        <w:rPr>
          <w:sz w:val="24"/>
          <w:szCs w:val="24"/>
        </w:rPr>
        <w:t xml:space="preserve">Other methods of disposal of </w:t>
      </w:r>
      <w:r w:rsidRPr="00310318">
        <w:rPr>
          <w:sz w:val="24"/>
          <w:szCs w:val="24"/>
        </w:rPr>
        <w:t>anti-social behaviour</w:t>
      </w:r>
      <w:r>
        <w:rPr>
          <w:i/>
          <w:sz w:val="24"/>
          <w:szCs w:val="24"/>
        </w:rPr>
        <w:t xml:space="preserve"> </w:t>
      </w:r>
      <w:r>
        <w:rPr>
          <w:sz w:val="24"/>
          <w:szCs w:val="24"/>
        </w:rPr>
        <w:t>that can be considered are:</w:t>
      </w:r>
    </w:p>
    <w:p w14:paraId="7F8BED06" w14:textId="25EF4BB4" w:rsidR="00346030" w:rsidRDefault="00346030" w:rsidP="00346030">
      <w:pPr>
        <w:pStyle w:val="ListParagraph"/>
        <w:numPr>
          <w:ilvl w:val="0"/>
          <w:numId w:val="5"/>
        </w:numPr>
        <w:ind w:right="237"/>
        <w:jc w:val="both"/>
        <w:rPr>
          <w:sz w:val="24"/>
          <w:szCs w:val="24"/>
        </w:rPr>
      </w:pPr>
      <w:r>
        <w:rPr>
          <w:sz w:val="24"/>
          <w:szCs w:val="24"/>
        </w:rPr>
        <w:t>Community Protection Notice</w:t>
      </w:r>
      <w:r w:rsidR="00C7534A">
        <w:rPr>
          <w:sz w:val="24"/>
          <w:szCs w:val="24"/>
        </w:rPr>
        <w:t xml:space="preserve">, to stop persistent </w:t>
      </w:r>
      <w:r w:rsidR="00C7534A" w:rsidRPr="00310318">
        <w:rPr>
          <w:sz w:val="24"/>
          <w:szCs w:val="24"/>
        </w:rPr>
        <w:t>anti-social behaviour</w:t>
      </w:r>
      <w:r w:rsidR="00C7534A">
        <w:rPr>
          <w:i/>
          <w:sz w:val="24"/>
          <w:szCs w:val="24"/>
        </w:rPr>
        <w:t xml:space="preserve"> </w:t>
      </w:r>
      <w:r w:rsidR="00C7534A">
        <w:rPr>
          <w:sz w:val="24"/>
          <w:szCs w:val="24"/>
        </w:rPr>
        <w:t>individuals, businesses or organisations. This can be issued by a council or local authority, police or social landlords.</w:t>
      </w:r>
    </w:p>
    <w:p w14:paraId="67999FE3" w14:textId="67A02473" w:rsidR="00C7534A" w:rsidRDefault="00C7534A" w:rsidP="00346030">
      <w:pPr>
        <w:pStyle w:val="ListParagraph"/>
        <w:numPr>
          <w:ilvl w:val="0"/>
          <w:numId w:val="5"/>
        </w:numPr>
        <w:ind w:right="237"/>
        <w:jc w:val="both"/>
        <w:rPr>
          <w:sz w:val="24"/>
          <w:szCs w:val="24"/>
        </w:rPr>
      </w:pPr>
      <w:r>
        <w:rPr>
          <w:sz w:val="24"/>
          <w:szCs w:val="24"/>
        </w:rPr>
        <w:t xml:space="preserve">Public Space Protection Order, protects spaces from persistent </w:t>
      </w:r>
      <w:r w:rsidRPr="00310318">
        <w:rPr>
          <w:sz w:val="24"/>
          <w:szCs w:val="24"/>
        </w:rPr>
        <w:t>anti-social</w:t>
      </w:r>
      <w:r>
        <w:rPr>
          <w:i/>
          <w:sz w:val="24"/>
          <w:szCs w:val="24"/>
        </w:rPr>
        <w:t xml:space="preserve"> </w:t>
      </w:r>
      <w:r>
        <w:rPr>
          <w:sz w:val="24"/>
          <w:szCs w:val="24"/>
        </w:rPr>
        <w:t>individuals or groups. This can be issued by the council or local authorities.</w:t>
      </w:r>
    </w:p>
    <w:p w14:paraId="05A33FE0" w14:textId="72F594A5" w:rsidR="00C7534A" w:rsidRDefault="00C7534A" w:rsidP="00C7534A">
      <w:pPr>
        <w:ind w:right="237"/>
        <w:jc w:val="both"/>
        <w:rPr>
          <w:sz w:val="24"/>
          <w:szCs w:val="24"/>
        </w:rPr>
      </w:pPr>
      <w:r>
        <w:rPr>
          <w:sz w:val="24"/>
          <w:szCs w:val="24"/>
        </w:rPr>
        <w:t>(Breach of both of these methods is a criminal offence.)</w:t>
      </w:r>
    </w:p>
    <w:p w14:paraId="6F7431F9" w14:textId="624C2E19" w:rsidR="00C7534A" w:rsidRDefault="00C7534A" w:rsidP="00C7534A">
      <w:pPr>
        <w:ind w:right="237"/>
        <w:jc w:val="both"/>
        <w:rPr>
          <w:sz w:val="24"/>
          <w:szCs w:val="24"/>
        </w:rPr>
      </w:pPr>
    </w:p>
    <w:p w14:paraId="21B87504" w14:textId="466C37F2" w:rsidR="00B050C4" w:rsidRDefault="00A42A8C" w:rsidP="00C7534A">
      <w:pPr>
        <w:ind w:right="237"/>
        <w:jc w:val="both"/>
        <w:rPr>
          <w:sz w:val="24"/>
          <w:szCs w:val="24"/>
        </w:rPr>
      </w:pPr>
      <w:r>
        <w:rPr>
          <w:sz w:val="24"/>
          <w:szCs w:val="24"/>
        </w:rPr>
        <w:t xml:space="preserve">The </w:t>
      </w:r>
      <w:r>
        <w:rPr>
          <w:i/>
          <w:sz w:val="24"/>
          <w:szCs w:val="24"/>
        </w:rPr>
        <w:t xml:space="preserve">Anti-Social Behaviour, Crime and Policing Act 2014 </w:t>
      </w:r>
      <w:r>
        <w:rPr>
          <w:sz w:val="24"/>
          <w:szCs w:val="24"/>
        </w:rPr>
        <w:t xml:space="preserve">includes measures which are designed to give the victims and communities a say in the way </w:t>
      </w:r>
      <w:r>
        <w:rPr>
          <w:i/>
          <w:sz w:val="24"/>
          <w:szCs w:val="24"/>
        </w:rPr>
        <w:t xml:space="preserve">anti-social behaviour </w:t>
      </w:r>
      <w:r>
        <w:rPr>
          <w:sz w:val="24"/>
          <w:szCs w:val="24"/>
        </w:rPr>
        <w:t xml:space="preserve">is dealt with. The Community Trigger, gives victims </w:t>
      </w:r>
      <w:r w:rsidR="00B050C4">
        <w:rPr>
          <w:sz w:val="24"/>
          <w:szCs w:val="24"/>
        </w:rPr>
        <w:t xml:space="preserve">and communities the </w:t>
      </w:r>
      <w:r w:rsidR="00B050C4">
        <w:rPr>
          <w:sz w:val="24"/>
          <w:szCs w:val="24"/>
        </w:rPr>
        <w:lastRenderedPageBreak/>
        <w:t xml:space="preserve">right to request a review of their case and bring agencies together to take a combined problem solving approach. The Community Remedy, gives victims a say in the out of court punishment of low level crime and </w:t>
      </w:r>
      <w:r w:rsidR="00B050C4" w:rsidRPr="00310318">
        <w:rPr>
          <w:sz w:val="24"/>
          <w:szCs w:val="24"/>
        </w:rPr>
        <w:t>anti-social behaviour</w:t>
      </w:r>
      <w:r w:rsidR="00B050C4">
        <w:rPr>
          <w:i/>
          <w:sz w:val="24"/>
          <w:szCs w:val="24"/>
        </w:rPr>
        <w:t xml:space="preserve"> </w:t>
      </w:r>
      <w:r w:rsidR="00B050C4">
        <w:rPr>
          <w:sz w:val="24"/>
          <w:szCs w:val="24"/>
        </w:rPr>
        <w:t>offenders. The Community Remedy document contains a list of actions that the victim may choose from for the offender to undertake in consequence of their behaviour. Examples of community resolutions are: repairing damage, cleaning graffiti, unpaid work, payment or a written apology.</w:t>
      </w:r>
    </w:p>
    <w:p w14:paraId="0D06E269" w14:textId="77777777" w:rsidR="00B050C4" w:rsidRPr="00B050C4" w:rsidRDefault="00B050C4" w:rsidP="00C7534A">
      <w:pPr>
        <w:ind w:right="237"/>
        <w:jc w:val="both"/>
        <w:rPr>
          <w:sz w:val="24"/>
          <w:szCs w:val="24"/>
        </w:rPr>
      </w:pPr>
    </w:p>
    <w:p w14:paraId="6FDF405C" w14:textId="6D7687AD" w:rsidR="00C7534A" w:rsidRDefault="00C7534A" w:rsidP="00C7534A">
      <w:pPr>
        <w:ind w:right="237"/>
        <w:jc w:val="both"/>
        <w:rPr>
          <w:sz w:val="24"/>
          <w:szCs w:val="24"/>
        </w:rPr>
      </w:pPr>
      <w:r>
        <w:rPr>
          <w:sz w:val="24"/>
          <w:szCs w:val="24"/>
        </w:rPr>
        <w:t xml:space="preserve">The main partners under the legislation for </w:t>
      </w:r>
      <w:r w:rsidRPr="00310318">
        <w:rPr>
          <w:sz w:val="24"/>
          <w:szCs w:val="24"/>
        </w:rPr>
        <w:t>anti-social behaviour</w:t>
      </w:r>
      <w:r>
        <w:rPr>
          <w:i/>
          <w:sz w:val="24"/>
          <w:szCs w:val="24"/>
        </w:rPr>
        <w:t xml:space="preserve"> </w:t>
      </w:r>
      <w:r>
        <w:rPr>
          <w:sz w:val="24"/>
          <w:szCs w:val="24"/>
        </w:rPr>
        <w:t>are the:</w:t>
      </w:r>
    </w:p>
    <w:p w14:paraId="773FF486" w14:textId="2DC3112B" w:rsidR="00C7534A" w:rsidRDefault="00C7534A" w:rsidP="00C7534A">
      <w:pPr>
        <w:pStyle w:val="ListParagraph"/>
        <w:numPr>
          <w:ilvl w:val="0"/>
          <w:numId w:val="5"/>
        </w:numPr>
        <w:ind w:right="237"/>
        <w:jc w:val="both"/>
        <w:rPr>
          <w:sz w:val="24"/>
          <w:szCs w:val="24"/>
        </w:rPr>
      </w:pPr>
      <w:r>
        <w:rPr>
          <w:sz w:val="24"/>
          <w:szCs w:val="24"/>
        </w:rPr>
        <w:t>Police</w:t>
      </w:r>
    </w:p>
    <w:p w14:paraId="62223EA4" w14:textId="1FDB65B4" w:rsidR="00C7534A" w:rsidRDefault="00C7534A" w:rsidP="00C7534A">
      <w:pPr>
        <w:pStyle w:val="ListParagraph"/>
        <w:numPr>
          <w:ilvl w:val="0"/>
          <w:numId w:val="5"/>
        </w:numPr>
        <w:ind w:right="237"/>
        <w:jc w:val="both"/>
        <w:rPr>
          <w:sz w:val="24"/>
          <w:szCs w:val="24"/>
        </w:rPr>
      </w:pPr>
      <w:r>
        <w:rPr>
          <w:sz w:val="24"/>
          <w:szCs w:val="24"/>
        </w:rPr>
        <w:t>Local authorities or councils</w:t>
      </w:r>
    </w:p>
    <w:p w14:paraId="3ED96390" w14:textId="4C34DBAC" w:rsidR="00C7534A" w:rsidRDefault="00C7534A" w:rsidP="00C7534A">
      <w:pPr>
        <w:pStyle w:val="ListParagraph"/>
        <w:numPr>
          <w:ilvl w:val="0"/>
          <w:numId w:val="5"/>
        </w:numPr>
        <w:ind w:right="237"/>
        <w:jc w:val="both"/>
        <w:rPr>
          <w:sz w:val="24"/>
          <w:szCs w:val="24"/>
        </w:rPr>
      </w:pPr>
      <w:r>
        <w:rPr>
          <w:sz w:val="24"/>
          <w:szCs w:val="24"/>
        </w:rPr>
        <w:t>Registered social landlords or housing associations</w:t>
      </w:r>
    </w:p>
    <w:p w14:paraId="04F5BAAD" w14:textId="77047011" w:rsidR="003132BD" w:rsidRDefault="00C7534A" w:rsidP="003132BD">
      <w:pPr>
        <w:pStyle w:val="ListParagraph"/>
        <w:numPr>
          <w:ilvl w:val="0"/>
          <w:numId w:val="5"/>
        </w:numPr>
        <w:ind w:right="237"/>
        <w:jc w:val="both"/>
        <w:rPr>
          <w:sz w:val="24"/>
          <w:szCs w:val="24"/>
        </w:rPr>
      </w:pPr>
      <w:r>
        <w:rPr>
          <w:sz w:val="24"/>
          <w:szCs w:val="24"/>
        </w:rPr>
        <w:t xml:space="preserve">The Criminal Justice System </w:t>
      </w:r>
      <w:r w:rsidR="003132BD">
        <w:rPr>
          <w:sz w:val="24"/>
          <w:szCs w:val="24"/>
        </w:rPr>
        <w:t>(Crown Prosecution Service (CPS) and the Courts)</w:t>
      </w:r>
    </w:p>
    <w:p w14:paraId="004C229B" w14:textId="77777777" w:rsidR="008D10F0" w:rsidRPr="008D10F0" w:rsidRDefault="008D10F0" w:rsidP="008D10F0">
      <w:pPr>
        <w:ind w:right="237"/>
        <w:jc w:val="both"/>
        <w:rPr>
          <w:sz w:val="24"/>
          <w:szCs w:val="24"/>
        </w:rPr>
      </w:pPr>
    </w:p>
    <w:p w14:paraId="4E52F045" w14:textId="0EE6B550" w:rsidR="00C7534A" w:rsidRPr="008D10F0" w:rsidRDefault="007803D1" w:rsidP="007803D1">
      <w:pPr>
        <w:ind w:right="237" w:firstLine="360"/>
        <w:jc w:val="both"/>
        <w:rPr>
          <w:sz w:val="24"/>
          <w:szCs w:val="24"/>
        </w:rPr>
      </w:pPr>
      <w:r>
        <w:rPr>
          <w:sz w:val="24"/>
          <w:szCs w:val="24"/>
        </w:rPr>
        <w:t>One goal of modern policing structure is to ensure that the strategic and tactical plans and action are evidence based (Evidence Based Policing).</w:t>
      </w:r>
    </w:p>
    <w:p w14:paraId="14B03FBA" w14:textId="38DD9D58" w:rsidR="007803D1" w:rsidRDefault="007803D1" w:rsidP="007803D1">
      <w:pPr>
        <w:ind w:right="237"/>
        <w:jc w:val="both"/>
        <w:rPr>
          <w:sz w:val="24"/>
          <w:szCs w:val="24"/>
        </w:rPr>
      </w:pPr>
      <w:r>
        <w:rPr>
          <w:sz w:val="24"/>
          <w:szCs w:val="24"/>
        </w:rPr>
        <w:t>Evidence Based Policing approach is defined as:</w:t>
      </w:r>
    </w:p>
    <w:p w14:paraId="482A75EA" w14:textId="369C75C1" w:rsidR="007803D1" w:rsidRDefault="007803D1" w:rsidP="007803D1">
      <w:pPr>
        <w:ind w:right="237"/>
        <w:jc w:val="both"/>
        <w:rPr>
          <w:i/>
          <w:sz w:val="24"/>
          <w:szCs w:val="24"/>
        </w:rPr>
      </w:pPr>
      <w:r>
        <w:rPr>
          <w:i/>
          <w:sz w:val="24"/>
          <w:szCs w:val="24"/>
        </w:rPr>
        <w:tab/>
        <w:t>‘’Police officers and staff create, review and use the best available evidence to inform and challenge policies, practices and decisions.’’</w:t>
      </w:r>
    </w:p>
    <w:p w14:paraId="1C80994A" w14:textId="6343577B" w:rsidR="008D10F0" w:rsidRDefault="007803D1" w:rsidP="00D405AD">
      <w:pPr>
        <w:ind w:right="237"/>
        <w:jc w:val="both"/>
        <w:rPr>
          <w:sz w:val="24"/>
          <w:szCs w:val="24"/>
        </w:rPr>
      </w:pPr>
      <w:r>
        <w:rPr>
          <w:sz w:val="24"/>
          <w:szCs w:val="24"/>
        </w:rPr>
        <w:t>(What is evidence-based policing? | What Works Centre for Crime Reduction, 2020)</w:t>
      </w:r>
    </w:p>
    <w:p w14:paraId="297FFD26" w14:textId="77777777" w:rsidR="008D10F0" w:rsidRDefault="008D10F0" w:rsidP="00D405AD">
      <w:pPr>
        <w:ind w:right="237"/>
        <w:jc w:val="both"/>
        <w:rPr>
          <w:sz w:val="24"/>
          <w:szCs w:val="24"/>
        </w:rPr>
      </w:pPr>
    </w:p>
    <w:p w14:paraId="75BCA89F" w14:textId="0B97A5F8" w:rsidR="000D1181" w:rsidRDefault="00D405AD" w:rsidP="00D405AD">
      <w:pPr>
        <w:ind w:right="237"/>
        <w:jc w:val="both"/>
        <w:rPr>
          <w:sz w:val="24"/>
          <w:szCs w:val="24"/>
        </w:rPr>
      </w:pPr>
      <w:r>
        <w:rPr>
          <w:sz w:val="24"/>
          <w:szCs w:val="24"/>
        </w:rPr>
        <w:lastRenderedPageBreak/>
        <w:t>The function of Evidence Based Policing is that research is used to identify and target places where police resources are needed most and recognise that policing is not just about crime fighting. Modern policing encompasses improvement in the safety and wellbeing of the public and communities by promoting measures to prevent crime, harm and disorde</w:t>
      </w:r>
      <w:r w:rsidR="00E324B1">
        <w:rPr>
          <w:sz w:val="24"/>
          <w:szCs w:val="24"/>
        </w:rPr>
        <w:t>r.</w:t>
      </w:r>
      <w:r w:rsidR="008D10F0">
        <w:rPr>
          <w:sz w:val="24"/>
          <w:szCs w:val="24"/>
        </w:rPr>
        <w:t xml:space="preserve"> </w:t>
      </w:r>
      <w:r w:rsidR="00D94506" w:rsidRPr="00310318">
        <w:rPr>
          <w:sz w:val="24"/>
          <w:szCs w:val="24"/>
        </w:rPr>
        <w:t>Anti-social b</w:t>
      </w:r>
      <w:r w:rsidR="008D10F0" w:rsidRPr="00310318">
        <w:rPr>
          <w:sz w:val="24"/>
          <w:szCs w:val="24"/>
        </w:rPr>
        <w:t>ehaviour</w:t>
      </w:r>
      <w:r w:rsidR="008D10F0">
        <w:rPr>
          <w:i/>
          <w:sz w:val="24"/>
          <w:szCs w:val="24"/>
        </w:rPr>
        <w:t xml:space="preserve"> </w:t>
      </w:r>
      <w:r w:rsidR="008D10F0">
        <w:rPr>
          <w:sz w:val="24"/>
          <w:szCs w:val="24"/>
        </w:rPr>
        <w:t>is seen as a ‘signal crime’ and a concern to the public and require a police response.</w:t>
      </w:r>
    </w:p>
    <w:p w14:paraId="34C92EBA" w14:textId="77777777" w:rsidR="000D1181" w:rsidRDefault="008D10F0" w:rsidP="00D405AD">
      <w:pPr>
        <w:ind w:right="237"/>
        <w:jc w:val="both"/>
        <w:rPr>
          <w:sz w:val="24"/>
          <w:szCs w:val="24"/>
        </w:rPr>
      </w:pPr>
      <w:r>
        <w:rPr>
          <w:sz w:val="24"/>
          <w:szCs w:val="24"/>
        </w:rPr>
        <w:t xml:space="preserve">The stages of </w:t>
      </w:r>
      <w:r w:rsidR="000D1181">
        <w:rPr>
          <w:sz w:val="24"/>
          <w:szCs w:val="24"/>
        </w:rPr>
        <w:t>Evidence Based Policing are:</w:t>
      </w:r>
    </w:p>
    <w:p w14:paraId="564716DB" w14:textId="74958ABC" w:rsidR="000D1181" w:rsidRPr="00387F9E" w:rsidRDefault="000D1181" w:rsidP="00387F9E">
      <w:pPr>
        <w:pStyle w:val="ListParagraph"/>
        <w:numPr>
          <w:ilvl w:val="0"/>
          <w:numId w:val="5"/>
        </w:numPr>
        <w:ind w:right="237"/>
        <w:jc w:val="both"/>
        <w:rPr>
          <w:sz w:val="24"/>
          <w:szCs w:val="24"/>
        </w:rPr>
      </w:pPr>
      <w:r w:rsidRPr="00387F9E">
        <w:rPr>
          <w:sz w:val="24"/>
          <w:szCs w:val="24"/>
        </w:rPr>
        <w:t>T</w:t>
      </w:r>
      <w:r w:rsidR="00387F9E" w:rsidRPr="00387F9E">
        <w:rPr>
          <w:sz w:val="24"/>
          <w:szCs w:val="24"/>
        </w:rPr>
        <w:t>o identify the problem</w:t>
      </w:r>
    </w:p>
    <w:p w14:paraId="17EAE618" w14:textId="01B05454" w:rsidR="00D405AD" w:rsidRPr="00387F9E" w:rsidRDefault="000D1181" w:rsidP="00387F9E">
      <w:pPr>
        <w:pStyle w:val="ListParagraph"/>
        <w:numPr>
          <w:ilvl w:val="0"/>
          <w:numId w:val="5"/>
        </w:numPr>
        <w:ind w:right="237"/>
        <w:jc w:val="both"/>
        <w:rPr>
          <w:sz w:val="24"/>
          <w:szCs w:val="24"/>
        </w:rPr>
      </w:pPr>
      <w:r w:rsidRPr="00387F9E">
        <w:rPr>
          <w:sz w:val="24"/>
          <w:szCs w:val="24"/>
        </w:rPr>
        <w:t>Define the problem</w:t>
      </w:r>
    </w:p>
    <w:p w14:paraId="7229792B" w14:textId="77777777" w:rsidR="00387F9E" w:rsidRDefault="000D1181" w:rsidP="00387F9E">
      <w:pPr>
        <w:pStyle w:val="ListParagraph"/>
        <w:numPr>
          <w:ilvl w:val="0"/>
          <w:numId w:val="5"/>
        </w:numPr>
        <w:ind w:right="237"/>
        <w:jc w:val="both"/>
        <w:rPr>
          <w:sz w:val="24"/>
          <w:szCs w:val="24"/>
        </w:rPr>
      </w:pPr>
      <w:r w:rsidRPr="00387F9E">
        <w:rPr>
          <w:sz w:val="24"/>
          <w:szCs w:val="24"/>
        </w:rPr>
        <w:t xml:space="preserve">Understand </w:t>
      </w:r>
      <w:r w:rsidR="00387F9E">
        <w:rPr>
          <w:sz w:val="24"/>
          <w:szCs w:val="24"/>
        </w:rPr>
        <w:t>the problem</w:t>
      </w:r>
    </w:p>
    <w:p w14:paraId="13282B87" w14:textId="77777777" w:rsidR="00387F9E" w:rsidRDefault="00387F9E" w:rsidP="00387F9E">
      <w:pPr>
        <w:pStyle w:val="ListParagraph"/>
        <w:numPr>
          <w:ilvl w:val="0"/>
          <w:numId w:val="5"/>
        </w:numPr>
        <w:ind w:right="237"/>
        <w:jc w:val="both"/>
        <w:rPr>
          <w:sz w:val="24"/>
          <w:szCs w:val="24"/>
        </w:rPr>
      </w:pPr>
      <w:r>
        <w:rPr>
          <w:sz w:val="24"/>
          <w:szCs w:val="24"/>
        </w:rPr>
        <w:t>Develop ideas</w:t>
      </w:r>
    </w:p>
    <w:p w14:paraId="759EE877" w14:textId="77777777" w:rsidR="00387F9E" w:rsidRDefault="00387F9E" w:rsidP="00387F9E">
      <w:pPr>
        <w:pStyle w:val="ListParagraph"/>
        <w:numPr>
          <w:ilvl w:val="0"/>
          <w:numId w:val="5"/>
        </w:numPr>
        <w:ind w:right="237"/>
        <w:jc w:val="both"/>
        <w:rPr>
          <w:sz w:val="24"/>
          <w:szCs w:val="24"/>
        </w:rPr>
      </w:pPr>
      <w:r>
        <w:rPr>
          <w:sz w:val="24"/>
          <w:szCs w:val="24"/>
        </w:rPr>
        <w:t>Identify opportunities</w:t>
      </w:r>
    </w:p>
    <w:p w14:paraId="0E74AD9B" w14:textId="315EEBE8" w:rsidR="00387F9E" w:rsidRDefault="00387F9E" w:rsidP="00387F9E">
      <w:pPr>
        <w:pStyle w:val="ListParagraph"/>
        <w:numPr>
          <w:ilvl w:val="0"/>
          <w:numId w:val="5"/>
        </w:numPr>
        <w:ind w:right="237"/>
        <w:jc w:val="both"/>
        <w:rPr>
          <w:sz w:val="24"/>
          <w:szCs w:val="24"/>
        </w:rPr>
      </w:pPr>
      <w:r>
        <w:rPr>
          <w:sz w:val="24"/>
          <w:szCs w:val="24"/>
        </w:rPr>
        <w:t>Plan</w:t>
      </w:r>
    </w:p>
    <w:p w14:paraId="49460AEF" w14:textId="3BF80B3B" w:rsidR="00387F9E" w:rsidRDefault="00387F9E" w:rsidP="00387F9E">
      <w:pPr>
        <w:pStyle w:val="ListParagraph"/>
        <w:numPr>
          <w:ilvl w:val="0"/>
          <w:numId w:val="5"/>
        </w:numPr>
        <w:ind w:right="237"/>
        <w:jc w:val="both"/>
        <w:rPr>
          <w:sz w:val="24"/>
          <w:szCs w:val="24"/>
        </w:rPr>
      </w:pPr>
      <w:r>
        <w:rPr>
          <w:sz w:val="24"/>
          <w:szCs w:val="24"/>
        </w:rPr>
        <w:t>Implement</w:t>
      </w:r>
    </w:p>
    <w:p w14:paraId="6B5B2605" w14:textId="77777777" w:rsidR="00387F9E" w:rsidRDefault="00387F9E" w:rsidP="00387F9E">
      <w:pPr>
        <w:pStyle w:val="ListParagraph"/>
        <w:numPr>
          <w:ilvl w:val="0"/>
          <w:numId w:val="5"/>
        </w:numPr>
        <w:ind w:right="237"/>
        <w:jc w:val="both"/>
        <w:rPr>
          <w:sz w:val="24"/>
          <w:szCs w:val="24"/>
        </w:rPr>
      </w:pPr>
      <w:r>
        <w:rPr>
          <w:sz w:val="24"/>
          <w:szCs w:val="24"/>
        </w:rPr>
        <w:t>Evaluate</w:t>
      </w:r>
    </w:p>
    <w:p w14:paraId="71377262" w14:textId="75EA6F09" w:rsidR="000D1181" w:rsidRDefault="000D1181" w:rsidP="00387F9E">
      <w:pPr>
        <w:ind w:right="237"/>
        <w:jc w:val="both"/>
        <w:rPr>
          <w:sz w:val="24"/>
          <w:szCs w:val="24"/>
        </w:rPr>
      </w:pPr>
      <w:r w:rsidRPr="00387F9E">
        <w:rPr>
          <w:sz w:val="24"/>
          <w:szCs w:val="24"/>
        </w:rPr>
        <w:t xml:space="preserve"> </w:t>
      </w:r>
      <w:r w:rsidR="00D94506">
        <w:rPr>
          <w:sz w:val="24"/>
          <w:szCs w:val="24"/>
        </w:rPr>
        <w:t xml:space="preserve">When developing the strategy to tackle </w:t>
      </w:r>
      <w:r w:rsidR="00D94506" w:rsidRPr="00310318">
        <w:rPr>
          <w:sz w:val="24"/>
          <w:szCs w:val="24"/>
        </w:rPr>
        <w:t>anti-social behaviour</w:t>
      </w:r>
      <w:r w:rsidR="00D94506">
        <w:rPr>
          <w:i/>
          <w:sz w:val="24"/>
          <w:szCs w:val="24"/>
        </w:rPr>
        <w:t xml:space="preserve">, </w:t>
      </w:r>
      <w:r w:rsidR="00D94506">
        <w:rPr>
          <w:sz w:val="24"/>
          <w:szCs w:val="24"/>
        </w:rPr>
        <w:t xml:space="preserve">it was important to consider which other partner agencies or organisations might be involved in implementing the strategy. Early collaboration with involved partner agencies can ensure the objectives of the intervention are realistic and meet the needs of all parties. Other agencies that can be involved in tackling </w:t>
      </w:r>
      <w:r w:rsidR="00D94506" w:rsidRPr="00310318">
        <w:rPr>
          <w:sz w:val="24"/>
          <w:szCs w:val="24"/>
        </w:rPr>
        <w:t>anti-social behaviour</w:t>
      </w:r>
      <w:r w:rsidR="00D94506">
        <w:rPr>
          <w:i/>
          <w:sz w:val="24"/>
          <w:szCs w:val="24"/>
        </w:rPr>
        <w:t xml:space="preserve"> </w:t>
      </w:r>
      <w:r w:rsidR="00D94506">
        <w:rPr>
          <w:sz w:val="24"/>
          <w:szCs w:val="24"/>
        </w:rPr>
        <w:t>are:</w:t>
      </w:r>
    </w:p>
    <w:p w14:paraId="3DB2B3F7" w14:textId="44B96052" w:rsidR="00D94506" w:rsidRDefault="00D94506" w:rsidP="00D94506">
      <w:pPr>
        <w:pStyle w:val="ListParagraph"/>
        <w:numPr>
          <w:ilvl w:val="0"/>
          <w:numId w:val="5"/>
        </w:numPr>
        <w:ind w:right="237"/>
        <w:jc w:val="both"/>
        <w:rPr>
          <w:sz w:val="24"/>
          <w:szCs w:val="24"/>
        </w:rPr>
      </w:pPr>
      <w:r>
        <w:rPr>
          <w:sz w:val="24"/>
          <w:szCs w:val="24"/>
        </w:rPr>
        <w:t>Local authorities</w:t>
      </w:r>
    </w:p>
    <w:p w14:paraId="16B1111E" w14:textId="585DBB46" w:rsidR="00D94506" w:rsidRDefault="00A42A8C" w:rsidP="00D94506">
      <w:pPr>
        <w:pStyle w:val="ListParagraph"/>
        <w:numPr>
          <w:ilvl w:val="0"/>
          <w:numId w:val="5"/>
        </w:numPr>
        <w:ind w:right="237"/>
        <w:jc w:val="both"/>
        <w:rPr>
          <w:sz w:val="24"/>
          <w:szCs w:val="24"/>
        </w:rPr>
      </w:pPr>
      <w:r>
        <w:rPr>
          <w:sz w:val="24"/>
          <w:szCs w:val="24"/>
        </w:rPr>
        <w:t>Emergency services</w:t>
      </w:r>
    </w:p>
    <w:p w14:paraId="1EE65FF9" w14:textId="23EEC08A" w:rsidR="00A42A8C" w:rsidRDefault="00A42A8C" w:rsidP="00D94506">
      <w:pPr>
        <w:pStyle w:val="ListParagraph"/>
        <w:numPr>
          <w:ilvl w:val="0"/>
          <w:numId w:val="5"/>
        </w:numPr>
        <w:ind w:right="237"/>
        <w:jc w:val="both"/>
        <w:rPr>
          <w:sz w:val="24"/>
          <w:szCs w:val="24"/>
        </w:rPr>
      </w:pPr>
      <w:r>
        <w:rPr>
          <w:sz w:val="24"/>
          <w:szCs w:val="24"/>
        </w:rPr>
        <w:t>Community groups</w:t>
      </w:r>
    </w:p>
    <w:p w14:paraId="195D2E80" w14:textId="47E41A60" w:rsidR="00A42A8C" w:rsidRDefault="00A42A8C" w:rsidP="00D94506">
      <w:pPr>
        <w:pStyle w:val="ListParagraph"/>
        <w:numPr>
          <w:ilvl w:val="0"/>
          <w:numId w:val="5"/>
        </w:numPr>
        <w:ind w:right="237"/>
        <w:jc w:val="both"/>
        <w:rPr>
          <w:sz w:val="24"/>
          <w:szCs w:val="24"/>
        </w:rPr>
      </w:pPr>
      <w:r>
        <w:rPr>
          <w:sz w:val="24"/>
          <w:szCs w:val="24"/>
        </w:rPr>
        <w:lastRenderedPageBreak/>
        <w:t>Local businesses</w:t>
      </w:r>
    </w:p>
    <w:p w14:paraId="7CB7CFA6" w14:textId="3EDED0B7" w:rsidR="00752B9C" w:rsidRDefault="00A42A8C" w:rsidP="00340E9A">
      <w:pPr>
        <w:pStyle w:val="ListParagraph"/>
        <w:numPr>
          <w:ilvl w:val="0"/>
          <w:numId w:val="5"/>
        </w:numPr>
        <w:ind w:right="237"/>
        <w:jc w:val="both"/>
        <w:rPr>
          <w:sz w:val="24"/>
          <w:szCs w:val="24"/>
        </w:rPr>
      </w:pPr>
      <w:r>
        <w:rPr>
          <w:sz w:val="24"/>
          <w:szCs w:val="24"/>
        </w:rPr>
        <w:t>Collages and/or schools</w:t>
      </w:r>
    </w:p>
    <w:p w14:paraId="04F9D5CD" w14:textId="332D1B87" w:rsidR="00A42A8C" w:rsidRPr="00A42A8C" w:rsidRDefault="00A42A8C" w:rsidP="00340E9A">
      <w:pPr>
        <w:pStyle w:val="ListParagraph"/>
        <w:numPr>
          <w:ilvl w:val="0"/>
          <w:numId w:val="5"/>
        </w:numPr>
        <w:ind w:right="237"/>
        <w:jc w:val="both"/>
        <w:rPr>
          <w:sz w:val="24"/>
          <w:szCs w:val="24"/>
        </w:rPr>
      </w:pPr>
      <w:r>
        <w:rPr>
          <w:sz w:val="24"/>
          <w:szCs w:val="24"/>
        </w:rPr>
        <w:t>Other police forces</w:t>
      </w:r>
    </w:p>
    <w:p w14:paraId="550E30AF" w14:textId="77777777" w:rsidR="00025650" w:rsidRPr="00025650" w:rsidRDefault="00025650" w:rsidP="00340E9A">
      <w:pPr>
        <w:ind w:right="237"/>
        <w:jc w:val="both"/>
        <w:rPr>
          <w:b/>
          <w:sz w:val="24"/>
          <w:szCs w:val="24"/>
        </w:rPr>
      </w:pPr>
    </w:p>
    <w:p w14:paraId="79D1C460" w14:textId="77777777" w:rsidR="00A85091" w:rsidRDefault="00A85091" w:rsidP="00340E9A">
      <w:pPr>
        <w:ind w:right="237"/>
        <w:rPr>
          <w:sz w:val="24"/>
          <w:szCs w:val="24"/>
        </w:rPr>
      </w:pPr>
      <w:r>
        <w:rPr>
          <w:sz w:val="24"/>
          <w:szCs w:val="24"/>
        </w:rPr>
        <w:t>Conclusion.</w:t>
      </w:r>
    </w:p>
    <w:p w14:paraId="61B730EE" w14:textId="77777777" w:rsidR="003A7B93" w:rsidRDefault="00A85091" w:rsidP="003A7B93">
      <w:pPr>
        <w:rPr>
          <w:sz w:val="24"/>
          <w:szCs w:val="24"/>
        </w:rPr>
      </w:pPr>
      <w:r>
        <w:rPr>
          <w:sz w:val="24"/>
          <w:szCs w:val="24"/>
        </w:rPr>
        <w:tab/>
        <w:t xml:space="preserve">The </w:t>
      </w:r>
      <w:r w:rsidR="00B54634">
        <w:rPr>
          <w:sz w:val="24"/>
          <w:szCs w:val="24"/>
        </w:rPr>
        <w:t>prevalence</w:t>
      </w:r>
      <w:r>
        <w:rPr>
          <w:sz w:val="24"/>
          <w:szCs w:val="24"/>
        </w:rPr>
        <w:t xml:space="preserve"> </w:t>
      </w:r>
      <w:r w:rsidRPr="00310318">
        <w:rPr>
          <w:sz w:val="24"/>
          <w:szCs w:val="24"/>
        </w:rPr>
        <w:t xml:space="preserve">of </w:t>
      </w:r>
      <w:r w:rsidR="00B54634" w:rsidRPr="00310318">
        <w:rPr>
          <w:sz w:val="24"/>
          <w:szCs w:val="24"/>
        </w:rPr>
        <w:t>anti-social behaviour</w:t>
      </w:r>
      <w:r w:rsidR="00B54634">
        <w:rPr>
          <w:sz w:val="24"/>
          <w:szCs w:val="24"/>
        </w:rPr>
        <w:t xml:space="preserve"> and the effects on the wider community has been identified through the use of evidence based policing. The importance of addressing the needs of victims and witnesses of </w:t>
      </w:r>
      <w:r w:rsidR="00B54634" w:rsidRPr="00C232F0">
        <w:rPr>
          <w:sz w:val="24"/>
          <w:szCs w:val="24"/>
        </w:rPr>
        <w:t>anti-social behaviour</w:t>
      </w:r>
      <w:r w:rsidR="00B54634">
        <w:rPr>
          <w:i/>
          <w:sz w:val="24"/>
          <w:szCs w:val="24"/>
        </w:rPr>
        <w:t xml:space="preserve"> </w:t>
      </w:r>
      <w:r w:rsidR="00B54634">
        <w:rPr>
          <w:sz w:val="24"/>
          <w:szCs w:val="24"/>
        </w:rPr>
        <w:t xml:space="preserve">is to improve community confidence and safety </w:t>
      </w:r>
      <w:r w:rsidR="00752B9C">
        <w:rPr>
          <w:sz w:val="24"/>
          <w:szCs w:val="24"/>
        </w:rPr>
        <w:t xml:space="preserve">and public perception of the police. Increasing these areas will increase reporting of crime, information and intelligence, leading to more crimes being solved and community cohesion. </w:t>
      </w:r>
      <w:r w:rsidR="00387F9E">
        <w:rPr>
          <w:sz w:val="24"/>
          <w:szCs w:val="24"/>
        </w:rPr>
        <w:t xml:space="preserve">In the case of </w:t>
      </w:r>
      <w:r w:rsidR="00D94506" w:rsidRPr="00310318">
        <w:rPr>
          <w:sz w:val="24"/>
          <w:szCs w:val="24"/>
        </w:rPr>
        <w:t>anti-social b</w:t>
      </w:r>
      <w:r w:rsidR="00387F9E" w:rsidRPr="00310318">
        <w:rPr>
          <w:sz w:val="24"/>
          <w:szCs w:val="24"/>
        </w:rPr>
        <w:t>ehaviour,</w:t>
      </w:r>
      <w:r w:rsidR="00387F9E">
        <w:rPr>
          <w:i/>
          <w:sz w:val="24"/>
          <w:szCs w:val="24"/>
        </w:rPr>
        <w:t xml:space="preserve"> </w:t>
      </w:r>
      <w:r w:rsidR="00387F9E">
        <w:rPr>
          <w:sz w:val="24"/>
          <w:szCs w:val="24"/>
        </w:rPr>
        <w:t xml:space="preserve">the community sees it happening and report it, the police arrive and deal with it and recognise it as a problem, proactive policing by increasing resources and engaging with the community results in reduced </w:t>
      </w:r>
      <w:r w:rsidR="00D94506">
        <w:rPr>
          <w:i/>
          <w:sz w:val="24"/>
          <w:szCs w:val="24"/>
        </w:rPr>
        <w:t>anti-social b</w:t>
      </w:r>
      <w:r w:rsidR="00387F9E">
        <w:rPr>
          <w:i/>
          <w:sz w:val="24"/>
          <w:szCs w:val="24"/>
        </w:rPr>
        <w:t xml:space="preserve">ehaviour, </w:t>
      </w:r>
      <w:r w:rsidR="00387F9E">
        <w:rPr>
          <w:sz w:val="24"/>
          <w:szCs w:val="24"/>
        </w:rPr>
        <w:t>which increases public perception of the police. To achieve this all involved agencies must work together</w:t>
      </w:r>
      <w:r w:rsidR="008317B0">
        <w:rPr>
          <w:sz w:val="24"/>
          <w:szCs w:val="24"/>
        </w:rPr>
        <w:t xml:space="preserve">. </w:t>
      </w:r>
      <w:r w:rsidR="003A7B93">
        <w:rPr>
          <w:sz w:val="24"/>
          <w:szCs w:val="24"/>
        </w:rPr>
        <w:t xml:space="preserve">In reflection of the incident of anti-social behaviour that I attended where I stopped the behaviour of a group of youths that was causing alarm and distress to members of the community, by dispersing them with police presence and the issuing of a </w:t>
      </w:r>
      <w:r w:rsidR="003A7B93">
        <w:rPr>
          <w:i/>
          <w:sz w:val="24"/>
          <w:szCs w:val="24"/>
        </w:rPr>
        <w:t xml:space="preserve">Section 35 Anti-Social Behaviour, Crime and Policing Act 2014. </w:t>
      </w:r>
      <w:r w:rsidR="003A7B93">
        <w:rPr>
          <w:sz w:val="24"/>
          <w:szCs w:val="24"/>
        </w:rPr>
        <w:t>Returning to the caller to ascertain their vulnerability and inform them of the outcome and continuing to maintain a police presence through the rest of my shift with mobile patrols in a marked police vehicle.</w:t>
      </w:r>
    </w:p>
    <w:p w14:paraId="4BDD0383" w14:textId="77777777" w:rsidR="003A7B93" w:rsidRDefault="003A7B93" w:rsidP="003A7B93">
      <w:pPr>
        <w:rPr>
          <w:sz w:val="24"/>
          <w:szCs w:val="24"/>
        </w:rPr>
      </w:pPr>
      <w:r>
        <w:rPr>
          <w:sz w:val="24"/>
          <w:szCs w:val="24"/>
        </w:rPr>
        <w:lastRenderedPageBreak/>
        <w:t>I felt an array of emotions while dealing with the different aspects of the incident, from hearing the call over the radio to returning from the victims address. Whenever I attend a call with the prospect of violence I feel nervous, but upon arrival to see I would be dealing with a group of young adolescents the nerves disappeared. When dealing with the offender and his parents and witnessing their complete lack of respect or decency towards police officers I felt frustration and a slight bit of anger towards the parents for not teaching their son about respect or kindness. Talking to the victim made me feel sad that they had been made to feel scared in their own home by the actions of the youths, when they showed gratitude for the police action and returning to update them of the outcome I felt happy that I could help.</w:t>
      </w:r>
    </w:p>
    <w:p w14:paraId="78DC8563" w14:textId="4325D7A2" w:rsidR="003A7B93" w:rsidRDefault="003A7B93" w:rsidP="003A7B93">
      <w:pPr>
        <w:rPr>
          <w:sz w:val="24"/>
          <w:szCs w:val="24"/>
        </w:rPr>
      </w:pPr>
      <w:r>
        <w:rPr>
          <w:sz w:val="24"/>
          <w:szCs w:val="24"/>
        </w:rPr>
        <w:t>In evaluation of the situation I feel the initial incident was successful in the fact that the offence was stopped and resolved mostly by police presence and words of advice with only one dispersal notice being issued. The community had witnessed effective policing and resolution to which the community has confidence in the police which leads to more community intelligence being reported to the police. Since the victim has not been the subject of any anti-social behaviour which would suggest the offender has not reoffended at this time. This shows that in this incident words of advice and the dispersal notice was enough to prevent any further anti-social behaviour.</w:t>
      </w:r>
    </w:p>
    <w:p w14:paraId="19C35713" w14:textId="2C939DEC" w:rsidR="003A7B93" w:rsidRDefault="003A7B93" w:rsidP="003A7B93">
      <w:pPr>
        <w:rPr>
          <w:sz w:val="24"/>
          <w:szCs w:val="24"/>
        </w:rPr>
      </w:pPr>
      <w:r>
        <w:rPr>
          <w:sz w:val="24"/>
          <w:szCs w:val="24"/>
        </w:rPr>
        <w:t xml:space="preserve">I believe the option of a Community Remedy, would not have been a viable resolution. As there had only been one incident of </w:t>
      </w:r>
      <w:r w:rsidRPr="00310318">
        <w:rPr>
          <w:sz w:val="24"/>
          <w:szCs w:val="24"/>
        </w:rPr>
        <w:t>anti-social behaviour</w:t>
      </w:r>
      <w:r>
        <w:rPr>
          <w:i/>
          <w:sz w:val="24"/>
          <w:szCs w:val="24"/>
        </w:rPr>
        <w:t xml:space="preserve"> </w:t>
      </w:r>
      <w:r>
        <w:rPr>
          <w:sz w:val="24"/>
          <w:szCs w:val="24"/>
        </w:rPr>
        <w:t xml:space="preserve">and in order to activate a Community Remedy the offending party must make an admission to the behaviour of the offence and agree to participate in the punishment. I believe with </w:t>
      </w:r>
      <w:r>
        <w:rPr>
          <w:sz w:val="24"/>
          <w:szCs w:val="24"/>
        </w:rPr>
        <w:lastRenderedPageBreak/>
        <w:t>the youth’s attitude there would not be an admission to his behaviour and no pressure from his parents to do so.</w:t>
      </w:r>
    </w:p>
    <w:p w14:paraId="3EF62E23" w14:textId="77777777" w:rsidR="003A7B93" w:rsidRDefault="003A7B93" w:rsidP="003A7B93">
      <w:pPr>
        <w:rPr>
          <w:sz w:val="24"/>
          <w:szCs w:val="24"/>
        </w:rPr>
      </w:pPr>
      <w:r>
        <w:rPr>
          <w:sz w:val="24"/>
          <w:szCs w:val="24"/>
        </w:rPr>
        <w:t>If I had not issued the dispersal order on the young offender and given words of advice, I believe it would have not resolved the issue and resulted in further calls to the police, causing a feeling or distrust and lack of confidence in the police by the community, and the potential to cause further impacts of anti-social behaviour to the residents of that community such as fear of continued crime and attack, psychological trauma and self-exclusion.</w:t>
      </w:r>
    </w:p>
    <w:p w14:paraId="0554C245" w14:textId="77777777" w:rsidR="003A7B93" w:rsidRDefault="003A7B93" w:rsidP="003A7B93">
      <w:pPr>
        <w:rPr>
          <w:sz w:val="24"/>
          <w:szCs w:val="24"/>
        </w:rPr>
      </w:pPr>
      <w:r>
        <w:rPr>
          <w:sz w:val="24"/>
          <w:szCs w:val="24"/>
        </w:rPr>
        <w:t>If the anti-social behaviour had continued I would have involved partner agencies and put together an action plan to combat the behaviour, looking at street lighting in the affected areas, CCTV, regular police patrols, the possibility of a community social or sports club for youths.</w:t>
      </w:r>
    </w:p>
    <w:p w14:paraId="1FAD8478" w14:textId="3AC5901C" w:rsidR="003A7B93" w:rsidRDefault="003A7B93" w:rsidP="003A7B93">
      <w:pPr>
        <w:rPr>
          <w:sz w:val="24"/>
          <w:szCs w:val="24"/>
        </w:rPr>
      </w:pPr>
      <w:r>
        <w:rPr>
          <w:sz w:val="24"/>
          <w:szCs w:val="24"/>
        </w:rPr>
        <w:t>Attending any future calls for anti-social behaviour I will always look to see if it is an isolated incident or a reoccurring problem. If it is an isolated incident, words of advice will be my first route with the knowledge I have the power of dispersal. If it is a persistent reoccurring problem I will conduct a victim risk assessment to determine the vulnerability of the victim and put a safeguarding plan in place. I would then call upon the other agencies to form an action plan to combat the anti-social behaviour.</w:t>
      </w:r>
    </w:p>
    <w:p w14:paraId="4836442F" w14:textId="1B323E1F" w:rsidR="005E7D55" w:rsidRPr="00AA28C3" w:rsidRDefault="005E7D55" w:rsidP="005E7D55">
      <w:pPr>
        <w:jc w:val="right"/>
        <w:rPr>
          <w:sz w:val="24"/>
          <w:szCs w:val="24"/>
        </w:rPr>
      </w:pPr>
      <w:r>
        <w:rPr>
          <w:sz w:val="24"/>
          <w:szCs w:val="24"/>
        </w:rPr>
        <w:t>Word Count 2165.</w:t>
      </w:r>
    </w:p>
    <w:p w14:paraId="69EAEA12" w14:textId="77777777" w:rsidR="003A7B93" w:rsidRDefault="003A7B93" w:rsidP="00B54634">
      <w:pPr>
        <w:ind w:right="237"/>
        <w:rPr>
          <w:sz w:val="24"/>
          <w:szCs w:val="24"/>
        </w:rPr>
      </w:pPr>
    </w:p>
    <w:p w14:paraId="592CAEBA" w14:textId="5F28EBFF" w:rsidR="000F7ECD" w:rsidRPr="00B54634" w:rsidRDefault="000F7ECD" w:rsidP="005E7D55">
      <w:pPr>
        <w:ind w:right="237"/>
        <w:jc w:val="right"/>
        <w:sectPr w:rsidR="000F7ECD" w:rsidRPr="00B54634"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51406258"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w:t>
      </w:r>
      <w:r w:rsidR="005E7D55">
        <w:rPr>
          <w:sz w:val="24"/>
          <w:szCs w:val="24"/>
        </w:rPr>
        <w:t xml:space="preserve"> </w:t>
      </w:r>
      <w:r w:rsidRPr="5848403C">
        <w:rPr>
          <w:sz w:val="24"/>
          <w:szCs w:val="24"/>
        </w:rPr>
        <w:lastRenderedPageBreak/>
        <w:t>that you are aware of the importance of ensuring that the work submitted is your original work.</w:t>
      </w:r>
    </w:p>
    <w:p w14:paraId="7C701DF5" w14:textId="77777777" w:rsidR="005E7D55" w:rsidRDefault="005E7D55" w:rsidP="005E7D55">
      <w:pPr>
        <w:keepNext/>
        <w:spacing w:before="240" w:after="60"/>
        <w:ind w:right="237"/>
        <w:jc w:val="both"/>
        <w:rPr>
          <w:b/>
          <w:sz w:val="24"/>
          <w:szCs w:val="24"/>
          <w:u w:val="single"/>
        </w:rPr>
      </w:pPr>
      <w:r>
        <w:rPr>
          <w:b/>
          <w:sz w:val="24"/>
          <w:szCs w:val="24"/>
          <w:u w:val="single"/>
        </w:rPr>
        <w:t>Anti-Social Behaviour Victim Support</w:t>
      </w:r>
    </w:p>
    <w:p w14:paraId="743A3929" w14:textId="77777777" w:rsidR="005E7D55" w:rsidRDefault="005E7D55" w:rsidP="005E7D55">
      <w:pPr>
        <w:keepNext/>
        <w:spacing w:before="240" w:after="60"/>
        <w:ind w:right="237"/>
        <w:jc w:val="both"/>
        <w:rPr>
          <w:sz w:val="24"/>
          <w:szCs w:val="24"/>
        </w:rPr>
      </w:pPr>
      <w:r>
        <w:rPr>
          <w:sz w:val="24"/>
          <w:szCs w:val="24"/>
        </w:rPr>
        <w:t xml:space="preserve">Victimsupport.org.uk. 2020. </w:t>
      </w:r>
      <w:r>
        <w:rPr>
          <w:i/>
          <w:sz w:val="24"/>
          <w:szCs w:val="24"/>
        </w:rPr>
        <w:t xml:space="preserve">Antisocial Behaviour | Victim Support. </w:t>
      </w:r>
      <w:r>
        <w:rPr>
          <w:sz w:val="24"/>
          <w:szCs w:val="24"/>
        </w:rPr>
        <w:t>[Online] Available at:</w:t>
      </w:r>
    </w:p>
    <w:p w14:paraId="78AFCF27" w14:textId="77777777" w:rsidR="005E7D55" w:rsidRDefault="005E7D55" w:rsidP="005E7D55">
      <w:pPr>
        <w:keepNext/>
        <w:spacing w:before="240" w:after="60"/>
        <w:ind w:right="237"/>
        <w:jc w:val="both"/>
        <w:rPr>
          <w:sz w:val="24"/>
          <w:szCs w:val="24"/>
        </w:rPr>
      </w:pPr>
      <w:hyperlink r:id="rId15" w:history="1">
        <w:r w:rsidRPr="00950535">
          <w:rPr>
            <w:rStyle w:val="Hyperlink"/>
            <w:sz w:val="24"/>
            <w:szCs w:val="24"/>
          </w:rPr>
          <w:t>https://www.victimsupport.org.uk/crime-info/types-crime/antisocial-behaviour</w:t>
        </w:r>
      </w:hyperlink>
    </w:p>
    <w:p w14:paraId="0BAB15B7" w14:textId="77777777" w:rsidR="005E7D55" w:rsidRPr="00A85091" w:rsidRDefault="005E7D55" w:rsidP="005E7D55">
      <w:pPr>
        <w:keepNext/>
        <w:spacing w:before="240" w:after="60"/>
        <w:ind w:right="237"/>
        <w:jc w:val="both"/>
        <w:rPr>
          <w:sz w:val="24"/>
          <w:szCs w:val="24"/>
        </w:rPr>
      </w:pPr>
      <w:r>
        <w:rPr>
          <w:sz w:val="24"/>
          <w:szCs w:val="24"/>
        </w:rPr>
        <w:t>[Accessed 1 December 2020].</w:t>
      </w:r>
    </w:p>
    <w:p w14:paraId="64664BB6" w14:textId="77777777" w:rsidR="005E7D55" w:rsidRDefault="005E7D55" w:rsidP="005E7D55">
      <w:pPr>
        <w:keepNext/>
        <w:spacing w:before="240" w:after="60"/>
        <w:ind w:right="237"/>
        <w:jc w:val="both"/>
        <w:rPr>
          <w:b/>
          <w:sz w:val="24"/>
          <w:szCs w:val="24"/>
          <w:u w:val="single"/>
        </w:rPr>
      </w:pPr>
      <w:r>
        <w:rPr>
          <w:b/>
          <w:sz w:val="24"/>
          <w:szCs w:val="24"/>
          <w:u w:val="single"/>
        </w:rPr>
        <w:t>Birmingham Six</w:t>
      </w:r>
    </w:p>
    <w:p w14:paraId="43737117" w14:textId="77777777" w:rsidR="005E7D55" w:rsidRDefault="005E7D55" w:rsidP="005E7D55">
      <w:pPr>
        <w:keepNext/>
        <w:spacing w:before="240" w:after="60"/>
        <w:ind w:right="237"/>
        <w:jc w:val="both"/>
        <w:rPr>
          <w:sz w:val="24"/>
          <w:szCs w:val="24"/>
        </w:rPr>
      </w:pPr>
      <w:r>
        <w:rPr>
          <w:sz w:val="24"/>
          <w:szCs w:val="24"/>
        </w:rPr>
        <w:t xml:space="preserve">HISTORY. 2020. </w:t>
      </w:r>
      <w:r>
        <w:rPr>
          <w:i/>
          <w:sz w:val="24"/>
          <w:szCs w:val="24"/>
        </w:rPr>
        <w:t xml:space="preserve">Birmingham Six Released From Prison. </w:t>
      </w:r>
      <w:r>
        <w:rPr>
          <w:sz w:val="24"/>
          <w:szCs w:val="24"/>
        </w:rPr>
        <w:t>[Online] Available at:</w:t>
      </w:r>
    </w:p>
    <w:p w14:paraId="3EC66662" w14:textId="77777777" w:rsidR="005E7D55" w:rsidRDefault="005E7D55" w:rsidP="005E7D55">
      <w:pPr>
        <w:keepNext/>
        <w:spacing w:before="240" w:after="60"/>
        <w:ind w:right="237"/>
        <w:jc w:val="both"/>
        <w:rPr>
          <w:sz w:val="24"/>
          <w:szCs w:val="24"/>
        </w:rPr>
      </w:pPr>
      <w:hyperlink r:id="rId16" w:history="1">
        <w:r w:rsidRPr="00BA5559">
          <w:rPr>
            <w:rStyle w:val="Hyperlink"/>
            <w:sz w:val="24"/>
            <w:szCs w:val="24"/>
          </w:rPr>
          <w:t>https://www.history.com/this-day-in-history/birmingham-six-released</w:t>
        </w:r>
      </w:hyperlink>
    </w:p>
    <w:p w14:paraId="5C528E13" w14:textId="77777777" w:rsidR="005E7D55" w:rsidRPr="00D14990" w:rsidRDefault="005E7D55" w:rsidP="005E7D55">
      <w:pPr>
        <w:keepNext/>
        <w:spacing w:before="240" w:after="60"/>
        <w:ind w:right="237"/>
        <w:jc w:val="both"/>
        <w:rPr>
          <w:sz w:val="24"/>
          <w:szCs w:val="24"/>
        </w:rPr>
      </w:pPr>
      <w:r>
        <w:rPr>
          <w:sz w:val="24"/>
          <w:szCs w:val="24"/>
        </w:rPr>
        <w:t>[Accessed 1 December 2020].</w:t>
      </w:r>
    </w:p>
    <w:p w14:paraId="1AD75F48" w14:textId="77777777" w:rsidR="005E7D55" w:rsidRDefault="005E7D55" w:rsidP="005E7D55">
      <w:pPr>
        <w:keepNext/>
        <w:spacing w:before="240" w:after="60"/>
        <w:ind w:right="237"/>
        <w:jc w:val="both"/>
        <w:rPr>
          <w:b/>
          <w:sz w:val="24"/>
          <w:szCs w:val="24"/>
          <w:u w:val="single"/>
        </w:rPr>
      </w:pPr>
      <w:r>
        <w:rPr>
          <w:b/>
          <w:sz w:val="24"/>
          <w:szCs w:val="24"/>
          <w:u w:val="single"/>
        </w:rPr>
        <w:t>Bryant, R. and Bryant, S.</w:t>
      </w:r>
    </w:p>
    <w:p w14:paraId="536F0F04" w14:textId="77777777" w:rsidR="005E7D55" w:rsidRDefault="005E7D55" w:rsidP="005E7D55">
      <w:pPr>
        <w:keepNext/>
        <w:spacing w:before="240" w:after="60"/>
        <w:ind w:right="237"/>
        <w:jc w:val="both"/>
        <w:rPr>
          <w:sz w:val="24"/>
          <w:szCs w:val="24"/>
        </w:rPr>
      </w:pPr>
      <w:r>
        <w:rPr>
          <w:sz w:val="24"/>
          <w:szCs w:val="24"/>
        </w:rPr>
        <w:t xml:space="preserve">Bryant, R. and Bryant, S., 2019. </w:t>
      </w:r>
      <w:r>
        <w:rPr>
          <w:i/>
          <w:sz w:val="24"/>
          <w:szCs w:val="24"/>
        </w:rPr>
        <w:t xml:space="preserve">Blackstone’s Handbook for Policing Students. </w:t>
      </w:r>
      <w:r>
        <w:rPr>
          <w:sz w:val="24"/>
          <w:szCs w:val="24"/>
        </w:rPr>
        <w:t>14</w:t>
      </w:r>
      <w:r w:rsidRPr="0004180A">
        <w:rPr>
          <w:sz w:val="24"/>
          <w:szCs w:val="24"/>
          <w:vertAlign w:val="superscript"/>
        </w:rPr>
        <w:t>th</w:t>
      </w:r>
      <w:r>
        <w:rPr>
          <w:sz w:val="24"/>
          <w:szCs w:val="24"/>
        </w:rPr>
        <w:t xml:space="preserve"> ed. Oxford: Oxford University Press, p.268.</w:t>
      </w:r>
    </w:p>
    <w:p w14:paraId="42345CD7" w14:textId="77777777" w:rsidR="005E7D55" w:rsidRDefault="005E7D55" w:rsidP="005E7D55">
      <w:pPr>
        <w:keepNext/>
        <w:spacing w:before="240" w:after="60"/>
        <w:ind w:right="237"/>
        <w:jc w:val="both"/>
        <w:rPr>
          <w:b/>
          <w:sz w:val="24"/>
          <w:szCs w:val="24"/>
          <w:u w:val="single"/>
        </w:rPr>
      </w:pPr>
      <w:r>
        <w:rPr>
          <w:b/>
          <w:sz w:val="24"/>
          <w:szCs w:val="24"/>
          <w:u w:val="single"/>
        </w:rPr>
        <w:t>Criminal Law Act 1967</w:t>
      </w:r>
    </w:p>
    <w:p w14:paraId="6DDA7074" w14:textId="77777777" w:rsidR="005E7D55" w:rsidRDefault="005E7D55" w:rsidP="005E7D55">
      <w:pPr>
        <w:keepNext/>
        <w:spacing w:before="240" w:after="60"/>
        <w:ind w:right="237"/>
        <w:jc w:val="both"/>
        <w:rPr>
          <w:sz w:val="24"/>
          <w:szCs w:val="24"/>
        </w:rPr>
      </w:pPr>
      <w:r>
        <w:rPr>
          <w:sz w:val="24"/>
          <w:szCs w:val="24"/>
        </w:rPr>
        <w:t xml:space="preserve">Legislation.gov.uk. 2020. </w:t>
      </w:r>
      <w:r>
        <w:rPr>
          <w:i/>
          <w:sz w:val="24"/>
          <w:szCs w:val="24"/>
        </w:rPr>
        <w:t xml:space="preserve">Criminal Law Act 1967. </w:t>
      </w:r>
      <w:r>
        <w:rPr>
          <w:sz w:val="24"/>
          <w:szCs w:val="24"/>
        </w:rPr>
        <w:t>[Online] Available at:</w:t>
      </w:r>
    </w:p>
    <w:p w14:paraId="73E60349" w14:textId="77777777" w:rsidR="005E7D55" w:rsidRDefault="005E7D55" w:rsidP="005E7D55">
      <w:pPr>
        <w:keepNext/>
        <w:spacing w:before="240" w:after="60"/>
        <w:ind w:right="237"/>
        <w:jc w:val="both"/>
        <w:rPr>
          <w:sz w:val="24"/>
          <w:szCs w:val="24"/>
        </w:rPr>
      </w:pPr>
      <w:hyperlink r:id="rId17" w:history="1">
        <w:r w:rsidRPr="00EF77F6">
          <w:rPr>
            <w:rStyle w:val="Hyperlink"/>
            <w:sz w:val="24"/>
            <w:szCs w:val="24"/>
          </w:rPr>
          <w:t>https://www.legislation.gov.uk/ukpga/1967/58/section/3</w:t>
        </w:r>
      </w:hyperlink>
    </w:p>
    <w:p w14:paraId="0D68A5B7" w14:textId="108C5D5A" w:rsidR="005E7D55" w:rsidRPr="00560F2D" w:rsidRDefault="005E7D55" w:rsidP="005E7D55">
      <w:pPr>
        <w:keepNext/>
        <w:spacing w:before="240" w:after="60"/>
        <w:ind w:right="237"/>
        <w:jc w:val="both"/>
        <w:rPr>
          <w:sz w:val="24"/>
          <w:szCs w:val="24"/>
        </w:rPr>
      </w:pPr>
      <w:r>
        <w:rPr>
          <w:sz w:val="24"/>
          <w:szCs w:val="24"/>
        </w:rPr>
        <w:lastRenderedPageBreak/>
        <w:t>[Accessed 1 December 2020].</w:t>
      </w:r>
    </w:p>
    <w:p w14:paraId="797721DD" w14:textId="77777777" w:rsidR="005E7D55" w:rsidRDefault="005E7D55" w:rsidP="005E7D55">
      <w:pPr>
        <w:keepNext/>
        <w:spacing w:before="240" w:after="60"/>
        <w:ind w:right="237"/>
        <w:jc w:val="both"/>
        <w:rPr>
          <w:b/>
          <w:sz w:val="24"/>
          <w:szCs w:val="24"/>
          <w:u w:val="single"/>
        </w:rPr>
      </w:pPr>
      <w:r>
        <w:rPr>
          <w:b/>
          <w:sz w:val="24"/>
          <w:szCs w:val="24"/>
          <w:u w:val="single"/>
        </w:rPr>
        <w:t>Drink Drive Statistics 2020</w:t>
      </w:r>
    </w:p>
    <w:p w14:paraId="6A5B2620" w14:textId="77777777" w:rsidR="005E7D55" w:rsidRDefault="005E7D55" w:rsidP="005E7D55">
      <w:pPr>
        <w:keepNext/>
        <w:spacing w:before="240" w:after="60"/>
        <w:ind w:right="237"/>
        <w:jc w:val="both"/>
        <w:rPr>
          <w:sz w:val="24"/>
          <w:szCs w:val="24"/>
        </w:rPr>
      </w:pPr>
      <w:r>
        <w:rPr>
          <w:sz w:val="24"/>
          <w:szCs w:val="24"/>
        </w:rPr>
        <w:t xml:space="preserve">Insurancerevolution.co.uk. 2020. </w:t>
      </w:r>
      <w:r>
        <w:rPr>
          <w:i/>
          <w:sz w:val="24"/>
          <w:szCs w:val="24"/>
        </w:rPr>
        <w:t xml:space="preserve">Drink Drive Statistics 2020. </w:t>
      </w:r>
      <w:r>
        <w:rPr>
          <w:sz w:val="24"/>
          <w:szCs w:val="24"/>
        </w:rPr>
        <w:t>[Online] Available at:</w:t>
      </w:r>
    </w:p>
    <w:p w14:paraId="45D289CB" w14:textId="77777777" w:rsidR="005E7D55" w:rsidRDefault="005E7D55" w:rsidP="005E7D55">
      <w:pPr>
        <w:keepNext/>
        <w:spacing w:before="240" w:after="60"/>
        <w:ind w:right="237"/>
        <w:jc w:val="both"/>
        <w:rPr>
          <w:sz w:val="24"/>
          <w:szCs w:val="24"/>
        </w:rPr>
      </w:pPr>
      <w:hyperlink r:id="rId18" w:history="1">
        <w:r w:rsidRPr="00BA5559">
          <w:rPr>
            <w:rStyle w:val="Hyperlink"/>
            <w:sz w:val="24"/>
            <w:szCs w:val="24"/>
          </w:rPr>
          <w:t>https://www.insurancerevolution.co.uk/blog/drink-driving-statistics-2020/</w:t>
        </w:r>
      </w:hyperlink>
    </w:p>
    <w:p w14:paraId="38FD075D" w14:textId="77777777" w:rsidR="005E7D55" w:rsidRPr="002D5E66" w:rsidRDefault="005E7D55" w:rsidP="005E7D55">
      <w:pPr>
        <w:keepNext/>
        <w:spacing w:before="240" w:after="60"/>
        <w:ind w:right="237"/>
        <w:jc w:val="both"/>
        <w:rPr>
          <w:sz w:val="24"/>
          <w:szCs w:val="24"/>
        </w:rPr>
      </w:pPr>
      <w:r>
        <w:rPr>
          <w:sz w:val="24"/>
          <w:szCs w:val="24"/>
        </w:rPr>
        <w:t>[Accessed 1 December 2020].</w:t>
      </w:r>
    </w:p>
    <w:p w14:paraId="41F7DEBF" w14:textId="55B42B6B" w:rsidR="002D5E66" w:rsidRDefault="007803D1" w:rsidP="5848403C">
      <w:pPr>
        <w:keepNext/>
        <w:spacing w:before="240" w:after="60"/>
        <w:ind w:right="237"/>
        <w:jc w:val="both"/>
        <w:rPr>
          <w:b/>
          <w:sz w:val="24"/>
          <w:szCs w:val="24"/>
          <w:u w:val="single"/>
        </w:rPr>
      </w:pPr>
      <w:r>
        <w:rPr>
          <w:b/>
          <w:sz w:val="24"/>
          <w:szCs w:val="24"/>
          <w:u w:val="single"/>
        </w:rPr>
        <w:t>Evidence Based Policing</w:t>
      </w:r>
    </w:p>
    <w:p w14:paraId="164DA883" w14:textId="4BEF3FB3" w:rsidR="007803D1" w:rsidRDefault="007803D1" w:rsidP="5848403C">
      <w:pPr>
        <w:keepNext/>
        <w:spacing w:before="240" w:after="60"/>
        <w:ind w:right="237"/>
        <w:jc w:val="both"/>
        <w:rPr>
          <w:sz w:val="24"/>
          <w:szCs w:val="24"/>
        </w:rPr>
      </w:pPr>
      <w:r>
        <w:rPr>
          <w:sz w:val="24"/>
          <w:szCs w:val="24"/>
        </w:rPr>
        <w:t xml:space="preserve">Whatworks.college.police.uk. 2020. </w:t>
      </w:r>
      <w:r>
        <w:rPr>
          <w:i/>
          <w:sz w:val="24"/>
          <w:szCs w:val="24"/>
        </w:rPr>
        <w:t xml:space="preserve">What is Evidence-Based Policing? | What Works Centre For Crime Reduction. </w:t>
      </w:r>
      <w:r>
        <w:rPr>
          <w:sz w:val="24"/>
          <w:szCs w:val="24"/>
        </w:rPr>
        <w:t>[Online] Available at:</w:t>
      </w:r>
    </w:p>
    <w:p w14:paraId="346B9B08" w14:textId="3939D093" w:rsidR="007803D1" w:rsidRDefault="00D405AD" w:rsidP="5848403C">
      <w:pPr>
        <w:keepNext/>
        <w:spacing w:before="240" w:after="60"/>
        <w:ind w:right="237"/>
        <w:jc w:val="both"/>
        <w:rPr>
          <w:sz w:val="24"/>
          <w:szCs w:val="24"/>
        </w:rPr>
      </w:pPr>
      <w:hyperlink r:id="rId19" w:history="1">
        <w:r w:rsidRPr="00950535">
          <w:rPr>
            <w:rStyle w:val="Hyperlink"/>
            <w:sz w:val="24"/>
            <w:szCs w:val="24"/>
          </w:rPr>
          <w:t>https://whatworks.college.police.uk/About/Pages/What-is-EBP.aspx</w:t>
        </w:r>
      </w:hyperlink>
    </w:p>
    <w:p w14:paraId="2BCF6089" w14:textId="38CA9BD6" w:rsidR="00D405AD" w:rsidRPr="007803D1" w:rsidRDefault="00D405AD" w:rsidP="5848403C">
      <w:pPr>
        <w:keepNext/>
        <w:spacing w:before="240" w:after="60"/>
        <w:ind w:right="237"/>
        <w:jc w:val="both"/>
        <w:rPr>
          <w:sz w:val="24"/>
          <w:szCs w:val="24"/>
        </w:rPr>
      </w:pPr>
      <w:r>
        <w:rPr>
          <w:sz w:val="24"/>
          <w:szCs w:val="24"/>
        </w:rPr>
        <w:t>[Accessed 1 December 2020].</w:t>
      </w:r>
    </w:p>
    <w:p w14:paraId="306BD66A" w14:textId="77777777" w:rsidR="005E7D55" w:rsidRDefault="005E7D55" w:rsidP="005E7D55">
      <w:pPr>
        <w:ind w:right="237"/>
        <w:jc w:val="both"/>
        <w:rPr>
          <w:b/>
          <w:bCs/>
          <w:sz w:val="24"/>
          <w:szCs w:val="24"/>
          <w:u w:val="single"/>
        </w:rPr>
      </w:pPr>
      <w:r>
        <w:rPr>
          <w:b/>
          <w:bCs/>
          <w:sz w:val="24"/>
          <w:szCs w:val="24"/>
          <w:u w:val="single"/>
        </w:rPr>
        <w:t>Exercise Boosts Performance &amp; Resilience</w:t>
      </w:r>
    </w:p>
    <w:p w14:paraId="340D69B7" w14:textId="77777777" w:rsidR="005E7D55" w:rsidRDefault="005E7D55" w:rsidP="005E7D55">
      <w:pPr>
        <w:ind w:right="237"/>
        <w:jc w:val="both"/>
        <w:rPr>
          <w:bCs/>
          <w:sz w:val="24"/>
          <w:szCs w:val="24"/>
        </w:rPr>
      </w:pPr>
      <w:r>
        <w:rPr>
          <w:bCs/>
          <w:sz w:val="24"/>
          <w:szCs w:val="24"/>
        </w:rPr>
        <w:t xml:space="preserve">The Centre for Personal Performance. 2020. </w:t>
      </w:r>
      <w:r>
        <w:rPr>
          <w:bCs/>
          <w:i/>
          <w:sz w:val="24"/>
          <w:szCs w:val="24"/>
        </w:rPr>
        <w:t xml:space="preserve">Exercise Boosts Performance &amp; Resilience – Centre for Personal Performance. </w:t>
      </w:r>
      <w:r>
        <w:rPr>
          <w:bCs/>
          <w:sz w:val="24"/>
          <w:szCs w:val="24"/>
        </w:rPr>
        <w:t>[Online] Available at:</w:t>
      </w:r>
    </w:p>
    <w:p w14:paraId="019D56B8" w14:textId="77777777" w:rsidR="005E7D55" w:rsidRPr="001B538B" w:rsidRDefault="005E7D55" w:rsidP="005E7D55">
      <w:pPr>
        <w:ind w:right="237"/>
        <w:jc w:val="both"/>
        <w:rPr>
          <w:bCs/>
          <w:sz w:val="24"/>
          <w:szCs w:val="24"/>
        </w:rPr>
      </w:pPr>
      <w:hyperlink r:id="rId20" w:history="1">
        <w:r w:rsidRPr="001B538B">
          <w:rPr>
            <w:rStyle w:val="Hyperlink"/>
            <w:bCs/>
            <w:sz w:val="24"/>
            <w:szCs w:val="24"/>
          </w:rPr>
          <w:t>&lt;http://personalperformance.com.au/exercise-boosts-performance-resilience/&gt;</w:t>
        </w:r>
      </w:hyperlink>
    </w:p>
    <w:p w14:paraId="0C147E07" w14:textId="77777777" w:rsidR="005E7D55" w:rsidRDefault="005E7D55" w:rsidP="005E7D55">
      <w:pPr>
        <w:ind w:right="237"/>
        <w:jc w:val="both"/>
        <w:rPr>
          <w:bCs/>
          <w:sz w:val="24"/>
          <w:szCs w:val="24"/>
        </w:rPr>
      </w:pPr>
      <w:r>
        <w:rPr>
          <w:bCs/>
          <w:sz w:val="24"/>
          <w:szCs w:val="24"/>
        </w:rPr>
        <w:t>[Accessed 1 December 2020].</w:t>
      </w:r>
    </w:p>
    <w:p w14:paraId="24B57405" w14:textId="77777777" w:rsidR="005E7D55" w:rsidRDefault="005E7D55" w:rsidP="005E7D55">
      <w:pPr>
        <w:keepNext/>
        <w:spacing w:before="240" w:after="60"/>
        <w:ind w:right="237"/>
        <w:jc w:val="both"/>
        <w:rPr>
          <w:b/>
          <w:sz w:val="24"/>
          <w:szCs w:val="24"/>
          <w:u w:val="single"/>
        </w:rPr>
      </w:pPr>
    </w:p>
    <w:p w14:paraId="38B78A09" w14:textId="28858113" w:rsidR="005E7D55" w:rsidRDefault="005E7D55" w:rsidP="005E7D55">
      <w:pPr>
        <w:keepNext/>
        <w:spacing w:before="240" w:after="60"/>
        <w:ind w:right="237"/>
        <w:jc w:val="both"/>
        <w:rPr>
          <w:b/>
          <w:sz w:val="24"/>
          <w:szCs w:val="24"/>
          <w:u w:val="single"/>
        </w:rPr>
      </w:pPr>
      <w:r>
        <w:rPr>
          <w:b/>
          <w:sz w:val="24"/>
          <w:szCs w:val="24"/>
          <w:u w:val="single"/>
        </w:rPr>
        <w:t>Gibbs Reflective Cycle</w:t>
      </w:r>
    </w:p>
    <w:p w14:paraId="743750FC" w14:textId="77777777" w:rsidR="005E7D55" w:rsidRDefault="005E7D55" w:rsidP="005E7D55">
      <w:pPr>
        <w:keepNext/>
        <w:spacing w:before="240" w:after="60"/>
        <w:ind w:right="237"/>
        <w:jc w:val="both"/>
        <w:rPr>
          <w:sz w:val="24"/>
          <w:szCs w:val="24"/>
        </w:rPr>
      </w:pPr>
      <w:r>
        <w:rPr>
          <w:sz w:val="24"/>
          <w:szCs w:val="24"/>
        </w:rPr>
        <w:t xml:space="preserve">The University of Edinburgh. 2020. </w:t>
      </w:r>
      <w:r>
        <w:rPr>
          <w:i/>
          <w:sz w:val="24"/>
          <w:szCs w:val="24"/>
        </w:rPr>
        <w:t xml:space="preserve">Gibbs’ Reflective Cycle. </w:t>
      </w:r>
      <w:r>
        <w:rPr>
          <w:sz w:val="24"/>
          <w:szCs w:val="24"/>
        </w:rPr>
        <w:t>[Online] Available at:</w:t>
      </w:r>
    </w:p>
    <w:p w14:paraId="7AB17934" w14:textId="77777777" w:rsidR="005E7D55" w:rsidRDefault="005E7D55" w:rsidP="005E7D55">
      <w:pPr>
        <w:rPr>
          <w:sz w:val="24"/>
          <w:szCs w:val="24"/>
        </w:rPr>
      </w:pPr>
      <w:hyperlink r:id="rId21" w:history="1">
        <w:r w:rsidRPr="005142BB">
          <w:rPr>
            <w:rStyle w:val="Hyperlink"/>
            <w:sz w:val="24"/>
            <w:szCs w:val="24"/>
          </w:rPr>
          <w:t>https://www.ed.ac.uk/reflection/reflectors-toolkit/reflecting-on-experience/gibbs-reflective-cycle</w:t>
        </w:r>
      </w:hyperlink>
    </w:p>
    <w:p w14:paraId="365ECF92" w14:textId="79563162" w:rsidR="005E7D55" w:rsidRPr="005E7D55" w:rsidRDefault="005E7D55" w:rsidP="005E7D55">
      <w:pPr>
        <w:rPr>
          <w:sz w:val="24"/>
          <w:szCs w:val="24"/>
        </w:rPr>
      </w:pPr>
      <w:r>
        <w:rPr>
          <w:sz w:val="24"/>
          <w:szCs w:val="24"/>
        </w:rPr>
        <w:t>[Accessed 1 December 2020].</w:t>
      </w:r>
    </w:p>
    <w:p w14:paraId="7824E245" w14:textId="77777777" w:rsidR="005E7D55" w:rsidRDefault="005E7D55" w:rsidP="005E7D55">
      <w:pPr>
        <w:keepNext/>
        <w:spacing w:before="240" w:after="60"/>
        <w:ind w:right="237"/>
        <w:jc w:val="both"/>
        <w:rPr>
          <w:b/>
          <w:sz w:val="24"/>
          <w:szCs w:val="24"/>
          <w:u w:val="single"/>
        </w:rPr>
      </w:pPr>
      <w:r>
        <w:rPr>
          <w:b/>
          <w:sz w:val="24"/>
          <w:szCs w:val="24"/>
          <w:u w:val="single"/>
        </w:rPr>
        <w:t>Human Rights Act</w:t>
      </w:r>
    </w:p>
    <w:p w14:paraId="3A096548" w14:textId="77777777" w:rsidR="005E7D55" w:rsidRDefault="005E7D55" w:rsidP="005E7D55">
      <w:pPr>
        <w:keepNext/>
        <w:spacing w:before="240" w:after="60"/>
        <w:ind w:right="237"/>
        <w:jc w:val="both"/>
        <w:rPr>
          <w:sz w:val="24"/>
          <w:szCs w:val="24"/>
        </w:rPr>
      </w:pPr>
      <w:r>
        <w:rPr>
          <w:sz w:val="24"/>
          <w:szCs w:val="24"/>
        </w:rPr>
        <w:t xml:space="preserve">Equalityhumanrights.com. 2020. </w:t>
      </w:r>
      <w:r>
        <w:rPr>
          <w:i/>
          <w:sz w:val="24"/>
          <w:szCs w:val="24"/>
        </w:rPr>
        <w:t xml:space="preserve">Article 5: Right to Liberty and Security | Equality and Human Rights Commission. </w:t>
      </w:r>
      <w:r>
        <w:rPr>
          <w:sz w:val="24"/>
          <w:szCs w:val="24"/>
        </w:rPr>
        <w:t>[Online] Available at:</w:t>
      </w:r>
    </w:p>
    <w:p w14:paraId="157F4A82" w14:textId="77777777" w:rsidR="005E7D55" w:rsidRDefault="005E7D55" w:rsidP="005E7D55">
      <w:pPr>
        <w:keepNext/>
        <w:spacing w:before="240" w:after="60"/>
        <w:ind w:right="237"/>
        <w:jc w:val="both"/>
        <w:rPr>
          <w:sz w:val="24"/>
          <w:szCs w:val="24"/>
        </w:rPr>
      </w:pPr>
      <w:hyperlink r:id="rId22" w:history="1">
        <w:r w:rsidRPr="00796015">
          <w:rPr>
            <w:rStyle w:val="Hyperlink"/>
            <w:sz w:val="24"/>
            <w:szCs w:val="24"/>
          </w:rPr>
          <w:t>https://www.equalityhumanrights.com/en/human-rights-act/article-5-right-liberty-and-security</w:t>
        </w:r>
      </w:hyperlink>
    </w:p>
    <w:p w14:paraId="4F5A1E6A" w14:textId="77777777" w:rsidR="005E7D55" w:rsidRPr="00B73117" w:rsidRDefault="005E7D55" w:rsidP="005E7D55">
      <w:pPr>
        <w:keepNext/>
        <w:spacing w:before="240" w:after="60"/>
        <w:ind w:right="237"/>
        <w:jc w:val="both"/>
        <w:rPr>
          <w:sz w:val="24"/>
          <w:szCs w:val="24"/>
        </w:rPr>
      </w:pPr>
      <w:r>
        <w:rPr>
          <w:sz w:val="24"/>
          <w:szCs w:val="24"/>
        </w:rPr>
        <w:t>[Accessed 1 December 2020].</w:t>
      </w:r>
    </w:p>
    <w:p w14:paraId="61DE300C" w14:textId="77777777" w:rsidR="005E7D55" w:rsidRDefault="005E7D55" w:rsidP="005E7D55">
      <w:pPr>
        <w:keepNext/>
        <w:spacing w:before="240" w:after="60"/>
        <w:ind w:right="237"/>
        <w:jc w:val="both"/>
        <w:rPr>
          <w:b/>
          <w:sz w:val="24"/>
          <w:szCs w:val="24"/>
          <w:u w:val="single"/>
        </w:rPr>
      </w:pPr>
      <w:r>
        <w:rPr>
          <w:b/>
          <w:sz w:val="24"/>
          <w:szCs w:val="24"/>
          <w:u w:val="single"/>
        </w:rPr>
        <w:t>Human Rights Act 1998, Article 3,5,14</w:t>
      </w:r>
    </w:p>
    <w:p w14:paraId="23E61CF2" w14:textId="77777777" w:rsidR="005E7D55" w:rsidRDefault="005E7D55" w:rsidP="005E7D55">
      <w:pPr>
        <w:keepNext/>
        <w:spacing w:before="240" w:after="60"/>
        <w:ind w:right="237"/>
        <w:jc w:val="both"/>
        <w:rPr>
          <w:sz w:val="24"/>
          <w:szCs w:val="24"/>
        </w:rPr>
      </w:pPr>
      <w:r>
        <w:rPr>
          <w:sz w:val="24"/>
          <w:szCs w:val="24"/>
        </w:rPr>
        <w:t xml:space="preserve">Legislation.gov.uk. 2019. </w:t>
      </w:r>
      <w:r>
        <w:rPr>
          <w:i/>
          <w:sz w:val="24"/>
          <w:szCs w:val="24"/>
        </w:rPr>
        <w:t xml:space="preserve">Human Rights Act 1998. </w:t>
      </w:r>
      <w:r>
        <w:rPr>
          <w:sz w:val="24"/>
          <w:szCs w:val="24"/>
        </w:rPr>
        <w:t>[Online] Available at:</w:t>
      </w:r>
    </w:p>
    <w:p w14:paraId="4DF1288F" w14:textId="77777777" w:rsidR="005E7D55" w:rsidRDefault="005E7D55" w:rsidP="005E7D55">
      <w:pPr>
        <w:keepNext/>
        <w:spacing w:before="240" w:after="60"/>
        <w:ind w:right="237"/>
        <w:jc w:val="both"/>
        <w:rPr>
          <w:sz w:val="24"/>
          <w:szCs w:val="24"/>
        </w:rPr>
      </w:pPr>
      <w:hyperlink r:id="rId23" w:history="1">
        <w:r w:rsidRPr="00BA5559">
          <w:rPr>
            <w:rStyle w:val="Hyperlink"/>
            <w:sz w:val="24"/>
            <w:szCs w:val="24"/>
          </w:rPr>
          <w:t>https://www.legislation.gov.uk/ukpga/1998/42/schedule/1</w:t>
        </w:r>
      </w:hyperlink>
    </w:p>
    <w:p w14:paraId="37ADDC14" w14:textId="77777777" w:rsidR="005E7D55" w:rsidRPr="00011466" w:rsidRDefault="005E7D55" w:rsidP="005E7D55">
      <w:pPr>
        <w:keepNext/>
        <w:spacing w:before="240" w:after="60"/>
        <w:ind w:right="237"/>
        <w:jc w:val="both"/>
        <w:rPr>
          <w:sz w:val="24"/>
          <w:szCs w:val="24"/>
        </w:rPr>
      </w:pPr>
      <w:r>
        <w:rPr>
          <w:sz w:val="24"/>
          <w:szCs w:val="24"/>
        </w:rPr>
        <w:t>[Accessed 1 December 2020].</w:t>
      </w:r>
    </w:p>
    <w:p w14:paraId="647855A1" w14:textId="77777777" w:rsidR="005E7D55" w:rsidRDefault="005E7D55" w:rsidP="005E7D55">
      <w:pPr>
        <w:ind w:right="237"/>
        <w:jc w:val="both"/>
        <w:rPr>
          <w:b/>
          <w:bCs/>
          <w:sz w:val="24"/>
          <w:szCs w:val="24"/>
          <w:u w:val="single"/>
        </w:rPr>
      </w:pPr>
    </w:p>
    <w:p w14:paraId="0B239EA7" w14:textId="77777777" w:rsidR="005E7D55" w:rsidRDefault="005E7D55" w:rsidP="5848403C">
      <w:pPr>
        <w:keepNext/>
        <w:spacing w:before="240" w:after="60"/>
        <w:ind w:right="237"/>
        <w:jc w:val="both"/>
        <w:rPr>
          <w:b/>
          <w:sz w:val="24"/>
          <w:szCs w:val="24"/>
          <w:u w:val="single"/>
        </w:rPr>
      </w:pPr>
    </w:p>
    <w:p w14:paraId="39C06254" w14:textId="77777777" w:rsidR="005E7D55" w:rsidRDefault="005E7D55" w:rsidP="005E7D55">
      <w:pPr>
        <w:keepNext/>
        <w:ind w:right="237"/>
        <w:rPr>
          <w:b/>
          <w:bCs/>
          <w:sz w:val="24"/>
          <w:szCs w:val="24"/>
          <w:u w:val="single"/>
        </w:rPr>
      </w:pPr>
      <w:r>
        <w:rPr>
          <w:b/>
          <w:bCs/>
          <w:sz w:val="24"/>
          <w:szCs w:val="24"/>
          <w:u w:val="single"/>
        </w:rPr>
        <w:t>Maslow’s Hierarchy of Needs:</w:t>
      </w:r>
    </w:p>
    <w:p w14:paraId="2489167F" w14:textId="77777777" w:rsidR="005E7D55" w:rsidRPr="00AC6801" w:rsidRDefault="005E7D55" w:rsidP="005E7D55">
      <w:pPr>
        <w:rPr>
          <w:sz w:val="24"/>
          <w:szCs w:val="24"/>
        </w:rPr>
      </w:pPr>
      <w:r w:rsidRPr="00AC6801">
        <w:rPr>
          <w:sz w:val="24"/>
          <w:szCs w:val="24"/>
        </w:rPr>
        <w:t>How Maslow’s Famous Hierarchy of Needs Explains Human Motivation, 2020</w:t>
      </w:r>
    </w:p>
    <w:p w14:paraId="3A30C1C8" w14:textId="77777777" w:rsidR="005E7D55" w:rsidRPr="00AC6801" w:rsidRDefault="005E7D55" w:rsidP="005E7D55">
      <w:pPr>
        <w:overflowPunct/>
        <w:autoSpaceDE/>
        <w:autoSpaceDN/>
        <w:adjustRightInd/>
        <w:spacing w:line="259" w:lineRule="auto"/>
        <w:textAlignment w:val="auto"/>
        <w:rPr>
          <w:sz w:val="24"/>
          <w:szCs w:val="24"/>
        </w:rPr>
      </w:pPr>
      <w:r w:rsidRPr="00AC6801">
        <w:rPr>
          <w:sz w:val="24"/>
          <w:szCs w:val="24"/>
        </w:rPr>
        <w:t xml:space="preserve">Verywell Mind. 2020. </w:t>
      </w:r>
      <w:r w:rsidRPr="00AC6801">
        <w:rPr>
          <w:i/>
          <w:sz w:val="24"/>
          <w:szCs w:val="24"/>
        </w:rPr>
        <w:t xml:space="preserve">How Maslow’s Famous Hierarchy of Needs Explains Human Motivation. </w:t>
      </w:r>
      <w:r w:rsidRPr="00AC6801">
        <w:rPr>
          <w:sz w:val="24"/>
          <w:szCs w:val="24"/>
        </w:rPr>
        <w:t>[Online] Available at:</w:t>
      </w:r>
    </w:p>
    <w:p w14:paraId="7B86DF9B" w14:textId="77777777" w:rsidR="005E7D55" w:rsidRPr="00AC6801" w:rsidRDefault="005E7D55" w:rsidP="005E7D55">
      <w:pPr>
        <w:overflowPunct/>
        <w:autoSpaceDE/>
        <w:autoSpaceDN/>
        <w:adjustRightInd/>
        <w:spacing w:line="259" w:lineRule="auto"/>
        <w:textAlignment w:val="auto"/>
        <w:rPr>
          <w:sz w:val="24"/>
          <w:szCs w:val="24"/>
        </w:rPr>
      </w:pPr>
      <w:hyperlink r:id="rId24" w:history="1">
        <w:r w:rsidRPr="00AC6801">
          <w:rPr>
            <w:rStyle w:val="Hyperlink"/>
            <w:sz w:val="24"/>
            <w:szCs w:val="24"/>
          </w:rPr>
          <w:t>&lt;https://www.verywellmind.com/what-is-maslows-hierarchy-of-needs-4136760&gt;</w:t>
        </w:r>
      </w:hyperlink>
    </w:p>
    <w:p w14:paraId="003D483B" w14:textId="60952F2E" w:rsidR="005E7D55" w:rsidRDefault="005E7D55" w:rsidP="005E7D55">
      <w:pPr>
        <w:overflowPunct/>
        <w:autoSpaceDE/>
        <w:autoSpaceDN/>
        <w:adjustRightInd/>
        <w:spacing w:line="259" w:lineRule="auto"/>
        <w:textAlignment w:val="auto"/>
        <w:rPr>
          <w:sz w:val="24"/>
          <w:szCs w:val="24"/>
        </w:rPr>
      </w:pPr>
      <w:r w:rsidRPr="00AC6801">
        <w:rPr>
          <w:sz w:val="24"/>
          <w:szCs w:val="24"/>
        </w:rPr>
        <w:t>[Accessed 21 November 2020].</w:t>
      </w:r>
    </w:p>
    <w:p w14:paraId="18958631" w14:textId="77777777" w:rsidR="00BC4DB7" w:rsidRDefault="00BC4DB7" w:rsidP="00BC4DB7">
      <w:pPr>
        <w:rPr>
          <w:sz w:val="24"/>
          <w:szCs w:val="24"/>
        </w:rPr>
      </w:pPr>
      <w:r>
        <w:rPr>
          <w:b/>
          <w:sz w:val="24"/>
          <w:szCs w:val="24"/>
          <w:u w:val="single"/>
        </w:rPr>
        <w:t>Mental Health Act 1983</w:t>
      </w:r>
    </w:p>
    <w:p w14:paraId="3B49D7B3" w14:textId="77777777" w:rsidR="00BC4DB7" w:rsidRDefault="00BC4DB7" w:rsidP="00BC4DB7">
      <w:pPr>
        <w:rPr>
          <w:sz w:val="24"/>
          <w:szCs w:val="24"/>
        </w:rPr>
      </w:pPr>
      <w:r>
        <w:rPr>
          <w:sz w:val="24"/>
          <w:szCs w:val="24"/>
        </w:rPr>
        <w:t xml:space="preserve">Legislation.gov.uk. 2020. </w:t>
      </w:r>
      <w:r>
        <w:rPr>
          <w:i/>
          <w:sz w:val="24"/>
          <w:szCs w:val="24"/>
        </w:rPr>
        <w:t xml:space="preserve">Mental Health Act 1983. </w:t>
      </w:r>
      <w:r>
        <w:rPr>
          <w:sz w:val="24"/>
          <w:szCs w:val="24"/>
        </w:rPr>
        <w:t>[Online] Available at:</w:t>
      </w:r>
    </w:p>
    <w:p w14:paraId="1AE4B5F6" w14:textId="77777777" w:rsidR="00BC4DB7" w:rsidRDefault="00BC4DB7" w:rsidP="00BC4DB7">
      <w:pPr>
        <w:rPr>
          <w:sz w:val="24"/>
          <w:szCs w:val="24"/>
        </w:rPr>
      </w:pPr>
      <w:hyperlink r:id="rId25" w:history="1">
        <w:r w:rsidRPr="00E25DB7">
          <w:rPr>
            <w:rStyle w:val="Hyperlink"/>
            <w:sz w:val="24"/>
            <w:szCs w:val="24"/>
          </w:rPr>
          <w:t>https://www.legislation.gov.uk/ukpga/1983/20/section/136</w:t>
        </w:r>
      </w:hyperlink>
    </w:p>
    <w:p w14:paraId="5325603A" w14:textId="77777777" w:rsidR="00BC4DB7" w:rsidRPr="00E25DB7" w:rsidRDefault="00BC4DB7" w:rsidP="00BC4DB7">
      <w:pPr>
        <w:rPr>
          <w:sz w:val="24"/>
          <w:szCs w:val="24"/>
        </w:rPr>
      </w:pPr>
      <w:r>
        <w:rPr>
          <w:sz w:val="24"/>
          <w:szCs w:val="24"/>
        </w:rPr>
        <w:t>[Accessed 1 December 2020].</w:t>
      </w:r>
    </w:p>
    <w:p w14:paraId="562D7594" w14:textId="77777777" w:rsidR="00BC4DB7" w:rsidRDefault="00BC4DB7" w:rsidP="00BC4DB7">
      <w:pPr>
        <w:keepNext/>
        <w:spacing w:before="240" w:after="60"/>
        <w:ind w:right="237"/>
        <w:jc w:val="both"/>
        <w:rPr>
          <w:b/>
          <w:sz w:val="24"/>
          <w:szCs w:val="24"/>
          <w:u w:val="single"/>
        </w:rPr>
      </w:pPr>
      <w:r>
        <w:rPr>
          <w:b/>
          <w:sz w:val="24"/>
          <w:szCs w:val="24"/>
          <w:u w:val="single"/>
        </w:rPr>
        <w:t>National Decision Model</w:t>
      </w:r>
    </w:p>
    <w:p w14:paraId="290495CB" w14:textId="77777777" w:rsidR="00BC4DB7" w:rsidRDefault="00BC4DB7" w:rsidP="00BC4DB7">
      <w:pPr>
        <w:keepNext/>
        <w:spacing w:before="240" w:after="60"/>
        <w:ind w:right="237"/>
        <w:jc w:val="both"/>
        <w:rPr>
          <w:sz w:val="24"/>
          <w:szCs w:val="24"/>
        </w:rPr>
      </w:pPr>
      <w:r>
        <w:rPr>
          <w:sz w:val="24"/>
          <w:szCs w:val="24"/>
        </w:rPr>
        <w:t xml:space="preserve">App.college.police.uk. 2020. </w:t>
      </w:r>
      <w:r>
        <w:rPr>
          <w:i/>
          <w:sz w:val="24"/>
          <w:szCs w:val="24"/>
        </w:rPr>
        <w:t xml:space="preserve">National Decision Model. </w:t>
      </w:r>
      <w:r>
        <w:rPr>
          <w:sz w:val="24"/>
          <w:szCs w:val="24"/>
        </w:rPr>
        <w:t>[Online] Available at:</w:t>
      </w:r>
    </w:p>
    <w:p w14:paraId="2FF35D38" w14:textId="77777777" w:rsidR="00BC4DB7" w:rsidRDefault="00BC4DB7" w:rsidP="00BC4DB7">
      <w:pPr>
        <w:keepNext/>
        <w:spacing w:before="240" w:after="60"/>
        <w:ind w:right="237"/>
        <w:jc w:val="both"/>
        <w:rPr>
          <w:sz w:val="24"/>
          <w:szCs w:val="24"/>
        </w:rPr>
      </w:pPr>
      <w:hyperlink r:id="rId26" w:history="1">
        <w:r w:rsidRPr="00EF77F6">
          <w:rPr>
            <w:rStyle w:val="Hyperlink"/>
            <w:sz w:val="24"/>
            <w:szCs w:val="24"/>
          </w:rPr>
          <w:t>https://www.app.college.police.uk/app-content/national-decision-model/the-national-decision-model/</w:t>
        </w:r>
      </w:hyperlink>
    </w:p>
    <w:p w14:paraId="264C0A55" w14:textId="77777777" w:rsidR="00BC4DB7" w:rsidRPr="00D46E86" w:rsidRDefault="00BC4DB7" w:rsidP="00BC4DB7">
      <w:pPr>
        <w:keepNext/>
        <w:spacing w:before="240" w:after="60"/>
        <w:ind w:right="237"/>
        <w:jc w:val="both"/>
        <w:rPr>
          <w:sz w:val="24"/>
          <w:szCs w:val="24"/>
        </w:rPr>
      </w:pPr>
      <w:r>
        <w:rPr>
          <w:sz w:val="24"/>
          <w:szCs w:val="24"/>
        </w:rPr>
        <w:t>[Accessed 1 December 2020].</w:t>
      </w:r>
    </w:p>
    <w:p w14:paraId="563FE10F" w14:textId="77777777" w:rsidR="005E7D55" w:rsidRPr="00AC6801" w:rsidRDefault="005E7D55" w:rsidP="005E7D55">
      <w:pPr>
        <w:overflowPunct/>
        <w:autoSpaceDE/>
        <w:autoSpaceDN/>
        <w:adjustRightInd/>
        <w:spacing w:line="259" w:lineRule="auto"/>
        <w:textAlignment w:val="auto"/>
        <w:rPr>
          <w:sz w:val="24"/>
          <w:szCs w:val="24"/>
        </w:rPr>
      </w:pPr>
    </w:p>
    <w:p w14:paraId="33574A79" w14:textId="77777777" w:rsidR="00BC4DB7" w:rsidRDefault="00BC4DB7" w:rsidP="00BC4DB7">
      <w:pPr>
        <w:keepNext/>
        <w:spacing w:before="240" w:after="60"/>
        <w:ind w:right="237"/>
        <w:jc w:val="both"/>
        <w:rPr>
          <w:b/>
          <w:sz w:val="24"/>
          <w:szCs w:val="24"/>
          <w:u w:val="single"/>
        </w:rPr>
      </w:pPr>
      <w:r>
        <w:rPr>
          <w:b/>
          <w:sz w:val="24"/>
          <w:szCs w:val="24"/>
          <w:u w:val="single"/>
        </w:rPr>
        <w:lastRenderedPageBreak/>
        <w:t>PACE Code C 2019</w:t>
      </w:r>
    </w:p>
    <w:p w14:paraId="36D0D136" w14:textId="77777777" w:rsidR="00BC4DB7" w:rsidRDefault="00BC4DB7" w:rsidP="00BC4DB7">
      <w:pPr>
        <w:keepNext/>
        <w:spacing w:before="240" w:after="60"/>
        <w:ind w:right="237"/>
        <w:jc w:val="both"/>
        <w:rPr>
          <w:sz w:val="24"/>
          <w:szCs w:val="24"/>
        </w:rPr>
      </w:pPr>
      <w:r>
        <w:rPr>
          <w:sz w:val="24"/>
          <w:szCs w:val="24"/>
        </w:rPr>
        <w:t xml:space="preserve">GOV.UK. 2020. </w:t>
      </w:r>
      <w:r>
        <w:rPr>
          <w:i/>
          <w:sz w:val="24"/>
          <w:szCs w:val="24"/>
        </w:rPr>
        <w:t xml:space="preserve">PACE Code C 2019. </w:t>
      </w:r>
      <w:r>
        <w:rPr>
          <w:sz w:val="24"/>
          <w:szCs w:val="24"/>
        </w:rPr>
        <w:t>[Online] Available at:</w:t>
      </w:r>
    </w:p>
    <w:p w14:paraId="03F6C283" w14:textId="77777777" w:rsidR="00BC4DB7" w:rsidRDefault="00BC4DB7" w:rsidP="00BC4DB7">
      <w:pPr>
        <w:keepNext/>
        <w:spacing w:before="240" w:after="60"/>
        <w:ind w:right="237"/>
        <w:jc w:val="both"/>
        <w:rPr>
          <w:sz w:val="24"/>
          <w:szCs w:val="24"/>
        </w:rPr>
      </w:pPr>
      <w:hyperlink r:id="rId27" w:history="1">
        <w:r w:rsidRPr="00533B79">
          <w:rPr>
            <w:rStyle w:val="Hyperlink"/>
            <w:sz w:val="24"/>
            <w:szCs w:val="24"/>
          </w:rPr>
          <w:t>https://www.gov.uk/government/publications/pace-code-c-2019</w:t>
        </w:r>
      </w:hyperlink>
    </w:p>
    <w:p w14:paraId="2C90D06A" w14:textId="77777777" w:rsidR="00BC4DB7" w:rsidRPr="002331C6" w:rsidRDefault="00BC4DB7" w:rsidP="00BC4DB7">
      <w:pPr>
        <w:keepNext/>
        <w:spacing w:before="240" w:after="60"/>
        <w:ind w:right="237"/>
        <w:jc w:val="both"/>
        <w:rPr>
          <w:sz w:val="24"/>
          <w:szCs w:val="24"/>
        </w:rPr>
      </w:pPr>
      <w:r>
        <w:rPr>
          <w:sz w:val="24"/>
          <w:szCs w:val="24"/>
        </w:rPr>
        <w:t>[Accessed 1 December 2020].</w:t>
      </w:r>
    </w:p>
    <w:p w14:paraId="17A31EED" w14:textId="77777777" w:rsidR="00BC4DB7" w:rsidRDefault="00BC4DB7" w:rsidP="00BC4DB7">
      <w:pPr>
        <w:keepNext/>
        <w:spacing w:before="240" w:after="60"/>
        <w:ind w:right="237"/>
        <w:jc w:val="both"/>
        <w:rPr>
          <w:b/>
          <w:sz w:val="24"/>
          <w:szCs w:val="24"/>
          <w:u w:val="single"/>
        </w:rPr>
      </w:pPr>
      <w:r>
        <w:rPr>
          <w:b/>
          <w:sz w:val="24"/>
          <w:szCs w:val="24"/>
          <w:u w:val="single"/>
        </w:rPr>
        <w:t>Police and Criminal Evidence Act 1984</w:t>
      </w:r>
    </w:p>
    <w:p w14:paraId="67E62969" w14:textId="77777777" w:rsidR="00BC4DB7" w:rsidRDefault="00BC4DB7" w:rsidP="00BC4DB7">
      <w:pPr>
        <w:keepNext/>
        <w:spacing w:before="240" w:after="60"/>
        <w:ind w:right="237"/>
        <w:jc w:val="both"/>
        <w:rPr>
          <w:sz w:val="24"/>
          <w:szCs w:val="24"/>
        </w:rPr>
      </w:pPr>
      <w:r>
        <w:rPr>
          <w:sz w:val="24"/>
          <w:szCs w:val="24"/>
        </w:rPr>
        <w:t xml:space="preserve">Legislation.gov.uk. 2020. </w:t>
      </w:r>
      <w:r>
        <w:rPr>
          <w:i/>
          <w:sz w:val="24"/>
          <w:szCs w:val="24"/>
        </w:rPr>
        <w:t xml:space="preserve">Police and Criminal Evidence Act 1984. </w:t>
      </w:r>
      <w:r>
        <w:rPr>
          <w:sz w:val="24"/>
          <w:szCs w:val="24"/>
        </w:rPr>
        <w:t>[Online] Available at:</w:t>
      </w:r>
    </w:p>
    <w:p w14:paraId="03CF8DA5" w14:textId="77777777" w:rsidR="00BC4DB7" w:rsidRDefault="00BC4DB7" w:rsidP="00BC4DB7">
      <w:pPr>
        <w:keepNext/>
        <w:spacing w:before="240" w:after="60"/>
        <w:ind w:right="237"/>
        <w:jc w:val="both"/>
        <w:rPr>
          <w:sz w:val="24"/>
          <w:szCs w:val="24"/>
        </w:rPr>
      </w:pPr>
      <w:hyperlink r:id="rId28" w:history="1">
        <w:r w:rsidRPr="00EF77F6">
          <w:rPr>
            <w:rStyle w:val="Hyperlink"/>
            <w:sz w:val="24"/>
            <w:szCs w:val="24"/>
          </w:rPr>
          <w:t>https://www.legislation.gov.uk/ukpga/1984/60/section/117</w:t>
        </w:r>
      </w:hyperlink>
    </w:p>
    <w:p w14:paraId="2C4D5C69" w14:textId="563DEFFA" w:rsidR="005E7D55" w:rsidRPr="00BC4DB7" w:rsidRDefault="00BC4DB7" w:rsidP="5848403C">
      <w:pPr>
        <w:keepNext/>
        <w:spacing w:before="240" w:after="60"/>
        <w:ind w:right="237"/>
        <w:jc w:val="both"/>
        <w:rPr>
          <w:sz w:val="24"/>
          <w:szCs w:val="24"/>
        </w:rPr>
      </w:pPr>
      <w:r>
        <w:rPr>
          <w:sz w:val="24"/>
          <w:szCs w:val="24"/>
        </w:rPr>
        <w:t>[Accessed 1 December 2020].</w:t>
      </w:r>
    </w:p>
    <w:p w14:paraId="12B412F6" w14:textId="316289CD" w:rsidR="00193DE6" w:rsidRDefault="00193DE6" w:rsidP="5848403C">
      <w:pPr>
        <w:keepNext/>
        <w:spacing w:before="240" w:after="60"/>
        <w:ind w:right="237"/>
        <w:jc w:val="both"/>
        <w:rPr>
          <w:b/>
          <w:sz w:val="24"/>
          <w:szCs w:val="24"/>
          <w:u w:val="single"/>
        </w:rPr>
      </w:pPr>
      <w:r>
        <w:rPr>
          <w:b/>
          <w:sz w:val="24"/>
          <w:szCs w:val="24"/>
          <w:u w:val="single"/>
        </w:rPr>
        <w:t>Police Professional</w:t>
      </w:r>
    </w:p>
    <w:p w14:paraId="70FDE1AF" w14:textId="4821EAD7" w:rsidR="00193DE6" w:rsidRDefault="00193DE6" w:rsidP="5848403C">
      <w:pPr>
        <w:keepNext/>
        <w:spacing w:before="240" w:after="60"/>
        <w:ind w:right="237"/>
        <w:jc w:val="both"/>
        <w:rPr>
          <w:sz w:val="24"/>
          <w:szCs w:val="24"/>
        </w:rPr>
      </w:pPr>
      <w:r>
        <w:rPr>
          <w:sz w:val="24"/>
          <w:szCs w:val="24"/>
        </w:rPr>
        <w:t xml:space="preserve">Policeprofessional.com. 2020. </w:t>
      </w:r>
      <w:r>
        <w:rPr>
          <w:i/>
          <w:sz w:val="24"/>
          <w:szCs w:val="24"/>
        </w:rPr>
        <w:t xml:space="preserve">Calls for Roads Policing to be Made a National Priority 2020. </w:t>
      </w:r>
      <w:r>
        <w:rPr>
          <w:sz w:val="24"/>
          <w:szCs w:val="24"/>
        </w:rPr>
        <w:t>[Online] Available at:</w:t>
      </w:r>
    </w:p>
    <w:p w14:paraId="3E4A472D" w14:textId="488D531E" w:rsidR="00193DE6" w:rsidRDefault="00200A74" w:rsidP="5848403C">
      <w:pPr>
        <w:keepNext/>
        <w:spacing w:before="240" w:after="60"/>
        <w:ind w:right="237"/>
        <w:jc w:val="both"/>
        <w:rPr>
          <w:sz w:val="24"/>
          <w:szCs w:val="24"/>
        </w:rPr>
      </w:pPr>
      <w:hyperlink r:id="rId29" w:history="1">
        <w:r w:rsidR="00193DE6" w:rsidRPr="00BA5559">
          <w:rPr>
            <w:rStyle w:val="Hyperlink"/>
            <w:sz w:val="24"/>
            <w:szCs w:val="24"/>
          </w:rPr>
          <w:t>https://www.policeprofessional.com/news/calls-for-roads-policing-to-be-made-a-national-priority/</w:t>
        </w:r>
      </w:hyperlink>
    </w:p>
    <w:p w14:paraId="4BEAAE1D" w14:textId="6B4BA420" w:rsidR="00193DE6" w:rsidRPr="00193DE6" w:rsidRDefault="00193DE6" w:rsidP="5848403C">
      <w:pPr>
        <w:keepNext/>
        <w:spacing w:before="240" w:after="60"/>
        <w:ind w:right="237"/>
        <w:jc w:val="both"/>
        <w:rPr>
          <w:sz w:val="24"/>
          <w:szCs w:val="24"/>
        </w:rPr>
      </w:pPr>
      <w:r>
        <w:rPr>
          <w:sz w:val="24"/>
          <w:szCs w:val="24"/>
        </w:rPr>
        <w:t>[Accessed 1 December 2020].</w:t>
      </w:r>
    </w:p>
    <w:p w14:paraId="068E0A68" w14:textId="77777777" w:rsidR="00193DE6" w:rsidRDefault="00193DE6" w:rsidP="5848403C">
      <w:pPr>
        <w:keepNext/>
        <w:spacing w:before="240" w:after="60"/>
        <w:ind w:right="237"/>
        <w:jc w:val="both"/>
        <w:rPr>
          <w:b/>
          <w:sz w:val="24"/>
          <w:szCs w:val="24"/>
          <w:u w:val="single"/>
        </w:rPr>
      </w:pPr>
    </w:p>
    <w:p w14:paraId="0E556EDC" w14:textId="77777777" w:rsidR="002D5E66" w:rsidRDefault="002D5E66" w:rsidP="5848403C">
      <w:pPr>
        <w:keepNext/>
        <w:spacing w:before="240" w:after="60"/>
        <w:ind w:right="237"/>
        <w:jc w:val="both"/>
        <w:rPr>
          <w:sz w:val="24"/>
          <w:szCs w:val="24"/>
        </w:rPr>
      </w:pPr>
    </w:p>
    <w:p w14:paraId="2CFB3165" w14:textId="77777777" w:rsidR="00BC4DB7" w:rsidRPr="005142BB" w:rsidRDefault="00BC4DB7" w:rsidP="00BC4DB7">
      <w:pPr>
        <w:keepNext/>
        <w:spacing w:before="240" w:after="60"/>
        <w:ind w:right="237"/>
        <w:jc w:val="both"/>
        <w:rPr>
          <w:b/>
          <w:sz w:val="24"/>
          <w:szCs w:val="24"/>
          <w:u w:val="single"/>
        </w:rPr>
      </w:pPr>
      <w:r>
        <w:rPr>
          <w:b/>
          <w:sz w:val="24"/>
          <w:szCs w:val="24"/>
          <w:u w:val="single"/>
        </w:rPr>
        <w:lastRenderedPageBreak/>
        <w:t>Resilience</w:t>
      </w:r>
    </w:p>
    <w:p w14:paraId="3BA2A890" w14:textId="77777777" w:rsidR="00BC4DB7" w:rsidRDefault="00BC4DB7" w:rsidP="00BC4DB7">
      <w:pPr>
        <w:keepNext/>
        <w:spacing w:before="240" w:after="60"/>
        <w:ind w:right="237"/>
        <w:jc w:val="both"/>
        <w:rPr>
          <w:sz w:val="24"/>
          <w:szCs w:val="24"/>
        </w:rPr>
      </w:pPr>
      <w:r>
        <w:rPr>
          <w:sz w:val="24"/>
          <w:szCs w:val="24"/>
        </w:rPr>
        <w:t xml:space="preserve">Definition of resilience </w:t>
      </w:r>
      <w:hyperlink r:id="rId30" w:history="1">
        <w:r w:rsidRPr="00F84475">
          <w:rPr>
            <w:rStyle w:val="Hyperlink"/>
            <w:sz w:val="24"/>
            <w:szCs w:val="24"/>
          </w:rPr>
          <w:t>www.dictionary.com</w:t>
        </w:r>
      </w:hyperlink>
      <w:r>
        <w:rPr>
          <w:sz w:val="24"/>
          <w:szCs w:val="24"/>
        </w:rPr>
        <w:t xml:space="preserve">. 2020. </w:t>
      </w:r>
      <w:r>
        <w:rPr>
          <w:i/>
          <w:sz w:val="24"/>
          <w:szCs w:val="24"/>
        </w:rPr>
        <w:t xml:space="preserve">Definition of Resilience | Dictionary.com. </w:t>
      </w:r>
      <w:r>
        <w:rPr>
          <w:sz w:val="24"/>
          <w:szCs w:val="24"/>
        </w:rPr>
        <w:t>[Online] Available at:</w:t>
      </w:r>
    </w:p>
    <w:p w14:paraId="6A2970FB" w14:textId="77777777" w:rsidR="00BC4DB7" w:rsidRDefault="00BC4DB7" w:rsidP="00BC4DB7">
      <w:pPr>
        <w:keepNext/>
        <w:spacing w:before="240" w:after="60"/>
        <w:ind w:right="237"/>
        <w:jc w:val="both"/>
        <w:rPr>
          <w:sz w:val="24"/>
          <w:szCs w:val="24"/>
        </w:rPr>
      </w:pPr>
      <w:hyperlink r:id="rId31" w:history="1">
        <w:r w:rsidRPr="00F84475">
          <w:rPr>
            <w:rStyle w:val="Hyperlink"/>
            <w:sz w:val="24"/>
            <w:szCs w:val="24"/>
          </w:rPr>
          <w:t>https://www.dictionary.com/browse/resilience</w:t>
        </w:r>
      </w:hyperlink>
    </w:p>
    <w:p w14:paraId="24085693" w14:textId="44ED71C6" w:rsidR="00A515A7" w:rsidRDefault="00BC4DB7" w:rsidP="5848403C">
      <w:pPr>
        <w:keepNext/>
        <w:spacing w:before="240" w:after="60"/>
        <w:ind w:right="237"/>
        <w:jc w:val="both"/>
        <w:rPr>
          <w:sz w:val="24"/>
          <w:szCs w:val="24"/>
        </w:rPr>
      </w:pPr>
      <w:r>
        <w:rPr>
          <w:sz w:val="24"/>
          <w:szCs w:val="24"/>
        </w:rPr>
        <w:t>[Accessed 1 December 2020].</w:t>
      </w:r>
    </w:p>
    <w:p w14:paraId="55B8184A" w14:textId="111D7264" w:rsidR="004F6FE8" w:rsidRDefault="0017467B" w:rsidP="5848403C">
      <w:pPr>
        <w:keepNext/>
        <w:spacing w:before="240" w:after="60"/>
        <w:ind w:right="237"/>
        <w:jc w:val="both"/>
        <w:rPr>
          <w:b/>
          <w:sz w:val="24"/>
          <w:szCs w:val="24"/>
          <w:u w:val="single"/>
        </w:rPr>
      </w:pPr>
      <w:r>
        <w:rPr>
          <w:b/>
          <w:sz w:val="24"/>
          <w:szCs w:val="24"/>
          <w:u w:val="single"/>
        </w:rPr>
        <w:t>Safeguarding</w:t>
      </w:r>
    </w:p>
    <w:p w14:paraId="31BA239F" w14:textId="3CC000AB" w:rsidR="0017467B" w:rsidRDefault="0017467B" w:rsidP="5848403C">
      <w:pPr>
        <w:keepNext/>
        <w:spacing w:before="240" w:after="60"/>
        <w:ind w:right="237"/>
        <w:jc w:val="both"/>
        <w:rPr>
          <w:sz w:val="24"/>
          <w:szCs w:val="24"/>
        </w:rPr>
      </w:pPr>
      <w:r>
        <w:rPr>
          <w:sz w:val="24"/>
          <w:szCs w:val="24"/>
        </w:rPr>
        <w:t xml:space="preserve">Adult, S., Adults, I. and Safeguarding?, W., 2020. </w:t>
      </w:r>
      <w:r>
        <w:rPr>
          <w:i/>
          <w:sz w:val="24"/>
          <w:szCs w:val="24"/>
        </w:rPr>
        <w:t xml:space="preserve">What is Safeguarding?. </w:t>
      </w:r>
      <w:r>
        <w:rPr>
          <w:sz w:val="24"/>
          <w:szCs w:val="24"/>
        </w:rPr>
        <w:t>[Online] Social Care Institute for Excellence (SCIE). Available at:</w:t>
      </w:r>
    </w:p>
    <w:p w14:paraId="2CE676E4" w14:textId="67620134" w:rsidR="0017467B" w:rsidRDefault="00200A74" w:rsidP="5848403C">
      <w:pPr>
        <w:keepNext/>
        <w:spacing w:before="240" w:after="60"/>
        <w:ind w:right="237"/>
        <w:jc w:val="both"/>
        <w:rPr>
          <w:sz w:val="24"/>
          <w:szCs w:val="24"/>
        </w:rPr>
      </w:pPr>
      <w:hyperlink r:id="rId32" w:history="1">
        <w:r w:rsidR="0017467B" w:rsidRPr="00796015">
          <w:rPr>
            <w:rStyle w:val="Hyperlink"/>
            <w:sz w:val="24"/>
            <w:szCs w:val="24"/>
          </w:rPr>
          <w:t>https://www.scie.org.uk/safeguarding/adults/introduction/what-is</w:t>
        </w:r>
      </w:hyperlink>
    </w:p>
    <w:p w14:paraId="53C3F315" w14:textId="4F4DCB75" w:rsidR="0017467B" w:rsidRPr="0017467B" w:rsidRDefault="0017467B" w:rsidP="5848403C">
      <w:pPr>
        <w:keepNext/>
        <w:spacing w:before="240" w:after="60"/>
        <w:ind w:right="237"/>
        <w:jc w:val="both"/>
        <w:rPr>
          <w:sz w:val="24"/>
          <w:szCs w:val="24"/>
        </w:rPr>
      </w:pPr>
      <w:r>
        <w:rPr>
          <w:sz w:val="24"/>
          <w:szCs w:val="24"/>
        </w:rPr>
        <w:t>[Accessed 1 December 2020].</w:t>
      </w:r>
    </w:p>
    <w:p w14:paraId="14F3B920" w14:textId="77777777" w:rsidR="00BC4DB7" w:rsidRDefault="00BC4DB7" w:rsidP="00BC4DB7">
      <w:pPr>
        <w:keepNext/>
        <w:spacing w:before="240" w:after="60"/>
        <w:ind w:right="237"/>
        <w:jc w:val="both"/>
        <w:rPr>
          <w:b/>
          <w:sz w:val="24"/>
          <w:szCs w:val="24"/>
          <w:u w:val="single"/>
        </w:rPr>
      </w:pPr>
      <w:r>
        <w:rPr>
          <w:b/>
          <w:sz w:val="24"/>
          <w:szCs w:val="24"/>
          <w:u w:val="single"/>
        </w:rPr>
        <w:t>Stigma of Mental Health</w:t>
      </w:r>
    </w:p>
    <w:p w14:paraId="6511C9FA" w14:textId="77777777" w:rsidR="00BC4DB7" w:rsidRPr="00AA790A" w:rsidRDefault="00BC4DB7" w:rsidP="00BC4DB7">
      <w:pPr>
        <w:keepNext/>
        <w:spacing w:before="240" w:after="60"/>
        <w:ind w:right="237"/>
        <w:jc w:val="both"/>
        <w:rPr>
          <w:sz w:val="24"/>
          <w:szCs w:val="24"/>
        </w:rPr>
      </w:pPr>
      <w:r>
        <w:rPr>
          <w:sz w:val="24"/>
          <w:szCs w:val="24"/>
        </w:rPr>
        <w:t xml:space="preserve">Mental Health Foundation. 2020. </w:t>
      </w:r>
      <w:r>
        <w:rPr>
          <w:i/>
          <w:sz w:val="24"/>
          <w:szCs w:val="24"/>
        </w:rPr>
        <w:t xml:space="preserve">Stigma and Discrimination. </w:t>
      </w:r>
      <w:r>
        <w:rPr>
          <w:sz w:val="24"/>
          <w:szCs w:val="24"/>
        </w:rPr>
        <w:t>[Online] Available at:</w:t>
      </w:r>
    </w:p>
    <w:p w14:paraId="767E755A" w14:textId="77777777" w:rsidR="00BC4DB7" w:rsidRPr="00AA790A" w:rsidRDefault="00BC4DB7" w:rsidP="00BC4DB7">
      <w:pPr>
        <w:keepNext/>
        <w:spacing w:before="240" w:after="60"/>
        <w:ind w:right="237"/>
        <w:jc w:val="both"/>
        <w:rPr>
          <w:sz w:val="24"/>
          <w:szCs w:val="24"/>
        </w:rPr>
      </w:pPr>
      <w:hyperlink r:id="rId33" w:history="1">
        <w:r w:rsidRPr="00AA790A">
          <w:rPr>
            <w:rStyle w:val="Hyperlink"/>
            <w:sz w:val="24"/>
            <w:szCs w:val="24"/>
          </w:rPr>
          <w:t>https://www.mentalhealth.org.uk/a-to-z/s/stigma-and-discrimination</w:t>
        </w:r>
      </w:hyperlink>
    </w:p>
    <w:p w14:paraId="7C703D58" w14:textId="6E613026" w:rsidR="00BC4DB7" w:rsidRPr="00BC4DB7" w:rsidRDefault="00BC4DB7" w:rsidP="5848403C">
      <w:pPr>
        <w:keepNext/>
        <w:spacing w:before="240" w:after="60"/>
        <w:ind w:right="237"/>
        <w:jc w:val="both"/>
        <w:rPr>
          <w:sz w:val="24"/>
          <w:szCs w:val="24"/>
        </w:rPr>
      </w:pPr>
      <w:r>
        <w:rPr>
          <w:sz w:val="24"/>
          <w:szCs w:val="24"/>
        </w:rPr>
        <w:t>[Accessed 1 December 2020].</w:t>
      </w:r>
    </w:p>
    <w:p w14:paraId="30AFFCCB" w14:textId="77777777" w:rsidR="00BC4DB7" w:rsidRDefault="00BC4DB7" w:rsidP="00BC4DB7">
      <w:pPr>
        <w:ind w:right="237"/>
        <w:jc w:val="both"/>
        <w:rPr>
          <w:b/>
          <w:bCs/>
          <w:sz w:val="24"/>
          <w:szCs w:val="24"/>
          <w:u w:val="single"/>
        </w:rPr>
      </w:pPr>
    </w:p>
    <w:p w14:paraId="53A8D63F" w14:textId="77777777" w:rsidR="00BC4DB7" w:rsidRDefault="00BC4DB7" w:rsidP="00BC4DB7">
      <w:pPr>
        <w:ind w:right="237"/>
        <w:jc w:val="both"/>
        <w:rPr>
          <w:b/>
          <w:bCs/>
          <w:sz w:val="24"/>
          <w:szCs w:val="24"/>
          <w:u w:val="single"/>
        </w:rPr>
      </w:pPr>
    </w:p>
    <w:p w14:paraId="08D1451D" w14:textId="77777777" w:rsidR="00BC4DB7" w:rsidRDefault="00BC4DB7" w:rsidP="00BC4DB7">
      <w:pPr>
        <w:ind w:right="237"/>
        <w:jc w:val="both"/>
        <w:rPr>
          <w:b/>
          <w:bCs/>
          <w:sz w:val="24"/>
          <w:szCs w:val="24"/>
          <w:u w:val="single"/>
        </w:rPr>
      </w:pPr>
    </w:p>
    <w:p w14:paraId="58DAB91C" w14:textId="309CC228" w:rsidR="00BC4DB7" w:rsidRPr="00842DA5" w:rsidRDefault="00BC4DB7" w:rsidP="00BC4DB7">
      <w:pPr>
        <w:ind w:right="237"/>
        <w:jc w:val="both"/>
        <w:rPr>
          <w:b/>
          <w:bCs/>
          <w:sz w:val="24"/>
          <w:szCs w:val="24"/>
          <w:u w:val="single"/>
        </w:rPr>
      </w:pPr>
      <w:r>
        <w:rPr>
          <w:b/>
          <w:bCs/>
          <w:sz w:val="24"/>
          <w:szCs w:val="24"/>
          <w:u w:val="single"/>
        </w:rPr>
        <w:lastRenderedPageBreak/>
        <w:t>Stress:</w:t>
      </w:r>
    </w:p>
    <w:p w14:paraId="59FC4E46" w14:textId="77777777" w:rsidR="00BC4DB7" w:rsidRPr="002B7A4C" w:rsidRDefault="00BC4DB7" w:rsidP="00BC4DB7">
      <w:pPr>
        <w:ind w:right="237"/>
        <w:jc w:val="both"/>
        <w:rPr>
          <w:sz w:val="24"/>
          <w:szCs w:val="24"/>
        </w:rPr>
      </w:pPr>
      <w:r>
        <w:rPr>
          <w:sz w:val="24"/>
          <w:szCs w:val="24"/>
        </w:rPr>
        <w:t xml:space="preserve">Encyclopaedia, M. and health, S., 2020. </w:t>
      </w:r>
      <w:r>
        <w:rPr>
          <w:i/>
          <w:sz w:val="24"/>
          <w:szCs w:val="24"/>
        </w:rPr>
        <w:t xml:space="preserve">Stress And Your Health: MedlinePlus Medical Encyclopaedia. </w:t>
      </w:r>
      <w:r>
        <w:rPr>
          <w:sz w:val="24"/>
          <w:szCs w:val="24"/>
        </w:rPr>
        <w:t>[Online] Medlineplus.gov. Available at:</w:t>
      </w:r>
    </w:p>
    <w:p w14:paraId="3F53AADF" w14:textId="77777777" w:rsidR="00BC4DB7" w:rsidRPr="00270EEB" w:rsidRDefault="00BC4DB7" w:rsidP="00BC4DB7">
      <w:pPr>
        <w:ind w:right="237"/>
        <w:jc w:val="both"/>
        <w:rPr>
          <w:sz w:val="24"/>
          <w:szCs w:val="24"/>
        </w:rPr>
      </w:pPr>
      <w:hyperlink r:id="rId34" w:history="1">
        <w:r w:rsidRPr="002B7A4C">
          <w:rPr>
            <w:rStyle w:val="Hyperlink"/>
            <w:sz w:val="24"/>
            <w:szCs w:val="24"/>
          </w:rPr>
          <w:t>&lt;https://medlineplus.gov/ency/article/003211.htm&gt;</w:t>
        </w:r>
      </w:hyperlink>
    </w:p>
    <w:p w14:paraId="07CF05E1" w14:textId="77777777" w:rsidR="00BC4DB7" w:rsidRPr="00270EEB" w:rsidRDefault="00BC4DB7" w:rsidP="00BC4DB7">
      <w:pPr>
        <w:ind w:right="237"/>
        <w:jc w:val="both"/>
        <w:rPr>
          <w:sz w:val="24"/>
          <w:szCs w:val="24"/>
        </w:rPr>
      </w:pPr>
      <w:r>
        <w:rPr>
          <w:sz w:val="24"/>
          <w:szCs w:val="24"/>
        </w:rPr>
        <w:t>[Accessed 21 November 2020].</w:t>
      </w:r>
    </w:p>
    <w:p w14:paraId="1EFF8360" w14:textId="284C095E" w:rsidR="004D6AFD" w:rsidRDefault="004D6AFD" w:rsidP="5848403C">
      <w:pPr>
        <w:keepNext/>
        <w:spacing w:before="240" w:after="60"/>
        <w:ind w:right="237"/>
        <w:jc w:val="both"/>
        <w:rPr>
          <w:b/>
          <w:sz w:val="24"/>
          <w:szCs w:val="24"/>
          <w:u w:val="single"/>
        </w:rPr>
      </w:pPr>
      <w:r>
        <w:rPr>
          <w:b/>
          <w:sz w:val="24"/>
          <w:szCs w:val="24"/>
          <w:u w:val="single"/>
        </w:rPr>
        <w:t>Suicide Facts and Figures</w:t>
      </w:r>
    </w:p>
    <w:p w14:paraId="18557E27" w14:textId="5C2C8F71" w:rsidR="004D6AFD" w:rsidRDefault="004D6AFD" w:rsidP="5848403C">
      <w:pPr>
        <w:keepNext/>
        <w:spacing w:before="240" w:after="60"/>
        <w:ind w:right="237"/>
        <w:jc w:val="both"/>
        <w:rPr>
          <w:sz w:val="24"/>
          <w:szCs w:val="24"/>
        </w:rPr>
      </w:pPr>
      <w:r>
        <w:rPr>
          <w:sz w:val="24"/>
          <w:szCs w:val="24"/>
        </w:rPr>
        <w:t xml:space="preserve">Samaritans. 2020. </w:t>
      </w:r>
      <w:r>
        <w:rPr>
          <w:i/>
          <w:sz w:val="24"/>
          <w:szCs w:val="24"/>
        </w:rPr>
        <w:t xml:space="preserve">Suicide Facts and Figures. </w:t>
      </w:r>
      <w:r>
        <w:rPr>
          <w:sz w:val="24"/>
          <w:szCs w:val="24"/>
        </w:rPr>
        <w:t>[Online] Available at:</w:t>
      </w:r>
    </w:p>
    <w:p w14:paraId="5BAB4C4E" w14:textId="77777777" w:rsidR="004D6AFD" w:rsidRPr="004D6AFD" w:rsidRDefault="00200A74" w:rsidP="004D6AFD">
      <w:pPr>
        <w:keepNext/>
        <w:spacing w:before="240" w:after="60"/>
        <w:ind w:right="237"/>
        <w:jc w:val="both"/>
        <w:rPr>
          <w:sz w:val="24"/>
          <w:szCs w:val="24"/>
        </w:rPr>
      </w:pPr>
      <w:hyperlink r:id="rId35" w:history="1">
        <w:r w:rsidR="004D6AFD" w:rsidRPr="004D6AFD">
          <w:rPr>
            <w:rStyle w:val="Hyperlink"/>
            <w:sz w:val="24"/>
            <w:szCs w:val="24"/>
          </w:rPr>
          <w:t>https://www.samaritans.org/about-samaritans/research-policy/suicide-facts-and-figures/?gclid=EAIaIQobChMIsYvq6aqv7QIVErLtCh1ZCgxLEAAYASAAEgJpCPD_BwE</w:t>
        </w:r>
      </w:hyperlink>
    </w:p>
    <w:p w14:paraId="1C8A91C7" w14:textId="3F804C46" w:rsidR="004D6AFD" w:rsidRDefault="004D6AFD" w:rsidP="5848403C">
      <w:pPr>
        <w:keepNext/>
        <w:spacing w:before="240" w:after="60"/>
        <w:ind w:right="237"/>
        <w:jc w:val="both"/>
        <w:rPr>
          <w:sz w:val="24"/>
          <w:szCs w:val="24"/>
        </w:rPr>
      </w:pPr>
      <w:r w:rsidRPr="004D6AFD">
        <w:rPr>
          <w:sz w:val="24"/>
          <w:szCs w:val="24"/>
        </w:rPr>
        <w:t>[Accessed 1 December 2020].</w:t>
      </w:r>
    </w:p>
    <w:p w14:paraId="6985AE78" w14:textId="30F0F749" w:rsidR="00AA790A" w:rsidRDefault="00AA790A" w:rsidP="00AA790A">
      <w:pPr>
        <w:rPr>
          <w:sz w:val="24"/>
          <w:szCs w:val="24"/>
        </w:rPr>
      </w:pPr>
    </w:p>
    <w:p w14:paraId="4D7C38B5" w14:textId="77777777" w:rsidR="00AA790A" w:rsidRDefault="00AA790A" w:rsidP="00AA790A">
      <w:pPr>
        <w:rPr>
          <w:sz w:val="24"/>
          <w:szCs w:val="24"/>
        </w:rPr>
      </w:pPr>
    </w:p>
    <w:p w14:paraId="214B2370" w14:textId="77777777" w:rsidR="00AA790A" w:rsidRDefault="00AA790A" w:rsidP="00AA790A">
      <w:pPr>
        <w:rPr>
          <w:sz w:val="24"/>
          <w:szCs w:val="24"/>
        </w:rPr>
      </w:pPr>
    </w:p>
    <w:p w14:paraId="609715DB" w14:textId="77777777" w:rsidR="001B538B" w:rsidRPr="00270EEB" w:rsidRDefault="001B538B" w:rsidP="5848403C">
      <w:pPr>
        <w:keepNext/>
        <w:spacing w:before="240" w:after="60"/>
        <w:ind w:right="237"/>
        <w:jc w:val="both"/>
        <w:rPr>
          <w:b/>
          <w:bCs/>
          <w:sz w:val="24"/>
          <w:szCs w:val="24"/>
        </w:rPr>
      </w:pPr>
    </w:p>
    <w:p w14:paraId="292E1111" w14:textId="77777777" w:rsidR="001B538B" w:rsidRPr="001B538B" w:rsidRDefault="001B538B" w:rsidP="5848403C">
      <w:pPr>
        <w:ind w:right="237"/>
        <w:jc w:val="both"/>
        <w:rPr>
          <w:bCs/>
          <w:sz w:val="24"/>
          <w:szCs w:val="24"/>
        </w:rPr>
      </w:pPr>
    </w:p>
    <w:p w14:paraId="001B06D1" w14:textId="7FBE8384" w:rsidR="00486088" w:rsidRDefault="00486088" w:rsidP="00842DA5">
      <w:pPr>
        <w:keepNext/>
        <w:ind w:right="237"/>
        <w:rPr>
          <w:b/>
          <w:bCs/>
          <w:sz w:val="24"/>
          <w:szCs w:val="24"/>
          <w:u w:val="single"/>
        </w:rPr>
      </w:pPr>
    </w:p>
    <w:p w14:paraId="4AC86B98" w14:textId="77777777" w:rsidR="00BC4DB7" w:rsidRPr="00294868" w:rsidRDefault="00BC4DB7" w:rsidP="00842DA5">
      <w:pPr>
        <w:keepNext/>
        <w:ind w:right="237"/>
        <w:rPr>
          <w:b/>
          <w:bCs/>
          <w:sz w:val="24"/>
          <w:szCs w:val="24"/>
        </w:rPr>
      </w:pP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lastRenderedPageBreak/>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0CB80C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BC4DB7">
        <w:rPr>
          <w:rFonts w:eastAsia="Arial"/>
          <w:color w:val="000000" w:themeColor="text1"/>
          <w:sz w:val="24"/>
          <w:szCs w:val="24"/>
        </w:rPr>
        <w:t xml:space="preserve">  DBate</w:t>
      </w:r>
      <w:r w:rsidRPr="5848403C">
        <w:rPr>
          <w:rFonts w:eastAsia="Arial"/>
          <w:color w:val="000000" w:themeColor="text1"/>
          <w:sz w:val="24"/>
          <w:szCs w:val="24"/>
        </w:rPr>
        <w:t xml:space="preserve"> (Learner</w:t>
      </w:r>
      <w:r w:rsidR="00BC4DB7">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3F71AD3D" w:rsidR="5848403C" w:rsidRDefault="00BC4DB7" w:rsidP="5848403C">
      <w:pPr>
        <w:jc w:val="both"/>
        <w:rPr>
          <w:rFonts w:eastAsia="Arial"/>
          <w:color w:val="000000" w:themeColor="text1"/>
          <w:sz w:val="24"/>
          <w:szCs w:val="24"/>
        </w:rPr>
      </w:pPr>
      <w:r>
        <w:rPr>
          <w:rFonts w:eastAsia="Arial"/>
          <w:color w:val="000000" w:themeColor="text1"/>
          <w:sz w:val="24"/>
          <w:szCs w:val="24"/>
        </w:rPr>
        <w:t>Date: 07/December/2020</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81757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BC4DB7">
        <w:rPr>
          <w:rFonts w:eastAsia="Arial"/>
          <w:color w:val="000000" w:themeColor="text1"/>
          <w:sz w:val="24"/>
          <w:szCs w:val="24"/>
        </w:rPr>
        <w:t xml:space="preserve">  DBate </w:t>
      </w:r>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00756FFD" w:rsidR="5848403C" w:rsidRDefault="00BC4DB7" w:rsidP="5848403C">
      <w:pPr>
        <w:jc w:val="both"/>
        <w:rPr>
          <w:rFonts w:eastAsia="Arial"/>
          <w:color w:val="000000" w:themeColor="text1"/>
          <w:sz w:val="24"/>
          <w:szCs w:val="24"/>
        </w:rPr>
      </w:pPr>
      <w:r>
        <w:rPr>
          <w:rFonts w:eastAsia="Arial"/>
          <w:color w:val="000000" w:themeColor="text1"/>
          <w:sz w:val="24"/>
          <w:szCs w:val="24"/>
        </w:rPr>
        <w:t>Date: 07/December/2020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BC4DB7" w:rsidRDefault="00BC4DB7">
      <w:r>
        <w:separator/>
      </w:r>
    </w:p>
  </w:endnote>
  <w:endnote w:type="continuationSeparator" w:id="0">
    <w:p w14:paraId="2FD44551" w14:textId="77777777" w:rsidR="00BC4DB7" w:rsidRDefault="00BC4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93FFD79" w:rsidR="00BC4DB7" w:rsidRDefault="00BC4DB7">
    <w:pPr>
      <w:pStyle w:val="Footer"/>
      <w:jc w:val="right"/>
    </w:pPr>
    <w:r>
      <w:fldChar w:fldCharType="begin"/>
    </w:r>
    <w:r>
      <w:instrText xml:space="preserve"> PAGE   \* MERGEFORMAT </w:instrText>
    </w:r>
    <w:r>
      <w:fldChar w:fldCharType="separate"/>
    </w:r>
    <w:r w:rsidR="00AD27DC">
      <w:rPr>
        <w:noProof/>
      </w:rPr>
      <w:t>46</w:t>
    </w:r>
    <w:r>
      <w:rPr>
        <w:noProof/>
      </w:rPr>
      <w:fldChar w:fldCharType="end"/>
    </w:r>
  </w:p>
  <w:p w14:paraId="790812FF" w14:textId="77777777" w:rsidR="00BC4DB7" w:rsidRPr="00BB5EAA" w:rsidRDefault="00BC4DB7"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BC4DB7" w:rsidRDefault="00BC4DB7">
      <w:r>
        <w:separator/>
      </w:r>
    </w:p>
  </w:footnote>
  <w:footnote w:type="continuationSeparator" w:id="0">
    <w:p w14:paraId="458DDD75" w14:textId="77777777" w:rsidR="00BC4DB7" w:rsidRDefault="00BC4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36C14374"/>
    <w:multiLevelType w:val="hybridMultilevel"/>
    <w:tmpl w:val="68561D8C"/>
    <w:lvl w:ilvl="0" w:tplc="53F68100">
      <w:start w:val="1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E540EB"/>
    <w:multiLevelType w:val="hybridMultilevel"/>
    <w:tmpl w:val="7B20E40E"/>
    <w:lvl w:ilvl="0" w:tplc="4A422DFC">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466"/>
    <w:rsid w:val="00015F72"/>
    <w:rsid w:val="00020EEC"/>
    <w:rsid w:val="0002278B"/>
    <w:rsid w:val="00025650"/>
    <w:rsid w:val="00026FAB"/>
    <w:rsid w:val="00027B1F"/>
    <w:rsid w:val="0003088B"/>
    <w:rsid w:val="000325D9"/>
    <w:rsid w:val="00033C47"/>
    <w:rsid w:val="000372B2"/>
    <w:rsid w:val="0004079F"/>
    <w:rsid w:val="000407DC"/>
    <w:rsid w:val="0004180A"/>
    <w:rsid w:val="00045B87"/>
    <w:rsid w:val="00045C07"/>
    <w:rsid w:val="00055D43"/>
    <w:rsid w:val="00056FAC"/>
    <w:rsid w:val="00057751"/>
    <w:rsid w:val="00062E39"/>
    <w:rsid w:val="00070F19"/>
    <w:rsid w:val="00073192"/>
    <w:rsid w:val="000739C5"/>
    <w:rsid w:val="0007782F"/>
    <w:rsid w:val="00080E58"/>
    <w:rsid w:val="00083D99"/>
    <w:rsid w:val="00084EA6"/>
    <w:rsid w:val="00085699"/>
    <w:rsid w:val="00087891"/>
    <w:rsid w:val="00091F52"/>
    <w:rsid w:val="00092970"/>
    <w:rsid w:val="00092BC7"/>
    <w:rsid w:val="00093720"/>
    <w:rsid w:val="000938E6"/>
    <w:rsid w:val="00093B3C"/>
    <w:rsid w:val="00094843"/>
    <w:rsid w:val="0009488C"/>
    <w:rsid w:val="00095C1B"/>
    <w:rsid w:val="00096DEA"/>
    <w:rsid w:val="000A4240"/>
    <w:rsid w:val="000A431E"/>
    <w:rsid w:val="000A469A"/>
    <w:rsid w:val="000A6C78"/>
    <w:rsid w:val="000B073C"/>
    <w:rsid w:val="000B1E96"/>
    <w:rsid w:val="000B506D"/>
    <w:rsid w:val="000B631B"/>
    <w:rsid w:val="000C1974"/>
    <w:rsid w:val="000C378F"/>
    <w:rsid w:val="000C6892"/>
    <w:rsid w:val="000C6FFE"/>
    <w:rsid w:val="000D0BB6"/>
    <w:rsid w:val="000D1181"/>
    <w:rsid w:val="000D4604"/>
    <w:rsid w:val="000E26B0"/>
    <w:rsid w:val="000F1599"/>
    <w:rsid w:val="000F1769"/>
    <w:rsid w:val="000F1FC4"/>
    <w:rsid w:val="000F4A31"/>
    <w:rsid w:val="000F6196"/>
    <w:rsid w:val="000F7ECD"/>
    <w:rsid w:val="00102E64"/>
    <w:rsid w:val="0010312C"/>
    <w:rsid w:val="00106DC7"/>
    <w:rsid w:val="0011237D"/>
    <w:rsid w:val="00112391"/>
    <w:rsid w:val="00113DB1"/>
    <w:rsid w:val="00114F52"/>
    <w:rsid w:val="0012135C"/>
    <w:rsid w:val="001347F8"/>
    <w:rsid w:val="001350E6"/>
    <w:rsid w:val="00137BB5"/>
    <w:rsid w:val="00137E05"/>
    <w:rsid w:val="001447F6"/>
    <w:rsid w:val="00147DE3"/>
    <w:rsid w:val="00150794"/>
    <w:rsid w:val="001608C4"/>
    <w:rsid w:val="00171418"/>
    <w:rsid w:val="001744CF"/>
    <w:rsid w:val="0017467B"/>
    <w:rsid w:val="00190913"/>
    <w:rsid w:val="00190A98"/>
    <w:rsid w:val="00193DE6"/>
    <w:rsid w:val="00194F47"/>
    <w:rsid w:val="001961CF"/>
    <w:rsid w:val="001A2945"/>
    <w:rsid w:val="001A3385"/>
    <w:rsid w:val="001A59BB"/>
    <w:rsid w:val="001A6A51"/>
    <w:rsid w:val="001A79C4"/>
    <w:rsid w:val="001B331A"/>
    <w:rsid w:val="001B538B"/>
    <w:rsid w:val="001C0E74"/>
    <w:rsid w:val="001C6CEC"/>
    <w:rsid w:val="001D1C68"/>
    <w:rsid w:val="001D229F"/>
    <w:rsid w:val="001D6162"/>
    <w:rsid w:val="001E7592"/>
    <w:rsid w:val="001F2E37"/>
    <w:rsid w:val="001F3878"/>
    <w:rsid w:val="001F4552"/>
    <w:rsid w:val="001F6939"/>
    <w:rsid w:val="00200A74"/>
    <w:rsid w:val="002013B5"/>
    <w:rsid w:val="002019EB"/>
    <w:rsid w:val="00201FD5"/>
    <w:rsid w:val="002030F2"/>
    <w:rsid w:val="00205051"/>
    <w:rsid w:val="00211F65"/>
    <w:rsid w:val="0022001B"/>
    <w:rsid w:val="00220D06"/>
    <w:rsid w:val="002219BA"/>
    <w:rsid w:val="002246A0"/>
    <w:rsid w:val="00224AF9"/>
    <w:rsid w:val="00230439"/>
    <w:rsid w:val="002331C6"/>
    <w:rsid w:val="0023357E"/>
    <w:rsid w:val="00235176"/>
    <w:rsid w:val="00236061"/>
    <w:rsid w:val="0024100E"/>
    <w:rsid w:val="00241C1B"/>
    <w:rsid w:val="0024288B"/>
    <w:rsid w:val="00243C3F"/>
    <w:rsid w:val="00255D8E"/>
    <w:rsid w:val="002657E9"/>
    <w:rsid w:val="0026665E"/>
    <w:rsid w:val="00267B16"/>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A4C"/>
    <w:rsid w:val="002C04DB"/>
    <w:rsid w:val="002C256A"/>
    <w:rsid w:val="002C496D"/>
    <w:rsid w:val="002D05EB"/>
    <w:rsid w:val="002D2F29"/>
    <w:rsid w:val="002D2FD3"/>
    <w:rsid w:val="002D5E66"/>
    <w:rsid w:val="002E023C"/>
    <w:rsid w:val="002E4158"/>
    <w:rsid w:val="002E7017"/>
    <w:rsid w:val="002F4F6E"/>
    <w:rsid w:val="00301115"/>
    <w:rsid w:val="003015C3"/>
    <w:rsid w:val="0030698D"/>
    <w:rsid w:val="0030778C"/>
    <w:rsid w:val="00310318"/>
    <w:rsid w:val="003132BD"/>
    <w:rsid w:val="0031350A"/>
    <w:rsid w:val="00314C22"/>
    <w:rsid w:val="00316815"/>
    <w:rsid w:val="003168CA"/>
    <w:rsid w:val="00321255"/>
    <w:rsid w:val="00321757"/>
    <w:rsid w:val="0032230D"/>
    <w:rsid w:val="00322A0B"/>
    <w:rsid w:val="00322E7F"/>
    <w:rsid w:val="00335FC5"/>
    <w:rsid w:val="00340E9A"/>
    <w:rsid w:val="00346030"/>
    <w:rsid w:val="003516C0"/>
    <w:rsid w:val="00352E59"/>
    <w:rsid w:val="00354DBE"/>
    <w:rsid w:val="00355210"/>
    <w:rsid w:val="00360253"/>
    <w:rsid w:val="00364D5A"/>
    <w:rsid w:val="00365DF0"/>
    <w:rsid w:val="00365DF9"/>
    <w:rsid w:val="003708D8"/>
    <w:rsid w:val="00372DB4"/>
    <w:rsid w:val="0037490C"/>
    <w:rsid w:val="00375AF5"/>
    <w:rsid w:val="003761BD"/>
    <w:rsid w:val="003769F6"/>
    <w:rsid w:val="00385414"/>
    <w:rsid w:val="00387F9E"/>
    <w:rsid w:val="00390074"/>
    <w:rsid w:val="0039762B"/>
    <w:rsid w:val="003A0C37"/>
    <w:rsid w:val="003A1B6B"/>
    <w:rsid w:val="003A2BB8"/>
    <w:rsid w:val="003A2F82"/>
    <w:rsid w:val="003A46C0"/>
    <w:rsid w:val="003A600E"/>
    <w:rsid w:val="003A6513"/>
    <w:rsid w:val="003A7B93"/>
    <w:rsid w:val="003B16C7"/>
    <w:rsid w:val="003B68A3"/>
    <w:rsid w:val="003C19F1"/>
    <w:rsid w:val="003C4186"/>
    <w:rsid w:val="003C458C"/>
    <w:rsid w:val="003C6185"/>
    <w:rsid w:val="003D0D2D"/>
    <w:rsid w:val="003D32C5"/>
    <w:rsid w:val="003D4710"/>
    <w:rsid w:val="003D5B9F"/>
    <w:rsid w:val="003E10CD"/>
    <w:rsid w:val="003E16D7"/>
    <w:rsid w:val="003E197E"/>
    <w:rsid w:val="003E276C"/>
    <w:rsid w:val="003E5A8A"/>
    <w:rsid w:val="004046F0"/>
    <w:rsid w:val="0040474C"/>
    <w:rsid w:val="0040668F"/>
    <w:rsid w:val="00412677"/>
    <w:rsid w:val="00417925"/>
    <w:rsid w:val="00431E71"/>
    <w:rsid w:val="004348AE"/>
    <w:rsid w:val="004376C0"/>
    <w:rsid w:val="0044115F"/>
    <w:rsid w:val="0044223A"/>
    <w:rsid w:val="00446792"/>
    <w:rsid w:val="00446F80"/>
    <w:rsid w:val="00450C83"/>
    <w:rsid w:val="00451851"/>
    <w:rsid w:val="00453343"/>
    <w:rsid w:val="00460654"/>
    <w:rsid w:val="004608B9"/>
    <w:rsid w:val="00460ADB"/>
    <w:rsid w:val="00465947"/>
    <w:rsid w:val="00470BB1"/>
    <w:rsid w:val="004718F7"/>
    <w:rsid w:val="00471C91"/>
    <w:rsid w:val="00473153"/>
    <w:rsid w:val="004743AF"/>
    <w:rsid w:val="00482C17"/>
    <w:rsid w:val="0048522B"/>
    <w:rsid w:val="00486088"/>
    <w:rsid w:val="004911B4"/>
    <w:rsid w:val="0049196A"/>
    <w:rsid w:val="004923DA"/>
    <w:rsid w:val="00493434"/>
    <w:rsid w:val="004962F9"/>
    <w:rsid w:val="004968E2"/>
    <w:rsid w:val="004A2A49"/>
    <w:rsid w:val="004A6138"/>
    <w:rsid w:val="004B0EA2"/>
    <w:rsid w:val="004B600B"/>
    <w:rsid w:val="004B6822"/>
    <w:rsid w:val="004B69F6"/>
    <w:rsid w:val="004C2D3A"/>
    <w:rsid w:val="004D03C4"/>
    <w:rsid w:val="004D0BF1"/>
    <w:rsid w:val="004D24D2"/>
    <w:rsid w:val="004D35A4"/>
    <w:rsid w:val="004D445F"/>
    <w:rsid w:val="004D5551"/>
    <w:rsid w:val="004D6AFD"/>
    <w:rsid w:val="004E087B"/>
    <w:rsid w:val="004E44A4"/>
    <w:rsid w:val="004E7B8B"/>
    <w:rsid w:val="004E7BDD"/>
    <w:rsid w:val="004F1E21"/>
    <w:rsid w:val="004F6FE8"/>
    <w:rsid w:val="004F740D"/>
    <w:rsid w:val="004F7B8F"/>
    <w:rsid w:val="00500748"/>
    <w:rsid w:val="005011D6"/>
    <w:rsid w:val="0050167A"/>
    <w:rsid w:val="00503B82"/>
    <w:rsid w:val="005042F1"/>
    <w:rsid w:val="005106DF"/>
    <w:rsid w:val="00510753"/>
    <w:rsid w:val="00513C7D"/>
    <w:rsid w:val="00513ED1"/>
    <w:rsid w:val="005142BB"/>
    <w:rsid w:val="005169D1"/>
    <w:rsid w:val="005204E9"/>
    <w:rsid w:val="00521123"/>
    <w:rsid w:val="00521221"/>
    <w:rsid w:val="00527446"/>
    <w:rsid w:val="00536FA9"/>
    <w:rsid w:val="005414F4"/>
    <w:rsid w:val="00546187"/>
    <w:rsid w:val="005463F1"/>
    <w:rsid w:val="00557C84"/>
    <w:rsid w:val="00557D77"/>
    <w:rsid w:val="00560F2D"/>
    <w:rsid w:val="005618A3"/>
    <w:rsid w:val="00562EAA"/>
    <w:rsid w:val="00563B58"/>
    <w:rsid w:val="005640C4"/>
    <w:rsid w:val="00564C53"/>
    <w:rsid w:val="0056684C"/>
    <w:rsid w:val="00571847"/>
    <w:rsid w:val="00574A0C"/>
    <w:rsid w:val="00576E4C"/>
    <w:rsid w:val="0057780F"/>
    <w:rsid w:val="00581E0A"/>
    <w:rsid w:val="00586D89"/>
    <w:rsid w:val="005916B8"/>
    <w:rsid w:val="00593F92"/>
    <w:rsid w:val="005A1B4C"/>
    <w:rsid w:val="005A1BA3"/>
    <w:rsid w:val="005A530B"/>
    <w:rsid w:val="005A545C"/>
    <w:rsid w:val="005A570C"/>
    <w:rsid w:val="005A7E92"/>
    <w:rsid w:val="005B4607"/>
    <w:rsid w:val="005B6355"/>
    <w:rsid w:val="005C1567"/>
    <w:rsid w:val="005C6CE5"/>
    <w:rsid w:val="005D3F07"/>
    <w:rsid w:val="005D583E"/>
    <w:rsid w:val="005E13EA"/>
    <w:rsid w:val="005E53BD"/>
    <w:rsid w:val="005E5DFC"/>
    <w:rsid w:val="005E7D55"/>
    <w:rsid w:val="005F3012"/>
    <w:rsid w:val="0060050C"/>
    <w:rsid w:val="00601C05"/>
    <w:rsid w:val="00606E27"/>
    <w:rsid w:val="006108C9"/>
    <w:rsid w:val="00612CB9"/>
    <w:rsid w:val="00615C7E"/>
    <w:rsid w:val="0062158D"/>
    <w:rsid w:val="00624D59"/>
    <w:rsid w:val="00630F39"/>
    <w:rsid w:val="006326D1"/>
    <w:rsid w:val="00632E0A"/>
    <w:rsid w:val="00633165"/>
    <w:rsid w:val="00636B6C"/>
    <w:rsid w:val="00641D93"/>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0273"/>
    <w:rsid w:val="006B5E67"/>
    <w:rsid w:val="006C2EB5"/>
    <w:rsid w:val="006C45E1"/>
    <w:rsid w:val="006C651B"/>
    <w:rsid w:val="006D18A3"/>
    <w:rsid w:val="006D407A"/>
    <w:rsid w:val="006D4DAC"/>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2119"/>
    <w:rsid w:val="00752B9C"/>
    <w:rsid w:val="00756D16"/>
    <w:rsid w:val="0075704F"/>
    <w:rsid w:val="007620E4"/>
    <w:rsid w:val="00763B2D"/>
    <w:rsid w:val="00764AB0"/>
    <w:rsid w:val="00772924"/>
    <w:rsid w:val="007730EC"/>
    <w:rsid w:val="00773C54"/>
    <w:rsid w:val="007803D1"/>
    <w:rsid w:val="00784EC4"/>
    <w:rsid w:val="007872F2"/>
    <w:rsid w:val="007874BC"/>
    <w:rsid w:val="00787814"/>
    <w:rsid w:val="00787DE7"/>
    <w:rsid w:val="007908E0"/>
    <w:rsid w:val="00793EB3"/>
    <w:rsid w:val="00794205"/>
    <w:rsid w:val="00795F44"/>
    <w:rsid w:val="00797012"/>
    <w:rsid w:val="007A1F6A"/>
    <w:rsid w:val="007A66BD"/>
    <w:rsid w:val="007B0DE3"/>
    <w:rsid w:val="007B2D77"/>
    <w:rsid w:val="007B2D8D"/>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46A4"/>
    <w:rsid w:val="007F3F7E"/>
    <w:rsid w:val="007F5497"/>
    <w:rsid w:val="007F6260"/>
    <w:rsid w:val="007F63AC"/>
    <w:rsid w:val="008107AB"/>
    <w:rsid w:val="008134D1"/>
    <w:rsid w:val="00813CEC"/>
    <w:rsid w:val="0081534C"/>
    <w:rsid w:val="008171E4"/>
    <w:rsid w:val="0081788E"/>
    <w:rsid w:val="008208EA"/>
    <w:rsid w:val="00824E67"/>
    <w:rsid w:val="00825A64"/>
    <w:rsid w:val="00826F48"/>
    <w:rsid w:val="008308AE"/>
    <w:rsid w:val="0083166E"/>
    <w:rsid w:val="008317B0"/>
    <w:rsid w:val="00831DC3"/>
    <w:rsid w:val="008322C7"/>
    <w:rsid w:val="00834F1D"/>
    <w:rsid w:val="00836FEC"/>
    <w:rsid w:val="00841F9D"/>
    <w:rsid w:val="008420E1"/>
    <w:rsid w:val="00842DA5"/>
    <w:rsid w:val="00843D58"/>
    <w:rsid w:val="00843EBA"/>
    <w:rsid w:val="00844D98"/>
    <w:rsid w:val="00846D84"/>
    <w:rsid w:val="0085230E"/>
    <w:rsid w:val="0085355E"/>
    <w:rsid w:val="008550A1"/>
    <w:rsid w:val="00861035"/>
    <w:rsid w:val="00861038"/>
    <w:rsid w:val="00865008"/>
    <w:rsid w:val="00866B50"/>
    <w:rsid w:val="008708F1"/>
    <w:rsid w:val="00880539"/>
    <w:rsid w:val="00885144"/>
    <w:rsid w:val="008859E8"/>
    <w:rsid w:val="0088737B"/>
    <w:rsid w:val="00890E05"/>
    <w:rsid w:val="00892716"/>
    <w:rsid w:val="00893067"/>
    <w:rsid w:val="008933DE"/>
    <w:rsid w:val="00895FCE"/>
    <w:rsid w:val="00897F3E"/>
    <w:rsid w:val="008A1BA8"/>
    <w:rsid w:val="008A21B4"/>
    <w:rsid w:val="008A4576"/>
    <w:rsid w:val="008B07DE"/>
    <w:rsid w:val="008B28E7"/>
    <w:rsid w:val="008B42E7"/>
    <w:rsid w:val="008B521A"/>
    <w:rsid w:val="008C14C7"/>
    <w:rsid w:val="008C2FFB"/>
    <w:rsid w:val="008C4565"/>
    <w:rsid w:val="008C6EEA"/>
    <w:rsid w:val="008D10F0"/>
    <w:rsid w:val="008D37D4"/>
    <w:rsid w:val="008D5813"/>
    <w:rsid w:val="008D634E"/>
    <w:rsid w:val="008D778A"/>
    <w:rsid w:val="008E01E5"/>
    <w:rsid w:val="008F22BD"/>
    <w:rsid w:val="008F5C09"/>
    <w:rsid w:val="00905446"/>
    <w:rsid w:val="0090614C"/>
    <w:rsid w:val="009079BD"/>
    <w:rsid w:val="00912BD9"/>
    <w:rsid w:val="00920E5B"/>
    <w:rsid w:val="00926436"/>
    <w:rsid w:val="00927C84"/>
    <w:rsid w:val="0093018C"/>
    <w:rsid w:val="00931666"/>
    <w:rsid w:val="00932CCA"/>
    <w:rsid w:val="009544C0"/>
    <w:rsid w:val="00954FA4"/>
    <w:rsid w:val="00956AE9"/>
    <w:rsid w:val="00964CC6"/>
    <w:rsid w:val="0097222A"/>
    <w:rsid w:val="00990E6B"/>
    <w:rsid w:val="00991FDA"/>
    <w:rsid w:val="009927A1"/>
    <w:rsid w:val="0099774D"/>
    <w:rsid w:val="009A5F3B"/>
    <w:rsid w:val="009B0B61"/>
    <w:rsid w:val="009B28C0"/>
    <w:rsid w:val="009B7136"/>
    <w:rsid w:val="009B7806"/>
    <w:rsid w:val="009C1293"/>
    <w:rsid w:val="009C3AC2"/>
    <w:rsid w:val="009D4365"/>
    <w:rsid w:val="009D4E3B"/>
    <w:rsid w:val="009D7BC9"/>
    <w:rsid w:val="009E18F4"/>
    <w:rsid w:val="009E1982"/>
    <w:rsid w:val="009E4D2C"/>
    <w:rsid w:val="009E641F"/>
    <w:rsid w:val="009E64E4"/>
    <w:rsid w:val="009F0978"/>
    <w:rsid w:val="009F3AEC"/>
    <w:rsid w:val="00A00081"/>
    <w:rsid w:val="00A015F7"/>
    <w:rsid w:val="00A0770E"/>
    <w:rsid w:val="00A10D56"/>
    <w:rsid w:val="00A12AAE"/>
    <w:rsid w:val="00A16DD1"/>
    <w:rsid w:val="00A22441"/>
    <w:rsid w:val="00A23F3B"/>
    <w:rsid w:val="00A24406"/>
    <w:rsid w:val="00A25F64"/>
    <w:rsid w:val="00A27CC2"/>
    <w:rsid w:val="00A3273B"/>
    <w:rsid w:val="00A336E2"/>
    <w:rsid w:val="00A40ED6"/>
    <w:rsid w:val="00A42A8C"/>
    <w:rsid w:val="00A470EE"/>
    <w:rsid w:val="00A4722D"/>
    <w:rsid w:val="00A47621"/>
    <w:rsid w:val="00A479CD"/>
    <w:rsid w:val="00A50CFC"/>
    <w:rsid w:val="00A515A7"/>
    <w:rsid w:val="00A51F27"/>
    <w:rsid w:val="00A52888"/>
    <w:rsid w:val="00A54D67"/>
    <w:rsid w:val="00A55A3F"/>
    <w:rsid w:val="00A56BC4"/>
    <w:rsid w:val="00A652F6"/>
    <w:rsid w:val="00A732EA"/>
    <w:rsid w:val="00A7489E"/>
    <w:rsid w:val="00A74F98"/>
    <w:rsid w:val="00A77170"/>
    <w:rsid w:val="00A8015F"/>
    <w:rsid w:val="00A80BD2"/>
    <w:rsid w:val="00A85039"/>
    <w:rsid w:val="00A85091"/>
    <w:rsid w:val="00A851F7"/>
    <w:rsid w:val="00A86F3C"/>
    <w:rsid w:val="00A906AA"/>
    <w:rsid w:val="00A94C5E"/>
    <w:rsid w:val="00A973A8"/>
    <w:rsid w:val="00A97542"/>
    <w:rsid w:val="00AA170C"/>
    <w:rsid w:val="00AA241A"/>
    <w:rsid w:val="00AA252C"/>
    <w:rsid w:val="00AA666E"/>
    <w:rsid w:val="00AA790A"/>
    <w:rsid w:val="00AB5518"/>
    <w:rsid w:val="00AB600C"/>
    <w:rsid w:val="00AC01D4"/>
    <w:rsid w:val="00AC4A04"/>
    <w:rsid w:val="00AC6801"/>
    <w:rsid w:val="00AD0647"/>
    <w:rsid w:val="00AD27DC"/>
    <w:rsid w:val="00AD336F"/>
    <w:rsid w:val="00AD3550"/>
    <w:rsid w:val="00AE2564"/>
    <w:rsid w:val="00AE301F"/>
    <w:rsid w:val="00AE3302"/>
    <w:rsid w:val="00AE7077"/>
    <w:rsid w:val="00AF61C2"/>
    <w:rsid w:val="00AF6CC6"/>
    <w:rsid w:val="00B011C5"/>
    <w:rsid w:val="00B011CD"/>
    <w:rsid w:val="00B0296A"/>
    <w:rsid w:val="00B044DC"/>
    <w:rsid w:val="00B044DF"/>
    <w:rsid w:val="00B050C4"/>
    <w:rsid w:val="00B12295"/>
    <w:rsid w:val="00B137BE"/>
    <w:rsid w:val="00B17FA0"/>
    <w:rsid w:val="00B24344"/>
    <w:rsid w:val="00B26769"/>
    <w:rsid w:val="00B31C91"/>
    <w:rsid w:val="00B36839"/>
    <w:rsid w:val="00B3747F"/>
    <w:rsid w:val="00B43194"/>
    <w:rsid w:val="00B46E9F"/>
    <w:rsid w:val="00B47734"/>
    <w:rsid w:val="00B50FBA"/>
    <w:rsid w:val="00B54634"/>
    <w:rsid w:val="00B558EB"/>
    <w:rsid w:val="00B577D3"/>
    <w:rsid w:val="00B60466"/>
    <w:rsid w:val="00B6548F"/>
    <w:rsid w:val="00B66369"/>
    <w:rsid w:val="00B73117"/>
    <w:rsid w:val="00B7502A"/>
    <w:rsid w:val="00B7593C"/>
    <w:rsid w:val="00B77305"/>
    <w:rsid w:val="00B77481"/>
    <w:rsid w:val="00B81D2F"/>
    <w:rsid w:val="00B82CC2"/>
    <w:rsid w:val="00B84A89"/>
    <w:rsid w:val="00B92BEF"/>
    <w:rsid w:val="00B92C90"/>
    <w:rsid w:val="00B93A00"/>
    <w:rsid w:val="00B9689A"/>
    <w:rsid w:val="00BA1FFA"/>
    <w:rsid w:val="00BA7FF1"/>
    <w:rsid w:val="00BB06CB"/>
    <w:rsid w:val="00BB17A3"/>
    <w:rsid w:val="00BB261F"/>
    <w:rsid w:val="00BB2887"/>
    <w:rsid w:val="00BB5EAA"/>
    <w:rsid w:val="00BB5F11"/>
    <w:rsid w:val="00BC0401"/>
    <w:rsid w:val="00BC04FA"/>
    <w:rsid w:val="00BC1C22"/>
    <w:rsid w:val="00BC460B"/>
    <w:rsid w:val="00BC4DB7"/>
    <w:rsid w:val="00BC5725"/>
    <w:rsid w:val="00BD1D91"/>
    <w:rsid w:val="00BD1F45"/>
    <w:rsid w:val="00BD30B1"/>
    <w:rsid w:val="00BD7730"/>
    <w:rsid w:val="00BE0F7B"/>
    <w:rsid w:val="00BE10C2"/>
    <w:rsid w:val="00BE29E8"/>
    <w:rsid w:val="00BF75A9"/>
    <w:rsid w:val="00C01D14"/>
    <w:rsid w:val="00C025B4"/>
    <w:rsid w:val="00C115DA"/>
    <w:rsid w:val="00C11F61"/>
    <w:rsid w:val="00C161FD"/>
    <w:rsid w:val="00C232F0"/>
    <w:rsid w:val="00C23F17"/>
    <w:rsid w:val="00C26D0D"/>
    <w:rsid w:val="00C27C95"/>
    <w:rsid w:val="00C300D2"/>
    <w:rsid w:val="00C3270F"/>
    <w:rsid w:val="00C3278B"/>
    <w:rsid w:val="00C33375"/>
    <w:rsid w:val="00C33636"/>
    <w:rsid w:val="00C34C23"/>
    <w:rsid w:val="00C41BFF"/>
    <w:rsid w:val="00C42005"/>
    <w:rsid w:val="00C44446"/>
    <w:rsid w:val="00C4664D"/>
    <w:rsid w:val="00C472AA"/>
    <w:rsid w:val="00C50A05"/>
    <w:rsid w:val="00C52C34"/>
    <w:rsid w:val="00C54AED"/>
    <w:rsid w:val="00C55B2F"/>
    <w:rsid w:val="00C63B50"/>
    <w:rsid w:val="00C63D00"/>
    <w:rsid w:val="00C6441B"/>
    <w:rsid w:val="00C7108B"/>
    <w:rsid w:val="00C7534A"/>
    <w:rsid w:val="00C765C7"/>
    <w:rsid w:val="00C766C4"/>
    <w:rsid w:val="00C8089F"/>
    <w:rsid w:val="00C836CC"/>
    <w:rsid w:val="00C84AE3"/>
    <w:rsid w:val="00C87A74"/>
    <w:rsid w:val="00C90A71"/>
    <w:rsid w:val="00C91574"/>
    <w:rsid w:val="00C91BC2"/>
    <w:rsid w:val="00C92C71"/>
    <w:rsid w:val="00C9362F"/>
    <w:rsid w:val="00C93F8F"/>
    <w:rsid w:val="00CA2745"/>
    <w:rsid w:val="00CA3593"/>
    <w:rsid w:val="00CA367E"/>
    <w:rsid w:val="00CA775E"/>
    <w:rsid w:val="00CA7F4F"/>
    <w:rsid w:val="00CB17DD"/>
    <w:rsid w:val="00CB258E"/>
    <w:rsid w:val="00CB3C8F"/>
    <w:rsid w:val="00CB492B"/>
    <w:rsid w:val="00CB75CE"/>
    <w:rsid w:val="00CC02F1"/>
    <w:rsid w:val="00CC11A6"/>
    <w:rsid w:val="00CC135E"/>
    <w:rsid w:val="00CD5D3F"/>
    <w:rsid w:val="00CE256E"/>
    <w:rsid w:val="00CF1E90"/>
    <w:rsid w:val="00CF3C52"/>
    <w:rsid w:val="00CF3DB3"/>
    <w:rsid w:val="00D052BC"/>
    <w:rsid w:val="00D07026"/>
    <w:rsid w:val="00D11C62"/>
    <w:rsid w:val="00D14990"/>
    <w:rsid w:val="00D22C8F"/>
    <w:rsid w:val="00D244F1"/>
    <w:rsid w:val="00D24B26"/>
    <w:rsid w:val="00D33491"/>
    <w:rsid w:val="00D405AD"/>
    <w:rsid w:val="00D44F8E"/>
    <w:rsid w:val="00D44FD0"/>
    <w:rsid w:val="00D46E86"/>
    <w:rsid w:val="00D53FF2"/>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506"/>
    <w:rsid w:val="00D94C3D"/>
    <w:rsid w:val="00D951B9"/>
    <w:rsid w:val="00DA1025"/>
    <w:rsid w:val="00DA22EC"/>
    <w:rsid w:val="00DA3C45"/>
    <w:rsid w:val="00DA5860"/>
    <w:rsid w:val="00DB2767"/>
    <w:rsid w:val="00DC0C4C"/>
    <w:rsid w:val="00DC3753"/>
    <w:rsid w:val="00DC418E"/>
    <w:rsid w:val="00DC4729"/>
    <w:rsid w:val="00DD233A"/>
    <w:rsid w:val="00DE009C"/>
    <w:rsid w:val="00DE556F"/>
    <w:rsid w:val="00DE5B2D"/>
    <w:rsid w:val="00E03B6D"/>
    <w:rsid w:val="00E17160"/>
    <w:rsid w:val="00E174C4"/>
    <w:rsid w:val="00E25DB7"/>
    <w:rsid w:val="00E324B1"/>
    <w:rsid w:val="00E35BEC"/>
    <w:rsid w:val="00E42DC4"/>
    <w:rsid w:val="00E50821"/>
    <w:rsid w:val="00E50EF8"/>
    <w:rsid w:val="00E51F91"/>
    <w:rsid w:val="00E65D08"/>
    <w:rsid w:val="00E66D20"/>
    <w:rsid w:val="00E7086E"/>
    <w:rsid w:val="00E71CE9"/>
    <w:rsid w:val="00E7374A"/>
    <w:rsid w:val="00E73C41"/>
    <w:rsid w:val="00E7598F"/>
    <w:rsid w:val="00E76F60"/>
    <w:rsid w:val="00E81D32"/>
    <w:rsid w:val="00E83D90"/>
    <w:rsid w:val="00E83F28"/>
    <w:rsid w:val="00E83F91"/>
    <w:rsid w:val="00E9107A"/>
    <w:rsid w:val="00E91F62"/>
    <w:rsid w:val="00E929FD"/>
    <w:rsid w:val="00E93240"/>
    <w:rsid w:val="00E9479B"/>
    <w:rsid w:val="00EA4D48"/>
    <w:rsid w:val="00EA5840"/>
    <w:rsid w:val="00EB05D2"/>
    <w:rsid w:val="00EB2173"/>
    <w:rsid w:val="00EB62E6"/>
    <w:rsid w:val="00ED17EE"/>
    <w:rsid w:val="00ED1891"/>
    <w:rsid w:val="00ED1B30"/>
    <w:rsid w:val="00ED250E"/>
    <w:rsid w:val="00ED528D"/>
    <w:rsid w:val="00EE1AC1"/>
    <w:rsid w:val="00EE39D6"/>
    <w:rsid w:val="00EE413C"/>
    <w:rsid w:val="00EE52AD"/>
    <w:rsid w:val="00EE7440"/>
    <w:rsid w:val="00EF5995"/>
    <w:rsid w:val="00F0070E"/>
    <w:rsid w:val="00F00945"/>
    <w:rsid w:val="00F0193C"/>
    <w:rsid w:val="00F01F92"/>
    <w:rsid w:val="00F106C7"/>
    <w:rsid w:val="00F10A08"/>
    <w:rsid w:val="00F116DC"/>
    <w:rsid w:val="00F135A2"/>
    <w:rsid w:val="00F13770"/>
    <w:rsid w:val="00F139CF"/>
    <w:rsid w:val="00F1543A"/>
    <w:rsid w:val="00F22AC5"/>
    <w:rsid w:val="00F254D1"/>
    <w:rsid w:val="00F32B82"/>
    <w:rsid w:val="00F4043E"/>
    <w:rsid w:val="00F40CB5"/>
    <w:rsid w:val="00F41BBC"/>
    <w:rsid w:val="00F43B9D"/>
    <w:rsid w:val="00F444F0"/>
    <w:rsid w:val="00F50847"/>
    <w:rsid w:val="00F50B3C"/>
    <w:rsid w:val="00F53F27"/>
    <w:rsid w:val="00F546D1"/>
    <w:rsid w:val="00F56430"/>
    <w:rsid w:val="00F60C48"/>
    <w:rsid w:val="00F6513F"/>
    <w:rsid w:val="00F66272"/>
    <w:rsid w:val="00F66399"/>
    <w:rsid w:val="00F709C0"/>
    <w:rsid w:val="00F8429B"/>
    <w:rsid w:val="00F927A1"/>
    <w:rsid w:val="00F92E4D"/>
    <w:rsid w:val="00FA2860"/>
    <w:rsid w:val="00FA3764"/>
    <w:rsid w:val="00FA56ED"/>
    <w:rsid w:val="00FB5FA6"/>
    <w:rsid w:val="00FC1310"/>
    <w:rsid w:val="00FC2FF3"/>
    <w:rsid w:val="00FC3263"/>
    <w:rsid w:val="00FC51F9"/>
    <w:rsid w:val="00FC5B40"/>
    <w:rsid w:val="00FC5FF8"/>
    <w:rsid w:val="00FC702B"/>
    <w:rsid w:val="00FD18BE"/>
    <w:rsid w:val="00FD3D7C"/>
    <w:rsid w:val="00FD4F8F"/>
    <w:rsid w:val="00FE0C16"/>
    <w:rsid w:val="00FE14AD"/>
    <w:rsid w:val="00FE14B1"/>
    <w:rsid w:val="00FE1F6A"/>
    <w:rsid w:val="00FF0070"/>
    <w:rsid w:val="00FF1F4E"/>
    <w:rsid w:val="00FF31EC"/>
    <w:rsid w:val="00FF5F6A"/>
    <w:rsid w:val="00FF6943"/>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insurancerevolution.co.uk/blog/drink-driving-statistics-2020/" TargetMode="External"/><Relationship Id="rId26" Type="http://schemas.openxmlformats.org/officeDocument/2006/relationships/hyperlink" Target="https://www.app.college.police.uk/app-content/national-decision-model/the-national-decision-model/" TargetMode="External"/><Relationship Id="rId3" Type="http://schemas.openxmlformats.org/officeDocument/2006/relationships/customXml" Target="../customXml/item3.xml"/><Relationship Id="rId21" Type="http://schemas.openxmlformats.org/officeDocument/2006/relationships/hyperlink" Target="https://www.ed.ac.uk/reflection/reflectors-toolkit/reflecting-on-experience/gibbs-reflective-cycle" TargetMode="External"/><Relationship Id="rId34" Type="http://schemas.openxmlformats.org/officeDocument/2006/relationships/hyperlink" Target="https://medlineplus.gov/ency/article/003211.ht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legislation.gov.uk/ukpga/1967/58/section/3" TargetMode="External"/><Relationship Id="rId25" Type="http://schemas.openxmlformats.org/officeDocument/2006/relationships/hyperlink" Target="https://www.legislation.gov.uk/ukpga/1983/20/section/136" TargetMode="External"/><Relationship Id="rId33" Type="http://schemas.openxmlformats.org/officeDocument/2006/relationships/hyperlink" Target="https://www.mentalhealth.org.uk/a-to-z/s/stigma-and-discrimination" TargetMode="External"/><Relationship Id="rId2" Type="http://schemas.openxmlformats.org/officeDocument/2006/relationships/customXml" Target="../customXml/item2.xml"/><Relationship Id="rId16" Type="http://schemas.openxmlformats.org/officeDocument/2006/relationships/hyperlink" Target="https://www.history.com/this-day-in-history/birmingham-six-released" TargetMode="External"/><Relationship Id="rId20" Type="http://schemas.openxmlformats.org/officeDocument/2006/relationships/hyperlink" Target="http://personalperformance.com.au/exercise-boosts-performance-resilience/" TargetMode="External"/><Relationship Id="rId29" Type="http://schemas.openxmlformats.org/officeDocument/2006/relationships/hyperlink" Target="https://www.policeprofessional.com/news/calls-for-roads-policing-to-be-made-a-national-prior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what-is-maslows-hierarchy-of-needs-4136760" TargetMode="External"/><Relationship Id="rId32" Type="http://schemas.openxmlformats.org/officeDocument/2006/relationships/hyperlink" Target="https://www.scie.org.uk/safeguarding/adults/introduction/what-i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victimsupport.org.uk/crime-info/types-crime/antisocial-behaviour" TargetMode="External"/><Relationship Id="rId23" Type="http://schemas.openxmlformats.org/officeDocument/2006/relationships/hyperlink" Target="https://www.legislation.gov.uk/ukpga/1998/42/schedule/1" TargetMode="External"/><Relationship Id="rId28" Type="http://schemas.openxmlformats.org/officeDocument/2006/relationships/hyperlink" Target="https://www.legislation.gov.uk/ukpga/1984/60/section/117"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hatworks.college.police.uk/About/Pages/What-is-EBP.aspx" TargetMode="External"/><Relationship Id="rId31" Type="http://schemas.openxmlformats.org/officeDocument/2006/relationships/hyperlink" Target="https://www.dictionary.com/browse/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equalityhumanrights.com/en/human-rights-act/article-5-right-liberty-and-security" TargetMode="External"/><Relationship Id="rId27" Type="http://schemas.openxmlformats.org/officeDocument/2006/relationships/hyperlink" Target="https://www.gov.uk/government/publications/pace-code-c-2019" TargetMode="External"/><Relationship Id="rId30" Type="http://schemas.openxmlformats.org/officeDocument/2006/relationships/hyperlink" Target="http://www.dictionary.com" TargetMode="External"/><Relationship Id="rId35" Type="http://schemas.openxmlformats.org/officeDocument/2006/relationships/hyperlink" Target="https://www.samaritans.org/about-samaritans/research-policy/suicide-facts-and-figures/?gclid=EAIaIQobChMIsYvq6aqv7QIVErLtCh1ZCgxLEAAYASAAEgJpCP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documentManagement/typ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5B450F-F061-40D5-96CA-0F5132CEE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54</Pages>
  <Words>7753</Words>
  <Characters>46147</Characters>
  <Application>Microsoft Office Word</Application>
  <DocSecurity>0</DocSecurity>
  <Lines>384</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Bate, David</cp:lastModifiedBy>
  <cp:revision>16</cp:revision>
  <cp:lastPrinted>2019-09-26T14:40:00Z</cp:lastPrinted>
  <dcterms:created xsi:type="dcterms:W3CDTF">2020-12-04T18:34:00Z</dcterms:created>
  <dcterms:modified xsi:type="dcterms:W3CDTF">2020-12-07T10:17:00Z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