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7E1" w:rsidRPr="00DA2140" w:rsidRDefault="007707E1" w:rsidP="007707E1">
      <w:pPr>
        <w:spacing w:after="0" w:line="240" w:lineRule="auto"/>
        <w:ind w:left="360"/>
        <w:rPr>
          <w:rFonts w:ascii="Calibri" w:eastAsia="Times New Roman" w:hAnsi="Calibri" w:cs="Calibri"/>
          <w:b/>
          <w:sz w:val="20"/>
          <w:szCs w:val="20"/>
          <w:lang w:eastAsia="en-GB"/>
        </w:rPr>
      </w:pPr>
    </w:p>
    <w:p w:rsidR="007707E1" w:rsidRPr="00DA2140" w:rsidRDefault="007707E1" w:rsidP="007707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DA2140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CD0C83" wp14:editId="6E65F4E0">
                <wp:simplePos x="0" y="0"/>
                <wp:positionH relativeFrom="column">
                  <wp:posOffset>5067300</wp:posOffset>
                </wp:positionH>
                <wp:positionV relativeFrom="paragraph">
                  <wp:posOffset>10795</wp:posOffset>
                </wp:positionV>
                <wp:extent cx="1591945" cy="914400"/>
                <wp:effectExtent l="19050" t="19050" r="27305" b="19050"/>
                <wp:wrapNone/>
                <wp:docPr id="2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945" cy="9144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28575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07E1" w:rsidRDefault="007707E1" w:rsidP="007707E1">
                            <w:pPr>
                              <w:pStyle w:val="Heading6"/>
                              <w:shd w:val="clear" w:color="auto" w:fill="E0E0E0"/>
                            </w:pPr>
                          </w:p>
                          <w:p w:rsidR="007707E1" w:rsidRDefault="007707E1" w:rsidP="007707E1">
                            <w:pPr>
                              <w:pStyle w:val="Heading6"/>
                              <w:shd w:val="clear" w:color="auto" w:fill="E0E0E0"/>
                            </w:pPr>
                            <w:r>
                              <w:t xml:space="preserve">RESULT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E63446" wp14:editId="4070460F">
                                  <wp:extent cx="638175" cy="436245"/>
                                  <wp:effectExtent l="0" t="0" r="9525" b="1905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36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99pt;margin-top:.85pt;width:125.3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" fillcolor="silver" strokecolor="silver" strokeweight="2.25pt">
                <v:textbox>
                  <w:txbxContent>
                    <w:p w:rsidR="007707E1" w:rsidRDefault="007707E1" w:rsidP="007707E1">
                      <w:pPr>
                        <w:pStyle w:val="Heading6"/>
                        <w:shd w:val="clear" w:color="auto" w:fill="E0E0E0"/>
                      </w:pPr>
                    </w:p>
                    <w:p w:rsidR="007707E1" w:rsidRDefault="007707E1" w:rsidP="007707E1">
                      <w:pPr>
                        <w:pStyle w:val="Heading6"/>
                        <w:shd w:val="clear" w:color="auto" w:fill="E0E0E0"/>
                      </w:pPr>
                      <w:r>
                        <w:t xml:space="preserve">RESULT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E63446" wp14:editId="4070460F">
                            <wp:extent cx="638175" cy="436245"/>
                            <wp:effectExtent l="0" t="0" r="9525" b="1905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36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DA2140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inline distT="0" distB="0" distL="0" distR="0" wp14:anchorId="587015CE" wp14:editId="5F017758">
            <wp:extent cx="3221665" cy="1126628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404" cy="113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07E1" w:rsidRPr="00DA2140" w:rsidRDefault="007707E1" w:rsidP="007707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670"/>
      </w:tblGrid>
      <w:tr w:rsidR="007707E1" w:rsidRPr="00DA2140" w:rsidTr="00B808B4">
        <w:tc>
          <w:tcPr>
            <w:tcW w:w="10670" w:type="dxa"/>
            <w:shd w:val="clear" w:color="auto" w:fill="C0C0C0"/>
          </w:tcPr>
          <w:p w:rsidR="007707E1" w:rsidRPr="00DA2140" w:rsidRDefault="007707E1" w:rsidP="00B808B4">
            <w:pPr>
              <w:keepNext/>
              <w:spacing w:before="120" w:after="120" w:line="240" w:lineRule="auto"/>
              <w:jc w:val="center"/>
              <w:outlineLvl w:val="3"/>
              <w:rPr>
                <w:rFonts w:ascii="Calibri" w:eastAsia="Times New Roman" w:hAnsi="Calibri" w:cs="Times New Roman"/>
                <w:b/>
                <w:sz w:val="40"/>
                <w:szCs w:val="20"/>
                <w:lang w:eastAsia="en-GB"/>
              </w:rPr>
            </w:pPr>
            <w:r w:rsidRPr="00DA2140">
              <w:rPr>
                <w:rFonts w:ascii="Calibri" w:eastAsia="Times New Roman" w:hAnsi="Calibri" w:cs="Times New Roman"/>
                <w:b/>
                <w:sz w:val="40"/>
                <w:szCs w:val="20"/>
                <w:lang w:eastAsia="en-GB"/>
              </w:rPr>
              <w:t xml:space="preserve">School of Applied Computing ASSIGNMENT SPECIFICATION </w:t>
            </w:r>
          </w:p>
        </w:tc>
      </w:tr>
    </w:tbl>
    <w:p w:rsidR="007707E1" w:rsidRPr="00DA2140" w:rsidRDefault="007707E1" w:rsidP="00770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lang w:eastAsia="en-GB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0"/>
        <w:gridCol w:w="3964"/>
        <w:gridCol w:w="2613"/>
        <w:gridCol w:w="2111"/>
      </w:tblGrid>
      <w:tr w:rsidR="007707E1" w:rsidRPr="00DA2140" w:rsidTr="00B808B4">
        <w:tc>
          <w:tcPr>
            <w:tcW w:w="1910" w:type="dxa"/>
            <w:shd w:val="pct15" w:color="auto" w:fill="auto"/>
          </w:tcPr>
          <w:p w:rsidR="007707E1" w:rsidRPr="00DA2140" w:rsidRDefault="007707E1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Student name:</w:t>
            </w:r>
          </w:p>
        </w:tc>
        <w:tc>
          <w:tcPr>
            <w:tcW w:w="3964" w:type="dxa"/>
          </w:tcPr>
          <w:p w:rsidR="007707E1" w:rsidRPr="00DA2140" w:rsidRDefault="007707E1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Fraser</w:t>
            </w:r>
            <w:r>
              <w:rPr>
                <w:rFonts w:ascii="Calibri" w:eastAsia="Times New Roman" w:hAnsi="Calibri" w:cs="Arial"/>
                <w:b/>
                <w:lang w:eastAsia="en-GB"/>
              </w:rPr>
              <w:t xml:space="preserve"> </w:t>
            </w: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Sweetman</w:t>
            </w:r>
          </w:p>
        </w:tc>
        <w:tc>
          <w:tcPr>
            <w:tcW w:w="2613" w:type="dxa"/>
            <w:shd w:val="clear" w:color="auto" w:fill="D9D9D9"/>
          </w:tcPr>
          <w:p w:rsidR="007707E1" w:rsidRPr="00DA2140" w:rsidRDefault="007707E1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Student P number:</w:t>
            </w:r>
          </w:p>
        </w:tc>
        <w:tc>
          <w:tcPr>
            <w:tcW w:w="2111" w:type="dxa"/>
          </w:tcPr>
          <w:p w:rsidR="007707E1" w:rsidRPr="00DA2140" w:rsidRDefault="007707E1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P148687</w:t>
            </w:r>
          </w:p>
        </w:tc>
      </w:tr>
      <w:tr w:rsidR="007707E1" w:rsidRPr="00DA2140" w:rsidTr="00B808B4">
        <w:tc>
          <w:tcPr>
            <w:tcW w:w="1910" w:type="dxa"/>
            <w:shd w:val="pct15" w:color="auto" w:fill="auto"/>
          </w:tcPr>
          <w:p w:rsidR="007707E1" w:rsidRPr="00DA2140" w:rsidRDefault="007707E1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Programme:</w:t>
            </w:r>
          </w:p>
        </w:tc>
        <w:tc>
          <w:tcPr>
            <w:tcW w:w="8688" w:type="dxa"/>
            <w:gridSpan w:val="3"/>
          </w:tcPr>
          <w:p w:rsidR="007707E1" w:rsidRPr="00DA2140" w:rsidRDefault="007707E1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u w:val="single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u w:val="single"/>
                <w:lang w:eastAsia="en-GB"/>
              </w:rPr>
              <w:t>BSc CGD</w:t>
            </w:r>
          </w:p>
        </w:tc>
      </w:tr>
      <w:tr w:rsidR="007707E1" w:rsidRPr="00DA2140" w:rsidTr="00B808B4">
        <w:tc>
          <w:tcPr>
            <w:tcW w:w="1910" w:type="dxa"/>
            <w:shd w:val="pct15" w:color="auto" w:fill="auto"/>
          </w:tcPr>
          <w:p w:rsidR="007707E1" w:rsidRPr="00DA2140" w:rsidRDefault="007707E1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Lecturer:</w:t>
            </w:r>
          </w:p>
        </w:tc>
        <w:tc>
          <w:tcPr>
            <w:tcW w:w="3964" w:type="dxa"/>
          </w:tcPr>
          <w:p w:rsidR="007707E1" w:rsidRPr="00DA2140" w:rsidRDefault="007707E1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Andrew Baker</w:t>
            </w:r>
          </w:p>
        </w:tc>
        <w:tc>
          <w:tcPr>
            <w:tcW w:w="2613" w:type="dxa"/>
            <w:shd w:val="clear" w:color="auto" w:fill="D9D9D9"/>
          </w:tcPr>
          <w:p w:rsidR="007707E1" w:rsidRPr="00DA2140" w:rsidRDefault="007707E1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Internal Verifier:</w:t>
            </w:r>
          </w:p>
        </w:tc>
        <w:tc>
          <w:tcPr>
            <w:tcW w:w="2111" w:type="dxa"/>
          </w:tcPr>
          <w:p w:rsidR="007707E1" w:rsidRPr="00DA2140" w:rsidRDefault="007707E1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Gordon Dickers</w:t>
            </w:r>
          </w:p>
        </w:tc>
      </w:tr>
      <w:tr w:rsidR="007707E1" w:rsidRPr="00DA2140" w:rsidTr="00B808B4">
        <w:tc>
          <w:tcPr>
            <w:tcW w:w="1910" w:type="dxa"/>
            <w:shd w:val="pct15" w:color="auto" w:fill="auto"/>
          </w:tcPr>
          <w:p w:rsidR="007707E1" w:rsidRPr="00DA2140" w:rsidRDefault="007707E1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Assignment Title:</w:t>
            </w:r>
          </w:p>
        </w:tc>
        <w:tc>
          <w:tcPr>
            <w:tcW w:w="8688" w:type="dxa"/>
            <w:gridSpan w:val="3"/>
          </w:tcPr>
          <w:p w:rsidR="007707E1" w:rsidRPr="00DA2140" w:rsidRDefault="007707E1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GCE Assignment 1</w:t>
            </w:r>
          </w:p>
        </w:tc>
      </w:tr>
      <w:tr w:rsidR="007707E1" w:rsidRPr="00DA2140" w:rsidTr="00B808B4">
        <w:tc>
          <w:tcPr>
            <w:tcW w:w="1910" w:type="dxa"/>
            <w:shd w:val="pct15" w:color="auto" w:fill="auto"/>
          </w:tcPr>
          <w:p w:rsidR="007707E1" w:rsidRPr="00DA2140" w:rsidRDefault="007707E1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Hand Out Date:</w:t>
            </w:r>
          </w:p>
        </w:tc>
        <w:tc>
          <w:tcPr>
            <w:tcW w:w="3964" w:type="dxa"/>
            <w:shd w:val="clear" w:color="auto" w:fill="auto"/>
          </w:tcPr>
          <w:p w:rsidR="007707E1" w:rsidRPr="00DA2140" w:rsidRDefault="007707E1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  <w:tc>
          <w:tcPr>
            <w:tcW w:w="2613" w:type="dxa"/>
            <w:shd w:val="pct15" w:color="auto" w:fill="auto"/>
          </w:tcPr>
          <w:p w:rsidR="007707E1" w:rsidRPr="00DA2140" w:rsidRDefault="007707E1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Submission deadline:</w:t>
            </w:r>
          </w:p>
        </w:tc>
        <w:tc>
          <w:tcPr>
            <w:tcW w:w="2111" w:type="dxa"/>
          </w:tcPr>
          <w:p w:rsidR="007707E1" w:rsidRPr="00DA2140" w:rsidRDefault="007707E1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</w:tr>
    </w:tbl>
    <w:p w:rsidR="007707E1" w:rsidRDefault="007707E1" w:rsidP="007707E1"/>
    <w:p w:rsidR="007707E1" w:rsidRDefault="007707E1" w:rsidP="007707E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7707E1" w:rsidTr="00B808B4">
        <w:trPr>
          <w:jc w:val="center"/>
        </w:trPr>
        <w:tc>
          <w:tcPr>
            <w:tcW w:w="10670" w:type="dxa"/>
            <w:shd w:val="clear" w:color="auto" w:fill="BFBFBF"/>
          </w:tcPr>
          <w:p w:rsidR="007707E1" w:rsidRDefault="007707E1" w:rsidP="00B808B4">
            <w:r>
              <w:br w:type="page"/>
            </w:r>
            <w:r>
              <w:rPr>
                <w:sz w:val="32"/>
                <w:szCs w:val="32"/>
              </w:rPr>
              <w:br w:type="page"/>
            </w:r>
            <w:r w:rsidRPr="00681208">
              <w:rPr>
                <w:rFonts w:ascii="Calibri" w:hAnsi="Calibri" w:cs="Arial"/>
                <w:b/>
                <w:caps/>
                <w:sz w:val="40"/>
              </w:rPr>
              <w:t xml:space="preserve">                 marking criteria and Student FEEDBACK</w:t>
            </w:r>
          </w:p>
        </w:tc>
      </w:tr>
    </w:tbl>
    <w:p w:rsidR="007707E1" w:rsidRDefault="007707E1" w:rsidP="007707E1"/>
    <w:p w:rsidR="007707E1" w:rsidRDefault="007707E1" w:rsidP="007707E1"/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7792"/>
        <w:gridCol w:w="2835"/>
      </w:tblGrid>
      <w:tr w:rsidR="007707E1" w:rsidTr="00B808B4">
        <w:tc>
          <w:tcPr>
            <w:tcW w:w="10627" w:type="dxa"/>
            <w:gridSpan w:val="2"/>
          </w:tcPr>
          <w:p w:rsidR="007707E1" w:rsidRPr="00DA2140" w:rsidRDefault="007707E1" w:rsidP="00B808B4">
            <w:r w:rsidRPr="00DA2140">
              <w:rPr>
                <w:b/>
                <w:u w:val="single"/>
              </w:rPr>
              <w:t>Common Assessment Criteria Applied</w:t>
            </w:r>
          </w:p>
          <w:p w:rsidR="007707E1" w:rsidRDefault="007707E1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Knowledge &amp;amp; Understanding of Subject: 8/40</w:t>
            </w:r>
          </w:p>
          <w:p w:rsidR="007707E1" w:rsidRDefault="007707E1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Struggles to break down a given problem and select appropriate C methods to solve that problem. Fraser has struggled to complete any of the tasks set out in this assignment. This is a real shame, one that I feel could be addressed if additional learning support were provided to him. Fraser demonstrated to me during the Q&amp;amp;A session that he is able to apply logic to solve a problem if he is given time and guidance.</w:t>
            </w:r>
          </w:p>
          <w:p w:rsidR="007707E1" w:rsidRDefault="007707E1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Practical Application &amp;amp; Deployment: 8/50</w:t>
            </w:r>
          </w:p>
          <w:p w:rsidR="007707E1" w:rsidRDefault="007707E1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Fraser has successfully opened up a file for reading. However, he has been unable to read in any data from that file. </w:t>
            </w:r>
          </w:p>
          <w:p w:rsidR="007707E1" w:rsidRDefault="007707E1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Very little work has been evidenced beyond the opening up of a file for reading.</w:t>
            </w:r>
          </w:p>
          <w:p w:rsidR="007707E1" w:rsidRDefault="007707E1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Skills for Professional Practice: 3/10</w:t>
            </w:r>
          </w:p>
          <w:p w:rsidR="007707E1" w:rsidRDefault="007707E1" w:rsidP="00B808B4">
            <w:r>
              <w:rPr>
                <w:noProof/>
              </w:rPr>
              <w:t>Very little work has been done to tackle the given problem.</w:t>
            </w:r>
          </w:p>
          <w:p w:rsidR="007707E1" w:rsidRDefault="007707E1" w:rsidP="00B808B4"/>
          <w:p w:rsidR="007707E1" w:rsidRDefault="007707E1" w:rsidP="00B808B4"/>
        </w:tc>
      </w:tr>
      <w:tr w:rsidR="007707E1" w:rsidTr="00B808B4">
        <w:tc>
          <w:tcPr>
            <w:tcW w:w="7792" w:type="dxa"/>
          </w:tcPr>
          <w:p w:rsidR="007707E1" w:rsidRPr="002C4714" w:rsidRDefault="007707E1" w:rsidP="00B808B4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2835" w:type="dxa"/>
          </w:tcPr>
          <w:p w:rsidR="007707E1" w:rsidRPr="002C4714" w:rsidRDefault="007707E1" w:rsidP="00B808B4">
            <w:pPr>
              <w:jc w:val="right"/>
              <w:rPr>
                <w:b/>
              </w:rPr>
            </w:pPr>
            <w:r w:rsidRPr="0025209D">
              <w:rPr>
                <w:b/>
                <w:noProof/>
              </w:rPr>
              <w:t>19</w:t>
            </w:r>
            <w:r w:rsidRPr="002C4714">
              <w:rPr>
                <w:b/>
              </w:rPr>
              <w:t>/100</w:t>
            </w:r>
          </w:p>
        </w:tc>
      </w:tr>
    </w:tbl>
    <w:p w:rsidR="007707E1" w:rsidRDefault="007707E1" w:rsidP="007707E1">
      <w:pPr>
        <w:sectPr w:rsidR="007707E1" w:rsidSect="002F4C45">
          <w:pgSz w:w="11906" w:h="16838"/>
          <w:pgMar w:top="720" w:right="720" w:bottom="720" w:left="720" w:header="708" w:footer="708" w:gutter="0"/>
          <w:pgNumType w:start="1"/>
          <w:cols w:space="708"/>
          <w:docGrid w:linePitch="360"/>
        </w:sectPr>
      </w:pPr>
    </w:p>
    <w:p w:rsidR="00F65FFE" w:rsidRDefault="00F65FFE">
      <w:bookmarkStart w:id="0" w:name="_GoBack"/>
      <w:bookmarkEnd w:id="0"/>
    </w:p>
    <w:sectPr w:rsidR="00F65F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7E1"/>
    <w:rsid w:val="007707E1"/>
    <w:rsid w:val="00F6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7E1"/>
    <w:pPr>
      <w:spacing w:after="160" w:line="259" w:lineRule="auto"/>
    </w:p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07E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7707E1"/>
    <w:rPr>
      <w:rFonts w:asciiTheme="majorHAnsi" w:eastAsiaTheme="majorEastAsia" w:hAnsiTheme="majorHAnsi" w:cstheme="majorBidi"/>
      <w:color w:val="243F60" w:themeColor="accent1" w:themeShade="7F"/>
    </w:rPr>
  </w:style>
  <w:style w:type="table" w:styleId="TableGrid">
    <w:name w:val="Table Grid"/>
    <w:basedOn w:val="TableNormal"/>
    <w:uiPriority w:val="39"/>
    <w:rsid w:val="00770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7E1"/>
    <w:pPr>
      <w:spacing w:after="160" w:line="259" w:lineRule="auto"/>
    </w:p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07E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7707E1"/>
    <w:rPr>
      <w:rFonts w:asciiTheme="majorHAnsi" w:eastAsiaTheme="majorEastAsia" w:hAnsiTheme="majorHAnsi" w:cstheme="majorBidi"/>
      <w:color w:val="243F60" w:themeColor="accent1" w:themeShade="7F"/>
    </w:rPr>
  </w:style>
  <w:style w:type="table" w:styleId="TableGrid">
    <w:name w:val="Table Grid"/>
    <w:basedOn w:val="TableNormal"/>
    <w:uiPriority w:val="39"/>
    <w:rsid w:val="00770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Baker, Andrew</dc:creator>
  <cp:keywords/>
  <dc:description/>
  <cp:lastModifiedBy>Baker, Andrew</cp:lastModifiedBy>
  <cp:revision>1</cp:revision>
  <dcterms:created xsi:type="dcterms:W3CDTF">2018-06-05T12:22:00Z</dcterms:created>
  <dcterms:modified xsi:type="dcterms:W3CDTF">2018-06-05T12:22:00Z</dcterms:modified>
</cp:coreProperties>
</file>