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B4AD7" w14:textId="77777777" w:rsidR="00E90E95" w:rsidRDefault="00E90E95" w:rsidP="00DD10EC">
      <w:pPr>
        <w:jc w:val="center"/>
        <w:rPr>
          <w:b/>
          <w:sz w:val="48"/>
          <w:szCs w:val="48"/>
        </w:rPr>
      </w:pPr>
    </w:p>
    <w:p w14:paraId="004D756C" w14:textId="77777777" w:rsidR="00E90E95" w:rsidRDefault="00E90E95" w:rsidP="00DD10EC">
      <w:pPr>
        <w:jc w:val="center"/>
        <w:rPr>
          <w:b/>
          <w:sz w:val="48"/>
          <w:szCs w:val="48"/>
        </w:rPr>
      </w:pPr>
    </w:p>
    <w:p w14:paraId="732AE865" w14:textId="77777777" w:rsidR="00E90E95" w:rsidRDefault="00E90E95" w:rsidP="00DD10EC">
      <w:pPr>
        <w:jc w:val="center"/>
        <w:rPr>
          <w:b/>
          <w:sz w:val="48"/>
          <w:szCs w:val="48"/>
        </w:rPr>
      </w:pPr>
    </w:p>
    <w:p w14:paraId="16741775" w14:textId="50EDFD5A" w:rsidR="00DD10EC" w:rsidRPr="00E972CD" w:rsidRDefault="00DD10EC" w:rsidP="00DD10EC">
      <w:pPr>
        <w:jc w:val="center"/>
        <w:rPr>
          <w:b/>
          <w:sz w:val="48"/>
          <w:szCs w:val="48"/>
        </w:rPr>
      </w:pPr>
      <w:r w:rsidRPr="00E972CD">
        <w:rPr>
          <w:b/>
          <w:sz w:val="48"/>
          <w:szCs w:val="48"/>
        </w:rPr>
        <w:t xml:space="preserve">Marketing </w:t>
      </w:r>
      <w:r w:rsidR="00E972CD" w:rsidRPr="00E972CD">
        <w:rPr>
          <w:b/>
          <w:sz w:val="48"/>
          <w:szCs w:val="48"/>
        </w:rPr>
        <w:t>P</w:t>
      </w:r>
      <w:r w:rsidRPr="00E972CD">
        <w:rPr>
          <w:b/>
          <w:sz w:val="48"/>
          <w:szCs w:val="48"/>
        </w:rPr>
        <w:t xml:space="preserve">lan </w:t>
      </w:r>
      <w:r w:rsidR="008B2B21" w:rsidRPr="00E972CD">
        <w:rPr>
          <w:b/>
          <w:sz w:val="48"/>
          <w:szCs w:val="48"/>
        </w:rPr>
        <w:t>for</w:t>
      </w:r>
      <w:r w:rsidRPr="00E972CD">
        <w:rPr>
          <w:b/>
          <w:sz w:val="48"/>
          <w:szCs w:val="48"/>
        </w:rPr>
        <w:t xml:space="preserve"> Moxy</w:t>
      </w:r>
    </w:p>
    <w:p w14:paraId="54407A4B" w14:textId="48A068A3" w:rsidR="00E972CD" w:rsidRDefault="00E972CD" w:rsidP="00E972CD">
      <w:pPr>
        <w:rPr>
          <w:b/>
          <w:sz w:val="32"/>
        </w:rPr>
      </w:pPr>
    </w:p>
    <w:p w14:paraId="4CDB0371" w14:textId="091FD1CF" w:rsidR="00E972CD" w:rsidRDefault="00E972CD" w:rsidP="00DD10EC">
      <w:pPr>
        <w:jc w:val="center"/>
        <w:rPr>
          <w:b/>
          <w:sz w:val="32"/>
        </w:rPr>
      </w:pPr>
    </w:p>
    <w:p w14:paraId="24C097D1" w14:textId="77777777" w:rsidR="00E972CD" w:rsidRPr="00DD10EC" w:rsidRDefault="00E972CD" w:rsidP="00DD10EC">
      <w:pPr>
        <w:jc w:val="center"/>
        <w:rPr>
          <w:b/>
          <w:sz w:val="32"/>
        </w:rPr>
      </w:pPr>
    </w:p>
    <w:p w14:paraId="7EB49D6C" w14:textId="3E50D354" w:rsidR="00DD10EC" w:rsidRPr="00E972CD" w:rsidRDefault="00DD10EC" w:rsidP="00E972CD">
      <w:pPr>
        <w:jc w:val="center"/>
        <w:rPr>
          <w:b/>
          <w:bCs/>
          <w:sz w:val="32"/>
          <w:szCs w:val="32"/>
        </w:rPr>
      </w:pPr>
      <w:r w:rsidRPr="00E972CD">
        <w:rPr>
          <w:b/>
          <w:bCs/>
          <w:sz w:val="32"/>
          <w:szCs w:val="32"/>
        </w:rPr>
        <w:t xml:space="preserve">Student name- </w:t>
      </w:r>
      <w:r w:rsidR="00E972CD" w:rsidRPr="00E972CD">
        <w:rPr>
          <w:b/>
          <w:bCs/>
          <w:sz w:val="32"/>
          <w:szCs w:val="32"/>
        </w:rPr>
        <w:t>MD HABIBUR RAHMAN</w:t>
      </w:r>
    </w:p>
    <w:p w14:paraId="720821BB" w14:textId="0B8CE773" w:rsidR="00DD10EC" w:rsidRDefault="00DD10EC" w:rsidP="00E972CD">
      <w:pPr>
        <w:jc w:val="center"/>
        <w:rPr>
          <w:b/>
          <w:bCs/>
          <w:sz w:val="32"/>
          <w:szCs w:val="32"/>
        </w:rPr>
      </w:pPr>
      <w:r w:rsidRPr="00E972CD">
        <w:rPr>
          <w:b/>
          <w:bCs/>
          <w:sz w:val="32"/>
          <w:szCs w:val="32"/>
        </w:rPr>
        <w:t xml:space="preserve">Student ID- </w:t>
      </w:r>
      <w:r w:rsidR="00E972CD" w:rsidRPr="00E972CD">
        <w:rPr>
          <w:b/>
          <w:bCs/>
          <w:sz w:val="32"/>
          <w:szCs w:val="32"/>
        </w:rPr>
        <w:t>1202057</w:t>
      </w:r>
    </w:p>
    <w:p w14:paraId="3797D4EF" w14:textId="56D0AA77" w:rsidR="00E972CD" w:rsidRDefault="00E972CD" w:rsidP="00E972CD">
      <w:pPr>
        <w:jc w:val="center"/>
        <w:rPr>
          <w:b/>
          <w:bCs/>
          <w:sz w:val="32"/>
          <w:szCs w:val="32"/>
        </w:rPr>
      </w:pPr>
    </w:p>
    <w:p w14:paraId="1E2888AD" w14:textId="77777777" w:rsidR="00E972CD" w:rsidRPr="00E972CD" w:rsidRDefault="00E972CD" w:rsidP="00E972CD">
      <w:pPr>
        <w:jc w:val="center"/>
        <w:rPr>
          <w:b/>
          <w:bCs/>
          <w:sz w:val="32"/>
          <w:szCs w:val="32"/>
        </w:rPr>
      </w:pPr>
    </w:p>
    <w:p w14:paraId="3D02F98C" w14:textId="020BE7A8" w:rsidR="00DD10EC" w:rsidRPr="00E972CD" w:rsidRDefault="00DD10EC" w:rsidP="00E972CD">
      <w:pPr>
        <w:jc w:val="center"/>
        <w:rPr>
          <w:b/>
          <w:bCs/>
          <w:sz w:val="32"/>
          <w:szCs w:val="32"/>
        </w:rPr>
      </w:pPr>
      <w:r w:rsidRPr="00E972CD">
        <w:rPr>
          <w:b/>
          <w:bCs/>
          <w:sz w:val="32"/>
          <w:szCs w:val="32"/>
        </w:rPr>
        <w:t xml:space="preserve">Module name- </w:t>
      </w:r>
      <w:r w:rsidR="00E972CD" w:rsidRPr="00E972CD">
        <w:rPr>
          <w:b/>
          <w:bCs/>
          <w:sz w:val="32"/>
          <w:szCs w:val="32"/>
        </w:rPr>
        <w:t>MARKETING ESSENTIALS (BMIH4005)</w:t>
      </w:r>
    </w:p>
    <w:p w14:paraId="362C3804" w14:textId="35BAEB39" w:rsidR="00DD10EC" w:rsidRDefault="00DD10EC" w:rsidP="00E972CD">
      <w:pPr>
        <w:jc w:val="center"/>
        <w:rPr>
          <w:b/>
          <w:bCs/>
          <w:sz w:val="32"/>
          <w:szCs w:val="32"/>
        </w:rPr>
      </w:pPr>
      <w:r w:rsidRPr="00E972CD">
        <w:rPr>
          <w:b/>
          <w:bCs/>
          <w:sz w:val="32"/>
          <w:szCs w:val="32"/>
        </w:rPr>
        <w:t>Lecturer’s name</w:t>
      </w:r>
      <w:proofErr w:type="gramStart"/>
      <w:r w:rsidRPr="00E972CD">
        <w:rPr>
          <w:b/>
          <w:bCs/>
          <w:sz w:val="32"/>
          <w:szCs w:val="32"/>
        </w:rPr>
        <w:t xml:space="preserve">- </w:t>
      </w:r>
      <w:r w:rsidR="00E972CD" w:rsidRPr="00E972CD">
        <w:rPr>
          <w:b/>
          <w:bCs/>
          <w:sz w:val="32"/>
          <w:szCs w:val="32"/>
        </w:rPr>
        <w:t xml:space="preserve"> LUCIANA</w:t>
      </w:r>
      <w:proofErr w:type="gramEnd"/>
      <w:r w:rsidR="00E972CD" w:rsidRPr="00E972CD">
        <w:rPr>
          <w:b/>
          <w:bCs/>
          <w:sz w:val="32"/>
          <w:szCs w:val="32"/>
        </w:rPr>
        <w:t xml:space="preserve"> SUARDI</w:t>
      </w:r>
    </w:p>
    <w:p w14:paraId="5EDEBE73" w14:textId="223D2C54" w:rsidR="00E972CD" w:rsidRDefault="00E972CD" w:rsidP="00E972CD">
      <w:pPr>
        <w:jc w:val="center"/>
        <w:rPr>
          <w:b/>
          <w:bCs/>
          <w:sz w:val="32"/>
          <w:szCs w:val="32"/>
        </w:rPr>
      </w:pPr>
    </w:p>
    <w:p w14:paraId="1FDA513C" w14:textId="2FA16450" w:rsidR="00E972CD" w:rsidRDefault="00E972CD" w:rsidP="00E972CD">
      <w:pPr>
        <w:jc w:val="center"/>
        <w:rPr>
          <w:b/>
          <w:bCs/>
          <w:sz w:val="32"/>
          <w:szCs w:val="32"/>
        </w:rPr>
      </w:pPr>
    </w:p>
    <w:p w14:paraId="5D920BA8" w14:textId="77777777" w:rsidR="00E90E95" w:rsidRPr="00E972CD" w:rsidRDefault="00E90E95" w:rsidP="00E972CD">
      <w:pPr>
        <w:jc w:val="center"/>
        <w:rPr>
          <w:b/>
          <w:bCs/>
          <w:sz w:val="32"/>
          <w:szCs w:val="32"/>
        </w:rPr>
      </w:pPr>
    </w:p>
    <w:p w14:paraId="596DC838" w14:textId="77777777" w:rsidR="00DD10EC" w:rsidRPr="00E972CD" w:rsidRDefault="00DD10EC" w:rsidP="00E972CD">
      <w:pPr>
        <w:jc w:val="center"/>
        <w:rPr>
          <w:b/>
          <w:bCs/>
          <w:sz w:val="32"/>
          <w:szCs w:val="32"/>
        </w:rPr>
      </w:pPr>
      <w:r w:rsidRPr="00E972CD">
        <w:rPr>
          <w:b/>
          <w:bCs/>
          <w:sz w:val="32"/>
          <w:szCs w:val="32"/>
        </w:rPr>
        <w:t>Word count- 1283 words</w:t>
      </w:r>
    </w:p>
    <w:p w14:paraId="63A6F338" w14:textId="77777777" w:rsidR="00DD10EC" w:rsidRDefault="00DD10EC" w:rsidP="00DD10EC"/>
    <w:p w14:paraId="16CD943F" w14:textId="77777777" w:rsidR="00DD10EC" w:rsidRDefault="00DD10EC" w:rsidP="00DD10EC"/>
    <w:p w14:paraId="67BCF3C0" w14:textId="77777777" w:rsidR="00DD10EC" w:rsidRDefault="00DD10EC" w:rsidP="00DD10EC"/>
    <w:p w14:paraId="56DFF5CC" w14:textId="77777777" w:rsidR="00DD10EC" w:rsidRDefault="00DD10EC" w:rsidP="00DD10EC"/>
    <w:p w14:paraId="68E58646" w14:textId="77777777" w:rsidR="00DD10EC" w:rsidRDefault="00DD10EC" w:rsidP="00DD10EC"/>
    <w:p w14:paraId="485D0C3D" w14:textId="77777777" w:rsidR="00DD10EC" w:rsidRDefault="00DD10EC" w:rsidP="00DD10EC"/>
    <w:p w14:paraId="34AB4DB6" w14:textId="77777777" w:rsidR="00DD10EC" w:rsidRDefault="00DD10EC" w:rsidP="00DD10EC"/>
    <w:p w14:paraId="2AD118E2" w14:textId="77777777" w:rsidR="00DD10EC" w:rsidRDefault="00DD10EC" w:rsidP="00DD10EC"/>
    <w:p w14:paraId="32B460CE" w14:textId="77777777" w:rsidR="00DD10EC" w:rsidRDefault="00DD10EC" w:rsidP="00DD10EC"/>
    <w:p w14:paraId="4CF29C59" w14:textId="77777777" w:rsidR="00DD10EC" w:rsidRDefault="00DD10EC" w:rsidP="00DD10EC"/>
    <w:p w14:paraId="1264D030" w14:textId="77777777" w:rsidR="00DD10EC" w:rsidRDefault="00DD10EC" w:rsidP="00DD10EC"/>
    <w:p w14:paraId="40936A59" w14:textId="77777777" w:rsidR="00DD10EC" w:rsidRDefault="00DD10EC" w:rsidP="00DD10EC"/>
    <w:p w14:paraId="6921674D" w14:textId="77777777" w:rsidR="00DD10EC" w:rsidRDefault="00DD10EC" w:rsidP="00DD10EC"/>
    <w:sdt>
      <w:sdtPr>
        <w:rPr>
          <w:rFonts w:ascii="Times New Roman" w:eastAsiaTheme="minorHAnsi" w:hAnsi="Times New Roman" w:cstheme="minorBidi"/>
          <w:color w:val="auto"/>
          <w:sz w:val="24"/>
          <w:szCs w:val="22"/>
        </w:rPr>
        <w:id w:val="-1044603693"/>
        <w:docPartObj>
          <w:docPartGallery w:val="Table of Contents"/>
          <w:docPartUnique/>
        </w:docPartObj>
      </w:sdtPr>
      <w:sdtEndPr>
        <w:rPr>
          <w:b/>
          <w:bCs/>
          <w:noProof/>
        </w:rPr>
      </w:sdtEndPr>
      <w:sdtContent>
        <w:p w14:paraId="4184F1BA" w14:textId="77777777" w:rsidR="00DD10EC" w:rsidRDefault="00DD10EC">
          <w:pPr>
            <w:pStyle w:val="TOCHeading"/>
          </w:pPr>
          <w:r>
            <w:t>Contents</w:t>
          </w:r>
        </w:p>
        <w:p w14:paraId="243A56F8" w14:textId="77777777" w:rsidR="00DD10EC" w:rsidRDefault="00DD10EC">
          <w:pPr>
            <w:pStyle w:val="TOC1"/>
            <w:tabs>
              <w:tab w:val="right" w:leader="dot" w:pos="9350"/>
            </w:tabs>
            <w:rPr>
              <w:noProof/>
            </w:rPr>
          </w:pPr>
          <w:r>
            <w:fldChar w:fldCharType="begin"/>
          </w:r>
          <w:r>
            <w:instrText xml:space="preserve"> TOC \o "1-3" \h \z \u </w:instrText>
          </w:r>
          <w:r>
            <w:fldChar w:fldCharType="separate"/>
          </w:r>
          <w:hyperlink w:anchor="_Toc128831987" w:history="1">
            <w:r w:rsidRPr="00717C9D">
              <w:rPr>
                <w:rStyle w:val="Hyperlink"/>
                <w:rFonts w:eastAsia="Times New Roman"/>
                <w:noProof/>
              </w:rPr>
              <w:t>Introduction</w:t>
            </w:r>
            <w:r>
              <w:rPr>
                <w:noProof/>
                <w:webHidden/>
              </w:rPr>
              <w:tab/>
            </w:r>
            <w:r>
              <w:rPr>
                <w:noProof/>
                <w:webHidden/>
              </w:rPr>
              <w:fldChar w:fldCharType="begin"/>
            </w:r>
            <w:r>
              <w:rPr>
                <w:noProof/>
                <w:webHidden/>
              </w:rPr>
              <w:instrText xml:space="preserve"> PAGEREF _Toc128831987 \h </w:instrText>
            </w:r>
            <w:r>
              <w:rPr>
                <w:noProof/>
                <w:webHidden/>
              </w:rPr>
            </w:r>
            <w:r>
              <w:rPr>
                <w:noProof/>
                <w:webHidden/>
              </w:rPr>
              <w:fldChar w:fldCharType="separate"/>
            </w:r>
            <w:r>
              <w:rPr>
                <w:noProof/>
                <w:webHidden/>
              </w:rPr>
              <w:t>2</w:t>
            </w:r>
            <w:r>
              <w:rPr>
                <w:noProof/>
                <w:webHidden/>
              </w:rPr>
              <w:fldChar w:fldCharType="end"/>
            </w:r>
          </w:hyperlink>
        </w:p>
        <w:p w14:paraId="6D273F3C" w14:textId="77777777" w:rsidR="00DD10EC" w:rsidRDefault="00000000">
          <w:pPr>
            <w:pStyle w:val="TOC1"/>
            <w:tabs>
              <w:tab w:val="right" w:leader="dot" w:pos="9350"/>
            </w:tabs>
            <w:rPr>
              <w:noProof/>
            </w:rPr>
          </w:pPr>
          <w:hyperlink w:anchor="_Toc128831988" w:history="1">
            <w:r w:rsidR="00DD10EC" w:rsidRPr="00717C9D">
              <w:rPr>
                <w:rStyle w:val="Hyperlink"/>
                <w:rFonts w:eastAsia="Times New Roman"/>
                <w:noProof/>
              </w:rPr>
              <w:t>Situation Analysis of Moxy</w:t>
            </w:r>
            <w:r w:rsidR="00DD10EC">
              <w:rPr>
                <w:noProof/>
                <w:webHidden/>
              </w:rPr>
              <w:tab/>
            </w:r>
            <w:r w:rsidR="00DD10EC">
              <w:rPr>
                <w:noProof/>
                <w:webHidden/>
              </w:rPr>
              <w:fldChar w:fldCharType="begin"/>
            </w:r>
            <w:r w:rsidR="00DD10EC">
              <w:rPr>
                <w:noProof/>
                <w:webHidden/>
              </w:rPr>
              <w:instrText xml:space="preserve"> PAGEREF _Toc128831988 \h </w:instrText>
            </w:r>
            <w:r w:rsidR="00DD10EC">
              <w:rPr>
                <w:noProof/>
                <w:webHidden/>
              </w:rPr>
            </w:r>
            <w:r w:rsidR="00DD10EC">
              <w:rPr>
                <w:noProof/>
                <w:webHidden/>
              </w:rPr>
              <w:fldChar w:fldCharType="separate"/>
            </w:r>
            <w:r w:rsidR="00DD10EC">
              <w:rPr>
                <w:noProof/>
                <w:webHidden/>
              </w:rPr>
              <w:t>2</w:t>
            </w:r>
            <w:r w:rsidR="00DD10EC">
              <w:rPr>
                <w:noProof/>
                <w:webHidden/>
              </w:rPr>
              <w:fldChar w:fldCharType="end"/>
            </w:r>
          </w:hyperlink>
        </w:p>
        <w:p w14:paraId="15B1C428" w14:textId="77777777" w:rsidR="00DD10EC" w:rsidRDefault="00000000">
          <w:pPr>
            <w:pStyle w:val="TOC1"/>
            <w:tabs>
              <w:tab w:val="right" w:leader="dot" w:pos="9350"/>
            </w:tabs>
            <w:rPr>
              <w:noProof/>
            </w:rPr>
          </w:pPr>
          <w:hyperlink w:anchor="_Toc128831989" w:history="1">
            <w:r w:rsidR="00DD10EC" w:rsidRPr="00717C9D">
              <w:rPr>
                <w:rStyle w:val="Hyperlink"/>
                <w:rFonts w:eastAsia="Times New Roman"/>
                <w:noProof/>
              </w:rPr>
              <w:t>Objectives of Moxy</w:t>
            </w:r>
            <w:r w:rsidR="00DD10EC">
              <w:rPr>
                <w:noProof/>
                <w:webHidden/>
              </w:rPr>
              <w:tab/>
            </w:r>
            <w:r w:rsidR="00DD10EC">
              <w:rPr>
                <w:noProof/>
                <w:webHidden/>
              </w:rPr>
              <w:fldChar w:fldCharType="begin"/>
            </w:r>
            <w:r w:rsidR="00DD10EC">
              <w:rPr>
                <w:noProof/>
                <w:webHidden/>
              </w:rPr>
              <w:instrText xml:space="preserve"> PAGEREF _Toc128831989 \h </w:instrText>
            </w:r>
            <w:r w:rsidR="00DD10EC">
              <w:rPr>
                <w:noProof/>
                <w:webHidden/>
              </w:rPr>
            </w:r>
            <w:r w:rsidR="00DD10EC">
              <w:rPr>
                <w:noProof/>
                <w:webHidden/>
              </w:rPr>
              <w:fldChar w:fldCharType="separate"/>
            </w:r>
            <w:r w:rsidR="00DD10EC">
              <w:rPr>
                <w:noProof/>
                <w:webHidden/>
              </w:rPr>
              <w:t>3</w:t>
            </w:r>
            <w:r w:rsidR="00DD10EC">
              <w:rPr>
                <w:noProof/>
                <w:webHidden/>
              </w:rPr>
              <w:fldChar w:fldCharType="end"/>
            </w:r>
          </w:hyperlink>
        </w:p>
        <w:p w14:paraId="5FBEE09C" w14:textId="77777777" w:rsidR="00DD10EC" w:rsidRDefault="00000000">
          <w:pPr>
            <w:pStyle w:val="TOC1"/>
            <w:tabs>
              <w:tab w:val="right" w:leader="dot" w:pos="9350"/>
            </w:tabs>
            <w:rPr>
              <w:noProof/>
            </w:rPr>
          </w:pPr>
          <w:hyperlink w:anchor="_Toc128831990" w:history="1">
            <w:r w:rsidR="00DD10EC" w:rsidRPr="00717C9D">
              <w:rPr>
                <w:rStyle w:val="Hyperlink"/>
                <w:rFonts w:eastAsia="Times New Roman"/>
                <w:noProof/>
              </w:rPr>
              <w:t>Strategy of Moxy</w:t>
            </w:r>
            <w:r w:rsidR="00DD10EC">
              <w:rPr>
                <w:noProof/>
                <w:webHidden/>
              </w:rPr>
              <w:tab/>
            </w:r>
            <w:r w:rsidR="00DD10EC">
              <w:rPr>
                <w:noProof/>
                <w:webHidden/>
              </w:rPr>
              <w:fldChar w:fldCharType="begin"/>
            </w:r>
            <w:r w:rsidR="00DD10EC">
              <w:rPr>
                <w:noProof/>
                <w:webHidden/>
              </w:rPr>
              <w:instrText xml:space="preserve"> PAGEREF _Toc128831990 \h </w:instrText>
            </w:r>
            <w:r w:rsidR="00DD10EC">
              <w:rPr>
                <w:noProof/>
                <w:webHidden/>
              </w:rPr>
            </w:r>
            <w:r w:rsidR="00DD10EC">
              <w:rPr>
                <w:noProof/>
                <w:webHidden/>
              </w:rPr>
              <w:fldChar w:fldCharType="separate"/>
            </w:r>
            <w:r w:rsidR="00DD10EC">
              <w:rPr>
                <w:noProof/>
                <w:webHidden/>
              </w:rPr>
              <w:t>3</w:t>
            </w:r>
            <w:r w:rsidR="00DD10EC">
              <w:rPr>
                <w:noProof/>
                <w:webHidden/>
              </w:rPr>
              <w:fldChar w:fldCharType="end"/>
            </w:r>
          </w:hyperlink>
        </w:p>
        <w:p w14:paraId="38BBB5B6" w14:textId="77777777" w:rsidR="00DD10EC" w:rsidRDefault="00000000">
          <w:pPr>
            <w:pStyle w:val="TOC1"/>
            <w:tabs>
              <w:tab w:val="right" w:leader="dot" w:pos="9350"/>
            </w:tabs>
            <w:rPr>
              <w:noProof/>
            </w:rPr>
          </w:pPr>
          <w:hyperlink w:anchor="_Toc128831991" w:history="1">
            <w:r w:rsidR="00DD10EC" w:rsidRPr="00717C9D">
              <w:rPr>
                <w:rStyle w:val="Hyperlink"/>
                <w:rFonts w:eastAsia="Times New Roman"/>
                <w:noProof/>
              </w:rPr>
              <w:t>Tactics of Moxy</w:t>
            </w:r>
            <w:r w:rsidR="00DD10EC">
              <w:rPr>
                <w:noProof/>
                <w:webHidden/>
              </w:rPr>
              <w:tab/>
            </w:r>
            <w:r w:rsidR="00DD10EC">
              <w:rPr>
                <w:noProof/>
                <w:webHidden/>
              </w:rPr>
              <w:fldChar w:fldCharType="begin"/>
            </w:r>
            <w:r w:rsidR="00DD10EC">
              <w:rPr>
                <w:noProof/>
                <w:webHidden/>
              </w:rPr>
              <w:instrText xml:space="preserve"> PAGEREF _Toc128831991 \h </w:instrText>
            </w:r>
            <w:r w:rsidR="00DD10EC">
              <w:rPr>
                <w:noProof/>
                <w:webHidden/>
              </w:rPr>
            </w:r>
            <w:r w:rsidR="00DD10EC">
              <w:rPr>
                <w:noProof/>
                <w:webHidden/>
              </w:rPr>
              <w:fldChar w:fldCharType="separate"/>
            </w:r>
            <w:r w:rsidR="00DD10EC">
              <w:rPr>
                <w:noProof/>
                <w:webHidden/>
              </w:rPr>
              <w:t>3</w:t>
            </w:r>
            <w:r w:rsidR="00DD10EC">
              <w:rPr>
                <w:noProof/>
                <w:webHidden/>
              </w:rPr>
              <w:fldChar w:fldCharType="end"/>
            </w:r>
          </w:hyperlink>
        </w:p>
        <w:p w14:paraId="1436D652" w14:textId="77777777" w:rsidR="00DD10EC" w:rsidRDefault="00000000">
          <w:pPr>
            <w:pStyle w:val="TOC1"/>
            <w:tabs>
              <w:tab w:val="right" w:leader="dot" w:pos="9350"/>
            </w:tabs>
            <w:rPr>
              <w:noProof/>
            </w:rPr>
          </w:pPr>
          <w:hyperlink w:anchor="_Toc128831992" w:history="1">
            <w:r w:rsidR="00DD10EC" w:rsidRPr="00717C9D">
              <w:rPr>
                <w:rStyle w:val="Hyperlink"/>
                <w:rFonts w:eastAsia="Times New Roman"/>
                <w:noProof/>
              </w:rPr>
              <w:t>Actions for Moxy</w:t>
            </w:r>
            <w:r w:rsidR="00DD10EC">
              <w:rPr>
                <w:noProof/>
                <w:webHidden/>
              </w:rPr>
              <w:tab/>
            </w:r>
            <w:r w:rsidR="00DD10EC">
              <w:rPr>
                <w:noProof/>
                <w:webHidden/>
              </w:rPr>
              <w:fldChar w:fldCharType="begin"/>
            </w:r>
            <w:r w:rsidR="00DD10EC">
              <w:rPr>
                <w:noProof/>
                <w:webHidden/>
              </w:rPr>
              <w:instrText xml:space="preserve"> PAGEREF _Toc128831992 \h </w:instrText>
            </w:r>
            <w:r w:rsidR="00DD10EC">
              <w:rPr>
                <w:noProof/>
                <w:webHidden/>
              </w:rPr>
            </w:r>
            <w:r w:rsidR="00DD10EC">
              <w:rPr>
                <w:noProof/>
                <w:webHidden/>
              </w:rPr>
              <w:fldChar w:fldCharType="separate"/>
            </w:r>
            <w:r w:rsidR="00DD10EC">
              <w:rPr>
                <w:noProof/>
                <w:webHidden/>
              </w:rPr>
              <w:t>4</w:t>
            </w:r>
            <w:r w:rsidR="00DD10EC">
              <w:rPr>
                <w:noProof/>
                <w:webHidden/>
              </w:rPr>
              <w:fldChar w:fldCharType="end"/>
            </w:r>
          </w:hyperlink>
        </w:p>
        <w:p w14:paraId="16C8BB0B" w14:textId="77777777" w:rsidR="00DD10EC" w:rsidRDefault="00000000">
          <w:pPr>
            <w:pStyle w:val="TOC1"/>
            <w:tabs>
              <w:tab w:val="right" w:leader="dot" w:pos="9350"/>
            </w:tabs>
            <w:rPr>
              <w:noProof/>
            </w:rPr>
          </w:pPr>
          <w:hyperlink w:anchor="_Toc128831993" w:history="1">
            <w:r w:rsidR="00DD10EC" w:rsidRPr="00717C9D">
              <w:rPr>
                <w:rStyle w:val="Hyperlink"/>
                <w:noProof/>
              </w:rPr>
              <w:t>Control measures for Moxy</w:t>
            </w:r>
            <w:r w:rsidR="00DD10EC">
              <w:rPr>
                <w:noProof/>
                <w:webHidden/>
              </w:rPr>
              <w:tab/>
            </w:r>
            <w:r w:rsidR="00DD10EC">
              <w:rPr>
                <w:noProof/>
                <w:webHidden/>
              </w:rPr>
              <w:fldChar w:fldCharType="begin"/>
            </w:r>
            <w:r w:rsidR="00DD10EC">
              <w:rPr>
                <w:noProof/>
                <w:webHidden/>
              </w:rPr>
              <w:instrText xml:space="preserve"> PAGEREF _Toc128831993 \h </w:instrText>
            </w:r>
            <w:r w:rsidR="00DD10EC">
              <w:rPr>
                <w:noProof/>
                <w:webHidden/>
              </w:rPr>
            </w:r>
            <w:r w:rsidR="00DD10EC">
              <w:rPr>
                <w:noProof/>
                <w:webHidden/>
              </w:rPr>
              <w:fldChar w:fldCharType="separate"/>
            </w:r>
            <w:r w:rsidR="00DD10EC">
              <w:rPr>
                <w:noProof/>
                <w:webHidden/>
              </w:rPr>
              <w:t>4</w:t>
            </w:r>
            <w:r w:rsidR="00DD10EC">
              <w:rPr>
                <w:noProof/>
                <w:webHidden/>
              </w:rPr>
              <w:fldChar w:fldCharType="end"/>
            </w:r>
          </w:hyperlink>
        </w:p>
        <w:p w14:paraId="2DBC51C4" w14:textId="77777777" w:rsidR="00DD10EC" w:rsidRDefault="00000000">
          <w:pPr>
            <w:pStyle w:val="TOC1"/>
            <w:tabs>
              <w:tab w:val="right" w:leader="dot" w:pos="9350"/>
            </w:tabs>
            <w:rPr>
              <w:noProof/>
            </w:rPr>
          </w:pPr>
          <w:hyperlink w:anchor="_Toc128831994" w:history="1">
            <w:r w:rsidR="00DD10EC" w:rsidRPr="00717C9D">
              <w:rPr>
                <w:rStyle w:val="Hyperlink"/>
                <w:noProof/>
              </w:rPr>
              <w:t>Conclusion</w:t>
            </w:r>
            <w:r w:rsidR="00DD10EC">
              <w:rPr>
                <w:noProof/>
                <w:webHidden/>
              </w:rPr>
              <w:tab/>
            </w:r>
            <w:r w:rsidR="00DD10EC">
              <w:rPr>
                <w:noProof/>
                <w:webHidden/>
              </w:rPr>
              <w:fldChar w:fldCharType="begin"/>
            </w:r>
            <w:r w:rsidR="00DD10EC">
              <w:rPr>
                <w:noProof/>
                <w:webHidden/>
              </w:rPr>
              <w:instrText xml:space="preserve"> PAGEREF _Toc128831994 \h </w:instrText>
            </w:r>
            <w:r w:rsidR="00DD10EC">
              <w:rPr>
                <w:noProof/>
                <w:webHidden/>
              </w:rPr>
            </w:r>
            <w:r w:rsidR="00DD10EC">
              <w:rPr>
                <w:noProof/>
                <w:webHidden/>
              </w:rPr>
              <w:fldChar w:fldCharType="separate"/>
            </w:r>
            <w:r w:rsidR="00DD10EC">
              <w:rPr>
                <w:noProof/>
                <w:webHidden/>
              </w:rPr>
              <w:t>4</w:t>
            </w:r>
            <w:r w:rsidR="00DD10EC">
              <w:rPr>
                <w:noProof/>
                <w:webHidden/>
              </w:rPr>
              <w:fldChar w:fldCharType="end"/>
            </w:r>
          </w:hyperlink>
        </w:p>
        <w:p w14:paraId="2C998B98" w14:textId="77777777" w:rsidR="00DD10EC" w:rsidRDefault="00000000">
          <w:pPr>
            <w:pStyle w:val="TOC1"/>
            <w:tabs>
              <w:tab w:val="right" w:leader="dot" w:pos="9350"/>
            </w:tabs>
            <w:rPr>
              <w:noProof/>
            </w:rPr>
          </w:pPr>
          <w:hyperlink w:anchor="_Toc128831995" w:history="1">
            <w:r w:rsidR="00DD10EC" w:rsidRPr="00717C9D">
              <w:rPr>
                <w:rStyle w:val="Hyperlink"/>
                <w:noProof/>
              </w:rPr>
              <w:t>References</w:t>
            </w:r>
            <w:r w:rsidR="00DD10EC">
              <w:rPr>
                <w:noProof/>
                <w:webHidden/>
              </w:rPr>
              <w:tab/>
            </w:r>
            <w:r w:rsidR="00DD10EC">
              <w:rPr>
                <w:noProof/>
                <w:webHidden/>
              </w:rPr>
              <w:fldChar w:fldCharType="begin"/>
            </w:r>
            <w:r w:rsidR="00DD10EC">
              <w:rPr>
                <w:noProof/>
                <w:webHidden/>
              </w:rPr>
              <w:instrText xml:space="preserve"> PAGEREF _Toc128831995 \h </w:instrText>
            </w:r>
            <w:r w:rsidR="00DD10EC">
              <w:rPr>
                <w:noProof/>
                <w:webHidden/>
              </w:rPr>
            </w:r>
            <w:r w:rsidR="00DD10EC">
              <w:rPr>
                <w:noProof/>
                <w:webHidden/>
              </w:rPr>
              <w:fldChar w:fldCharType="separate"/>
            </w:r>
            <w:r w:rsidR="00DD10EC">
              <w:rPr>
                <w:noProof/>
                <w:webHidden/>
              </w:rPr>
              <w:t>5</w:t>
            </w:r>
            <w:r w:rsidR="00DD10EC">
              <w:rPr>
                <w:noProof/>
                <w:webHidden/>
              </w:rPr>
              <w:fldChar w:fldCharType="end"/>
            </w:r>
          </w:hyperlink>
        </w:p>
        <w:p w14:paraId="198D1353" w14:textId="77777777" w:rsidR="00DD10EC" w:rsidRDefault="00DD10EC">
          <w:r>
            <w:rPr>
              <w:b/>
              <w:bCs/>
              <w:noProof/>
            </w:rPr>
            <w:fldChar w:fldCharType="end"/>
          </w:r>
        </w:p>
      </w:sdtContent>
    </w:sdt>
    <w:p w14:paraId="542B071B" w14:textId="77777777" w:rsidR="00DD10EC" w:rsidRDefault="00DD10EC" w:rsidP="00DD10EC"/>
    <w:p w14:paraId="11BC7A3E" w14:textId="77777777" w:rsidR="00DD10EC" w:rsidRDefault="00DD10EC" w:rsidP="00DD10EC"/>
    <w:p w14:paraId="06AA516D" w14:textId="77777777" w:rsidR="00DD10EC" w:rsidRDefault="00DD10EC" w:rsidP="00DD10EC"/>
    <w:p w14:paraId="4F027F37" w14:textId="77777777" w:rsidR="00DD10EC" w:rsidRDefault="00DD10EC" w:rsidP="00DD10EC"/>
    <w:p w14:paraId="2DD738CC" w14:textId="77777777" w:rsidR="00DD10EC" w:rsidRDefault="00DD10EC" w:rsidP="00DD10EC"/>
    <w:p w14:paraId="34AABF74" w14:textId="77777777" w:rsidR="00DD10EC" w:rsidRDefault="00DD10EC" w:rsidP="00DD10EC"/>
    <w:p w14:paraId="157F9AB6" w14:textId="77777777" w:rsidR="00DD10EC" w:rsidRDefault="00DD10EC" w:rsidP="00DD10EC"/>
    <w:p w14:paraId="5B5EFC3A" w14:textId="77777777" w:rsidR="00DD10EC" w:rsidRDefault="00DD10EC" w:rsidP="00DD10EC"/>
    <w:p w14:paraId="2FA7107E" w14:textId="77777777" w:rsidR="00F53C5A" w:rsidRDefault="00DD10EC" w:rsidP="008A4462">
      <w:pPr>
        <w:pStyle w:val="Heading1"/>
        <w:rPr>
          <w:rFonts w:eastAsia="Times New Roman"/>
        </w:rPr>
      </w:pPr>
      <w:bookmarkStart w:id="0" w:name="_Toc128831987"/>
      <w:r>
        <w:rPr>
          <w:rFonts w:eastAsia="Times New Roman"/>
        </w:rPr>
        <w:t>Introduction</w:t>
      </w:r>
      <w:bookmarkEnd w:id="0"/>
      <w:r>
        <w:rPr>
          <w:rFonts w:eastAsia="Times New Roman"/>
        </w:rPr>
        <w:t xml:space="preserve"> </w:t>
      </w:r>
    </w:p>
    <w:p w14:paraId="37307CED" w14:textId="77777777" w:rsidR="00F53C5A" w:rsidRPr="00F53C5A" w:rsidRDefault="00DD10EC" w:rsidP="00F53C5A">
      <w:r>
        <w:t xml:space="preserve">The purpose of the marketing plan is to attract more customers for Moxy. It is an emerging global brand in the tourism industry. The target market of the brand is young travellers. Other brands are serving this segment. The challenge for Moxy is to attract them more with its service propositions </w:t>
      </w:r>
      <w:r w:rsidRPr="00DD10EC">
        <w:lastRenderedPageBreak/>
        <w:t>(</w:t>
      </w:r>
      <w:proofErr w:type="spellStart"/>
      <w:r w:rsidRPr="00DD10EC">
        <w:t>Ashill</w:t>
      </w:r>
      <w:proofErr w:type="spellEnd"/>
      <w:r w:rsidRPr="00DD10EC">
        <w:t xml:space="preserve"> et al., 2022)</w:t>
      </w:r>
      <w:r>
        <w:t xml:space="preserve">. This marketing plan is being prepared for the higher managers of the organization. </w:t>
      </w:r>
      <w:r w:rsidRPr="00477EC8">
        <w:t>SOSTAC</w:t>
      </w:r>
      <w:r>
        <w:t xml:space="preserve"> analysis model is used in the model to make the overall marketing plan. Besides, the PESTLE model, marketing mix, </w:t>
      </w:r>
      <w:r w:rsidRPr="00477EC8">
        <w:t>Bowman's strategy clock</w:t>
      </w:r>
      <w:r>
        <w:t xml:space="preserve"> etc. theories are also used to make the marketing plan. </w:t>
      </w:r>
    </w:p>
    <w:p w14:paraId="5A35710E" w14:textId="77777777" w:rsidR="008012E0" w:rsidRDefault="00DD10EC" w:rsidP="008A4462">
      <w:pPr>
        <w:pStyle w:val="Heading1"/>
        <w:rPr>
          <w:rFonts w:eastAsia="Times New Roman"/>
        </w:rPr>
      </w:pPr>
      <w:bookmarkStart w:id="1" w:name="_Toc128831988"/>
      <w:r w:rsidRPr="001027BE">
        <w:rPr>
          <w:rFonts w:eastAsia="Times New Roman"/>
        </w:rPr>
        <w:t>Situation Analysis</w:t>
      </w:r>
      <w:r>
        <w:rPr>
          <w:rFonts w:eastAsia="Times New Roman"/>
        </w:rPr>
        <w:t xml:space="preserve"> of Moxy</w:t>
      </w:r>
      <w:bookmarkEnd w:id="1"/>
      <w:r>
        <w:rPr>
          <w:rFonts w:eastAsia="Times New Roman"/>
        </w:rPr>
        <w:t xml:space="preserve"> </w:t>
      </w:r>
    </w:p>
    <w:p w14:paraId="4F3F0193" w14:textId="77777777" w:rsidR="008A4462" w:rsidRDefault="00DD10EC" w:rsidP="008A4462">
      <w:r>
        <w:t xml:space="preserve">The most reliable tool for a situation analysis of an organization is the </w:t>
      </w:r>
      <w:r w:rsidRPr="008A4462">
        <w:t>5 'C's</w:t>
      </w:r>
      <w:r>
        <w:t xml:space="preserve"> analysis. It helps the decision makers to understand the risk factors and the drivers of organizational success which arise from different environmental factors </w:t>
      </w:r>
      <w:r w:rsidRPr="00DD10EC">
        <w:t>(Broadhurst, 2021)</w:t>
      </w:r>
      <w:r>
        <w:t>. The elements of 5c are- company, collaborators, customers, competitors, and c</w:t>
      </w:r>
      <w:r w:rsidR="00093138">
        <w:t>limate</w:t>
      </w:r>
      <w:r>
        <w:t xml:space="preserve">. </w:t>
      </w:r>
    </w:p>
    <w:p w14:paraId="3F2C35ED" w14:textId="77777777" w:rsidR="008A4462" w:rsidRDefault="00DD10EC" w:rsidP="008A4462">
      <w:r w:rsidRPr="00DD10EC">
        <w:rPr>
          <w:b/>
        </w:rPr>
        <w:t>Company-</w:t>
      </w:r>
      <w:r>
        <w:t xml:space="preserve"> Moxy is a comparatively new organization in the tourism industry. Its strength is being a concern of Marriott International. As it is a new brand, so, the familiarity is less. It is a big weakness </w:t>
      </w:r>
      <w:r w:rsidRPr="00DD10EC">
        <w:t>(Chaffey, 2022)</w:t>
      </w:r>
      <w:r>
        <w:t xml:space="preserve">. The growing millennial segment is a source of opportunity. Market competition is a threat to this organization. </w:t>
      </w:r>
    </w:p>
    <w:p w14:paraId="1E1D908E" w14:textId="77777777" w:rsidR="008A4462" w:rsidRDefault="00DD10EC" w:rsidP="008A4462">
      <w:r w:rsidRPr="00DD10EC">
        <w:rPr>
          <w:b/>
        </w:rPr>
        <w:t>Collaboration-</w:t>
      </w:r>
      <w:r>
        <w:t xml:space="preserve"> Moxy always gets the advantage of different types of collaborations. First, it is an initiative of Marriott International to offer good services to customers. Moreover, it has collaborated with Ikea and Bumble </w:t>
      </w:r>
      <w:r w:rsidRPr="00DD10EC">
        <w:t>(</w:t>
      </w:r>
      <w:proofErr w:type="spellStart"/>
      <w:r w:rsidRPr="00DD10EC">
        <w:t>Constantinides</w:t>
      </w:r>
      <w:proofErr w:type="spellEnd"/>
      <w:r w:rsidRPr="00DD10EC">
        <w:t>, 2021)</w:t>
      </w:r>
      <w:r>
        <w:t xml:space="preserve">. </w:t>
      </w:r>
      <w:r w:rsidR="00093138">
        <w:t xml:space="preserve">These collaborations give greater strength to the organization. </w:t>
      </w:r>
    </w:p>
    <w:p w14:paraId="6F3F47B0" w14:textId="77777777" w:rsidR="00093138" w:rsidRDefault="00DD10EC" w:rsidP="008A4462">
      <w:r w:rsidRPr="00DD10EC">
        <w:rPr>
          <w:b/>
        </w:rPr>
        <w:t>Customers-</w:t>
      </w:r>
      <w:r>
        <w:t xml:space="preserve"> The customers of Moxy are very specific. This is a vibrant brand in the tourism industry. It is great for the youth who love fun and entertainment </w:t>
      </w:r>
      <w:r w:rsidRPr="00DD10EC">
        <w:t>(Cravens &amp; Piercy, 2021)</w:t>
      </w:r>
      <w:r>
        <w:t xml:space="preserve">. The accommodation facilities in this hotel are created in a way that gives unmatched experience to the fun-loving and excitement-loving customers. </w:t>
      </w:r>
    </w:p>
    <w:p w14:paraId="69AE1C4D" w14:textId="77777777" w:rsidR="00093138" w:rsidRDefault="00DD10EC" w:rsidP="008A4462">
      <w:r w:rsidRPr="00DD10EC">
        <w:rPr>
          <w:b/>
        </w:rPr>
        <w:t>Competitors-</w:t>
      </w:r>
      <w:r>
        <w:t xml:space="preserve"> The tourism market is very competitive. There are many small, and already established big brands. In such a situation, it becomes important for any organization to understand the market competition and make strategies likewise </w:t>
      </w:r>
      <w:r w:rsidRPr="00DD10EC">
        <w:t>(</w:t>
      </w:r>
      <w:proofErr w:type="spellStart"/>
      <w:r w:rsidRPr="00DD10EC">
        <w:t>Grönroos</w:t>
      </w:r>
      <w:proofErr w:type="spellEnd"/>
      <w:r w:rsidRPr="00DD10EC">
        <w:t>, 2021)</w:t>
      </w:r>
      <w:r>
        <w:t xml:space="preserve">. </w:t>
      </w:r>
      <w:r w:rsidRPr="00093138">
        <w:t>Bowman's strategy clock</w:t>
      </w:r>
      <w:r>
        <w:t xml:space="preserve"> can be used here. Moxy uses the l</w:t>
      </w:r>
      <w:r w:rsidRPr="00093138">
        <w:t>ow price and value-added</w:t>
      </w:r>
      <w:r>
        <w:t xml:space="preserve"> strategy to win in the market. </w:t>
      </w:r>
    </w:p>
    <w:p w14:paraId="5780AF6E" w14:textId="77777777" w:rsidR="00093138" w:rsidRDefault="00DD10EC" w:rsidP="008A4462">
      <w:r w:rsidRPr="00DD10EC">
        <w:rPr>
          <w:b/>
        </w:rPr>
        <w:t>Climate-</w:t>
      </w:r>
      <w:r>
        <w:t xml:space="preserve"> This is all about understanding the external environment of an organization. A PESTLE analysis can help better to understand the climate of Moxy. Right now world politics is creating absolute threats to Moxy for its growth </w:t>
      </w:r>
      <w:r w:rsidRPr="00DD10EC">
        <w:t>(Guthrie, 2022)</w:t>
      </w:r>
      <w:r>
        <w:t xml:space="preserve">. Otherwise, the other PESTLE factors are creating opportunities and threats at the same time. The proper utilization of the climate depends on the strategic expertise of the organization. </w:t>
      </w:r>
    </w:p>
    <w:p w14:paraId="7ED6F9A8" w14:textId="77777777" w:rsidR="00093138" w:rsidRDefault="00DD10EC" w:rsidP="00093138">
      <w:pPr>
        <w:pStyle w:val="Heading1"/>
        <w:rPr>
          <w:rFonts w:eastAsia="Times New Roman"/>
        </w:rPr>
      </w:pPr>
      <w:bookmarkStart w:id="2" w:name="_Toc128831989"/>
      <w:r w:rsidRPr="001027BE">
        <w:rPr>
          <w:rFonts w:eastAsia="Times New Roman"/>
        </w:rPr>
        <w:t>Objectives</w:t>
      </w:r>
      <w:r>
        <w:rPr>
          <w:rFonts w:eastAsia="Times New Roman"/>
        </w:rPr>
        <w:t xml:space="preserve"> of Moxy</w:t>
      </w:r>
      <w:bookmarkEnd w:id="2"/>
      <w:r>
        <w:rPr>
          <w:rFonts w:eastAsia="Times New Roman"/>
        </w:rPr>
        <w:t xml:space="preserve"> </w:t>
      </w:r>
    </w:p>
    <w:p w14:paraId="1834950D" w14:textId="77777777" w:rsidR="00093138" w:rsidRPr="00093138" w:rsidRDefault="00DD10EC" w:rsidP="00093138">
      <w:r>
        <w:t xml:space="preserve">The objective of this marketing plan is to take the brand closer to its target customers. This should be the SMART goal of the organization. Moxy should always try to find new customers. As young people are travelling more and they also want to save some money when they travel, this organization can utilize the opportunity by attracting them with added facilities and comparatively low pricing </w:t>
      </w:r>
      <w:r w:rsidRPr="00DD10EC">
        <w:t>(Kotler et al., 2022)</w:t>
      </w:r>
      <w:r>
        <w:t xml:space="preserve">. This goal to attract customers with low prices and added value is specific, measurable, achievable, relevant, and time-bound. </w:t>
      </w:r>
    </w:p>
    <w:p w14:paraId="3446C04E" w14:textId="77777777" w:rsidR="008A4462" w:rsidRDefault="00DD10EC" w:rsidP="00AE11C3">
      <w:pPr>
        <w:pStyle w:val="Heading1"/>
      </w:pPr>
      <w:bookmarkStart w:id="3" w:name="_Toc128831990"/>
      <w:r w:rsidRPr="001027BE">
        <w:rPr>
          <w:rFonts w:eastAsia="Times New Roman"/>
        </w:rPr>
        <w:lastRenderedPageBreak/>
        <w:t>Strategy</w:t>
      </w:r>
      <w:r>
        <w:rPr>
          <w:rFonts w:eastAsia="Times New Roman"/>
        </w:rPr>
        <w:t xml:space="preserve"> of Moxy</w:t>
      </w:r>
      <w:bookmarkEnd w:id="3"/>
      <w:r>
        <w:rPr>
          <w:rFonts w:eastAsia="Times New Roman"/>
        </w:rPr>
        <w:t xml:space="preserve"> </w:t>
      </w:r>
    </w:p>
    <w:p w14:paraId="194C4D1A" w14:textId="77777777" w:rsidR="008A4462" w:rsidRDefault="00DD10EC" w:rsidP="008A4462">
      <w:r>
        <w:t xml:space="preserve">Great rooms with premium comfort at the lowest possible cost are the value proposition of Moxy. The organization differentiate its accommodation services very clearly by facilitating fun and different types of celebration set-ups. The hotel environments are highly youth centred. The room size, room structure, furniture etc. symbolized that the rooms are made to give comfort at the same time cutting all extra subjects that can increase the price of the services </w:t>
      </w:r>
      <w:r w:rsidRPr="00DD10EC">
        <w:t>(</w:t>
      </w:r>
      <w:proofErr w:type="spellStart"/>
      <w:r w:rsidRPr="00DD10EC">
        <w:t>Londhe</w:t>
      </w:r>
      <w:proofErr w:type="spellEnd"/>
      <w:r w:rsidRPr="00DD10EC">
        <w:t>, 2021)</w:t>
      </w:r>
      <w:r>
        <w:t xml:space="preserve">. In value communication, the organization deeply concentrates on attracting the youth showing the variations in services and the customization made for the youth. The value proposition is very tactfully connected with the target customer. Generally, young travellers want some exciting features like- bars, swimming pools, indoor games etc. Moxy offers all these and also communicates these properly. Through this communication, it creates a clear concept that if someone is young and is travelling, Moxy is the first choice for him. </w:t>
      </w:r>
    </w:p>
    <w:p w14:paraId="1F368CFA" w14:textId="77777777" w:rsidR="008D311A" w:rsidRDefault="00DD10EC" w:rsidP="008D311A">
      <w:pPr>
        <w:pStyle w:val="Heading1"/>
      </w:pPr>
      <w:bookmarkStart w:id="4" w:name="_Toc128831991"/>
      <w:r w:rsidRPr="001027BE">
        <w:rPr>
          <w:rFonts w:eastAsia="Times New Roman"/>
        </w:rPr>
        <w:t>Tactics</w:t>
      </w:r>
      <w:r>
        <w:rPr>
          <w:rFonts w:eastAsia="Times New Roman"/>
        </w:rPr>
        <w:t xml:space="preserve"> of Moxy</w:t>
      </w:r>
      <w:bookmarkEnd w:id="4"/>
      <w:r>
        <w:rPr>
          <w:rFonts w:eastAsia="Times New Roman"/>
        </w:rPr>
        <w:t xml:space="preserve"> </w:t>
      </w:r>
    </w:p>
    <w:p w14:paraId="0ACB24F2" w14:textId="77777777" w:rsidR="008A4462" w:rsidRDefault="00DD10EC" w:rsidP="008A4462">
      <w:r>
        <w:t xml:space="preserve">It uses the marketing mix very tactfully. All the elements of the marketing mix are so well organized that they can easily attract customers. It gives too much effort into product, price, place, and promotion. Everything is organized focusing on the customer base. </w:t>
      </w:r>
    </w:p>
    <w:p w14:paraId="2E550E63" w14:textId="77777777" w:rsidR="008D311A" w:rsidRDefault="00DD10EC" w:rsidP="008A4462">
      <w:r>
        <w:t xml:space="preserve">Product- The main product of Moxy is </w:t>
      </w:r>
      <w:r w:rsidR="009F3CF5">
        <w:t xml:space="preserve">room services for travellers. But there are different types of value-added services. For example, it offers funky restaurants, 24/7 bars, entertainment zones, and free technological support like- free Wi-Fi, smart TV, </w:t>
      </w:r>
      <w:r w:rsidR="009F3CF5" w:rsidRPr="009F3CF5">
        <w:t>open wall closet</w:t>
      </w:r>
      <w:r w:rsidR="009F3CF5">
        <w:t xml:space="preserve">s etc. to make the hotel stays more comfortable and luxurious. </w:t>
      </w:r>
    </w:p>
    <w:p w14:paraId="1015C7D5" w14:textId="77777777" w:rsidR="008A4462" w:rsidRDefault="00DD10EC" w:rsidP="008A4462">
      <w:r>
        <w:t xml:space="preserve">Price- The pricing strategy of Moxy is more or less. It means the organization gives more services to the travellers and charges less from them. The hotel chain started its activities to attract young travellers. To attract them, low pricing is the first consideration </w:t>
      </w:r>
      <w:r w:rsidRPr="00DD10EC">
        <w:t>(Nilsson, 2021)</w:t>
      </w:r>
      <w:r>
        <w:t xml:space="preserve">. Now, to make it meaningful, it added some extra services that finally made it lucrative to the customers. </w:t>
      </w:r>
    </w:p>
    <w:p w14:paraId="2E9FDE04" w14:textId="77777777" w:rsidR="008A4462" w:rsidRDefault="00DD10EC" w:rsidP="008A4462">
      <w:r>
        <w:t xml:space="preserve">Place- The place strategy of the organization is too smart. It has openings in more than 70 places in the world though it is working to increase the number of hotels in different other locations. To have a hotel, Moxy considers the comfort of its target customers. It means, it has hotels in the places where the youth travels the most </w:t>
      </w:r>
      <w:r w:rsidRPr="00DD10EC">
        <w:t>(</w:t>
      </w:r>
      <w:proofErr w:type="spellStart"/>
      <w:r w:rsidRPr="00DD10EC">
        <w:t>Okrepilov</w:t>
      </w:r>
      <w:proofErr w:type="spellEnd"/>
      <w:r w:rsidRPr="00DD10EC">
        <w:t>, 2022)</w:t>
      </w:r>
      <w:r>
        <w:t xml:space="preserve">. Another thing is using different channels to highlight the locations of the hotels. It uses advertisement especially to let people know the location of the hotel and how that location can give movement flexibility. </w:t>
      </w:r>
    </w:p>
    <w:p w14:paraId="46151CAA" w14:textId="77777777" w:rsidR="008A4462" w:rsidRDefault="00DD10EC" w:rsidP="008A4462">
      <w:r>
        <w:t xml:space="preserve">Promotion- First of all, it uses all the tools of the marketing communication mix. It uses a variation of colour in all its promotional tools </w:t>
      </w:r>
      <w:r w:rsidRPr="00DD10EC">
        <w:t>(Piercy &amp; Morgan, 2021)</w:t>
      </w:r>
      <w:r>
        <w:t>. This is done to symboli</w:t>
      </w:r>
      <w:r w:rsidR="004B1F9B">
        <w:t xml:space="preserve">ze the liveliness of the hotels. In the advertisements, it is communicated that young people can have more fun if they stay in Moxy. It is shown that they can have anything and they can go limitless ta Moxy. </w:t>
      </w:r>
    </w:p>
    <w:p w14:paraId="32F97E19" w14:textId="77777777" w:rsidR="008A4462" w:rsidRPr="004B1F9B" w:rsidRDefault="00DD10EC" w:rsidP="004B1F9B">
      <w:pPr>
        <w:pStyle w:val="Heading1"/>
      </w:pPr>
      <w:bookmarkStart w:id="5" w:name="_Toc128831992"/>
      <w:r w:rsidRPr="001027BE">
        <w:rPr>
          <w:rFonts w:eastAsia="Times New Roman"/>
        </w:rPr>
        <w:t>Action</w:t>
      </w:r>
      <w:r>
        <w:rPr>
          <w:rFonts w:eastAsia="Times New Roman"/>
        </w:rPr>
        <w:t>s for Moxy</w:t>
      </w:r>
      <w:bookmarkEnd w:id="5"/>
      <w:r>
        <w:rPr>
          <w:rFonts w:eastAsia="Times New Roman"/>
        </w:rPr>
        <w:t xml:space="preserve"> </w:t>
      </w:r>
    </w:p>
    <w:p w14:paraId="286764D8" w14:textId="77777777" w:rsidR="008A4462" w:rsidRDefault="00DD10EC" w:rsidP="008A4462">
      <w:r>
        <w:t xml:space="preserve">Marketing channels and the use of the marketing channels are very important for the organization it needs to use all the channels of marketing to create awareness about the services of the organization. Free, paid, digital, and traditional </w:t>
      </w:r>
      <w:r w:rsidR="00DA25F4">
        <w:t xml:space="preserve">are the channels of marketing. All these should be </w:t>
      </w:r>
      <w:r w:rsidR="00DA25F4">
        <w:lastRenderedPageBreak/>
        <w:t>used to aware the target people about its services</w:t>
      </w:r>
      <w:r>
        <w:t xml:space="preserve"> </w:t>
      </w:r>
      <w:r w:rsidRPr="00DD10EC">
        <w:t>(Williams, 2022)</w:t>
      </w:r>
      <w:r w:rsidR="00DA25F4">
        <w:t xml:space="preserve">. The highest importance will be given to paid social media marketing. It's because young people are more available on social media. Then will come about the traditional marketing and finally, if there is any chance of any free marketing that will take place. </w:t>
      </w:r>
    </w:p>
    <w:p w14:paraId="21946B31" w14:textId="77777777" w:rsidR="00DA25F4" w:rsidRDefault="00DD10EC" w:rsidP="00DA25F4">
      <w:pPr>
        <w:pStyle w:val="Heading1"/>
      </w:pPr>
      <w:bookmarkStart w:id="6" w:name="_Toc128831993"/>
      <w:r>
        <w:t>Control measures for Moxy</w:t>
      </w:r>
      <w:bookmarkEnd w:id="6"/>
      <w:r>
        <w:t xml:space="preserve"> </w:t>
      </w:r>
    </w:p>
    <w:p w14:paraId="55E0FD88" w14:textId="77777777" w:rsidR="00DA25F4" w:rsidRDefault="00DD10EC" w:rsidP="008A4462">
      <w:r>
        <w:t xml:space="preserve">Controlling means understanding the performance of the marketing plan and other activities. A good performance matrix can be used in this regard. How many new customers have been gained, what is the perception of the customers about the brand, the profit and monetary achievement of the organization, positive feedback from the customers etc. can be measured as part of the control measures </w:t>
      </w:r>
      <w:r w:rsidRPr="00DD10EC">
        <w:t>(Zinkhan &amp; Pereira, 2021)</w:t>
      </w:r>
      <w:r>
        <w:t xml:space="preserve">. If all the questions give satisfactory responses, then the marketing plan is working well otherwise, the plan will be rechecked. </w:t>
      </w:r>
    </w:p>
    <w:p w14:paraId="336B363B" w14:textId="77777777" w:rsidR="00DA25F4" w:rsidRDefault="00DD10EC" w:rsidP="00DA25F4">
      <w:pPr>
        <w:pStyle w:val="Heading1"/>
      </w:pPr>
      <w:bookmarkStart w:id="7" w:name="_Toc128831994"/>
      <w:r>
        <w:t>Conclusion</w:t>
      </w:r>
      <w:bookmarkEnd w:id="7"/>
      <w:r>
        <w:t xml:space="preserve"> </w:t>
      </w:r>
    </w:p>
    <w:p w14:paraId="330C3785" w14:textId="77777777" w:rsidR="00DA25F4" w:rsidRDefault="00DD10EC" w:rsidP="008A4462">
      <w:r>
        <w:t xml:space="preserve">Moxy needs to attract more customers as the market competition is very high. In such a competitive situation, there is no way to increase the quality of the services. Though the marketing plan is supposed to be successful still, there is some scope for challenges </w:t>
      </w:r>
      <w:r w:rsidRPr="00DD10EC">
        <w:t>(Broadhurst, 2021)</w:t>
      </w:r>
      <w:r>
        <w:t xml:space="preserve">. The increasing market competition and increasing economic issues might make the condition more critical. It is recommended for the organization follow the cost reduction strategy to survive in tough environmental conditions. </w:t>
      </w:r>
    </w:p>
    <w:p w14:paraId="76BACB18" w14:textId="77777777" w:rsidR="008A4462" w:rsidRDefault="008A4462" w:rsidP="008A4462"/>
    <w:p w14:paraId="770E597E" w14:textId="77777777" w:rsidR="008A4462" w:rsidRDefault="008A4462" w:rsidP="008A4462"/>
    <w:p w14:paraId="7C8C27B0" w14:textId="77777777" w:rsidR="008A4462" w:rsidRDefault="008A4462" w:rsidP="008A4462"/>
    <w:p w14:paraId="27DB80F4" w14:textId="77777777" w:rsidR="008A4462" w:rsidRDefault="008A4462" w:rsidP="008A4462"/>
    <w:p w14:paraId="2AEEC76A" w14:textId="77777777" w:rsidR="008A4462" w:rsidRDefault="008A4462" w:rsidP="008A4462"/>
    <w:p w14:paraId="2564FEE2" w14:textId="77777777" w:rsidR="008A4462" w:rsidRDefault="008A4462" w:rsidP="008A4462"/>
    <w:p w14:paraId="2E92E19E" w14:textId="51BDDD7C" w:rsidR="00DD10EC" w:rsidRDefault="00DD10EC" w:rsidP="008A4462"/>
    <w:p w14:paraId="7BE6CBF7" w14:textId="602BAE7A" w:rsidR="00EC2356" w:rsidRDefault="00EC2356" w:rsidP="008A4462"/>
    <w:p w14:paraId="06D15FF5" w14:textId="295AE11E" w:rsidR="00EC2356" w:rsidRDefault="00EC2356" w:rsidP="008A4462"/>
    <w:p w14:paraId="1E7B0EB2" w14:textId="71EF917C" w:rsidR="00EC2356" w:rsidRDefault="00EC2356" w:rsidP="008A4462"/>
    <w:p w14:paraId="0EAD458D" w14:textId="77777777" w:rsidR="00EC2356" w:rsidRDefault="00EC2356" w:rsidP="008A4462"/>
    <w:p w14:paraId="51BD3E7C" w14:textId="77777777" w:rsidR="00DD10EC" w:rsidRDefault="00DD10EC" w:rsidP="008A4462"/>
    <w:p w14:paraId="6412EA65" w14:textId="77777777" w:rsidR="00DD10EC" w:rsidRDefault="00DD10EC" w:rsidP="00DD10EC">
      <w:pPr>
        <w:pStyle w:val="Heading1"/>
      </w:pPr>
      <w:bookmarkStart w:id="8" w:name="_Toc128831995"/>
      <w:r>
        <w:lastRenderedPageBreak/>
        <w:t>References</w:t>
      </w:r>
      <w:bookmarkEnd w:id="8"/>
      <w:r>
        <w:t xml:space="preserve"> </w:t>
      </w:r>
    </w:p>
    <w:p w14:paraId="44B70C3E" w14:textId="77777777" w:rsidR="00DD10EC" w:rsidRDefault="00DD10EC" w:rsidP="00DD10EC">
      <w:proofErr w:type="spellStart"/>
      <w:r>
        <w:t>Ashill</w:t>
      </w:r>
      <w:proofErr w:type="spellEnd"/>
      <w:r>
        <w:t xml:space="preserve">, N.J., </w:t>
      </w:r>
      <w:proofErr w:type="spellStart"/>
      <w:r>
        <w:t>Frederikson</w:t>
      </w:r>
      <w:proofErr w:type="spellEnd"/>
      <w:r>
        <w:t xml:space="preserve">, M. and Davies, J. (2022) “Strategic Marketing Planning: A grounded investigation,” European Journal of Marketing, 37(3/4), pp. 430–460. Available at: https://doi.org/10.1108/03090560310459032. </w:t>
      </w:r>
    </w:p>
    <w:p w14:paraId="3D5D8169" w14:textId="77777777" w:rsidR="00DD10EC" w:rsidRDefault="00DD10EC" w:rsidP="00DD10EC">
      <w:r>
        <w:t xml:space="preserve">Broadhurst, M. (2021) </w:t>
      </w:r>
      <w:proofErr w:type="spellStart"/>
      <w:r>
        <w:t>Sostac</w:t>
      </w:r>
      <w:proofErr w:type="spellEnd"/>
      <w:r>
        <w:t xml:space="preserve"> plan: How to develop a Killer Digital Marketing Plan, Broadhurst Digital - Sales and Marketing Technology Consultancy. Broadhurst Digital Limited. Available at: https://broadhurst.digital/blog/sostac-killer-digital-marketing-plan (Accessed: March 4, 2023). </w:t>
      </w:r>
    </w:p>
    <w:p w14:paraId="473A7FA5" w14:textId="77777777" w:rsidR="00DD10EC" w:rsidRDefault="00DD10EC" w:rsidP="00DD10EC">
      <w:r>
        <w:t xml:space="preserve">Chaffey, D. (2022) </w:t>
      </w:r>
      <w:proofErr w:type="spellStart"/>
      <w:r>
        <w:t>Sostac</w:t>
      </w:r>
      <w:proofErr w:type="spellEnd"/>
      <w:r>
        <w:t xml:space="preserve"> Marketing Planning Model Guide, Smart Insights. Available at: https://www.smartinsights.com/digital-marketing-strategy/sostac-model/ (Accessed: March 4, 2023). </w:t>
      </w:r>
    </w:p>
    <w:p w14:paraId="2A3FC95D" w14:textId="77777777" w:rsidR="00DD10EC" w:rsidRDefault="00DD10EC" w:rsidP="00DD10EC">
      <w:proofErr w:type="spellStart"/>
      <w:r>
        <w:t>Constantinides</w:t>
      </w:r>
      <w:proofErr w:type="spellEnd"/>
      <w:r>
        <w:t xml:space="preserve">, E. (2021) “The Marketing Mix Revisited: Towards the 21st Century marketing,” Journal of Marketing Management, 22(3-4), pp. 407–438. Available at: https://doi.org/10.1362/026725706776861190. </w:t>
      </w:r>
    </w:p>
    <w:p w14:paraId="6C1CC841" w14:textId="77777777" w:rsidR="00DD10EC" w:rsidRDefault="00DD10EC" w:rsidP="00DD10EC">
      <w:r>
        <w:t xml:space="preserve">Cravens, D.W. and Piercy, N. (2021) Strategic marketing. 3rd </w:t>
      </w:r>
      <w:proofErr w:type="spellStart"/>
      <w:r>
        <w:t>edn</w:t>
      </w:r>
      <w:proofErr w:type="spellEnd"/>
      <w:r>
        <w:t xml:space="preserve">. New York, NY: McGraw-Hill Irwin. </w:t>
      </w:r>
    </w:p>
    <w:p w14:paraId="273B4CCB" w14:textId="77777777" w:rsidR="00DD10EC" w:rsidRDefault="00DD10EC" w:rsidP="00DD10EC">
      <w:proofErr w:type="spellStart"/>
      <w:r>
        <w:t>Grönroos</w:t>
      </w:r>
      <w:proofErr w:type="spellEnd"/>
      <w:r>
        <w:t xml:space="preserve">, C. (2021) “An applied theory for marketing industrial services,” Industrial Marketing Management, 8(1), pp. 45–50. Available at: https://doi.org/10.1016/0019-8501(79)90017-8. </w:t>
      </w:r>
    </w:p>
    <w:p w14:paraId="28FDBFDE" w14:textId="77777777" w:rsidR="00DD10EC" w:rsidRDefault="00DD10EC" w:rsidP="00DD10EC">
      <w:r>
        <w:t xml:space="preserve">Guthrie, G. (2022) What is Situation Analysis, and why is it so </w:t>
      </w:r>
      <w:proofErr w:type="gramStart"/>
      <w:r>
        <w:t>important?,</w:t>
      </w:r>
      <w:proofErr w:type="gramEnd"/>
      <w:r>
        <w:t xml:space="preserve"> </w:t>
      </w:r>
      <w:proofErr w:type="spellStart"/>
      <w:r>
        <w:t>Nulab</w:t>
      </w:r>
      <w:proofErr w:type="spellEnd"/>
      <w:r>
        <w:t xml:space="preserve">. Available at: https://nulab.com/learn/project-management/what-is-situation-analysis-and-why-is-it-so-important/ (Accessed: March 4, 2023). </w:t>
      </w:r>
    </w:p>
    <w:p w14:paraId="29B6835D" w14:textId="77777777" w:rsidR="00DD10EC" w:rsidRDefault="00DD10EC" w:rsidP="00DD10EC">
      <w:r>
        <w:t xml:space="preserve">Kotler, P., Keller, K.L. and </w:t>
      </w:r>
      <w:proofErr w:type="spellStart"/>
      <w:r>
        <w:t>Chernev</w:t>
      </w:r>
      <w:proofErr w:type="spellEnd"/>
      <w:r>
        <w:t xml:space="preserve">, A. (2022) Marketing management. Harlow, England: Pearson Education Limited. </w:t>
      </w:r>
    </w:p>
    <w:p w14:paraId="59DA46D9" w14:textId="77777777" w:rsidR="00DD10EC" w:rsidRDefault="00DD10EC" w:rsidP="00DD10EC">
      <w:proofErr w:type="spellStart"/>
      <w:r>
        <w:t>Londhe</w:t>
      </w:r>
      <w:proofErr w:type="spellEnd"/>
      <w:r>
        <w:t xml:space="preserve">, B.R. (2021) “Marketing mix for next generation marketing,” Procedia Economics and Finance, 11, pp. 335–340. Available at: https://doi.org/10.1016/s2212-5671(14)00201-9. </w:t>
      </w:r>
    </w:p>
    <w:p w14:paraId="25DCD849" w14:textId="77777777" w:rsidR="00DD10EC" w:rsidRDefault="00DD10EC" w:rsidP="00DD10EC">
      <w:r>
        <w:t xml:space="preserve">McDaniel, C.D., Lamb, C.W. and Hair, J.F. (2022) Introduction to marketing. 4th </w:t>
      </w:r>
      <w:proofErr w:type="spellStart"/>
      <w:r>
        <w:t>edn</w:t>
      </w:r>
      <w:proofErr w:type="spellEnd"/>
      <w:r>
        <w:t xml:space="preserve">. South-Western Cengage Learning. </w:t>
      </w:r>
    </w:p>
    <w:p w14:paraId="2462401D" w14:textId="77777777" w:rsidR="00DD10EC" w:rsidRDefault="00DD10EC" w:rsidP="00DD10EC">
      <w:r>
        <w:t xml:space="preserve">Nilsson, D. (2021) SOSTAC ® Marketing Model – Top Ranked Planning System, Grow with validated tools and formulas for Sales, Marketing &amp;amp; Partners Reseller Programs. Available at: https://www.daniel-one.com/blog/sostac-marketing-model-planning-system (Accessed: March 4, 2023). </w:t>
      </w:r>
    </w:p>
    <w:p w14:paraId="684258F9" w14:textId="77777777" w:rsidR="00DD10EC" w:rsidRDefault="00DD10EC" w:rsidP="00DD10EC">
      <w:proofErr w:type="spellStart"/>
      <w:r>
        <w:t>Okrepilov</w:t>
      </w:r>
      <w:proofErr w:type="spellEnd"/>
      <w:r>
        <w:t xml:space="preserve">, E. (2022) What is a situation analysis: Definition, examples, Weje.io. Available at: https://weje.io/blog/what-is-a-situation-analysis (Accessed: March 4, 2023). </w:t>
      </w:r>
    </w:p>
    <w:p w14:paraId="545C2A63" w14:textId="77777777" w:rsidR="00DD10EC" w:rsidRDefault="00DD10EC" w:rsidP="00DD10EC">
      <w:r>
        <w:t xml:space="preserve">Piercy, N.F. and Morgan, N.A. (2021) “The Marketing Planning Process: Behavioral problems compared to analytical techniques in explaining marketing plan credibility,” Journal of Business Research, 29(3), pp. 167–178. Available at: https://doi.org/10.1016/0148-2963(94)90001-9. </w:t>
      </w:r>
    </w:p>
    <w:p w14:paraId="6ED30150" w14:textId="77777777" w:rsidR="00DD10EC" w:rsidRDefault="00DD10EC" w:rsidP="00DD10EC">
      <w:r>
        <w:lastRenderedPageBreak/>
        <w:t xml:space="preserve">Williams, R. (2022) “Marriott’s Moxy Hotels gamifies hospitality with AR experience,” </w:t>
      </w:r>
      <w:proofErr w:type="spellStart"/>
      <w:r>
        <w:t>MarketingDive</w:t>
      </w:r>
      <w:proofErr w:type="spellEnd"/>
      <w:r>
        <w:t xml:space="preserve">. Available at: https://www.marketingdive.com/news/marriott-moxy-hotels-gamifies-hospitality-ar-mobile/627219/ (Accessed: March 4, 2023). </w:t>
      </w:r>
    </w:p>
    <w:p w14:paraId="2FE642BD" w14:textId="56303C9F" w:rsidR="00DD10EC" w:rsidRDefault="00DD10EC" w:rsidP="00DD10EC">
      <w:r>
        <w:t xml:space="preserve">Zinkhan, G.M. and Pereira, A. (2021) “Review,” International Journal of Research in Marketing, 11(3), pp. 185–218. Available at: </w:t>
      </w:r>
      <w:hyperlink r:id="rId5" w:history="1">
        <w:r w:rsidR="008B2B21" w:rsidRPr="00E36E23">
          <w:rPr>
            <w:rStyle w:val="Hyperlink"/>
          </w:rPr>
          <w:t>https://doi.org/10.1016/0167-8116(94)90001-9</w:t>
        </w:r>
      </w:hyperlink>
      <w:r>
        <w:t>.</w:t>
      </w:r>
    </w:p>
    <w:p w14:paraId="5F576E37" w14:textId="68E5C490" w:rsidR="008B2B21" w:rsidRDefault="008B2B21" w:rsidP="00DD10EC"/>
    <w:p w14:paraId="51B2CA8A" w14:textId="3653491A" w:rsidR="008B2B21" w:rsidRDefault="008B2B21" w:rsidP="00DD10EC"/>
    <w:p w14:paraId="49269B90" w14:textId="77777777" w:rsidR="008B2B21" w:rsidRDefault="008B2B21" w:rsidP="00DD10EC"/>
    <w:p w14:paraId="10ED8C33" w14:textId="7F66EFB7" w:rsidR="008B2B21" w:rsidRDefault="008B2B21" w:rsidP="00DD10EC">
      <w:r>
        <w:rPr>
          <w:noProof/>
        </w:rPr>
        <w:lastRenderedPageBreak/>
        <w:drawing>
          <wp:inline distT="0" distB="0" distL="0" distR="0" wp14:anchorId="440791B1" wp14:editId="7CF5E866">
            <wp:extent cx="5943600" cy="3860165"/>
            <wp:effectExtent l="0" t="0" r="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r>
        <w:t>\</w:t>
      </w:r>
      <w:r>
        <w:rPr>
          <w:noProof/>
        </w:rPr>
        <w:drawing>
          <wp:inline distT="0" distB="0" distL="0" distR="0" wp14:anchorId="2B0749F3" wp14:editId="6D51F732">
            <wp:extent cx="5943600" cy="3860165"/>
            <wp:effectExtent l="0" t="0" r="0" b="635"/>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7EAEB1D6" w14:textId="1DCA6947" w:rsidR="008B2B21" w:rsidRDefault="008B2B21" w:rsidP="00DD10EC"/>
    <w:p w14:paraId="79357D04" w14:textId="77777777" w:rsidR="008B2B21" w:rsidRDefault="008B2B21" w:rsidP="00DD10EC"/>
    <w:p w14:paraId="145767F0" w14:textId="783B10B7" w:rsidR="008B2B21" w:rsidRDefault="008B2B21" w:rsidP="00DD10EC"/>
    <w:p w14:paraId="0CFD34F8" w14:textId="2CBA0EB9" w:rsidR="008B2B21" w:rsidRDefault="008B2B21" w:rsidP="00DD10EC">
      <w:r>
        <w:rPr>
          <w:noProof/>
        </w:rPr>
        <w:lastRenderedPageBreak/>
        <w:drawing>
          <wp:inline distT="0" distB="0" distL="0" distR="0" wp14:anchorId="522BF93D" wp14:editId="3931208A">
            <wp:extent cx="5943600" cy="3860165"/>
            <wp:effectExtent l="0" t="0" r="0" b="635"/>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r>
        <w:rPr>
          <w:noProof/>
        </w:rPr>
        <w:drawing>
          <wp:inline distT="0" distB="0" distL="0" distR="0" wp14:anchorId="5C8A6F0D" wp14:editId="27303705">
            <wp:extent cx="5943600" cy="3860165"/>
            <wp:effectExtent l="0" t="0" r="0" b="63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78D398B5" w14:textId="4FAB870A" w:rsidR="008B2B21" w:rsidRDefault="008B2B21" w:rsidP="00DD10EC">
      <w:r>
        <w:rPr>
          <w:noProof/>
        </w:rPr>
        <w:lastRenderedPageBreak/>
        <w:drawing>
          <wp:inline distT="0" distB="0" distL="0" distR="0" wp14:anchorId="21B71EA3" wp14:editId="4B77D823">
            <wp:extent cx="5943600" cy="3860165"/>
            <wp:effectExtent l="0" t="0" r="0" b="635"/>
            <wp:docPr id="6" name="Picture 6"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PowerPoi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026859B0" w14:textId="78455A40" w:rsidR="008B2B21" w:rsidRDefault="008B2B21" w:rsidP="00DD10EC"/>
    <w:p w14:paraId="17A434A1" w14:textId="77777777" w:rsidR="008B2B21" w:rsidRDefault="008B2B21" w:rsidP="00DD10EC"/>
    <w:p w14:paraId="6BCFF721" w14:textId="787215A8" w:rsidR="008B2B21" w:rsidRDefault="008B2B21" w:rsidP="00DD10EC">
      <w:r>
        <w:rPr>
          <w:noProof/>
        </w:rPr>
        <w:lastRenderedPageBreak/>
        <w:drawing>
          <wp:inline distT="0" distB="0" distL="0" distR="0" wp14:anchorId="1B12C3B0" wp14:editId="1EA69A17">
            <wp:extent cx="5943600" cy="3860165"/>
            <wp:effectExtent l="0" t="0" r="0" b="635"/>
            <wp:docPr id="7" name="Picture 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PowerPoi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4BB5BBCD" w14:textId="15F2855C" w:rsidR="008B2B21" w:rsidRDefault="008B2B21" w:rsidP="00DD10EC"/>
    <w:p w14:paraId="13F2E4C1" w14:textId="1118DD90" w:rsidR="008B2B21" w:rsidRDefault="008B2B21" w:rsidP="00DD10EC">
      <w:r>
        <w:rPr>
          <w:noProof/>
        </w:rPr>
        <w:drawing>
          <wp:inline distT="0" distB="0" distL="0" distR="0" wp14:anchorId="4A2E0AFB" wp14:editId="5BC0DE31">
            <wp:extent cx="5943600" cy="3860165"/>
            <wp:effectExtent l="0" t="0" r="0" b="635"/>
            <wp:docPr id="8" name="Picture 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PowerPoi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01F8960A" w14:textId="38A09E01" w:rsidR="008B2B21" w:rsidRDefault="008B2B21" w:rsidP="00DD10EC"/>
    <w:p w14:paraId="04DA51D4" w14:textId="77777777" w:rsidR="008B2B21" w:rsidRDefault="008B2B21" w:rsidP="00DD10EC"/>
    <w:p w14:paraId="3FF92D1D" w14:textId="55447EEF" w:rsidR="008B2B21" w:rsidRDefault="008B2B21" w:rsidP="00DD10EC"/>
    <w:p w14:paraId="3FC68904" w14:textId="2AD4647C" w:rsidR="008B2B21" w:rsidRDefault="008B2B21" w:rsidP="00DD10EC">
      <w:r>
        <w:rPr>
          <w:noProof/>
        </w:rPr>
        <w:drawing>
          <wp:inline distT="0" distB="0" distL="0" distR="0" wp14:anchorId="702E0142" wp14:editId="6F2CF588">
            <wp:extent cx="5943600" cy="3860165"/>
            <wp:effectExtent l="0" t="0" r="0" b="63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311FA91D" w14:textId="74D4EA0A" w:rsidR="008B2B21" w:rsidRDefault="008B2B21" w:rsidP="00DD10EC">
      <w:r>
        <w:rPr>
          <w:noProof/>
        </w:rPr>
        <w:lastRenderedPageBreak/>
        <w:drawing>
          <wp:inline distT="0" distB="0" distL="0" distR="0" wp14:anchorId="5EDFC841" wp14:editId="7FDDA376">
            <wp:extent cx="5943600" cy="3860165"/>
            <wp:effectExtent l="0" t="0" r="0" b="635"/>
            <wp:docPr id="10" name="Picture 1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PowerPoi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27236B5C" w14:textId="521E55E9" w:rsidR="008B2B21" w:rsidRDefault="008B2B21" w:rsidP="00DD10EC">
      <w:r>
        <w:rPr>
          <w:noProof/>
        </w:rPr>
        <w:drawing>
          <wp:inline distT="0" distB="0" distL="0" distR="0" wp14:anchorId="70D2BF8E" wp14:editId="6993E51F">
            <wp:extent cx="5943600" cy="3860165"/>
            <wp:effectExtent l="0" t="0" r="0" b="635"/>
            <wp:docPr id="11" name="Picture 11" descr="Graphical user interface, text,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PowerPoi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0264DDB8" w14:textId="69C9CCA5" w:rsidR="008B2B21" w:rsidRDefault="008B2B21" w:rsidP="00DD10EC"/>
    <w:p w14:paraId="7DBCD5D7" w14:textId="7B610B3F" w:rsidR="008B2B21" w:rsidRDefault="008B2B21" w:rsidP="00DD10EC">
      <w:r>
        <w:rPr>
          <w:noProof/>
        </w:rPr>
        <w:lastRenderedPageBreak/>
        <w:drawing>
          <wp:inline distT="0" distB="0" distL="0" distR="0" wp14:anchorId="5648C7C6" wp14:editId="1F618611">
            <wp:extent cx="5943600" cy="3860165"/>
            <wp:effectExtent l="0" t="0" r="0" b="635"/>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54F95E41" w14:textId="7DA1D2E1" w:rsidR="008B2B21" w:rsidRDefault="008B2B21" w:rsidP="00DD10EC"/>
    <w:p w14:paraId="4423F7D3" w14:textId="0E5048B7" w:rsidR="008B2B21" w:rsidRDefault="008B2B21" w:rsidP="00DD10EC">
      <w:r>
        <w:rPr>
          <w:noProof/>
        </w:rPr>
        <w:drawing>
          <wp:inline distT="0" distB="0" distL="0" distR="0" wp14:anchorId="390254B2" wp14:editId="6E13A598">
            <wp:extent cx="5943600" cy="3860165"/>
            <wp:effectExtent l="0" t="0" r="0" b="635"/>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860165"/>
                    </a:xfrm>
                    <a:prstGeom prst="rect">
                      <a:avLst/>
                    </a:prstGeom>
                  </pic:spPr>
                </pic:pic>
              </a:graphicData>
            </a:graphic>
          </wp:inline>
        </w:drawing>
      </w:r>
    </w:p>
    <w:p w14:paraId="3EB35983" w14:textId="77777777" w:rsidR="008B2B21" w:rsidRDefault="008B2B21" w:rsidP="00DD10EC"/>
    <w:p w14:paraId="306A5817" w14:textId="77777777" w:rsidR="008B2B21" w:rsidRPr="00DD10EC" w:rsidRDefault="008B2B21" w:rsidP="00DD10EC"/>
    <w:sectPr w:rsidR="008B2B21" w:rsidRPr="00DD10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462"/>
    <w:rsid w:val="00093138"/>
    <w:rsid w:val="001027BE"/>
    <w:rsid w:val="00123D8C"/>
    <w:rsid w:val="003064AE"/>
    <w:rsid w:val="00477EC8"/>
    <w:rsid w:val="004B1F9B"/>
    <w:rsid w:val="008012E0"/>
    <w:rsid w:val="008A4462"/>
    <w:rsid w:val="008B2B21"/>
    <w:rsid w:val="008D311A"/>
    <w:rsid w:val="009F3CF5"/>
    <w:rsid w:val="00AE11C3"/>
    <w:rsid w:val="00DA25F4"/>
    <w:rsid w:val="00DD10EC"/>
    <w:rsid w:val="00E90E95"/>
    <w:rsid w:val="00E972CD"/>
    <w:rsid w:val="00EC2356"/>
    <w:rsid w:val="00F53C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69E77"/>
  <w15:chartTrackingRefBased/>
  <w15:docId w15:val="{900B7269-FC44-460A-8181-FBE6AB7E5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462"/>
    <w:pPr>
      <w:jc w:val="both"/>
    </w:pPr>
    <w:rPr>
      <w:rFonts w:ascii="Times New Roman" w:hAnsi="Times New Roman"/>
      <w:sz w:val="24"/>
    </w:rPr>
  </w:style>
  <w:style w:type="paragraph" w:styleId="Heading1">
    <w:name w:val="heading 1"/>
    <w:basedOn w:val="Normal"/>
    <w:next w:val="Normal"/>
    <w:link w:val="Heading1Char"/>
    <w:uiPriority w:val="9"/>
    <w:qFormat/>
    <w:rsid w:val="008A446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A446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46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A4462"/>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DD10EC"/>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D10EC"/>
    <w:pPr>
      <w:spacing w:after="100"/>
    </w:pPr>
  </w:style>
  <w:style w:type="character" w:styleId="Hyperlink">
    <w:name w:val="Hyperlink"/>
    <w:basedOn w:val="DefaultParagraphFont"/>
    <w:uiPriority w:val="99"/>
    <w:unhideWhenUsed/>
    <w:rsid w:val="00DD10EC"/>
    <w:rPr>
      <w:color w:val="0563C1" w:themeColor="hyperlink"/>
      <w:u w:val="single"/>
    </w:rPr>
  </w:style>
  <w:style w:type="character" w:styleId="UnresolvedMention">
    <w:name w:val="Unresolved Mention"/>
    <w:basedOn w:val="DefaultParagraphFont"/>
    <w:uiPriority w:val="99"/>
    <w:semiHidden/>
    <w:unhideWhenUsed/>
    <w:rsid w:val="008B2B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doi.org/10.1016/0167-8116(94)90001-9" TargetMode="Externa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5A95D-6E3B-44AB-9F61-5A3A13466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16</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Md. Rahman (1202057)</cp:lastModifiedBy>
  <cp:revision>8</cp:revision>
  <dcterms:created xsi:type="dcterms:W3CDTF">2023-03-03T20:45:00Z</dcterms:created>
  <dcterms:modified xsi:type="dcterms:W3CDTF">2023-03-06T16:37:00Z</dcterms:modified>
</cp:coreProperties>
</file>