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FD669" w14:textId="77777777" w:rsidR="00884393" w:rsidRPr="004E066E" w:rsidRDefault="00884393" w:rsidP="0088439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E525BC7" w14:textId="77777777" w:rsidR="00884393" w:rsidRPr="004E066E" w:rsidRDefault="00884393" w:rsidP="0088439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1BAC082" w14:textId="77777777" w:rsidR="005F62DA" w:rsidRPr="004E066E" w:rsidRDefault="005F62DA" w:rsidP="0088439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DE11DF2" w14:textId="77777777" w:rsidR="005F62DA" w:rsidRPr="004E066E" w:rsidRDefault="005F62DA" w:rsidP="0088439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6C6AC8" w14:textId="332413EE" w:rsidR="001073A2" w:rsidRPr="004E066E" w:rsidRDefault="00884393" w:rsidP="00884393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066E">
        <w:rPr>
          <w:rFonts w:ascii="Arial" w:hAnsi="Arial" w:cs="Arial"/>
          <w:b/>
          <w:bCs/>
          <w:sz w:val="24"/>
          <w:szCs w:val="24"/>
        </w:rPr>
        <w:t xml:space="preserve">Report on </w:t>
      </w:r>
      <w:r w:rsidR="001073A2" w:rsidRPr="004E066E">
        <w:rPr>
          <w:rFonts w:ascii="Arial" w:hAnsi="Arial" w:cs="Arial"/>
          <w:b/>
          <w:bCs/>
          <w:sz w:val="24"/>
          <w:szCs w:val="24"/>
        </w:rPr>
        <w:t>Professional Body Membership</w:t>
      </w:r>
      <w:r w:rsidR="00FB7A96" w:rsidRPr="004E066E">
        <w:rPr>
          <w:rFonts w:ascii="Arial" w:hAnsi="Arial" w:cs="Arial"/>
          <w:b/>
          <w:bCs/>
          <w:sz w:val="24"/>
          <w:szCs w:val="24"/>
        </w:rPr>
        <w:t>:</w:t>
      </w:r>
    </w:p>
    <w:p w14:paraId="770A2E9E" w14:textId="1A136DA8" w:rsidR="00D357BE" w:rsidRPr="004E066E" w:rsidRDefault="001073A2" w:rsidP="00D357B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E066E">
        <w:rPr>
          <w:rFonts w:ascii="Arial" w:hAnsi="Arial" w:cs="Arial"/>
          <w:b/>
          <w:bCs/>
          <w:sz w:val="24"/>
          <w:szCs w:val="24"/>
        </w:rPr>
        <w:t>Benefits to the Employee</w:t>
      </w:r>
      <w:r w:rsidR="00D357BE">
        <w:rPr>
          <w:rFonts w:ascii="Arial" w:hAnsi="Arial" w:cs="Arial"/>
          <w:b/>
          <w:bCs/>
          <w:sz w:val="24"/>
          <w:szCs w:val="24"/>
        </w:rPr>
        <w:t xml:space="preserve">, </w:t>
      </w:r>
      <w:r w:rsidRPr="004E066E">
        <w:rPr>
          <w:rFonts w:ascii="Arial" w:hAnsi="Arial" w:cs="Arial"/>
          <w:b/>
          <w:bCs/>
          <w:sz w:val="24"/>
          <w:szCs w:val="24"/>
        </w:rPr>
        <w:t>Employer</w:t>
      </w:r>
      <w:r w:rsidR="00D357BE">
        <w:rPr>
          <w:rFonts w:ascii="Arial" w:hAnsi="Arial" w:cs="Arial"/>
          <w:b/>
          <w:bCs/>
          <w:sz w:val="24"/>
          <w:szCs w:val="24"/>
        </w:rPr>
        <w:t xml:space="preserve"> and Clients</w:t>
      </w:r>
    </w:p>
    <w:p w14:paraId="7D141E59" w14:textId="77777777" w:rsidR="005F62DA" w:rsidRPr="004E066E" w:rsidRDefault="005F62DA" w:rsidP="0088439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E0DDFA5" w14:textId="10468976" w:rsidR="00884393" w:rsidRPr="004E066E" w:rsidRDefault="0030482B" w:rsidP="0088439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Evan Davies</w:t>
      </w:r>
    </w:p>
    <w:p w14:paraId="4D59C63D" w14:textId="77777777" w:rsidR="005F62DA" w:rsidRPr="004E066E" w:rsidRDefault="005F62DA" w:rsidP="0088439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099A237" w14:textId="07DD3C2A" w:rsidR="0030482B" w:rsidRPr="004E066E" w:rsidRDefault="00F75D1B" w:rsidP="0088439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 xml:space="preserve">10 January </w:t>
      </w:r>
      <w:r w:rsidR="0030482B" w:rsidRPr="004E066E">
        <w:rPr>
          <w:rFonts w:ascii="Arial" w:hAnsi="Arial" w:cs="Arial"/>
          <w:sz w:val="24"/>
          <w:szCs w:val="24"/>
        </w:rPr>
        <w:t>202</w:t>
      </w:r>
      <w:r w:rsidRPr="004E066E">
        <w:rPr>
          <w:rFonts w:ascii="Arial" w:hAnsi="Arial" w:cs="Arial"/>
          <w:sz w:val="24"/>
          <w:szCs w:val="24"/>
        </w:rPr>
        <w:t>2</w:t>
      </w:r>
    </w:p>
    <w:p w14:paraId="7EC2EDB1" w14:textId="77777777" w:rsidR="004509F0" w:rsidRPr="004E066E" w:rsidRDefault="004509F0" w:rsidP="00B03BA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81C23C4" w14:textId="77777777" w:rsidR="004509F0" w:rsidRPr="004E066E" w:rsidRDefault="004509F0" w:rsidP="00B03BA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F74E2C9" w14:textId="77777777" w:rsidR="0030482B" w:rsidRPr="004E066E" w:rsidRDefault="0030482B">
      <w:pPr>
        <w:rPr>
          <w:rFonts w:ascii="Arial" w:hAnsi="Arial" w:cs="Arial"/>
          <w:b/>
          <w:bCs/>
          <w:sz w:val="24"/>
          <w:szCs w:val="24"/>
        </w:rPr>
      </w:pPr>
      <w:r w:rsidRPr="004E066E">
        <w:rPr>
          <w:rFonts w:ascii="Arial" w:hAnsi="Arial" w:cs="Arial"/>
          <w:b/>
          <w:bCs/>
          <w:sz w:val="24"/>
          <w:szCs w:val="24"/>
        </w:rPr>
        <w:br w:type="page"/>
      </w:r>
    </w:p>
    <w:p w14:paraId="52C988A2" w14:textId="6AAA6346" w:rsidR="0030482B" w:rsidRPr="004E066E" w:rsidRDefault="0030482B" w:rsidP="00B03BA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E066E">
        <w:rPr>
          <w:rFonts w:ascii="Arial" w:hAnsi="Arial" w:cs="Arial"/>
          <w:sz w:val="24"/>
          <w:szCs w:val="24"/>
          <w:u w:val="single"/>
        </w:rPr>
        <w:lastRenderedPageBreak/>
        <w:t>Terms of Reference</w:t>
      </w:r>
      <w:r w:rsidR="00040AC5" w:rsidRPr="004E066E">
        <w:rPr>
          <w:rFonts w:ascii="Arial" w:hAnsi="Arial" w:cs="Arial"/>
          <w:sz w:val="24"/>
          <w:szCs w:val="24"/>
          <w:u w:val="single"/>
        </w:rPr>
        <w:t>:</w:t>
      </w:r>
    </w:p>
    <w:p w14:paraId="5DACFB6D" w14:textId="357C9AF4" w:rsidR="00556B70" w:rsidRPr="004E066E" w:rsidRDefault="005F62DA" w:rsidP="00B03B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 xml:space="preserve">This report is for the attention of the </w:t>
      </w:r>
      <w:r w:rsidR="00CD4A05" w:rsidRPr="004E066E">
        <w:rPr>
          <w:rFonts w:ascii="Arial" w:hAnsi="Arial" w:cs="Arial"/>
          <w:sz w:val="24"/>
          <w:szCs w:val="24"/>
        </w:rPr>
        <w:t>Managing Director</w:t>
      </w:r>
      <w:r w:rsidR="00A94E52" w:rsidRPr="004E066E">
        <w:rPr>
          <w:rFonts w:ascii="Arial" w:hAnsi="Arial" w:cs="Arial"/>
          <w:sz w:val="24"/>
          <w:szCs w:val="24"/>
        </w:rPr>
        <w:t>. Research will be undertak</w:t>
      </w:r>
      <w:r w:rsidR="009F31D2" w:rsidRPr="004E066E">
        <w:rPr>
          <w:rFonts w:ascii="Arial" w:hAnsi="Arial" w:cs="Arial"/>
          <w:sz w:val="24"/>
          <w:szCs w:val="24"/>
        </w:rPr>
        <w:t>en</w:t>
      </w:r>
      <w:r w:rsidR="00A94E52" w:rsidRPr="004E066E">
        <w:rPr>
          <w:rFonts w:ascii="Arial" w:hAnsi="Arial" w:cs="Arial"/>
          <w:sz w:val="24"/>
          <w:szCs w:val="24"/>
        </w:rPr>
        <w:t xml:space="preserve"> into professional bodies and </w:t>
      </w:r>
      <w:r w:rsidR="00472D12" w:rsidRPr="004E066E">
        <w:rPr>
          <w:rFonts w:ascii="Arial" w:hAnsi="Arial" w:cs="Arial"/>
          <w:sz w:val="24"/>
          <w:szCs w:val="24"/>
        </w:rPr>
        <w:t>their importance within the built environment sector</w:t>
      </w:r>
      <w:r w:rsidR="008379EC" w:rsidRPr="004E066E">
        <w:rPr>
          <w:rFonts w:ascii="Arial" w:hAnsi="Arial" w:cs="Arial"/>
          <w:sz w:val="24"/>
          <w:szCs w:val="24"/>
        </w:rPr>
        <w:t xml:space="preserve"> and every </w:t>
      </w:r>
      <w:r w:rsidR="005727CF" w:rsidRPr="004E066E">
        <w:rPr>
          <w:rFonts w:ascii="Arial" w:hAnsi="Arial" w:cs="Arial"/>
          <w:sz w:val="24"/>
          <w:szCs w:val="24"/>
        </w:rPr>
        <w:t>company</w:t>
      </w:r>
      <w:r w:rsidR="008379EC" w:rsidRPr="004E066E">
        <w:rPr>
          <w:rFonts w:ascii="Arial" w:hAnsi="Arial" w:cs="Arial"/>
          <w:sz w:val="24"/>
          <w:szCs w:val="24"/>
        </w:rPr>
        <w:t xml:space="preserve"> </w:t>
      </w:r>
      <w:r w:rsidR="00CC4BE1" w:rsidRPr="004E066E">
        <w:rPr>
          <w:rFonts w:ascii="Arial" w:hAnsi="Arial" w:cs="Arial"/>
          <w:sz w:val="24"/>
          <w:szCs w:val="24"/>
        </w:rPr>
        <w:t xml:space="preserve">and individual </w:t>
      </w:r>
      <w:r w:rsidR="008379EC" w:rsidRPr="004E066E">
        <w:rPr>
          <w:rFonts w:ascii="Arial" w:hAnsi="Arial" w:cs="Arial"/>
          <w:sz w:val="24"/>
          <w:szCs w:val="24"/>
        </w:rPr>
        <w:t>within it.</w:t>
      </w:r>
      <w:r w:rsidR="00E064B4">
        <w:rPr>
          <w:rFonts w:ascii="Arial" w:hAnsi="Arial" w:cs="Arial"/>
          <w:sz w:val="24"/>
          <w:szCs w:val="24"/>
        </w:rPr>
        <w:t xml:space="preserve"> It will inform on wh</w:t>
      </w:r>
      <w:r w:rsidR="00ED147B">
        <w:rPr>
          <w:rFonts w:ascii="Arial" w:hAnsi="Arial" w:cs="Arial"/>
          <w:sz w:val="24"/>
          <w:szCs w:val="24"/>
        </w:rPr>
        <w:t xml:space="preserve">ich professional body the author </w:t>
      </w:r>
      <w:r w:rsidR="008052F7">
        <w:rPr>
          <w:rFonts w:ascii="Arial" w:hAnsi="Arial" w:cs="Arial"/>
          <w:sz w:val="24"/>
          <w:szCs w:val="24"/>
        </w:rPr>
        <w:t xml:space="preserve">wishes </w:t>
      </w:r>
      <w:r w:rsidR="00ED147B">
        <w:rPr>
          <w:rFonts w:ascii="Arial" w:hAnsi="Arial" w:cs="Arial"/>
          <w:sz w:val="24"/>
          <w:szCs w:val="24"/>
        </w:rPr>
        <w:t xml:space="preserve">to join </w:t>
      </w:r>
      <w:r w:rsidR="00D0500A">
        <w:rPr>
          <w:rFonts w:ascii="Arial" w:hAnsi="Arial" w:cs="Arial"/>
          <w:sz w:val="24"/>
          <w:szCs w:val="24"/>
        </w:rPr>
        <w:t xml:space="preserve">and </w:t>
      </w:r>
      <w:r w:rsidR="008052F7">
        <w:rPr>
          <w:rFonts w:ascii="Arial" w:hAnsi="Arial" w:cs="Arial"/>
          <w:sz w:val="24"/>
          <w:szCs w:val="24"/>
        </w:rPr>
        <w:t xml:space="preserve">the </w:t>
      </w:r>
      <w:r w:rsidR="00D0500A">
        <w:rPr>
          <w:rFonts w:ascii="Arial" w:hAnsi="Arial" w:cs="Arial"/>
          <w:sz w:val="24"/>
          <w:szCs w:val="24"/>
        </w:rPr>
        <w:t>benefits which would be achieved</w:t>
      </w:r>
      <w:r w:rsidR="008052F7">
        <w:rPr>
          <w:rFonts w:ascii="Arial" w:hAnsi="Arial" w:cs="Arial"/>
          <w:sz w:val="24"/>
          <w:szCs w:val="24"/>
        </w:rPr>
        <w:t xml:space="preserve"> by doing so</w:t>
      </w:r>
      <w:r w:rsidR="00D57D70">
        <w:rPr>
          <w:rFonts w:ascii="Arial" w:hAnsi="Arial" w:cs="Arial"/>
          <w:sz w:val="24"/>
          <w:szCs w:val="24"/>
        </w:rPr>
        <w:t>.</w:t>
      </w:r>
    </w:p>
    <w:p w14:paraId="509E02B0" w14:textId="77777777" w:rsidR="00556B70" w:rsidRPr="004E066E" w:rsidRDefault="00556B70" w:rsidP="00B03BA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C82BCC" w14:textId="25AF6A25" w:rsidR="0030482B" w:rsidRPr="004E066E" w:rsidRDefault="00556B70" w:rsidP="00B03BA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E066E">
        <w:rPr>
          <w:rFonts w:ascii="Arial" w:hAnsi="Arial" w:cs="Arial"/>
          <w:sz w:val="24"/>
          <w:szCs w:val="24"/>
          <w:u w:val="single"/>
        </w:rPr>
        <w:t>Summary</w:t>
      </w:r>
      <w:r w:rsidR="00040AC5" w:rsidRPr="004E066E">
        <w:rPr>
          <w:rFonts w:ascii="Arial" w:hAnsi="Arial" w:cs="Arial"/>
          <w:sz w:val="24"/>
          <w:szCs w:val="24"/>
          <w:u w:val="single"/>
        </w:rPr>
        <w:t>:</w:t>
      </w:r>
    </w:p>
    <w:p w14:paraId="5043D816" w14:textId="7AF089E2" w:rsidR="00560B79" w:rsidRPr="004E066E" w:rsidRDefault="00482EDA" w:rsidP="008D0D9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 xml:space="preserve">When an employee </w:t>
      </w:r>
      <w:r w:rsidR="00D57D70">
        <w:rPr>
          <w:rFonts w:ascii="Arial" w:hAnsi="Arial" w:cs="Arial"/>
          <w:sz w:val="24"/>
          <w:szCs w:val="24"/>
        </w:rPr>
        <w:t>registers</w:t>
      </w:r>
      <w:r w:rsidRPr="004E066E">
        <w:rPr>
          <w:rFonts w:ascii="Arial" w:hAnsi="Arial" w:cs="Arial"/>
          <w:sz w:val="24"/>
          <w:szCs w:val="24"/>
        </w:rPr>
        <w:t xml:space="preserve"> </w:t>
      </w:r>
      <w:r w:rsidR="00D57D70">
        <w:rPr>
          <w:rFonts w:ascii="Arial" w:hAnsi="Arial" w:cs="Arial"/>
          <w:sz w:val="24"/>
          <w:szCs w:val="24"/>
        </w:rPr>
        <w:t xml:space="preserve">with </w:t>
      </w:r>
      <w:r w:rsidR="00A94E52" w:rsidRPr="004E066E">
        <w:rPr>
          <w:rFonts w:ascii="Arial" w:hAnsi="Arial" w:cs="Arial"/>
          <w:sz w:val="24"/>
          <w:szCs w:val="24"/>
        </w:rPr>
        <w:t>a professional body</w:t>
      </w:r>
      <w:r w:rsidRPr="004E066E">
        <w:rPr>
          <w:rFonts w:ascii="Arial" w:hAnsi="Arial" w:cs="Arial"/>
          <w:sz w:val="24"/>
          <w:szCs w:val="24"/>
        </w:rPr>
        <w:t>, there are significant benefits</w:t>
      </w:r>
      <w:r w:rsidR="00D57D70">
        <w:rPr>
          <w:rFonts w:ascii="Arial" w:hAnsi="Arial" w:cs="Arial"/>
          <w:sz w:val="24"/>
          <w:szCs w:val="24"/>
        </w:rPr>
        <w:t xml:space="preserve"> to be achieved</w:t>
      </w:r>
      <w:r w:rsidR="0058327B" w:rsidRPr="004E066E">
        <w:rPr>
          <w:rFonts w:ascii="Arial" w:hAnsi="Arial" w:cs="Arial"/>
          <w:sz w:val="24"/>
          <w:szCs w:val="24"/>
        </w:rPr>
        <w:t xml:space="preserve">. </w:t>
      </w:r>
      <w:r w:rsidR="00973EF4" w:rsidRPr="004E066E">
        <w:rPr>
          <w:rFonts w:ascii="Arial" w:hAnsi="Arial" w:cs="Arial"/>
          <w:sz w:val="24"/>
          <w:szCs w:val="24"/>
        </w:rPr>
        <w:t xml:space="preserve">This report will assess </w:t>
      </w:r>
      <w:r w:rsidR="008B556C" w:rsidRPr="004E066E">
        <w:rPr>
          <w:rFonts w:ascii="Arial" w:hAnsi="Arial" w:cs="Arial"/>
          <w:sz w:val="24"/>
          <w:szCs w:val="24"/>
        </w:rPr>
        <w:t>the benefits</w:t>
      </w:r>
      <w:r w:rsidR="00D847B5" w:rsidRPr="004E066E">
        <w:rPr>
          <w:rFonts w:ascii="Arial" w:hAnsi="Arial" w:cs="Arial"/>
          <w:sz w:val="24"/>
          <w:szCs w:val="24"/>
        </w:rPr>
        <w:t xml:space="preserve"> </w:t>
      </w:r>
      <w:r w:rsidR="00E50355" w:rsidRPr="004E066E">
        <w:rPr>
          <w:rFonts w:ascii="Arial" w:hAnsi="Arial" w:cs="Arial"/>
          <w:sz w:val="24"/>
          <w:szCs w:val="24"/>
        </w:rPr>
        <w:t>of joining a professional body</w:t>
      </w:r>
      <w:r w:rsidR="00231C3E" w:rsidRPr="004E066E">
        <w:rPr>
          <w:rFonts w:ascii="Arial" w:hAnsi="Arial" w:cs="Arial"/>
          <w:sz w:val="24"/>
          <w:szCs w:val="24"/>
        </w:rPr>
        <w:t xml:space="preserve"> for both the </w:t>
      </w:r>
      <w:r w:rsidR="0058327B" w:rsidRPr="004E066E">
        <w:rPr>
          <w:rFonts w:ascii="Arial" w:hAnsi="Arial" w:cs="Arial"/>
          <w:sz w:val="24"/>
          <w:szCs w:val="24"/>
        </w:rPr>
        <w:t>employer and employee</w:t>
      </w:r>
      <w:r w:rsidR="00E50355" w:rsidRPr="004E066E">
        <w:rPr>
          <w:rFonts w:ascii="Arial" w:hAnsi="Arial" w:cs="Arial"/>
          <w:sz w:val="24"/>
          <w:szCs w:val="24"/>
        </w:rPr>
        <w:t xml:space="preserve">. It will </w:t>
      </w:r>
      <w:r w:rsidR="000C56DD" w:rsidRPr="004E066E">
        <w:rPr>
          <w:rFonts w:ascii="Arial" w:hAnsi="Arial" w:cs="Arial"/>
          <w:sz w:val="24"/>
          <w:szCs w:val="24"/>
        </w:rPr>
        <w:t>identify personal strengths, weakness</w:t>
      </w:r>
      <w:r w:rsidR="0025711B">
        <w:rPr>
          <w:rFonts w:ascii="Arial" w:hAnsi="Arial" w:cs="Arial"/>
          <w:sz w:val="24"/>
          <w:szCs w:val="24"/>
        </w:rPr>
        <w:t>es</w:t>
      </w:r>
      <w:r w:rsidR="000C56DD" w:rsidRPr="004E066E">
        <w:rPr>
          <w:rFonts w:ascii="Arial" w:hAnsi="Arial" w:cs="Arial"/>
          <w:sz w:val="24"/>
          <w:szCs w:val="24"/>
        </w:rPr>
        <w:t>, opportunities and threats</w:t>
      </w:r>
      <w:r w:rsidR="00E50355" w:rsidRPr="004E066E">
        <w:rPr>
          <w:rFonts w:ascii="Arial" w:hAnsi="Arial" w:cs="Arial"/>
          <w:sz w:val="24"/>
          <w:szCs w:val="24"/>
        </w:rPr>
        <w:t xml:space="preserve">, together with attributes </w:t>
      </w:r>
      <w:r w:rsidR="001B5209" w:rsidRPr="004E066E">
        <w:rPr>
          <w:rFonts w:ascii="Arial" w:hAnsi="Arial" w:cs="Arial"/>
          <w:sz w:val="24"/>
          <w:szCs w:val="24"/>
        </w:rPr>
        <w:t>required</w:t>
      </w:r>
      <w:r w:rsidR="00D847B5" w:rsidRPr="004E066E">
        <w:rPr>
          <w:rFonts w:ascii="Arial" w:hAnsi="Arial" w:cs="Arial"/>
          <w:sz w:val="24"/>
          <w:szCs w:val="24"/>
        </w:rPr>
        <w:t xml:space="preserve"> </w:t>
      </w:r>
      <w:r w:rsidR="00E50355" w:rsidRPr="004E066E">
        <w:rPr>
          <w:rFonts w:ascii="Arial" w:hAnsi="Arial" w:cs="Arial"/>
          <w:sz w:val="24"/>
          <w:szCs w:val="24"/>
        </w:rPr>
        <w:t xml:space="preserve">to achieve accreditation as an Associate Member of the Royal Institute of Chartered Surveyors (RICS).  </w:t>
      </w:r>
      <w:r w:rsidR="001B5209" w:rsidRPr="004E066E">
        <w:rPr>
          <w:rFonts w:ascii="Arial" w:hAnsi="Arial" w:cs="Arial"/>
          <w:sz w:val="24"/>
          <w:szCs w:val="24"/>
        </w:rPr>
        <w:t xml:space="preserve">The report will </w:t>
      </w:r>
      <w:r w:rsidR="00973EF4" w:rsidRPr="004E066E">
        <w:rPr>
          <w:rFonts w:ascii="Arial" w:hAnsi="Arial" w:cs="Arial"/>
          <w:sz w:val="24"/>
          <w:szCs w:val="24"/>
        </w:rPr>
        <w:t xml:space="preserve">culminate in the production of a </w:t>
      </w:r>
      <w:r w:rsidR="007F025C" w:rsidRPr="004E066E">
        <w:rPr>
          <w:rFonts w:ascii="Arial" w:hAnsi="Arial" w:cs="Arial"/>
          <w:sz w:val="24"/>
          <w:szCs w:val="24"/>
        </w:rPr>
        <w:t xml:space="preserve">personal development plan </w:t>
      </w:r>
      <w:r w:rsidR="00E50355" w:rsidRPr="004E066E">
        <w:rPr>
          <w:rFonts w:ascii="Arial" w:hAnsi="Arial" w:cs="Arial"/>
          <w:sz w:val="24"/>
          <w:szCs w:val="24"/>
        </w:rPr>
        <w:t xml:space="preserve">outlining </w:t>
      </w:r>
      <w:r w:rsidR="0097055C">
        <w:rPr>
          <w:rFonts w:ascii="Arial" w:hAnsi="Arial" w:cs="Arial"/>
          <w:sz w:val="24"/>
          <w:szCs w:val="24"/>
        </w:rPr>
        <w:t xml:space="preserve">the pathway through </w:t>
      </w:r>
      <w:r w:rsidR="00231C3E" w:rsidRPr="004E066E">
        <w:rPr>
          <w:rFonts w:ascii="Arial" w:hAnsi="Arial" w:cs="Arial"/>
          <w:sz w:val="24"/>
          <w:szCs w:val="24"/>
        </w:rPr>
        <w:t>which this can be achieved.</w:t>
      </w:r>
    </w:p>
    <w:p w14:paraId="75056398" w14:textId="5DF1D370" w:rsidR="00556B70" w:rsidRPr="004E066E" w:rsidRDefault="00556B70">
      <w:pPr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br w:type="page"/>
      </w:r>
    </w:p>
    <w:p w14:paraId="3BF6F023" w14:textId="4F2C41FD" w:rsidR="004509F0" w:rsidRDefault="00556B70" w:rsidP="00B03BA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E066E">
        <w:rPr>
          <w:rFonts w:ascii="Arial" w:hAnsi="Arial" w:cs="Arial"/>
          <w:b/>
          <w:bCs/>
          <w:sz w:val="24"/>
          <w:szCs w:val="24"/>
          <w:u w:val="single"/>
        </w:rPr>
        <w:lastRenderedPageBreak/>
        <w:t>Table of Contents</w:t>
      </w:r>
    </w:p>
    <w:p w14:paraId="6EEE5B29" w14:textId="6D1276E9" w:rsidR="007B6188" w:rsidRPr="007B6188" w:rsidRDefault="007B6188" w:rsidP="00B03BA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Page</w:t>
      </w:r>
    </w:p>
    <w:p w14:paraId="7B5D1D50" w14:textId="7868AC5F" w:rsidR="00095618" w:rsidRDefault="00F43B9E" w:rsidP="007715B1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73945" w:rsidRPr="00095618">
        <w:rPr>
          <w:rFonts w:ascii="Arial" w:hAnsi="Arial" w:cs="Arial"/>
          <w:sz w:val="24"/>
          <w:szCs w:val="24"/>
        </w:rPr>
        <w:t>Introduction</w:t>
      </w:r>
      <w:r w:rsidR="000E402C">
        <w:rPr>
          <w:rFonts w:ascii="Arial" w:hAnsi="Arial" w:cs="Arial"/>
          <w:sz w:val="24"/>
          <w:szCs w:val="24"/>
        </w:rPr>
        <w:t xml:space="preserve">  </w:t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  <w:t>1</w:t>
      </w:r>
    </w:p>
    <w:p w14:paraId="7C4B2C32" w14:textId="77777777" w:rsidR="007715B1" w:rsidRDefault="007715B1" w:rsidP="007715B1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06F75264" w14:textId="1639F291" w:rsidR="00095618" w:rsidRDefault="00F43B9E" w:rsidP="007715B1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95618">
        <w:rPr>
          <w:rFonts w:ascii="Arial" w:hAnsi="Arial" w:cs="Arial"/>
          <w:sz w:val="24"/>
          <w:szCs w:val="24"/>
        </w:rPr>
        <w:t>W</w:t>
      </w:r>
      <w:r w:rsidR="00A82674" w:rsidRPr="00095618">
        <w:rPr>
          <w:rFonts w:ascii="Arial" w:hAnsi="Arial" w:cs="Arial"/>
          <w:sz w:val="24"/>
          <w:szCs w:val="24"/>
        </w:rPr>
        <w:t>hat is</w:t>
      </w:r>
      <w:r w:rsidR="00EE08F2" w:rsidRPr="00095618">
        <w:rPr>
          <w:rFonts w:ascii="Arial" w:hAnsi="Arial" w:cs="Arial"/>
          <w:sz w:val="24"/>
          <w:szCs w:val="24"/>
        </w:rPr>
        <w:t xml:space="preserve"> a</w:t>
      </w:r>
      <w:r w:rsidR="00A82674" w:rsidRPr="00095618">
        <w:rPr>
          <w:rFonts w:ascii="Arial" w:hAnsi="Arial" w:cs="Arial"/>
          <w:sz w:val="24"/>
          <w:szCs w:val="24"/>
        </w:rPr>
        <w:t xml:space="preserve"> Professional Body</w:t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</w:r>
      <w:r w:rsidR="007B6188">
        <w:rPr>
          <w:rFonts w:ascii="Arial" w:hAnsi="Arial" w:cs="Arial"/>
          <w:sz w:val="24"/>
          <w:szCs w:val="24"/>
        </w:rPr>
        <w:tab/>
        <w:t>1</w:t>
      </w:r>
    </w:p>
    <w:p w14:paraId="775AA7C7" w14:textId="77777777" w:rsidR="007715B1" w:rsidRPr="007715B1" w:rsidRDefault="007715B1" w:rsidP="007715B1">
      <w:pPr>
        <w:pStyle w:val="ListParagraph"/>
        <w:rPr>
          <w:rFonts w:ascii="Arial" w:hAnsi="Arial" w:cs="Arial"/>
          <w:sz w:val="24"/>
          <w:szCs w:val="24"/>
        </w:rPr>
      </w:pPr>
    </w:p>
    <w:p w14:paraId="513EB258" w14:textId="39F4FE35" w:rsidR="00095618" w:rsidRDefault="00F43B9E" w:rsidP="007715B1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A671D" w:rsidRPr="00095618">
        <w:rPr>
          <w:rFonts w:ascii="Arial" w:hAnsi="Arial" w:cs="Arial"/>
          <w:sz w:val="24"/>
          <w:szCs w:val="24"/>
        </w:rPr>
        <w:t xml:space="preserve">Main </w:t>
      </w:r>
      <w:r w:rsidR="00432024" w:rsidRPr="00095618">
        <w:rPr>
          <w:rFonts w:ascii="Arial" w:hAnsi="Arial" w:cs="Arial"/>
          <w:sz w:val="24"/>
          <w:szCs w:val="24"/>
        </w:rPr>
        <w:t>Professional Bod</w:t>
      </w:r>
      <w:r w:rsidR="005C5B5D" w:rsidRPr="00095618">
        <w:rPr>
          <w:rFonts w:ascii="Arial" w:hAnsi="Arial" w:cs="Arial"/>
          <w:sz w:val="24"/>
          <w:szCs w:val="24"/>
        </w:rPr>
        <w:t xml:space="preserve">ies within the </w:t>
      </w:r>
      <w:r w:rsidR="00E10211" w:rsidRPr="00095618">
        <w:rPr>
          <w:rFonts w:ascii="Arial" w:hAnsi="Arial" w:cs="Arial"/>
          <w:sz w:val="24"/>
          <w:szCs w:val="24"/>
        </w:rPr>
        <w:t xml:space="preserve">Built </w:t>
      </w:r>
      <w:r w:rsidR="005C5B5D" w:rsidRPr="00095618">
        <w:rPr>
          <w:rFonts w:ascii="Arial" w:hAnsi="Arial" w:cs="Arial"/>
          <w:sz w:val="24"/>
          <w:szCs w:val="24"/>
        </w:rPr>
        <w:t>Environment Sector</w:t>
      </w:r>
      <w:r w:rsidR="007B6188">
        <w:rPr>
          <w:rFonts w:ascii="Arial" w:hAnsi="Arial" w:cs="Arial"/>
          <w:sz w:val="24"/>
          <w:szCs w:val="24"/>
        </w:rPr>
        <w:tab/>
        <w:t>1-2</w:t>
      </w:r>
    </w:p>
    <w:p w14:paraId="56A412CA" w14:textId="77777777" w:rsidR="007715B1" w:rsidRPr="007715B1" w:rsidRDefault="007715B1" w:rsidP="007715B1">
      <w:pPr>
        <w:pStyle w:val="ListParagraph"/>
        <w:rPr>
          <w:rFonts w:ascii="Arial" w:hAnsi="Arial" w:cs="Arial"/>
          <w:sz w:val="24"/>
          <w:szCs w:val="24"/>
        </w:rPr>
      </w:pPr>
    </w:p>
    <w:p w14:paraId="1F73EC52" w14:textId="66485F1D" w:rsidR="00FE0B02" w:rsidRDefault="00F43B9E" w:rsidP="007715B1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727CF" w:rsidRPr="00095618">
        <w:rPr>
          <w:rFonts w:ascii="Arial" w:hAnsi="Arial" w:cs="Arial"/>
          <w:sz w:val="24"/>
          <w:szCs w:val="24"/>
        </w:rPr>
        <w:t>Employer</w:t>
      </w:r>
      <w:r w:rsidR="007756F5" w:rsidRPr="00095618">
        <w:rPr>
          <w:rFonts w:ascii="Arial" w:hAnsi="Arial" w:cs="Arial"/>
          <w:sz w:val="24"/>
          <w:szCs w:val="24"/>
        </w:rPr>
        <w:t xml:space="preserve"> and Employee Benefits </w:t>
      </w:r>
      <w:r w:rsidR="009A6BB7" w:rsidRPr="00095618">
        <w:rPr>
          <w:rFonts w:ascii="Arial" w:hAnsi="Arial" w:cs="Arial"/>
          <w:sz w:val="24"/>
          <w:szCs w:val="24"/>
        </w:rPr>
        <w:t xml:space="preserve">of Professional Body </w:t>
      </w:r>
      <w:r w:rsidR="007715B1">
        <w:rPr>
          <w:rFonts w:ascii="Arial" w:hAnsi="Arial" w:cs="Arial"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ab/>
        <w:t>2-4</w:t>
      </w:r>
      <w:r w:rsidR="005B4DB3">
        <w:rPr>
          <w:rFonts w:ascii="Arial" w:hAnsi="Arial" w:cs="Arial"/>
          <w:sz w:val="24"/>
          <w:szCs w:val="24"/>
        </w:rPr>
        <w:tab/>
      </w:r>
      <w:r w:rsidR="007715B1">
        <w:rPr>
          <w:rFonts w:ascii="Arial" w:hAnsi="Arial" w:cs="Arial"/>
          <w:sz w:val="24"/>
          <w:szCs w:val="24"/>
        </w:rPr>
        <w:tab/>
      </w:r>
      <w:r w:rsidR="009A6BB7" w:rsidRPr="007715B1">
        <w:rPr>
          <w:rFonts w:ascii="Arial" w:hAnsi="Arial" w:cs="Arial"/>
          <w:sz w:val="24"/>
          <w:szCs w:val="24"/>
        </w:rPr>
        <w:t>Membership</w:t>
      </w:r>
    </w:p>
    <w:p w14:paraId="0CD34052" w14:textId="77777777" w:rsidR="007715B1" w:rsidRPr="007715B1" w:rsidRDefault="007715B1" w:rsidP="007715B1">
      <w:pPr>
        <w:pStyle w:val="ListParagraph"/>
        <w:rPr>
          <w:rFonts w:ascii="Arial" w:hAnsi="Arial" w:cs="Arial"/>
          <w:sz w:val="24"/>
          <w:szCs w:val="24"/>
        </w:rPr>
      </w:pPr>
    </w:p>
    <w:p w14:paraId="168279FA" w14:textId="7EE31FB0" w:rsidR="007715B1" w:rsidRPr="007715B1" w:rsidRDefault="00DF141B" w:rsidP="007715B1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F43B9E">
        <w:rPr>
          <w:rFonts w:ascii="Arial" w:hAnsi="Arial" w:cs="Arial"/>
          <w:i/>
          <w:iCs/>
          <w:sz w:val="24"/>
          <w:szCs w:val="24"/>
        </w:rPr>
        <w:t xml:space="preserve">Improvement in </w:t>
      </w:r>
      <w:r w:rsidR="00865A5A" w:rsidRPr="00F43B9E">
        <w:rPr>
          <w:rFonts w:ascii="Arial" w:hAnsi="Arial" w:cs="Arial"/>
          <w:i/>
          <w:iCs/>
          <w:sz w:val="24"/>
          <w:szCs w:val="24"/>
        </w:rPr>
        <w:t xml:space="preserve">Practical Health and Safety and </w:t>
      </w:r>
      <w:r w:rsidR="005B4DB3">
        <w:rPr>
          <w:rFonts w:ascii="Arial" w:hAnsi="Arial" w:cs="Arial"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ab/>
        <w:t>3</w:t>
      </w:r>
    </w:p>
    <w:p w14:paraId="5A85765A" w14:textId="387FB654" w:rsidR="00F43B9E" w:rsidRDefault="00865A5A" w:rsidP="007715B1">
      <w:pPr>
        <w:pStyle w:val="ListParagraph"/>
        <w:ind w:left="1440"/>
        <w:jc w:val="both"/>
        <w:rPr>
          <w:rFonts w:ascii="Arial" w:hAnsi="Arial" w:cs="Arial"/>
          <w:i/>
          <w:iCs/>
          <w:sz w:val="24"/>
          <w:szCs w:val="24"/>
        </w:rPr>
      </w:pPr>
      <w:r w:rsidRPr="00F43B9E">
        <w:rPr>
          <w:rFonts w:ascii="Arial" w:hAnsi="Arial" w:cs="Arial"/>
          <w:i/>
          <w:iCs/>
          <w:sz w:val="24"/>
          <w:szCs w:val="24"/>
        </w:rPr>
        <w:t>Recording Keeping</w:t>
      </w:r>
      <w:r w:rsidR="00DF141B" w:rsidRPr="00F43B9E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7E2C4F9F" w14:textId="77777777" w:rsidR="007715B1" w:rsidRPr="00F43B9E" w:rsidRDefault="007715B1" w:rsidP="007715B1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</w:p>
    <w:p w14:paraId="503B41A3" w14:textId="2DB3FB45" w:rsidR="005B4DB3" w:rsidRPr="005B4DB3" w:rsidRDefault="005B4DB3" w:rsidP="007715B1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Commitment to High Standards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3</w:t>
      </w:r>
    </w:p>
    <w:p w14:paraId="1D541CDD" w14:textId="77777777" w:rsidR="005B4DB3" w:rsidRPr="005B4DB3" w:rsidRDefault="005B4DB3" w:rsidP="005B4DB3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</w:p>
    <w:p w14:paraId="44332688" w14:textId="734F9CB2" w:rsidR="00F43B9E" w:rsidRPr="00F43B9E" w:rsidRDefault="00865A5A" w:rsidP="007715B1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F43B9E">
        <w:rPr>
          <w:rFonts w:ascii="Arial" w:hAnsi="Arial" w:cs="Arial"/>
          <w:i/>
          <w:iCs/>
          <w:sz w:val="24"/>
          <w:szCs w:val="24"/>
        </w:rPr>
        <w:t>Networking Across the Globe</w:t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>3</w:t>
      </w:r>
    </w:p>
    <w:p w14:paraId="2577B546" w14:textId="77777777" w:rsidR="007715B1" w:rsidRPr="007715B1" w:rsidRDefault="007715B1" w:rsidP="007715B1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</w:p>
    <w:p w14:paraId="3783FF10" w14:textId="667E70F3" w:rsidR="007715B1" w:rsidRPr="007715B1" w:rsidRDefault="00662B58" w:rsidP="007715B1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F43B9E">
        <w:rPr>
          <w:rFonts w:ascii="Arial" w:hAnsi="Arial" w:cs="Arial"/>
          <w:i/>
          <w:iCs/>
          <w:sz w:val="24"/>
          <w:szCs w:val="24"/>
        </w:rPr>
        <w:t>Education</w:t>
      </w:r>
      <w:r w:rsidR="007F666E" w:rsidRPr="00F43B9E">
        <w:rPr>
          <w:rFonts w:ascii="Arial" w:hAnsi="Arial" w:cs="Arial"/>
          <w:i/>
          <w:iCs/>
          <w:sz w:val="24"/>
          <w:szCs w:val="24"/>
        </w:rPr>
        <w:t xml:space="preserve"> / Continuous Professional </w:t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>3-4</w:t>
      </w:r>
    </w:p>
    <w:p w14:paraId="2C8EF70C" w14:textId="268E2DE9" w:rsidR="00F43B9E" w:rsidRPr="00F43B9E" w:rsidRDefault="007F666E" w:rsidP="007715B1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  <w:r w:rsidRPr="00F43B9E">
        <w:rPr>
          <w:rFonts w:ascii="Arial" w:hAnsi="Arial" w:cs="Arial"/>
          <w:i/>
          <w:iCs/>
          <w:sz w:val="24"/>
          <w:szCs w:val="24"/>
        </w:rPr>
        <w:t>Development (CPD)</w:t>
      </w:r>
    </w:p>
    <w:p w14:paraId="3ABEBE6D" w14:textId="77777777" w:rsidR="007715B1" w:rsidRPr="007715B1" w:rsidRDefault="007715B1" w:rsidP="007715B1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</w:p>
    <w:p w14:paraId="1B9BE3E8" w14:textId="141BBA65" w:rsidR="00095618" w:rsidRPr="007715B1" w:rsidRDefault="007F666E" w:rsidP="007715B1">
      <w:pPr>
        <w:pStyle w:val="ListParagraph"/>
        <w:numPr>
          <w:ilvl w:val="1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F43B9E">
        <w:rPr>
          <w:rFonts w:ascii="Arial" w:hAnsi="Arial" w:cs="Arial"/>
          <w:i/>
          <w:iCs/>
          <w:sz w:val="24"/>
          <w:szCs w:val="24"/>
        </w:rPr>
        <w:t xml:space="preserve">Client / </w:t>
      </w:r>
      <w:r w:rsidR="00662B58" w:rsidRPr="00F43B9E">
        <w:rPr>
          <w:rFonts w:ascii="Arial" w:hAnsi="Arial" w:cs="Arial"/>
          <w:i/>
          <w:iCs/>
          <w:sz w:val="24"/>
          <w:szCs w:val="24"/>
        </w:rPr>
        <w:t>Prospective Client</w:t>
      </w:r>
      <w:r w:rsidR="00486CC6" w:rsidRPr="00F43B9E">
        <w:rPr>
          <w:rFonts w:ascii="Arial" w:hAnsi="Arial" w:cs="Arial"/>
          <w:i/>
          <w:iCs/>
          <w:sz w:val="24"/>
          <w:szCs w:val="24"/>
        </w:rPr>
        <w:t xml:space="preserve"> Reassurance</w:t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i/>
          <w:iCs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>4</w:t>
      </w:r>
    </w:p>
    <w:p w14:paraId="7F0E0C18" w14:textId="77777777" w:rsidR="007715B1" w:rsidRPr="00F43B9E" w:rsidRDefault="007715B1" w:rsidP="007715B1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</w:p>
    <w:p w14:paraId="5A46736E" w14:textId="620FC8AD" w:rsidR="00496884" w:rsidRDefault="00F43B9E" w:rsidP="00496884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00202" w:rsidRPr="00095618">
        <w:rPr>
          <w:rFonts w:ascii="Arial" w:hAnsi="Arial" w:cs="Arial"/>
          <w:sz w:val="24"/>
          <w:szCs w:val="24"/>
        </w:rPr>
        <w:t>SWOT Analysis</w:t>
      </w:r>
      <w:r w:rsidR="005B4DB3">
        <w:rPr>
          <w:rFonts w:ascii="Arial" w:hAnsi="Arial" w:cs="Arial"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ab/>
      </w:r>
      <w:r w:rsidR="005B4DB3">
        <w:rPr>
          <w:rFonts w:ascii="Arial" w:hAnsi="Arial" w:cs="Arial"/>
          <w:sz w:val="24"/>
          <w:szCs w:val="24"/>
        </w:rPr>
        <w:tab/>
      </w:r>
      <w:r w:rsidR="00496884">
        <w:rPr>
          <w:rFonts w:ascii="Arial" w:hAnsi="Arial" w:cs="Arial"/>
          <w:sz w:val="24"/>
          <w:szCs w:val="24"/>
        </w:rPr>
        <w:tab/>
        <w:t>4-5</w:t>
      </w:r>
    </w:p>
    <w:p w14:paraId="049F687F" w14:textId="77777777" w:rsidR="00496884" w:rsidRDefault="00496884" w:rsidP="00496884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</w:p>
    <w:p w14:paraId="38100B2E" w14:textId="40C51850" w:rsidR="00095618" w:rsidRPr="00496884" w:rsidRDefault="00496884" w:rsidP="00496884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</w:t>
      </w:r>
      <w:r w:rsidR="00D538BA" w:rsidRPr="00496884">
        <w:rPr>
          <w:rFonts w:ascii="Arial" w:hAnsi="Arial" w:cs="Arial"/>
          <w:sz w:val="24"/>
          <w:szCs w:val="24"/>
        </w:rPr>
        <w:t>onclusion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5</w:t>
      </w:r>
    </w:p>
    <w:p w14:paraId="3DDF3016" w14:textId="77777777" w:rsidR="007715B1" w:rsidRDefault="00F43B9E" w:rsidP="0080534A">
      <w:pPr>
        <w:pStyle w:val="ListParagraph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18A3F0D" w14:textId="573FF64F" w:rsidR="00406B33" w:rsidRDefault="0080534A" w:rsidP="0067466D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406B33">
        <w:rPr>
          <w:rFonts w:ascii="Arial" w:hAnsi="Arial" w:cs="Arial"/>
          <w:sz w:val="24"/>
          <w:szCs w:val="24"/>
        </w:rPr>
        <w:tab/>
      </w:r>
      <w:r w:rsidR="00D538BA" w:rsidRPr="00406B33">
        <w:rPr>
          <w:rFonts w:ascii="Arial" w:hAnsi="Arial" w:cs="Arial"/>
          <w:sz w:val="24"/>
          <w:szCs w:val="24"/>
        </w:rPr>
        <w:t>Append</w:t>
      </w:r>
      <w:r w:rsidR="00406B33">
        <w:rPr>
          <w:rFonts w:ascii="Arial" w:hAnsi="Arial" w:cs="Arial"/>
          <w:sz w:val="24"/>
          <w:szCs w:val="24"/>
        </w:rPr>
        <w:t>ix – Personal Development Plan</w:t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  <w:t>6-</w:t>
      </w:r>
      <w:r w:rsidR="00406B33">
        <w:rPr>
          <w:rFonts w:ascii="Arial" w:hAnsi="Arial" w:cs="Arial"/>
          <w:sz w:val="24"/>
          <w:szCs w:val="24"/>
        </w:rPr>
        <w:t>8</w:t>
      </w:r>
    </w:p>
    <w:p w14:paraId="5FA1C8F6" w14:textId="77777777" w:rsidR="00406B33" w:rsidRPr="00406B33" w:rsidRDefault="00406B33" w:rsidP="00406B33">
      <w:pPr>
        <w:pStyle w:val="ListParagraph"/>
        <w:rPr>
          <w:rFonts w:ascii="Arial" w:hAnsi="Arial" w:cs="Arial"/>
          <w:sz w:val="24"/>
          <w:szCs w:val="24"/>
        </w:rPr>
      </w:pPr>
    </w:p>
    <w:p w14:paraId="5DF53662" w14:textId="6E26728B" w:rsidR="00E8751C" w:rsidRPr="00406B33" w:rsidRDefault="00406B33" w:rsidP="0067466D">
      <w:pPr>
        <w:pStyle w:val="ListParagraph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8751C" w:rsidRPr="00406B33">
        <w:rPr>
          <w:rFonts w:ascii="Arial" w:hAnsi="Arial" w:cs="Arial"/>
          <w:sz w:val="24"/>
          <w:szCs w:val="24"/>
        </w:rPr>
        <w:t>Referenc</w:t>
      </w:r>
      <w:r w:rsidR="00486CC6" w:rsidRPr="00406B33">
        <w:rPr>
          <w:rFonts w:ascii="Arial" w:hAnsi="Arial" w:cs="Arial"/>
          <w:sz w:val="24"/>
          <w:szCs w:val="24"/>
        </w:rPr>
        <w:t>es</w:t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 w:rsidR="00496884" w:rsidRPr="00406B3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9</w:t>
      </w:r>
    </w:p>
    <w:p w14:paraId="46D56A9F" w14:textId="319EF40A" w:rsidR="00473945" w:rsidRPr="004E066E" w:rsidRDefault="00473945">
      <w:pPr>
        <w:rPr>
          <w:rFonts w:ascii="Arial" w:hAnsi="Arial" w:cs="Arial"/>
          <w:sz w:val="24"/>
          <w:szCs w:val="24"/>
          <w:u w:val="single"/>
        </w:rPr>
      </w:pPr>
    </w:p>
    <w:p w14:paraId="649BBB6A" w14:textId="77777777" w:rsidR="00CE16FC" w:rsidRPr="004E066E" w:rsidRDefault="00CE16FC">
      <w:pPr>
        <w:rPr>
          <w:rFonts w:ascii="Arial" w:hAnsi="Arial" w:cs="Arial"/>
          <w:sz w:val="24"/>
          <w:szCs w:val="24"/>
          <w:u w:val="single"/>
        </w:rPr>
      </w:pPr>
    </w:p>
    <w:p w14:paraId="35B01C88" w14:textId="77777777" w:rsidR="00CE16FC" w:rsidRPr="004E066E" w:rsidRDefault="00CE16FC">
      <w:pPr>
        <w:rPr>
          <w:rFonts w:ascii="Arial" w:hAnsi="Arial" w:cs="Arial"/>
          <w:sz w:val="24"/>
          <w:szCs w:val="24"/>
          <w:u w:val="single"/>
        </w:rPr>
      </w:pPr>
    </w:p>
    <w:p w14:paraId="0560999C" w14:textId="77777777" w:rsidR="00292588" w:rsidRPr="004E066E" w:rsidRDefault="00292588">
      <w:pPr>
        <w:rPr>
          <w:rFonts w:ascii="Arial" w:hAnsi="Arial" w:cs="Arial"/>
          <w:sz w:val="24"/>
          <w:szCs w:val="24"/>
          <w:u w:val="single"/>
        </w:rPr>
      </w:pPr>
      <w:r w:rsidRPr="004E066E">
        <w:rPr>
          <w:rFonts w:ascii="Arial" w:hAnsi="Arial" w:cs="Arial"/>
          <w:sz w:val="24"/>
          <w:szCs w:val="24"/>
          <w:u w:val="single"/>
        </w:rPr>
        <w:br w:type="page"/>
      </w:r>
    </w:p>
    <w:p w14:paraId="0C2784BA" w14:textId="77777777" w:rsidR="001F37B0" w:rsidRDefault="001F37B0" w:rsidP="008D6C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  <w:sectPr w:rsidR="001F37B0" w:rsidSect="00F43B9E">
          <w:headerReference w:type="default" r:id="rId8"/>
          <w:footerReference w:type="default" r:id="rId9"/>
          <w:pgSz w:w="11906" w:h="16838"/>
          <w:pgMar w:top="1440" w:right="1440" w:bottom="1440" w:left="1440" w:header="709" w:footer="709" w:gutter="0"/>
          <w:pgNumType w:start="1"/>
          <w:cols w:space="708"/>
          <w:docGrid w:linePitch="360"/>
        </w:sectPr>
      </w:pPr>
    </w:p>
    <w:p w14:paraId="05D7193E" w14:textId="2370B9F6" w:rsidR="008D6C97" w:rsidRPr="007F7435" w:rsidRDefault="004509F0" w:rsidP="007F7435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F7435">
        <w:rPr>
          <w:rFonts w:ascii="Arial" w:hAnsi="Arial" w:cs="Arial"/>
          <w:sz w:val="24"/>
          <w:szCs w:val="24"/>
          <w:u w:val="single"/>
        </w:rPr>
        <w:lastRenderedPageBreak/>
        <w:t>Introduction</w:t>
      </w:r>
      <w:r w:rsidR="00881646" w:rsidRPr="007F7435">
        <w:rPr>
          <w:rFonts w:ascii="Arial" w:hAnsi="Arial" w:cs="Arial"/>
          <w:sz w:val="24"/>
          <w:szCs w:val="24"/>
          <w:u w:val="single"/>
        </w:rPr>
        <w:t>:</w:t>
      </w:r>
    </w:p>
    <w:p w14:paraId="605F0E09" w14:textId="7368B92E" w:rsidR="002B7917" w:rsidRPr="004E066E" w:rsidRDefault="00881646" w:rsidP="008D6C9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 xml:space="preserve">This report will </w:t>
      </w:r>
      <w:r w:rsidR="008E4EE2" w:rsidRPr="004E066E">
        <w:rPr>
          <w:rFonts w:ascii="Arial" w:hAnsi="Arial" w:cs="Arial"/>
          <w:sz w:val="24"/>
          <w:szCs w:val="24"/>
        </w:rPr>
        <w:t xml:space="preserve">explore </w:t>
      </w:r>
      <w:r w:rsidR="00354238" w:rsidRPr="004E066E">
        <w:rPr>
          <w:rFonts w:ascii="Arial" w:hAnsi="Arial" w:cs="Arial"/>
          <w:sz w:val="24"/>
          <w:szCs w:val="24"/>
        </w:rPr>
        <w:t xml:space="preserve">what </w:t>
      </w:r>
      <w:r w:rsidR="007F666E">
        <w:rPr>
          <w:rFonts w:ascii="Arial" w:hAnsi="Arial" w:cs="Arial"/>
          <w:sz w:val="24"/>
          <w:szCs w:val="24"/>
        </w:rPr>
        <w:t xml:space="preserve">are </w:t>
      </w:r>
      <w:r w:rsidR="00354238" w:rsidRPr="004E066E">
        <w:rPr>
          <w:rFonts w:ascii="Arial" w:hAnsi="Arial" w:cs="Arial"/>
          <w:sz w:val="24"/>
          <w:szCs w:val="24"/>
        </w:rPr>
        <w:t>professional bod</w:t>
      </w:r>
      <w:r w:rsidR="00EE08F2" w:rsidRPr="004E066E">
        <w:rPr>
          <w:rFonts w:ascii="Arial" w:hAnsi="Arial" w:cs="Arial"/>
          <w:sz w:val="24"/>
          <w:szCs w:val="24"/>
        </w:rPr>
        <w:t xml:space="preserve">ies and the benefits of membership to both an employer and employee.  </w:t>
      </w:r>
      <w:r w:rsidR="00582498" w:rsidRPr="004E066E">
        <w:rPr>
          <w:rFonts w:ascii="Arial" w:hAnsi="Arial" w:cs="Arial"/>
          <w:sz w:val="24"/>
          <w:szCs w:val="24"/>
        </w:rPr>
        <w:t>P</w:t>
      </w:r>
      <w:r w:rsidR="00F91F48" w:rsidRPr="004E066E">
        <w:rPr>
          <w:rFonts w:ascii="Arial" w:hAnsi="Arial" w:cs="Arial"/>
          <w:sz w:val="24"/>
          <w:szCs w:val="24"/>
        </w:rPr>
        <w:t xml:space="preserve">rofessional </w:t>
      </w:r>
      <w:r w:rsidR="00354238" w:rsidRPr="004E066E">
        <w:rPr>
          <w:rFonts w:ascii="Arial" w:hAnsi="Arial" w:cs="Arial"/>
          <w:sz w:val="24"/>
          <w:szCs w:val="24"/>
        </w:rPr>
        <w:t xml:space="preserve">bodies within the built environment </w:t>
      </w:r>
      <w:r w:rsidR="00F91F48" w:rsidRPr="004E066E">
        <w:rPr>
          <w:rFonts w:ascii="Arial" w:hAnsi="Arial" w:cs="Arial"/>
          <w:sz w:val="24"/>
          <w:szCs w:val="24"/>
        </w:rPr>
        <w:t xml:space="preserve">will be </w:t>
      </w:r>
      <w:r w:rsidR="00582498" w:rsidRPr="004E066E">
        <w:rPr>
          <w:rFonts w:ascii="Arial" w:hAnsi="Arial" w:cs="Arial"/>
          <w:sz w:val="24"/>
          <w:szCs w:val="24"/>
        </w:rPr>
        <w:t xml:space="preserve">reviewed and </w:t>
      </w:r>
      <w:r w:rsidR="008F6FE7">
        <w:rPr>
          <w:rFonts w:ascii="Arial" w:hAnsi="Arial" w:cs="Arial"/>
          <w:sz w:val="24"/>
          <w:szCs w:val="24"/>
        </w:rPr>
        <w:t xml:space="preserve">a </w:t>
      </w:r>
      <w:r w:rsidR="00BB38B5">
        <w:rPr>
          <w:rFonts w:ascii="Arial" w:hAnsi="Arial" w:cs="Arial"/>
          <w:sz w:val="24"/>
          <w:szCs w:val="24"/>
        </w:rPr>
        <w:t xml:space="preserve">suggested membership of </w:t>
      </w:r>
      <w:r w:rsidR="008F6FE7">
        <w:rPr>
          <w:rFonts w:ascii="Arial" w:hAnsi="Arial" w:cs="Arial"/>
          <w:sz w:val="24"/>
          <w:szCs w:val="24"/>
        </w:rPr>
        <w:t xml:space="preserve">a </w:t>
      </w:r>
      <w:r w:rsidR="007226D6">
        <w:rPr>
          <w:rFonts w:ascii="Arial" w:hAnsi="Arial" w:cs="Arial"/>
          <w:sz w:val="24"/>
          <w:szCs w:val="24"/>
        </w:rPr>
        <w:t xml:space="preserve">specific professional body </w:t>
      </w:r>
      <w:r w:rsidR="00DD3A46">
        <w:rPr>
          <w:rFonts w:ascii="Arial" w:hAnsi="Arial" w:cs="Arial"/>
          <w:sz w:val="24"/>
          <w:szCs w:val="24"/>
        </w:rPr>
        <w:t>shall</w:t>
      </w:r>
      <w:r w:rsidR="00BB38B5">
        <w:rPr>
          <w:rFonts w:ascii="Arial" w:hAnsi="Arial" w:cs="Arial"/>
          <w:sz w:val="24"/>
          <w:szCs w:val="24"/>
        </w:rPr>
        <w:t xml:space="preserve"> be made. </w:t>
      </w:r>
      <w:r w:rsidR="000A7689" w:rsidRPr="004E066E">
        <w:rPr>
          <w:rFonts w:ascii="Arial" w:hAnsi="Arial" w:cs="Arial"/>
          <w:sz w:val="24"/>
          <w:szCs w:val="24"/>
        </w:rPr>
        <w:t>A SWOT analysis will be undertaken in order to determine strengths, weaknesses</w:t>
      </w:r>
      <w:r w:rsidR="00306807">
        <w:rPr>
          <w:rFonts w:ascii="Arial" w:hAnsi="Arial" w:cs="Arial"/>
          <w:sz w:val="24"/>
          <w:szCs w:val="24"/>
        </w:rPr>
        <w:t>, opportunities</w:t>
      </w:r>
      <w:r w:rsidR="000A7689" w:rsidRPr="004E066E">
        <w:rPr>
          <w:rFonts w:ascii="Arial" w:hAnsi="Arial" w:cs="Arial"/>
          <w:sz w:val="24"/>
          <w:szCs w:val="24"/>
        </w:rPr>
        <w:t xml:space="preserve"> and threats in relation to </w:t>
      </w:r>
      <w:r w:rsidR="00CD29E3" w:rsidRPr="004E066E">
        <w:rPr>
          <w:rFonts w:ascii="Arial" w:hAnsi="Arial" w:cs="Arial"/>
          <w:sz w:val="24"/>
          <w:szCs w:val="24"/>
        </w:rPr>
        <w:t xml:space="preserve">current skills and attributes and skills and attributes required for the professional body membership. </w:t>
      </w:r>
      <w:r w:rsidR="00E26E22" w:rsidRPr="004E066E">
        <w:rPr>
          <w:rFonts w:ascii="Arial" w:hAnsi="Arial" w:cs="Arial"/>
          <w:sz w:val="24"/>
          <w:szCs w:val="24"/>
        </w:rPr>
        <w:t xml:space="preserve">The evidence from this will be incorporated into a personal development plan, which will </w:t>
      </w:r>
      <w:r w:rsidR="004B351A" w:rsidRPr="004E066E">
        <w:rPr>
          <w:rFonts w:ascii="Arial" w:hAnsi="Arial" w:cs="Arial"/>
          <w:sz w:val="24"/>
          <w:szCs w:val="24"/>
        </w:rPr>
        <w:t xml:space="preserve">clearly </w:t>
      </w:r>
      <w:r w:rsidR="00084BF2" w:rsidRPr="004E066E">
        <w:rPr>
          <w:rFonts w:ascii="Arial" w:hAnsi="Arial" w:cs="Arial"/>
          <w:sz w:val="24"/>
          <w:szCs w:val="24"/>
        </w:rPr>
        <w:t xml:space="preserve">identify </w:t>
      </w:r>
      <w:r w:rsidR="00C55BA2">
        <w:rPr>
          <w:rFonts w:ascii="Arial" w:hAnsi="Arial" w:cs="Arial"/>
          <w:sz w:val="24"/>
          <w:szCs w:val="24"/>
        </w:rPr>
        <w:t>the path to successful membership of the professional body</w:t>
      </w:r>
      <w:r w:rsidRPr="004E066E">
        <w:rPr>
          <w:rFonts w:ascii="Arial" w:hAnsi="Arial" w:cs="Arial"/>
          <w:sz w:val="24"/>
          <w:szCs w:val="24"/>
        </w:rPr>
        <w:t xml:space="preserve">.  </w:t>
      </w:r>
    </w:p>
    <w:p w14:paraId="7AA7B1BB" w14:textId="77777777" w:rsidR="00A82674" w:rsidRPr="004E066E" w:rsidRDefault="00A82674" w:rsidP="008D6C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597702B" w14:textId="501C70C3" w:rsidR="001445F7" w:rsidRPr="00881B6B" w:rsidRDefault="00A82674" w:rsidP="00881B6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81B6B">
        <w:rPr>
          <w:rFonts w:ascii="Arial" w:hAnsi="Arial" w:cs="Arial"/>
          <w:sz w:val="24"/>
          <w:szCs w:val="24"/>
          <w:u w:val="single"/>
        </w:rPr>
        <w:t xml:space="preserve">What is </w:t>
      </w:r>
      <w:r w:rsidR="00F67E1E" w:rsidRPr="00881B6B">
        <w:rPr>
          <w:rFonts w:ascii="Arial" w:hAnsi="Arial" w:cs="Arial"/>
          <w:sz w:val="24"/>
          <w:szCs w:val="24"/>
          <w:u w:val="single"/>
        </w:rPr>
        <w:t xml:space="preserve">a </w:t>
      </w:r>
      <w:r w:rsidR="001445F7" w:rsidRPr="00881B6B">
        <w:rPr>
          <w:rFonts w:ascii="Arial" w:hAnsi="Arial" w:cs="Arial"/>
          <w:sz w:val="24"/>
          <w:szCs w:val="24"/>
          <w:u w:val="single"/>
        </w:rPr>
        <w:t>Professional Body</w:t>
      </w:r>
      <w:r w:rsidR="004D7926" w:rsidRPr="00881B6B">
        <w:rPr>
          <w:rFonts w:ascii="Arial" w:hAnsi="Arial" w:cs="Arial"/>
          <w:sz w:val="24"/>
          <w:szCs w:val="24"/>
          <w:u w:val="single"/>
        </w:rPr>
        <w:t>:</w:t>
      </w:r>
    </w:p>
    <w:p w14:paraId="28105D25" w14:textId="77777777" w:rsidR="00B43BBC" w:rsidRPr="004E066E" w:rsidRDefault="00B15812" w:rsidP="008D6C9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According to the Professional Associations Network Research (PARN), a professional body is “… dedicated to the advancement of the knowledge and practice of</w:t>
      </w:r>
      <w:r w:rsidRPr="004E066E">
        <w:rPr>
          <w:rFonts w:ascii="Arial" w:hAnsi="Arial" w:cs="Arial"/>
          <w:sz w:val="24"/>
          <w:szCs w:val="24"/>
        </w:rPr>
        <w:br/>
        <w:t>professions through developing, supporting, regulating and promoting professional</w:t>
      </w:r>
      <w:r w:rsidRPr="004E066E">
        <w:rPr>
          <w:rFonts w:ascii="Arial" w:hAnsi="Arial" w:cs="Arial"/>
          <w:sz w:val="24"/>
          <w:szCs w:val="24"/>
        </w:rPr>
        <w:br/>
        <w:t>standards for technical and ethical competence”</w:t>
      </w:r>
      <w:r w:rsidR="00337CD8" w:rsidRPr="004E066E">
        <w:rPr>
          <w:rFonts w:ascii="Arial" w:hAnsi="Arial" w:cs="Arial"/>
          <w:sz w:val="24"/>
          <w:szCs w:val="24"/>
        </w:rPr>
        <w:t xml:space="preserve"> (cited in Green, 2015, p. 7).</w:t>
      </w:r>
      <w:r w:rsidRPr="004E066E">
        <w:rPr>
          <w:rFonts w:ascii="Arial" w:hAnsi="Arial" w:cs="Arial"/>
          <w:sz w:val="24"/>
          <w:szCs w:val="24"/>
        </w:rPr>
        <w:t xml:space="preserve"> </w:t>
      </w:r>
      <w:r w:rsidR="00461C2A" w:rsidRPr="004E066E">
        <w:rPr>
          <w:rFonts w:ascii="Arial" w:hAnsi="Arial" w:cs="Arial"/>
          <w:sz w:val="24"/>
          <w:szCs w:val="24"/>
        </w:rPr>
        <w:t xml:space="preserve"> </w:t>
      </w:r>
    </w:p>
    <w:p w14:paraId="749B7138" w14:textId="7EAA0558" w:rsidR="00B15812" w:rsidRDefault="00DC3CB3" w:rsidP="008D6C9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E066E">
        <w:rPr>
          <w:rFonts w:ascii="Arial" w:hAnsi="Arial" w:cs="Arial"/>
          <w:color w:val="000000" w:themeColor="text1"/>
          <w:sz w:val="24"/>
          <w:szCs w:val="24"/>
        </w:rPr>
        <w:t xml:space="preserve">This conveys that membership of a </w:t>
      </w:r>
      <w:r w:rsidR="00F826B7" w:rsidRPr="004E066E">
        <w:rPr>
          <w:rFonts w:ascii="Arial" w:hAnsi="Arial" w:cs="Arial"/>
          <w:color w:val="000000" w:themeColor="text1"/>
          <w:sz w:val="24"/>
          <w:szCs w:val="24"/>
        </w:rPr>
        <w:t xml:space="preserve">professional body </w:t>
      </w:r>
      <w:r w:rsidR="002E612A" w:rsidRPr="004E066E">
        <w:rPr>
          <w:rFonts w:ascii="Arial" w:hAnsi="Arial" w:cs="Arial"/>
          <w:color w:val="000000" w:themeColor="text1"/>
          <w:sz w:val="24"/>
          <w:szCs w:val="24"/>
        </w:rPr>
        <w:t xml:space="preserve">demonstrates </w:t>
      </w:r>
      <w:r w:rsidR="00AB246B" w:rsidRPr="004E066E">
        <w:rPr>
          <w:rFonts w:ascii="Arial" w:hAnsi="Arial" w:cs="Arial"/>
          <w:color w:val="000000" w:themeColor="text1"/>
          <w:sz w:val="24"/>
          <w:szCs w:val="24"/>
        </w:rPr>
        <w:t xml:space="preserve">that </w:t>
      </w:r>
      <w:r w:rsidRPr="004E066E">
        <w:rPr>
          <w:rFonts w:ascii="Arial" w:hAnsi="Arial" w:cs="Arial"/>
          <w:color w:val="000000" w:themeColor="text1"/>
          <w:sz w:val="24"/>
          <w:szCs w:val="24"/>
        </w:rPr>
        <w:t>an</w:t>
      </w:r>
      <w:r w:rsidR="00AB246B" w:rsidRPr="004E066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E612A" w:rsidRPr="004E066E">
        <w:rPr>
          <w:rFonts w:ascii="Arial" w:hAnsi="Arial" w:cs="Arial"/>
          <w:color w:val="000000" w:themeColor="text1"/>
          <w:sz w:val="24"/>
          <w:szCs w:val="24"/>
        </w:rPr>
        <w:t xml:space="preserve">employee </w:t>
      </w:r>
      <w:r w:rsidR="00B43BBC" w:rsidRPr="004E066E">
        <w:rPr>
          <w:rFonts w:ascii="Arial" w:hAnsi="Arial" w:cs="Arial"/>
          <w:color w:val="000000" w:themeColor="text1"/>
          <w:sz w:val="24"/>
          <w:szCs w:val="24"/>
        </w:rPr>
        <w:t xml:space="preserve">has </w:t>
      </w:r>
      <w:r w:rsidR="00E85A30" w:rsidRPr="004E066E">
        <w:rPr>
          <w:rFonts w:ascii="Arial" w:hAnsi="Arial" w:cs="Arial"/>
          <w:color w:val="000000" w:themeColor="text1"/>
          <w:sz w:val="24"/>
          <w:szCs w:val="24"/>
        </w:rPr>
        <w:t>reached a pre-determined level of technical skill</w:t>
      </w:r>
      <w:r w:rsidRPr="004E066E">
        <w:rPr>
          <w:rFonts w:ascii="Arial" w:hAnsi="Arial" w:cs="Arial"/>
          <w:color w:val="000000" w:themeColor="text1"/>
          <w:sz w:val="24"/>
          <w:szCs w:val="24"/>
        </w:rPr>
        <w:t xml:space="preserve">, and will continue to </w:t>
      </w:r>
      <w:r w:rsidR="00E85A30" w:rsidRPr="004E066E">
        <w:rPr>
          <w:rFonts w:ascii="Arial" w:hAnsi="Arial" w:cs="Arial"/>
          <w:color w:val="000000" w:themeColor="text1"/>
          <w:sz w:val="24"/>
          <w:szCs w:val="24"/>
        </w:rPr>
        <w:t xml:space="preserve">develop </w:t>
      </w:r>
      <w:r w:rsidRPr="004E066E">
        <w:rPr>
          <w:rFonts w:ascii="Arial" w:hAnsi="Arial" w:cs="Arial"/>
          <w:color w:val="000000" w:themeColor="text1"/>
          <w:sz w:val="24"/>
          <w:szCs w:val="24"/>
        </w:rPr>
        <w:t xml:space="preserve">throughout their career </w:t>
      </w:r>
      <w:r w:rsidR="0036737E" w:rsidRPr="004E066E">
        <w:rPr>
          <w:rFonts w:ascii="Arial" w:hAnsi="Arial" w:cs="Arial"/>
          <w:color w:val="000000" w:themeColor="text1"/>
          <w:sz w:val="24"/>
          <w:szCs w:val="24"/>
        </w:rPr>
        <w:t>from</w:t>
      </w:r>
      <w:r w:rsidRPr="004E066E">
        <w:rPr>
          <w:rFonts w:ascii="Arial" w:hAnsi="Arial" w:cs="Arial"/>
          <w:color w:val="000000" w:themeColor="text1"/>
          <w:sz w:val="24"/>
          <w:szCs w:val="24"/>
        </w:rPr>
        <w:t xml:space="preserve"> support and guidance</w:t>
      </w:r>
      <w:r w:rsidR="005075D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60F98" w:rsidRPr="004E066E">
        <w:rPr>
          <w:rFonts w:ascii="Arial" w:hAnsi="Arial" w:cs="Arial"/>
          <w:color w:val="000000" w:themeColor="text1"/>
          <w:sz w:val="24"/>
          <w:szCs w:val="24"/>
        </w:rPr>
        <w:t xml:space="preserve">networking and </w:t>
      </w:r>
      <w:r w:rsidR="005075D0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0B6B9F" w:rsidRPr="004E066E">
        <w:rPr>
          <w:rFonts w:ascii="Arial" w:hAnsi="Arial" w:cs="Arial"/>
          <w:color w:val="000000" w:themeColor="text1"/>
          <w:sz w:val="24"/>
          <w:szCs w:val="24"/>
        </w:rPr>
        <w:t>adhering to technical, profession</w:t>
      </w:r>
      <w:r w:rsidR="00DA6493">
        <w:rPr>
          <w:rFonts w:ascii="Arial" w:hAnsi="Arial" w:cs="Arial"/>
          <w:color w:val="000000" w:themeColor="text1"/>
          <w:sz w:val="24"/>
          <w:szCs w:val="24"/>
        </w:rPr>
        <w:t>al</w:t>
      </w:r>
      <w:r w:rsidR="000B6B9F" w:rsidRPr="004E066E">
        <w:rPr>
          <w:rFonts w:ascii="Arial" w:hAnsi="Arial" w:cs="Arial"/>
          <w:color w:val="000000" w:themeColor="text1"/>
          <w:sz w:val="24"/>
          <w:szCs w:val="24"/>
        </w:rPr>
        <w:t xml:space="preserve"> and ethical standards laid down by the professional body.</w:t>
      </w:r>
    </w:p>
    <w:p w14:paraId="64B7A157" w14:textId="4C670C20" w:rsidR="00691080" w:rsidRDefault="00691080" w:rsidP="008D6C9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Professional bodies </w:t>
      </w:r>
      <w:r w:rsidR="0019334C">
        <w:rPr>
          <w:rFonts w:ascii="Arial" w:hAnsi="Arial" w:cs="Arial"/>
          <w:color w:val="000000" w:themeColor="text1"/>
          <w:sz w:val="24"/>
          <w:szCs w:val="24"/>
        </w:rPr>
        <w:t>are not one dimensional, they provide a variety of functions such as being a professional association, a regulatory body</w:t>
      </w:r>
      <w:r w:rsidR="003418CC">
        <w:rPr>
          <w:rFonts w:ascii="Arial" w:hAnsi="Arial" w:cs="Arial"/>
          <w:color w:val="000000" w:themeColor="text1"/>
          <w:sz w:val="24"/>
          <w:szCs w:val="24"/>
        </w:rPr>
        <w:t xml:space="preserve"> and / or a learned society. </w:t>
      </w:r>
    </w:p>
    <w:p w14:paraId="58F902DC" w14:textId="1F4F8293" w:rsidR="00E14EDE" w:rsidRDefault="00E14EDE" w:rsidP="008D6C9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From a client’s prospective, </w:t>
      </w:r>
      <w:r w:rsidR="0062573F">
        <w:rPr>
          <w:rFonts w:ascii="Arial" w:hAnsi="Arial" w:cs="Arial"/>
          <w:color w:val="000000" w:themeColor="text1"/>
          <w:sz w:val="24"/>
          <w:szCs w:val="24"/>
        </w:rPr>
        <w:t xml:space="preserve">the company/employee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membership of a professional body </w:t>
      </w:r>
      <w:r w:rsidR="0062573F">
        <w:rPr>
          <w:rFonts w:ascii="Arial" w:hAnsi="Arial" w:cs="Arial"/>
          <w:color w:val="000000" w:themeColor="text1"/>
          <w:sz w:val="24"/>
          <w:szCs w:val="24"/>
        </w:rPr>
        <w:t>allows the client to enter in a trusting partnership</w:t>
      </w:r>
      <w:r w:rsidR="00E416C0">
        <w:rPr>
          <w:rFonts w:ascii="Arial" w:hAnsi="Arial" w:cs="Arial"/>
          <w:color w:val="000000" w:themeColor="text1"/>
          <w:sz w:val="24"/>
          <w:szCs w:val="24"/>
        </w:rPr>
        <w:t xml:space="preserve"> as the </w:t>
      </w:r>
      <w:r w:rsidR="00E416C0">
        <w:rPr>
          <w:rFonts w:ascii="Arial" w:hAnsi="Arial" w:cs="Arial"/>
          <w:color w:val="000000" w:themeColor="text1"/>
          <w:sz w:val="24"/>
          <w:szCs w:val="24"/>
        </w:rPr>
        <w:t xml:space="preserve">company/employee is </w:t>
      </w:r>
      <w:r w:rsidR="00032DA1">
        <w:rPr>
          <w:rFonts w:ascii="Arial" w:hAnsi="Arial" w:cs="Arial"/>
          <w:color w:val="000000" w:themeColor="text1"/>
          <w:sz w:val="24"/>
          <w:szCs w:val="24"/>
        </w:rPr>
        <w:t xml:space="preserve">accredited as </w:t>
      </w:r>
      <w:r w:rsidR="00E416C0">
        <w:rPr>
          <w:rFonts w:ascii="Arial" w:hAnsi="Arial" w:cs="Arial"/>
          <w:color w:val="000000" w:themeColor="text1"/>
          <w:sz w:val="24"/>
          <w:szCs w:val="24"/>
        </w:rPr>
        <w:t xml:space="preserve">an expert in their given </w:t>
      </w:r>
      <w:r w:rsidR="00032DA1">
        <w:rPr>
          <w:rFonts w:ascii="Arial" w:hAnsi="Arial" w:cs="Arial"/>
          <w:color w:val="000000" w:themeColor="text1"/>
          <w:sz w:val="24"/>
          <w:szCs w:val="24"/>
        </w:rPr>
        <w:t xml:space="preserve">field </w:t>
      </w:r>
      <w:r w:rsidR="00E416C0">
        <w:rPr>
          <w:rFonts w:ascii="Arial" w:hAnsi="Arial" w:cs="Arial"/>
          <w:color w:val="000000" w:themeColor="text1"/>
          <w:sz w:val="24"/>
          <w:szCs w:val="24"/>
        </w:rPr>
        <w:t>of expertise</w:t>
      </w:r>
      <w:r w:rsidR="00032DA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0A8FDD7" w14:textId="77777777" w:rsidR="009C664E" w:rsidRDefault="009C664E" w:rsidP="008D6C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B89A0D6" w14:textId="027016DA" w:rsidR="00461C2A" w:rsidRPr="00881B6B" w:rsidRDefault="004A671D" w:rsidP="00881B6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81B6B">
        <w:rPr>
          <w:rFonts w:ascii="Arial" w:hAnsi="Arial" w:cs="Arial"/>
          <w:sz w:val="24"/>
          <w:szCs w:val="24"/>
          <w:u w:val="single"/>
        </w:rPr>
        <w:t xml:space="preserve">Main </w:t>
      </w:r>
      <w:r w:rsidR="00F67E1E" w:rsidRPr="00881B6B">
        <w:rPr>
          <w:rFonts w:ascii="Arial" w:hAnsi="Arial" w:cs="Arial"/>
          <w:sz w:val="24"/>
          <w:szCs w:val="24"/>
          <w:u w:val="single"/>
        </w:rPr>
        <w:t>Professional Bodies within the Built Environment Sector:</w:t>
      </w:r>
    </w:p>
    <w:p w14:paraId="3CDB9508" w14:textId="47863072" w:rsidR="00C65676" w:rsidRPr="004E066E" w:rsidRDefault="00516648" w:rsidP="008D6C97">
      <w:p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4E066E">
        <w:rPr>
          <w:rStyle w:val="markedcontent"/>
          <w:rFonts w:ascii="Arial" w:hAnsi="Arial" w:cs="Arial"/>
          <w:sz w:val="24"/>
          <w:szCs w:val="24"/>
        </w:rPr>
        <w:t xml:space="preserve">There are many </w:t>
      </w:r>
      <w:r w:rsidR="00F67E1E" w:rsidRPr="004E066E">
        <w:rPr>
          <w:rStyle w:val="markedcontent"/>
          <w:rFonts w:ascii="Arial" w:hAnsi="Arial" w:cs="Arial"/>
          <w:sz w:val="24"/>
          <w:szCs w:val="24"/>
        </w:rPr>
        <w:t>professional bodies</w:t>
      </w:r>
      <w:r w:rsidRPr="004E066E">
        <w:rPr>
          <w:rStyle w:val="markedcontent"/>
          <w:rFonts w:ascii="Arial" w:hAnsi="Arial" w:cs="Arial"/>
          <w:sz w:val="24"/>
          <w:szCs w:val="24"/>
        </w:rPr>
        <w:t xml:space="preserve"> within the built environment sector</w:t>
      </w:r>
      <w:r w:rsidR="004A3319">
        <w:rPr>
          <w:rStyle w:val="markedcontent"/>
          <w:rFonts w:ascii="Arial" w:hAnsi="Arial" w:cs="Arial"/>
          <w:sz w:val="24"/>
          <w:szCs w:val="24"/>
        </w:rPr>
        <w:t xml:space="preserve"> (see Appendix 1)</w:t>
      </w:r>
      <w:r w:rsidRPr="004E066E">
        <w:rPr>
          <w:rStyle w:val="markedcontent"/>
          <w:rFonts w:ascii="Arial" w:hAnsi="Arial" w:cs="Arial"/>
          <w:sz w:val="24"/>
          <w:szCs w:val="24"/>
        </w:rPr>
        <w:t xml:space="preserve">, each with its own </w:t>
      </w:r>
      <w:r w:rsidR="00F70DA3" w:rsidRPr="004E066E">
        <w:rPr>
          <w:rStyle w:val="markedcontent"/>
          <w:rFonts w:ascii="Arial" w:hAnsi="Arial" w:cs="Arial"/>
          <w:sz w:val="24"/>
          <w:szCs w:val="24"/>
        </w:rPr>
        <w:t xml:space="preserve">specific group </w:t>
      </w:r>
      <w:r w:rsidR="000E48CD" w:rsidRPr="004E066E">
        <w:rPr>
          <w:rStyle w:val="markedcontent"/>
          <w:rFonts w:ascii="Arial" w:hAnsi="Arial" w:cs="Arial"/>
          <w:sz w:val="24"/>
          <w:szCs w:val="24"/>
        </w:rPr>
        <w:t>of p</w:t>
      </w:r>
      <w:r w:rsidR="00502190" w:rsidRPr="004E066E">
        <w:rPr>
          <w:rStyle w:val="markedcontent"/>
          <w:rFonts w:ascii="Arial" w:hAnsi="Arial" w:cs="Arial"/>
          <w:sz w:val="24"/>
          <w:szCs w:val="24"/>
        </w:rPr>
        <w:t xml:space="preserve">rofessionals. </w:t>
      </w:r>
      <w:r w:rsidR="001A2BD8">
        <w:rPr>
          <w:rStyle w:val="markedcontent"/>
          <w:rFonts w:ascii="Arial" w:hAnsi="Arial" w:cs="Arial"/>
          <w:sz w:val="24"/>
          <w:szCs w:val="24"/>
        </w:rPr>
        <w:t>E</w:t>
      </w:r>
      <w:r w:rsidR="0065571F" w:rsidRPr="004E066E">
        <w:rPr>
          <w:rStyle w:val="markedcontent"/>
          <w:rFonts w:ascii="Arial" w:hAnsi="Arial" w:cs="Arial"/>
          <w:sz w:val="24"/>
          <w:szCs w:val="24"/>
        </w:rPr>
        <w:t>mployers and employee</w:t>
      </w:r>
      <w:r w:rsidR="00731D24">
        <w:rPr>
          <w:rStyle w:val="markedcontent"/>
          <w:rFonts w:ascii="Arial" w:hAnsi="Arial" w:cs="Arial"/>
          <w:sz w:val="24"/>
          <w:szCs w:val="24"/>
        </w:rPr>
        <w:t>s</w:t>
      </w:r>
      <w:r w:rsidR="0065571F" w:rsidRPr="004E066E">
        <w:rPr>
          <w:rStyle w:val="markedcontent"/>
          <w:rFonts w:ascii="Arial" w:hAnsi="Arial" w:cs="Arial"/>
          <w:sz w:val="24"/>
          <w:szCs w:val="24"/>
        </w:rPr>
        <w:t xml:space="preserve"> may wish to be</w:t>
      </w:r>
      <w:r w:rsidR="003B7ABC">
        <w:rPr>
          <w:rStyle w:val="markedcontent"/>
          <w:rFonts w:ascii="Arial" w:hAnsi="Arial" w:cs="Arial"/>
          <w:sz w:val="24"/>
          <w:szCs w:val="24"/>
        </w:rPr>
        <w:t xml:space="preserve">come </w:t>
      </w:r>
      <w:r w:rsidR="0065571F" w:rsidRPr="004E066E">
        <w:rPr>
          <w:rStyle w:val="markedcontent"/>
          <w:rFonts w:ascii="Arial" w:hAnsi="Arial" w:cs="Arial"/>
          <w:sz w:val="24"/>
          <w:szCs w:val="24"/>
        </w:rPr>
        <w:t xml:space="preserve">members of more than one professional body in their </w:t>
      </w:r>
      <w:r w:rsidR="004A3319">
        <w:rPr>
          <w:rStyle w:val="markedcontent"/>
          <w:rFonts w:ascii="Arial" w:hAnsi="Arial" w:cs="Arial"/>
          <w:sz w:val="24"/>
          <w:szCs w:val="24"/>
        </w:rPr>
        <w:t>field</w:t>
      </w:r>
      <w:r w:rsidR="0065571F" w:rsidRPr="004E066E">
        <w:rPr>
          <w:rStyle w:val="markedcontent"/>
          <w:rFonts w:ascii="Arial" w:hAnsi="Arial" w:cs="Arial"/>
          <w:sz w:val="24"/>
          <w:szCs w:val="24"/>
        </w:rPr>
        <w:t xml:space="preserve"> of </w:t>
      </w:r>
      <w:r w:rsidR="004A671D" w:rsidRPr="004E066E">
        <w:rPr>
          <w:rStyle w:val="markedcontent"/>
          <w:rFonts w:ascii="Arial" w:hAnsi="Arial" w:cs="Arial"/>
          <w:sz w:val="24"/>
          <w:szCs w:val="24"/>
        </w:rPr>
        <w:t>expertise.</w:t>
      </w:r>
    </w:p>
    <w:p w14:paraId="530DBFEC" w14:textId="63A5EFC7" w:rsidR="004C0EC1" w:rsidRPr="00270ADF" w:rsidRDefault="004A671D" w:rsidP="008D6C97">
      <w:pPr>
        <w:spacing w:line="360" w:lineRule="auto"/>
        <w:jc w:val="both"/>
        <w:rPr>
          <w:rStyle w:val="markedcontent"/>
          <w:rFonts w:ascii="Arial" w:eastAsia="Times New Roman" w:hAnsi="Arial" w:cs="Arial"/>
          <w:sz w:val="24"/>
          <w:szCs w:val="24"/>
          <w:lang w:eastAsia="en-GB"/>
        </w:rPr>
      </w:pPr>
      <w:r w:rsidRPr="00270ADF">
        <w:rPr>
          <w:rStyle w:val="markedcontent"/>
          <w:rFonts w:ascii="Arial" w:eastAsia="Times New Roman" w:hAnsi="Arial" w:cs="Arial"/>
          <w:sz w:val="24"/>
          <w:szCs w:val="24"/>
          <w:lang w:eastAsia="en-GB"/>
        </w:rPr>
        <w:t xml:space="preserve">The main professional </w:t>
      </w:r>
      <w:r w:rsidR="00352B9F" w:rsidRPr="00270ADF">
        <w:rPr>
          <w:rStyle w:val="markedcontent"/>
          <w:rFonts w:ascii="Arial" w:eastAsia="Times New Roman" w:hAnsi="Arial" w:cs="Arial"/>
          <w:sz w:val="24"/>
          <w:szCs w:val="24"/>
          <w:lang w:eastAsia="en-GB"/>
        </w:rPr>
        <w:t>bodies within the Built Environment Sector are as follows:</w:t>
      </w:r>
    </w:p>
    <w:p w14:paraId="17947766" w14:textId="77777777" w:rsidR="00AF6CF6" w:rsidRPr="004E066E" w:rsidRDefault="00AF6CF6" w:rsidP="00AF6CF6">
      <w:pPr>
        <w:pStyle w:val="ListParagraph"/>
        <w:numPr>
          <w:ilvl w:val="0"/>
          <w:numId w:val="14"/>
        </w:num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4E066E">
        <w:rPr>
          <w:rStyle w:val="markedcontent"/>
          <w:rFonts w:ascii="Arial" w:hAnsi="Arial" w:cs="Arial"/>
          <w:sz w:val="24"/>
          <w:szCs w:val="24"/>
        </w:rPr>
        <w:lastRenderedPageBreak/>
        <w:t>Chartered Institute of Building (CIOB</w:t>
      </w:r>
      <w:r>
        <w:rPr>
          <w:rStyle w:val="markedcontent"/>
          <w:rFonts w:ascii="Arial" w:hAnsi="Arial" w:cs="Arial"/>
          <w:sz w:val="24"/>
          <w:szCs w:val="24"/>
        </w:rPr>
        <w:t>) – for construction managers</w:t>
      </w:r>
    </w:p>
    <w:p w14:paraId="6DE6B693" w14:textId="2EAAAE56" w:rsidR="00C31011" w:rsidRPr="004E066E" w:rsidRDefault="001065AF" w:rsidP="00C31011">
      <w:pPr>
        <w:pStyle w:val="ListParagraph"/>
        <w:numPr>
          <w:ilvl w:val="0"/>
          <w:numId w:val="14"/>
        </w:num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4E066E">
        <w:rPr>
          <w:rStyle w:val="markedcontent"/>
          <w:rFonts w:ascii="Arial" w:hAnsi="Arial" w:cs="Arial"/>
          <w:sz w:val="24"/>
          <w:szCs w:val="24"/>
        </w:rPr>
        <w:t>Institute of Civil Engineers (ICE)</w:t>
      </w:r>
    </w:p>
    <w:p w14:paraId="2082B385" w14:textId="337FE976" w:rsidR="00CD3BAE" w:rsidRPr="004E066E" w:rsidRDefault="007D00EB" w:rsidP="00C31011">
      <w:pPr>
        <w:pStyle w:val="ListParagraph"/>
        <w:numPr>
          <w:ilvl w:val="0"/>
          <w:numId w:val="14"/>
        </w:num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4E066E">
        <w:rPr>
          <w:rStyle w:val="markedcontent"/>
          <w:rFonts w:ascii="Arial" w:hAnsi="Arial" w:cs="Arial"/>
          <w:sz w:val="24"/>
          <w:szCs w:val="24"/>
        </w:rPr>
        <w:t xml:space="preserve">Royal Institute </w:t>
      </w:r>
      <w:r w:rsidR="00C31011" w:rsidRPr="004E066E">
        <w:rPr>
          <w:rStyle w:val="markedcontent"/>
          <w:rFonts w:ascii="Arial" w:hAnsi="Arial" w:cs="Arial"/>
          <w:sz w:val="24"/>
          <w:szCs w:val="24"/>
        </w:rPr>
        <w:t>of British Architects (</w:t>
      </w:r>
      <w:r w:rsidR="00857EE8" w:rsidRPr="004E066E">
        <w:rPr>
          <w:rStyle w:val="markedcontent"/>
          <w:rFonts w:ascii="Arial" w:hAnsi="Arial" w:cs="Arial"/>
          <w:sz w:val="24"/>
          <w:szCs w:val="24"/>
        </w:rPr>
        <w:t>RIBA</w:t>
      </w:r>
      <w:r w:rsidR="00C31011" w:rsidRPr="004E066E">
        <w:rPr>
          <w:rStyle w:val="markedcontent"/>
          <w:rFonts w:ascii="Arial" w:hAnsi="Arial" w:cs="Arial"/>
          <w:sz w:val="24"/>
          <w:szCs w:val="24"/>
        </w:rPr>
        <w:t>)</w:t>
      </w:r>
    </w:p>
    <w:p w14:paraId="4E743A9F" w14:textId="6C7D241B" w:rsidR="007755EB" w:rsidRDefault="004E066E" w:rsidP="00AF6CF6">
      <w:pPr>
        <w:pStyle w:val="ListParagraph"/>
        <w:numPr>
          <w:ilvl w:val="0"/>
          <w:numId w:val="14"/>
        </w:num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7755EB">
        <w:rPr>
          <w:rStyle w:val="markedcontent"/>
          <w:rFonts w:ascii="Arial" w:hAnsi="Arial" w:cs="Arial"/>
          <w:sz w:val="24"/>
          <w:szCs w:val="24"/>
        </w:rPr>
        <w:t>Royal Institute of Chartered Surveyors (RICS)</w:t>
      </w:r>
    </w:p>
    <w:p w14:paraId="230F7158" w14:textId="6684A043" w:rsidR="00FA1BC1" w:rsidRPr="002D326D" w:rsidRDefault="00FA1BC1" w:rsidP="002D326D">
      <w:p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2D326D">
        <w:rPr>
          <w:rStyle w:val="markedcontent"/>
          <w:rFonts w:ascii="Arial" w:hAnsi="Arial" w:cs="Arial"/>
          <w:sz w:val="24"/>
          <w:szCs w:val="24"/>
        </w:rPr>
        <w:t>(</w:t>
      </w:r>
      <w:r w:rsidR="001C2E86" w:rsidRPr="002D326D">
        <w:rPr>
          <w:rFonts w:ascii="Arial" w:hAnsi="Arial" w:cs="Arial"/>
          <w:sz w:val="24"/>
          <w:szCs w:val="24"/>
        </w:rPr>
        <w:t xml:space="preserve">Green, 2015, p. </w:t>
      </w:r>
      <w:r w:rsidR="00A5039A" w:rsidRPr="002D326D">
        <w:rPr>
          <w:rFonts w:ascii="Arial" w:hAnsi="Arial" w:cs="Arial"/>
          <w:sz w:val="24"/>
          <w:szCs w:val="24"/>
        </w:rPr>
        <w:t>3</w:t>
      </w:r>
      <w:r w:rsidR="001C2E86" w:rsidRPr="002D326D">
        <w:rPr>
          <w:rFonts w:ascii="Arial" w:hAnsi="Arial" w:cs="Arial"/>
          <w:sz w:val="24"/>
          <w:szCs w:val="24"/>
        </w:rPr>
        <w:t xml:space="preserve">).  </w:t>
      </w:r>
    </w:p>
    <w:p w14:paraId="37A6C7F7" w14:textId="77777777" w:rsidR="00E228B9" w:rsidRDefault="00E228B9" w:rsidP="00AF6CF6">
      <w:p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2A73FA19" w14:textId="3FDEC911" w:rsidR="00EE4785" w:rsidRPr="002D326D" w:rsidRDefault="00EA5944" w:rsidP="008D6C9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Style w:val="markedcontent"/>
          <w:rFonts w:ascii="Arial" w:hAnsi="Arial" w:cs="Arial"/>
          <w:sz w:val="24"/>
          <w:szCs w:val="24"/>
        </w:rPr>
        <w:t>In the field of quantity surveying, the RICS is the professional body</w:t>
      </w:r>
      <w:r w:rsidR="003A6729">
        <w:rPr>
          <w:rStyle w:val="markedcontent"/>
          <w:rFonts w:ascii="Arial" w:hAnsi="Arial" w:cs="Arial"/>
          <w:sz w:val="24"/>
          <w:szCs w:val="24"/>
        </w:rPr>
        <w:t xml:space="preserve"> of choice.  </w:t>
      </w:r>
      <w:r w:rsidR="00A3078D">
        <w:rPr>
          <w:rStyle w:val="markedcontent"/>
          <w:rFonts w:ascii="Arial" w:hAnsi="Arial" w:cs="Arial"/>
          <w:sz w:val="24"/>
          <w:szCs w:val="24"/>
        </w:rPr>
        <w:t>Therefore, this is the professional body that will be explored further</w:t>
      </w:r>
      <w:r w:rsidR="003B7ABC">
        <w:rPr>
          <w:rStyle w:val="markedcontent"/>
          <w:rFonts w:ascii="Arial" w:hAnsi="Arial" w:cs="Arial"/>
          <w:sz w:val="24"/>
          <w:szCs w:val="24"/>
        </w:rPr>
        <w:t xml:space="preserve"> and is</w:t>
      </w:r>
      <w:r w:rsidR="007211D6">
        <w:rPr>
          <w:rStyle w:val="markedcontent"/>
          <w:rFonts w:ascii="Arial" w:hAnsi="Arial" w:cs="Arial"/>
          <w:sz w:val="24"/>
          <w:szCs w:val="24"/>
        </w:rPr>
        <w:t xml:space="preserve"> the one the author </w:t>
      </w:r>
      <w:r w:rsidR="00E143FE">
        <w:rPr>
          <w:rStyle w:val="markedcontent"/>
          <w:rFonts w:ascii="Arial" w:hAnsi="Arial" w:cs="Arial"/>
          <w:sz w:val="24"/>
          <w:szCs w:val="24"/>
        </w:rPr>
        <w:t>wishes to register with</w:t>
      </w:r>
      <w:r w:rsidR="007211D6">
        <w:rPr>
          <w:rStyle w:val="markedcontent"/>
          <w:rFonts w:ascii="Arial" w:hAnsi="Arial" w:cs="Arial"/>
          <w:sz w:val="24"/>
          <w:szCs w:val="24"/>
        </w:rPr>
        <w:t>.</w:t>
      </w:r>
      <w:r w:rsidR="00E143FE">
        <w:rPr>
          <w:rStyle w:val="markedcontent"/>
          <w:rFonts w:ascii="Arial" w:hAnsi="Arial" w:cs="Arial"/>
          <w:sz w:val="24"/>
          <w:szCs w:val="24"/>
        </w:rPr>
        <w:t xml:space="preserve">  </w:t>
      </w:r>
      <w:r w:rsidR="006E03CC">
        <w:rPr>
          <w:rStyle w:val="markedcontent"/>
          <w:rFonts w:ascii="Arial" w:hAnsi="Arial" w:cs="Arial"/>
          <w:sz w:val="24"/>
          <w:szCs w:val="24"/>
        </w:rPr>
        <w:t>Currently membership is held as a student with the RICS</w:t>
      </w:r>
      <w:r w:rsidR="005D2915">
        <w:rPr>
          <w:rStyle w:val="markedcontent"/>
          <w:rFonts w:ascii="Arial" w:hAnsi="Arial" w:cs="Arial"/>
          <w:sz w:val="24"/>
          <w:szCs w:val="24"/>
        </w:rPr>
        <w:t xml:space="preserve">. The second phase is registration as an Associate </w:t>
      </w:r>
      <w:r w:rsidR="00E228B9">
        <w:rPr>
          <w:rStyle w:val="markedcontent"/>
          <w:rFonts w:ascii="Arial" w:hAnsi="Arial" w:cs="Arial"/>
          <w:sz w:val="24"/>
          <w:szCs w:val="24"/>
        </w:rPr>
        <w:t>M</w:t>
      </w:r>
      <w:r w:rsidR="005D2915">
        <w:rPr>
          <w:rStyle w:val="markedcontent"/>
          <w:rFonts w:ascii="Arial" w:hAnsi="Arial" w:cs="Arial"/>
          <w:sz w:val="24"/>
          <w:szCs w:val="24"/>
        </w:rPr>
        <w:t>ember</w:t>
      </w:r>
      <w:r w:rsidR="00FD4D22">
        <w:rPr>
          <w:rStyle w:val="markedcontent"/>
          <w:rFonts w:ascii="Arial" w:hAnsi="Arial" w:cs="Arial"/>
          <w:sz w:val="24"/>
          <w:szCs w:val="24"/>
        </w:rPr>
        <w:t xml:space="preserve">. The final phase would be registration as a </w:t>
      </w:r>
      <w:r w:rsidR="0087287E">
        <w:rPr>
          <w:rStyle w:val="markedcontent"/>
          <w:rFonts w:ascii="Arial" w:hAnsi="Arial" w:cs="Arial"/>
          <w:sz w:val="24"/>
          <w:szCs w:val="24"/>
        </w:rPr>
        <w:t>fully Chartered Member</w:t>
      </w:r>
      <w:r w:rsidR="002D326D">
        <w:rPr>
          <w:rStyle w:val="markedcontent"/>
          <w:rFonts w:ascii="Arial" w:hAnsi="Arial" w:cs="Arial"/>
          <w:sz w:val="24"/>
          <w:szCs w:val="24"/>
        </w:rPr>
        <w:t xml:space="preserve">. (RICS, </w:t>
      </w:r>
      <w:r w:rsidR="00EE0C7B">
        <w:rPr>
          <w:rStyle w:val="markedcontent"/>
          <w:rFonts w:ascii="Arial" w:hAnsi="Arial" w:cs="Arial"/>
          <w:sz w:val="24"/>
          <w:szCs w:val="24"/>
        </w:rPr>
        <w:t>2021)</w:t>
      </w:r>
    </w:p>
    <w:p w14:paraId="325F345A" w14:textId="59DC8D5B" w:rsidR="00EE4785" w:rsidRPr="00881B6B" w:rsidRDefault="00EE4785" w:rsidP="00881B6B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81B6B">
        <w:rPr>
          <w:rFonts w:ascii="Arial" w:hAnsi="Arial" w:cs="Arial"/>
          <w:sz w:val="24"/>
          <w:szCs w:val="24"/>
          <w:u w:val="single"/>
        </w:rPr>
        <w:t>Employer and Employee Benefits of Professional Body Membership:</w:t>
      </w:r>
    </w:p>
    <w:p w14:paraId="307CA10D" w14:textId="4DA83400" w:rsidR="00EE4785" w:rsidRDefault="00EE4785" w:rsidP="00FE63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benefits </w:t>
      </w:r>
      <w:r w:rsidR="008B5BE4">
        <w:rPr>
          <w:rFonts w:ascii="Arial" w:hAnsi="Arial" w:cs="Arial"/>
          <w:sz w:val="24"/>
          <w:szCs w:val="24"/>
        </w:rPr>
        <w:t xml:space="preserve">of professional body membership </w:t>
      </w:r>
      <w:r>
        <w:rPr>
          <w:rFonts w:ascii="Arial" w:hAnsi="Arial" w:cs="Arial"/>
          <w:sz w:val="24"/>
          <w:szCs w:val="24"/>
        </w:rPr>
        <w:t xml:space="preserve">to </w:t>
      </w:r>
      <w:r w:rsidR="008B5BE4">
        <w:rPr>
          <w:rFonts w:ascii="Arial" w:hAnsi="Arial" w:cs="Arial"/>
          <w:sz w:val="24"/>
          <w:szCs w:val="24"/>
        </w:rPr>
        <w:t>both the employer and employee:</w:t>
      </w:r>
    </w:p>
    <w:p w14:paraId="6CB28AC0" w14:textId="6E2FA4FA" w:rsidR="00FE6303" w:rsidRPr="004E066E" w:rsidRDefault="00FE6303" w:rsidP="00FE63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Benefits to the employer include</w:t>
      </w:r>
      <w:r w:rsidR="00AE47D4">
        <w:rPr>
          <w:rFonts w:ascii="Arial" w:hAnsi="Arial" w:cs="Arial"/>
          <w:sz w:val="24"/>
          <w:szCs w:val="24"/>
        </w:rPr>
        <w:t>, but are not limited to</w:t>
      </w:r>
      <w:r w:rsidRPr="004E066E">
        <w:rPr>
          <w:rFonts w:ascii="Arial" w:hAnsi="Arial" w:cs="Arial"/>
          <w:sz w:val="24"/>
          <w:szCs w:val="24"/>
        </w:rPr>
        <w:t>:</w:t>
      </w:r>
    </w:p>
    <w:p w14:paraId="47D22E3C" w14:textId="0333D741" w:rsidR="00FE6303" w:rsidRPr="004E066E" w:rsidRDefault="00983C1F" w:rsidP="00FE6303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FE6303" w:rsidRPr="004E066E">
        <w:rPr>
          <w:rFonts w:ascii="Arial" w:hAnsi="Arial" w:cs="Arial"/>
          <w:sz w:val="24"/>
          <w:szCs w:val="24"/>
        </w:rPr>
        <w:t>pportunit</w:t>
      </w:r>
      <w:r>
        <w:rPr>
          <w:rFonts w:ascii="Arial" w:hAnsi="Arial" w:cs="Arial"/>
          <w:sz w:val="24"/>
          <w:szCs w:val="24"/>
        </w:rPr>
        <w:t xml:space="preserve">y </w:t>
      </w:r>
      <w:r w:rsidR="00FE6303" w:rsidRPr="004E066E">
        <w:rPr>
          <w:rFonts w:ascii="Arial" w:hAnsi="Arial" w:cs="Arial"/>
          <w:sz w:val="24"/>
          <w:szCs w:val="24"/>
        </w:rPr>
        <w:t>for employee skills to be developed</w:t>
      </w:r>
    </w:p>
    <w:p w14:paraId="65449F18" w14:textId="77777777" w:rsidR="00FE6303" w:rsidRPr="004E066E" w:rsidRDefault="00FE6303" w:rsidP="00FE6303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access to world-wide networking with companies with excellent skill sets</w:t>
      </w:r>
    </w:p>
    <w:p w14:paraId="66651A50" w14:textId="597CC7AE" w:rsidR="004A2AD4" w:rsidRDefault="00FE6303" w:rsidP="00FE6303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access to the latest news, future forecast</w:t>
      </w:r>
      <w:r w:rsidR="00292BFA">
        <w:rPr>
          <w:rFonts w:ascii="Arial" w:hAnsi="Arial" w:cs="Arial"/>
          <w:sz w:val="24"/>
          <w:szCs w:val="24"/>
        </w:rPr>
        <w:t>s</w:t>
      </w:r>
      <w:r w:rsidRPr="004E066E">
        <w:rPr>
          <w:rFonts w:ascii="Arial" w:hAnsi="Arial" w:cs="Arial"/>
          <w:sz w:val="24"/>
          <w:szCs w:val="24"/>
        </w:rPr>
        <w:t xml:space="preserve"> for the profession</w:t>
      </w:r>
    </w:p>
    <w:p w14:paraId="149839C2" w14:textId="710F53FF" w:rsidR="00FE6303" w:rsidRPr="004E066E" w:rsidRDefault="004A2AD4" w:rsidP="00FE6303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access to up-to-date </w:t>
      </w:r>
      <w:r w:rsidR="00FE6303" w:rsidRPr="004E066E">
        <w:rPr>
          <w:rFonts w:ascii="Arial" w:hAnsi="Arial" w:cs="Arial"/>
          <w:sz w:val="24"/>
          <w:szCs w:val="24"/>
        </w:rPr>
        <w:t xml:space="preserve">research and insights </w:t>
      </w:r>
    </w:p>
    <w:p w14:paraId="3EA4C61B" w14:textId="741663D5" w:rsidR="001D5344" w:rsidRDefault="004A2AD4" w:rsidP="004A2AD4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(RICS, 2021)</w:t>
      </w:r>
    </w:p>
    <w:p w14:paraId="40F95707" w14:textId="20388E9C" w:rsidR="00FE6303" w:rsidRPr="004E066E" w:rsidRDefault="00FE6303" w:rsidP="00FE63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Benefit to the employee include</w:t>
      </w:r>
      <w:r w:rsidR="00AE47D4">
        <w:rPr>
          <w:rFonts w:ascii="Arial" w:hAnsi="Arial" w:cs="Arial"/>
          <w:sz w:val="24"/>
          <w:szCs w:val="24"/>
        </w:rPr>
        <w:t>, but are not limited to</w:t>
      </w:r>
      <w:r w:rsidRPr="004E066E">
        <w:rPr>
          <w:rFonts w:ascii="Arial" w:hAnsi="Arial" w:cs="Arial"/>
          <w:sz w:val="24"/>
          <w:szCs w:val="24"/>
        </w:rPr>
        <w:t>:</w:t>
      </w:r>
    </w:p>
    <w:p w14:paraId="1A5DE254" w14:textId="2B8E5D3F" w:rsidR="00F61A15" w:rsidRPr="004E066E" w:rsidRDefault="00AE47D4" w:rsidP="00FE6303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confirmation of </w:t>
      </w:r>
      <w:r w:rsidR="005333AC" w:rsidRPr="004E066E">
        <w:rPr>
          <w:rFonts w:ascii="Arial" w:hAnsi="Arial" w:cs="Arial"/>
          <w:sz w:val="24"/>
          <w:szCs w:val="24"/>
        </w:rPr>
        <w:t>high level of academic achievement within field of study</w:t>
      </w:r>
      <w:r w:rsidR="00F61A15" w:rsidRPr="004E066E">
        <w:rPr>
          <w:rFonts w:ascii="Arial" w:hAnsi="Arial" w:cs="Arial"/>
          <w:sz w:val="24"/>
          <w:szCs w:val="24"/>
        </w:rPr>
        <w:t xml:space="preserve"> </w:t>
      </w:r>
    </w:p>
    <w:p w14:paraId="3FAB0527" w14:textId="2103283E" w:rsidR="005333AC" w:rsidRPr="004E066E" w:rsidRDefault="005333AC" w:rsidP="005333AC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demonstrat</w:t>
      </w:r>
      <w:r w:rsidR="00983C1F">
        <w:rPr>
          <w:rFonts w:ascii="Arial" w:hAnsi="Arial" w:cs="Arial"/>
          <w:sz w:val="24"/>
          <w:szCs w:val="24"/>
        </w:rPr>
        <w:t>ion of</w:t>
      </w:r>
      <w:r w:rsidRPr="004E066E">
        <w:rPr>
          <w:rFonts w:ascii="Arial" w:hAnsi="Arial" w:cs="Arial"/>
          <w:sz w:val="24"/>
          <w:szCs w:val="24"/>
        </w:rPr>
        <w:t xml:space="preserve"> commitment to field of study</w:t>
      </w:r>
    </w:p>
    <w:p w14:paraId="388C8AC0" w14:textId="4CE8CF19" w:rsidR="00FE6303" w:rsidRPr="004E066E" w:rsidRDefault="00FE6303" w:rsidP="00FE6303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professional recognition/credibility</w:t>
      </w:r>
    </w:p>
    <w:p w14:paraId="02B3AE1D" w14:textId="77777777" w:rsidR="00FE6303" w:rsidRDefault="00FE6303" w:rsidP="00FE6303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improved chance of promotion</w:t>
      </w:r>
    </w:p>
    <w:p w14:paraId="3975CBBB" w14:textId="77777777" w:rsidR="00BB44EA" w:rsidRPr="004E066E" w:rsidRDefault="00BB44EA" w:rsidP="00DD731C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3B6321" w14:textId="77777777" w:rsidR="00EE46C3" w:rsidRDefault="001D5344" w:rsidP="00881B6B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As a</w:t>
      </w:r>
      <w:r w:rsidR="00BB44EA">
        <w:rPr>
          <w:rFonts w:ascii="Arial" w:hAnsi="Arial" w:cs="Arial"/>
          <w:noProof/>
          <w:sz w:val="24"/>
          <w:szCs w:val="24"/>
        </w:rPr>
        <w:t>n</w:t>
      </w:r>
      <w:r>
        <w:rPr>
          <w:rFonts w:ascii="Arial" w:hAnsi="Arial" w:cs="Arial"/>
          <w:noProof/>
          <w:sz w:val="24"/>
          <w:szCs w:val="24"/>
        </w:rPr>
        <w:t xml:space="preserve"> employee of this company, it is believed that registration with </w:t>
      </w:r>
      <w:r w:rsidR="00865A5A">
        <w:rPr>
          <w:rFonts w:ascii="Arial" w:hAnsi="Arial" w:cs="Arial"/>
          <w:noProof/>
          <w:sz w:val="24"/>
          <w:szCs w:val="24"/>
        </w:rPr>
        <w:t>a professional body is essential</w:t>
      </w:r>
      <w:r w:rsidR="006123E7">
        <w:rPr>
          <w:rFonts w:ascii="Arial" w:hAnsi="Arial" w:cs="Arial"/>
          <w:noProof/>
          <w:sz w:val="24"/>
          <w:szCs w:val="24"/>
        </w:rPr>
        <w:t xml:space="preserve"> </w:t>
      </w:r>
      <w:r w:rsidR="00A80E5D">
        <w:rPr>
          <w:rFonts w:ascii="Arial" w:hAnsi="Arial" w:cs="Arial"/>
          <w:noProof/>
          <w:sz w:val="24"/>
          <w:szCs w:val="24"/>
        </w:rPr>
        <w:t xml:space="preserve">in order to gain the benefits </w:t>
      </w:r>
      <w:r w:rsidR="006123E7">
        <w:rPr>
          <w:rFonts w:ascii="Arial" w:hAnsi="Arial" w:cs="Arial"/>
          <w:noProof/>
          <w:sz w:val="24"/>
          <w:szCs w:val="24"/>
        </w:rPr>
        <w:t xml:space="preserve">above and </w:t>
      </w:r>
      <w:r w:rsidR="00236CD1">
        <w:rPr>
          <w:rFonts w:ascii="Arial" w:hAnsi="Arial" w:cs="Arial"/>
          <w:noProof/>
          <w:sz w:val="24"/>
          <w:szCs w:val="24"/>
        </w:rPr>
        <w:t xml:space="preserve">benefits </w:t>
      </w:r>
      <w:r w:rsidR="006123E7">
        <w:rPr>
          <w:rFonts w:ascii="Arial" w:hAnsi="Arial" w:cs="Arial"/>
          <w:noProof/>
          <w:sz w:val="24"/>
          <w:szCs w:val="24"/>
        </w:rPr>
        <w:t xml:space="preserve">discussed in detail </w:t>
      </w:r>
      <w:r w:rsidR="00EE46C3">
        <w:rPr>
          <w:rFonts w:ascii="Arial" w:hAnsi="Arial" w:cs="Arial"/>
          <w:noProof/>
          <w:sz w:val="24"/>
          <w:szCs w:val="24"/>
        </w:rPr>
        <w:t>overleaf</w:t>
      </w:r>
      <w:r w:rsidR="006123E7">
        <w:rPr>
          <w:rFonts w:ascii="Arial" w:hAnsi="Arial" w:cs="Arial"/>
          <w:noProof/>
          <w:sz w:val="24"/>
          <w:szCs w:val="24"/>
        </w:rPr>
        <w:t>:</w:t>
      </w:r>
    </w:p>
    <w:p w14:paraId="3C7AA6C3" w14:textId="001517B6" w:rsidR="005D2A6A" w:rsidRDefault="005D2A6A" w:rsidP="00881B6B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ab/>
      </w:r>
    </w:p>
    <w:p w14:paraId="4051E8A8" w14:textId="79EDA162" w:rsidR="00BB44EA" w:rsidRPr="00881B6B" w:rsidRDefault="005D2A6A" w:rsidP="005D2A6A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4.1)</w:t>
      </w:r>
      <w:r>
        <w:rPr>
          <w:rFonts w:ascii="Arial" w:hAnsi="Arial" w:cs="Arial"/>
          <w:sz w:val="24"/>
          <w:szCs w:val="24"/>
        </w:rPr>
        <w:tab/>
      </w:r>
      <w:r w:rsidR="00BB44EA" w:rsidRPr="00BB44EA">
        <w:rPr>
          <w:rFonts w:ascii="Arial" w:hAnsi="Arial" w:cs="Arial"/>
          <w:i/>
          <w:iCs/>
          <w:sz w:val="24"/>
          <w:szCs w:val="24"/>
          <w:u w:val="single"/>
        </w:rPr>
        <w:t xml:space="preserve">Improvement in Practical Health and Safety and Recording Keeping </w:t>
      </w:r>
    </w:p>
    <w:p w14:paraId="56E7DAC8" w14:textId="593D6F18" w:rsidR="00A35331" w:rsidRPr="00EA4A81" w:rsidRDefault="00236CD1" w:rsidP="005D2A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employer </w:t>
      </w:r>
      <w:r w:rsidR="00A35331">
        <w:rPr>
          <w:rFonts w:ascii="Arial" w:hAnsi="Arial" w:cs="Arial"/>
          <w:sz w:val="24"/>
          <w:szCs w:val="24"/>
        </w:rPr>
        <w:t xml:space="preserve">and employee </w:t>
      </w:r>
      <w:r>
        <w:rPr>
          <w:rFonts w:ascii="Arial" w:hAnsi="Arial" w:cs="Arial"/>
          <w:sz w:val="24"/>
          <w:szCs w:val="24"/>
        </w:rPr>
        <w:t xml:space="preserve">can be </w:t>
      </w:r>
      <w:r w:rsidR="006E05C1" w:rsidRPr="004E066E">
        <w:rPr>
          <w:rFonts w:ascii="Arial" w:hAnsi="Arial" w:cs="Arial"/>
          <w:sz w:val="24"/>
          <w:szCs w:val="24"/>
        </w:rPr>
        <w:t xml:space="preserve">kept up-to-date with </w:t>
      </w:r>
      <w:r w:rsidR="00A35331">
        <w:rPr>
          <w:rFonts w:ascii="Arial" w:hAnsi="Arial" w:cs="Arial"/>
          <w:sz w:val="24"/>
          <w:szCs w:val="24"/>
        </w:rPr>
        <w:t xml:space="preserve">current </w:t>
      </w:r>
      <w:r w:rsidR="006E05C1" w:rsidRPr="004E066E">
        <w:rPr>
          <w:rFonts w:ascii="Arial" w:hAnsi="Arial" w:cs="Arial"/>
          <w:sz w:val="24"/>
          <w:szCs w:val="24"/>
        </w:rPr>
        <w:t>legislation</w:t>
      </w:r>
      <w:r w:rsidR="001B55B8">
        <w:rPr>
          <w:rFonts w:ascii="Arial" w:hAnsi="Arial" w:cs="Arial"/>
          <w:sz w:val="24"/>
          <w:szCs w:val="24"/>
        </w:rPr>
        <w:t xml:space="preserve">.  In the built environment there are many legislations that </w:t>
      </w:r>
      <w:r w:rsidR="00A80E5D">
        <w:rPr>
          <w:rFonts w:ascii="Arial" w:hAnsi="Arial" w:cs="Arial"/>
          <w:sz w:val="24"/>
          <w:szCs w:val="24"/>
        </w:rPr>
        <w:t xml:space="preserve">have to </w:t>
      </w:r>
      <w:r w:rsidR="00FD3127">
        <w:rPr>
          <w:rFonts w:ascii="Arial" w:hAnsi="Arial" w:cs="Arial"/>
          <w:sz w:val="24"/>
          <w:szCs w:val="24"/>
        </w:rPr>
        <w:t xml:space="preserve">be adhered to. Keeping abreast of health and safety legislation is a must for any company. </w:t>
      </w:r>
      <w:r w:rsidR="00E83891">
        <w:rPr>
          <w:rFonts w:ascii="Arial" w:hAnsi="Arial" w:cs="Arial"/>
          <w:sz w:val="24"/>
          <w:szCs w:val="24"/>
        </w:rPr>
        <w:t xml:space="preserve">Professional </w:t>
      </w:r>
      <w:r w:rsidR="00A80E5D">
        <w:rPr>
          <w:rFonts w:ascii="Arial" w:hAnsi="Arial" w:cs="Arial"/>
          <w:sz w:val="24"/>
          <w:szCs w:val="24"/>
        </w:rPr>
        <w:t>b</w:t>
      </w:r>
      <w:r w:rsidR="00E83891">
        <w:rPr>
          <w:rFonts w:ascii="Arial" w:hAnsi="Arial" w:cs="Arial"/>
          <w:sz w:val="24"/>
          <w:szCs w:val="24"/>
        </w:rPr>
        <w:t>odies can provide templates for risk assessments</w:t>
      </w:r>
      <w:r w:rsidR="0073094F">
        <w:rPr>
          <w:rFonts w:ascii="Arial" w:hAnsi="Arial" w:cs="Arial"/>
          <w:sz w:val="24"/>
          <w:szCs w:val="24"/>
        </w:rPr>
        <w:t xml:space="preserve"> and documents which should allow for </w:t>
      </w:r>
      <w:r w:rsidR="0075554E">
        <w:rPr>
          <w:rFonts w:ascii="Arial" w:hAnsi="Arial" w:cs="Arial"/>
          <w:sz w:val="24"/>
          <w:szCs w:val="24"/>
        </w:rPr>
        <w:t>accurate record keeping and therefore afford a better opportunity to minimise risk and ultimately</w:t>
      </w:r>
      <w:r w:rsidR="00DA6B2A">
        <w:rPr>
          <w:rFonts w:ascii="Arial" w:hAnsi="Arial" w:cs="Arial"/>
          <w:sz w:val="24"/>
          <w:szCs w:val="24"/>
        </w:rPr>
        <w:t xml:space="preserve"> the severity and amount of </w:t>
      </w:r>
      <w:r w:rsidR="0075554E">
        <w:rPr>
          <w:rFonts w:ascii="Arial" w:hAnsi="Arial" w:cs="Arial"/>
          <w:sz w:val="24"/>
          <w:szCs w:val="24"/>
        </w:rPr>
        <w:t xml:space="preserve">health and safety incidents. </w:t>
      </w:r>
      <w:r w:rsidR="008176AB">
        <w:rPr>
          <w:rFonts w:ascii="Arial" w:hAnsi="Arial" w:cs="Arial"/>
          <w:sz w:val="24"/>
          <w:szCs w:val="24"/>
        </w:rPr>
        <w:t>T</w:t>
      </w:r>
      <w:r w:rsidR="00936D6F">
        <w:rPr>
          <w:rFonts w:ascii="Arial" w:hAnsi="Arial" w:cs="Arial"/>
          <w:sz w:val="24"/>
          <w:szCs w:val="24"/>
        </w:rPr>
        <w:t>he</w:t>
      </w:r>
      <w:r w:rsidR="00F3208F">
        <w:rPr>
          <w:rFonts w:ascii="Arial" w:hAnsi="Arial" w:cs="Arial"/>
          <w:sz w:val="24"/>
          <w:szCs w:val="24"/>
        </w:rPr>
        <w:t xml:space="preserve"> Construction Skills Certification </w:t>
      </w:r>
      <w:r w:rsidR="00766D74">
        <w:rPr>
          <w:rFonts w:ascii="Arial" w:hAnsi="Arial" w:cs="Arial"/>
          <w:sz w:val="24"/>
          <w:szCs w:val="24"/>
        </w:rPr>
        <w:t xml:space="preserve">Scheme </w:t>
      </w:r>
      <w:r w:rsidR="00DD4330">
        <w:rPr>
          <w:rFonts w:ascii="Arial" w:hAnsi="Arial" w:cs="Arial"/>
          <w:sz w:val="24"/>
          <w:szCs w:val="24"/>
        </w:rPr>
        <w:t xml:space="preserve">(CSCS) </w:t>
      </w:r>
      <w:r w:rsidR="00E2336D">
        <w:rPr>
          <w:rFonts w:ascii="Arial" w:hAnsi="Arial" w:cs="Arial"/>
          <w:sz w:val="24"/>
          <w:szCs w:val="24"/>
        </w:rPr>
        <w:t>allow</w:t>
      </w:r>
      <w:r w:rsidR="00766D74">
        <w:rPr>
          <w:rFonts w:ascii="Arial" w:hAnsi="Arial" w:cs="Arial"/>
          <w:sz w:val="24"/>
          <w:szCs w:val="24"/>
        </w:rPr>
        <w:t>s</w:t>
      </w:r>
      <w:r w:rsidR="00E2336D">
        <w:rPr>
          <w:rFonts w:ascii="Arial" w:hAnsi="Arial" w:cs="Arial"/>
          <w:sz w:val="24"/>
          <w:szCs w:val="24"/>
        </w:rPr>
        <w:t xml:space="preserve"> members of specific</w:t>
      </w:r>
      <w:r w:rsidR="00224DA6">
        <w:rPr>
          <w:rFonts w:ascii="Arial" w:hAnsi="Arial" w:cs="Arial"/>
          <w:sz w:val="24"/>
          <w:szCs w:val="24"/>
        </w:rPr>
        <w:t xml:space="preserve"> </w:t>
      </w:r>
      <w:r w:rsidR="00D54403">
        <w:rPr>
          <w:rFonts w:ascii="Arial" w:hAnsi="Arial" w:cs="Arial"/>
          <w:sz w:val="24"/>
          <w:szCs w:val="24"/>
        </w:rPr>
        <w:t xml:space="preserve">professional bodies, such as </w:t>
      </w:r>
      <w:r w:rsidR="008625A5">
        <w:rPr>
          <w:rFonts w:ascii="Arial" w:hAnsi="Arial" w:cs="Arial"/>
          <w:sz w:val="24"/>
          <w:szCs w:val="24"/>
        </w:rPr>
        <w:t xml:space="preserve">the </w:t>
      </w:r>
      <w:r w:rsidR="00D54403">
        <w:rPr>
          <w:rFonts w:ascii="Arial" w:hAnsi="Arial" w:cs="Arial"/>
          <w:sz w:val="24"/>
          <w:szCs w:val="24"/>
        </w:rPr>
        <w:t xml:space="preserve">RICS </w:t>
      </w:r>
      <w:r w:rsidR="00770F4D">
        <w:rPr>
          <w:rFonts w:ascii="Arial" w:hAnsi="Arial" w:cs="Arial"/>
          <w:sz w:val="24"/>
          <w:szCs w:val="24"/>
        </w:rPr>
        <w:t xml:space="preserve">to apply for a CSCS card using their membership </w:t>
      </w:r>
      <w:r w:rsidR="0013625B">
        <w:rPr>
          <w:rFonts w:ascii="Arial" w:hAnsi="Arial" w:cs="Arial"/>
          <w:sz w:val="24"/>
          <w:szCs w:val="24"/>
        </w:rPr>
        <w:t>credentials</w:t>
      </w:r>
      <w:r w:rsidR="00F41087">
        <w:rPr>
          <w:rFonts w:ascii="Arial" w:hAnsi="Arial" w:cs="Arial"/>
          <w:sz w:val="24"/>
          <w:szCs w:val="24"/>
        </w:rPr>
        <w:t xml:space="preserve"> rather than </w:t>
      </w:r>
      <w:r w:rsidR="006D7B9E">
        <w:rPr>
          <w:rFonts w:ascii="Arial" w:hAnsi="Arial" w:cs="Arial"/>
          <w:sz w:val="24"/>
          <w:szCs w:val="24"/>
        </w:rPr>
        <w:t>undertaking a health, safety and environment test</w:t>
      </w:r>
      <w:r w:rsidR="0013625B">
        <w:rPr>
          <w:rFonts w:ascii="Arial" w:hAnsi="Arial" w:cs="Arial"/>
          <w:sz w:val="24"/>
          <w:szCs w:val="24"/>
        </w:rPr>
        <w:t>.</w:t>
      </w:r>
      <w:r w:rsidR="00A35331" w:rsidRPr="00A3533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625A5">
        <w:rPr>
          <w:rFonts w:ascii="Arial" w:hAnsi="Arial" w:cs="Arial"/>
          <w:color w:val="000000" w:themeColor="text1"/>
          <w:sz w:val="24"/>
          <w:szCs w:val="24"/>
        </w:rPr>
        <w:t xml:space="preserve">The CSCS card </w:t>
      </w:r>
      <w:r w:rsidR="009E2A8F">
        <w:rPr>
          <w:rFonts w:ascii="Arial" w:hAnsi="Arial" w:cs="Arial"/>
          <w:color w:val="000000" w:themeColor="text1"/>
          <w:sz w:val="24"/>
          <w:szCs w:val="24"/>
        </w:rPr>
        <w:t xml:space="preserve">proves that the holder has the required </w:t>
      </w:r>
      <w:r w:rsidR="009F0F14">
        <w:rPr>
          <w:rFonts w:ascii="Arial" w:hAnsi="Arial" w:cs="Arial"/>
          <w:color w:val="000000" w:themeColor="text1"/>
          <w:sz w:val="24"/>
          <w:szCs w:val="24"/>
        </w:rPr>
        <w:t>qualifications and training to undertake their role</w:t>
      </w:r>
      <w:r w:rsidR="00A81A53">
        <w:rPr>
          <w:rFonts w:ascii="Arial" w:hAnsi="Arial" w:cs="Arial"/>
          <w:color w:val="000000" w:themeColor="text1"/>
          <w:sz w:val="24"/>
          <w:szCs w:val="24"/>
        </w:rPr>
        <w:t>, which minimises the</w:t>
      </w:r>
      <w:r w:rsidR="008E3FCF">
        <w:rPr>
          <w:rFonts w:ascii="Arial" w:hAnsi="Arial" w:cs="Arial"/>
          <w:color w:val="000000" w:themeColor="text1"/>
          <w:sz w:val="24"/>
          <w:szCs w:val="24"/>
        </w:rPr>
        <w:t xml:space="preserve"> risk to health and improves safety</w:t>
      </w:r>
      <w:r w:rsidR="006101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6FDF553" w14:textId="433B91BA" w:rsidR="006F73CF" w:rsidRDefault="005D2A6A" w:rsidP="005D2A6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4.2)</w:t>
      </w:r>
      <w:r>
        <w:rPr>
          <w:rFonts w:ascii="Arial" w:hAnsi="Arial" w:cs="Arial"/>
          <w:sz w:val="24"/>
          <w:szCs w:val="24"/>
        </w:rPr>
        <w:tab/>
      </w:r>
      <w:r w:rsidR="006F73CF">
        <w:rPr>
          <w:rFonts w:ascii="Arial" w:hAnsi="Arial" w:cs="Arial"/>
          <w:i/>
          <w:iCs/>
          <w:sz w:val="24"/>
          <w:szCs w:val="24"/>
          <w:u w:val="single"/>
        </w:rPr>
        <w:t>Commitment to High Standards</w:t>
      </w:r>
    </w:p>
    <w:p w14:paraId="2D2B6E0B" w14:textId="6B705A8E" w:rsidR="0076566E" w:rsidRPr="004E066E" w:rsidRDefault="009767C7" w:rsidP="005D2A6A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76566E" w:rsidRPr="004E066E">
        <w:rPr>
          <w:rFonts w:ascii="Arial" w:hAnsi="Arial" w:cs="Arial"/>
          <w:sz w:val="24"/>
          <w:szCs w:val="24"/>
        </w:rPr>
        <w:t xml:space="preserve">rofessional body </w:t>
      </w:r>
      <w:r>
        <w:rPr>
          <w:rFonts w:ascii="Arial" w:hAnsi="Arial" w:cs="Arial"/>
          <w:sz w:val="24"/>
          <w:szCs w:val="24"/>
        </w:rPr>
        <w:t xml:space="preserve">membership </w:t>
      </w:r>
      <w:r w:rsidR="0076566E" w:rsidRPr="004E066E">
        <w:rPr>
          <w:rFonts w:ascii="Arial" w:hAnsi="Arial" w:cs="Arial"/>
          <w:sz w:val="24"/>
          <w:szCs w:val="24"/>
        </w:rPr>
        <w:t>demonstrates the company’s commitment to high standard</w:t>
      </w:r>
      <w:r w:rsidR="006E05C1">
        <w:rPr>
          <w:rFonts w:ascii="Arial" w:hAnsi="Arial" w:cs="Arial"/>
          <w:sz w:val="24"/>
          <w:szCs w:val="24"/>
        </w:rPr>
        <w:t>s</w:t>
      </w:r>
      <w:r w:rsidR="0076566E" w:rsidRPr="004E066E">
        <w:rPr>
          <w:rFonts w:ascii="Arial" w:hAnsi="Arial" w:cs="Arial"/>
          <w:sz w:val="24"/>
          <w:szCs w:val="24"/>
        </w:rPr>
        <w:t xml:space="preserve"> and therefore a </w:t>
      </w:r>
      <w:r>
        <w:rPr>
          <w:rFonts w:ascii="Arial" w:hAnsi="Arial" w:cs="Arial"/>
          <w:sz w:val="24"/>
          <w:szCs w:val="24"/>
        </w:rPr>
        <w:t xml:space="preserve">consistent high </w:t>
      </w:r>
      <w:r w:rsidR="0076566E" w:rsidRPr="004E066E">
        <w:rPr>
          <w:rFonts w:ascii="Arial" w:hAnsi="Arial" w:cs="Arial"/>
          <w:sz w:val="24"/>
          <w:szCs w:val="24"/>
        </w:rPr>
        <w:t>level of</w:t>
      </w:r>
      <w:r>
        <w:rPr>
          <w:rFonts w:ascii="Arial" w:hAnsi="Arial" w:cs="Arial"/>
          <w:sz w:val="24"/>
          <w:szCs w:val="24"/>
        </w:rPr>
        <w:t xml:space="preserve"> </w:t>
      </w:r>
      <w:r w:rsidR="0076566E" w:rsidRPr="004E066E">
        <w:rPr>
          <w:rFonts w:ascii="Arial" w:hAnsi="Arial" w:cs="Arial"/>
          <w:sz w:val="24"/>
          <w:szCs w:val="24"/>
        </w:rPr>
        <w:t>work</w:t>
      </w:r>
      <w:r w:rsidR="00440577">
        <w:rPr>
          <w:rFonts w:ascii="Arial" w:hAnsi="Arial" w:cs="Arial"/>
          <w:sz w:val="24"/>
          <w:szCs w:val="24"/>
        </w:rPr>
        <w:t xml:space="preserve"> </w:t>
      </w:r>
      <w:r w:rsidR="00236CD1">
        <w:rPr>
          <w:rFonts w:ascii="Arial" w:hAnsi="Arial" w:cs="Arial"/>
          <w:sz w:val="24"/>
          <w:szCs w:val="24"/>
        </w:rPr>
        <w:t>being carried out. This</w:t>
      </w:r>
      <w:r w:rsidR="00440577">
        <w:rPr>
          <w:rFonts w:ascii="Arial" w:hAnsi="Arial" w:cs="Arial"/>
          <w:sz w:val="24"/>
          <w:szCs w:val="24"/>
        </w:rPr>
        <w:t xml:space="preserve"> in turn </w:t>
      </w:r>
      <w:r w:rsidR="00392D9C">
        <w:rPr>
          <w:rFonts w:ascii="Arial" w:hAnsi="Arial" w:cs="Arial"/>
          <w:sz w:val="24"/>
          <w:szCs w:val="24"/>
        </w:rPr>
        <w:t xml:space="preserve">should </w:t>
      </w:r>
      <w:r w:rsidR="00440577">
        <w:rPr>
          <w:rFonts w:ascii="Arial" w:hAnsi="Arial" w:cs="Arial"/>
          <w:sz w:val="24"/>
          <w:szCs w:val="24"/>
        </w:rPr>
        <w:t>lead to</w:t>
      </w:r>
      <w:r w:rsidR="004F3785">
        <w:rPr>
          <w:rFonts w:ascii="Arial" w:hAnsi="Arial" w:cs="Arial"/>
          <w:sz w:val="24"/>
          <w:szCs w:val="24"/>
        </w:rPr>
        <w:t xml:space="preserve"> </w:t>
      </w:r>
      <w:r w:rsidR="00236CD1">
        <w:rPr>
          <w:rFonts w:ascii="Arial" w:hAnsi="Arial" w:cs="Arial"/>
          <w:sz w:val="24"/>
          <w:szCs w:val="24"/>
        </w:rPr>
        <w:t xml:space="preserve">repeat clients, additional clients and larger scale </w:t>
      </w:r>
      <w:r w:rsidR="004F3785">
        <w:rPr>
          <w:rFonts w:ascii="Arial" w:hAnsi="Arial" w:cs="Arial"/>
          <w:sz w:val="24"/>
          <w:szCs w:val="24"/>
        </w:rPr>
        <w:t xml:space="preserve">projects. </w:t>
      </w:r>
      <w:r w:rsidR="00236CD1">
        <w:rPr>
          <w:rFonts w:ascii="Arial" w:hAnsi="Arial" w:cs="Arial"/>
          <w:sz w:val="24"/>
          <w:szCs w:val="24"/>
        </w:rPr>
        <w:t xml:space="preserve"> </w:t>
      </w:r>
      <w:r w:rsidR="00392D9C">
        <w:rPr>
          <w:rFonts w:ascii="Arial" w:hAnsi="Arial" w:cs="Arial"/>
          <w:sz w:val="24"/>
          <w:szCs w:val="24"/>
        </w:rPr>
        <w:t>Making the company a sector lead in the built environment arena.</w:t>
      </w:r>
    </w:p>
    <w:p w14:paraId="2884F198" w14:textId="48DE574E" w:rsidR="00865A5A" w:rsidRPr="00BB44EA" w:rsidRDefault="005D2A6A" w:rsidP="005D2A6A">
      <w:pPr>
        <w:spacing w:line="360" w:lineRule="auto"/>
        <w:jc w:val="both"/>
        <w:rPr>
          <w:rFonts w:ascii="Arial" w:hAnsi="Arial" w:cs="Arial"/>
          <w:i/>
          <w:iCs/>
          <w:noProof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</w:rPr>
        <w:t>4.3)</w:t>
      </w:r>
      <w:r>
        <w:rPr>
          <w:rFonts w:ascii="Arial" w:hAnsi="Arial" w:cs="Arial"/>
          <w:noProof/>
          <w:sz w:val="24"/>
          <w:szCs w:val="24"/>
        </w:rPr>
        <w:tab/>
      </w:r>
      <w:r w:rsidR="00684F6A">
        <w:rPr>
          <w:rFonts w:ascii="Arial" w:hAnsi="Arial" w:cs="Arial"/>
          <w:i/>
          <w:iCs/>
          <w:noProof/>
          <w:sz w:val="24"/>
          <w:szCs w:val="24"/>
          <w:u w:val="single"/>
        </w:rPr>
        <w:t>N</w:t>
      </w:r>
      <w:r w:rsidR="00865A5A" w:rsidRPr="00BB44EA">
        <w:rPr>
          <w:rFonts w:ascii="Arial" w:hAnsi="Arial" w:cs="Arial"/>
          <w:i/>
          <w:iCs/>
          <w:noProof/>
          <w:sz w:val="24"/>
          <w:szCs w:val="24"/>
          <w:u w:val="single"/>
        </w:rPr>
        <w:t>etworking Across the Globe</w:t>
      </w:r>
    </w:p>
    <w:p w14:paraId="6A546CE7" w14:textId="395E2886" w:rsidR="00582346" w:rsidRPr="002D326D" w:rsidRDefault="003F3747" w:rsidP="00582346">
      <w:pPr>
        <w:spacing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Member networking allows global communication regarding </w:t>
      </w:r>
      <w:r w:rsidR="00BE05A4" w:rsidRPr="004E066E">
        <w:rPr>
          <w:rFonts w:ascii="Arial" w:hAnsi="Arial" w:cs="Arial"/>
          <w:sz w:val="24"/>
          <w:szCs w:val="24"/>
        </w:rPr>
        <w:t xml:space="preserve">important factors in specific job roles. </w:t>
      </w:r>
      <w:r w:rsidR="00E61D3D" w:rsidRPr="004E066E">
        <w:rPr>
          <w:rFonts w:ascii="Arial" w:hAnsi="Arial" w:cs="Arial"/>
          <w:sz w:val="24"/>
          <w:szCs w:val="24"/>
        </w:rPr>
        <w:t>This forms a strong network connection between millions of people worldwide</w:t>
      </w:r>
      <w:r w:rsidR="009B3B62">
        <w:rPr>
          <w:rFonts w:ascii="Arial" w:hAnsi="Arial" w:cs="Arial"/>
          <w:sz w:val="24"/>
          <w:szCs w:val="24"/>
        </w:rPr>
        <w:t xml:space="preserve"> and will keep the company abreast of future forecasts and trends</w:t>
      </w:r>
      <w:r w:rsidR="005F019C">
        <w:rPr>
          <w:rFonts w:ascii="Arial" w:hAnsi="Arial" w:cs="Arial"/>
          <w:sz w:val="24"/>
          <w:szCs w:val="24"/>
        </w:rPr>
        <w:t xml:space="preserve">. Forging links </w:t>
      </w:r>
      <w:r w:rsidR="005C7FF6">
        <w:rPr>
          <w:rFonts w:ascii="Arial" w:hAnsi="Arial" w:cs="Arial"/>
          <w:sz w:val="24"/>
          <w:szCs w:val="24"/>
        </w:rPr>
        <w:t>could also develop the reach of the business to a global audience.</w:t>
      </w:r>
      <w:r w:rsidR="00582346">
        <w:rPr>
          <w:rFonts w:ascii="Arial" w:hAnsi="Arial" w:cs="Arial"/>
          <w:sz w:val="24"/>
          <w:szCs w:val="24"/>
        </w:rPr>
        <w:t xml:space="preserve"> </w:t>
      </w:r>
      <w:r w:rsidR="002E7B82">
        <w:rPr>
          <w:rFonts w:ascii="Arial" w:hAnsi="Arial" w:cs="Arial"/>
          <w:sz w:val="24"/>
          <w:szCs w:val="24"/>
        </w:rPr>
        <w:t xml:space="preserve"> </w:t>
      </w:r>
      <w:r w:rsidR="00D15214">
        <w:rPr>
          <w:rFonts w:ascii="Arial" w:hAnsi="Arial" w:cs="Arial"/>
          <w:sz w:val="24"/>
          <w:szCs w:val="24"/>
        </w:rPr>
        <w:t xml:space="preserve">Networking also provides  “an equal footing for all – regardless of background – to make </w:t>
      </w:r>
      <w:r w:rsidR="00A2709F">
        <w:rPr>
          <w:rFonts w:ascii="Arial" w:hAnsi="Arial" w:cs="Arial"/>
          <w:sz w:val="24"/>
          <w:szCs w:val="24"/>
        </w:rPr>
        <w:t xml:space="preserve">the necessary contacts … to progress within the career.” </w:t>
      </w:r>
      <w:r w:rsidR="00582346" w:rsidRPr="002D326D">
        <w:rPr>
          <w:rStyle w:val="markedcontent"/>
          <w:rFonts w:ascii="Arial" w:hAnsi="Arial" w:cs="Arial"/>
          <w:sz w:val="24"/>
          <w:szCs w:val="24"/>
        </w:rPr>
        <w:t>(</w:t>
      </w:r>
      <w:r w:rsidR="00582346" w:rsidRPr="002D326D">
        <w:rPr>
          <w:rFonts w:ascii="Arial" w:hAnsi="Arial" w:cs="Arial"/>
          <w:sz w:val="24"/>
          <w:szCs w:val="24"/>
        </w:rPr>
        <w:t xml:space="preserve">Green, 2015, p. </w:t>
      </w:r>
      <w:r w:rsidR="00582346">
        <w:rPr>
          <w:rFonts w:ascii="Arial" w:hAnsi="Arial" w:cs="Arial"/>
          <w:sz w:val="24"/>
          <w:szCs w:val="24"/>
        </w:rPr>
        <w:t>14</w:t>
      </w:r>
      <w:r w:rsidR="00582346" w:rsidRPr="002D326D">
        <w:rPr>
          <w:rFonts w:ascii="Arial" w:hAnsi="Arial" w:cs="Arial"/>
          <w:sz w:val="24"/>
          <w:szCs w:val="24"/>
        </w:rPr>
        <w:t xml:space="preserve">).  </w:t>
      </w:r>
    </w:p>
    <w:p w14:paraId="5164B3AB" w14:textId="125EF80A" w:rsidR="007C4FE7" w:rsidRPr="008E4DF5" w:rsidRDefault="005D2A6A" w:rsidP="005D2A6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4.4)</w:t>
      </w:r>
      <w:r>
        <w:rPr>
          <w:rFonts w:ascii="Arial" w:hAnsi="Arial" w:cs="Arial"/>
          <w:sz w:val="24"/>
          <w:szCs w:val="24"/>
        </w:rPr>
        <w:tab/>
      </w:r>
      <w:r w:rsidR="008E4DF5">
        <w:rPr>
          <w:rFonts w:ascii="Arial" w:hAnsi="Arial" w:cs="Arial"/>
          <w:i/>
          <w:iCs/>
          <w:sz w:val="24"/>
          <w:szCs w:val="24"/>
          <w:u w:val="single"/>
        </w:rPr>
        <w:t>Education</w:t>
      </w:r>
      <w:r w:rsidR="00881B6B">
        <w:rPr>
          <w:rFonts w:ascii="Arial" w:hAnsi="Arial" w:cs="Arial"/>
          <w:i/>
          <w:iCs/>
          <w:sz w:val="24"/>
          <w:szCs w:val="24"/>
          <w:u w:val="single"/>
        </w:rPr>
        <w:t xml:space="preserve"> / Continuous Professional Development</w:t>
      </w:r>
    </w:p>
    <w:p w14:paraId="3D47D815" w14:textId="0EB81B37" w:rsidR="00BB0A07" w:rsidRPr="004E066E" w:rsidRDefault="008E4DF5" w:rsidP="005D2A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Membership of</w:t>
      </w:r>
      <w:r w:rsidR="00C05DFF" w:rsidRPr="004E066E">
        <w:rPr>
          <w:rFonts w:ascii="Arial" w:hAnsi="Arial" w:cs="Arial"/>
          <w:sz w:val="24"/>
          <w:szCs w:val="24"/>
        </w:rPr>
        <w:t xml:space="preserve"> a professional body </w:t>
      </w:r>
      <w:r>
        <w:rPr>
          <w:rFonts w:ascii="Arial" w:hAnsi="Arial" w:cs="Arial"/>
          <w:sz w:val="24"/>
          <w:szCs w:val="24"/>
        </w:rPr>
        <w:t>provides an opportunity to improve education</w:t>
      </w:r>
      <w:r w:rsidR="00A35331">
        <w:rPr>
          <w:rFonts w:ascii="Arial" w:hAnsi="Arial" w:cs="Arial"/>
          <w:sz w:val="24"/>
          <w:szCs w:val="24"/>
        </w:rPr>
        <w:t xml:space="preserve"> by having access to cutting edge, </w:t>
      </w:r>
      <w:r w:rsidR="00FF59F2" w:rsidRPr="004E066E">
        <w:rPr>
          <w:rFonts w:ascii="Arial" w:hAnsi="Arial" w:cs="Arial"/>
          <w:sz w:val="24"/>
          <w:szCs w:val="24"/>
        </w:rPr>
        <w:t>innovative techniques</w:t>
      </w:r>
      <w:r w:rsidR="00A35331">
        <w:rPr>
          <w:rFonts w:ascii="Arial" w:hAnsi="Arial" w:cs="Arial"/>
          <w:sz w:val="24"/>
          <w:szCs w:val="24"/>
        </w:rPr>
        <w:t xml:space="preserve"> and </w:t>
      </w:r>
      <w:r w:rsidR="00B24474" w:rsidRPr="004E066E">
        <w:rPr>
          <w:rFonts w:ascii="Arial" w:hAnsi="Arial" w:cs="Arial"/>
          <w:sz w:val="24"/>
          <w:szCs w:val="24"/>
        </w:rPr>
        <w:t xml:space="preserve">up-to-date </w:t>
      </w:r>
      <w:r w:rsidR="00FF59F2" w:rsidRPr="004E066E">
        <w:rPr>
          <w:rFonts w:ascii="Arial" w:hAnsi="Arial" w:cs="Arial"/>
          <w:sz w:val="24"/>
          <w:szCs w:val="24"/>
        </w:rPr>
        <w:t xml:space="preserve">working practices </w:t>
      </w:r>
      <w:r w:rsidR="00350776" w:rsidRPr="004E066E">
        <w:rPr>
          <w:rFonts w:ascii="Arial" w:hAnsi="Arial" w:cs="Arial"/>
          <w:sz w:val="24"/>
          <w:szCs w:val="24"/>
        </w:rPr>
        <w:t xml:space="preserve">which in turn </w:t>
      </w:r>
      <w:r w:rsidR="00A35331">
        <w:rPr>
          <w:rFonts w:ascii="Arial" w:hAnsi="Arial" w:cs="Arial"/>
          <w:sz w:val="24"/>
          <w:szCs w:val="24"/>
        </w:rPr>
        <w:t xml:space="preserve">can be </w:t>
      </w:r>
      <w:r w:rsidR="00A222BF">
        <w:rPr>
          <w:rFonts w:ascii="Arial" w:hAnsi="Arial" w:cs="Arial"/>
          <w:sz w:val="24"/>
          <w:szCs w:val="24"/>
        </w:rPr>
        <w:t>employed</w:t>
      </w:r>
      <w:r w:rsidR="00A35331">
        <w:rPr>
          <w:rFonts w:ascii="Arial" w:hAnsi="Arial" w:cs="Arial"/>
          <w:sz w:val="24"/>
          <w:szCs w:val="24"/>
        </w:rPr>
        <w:t xml:space="preserve"> within the company where applicable. This will allow the company to improve and excel and be seen as a market leader</w:t>
      </w:r>
      <w:r w:rsidR="00A222BF">
        <w:rPr>
          <w:rFonts w:ascii="Arial" w:hAnsi="Arial" w:cs="Arial"/>
          <w:sz w:val="24"/>
          <w:szCs w:val="24"/>
        </w:rPr>
        <w:t xml:space="preserve"> in the built environment sector</w:t>
      </w:r>
      <w:r w:rsidR="00A35331">
        <w:rPr>
          <w:rFonts w:ascii="Arial" w:hAnsi="Arial" w:cs="Arial"/>
          <w:sz w:val="24"/>
          <w:szCs w:val="24"/>
        </w:rPr>
        <w:t>.</w:t>
      </w:r>
      <w:r w:rsidR="005C3DB9" w:rsidRPr="004E066E">
        <w:rPr>
          <w:rFonts w:ascii="Arial" w:hAnsi="Arial" w:cs="Arial"/>
          <w:sz w:val="24"/>
          <w:szCs w:val="24"/>
        </w:rPr>
        <w:t xml:space="preserve"> </w:t>
      </w:r>
    </w:p>
    <w:p w14:paraId="21E0D123" w14:textId="6A9F94AA" w:rsidR="00423287" w:rsidRDefault="005D2A6A" w:rsidP="005D2A6A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4.5)</w:t>
      </w:r>
      <w:r>
        <w:rPr>
          <w:rFonts w:ascii="Arial" w:hAnsi="Arial" w:cs="Arial"/>
          <w:sz w:val="24"/>
          <w:szCs w:val="24"/>
        </w:rPr>
        <w:tab/>
      </w:r>
      <w:r w:rsidR="009C664E">
        <w:rPr>
          <w:rFonts w:ascii="Arial" w:hAnsi="Arial" w:cs="Arial"/>
          <w:i/>
          <w:iCs/>
          <w:sz w:val="24"/>
          <w:szCs w:val="24"/>
          <w:u w:val="single"/>
        </w:rPr>
        <w:t>Prospective Clients</w:t>
      </w:r>
    </w:p>
    <w:p w14:paraId="5EE3B483" w14:textId="415AEE27" w:rsidR="00662B58" w:rsidRDefault="009C664E" w:rsidP="005D2A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Prospective </w:t>
      </w:r>
      <w:r w:rsidR="00FD50BB">
        <w:rPr>
          <w:rFonts w:ascii="Arial" w:hAnsi="Arial" w:cs="Arial"/>
          <w:sz w:val="24"/>
          <w:szCs w:val="24"/>
        </w:rPr>
        <w:t xml:space="preserve">and current </w:t>
      </w:r>
      <w:r>
        <w:rPr>
          <w:rFonts w:ascii="Arial" w:hAnsi="Arial" w:cs="Arial"/>
          <w:sz w:val="24"/>
          <w:szCs w:val="24"/>
        </w:rPr>
        <w:t xml:space="preserve">clients </w:t>
      </w:r>
      <w:r w:rsidR="00A60D38">
        <w:rPr>
          <w:rFonts w:ascii="Arial" w:hAnsi="Arial" w:cs="Arial"/>
          <w:sz w:val="24"/>
          <w:szCs w:val="24"/>
        </w:rPr>
        <w:t xml:space="preserve">value membership of professional bodies as this reassures their belief in the </w:t>
      </w:r>
      <w:r w:rsidR="00FD50BB">
        <w:rPr>
          <w:rFonts w:ascii="Arial" w:hAnsi="Arial" w:cs="Arial"/>
          <w:sz w:val="24"/>
          <w:szCs w:val="24"/>
        </w:rPr>
        <w:t xml:space="preserve">professional and technical standards of the </w:t>
      </w:r>
      <w:r w:rsidR="00A60D38">
        <w:rPr>
          <w:rFonts w:ascii="Arial" w:hAnsi="Arial" w:cs="Arial"/>
          <w:sz w:val="24"/>
          <w:szCs w:val="24"/>
        </w:rPr>
        <w:t xml:space="preserve">company </w:t>
      </w:r>
      <w:r w:rsidR="00C37748">
        <w:rPr>
          <w:rFonts w:ascii="Arial" w:hAnsi="Arial" w:cs="Arial"/>
          <w:sz w:val="24"/>
          <w:szCs w:val="24"/>
        </w:rPr>
        <w:t>and</w:t>
      </w:r>
      <w:r w:rsidR="00A60D38">
        <w:rPr>
          <w:rFonts w:ascii="Arial" w:hAnsi="Arial" w:cs="Arial"/>
          <w:sz w:val="24"/>
          <w:szCs w:val="24"/>
        </w:rPr>
        <w:t xml:space="preserve"> employee undertaking work on their behalf.</w:t>
      </w:r>
      <w:r w:rsidR="007457B2">
        <w:rPr>
          <w:rFonts w:ascii="Arial" w:hAnsi="Arial" w:cs="Arial"/>
          <w:sz w:val="24"/>
          <w:szCs w:val="24"/>
        </w:rPr>
        <w:t xml:space="preserve"> It </w:t>
      </w:r>
      <w:r w:rsidR="0072358B">
        <w:rPr>
          <w:rFonts w:ascii="Arial" w:hAnsi="Arial" w:cs="Arial"/>
          <w:sz w:val="24"/>
          <w:szCs w:val="24"/>
        </w:rPr>
        <w:t xml:space="preserve">allows clients to </w:t>
      </w:r>
      <w:r w:rsidR="007457B2">
        <w:rPr>
          <w:rFonts w:ascii="Arial" w:hAnsi="Arial" w:cs="Arial"/>
          <w:sz w:val="24"/>
          <w:szCs w:val="24"/>
        </w:rPr>
        <w:t xml:space="preserve">build trust </w:t>
      </w:r>
      <w:r w:rsidR="0072358B">
        <w:rPr>
          <w:rFonts w:ascii="Arial" w:hAnsi="Arial" w:cs="Arial"/>
          <w:sz w:val="24"/>
          <w:szCs w:val="24"/>
        </w:rPr>
        <w:t xml:space="preserve">with the </w:t>
      </w:r>
      <w:r w:rsidR="00244E5E">
        <w:rPr>
          <w:rFonts w:ascii="Arial" w:hAnsi="Arial" w:cs="Arial"/>
          <w:sz w:val="24"/>
          <w:szCs w:val="24"/>
        </w:rPr>
        <w:t>company</w:t>
      </w:r>
      <w:r w:rsidR="0072358B">
        <w:rPr>
          <w:rFonts w:ascii="Arial" w:hAnsi="Arial" w:cs="Arial"/>
          <w:sz w:val="24"/>
          <w:szCs w:val="24"/>
        </w:rPr>
        <w:t xml:space="preserve"> and </w:t>
      </w:r>
      <w:r w:rsidR="00E10EAE">
        <w:rPr>
          <w:rFonts w:ascii="Arial" w:hAnsi="Arial" w:cs="Arial"/>
          <w:sz w:val="24"/>
          <w:szCs w:val="24"/>
        </w:rPr>
        <w:t xml:space="preserve">the </w:t>
      </w:r>
      <w:r w:rsidR="0072358B">
        <w:rPr>
          <w:rFonts w:ascii="Arial" w:hAnsi="Arial" w:cs="Arial"/>
          <w:sz w:val="24"/>
          <w:szCs w:val="24"/>
        </w:rPr>
        <w:t>employee</w:t>
      </w:r>
      <w:r w:rsidR="00244E5E">
        <w:rPr>
          <w:rFonts w:ascii="Arial" w:hAnsi="Arial" w:cs="Arial"/>
          <w:sz w:val="24"/>
          <w:szCs w:val="24"/>
        </w:rPr>
        <w:t>.</w:t>
      </w:r>
      <w:r w:rsidR="008865E2">
        <w:rPr>
          <w:rFonts w:ascii="Arial" w:hAnsi="Arial" w:cs="Arial"/>
          <w:sz w:val="24"/>
          <w:szCs w:val="24"/>
        </w:rPr>
        <w:t xml:space="preserve"> </w:t>
      </w:r>
      <w:r w:rsidR="008865E2" w:rsidRPr="004E066E">
        <w:rPr>
          <w:rFonts w:ascii="Arial" w:hAnsi="Arial" w:cs="Arial"/>
          <w:sz w:val="24"/>
          <w:szCs w:val="24"/>
        </w:rPr>
        <w:t>(Fairbairn, 2020)</w:t>
      </w:r>
      <w:r w:rsidR="008865E2">
        <w:rPr>
          <w:rFonts w:ascii="Arial" w:hAnsi="Arial" w:cs="Arial"/>
          <w:sz w:val="24"/>
          <w:szCs w:val="24"/>
        </w:rPr>
        <w:t>.</w:t>
      </w:r>
    </w:p>
    <w:p w14:paraId="207B004D" w14:textId="6090F109" w:rsidR="009C664E" w:rsidRPr="009C664E" w:rsidRDefault="009C664E" w:rsidP="005D2A6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FD47C9" w14:textId="1855E8C3" w:rsidR="00B15812" w:rsidRPr="005D2A6A" w:rsidRDefault="00B15812" w:rsidP="005D2A6A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D2A6A">
        <w:rPr>
          <w:rFonts w:ascii="Arial" w:hAnsi="Arial" w:cs="Arial"/>
          <w:sz w:val="24"/>
          <w:szCs w:val="24"/>
          <w:u w:val="single"/>
        </w:rPr>
        <w:t>SWOT Analysis</w:t>
      </w:r>
    </w:p>
    <w:p w14:paraId="62B7E2BA" w14:textId="464CB81A" w:rsidR="00B15812" w:rsidRPr="004E066E" w:rsidRDefault="00B15812" w:rsidP="00B158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 xml:space="preserve">Having researched </w:t>
      </w:r>
      <w:r w:rsidR="00964793" w:rsidRPr="004E066E">
        <w:rPr>
          <w:rFonts w:ascii="Arial" w:hAnsi="Arial" w:cs="Arial"/>
          <w:sz w:val="24"/>
          <w:szCs w:val="24"/>
        </w:rPr>
        <w:t xml:space="preserve">required </w:t>
      </w:r>
      <w:r w:rsidR="004A6EE4" w:rsidRPr="004E066E">
        <w:rPr>
          <w:rFonts w:ascii="Arial" w:hAnsi="Arial" w:cs="Arial"/>
          <w:sz w:val="24"/>
          <w:szCs w:val="24"/>
        </w:rPr>
        <w:t xml:space="preserve">skills and </w:t>
      </w:r>
      <w:r w:rsidR="00964793" w:rsidRPr="004E066E">
        <w:rPr>
          <w:rFonts w:ascii="Arial" w:hAnsi="Arial" w:cs="Arial"/>
          <w:sz w:val="24"/>
          <w:szCs w:val="24"/>
        </w:rPr>
        <w:t>attributes</w:t>
      </w:r>
      <w:r w:rsidRPr="004E066E">
        <w:rPr>
          <w:rFonts w:ascii="Arial" w:hAnsi="Arial" w:cs="Arial"/>
          <w:sz w:val="24"/>
          <w:szCs w:val="24"/>
        </w:rPr>
        <w:t xml:space="preserve"> of </w:t>
      </w:r>
      <w:r w:rsidR="00965C6C" w:rsidRPr="004E066E">
        <w:rPr>
          <w:rFonts w:ascii="Arial" w:hAnsi="Arial" w:cs="Arial"/>
          <w:sz w:val="24"/>
          <w:szCs w:val="24"/>
        </w:rPr>
        <w:t xml:space="preserve">a </w:t>
      </w:r>
      <w:r w:rsidRPr="004E066E">
        <w:rPr>
          <w:rFonts w:ascii="Arial" w:hAnsi="Arial" w:cs="Arial"/>
          <w:sz w:val="24"/>
          <w:szCs w:val="24"/>
        </w:rPr>
        <w:t>Quantity Surveyo</w:t>
      </w:r>
      <w:r w:rsidR="00461C2A" w:rsidRPr="004E066E">
        <w:rPr>
          <w:rFonts w:ascii="Arial" w:hAnsi="Arial" w:cs="Arial"/>
          <w:sz w:val="24"/>
          <w:szCs w:val="24"/>
        </w:rPr>
        <w:t>r</w:t>
      </w:r>
      <w:r w:rsidR="00965C6C" w:rsidRPr="004E066E">
        <w:rPr>
          <w:rFonts w:ascii="Arial" w:hAnsi="Arial" w:cs="Arial"/>
          <w:sz w:val="24"/>
          <w:szCs w:val="24"/>
        </w:rPr>
        <w:t xml:space="preserve"> </w:t>
      </w:r>
      <w:r w:rsidR="00964793" w:rsidRPr="004E066E">
        <w:rPr>
          <w:rFonts w:ascii="Arial" w:hAnsi="Arial" w:cs="Arial"/>
          <w:sz w:val="24"/>
          <w:szCs w:val="24"/>
        </w:rPr>
        <w:t>from the</w:t>
      </w:r>
      <w:r w:rsidR="006E5813" w:rsidRPr="004E066E">
        <w:rPr>
          <w:rFonts w:ascii="Arial" w:hAnsi="Arial" w:cs="Arial"/>
          <w:sz w:val="24"/>
          <w:szCs w:val="24"/>
        </w:rPr>
        <w:t xml:space="preserve"> perspective of </w:t>
      </w:r>
      <w:r w:rsidR="004A6EE4" w:rsidRPr="004E066E">
        <w:rPr>
          <w:rFonts w:ascii="Arial" w:hAnsi="Arial" w:cs="Arial"/>
          <w:sz w:val="24"/>
          <w:szCs w:val="24"/>
        </w:rPr>
        <w:t xml:space="preserve">employer </w:t>
      </w:r>
      <w:r w:rsidR="0027458A" w:rsidRPr="004E066E">
        <w:rPr>
          <w:rFonts w:ascii="Arial" w:hAnsi="Arial" w:cs="Arial"/>
          <w:sz w:val="24"/>
          <w:szCs w:val="24"/>
        </w:rPr>
        <w:t>(</w:t>
      </w:r>
      <w:r w:rsidR="00E96199" w:rsidRPr="004E066E">
        <w:rPr>
          <w:rFonts w:ascii="Arial" w:hAnsi="Arial" w:cs="Arial"/>
          <w:sz w:val="24"/>
          <w:szCs w:val="24"/>
        </w:rPr>
        <w:t xml:space="preserve">Higgins, 2021) </w:t>
      </w:r>
      <w:r w:rsidR="0027458A" w:rsidRPr="004E066E">
        <w:rPr>
          <w:rFonts w:ascii="Arial" w:hAnsi="Arial" w:cs="Arial"/>
          <w:sz w:val="24"/>
          <w:szCs w:val="24"/>
        </w:rPr>
        <w:t xml:space="preserve">and </w:t>
      </w:r>
      <w:r w:rsidR="00E10EAE">
        <w:rPr>
          <w:rFonts w:ascii="Arial" w:hAnsi="Arial" w:cs="Arial"/>
          <w:sz w:val="24"/>
          <w:szCs w:val="24"/>
        </w:rPr>
        <w:t>c</w:t>
      </w:r>
      <w:r w:rsidR="006E5813" w:rsidRPr="004E066E">
        <w:rPr>
          <w:rFonts w:ascii="Arial" w:hAnsi="Arial" w:cs="Arial"/>
          <w:sz w:val="24"/>
          <w:szCs w:val="24"/>
        </w:rPr>
        <w:t xml:space="preserve">lient </w:t>
      </w:r>
      <w:r w:rsidR="00965C6C" w:rsidRPr="004E066E">
        <w:rPr>
          <w:rFonts w:ascii="Arial" w:hAnsi="Arial" w:cs="Arial"/>
          <w:sz w:val="24"/>
          <w:szCs w:val="24"/>
        </w:rPr>
        <w:t>(</w:t>
      </w:r>
      <w:r w:rsidR="0052280A" w:rsidRPr="004E066E">
        <w:rPr>
          <w:rFonts w:ascii="Arial" w:hAnsi="Arial" w:cs="Arial"/>
          <w:sz w:val="24"/>
          <w:szCs w:val="24"/>
        </w:rPr>
        <w:t>Fairbair</w:t>
      </w:r>
      <w:r w:rsidR="00EB52F7" w:rsidRPr="004E066E">
        <w:rPr>
          <w:rFonts w:ascii="Arial" w:hAnsi="Arial" w:cs="Arial"/>
          <w:sz w:val="24"/>
          <w:szCs w:val="24"/>
        </w:rPr>
        <w:t>n</w:t>
      </w:r>
      <w:r w:rsidR="00A17244" w:rsidRPr="004E066E">
        <w:rPr>
          <w:rFonts w:ascii="Arial" w:hAnsi="Arial" w:cs="Arial"/>
          <w:sz w:val="24"/>
          <w:szCs w:val="24"/>
        </w:rPr>
        <w:t xml:space="preserve">, </w:t>
      </w:r>
      <w:r w:rsidR="00EE518C" w:rsidRPr="004E066E">
        <w:rPr>
          <w:rFonts w:ascii="Arial" w:hAnsi="Arial" w:cs="Arial"/>
          <w:sz w:val="24"/>
          <w:szCs w:val="24"/>
        </w:rPr>
        <w:t>20</w:t>
      </w:r>
      <w:r w:rsidR="00674E94" w:rsidRPr="004E066E">
        <w:rPr>
          <w:rFonts w:ascii="Arial" w:hAnsi="Arial" w:cs="Arial"/>
          <w:sz w:val="24"/>
          <w:szCs w:val="24"/>
        </w:rPr>
        <w:t>20</w:t>
      </w:r>
      <w:r w:rsidR="00EE518C" w:rsidRPr="004E066E">
        <w:rPr>
          <w:rFonts w:ascii="Arial" w:hAnsi="Arial" w:cs="Arial"/>
          <w:sz w:val="24"/>
          <w:szCs w:val="24"/>
        </w:rPr>
        <w:t>)</w:t>
      </w:r>
      <w:r w:rsidR="0027458A" w:rsidRPr="004E066E">
        <w:rPr>
          <w:rFonts w:ascii="Arial" w:hAnsi="Arial" w:cs="Arial"/>
          <w:sz w:val="24"/>
          <w:szCs w:val="24"/>
        </w:rPr>
        <w:t xml:space="preserve">, </w:t>
      </w:r>
      <w:r w:rsidRPr="004E066E">
        <w:rPr>
          <w:rFonts w:ascii="Arial" w:hAnsi="Arial" w:cs="Arial"/>
          <w:sz w:val="24"/>
          <w:szCs w:val="24"/>
        </w:rPr>
        <w:t>I have analysed my attributes and technical ability and have allocated these as strengths, weaknesses, opportunit</w:t>
      </w:r>
      <w:r w:rsidR="00CB4705">
        <w:rPr>
          <w:rFonts w:ascii="Arial" w:hAnsi="Arial" w:cs="Arial"/>
          <w:sz w:val="24"/>
          <w:szCs w:val="24"/>
        </w:rPr>
        <w:t xml:space="preserve">ies </w:t>
      </w:r>
      <w:r w:rsidRPr="004E066E">
        <w:rPr>
          <w:rFonts w:ascii="Arial" w:hAnsi="Arial" w:cs="Arial"/>
          <w:sz w:val="24"/>
          <w:szCs w:val="24"/>
        </w:rPr>
        <w:t xml:space="preserve">and threats as listed below. This will allow me to be able to produce a </w:t>
      </w:r>
      <w:r w:rsidR="00CB4705">
        <w:rPr>
          <w:rFonts w:ascii="Arial" w:hAnsi="Arial" w:cs="Arial"/>
          <w:sz w:val="24"/>
          <w:szCs w:val="24"/>
        </w:rPr>
        <w:t>personal</w:t>
      </w:r>
      <w:r w:rsidRPr="004E066E">
        <w:rPr>
          <w:rFonts w:ascii="Arial" w:hAnsi="Arial" w:cs="Arial"/>
          <w:sz w:val="24"/>
          <w:szCs w:val="24"/>
        </w:rPr>
        <w:t xml:space="preserve"> development plan</w:t>
      </w:r>
      <w:r w:rsidR="006E71B9">
        <w:rPr>
          <w:rFonts w:ascii="Arial" w:hAnsi="Arial" w:cs="Arial"/>
          <w:sz w:val="24"/>
          <w:szCs w:val="24"/>
        </w:rPr>
        <w:t xml:space="preserve"> (Appendix 2)</w:t>
      </w:r>
      <w:r w:rsidRPr="004E066E">
        <w:rPr>
          <w:rFonts w:ascii="Arial" w:hAnsi="Arial" w:cs="Arial"/>
          <w:sz w:val="24"/>
          <w:szCs w:val="24"/>
        </w:rPr>
        <w:t xml:space="preserve"> which can be followed in order to gain membe</w:t>
      </w:r>
      <w:r w:rsidR="00462440" w:rsidRPr="004E066E">
        <w:rPr>
          <w:rFonts w:ascii="Arial" w:hAnsi="Arial" w:cs="Arial"/>
          <w:sz w:val="24"/>
          <w:szCs w:val="24"/>
        </w:rPr>
        <w:t>r</w:t>
      </w:r>
      <w:r w:rsidRPr="004E066E">
        <w:rPr>
          <w:rFonts w:ascii="Arial" w:hAnsi="Arial" w:cs="Arial"/>
          <w:sz w:val="24"/>
          <w:szCs w:val="24"/>
        </w:rPr>
        <w:t xml:space="preserve">ship of </w:t>
      </w:r>
      <w:r w:rsidR="00A76162" w:rsidRPr="004E066E">
        <w:rPr>
          <w:rFonts w:ascii="Arial" w:hAnsi="Arial" w:cs="Arial"/>
          <w:sz w:val="24"/>
          <w:szCs w:val="24"/>
        </w:rPr>
        <w:t>the RICS.  Weakness</w:t>
      </w:r>
      <w:r w:rsidR="00B67CD1">
        <w:rPr>
          <w:rFonts w:ascii="Arial" w:hAnsi="Arial" w:cs="Arial"/>
          <w:sz w:val="24"/>
          <w:szCs w:val="24"/>
        </w:rPr>
        <w:t>es</w:t>
      </w:r>
      <w:r w:rsidR="00A76162" w:rsidRPr="004E066E">
        <w:rPr>
          <w:rFonts w:ascii="Arial" w:hAnsi="Arial" w:cs="Arial"/>
          <w:sz w:val="24"/>
          <w:szCs w:val="24"/>
        </w:rPr>
        <w:t>, opportunit</w:t>
      </w:r>
      <w:r w:rsidR="00B67CD1">
        <w:rPr>
          <w:rFonts w:ascii="Arial" w:hAnsi="Arial" w:cs="Arial"/>
          <w:sz w:val="24"/>
          <w:szCs w:val="24"/>
        </w:rPr>
        <w:t>ies</w:t>
      </w:r>
      <w:r w:rsidR="00A76162" w:rsidRPr="004E066E">
        <w:rPr>
          <w:rFonts w:ascii="Arial" w:hAnsi="Arial" w:cs="Arial"/>
          <w:sz w:val="24"/>
          <w:szCs w:val="24"/>
        </w:rPr>
        <w:t xml:space="preserve"> and threats identified will be </w:t>
      </w:r>
      <w:r w:rsidR="00F979CC" w:rsidRPr="004E066E">
        <w:rPr>
          <w:rFonts w:ascii="Arial" w:hAnsi="Arial" w:cs="Arial"/>
          <w:sz w:val="24"/>
          <w:szCs w:val="24"/>
        </w:rPr>
        <w:t xml:space="preserve">reviewed as part of the </w:t>
      </w:r>
      <w:r w:rsidR="005313C2" w:rsidRPr="004E066E">
        <w:rPr>
          <w:rFonts w:ascii="Arial" w:hAnsi="Arial" w:cs="Arial"/>
          <w:sz w:val="24"/>
          <w:szCs w:val="24"/>
        </w:rPr>
        <w:t>p</w:t>
      </w:r>
      <w:r w:rsidR="00F979CC" w:rsidRPr="004E066E">
        <w:rPr>
          <w:rFonts w:ascii="Arial" w:hAnsi="Arial" w:cs="Arial"/>
          <w:sz w:val="24"/>
          <w:szCs w:val="24"/>
        </w:rPr>
        <w:t xml:space="preserve">ersonal </w:t>
      </w:r>
      <w:r w:rsidR="005313C2" w:rsidRPr="004E066E">
        <w:rPr>
          <w:rFonts w:ascii="Arial" w:hAnsi="Arial" w:cs="Arial"/>
          <w:sz w:val="24"/>
          <w:szCs w:val="24"/>
        </w:rPr>
        <w:t>d</w:t>
      </w:r>
      <w:r w:rsidR="00F979CC" w:rsidRPr="004E066E">
        <w:rPr>
          <w:rFonts w:ascii="Arial" w:hAnsi="Arial" w:cs="Arial"/>
          <w:sz w:val="24"/>
          <w:szCs w:val="24"/>
        </w:rPr>
        <w:t xml:space="preserve">evelopment </w:t>
      </w:r>
      <w:r w:rsidR="005313C2" w:rsidRPr="004E066E">
        <w:rPr>
          <w:rFonts w:ascii="Arial" w:hAnsi="Arial" w:cs="Arial"/>
          <w:sz w:val="24"/>
          <w:szCs w:val="24"/>
        </w:rPr>
        <w:t>p</w:t>
      </w:r>
      <w:r w:rsidR="00F979CC" w:rsidRPr="004E066E">
        <w:rPr>
          <w:rFonts w:ascii="Arial" w:hAnsi="Arial" w:cs="Arial"/>
          <w:sz w:val="24"/>
          <w:szCs w:val="24"/>
        </w:rPr>
        <w:t>lan.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20D4" w:rsidRPr="004E066E" w14:paraId="35DE9059" w14:textId="77777777" w:rsidTr="004820D4">
        <w:tc>
          <w:tcPr>
            <w:tcW w:w="4508" w:type="dxa"/>
          </w:tcPr>
          <w:p w14:paraId="689262BA" w14:textId="77777777" w:rsidR="004820D4" w:rsidRPr="004E066E" w:rsidRDefault="002C0F85" w:rsidP="008D6C97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  <w:t>Strengths</w:t>
            </w:r>
          </w:p>
          <w:p w14:paraId="7DD47628" w14:textId="76D7457B" w:rsidR="00462440" w:rsidRPr="004E066E" w:rsidRDefault="001E0A38" w:rsidP="004624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IT skills, specifically in the use of Word and Excel</w:t>
            </w:r>
          </w:p>
          <w:p w14:paraId="096D201E" w14:textId="55BC120B" w:rsidR="00462440" w:rsidRPr="004E066E" w:rsidRDefault="00462440" w:rsidP="004624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Good standard of numeracy skills including mental arithmetic</w:t>
            </w:r>
          </w:p>
          <w:p w14:paraId="5971B576" w14:textId="2B0D01F8" w:rsidR="0088340B" w:rsidRPr="004E066E" w:rsidRDefault="0088340B" w:rsidP="00462440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Excellent </w:t>
            </w:r>
            <w:r w:rsidR="0035327F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relationship </w:t>
            </w:r>
            <w:r w:rsidR="00F70B1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with colleagues, consultants and </w:t>
            </w:r>
            <w:r w:rsidR="0035327F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clients</w:t>
            </w:r>
          </w:p>
        </w:tc>
        <w:tc>
          <w:tcPr>
            <w:tcW w:w="4508" w:type="dxa"/>
          </w:tcPr>
          <w:p w14:paraId="58324CFB" w14:textId="77777777" w:rsidR="00462440" w:rsidRPr="004E066E" w:rsidRDefault="002C0F85" w:rsidP="00462440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  <w:t>Weaknesse</w:t>
            </w:r>
            <w:r w:rsidR="00462440" w:rsidRPr="004E066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  <w:t>s</w:t>
            </w:r>
          </w:p>
          <w:p w14:paraId="29B931EA" w14:textId="77777777" w:rsidR="00462440" w:rsidRPr="004E066E" w:rsidRDefault="00D43BF4" w:rsidP="00462440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Knowledge of up-to-date legislation</w:t>
            </w:r>
          </w:p>
          <w:p w14:paraId="7A4B4D39" w14:textId="3B917180" w:rsidR="004B6E99" w:rsidRPr="004E066E" w:rsidRDefault="006B5372" w:rsidP="004B6E99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Failing to </w:t>
            </w:r>
            <w:r w:rsidR="0038099A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set achievable goals</w:t>
            </w:r>
          </w:p>
        </w:tc>
      </w:tr>
      <w:tr w:rsidR="004820D4" w:rsidRPr="004E066E" w14:paraId="716142B3" w14:textId="77777777" w:rsidTr="004820D4">
        <w:tc>
          <w:tcPr>
            <w:tcW w:w="4508" w:type="dxa"/>
          </w:tcPr>
          <w:p w14:paraId="1038D272" w14:textId="77777777" w:rsidR="001058D9" w:rsidRPr="004E066E" w:rsidRDefault="002C0F85" w:rsidP="008D6C97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  <w:t>Opportunitie</w:t>
            </w:r>
            <w:r w:rsidR="001058D9" w:rsidRPr="004E066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  <w:t>s</w:t>
            </w:r>
          </w:p>
          <w:p w14:paraId="2E09A5B5" w14:textId="7B584C85" w:rsidR="00E01529" w:rsidRPr="004E066E" w:rsidRDefault="00E01529" w:rsidP="0005536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Being able to com</w:t>
            </w:r>
            <w:r w:rsidR="00111FDE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municate effectively with colleagues throughout the company</w:t>
            </w:r>
            <w:r w:rsidR="006E077E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, clients, consultants and suppliers.</w:t>
            </w:r>
          </w:p>
          <w:p w14:paraId="36547DED" w14:textId="1F09087A" w:rsidR="001058D9" w:rsidRPr="006E71B9" w:rsidRDefault="0085680D" w:rsidP="0014095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Currently gaining n</w:t>
            </w:r>
            <w:r w:rsidR="00055368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egotiating </w:t>
            </w: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experience </w:t>
            </w:r>
            <w:r w:rsidR="00055368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with </w:t>
            </w: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consultants, </w:t>
            </w:r>
            <w:r w:rsidR="00055368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site team</w:t>
            </w: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and sub-contractors. </w:t>
            </w:r>
            <w:r w:rsidR="00055368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0494E5AC" w14:textId="77777777" w:rsidR="004C2865" w:rsidRPr="004E066E" w:rsidRDefault="002C0F85" w:rsidP="004C2865">
            <w:pPr>
              <w:spacing w:line="360" w:lineRule="auto"/>
              <w:jc w:val="both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4"/>
                <w:szCs w:val="24"/>
              </w:rPr>
              <w:t>Threats</w:t>
            </w:r>
          </w:p>
          <w:p w14:paraId="42320449" w14:textId="77777777" w:rsidR="004C2865" w:rsidRPr="004E066E" w:rsidRDefault="00B0047F" w:rsidP="00B0047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Being able to identify future risks</w:t>
            </w:r>
          </w:p>
          <w:p w14:paraId="626FAD89" w14:textId="5FF65090" w:rsidR="00B0047F" w:rsidRPr="00B67CD1" w:rsidRDefault="00040C1D" w:rsidP="00B67CD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Hesitation when making </w:t>
            </w:r>
            <w:r w:rsidR="00E9055D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important decisions </w:t>
            </w:r>
            <w:r w:rsidR="00602971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in relation to current and future projects</w:t>
            </w:r>
            <w:r w:rsidR="009E4B6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as not involved in decision making.</w:t>
            </w:r>
          </w:p>
        </w:tc>
      </w:tr>
    </w:tbl>
    <w:p w14:paraId="06CA2C3C" w14:textId="150FAF99" w:rsidR="003035B8" w:rsidRPr="004E066E" w:rsidRDefault="003035B8" w:rsidP="008D6C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444F73E" w14:textId="77777777" w:rsidR="005D2A6A" w:rsidRDefault="005D2A6A" w:rsidP="008D6C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A6088B9" w14:textId="6966770D" w:rsidR="008D6C97" w:rsidRPr="005D2A6A" w:rsidRDefault="008D6C97" w:rsidP="005D2A6A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D2A6A">
        <w:rPr>
          <w:rFonts w:ascii="Arial" w:hAnsi="Arial" w:cs="Arial"/>
          <w:sz w:val="24"/>
          <w:szCs w:val="24"/>
          <w:u w:val="single"/>
        </w:rPr>
        <w:lastRenderedPageBreak/>
        <w:t>Conclusion</w:t>
      </w:r>
      <w:r w:rsidR="00881646" w:rsidRPr="005D2A6A">
        <w:rPr>
          <w:rFonts w:ascii="Arial" w:hAnsi="Arial" w:cs="Arial"/>
          <w:sz w:val="24"/>
          <w:szCs w:val="24"/>
          <w:u w:val="single"/>
        </w:rPr>
        <w:t>:</w:t>
      </w:r>
    </w:p>
    <w:p w14:paraId="6D13D9B5" w14:textId="7AF9A879" w:rsidR="00CA5A84" w:rsidRDefault="007E28BD" w:rsidP="008D6C9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E066E">
        <w:rPr>
          <w:rFonts w:ascii="Arial" w:hAnsi="Arial" w:cs="Arial"/>
          <w:color w:val="000000" w:themeColor="text1"/>
          <w:sz w:val="24"/>
          <w:szCs w:val="24"/>
        </w:rPr>
        <w:t xml:space="preserve">Having </w:t>
      </w:r>
      <w:r w:rsidR="006E077E" w:rsidRPr="004E066E">
        <w:rPr>
          <w:rFonts w:ascii="Arial" w:hAnsi="Arial" w:cs="Arial"/>
          <w:color w:val="000000" w:themeColor="text1"/>
          <w:sz w:val="24"/>
          <w:szCs w:val="24"/>
        </w:rPr>
        <w:t>analysed the research</w:t>
      </w:r>
      <w:r w:rsidR="002B5A0E" w:rsidRPr="004E066E">
        <w:rPr>
          <w:rFonts w:ascii="Arial" w:hAnsi="Arial" w:cs="Arial"/>
          <w:color w:val="000000" w:themeColor="text1"/>
          <w:sz w:val="24"/>
          <w:szCs w:val="24"/>
        </w:rPr>
        <w:t xml:space="preserve">, there </w:t>
      </w:r>
      <w:r w:rsidR="00CE2AEB" w:rsidRPr="004E066E">
        <w:rPr>
          <w:rFonts w:ascii="Arial" w:hAnsi="Arial" w:cs="Arial"/>
          <w:color w:val="000000" w:themeColor="text1"/>
          <w:sz w:val="24"/>
          <w:szCs w:val="24"/>
        </w:rPr>
        <w:t xml:space="preserve">would be significant benefits to </w:t>
      </w:r>
      <w:r w:rsidR="008F7B27" w:rsidRPr="004E066E">
        <w:rPr>
          <w:rFonts w:ascii="Arial" w:hAnsi="Arial" w:cs="Arial"/>
          <w:color w:val="000000" w:themeColor="text1"/>
          <w:sz w:val="24"/>
          <w:szCs w:val="24"/>
        </w:rPr>
        <w:t xml:space="preserve">both </w:t>
      </w:r>
      <w:r w:rsidR="00CE2AEB" w:rsidRPr="004E066E">
        <w:rPr>
          <w:rFonts w:ascii="Arial" w:hAnsi="Arial" w:cs="Arial"/>
          <w:color w:val="000000" w:themeColor="text1"/>
          <w:sz w:val="24"/>
          <w:szCs w:val="24"/>
        </w:rPr>
        <w:t>the employee and employer</w:t>
      </w:r>
      <w:r w:rsidRPr="004E066E">
        <w:rPr>
          <w:rFonts w:ascii="Arial" w:hAnsi="Arial" w:cs="Arial"/>
          <w:color w:val="000000" w:themeColor="text1"/>
          <w:sz w:val="24"/>
          <w:szCs w:val="24"/>
        </w:rPr>
        <w:t xml:space="preserve">, if an employee becomes a </w:t>
      </w:r>
      <w:r w:rsidR="008F7B27" w:rsidRPr="004E066E">
        <w:rPr>
          <w:rFonts w:ascii="Arial" w:hAnsi="Arial" w:cs="Arial"/>
          <w:color w:val="000000" w:themeColor="text1"/>
          <w:sz w:val="24"/>
          <w:szCs w:val="24"/>
        </w:rPr>
        <w:t xml:space="preserve">member </w:t>
      </w:r>
      <w:r w:rsidRPr="004E066E">
        <w:rPr>
          <w:rFonts w:ascii="Arial" w:hAnsi="Arial" w:cs="Arial"/>
          <w:color w:val="000000" w:themeColor="text1"/>
          <w:sz w:val="24"/>
          <w:szCs w:val="24"/>
        </w:rPr>
        <w:t>of a professional body</w:t>
      </w:r>
      <w:r w:rsidR="00E249BA" w:rsidRPr="004E066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E5B8E" w:rsidRPr="004E066E">
        <w:rPr>
          <w:rFonts w:ascii="Arial" w:hAnsi="Arial" w:cs="Arial"/>
          <w:color w:val="000000" w:themeColor="text1"/>
          <w:sz w:val="24"/>
          <w:szCs w:val="24"/>
        </w:rPr>
        <w:t xml:space="preserve">Undertaking the appraisal </w:t>
      </w:r>
      <w:r w:rsidR="00F0067A" w:rsidRPr="004E066E">
        <w:rPr>
          <w:rFonts w:ascii="Arial" w:hAnsi="Arial" w:cs="Arial"/>
          <w:color w:val="000000" w:themeColor="text1"/>
          <w:sz w:val="24"/>
          <w:szCs w:val="24"/>
        </w:rPr>
        <w:t>of current skills</w:t>
      </w:r>
      <w:r w:rsidR="004523D6" w:rsidRPr="004E066E">
        <w:rPr>
          <w:rFonts w:ascii="Arial" w:hAnsi="Arial" w:cs="Arial"/>
          <w:color w:val="000000" w:themeColor="text1"/>
          <w:sz w:val="24"/>
          <w:szCs w:val="24"/>
        </w:rPr>
        <w:t xml:space="preserve"> and attributes</w:t>
      </w:r>
      <w:r w:rsidR="009E5B8E" w:rsidRPr="004E066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B68FB" w:rsidRPr="004E066E">
        <w:rPr>
          <w:rFonts w:ascii="Arial" w:hAnsi="Arial" w:cs="Arial"/>
          <w:color w:val="000000" w:themeColor="text1"/>
          <w:sz w:val="24"/>
          <w:szCs w:val="24"/>
        </w:rPr>
        <w:t xml:space="preserve">has </w:t>
      </w:r>
      <w:r w:rsidR="009C4BED" w:rsidRPr="004E066E">
        <w:rPr>
          <w:rFonts w:ascii="Arial" w:hAnsi="Arial" w:cs="Arial"/>
          <w:color w:val="000000" w:themeColor="text1"/>
          <w:sz w:val="24"/>
          <w:szCs w:val="24"/>
        </w:rPr>
        <w:t xml:space="preserve">afforded the </w:t>
      </w:r>
      <w:r w:rsidR="00355486">
        <w:rPr>
          <w:rFonts w:ascii="Arial" w:hAnsi="Arial" w:cs="Arial"/>
          <w:color w:val="000000" w:themeColor="text1"/>
          <w:sz w:val="24"/>
          <w:szCs w:val="24"/>
        </w:rPr>
        <w:t xml:space="preserve">author the </w:t>
      </w:r>
      <w:r w:rsidR="009C4BED" w:rsidRPr="004E066E">
        <w:rPr>
          <w:rFonts w:ascii="Arial" w:hAnsi="Arial" w:cs="Arial"/>
          <w:color w:val="000000" w:themeColor="text1"/>
          <w:sz w:val="24"/>
          <w:szCs w:val="24"/>
        </w:rPr>
        <w:t>opportunity to highlight strengths, weaknesses</w:t>
      </w:r>
      <w:r w:rsidR="00A73DB2" w:rsidRPr="004E066E">
        <w:rPr>
          <w:rFonts w:ascii="Arial" w:hAnsi="Arial" w:cs="Arial"/>
          <w:color w:val="000000" w:themeColor="text1"/>
          <w:sz w:val="24"/>
          <w:szCs w:val="24"/>
        </w:rPr>
        <w:t>,</w:t>
      </w:r>
      <w:r w:rsidR="009C4BED" w:rsidRPr="004E066E">
        <w:rPr>
          <w:rFonts w:ascii="Arial" w:hAnsi="Arial" w:cs="Arial"/>
          <w:color w:val="000000" w:themeColor="text1"/>
          <w:sz w:val="24"/>
          <w:szCs w:val="24"/>
        </w:rPr>
        <w:t xml:space="preserve"> opportunities and threats</w:t>
      </w:r>
      <w:r w:rsidR="00946596" w:rsidRPr="004E066E">
        <w:rPr>
          <w:rFonts w:ascii="Arial" w:hAnsi="Arial" w:cs="Arial"/>
          <w:color w:val="000000" w:themeColor="text1"/>
          <w:sz w:val="24"/>
          <w:szCs w:val="24"/>
        </w:rPr>
        <w:t xml:space="preserve">. This in turn, has provided information for the </w:t>
      </w:r>
      <w:r w:rsidR="005D0C91" w:rsidRPr="004E066E">
        <w:rPr>
          <w:rFonts w:ascii="Arial" w:hAnsi="Arial" w:cs="Arial"/>
          <w:color w:val="000000" w:themeColor="text1"/>
          <w:sz w:val="24"/>
          <w:szCs w:val="24"/>
        </w:rPr>
        <w:t xml:space="preserve">creation of a </w:t>
      </w:r>
      <w:r w:rsidR="009E5B8E" w:rsidRPr="004E066E">
        <w:rPr>
          <w:rFonts w:ascii="Arial" w:hAnsi="Arial" w:cs="Arial"/>
          <w:color w:val="000000" w:themeColor="text1"/>
          <w:sz w:val="24"/>
          <w:szCs w:val="24"/>
        </w:rPr>
        <w:t xml:space="preserve">comprehensive </w:t>
      </w:r>
      <w:r w:rsidR="00B84385">
        <w:rPr>
          <w:rFonts w:ascii="Arial" w:hAnsi="Arial" w:cs="Arial"/>
          <w:color w:val="000000" w:themeColor="text1"/>
          <w:sz w:val="24"/>
          <w:szCs w:val="24"/>
        </w:rPr>
        <w:t>p</w:t>
      </w:r>
      <w:r w:rsidR="009E5B8E" w:rsidRPr="004E066E">
        <w:rPr>
          <w:rFonts w:ascii="Arial" w:hAnsi="Arial" w:cs="Arial"/>
          <w:color w:val="000000" w:themeColor="text1"/>
          <w:sz w:val="24"/>
          <w:szCs w:val="24"/>
        </w:rPr>
        <w:t xml:space="preserve">ersonal </w:t>
      </w:r>
      <w:r w:rsidR="00B84385">
        <w:rPr>
          <w:rFonts w:ascii="Arial" w:hAnsi="Arial" w:cs="Arial"/>
          <w:color w:val="000000" w:themeColor="text1"/>
          <w:sz w:val="24"/>
          <w:szCs w:val="24"/>
        </w:rPr>
        <w:t>d</w:t>
      </w:r>
      <w:r w:rsidR="009E5B8E" w:rsidRPr="004E066E">
        <w:rPr>
          <w:rFonts w:ascii="Arial" w:hAnsi="Arial" w:cs="Arial"/>
          <w:color w:val="000000" w:themeColor="text1"/>
          <w:sz w:val="24"/>
          <w:szCs w:val="24"/>
        </w:rPr>
        <w:t xml:space="preserve">evelopment </w:t>
      </w:r>
      <w:r w:rsidR="00B84385">
        <w:rPr>
          <w:rFonts w:ascii="Arial" w:hAnsi="Arial" w:cs="Arial"/>
          <w:color w:val="000000" w:themeColor="text1"/>
          <w:sz w:val="24"/>
          <w:szCs w:val="24"/>
        </w:rPr>
        <w:t>p</w:t>
      </w:r>
      <w:r w:rsidR="009E5B8E" w:rsidRPr="004E066E">
        <w:rPr>
          <w:rFonts w:ascii="Arial" w:hAnsi="Arial" w:cs="Arial"/>
          <w:color w:val="000000" w:themeColor="text1"/>
          <w:sz w:val="24"/>
          <w:szCs w:val="24"/>
        </w:rPr>
        <w:t>lan</w:t>
      </w:r>
      <w:r w:rsidR="00DB4498">
        <w:rPr>
          <w:rFonts w:ascii="Arial" w:hAnsi="Arial" w:cs="Arial"/>
          <w:color w:val="000000" w:themeColor="text1"/>
          <w:sz w:val="24"/>
          <w:szCs w:val="24"/>
        </w:rPr>
        <w:t>.</w:t>
      </w:r>
      <w:r w:rsidR="006F17E6">
        <w:rPr>
          <w:rFonts w:ascii="Arial" w:hAnsi="Arial" w:cs="Arial"/>
          <w:color w:val="000000" w:themeColor="text1"/>
          <w:sz w:val="24"/>
          <w:szCs w:val="24"/>
        </w:rPr>
        <w:t xml:space="preserve"> The plan </w:t>
      </w:r>
      <w:r w:rsidR="00CE541D">
        <w:rPr>
          <w:rFonts w:ascii="Arial" w:hAnsi="Arial" w:cs="Arial"/>
          <w:color w:val="000000" w:themeColor="text1"/>
          <w:sz w:val="24"/>
          <w:szCs w:val="24"/>
        </w:rPr>
        <w:t xml:space="preserve">provides a clear pathway to </w:t>
      </w:r>
      <w:r w:rsidR="00305316" w:rsidRPr="004E066E">
        <w:rPr>
          <w:rFonts w:ascii="Arial" w:hAnsi="Arial" w:cs="Arial"/>
          <w:color w:val="000000" w:themeColor="text1"/>
          <w:sz w:val="24"/>
          <w:szCs w:val="24"/>
        </w:rPr>
        <w:t xml:space="preserve">membership of the </w:t>
      </w:r>
      <w:r w:rsidR="00F841D9" w:rsidRPr="004E066E">
        <w:rPr>
          <w:rFonts w:ascii="Arial" w:hAnsi="Arial" w:cs="Arial"/>
          <w:color w:val="000000" w:themeColor="text1"/>
          <w:sz w:val="24"/>
          <w:szCs w:val="24"/>
        </w:rPr>
        <w:t>RICS</w:t>
      </w:r>
      <w:r w:rsidR="00FB18AF" w:rsidRPr="004E066E">
        <w:rPr>
          <w:rFonts w:ascii="Arial" w:hAnsi="Arial" w:cs="Arial"/>
          <w:color w:val="000000" w:themeColor="text1"/>
          <w:sz w:val="24"/>
          <w:szCs w:val="24"/>
        </w:rPr>
        <w:t xml:space="preserve"> p</w:t>
      </w:r>
      <w:r w:rsidR="00A73DB2" w:rsidRPr="004E066E">
        <w:rPr>
          <w:rFonts w:ascii="Arial" w:hAnsi="Arial" w:cs="Arial"/>
          <w:color w:val="000000" w:themeColor="text1"/>
          <w:sz w:val="24"/>
          <w:szCs w:val="24"/>
        </w:rPr>
        <w:t>rofessional body</w:t>
      </w:r>
      <w:r w:rsidR="00B84385">
        <w:rPr>
          <w:rFonts w:ascii="Arial" w:hAnsi="Arial" w:cs="Arial"/>
          <w:color w:val="000000" w:themeColor="text1"/>
          <w:sz w:val="24"/>
          <w:szCs w:val="24"/>
        </w:rPr>
        <w:t xml:space="preserve"> as an Associate Member.</w:t>
      </w:r>
    </w:p>
    <w:p w14:paraId="6FC29CD4" w14:textId="2748FC69" w:rsidR="00B20681" w:rsidRPr="004E066E" w:rsidRDefault="002F1F79" w:rsidP="008D6C97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It is imperative </w:t>
      </w:r>
      <w:r w:rsidR="00454DE3">
        <w:rPr>
          <w:rFonts w:ascii="Arial" w:hAnsi="Arial" w:cs="Arial"/>
          <w:color w:val="000000" w:themeColor="text1"/>
          <w:sz w:val="24"/>
          <w:szCs w:val="24"/>
        </w:rPr>
        <w:t xml:space="preserve">that professional bodies continue through </w:t>
      </w:r>
      <w:r w:rsidR="00901685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454DE3">
        <w:rPr>
          <w:rFonts w:ascii="Arial" w:hAnsi="Arial" w:cs="Arial"/>
          <w:color w:val="000000" w:themeColor="text1"/>
          <w:sz w:val="24"/>
          <w:szCs w:val="24"/>
        </w:rPr>
        <w:t xml:space="preserve">generations to </w:t>
      </w:r>
      <w:r w:rsidR="00901685">
        <w:rPr>
          <w:rFonts w:ascii="Arial" w:hAnsi="Arial" w:cs="Arial"/>
          <w:color w:val="000000" w:themeColor="text1"/>
          <w:sz w:val="24"/>
          <w:szCs w:val="24"/>
        </w:rPr>
        <w:t xml:space="preserve">ensure that </w:t>
      </w:r>
      <w:r w:rsidR="00B904B9">
        <w:rPr>
          <w:rFonts w:ascii="Arial" w:hAnsi="Arial" w:cs="Arial"/>
          <w:color w:val="000000" w:themeColor="text1"/>
          <w:sz w:val="24"/>
          <w:szCs w:val="24"/>
        </w:rPr>
        <w:t xml:space="preserve">high standards of </w:t>
      </w:r>
      <w:r w:rsidR="00115FD5">
        <w:rPr>
          <w:rFonts w:ascii="Arial" w:hAnsi="Arial" w:cs="Arial"/>
          <w:color w:val="000000" w:themeColor="text1"/>
          <w:sz w:val="24"/>
          <w:szCs w:val="24"/>
        </w:rPr>
        <w:t>technical ability</w:t>
      </w:r>
      <w:r w:rsidR="00F47709">
        <w:rPr>
          <w:rFonts w:ascii="Arial" w:hAnsi="Arial" w:cs="Arial"/>
          <w:color w:val="000000" w:themeColor="text1"/>
          <w:sz w:val="24"/>
          <w:szCs w:val="24"/>
        </w:rPr>
        <w:t xml:space="preserve"> and skills</w:t>
      </w:r>
      <w:r w:rsidR="00115FD5">
        <w:rPr>
          <w:rFonts w:ascii="Arial" w:hAnsi="Arial" w:cs="Arial"/>
          <w:color w:val="000000" w:themeColor="text1"/>
          <w:sz w:val="24"/>
          <w:szCs w:val="24"/>
        </w:rPr>
        <w:t xml:space="preserve"> are retained</w:t>
      </w:r>
      <w:r w:rsidR="00F80176">
        <w:rPr>
          <w:rFonts w:ascii="Arial" w:hAnsi="Arial" w:cs="Arial"/>
          <w:color w:val="000000" w:themeColor="text1"/>
          <w:sz w:val="24"/>
          <w:szCs w:val="24"/>
        </w:rPr>
        <w:t xml:space="preserve">. In addition, they are necessary </w:t>
      </w:r>
      <w:r w:rsidR="006F7C32">
        <w:rPr>
          <w:rFonts w:ascii="Arial" w:hAnsi="Arial" w:cs="Arial"/>
          <w:color w:val="000000" w:themeColor="text1"/>
          <w:sz w:val="24"/>
          <w:szCs w:val="24"/>
        </w:rPr>
        <w:t xml:space="preserve">to keep abreast of </w:t>
      </w:r>
      <w:r w:rsidR="003E468C">
        <w:rPr>
          <w:rFonts w:ascii="Arial" w:hAnsi="Arial" w:cs="Arial"/>
          <w:color w:val="000000" w:themeColor="text1"/>
          <w:sz w:val="24"/>
          <w:szCs w:val="24"/>
        </w:rPr>
        <w:t xml:space="preserve">legislation </w:t>
      </w:r>
      <w:r w:rsidR="006F7C32">
        <w:rPr>
          <w:rFonts w:ascii="Arial" w:hAnsi="Arial" w:cs="Arial"/>
          <w:color w:val="000000" w:themeColor="text1"/>
          <w:sz w:val="24"/>
          <w:szCs w:val="24"/>
        </w:rPr>
        <w:t xml:space="preserve">and to provide </w:t>
      </w:r>
      <w:r w:rsidR="009C0859">
        <w:rPr>
          <w:rFonts w:ascii="Arial" w:hAnsi="Arial" w:cs="Arial"/>
          <w:color w:val="000000" w:themeColor="text1"/>
          <w:sz w:val="24"/>
          <w:szCs w:val="24"/>
        </w:rPr>
        <w:t xml:space="preserve">opportunity </w:t>
      </w:r>
      <w:r w:rsidR="00C02221">
        <w:rPr>
          <w:rFonts w:ascii="Arial" w:hAnsi="Arial" w:cs="Arial"/>
          <w:color w:val="000000" w:themeColor="text1"/>
          <w:sz w:val="24"/>
          <w:szCs w:val="24"/>
        </w:rPr>
        <w:t xml:space="preserve">to visualise </w:t>
      </w:r>
      <w:r w:rsidR="00F80176">
        <w:rPr>
          <w:rFonts w:ascii="Arial" w:hAnsi="Arial" w:cs="Arial"/>
          <w:color w:val="000000" w:themeColor="text1"/>
          <w:sz w:val="24"/>
          <w:szCs w:val="24"/>
        </w:rPr>
        <w:t>insights and future trends</w:t>
      </w:r>
      <w:r w:rsidR="003E468C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D305D0E" w14:textId="77777777" w:rsidR="002B7917" w:rsidRPr="004E066E" w:rsidRDefault="002B7917" w:rsidP="008D6C9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7EE86E9" w14:textId="660189A5" w:rsidR="00F65980" w:rsidRDefault="007C7B32" w:rsidP="00406B3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503A0062" w14:textId="77777777" w:rsidR="003F37B1" w:rsidRDefault="003F37B1">
      <w:pPr>
        <w:rPr>
          <w:rFonts w:ascii="Arial" w:hAnsi="Arial" w:cs="Arial"/>
          <w:sz w:val="24"/>
          <w:szCs w:val="24"/>
          <w:u w:val="single"/>
        </w:rPr>
        <w:sectPr w:rsidR="003F37B1" w:rsidSect="00F43B9E">
          <w:footerReference w:type="default" r:id="rId10"/>
          <w:pgSz w:w="11906" w:h="16838"/>
          <w:pgMar w:top="1440" w:right="1440" w:bottom="1440" w:left="1440" w:header="709" w:footer="709" w:gutter="0"/>
          <w:pgNumType w:start="1"/>
          <w:cols w:space="708"/>
          <w:docGrid w:linePitch="360"/>
        </w:sectPr>
      </w:pPr>
    </w:p>
    <w:p w14:paraId="0F315772" w14:textId="5C2D847E" w:rsidR="00F65980" w:rsidRDefault="00F65980">
      <w:pPr>
        <w:rPr>
          <w:rFonts w:ascii="Arial" w:hAnsi="Arial" w:cs="Arial"/>
          <w:sz w:val="24"/>
          <w:szCs w:val="24"/>
          <w:u w:val="single"/>
        </w:rPr>
      </w:pPr>
    </w:p>
    <w:p w14:paraId="3F0BDB9B" w14:textId="5B232FFE" w:rsidR="00274CC4" w:rsidRDefault="00F65980" w:rsidP="00406B33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u w:val="single"/>
        </w:rPr>
      </w:pPr>
      <w:r w:rsidRPr="00406B33">
        <w:rPr>
          <w:rFonts w:ascii="Arial" w:hAnsi="Arial" w:cs="Arial"/>
          <w:sz w:val="24"/>
          <w:szCs w:val="24"/>
          <w:u w:val="single"/>
        </w:rPr>
        <w:t>Appendix – Personal Development Plan</w:t>
      </w:r>
    </w:p>
    <w:p w14:paraId="2933FC9C" w14:textId="77777777" w:rsidR="00406B33" w:rsidRPr="00406B33" w:rsidRDefault="00406B33" w:rsidP="00406B33">
      <w:pPr>
        <w:pStyle w:val="ListParagraph"/>
        <w:ind w:left="360"/>
        <w:rPr>
          <w:rFonts w:ascii="Arial" w:hAnsi="Arial" w:cs="Arial"/>
          <w:sz w:val="24"/>
          <w:szCs w:val="24"/>
          <w:u w:val="single"/>
        </w:rPr>
      </w:pP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1418"/>
        <w:gridCol w:w="1843"/>
        <w:gridCol w:w="2268"/>
        <w:gridCol w:w="4341"/>
        <w:gridCol w:w="2325"/>
        <w:gridCol w:w="2973"/>
      </w:tblGrid>
      <w:tr w:rsidR="00070662" w:rsidRPr="004E066E" w14:paraId="2DE65FC3" w14:textId="77777777" w:rsidTr="00F979CC">
        <w:tc>
          <w:tcPr>
            <w:tcW w:w="15168" w:type="dxa"/>
            <w:gridSpan w:val="6"/>
            <w:shd w:val="clear" w:color="auto" w:fill="0070C0"/>
          </w:tcPr>
          <w:p w14:paraId="7BEF7EF4" w14:textId="4AECFEAD" w:rsidR="00070662" w:rsidRPr="004E066E" w:rsidRDefault="00070662" w:rsidP="00070662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Name: Evan Davies</w:t>
            </w:r>
          </w:p>
        </w:tc>
      </w:tr>
      <w:tr w:rsidR="00070662" w:rsidRPr="004E066E" w14:paraId="1E568606" w14:textId="77777777" w:rsidTr="00F979CC">
        <w:tc>
          <w:tcPr>
            <w:tcW w:w="15168" w:type="dxa"/>
            <w:gridSpan w:val="6"/>
            <w:shd w:val="clear" w:color="auto" w:fill="00B0F0"/>
          </w:tcPr>
          <w:p w14:paraId="5A237BF0" w14:textId="0F4E6D6E" w:rsidR="00070662" w:rsidRPr="004E066E" w:rsidRDefault="00070662" w:rsidP="00070662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Job role and responsibilities:  Assistant Quantity Surveyor</w:t>
            </w:r>
          </w:p>
        </w:tc>
      </w:tr>
      <w:tr w:rsidR="009F5093" w:rsidRPr="004E066E" w14:paraId="26949812" w14:textId="77777777" w:rsidTr="00F979CC">
        <w:trPr>
          <w:trHeight w:val="220"/>
        </w:trPr>
        <w:tc>
          <w:tcPr>
            <w:tcW w:w="5529" w:type="dxa"/>
            <w:gridSpan w:val="3"/>
          </w:tcPr>
          <w:p w14:paraId="63814408" w14:textId="4BA5D314" w:rsidR="009F5093" w:rsidRPr="004E066E" w:rsidRDefault="009F5093" w:rsidP="009F5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Review of learning needs</w:t>
            </w:r>
          </w:p>
        </w:tc>
        <w:tc>
          <w:tcPr>
            <w:tcW w:w="9639" w:type="dxa"/>
            <w:gridSpan w:val="3"/>
          </w:tcPr>
          <w:p w14:paraId="7BB6958F" w14:textId="1F526D55" w:rsidR="009F5093" w:rsidRPr="004E066E" w:rsidRDefault="009F5093" w:rsidP="009F50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Development plan</w:t>
            </w:r>
          </w:p>
        </w:tc>
      </w:tr>
      <w:tr w:rsidR="00070662" w:rsidRPr="004E066E" w14:paraId="093FD6C4" w14:textId="77777777" w:rsidTr="00F979CC">
        <w:trPr>
          <w:trHeight w:val="1179"/>
        </w:trPr>
        <w:tc>
          <w:tcPr>
            <w:tcW w:w="1418" w:type="dxa"/>
          </w:tcPr>
          <w:p w14:paraId="2D9AAD9A" w14:textId="3F4C69B0" w:rsidR="00070662" w:rsidRPr="004E066E" w:rsidRDefault="009F5093" w:rsidP="000706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1843" w:type="dxa"/>
          </w:tcPr>
          <w:p w14:paraId="2202B63A" w14:textId="004E0708" w:rsidR="00070662" w:rsidRPr="004E066E" w:rsidRDefault="009F5093" w:rsidP="000706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In what area do I need to improve my performance?</w:t>
            </w:r>
          </w:p>
        </w:tc>
        <w:tc>
          <w:tcPr>
            <w:tcW w:w="2268" w:type="dxa"/>
          </w:tcPr>
          <w:p w14:paraId="5D159B45" w14:textId="0828A877" w:rsidR="00070662" w:rsidRPr="004E066E" w:rsidRDefault="009F5093" w:rsidP="000706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What do I need to learn in order to achieve this?</w:t>
            </w:r>
          </w:p>
        </w:tc>
        <w:tc>
          <w:tcPr>
            <w:tcW w:w="4341" w:type="dxa"/>
          </w:tcPr>
          <w:p w14:paraId="20F29BDB" w14:textId="757335E3" w:rsidR="00070662" w:rsidRPr="004E066E" w:rsidRDefault="009F5093" w:rsidP="000706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2325" w:type="dxa"/>
          </w:tcPr>
          <w:p w14:paraId="1651E8B8" w14:textId="37DEED20" w:rsidR="00070662" w:rsidRPr="004E066E" w:rsidRDefault="009F5093" w:rsidP="000706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What are the likely resources and support that I will need?</w:t>
            </w:r>
          </w:p>
        </w:tc>
        <w:tc>
          <w:tcPr>
            <w:tcW w:w="2973" w:type="dxa"/>
          </w:tcPr>
          <w:p w14:paraId="5F598B3F" w14:textId="4937CC4B" w:rsidR="00070662" w:rsidRPr="004E066E" w:rsidRDefault="009F5093" w:rsidP="000706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How will I evaluate a successful outcome?</w:t>
            </w:r>
          </w:p>
        </w:tc>
      </w:tr>
      <w:tr w:rsidR="00F979CC" w:rsidRPr="004E066E" w14:paraId="1D1C7855" w14:textId="77777777" w:rsidTr="00F979CC">
        <w:tc>
          <w:tcPr>
            <w:tcW w:w="1418" w:type="dxa"/>
          </w:tcPr>
          <w:p w14:paraId="61FF0157" w14:textId="69563626" w:rsidR="00F979CC" w:rsidRPr="004E066E" w:rsidRDefault="00232513" w:rsidP="009F509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SWOT analysis p.</w:t>
            </w:r>
            <w:r w:rsidR="001B0487">
              <w:rPr>
                <w:rFonts w:ascii="Arial" w:hAnsi="Arial" w:cs="Arial"/>
                <w:sz w:val="24"/>
                <w:szCs w:val="24"/>
              </w:rPr>
              <w:t xml:space="preserve"> 4</w:t>
            </w:r>
          </w:p>
        </w:tc>
        <w:tc>
          <w:tcPr>
            <w:tcW w:w="1843" w:type="dxa"/>
          </w:tcPr>
          <w:p w14:paraId="4F8E7686" w14:textId="77777777" w:rsidR="00F979CC" w:rsidRPr="004E066E" w:rsidRDefault="00F979CC" w:rsidP="00E8499D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Setting achievable goals</w:t>
            </w:r>
          </w:p>
          <w:p w14:paraId="0EE36251" w14:textId="371C30F2" w:rsidR="00F979CC" w:rsidRPr="004E066E" w:rsidRDefault="00F979CC" w:rsidP="00E849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43F6CA1" w14:textId="060B47C2" w:rsidR="00F979CC" w:rsidRPr="004E066E" w:rsidRDefault="00F979CC" w:rsidP="009F509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How to set achievable goals</w:t>
            </w:r>
          </w:p>
        </w:tc>
        <w:tc>
          <w:tcPr>
            <w:tcW w:w="4341" w:type="dxa"/>
          </w:tcPr>
          <w:p w14:paraId="503746F6" w14:textId="336244FD" w:rsidR="00F979CC" w:rsidRPr="004E066E" w:rsidRDefault="00AF50FD" w:rsidP="00FB3C2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Use </w:t>
            </w:r>
            <w:r w:rsidR="00B47AA5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SMART </w:t>
            </w:r>
            <w:r w:rsidR="00BF5A3F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m</w:t>
            </w:r>
            <w:r w:rsidR="00B47AA5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nemonic </w:t>
            </w:r>
            <w:r w:rsidR="00517BAB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when writing goals</w:t>
            </w:r>
          </w:p>
        </w:tc>
        <w:tc>
          <w:tcPr>
            <w:tcW w:w="2325" w:type="dxa"/>
          </w:tcPr>
          <w:p w14:paraId="73AA2979" w14:textId="530ED935" w:rsidR="00F979CC" w:rsidRPr="004E066E" w:rsidRDefault="00C35C42" w:rsidP="009F509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Time to write SMART goals</w:t>
            </w:r>
          </w:p>
        </w:tc>
        <w:tc>
          <w:tcPr>
            <w:tcW w:w="2973" w:type="dxa"/>
          </w:tcPr>
          <w:p w14:paraId="62060C8D" w14:textId="7DA7C7DF" w:rsidR="00F979CC" w:rsidRPr="004E066E" w:rsidRDefault="00C35C42" w:rsidP="009F509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Review of goals set to see if they have been achieved</w:t>
            </w:r>
          </w:p>
        </w:tc>
      </w:tr>
      <w:tr w:rsidR="009F5093" w:rsidRPr="004E066E" w14:paraId="65F0127D" w14:textId="77777777" w:rsidTr="00F979CC">
        <w:tc>
          <w:tcPr>
            <w:tcW w:w="1418" w:type="dxa"/>
          </w:tcPr>
          <w:p w14:paraId="63640C8A" w14:textId="62BDF2DC" w:rsidR="009F5093" w:rsidRPr="004E066E" w:rsidRDefault="00232513" w:rsidP="009F509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SWOT analysis p.</w:t>
            </w:r>
            <w:r w:rsidR="001B0487">
              <w:rPr>
                <w:rFonts w:ascii="Arial" w:hAnsi="Arial" w:cs="Arial"/>
                <w:sz w:val="24"/>
                <w:szCs w:val="24"/>
              </w:rPr>
              <w:t xml:space="preserve"> 4</w:t>
            </w:r>
          </w:p>
        </w:tc>
        <w:tc>
          <w:tcPr>
            <w:tcW w:w="1843" w:type="dxa"/>
          </w:tcPr>
          <w:p w14:paraId="1041EF37" w14:textId="2A221C87" w:rsidR="009F5093" w:rsidRPr="004E066E" w:rsidRDefault="00E8499D" w:rsidP="00E8499D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Decision making</w:t>
            </w:r>
            <w:r w:rsidR="00580AF7" w:rsidRPr="004E066E">
              <w:rPr>
                <w:rFonts w:ascii="Arial" w:hAnsi="Arial" w:cs="Arial"/>
                <w:sz w:val="24"/>
                <w:szCs w:val="24"/>
              </w:rPr>
              <w:t xml:space="preserve"> and risk identification and outcome</w:t>
            </w:r>
          </w:p>
        </w:tc>
        <w:tc>
          <w:tcPr>
            <w:tcW w:w="2268" w:type="dxa"/>
          </w:tcPr>
          <w:p w14:paraId="4C82C5BB" w14:textId="2FC7E374" w:rsidR="009F5093" w:rsidRPr="004E066E" w:rsidRDefault="00E65139" w:rsidP="009F509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 xml:space="preserve">Gain </w:t>
            </w:r>
            <w:r w:rsidR="008D4FE5" w:rsidRPr="004E066E">
              <w:rPr>
                <w:rFonts w:ascii="Arial" w:hAnsi="Arial" w:cs="Arial"/>
                <w:sz w:val="24"/>
                <w:szCs w:val="24"/>
              </w:rPr>
              <w:t xml:space="preserve">an </w:t>
            </w:r>
            <w:r w:rsidRPr="004E066E">
              <w:rPr>
                <w:rFonts w:ascii="Arial" w:hAnsi="Arial" w:cs="Arial"/>
                <w:sz w:val="24"/>
                <w:szCs w:val="24"/>
              </w:rPr>
              <w:t xml:space="preserve">understanding </w:t>
            </w:r>
            <w:r w:rsidR="008D4FE5" w:rsidRPr="004E066E">
              <w:rPr>
                <w:rFonts w:ascii="Arial" w:hAnsi="Arial" w:cs="Arial"/>
                <w:sz w:val="24"/>
                <w:szCs w:val="24"/>
              </w:rPr>
              <w:t xml:space="preserve">of </w:t>
            </w:r>
            <w:r w:rsidRPr="004E066E">
              <w:rPr>
                <w:rFonts w:ascii="Arial" w:hAnsi="Arial" w:cs="Arial"/>
                <w:sz w:val="24"/>
                <w:szCs w:val="24"/>
              </w:rPr>
              <w:t>how decisions</w:t>
            </w:r>
            <w:r w:rsidR="00580AF7" w:rsidRPr="004E066E">
              <w:rPr>
                <w:rFonts w:ascii="Arial" w:hAnsi="Arial" w:cs="Arial"/>
                <w:sz w:val="24"/>
                <w:szCs w:val="24"/>
              </w:rPr>
              <w:t xml:space="preserve"> and risk</w:t>
            </w:r>
            <w:r w:rsidRPr="004E066E">
              <w:rPr>
                <w:rFonts w:ascii="Arial" w:hAnsi="Arial" w:cs="Arial"/>
                <w:sz w:val="24"/>
                <w:szCs w:val="24"/>
              </w:rPr>
              <w:t xml:space="preserve"> influence outcomes</w:t>
            </w:r>
            <w:r w:rsidR="00580AF7" w:rsidRPr="004E066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341" w:type="dxa"/>
          </w:tcPr>
          <w:p w14:paraId="29A55DD3" w14:textId="65D2BA68" w:rsidR="00E8499D" w:rsidRPr="004E066E" w:rsidRDefault="00E65139" w:rsidP="00E6513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Observe</w:t>
            </w:r>
            <w:r w:rsidR="00E8499D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in </w:t>
            </w:r>
            <w:r w:rsidR="00E8499D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decision making</w:t>
            </w:r>
            <w:r w:rsidR="0014095F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E8499D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meetings</w:t>
            </w:r>
          </w:p>
          <w:p w14:paraId="496223AB" w14:textId="19BC4940" w:rsidR="00E65139" w:rsidRPr="004E066E" w:rsidRDefault="00AF49DE" w:rsidP="00E6513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After the meeting discuss decision made with line manager and why these have been made</w:t>
            </w:r>
          </w:p>
          <w:p w14:paraId="6F23024D" w14:textId="4414038D" w:rsidR="00AF49DE" w:rsidRPr="004E066E" w:rsidRDefault="000A420E" w:rsidP="00E6513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Suggesting </w:t>
            </w:r>
            <w:r w:rsidR="00AF49DE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decisions and </w:t>
            </w: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discussing and agreeing these with </w:t>
            </w:r>
            <w:r w:rsidR="00AF49DE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line manage</w:t>
            </w:r>
            <w:r w:rsidR="00F60E84"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r</w:t>
            </w:r>
          </w:p>
          <w:p w14:paraId="4FE86BFA" w14:textId="77777777" w:rsidR="009F5093" w:rsidRPr="004E066E" w:rsidRDefault="009F5093" w:rsidP="009F50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2325" w:type="dxa"/>
          </w:tcPr>
          <w:p w14:paraId="228335E1" w14:textId="35F351CC" w:rsidR="009F5093" w:rsidRPr="004E066E" w:rsidRDefault="0078231B" w:rsidP="009F509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A</w:t>
            </w:r>
            <w:r w:rsidR="000A420E" w:rsidRPr="004E066E">
              <w:rPr>
                <w:rFonts w:ascii="Arial" w:hAnsi="Arial" w:cs="Arial"/>
                <w:sz w:val="24"/>
                <w:szCs w:val="24"/>
              </w:rPr>
              <w:t>ttendance at decision making meetings</w:t>
            </w:r>
            <w:r w:rsidR="006C7098" w:rsidRPr="004E066E">
              <w:rPr>
                <w:rFonts w:ascii="Arial" w:hAnsi="Arial" w:cs="Arial"/>
                <w:sz w:val="24"/>
                <w:szCs w:val="24"/>
              </w:rPr>
              <w:t xml:space="preserve"> and line manager support</w:t>
            </w:r>
          </w:p>
        </w:tc>
        <w:tc>
          <w:tcPr>
            <w:tcW w:w="2973" w:type="dxa"/>
          </w:tcPr>
          <w:p w14:paraId="1EB6CD56" w14:textId="07307A78" w:rsidR="009F5093" w:rsidRPr="004E066E" w:rsidRDefault="006C7098" w:rsidP="009F509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 xml:space="preserve">Accurate decision making </w:t>
            </w:r>
            <w:r w:rsidR="00AB59ED" w:rsidRPr="004E066E">
              <w:rPr>
                <w:rFonts w:ascii="Arial" w:hAnsi="Arial" w:cs="Arial"/>
                <w:sz w:val="24"/>
                <w:szCs w:val="24"/>
              </w:rPr>
              <w:t>as part of project work</w:t>
            </w:r>
          </w:p>
        </w:tc>
      </w:tr>
      <w:tr w:rsidR="00232513" w:rsidRPr="004E066E" w14:paraId="4F26F28B" w14:textId="77777777" w:rsidTr="00F979CC">
        <w:tc>
          <w:tcPr>
            <w:tcW w:w="1418" w:type="dxa"/>
          </w:tcPr>
          <w:p w14:paraId="574F746D" w14:textId="2B2948F9" w:rsidR="00232513" w:rsidRPr="004E066E" w:rsidRDefault="00232513" w:rsidP="0023251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SWOT analysis p.</w:t>
            </w:r>
            <w:r w:rsidR="001B048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7A0CC8D5" w14:textId="77777777" w:rsidR="00232513" w:rsidRPr="004E066E" w:rsidRDefault="00232513" w:rsidP="0023251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Negotiating skills</w:t>
            </w:r>
          </w:p>
          <w:p w14:paraId="1E327049" w14:textId="03C3652B" w:rsidR="00232513" w:rsidRPr="004E066E" w:rsidRDefault="00232513" w:rsidP="0023251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00A6F92" w14:textId="1D099FCB" w:rsidR="00232513" w:rsidRPr="004E066E" w:rsidRDefault="00232513" w:rsidP="0023251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How to negotiate effectively</w:t>
            </w:r>
          </w:p>
        </w:tc>
        <w:tc>
          <w:tcPr>
            <w:tcW w:w="4341" w:type="dxa"/>
          </w:tcPr>
          <w:p w14:paraId="7B66FFB7" w14:textId="48FA94B5" w:rsidR="00232513" w:rsidRPr="004E066E" w:rsidRDefault="00232513" w:rsidP="0023251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Observe negotiations between line manager, consultants and clients</w:t>
            </w:r>
          </w:p>
        </w:tc>
        <w:tc>
          <w:tcPr>
            <w:tcW w:w="2325" w:type="dxa"/>
          </w:tcPr>
          <w:p w14:paraId="5A239829" w14:textId="77777777" w:rsidR="00232513" w:rsidRPr="004E066E" w:rsidRDefault="00232513" w:rsidP="0023251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Attendance at negotiations and line manager support</w:t>
            </w:r>
          </w:p>
          <w:p w14:paraId="396CFADA" w14:textId="3D25470D" w:rsidR="00232513" w:rsidRPr="004E066E" w:rsidRDefault="00232513" w:rsidP="0023251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3" w:type="dxa"/>
          </w:tcPr>
          <w:p w14:paraId="24E06247" w14:textId="1DB11537" w:rsidR="00232513" w:rsidRPr="004E066E" w:rsidRDefault="00232513" w:rsidP="00232513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 xml:space="preserve">Accurate negotiations being made </w:t>
            </w:r>
          </w:p>
        </w:tc>
      </w:tr>
    </w:tbl>
    <w:p w14:paraId="083C2690" w14:textId="77777777" w:rsidR="0042055C" w:rsidRPr="004E066E" w:rsidRDefault="0042055C" w:rsidP="00AD615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7FE009A" w14:textId="77777777" w:rsidR="003F37B1" w:rsidRDefault="003F37B1" w:rsidP="00AD615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5FFAA48" w14:textId="67E65943" w:rsidR="00360669" w:rsidRDefault="00360669" w:rsidP="00AD615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1418"/>
        <w:gridCol w:w="1843"/>
        <w:gridCol w:w="2268"/>
        <w:gridCol w:w="4341"/>
        <w:gridCol w:w="2325"/>
        <w:gridCol w:w="2973"/>
      </w:tblGrid>
      <w:tr w:rsidR="00360669" w:rsidRPr="004E066E" w14:paraId="4CF89B13" w14:textId="77777777" w:rsidTr="00BB212E">
        <w:tc>
          <w:tcPr>
            <w:tcW w:w="15168" w:type="dxa"/>
            <w:gridSpan w:val="6"/>
            <w:shd w:val="clear" w:color="auto" w:fill="0070C0"/>
          </w:tcPr>
          <w:p w14:paraId="17705EFC" w14:textId="77777777" w:rsidR="00360669" w:rsidRPr="004E066E" w:rsidRDefault="00360669" w:rsidP="00BB212E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Name: Evan Davies</w:t>
            </w:r>
          </w:p>
        </w:tc>
      </w:tr>
      <w:tr w:rsidR="00360669" w:rsidRPr="004E066E" w14:paraId="6348836D" w14:textId="77777777" w:rsidTr="00BB212E">
        <w:tc>
          <w:tcPr>
            <w:tcW w:w="15168" w:type="dxa"/>
            <w:gridSpan w:val="6"/>
            <w:shd w:val="clear" w:color="auto" w:fill="00B0F0"/>
          </w:tcPr>
          <w:p w14:paraId="78620436" w14:textId="77777777" w:rsidR="00360669" w:rsidRPr="004E066E" w:rsidRDefault="00360669" w:rsidP="00BB212E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Job role and responsibilities:  Assistant Quantity Surveyor</w:t>
            </w:r>
          </w:p>
        </w:tc>
      </w:tr>
      <w:tr w:rsidR="00360669" w:rsidRPr="004E066E" w14:paraId="06CD5A09" w14:textId="77777777" w:rsidTr="00BB212E">
        <w:trPr>
          <w:trHeight w:val="220"/>
        </w:trPr>
        <w:tc>
          <w:tcPr>
            <w:tcW w:w="5529" w:type="dxa"/>
            <w:gridSpan w:val="3"/>
          </w:tcPr>
          <w:p w14:paraId="6FE6D785" w14:textId="77777777" w:rsidR="00360669" w:rsidRPr="004E066E" w:rsidRDefault="00360669" w:rsidP="00BB212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Review of learning needs</w:t>
            </w:r>
          </w:p>
        </w:tc>
        <w:tc>
          <w:tcPr>
            <w:tcW w:w="9639" w:type="dxa"/>
            <w:gridSpan w:val="3"/>
          </w:tcPr>
          <w:p w14:paraId="05E6EAE0" w14:textId="77777777" w:rsidR="00360669" w:rsidRPr="004E066E" w:rsidRDefault="00360669" w:rsidP="00BB212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Development plan</w:t>
            </w:r>
          </w:p>
        </w:tc>
      </w:tr>
      <w:tr w:rsidR="00360669" w:rsidRPr="004E066E" w14:paraId="28512F9B" w14:textId="77777777" w:rsidTr="00BB212E">
        <w:trPr>
          <w:trHeight w:val="1179"/>
        </w:trPr>
        <w:tc>
          <w:tcPr>
            <w:tcW w:w="1418" w:type="dxa"/>
          </w:tcPr>
          <w:p w14:paraId="0F03C9C3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1843" w:type="dxa"/>
          </w:tcPr>
          <w:p w14:paraId="1F60040D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In what area do I need to improve my performance?</w:t>
            </w:r>
          </w:p>
        </w:tc>
        <w:tc>
          <w:tcPr>
            <w:tcW w:w="2268" w:type="dxa"/>
          </w:tcPr>
          <w:p w14:paraId="418821C4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What do I need to learn in order to achieve this?</w:t>
            </w:r>
          </w:p>
        </w:tc>
        <w:tc>
          <w:tcPr>
            <w:tcW w:w="4341" w:type="dxa"/>
          </w:tcPr>
          <w:p w14:paraId="1E843B24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2325" w:type="dxa"/>
          </w:tcPr>
          <w:p w14:paraId="51DD8CDF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What are the likely resources and support that I will need?</w:t>
            </w:r>
          </w:p>
        </w:tc>
        <w:tc>
          <w:tcPr>
            <w:tcW w:w="2973" w:type="dxa"/>
          </w:tcPr>
          <w:p w14:paraId="3B723B14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How will I evaluate a successful outcome?</w:t>
            </w:r>
          </w:p>
        </w:tc>
      </w:tr>
      <w:tr w:rsidR="00360669" w:rsidRPr="004E066E" w14:paraId="6C0A92CE" w14:textId="77777777" w:rsidTr="00BB212E">
        <w:tc>
          <w:tcPr>
            <w:tcW w:w="1418" w:type="dxa"/>
          </w:tcPr>
          <w:p w14:paraId="7C34683D" w14:textId="1EEB2286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 xml:space="preserve">SWOT analysis p. </w:t>
            </w:r>
            <w:r w:rsidR="001B048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14:paraId="018FF56F" w14:textId="77777777" w:rsidR="00360669" w:rsidRPr="004E066E" w:rsidRDefault="00360669" w:rsidP="00BB212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Knowledge of up-to-date legislation</w:t>
            </w:r>
          </w:p>
          <w:p w14:paraId="0AC74DD0" w14:textId="77777777" w:rsidR="00360669" w:rsidRPr="004E066E" w:rsidRDefault="00360669" w:rsidP="00BB212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B00D7AB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 xml:space="preserve">Research current legislation such as health and safety in the workplace </w:t>
            </w:r>
          </w:p>
        </w:tc>
        <w:tc>
          <w:tcPr>
            <w:tcW w:w="4341" w:type="dxa"/>
          </w:tcPr>
          <w:p w14:paraId="0A5E7575" w14:textId="77777777" w:rsidR="00360669" w:rsidRPr="004E066E" w:rsidRDefault="00360669" w:rsidP="00BB212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Gain an apprentice CSCS Card, followed by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a professionally qualified CSCS Card</w:t>
            </w:r>
          </w:p>
        </w:tc>
        <w:tc>
          <w:tcPr>
            <w:tcW w:w="2325" w:type="dxa"/>
          </w:tcPr>
          <w:p w14:paraId="64CCB96B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Company induction on policies relating to legislation</w:t>
            </w:r>
          </w:p>
          <w:p w14:paraId="1CF23100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Time to undertake knowledge building for CSCS tests</w:t>
            </w:r>
          </w:p>
        </w:tc>
        <w:tc>
          <w:tcPr>
            <w:tcW w:w="2973" w:type="dxa"/>
          </w:tcPr>
          <w:p w14:paraId="124E972F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Obtaining a CSCS Card as an apprentice and on completion of degree as a professional qualified person</w:t>
            </w:r>
          </w:p>
        </w:tc>
      </w:tr>
      <w:tr w:rsidR="00360669" w:rsidRPr="004E066E" w14:paraId="4561342B" w14:textId="77777777" w:rsidTr="00BB212E">
        <w:tc>
          <w:tcPr>
            <w:tcW w:w="1418" w:type="dxa"/>
          </w:tcPr>
          <w:p w14:paraId="6CAED388" w14:textId="6906CA58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SWOT analysis p.</w:t>
            </w:r>
            <w:r w:rsidR="001B0487">
              <w:rPr>
                <w:rFonts w:ascii="Arial" w:hAnsi="Arial" w:cs="Arial"/>
                <w:sz w:val="24"/>
                <w:szCs w:val="24"/>
              </w:rPr>
              <w:t xml:space="preserve"> 4</w:t>
            </w:r>
          </w:p>
        </w:tc>
        <w:tc>
          <w:tcPr>
            <w:tcW w:w="1843" w:type="dxa"/>
          </w:tcPr>
          <w:p w14:paraId="09F5FB6D" w14:textId="77777777" w:rsidR="00360669" w:rsidRPr="004E066E" w:rsidRDefault="00360669" w:rsidP="00BB212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Achieve a degree in Quantity Surveying</w:t>
            </w:r>
          </w:p>
        </w:tc>
        <w:tc>
          <w:tcPr>
            <w:tcW w:w="2268" w:type="dxa"/>
          </w:tcPr>
          <w:p w14:paraId="3CBB312E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Skills and attributes required to come a quantity surveyor</w:t>
            </w:r>
          </w:p>
        </w:tc>
        <w:tc>
          <w:tcPr>
            <w:tcW w:w="4341" w:type="dxa"/>
          </w:tcPr>
          <w:p w14:paraId="745A8E78" w14:textId="77777777" w:rsidR="00360669" w:rsidRPr="004E066E" w:rsidRDefault="00360669" w:rsidP="00BB212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color w:val="000000" w:themeColor="text1"/>
                <w:sz w:val="24"/>
                <w:szCs w:val="24"/>
              </w:rPr>
              <w:t>Attend all classes and complete all assignments / exams to a satisfactory level to complete the degree</w:t>
            </w:r>
          </w:p>
          <w:p w14:paraId="51188CDA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25" w:type="dxa"/>
          </w:tcPr>
          <w:p w14:paraId="35E05965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Time off work to attend university and support from lecturing staff</w:t>
            </w:r>
          </w:p>
          <w:p w14:paraId="7AD23521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3" w:type="dxa"/>
          </w:tcPr>
          <w:p w14:paraId="6D4D3117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 w:rsidRPr="004E066E">
              <w:rPr>
                <w:rFonts w:ascii="Arial" w:hAnsi="Arial" w:cs="Arial"/>
                <w:sz w:val="24"/>
                <w:szCs w:val="24"/>
              </w:rPr>
              <w:t>Successful completion of the Quantity Surveying degree</w:t>
            </w:r>
          </w:p>
        </w:tc>
      </w:tr>
      <w:tr w:rsidR="00360669" w:rsidRPr="004E066E" w14:paraId="5797C309" w14:textId="77777777" w:rsidTr="00BB212E">
        <w:tc>
          <w:tcPr>
            <w:tcW w:w="1418" w:type="dxa"/>
          </w:tcPr>
          <w:p w14:paraId="3D1B365B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RICS (Join Page)</w:t>
            </w:r>
          </w:p>
        </w:tc>
        <w:tc>
          <w:tcPr>
            <w:tcW w:w="1843" w:type="dxa"/>
          </w:tcPr>
          <w:p w14:paraId="580107A4" w14:textId="77777777" w:rsidR="00360669" w:rsidRPr="004E066E" w:rsidRDefault="00360669" w:rsidP="00BB212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Relevant one year work experience</w:t>
            </w:r>
          </w:p>
        </w:tc>
        <w:tc>
          <w:tcPr>
            <w:tcW w:w="2268" w:type="dxa"/>
          </w:tcPr>
          <w:p w14:paraId="3A8EFC77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 aspects of the quantity surveyor role</w:t>
            </w:r>
          </w:p>
        </w:tc>
        <w:tc>
          <w:tcPr>
            <w:tcW w:w="4341" w:type="dxa"/>
          </w:tcPr>
          <w:p w14:paraId="1A782B90" w14:textId="77777777" w:rsidR="00360669" w:rsidRDefault="00360669" w:rsidP="00BB212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Continue to work for the company and gain experience in all fields of quantity surveying</w:t>
            </w:r>
          </w:p>
          <w:p w14:paraId="0F2BEDFC" w14:textId="77777777" w:rsidR="00360669" w:rsidRPr="004E066E" w:rsidRDefault="00360669" w:rsidP="00BB212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25" w:type="dxa"/>
          </w:tcPr>
          <w:p w14:paraId="235598A4" w14:textId="77777777" w:rsidR="00360669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 opportunity to work on a variety of project which encompasses all technical skills and attributes required for quantity surveying</w:t>
            </w:r>
          </w:p>
          <w:p w14:paraId="25CD98FB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3" w:type="dxa"/>
          </w:tcPr>
          <w:p w14:paraId="5B72A102" w14:textId="77777777" w:rsidR="00360669" w:rsidRPr="004E066E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Successful registration as an Associate Member with the RICS</w:t>
            </w:r>
          </w:p>
        </w:tc>
      </w:tr>
    </w:tbl>
    <w:p w14:paraId="52FFEE65" w14:textId="77777777" w:rsidR="00360669" w:rsidRDefault="00360669" w:rsidP="00AD615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tbl>
      <w:tblPr>
        <w:tblStyle w:val="TableGrid"/>
        <w:tblW w:w="15168" w:type="dxa"/>
        <w:tblInd w:w="-572" w:type="dxa"/>
        <w:tblLook w:val="04A0" w:firstRow="1" w:lastRow="0" w:firstColumn="1" w:lastColumn="0" w:noHBand="0" w:noVBand="1"/>
      </w:tblPr>
      <w:tblGrid>
        <w:gridCol w:w="1418"/>
        <w:gridCol w:w="1843"/>
        <w:gridCol w:w="2268"/>
        <w:gridCol w:w="4341"/>
        <w:gridCol w:w="2325"/>
        <w:gridCol w:w="2973"/>
      </w:tblGrid>
      <w:tr w:rsidR="00360669" w:rsidRPr="004E066E" w14:paraId="79310599" w14:textId="77777777" w:rsidTr="00BB212E">
        <w:tc>
          <w:tcPr>
            <w:tcW w:w="15168" w:type="dxa"/>
            <w:gridSpan w:val="6"/>
            <w:shd w:val="clear" w:color="auto" w:fill="0070C0"/>
          </w:tcPr>
          <w:p w14:paraId="5664EEFB" w14:textId="77777777" w:rsidR="00360669" w:rsidRPr="004E066E" w:rsidRDefault="00360669" w:rsidP="00BB212E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Name: Evan Davies</w:t>
            </w:r>
          </w:p>
        </w:tc>
      </w:tr>
      <w:tr w:rsidR="00360669" w:rsidRPr="004E066E" w14:paraId="5BEDC0DF" w14:textId="77777777" w:rsidTr="00BB212E">
        <w:tc>
          <w:tcPr>
            <w:tcW w:w="15168" w:type="dxa"/>
            <w:gridSpan w:val="6"/>
            <w:shd w:val="clear" w:color="auto" w:fill="00B0F0"/>
          </w:tcPr>
          <w:p w14:paraId="68B0A66E" w14:textId="77777777" w:rsidR="00360669" w:rsidRPr="004E066E" w:rsidRDefault="00360669" w:rsidP="00BB212E">
            <w:pPr>
              <w:spacing w:line="276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Job role and responsibilities:  Assistant Quantity Surveyor</w:t>
            </w:r>
          </w:p>
        </w:tc>
      </w:tr>
      <w:tr w:rsidR="00360669" w:rsidRPr="004E066E" w14:paraId="676A2546" w14:textId="77777777" w:rsidTr="00BB212E">
        <w:trPr>
          <w:trHeight w:val="220"/>
        </w:trPr>
        <w:tc>
          <w:tcPr>
            <w:tcW w:w="5529" w:type="dxa"/>
            <w:gridSpan w:val="3"/>
          </w:tcPr>
          <w:p w14:paraId="4B0D0EF7" w14:textId="77777777" w:rsidR="00360669" w:rsidRPr="004E066E" w:rsidRDefault="00360669" w:rsidP="00BB212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Review of learning needs</w:t>
            </w:r>
          </w:p>
        </w:tc>
        <w:tc>
          <w:tcPr>
            <w:tcW w:w="9639" w:type="dxa"/>
            <w:gridSpan w:val="3"/>
          </w:tcPr>
          <w:p w14:paraId="4F03FF68" w14:textId="77777777" w:rsidR="00360669" w:rsidRPr="004E066E" w:rsidRDefault="00360669" w:rsidP="00BB212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Development plan</w:t>
            </w:r>
          </w:p>
        </w:tc>
      </w:tr>
      <w:tr w:rsidR="00360669" w:rsidRPr="004E066E" w14:paraId="6763A60A" w14:textId="77777777" w:rsidTr="00BB212E">
        <w:trPr>
          <w:trHeight w:val="1179"/>
        </w:trPr>
        <w:tc>
          <w:tcPr>
            <w:tcW w:w="1418" w:type="dxa"/>
          </w:tcPr>
          <w:p w14:paraId="6E24EF3B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1843" w:type="dxa"/>
          </w:tcPr>
          <w:p w14:paraId="19FA8D7E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In what area do I need to improve my performance?</w:t>
            </w:r>
          </w:p>
        </w:tc>
        <w:tc>
          <w:tcPr>
            <w:tcW w:w="2268" w:type="dxa"/>
          </w:tcPr>
          <w:p w14:paraId="3C12D358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What do I need to learn in order to achieve this?</w:t>
            </w:r>
          </w:p>
        </w:tc>
        <w:tc>
          <w:tcPr>
            <w:tcW w:w="4341" w:type="dxa"/>
          </w:tcPr>
          <w:p w14:paraId="3942B621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2325" w:type="dxa"/>
          </w:tcPr>
          <w:p w14:paraId="4F51DDB0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What are the likely resources and support that I will need?</w:t>
            </w:r>
          </w:p>
        </w:tc>
        <w:tc>
          <w:tcPr>
            <w:tcW w:w="2973" w:type="dxa"/>
          </w:tcPr>
          <w:p w14:paraId="12B290A4" w14:textId="77777777" w:rsidR="00360669" w:rsidRPr="004E066E" w:rsidRDefault="00360669" w:rsidP="00BB212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66E">
              <w:rPr>
                <w:rFonts w:ascii="Arial" w:hAnsi="Arial" w:cs="Arial"/>
                <w:b/>
                <w:bCs/>
                <w:sz w:val="24"/>
                <w:szCs w:val="24"/>
              </w:rPr>
              <w:t>How will I evaluate a successful outcome?</w:t>
            </w:r>
          </w:p>
        </w:tc>
      </w:tr>
      <w:tr w:rsidR="00360669" w14:paraId="72E86540" w14:textId="77777777" w:rsidTr="00D54D3D">
        <w:trPr>
          <w:trHeight w:val="2034"/>
        </w:trPr>
        <w:tc>
          <w:tcPr>
            <w:tcW w:w="1418" w:type="dxa"/>
          </w:tcPr>
          <w:p w14:paraId="409F665B" w14:textId="77777777" w:rsidR="00360669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RICS (Associate Member page)</w:t>
            </w:r>
          </w:p>
        </w:tc>
        <w:tc>
          <w:tcPr>
            <w:tcW w:w="1843" w:type="dxa"/>
          </w:tcPr>
          <w:p w14:paraId="3F67DD65" w14:textId="77777777" w:rsidR="00360669" w:rsidRDefault="00360669" w:rsidP="00BB212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N/A</w:t>
            </w:r>
          </w:p>
          <w:p w14:paraId="7588F9A8" w14:textId="77777777" w:rsidR="00D54D3D" w:rsidRPr="00D54D3D" w:rsidRDefault="00D54D3D" w:rsidP="00D54D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8A45FF" w14:textId="77777777" w:rsidR="00D54D3D" w:rsidRPr="00D54D3D" w:rsidRDefault="00D54D3D" w:rsidP="00D54D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6AC40F" w14:textId="77777777" w:rsidR="00D54D3D" w:rsidRPr="00D54D3D" w:rsidRDefault="00D54D3D" w:rsidP="00D54D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238E80" w14:textId="77777777" w:rsidR="00D54D3D" w:rsidRDefault="00D54D3D" w:rsidP="00D54D3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1DE03C7B" w14:textId="77777777" w:rsidR="00D54D3D" w:rsidRPr="00D54D3D" w:rsidRDefault="00D54D3D" w:rsidP="00D54D3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268B1F" w14:textId="3E7CF5BA" w:rsidR="00D54D3D" w:rsidRPr="00D54D3D" w:rsidRDefault="00D54D3D" w:rsidP="00D54D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7B40AD6" w14:textId="77777777" w:rsidR="00360669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N/A</w:t>
            </w:r>
          </w:p>
        </w:tc>
        <w:tc>
          <w:tcPr>
            <w:tcW w:w="4341" w:type="dxa"/>
          </w:tcPr>
          <w:p w14:paraId="0110A723" w14:textId="77777777" w:rsidR="00360669" w:rsidRDefault="00360669" w:rsidP="00BB212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N/A</w:t>
            </w:r>
          </w:p>
        </w:tc>
        <w:tc>
          <w:tcPr>
            <w:tcW w:w="2325" w:type="dxa"/>
          </w:tcPr>
          <w:p w14:paraId="76E892B3" w14:textId="5BC2DF9A" w:rsidR="00360669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Access to an RICS member to act as a counsellor </w:t>
            </w:r>
            <w:r>
              <w:rPr>
                <w:rFonts w:ascii="Arial" w:hAnsi="Arial" w:cs="Arial"/>
                <w:sz w:val="24"/>
                <w:szCs w:val="24"/>
              </w:rPr>
              <w:t>which is a</w:t>
            </w:r>
            <w:r>
              <w:rPr>
                <w:rFonts w:ascii="Arial" w:hAnsi="Arial" w:cs="Arial"/>
                <w:sz w:val="24"/>
                <w:szCs w:val="24"/>
              </w:rPr>
              <w:t xml:space="preserve"> condition of </w:t>
            </w:r>
            <w:r>
              <w:rPr>
                <w:rFonts w:ascii="Arial" w:hAnsi="Arial" w:cs="Arial"/>
                <w:sz w:val="24"/>
                <w:szCs w:val="24"/>
              </w:rPr>
              <w:t>application for professional membership</w:t>
            </w:r>
          </w:p>
          <w:p w14:paraId="3B03C447" w14:textId="77777777" w:rsidR="00D54D3D" w:rsidRDefault="00D54D3D" w:rsidP="00BB21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50C494" w14:textId="77777777" w:rsidR="00360669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3" w:type="dxa"/>
          </w:tcPr>
          <w:p w14:paraId="5C924831" w14:textId="77777777" w:rsidR="00360669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Successful registration as an Associate Member with the RICS</w:t>
            </w:r>
          </w:p>
        </w:tc>
      </w:tr>
      <w:tr w:rsidR="00360669" w14:paraId="4B8D19D9" w14:textId="77777777" w:rsidTr="00BB212E">
        <w:tc>
          <w:tcPr>
            <w:tcW w:w="1418" w:type="dxa"/>
          </w:tcPr>
          <w:p w14:paraId="58814634" w14:textId="15680941" w:rsidR="00360669" w:rsidRDefault="00360669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RICS (Associate Member page)</w:t>
            </w:r>
          </w:p>
        </w:tc>
        <w:tc>
          <w:tcPr>
            <w:tcW w:w="1843" w:type="dxa"/>
          </w:tcPr>
          <w:p w14:paraId="726F1FC4" w14:textId="1A8DACFD" w:rsidR="00D54D3D" w:rsidRDefault="006F393F" w:rsidP="00BB212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Undertake continuous professional development (CPD)</w:t>
            </w:r>
          </w:p>
        </w:tc>
        <w:tc>
          <w:tcPr>
            <w:tcW w:w="2268" w:type="dxa"/>
          </w:tcPr>
          <w:p w14:paraId="1A0840D6" w14:textId="77777777" w:rsidR="00360669" w:rsidRDefault="00323BB0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Keep up-to-date on topics which </w:t>
            </w:r>
            <w:r w:rsidR="003C0DC3">
              <w:rPr>
                <w:rFonts w:ascii="Arial" w:hAnsi="Arial" w:cs="Arial"/>
                <w:sz w:val="24"/>
                <w:szCs w:val="24"/>
              </w:rPr>
              <w:t>will enhance knowledge and competence as a quantity surveyor</w:t>
            </w:r>
          </w:p>
          <w:p w14:paraId="2C228B1B" w14:textId="5337AD82" w:rsidR="0045012C" w:rsidRDefault="0045012C" w:rsidP="00BB212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41" w:type="dxa"/>
          </w:tcPr>
          <w:p w14:paraId="443F49AC" w14:textId="02557CF7" w:rsidR="00360669" w:rsidRDefault="003C0DC3" w:rsidP="00BB212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Attend meetings, complete courses, </w:t>
            </w:r>
            <w:r w:rsidR="00953703">
              <w:rPr>
                <w:rFonts w:ascii="Arial" w:hAnsi="Arial" w:cs="Arial"/>
                <w:color w:val="000000" w:themeColor="text1"/>
                <w:sz w:val="24"/>
                <w:szCs w:val="24"/>
              </w:rPr>
              <w:t>read around the field of quantity surveying, complete academic courses</w:t>
            </w:r>
            <w:r w:rsidR="008D30DD">
              <w:rPr>
                <w:rFonts w:ascii="Arial" w:hAnsi="Arial" w:cs="Arial"/>
                <w:color w:val="000000" w:themeColor="text1"/>
                <w:sz w:val="24"/>
                <w:szCs w:val="24"/>
              </w:rPr>
              <w:t>. There is a requirement of 20 hours CPD per annum.</w:t>
            </w:r>
          </w:p>
        </w:tc>
        <w:tc>
          <w:tcPr>
            <w:tcW w:w="2325" w:type="dxa"/>
          </w:tcPr>
          <w:p w14:paraId="4AFA3489" w14:textId="257C7D18" w:rsidR="00360669" w:rsidRDefault="008D30DD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Attendance at meetings, access to literature</w:t>
            </w:r>
            <w:r w:rsidR="00E31747">
              <w:rPr>
                <w:rFonts w:ascii="Arial" w:hAnsi="Arial" w:cs="Arial"/>
                <w:sz w:val="24"/>
                <w:szCs w:val="24"/>
              </w:rPr>
              <w:t>, time for study</w:t>
            </w:r>
          </w:p>
        </w:tc>
        <w:tc>
          <w:tcPr>
            <w:tcW w:w="2973" w:type="dxa"/>
          </w:tcPr>
          <w:p w14:paraId="7BBE3891" w14:textId="0C03E03A" w:rsidR="00360669" w:rsidRDefault="00E31747" w:rsidP="00BB21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Successful registration as an Associate Member with the RICS</w:t>
            </w:r>
          </w:p>
        </w:tc>
      </w:tr>
    </w:tbl>
    <w:p w14:paraId="5940CE42" w14:textId="74F99C3D" w:rsidR="00360669" w:rsidRDefault="00360669" w:rsidP="00AD615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  <w:sectPr w:rsidR="00360669" w:rsidSect="003F37B1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3572911D" w14:textId="77777777" w:rsidR="00360669" w:rsidRDefault="00360669" w:rsidP="00AD615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75E5266" w14:textId="13D99551" w:rsidR="00A97C86" w:rsidRPr="008F5141" w:rsidRDefault="008D6C97" w:rsidP="008F514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F5141">
        <w:rPr>
          <w:rFonts w:ascii="Arial" w:hAnsi="Arial" w:cs="Arial"/>
          <w:sz w:val="24"/>
          <w:szCs w:val="24"/>
          <w:u w:val="single"/>
        </w:rPr>
        <w:t>Referenc</w:t>
      </w:r>
      <w:r w:rsidR="00527B70" w:rsidRPr="008F5141">
        <w:rPr>
          <w:rFonts w:ascii="Arial" w:hAnsi="Arial" w:cs="Arial"/>
          <w:sz w:val="24"/>
          <w:szCs w:val="24"/>
          <w:u w:val="single"/>
        </w:rPr>
        <w:t>es:</w:t>
      </w:r>
    </w:p>
    <w:p w14:paraId="2B5DBC45" w14:textId="5C2AB555" w:rsidR="00527B70" w:rsidRDefault="00337CD8" w:rsidP="00B737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Green</w:t>
      </w:r>
      <w:r w:rsidR="00F86FDD" w:rsidRPr="004E066E">
        <w:rPr>
          <w:rFonts w:ascii="Arial" w:hAnsi="Arial" w:cs="Arial"/>
          <w:sz w:val="24"/>
          <w:szCs w:val="24"/>
        </w:rPr>
        <w:t>, B.</w:t>
      </w:r>
      <w:r w:rsidR="00CA220E" w:rsidRPr="004E066E">
        <w:rPr>
          <w:rFonts w:ascii="Arial" w:hAnsi="Arial" w:cs="Arial"/>
          <w:sz w:val="24"/>
          <w:szCs w:val="24"/>
        </w:rPr>
        <w:t xml:space="preserve"> (2015) </w:t>
      </w:r>
      <w:r w:rsidR="008377AC" w:rsidRPr="004E066E">
        <w:rPr>
          <w:rFonts w:ascii="Arial" w:hAnsi="Arial" w:cs="Arial"/>
          <w:i/>
          <w:iCs/>
          <w:sz w:val="24"/>
          <w:szCs w:val="24"/>
        </w:rPr>
        <w:t>Understanding the Value of Professionals and Professional Bodies.</w:t>
      </w:r>
      <w:r w:rsidR="00B86A77" w:rsidRPr="004E066E">
        <w:rPr>
          <w:rFonts w:ascii="Arial" w:hAnsi="Arial" w:cs="Arial"/>
          <w:i/>
          <w:iCs/>
          <w:sz w:val="24"/>
          <w:szCs w:val="24"/>
        </w:rPr>
        <w:t xml:space="preserve"> </w:t>
      </w:r>
      <w:r w:rsidR="00AF4F06" w:rsidRPr="004E066E">
        <w:rPr>
          <w:rFonts w:ascii="Arial" w:hAnsi="Arial" w:cs="Arial"/>
          <w:sz w:val="24"/>
          <w:szCs w:val="24"/>
        </w:rPr>
        <w:t>Bracknell: the Chartered Institute of Building</w:t>
      </w:r>
      <w:r w:rsidR="0086316B" w:rsidRPr="004E066E">
        <w:rPr>
          <w:rFonts w:ascii="Arial" w:hAnsi="Arial" w:cs="Arial"/>
          <w:sz w:val="24"/>
          <w:szCs w:val="24"/>
        </w:rPr>
        <w:t xml:space="preserve"> (CIOB)</w:t>
      </w:r>
      <w:r w:rsidR="006166E1">
        <w:rPr>
          <w:rFonts w:ascii="Arial" w:hAnsi="Arial" w:cs="Arial"/>
          <w:sz w:val="24"/>
          <w:szCs w:val="24"/>
        </w:rPr>
        <w:t xml:space="preserve"> [Available at: </w:t>
      </w:r>
    </w:p>
    <w:p w14:paraId="6EB17456" w14:textId="0A65CC3D" w:rsidR="002478FC" w:rsidRPr="002D5AE8" w:rsidRDefault="00E758E9" w:rsidP="002478F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1" w:history="1">
        <w:r w:rsidRPr="002D5AE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file</w:t>
        </w:r>
        <w:r w:rsidRPr="002D5AE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:</w:t>
        </w:r>
        <w:r w:rsidRPr="002D5AE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///C:/Users/evand/AppData/Local/Temp/CIOB-research-Professions-Report-3.pdf</w:t>
        </w:r>
      </w:hyperlink>
      <w:r w:rsidRPr="002D5AE8">
        <w:rPr>
          <w:rFonts w:ascii="Arial" w:hAnsi="Arial" w:cs="Arial"/>
          <w:color w:val="000000" w:themeColor="text1"/>
          <w:sz w:val="24"/>
          <w:szCs w:val="24"/>
        </w:rPr>
        <w:t>)]</w:t>
      </w:r>
      <w:r w:rsidR="002D5AE8" w:rsidRPr="002D5AE8">
        <w:rPr>
          <w:rFonts w:ascii="Arial" w:hAnsi="Arial" w:cs="Arial"/>
          <w:color w:val="000000" w:themeColor="text1"/>
          <w:sz w:val="24"/>
          <w:szCs w:val="24"/>
        </w:rPr>
        <w:t xml:space="preserve"> (accessed 07/01/22)</w:t>
      </w:r>
    </w:p>
    <w:p w14:paraId="11D59EAF" w14:textId="77777777" w:rsidR="00E758E9" w:rsidRDefault="00E758E9" w:rsidP="002478F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9315AC" w14:textId="3202DA73" w:rsidR="00E96199" w:rsidRPr="004E066E" w:rsidRDefault="00EF2D7C" w:rsidP="00E9619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E066E">
        <w:rPr>
          <w:rFonts w:ascii="Arial" w:hAnsi="Arial" w:cs="Arial"/>
          <w:sz w:val="24"/>
          <w:szCs w:val="24"/>
        </w:rPr>
        <w:t>Fairbairn, S. (</w:t>
      </w:r>
      <w:r w:rsidR="00447008" w:rsidRPr="004E066E">
        <w:rPr>
          <w:rFonts w:ascii="Arial" w:hAnsi="Arial" w:cs="Arial"/>
          <w:sz w:val="24"/>
          <w:szCs w:val="24"/>
        </w:rPr>
        <w:t xml:space="preserve">2020) </w:t>
      </w:r>
      <w:r w:rsidR="00447008" w:rsidRPr="004E066E">
        <w:rPr>
          <w:rFonts w:ascii="Arial" w:hAnsi="Arial" w:cs="Arial"/>
          <w:i/>
          <w:iCs/>
          <w:sz w:val="24"/>
          <w:szCs w:val="24"/>
        </w:rPr>
        <w:t>Client Pe</w:t>
      </w:r>
      <w:r w:rsidR="0043258A" w:rsidRPr="004E066E">
        <w:rPr>
          <w:rFonts w:ascii="Arial" w:hAnsi="Arial" w:cs="Arial"/>
          <w:i/>
          <w:iCs/>
          <w:sz w:val="24"/>
          <w:szCs w:val="24"/>
        </w:rPr>
        <w:t>rspective: What</w:t>
      </w:r>
      <w:r w:rsidR="00447008" w:rsidRPr="004E066E">
        <w:rPr>
          <w:rFonts w:ascii="Arial" w:hAnsi="Arial" w:cs="Arial"/>
          <w:i/>
          <w:iCs/>
          <w:sz w:val="24"/>
          <w:szCs w:val="24"/>
        </w:rPr>
        <w:t xml:space="preserve"> Makes a Good Quantity Surveyor.</w:t>
      </w:r>
      <w:r w:rsidR="00447008" w:rsidRPr="004E066E">
        <w:rPr>
          <w:rFonts w:ascii="Arial" w:hAnsi="Arial" w:cs="Arial"/>
          <w:sz w:val="24"/>
          <w:szCs w:val="24"/>
        </w:rPr>
        <w:t xml:space="preserve"> </w:t>
      </w:r>
      <w:r w:rsidR="0086316B" w:rsidRPr="004E066E">
        <w:rPr>
          <w:rFonts w:ascii="Arial" w:hAnsi="Arial" w:cs="Arial"/>
          <w:sz w:val="24"/>
          <w:szCs w:val="24"/>
        </w:rPr>
        <w:t>London: Royal Institute of Chartered Surveyors (RICS)</w:t>
      </w:r>
      <w:r w:rsidR="00B73755" w:rsidRPr="004E066E">
        <w:rPr>
          <w:rFonts w:ascii="Arial" w:hAnsi="Arial" w:cs="Arial"/>
          <w:sz w:val="24"/>
          <w:szCs w:val="24"/>
        </w:rPr>
        <w:t xml:space="preserve"> [Available at: </w:t>
      </w:r>
      <w:hyperlink r:id="rId12" w:history="1">
        <w:r w:rsidR="00B73755" w:rsidRPr="004E066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https://www.rics.org/uk/news-insight/latest-news/news-opinion/client-perspective-what-makes-a-good-quantity-surveyor/</w:t>
        </w:r>
      </w:hyperlink>
      <w:r w:rsidR="00B73755" w:rsidRPr="004E066E">
        <w:rPr>
          <w:rFonts w:ascii="Arial" w:hAnsi="Arial" w:cs="Arial"/>
          <w:color w:val="000000" w:themeColor="text1"/>
          <w:sz w:val="24"/>
          <w:szCs w:val="24"/>
        </w:rPr>
        <w:t>]</w:t>
      </w:r>
      <w:r w:rsidR="002D5AE8">
        <w:rPr>
          <w:rFonts w:ascii="Arial" w:hAnsi="Arial" w:cs="Arial"/>
          <w:color w:val="000000" w:themeColor="text1"/>
          <w:sz w:val="24"/>
          <w:szCs w:val="24"/>
        </w:rPr>
        <w:t xml:space="preserve"> (accessed 08/01/22)</w:t>
      </w:r>
    </w:p>
    <w:p w14:paraId="247A396A" w14:textId="53011171" w:rsidR="0045194C" w:rsidRPr="004E066E" w:rsidRDefault="00E96199" w:rsidP="00360669">
      <w:pPr>
        <w:spacing w:before="100" w:beforeAutospacing="1" w:after="100" w:afterAutospacing="1"/>
        <w:rPr>
          <w:rFonts w:ascii="Arial" w:hAnsi="Arial" w:cs="Arial"/>
          <w:color w:val="000000" w:themeColor="text1"/>
          <w:sz w:val="24"/>
          <w:szCs w:val="24"/>
        </w:rPr>
      </w:pPr>
      <w:r w:rsidRPr="004E066E">
        <w:rPr>
          <w:rFonts w:ascii="Arial" w:hAnsi="Arial" w:cs="Arial"/>
          <w:color w:val="000000" w:themeColor="text1"/>
          <w:sz w:val="24"/>
          <w:szCs w:val="24"/>
        </w:rPr>
        <w:t xml:space="preserve">Higgins, </w:t>
      </w:r>
      <w:r w:rsidR="008902DC" w:rsidRPr="004E066E">
        <w:rPr>
          <w:rFonts w:ascii="Arial" w:hAnsi="Arial" w:cs="Arial"/>
          <w:color w:val="000000" w:themeColor="text1"/>
          <w:sz w:val="24"/>
          <w:szCs w:val="24"/>
        </w:rPr>
        <w:t>A. (2021)</w:t>
      </w:r>
      <w:r w:rsidR="008902DC" w:rsidRPr="004E066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Property Blo</w:t>
      </w:r>
      <w:r w:rsidR="00E41715" w:rsidRPr="004E066E">
        <w:rPr>
          <w:rFonts w:ascii="Arial" w:hAnsi="Arial" w:cs="Arial"/>
          <w:i/>
          <w:iCs/>
          <w:color w:val="000000" w:themeColor="text1"/>
          <w:sz w:val="24"/>
          <w:szCs w:val="24"/>
        </w:rPr>
        <w:t>g.</w:t>
      </w:r>
      <w:r w:rsidR="0045194C" w:rsidRPr="004E066E">
        <w:rPr>
          <w:rFonts w:ascii="Arial" w:hAnsi="Arial" w:cs="Arial"/>
          <w:color w:val="000000" w:themeColor="text1"/>
          <w:sz w:val="24"/>
          <w:szCs w:val="24"/>
        </w:rPr>
        <w:t xml:space="preserve"> Boden</w:t>
      </w:r>
      <w:r w:rsidR="00E41715" w:rsidRPr="004E066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E41715" w:rsidRPr="004E066E">
        <w:rPr>
          <w:rFonts w:ascii="Arial" w:hAnsi="Arial" w:cs="Arial"/>
          <w:color w:val="000000" w:themeColor="text1"/>
          <w:sz w:val="24"/>
          <w:szCs w:val="24"/>
        </w:rPr>
        <w:t xml:space="preserve">[Available at: </w:t>
      </w:r>
      <w:hyperlink r:id="rId13" w:history="1">
        <w:r w:rsidR="00FC32F6" w:rsidRPr="004E066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https://boden-group.co.uk/property-blog/to-5-skills-you-need-to-become-a-quantity-surveyor/</w:t>
        </w:r>
      </w:hyperlink>
      <w:r w:rsidR="0045194C" w:rsidRPr="004E066E">
        <w:rPr>
          <w:rFonts w:ascii="Arial" w:hAnsi="Arial" w:cs="Arial"/>
          <w:color w:val="000000" w:themeColor="text1"/>
          <w:sz w:val="24"/>
          <w:szCs w:val="24"/>
        </w:rPr>
        <w:t>]</w:t>
      </w:r>
      <w:r w:rsidR="00E3639C">
        <w:rPr>
          <w:rFonts w:ascii="Arial" w:hAnsi="Arial" w:cs="Arial"/>
          <w:color w:val="000000" w:themeColor="text1"/>
          <w:sz w:val="24"/>
          <w:szCs w:val="24"/>
        </w:rPr>
        <w:t xml:space="preserve"> (accessed </w:t>
      </w:r>
      <w:r w:rsidR="006166E1">
        <w:rPr>
          <w:rFonts w:ascii="Arial" w:hAnsi="Arial" w:cs="Arial"/>
          <w:color w:val="000000" w:themeColor="text1"/>
          <w:sz w:val="24"/>
          <w:szCs w:val="24"/>
        </w:rPr>
        <w:t>0</w:t>
      </w:r>
      <w:r w:rsidR="002D5AE8">
        <w:rPr>
          <w:rFonts w:ascii="Arial" w:hAnsi="Arial" w:cs="Arial"/>
          <w:color w:val="000000" w:themeColor="text1"/>
          <w:sz w:val="24"/>
          <w:szCs w:val="24"/>
        </w:rPr>
        <w:t>9</w:t>
      </w:r>
      <w:r w:rsidR="006166E1">
        <w:rPr>
          <w:rFonts w:ascii="Arial" w:hAnsi="Arial" w:cs="Arial"/>
          <w:color w:val="000000" w:themeColor="text1"/>
          <w:sz w:val="24"/>
          <w:szCs w:val="24"/>
        </w:rPr>
        <w:t>/01/22)</w:t>
      </w:r>
    </w:p>
    <w:p w14:paraId="77031BDF" w14:textId="35C1034D" w:rsidR="00D7551C" w:rsidRDefault="006247B0" w:rsidP="00D7551C">
      <w:pPr>
        <w:rPr>
          <w:rFonts w:ascii="Arial" w:hAnsi="Arial" w:cs="Arial"/>
          <w:color w:val="000000" w:themeColor="text1"/>
          <w:sz w:val="24"/>
          <w:szCs w:val="24"/>
        </w:rPr>
      </w:pPr>
      <w:r w:rsidRPr="004E066E">
        <w:rPr>
          <w:rFonts w:ascii="Arial" w:hAnsi="Arial" w:cs="Arial"/>
          <w:color w:val="000000" w:themeColor="text1"/>
          <w:sz w:val="24"/>
          <w:szCs w:val="24"/>
        </w:rPr>
        <w:t>RICS</w:t>
      </w:r>
      <w:r w:rsidR="00B83D77" w:rsidRPr="004E066E">
        <w:rPr>
          <w:rFonts w:ascii="Arial" w:hAnsi="Arial" w:cs="Arial"/>
          <w:color w:val="000000" w:themeColor="text1"/>
          <w:sz w:val="24"/>
          <w:szCs w:val="24"/>
        </w:rPr>
        <w:t xml:space="preserve"> (2021) </w:t>
      </w:r>
      <w:r w:rsidR="00FC32F6" w:rsidRPr="004E066E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Join RICS. </w:t>
      </w:r>
      <w:r w:rsidR="00FC32F6" w:rsidRPr="004E066E">
        <w:rPr>
          <w:rFonts w:ascii="Arial" w:hAnsi="Arial" w:cs="Arial"/>
          <w:color w:val="000000" w:themeColor="text1"/>
          <w:sz w:val="24"/>
          <w:szCs w:val="24"/>
        </w:rPr>
        <w:t xml:space="preserve">[Available at: </w:t>
      </w:r>
      <w:hyperlink r:id="rId14" w:history="1">
        <w:r w:rsidR="00A62797" w:rsidRPr="004E066E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https://www.rics.org/uk/surveying-profession/join-rics/</w:t>
        </w:r>
      </w:hyperlink>
      <w:r w:rsidR="00A62797" w:rsidRPr="004E066E">
        <w:rPr>
          <w:rFonts w:ascii="Arial" w:hAnsi="Arial" w:cs="Arial"/>
          <w:color w:val="000000" w:themeColor="text1"/>
          <w:sz w:val="24"/>
          <w:szCs w:val="24"/>
        </w:rPr>
        <w:t>]</w:t>
      </w:r>
      <w:r w:rsidR="009F448B">
        <w:rPr>
          <w:rFonts w:ascii="Arial" w:hAnsi="Arial" w:cs="Arial"/>
          <w:color w:val="000000" w:themeColor="text1"/>
          <w:sz w:val="24"/>
          <w:szCs w:val="24"/>
        </w:rPr>
        <w:t xml:space="preserve"> (accessed </w:t>
      </w:r>
      <w:r w:rsidR="00C733B8">
        <w:rPr>
          <w:rFonts w:ascii="Arial" w:hAnsi="Arial" w:cs="Arial"/>
          <w:color w:val="000000" w:themeColor="text1"/>
          <w:sz w:val="24"/>
          <w:szCs w:val="24"/>
        </w:rPr>
        <w:t>0</w:t>
      </w:r>
      <w:r w:rsidR="002D5AE8">
        <w:rPr>
          <w:rFonts w:ascii="Arial" w:hAnsi="Arial" w:cs="Arial"/>
          <w:color w:val="000000" w:themeColor="text1"/>
          <w:sz w:val="24"/>
          <w:szCs w:val="24"/>
        </w:rPr>
        <w:t>8</w:t>
      </w:r>
      <w:r w:rsidR="00C733B8">
        <w:rPr>
          <w:rFonts w:ascii="Arial" w:hAnsi="Arial" w:cs="Arial"/>
          <w:color w:val="000000" w:themeColor="text1"/>
          <w:sz w:val="24"/>
          <w:szCs w:val="24"/>
        </w:rPr>
        <w:t>/01/22)</w:t>
      </w:r>
    </w:p>
    <w:p w14:paraId="4A20DF64" w14:textId="7C562526" w:rsidR="001B0487" w:rsidRPr="00C733B8" w:rsidRDefault="001B0487" w:rsidP="00D7551C">
      <w:pPr>
        <w:rPr>
          <w:rFonts w:ascii="Arial" w:hAnsi="Arial" w:cs="Arial"/>
          <w:color w:val="000000" w:themeColor="text1"/>
          <w:sz w:val="24"/>
          <w:szCs w:val="24"/>
        </w:rPr>
      </w:pPr>
      <w:r w:rsidRPr="00C733B8">
        <w:rPr>
          <w:rFonts w:ascii="Arial" w:hAnsi="Arial" w:cs="Arial"/>
          <w:color w:val="000000" w:themeColor="text1"/>
          <w:sz w:val="24"/>
          <w:szCs w:val="24"/>
        </w:rPr>
        <w:t xml:space="preserve">RICS (2021) </w:t>
      </w:r>
      <w:r w:rsidR="00527590" w:rsidRPr="00C733B8">
        <w:rPr>
          <w:rFonts w:ascii="Arial" w:hAnsi="Arial" w:cs="Arial"/>
          <w:i/>
          <w:iCs/>
          <w:color w:val="000000" w:themeColor="text1"/>
          <w:sz w:val="24"/>
          <w:szCs w:val="24"/>
        </w:rPr>
        <w:t>Associate Members</w:t>
      </w:r>
      <w:r w:rsidR="00527590" w:rsidRPr="00C733B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C733B8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RICS. </w:t>
      </w:r>
      <w:r w:rsidRPr="00C733B8">
        <w:rPr>
          <w:rFonts w:ascii="Arial" w:hAnsi="Arial" w:cs="Arial"/>
          <w:color w:val="000000" w:themeColor="text1"/>
          <w:sz w:val="24"/>
          <w:szCs w:val="24"/>
        </w:rPr>
        <w:t>[Availab</w:t>
      </w:r>
      <w:r w:rsidR="00C733B8" w:rsidRPr="00C733B8">
        <w:rPr>
          <w:rFonts w:ascii="Arial" w:hAnsi="Arial" w:cs="Arial"/>
          <w:color w:val="000000" w:themeColor="text1"/>
          <w:sz w:val="24"/>
          <w:szCs w:val="24"/>
        </w:rPr>
        <w:t xml:space="preserve">le at: </w:t>
      </w:r>
      <w:hyperlink r:id="rId15" w:history="1">
        <w:r w:rsidR="00527590" w:rsidRPr="00C733B8">
          <w:rPr>
            <w:rStyle w:val="Hyperlink"/>
            <w:rFonts w:ascii="Arial" w:hAnsi="Arial" w:cs="Arial"/>
            <w:color w:val="000000" w:themeColor="text1"/>
            <w:sz w:val="24"/>
            <w:szCs w:val="24"/>
          </w:rPr>
          <w:t>https://www.rics.org/uk/surveying-profession/join-rics/associate-member-assocrics/</w:t>
        </w:r>
      </w:hyperlink>
      <w:r w:rsidR="00C733B8" w:rsidRPr="00C733B8">
        <w:rPr>
          <w:rFonts w:ascii="Arial" w:hAnsi="Arial" w:cs="Arial"/>
          <w:color w:val="000000" w:themeColor="text1"/>
          <w:sz w:val="24"/>
          <w:szCs w:val="24"/>
        </w:rPr>
        <w:t>] (access</w:t>
      </w:r>
      <w:r w:rsidR="002D5AE8">
        <w:rPr>
          <w:rFonts w:ascii="Arial" w:hAnsi="Arial" w:cs="Arial"/>
          <w:color w:val="000000" w:themeColor="text1"/>
          <w:sz w:val="24"/>
          <w:szCs w:val="24"/>
        </w:rPr>
        <w:t>ed</w:t>
      </w:r>
      <w:r w:rsidR="00C733B8" w:rsidRPr="00C733B8">
        <w:rPr>
          <w:rFonts w:ascii="Arial" w:hAnsi="Arial" w:cs="Arial"/>
          <w:color w:val="000000" w:themeColor="text1"/>
          <w:sz w:val="24"/>
          <w:szCs w:val="24"/>
        </w:rPr>
        <w:t xml:space="preserve"> 0</w:t>
      </w:r>
      <w:r w:rsidR="002D5AE8">
        <w:rPr>
          <w:rFonts w:ascii="Arial" w:hAnsi="Arial" w:cs="Arial"/>
          <w:color w:val="000000" w:themeColor="text1"/>
          <w:sz w:val="24"/>
          <w:szCs w:val="24"/>
        </w:rPr>
        <w:t>8</w:t>
      </w:r>
      <w:r w:rsidR="00C733B8" w:rsidRPr="00C733B8">
        <w:rPr>
          <w:rFonts w:ascii="Arial" w:hAnsi="Arial" w:cs="Arial"/>
          <w:color w:val="000000" w:themeColor="text1"/>
          <w:sz w:val="24"/>
          <w:szCs w:val="24"/>
        </w:rPr>
        <w:t>/01/22)</w:t>
      </w:r>
    </w:p>
    <w:p w14:paraId="4E503925" w14:textId="2029C52E" w:rsidR="009B27A9" w:rsidRPr="009B27A9" w:rsidRDefault="009B27A9" w:rsidP="00E9619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B27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sectPr w:rsidR="009B27A9" w:rsidRPr="009B27A9" w:rsidSect="003F37B1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AD33F" w14:textId="77777777" w:rsidR="007235E5" w:rsidRDefault="007235E5">
      <w:pPr>
        <w:spacing w:after="0" w:line="240" w:lineRule="auto"/>
      </w:pPr>
      <w:r>
        <w:separator/>
      </w:r>
    </w:p>
  </w:endnote>
  <w:endnote w:type="continuationSeparator" w:id="0">
    <w:p w14:paraId="55D25721" w14:textId="77777777" w:rsidR="007235E5" w:rsidRDefault="00723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59344" w14:textId="1888725C" w:rsidR="007D316C" w:rsidRDefault="007D316C">
    <w:pPr>
      <w:pStyle w:val="Footer"/>
      <w:jc w:val="center"/>
    </w:pPr>
  </w:p>
  <w:p w14:paraId="278F47C5" w14:textId="77777777" w:rsidR="007D316C" w:rsidRDefault="007D31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39615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EFA4AB" w14:textId="193D7272" w:rsidR="00E95FB0" w:rsidRDefault="00E95F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E2CAD4" w14:textId="77777777" w:rsidR="00075AB1" w:rsidRDefault="00075A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D38DA" w14:textId="77777777" w:rsidR="007235E5" w:rsidRDefault="007235E5">
      <w:pPr>
        <w:spacing w:after="0" w:line="240" w:lineRule="auto"/>
      </w:pPr>
      <w:r>
        <w:separator/>
      </w:r>
    </w:p>
  </w:footnote>
  <w:footnote w:type="continuationSeparator" w:id="0">
    <w:p w14:paraId="6E86E1E4" w14:textId="77777777" w:rsidR="007235E5" w:rsidRDefault="00723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14359" w14:textId="77777777" w:rsidR="008846FD" w:rsidRDefault="007B76E2">
    <w:pPr>
      <w:pStyle w:val="Header"/>
      <w:rPr>
        <w:lang w:val="en-US"/>
      </w:rPr>
    </w:pPr>
    <w:r>
      <w:rPr>
        <w:lang w:val="en-US"/>
      </w:rPr>
      <w:t>Evan Davies</w:t>
    </w:r>
  </w:p>
  <w:p w14:paraId="3E81683A" w14:textId="77777777" w:rsidR="008846FD" w:rsidRDefault="007B76E2">
    <w:pPr>
      <w:pStyle w:val="Header"/>
      <w:rPr>
        <w:lang w:val="en-US"/>
      </w:rPr>
    </w:pPr>
    <w:r>
      <w:rPr>
        <w:lang w:val="en-US"/>
      </w:rPr>
      <w:t>2102939</w:t>
    </w:r>
  </w:p>
  <w:p w14:paraId="05884A12" w14:textId="77777777" w:rsidR="008846FD" w:rsidRPr="008846FD" w:rsidRDefault="007235E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D35EB"/>
    <w:multiLevelType w:val="hybridMultilevel"/>
    <w:tmpl w:val="70DE5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AE5E17"/>
    <w:multiLevelType w:val="hybridMultilevel"/>
    <w:tmpl w:val="3FD2C62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1C300C"/>
    <w:multiLevelType w:val="hybridMultilevel"/>
    <w:tmpl w:val="9F2A9C3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BF12FF"/>
    <w:multiLevelType w:val="hybridMultilevel"/>
    <w:tmpl w:val="B1021B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F24E7C"/>
    <w:multiLevelType w:val="hybridMultilevel"/>
    <w:tmpl w:val="BE741A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9A6FD3"/>
    <w:multiLevelType w:val="hybridMultilevel"/>
    <w:tmpl w:val="9B58EA4C"/>
    <w:lvl w:ilvl="0" w:tplc="AF20F72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802756"/>
    <w:multiLevelType w:val="hybridMultilevel"/>
    <w:tmpl w:val="A82AE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D35D21"/>
    <w:multiLevelType w:val="multilevel"/>
    <w:tmpl w:val="EF3C7D8E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446F160B"/>
    <w:multiLevelType w:val="hybridMultilevel"/>
    <w:tmpl w:val="B79A167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38708F"/>
    <w:multiLevelType w:val="hybridMultilevel"/>
    <w:tmpl w:val="42867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F4256E"/>
    <w:multiLevelType w:val="hybridMultilevel"/>
    <w:tmpl w:val="1090B5D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804A29"/>
    <w:multiLevelType w:val="hybridMultilevel"/>
    <w:tmpl w:val="8DCE8C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A4B6BF3"/>
    <w:multiLevelType w:val="hybridMultilevel"/>
    <w:tmpl w:val="7AE2B64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FE6327"/>
    <w:multiLevelType w:val="hybridMultilevel"/>
    <w:tmpl w:val="1E32E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281F26"/>
    <w:multiLevelType w:val="hybridMultilevel"/>
    <w:tmpl w:val="BA32BE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5A0C02"/>
    <w:multiLevelType w:val="hybridMultilevel"/>
    <w:tmpl w:val="ACC0DCA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9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10"/>
  </w:num>
  <w:num w:numId="10">
    <w:abstractNumId w:val="12"/>
  </w:num>
  <w:num w:numId="11">
    <w:abstractNumId w:val="15"/>
  </w:num>
  <w:num w:numId="12">
    <w:abstractNumId w:val="6"/>
  </w:num>
  <w:num w:numId="13">
    <w:abstractNumId w:val="13"/>
  </w:num>
  <w:num w:numId="14">
    <w:abstractNumId w:val="11"/>
  </w:num>
  <w:num w:numId="15">
    <w:abstractNumId w:val="2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01"/>
    <w:rsid w:val="0000612C"/>
    <w:rsid w:val="00011B5B"/>
    <w:rsid w:val="0001503C"/>
    <w:rsid w:val="00015EF0"/>
    <w:rsid w:val="00016A16"/>
    <w:rsid w:val="00016D2C"/>
    <w:rsid w:val="00022A7F"/>
    <w:rsid w:val="000236D7"/>
    <w:rsid w:val="00024931"/>
    <w:rsid w:val="00032DA1"/>
    <w:rsid w:val="000342FD"/>
    <w:rsid w:val="000356FF"/>
    <w:rsid w:val="0003629C"/>
    <w:rsid w:val="00037F18"/>
    <w:rsid w:val="00040AC5"/>
    <w:rsid w:val="00040C1D"/>
    <w:rsid w:val="00055368"/>
    <w:rsid w:val="00063AD5"/>
    <w:rsid w:val="00067746"/>
    <w:rsid w:val="00070662"/>
    <w:rsid w:val="00075AB1"/>
    <w:rsid w:val="000770A8"/>
    <w:rsid w:val="00084BF2"/>
    <w:rsid w:val="000905D6"/>
    <w:rsid w:val="00091C91"/>
    <w:rsid w:val="00093E94"/>
    <w:rsid w:val="0009534D"/>
    <w:rsid w:val="00095618"/>
    <w:rsid w:val="000972FC"/>
    <w:rsid w:val="000A0D7F"/>
    <w:rsid w:val="000A3839"/>
    <w:rsid w:val="000A420E"/>
    <w:rsid w:val="000A6E34"/>
    <w:rsid w:val="000A7689"/>
    <w:rsid w:val="000B19BF"/>
    <w:rsid w:val="000B6B9F"/>
    <w:rsid w:val="000B731F"/>
    <w:rsid w:val="000C142F"/>
    <w:rsid w:val="000C2BB0"/>
    <w:rsid w:val="000C56DD"/>
    <w:rsid w:val="000C65BB"/>
    <w:rsid w:val="000D02AF"/>
    <w:rsid w:val="000D030F"/>
    <w:rsid w:val="000D0C84"/>
    <w:rsid w:val="000E0C21"/>
    <w:rsid w:val="000E1D8D"/>
    <w:rsid w:val="000E3E2F"/>
    <w:rsid w:val="000E402C"/>
    <w:rsid w:val="000E48CD"/>
    <w:rsid w:val="000E6B1B"/>
    <w:rsid w:val="000E6F43"/>
    <w:rsid w:val="000F13D5"/>
    <w:rsid w:val="001000C4"/>
    <w:rsid w:val="00101AF8"/>
    <w:rsid w:val="00105677"/>
    <w:rsid w:val="001058D9"/>
    <w:rsid w:val="00105D7F"/>
    <w:rsid w:val="001065AF"/>
    <w:rsid w:val="001073A2"/>
    <w:rsid w:val="00107BE9"/>
    <w:rsid w:val="00111FDE"/>
    <w:rsid w:val="00112E4B"/>
    <w:rsid w:val="00115FD5"/>
    <w:rsid w:val="001223F6"/>
    <w:rsid w:val="00124130"/>
    <w:rsid w:val="0013625B"/>
    <w:rsid w:val="0013752F"/>
    <w:rsid w:val="0014088A"/>
    <w:rsid w:val="0014095F"/>
    <w:rsid w:val="0014376B"/>
    <w:rsid w:val="001445F7"/>
    <w:rsid w:val="00146AC1"/>
    <w:rsid w:val="00151CA4"/>
    <w:rsid w:val="00152EA8"/>
    <w:rsid w:val="00163258"/>
    <w:rsid w:val="00174C86"/>
    <w:rsid w:val="00181E51"/>
    <w:rsid w:val="00182207"/>
    <w:rsid w:val="00182EDD"/>
    <w:rsid w:val="001865CB"/>
    <w:rsid w:val="00190C00"/>
    <w:rsid w:val="0019334C"/>
    <w:rsid w:val="00195991"/>
    <w:rsid w:val="001A03EF"/>
    <w:rsid w:val="001A2BD8"/>
    <w:rsid w:val="001A4C05"/>
    <w:rsid w:val="001B0487"/>
    <w:rsid w:val="001B289F"/>
    <w:rsid w:val="001B5209"/>
    <w:rsid w:val="001B55B8"/>
    <w:rsid w:val="001B7D6C"/>
    <w:rsid w:val="001C2E86"/>
    <w:rsid w:val="001C32B2"/>
    <w:rsid w:val="001C42EF"/>
    <w:rsid w:val="001D2A8F"/>
    <w:rsid w:val="001D5344"/>
    <w:rsid w:val="001D67C2"/>
    <w:rsid w:val="001D7C11"/>
    <w:rsid w:val="001E0A38"/>
    <w:rsid w:val="001E4A7D"/>
    <w:rsid w:val="001F2CD9"/>
    <w:rsid w:val="001F37B0"/>
    <w:rsid w:val="001F6A57"/>
    <w:rsid w:val="002006C5"/>
    <w:rsid w:val="00214B3F"/>
    <w:rsid w:val="00216A5F"/>
    <w:rsid w:val="00217F6E"/>
    <w:rsid w:val="00221066"/>
    <w:rsid w:val="00224225"/>
    <w:rsid w:val="002243E2"/>
    <w:rsid w:val="00224DA6"/>
    <w:rsid w:val="00231C3E"/>
    <w:rsid w:val="00232513"/>
    <w:rsid w:val="00233D6C"/>
    <w:rsid w:val="00236CD1"/>
    <w:rsid w:val="002400A2"/>
    <w:rsid w:val="00240161"/>
    <w:rsid w:val="00242B26"/>
    <w:rsid w:val="00244E5E"/>
    <w:rsid w:val="0024577F"/>
    <w:rsid w:val="002478FC"/>
    <w:rsid w:val="00251EFB"/>
    <w:rsid w:val="00252F3E"/>
    <w:rsid w:val="0025711B"/>
    <w:rsid w:val="00262251"/>
    <w:rsid w:val="00262F77"/>
    <w:rsid w:val="00263388"/>
    <w:rsid w:val="00270ADF"/>
    <w:rsid w:val="002726F9"/>
    <w:rsid w:val="0027458A"/>
    <w:rsid w:val="00274CC4"/>
    <w:rsid w:val="00282F07"/>
    <w:rsid w:val="00292588"/>
    <w:rsid w:val="00292BFA"/>
    <w:rsid w:val="0029542D"/>
    <w:rsid w:val="002B5A0E"/>
    <w:rsid w:val="002B7917"/>
    <w:rsid w:val="002C0F85"/>
    <w:rsid w:val="002C47A1"/>
    <w:rsid w:val="002C52AC"/>
    <w:rsid w:val="002D326D"/>
    <w:rsid w:val="002D5AE8"/>
    <w:rsid w:val="002E1565"/>
    <w:rsid w:val="002E612A"/>
    <w:rsid w:val="002E7B82"/>
    <w:rsid w:val="002F1255"/>
    <w:rsid w:val="002F1F79"/>
    <w:rsid w:val="00301682"/>
    <w:rsid w:val="003035B8"/>
    <w:rsid w:val="0030482B"/>
    <w:rsid w:val="00305316"/>
    <w:rsid w:val="00306807"/>
    <w:rsid w:val="00311E76"/>
    <w:rsid w:val="00315669"/>
    <w:rsid w:val="00316724"/>
    <w:rsid w:val="00316CAA"/>
    <w:rsid w:val="0031776B"/>
    <w:rsid w:val="00323823"/>
    <w:rsid w:val="00323BB0"/>
    <w:rsid w:val="00326940"/>
    <w:rsid w:val="00335B9C"/>
    <w:rsid w:val="00337CD8"/>
    <w:rsid w:val="00340071"/>
    <w:rsid w:val="00340AF6"/>
    <w:rsid w:val="003418CC"/>
    <w:rsid w:val="0034249C"/>
    <w:rsid w:val="003502F3"/>
    <w:rsid w:val="00350461"/>
    <w:rsid w:val="00350776"/>
    <w:rsid w:val="00352B9F"/>
    <w:rsid w:val="0035327F"/>
    <w:rsid w:val="00354238"/>
    <w:rsid w:val="00354582"/>
    <w:rsid w:val="00355486"/>
    <w:rsid w:val="003561FD"/>
    <w:rsid w:val="00357D60"/>
    <w:rsid w:val="00360669"/>
    <w:rsid w:val="003606FA"/>
    <w:rsid w:val="00364BBD"/>
    <w:rsid w:val="00366ABE"/>
    <w:rsid w:val="0036737E"/>
    <w:rsid w:val="00370000"/>
    <w:rsid w:val="00373442"/>
    <w:rsid w:val="0038099A"/>
    <w:rsid w:val="003836E8"/>
    <w:rsid w:val="00392899"/>
    <w:rsid w:val="00392D9C"/>
    <w:rsid w:val="003A2D2A"/>
    <w:rsid w:val="003A559C"/>
    <w:rsid w:val="003A623F"/>
    <w:rsid w:val="003A6729"/>
    <w:rsid w:val="003B7ABC"/>
    <w:rsid w:val="003C0667"/>
    <w:rsid w:val="003C0DC3"/>
    <w:rsid w:val="003C62A9"/>
    <w:rsid w:val="003C7388"/>
    <w:rsid w:val="003D0585"/>
    <w:rsid w:val="003D1B8C"/>
    <w:rsid w:val="003D1F81"/>
    <w:rsid w:val="003D52C8"/>
    <w:rsid w:val="003D6C5B"/>
    <w:rsid w:val="003E4149"/>
    <w:rsid w:val="003E468C"/>
    <w:rsid w:val="003F1E91"/>
    <w:rsid w:val="003F3747"/>
    <w:rsid w:val="003F37B1"/>
    <w:rsid w:val="003F4621"/>
    <w:rsid w:val="00406B33"/>
    <w:rsid w:val="0040711F"/>
    <w:rsid w:val="0041450A"/>
    <w:rsid w:val="00417248"/>
    <w:rsid w:val="00417752"/>
    <w:rsid w:val="0042055C"/>
    <w:rsid w:val="00423287"/>
    <w:rsid w:val="00432024"/>
    <w:rsid w:val="0043258A"/>
    <w:rsid w:val="00440577"/>
    <w:rsid w:val="0044636E"/>
    <w:rsid w:val="00447008"/>
    <w:rsid w:val="0045012C"/>
    <w:rsid w:val="004509F0"/>
    <w:rsid w:val="0045182A"/>
    <w:rsid w:val="0045194C"/>
    <w:rsid w:val="004523D6"/>
    <w:rsid w:val="0045476A"/>
    <w:rsid w:val="00454DA8"/>
    <w:rsid w:val="00454DE3"/>
    <w:rsid w:val="0045793D"/>
    <w:rsid w:val="00460B51"/>
    <w:rsid w:val="00461C2A"/>
    <w:rsid w:val="00462440"/>
    <w:rsid w:val="00466186"/>
    <w:rsid w:val="00472D12"/>
    <w:rsid w:val="00473945"/>
    <w:rsid w:val="004759BB"/>
    <w:rsid w:val="0047644D"/>
    <w:rsid w:val="004820D4"/>
    <w:rsid w:val="00482EDA"/>
    <w:rsid w:val="00486BEA"/>
    <w:rsid w:val="00486CC6"/>
    <w:rsid w:val="00487474"/>
    <w:rsid w:val="00490830"/>
    <w:rsid w:val="00496884"/>
    <w:rsid w:val="004A18F5"/>
    <w:rsid w:val="004A2AD4"/>
    <w:rsid w:val="004A3319"/>
    <w:rsid w:val="004A443F"/>
    <w:rsid w:val="004A671D"/>
    <w:rsid w:val="004A6EE4"/>
    <w:rsid w:val="004B2543"/>
    <w:rsid w:val="004B351A"/>
    <w:rsid w:val="004B527C"/>
    <w:rsid w:val="004B6C38"/>
    <w:rsid w:val="004B6E99"/>
    <w:rsid w:val="004C0EC1"/>
    <w:rsid w:val="004C156F"/>
    <w:rsid w:val="004C2865"/>
    <w:rsid w:val="004C6014"/>
    <w:rsid w:val="004C62EE"/>
    <w:rsid w:val="004C63D0"/>
    <w:rsid w:val="004D0D2E"/>
    <w:rsid w:val="004D1266"/>
    <w:rsid w:val="004D7926"/>
    <w:rsid w:val="004E066E"/>
    <w:rsid w:val="004E173E"/>
    <w:rsid w:val="004E4C2A"/>
    <w:rsid w:val="004E4D7B"/>
    <w:rsid w:val="004E5E09"/>
    <w:rsid w:val="004F3785"/>
    <w:rsid w:val="004F64FA"/>
    <w:rsid w:val="004F75AE"/>
    <w:rsid w:val="004F7F4F"/>
    <w:rsid w:val="00502190"/>
    <w:rsid w:val="005030E4"/>
    <w:rsid w:val="005055CC"/>
    <w:rsid w:val="005073B1"/>
    <w:rsid w:val="005075D0"/>
    <w:rsid w:val="00516648"/>
    <w:rsid w:val="00517BAB"/>
    <w:rsid w:val="0052280A"/>
    <w:rsid w:val="005248E8"/>
    <w:rsid w:val="00527590"/>
    <w:rsid w:val="00527B70"/>
    <w:rsid w:val="005313C2"/>
    <w:rsid w:val="005333AC"/>
    <w:rsid w:val="00533F2F"/>
    <w:rsid w:val="00533F63"/>
    <w:rsid w:val="005348CC"/>
    <w:rsid w:val="00535AC8"/>
    <w:rsid w:val="00546F7C"/>
    <w:rsid w:val="005511EA"/>
    <w:rsid w:val="00556B70"/>
    <w:rsid w:val="00560A03"/>
    <w:rsid w:val="00560B79"/>
    <w:rsid w:val="005706DE"/>
    <w:rsid w:val="00570FF4"/>
    <w:rsid w:val="005727CF"/>
    <w:rsid w:val="0057454D"/>
    <w:rsid w:val="00580AF7"/>
    <w:rsid w:val="00582346"/>
    <w:rsid w:val="00582498"/>
    <w:rsid w:val="00582FB6"/>
    <w:rsid w:val="0058327B"/>
    <w:rsid w:val="005903FE"/>
    <w:rsid w:val="005912DC"/>
    <w:rsid w:val="00594082"/>
    <w:rsid w:val="00594C22"/>
    <w:rsid w:val="005A23E6"/>
    <w:rsid w:val="005A2703"/>
    <w:rsid w:val="005A37CC"/>
    <w:rsid w:val="005B0A87"/>
    <w:rsid w:val="005B4DB3"/>
    <w:rsid w:val="005B5765"/>
    <w:rsid w:val="005C2E44"/>
    <w:rsid w:val="005C3DB9"/>
    <w:rsid w:val="005C51DD"/>
    <w:rsid w:val="005C5B5D"/>
    <w:rsid w:val="005C7FF6"/>
    <w:rsid w:val="005D0C91"/>
    <w:rsid w:val="005D0EDB"/>
    <w:rsid w:val="005D2915"/>
    <w:rsid w:val="005D2A1C"/>
    <w:rsid w:val="005D2A6A"/>
    <w:rsid w:val="005D2DEC"/>
    <w:rsid w:val="005D5A58"/>
    <w:rsid w:val="005D7E50"/>
    <w:rsid w:val="005E4E09"/>
    <w:rsid w:val="005E65C7"/>
    <w:rsid w:val="005F019C"/>
    <w:rsid w:val="005F62DA"/>
    <w:rsid w:val="005F74F1"/>
    <w:rsid w:val="00602971"/>
    <w:rsid w:val="006101BB"/>
    <w:rsid w:val="006108BE"/>
    <w:rsid w:val="006123E7"/>
    <w:rsid w:val="00614E98"/>
    <w:rsid w:val="0061507B"/>
    <w:rsid w:val="00616388"/>
    <w:rsid w:val="006166E1"/>
    <w:rsid w:val="00620883"/>
    <w:rsid w:val="00620B9A"/>
    <w:rsid w:val="006247B0"/>
    <w:rsid w:val="0062573F"/>
    <w:rsid w:val="00631C6F"/>
    <w:rsid w:val="00636142"/>
    <w:rsid w:val="00644446"/>
    <w:rsid w:val="0064503C"/>
    <w:rsid w:val="0065571F"/>
    <w:rsid w:val="006563AD"/>
    <w:rsid w:val="00662B58"/>
    <w:rsid w:val="0066754C"/>
    <w:rsid w:val="00674E94"/>
    <w:rsid w:val="00676C5C"/>
    <w:rsid w:val="00680BD4"/>
    <w:rsid w:val="006823B0"/>
    <w:rsid w:val="00684F6A"/>
    <w:rsid w:val="00685C87"/>
    <w:rsid w:val="00687861"/>
    <w:rsid w:val="00691080"/>
    <w:rsid w:val="00693CCC"/>
    <w:rsid w:val="0069547A"/>
    <w:rsid w:val="006A30DD"/>
    <w:rsid w:val="006A3FA5"/>
    <w:rsid w:val="006A42B4"/>
    <w:rsid w:val="006B5372"/>
    <w:rsid w:val="006B7AD8"/>
    <w:rsid w:val="006C3FE6"/>
    <w:rsid w:val="006C6731"/>
    <w:rsid w:val="006C7098"/>
    <w:rsid w:val="006D5A47"/>
    <w:rsid w:val="006D7B9E"/>
    <w:rsid w:val="006E03CC"/>
    <w:rsid w:val="006E05C1"/>
    <w:rsid w:val="006E077E"/>
    <w:rsid w:val="006E5813"/>
    <w:rsid w:val="006E5FAC"/>
    <w:rsid w:val="006E71B9"/>
    <w:rsid w:val="006E778A"/>
    <w:rsid w:val="006F17E6"/>
    <w:rsid w:val="006F393F"/>
    <w:rsid w:val="006F73CF"/>
    <w:rsid w:val="006F7C32"/>
    <w:rsid w:val="00700192"/>
    <w:rsid w:val="007012C6"/>
    <w:rsid w:val="00702B6E"/>
    <w:rsid w:val="00713273"/>
    <w:rsid w:val="00713D3A"/>
    <w:rsid w:val="00716CC3"/>
    <w:rsid w:val="007211D6"/>
    <w:rsid w:val="00721907"/>
    <w:rsid w:val="007226D6"/>
    <w:rsid w:val="0072358B"/>
    <w:rsid w:val="007235E5"/>
    <w:rsid w:val="007238A5"/>
    <w:rsid w:val="007275E8"/>
    <w:rsid w:val="0073094F"/>
    <w:rsid w:val="00731D24"/>
    <w:rsid w:val="00732EF8"/>
    <w:rsid w:val="00737DE2"/>
    <w:rsid w:val="00740935"/>
    <w:rsid w:val="0074151B"/>
    <w:rsid w:val="00743879"/>
    <w:rsid w:val="007457B2"/>
    <w:rsid w:val="007517CD"/>
    <w:rsid w:val="00752245"/>
    <w:rsid w:val="00752D5B"/>
    <w:rsid w:val="00753D94"/>
    <w:rsid w:val="007549D3"/>
    <w:rsid w:val="0075554E"/>
    <w:rsid w:val="0076566E"/>
    <w:rsid w:val="00766D74"/>
    <w:rsid w:val="00770F4D"/>
    <w:rsid w:val="007715B1"/>
    <w:rsid w:val="007731D8"/>
    <w:rsid w:val="00773880"/>
    <w:rsid w:val="007755EB"/>
    <w:rsid w:val="007756F5"/>
    <w:rsid w:val="0077614D"/>
    <w:rsid w:val="007818E6"/>
    <w:rsid w:val="0078231B"/>
    <w:rsid w:val="00783585"/>
    <w:rsid w:val="007915B4"/>
    <w:rsid w:val="00792B46"/>
    <w:rsid w:val="00793826"/>
    <w:rsid w:val="00793A6B"/>
    <w:rsid w:val="007A2316"/>
    <w:rsid w:val="007A3487"/>
    <w:rsid w:val="007B4125"/>
    <w:rsid w:val="007B5F52"/>
    <w:rsid w:val="007B6188"/>
    <w:rsid w:val="007B61C8"/>
    <w:rsid w:val="007B6386"/>
    <w:rsid w:val="007B6A23"/>
    <w:rsid w:val="007B76E2"/>
    <w:rsid w:val="007C3E6E"/>
    <w:rsid w:val="007C4FE7"/>
    <w:rsid w:val="007C7B32"/>
    <w:rsid w:val="007D00EB"/>
    <w:rsid w:val="007D316C"/>
    <w:rsid w:val="007D472F"/>
    <w:rsid w:val="007D47AA"/>
    <w:rsid w:val="007D536A"/>
    <w:rsid w:val="007D5E14"/>
    <w:rsid w:val="007D6C5C"/>
    <w:rsid w:val="007E1784"/>
    <w:rsid w:val="007E28BD"/>
    <w:rsid w:val="007F025C"/>
    <w:rsid w:val="007F666E"/>
    <w:rsid w:val="007F7435"/>
    <w:rsid w:val="00800B03"/>
    <w:rsid w:val="008052F7"/>
    <w:rsid w:val="0080534A"/>
    <w:rsid w:val="00806189"/>
    <w:rsid w:val="008176AB"/>
    <w:rsid w:val="008179E2"/>
    <w:rsid w:val="00826C6C"/>
    <w:rsid w:val="008377AC"/>
    <w:rsid w:val="008379EC"/>
    <w:rsid w:val="00842016"/>
    <w:rsid w:val="008421DE"/>
    <w:rsid w:val="00843DCA"/>
    <w:rsid w:val="00844F8F"/>
    <w:rsid w:val="0085680D"/>
    <w:rsid w:val="00857EE8"/>
    <w:rsid w:val="00860F98"/>
    <w:rsid w:val="008625A5"/>
    <w:rsid w:val="0086316B"/>
    <w:rsid w:val="00865167"/>
    <w:rsid w:val="00865226"/>
    <w:rsid w:val="00865461"/>
    <w:rsid w:val="00865A5A"/>
    <w:rsid w:val="008715A3"/>
    <w:rsid w:val="0087287E"/>
    <w:rsid w:val="00881646"/>
    <w:rsid w:val="0088179F"/>
    <w:rsid w:val="00881B6B"/>
    <w:rsid w:val="00883308"/>
    <w:rsid w:val="0088340B"/>
    <w:rsid w:val="00884393"/>
    <w:rsid w:val="008852B8"/>
    <w:rsid w:val="008865E2"/>
    <w:rsid w:val="008902DC"/>
    <w:rsid w:val="00892D01"/>
    <w:rsid w:val="008A2229"/>
    <w:rsid w:val="008A5BC7"/>
    <w:rsid w:val="008A6797"/>
    <w:rsid w:val="008A76F3"/>
    <w:rsid w:val="008A796D"/>
    <w:rsid w:val="008B109D"/>
    <w:rsid w:val="008B3C21"/>
    <w:rsid w:val="008B4E47"/>
    <w:rsid w:val="008B556C"/>
    <w:rsid w:val="008B5BE4"/>
    <w:rsid w:val="008B6E6F"/>
    <w:rsid w:val="008B7062"/>
    <w:rsid w:val="008C155F"/>
    <w:rsid w:val="008D0D97"/>
    <w:rsid w:val="008D12C3"/>
    <w:rsid w:val="008D30DD"/>
    <w:rsid w:val="008D4FE5"/>
    <w:rsid w:val="008D6C97"/>
    <w:rsid w:val="008E3CD7"/>
    <w:rsid w:val="008E3FCF"/>
    <w:rsid w:val="008E45C5"/>
    <w:rsid w:val="008E4C25"/>
    <w:rsid w:val="008E4DF5"/>
    <w:rsid w:val="008E4EE2"/>
    <w:rsid w:val="008E6BCD"/>
    <w:rsid w:val="008F0775"/>
    <w:rsid w:val="008F199C"/>
    <w:rsid w:val="008F5141"/>
    <w:rsid w:val="008F535B"/>
    <w:rsid w:val="008F58F6"/>
    <w:rsid w:val="008F6FE7"/>
    <w:rsid w:val="008F7B27"/>
    <w:rsid w:val="00900202"/>
    <w:rsid w:val="00900720"/>
    <w:rsid w:val="00900ABA"/>
    <w:rsid w:val="00901081"/>
    <w:rsid w:val="00901685"/>
    <w:rsid w:val="00902673"/>
    <w:rsid w:val="00903CE6"/>
    <w:rsid w:val="009048D7"/>
    <w:rsid w:val="00907267"/>
    <w:rsid w:val="009100D7"/>
    <w:rsid w:val="00913132"/>
    <w:rsid w:val="009242F6"/>
    <w:rsid w:val="00927426"/>
    <w:rsid w:val="00930B1D"/>
    <w:rsid w:val="00930CA3"/>
    <w:rsid w:val="00933BF9"/>
    <w:rsid w:val="00935549"/>
    <w:rsid w:val="00936D6F"/>
    <w:rsid w:val="00942732"/>
    <w:rsid w:val="0094491D"/>
    <w:rsid w:val="00945C36"/>
    <w:rsid w:val="00946596"/>
    <w:rsid w:val="009503FC"/>
    <w:rsid w:val="00953703"/>
    <w:rsid w:val="00953D3F"/>
    <w:rsid w:val="00953FE2"/>
    <w:rsid w:val="009604A0"/>
    <w:rsid w:val="00962D2B"/>
    <w:rsid w:val="00964793"/>
    <w:rsid w:val="00964D21"/>
    <w:rsid w:val="00965C6C"/>
    <w:rsid w:val="0097055C"/>
    <w:rsid w:val="00973EF4"/>
    <w:rsid w:val="0097421C"/>
    <w:rsid w:val="009767C7"/>
    <w:rsid w:val="00976C5F"/>
    <w:rsid w:val="00983C1F"/>
    <w:rsid w:val="00984D3E"/>
    <w:rsid w:val="00985257"/>
    <w:rsid w:val="009876F2"/>
    <w:rsid w:val="00992A4D"/>
    <w:rsid w:val="00992B53"/>
    <w:rsid w:val="00996670"/>
    <w:rsid w:val="009970A3"/>
    <w:rsid w:val="009A0DB5"/>
    <w:rsid w:val="009A27FB"/>
    <w:rsid w:val="009A6BB7"/>
    <w:rsid w:val="009B27A9"/>
    <w:rsid w:val="009B3B62"/>
    <w:rsid w:val="009B7E4C"/>
    <w:rsid w:val="009C07C6"/>
    <w:rsid w:val="009C0859"/>
    <w:rsid w:val="009C2DB5"/>
    <w:rsid w:val="009C4506"/>
    <w:rsid w:val="009C4BED"/>
    <w:rsid w:val="009C664E"/>
    <w:rsid w:val="009D0239"/>
    <w:rsid w:val="009E0DFF"/>
    <w:rsid w:val="009E2A8F"/>
    <w:rsid w:val="009E32C5"/>
    <w:rsid w:val="009E4B6D"/>
    <w:rsid w:val="009E5B8E"/>
    <w:rsid w:val="009F0F14"/>
    <w:rsid w:val="009F10C9"/>
    <w:rsid w:val="009F31D2"/>
    <w:rsid w:val="009F448B"/>
    <w:rsid w:val="009F5093"/>
    <w:rsid w:val="00A044CE"/>
    <w:rsid w:val="00A106DD"/>
    <w:rsid w:val="00A1280D"/>
    <w:rsid w:val="00A16AEF"/>
    <w:rsid w:val="00A17244"/>
    <w:rsid w:val="00A17CC1"/>
    <w:rsid w:val="00A222BF"/>
    <w:rsid w:val="00A25067"/>
    <w:rsid w:val="00A25718"/>
    <w:rsid w:val="00A2709F"/>
    <w:rsid w:val="00A3078D"/>
    <w:rsid w:val="00A32623"/>
    <w:rsid w:val="00A333CC"/>
    <w:rsid w:val="00A35331"/>
    <w:rsid w:val="00A40756"/>
    <w:rsid w:val="00A430D3"/>
    <w:rsid w:val="00A4368A"/>
    <w:rsid w:val="00A45260"/>
    <w:rsid w:val="00A456C1"/>
    <w:rsid w:val="00A45971"/>
    <w:rsid w:val="00A47BEF"/>
    <w:rsid w:val="00A5039A"/>
    <w:rsid w:val="00A508D1"/>
    <w:rsid w:val="00A52794"/>
    <w:rsid w:val="00A53684"/>
    <w:rsid w:val="00A5396D"/>
    <w:rsid w:val="00A54C47"/>
    <w:rsid w:val="00A5513D"/>
    <w:rsid w:val="00A60D38"/>
    <w:rsid w:val="00A62797"/>
    <w:rsid w:val="00A65DD9"/>
    <w:rsid w:val="00A67ECE"/>
    <w:rsid w:val="00A7194F"/>
    <w:rsid w:val="00A72D4A"/>
    <w:rsid w:val="00A73DB2"/>
    <w:rsid w:val="00A76162"/>
    <w:rsid w:val="00A80E5D"/>
    <w:rsid w:val="00A81A53"/>
    <w:rsid w:val="00A82674"/>
    <w:rsid w:val="00A837FD"/>
    <w:rsid w:val="00A84346"/>
    <w:rsid w:val="00A90CC7"/>
    <w:rsid w:val="00A948A2"/>
    <w:rsid w:val="00A94E52"/>
    <w:rsid w:val="00A95C20"/>
    <w:rsid w:val="00A9783D"/>
    <w:rsid w:val="00A97C86"/>
    <w:rsid w:val="00AA0111"/>
    <w:rsid w:val="00AA204D"/>
    <w:rsid w:val="00AA52AE"/>
    <w:rsid w:val="00AA71BB"/>
    <w:rsid w:val="00AA76E2"/>
    <w:rsid w:val="00AB246B"/>
    <w:rsid w:val="00AB52D5"/>
    <w:rsid w:val="00AB59ED"/>
    <w:rsid w:val="00AC2A8D"/>
    <w:rsid w:val="00AC41AB"/>
    <w:rsid w:val="00AC41E4"/>
    <w:rsid w:val="00AC6160"/>
    <w:rsid w:val="00AC6B13"/>
    <w:rsid w:val="00AD379A"/>
    <w:rsid w:val="00AD4255"/>
    <w:rsid w:val="00AD4DA9"/>
    <w:rsid w:val="00AD615B"/>
    <w:rsid w:val="00AD7FD0"/>
    <w:rsid w:val="00AE1034"/>
    <w:rsid w:val="00AE47D4"/>
    <w:rsid w:val="00AF0E87"/>
    <w:rsid w:val="00AF28EC"/>
    <w:rsid w:val="00AF49DE"/>
    <w:rsid w:val="00AF4F06"/>
    <w:rsid w:val="00AF50FD"/>
    <w:rsid w:val="00AF6CF6"/>
    <w:rsid w:val="00B0047F"/>
    <w:rsid w:val="00B03BA1"/>
    <w:rsid w:val="00B11487"/>
    <w:rsid w:val="00B15812"/>
    <w:rsid w:val="00B20681"/>
    <w:rsid w:val="00B23CD7"/>
    <w:rsid w:val="00B24474"/>
    <w:rsid w:val="00B35210"/>
    <w:rsid w:val="00B36B27"/>
    <w:rsid w:val="00B43BBC"/>
    <w:rsid w:val="00B47AA5"/>
    <w:rsid w:val="00B50931"/>
    <w:rsid w:val="00B56E1C"/>
    <w:rsid w:val="00B61310"/>
    <w:rsid w:val="00B61558"/>
    <w:rsid w:val="00B67CD1"/>
    <w:rsid w:val="00B73470"/>
    <w:rsid w:val="00B73755"/>
    <w:rsid w:val="00B83D77"/>
    <w:rsid w:val="00B84385"/>
    <w:rsid w:val="00B85F3E"/>
    <w:rsid w:val="00B862E3"/>
    <w:rsid w:val="00B86A77"/>
    <w:rsid w:val="00B904B9"/>
    <w:rsid w:val="00B9578F"/>
    <w:rsid w:val="00B964BC"/>
    <w:rsid w:val="00B971A9"/>
    <w:rsid w:val="00BA11D0"/>
    <w:rsid w:val="00BA1BF3"/>
    <w:rsid w:val="00BA4C2E"/>
    <w:rsid w:val="00BB0A07"/>
    <w:rsid w:val="00BB1EC8"/>
    <w:rsid w:val="00BB3880"/>
    <w:rsid w:val="00BB38B5"/>
    <w:rsid w:val="00BB44EA"/>
    <w:rsid w:val="00BC16E4"/>
    <w:rsid w:val="00BC251F"/>
    <w:rsid w:val="00BC536C"/>
    <w:rsid w:val="00BD36EE"/>
    <w:rsid w:val="00BD4831"/>
    <w:rsid w:val="00BD5415"/>
    <w:rsid w:val="00BE05A4"/>
    <w:rsid w:val="00BE22F5"/>
    <w:rsid w:val="00BF045F"/>
    <w:rsid w:val="00BF5A3F"/>
    <w:rsid w:val="00C008E1"/>
    <w:rsid w:val="00C02221"/>
    <w:rsid w:val="00C03F20"/>
    <w:rsid w:val="00C05DFF"/>
    <w:rsid w:val="00C10409"/>
    <w:rsid w:val="00C14A5C"/>
    <w:rsid w:val="00C15CAD"/>
    <w:rsid w:val="00C17BE1"/>
    <w:rsid w:val="00C306CB"/>
    <w:rsid w:val="00C31011"/>
    <w:rsid w:val="00C311FF"/>
    <w:rsid w:val="00C32B9F"/>
    <w:rsid w:val="00C35C42"/>
    <w:rsid w:val="00C37748"/>
    <w:rsid w:val="00C40E50"/>
    <w:rsid w:val="00C518D3"/>
    <w:rsid w:val="00C55BA2"/>
    <w:rsid w:val="00C57027"/>
    <w:rsid w:val="00C63C28"/>
    <w:rsid w:val="00C65676"/>
    <w:rsid w:val="00C66F05"/>
    <w:rsid w:val="00C70EDD"/>
    <w:rsid w:val="00C733B8"/>
    <w:rsid w:val="00C7442D"/>
    <w:rsid w:val="00C76AB0"/>
    <w:rsid w:val="00C77EFB"/>
    <w:rsid w:val="00C8175C"/>
    <w:rsid w:val="00CA220E"/>
    <w:rsid w:val="00CA2C28"/>
    <w:rsid w:val="00CA2D72"/>
    <w:rsid w:val="00CA5A84"/>
    <w:rsid w:val="00CA72CB"/>
    <w:rsid w:val="00CA78B5"/>
    <w:rsid w:val="00CB3C9B"/>
    <w:rsid w:val="00CB4705"/>
    <w:rsid w:val="00CB5D94"/>
    <w:rsid w:val="00CB6187"/>
    <w:rsid w:val="00CC2C9A"/>
    <w:rsid w:val="00CC3579"/>
    <w:rsid w:val="00CC4BE1"/>
    <w:rsid w:val="00CD29E3"/>
    <w:rsid w:val="00CD3BAE"/>
    <w:rsid w:val="00CD4A05"/>
    <w:rsid w:val="00CD6616"/>
    <w:rsid w:val="00CD7FDC"/>
    <w:rsid w:val="00CE16FC"/>
    <w:rsid w:val="00CE2AEB"/>
    <w:rsid w:val="00CE39FB"/>
    <w:rsid w:val="00CE3AC1"/>
    <w:rsid w:val="00CE541D"/>
    <w:rsid w:val="00CE6927"/>
    <w:rsid w:val="00CF7249"/>
    <w:rsid w:val="00D0500A"/>
    <w:rsid w:val="00D13FE3"/>
    <w:rsid w:val="00D15214"/>
    <w:rsid w:val="00D163A7"/>
    <w:rsid w:val="00D177B6"/>
    <w:rsid w:val="00D3040F"/>
    <w:rsid w:val="00D357BE"/>
    <w:rsid w:val="00D35C2B"/>
    <w:rsid w:val="00D43BF4"/>
    <w:rsid w:val="00D46F8C"/>
    <w:rsid w:val="00D513F9"/>
    <w:rsid w:val="00D538BA"/>
    <w:rsid w:val="00D54403"/>
    <w:rsid w:val="00D54D3D"/>
    <w:rsid w:val="00D5793E"/>
    <w:rsid w:val="00D57D70"/>
    <w:rsid w:val="00D61A3D"/>
    <w:rsid w:val="00D63AC8"/>
    <w:rsid w:val="00D65A4A"/>
    <w:rsid w:val="00D7551C"/>
    <w:rsid w:val="00D847B5"/>
    <w:rsid w:val="00D86EE3"/>
    <w:rsid w:val="00D870FE"/>
    <w:rsid w:val="00D87430"/>
    <w:rsid w:val="00D8792A"/>
    <w:rsid w:val="00D9007B"/>
    <w:rsid w:val="00D947A4"/>
    <w:rsid w:val="00D96247"/>
    <w:rsid w:val="00DA0246"/>
    <w:rsid w:val="00DA046B"/>
    <w:rsid w:val="00DA2C87"/>
    <w:rsid w:val="00DA34DD"/>
    <w:rsid w:val="00DA3B98"/>
    <w:rsid w:val="00DA61EF"/>
    <w:rsid w:val="00DA631C"/>
    <w:rsid w:val="00DA6493"/>
    <w:rsid w:val="00DA6B2A"/>
    <w:rsid w:val="00DB05EF"/>
    <w:rsid w:val="00DB350E"/>
    <w:rsid w:val="00DB4498"/>
    <w:rsid w:val="00DB6A2D"/>
    <w:rsid w:val="00DC3CB3"/>
    <w:rsid w:val="00DC3E83"/>
    <w:rsid w:val="00DD1371"/>
    <w:rsid w:val="00DD3395"/>
    <w:rsid w:val="00DD3A46"/>
    <w:rsid w:val="00DD4330"/>
    <w:rsid w:val="00DD731C"/>
    <w:rsid w:val="00DF05C6"/>
    <w:rsid w:val="00DF0D5E"/>
    <w:rsid w:val="00DF141B"/>
    <w:rsid w:val="00DF7489"/>
    <w:rsid w:val="00E01529"/>
    <w:rsid w:val="00E064B4"/>
    <w:rsid w:val="00E074F3"/>
    <w:rsid w:val="00E10211"/>
    <w:rsid w:val="00E10EAE"/>
    <w:rsid w:val="00E13EA5"/>
    <w:rsid w:val="00E143FE"/>
    <w:rsid w:val="00E14EDE"/>
    <w:rsid w:val="00E21374"/>
    <w:rsid w:val="00E21A2B"/>
    <w:rsid w:val="00E228B9"/>
    <w:rsid w:val="00E2336D"/>
    <w:rsid w:val="00E249BA"/>
    <w:rsid w:val="00E26460"/>
    <w:rsid w:val="00E26E22"/>
    <w:rsid w:val="00E31747"/>
    <w:rsid w:val="00E34F29"/>
    <w:rsid w:val="00E3639C"/>
    <w:rsid w:val="00E41047"/>
    <w:rsid w:val="00E416C0"/>
    <w:rsid w:val="00E41715"/>
    <w:rsid w:val="00E41868"/>
    <w:rsid w:val="00E41FE3"/>
    <w:rsid w:val="00E43C70"/>
    <w:rsid w:val="00E44F44"/>
    <w:rsid w:val="00E47F06"/>
    <w:rsid w:val="00E50355"/>
    <w:rsid w:val="00E520E6"/>
    <w:rsid w:val="00E5274B"/>
    <w:rsid w:val="00E61D3D"/>
    <w:rsid w:val="00E63BCF"/>
    <w:rsid w:val="00E65139"/>
    <w:rsid w:val="00E70EAF"/>
    <w:rsid w:val="00E71F2A"/>
    <w:rsid w:val="00E729C2"/>
    <w:rsid w:val="00E758E9"/>
    <w:rsid w:val="00E75DBD"/>
    <w:rsid w:val="00E8145F"/>
    <w:rsid w:val="00E814A5"/>
    <w:rsid w:val="00E83891"/>
    <w:rsid w:val="00E8499D"/>
    <w:rsid w:val="00E85A30"/>
    <w:rsid w:val="00E8751C"/>
    <w:rsid w:val="00E9055D"/>
    <w:rsid w:val="00E94448"/>
    <w:rsid w:val="00E95FB0"/>
    <w:rsid w:val="00E96199"/>
    <w:rsid w:val="00E97328"/>
    <w:rsid w:val="00EA1849"/>
    <w:rsid w:val="00EA4A81"/>
    <w:rsid w:val="00EA5944"/>
    <w:rsid w:val="00EB0BCE"/>
    <w:rsid w:val="00EB2652"/>
    <w:rsid w:val="00EB2FA8"/>
    <w:rsid w:val="00EB47F0"/>
    <w:rsid w:val="00EB52F7"/>
    <w:rsid w:val="00EB68FB"/>
    <w:rsid w:val="00EC1B63"/>
    <w:rsid w:val="00EC28CA"/>
    <w:rsid w:val="00EC5EB3"/>
    <w:rsid w:val="00ED097A"/>
    <w:rsid w:val="00ED147B"/>
    <w:rsid w:val="00EE08F2"/>
    <w:rsid w:val="00EE0C7B"/>
    <w:rsid w:val="00EE46C3"/>
    <w:rsid w:val="00EE4785"/>
    <w:rsid w:val="00EE518C"/>
    <w:rsid w:val="00EE7F51"/>
    <w:rsid w:val="00EF0F3C"/>
    <w:rsid w:val="00EF2D7C"/>
    <w:rsid w:val="00EF3DCE"/>
    <w:rsid w:val="00EF4956"/>
    <w:rsid w:val="00F002D4"/>
    <w:rsid w:val="00F0067A"/>
    <w:rsid w:val="00F00BBC"/>
    <w:rsid w:val="00F02F80"/>
    <w:rsid w:val="00F073F2"/>
    <w:rsid w:val="00F078B3"/>
    <w:rsid w:val="00F24DC8"/>
    <w:rsid w:val="00F26995"/>
    <w:rsid w:val="00F311B0"/>
    <w:rsid w:val="00F3208F"/>
    <w:rsid w:val="00F34BFB"/>
    <w:rsid w:val="00F379C7"/>
    <w:rsid w:val="00F37BB7"/>
    <w:rsid w:val="00F41087"/>
    <w:rsid w:val="00F428D9"/>
    <w:rsid w:val="00F43B9E"/>
    <w:rsid w:val="00F46597"/>
    <w:rsid w:val="00F46FDC"/>
    <w:rsid w:val="00F47709"/>
    <w:rsid w:val="00F54537"/>
    <w:rsid w:val="00F5775F"/>
    <w:rsid w:val="00F605AE"/>
    <w:rsid w:val="00F60E84"/>
    <w:rsid w:val="00F61A15"/>
    <w:rsid w:val="00F62779"/>
    <w:rsid w:val="00F64C40"/>
    <w:rsid w:val="00F65980"/>
    <w:rsid w:val="00F67436"/>
    <w:rsid w:val="00F67E1E"/>
    <w:rsid w:val="00F70B12"/>
    <w:rsid w:val="00F70DA3"/>
    <w:rsid w:val="00F75D1B"/>
    <w:rsid w:val="00F80176"/>
    <w:rsid w:val="00F826B7"/>
    <w:rsid w:val="00F841D9"/>
    <w:rsid w:val="00F86FDD"/>
    <w:rsid w:val="00F87604"/>
    <w:rsid w:val="00F904CF"/>
    <w:rsid w:val="00F912BD"/>
    <w:rsid w:val="00F91F48"/>
    <w:rsid w:val="00F927C5"/>
    <w:rsid w:val="00F979CC"/>
    <w:rsid w:val="00F97A22"/>
    <w:rsid w:val="00FA1BC1"/>
    <w:rsid w:val="00FB18AF"/>
    <w:rsid w:val="00FB3C23"/>
    <w:rsid w:val="00FB46AA"/>
    <w:rsid w:val="00FB7A96"/>
    <w:rsid w:val="00FC22CB"/>
    <w:rsid w:val="00FC32F6"/>
    <w:rsid w:val="00FC59C3"/>
    <w:rsid w:val="00FC5A05"/>
    <w:rsid w:val="00FD1743"/>
    <w:rsid w:val="00FD2EC3"/>
    <w:rsid w:val="00FD3127"/>
    <w:rsid w:val="00FD4D22"/>
    <w:rsid w:val="00FD50BB"/>
    <w:rsid w:val="00FE0B02"/>
    <w:rsid w:val="00FE28B3"/>
    <w:rsid w:val="00FE2A32"/>
    <w:rsid w:val="00FE6303"/>
    <w:rsid w:val="00FF09D7"/>
    <w:rsid w:val="00FF2401"/>
    <w:rsid w:val="00FF56B3"/>
    <w:rsid w:val="00FF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97267"/>
  <w15:chartTrackingRefBased/>
  <w15:docId w15:val="{69E4FE57-5F8F-4282-8BF1-8D23694AA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D01"/>
  </w:style>
  <w:style w:type="paragraph" w:styleId="Heading1">
    <w:name w:val="heading 1"/>
    <w:basedOn w:val="Normal"/>
    <w:next w:val="Normal"/>
    <w:link w:val="Heading1Char"/>
    <w:uiPriority w:val="9"/>
    <w:qFormat/>
    <w:rsid w:val="00892D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3">
    <w:name w:val="heading 3"/>
    <w:basedOn w:val="Normal"/>
    <w:link w:val="Heading3Char"/>
    <w:uiPriority w:val="9"/>
    <w:qFormat/>
    <w:rsid w:val="00D755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2D0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92D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D01"/>
  </w:style>
  <w:style w:type="paragraph" w:styleId="Bibliography">
    <w:name w:val="Bibliography"/>
    <w:basedOn w:val="Normal"/>
    <w:next w:val="Normal"/>
    <w:uiPriority w:val="37"/>
    <w:unhideWhenUsed/>
    <w:rsid w:val="00892D01"/>
  </w:style>
  <w:style w:type="paragraph" w:styleId="NormalWeb">
    <w:name w:val="Normal (Web)"/>
    <w:basedOn w:val="Normal"/>
    <w:uiPriority w:val="99"/>
    <w:semiHidden/>
    <w:unhideWhenUsed/>
    <w:rsid w:val="00DA6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A631C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A631C"/>
    <w:rPr>
      <w:i/>
      <w:iCs/>
    </w:rPr>
  </w:style>
  <w:style w:type="character" w:styleId="Strong">
    <w:name w:val="Strong"/>
    <w:basedOn w:val="DefaultParagraphFont"/>
    <w:uiPriority w:val="22"/>
    <w:qFormat/>
    <w:rsid w:val="00DA631C"/>
    <w:rPr>
      <w:b/>
      <w:bCs/>
    </w:rPr>
  </w:style>
  <w:style w:type="paragraph" w:styleId="ListParagraph">
    <w:name w:val="List Paragraph"/>
    <w:basedOn w:val="Normal"/>
    <w:uiPriority w:val="34"/>
    <w:qFormat/>
    <w:rsid w:val="005E4E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354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efaultParagraphFont"/>
    <w:rsid w:val="00D513F9"/>
  </w:style>
  <w:style w:type="character" w:styleId="UnresolvedMention">
    <w:name w:val="Unresolved Mention"/>
    <w:basedOn w:val="DefaultParagraphFont"/>
    <w:uiPriority w:val="99"/>
    <w:semiHidden/>
    <w:unhideWhenUsed/>
    <w:rsid w:val="00B73755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D7551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qu">
    <w:name w:val="qu"/>
    <w:basedOn w:val="DefaultParagraphFont"/>
    <w:rsid w:val="00D7551C"/>
  </w:style>
  <w:style w:type="character" w:customStyle="1" w:styleId="gd">
    <w:name w:val="gd"/>
    <w:basedOn w:val="DefaultParagraphFont"/>
    <w:rsid w:val="00D7551C"/>
  </w:style>
  <w:style w:type="character" w:customStyle="1" w:styleId="g3">
    <w:name w:val="g3"/>
    <w:basedOn w:val="DefaultParagraphFont"/>
    <w:rsid w:val="00D7551C"/>
  </w:style>
  <w:style w:type="character" w:customStyle="1" w:styleId="hb">
    <w:name w:val="hb"/>
    <w:basedOn w:val="DefaultParagraphFont"/>
    <w:rsid w:val="00D7551C"/>
  </w:style>
  <w:style w:type="character" w:customStyle="1" w:styleId="g2">
    <w:name w:val="g2"/>
    <w:basedOn w:val="DefaultParagraphFont"/>
    <w:rsid w:val="00D7551C"/>
  </w:style>
  <w:style w:type="paragraph" w:styleId="Footer">
    <w:name w:val="footer"/>
    <w:basedOn w:val="Normal"/>
    <w:link w:val="FooterChar"/>
    <w:uiPriority w:val="99"/>
    <w:unhideWhenUsed/>
    <w:rsid w:val="00063A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AD5"/>
  </w:style>
  <w:style w:type="character" w:styleId="FollowedHyperlink">
    <w:name w:val="FollowedHyperlink"/>
    <w:basedOn w:val="DefaultParagraphFont"/>
    <w:uiPriority w:val="99"/>
    <w:semiHidden/>
    <w:unhideWhenUsed/>
    <w:rsid w:val="00E758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6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2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7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59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8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2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49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86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75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boden-group.co.uk/property-blog/to-5-skills-you-need-to-become-a-quantity-surveyo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ics.org/uk/news-insight/latest-news/news-opinion/client-perspective-what-makes-a-good-quantity-surveyor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/Users/evand/AppData/Local/Temp/CIOB-research-Professions-Report-3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ics.org/uk/surveying-profession/join-rics/associate-member-assocrics/" TargetMode="Externa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rics.org/uk/surveying-profession/join-r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Bal12</b:Tag>
    <b:SourceType>Book</b:SourceType>
    <b:Guid>{9C9AAF29-D0BB-45E0-BB3F-1AC35EAA38CD}</b:Guid>
    <b:Author>
      <b:Author>
        <b:NameList>
          <b:Person>
            <b:Last>Ballantyne</b:Last>
            <b:First>Andrew</b:First>
          </b:Person>
        </b:NameList>
      </b:Author>
    </b:Author>
    <b:Title>Key Buildings From Prehistory to the Present: Plans, Sections and Elevations</b:Title>
    <b:Year>2012</b:Year>
    <b:City>London</b:City>
    <b:Publisher>Lauence King Publishing</b:Publisher>
    <b:RefOrder>2</b:RefOrder>
  </b:Source>
  <b:Source>
    <b:Tag>DrJ21</b:Tag>
    <b:SourceType>InternetSite</b:SourceType>
    <b:Guid>{AC4E6B08-74C8-4FFF-8FA5-261A9EB963EA}</b:Guid>
    <b:Title>Climate of Chicago - Description and Normals</b:Title>
    <b:Year>2021</b:Year>
    <b:Author>
      <b:Author>
        <b:NameList>
          <b:Person>
            <b:Last>Angel</b:Last>
            <b:First>Dr.Jim</b:First>
          </b:Person>
        </b:NameList>
      </b:Author>
    </b:Author>
    <b:YearAccessed>2021</b:YearAccessed>
    <b:MonthAccessed>October</b:MonthAccessed>
    <b:DayAccessed>24th</b:DayAccessed>
    <b:URL>https://www.isws.illinois.edu/statecli/general/chicago-climate-narrative.htm</b:URL>
    <b:RefOrder>3</b:RefOrder>
  </b:Source>
  <b:Source>
    <b:Tag>Per10</b:Tag>
    <b:SourceType>InternetSite</b:SourceType>
    <b:Guid>{574BA4AD-AC40-4977-BDB1-449C55ECAE99}</b:Guid>
    <b:Author>
      <b:Author>
        <b:NameList>
          <b:Person>
            <b:Last>Perez</b:Last>
            <b:First>Adelyn</b:First>
          </b:Person>
        </b:NameList>
      </b:Author>
    </b:Author>
    <b:Title>archdaily.com</b:Title>
    <b:Year>11 May 2010</b:Year>
    <b:YearAccessed>2021</b:YearAccessed>
    <b:MonthAccessed>October</b:MonthAccessed>
    <b:DayAccessed>30</b:DayAccessed>
    <b:URL>https://www.archdaily.com/59487/ad-classics-860-880-lake-shore-drive-mies-van-der-rohe</b:URL>
    <b:RefOrder>4</b:RefOrder>
  </b:Source>
  <b:Source>
    <b:Tag>Edu90</b:Tag>
    <b:SourceType>InternetSite</b:SourceType>
    <b:Guid>{7963C27B-A1A8-468A-A748-C78073079A64}</b:Guid>
    <b:Author>
      <b:Author>
        <b:NameList>
          <b:Person>
            <b:Last>Costa</b:Last>
            <b:First>Eduardo</b:First>
            <b:Middle>da</b:Middle>
          </b:Person>
        </b:NameList>
      </b:Author>
    </b:Author>
    <b:Title>https://www.researchgate.net/publication/327633282_By-products_and_waste_materials_in_steelmaking</b:Title>
    <b:Year>1990</b:Year>
    <b:YearAccessed>2021</b:YearAccessed>
    <b:MonthAccessed>October</b:MonthAccessed>
    <b:DayAccessed>31</b:DayAccessed>
    <b:URL>https://www.researchgate.net/publication/327633282_By-products_and_waste_materials_in_steelmaking</b:URL>
    <b:RefOrder>5</b:RefOrder>
  </b:Source>
  <b:Source>
    <b:Tag>PKu01</b:Tag>
    <b:SourceType>ArticleInAPeriodical</b:SourceType>
    <b:Guid>{5ADA4CC7-6F54-470C-B2E3-C27C277A529F}</b:Guid>
    <b:Title>Reducing the Environmental Impact of Concrete</b:Title>
    <b:Year>2001</b:Year>
    <b:Pages>66</b:Pages>
    <b:Author>
      <b:Author>
        <b:NameList>
          <b:Person>
            <b:Last>Kumar Mehta P.</b:Last>
          </b:Person>
        </b:NameList>
      </b:Author>
    </b:Author>
    <b:PeriodicalTitle>Concrete International</b:PeriodicalTitle>
    <b:Month>October</b:Month>
    <b:RefOrder>6</b:RefOrder>
  </b:Source>
  <b:Source>
    <b:Tag>Rou</b:Tag>
    <b:SourceType>Book</b:SourceType>
    <b:Guid>{C430E209-EBFE-47EA-95C9-65B9BEAB949A}</b:Guid>
    <b:Title>Modern Trends in Research on Steel, Aluminium and Composite Structures : PROCEEDINGS OF THE XIV INTERNATIONAL CONFERENCE ON METAL STRUCTURES (ICMS2021), POZNAŃ, POLAND, 16-18 JUNE 2021</b:Title>
    <b:Publisher>Routlege</b:Publisher>
    <b:Year>2021</b:Year>
    <b:RefOrder>7</b:RefOrder>
  </b:Source>
  <b:Source>
    <b:Tag>his20</b:Tag>
    <b:SourceType>InternetSite</b:SourceType>
    <b:Guid>{0B6E4BA5-BB25-47C4-8243-D13CE82FFBAA}</b:Guid>
    <b:Title>History Points</b:Title>
    <b:Year>2020</b:Year>
    <b:YearAccessed>2021</b:YearAccessed>
    <b:MonthAccessed>December</b:MonthAccessed>
    <b:DayAccessed>12</b:DayAccessed>
    <b:URL>https://historypoints.org/index.php?page=swansea-marina</b:URL>
    <b:RefOrder>1</b:RefOrder>
  </b:Source>
  <b:Source>
    <b:Tag>Ord99</b:Tag>
    <b:SourceType>Book</b:SourceType>
    <b:Guid>{DB545DD9-507A-4F9C-A8CB-4E767D76C5DF}</b:Guid>
    <b:Title>Ordnance Survey</b:Title>
    <b:Year>1899</b:Year>
    <b:City>show the location of Swansea</b:City>
    <b:RefOrder>8</b:RefOrder>
  </b:Source>
</b:Sources>
</file>

<file path=customXml/itemProps1.xml><?xml version="1.0" encoding="utf-8"?>
<ds:datastoreItem xmlns:ds="http://schemas.openxmlformats.org/officeDocument/2006/customXml" ds:itemID="{9DF4E14E-C93F-4959-BDD6-A7E424B01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2272</Words>
  <Characters>12953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Davies</dc:creator>
  <cp:keywords/>
  <dc:description/>
  <cp:lastModifiedBy>Evan Davies</cp:lastModifiedBy>
  <cp:revision>629</cp:revision>
  <dcterms:created xsi:type="dcterms:W3CDTF">2022-01-10T15:54:00Z</dcterms:created>
  <dcterms:modified xsi:type="dcterms:W3CDTF">2022-01-14T21:17:00Z</dcterms:modified>
</cp:coreProperties>
</file>