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9757E6" w14:textId="77777777" w:rsidR="008931B6" w:rsidRPr="001D43F7" w:rsidRDefault="008931B6" w:rsidP="00881114">
      <w:pPr>
        <w:pStyle w:val="Title"/>
        <w:rPr>
          <w:rFonts w:ascii="Arial" w:hAnsi="Arial" w:cs="Arial"/>
          <w:sz w:val="32"/>
          <w:szCs w:val="32"/>
          <w:u w:val="single"/>
        </w:rPr>
      </w:pPr>
    </w:p>
    <w:p w14:paraId="6A13DD8E" w14:textId="77777777" w:rsidR="008931B6" w:rsidRPr="001D43F7" w:rsidRDefault="008931B6" w:rsidP="00881114">
      <w:pPr>
        <w:pStyle w:val="Title"/>
        <w:rPr>
          <w:rFonts w:ascii="Arial" w:hAnsi="Arial" w:cs="Arial"/>
          <w:sz w:val="32"/>
          <w:szCs w:val="32"/>
          <w:u w:val="single"/>
        </w:rPr>
      </w:pPr>
    </w:p>
    <w:p w14:paraId="172789F9" w14:textId="77777777" w:rsidR="008931B6" w:rsidRPr="001D43F7" w:rsidRDefault="008931B6" w:rsidP="00881114">
      <w:pPr>
        <w:pStyle w:val="Title"/>
        <w:rPr>
          <w:rFonts w:ascii="Arial" w:hAnsi="Arial" w:cs="Arial"/>
          <w:sz w:val="32"/>
          <w:szCs w:val="32"/>
          <w:u w:val="single"/>
        </w:rPr>
      </w:pPr>
    </w:p>
    <w:p w14:paraId="62E4D2D2" w14:textId="77777777" w:rsidR="008931B6" w:rsidRPr="001D43F7" w:rsidRDefault="008931B6" w:rsidP="00881114">
      <w:pPr>
        <w:pStyle w:val="Title"/>
        <w:rPr>
          <w:rFonts w:ascii="Arial" w:hAnsi="Arial" w:cs="Arial"/>
          <w:sz w:val="32"/>
          <w:szCs w:val="32"/>
          <w:u w:val="single"/>
        </w:rPr>
      </w:pPr>
    </w:p>
    <w:p w14:paraId="7F78B96C" w14:textId="77777777" w:rsidR="008931B6" w:rsidRPr="001D43F7" w:rsidRDefault="008931B6" w:rsidP="00881114">
      <w:pPr>
        <w:pStyle w:val="Title"/>
        <w:rPr>
          <w:rFonts w:ascii="Arial" w:hAnsi="Arial" w:cs="Arial"/>
          <w:sz w:val="32"/>
          <w:szCs w:val="32"/>
          <w:u w:val="single"/>
        </w:rPr>
      </w:pPr>
    </w:p>
    <w:p w14:paraId="556E5D18" w14:textId="77777777" w:rsidR="008931B6" w:rsidRPr="001D43F7" w:rsidRDefault="008931B6" w:rsidP="001D43F7">
      <w:pPr>
        <w:pStyle w:val="Title"/>
        <w:rPr>
          <w:rFonts w:ascii="Arial" w:hAnsi="Arial" w:cs="Arial"/>
          <w:sz w:val="32"/>
          <w:szCs w:val="32"/>
          <w:u w:val="single"/>
        </w:rPr>
      </w:pPr>
    </w:p>
    <w:p w14:paraId="05F63B1D" w14:textId="77777777" w:rsidR="008931B6" w:rsidRPr="001D43F7" w:rsidRDefault="008931B6" w:rsidP="001D43F7">
      <w:pPr>
        <w:pStyle w:val="Title"/>
        <w:rPr>
          <w:rFonts w:ascii="Arial" w:hAnsi="Arial" w:cs="Arial"/>
          <w:sz w:val="32"/>
          <w:szCs w:val="32"/>
          <w:u w:val="single"/>
        </w:rPr>
      </w:pPr>
    </w:p>
    <w:p w14:paraId="52466F65" w14:textId="77777777" w:rsidR="008931B6" w:rsidRPr="001D43F7" w:rsidRDefault="008931B6" w:rsidP="001D43F7">
      <w:pPr>
        <w:pStyle w:val="Title"/>
        <w:rPr>
          <w:rFonts w:ascii="Arial" w:hAnsi="Arial" w:cs="Arial"/>
          <w:sz w:val="32"/>
          <w:szCs w:val="32"/>
          <w:u w:val="single"/>
        </w:rPr>
      </w:pPr>
    </w:p>
    <w:p w14:paraId="732C67CE" w14:textId="77777777" w:rsidR="008931B6" w:rsidRPr="001D43F7" w:rsidRDefault="008931B6" w:rsidP="001D43F7">
      <w:pPr>
        <w:pStyle w:val="Title"/>
        <w:rPr>
          <w:rFonts w:ascii="Arial" w:hAnsi="Arial" w:cs="Arial"/>
          <w:sz w:val="32"/>
          <w:szCs w:val="32"/>
          <w:u w:val="single"/>
        </w:rPr>
      </w:pPr>
    </w:p>
    <w:p w14:paraId="09973C2E" w14:textId="77777777" w:rsidR="003D1994" w:rsidRPr="001D43F7" w:rsidRDefault="0048439C" w:rsidP="001D43F7">
      <w:pPr>
        <w:pStyle w:val="Title"/>
        <w:rPr>
          <w:rFonts w:ascii="Arial" w:hAnsi="Arial" w:cs="Arial"/>
          <w:sz w:val="32"/>
          <w:szCs w:val="32"/>
          <w:u w:val="single"/>
        </w:rPr>
      </w:pPr>
      <w:r w:rsidRPr="001D43F7">
        <w:rPr>
          <w:rFonts w:ascii="Arial" w:hAnsi="Arial" w:cs="Arial"/>
          <w:sz w:val="32"/>
          <w:szCs w:val="32"/>
          <w:u w:val="single"/>
        </w:rPr>
        <w:t>Academic and Employability Skills</w:t>
      </w:r>
    </w:p>
    <w:p w14:paraId="09EC6B62" w14:textId="2E76B9B3" w:rsidR="0048439C" w:rsidRDefault="0048439C" w:rsidP="001D43F7">
      <w:pPr>
        <w:jc w:val="center"/>
        <w:rPr>
          <w:rFonts w:ascii="Arial" w:hAnsi="Arial" w:cs="Arial"/>
          <w:lang w:val="en-IN"/>
        </w:rPr>
      </w:pPr>
    </w:p>
    <w:p w14:paraId="1BBEDEF2" w14:textId="047BB85E" w:rsidR="00FA1222" w:rsidRDefault="00FA1222" w:rsidP="001D43F7">
      <w:pPr>
        <w:jc w:val="center"/>
        <w:rPr>
          <w:rFonts w:ascii="Arial" w:hAnsi="Arial" w:cs="Arial"/>
          <w:lang w:val="en-IN"/>
        </w:rPr>
      </w:pPr>
    </w:p>
    <w:p w14:paraId="0C4A378D" w14:textId="77777777" w:rsidR="00FA1222" w:rsidRPr="001D43F7" w:rsidRDefault="00FA1222" w:rsidP="001D43F7">
      <w:pPr>
        <w:jc w:val="center"/>
        <w:rPr>
          <w:rFonts w:ascii="Arial" w:hAnsi="Arial" w:cs="Arial"/>
          <w:lang w:val="en-IN"/>
        </w:rPr>
      </w:pPr>
    </w:p>
    <w:p w14:paraId="4DE04AB2" w14:textId="40F6AC6A" w:rsidR="008931B6" w:rsidRPr="001D43F7" w:rsidRDefault="008931B6" w:rsidP="00FA1222">
      <w:pPr>
        <w:jc w:val="center"/>
        <w:rPr>
          <w:rFonts w:ascii="Arial" w:hAnsi="Arial" w:cs="Arial"/>
          <w:b/>
          <w:sz w:val="24"/>
          <w:szCs w:val="24"/>
        </w:rPr>
      </w:pPr>
      <w:r w:rsidRPr="001D43F7">
        <w:rPr>
          <w:rFonts w:ascii="Arial" w:hAnsi="Arial" w:cs="Arial"/>
          <w:b/>
          <w:sz w:val="24"/>
          <w:szCs w:val="24"/>
        </w:rPr>
        <w:t>Name</w:t>
      </w:r>
      <w:r w:rsidR="007000BB">
        <w:rPr>
          <w:rFonts w:ascii="Arial" w:hAnsi="Arial" w:cs="Arial"/>
          <w:b/>
          <w:sz w:val="24"/>
          <w:szCs w:val="24"/>
        </w:rPr>
        <w:t xml:space="preserve"> : Alexandru Munteanu</w:t>
      </w:r>
    </w:p>
    <w:p w14:paraId="309E5C11" w14:textId="3034CDC2" w:rsidR="008931B6" w:rsidRPr="001D43F7" w:rsidRDefault="008931B6" w:rsidP="00FA1222">
      <w:pPr>
        <w:jc w:val="center"/>
        <w:rPr>
          <w:rFonts w:ascii="Arial" w:hAnsi="Arial" w:cs="Arial"/>
          <w:b/>
          <w:sz w:val="24"/>
          <w:szCs w:val="24"/>
        </w:rPr>
      </w:pPr>
      <w:r w:rsidRPr="001D43F7">
        <w:rPr>
          <w:rFonts w:ascii="Arial" w:hAnsi="Arial" w:cs="Arial"/>
          <w:b/>
          <w:sz w:val="24"/>
          <w:szCs w:val="24"/>
        </w:rPr>
        <w:t>Student Number</w:t>
      </w:r>
      <w:r w:rsidR="007000BB">
        <w:rPr>
          <w:rFonts w:ascii="Arial" w:hAnsi="Arial" w:cs="Arial"/>
          <w:b/>
          <w:sz w:val="24"/>
          <w:szCs w:val="24"/>
        </w:rPr>
        <w:t xml:space="preserve"> : 1920944</w:t>
      </w:r>
    </w:p>
    <w:p w14:paraId="463EC401" w14:textId="09D521D6" w:rsidR="008931B6" w:rsidRPr="001D43F7" w:rsidRDefault="008931B6" w:rsidP="00FA1222">
      <w:pPr>
        <w:ind w:left="720"/>
        <w:jc w:val="center"/>
        <w:rPr>
          <w:rFonts w:ascii="Arial" w:hAnsi="Arial" w:cs="Arial"/>
          <w:b/>
          <w:sz w:val="24"/>
          <w:szCs w:val="24"/>
        </w:rPr>
      </w:pPr>
      <w:r w:rsidRPr="001D43F7">
        <w:rPr>
          <w:rFonts w:ascii="Arial" w:hAnsi="Arial" w:cs="Arial"/>
          <w:b/>
          <w:sz w:val="24"/>
          <w:szCs w:val="24"/>
        </w:rPr>
        <w:t>Module Title</w:t>
      </w:r>
      <w:r w:rsidR="007000BB">
        <w:rPr>
          <w:rFonts w:ascii="Arial" w:hAnsi="Arial" w:cs="Arial"/>
          <w:b/>
          <w:sz w:val="24"/>
          <w:szCs w:val="24"/>
        </w:rPr>
        <w:t xml:space="preserve"> </w:t>
      </w:r>
      <w:r w:rsidRPr="001D43F7">
        <w:rPr>
          <w:rFonts w:ascii="Arial" w:hAnsi="Arial" w:cs="Arial"/>
          <w:b/>
          <w:sz w:val="24"/>
          <w:szCs w:val="24"/>
        </w:rPr>
        <w:t>:</w:t>
      </w:r>
      <w:r w:rsidR="007000BB">
        <w:rPr>
          <w:rFonts w:ascii="Arial" w:hAnsi="Arial" w:cs="Arial"/>
          <w:b/>
          <w:sz w:val="24"/>
          <w:szCs w:val="24"/>
        </w:rPr>
        <w:t xml:space="preserve">  </w:t>
      </w:r>
      <w:r w:rsidR="00FA1222">
        <w:rPr>
          <w:rFonts w:ascii="Arial" w:hAnsi="Arial" w:cs="Arial"/>
          <w:b/>
          <w:sz w:val="24"/>
          <w:szCs w:val="24"/>
        </w:rPr>
        <w:t>BMSW4001</w:t>
      </w:r>
    </w:p>
    <w:p w14:paraId="70F22D4E" w14:textId="77777777" w:rsidR="008931B6" w:rsidRPr="001D43F7" w:rsidRDefault="008931B6" w:rsidP="00FA1222">
      <w:pPr>
        <w:jc w:val="center"/>
        <w:rPr>
          <w:rFonts w:ascii="Arial" w:hAnsi="Arial" w:cs="Arial"/>
          <w:b/>
          <w:sz w:val="24"/>
          <w:szCs w:val="24"/>
        </w:rPr>
      </w:pPr>
      <w:r w:rsidRPr="001D43F7">
        <w:rPr>
          <w:rFonts w:ascii="Arial" w:hAnsi="Arial" w:cs="Arial"/>
          <w:b/>
          <w:sz w:val="24"/>
          <w:szCs w:val="24"/>
        </w:rPr>
        <w:t>Assignment Title:</w:t>
      </w:r>
      <w:r w:rsidRPr="001D43F7">
        <w:rPr>
          <w:rFonts w:ascii="Arial" w:hAnsi="Arial" w:cs="Arial"/>
          <w:sz w:val="24"/>
          <w:szCs w:val="24"/>
        </w:rPr>
        <w:t xml:space="preserve"> </w:t>
      </w:r>
      <w:r w:rsidRPr="00FA1222">
        <w:rPr>
          <w:rFonts w:ascii="Arial" w:hAnsi="Arial" w:cs="Arial"/>
          <w:b/>
          <w:bCs/>
          <w:sz w:val="24"/>
          <w:szCs w:val="24"/>
        </w:rPr>
        <w:t>Academic and Employability Skills</w:t>
      </w:r>
    </w:p>
    <w:p w14:paraId="4F817911" w14:textId="2C680AE5" w:rsidR="00FA1222" w:rsidRPr="001D43F7" w:rsidRDefault="008931B6" w:rsidP="00FA1222">
      <w:pPr>
        <w:jc w:val="center"/>
        <w:rPr>
          <w:rFonts w:ascii="Arial" w:hAnsi="Arial" w:cs="Arial"/>
          <w:b/>
          <w:sz w:val="24"/>
          <w:szCs w:val="24"/>
          <w:lang w:val="en-IN"/>
        </w:rPr>
      </w:pPr>
      <w:r w:rsidRPr="001D43F7">
        <w:rPr>
          <w:rFonts w:ascii="Arial" w:hAnsi="Arial" w:cs="Arial"/>
          <w:b/>
          <w:sz w:val="24"/>
          <w:szCs w:val="24"/>
        </w:rPr>
        <w:t>Module Lecturer’s Name</w:t>
      </w:r>
      <w:r w:rsidR="00FA1222">
        <w:rPr>
          <w:rFonts w:ascii="Arial" w:hAnsi="Arial" w:cs="Arial"/>
          <w:b/>
          <w:sz w:val="24"/>
          <w:szCs w:val="24"/>
        </w:rPr>
        <w:t xml:space="preserve"> : Toyin </w:t>
      </w:r>
      <w:proofErr w:type="spellStart"/>
      <w:r w:rsidR="00FA1222">
        <w:rPr>
          <w:rFonts w:ascii="Arial" w:hAnsi="Arial" w:cs="Arial"/>
          <w:b/>
          <w:sz w:val="24"/>
          <w:szCs w:val="24"/>
        </w:rPr>
        <w:t>Adisa</w:t>
      </w:r>
      <w:proofErr w:type="spellEnd"/>
    </w:p>
    <w:p w14:paraId="2A07DFEA" w14:textId="77777777" w:rsidR="0048439C" w:rsidRPr="001D43F7" w:rsidRDefault="0048439C" w:rsidP="0048439C">
      <w:pPr>
        <w:rPr>
          <w:rFonts w:ascii="Arial" w:hAnsi="Arial" w:cs="Arial"/>
          <w:lang w:val="en-IN"/>
        </w:rPr>
      </w:pPr>
    </w:p>
    <w:p w14:paraId="0B25CDB5" w14:textId="77777777" w:rsidR="008931B6" w:rsidRPr="001D43F7" w:rsidRDefault="0048439C" w:rsidP="008931B6">
      <w:pPr>
        <w:rPr>
          <w:rFonts w:ascii="Arial" w:hAnsi="Arial" w:cs="Arial"/>
          <w:b/>
          <w:sz w:val="24"/>
          <w:szCs w:val="24"/>
          <w:lang w:val="en-IN"/>
        </w:rPr>
      </w:pPr>
      <w:r w:rsidRPr="001D43F7">
        <w:rPr>
          <w:rFonts w:ascii="Arial" w:hAnsi="Arial" w:cs="Arial"/>
          <w:lang w:val="en-IN"/>
        </w:rPr>
        <w:br w:type="page"/>
      </w:r>
    </w:p>
    <w:p w14:paraId="445146FC" w14:textId="77777777" w:rsidR="0048439C" w:rsidRPr="001D43F7" w:rsidRDefault="0048439C">
      <w:pPr>
        <w:rPr>
          <w:rFonts w:ascii="Arial" w:hAnsi="Arial" w:cs="Arial"/>
          <w:lang w:val="en-IN"/>
        </w:rPr>
      </w:pPr>
    </w:p>
    <w:p w14:paraId="7D1D0E28" w14:textId="77777777" w:rsidR="0048439C" w:rsidRPr="001D43F7" w:rsidRDefault="0048439C">
      <w:pPr>
        <w:rPr>
          <w:rFonts w:ascii="Arial" w:hAnsi="Arial" w:cs="Arial"/>
          <w:lang w:val="en-IN"/>
        </w:rPr>
      </w:pPr>
    </w:p>
    <w:p w14:paraId="5EB501DA" w14:textId="77777777" w:rsidR="0048439C" w:rsidRPr="001D43F7" w:rsidRDefault="0048439C">
      <w:pPr>
        <w:rPr>
          <w:rFonts w:ascii="Arial" w:hAnsi="Arial" w:cs="Arial"/>
          <w:lang w:val="en-IN"/>
        </w:rPr>
      </w:pPr>
    </w:p>
    <w:p w14:paraId="6114E2A2" w14:textId="77777777" w:rsidR="0048439C" w:rsidRPr="001D43F7" w:rsidRDefault="0048439C">
      <w:pPr>
        <w:rPr>
          <w:rFonts w:ascii="Arial" w:hAnsi="Arial" w:cs="Arial"/>
          <w:lang w:val="en-IN"/>
        </w:rPr>
      </w:pPr>
    </w:p>
    <w:p w14:paraId="794743E7" w14:textId="77777777" w:rsidR="0048439C" w:rsidRPr="001D43F7" w:rsidRDefault="0048439C">
      <w:pPr>
        <w:rPr>
          <w:rFonts w:ascii="Arial" w:hAnsi="Arial" w:cs="Arial"/>
          <w:lang w:val="en-IN"/>
        </w:rPr>
      </w:pPr>
    </w:p>
    <w:p w14:paraId="3E04FA11" w14:textId="77777777" w:rsidR="0048439C" w:rsidRPr="001D43F7" w:rsidRDefault="0048439C">
      <w:pPr>
        <w:rPr>
          <w:rFonts w:ascii="Arial" w:hAnsi="Arial" w:cs="Arial"/>
          <w:lang w:val="en-IN"/>
        </w:rPr>
      </w:pPr>
    </w:p>
    <w:p w14:paraId="5FFA2F79" w14:textId="77777777" w:rsidR="0048439C" w:rsidRPr="001D43F7" w:rsidRDefault="0048439C">
      <w:pPr>
        <w:rPr>
          <w:rFonts w:ascii="Arial" w:hAnsi="Arial" w:cs="Arial"/>
          <w:lang w:val="en-IN"/>
        </w:rPr>
      </w:pPr>
    </w:p>
    <w:p w14:paraId="1BFC11DF" w14:textId="77777777" w:rsidR="0048439C" w:rsidRPr="001D43F7" w:rsidRDefault="0048439C">
      <w:pPr>
        <w:rPr>
          <w:rFonts w:ascii="Arial" w:hAnsi="Arial" w:cs="Arial"/>
          <w:lang w:val="en-IN"/>
        </w:rPr>
      </w:pPr>
    </w:p>
    <w:p w14:paraId="3046547B" w14:textId="77777777" w:rsidR="0048439C" w:rsidRPr="001D43F7" w:rsidRDefault="0048439C">
      <w:pPr>
        <w:rPr>
          <w:rFonts w:ascii="Arial" w:hAnsi="Arial" w:cs="Arial"/>
          <w:lang w:val="en-IN"/>
        </w:rPr>
      </w:pPr>
    </w:p>
    <w:p w14:paraId="1523BC91" w14:textId="77777777" w:rsidR="0048439C" w:rsidRPr="001D43F7" w:rsidRDefault="0048439C">
      <w:pPr>
        <w:rPr>
          <w:rFonts w:ascii="Arial" w:hAnsi="Arial" w:cs="Arial"/>
          <w:lang w:val="en-IN"/>
        </w:rPr>
      </w:pPr>
    </w:p>
    <w:p w14:paraId="1705BDE7" w14:textId="77777777" w:rsidR="0048439C" w:rsidRPr="001D43F7" w:rsidRDefault="0048439C">
      <w:pPr>
        <w:rPr>
          <w:rFonts w:ascii="Arial" w:hAnsi="Arial" w:cs="Arial"/>
          <w:lang w:val="en-IN"/>
        </w:rPr>
      </w:pPr>
    </w:p>
    <w:sdt>
      <w:sdtPr>
        <w:rPr>
          <w:rFonts w:ascii="Arial" w:eastAsiaTheme="minorHAnsi" w:hAnsi="Arial" w:cs="Arial"/>
          <w:color w:val="auto"/>
          <w:sz w:val="22"/>
          <w:szCs w:val="22"/>
          <w:lang w:val="en-GB"/>
        </w:rPr>
        <w:id w:val="1397088031"/>
        <w:docPartObj>
          <w:docPartGallery w:val="Table of Contents"/>
          <w:docPartUnique/>
        </w:docPartObj>
      </w:sdtPr>
      <w:sdtEndPr>
        <w:rPr>
          <w:b/>
          <w:bCs/>
          <w:noProof/>
        </w:rPr>
      </w:sdtEndPr>
      <w:sdtContent>
        <w:p w14:paraId="5252F55F" w14:textId="77777777" w:rsidR="0048439C" w:rsidRPr="001D43F7" w:rsidRDefault="0048439C" w:rsidP="0048439C">
          <w:pPr>
            <w:pStyle w:val="TOCHeading"/>
            <w:jc w:val="center"/>
            <w:rPr>
              <w:rFonts w:ascii="Arial" w:hAnsi="Arial" w:cs="Arial"/>
              <w:b/>
              <w:bCs/>
              <w:color w:val="auto"/>
              <w:sz w:val="24"/>
              <w:szCs w:val="24"/>
            </w:rPr>
          </w:pPr>
          <w:r w:rsidRPr="001D43F7">
            <w:rPr>
              <w:rFonts w:ascii="Arial" w:hAnsi="Arial" w:cs="Arial"/>
              <w:b/>
              <w:bCs/>
              <w:color w:val="auto"/>
              <w:sz w:val="24"/>
              <w:szCs w:val="24"/>
            </w:rPr>
            <w:t>Table of Contents</w:t>
          </w:r>
        </w:p>
        <w:p w14:paraId="539C2F07" w14:textId="77777777" w:rsidR="0048439C" w:rsidRPr="001D43F7" w:rsidRDefault="002F2480" w:rsidP="0048439C">
          <w:pPr>
            <w:pStyle w:val="TOC1"/>
            <w:tabs>
              <w:tab w:val="right" w:leader="dot" w:pos="9016"/>
            </w:tabs>
            <w:spacing w:line="360" w:lineRule="auto"/>
            <w:rPr>
              <w:rFonts w:ascii="Arial" w:hAnsi="Arial" w:cs="Arial"/>
              <w:noProof/>
              <w:sz w:val="24"/>
              <w:szCs w:val="24"/>
            </w:rPr>
          </w:pPr>
          <w:r w:rsidRPr="001D43F7">
            <w:rPr>
              <w:rFonts w:ascii="Arial" w:hAnsi="Arial" w:cs="Arial"/>
            </w:rPr>
            <w:fldChar w:fldCharType="begin"/>
          </w:r>
          <w:r w:rsidR="0048439C" w:rsidRPr="001D43F7">
            <w:rPr>
              <w:rFonts w:ascii="Arial" w:hAnsi="Arial" w:cs="Arial"/>
            </w:rPr>
            <w:instrText xml:space="preserve"> TOC \o "1-3" \h \z \u </w:instrText>
          </w:r>
          <w:r w:rsidRPr="001D43F7">
            <w:rPr>
              <w:rFonts w:ascii="Arial" w:hAnsi="Arial" w:cs="Arial"/>
            </w:rPr>
            <w:fldChar w:fldCharType="separate"/>
          </w:r>
          <w:hyperlink w:anchor="_Toc48375397" w:history="1">
            <w:r w:rsidR="0048439C" w:rsidRPr="001D43F7">
              <w:rPr>
                <w:rStyle w:val="Hyperlink"/>
                <w:rFonts w:ascii="Arial" w:hAnsi="Arial" w:cs="Arial"/>
                <w:noProof/>
                <w:color w:val="auto"/>
                <w:sz w:val="24"/>
                <w:szCs w:val="24"/>
                <w:lang w:val="en-IN"/>
              </w:rPr>
              <w:t>Introduction</w:t>
            </w:r>
            <w:r w:rsidR="0048439C" w:rsidRPr="001D43F7">
              <w:rPr>
                <w:rFonts w:ascii="Arial" w:hAnsi="Arial" w:cs="Arial"/>
                <w:noProof/>
                <w:webHidden/>
                <w:sz w:val="24"/>
                <w:szCs w:val="24"/>
              </w:rPr>
              <w:tab/>
            </w:r>
            <w:r w:rsidRPr="001D43F7">
              <w:rPr>
                <w:rFonts w:ascii="Arial" w:hAnsi="Arial" w:cs="Arial"/>
                <w:noProof/>
                <w:webHidden/>
                <w:sz w:val="24"/>
                <w:szCs w:val="24"/>
              </w:rPr>
              <w:fldChar w:fldCharType="begin"/>
            </w:r>
            <w:r w:rsidR="0048439C" w:rsidRPr="001D43F7">
              <w:rPr>
                <w:rFonts w:ascii="Arial" w:hAnsi="Arial" w:cs="Arial"/>
                <w:noProof/>
                <w:webHidden/>
                <w:sz w:val="24"/>
                <w:szCs w:val="24"/>
              </w:rPr>
              <w:instrText xml:space="preserve"> PAGEREF _Toc48375397 \h </w:instrText>
            </w:r>
            <w:r w:rsidRPr="001D43F7">
              <w:rPr>
                <w:rFonts w:ascii="Arial" w:hAnsi="Arial" w:cs="Arial"/>
                <w:noProof/>
                <w:webHidden/>
                <w:sz w:val="24"/>
                <w:szCs w:val="24"/>
              </w:rPr>
            </w:r>
            <w:r w:rsidRPr="001D43F7">
              <w:rPr>
                <w:rFonts w:ascii="Arial" w:hAnsi="Arial" w:cs="Arial"/>
                <w:noProof/>
                <w:webHidden/>
                <w:sz w:val="24"/>
                <w:szCs w:val="24"/>
              </w:rPr>
              <w:fldChar w:fldCharType="separate"/>
            </w:r>
            <w:r w:rsidR="0048439C" w:rsidRPr="001D43F7">
              <w:rPr>
                <w:rFonts w:ascii="Arial" w:hAnsi="Arial" w:cs="Arial"/>
                <w:noProof/>
                <w:webHidden/>
                <w:sz w:val="24"/>
                <w:szCs w:val="24"/>
              </w:rPr>
              <w:t>3</w:t>
            </w:r>
            <w:r w:rsidRPr="001D43F7">
              <w:rPr>
                <w:rFonts w:ascii="Arial" w:hAnsi="Arial" w:cs="Arial"/>
                <w:noProof/>
                <w:webHidden/>
                <w:sz w:val="24"/>
                <w:szCs w:val="24"/>
              </w:rPr>
              <w:fldChar w:fldCharType="end"/>
            </w:r>
          </w:hyperlink>
        </w:p>
        <w:p w14:paraId="29C50080" w14:textId="77777777" w:rsidR="0048439C" w:rsidRPr="001D43F7" w:rsidRDefault="004B24E5" w:rsidP="0048439C">
          <w:pPr>
            <w:pStyle w:val="TOC1"/>
            <w:tabs>
              <w:tab w:val="right" w:leader="dot" w:pos="9016"/>
            </w:tabs>
            <w:spacing w:line="360" w:lineRule="auto"/>
            <w:rPr>
              <w:rFonts w:ascii="Arial" w:hAnsi="Arial" w:cs="Arial"/>
              <w:noProof/>
              <w:sz w:val="24"/>
              <w:szCs w:val="24"/>
            </w:rPr>
          </w:pPr>
          <w:hyperlink w:anchor="_Toc48375398" w:history="1">
            <w:r w:rsidR="0048439C" w:rsidRPr="001D43F7">
              <w:rPr>
                <w:rStyle w:val="Hyperlink"/>
                <w:rFonts w:ascii="Arial" w:hAnsi="Arial" w:cs="Arial"/>
                <w:noProof/>
                <w:color w:val="auto"/>
                <w:sz w:val="24"/>
                <w:szCs w:val="24"/>
                <w:lang w:val="en-IN"/>
              </w:rPr>
              <w:t>Discussion</w:t>
            </w:r>
            <w:r w:rsidR="0048439C" w:rsidRPr="001D43F7">
              <w:rPr>
                <w:rFonts w:ascii="Arial" w:hAnsi="Arial" w:cs="Arial"/>
                <w:noProof/>
                <w:webHidden/>
                <w:sz w:val="24"/>
                <w:szCs w:val="24"/>
              </w:rPr>
              <w:tab/>
            </w:r>
            <w:r w:rsidR="002F2480" w:rsidRPr="001D43F7">
              <w:rPr>
                <w:rFonts w:ascii="Arial" w:hAnsi="Arial" w:cs="Arial"/>
                <w:noProof/>
                <w:webHidden/>
                <w:sz w:val="24"/>
                <w:szCs w:val="24"/>
              </w:rPr>
              <w:fldChar w:fldCharType="begin"/>
            </w:r>
            <w:r w:rsidR="0048439C" w:rsidRPr="001D43F7">
              <w:rPr>
                <w:rFonts w:ascii="Arial" w:hAnsi="Arial" w:cs="Arial"/>
                <w:noProof/>
                <w:webHidden/>
                <w:sz w:val="24"/>
                <w:szCs w:val="24"/>
              </w:rPr>
              <w:instrText xml:space="preserve"> PAGEREF _Toc48375398 \h </w:instrText>
            </w:r>
            <w:r w:rsidR="002F2480" w:rsidRPr="001D43F7">
              <w:rPr>
                <w:rFonts w:ascii="Arial" w:hAnsi="Arial" w:cs="Arial"/>
                <w:noProof/>
                <w:webHidden/>
                <w:sz w:val="24"/>
                <w:szCs w:val="24"/>
              </w:rPr>
            </w:r>
            <w:r w:rsidR="002F2480" w:rsidRPr="001D43F7">
              <w:rPr>
                <w:rFonts w:ascii="Arial" w:hAnsi="Arial" w:cs="Arial"/>
                <w:noProof/>
                <w:webHidden/>
                <w:sz w:val="24"/>
                <w:szCs w:val="24"/>
              </w:rPr>
              <w:fldChar w:fldCharType="separate"/>
            </w:r>
            <w:r w:rsidR="0048439C" w:rsidRPr="001D43F7">
              <w:rPr>
                <w:rFonts w:ascii="Arial" w:hAnsi="Arial" w:cs="Arial"/>
                <w:noProof/>
                <w:webHidden/>
                <w:sz w:val="24"/>
                <w:szCs w:val="24"/>
              </w:rPr>
              <w:t>3</w:t>
            </w:r>
            <w:r w:rsidR="002F2480" w:rsidRPr="001D43F7">
              <w:rPr>
                <w:rFonts w:ascii="Arial" w:hAnsi="Arial" w:cs="Arial"/>
                <w:noProof/>
                <w:webHidden/>
                <w:sz w:val="24"/>
                <w:szCs w:val="24"/>
              </w:rPr>
              <w:fldChar w:fldCharType="end"/>
            </w:r>
          </w:hyperlink>
        </w:p>
        <w:p w14:paraId="05B109FE" w14:textId="77777777" w:rsidR="0048439C" w:rsidRPr="001D43F7" w:rsidRDefault="004B24E5" w:rsidP="0048439C">
          <w:pPr>
            <w:pStyle w:val="TOC1"/>
            <w:tabs>
              <w:tab w:val="right" w:leader="dot" w:pos="9016"/>
            </w:tabs>
            <w:spacing w:line="360" w:lineRule="auto"/>
            <w:rPr>
              <w:rFonts w:ascii="Arial" w:hAnsi="Arial" w:cs="Arial"/>
              <w:noProof/>
              <w:sz w:val="24"/>
              <w:szCs w:val="24"/>
            </w:rPr>
          </w:pPr>
          <w:hyperlink w:anchor="_Toc48375399" w:history="1">
            <w:r w:rsidR="0048439C" w:rsidRPr="001D43F7">
              <w:rPr>
                <w:rStyle w:val="Hyperlink"/>
                <w:rFonts w:ascii="Arial" w:hAnsi="Arial" w:cs="Arial"/>
                <w:noProof/>
                <w:color w:val="auto"/>
                <w:sz w:val="24"/>
                <w:szCs w:val="24"/>
                <w:lang w:val="en-IN"/>
              </w:rPr>
              <w:t>Conclusion</w:t>
            </w:r>
            <w:r w:rsidR="0048439C" w:rsidRPr="001D43F7">
              <w:rPr>
                <w:rFonts w:ascii="Arial" w:hAnsi="Arial" w:cs="Arial"/>
                <w:noProof/>
                <w:webHidden/>
                <w:sz w:val="24"/>
                <w:szCs w:val="24"/>
              </w:rPr>
              <w:tab/>
            </w:r>
            <w:r w:rsidR="002F2480" w:rsidRPr="001D43F7">
              <w:rPr>
                <w:rFonts w:ascii="Arial" w:hAnsi="Arial" w:cs="Arial"/>
                <w:noProof/>
                <w:webHidden/>
                <w:sz w:val="24"/>
                <w:szCs w:val="24"/>
              </w:rPr>
              <w:fldChar w:fldCharType="begin"/>
            </w:r>
            <w:r w:rsidR="0048439C" w:rsidRPr="001D43F7">
              <w:rPr>
                <w:rFonts w:ascii="Arial" w:hAnsi="Arial" w:cs="Arial"/>
                <w:noProof/>
                <w:webHidden/>
                <w:sz w:val="24"/>
                <w:szCs w:val="24"/>
              </w:rPr>
              <w:instrText xml:space="preserve"> PAGEREF _Toc48375399 \h </w:instrText>
            </w:r>
            <w:r w:rsidR="002F2480" w:rsidRPr="001D43F7">
              <w:rPr>
                <w:rFonts w:ascii="Arial" w:hAnsi="Arial" w:cs="Arial"/>
                <w:noProof/>
                <w:webHidden/>
                <w:sz w:val="24"/>
                <w:szCs w:val="24"/>
              </w:rPr>
            </w:r>
            <w:r w:rsidR="002F2480" w:rsidRPr="001D43F7">
              <w:rPr>
                <w:rFonts w:ascii="Arial" w:hAnsi="Arial" w:cs="Arial"/>
                <w:noProof/>
                <w:webHidden/>
                <w:sz w:val="24"/>
                <w:szCs w:val="24"/>
              </w:rPr>
              <w:fldChar w:fldCharType="separate"/>
            </w:r>
            <w:r w:rsidR="0048439C" w:rsidRPr="001D43F7">
              <w:rPr>
                <w:rFonts w:ascii="Arial" w:hAnsi="Arial" w:cs="Arial"/>
                <w:noProof/>
                <w:webHidden/>
                <w:sz w:val="24"/>
                <w:szCs w:val="24"/>
              </w:rPr>
              <w:t>3</w:t>
            </w:r>
            <w:r w:rsidR="002F2480" w:rsidRPr="001D43F7">
              <w:rPr>
                <w:rFonts w:ascii="Arial" w:hAnsi="Arial" w:cs="Arial"/>
                <w:noProof/>
                <w:webHidden/>
                <w:sz w:val="24"/>
                <w:szCs w:val="24"/>
              </w:rPr>
              <w:fldChar w:fldCharType="end"/>
            </w:r>
          </w:hyperlink>
        </w:p>
        <w:p w14:paraId="73D9006E" w14:textId="77777777" w:rsidR="0048439C" w:rsidRPr="001D43F7" w:rsidRDefault="004B24E5" w:rsidP="0048439C">
          <w:pPr>
            <w:pStyle w:val="TOC1"/>
            <w:tabs>
              <w:tab w:val="right" w:leader="dot" w:pos="9016"/>
            </w:tabs>
            <w:spacing w:line="360" w:lineRule="auto"/>
            <w:rPr>
              <w:rFonts w:ascii="Arial" w:hAnsi="Arial" w:cs="Arial"/>
              <w:noProof/>
              <w:sz w:val="24"/>
              <w:szCs w:val="24"/>
            </w:rPr>
          </w:pPr>
          <w:hyperlink w:anchor="_Toc48375400" w:history="1">
            <w:r w:rsidR="0048439C" w:rsidRPr="001D43F7">
              <w:rPr>
                <w:rStyle w:val="Hyperlink"/>
                <w:rFonts w:ascii="Arial" w:hAnsi="Arial" w:cs="Arial"/>
                <w:noProof/>
                <w:color w:val="auto"/>
                <w:sz w:val="24"/>
                <w:szCs w:val="24"/>
                <w:lang w:val="en-IN"/>
              </w:rPr>
              <w:t>References</w:t>
            </w:r>
            <w:r w:rsidR="0048439C" w:rsidRPr="001D43F7">
              <w:rPr>
                <w:rFonts w:ascii="Arial" w:hAnsi="Arial" w:cs="Arial"/>
                <w:noProof/>
                <w:webHidden/>
                <w:sz w:val="24"/>
                <w:szCs w:val="24"/>
              </w:rPr>
              <w:tab/>
            </w:r>
            <w:r w:rsidR="002F2480" w:rsidRPr="001D43F7">
              <w:rPr>
                <w:rFonts w:ascii="Arial" w:hAnsi="Arial" w:cs="Arial"/>
                <w:noProof/>
                <w:webHidden/>
                <w:sz w:val="24"/>
                <w:szCs w:val="24"/>
              </w:rPr>
              <w:fldChar w:fldCharType="begin"/>
            </w:r>
            <w:r w:rsidR="0048439C" w:rsidRPr="001D43F7">
              <w:rPr>
                <w:rFonts w:ascii="Arial" w:hAnsi="Arial" w:cs="Arial"/>
                <w:noProof/>
                <w:webHidden/>
                <w:sz w:val="24"/>
                <w:szCs w:val="24"/>
              </w:rPr>
              <w:instrText xml:space="preserve"> PAGEREF _Toc48375400 \h </w:instrText>
            </w:r>
            <w:r w:rsidR="002F2480" w:rsidRPr="001D43F7">
              <w:rPr>
                <w:rFonts w:ascii="Arial" w:hAnsi="Arial" w:cs="Arial"/>
                <w:noProof/>
                <w:webHidden/>
                <w:sz w:val="24"/>
                <w:szCs w:val="24"/>
              </w:rPr>
            </w:r>
            <w:r w:rsidR="002F2480" w:rsidRPr="001D43F7">
              <w:rPr>
                <w:rFonts w:ascii="Arial" w:hAnsi="Arial" w:cs="Arial"/>
                <w:noProof/>
                <w:webHidden/>
                <w:sz w:val="24"/>
                <w:szCs w:val="24"/>
              </w:rPr>
              <w:fldChar w:fldCharType="separate"/>
            </w:r>
            <w:r w:rsidR="0048439C" w:rsidRPr="001D43F7">
              <w:rPr>
                <w:rFonts w:ascii="Arial" w:hAnsi="Arial" w:cs="Arial"/>
                <w:noProof/>
                <w:webHidden/>
                <w:sz w:val="24"/>
                <w:szCs w:val="24"/>
              </w:rPr>
              <w:t>3</w:t>
            </w:r>
            <w:r w:rsidR="002F2480" w:rsidRPr="001D43F7">
              <w:rPr>
                <w:rFonts w:ascii="Arial" w:hAnsi="Arial" w:cs="Arial"/>
                <w:noProof/>
                <w:webHidden/>
                <w:sz w:val="24"/>
                <w:szCs w:val="24"/>
              </w:rPr>
              <w:fldChar w:fldCharType="end"/>
            </w:r>
          </w:hyperlink>
        </w:p>
        <w:p w14:paraId="66F26DC6" w14:textId="77777777" w:rsidR="0048439C" w:rsidRPr="001D43F7" w:rsidRDefault="002F2480">
          <w:pPr>
            <w:rPr>
              <w:rFonts w:ascii="Arial" w:hAnsi="Arial" w:cs="Arial"/>
            </w:rPr>
          </w:pPr>
          <w:r w:rsidRPr="001D43F7">
            <w:rPr>
              <w:rFonts w:ascii="Arial" w:hAnsi="Arial" w:cs="Arial"/>
              <w:b/>
              <w:bCs/>
              <w:noProof/>
            </w:rPr>
            <w:fldChar w:fldCharType="end"/>
          </w:r>
        </w:p>
      </w:sdtContent>
    </w:sdt>
    <w:p w14:paraId="7D6A41D5" w14:textId="77777777" w:rsidR="0048439C" w:rsidRPr="001D43F7" w:rsidRDefault="0048439C" w:rsidP="0048439C">
      <w:pPr>
        <w:rPr>
          <w:rFonts w:ascii="Arial" w:hAnsi="Arial" w:cs="Arial"/>
          <w:lang w:val="en-IN"/>
        </w:rPr>
      </w:pPr>
    </w:p>
    <w:p w14:paraId="706C80B6" w14:textId="77777777" w:rsidR="0048439C" w:rsidRPr="001D43F7" w:rsidRDefault="0048439C">
      <w:pPr>
        <w:rPr>
          <w:rFonts w:ascii="Arial" w:hAnsi="Arial" w:cs="Arial"/>
          <w:lang w:val="en-IN"/>
        </w:rPr>
      </w:pPr>
      <w:r w:rsidRPr="001D43F7">
        <w:rPr>
          <w:rFonts w:ascii="Arial" w:hAnsi="Arial" w:cs="Arial"/>
          <w:lang w:val="en-IN"/>
        </w:rPr>
        <w:br w:type="page"/>
      </w:r>
    </w:p>
    <w:p w14:paraId="0D92BB89" w14:textId="77777777" w:rsidR="0048439C" w:rsidRPr="001D43F7" w:rsidRDefault="0048439C" w:rsidP="0048439C">
      <w:pPr>
        <w:pStyle w:val="Heading1"/>
        <w:rPr>
          <w:rFonts w:ascii="Arial" w:hAnsi="Arial" w:cs="Arial"/>
          <w:b/>
          <w:bCs/>
          <w:color w:val="auto"/>
          <w:sz w:val="24"/>
          <w:szCs w:val="24"/>
          <w:lang w:val="en-IN"/>
        </w:rPr>
      </w:pPr>
      <w:bookmarkStart w:id="0" w:name="_Toc48375397"/>
      <w:r w:rsidRPr="001D43F7">
        <w:rPr>
          <w:rFonts w:ascii="Arial" w:hAnsi="Arial" w:cs="Arial"/>
          <w:b/>
          <w:bCs/>
          <w:color w:val="auto"/>
          <w:sz w:val="24"/>
          <w:szCs w:val="24"/>
          <w:lang w:val="en-IN"/>
        </w:rPr>
        <w:lastRenderedPageBreak/>
        <w:t>Introduction</w:t>
      </w:r>
      <w:bookmarkEnd w:id="0"/>
    </w:p>
    <w:p w14:paraId="51311C28" w14:textId="77777777" w:rsidR="0048439C" w:rsidRPr="001D43F7" w:rsidRDefault="0048439C" w:rsidP="0048439C">
      <w:pPr>
        <w:rPr>
          <w:rFonts w:ascii="Arial" w:hAnsi="Arial" w:cs="Arial"/>
          <w:b/>
          <w:bCs/>
          <w:sz w:val="18"/>
          <w:szCs w:val="18"/>
          <w:lang w:val="en-IN"/>
        </w:rPr>
      </w:pPr>
    </w:p>
    <w:p w14:paraId="64121CDF" w14:textId="77777777" w:rsidR="00954605" w:rsidRPr="001D43F7" w:rsidRDefault="00954605" w:rsidP="00954605">
      <w:pPr>
        <w:spacing w:line="360" w:lineRule="auto"/>
        <w:jc w:val="both"/>
        <w:rPr>
          <w:rFonts w:ascii="Arial" w:hAnsi="Arial" w:cs="Arial"/>
          <w:sz w:val="24"/>
          <w:szCs w:val="24"/>
          <w:lang w:val="en-IN"/>
        </w:rPr>
      </w:pPr>
      <w:r w:rsidRPr="001D43F7">
        <w:rPr>
          <w:rFonts w:ascii="Arial" w:hAnsi="Arial" w:cs="Arial"/>
          <w:sz w:val="24"/>
          <w:szCs w:val="24"/>
          <w:lang w:val="en-IN"/>
        </w:rPr>
        <w:t xml:space="preserve">Employability skills are often discussed in university courses and by recruiters for various </w:t>
      </w:r>
      <w:proofErr w:type="spellStart"/>
      <w:r w:rsidRPr="001D43F7">
        <w:rPr>
          <w:rFonts w:ascii="Arial" w:hAnsi="Arial" w:cs="Arial"/>
          <w:sz w:val="24"/>
          <w:szCs w:val="24"/>
          <w:lang w:val="en-IN"/>
        </w:rPr>
        <w:t>companies</w:t>
      </w:r>
      <w:r w:rsidR="00662ECF" w:rsidRPr="001D43F7">
        <w:rPr>
          <w:rFonts w:ascii="Arial" w:hAnsi="Arial" w:cs="Arial"/>
          <w:sz w:val="24"/>
          <w:szCs w:val="24"/>
          <w:lang w:val="en-IN"/>
        </w:rPr>
        <w:t>.N</w:t>
      </w:r>
      <w:r w:rsidRPr="001D43F7">
        <w:rPr>
          <w:rFonts w:ascii="Arial" w:hAnsi="Arial" w:cs="Arial"/>
          <w:sz w:val="24"/>
          <w:szCs w:val="24"/>
          <w:lang w:val="en-IN"/>
        </w:rPr>
        <w:t>owadays</w:t>
      </w:r>
      <w:proofErr w:type="spellEnd"/>
      <w:r w:rsidRPr="001D43F7">
        <w:rPr>
          <w:rFonts w:ascii="Arial" w:hAnsi="Arial" w:cs="Arial"/>
          <w:sz w:val="24"/>
          <w:szCs w:val="24"/>
          <w:lang w:val="en-IN"/>
        </w:rPr>
        <w:t xml:space="preserve"> when the competition i</w:t>
      </w:r>
      <w:r w:rsidR="00662ECF" w:rsidRPr="001D43F7">
        <w:rPr>
          <w:rFonts w:ascii="Arial" w:hAnsi="Arial" w:cs="Arial"/>
          <w:sz w:val="24"/>
          <w:szCs w:val="24"/>
          <w:lang w:val="en-IN"/>
        </w:rPr>
        <w:t>n</w:t>
      </w:r>
      <w:r w:rsidRPr="001D43F7">
        <w:rPr>
          <w:rFonts w:ascii="Arial" w:hAnsi="Arial" w:cs="Arial"/>
          <w:sz w:val="24"/>
          <w:szCs w:val="24"/>
          <w:lang w:val="en-IN"/>
        </w:rPr>
        <w:t xml:space="preserve"> the job market is high and landing a job is harder than ever</w:t>
      </w:r>
      <w:r w:rsidR="00662ECF" w:rsidRPr="001D43F7">
        <w:rPr>
          <w:rFonts w:ascii="Arial" w:hAnsi="Arial" w:cs="Arial"/>
          <w:sz w:val="24"/>
          <w:szCs w:val="24"/>
          <w:lang w:val="en-IN"/>
        </w:rPr>
        <w:t>, employability skills are of utmost importance</w:t>
      </w:r>
      <w:r w:rsidR="001937D2" w:rsidRPr="001D43F7">
        <w:rPr>
          <w:rFonts w:ascii="Arial" w:hAnsi="Arial" w:cs="Arial"/>
          <w:sz w:val="24"/>
          <w:szCs w:val="24"/>
          <w:lang w:val="en-IN"/>
        </w:rPr>
        <w:t>,</w:t>
      </w:r>
      <w:r w:rsidR="00662ECF" w:rsidRPr="001D43F7">
        <w:rPr>
          <w:rFonts w:ascii="Arial" w:hAnsi="Arial" w:cs="Arial"/>
          <w:sz w:val="24"/>
          <w:szCs w:val="24"/>
          <w:lang w:val="en-IN"/>
        </w:rPr>
        <w:t xml:space="preserve"> and inculcating them has become a necessity for students and job seekers</w:t>
      </w:r>
      <w:r w:rsidRPr="001D43F7">
        <w:rPr>
          <w:rFonts w:ascii="Arial" w:hAnsi="Arial" w:cs="Arial"/>
          <w:sz w:val="24"/>
          <w:szCs w:val="24"/>
          <w:lang w:val="en-IN"/>
        </w:rPr>
        <w:t>.</w:t>
      </w:r>
      <w:r w:rsidR="00662ECF" w:rsidRPr="001D43F7">
        <w:rPr>
          <w:rFonts w:ascii="Arial" w:hAnsi="Arial" w:cs="Arial"/>
          <w:sz w:val="24"/>
          <w:szCs w:val="24"/>
          <w:lang w:val="en-IN"/>
        </w:rPr>
        <w:t xml:space="preserve"> The following report takes a look at some of the key academic and employability skills and their importance in the current job market. </w:t>
      </w:r>
    </w:p>
    <w:p w14:paraId="25EA77E5" w14:textId="77777777" w:rsidR="0048439C" w:rsidRPr="001D43F7" w:rsidRDefault="0048439C" w:rsidP="0048439C">
      <w:pPr>
        <w:rPr>
          <w:rFonts w:ascii="Arial" w:hAnsi="Arial" w:cs="Arial"/>
          <w:b/>
          <w:bCs/>
          <w:sz w:val="18"/>
          <w:szCs w:val="18"/>
          <w:lang w:val="en-IN"/>
        </w:rPr>
      </w:pPr>
    </w:p>
    <w:p w14:paraId="2F0660B6" w14:textId="77777777" w:rsidR="0048439C" w:rsidRPr="001D43F7" w:rsidRDefault="0048439C" w:rsidP="0048439C">
      <w:pPr>
        <w:pStyle w:val="Heading1"/>
        <w:rPr>
          <w:rFonts w:ascii="Arial" w:hAnsi="Arial" w:cs="Arial"/>
          <w:b/>
          <w:bCs/>
          <w:color w:val="auto"/>
          <w:sz w:val="24"/>
          <w:szCs w:val="24"/>
          <w:lang w:val="en-IN"/>
        </w:rPr>
      </w:pPr>
      <w:bookmarkStart w:id="1" w:name="_Toc48375398"/>
      <w:r w:rsidRPr="001D43F7">
        <w:rPr>
          <w:rFonts w:ascii="Arial" w:hAnsi="Arial" w:cs="Arial"/>
          <w:b/>
          <w:bCs/>
          <w:color w:val="auto"/>
          <w:sz w:val="24"/>
          <w:szCs w:val="24"/>
          <w:lang w:val="en-IN"/>
        </w:rPr>
        <w:t>Discussion</w:t>
      </w:r>
      <w:bookmarkEnd w:id="1"/>
    </w:p>
    <w:p w14:paraId="22B8FBC3" w14:textId="77777777" w:rsidR="0048439C" w:rsidRPr="001D43F7" w:rsidRDefault="0048439C" w:rsidP="0048439C">
      <w:pPr>
        <w:rPr>
          <w:rFonts w:ascii="Arial" w:hAnsi="Arial" w:cs="Arial"/>
          <w:b/>
          <w:bCs/>
          <w:sz w:val="18"/>
          <w:szCs w:val="18"/>
          <w:lang w:val="en-IN"/>
        </w:rPr>
      </w:pPr>
    </w:p>
    <w:p w14:paraId="2D9F32EB" w14:textId="77777777" w:rsidR="004E18DB" w:rsidRPr="001D43F7" w:rsidRDefault="00173042" w:rsidP="00173042">
      <w:pPr>
        <w:spacing w:line="360" w:lineRule="auto"/>
        <w:jc w:val="both"/>
        <w:rPr>
          <w:rFonts w:ascii="Arial" w:hAnsi="Arial" w:cs="Arial"/>
          <w:sz w:val="24"/>
          <w:szCs w:val="24"/>
          <w:lang w:val="en-IN"/>
        </w:rPr>
      </w:pPr>
      <w:r w:rsidRPr="001D43F7">
        <w:rPr>
          <w:rFonts w:ascii="Arial" w:hAnsi="Arial" w:cs="Arial"/>
          <w:sz w:val="24"/>
          <w:szCs w:val="24"/>
          <w:lang w:val="en-IN"/>
        </w:rPr>
        <w:t>Employability skills maybe defined as transferable skills that make individuals suitable for employment.  Along with subject</w:t>
      </w:r>
      <w:r w:rsidR="001937D2" w:rsidRPr="001D43F7">
        <w:rPr>
          <w:rFonts w:ascii="Arial" w:hAnsi="Arial" w:cs="Arial"/>
          <w:sz w:val="24"/>
          <w:szCs w:val="24"/>
          <w:lang w:val="en-IN"/>
        </w:rPr>
        <w:t>-</w:t>
      </w:r>
      <w:r w:rsidRPr="001D43F7">
        <w:rPr>
          <w:rFonts w:ascii="Arial" w:hAnsi="Arial" w:cs="Arial"/>
          <w:sz w:val="24"/>
          <w:szCs w:val="24"/>
          <w:lang w:val="en-IN"/>
        </w:rPr>
        <w:t>specific knowledge and technical understanding required to carry out a job, employers and recruiters often look for additional skills that allow employees to carry out their roles smoothly and without difficulties</w:t>
      </w:r>
      <w:r w:rsidR="00E8027B" w:rsidRPr="001D43F7">
        <w:rPr>
          <w:rFonts w:ascii="Arial" w:hAnsi="Arial" w:cs="Arial"/>
          <w:sz w:val="24"/>
          <w:szCs w:val="24"/>
          <w:lang w:val="en-IN"/>
        </w:rPr>
        <w:t xml:space="preserve"> (Suleman, 2018)</w:t>
      </w:r>
      <w:r w:rsidRPr="001D43F7">
        <w:rPr>
          <w:rFonts w:ascii="Arial" w:hAnsi="Arial" w:cs="Arial"/>
          <w:sz w:val="24"/>
          <w:szCs w:val="24"/>
          <w:lang w:val="en-IN"/>
        </w:rPr>
        <w:t xml:space="preserve">. These </w:t>
      </w:r>
      <w:r w:rsidR="00CD744B" w:rsidRPr="001D43F7">
        <w:rPr>
          <w:rFonts w:ascii="Arial" w:hAnsi="Arial" w:cs="Arial"/>
          <w:sz w:val="24"/>
          <w:szCs w:val="24"/>
          <w:lang w:val="en-IN"/>
        </w:rPr>
        <w:t xml:space="preserve">form the basis of employability skills. Employability depends on the knowledge, </w:t>
      </w:r>
      <w:r w:rsidR="004E18DB" w:rsidRPr="001D43F7">
        <w:rPr>
          <w:rFonts w:ascii="Arial" w:hAnsi="Arial" w:cs="Arial"/>
          <w:sz w:val="24"/>
          <w:szCs w:val="24"/>
          <w:lang w:val="en-IN"/>
        </w:rPr>
        <w:t>attitude</w:t>
      </w:r>
      <w:r w:rsidR="001937D2" w:rsidRPr="001D43F7">
        <w:rPr>
          <w:rFonts w:ascii="Arial" w:hAnsi="Arial" w:cs="Arial"/>
          <w:sz w:val="24"/>
          <w:szCs w:val="24"/>
          <w:lang w:val="en-IN"/>
        </w:rPr>
        <w:t>,</w:t>
      </w:r>
      <w:r w:rsidR="004E18DB" w:rsidRPr="001D43F7">
        <w:rPr>
          <w:rFonts w:ascii="Arial" w:hAnsi="Arial" w:cs="Arial"/>
          <w:sz w:val="24"/>
          <w:szCs w:val="24"/>
          <w:lang w:val="en-IN"/>
        </w:rPr>
        <w:t xml:space="preserve"> and skills of an individual and how well he or she </w:t>
      </w:r>
      <w:r w:rsidR="001937D2" w:rsidRPr="001D43F7">
        <w:rPr>
          <w:rFonts w:ascii="Arial" w:hAnsi="Arial" w:cs="Arial"/>
          <w:sz w:val="24"/>
          <w:szCs w:val="24"/>
          <w:lang w:val="en-IN"/>
        </w:rPr>
        <w:t>can</w:t>
      </w:r>
      <w:r w:rsidR="004E18DB" w:rsidRPr="001D43F7">
        <w:rPr>
          <w:rFonts w:ascii="Arial" w:hAnsi="Arial" w:cs="Arial"/>
          <w:sz w:val="24"/>
          <w:szCs w:val="24"/>
          <w:lang w:val="en-IN"/>
        </w:rPr>
        <w:t xml:space="preserve"> present and apply those assets in his or her employment organisation. </w:t>
      </w:r>
    </w:p>
    <w:p w14:paraId="4F713B5C" w14:textId="77777777" w:rsidR="00662ECF" w:rsidRPr="001D43F7" w:rsidRDefault="00202E8E" w:rsidP="00173042">
      <w:pPr>
        <w:spacing w:line="360" w:lineRule="auto"/>
        <w:jc w:val="both"/>
        <w:rPr>
          <w:rFonts w:ascii="Arial" w:hAnsi="Arial" w:cs="Arial"/>
          <w:sz w:val="24"/>
          <w:szCs w:val="24"/>
          <w:lang w:val="en-IN"/>
        </w:rPr>
      </w:pPr>
      <w:r w:rsidRPr="001D43F7">
        <w:rPr>
          <w:rFonts w:ascii="Arial" w:hAnsi="Arial" w:cs="Arial"/>
          <w:sz w:val="24"/>
          <w:szCs w:val="24"/>
          <w:lang w:val="en-IN"/>
        </w:rPr>
        <w:t xml:space="preserve">In the present time, the economy as well as the job market is going through a period of immense change. The COVID 19 pandemic had an impact on numerous countries and thousands of individuals. This caused businesses to shut down and marked a steep rise in unemployment. Some industries like transport, travel and tourism or food and beverage were more affected than others where businesses came to a standstill. The businesses that managed to remain functional had to adapt to the changing situation. With social distancing norms in </w:t>
      </w:r>
      <w:r w:rsidR="002F269C" w:rsidRPr="001D43F7">
        <w:rPr>
          <w:rFonts w:ascii="Arial" w:hAnsi="Arial" w:cs="Arial"/>
          <w:sz w:val="24"/>
          <w:szCs w:val="24"/>
          <w:lang w:val="en-IN"/>
        </w:rPr>
        <w:t xml:space="preserve">action, most companies shifted their operations out of the offices and into the homes of their employees. “Work-from-home” has become the new norm and many companies like Twitter and Square wish to continue this policy for the foreseeable future. </w:t>
      </w:r>
    </w:p>
    <w:p w14:paraId="45FF1808" w14:textId="77777777" w:rsidR="002F269C" w:rsidRPr="001D43F7" w:rsidRDefault="002F269C" w:rsidP="00173042">
      <w:pPr>
        <w:spacing w:line="360" w:lineRule="auto"/>
        <w:jc w:val="both"/>
        <w:rPr>
          <w:rFonts w:ascii="Arial" w:hAnsi="Arial" w:cs="Arial"/>
          <w:sz w:val="24"/>
          <w:szCs w:val="24"/>
          <w:lang w:val="en-IN"/>
        </w:rPr>
      </w:pPr>
      <w:r w:rsidRPr="001D43F7">
        <w:rPr>
          <w:rFonts w:ascii="Arial" w:hAnsi="Arial" w:cs="Arial"/>
          <w:sz w:val="24"/>
          <w:szCs w:val="24"/>
          <w:lang w:val="en-IN"/>
        </w:rPr>
        <w:t xml:space="preserve">In these trying times, some skills and competencies can help job seekers and students stand out in the crowd and </w:t>
      </w:r>
      <w:r w:rsidR="001937D2" w:rsidRPr="001D43F7">
        <w:rPr>
          <w:rFonts w:ascii="Arial" w:hAnsi="Arial" w:cs="Arial"/>
          <w:sz w:val="24"/>
          <w:szCs w:val="24"/>
          <w:lang w:val="en-IN"/>
        </w:rPr>
        <w:t>advance themselves as the economy recovers. Students can postpone immediate job searches and instead invest in upskilling themselves</w:t>
      </w:r>
      <w:r w:rsidR="00E8027B" w:rsidRPr="001D43F7">
        <w:rPr>
          <w:rFonts w:ascii="Arial" w:hAnsi="Arial" w:cs="Arial"/>
          <w:sz w:val="24"/>
          <w:szCs w:val="24"/>
          <w:lang w:val="en-IN"/>
        </w:rPr>
        <w:t xml:space="preserve"> (Mishra, 2014)</w:t>
      </w:r>
      <w:r w:rsidR="001937D2" w:rsidRPr="001D43F7">
        <w:rPr>
          <w:rFonts w:ascii="Arial" w:hAnsi="Arial" w:cs="Arial"/>
          <w:sz w:val="24"/>
          <w:szCs w:val="24"/>
          <w:lang w:val="en-IN"/>
        </w:rPr>
        <w:t xml:space="preserve">. This will help them be in a better position to succeed in a </w:t>
      </w:r>
      <w:r w:rsidR="001937D2" w:rsidRPr="001D43F7">
        <w:rPr>
          <w:rFonts w:ascii="Arial" w:hAnsi="Arial" w:cs="Arial"/>
          <w:sz w:val="24"/>
          <w:szCs w:val="24"/>
          <w:lang w:val="en-IN"/>
        </w:rPr>
        <w:lastRenderedPageBreak/>
        <w:t xml:space="preserve">swiftly changing workforce. </w:t>
      </w:r>
      <w:r w:rsidRPr="001D43F7">
        <w:rPr>
          <w:rFonts w:ascii="Arial" w:hAnsi="Arial" w:cs="Arial"/>
          <w:sz w:val="24"/>
          <w:szCs w:val="24"/>
          <w:lang w:val="en-IN"/>
        </w:rPr>
        <w:t xml:space="preserve"> According to LinkedIn, some of the most in</w:t>
      </w:r>
      <w:r w:rsidR="00952B90" w:rsidRPr="001D43F7">
        <w:rPr>
          <w:rFonts w:ascii="Arial" w:hAnsi="Arial" w:cs="Arial"/>
          <w:sz w:val="24"/>
          <w:szCs w:val="24"/>
          <w:lang w:val="en-IN"/>
        </w:rPr>
        <w:t>-</w:t>
      </w:r>
      <w:r w:rsidRPr="001D43F7">
        <w:rPr>
          <w:rFonts w:ascii="Arial" w:hAnsi="Arial" w:cs="Arial"/>
          <w:sz w:val="24"/>
          <w:szCs w:val="24"/>
          <w:lang w:val="en-IN"/>
        </w:rPr>
        <w:t>demand competencies are employability skills or soft skills.  These skills can be learned or acquired and students can polish these skills and leverage them to distinguish themselves in the</w:t>
      </w:r>
      <w:r w:rsidR="00835E0E" w:rsidRPr="001D43F7">
        <w:rPr>
          <w:rFonts w:ascii="Arial" w:hAnsi="Arial" w:cs="Arial"/>
          <w:sz w:val="24"/>
          <w:szCs w:val="24"/>
          <w:lang w:val="en-IN"/>
        </w:rPr>
        <w:t xml:space="preserve"> overpopulated</w:t>
      </w:r>
      <w:r w:rsidRPr="001D43F7">
        <w:rPr>
          <w:rFonts w:ascii="Arial" w:hAnsi="Arial" w:cs="Arial"/>
          <w:sz w:val="24"/>
          <w:szCs w:val="24"/>
          <w:lang w:val="en-IN"/>
        </w:rPr>
        <w:t xml:space="preserve"> post</w:t>
      </w:r>
      <w:r w:rsidR="00952B90" w:rsidRPr="001D43F7">
        <w:rPr>
          <w:rFonts w:ascii="Arial" w:hAnsi="Arial" w:cs="Arial"/>
          <w:sz w:val="24"/>
          <w:szCs w:val="24"/>
          <w:lang w:val="en-IN"/>
        </w:rPr>
        <w:t>-</w:t>
      </w:r>
      <w:r w:rsidR="00835E0E" w:rsidRPr="001D43F7">
        <w:rPr>
          <w:rFonts w:ascii="Arial" w:hAnsi="Arial" w:cs="Arial"/>
          <w:sz w:val="24"/>
          <w:szCs w:val="24"/>
          <w:lang w:val="en-IN"/>
        </w:rPr>
        <w:t xml:space="preserve">COVID job market. Some key academic and employability skills, required in the modern job climate, are briefly discussed below. </w:t>
      </w:r>
    </w:p>
    <w:p w14:paraId="6649BC0D" w14:textId="77777777" w:rsidR="00C44987" w:rsidRPr="001D43F7" w:rsidRDefault="00C44987" w:rsidP="00CF3CEF">
      <w:pPr>
        <w:spacing w:line="360" w:lineRule="auto"/>
        <w:jc w:val="both"/>
        <w:rPr>
          <w:rFonts w:ascii="Arial" w:hAnsi="Arial" w:cs="Arial"/>
          <w:b/>
          <w:bCs/>
          <w:sz w:val="24"/>
          <w:szCs w:val="24"/>
          <w:lang w:val="en-IN"/>
        </w:rPr>
      </w:pPr>
      <w:r w:rsidRPr="001D43F7">
        <w:rPr>
          <w:rFonts w:ascii="Arial" w:hAnsi="Arial" w:cs="Arial"/>
          <w:b/>
          <w:bCs/>
          <w:sz w:val="24"/>
          <w:szCs w:val="24"/>
          <w:lang w:val="en-IN"/>
        </w:rPr>
        <w:t xml:space="preserve">Theme 1- </w:t>
      </w:r>
      <w:r w:rsidR="00605CA7" w:rsidRPr="001D43F7">
        <w:rPr>
          <w:rFonts w:ascii="Arial" w:hAnsi="Arial" w:cs="Arial"/>
          <w:b/>
          <w:bCs/>
          <w:sz w:val="24"/>
          <w:szCs w:val="24"/>
          <w:lang w:val="en-IN"/>
        </w:rPr>
        <w:t>Self- awareness</w:t>
      </w:r>
      <w:r w:rsidRPr="001D43F7">
        <w:rPr>
          <w:rFonts w:ascii="Arial" w:hAnsi="Arial" w:cs="Arial"/>
          <w:b/>
          <w:bCs/>
          <w:sz w:val="24"/>
          <w:szCs w:val="24"/>
          <w:lang w:val="en-IN"/>
        </w:rPr>
        <w:t xml:space="preserve"> and management</w:t>
      </w:r>
    </w:p>
    <w:p w14:paraId="35C03410" w14:textId="77777777" w:rsidR="00605CA7" w:rsidRPr="001D43F7" w:rsidRDefault="00605CA7" w:rsidP="00CF3CEF">
      <w:pPr>
        <w:spacing w:line="360" w:lineRule="auto"/>
        <w:jc w:val="both"/>
        <w:rPr>
          <w:rFonts w:ascii="Arial" w:hAnsi="Arial" w:cs="Arial"/>
          <w:b/>
          <w:bCs/>
          <w:sz w:val="24"/>
          <w:szCs w:val="24"/>
          <w:lang w:val="en-IN"/>
        </w:rPr>
      </w:pPr>
      <w:r w:rsidRPr="001D43F7">
        <w:rPr>
          <w:rFonts w:ascii="Arial" w:hAnsi="Arial" w:cs="Arial"/>
          <w:sz w:val="24"/>
          <w:szCs w:val="24"/>
          <w:lang w:val="en-IN"/>
        </w:rPr>
        <w:t>Self-awareness and management refer to the ability to seek out and accept responsibility, being proactive</w:t>
      </w:r>
      <w:r w:rsidR="001937D2" w:rsidRPr="001D43F7">
        <w:rPr>
          <w:rFonts w:ascii="Arial" w:hAnsi="Arial" w:cs="Arial"/>
          <w:sz w:val="24"/>
          <w:szCs w:val="24"/>
          <w:lang w:val="en-IN"/>
        </w:rPr>
        <w:t>,</w:t>
      </w:r>
      <w:r w:rsidRPr="001D43F7">
        <w:rPr>
          <w:rFonts w:ascii="Arial" w:hAnsi="Arial" w:cs="Arial"/>
          <w:sz w:val="24"/>
          <w:szCs w:val="24"/>
          <w:lang w:val="en-IN"/>
        </w:rPr>
        <w:t xml:space="preserve"> and consistently working towards improvement. This includes having the determination and drive to succeed and working without constant supervision. Employers value this skill as they look for individuals who are ambitious and focused and can drive the growth of the organisation</w:t>
      </w:r>
      <w:r w:rsidR="00E8027B" w:rsidRPr="001D43F7">
        <w:rPr>
          <w:rFonts w:ascii="Arial" w:hAnsi="Arial" w:cs="Arial"/>
          <w:sz w:val="24"/>
          <w:szCs w:val="24"/>
          <w:lang w:val="en-IN"/>
        </w:rPr>
        <w:t xml:space="preserve"> (Lim</w:t>
      </w:r>
      <w:r w:rsidR="00C44987" w:rsidRPr="001D43F7">
        <w:rPr>
          <w:rFonts w:ascii="Arial" w:hAnsi="Arial" w:cs="Arial"/>
          <w:sz w:val="24"/>
          <w:szCs w:val="24"/>
          <w:lang w:val="en-IN"/>
        </w:rPr>
        <w:t xml:space="preserve"> </w:t>
      </w:r>
      <w:r w:rsidR="00E8027B" w:rsidRPr="001D43F7">
        <w:rPr>
          <w:rFonts w:ascii="Arial" w:hAnsi="Arial" w:cs="Arial"/>
          <w:i/>
          <w:iCs/>
          <w:sz w:val="24"/>
          <w:szCs w:val="24"/>
          <w:lang w:val="en-IN"/>
        </w:rPr>
        <w:t>et al</w:t>
      </w:r>
      <w:r w:rsidR="00E8027B" w:rsidRPr="001D43F7">
        <w:rPr>
          <w:rFonts w:ascii="Arial" w:hAnsi="Arial" w:cs="Arial"/>
          <w:sz w:val="24"/>
          <w:szCs w:val="24"/>
          <w:lang w:val="en-IN"/>
        </w:rPr>
        <w:t>., 2016)</w:t>
      </w:r>
      <w:r w:rsidRPr="001D43F7">
        <w:rPr>
          <w:rFonts w:ascii="Arial" w:hAnsi="Arial" w:cs="Arial"/>
          <w:sz w:val="24"/>
          <w:szCs w:val="24"/>
          <w:lang w:val="en-IN"/>
        </w:rPr>
        <w:t>. To develop this competency, students can take up skill development courses and workshops, co</w:t>
      </w:r>
      <w:r w:rsidR="001937D2" w:rsidRPr="001D43F7">
        <w:rPr>
          <w:rFonts w:ascii="Arial" w:hAnsi="Arial" w:cs="Arial"/>
          <w:sz w:val="24"/>
          <w:szCs w:val="24"/>
          <w:lang w:val="en-IN"/>
        </w:rPr>
        <w:t>-</w:t>
      </w:r>
      <w:r w:rsidRPr="001D43F7">
        <w:rPr>
          <w:rFonts w:ascii="Arial" w:hAnsi="Arial" w:cs="Arial"/>
          <w:sz w:val="24"/>
          <w:szCs w:val="24"/>
          <w:lang w:val="en-IN"/>
        </w:rPr>
        <w:t>curricular activities</w:t>
      </w:r>
      <w:r w:rsidR="001937D2" w:rsidRPr="001D43F7">
        <w:rPr>
          <w:rFonts w:ascii="Arial" w:hAnsi="Arial" w:cs="Arial"/>
          <w:sz w:val="24"/>
          <w:szCs w:val="24"/>
          <w:lang w:val="en-IN"/>
        </w:rPr>
        <w:t>,</w:t>
      </w:r>
      <w:r w:rsidRPr="001D43F7">
        <w:rPr>
          <w:rFonts w:ascii="Arial" w:hAnsi="Arial" w:cs="Arial"/>
          <w:sz w:val="24"/>
          <w:szCs w:val="24"/>
          <w:lang w:val="en-IN"/>
        </w:rPr>
        <w:t xml:space="preserve"> etc. </w:t>
      </w:r>
    </w:p>
    <w:p w14:paraId="299A0E86" w14:textId="77777777" w:rsidR="00140785" w:rsidRPr="001D43F7" w:rsidRDefault="00140785" w:rsidP="003F2CDA">
      <w:pPr>
        <w:pStyle w:val="ListParagraph"/>
        <w:spacing w:line="360" w:lineRule="auto"/>
        <w:ind w:left="360"/>
        <w:jc w:val="both"/>
        <w:rPr>
          <w:rFonts w:ascii="Arial" w:hAnsi="Arial" w:cs="Arial"/>
          <w:b/>
          <w:bCs/>
          <w:sz w:val="24"/>
          <w:szCs w:val="24"/>
          <w:lang w:val="en-IN"/>
        </w:rPr>
      </w:pPr>
    </w:p>
    <w:p w14:paraId="162BF3D0" w14:textId="77777777" w:rsidR="00C44987" w:rsidRPr="001D43F7" w:rsidRDefault="00C44987" w:rsidP="00CF3CEF">
      <w:pPr>
        <w:spacing w:line="360" w:lineRule="auto"/>
        <w:jc w:val="both"/>
        <w:rPr>
          <w:rFonts w:ascii="Arial" w:hAnsi="Arial" w:cs="Arial"/>
          <w:sz w:val="24"/>
          <w:szCs w:val="24"/>
          <w:lang w:val="en-IN"/>
        </w:rPr>
      </w:pPr>
      <w:r w:rsidRPr="001D43F7">
        <w:rPr>
          <w:rFonts w:ascii="Arial" w:hAnsi="Arial" w:cs="Arial"/>
          <w:b/>
          <w:bCs/>
          <w:sz w:val="24"/>
          <w:szCs w:val="24"/>
          <w:lang w:val="en-IN"/>
        </w:rPr>
        <w:t xml:space="preserve">Theme 2- </w:t>
      </w:r>
      <w:r w:rsidR="00A44622" w:rsidRPr="001D43F7">
        <w:rPr>
          <w:rFonts w:ascii="Arial" w:hAnsi="Arial" w:cs="Arial"/>
          <w:b/>
          <w:bCs/>
          <w:sz w:val="24"/>
          <w:szCs w:val="24"/>
          <w:lang w:val="en-IN"/>
        </w:rPr>
        <w:t>Analytical and P</w:t>
      </w:r>
      <w:r w:rsidR="00952B90" w:rsidRPr="001D43F7">
        <w:rPr>
          <w:rFonts w:ascii="Arial" w:hAnsi="Arial" w:cs="Arial"/>
          <w:b/>
          <w:bCs/>
          <w:sz w:val="24"/>
          <w:szCs w:val="24"/>
          <w:lang w:val="en-IN"/>
        </w:rPr>
        <w:t>roblem</w:t>
      </w:r>
      <w:r w:rsidR="001937D2" w:rsidRPr="001D43F7">
        <w:rPr>
          <w:rFonts w:ascii="Arial" w:hAnsi="Arial" w:cs="Arial"/>
          <w:b/>
          <w:bCs/>
          <w:sz w:val="24"/>
          <w:szCs w:val="24"/>
          <w:lang w:val="en-IN"/>
        </w:rPr>
        <w:t>-</w:t>
      </w:r>
      <w:r w:rsidR="00952B90" w:rsidRPr="001D43F7">
        <w:rPr>
          <w:rFonts w:ascii="Arial" w:hAnsi="Arial" w:cs="Arial"/>
          <w:b/>
          <w:bCs/>
          <w:sz w:val="24"/>
          <w:szCs w:val="24"/>
          <w:lang w:val="en-IN"/>
        </w:rPr>
        <w:t>Solving</w:t>
      </w:r>
      <w:r w:rsidR="00A44622" w:rsidRPr="001D43F7">
        <w:rPr>
          <w:rFonts w:ascii="Arial" w:hAnsi="Arial" w:cs="Arial"/>
          <w:b/>
          <w:bCs/>
          <w:sz w:val="24"/>
          <w:szCs w:val="24"/>
          <w:lang w:val="en-IN"/>
        </w:rPr>
        <w:t xml:space="preserve"> skills</w:t>
      </w:r>
    </w:p>
    <w:p w14:paraId="2F3530D4" w14:textId="77777777" w:rsidR="0044182E" w:rsidRPr="001D43F7" w:rsidRDefault="00952B90" w:rsidP="00CF3CEF">
      <w:pPr>
        <w:spacing w:line="360" w:lineRule="auto"/>
        <w:jc w:val="both"/>
        <w:rPr>
          <w:rFonts w:ascii="Arial" w:hAnsi="Arial" w:cs="Arial"/>
          <w:sz w:val="24"/>
          <w:szCs w:val="24"/>
          <w:lang w:val="en-IN"/>
        </w:rPr>
      </w:pPr>
      <w:r w:rsidRPr="001D43F7">
        <w:rPr>
          <w:rFonts w:ascii="Arial" w:hAnsi="Arial" w:cs="Arial"/>
          <w:sz w:val="24"/>
          <w:szCs w:val="24"/>
          <w:lang w:val="en-IN"/>
        </w:rPr>
        <w:t xml:space="preserve">The sheer volume of information employees </w:t>
      </w:r>
      <w:r w:rsidR="00605CA7" w:rsidRPr="001D43F7">
        <w:rPr>
          <w:rFonts w:ascii="Arial" w:hAnsi="Arial" w:cs="Arial"/>
          <w:sz w:val="24"/>
          <w:szCs w:val="24"/>
          <w:lang w:val="en-IN"/>
        </w:rPr>
        <w:t>encounter</w:t>
      </w:r>
      <w:r w:rsidRPr="001D43F7">
        <w:rPr>
          <w:rFonts w:ascii="Arial" w:hAnsi="Arial" w:cs="Arial"/>
          <w:sz w:val="24"/>
          <w:szCs w:val="24"/>
          <w:lang w:val="en-IN"/>
        </w:rPr>
        <w:t xml:space="preserve"> each day makes it extremely difficult to make informed decisions that are not clouded by biases or judgments. Problem-solving comprises of analysing situations and facts to arrive at relevant solutions. Skills like rational thinking and critical analysis are skills that are an absolute necessity in employees. Problem-solving skills comprise identifying and defining problems when they exist, the ability to apply theories relating to the issues, and collecting analysing and evaluating information from various sources to reach a viable solution</w:t>
      </w:r>
      <w:r w:rsidR="00E8027B" w:rsidRPr="001D43F7">
        <w:rPr>
          <w:rFonts w:ascii="Arial" w:hAnsi="Arial" w:cs="Arial"/>
          <w:sz w:val="24"/>
          <w:szCs w:val="24"/>
          <w:lang w:val="en-IN"/>
        </w:rPr>
        <w:t xml:space="preserve"> (Nisha</w:t>
      </w:r>
      <w:r w:rsidR="00C44987" w:rsidRPr="001D43F7">
        <w:rPr>
          <w:rFonts w:ascii="Arial" w:hAnsi="Arial" w:cs="Arial"/>
          <w:sz w:val="24"/>
          <w:szCs w:val="24"/>
          <w:lang w:val="en-IN"/>
        </w:rPr>
        <w:t xml:space="preserve"> and </w:t>
      </w:r>
      <w:proofErr w:type="spellStart"/>
      <w:r w:rsidR="00C44987" w:rsidRPr="001D43F7">
        <w:rPr>
          <w:rFonts w:ascii="Arial" w:hAnsi="Arial" w:cs="Arial"/>
          <w:sz w:val="24"/>
          <w:szCs w:val="24"/>
          <w:lang w:val="en-IN"/>
        </w:rPr>
        <w:t>Rajasekaran</w:t>
      </w:r>
      <w:proofErr w:type="spellEnd"/>
      <w:r w:rsidR="00E8027B" w:rsidRPr="001D43F7">
        <w:rPr>
          <w:rFonts w:ascii="Arial" w:hAnsi="Arial" w:cs="Arial"/>
          <w:sz w:val="24"/>
          <w:szCs w:val="24"/>
          <w:lang w:val="en-IN"/>
        </w:rPr>
        <w:t>, 2018)</w:t>
      </w:r>
      <w:r w:rsidRPr="001D43F7">
        <w:rPr>
          <w:rFonts w:ascii="Arial" w:hAnsi="Arial" w:cs="Arial"/>
          <w:sz w:val="24"/>
          <w:szCs w:val="24"/>
          <w:lang w:val="en-IN"/>
        </w:rPr>
        <w:t xml:space="preserve">. Individuals may develop this skill by taking up courses, trying to take up personal challenges to master a subject, or joining a student-managed club or committee to learn this skill first hand. </w:t>
      </w:r>
    </w:p>
    <w:p w14:paraId="269F0CAF" w14:textId="77777777" w:rsidR="00C44987" w:rsidRPr="001D43F7" w:rsidRDefault="00C44987" w:rsidP="00CF3CEF">
      <w:pPr>
        <w:spacing w:line="360" w:lineRule="auto"/>
        <w:jc w:val="both"/>
        <w:rPr>
          <w:rFonts w:ascii="Arial" w:hAnsi="Arial" w:cs="Arial"/>
          <w:sz w:val="24"/>
          <w:szCs w:val="24"/>
          <w:lang w:val="en-IN"/>
        </w:rPr>
      </w:pPr>
      <w:r w:rsidRPr="001D43F7">
        <w:rPr>
          <w:rFonts w:ascii="Arial" w:hAnsi="Arial" w:cs="Arial"/>
          <w:b/>
          <w:bCs/>
          <w:sz w:val="24"/>
          <w:szCs w:val="24"/>
          <w:lang w:val="en-IN"/>
        </w:rPr>
        <w:t xml:space="preserve">Theme 3- </w:t>
      </w:r>
      <w:r w:rsidR="00952B90" w:rsidRPr="001D43F7">
        <w:rPr>
          <w:rFonts w:ascii="Arial" w:hAnsi="Arial" w:cs="Arial"/>
          <w:b/>
          <w:bCs/>
          <w:sz w:val="24"/>
          <w:szCs w:val="24"/>
          <w:lang w:val="en-IN"/>
        </w:rPr>
        <w:t>Communication</w:t>
      </w:r>
    </w:p>
    <w:p w14:paraId="3EB65CFB" w14:textId="77777777" w:rsidR="00952B90" w:rsidRPr="001D43F7" w:rsidRDefault="00952B90" w:rsidP="00CF3CEF">
      <w:pPr>
        <w:spacing w:line="360" w:lineRule="auto"/>
        <w:jc w:val="both"/>
        <w:rPr>
          <w:rFonts w:ascii="Arial" w:hAnsi="Arial" w:cs="Arial"/>
          <w:sz w:val="24"/>
          <w:szCs w:val="24"/>
          <w:lang w:val="en-IN"/>
        </w:rPr>
      </w:pPr>
      <w:r w:rsidRPr="001D43F7">
        <w:rPr>
          <w:rFonts w:ascii="Arial" w:hAnsi="Arial" w:cs="Arial"/>
          <w:sz w:val="24"/>
          <w:szCs w:val="24"/>
          <w:lang w:val="en-IN"/>
        </w:rPr>
        <w:t xml:space="preserve">Good communication is the key to success in any walk of life. Communication skills allow individuals to present their views and opinions in a clear crisp manner, in a tailored way, so that it is easily understood by the audience. Communication can be categorised into three types, which are written communication, verbal communication, and non-verbal communication. Written communication is used to </w:t>
      </w:r>
      <w:r w:rsidRPr="001D43F7">
        <w:rPr>
          <w:rFonts w:ascii="Arial" w:hAnsi="Arial" w:cs="Arial"/>
          <w:sz w:val="24"/>
          <w:szCs w:val="24"/>
          <w:lang w:val="en-IN"/>
        </w:rPr>
        <w:lastRenderedPageBreak/>
        <w:t xml:space="preserve">present ideas in a logical and structured manner with the use of proper grammar, spelling, and punctuation. Verbal communication entails presenting ideas in a manner that is most suitable for audience understanding. It also includes active listening. Non-verbal communication depends on facial expressions, body language, gestures, and cues to convey information. The goal in each of these communication methods is to present information clearly in a way that can be understood by the audience and to actively listen as well as question others if the need arises. </w:t>
      </w:r>
    </w:p>
    <w:p w14:paraId="7519E6FE" w14:textId="77777777" w:rsidR="00C44987" w:rsidRPr="001D43F7" w:rsidRDefault="00C44987" w:rsidP="00CF3CEF">
      <w:pPr>
        <w:spacing w:line="360" w:lineRule="auto"/>
        <w:jc w:val="both"/>
        <w:rPr>
          <w:rFonts w:ascii="Arial" w:hAnsi="Arial" w:cs="Arial"/>
          <w:sz w:val="24"/>
          <w:szCs w:val="24"/>
          <w:lang w:val="en-IN"/>
        </w:rPr>
      </w:pPr>
      <w:r w:rsidRPr="001D43F7">
        <w:rPr>
          <w:rFonts w:ascii="Arial" w:hAnsi="Arial" w:cs="Arial"/>
          <w:b/>
          <w:bCs/>
          <w:sz w:val="24"/>
          <w:szCs w:val="24"/>
          <w:lang w:val="en-IN"/>
        </w:rPr>
        <w:t xml:space="preserve">Theme 4- </w:t>
      </w:r>
      <w:r w:rsidR="00952B90" w:rsidRPr="001D43F7">
        <w:rPr>
          <w:rFonts w:ascii="Arial" w:hAnsi="Arial" w:cs="Arial"/>
          <w:b/>
          <w:bCs/>
          <w:sz w:val="24"/>
          <w:szCs w:val="24"/>
          <w:lang w:val="en-IN"/>
        </w:rPr>
        <w:t>Teamwork</w:t>
      </w:r>
    </w:p>
    <w:p w14:paraId="7DBF87FE" w14:textId="77777777" w:rsidR="003D1994" w:rsidRPr="001D43F7" w:rsidRDefault="00952B90" w:rsidP="00CF3CEF">
      <w:pPr>
        <w:spacing w:line="360" w:lineRule="auto"/>
        <w:jc w:val="both"/>
        <w:rPr>
          <w:rFonts w:ascii="Arial" w:hAnsi="Arial" w:cs="Arial"/>
          <w:sz w:val="24"/>
          <w:szCs w:val="24"/>
          <w:lang w:val="en-IN"/>
        </w:rPr>
      </w:pPr>
      <w:r w:rsidRPr="001D43F7">
        <w:rPr>
          <w:rFonts w:ascii="Arial" w:hAnsi="Arial" w:cs="Arial"/>
          <w:sz w:val="24"/>
          <w:szCs w:val="24"/>
          <w:lang w:val="en-IN"/>
        </w:rPr>
        <w:t>Working in a team includes working towards a shared goal with the use of cooperation, coordination, and negotiation. This establishes key values like respecting the opinions and ideas of other team members, being able to compromise and adjust to situations. Teamwork helps develop skills like cooperating with others when working towards a common goal, motivating and encouraging teammates, leading, and working with individuals who have knowledge regarding many different topics</w:t>
      </w:r>
      <w:r w:rsidR="00F97EBD" w:rsidRPr="001D43F7">
        <w:rPr>
          <w:rFonts w:ascii="Arial" w:hAnsi="Arial" w:cs="Arial"/>
          <w:sz w:val="24"/>
          <w:szCs w:val="24"/>
          <w:lang w:val="en-IN"/>
        </w:rPr>
        <w:t xml:space="preserve"> (</w:t>
      </w:r>
      <w:proofErr w:type="spellStart"/>
      <w:r w:rsidR="00F97EBD" w:rsidRPr="001D43F7">
        <w:rPr>
          <w:rFonts w:ascii="Arial" w:hAnsi="Arial" w:cs="Arial"/>
          <w:sz w:val="24"/>
          <w:szCs w:val="24"/>
          <w:lang w:val="en-IN"/>
        </w:rPr>
        <w:t>Messum</w:t>
      </w:r>
      <w:r w:rsidR="00F97EBD" w:rsidRPr="001D43F7">
        <w:rPr>
          <w:rFonts w:ascii="Arial" w:hAnsi="Arial" w:cs="Arial"/>
          <w:i/>
          <w:iCs/>
          <w:sz w:val="24"/>
          <w:szCs w:val="24"/>
          <w:lang w:val="en-IN"/>
        </w:rPr>
        <w:t>et</w:t>
      </w:r>
      <w:proofErr w:type="spellEnd"/>
      <w:r w:rsidR="00F97EBD" w:rsidRPr="001D43F7">
        <w:rPr>
          <w:rFonts w:ascii="Arial" w:hAnsi="Arial" w:cs="Arial"/>
          <w:i/>
          <w:iCs/>
          <w:sz w:val="24"/>
          <w:szCs w:val="24"/>
          <w:lang w:val="en-IN"/>
        </w:rPr>
        <w:t xml:space="preserve"> al</w:t>
      </w:r>
      <w:r w:rsidR="00F97EBD" w:rsidRPr="001D43F7">
        <w:rPr>
          <w:rFonts w:ascii="Arial" w:hAnsi="Arial" w:cs="Arial"/>
          <w:sz w:val="24"/>
          <w:szCs w:val="24"/>
          <w:lang w:val="en-IN"/>
        </w:rPr>
        <w:t>., 2015)</w:t>
      </w:r>
      <w:r w:rsidRPr="001D43F7">
        <w:rPr>
          <w:rFonts w:ascii="Arial" w:hAnsi="Arial" w:cs="Arial"/>
          <w:sz w:val="24"/>
          <w:szCs w:val="24"/>
          <w:lang w:val="en-IN"/>
        </w:rPr>
        <w:t>. Most organisations have a team-based structure and therefore, the ability to work efficiently in a team is paramount. Individuals can develop this skill by taking part in team</w:t>
      </w:r>
      <w:r w:rsidR="001937D2" w:rsidRPr="001D43F7">
        <w:rPr>
          <w:rFonts w:ascii="Arial" w:hAnsi="Arial" w:cs="Arial"/>
          <w:sz w:val="24"/>
          <w:szCs w:val="24"/>
          <w:lang w:val="en-IN"/>
        </w:rPr>
        <w:t>-</w:t>
      </w:r>
      <w:r w:rsidRPr="001D43F7">
        <w:rPr>
          <w:rFonts w:ascii="Arial" w:hAnsi="Arial" w:cs="Arial"/>
          <w:sz w:val="24"/>
          <w:szCs w:val="24"/>
          <w:lang w:val="en-IN"/>
        </w:rPr>
        <w:t xml:space="preserve">based sports or student societies and clubs that work together to achieve a common goal. Group projects and assignments in schools and university courses also help develop this skill. </w:t>
      </w:r>
    </w:p>
    <w:p w14:paraId="37D126DE" w14:textId="77777777" w:rsidR="00C44987" w:rsidRPr="001D43F7" w:rsidRDefault="00C44987" w:rsidP="00CF3CEF">
      <w:pPr>
        <w:spacing w:line="360" w:lineRule="auto"/>
        <w:jc w:val="both"/>
        <w:rPr>
          <w:rFonts w:ascii="Arial" w:hAnsi="Arial" w:cs="Arial"/>
          <w:b/>
          <w:bCs/>
          <w:sz w:val="24"/>
          <w:szCs w:val="24"/>
          <w:lang w:val="en-IN"/>
        </w:rPr>
      </w:pPr>
      <w:r w:rsidRPr="001D43F7">
        <w:rPr>
          <w:rFonts w:ascii="Arial" w:hAnsi="Arial" w:cs="Arial"/>
          <w:b/>
          <w:bCs/>
          <w:sz w:val="24"/>
          <w:szCs w:val="24"/>
          <w:lang w:val="en-IN"/>
        </w:rPr>
        <w:t xml:space="preserve">Theme 5- </w:t>
      </w:r>
      <w:r w:rsidR="00643C93" w:rsidRPr="001D43F7">
        <w:rPr>
          <w:rFonts w:ascii="Arial" w:hAnsi="Arial" w:cs="Arial"/>
          <w:b/>
          <w:bCs/>
          <w:sz w:val="24"/>
          <w:szCs w:val="24"/>
          <w:lang w:val="en-IN"/>
        </w:rPr>
        <w:t>Op</w:t>
      </w:r>
      <w:r w:rsidRPr="001D43F7">
        <w:rPr>
          <w:rFonts w:ascii="Arial" w:hAnsi="Arial" w:cs="Arial"/>
          <w:b/>
          <w:bCs/>
          <w:sz w:val="24"/>
          <w:szCs w:val="24"/>
          <w:lang w:val="en-IN"/>
        </w:rPr>
        <w:t>erations and Project Management</w:t>
      </w:r>
    </w:p>
    <w:p w14:paraId="6DCCD568" w14:textId="77777777" w:rsidR="00952B90" w:rsidRPr="001D43F7" w:rsidRDefault="00643C93" w:rsidP="00CF3CEF">
      <w:pPr>
        <w:spacing w:line="360" w:lineRule="auto"/>
        <w:jc w:val="both"/>
        <w:rPr>
          <w:rFonts w:ascii="Arial" w:hAnsi="Arial" w:cs="Arial"/>
          <w:sz w:val="24"/>
          <w:szCs w:val="24"/>
          <w:lang w:val="en-IN"/>
        </w:rPr>
      </w:pPr>
      <w:r w:rsidRPr="001D43F7">
        <w:rPr>
          <w:rFonts w:ascii="Arial" w:hAnsi="Arial" w:cs="Arial"/>
          <w:sz w:val="24"/>
          <w:szCs w:val="24"/>
          <w:lang w:val="en-IN"/>
        </w:rPr>
        <w:t>Project management and operations form the backbone of any organisation. This includes skills like planning, organising</w:t>
      </w:r>
      <w:r w:rsidR="001937D2" w:rsidRPr="001D43F7">
        <w:rPr>
          <w:rFonts w:ascii="Arial" w:hAnsi="Arial" w:cs="Arial"/>
          <w:sz w:val="24"/>
          <w:szCs w:val="24"/>
          <w:lang w:val="en-IN"/>
        </w:rPr>
        <w:t>,</w:t>
      </w:r>
      <w:r w:rsidRPr="001D43F7">
        <w:rPr>
          <w:rFonts w:ascii="Arial" w:hAnsi="Arial" w:cs="Arial"/>
          <w:sz w:val="24"/>
          <w:szCs w:val="24"/>
          <w:lang w:val="en-IN"/>
        </w:rPr>
        <w:t xml:space="preserve"> and supporting an entire project throughout the various stages involved</w:t>
      </w:r>
      <w:r w:rsidR="008F04BA" w:rsidRPr="001D43F7">
        <w:rPr>
          <w:rFonts w:ascii="Arial" w:hAnsi="Arial" w:cs="Arial"/>
          <w:sz w:val="24"/>
          <w:szCs w:val="24"/>
          <w:lang w:val="en-IN"/>
        </w:rPr>
        <w:t xml:space="preserve"> (</w:t>
      </w:r>
      <w:r w:rsidR="008F04BA" w:rsidRPr="001D43F7">
        <w:rPr>
          <w:rFonts w:ascii="Arial" w:hAnsi="Arial" w:cs="Arial"/>
          <w:sz w:val="24"/>
          <w:szCs w:val="24"/>
          <w:shd w:val="clear" w:color="auto" w:fill="FFFFFF"/>
        </w:rPr>
        <w:t>Webb, 2017)</w:t>
      </w:r>
      <w:r w:rsidRPr="001D43F7">
        <w:rPr>
          <w:rFonts w:ascii="Arial" w:hAnsi="Arial" w:cs="Arial"/>
          <w:sz w:val="24"/>
          <w:szCs w:val="24"/>
          <w:lang w:val="en-IN"/>
        </w:rPr>
        <w:t>. The key abilities displayed include coordinating jobs to be done from the planning stages to the execution stages, adapting the project to changing conditions such as budgets or timelines</w:t>
      </w:r>
      <w:r w:rsidR="001937D2" w:rsidRPr="001D43F7">
        <w:rPr>
          <w:rFonts w:ascii="Arial" w:hAnsi="Arial" w:cs="Arial"/>
          <w:sz w:val="24"/>
          <w:szCs w:val="24"/>
          <w:lang w:val="en-IN"/>
        </w:rPr>
        <w:t>,</w:t>
      </w:r>
      <w:r w:rsidRPr="001D43F7">
        <w:rPr>
          <w:rFonts w:ascii="Arial" w:hAnsi="Arial" w:cs="Arial"/>
          <w:sz w:val="24"/>
          <w:szCs w:val="24"/>
          <w:lang w:val="en-IN"/>
        </w:rPr>
        <w:t xml:space="preserve"> and updating all the relevant parties involved about the progress of the said project. Students can acquire this skill by arranging events and activities in their societies and clubs, t</w:t>
      </w:r>
      <w:r w:rsidR="005C7332" w:rsidRPr="001D43F7">
        <w:rPr>
          <w:rFonts w:ascii="Arial" w:hAnsi="Arial" w:cs="Arial"/>
          <w:sz w:val="24"/>
          <w:szCs w:val="24"/>
          <w:lang w:val="en-IN"/>
        </w:rPr>
        <w:t>a</w:t>
      </w:r>
      <w:r w:rsidRPr="001D43F7">
        <w:rPr>
          <w:rFonts w:ascii="Arial" w:hAnsi="Arial" w:cs="Arial"/>
          <w:sz w:val="24"/>
          <w:szCs w:val="24"/>
          <w:lang w:val="en-IN"/>
        </w:rPr>
        <w:t xml:space="preserve">king </w:t>
      </w:r>
      <w:r w:rsidR="005C7332" w:rsidRPr="001D43F7">
        <w:rPr>
          <w:rFonts w:ascii="Arial" w:hAnsi="Arial" w:cs="Arial"/>
          <w:sz w:val="24"/>
          <w:szCs w:val="24"/>
          <w:lang w:val="en-IN"/>
        </w:rPr>
        <w:t xml:space="preserve">up courses like Six Sigma or Scrum, or volunteering at organisations which carry different projects. </w:t>
      </w:r>
    </w:p>
    <w:p w14:paraId="6623F0EA" w14:textId="77777777" w:rsidR="00C44987" w:rsidRPr="001D43F7" w:rsidRDefault="00C44987" w:rsidP="00CF3CEF">
      <w:pPr>
        <w:spacing w:line="360" w:lineRule="auto"/>
        <w:jc w:val="both"/>
        <w:rPr>
          <w:rFonts w:ascii="Arial" w:hAnsi="Arial" w:cs="Arial"/>
          <w:b/>
          <w:bCs/>
          <w:sz w:val="24"/>
          <w:szCs w:val="24"/>
          <w:lang w:val="en-IN"/>
        </w:rPr>
      </w:pPr>
      <w:r w:rsidRPr="001D43F7">
        <w:rPr>
          <w:rFonts w:ascii="Arial" w:hAnsi="Arial" w:cs="Arial"/>
          <w:b/>
          <w:bCs/>
          <w:sz w:val="24"/>
          <w:szCs w:val="24"/>
          <w:lang w:val="en-IN"/>
        </w:rPr>
        <w:t xml:space="preserve">Theme 6- </w:t>
      </w:r>
      <w:r w:rsidR="00605CA7" w:rsidRPr="001D43F7">
        <w:rPr>
          <w:rFonts w:ascii="Arial" w:hAnsi="Arial" w:cs="Arial"/>
          <w:b/>
          <w:bCs/>
          <w:sz w:val="24"/>
          <w:szCs w:val="24"/>
          <w:lang w:val="en-IN"/>
        </w:rPr>
        <w:t>IT skills</w:t>
      </w:r>
    </w:p>
    <w:p w14:paraId="0BDE1DD9" w14:textId="77777777" w:rsidR="00B11D70" w:rsidRPr="001D43F7" w:rsidRDefault="00605CA7" w:rsidP="00CF3CEF">
      <w:pPr>
        <w:spacing w:line="360" w:lineRule="auto"/>
        <w:jc w:val="both"/>
        <w:rPr>
          <w:rFonts w:ascii="Arial" w:hAnsi="Arial" w:cs="Arial"/>
          <w:sz w:val="24"/>
          <w:szCs w:val="24"/>
          <w:lang w:val="en-IN"/>
        </w:rPr>
      </w:pPr>
      <w:r w:rsidRPr="001D43F7">
        <w:rPr>
          <w:rFonts w:ascii="Arial" w:hAnsi="Arial" w:cs="Arial"/>
          <w:sz w:val="24"/>
          <w:szCs w:val="24"/>
          <w:lang w:val="en-IN"/>
        </w:rPr>
        <w:lastRenderedPageBreak/>
        <w:t xml:space="preserve">Most organisation carry out their day to operations in digitally due to the abundance of sophisticated software that </w:t>
      </w:r>
      <w:r w:rsidR="00140785" w:rsidRPr="001D43F7">
        <w:rPr>
          <w:rFonts w:ascii="Arial" w:hAnsi="Arial" w:cs="Arial"/>
          <w:sz w:val="24"/>
          <w:szCs w:val="24"/>
          <w:lang w:val="en-IN"/>
        </w:rPr>
        <w:t>complete</w:t>
      </w:r>
      <w:r w:rsidRPr="001D43F7">
        <w:rPr>
          <w:rFonts w:ascii="Arial" w:hAnsi="Arial" w:cs="Arial"/>
          <w:sz w:val="24"/>
          <w:szCs w:val="24"/>
          <w:lang w:val="en-IN"/>
        </w:rPr>
        <w:t xml:space="preserve"> tasks rapidly in a precise manner. Therefore, basic IT skills like file management. Spreadsheets and word processing are a necessity in a job seeker’s portfolio. </w:t>
      </w:r>
      <w:r w:rsidR="00140785" w:rsidRPr="001D43F7">
        <w:rPr>
          <w:rFonts w:ascii="Arial" w:hAnsi="Arial" w:cs="Arial"/>
          <w:sz w:val="24"/>
          <w:szCs w:val="24"/>
          <w:lang w:val="en-IN"/>
        </w:rPr>
        <w:t>Recruiters also value individuals who possess knowledge of programming languages or web designs since many organisations nowadays offer their products and services online</w:t>
      </w:r>
      <w:r w:rsidR="005F2265" w:rsidRPr="001D43F7">
        <w:rPr>
          <w:rFonts w:ascii="Arial" w:hAnsi="Arial" w:cs="Arial"/>
          <w:sz w:val="24"/>
          <w:szCs w:val="24"/>
          <w:lang w:val="en-IN"/>
        </w:rPr>
        <w:t xml:space="preserve"> (Wolff</w:t>
      </w:r>
      <w:r w:rsidR="00B877DD" w:rsidRPr="001D43F7">
        <w:rPr>
          <w:rFonts w:ascii="Arial" w:hAnsi="Arial" w:cs="Arial"/>
          <w:sz w:val="24"/>
          <w:szCs w:val="24"/>
          <w:lang w:val="en-IN"/>
        </w:rPr>
        <w:t xml:space="preserve"> </w:t>
      </w:r>
      <w:r w:rsidR="005F2265" w:rsidRPr="001D43F7">
        <w:rPr>
          <w:rFonts w:ascii="Arial" w:hAnsi="Arial" w:cs="Arial"/>
          <w:sz w:val="24"/>
          <w:szCs w:val="24"/>
          <w:lang w:val="en-IN"/>
        </w:rPr>
        <w:t>and Booth, 2017)</w:t>
      </w:r>
      <w:r w:rsidR="00140785" w:rsidRPr="001D43F7">
        <w:rPr>
          <w:rFonts w:ascii="Arial" w:hAnsi="Arial" w:cs="Arial"/>
          <w:sz w:val="24"/>
          <w:szCs w:val="24"/>
          <w:lang w:val="en-IN"/>
        </w:rPr>
        <w:t>. Data analysis skills act as an added bonus since data is the new currency. Students nowadays are usually well versed in the nuances of the internet and so</w:t>
      </w:r>
      <w:r w:rsidR="0044182E" w:rsidRPr="001D43F7">
        <w:rPr>
          <w:rFonts w:ascii="Arial" w:hAnsi="Arial" w:cs="Arial"/>
          <w:sz w:val="24"/>
          <w:szCs w:val="24"/>
          <w:lang w:val="en-IN"/>
        </w:rPr>
        <w:t xml:space="preserve">cial media. </w:t>
      </w:r>
    </w:p>
    <w:p w14:paraId="632BC354" w14:textId="77777777" w:rsidR="00C44987" w:rsidRPr="001D43F7" w:rsidRDefault="00C44987" w:rsidP="00CF3CEF">
      <w:pPr>
        <w:spacing w:line="360" w:lineRule="auto"/>
        <w:jc w:val="both"/>
        <w:rPr>
          <w:rFonts w:ascii="Arial" w:hAnsi="Arial" w:cs="Arial"/>
          <w:b/>
          <w:bCs/>
          <w:sz w:val="24"/>
          <w:szCs w:val="24"/>
          <w:lang w:val="en-IN"/>
        </w:rPr>
      </w:pPr>
      <w:r w:rsidRPr="001D43F7">
        <w:rPr>
          <w:rFonts w:ascii="Arial" w:hAnsi="Arial" w:cs="Arial"/>
          <w:b/>
          <w:bCs/>
          <w:sz w:val="24"/>
          <w:szCs w:val="24"/>
          <w:lang w:val="en-IN"/>
        </w:rPr>
        <w:t xml:space="preserve">Theme 7- </w:t>
      </w:r>
      <w:r w:rsidR="005C7332" w:rsidRPr="001D43F7">
        <w:rPr>
          <w:rFonts w:ascii="Arial" w:hAnsi="Arial" w:cs="Arial"/>
          <w:b/>
          <w:bCs/>
          <w:sz w:val="24"/>
          <w:szCs w:val="24"/>
          <w:lang w:val="en-IN"/>
        </w:rPr>
        <w:t>Commercial awareness</w:t>
      </w:r>
    </w:p>
    <w:p w14:paraId="20F161E2" w14:textId="77777777" w:rsidR="00140785" w:rsidRPr="001D43F7" w:rsidRDefault="005C7332" w:rsidP="00CF3CEF">
      <w:pPr>
        <w:spacing w:line="360" w:lineRule="auto"/>
        <w:jc w:val="both"/>
        <w:rPr>
          <w:rFonts w:ascii="Arial" w:hAnsi="Arial" w:cs="Arial"/>
          <w:sz w:val="24"/>
          <w:szCs w:val="24"/>
          <w:lang w:val="en-IN"/>
        </w:rPr>
      </w:pPr>
      <w:r w:rsidRPr="001D43F7">
        <w:rPr>
          <w:rFonts w:ascii="Arial" w:hAnsi="Arial" w:cs="Arial"/>
          <w:sz w:val="24"/>
          <w:szCs w:val="24"/>
          <w:lang w:val="en-IN"/>
        </w:rPr>
        <w:t>Business acumen or commercial awareness refers to the knowledge of the basic determinants of a successful business. This involves an understanding of the key operations, products and services</w:t>
      </w:r>
      <w:r w:rsidR="001937D2" w:rsidRPr="001D43F7">
        <w:rPr>
          <w:rFonts w:ascii="Arial" w:hAnsi="Arial" w:cs="Arial"/>
          <w:sz w:val="24"/>
          <w:szCs w:val="24"/>
          <w:lang w:val="en-IN"/>
        </w:rPr>
        <w:t>,</w:t>
      </w:r>
      <w:r w:rsidRPr="001D43F7">
        <w:rPr>
          <w:rFonts w:ascii="Arial" w:hAnsi="Arial" w:cs="Arial"/>
          <w:sz w:val="24"/>
          <w:szCs w:val="24"/>
          <w:lang w:val="en-IN"/>
        </w:rPr>
        <w:t xml:space="preserve"> and the objectives of an organisation</w:t>
      </w:r>
      <w:r w:rsidR="008F04BA" w:rsidRPr="001D43F7">
        <w:rPr>
          <w:rFonts w:ascii="Arial" w:hAnsi="Arial" w:cs="Arial"/>
          <w:sz w:val="24"/>
          <w:szCs w:val="24"/>
          <w:lang w:val="en-IN"/>
        </w:rPr>
        <w:t xml:space="preserve"> (</w:t>
      </w:r>
      <w:proofErr w:type="spellStart"/>
      <w:r w:rsidR="008F04BA" w:rsidRPr="001D43F7">
        <w:rPr>
          <w:rFonts w:ascii="Arial" w:hAnsi="Arial" w:cs="Arial"/>
          <w:sz w:val="24"/>
          <w:szCs w:val="24"/>
          <w:shd w:val="clear" w:color="auto" w:fill="FFFFFF"/>
        </w:rPr>
        <w:t>Zerkal</w:t>
      </w:r>
      <w:proofErr w:type="spellEnd"/>
      <w:r w:rsidR="008F04BA" w:rsidRPr="001D43F7">
        <w:rPr>
          <w:rFonts w:ascii="Arial" w:hAnsi="Arial" w:cs="Arial"/>
          <w:sz w:val="24"/>
          <w:szCs w:val="24"/>
          <w:shd w:val="clear" w:color="auto" w:fill="FFFFFF"/>
        </w:rPr>
        <w:t>, 2018)</w:t>
      </w:r>
      <w:r w:rsidRPr="001D43F7">
        <w:rPr>
          <w:rFonts w:ascii="Arial" w:hAnsi="Arial" w:cs="Arial"/>
          <w:sz w:val="24"/>
          <w:szCs w:val="24"/>
          <w:lang w:val="en-IN"/>
        </w:rPr>
        <w:t>. Insight into the jobs that help run the business, ability to identify and analyse the impacts of external factors on the business</w:t>
      </w:r>
      <w:r w:rsidR="001937D2" w:rsidRPr="001D43F7">
        <w:rPr>
          <w:rFonts w:ascii="Arial" w:hAnsi="Arial" w:cs="Arial"/>
          <w:sz w:val="24"/>
          <w:szCs w:val="24"/>
          <w:lang w:val="en-IN"/>
        </w:rPr>
        <w:t>,</w:t>
      </w:r>
      <w:r w:rsidRPr="001D43F7">
        <w:rPr>
          <w:rFonts w:ascii="Arial" w:hAnsi="Arial" w:cs="Arial"/>
          <w:sz w:val="24"/>
          <w:szCs w:val="24"/>
          <w:lang w:val="en-IN"/>
        </w:rPr>
        <w:t xml:space="preserve"> and their practical implications form the basis of business acumen. </w:t>
      </w:r>
      <w:r w:rsidR="0044182E" w:rsidRPr="001D43F7">
        <w:rPr>
          <w:rFonts w:ascii="Arial" w:hAnsi="Arial" w:cs="Arial"/>
          <w:sz w:val="24"/>
          <w:szCs w:val="24"/>
          <w:lang w:val="en-IN"/>
        </w:rPr>
        <w:t xml:space="preserve">I </w:t>
      </w:r>
      <w:r w:rsidRPr="001D43F7">
        <w:rPr>
          <w:rFonts w:ascii="Arial" w:hAnsi="Arial" w:cs="Arial"/>
          <w:sz w:val="24"/>
          <w:szCs w:val="24"/>
          <w:lang w:val="en-IN"/>
        </w:rPr>
        <w:t xml:space="preserve">can gather a better understanding of this skill by taking up internships at organisations that are corresponding to the jobs they desire, by </w:t>
      </w:r>
      <w:r w:rsidR="00AB1811" w:rsidRPr="001D43F7">
        <w:rPr>
          <w:rFonts w:ascii="Arial" w:hAnsi="Arial" w:cs="Arial"/>
          <w:sz w:val="24"/>
          <w:szCs w:val="24"/>
          <w:lang w:val="en-IN"/>
        </w:rPr>
        <w:t xml:space="preserve">reading business journals and reports, following the works of entrepreneurs and </w:t>
      </w:r>
      <w:proofErr w:type="spellStart"/>
      <w:r w:rsidR="00AB1811" w:rsidRPr="001D43F7">
        <w:rPr>
          <w:rFonts w:ascii="Arial" w:hAnsi="Arial" w:cs="Arial"/>
          <w:sz w:val="24"/>
          <w:szCs w:val="24"/>
          <w:lang w:val="en-IN"/>
        </w:rPr>
        <w:t>startups</w:t>
      </w:r>
      <w:proofErr w:type="spellEnd"/>
      <w:r w:rsidR="00AB1811" w:rsidRPr="001D43F7">
        <w:rPr>
          <w:rFonts w:ascii="Arial" w:hAnsi="Arial" w:cs="Arial"/>
          <w:sz w:val="24"/>
          <w:szCs w:val="24"/>
          <w:lang w:val="en-IN"/>
        </w:rPr>
        <w:t xml:space="preserve">, analysing changes in the global business environment to hone their understanding, etc. </w:t>
      </w:r>
    </w:p>
    <w:p w14:paraId="6744D1F2" w14:textId="77777777" w:rsidR="00C44987" w:rsidRPr="001D43F7" w:rsidRDefault="00C44987" w:rsidP="00CF3CEF">
      <w:pPr>
        <w:spacing w:line="360" w:lineRule="auto"/>
        <w:jc w:val="both"/>
        <w:rPr>
          <w:rFonts w:ascii="Arial" w:hAnsi="Arial" w:cs="Arial"/>
          <w:b/>
          <w:bCs/>
          <w:sz w:val="24"/>
          <w:szCs w:val="24"/>
          <w:lang w:val="en-IN"/>
        </w:rPr>
      </w:pPr>
      <w:r w:rsidRPr="001D43F7">
        <w:rPr>
          <w:rFonts w:ascii="Arial" w:hAnsi="Arial" w:cs="Arial"/>
          <w:b/>
          <w:bCs/>
          <w:sz w:val="24"/>
          <w:szCs w:val="24"/>
          <w:lang w:val="en-IN"/>
        </w:rPr>
        <w:t xml:space="preserve">Theme 8- </w:t>
      </w:r>
      <w:r w:rsidR="00AB1811" w:rsidRPr="001D43F7">
        <w:rPr>
          <w:rFonts w:ascii="Arial" w:hAnsi="Arial" w:cs="Arial"/>
          <w:b/>
          <w:bCs/>
          <w:sz w:val="24"/>
          <w:szCs w:val="24"/>
          <w:lang w:val="en-IN"/>
        </w:rPr>
        <w:t>Resilience and Motivation</w:t>
      </w:r>
    </w:p>
    <w:p w14:paraId="56372F9E" w14:textId="77777777" w:rsidR="00CE545A" w:rsidRPr="001D43F7" w:rsidRDefault="00AB1811" w:rsidP="00CF3CEF">
      <w:pPr>
        <w:spacing w:line="360" w:lineRule="auto"/>
        <w:jc w:val="both"/>
        <w:rPr>
          <w:rFonts w:ascii="Arial" w:hAnsi="Arial" w:cs="Arial"/>
          <w:sz w:val="24"/>
          <w:szCs w:val="24"/>
          <w:lang w:val="en-IN"/>
        </w:rPr>
      </w:pPr>
      <w:r w:rsidRPr="001D43F7">
        <w:rPr>
          <w:rFonts w:ascii="Arial" w:hAnsi="Arial" w:cs="Arial"/>
          <w:sz w:val="24"/>
          <w:szCs w:val="24"/>
          <w:lang w:val="en-IN"/>
        </w:rPr>
        <w:t>Employers look for resilience and motivation in prospective recruits. This shows them that the individuals are highly focused on success and can adapt to the ever-changing business environment. Employers want to hire individuals who can adjust to the demands of the job and rise to the challenge. This skill involves the capability to deal with potential setbacks, seek out and deliver challenging tasks</w:t>
      </w:r>
      <w:r w:rsidR="001937D2" w:rsidRPr="001D43F7">
        <w:rPr>
          <w:rFonts w:ascii="Arial" w:hAnsi="Arial" w:cs="Arial"/>
          <w:sz w:val="24"/>
          <w:szCs w:val="24"/>
          <w:lang w:val="en-IN"/>
        </w:rPr>
        <w:t>,</w:t>
      </w:r>
      <w:r w:rsidRPr="001D43F7">
        <w:rPr>
          <w:rFonts w:ascii="Arial" w:hAnsi="Arial" w:cs="Arial"/>
          <w:sz w:val="24"/>
          <w:szCs w:val="24"/>
          <w:lang w:val="en-IN"/>
        </w:rPr>
        <w:t xml:space="preserve"> and successfully manage risks</w:t>
      </w:r>
      <w:r w:rsidR="005F2265" w:rsidRPr="001D43F7">
        <w:rPr>
          <w:rFonts w:ascii="Arial" w:hAnsi="Arial" w:cs="Arial"/>
          <w:sz w:val="24"/>
          <w:szCs w:val="24"/>
          <w:lang w:val="en-IN"/>
        </w:rPr>
        <w:t xml:space="preserve"> (Lau</w:t>
      </w:r>
      <w:r w:rsidR="008F04BA" w:rsidRPr="001D43F7">
        <w:rPr>
          <w:rFonts w:ascii="Arial" w:hAnsi="Arial" w:cs="Arial"/>
          <w:sz w:val="24"/>
          <w:szCs w:val="24"/>
          <w:lang w:val="en-IN"/>
        </w:rPr>
        <w:t xml:space="preserve"> </w:t>
      </w:r>
      <w:r w:rsidR="005F2265" w:rsidRPr="001D43F7">
        <w:rPr>
          <w:rFonts w:ascii="Arial" w:hAnsi="Arial" w:cs="Arial"/>
          <w:i/>
          <w:iCs/>
          <w:sz w:val="24"/>
          <w:szCs w:val="24"/>
          <w:lang w:val="en-IN"/>
        </w:rPr>
        <w:t>et al</w:t>
      </w:r>
      <w:r w:rsidR="005F2265" w:rsidRPr="001D43F7">
        <w:rPr>
          <w:rFonts w:ascii="Arial" w:hAnsi="Arial" w:cs="Arial"/>
          <w:sz w:val="24"/>
          <w:szCs w:val="24"/>
          <w:lang w:val="en-IN"/>
        </w:rPr>
        <w:t>., 2014)</w:t>
      </w:r>
      <w:r w:rsidRPr="001D43F7">
        <w:rPr>
          <w:rFonts w:ascii="Arial" w:hAnsi="Arial" w:cs="Arial"/>
          <w:sz w:val="24"/>
          <w:szCs w:val="24"/>
          <w:lang w:val="en-IN"/>
        </w:rPr>
        <w:t xml:space="preserve">. Students can develop this skill by going out of their comfort zone and taking up </w:t>
      </w:r>
      <w:r w:rsidR="00913CF0" w:rsidRPr="001D43F7">
        <w:rPr>
          <w:rFonts w:ascii="Arial" w:hAnsi="Arial" w:cs="Arial"/>
          <w:sz w:val="24"/>
          <w:szCs w:val="24"/>
          <w:lang w:val="en-IN"/>
        </w:rPr>
        <w:t xml:space="preserve">activities </w:t>
      </w:r>
      <w:r w:rsidR="001937D2" w:rsidRPr="001D43F7">
        <w:rPr>
          <w:rFonts w:ascii="Arial" w:hAnsi="Arial" w:cs="Arial"/>
          <w:sz w:val="24"/>
          <w:szCs w:val="24"/>
          <w:lang w:val="en-IN"/>
        </w:rPr>
        <w:t>that</w:t>
      </w:r>
      <w:r w:rsidR="00913CF0" w:rsidRPr="001D43F7">
        <w:rPr>
          <w:rFonts w:ascii="Arial" w:hAnsi="Arial" w:cs="Arial"/>
          <w:sz w:val="24"/>
          <w:szCs w:val="24"/>
          <w:lang w:val="en-IN"/>
        </w:rPr>
        <w:t xml:space="preserve"> seem challenging, having a positive outlook and an ambition to succeed</w:t>
      </w:r>
      <w:r w:rsidR="001937D2" w:rsidRPr="001D43F7">
        <w:rPr>
          <w:rFonts w:ascii="Arial" w:hAnsi="Arial" w:cs="Arial"/>
          <w:sz w:val="24"/>
          <w:szCs w:val="24"/>
          <w:lang w:val="en-IN"/>
        </w:rPr>
        <w:t>,</w:t>
      </w:r>
      <w:r w:rsidR="00913CF0" w:rsidRPr="001D43F7">
        <w:rPr>
          <w:rFonts w:ascii="Arial" w:hAnsi="Arial" w:cs="Arial"/>
          <w:sz w:val="24"/>
          <w:szCs w:val="24"/>
          <w:lang w:val="en-IN"/>
        </w:rPr>
        <w:t xml:space="preserve"> etc. </w:t>
      </w:r>
    </w:p>
    <w:p w14:paraId="1E2AA029" w14:textId="77777777" w:rsidR="00C44987" w:rsidRPr="001D43F7" w:rsidRDefault="00C44987" w:rsidP="00CF3CEF">
      <w:pPr>
        <w:spacing w:line="360" w:lineRule="auto"/>
        <w:jc w:val="both"/>
        <w:rPr>
          <w:rFonts w:ascii="Arial" w:hAnsi="Arial" w:cs="Arial"/>
          <w:b/>
          <w:bCs/>
          <w:sz w:val="24"/>
          <w:szCs w:val="24"/>
          <w:lang w:val="en-IN"/>
        </w:rPr>
      </w:pPr>
      <w:r w:rsidRPr="001D43F7">
        <w:rPr>
          <w:rFonts w:ascii="Arial" w:hAnsi="Arial" w:cs="Arial"/>
          <w:b/>
          <w:bCs/>
          <w:sz w:val="24"/>
          <w:szCs w:val="24"/>
          <w:lang w:val="en-IN"/>
        </w:rPr>
        <w:t xml:space="preserve">Theme 9- </w:t>
      </w:r>
      <w:r w:rsidR="00140785" w:rsidRPr="001D43F7">
        <w:rPr>
          <w:rFonts w:ascii="Arial" w:hAnsi="Arial" w:cs="Arial"/>
          <w:b/>
          <w:bCs/>
          <w:sz w:val="24"/>
          <w:szCs w:val="24"/>
          <w:lang w:val="en-IN"/>
        </w:rPr>
        <w:t>Creativity and Innovation</w:t>
      </w:r>
    </w:p>
    <w:p w14:paraId="644EFD9D" w14:textId="77777777" w:rsidR="00140785" w:rsidRPr="001D43F7" w:rsidRDefault="003F2CDA" w:rsidP="00CF3CEF">
      <w:pPr>
        <w:spacing w:line="360" w:lineRule="auto"/>
        <w:jc w:val="both"/>
        <w:rPr>
          <w:rFonts w:ascii="Arial" w:hAnsi="Arial" w:cs="Arial"/>
          <w:b/>
          <w:bCs/>
          <w:sz w:val="24"/>
          <w:szCs w:val="24"/>
          <w:lang w:val="en-IN"/>
        </w:rPr>
      </w:pPr>
      <w:r w:rsidRPr="001D43F7">
        <w:rPr>
          <w:rFonts w:ascii="Arial" w:hAnsi="Arial" w:cs="Arial"/>
          <w:sz w:val="24"/>
          <w:szCs w:val="24"/>
          <w:lang w:val="en-IN"/>
        </w:rPr>
        <w:t xml:space="preserve">Employers often associate creativity with being entrepreneurial and innovative. This involves identifying opportunities and taking calculated risks, developing new ideas, </w:t>
      </w:r>
      <w:r w:rsidRPr="001D43F7">
        <w:rPr>
          <w:rFonts w:ascii="Arial" w:hAnsi="Arial" w:cs="Arial"/>
          <w:sz w:val="24"/>
          <w:szCs w:val="24"/>
          <w:lang w:val="en-IN"/>
        </w:rPr>
        <w:lastRenderedPageBreak/>
        <w:t xml:space="preserve">and improving </w:t>
      </w:r>
      <w:r w:rsidR="001937D2" w:rsidRPr="001D43F7">
        <w:rPr>
          <w:rFonts w:ascii="Arial" w:hAnsi="Arial" w:cs="Arial"/>
          <w:sz w:val="24"/>
          <w:szCs w:val="24"/>
          <w:lang w:val="en-IN"/>
        </w:rPr>
        <w:t xml:space="preserve">the </w:t>
      </w:r>
      <w:r w:rsidRPr="001D43F7">
        <w:rPr>
          <w:rFonts w:ascii="Arial" w:hAnsi="Arial" w:cs="Arial"/>
          <w:sz w:val="24"/>
          <w:szCs w:val="24"/>
          <w:lang w:val="en-IN"/>
        </w:rPr>
        <w:t xml:space="preserve">process that </w:t>
      </w:r>
      <w:r w:rsidR="001937D2" w:rsidRPr="001D43F7">
        <w:rPr>
          <w:rFonts w:ascii="Arial" w:hAnsi="Arial" w:cs="Arial"/>
          <w:sz w:val="24"/>
          <w:szCs w:val="24"/>
          <w:lang w:val="en-IN"/>
        </w:rPr>
        <w:t>is</w:t>
      </w:r>
      <w:r w:rsidRPr="001D43F7">
        <w:rPr>
          <w:rFonts w:ascii="Arial" w:hAnsi="Arial" w:cs="Arial"/>
          <w:sz w:val="24"/>
          <w:szCs w:val="24"/>
          <w:lang w:val="en-IN"/>
        </w:rPr>
        <w:t xml:space="preserve"> currently in use</w:t>
      </w:r>
      <w:r w:rsidR="005F2265" w:rsidRPr="001D43F7">
        <w:rPr>
          <w:rFonts w:ascii="Arial" w:hAnsi="Arial" w:cs="Arial"/>
          <w:sz w:val="24"/>
          <w:szCs w:val="24"/>
          <w:lang w:val="en-IN"/>
        </w:rPr>
        <w:t xml:space="preserve"> (Martínez-</w:t>
      </w:r>
      <w:proofErr w:type="spellStart"/>
      <w:r w:rsidR="005F2265" w:rsidRPr="001D43F7">
        <w:rPr>
          <w:rFonts w:ascii="Arial" w:hAnsi="Arial" w:cs="Arial"/>
          <w:sz w:val="24"/>
          <w:szCs w:val="24"/>
          <w:lang w:val="en-IN"/>
        </w:rPr>
        <w:t>Cerdá</w:t>
      </w:r>
      <w:r w:rsidR="005F2265" w:rsidRPr="001D43F7">
        <w:rPr>
          <w:rFonts w:ascii="Arial" w:hAnsi="Arial" w:cs="Arial"/>
          <w:i/>
          <w:iCs/>
          <w:sz w:val="24"/>
          <w:szCs w:val="24"/>
          <w:lang w:val="en-IN"/>
        </w:rPr>
        <w:t>et</w:t>
      </w:r>
      <w:proofErr w:type="spellEnd"/>
      <w:r w:rsidR="005F2265" w:rsidRPr="001D43F7">
        <w:rPr>
          <w:rFonts w:ascii="Arial" w:hAnsi="Arial" w:cs="Arial"/>
          <w:i/>
          <w:iCs/>
          <w:sz w:val="24"/>
          <w:szCs w:val="24"/>
          <w:lang w:val="en-IN"/>
        </w:rPr>
        <w:t xml:space="preserve"> al</w:t>
      </w:r>
      <w:r w:rsidR="005F2265" w:rsidRPr="001D43F7">
        <w:rPr>
          <w:rFonts w:ascii="Arial" w:hAnsi="Arial" w:cs="Arial"/>
          <w:sz w:val="24"/>
          <w:szCs w:val="24"/>
          <w:lang w:val="en-IN"/>
        </w:rPr>
        <w:t>., 2020)</w:t>
      </w:r>
      <w:r w:rsidRPr="001D43F7">
        <w:rPr>
          <w:rFonts w:ascii="Arial" w:hAnsi="Arial" w:cs="Arial"/>
          <w:sz w:val="24"/>
          <w:szCs w:val="24"/>
          <w:lang w:val="en-IN"/>
        </w:rPr>
        <w:t xml:space="preserve">. Employers greatly value these qualities in individuals since organisations need to constantly evolve and improve to stay ahead of their competition. </w:t>
      </w:r>
      <w:r w:rsidR="0044182E" w:rsidRPr="001D43F7">
        <w:rPr>
          <w:rFonts w:ascii="Arial" w:hAnsi="Arial" w:cs="Arial"/>
          <w:sz w:val="24"/>
          <w:szCs w:val="24"/>
          <w:lang w:val="en-IN"/>
        </w:rPr>
        <w:t xml:space="preserve">Students like me </w:t>
      </w:r>
      <w:r w:rsidRPr="001D43F7">
        <w:rPr>
          <w:rFonts w:ascii="Arial" w:hAnsi="Arial" w:cs="Arial"/>
          <w:sz w:val="24"/>
          <w:szCs w:val="24"/>
          <w:lang w:val="en-IN"/>
        </w:rPr>
        <w:t>can develop this skill by volunteering in organisations, following news related to research and innovation being carried out all over the world</w:t>
      </w:r>
      <w:r w:rsidR="001937D2" w:rsidRPr="001D43F7">
        <w:rPr>
          <w:rFonts w:ascii="Arial" w:hAnsi="Arial" w:cs="Arial"/>
          <w:sz w:val="24"/>
          <w:szCs w:val="24"/>
          <w:lang w:val="en-IN"/>
        </w:rPr>
        <w:t>,</w:t>
      </w:r>
      <w:r w:rsidRPr="001D43F7">
        <w:rPr>
          <w:rFonts w:ascii="Arial" w:hAnsi="Arial" w:cs="Arial"/>
          <w:sz w:val="24"/>
          <w:szCs w:val="24"/>
          <w:lang w:val="en-IN"/>
        </w:rPr>
        <w:t xml:space="preserve"> and using online resources to learn about creative solutions that have been developed by different innovators. </w:t>
      </w:r>
    </w:p>
    <w:p w14:paraId="45645D21" w14:textId="77777777" w:rsidR="003F2CDA" w:rsidRPr="001D43F7" w:rsidRDefault="00A44622" w:rsidP="00A44622">
      <w:pPr>
        <w:spacing w:line="360" w:lineRule="auto"/>
        <w:jc w:val="both"/>
        <w:rPr>
          <w:rFonts w:ascii="Arial" w:hAnsi="Arial" w:cs="Arial"/>
          <w:sz w:val="24"/>
          <w:szCs w:val="24"/>
          <w:lang w:val="en-IN"/>
        </w:rPr>
      </w:pPr>
      <w:r w:rsidRPr="001D43F7">
        <w:rPr>
          <w:rFonts w:ascii="Arial" w:hAnsi="Arial" w:cs="Arial"/>
          <w:sz w:val="24"/>
          <w:szCs w:val="24"/>
          <w:lang w:val="en-IN"/>
        </w:rPr>
        <w:t>Some other qualities that recruiters look for in prospective employees are confidence, perseverance, ambition, time management</w:t>
      </w:r>
      <w:r w:rsidR="001937D2" w:rsidRPr="001D43F7">
        <w:rPr>
          <w:rFonts w:ascii="Arial" w:hAnsi="Arial" w:cs="Arial"/>
          <w:sz w:val="24"/>
          <w:szCs w:val="24"/>
          <w:lang w:val="en-IN"/>
        </w:rPr>
        <w:t>,</w:t>
      </w:r>
      <w:r w:rsidRPr="001D43F7">
        <w:rPr>
          <w:rFonts w:ascii="Arial" w:hAnsi="Arial" w:cs="Arial"/>
          <w:sz w:val="24"/>
          <w:szCs w:val="24"/>
          <w:lang w:val="en-IN"/>
        </w:rPr>
        <w:t xml:space="preserve"> etc. They also value commitment, enthusiasm</w:t>
      </w:r>
      <w:r w:rsidR="001937D2" w:rsidRPr="001D43F7">
        <w:rPr>
          <w:rFonts w:ascii="Arial" w:hAnsi="Arial" w:cs="Arial"/>
          <w:sz w:val="24"/>
          <w:szCs w:val="24"/>
          <w:lang w:val="en-IN"/>
        </w:rPr>
        <w:t>,</w:t>
      </w:r>
      <w:r w:rsidRPr="001D43F7">
        <w:rPr>
          <w:rFonts w:ascii="Arial" w:hAnsi="Arial" w:cs="Arial"/>
          <w:sz w:val="24"/>
          <w:szCs w:val="24"/>
          <w:lang w:val="en-IN"/>
        </w:rPr>
        <w:t xml:space="preserve"> and resourcefulness. In the current scenario, jobs are limited and employers want individuals who are well prepared to swiftly learn their role in the organisation and improve the overall performance of the company</w:t>
      </w:r>
      <w:r w:rsidR="005F2265" w:rsidRPr="001D43F7">
        <w:rPr>
          <w:rFonts w:ascii="Arial" w:hAnsi="Arial" w:cs="Arial"/>
          <w:sz w:val="24"/>
          <w:szCs w:val="24"/>
          <w:lang w:val="en-IN"/>
        </w:rPr>
        <w:t xml:space="preserve"> (</w:t>
      </w:r>
      <w:proofErr w:type="spellStart"/>
      <w:r w:rsidR="005F2265" w:rsidRPr="001D43F7">
        <w:rPr>
          <w:rFonts w:ascii="Arial" w:hAnsi="Arial" w:cs="Arial"/>
          <w:sz w:val="24"/>
          <w:szCs w:val="24"/>
          <w:lang w:val="en-IN"/>
        </w:rPr>
        <w:t>Kornelaki</w:t>
      </w:r>
      <w:r w:rsidR="00C44987" w:rsidRPr="001D43F7">
        <w:rPr>
          <w:rFonts w:ascii="Arial" w:hAnsi="Arial" w:cs="Arial"/>
          <w:sz w:val="24"/>
          <w:szCs w:val="24"/>
          <w:lang w:val="en-IN"/>
        </w:rPr>
        <w:t>s</w:t>
      </w:r>
      <w:proofErr w:type="spellEnd"/>
      <w:r w:rsidR="00C44987" w:rsidRPr="001D43F7">
        <w:rPr>
          <w:rFonts w:ascii="Arial" w:hAnsi="Arial" w:cs="Arial"/>
          <w:sz w:val="24"/>
          <w:szCs w:val="24"/>
          <w:lang w:val="en-IN"/>
        </w:rPr>
        <w:t xml:space="preserve"> and </w:t>
      </w:r>
      <w:proofErr w:type="spellStart"/>
      <w:r w:rsidR="00C44987" w:rsidRPr="001D43F7">
        <w:rPr>
          <w:rFonts w:ascii="Arial" w:hAnsi="Arial" w:cs="Arial"/>
          <w:sz w:val="24"/>
          <w:szCs w:val="24"/>
          <w:lang w:val="en-IN"/>
        </w:rPr>
        <w:t>Petrakaki</w:t>
      </w:r>
      <w:proofErr w:type="spellEnd"/>
      <w:r w:rsidR="00C44987" w:rsidRPr="001D43F7">
        <w:rPr>
          <w:rFonts w:ascii="Arial" w:hAnsi="Arial" w:cs="Arial"/>
          <w:sz w:val="24"/>
          <w:szCs w:val="24"/>
          <w:lang w:val="en-IN"/>
        </w:rPr>
        <w:t>, 2020</w:t>
      </w:r>
      <w:r w:rsidR="005F2265" w:rsidRPr="001D43F7">
        <w:rPr>
          <w:rFonts w:ascii="Arial" w:hAnsi="Arial" w:cs="Arial"/>
          <w:sz w:val="24"/>
          <w:szCs w:val="24"/>
          <w:lang w:val="en-IN"/>
        </w:rPr>
        <w:t>)</w:t>
      </w:r>
      <w:r w:rsidRPr="001D43F7">
        <w:rPr>
          <w:rFonts w:ascii="Arial" w:hAnsi="Arial" w:cs="Arial"/>
          <w:sz w:val="24"/>
          <w:szCs w:val="24"/>
          <w:lang w:val="en-IN"/>
        </w:rPr>
        <w:t>. Jobseekers</w:t>
      </w:r>
      <w:r w:rsidR="001937D2" w:rsidRPr="001D43F7">
        <w:rPr>
          <w:rFonts w:ascii="Arial" w:hAnsi="Arial" w:cs="Arial"/>
          <w:sz w:val="24"/>
          <w:szCs w:val="24"/>
          <w:lang w:val="en-IN"/>
        </w:rPr>
        <w:t>,</w:t>
      </w:r>
      <w:r w:rsidRPr="001D43F7">
        <w:rPr>
          <w:rFonts w:ascii="Arial" w:hAnsi="Arial" w:cs="Arial"/>
          <w:sz w:val="24"/>
          <w:szCs w:val="24"/>
          <w:lang w:val="en-IN"/>
        </w:rPr>
        <w:t xml:space="preserve"> therefore, need to understand the requirements of the job vacancies and evaluate their competencies against these requirements. This will allow them to present the skills and qualities they possess that match the job description. </w:t>
      </w:r>
    </w:p>
    <w:p w14:paraId="3655A6D0" w14:textId="77777777" w:rsidR="0048439C" w:rsidRPr="001D43F7" w:rsidRDefault="00320687" w:rsidP="0048439C">
      <w:pPr>
        <w:spacing w:line="360" w:lineRule="auto"/>
        <w:jc w:val="both"/>
        <w:rPr>
          <w:rFonts w:ascii="Arial" w:hAnsi="Arial" w:cs="Arial"/>
          <w:sz w:val="24"/>
          <w:szCs w:val="24"/>
          <w:lang w:val="en-IN"/>
        </w:rPr>
      </w:pPr>
      <w:r w:rsidRPr="001D43F7">
        <w:rPr>
          <w:rFonts w:ascii="Arial" w:hAnsi="Arial" w:cs="Arial"/>
          <w:sz w:val="24"/>
          <w:szCs w:val="24"/>
          <w:lang w:val="en-IN"/>
        </w:rPr>
        <w:t xml:space="preserve">Another concept </w:t>
      </w:r>
      <w:r w:rsidR="004735C0" w:rsidRPr="001D43F7">
        <w:rPr>
          <w:rFonts w:ascii="Arial" w:hAnsi="Arial" w:cs="Arial"/>
          <w:sz w:val="24"/>
          <w:szCs w:val="24"/>
          <w:lang w:val="en-IN"/>
        </w:rPr>
        <w:t xml:space="preserve">that has gained momentum in the era of social media is </w:t>
      </w:r>
      <w:r w:rsidR="001937D2" w:rsidRPr="001D43F7">
        <w:rPr>
          <w:rFonts w:ascii="Arial" w:hAnsi="Arial" w:cs="Arial"/>
          <w:sz w:val="24"/>
          <w:szCs w:val="24"/>
          <w:lang w:val="en-IN"/>
        </w:rPr>
        <w:t xml:space="preserve">personal branding. Recruiters nowadays go through the social media accounts of prospective </w:t>
      </w:r>
      <w:r w:rsidR="00CE545A" w:rsidRPr="001D43F7">
        <w:rPr>
          <w:rFonts w:ascii="Arial" w:hAnsi="Arial" w:cs="Arial"/>
          <w:sz w:val="24"/>
          <w:szCs w:val="24"/>
          <w:lang w:val="en-IN"/>
        </w:rPr>
        <w:t>hires to better understand them</w:t>
      </w:r>
      <w:r w:rsidR="001937D2" w:rsidRPr="001D43F7">
        <w:rPr>
          <w:rFonts w:ascii="Arial" w:hAnsi="Arial" w:cs="Arial"/>
          <w:sz w:val="24"/>
          <w:szCs w:val="24"/>
          <w:lang w:val="en-IN"/>
        </w:rPr>
        <w:t xml:space="preserve"> </w:t>
      </w:r>
      <w:r w:rsidR="00DF7889" w:rsidRPr="001D43F7">
        <w:rPr>
          <w:rFonts w:ascii="Arial" w:hAnsi="Arial" w:cs="Arial"/>
          <w:sz w:val="24"/>
          <w:szCs w:val="24"/>
          <w:lang w:val="en-IN"/>
        </w:rPr>
        <w:t>(</w:t>
      </w:r>
      <w:proofErr w:type="spellStart"/>
      <w:r w:rsidR="00DF7889" w:rsidRPr="001D43F7">
        <w:rPr>
          <w:rFonts w:ascii="Arial" w:hAnsi="Arial" w:cs="Arial"/>
          <w:sz w:val="24"/>
          <w:szCs w:val="24"/>
          <w:lang w:val="en-IN"/>
        </w:rPr>
        <w:t>Bremsn</w:t>
      </w:r>
      <w:proofErr w:type="spellEnd"/>
      <w:r w:rsidR="00CF3CEF" w:rsidRPr="001D43F7">
        <w:rPr>
          <w:rFonts w:ascii="Arial" w:hAnsi="Arial" w:cs="Arial"/>
          <w:sz w:val="24"/>
          <w:szCs w:val="24"/>
          <w:lang w:val="en-IN"/>
        </w:rPr>
        <w:t xml:space="preserve"> </w:t>
      </w:r>
      <w:r w:rsidR="00DF7889" w:rsidRPr="001D43F7">
        <w:rPr>
          <w:rFonts w:ascii="Arial" w:hAnsi="Arial" w:cs="Arial"/>
          <w:i/>
          <w:iCs/>
          <w:sz w:val="24"/>
          <w:szCs w:val="24"/>
          <w:lang w:val="en-IN"/>
        </w:rPr>
        <w:t>et al</w:t>
      </w:r>
      <w:r w:rsidR="00DF7889" w:rsidRPr="001D43F7">
        <w:rPr>
          <w:rFonts w:ascii="Arial" w:hAnsi="Arial" w:cs="Arial"/>
          <w:sz w:val="24"/>
          <w:szCs w:val="24"/>
          <w:lang w:val="en-IN"/>
        </w:rPr>
        <w:t>., 2017)</w:t>
      </w:r>
      <w:r w:rsidR="001937D2" w:rsidRPr="001D43F7">
        <w:rPr>
          <w:rFonts w:ascii="Arial" w:hAnsi="Arial" w:cs="Arial"/>
          <w:sz w:val="24"/>
          <w:szCs w:val="24"/>
          <w:lang w:val="en-IN"/>
        </w:rPr>
        <w:t xml:space="preserve">. Personal branding can make an individual stand out in the mind of a recruiter amidst a crowd of similarly qualified people. Personal branding, therefore, is a great tool in a </w:t>
      </w:r>
      <w:r w:rsidR="00E8027B" w:rsidRPr="001D43F7">
        <w:rPr>
          <w:rFonts w:ascii="Arial" w:hAnsi="Arial" w:cs="Arial"/>
          <w:sz w:val="24"/>
          <w:szCs w:val="24"/>
          <w:lang w:val="en-IN"/>
        </w:rPr>
        <w:t>jobseeker’s</w:t>
      </w:r>
      <w:r w:rsidR="001937D2" w:rsidRPr="001D43F7">
        <w:rPr>
          <w:rFonts w:ascii="Arial" w:hAnsi="Arial" w:cs="Arial"/>
          <w:sz w:val="24"/>
          <w:szCs w:val="24"/>
          <w:lang w:val="en-IN"/>
        </w:rPr>
        <w:t xml:space="preserve"> toolbox. </w:t>
      </w:r>
    </w:p>
    <w:p w14:paraId="0EED3BA7" w14:textId="77777777" w:rsidR="003D1994" w:rsidRPr="001D43F7" w:rsidRDefault="003D1994" w:rsidP="0044182E">
      <w:pPr>
        <w:spacing w:line="360" w:lineRule="auto"/>
        <w:jc w:val="both"/>
        <w:rPr>
          <w:rFonts w:ascii="Arial" w:hAnsi="Arial" w:cs="Arial"/>
          <w:sz w:val="24"/>
          <w:szCs w:val="24"/>
          <w:lang w:val="en-IN"/>
        </w:rPr>
      </w:pPr>
      <w:r w:rsidRPr="001D43F7">
        <w:rPr>
          <w:rFonts w:ascii="Arial" w:hAnsi="Arial" w:cs="Arial"/>
          <w:b/>
          <w:bCs/>
          <w:sz w:val="24"/>
          <w:szCs w:val="24"/>
          <w:lang w:val="en-US"/>
        </w:rPr>
        <w:t xml:space="preserve">Analysis of </w:t>
      </w:r>
      <w:r w:rsidR="0044182E" w:rsidRPr="001D43F7">
        <w:rPr>
          <w:rFonts w:ascii="Arial" w:hAnsi="Arial" w:cs="Arial"/>
          <w:b/>
          <w:bCs/>
          <w:sz w:val="24"/>
          <w:szCs w:val="24"/>
          <w:lang w:val="en-US"/>
        </w:rPr>
        <w:t xml:space="preserve">my </w:t>
      </w:r>
      <w:r w:rsidRPr="001D43F7">
        <w:rPr>
          <w:rFonts w:ascii="Arial" w:hAnsi="Arial" w:cs="Arial"/>
          <w:b/>
          <w:bCs/>
          <w:sz w:val="24"/>
          <w:szCs w:val="24"/>
          <w:lang w:val="en-US"/>
        </w:rPr>
        <w:t>employability skills</w:t>
      </w:r>
      <w:r w:rsidRPr="001D43F7">
        <w:rPr>
          <w:rFonts w:ascii="Arial" w:hAnsi="Arial" w:cs="Arial"/>
          <w:b/>
          <w:bCs/>
          <w:sz w:val="24"/>
          <w:szCs w:val="24"/>
        </w:rPr>
        <w:t xml:space="preserve"> </w:t>
      </w:r>
    </w:p>
    <w:p w14:paraId="3E163116" w14:textId="77777777" w:rsidR="00FE4956" w:rsidRPr="001D43F7" w:rsidRDefault="00FE4956" w:rsidP="0048439C">
      <w:pPr>
        <w:spacing w:line="360" w:lineRule="auto"/>
        <w:jc w:val="both"/>
        <w:rPr>
          <w:rFonts w:ascii="Arial" w:hAnsi="Arial" w:cs="Arial"/>
          <w:sz w:val="24"/>
          <w:szCs w:val="24"/>
          <w:lang w:val="en-IN"/>
        </w:rPr>
      </w:pPr>
      <w:r w:rsidRPr="001D43F7">
        <w:rPr>
          <w:rFonts w:ascii="Arial" w:hAnsi="Arial" w:cs="Arial"/>
          <w:sz w:val="24"/>
          <w:szCs w:val="24"/>
          <w:lang w:val="en-IN"/>
        </w:rPr>
        <w:t xml:space="preserve">Some of the employability skills possessed by </w:t>
      </w:r>
      <w:r w:rsidR="00C44987" w:rsidRPr="001D43F7">
        <w:rPr>
          <w:rFonts w:ascii="Arial" w:hAnsi="Arial" w:cs="Arial"/>
          <w:sz w:val="24"/>
          <w:szCs w:val="24"/>
          <w:lang w:val="en-IN"/>
        </w:rPr>
        <w:t xml:space="preserve">me </w:t>
      </w:r>
      <w:r w:rsidRPr="001D43F7">
        <w:rPr>
          <w:rFonts w:ascii="Arial" w:hAnsi="Arial" w:cs="Arial"/>
          <w:sz w:val="24"/>
          <w:szCs w:val="24"/>
          <w:lang w:val="en-IN"/>
        </w:rPr>
        <w:t xml:space="preserve">include self-awareness and time management along with analytical skills. </w:t>
      </w:r>
      <w:r w:rsidR="00C44987" w:rsidRPr="001D43F7">
        <w:rPr>
          <w:rFonts w:ascii="Arial" w:hAnsi="Arial" w:cs="Arial"/>
          <w:sz w:val="24"/>
          <w:szCs w:val="24"/>
          <w:lang w:val="en-IN"/>
        </w:rPr>
        <w:t xml:space="preserve">I think I can </w:t>
      </w:r>
      <w:r w:rsidRPr="001D43F7">
        <w:rPr>
          <w:rFonts w:ascii="Arial" w:hAnsi="Arial" w:cs="Arial"/>
          <w:sz w:val="24"/>
          <w:szCs w:val="24"/>
          <w:lang w:val="en-IN"/>
        </w:rPr>
        <w:t xml:space="preserve">to effectively work in a team due to their communication skill and ability to work well with others. The individual is creative and motivated, ambitious and focused. These skills along with technical knowledge make the individual an ideal job aspirant. </w:t>
      </w:r>
    </w:p>
    <w:p w14:paraId="7465F467" w14:textId="77777777" w:rsidR="0044182E" w:rsidRPr="001D43F7" w:rsidRDefault="0044182E" w:rsidP="0044182E">
      <w:pPr>
        <w:spacing w:line="360" w:lineRule="auto"/>
        <w:jc w:val="both"/>
        <w:rPr>
          <w:rFonts w:ascii="Arial" w:hAnsi="Arial" w:cs="Arial"/>
          <w:sz w:val="24"/>
          <w:szCs w:val="24"/>
          <w:lang w:val="en-IN"/>
        </w:rPr>
      </w:pPr>
      <w:r w:rsidRPr="001D43F7">
        <w:rPr>
          <w:rFonts w:ascii="Arial" w:hAnsi="Arial" w:cs="Arial"/>
          <w:sz w:val="24"/>
          <w:szCs w:val="24"/>
          <w:lang w:val="en-IN"/>
        </w:rPr>
        <w:t xml:space="preserve">I can develop my confidence and become </w:t>
      </w:r>
      <w:proofErr w:type="spellStart"/>
      <w:r w:rsidRPr="001D43F7">
        <w:rPr>
          <w:rFonts w:ascii="Arial" w:hAnsi="Arial" w:cs="Arial"/>
          <w:i/>
          <w:sz w:val="24"/>
          <w:szCs w:val="24"/>
          <w:lang w:val="en-IN"/>
        </w:rPr>
        <w:t>self aware</w:t>
      </w:r>
      <w:proofErr w:type="spellEnd"/>
      <w:r w:rsidRPr="001D43F7">
        <w:rPr>
          <w:rFonts w:ascii="Arial" w:hAnsi="Arial" w:cs="Arial"/>
          <w:i/>
          <w:sz w:val="24"/>
          <w:szCs w:val="24"/>
          <w:lang w:val="en-IN"/>
        </w:rPr>
        <w:t xml:space="preserve"> </w:t>
      </w:r>
      <w:r w:rsidRPr="001D43F7">
        <w:rPr>
          <w:rFonts w:ascii="Arial" w:hAnsi="Arial" w:cs="Arial"/>
          <w:sz w:val="24"/>
          <w:szCs w:val="24"/>
          <w:lang w:val="en-IN"/>
        </w:rPr>
        <w:t xml:space="preserve">about my ability by nurturing my talents. I think I need to improve my </w:t>
      </w:r>
      <w:r w:rsidRPr="001D43F7">
        <w:rPr>
          <w:rFonts w:ascii="Arial" w:hAnsi="Arial" w:cs="Arial"/>
          <w:i/>
          <w:sz w:val="24"/>
          <w:szCs w:val="24"/>
          <w:lang w:val="en-IN"/>
        </w:rPr>
        <w:t>problem solving skill</w:t>
      </w:r>
      <w:r w:rsidRPr="001D43F7">
        <w:rPr>
          <w:rFonts w:ascii="Arial" w:hAnsi="Arial" w:cs="Arial"/>
          <w:sz w:val="24"/>
          <w:szCs w:val="24"/>
          <w:lang w:val="en-IN"/>
        </w:rPr>
        <w:t xml:space="preserve"> as I do not have confidence in solving problems for others as well as for myself.</w:t>
      </w:r>
      <w:r w:rsidR="003D1994" w:rsidRPr="001D43F7">
        <w:rPr>
          <w:rFonts w:ascii="Arial" w:hAnsi="Arial" w:cs="Arial"/>
          <w:sz w:val="24"/>
          <w:szCs w:val="24"/>
          <w:lang w:val="en-IN"/>
        </w:rPr>
        <w:t xml:space="preserve"> </w:t>
      </w:r>
      <w:r w:rsidR="003D1994" w:rsidRPr="001D43F7">
        <w:rPr>
          <w:rFonts w:ascii="Arial" w:hAnsi="Arial" w:cs="Arial"/>
          <w:i/>
          <w:sz w:val="24"/>
          <w:szCs w:val="24"/>
          <w:lang w:val="en-IN"/>
        </w:rPr>
        <w:t>Communication skills</w:t>
      </w:r>
      <w:r w:rsidR="003D1994" w:rsidRPr="001D43F7">
        <w:rPr>
          <w:rFonts w:ascii="Arial" w:hAnsi="Arial" w:cs="Arial"/>
          <w:sz w:val="24"/>
          <w:szCs w:val="24"/>
          <w:lang w:val="en-IN"/>
        </w:rPr>
        <w:t xml:space="preserve"> I have developed by reading books, listening to podcasts, taking up activities like public speaking or debating, etc. Though I have communication skills as I can </w:t>
      </w:r>
      <w:r w:rsidR="003D1994" w:rsidRPr="001D43F7">
        <w:rPr>
          <w:rFonts w:ascii="Arial" w:hAnsi="Arial" w:cs="Arial"/>
          <w:sz w:val="24"/>
          <w:szCs w:val="24"/>
          <w:lang w:val="en-IN"/>
        </w:rPr>
        <w:lastRenderedPageBreak/>
        <w:t>communicate with my peers and tutors well during my classes and projects I think I still have the scope to improve on them and learn different forms of communication as well as business communication.</w:t>
      </w:r>
    </w:p>
    <w:p w14:paraId="065E0457" w14:textId="77777777" w:rsidR="00B11D70" w:rsidRPr="001D43F7" w:rsidRDefault="003D1994" w:rsidP="00B11D70">
      <w:pPr>
        <w:spacing w:line="360" w:lineRule="auto"/>
        <w:jc w:val="both"/>
        <w:rPr>
          <w:rFonts w:ascii="Arial" w:hAnsi="Arial" w:cs="Arial"/>
          <w:sz w:val="24"/>
          <w:szCs w:val="24"/>
          <w:lang w:val="en-IN"/>
        </w:rPr>
      </w:pPr>
      <w:r w:rsidRPr="001D43F7">
        <w:rPr>
          <w:rFonts w:ascii="Arial" w:hAnsi="Arial" w:cs="Arial"/>
          <w:sz w:val="24"/>
          <w:szCs w:val="24"/>
          <w:lang w:val="en-IN"/>
        </w:rPr>
        <w:t xml:space="preserve">Group projects and assignments have particularly helped to develop my own </w:t>
      </w:r>
      <w:r w:rsidRPr="001D43F7">
        <w:rPr>
          <w:rFonts w:ascii="Arial" w:hAnsi="Arial" w:cs="Arial"/>
          <w:i/>
          <w:sz w:val="24"/>
          <w:szCs w:val="24"/>
          <w:lang w:val="en-IN"/>
        </w:rPr>
        <w:t>team work ability</w:t>
      </w:r>
      <w:r w:rsidRPr="001D43F7">
        <w:rPr>
          <w:rFonts w:ascii="Arial" w:hAnsi="Arial" w:cs="Arial"/>
          <w:sz w:val="24"/>
          <w:szCs w:val="24"/>
          <w:lang w:val="en-IN"/>
        </w:rPr>
        <w:t>. My peers look up to my guidance and leadership during group projects and assignments and thus I can state that I have good team work ability. I can make my team members gain confidence and complete their tasks within time.</w:t>
      </w:r>
      <w:r w:rsidR="00B11D70" w:rsidRPr="001D43F7">
        <w:rPr>
          <w:rFonts w:ascii="Arial" w:hAnsi="Arial" w:cs="Arial"/>
          <w:sz w:val="24"/>
          <w:szCs w:val="24"/>
          <w:lang w:val="en-IN"/>
        </w:rPr>
        <w:t xml:space="preserve"> I think this skill is very much needed and I need to acquire them as I have not fully aware of all these </w:t>
      </w:r>
      <w:r w:rsidR="00B11D70" w:rsidRPr="001D43F7">
        <w:rPr>
          <w:rFonts w:ascii="Arial" w:hAnsi="Arial" w:cs="Arial"/>
          <w:i/>
          <w:sz w:val="24"/>
          <w:szCs w:val="24"/>
          <w:lang w:val="en-IN"/>
        </w:rPr>
        <w:t>IT skills</w:t>
      </w:r>
      <w:r w:rsidR="00B11D70" w:rsidRPr="001D43F7">
        <w:rPr>
          <w:rFonts w:ascii="Arial" w:hAnsi="Arial" w:cs="Arial"/>
          <w:sz w:val="24"/>
          <w:szCs w:val="24"/>
          <w:lang w:val="en-IN"/>
        </w:rPr>
        <w:t>. However, to improve my job readiness I can take up programming courses available online to study commonly used languages like Python or Java, practice their skills by executing projects, and exhibiting their work on platforms like GitHub or Slack to grab the attention of recruiters</w:t>
      </w:r>
      <w:r w:rsidR="008F04BA" w:rsidRPr="001D43F7">
        <w:rPr>
          <w:rFonts w:ascii="Arial" w:hAnsi="Arial" w:cs="Arial"/>
          <w:sz w:val="24"/>
          <w:szCs w:val="24"/>
          <w:lang w:val="en-IN"/>
        </w:rPr>
        <w:t xml:space="preserve"> (</w:t>
      </w:r>
      <w:r w:rsidR="008F04BA" w:rsidRPr="001D43F7">
        <w:rPr>
          <w:rFonts w:ascii="Arial" w:hAnsi="Arial" w:cs="Arial"/>
          <w:sz w:val="24"/>
          <w:szCs w:val="24"/>
          <w:shd w:val="clear" w:color="auto" w:fill="FFFFFF"/>
        </w:rPr>
        <w:t>Mishra, 2014)</w:t>
      </w:r>
      <w:r w:rsidR="00B11D70" w:rsidRPr="001D43F7">
        <w:rPr>
          <w:rFonts w:ascii="Arial" w:hAnsi="Arial" w:cs="Arial"/>
          <w:sz w:val="24"/>
          <w:szCs w:val="24"/>
          <w:lang w:val="en-IN"/>
        </w:rPr>
        <w:t xml:space="preserve">. </w:t>
      </w:r>
      <w:r w:rsidR="00B11D70" w:rsidRPr="001D43F7">
        <w:rPr>
          <w:rFonts w:ascii="Arial" w:hAnsi="Arial" w:cs="Arial"/>
          <w:i/>
          <w:sz w:val="24"/>
          <w:szCs w:val="24"/>
          <w:lang w:val="en-IN"/>
        </w:rPr>
        <w:t>Commercial awareness</w:t>
      </w:r>
      <w:r w:rsidR="00B11D70" w:rsidRPr="001D43F7">
        <w:rPr>
          <w:rFonts w:ascii="Arial" w:hAnsi="Arial" w:cs="Arial"/>
          <w:sz w:val="24"/>
          <w:szCs w:val="24"/>
          <w:lang w:val="en-IN"/>
        </w:rPr>
        <w:t xml:space="preserve"> will help me to become an expert professional and become employable towards my employer.</w:t>
      </w:r>
    </w:p>
    <w:p w14:paraId="5FD926E4" w14:textId="77777777" w:rsidR="00CE545A" w:rsidRPr="001D43F7" w:rsidRDefault="00CE545A" w:rsidP="00CE545A">
      <w:pPr>
        <w:spacing w:line="360" w:lineRule="auto"/>
        <w:jc w:val="both"/>
        <w:rPr>
          <w:rFonts w:ascii="Arial" w:hAnsi="Arial" w:cs="Arial"/>
          <w:sz w:val="24"/>
          <w:szCs w:val="24"/>
          <w:lang w:val="en-IN"/>
        </w:rPr>
      </w:pPr>
      <w:r w:rsidRPr="001D43F7">
        <w:rPr>
          <w:rFonts w:ascii="Arial" w:hAnsi="Arial" w:cs="Arial"/>
          <w:sz w:val="24"/>
          <w:szCs w:val="24"/>
          <w:lang w:val="en-IN"/>
        </w:rPr>
        <w:t xml:space="preserve">I have </w:t>
      </w:r>
      <w:r w:rsidRPr="001D43F7">
        <w:rPr>
          <w:rFonts w:ascii="Arial" w:hAnsi="Arial" w:cs="Arial"/>
          <w:i/>
          <w:sz w:val="24"/>
          <w:szCs w:val="24"/>
          <w:lang w:val="en-IN"/>
        </w:rPr>
        <w:t>motivation</w:t>
      </w:r>
      <w:r w:rsidRPr="001D43F7">
        <w:rPr>
          <w:rFonts w:ascii="Arial" w:hAnsi="Arial" w:cs="Arial"/>
          <w:sz w:val="24"/>
          <w:szCs w:val="24"/>
          <w:lang w:val="en-IN"/>
        </w:rPr>
        <w:t xml:space="preserve"> for work and I try to rely on my capability. This confidence in me has also influenced others to believe in me and thus I think I can make my recruiters showcase this ability as well. </w:t>
      </w:r>
      <w:r w:rsidRPr="001D43F7">
        <w:rPr>
          <w:rFonts w:ascii="Arial" w:hAnsi="Arial" w:cs="Arial"/>
          <w:i/>
          <w:sz w:val="24"/>
          <w:szCs w:val="24"/>
          <w:lang w:val="en-IN"/>
        </w:rPr>
        <w:t>Creativity and innovation</w:t>
      </w:r>
      <w:r w:rsidRPr="001D43F7">
        <w:rPr>
          <w:rFonts w:ascii="Arial" w:hAnsi="Arial" w:cs="Arial"/>
          <w:sz w:val="24"/>
          <w:szCs w:val="24"/>
          <w:lang w:val="en-IN"/>
        </w:rPr>
        <w:t xml:space="preserve"> in strategies would help me to become employable and thus gain more chances of excelling in my professional career.</w:t>
      </w:r>
    </w:p>
    <w:p w14:paraId="28B5D5E4" w14:textId="77777777" w:rsidR="0048439C" w:rsidRPr="001D43F7" w:rsidRDefault="0048439C" w:rsidP="0048439C">
      <w:pPr>
        <w:pStyle w:val="Heading1"/>
        <w:rPr>
          <w:rFonts w:ascii="Arial" w:hAnsi="Arial" w:cs="Arial"/>
          <w:b/>
          <w:bCs/>
          <w:color w:val="auto"/>
          <w:sz w:val="24"/>
          <w:szCs w:val="24"/>
          <w:lang w:val="en-IN"/>
        </w:rPr>
      </w:pPr>
      <w:bookmarkStart w:id="2" w:name="_Toc48375399"/>
      <w:r w:rsidRPr="001D43F7">
        <w:rPr>
          <w:rFonts w:ascii="Arial" w:hAnsi="Arial" w:cs="Arial"/>
          <w:b/>
          <w:bCs/>
          <w:color w:val="auto"/>
          <w:sz w:val="24"/>
          <w:szCs w:val="24"/>
          <w:lang w:val="en-IN"/>
        </w:rPr>
        <w:t>Conclusion</w:t>
      </w:r>
      <w:bookmarkEnd w:id="2"/>
    </w:p>
    <w:p w14:paraId="62DB563B" w14:textId="77777777" w:rsidR="0048439C" w:rsidRPr="001D43F7" w:rsidRDefault="0048439C" w:rsidP="0048439C">
      <w:pPr>
        <w:rPr>
          <w:rFonts w:ascii="Arial" w:hAnsi="Arial" w:cs="Arial"/>
          <w:b/>
          <w:bCs/>
          <w:sz w:val="18"/>
          <w:szCs w:val="18"/>
          <w:lang w:val="en-IN"/>
        </w:rPr>
      </w:pPr>
    </w:p>
    <w:p w14:paraId="1387FD70" w14:textId="77777777" w:rsidR="001937D2" w:rsidRPr="001D43F7" w:rsidRDefault="001937D2" w:rsidP="001937D2">
      <w:pPr>
        <w:spacing w:line="360" w:lineRule="auto"/>
        <w:jc w:val="both"/>
        <w:rPr>
          <w:rFonts w:ascii="Arial" w:hAnsi="Arial" w:cs="Arial"/>
          <w:sz w:val="24"/>
          <w:szCs w:val="24"/>
          <w:lang w:val="en-IN"/>
        </w:rPr>
      </w:pPr>
      <w:r w:rsidRPr="001D43F7">
        <w:rPr>
          <w:rFonts w:ascii="Arial" w:hAnsi="Arial" w:cs="Arial"/>
          <w:sz w:val="24"/>
          <w:szCs w:val="24"/>
          <w:lang w:val="en-IN"/>
        </w:rPr>
        <w:t xml:space="preserve">The above report takes a look at the academic and employability skills required by job seekers and students. The global COVID pandemic has caused the business environment and economy to change overnight. </w:t>
      </w:r>
      <w:r w:rsidR="00E8027B" w:rsidRPr="001D43F7">
        <w:rPr>
          <w:rFonts w:ascii="Arial" w:hAnsi="Arial" w:cs="Arial"/>
          <w:sz w:val="24"/>
          <w:szCs w:val="24"/>
          <w:lang w:val="en-IN"/>
        </w:rPr>
        <w:t>Therefore,</w:t>
      </w:r>
      <w:r w:rsidRPr="001D43F7">
        <w:rPr>
          <w:rFonts w:ascii="Arial" w:hAnsi="Arial" w:cs="Arial"/>
          <w:sz w:val="24"/>
          <w:szCs w:val="24"/>
          <w:lang w:val="en-IN"/>
        </w:rPr>
        <w:t xml:space="preserve"> the class of 2020 and jobseekers worldwide need to adapt themselves to the situation and the changed requirements of employers. Individuals need to learn new skills that will add value to their profiles and help them succeed. Students nowadays have access to a wide plethora of resources that they can use to gain knowledge. The report discusses various skills that organisations value such as problem-solving skills, project management skills, communication, teamwork, etc. The report also briefly discusses personal branding as a tool in job search and recruitment. </w:t>
      </w:r>
    </w:p>
    <w:p w14:paraId="631269A8" w14:textId="77777777" w:rsidR="0048439C" w:rsidRPr="001D43F7" w:rsidRDefault="0048439C" w:rsidP="0048439C">
      <w:pPr>
        <w:rPr>
          <w:rFonts w:ascii="Arial" w:hAnsi="Arial" w:cs="Arial"/>
          <w:b/>
          <w:bCs/>
          <w:sz w:val="18"/>
          <w:szCs w:val="18"/>
          <w:lang w:val="en-IN"/>
        </w:rPr>
      </w:pPr>
    </w:p>
    <w:p w14:paraId="546C462B" w14:textId="77777777" w:rsidR="0044182E" w:rsidRPr="001D43F7" w:rsidRDefault="0044182E">
      <w:pPr>
        <w:rPr>
          <w:rFonts w:ascii="Arial" w:eastAsiaTheme="majorEastAsia" w:hAnsi="Arial" w:cs="Arial"/>
          <w:b/>
          <w:bCs/>
          <w:sz w:val="24"/>
          <w:szCs w:val="24"/>
          <w:lang w:val="en-IN"/>
        </w:rPr>
      </w:pPr>
      <w:bookmarkStart w:id="3" w:name="_Toc48375400"/>
      <w:r w:rsidRPr="001D43F7">
        <w:rPr>
          <w:rFonts w:ascii="Arial" w:hAnsi="Arial" w:cs="Arial"/>
          <w:b/>
          <w:bCs/>
          <w:sz w:val="24"/>
          <w:szCs w:val="24"/>
          <w:lang w:val="en-IN"/>
        </w:rPr>
        <w:lastRenderedPageBreak/>
        <w:br w:type="page"/>
      </w:r>
    </w:p>
    <w:p w14:paraId="58CCCE4A" w14:textId="77777777" w:rsidR="0048439C" w:rsidRPr="001D43F7" w:rsidRDefault="0048439C" w:rsidP="0048439C">
      <w:pPr>
        <w:pStyle w:val="Heading1"/>
        <w:rPr>
          <w:rFonts w:ascii="Arial" w:hAnsi="Arial" w:cs="Arial"/>
          <w:b/>
          <w:bCs/>
          <w:color w:val="auto"/>
          <w:sz w:val="24"/>
          <w:szCs w:val="24"/>
          <w:lang w:val="en-IN"/>
        </w:rPr>
      </w:pPr>
      <w:r w:rsidRPr="001D43F7">
        <w:rPr>
          <w:rFonts w:ascii="Arial" w:hAnsi="Arial" w:cs="Arial"/>
          <w:b/>
          <w:bCs/>
          <w:color w:val="auto"/>
          <w:sz w:val="24"/>
          <w:szCs w:val="24"/>
          <w:lang w:val="en-IN"/>
        </w:rPr>
        <w:lastRenderedPageBreak/>
        <w:t>References</w:t>
      </w:r>
      <w:bookmarkEnd w:id="3"/>
    </w:p>
    <w:p w14:paraId="4412D196" w14:textId="77777777" w:rsidR="00E8027B" w:rsidRPr="001D43F7" w:rsidRDefault="00E8027B" w:rsidP="00E8027B">
      <w:pPr>
        <w:rPr>
          <w:rFonts w:ascii="Arial" w:hAnsi="Arial" w:cs="Arial"/>
          <w:lang w:val="en-IN"/>
        </w:rPr>
      </w:pPr>
    </w:p>
    <w:p w14:paraId="20FF4621" w14:textId="77777777" w:rsidR="00CA78B0" w:rsidRPr="001D43F7" w:rsidRDefault="00CA78B0" w:rsidP="0037217F">
      <w:pPr>
        <w:spacing w:line="360" w:lineRule="auto"/>
        <w:jc w:val="both"/>
        <w:rPr>
          <w:rFonts w:ascii="Arial" w:hAnsi="Arial" w:cs="Arial"/>
          <w:sz w:val="28"/>
          <w:szCs w:val="28"/>
          <w:lang w:val="en-IN"/>
        </w:rPr>
      </w:pPr>
      <w:bookmarkStart w:id="4" w:name="_Hlk48396974"/>
      <w:proofErr w:type="spellStart"/>
      <w:r w:rsidRPr="001D43F7">
        <w:rPr>
          <w:rFonts w:ascii="Arial" w:hAnsi="Arial" w:cs="Arial"/>
          <w:sz w:val="24"/>
          <w:szCs w:val="24"/>
          <w:shd w:val="clear" w:color="auto" w:fill="FFFFFF"/>
        </w:rPr>
        <w:t>Brems</w:t>
      </w:r>
      <w:proofErr w:type="spellEnd"/>
      <w:r w:rsidRPr="001D43F7">
        <w:rPr>
          <w:rFonts w:ascii="Arial" w:hAnsi="Arial" w:cs="Arial"/>
          <w:sz w:val="24"/>
          <w:szCs w:val="24"/>
          <w:shd w:val="clear" w:color="auto" w:fill="FFFFFF"/>
        </w:rPr>
        <w:t>, C., Temmerman, M., Graham, T. and Broersma, M., 2017</w:t>
      </w:r>
      <w:bookmarkEnd w:id="4"/>
      <w:r w:rsidRPr="001D43F7">
        <w:rPr>
          <w:rFonts w:ascii="Arial" w:hAnsi="Arial" w:cs="Arial"/>
          <w:sz w:val="24"/>
          <w:szCs w:val="24"/>
          <w:shd w:val="clear" w:color="auto" w:fill="FFFFFF"/>
        </w:rPr>
        <w:t>. Personal branding on Twitter: How employed and freelance journalists stage themselves on social media. </w:t>
      </w:r>
      <w:r w:rsidRPr="001D43F7">
        <w:rPr>
          <w:rFonts w:ascii="Arial" w:hAnsi="Arial" w:cs="Arial"/>
          <w:i/>
          <w:iCs/>
          <w:sz w:val="24"/>
          <w:szCs w:val="24"/>
          <w:shd w:val="clear" w:color="auto" w:fill="FFFFFF"/>
        </w:rPr>
        <w:t>Digital Journalism</w:t>
      </w:r>
      <w:r w:rsidRPr="001D43F7">
        <w:rPr>
          <w:rFonts w:ascii="Arial" w:hAnsi="Arial" w:cs="Arial"/>
          <w:sz w:val="24"/>
          <w:szCs w:val="24"/>
          <w:shd w:val="clear" w:color="auto" w:fill="FFFFFF"/>
        </w:rPr>
        <w:t>, </w:t>
      </w:r>
      <w:r w:rsidRPr="001D43F7">
        <w:rPr>
          <w:rFonts w:ascii="Arial" w:hAnsi="Arial" w:cs="Arial"/>
          <w:i/>
          <w:iCs/>
          <w:sz w:val="24"/>
          <w:szCs w:val="24"/>
          <w:shd w:val="clear" w:color="auto" w:fill="FFFFFF"/>
        </w:rPr>
        <w:t>5</w:t>
      </w:r>
      <w:r w:rsidRPr="001D43F7">
        <w:rPr>
          <w:rFonts w:ascii="Arial" w:hAnsi="Arial" w:cs="Arial"/>
          <w:sz w:val="24"/>
          <w:szCs w:val="24"/>
          <w:shd w:val="clear" w:color="auto" w:fill="FFFFFF"/>
        </w:rPr>
        <w:t>(4), pp.443-459.</w:t>
      </w:r>
    </w:p>
    <w:p w14:paraId="7C322345" w14:textId="77777777" w:rsidR="00CA78B0" w:rsidRPr="001D43F7" w:rsidRDefault="00CA78B0" w:rsidP="0037217F">
      <w:pPr>
        <w:spacing w:line="360" w:lineRule="auto"/>
        <w:jc w:val="both"/>
        <w:rPr>
          <w:rFonts w:ascii="Arial" w:hAnsi="Arial" w:cs="Arial"/>
          <w:sz w:val="24"/>
          <w:szCs w:val="24"/>
          <w:shd w:val="clear" w:color="auto" w:fill="FFFFFF"/>
        </w:rPr>
      </w:pPr>
      <w:bookmarkStart w:id="5" w:name="_Hlk48396805"/>
      <w:proofErr w:type="spellStart"/>
      <w:r w:rsidRPr="001D43F7">
        <w:rPr>
          <w:rFonts w:ascii="Arial" w:hAnsi="Arial" w:cs="Arial"/>
          <w:sz w:val="24"/>
          <w:szCs w:val="24"/>
          <w:shd w:val="clear" w:color="auto" w:fill="FFFFFF"/>
        </w:rPr>
        <w:t>Kornelakis</w:t>
      </w:r>
      <w:proofErr w:type="spellEnd"/>
      <w:r w:rsidRPr="001D43F7">
        <w:rPr>
          <w:rFonts w:ascii="Arial" w:hAnsi="Arial" w:cs="Arial"/>
          <w:sz w:val="24"/>
          <w:szCs w:val="24"/>
          <w:shd w:val="clear" w:color="auto" w:fill="FFFFFF"/>
        </w:rPr>
        <w:t xml:space="preserve">, A. and </w:t>
      </w:r>
      <w:proofErr w:type="spellStart"/>
      <w:r w:rsidRPr="001D43F7">
        <w:rPr>
          <w:rFonts w:ascii="Arial" w:hAnsi="Arial" w:cs="Arial"/>
          <w:sz w:val="24"/>
          <w:szCs w:val="24"/>
          <w:shd w:val="clear" w:color="auto" w:fill="FFFFFF"/>
        </w:rPr>
        <w:t>Petrakaki</w:t>
      </w:r>
      <w:proofErr w:type="spellEnd"/>
      <w:r w:rsidRPr="001D43F7">
        <w:rPr>
          <w:rFonts w:ascii="Arial" w:hAnsi="Arial" w:cs="Arial"/>
          <w:sz w:val="24"/>
          <w:szCs w:val="24"/>
          <w:shd w:val="clear" w:color="auto" w:fill="FFFFFF"/>
        </w:rPr>
        <w:t xml:space="preserve">, D., 2020. </w:t>
      </w:r>
      <w:bookmarkEnd w:id="5"/>
      <w:r w:rsidRPr="001D43F7">
        <w:rPr>
          <w:rFonts w:ascii="Arial" w:hAnsi="Arial" w:cs="Arial"/>
          <w:sz w:val="24"/>
          <w:szCs w:val="24"/>
          <w:shd w:val="clear" w:color="auto" w:fill="FFFFFF"/>
        </w:rPr>
        <w:t>Embedding employability skills in UK higher education: Between digitalization and marketization. </w:t>
      </w:r>
      <w:r w:rsidRPr="001D43F7">
        <w:rPr>
          <w:rFonts w:ascii="Arial" w:hAnsi="Arial" w:cs="Arial"/>
          <w:i/>
          <w:iCs/>
          <w:sz w:val="24"/>
          <w:szCs w:val="24"/>
          <w:shd w:val="clear" w:color="auto" w:fill="FFFFFF"/>
        </w:rPr>
        <w:t>Industry and Higher Education</w:t>
      </w:r>
      <w:r w:rsidRPr="001D43F7">
        <w:rPr>
          <w:rFonts w:ascii="Arial" w:hAnsi="Arial" w:cs="Arial"/>
          <w:sz w:val="24"/>
          <w:szCs w:val="24"/>
          <w:shd w:val="clear" w:color="auto" w:fill="FFFFFF"/>
        </w:rPr>
        <w:t>, p.0950422220902978.</w:t>
      </w:r>
    </w:p>
    <w:p w14:paraId="2A80129E" w14:textId="77777777" w:rsidR="00CA78B0" w:rsidRPr="001D43F7" w:rsidRDefault="00CA78B0" w:rsidP="0037217F">
      <w:pPr>
        <w:spacing w:line="360" w:lineRule="auto"/>
        <w:jc w:val="both"/>
        <w:rPr>
          <w:rFonts w:ascii="Arial" w:hAnsi="Arial" w:cs="Arial"/>
          <w:sz w:val="24"/>
          <w:szCs w:val="24"/>
          <w:shd w:val="clear" w:color="auto" w:fill="FFFFFF"/>
        </w:rPr>
      </w:pPr>
      <w:r w:rsidRPr="001D43F7">
        <w:rPr>
          <w:rFonts w:ascii="Arial" w:hAnsi="Arial" w:cs="Arial"/>
          <w:sz w:val="24"/>
          <w:szCs w:val="24"/>
          <w:shd w:val="clear" w:color="auto" w:fill="FFFFFF"/>
        </w:rPr>
        <w:t>Lau, H.H., Hsu, H.Y., Acosta, S. and Hsu, T.L., 2014. Impact of participation in extra-curricular activities during college on graduate employability: an empirical study of graduates of Taiwanese business schools. </w:t>
      </w:r>
      <w:r w:rsidRPr="001D43F7">
        <w:rPr>
          <w:rFonts w:ascii="Arial" w:hAnsi="Arial" w:cs="Arial"/>
          <w:i/>
          <w:iCs/>
          <w:sz w:val="24"/>
          <w:szCs w:val="24"/>
          <w:shd w:val="clear" w:color="auto" w:fill="FFFFFF"/>
        </w:rPr>
        <w:t>Educational Studies</w:t>
      </w:r>
      <w:r w:rsidRPr="001D43F7">
        <w:rPr>
          <w:rFonts w:ascii="Arial" w:hAnsi="Arial" w:cs="Arial"/>
          <w:sz w:val="24"/>
          <w:szCs w:val="24"/>
          <w:shd w:val="clear" w:color="auto" w:fill="FFFFFF"/>
        </w:rPr>
        <w:t>, </w:t>
      </w:r>
      <w:r w:rsidRPr="001D43F7">
        <w:rPr>
          <w:rFonts w:ascii="Arial" w:hAnsi="Arial" w:cs="Arial"/>
          <w:i/>
          <w:iCs/>
          <w:sz w:val="24"/>
          <w:szCs w:val="24"/>
          <w:shd w:val="clear" w:color="auto" w:fill="FFFFFF"/>
        </w:rPr>
        <w:t>40</w:t>
      </w:r>
      <w:r w:rsidRPr="001D43F7">
        <w:rPr>
          <w:rFonts w:ascii="Arial" w:hAnsi="Arial" w:cs="Arial"/>
          <w:sz w:val="24"/>
          <w:szCs w:val="24"/>
          <w:shd w:val="clear" w:color="auto" w:fill="FFFFFF"/>
        </w:rPr>
        <w:t>(1), pp.26-47.</w:t>
      </w:r>
    </w:p>
    <w:p w14:paraId="0E56F751" w14:textId="77777777" w:rsidR="00CA78B0" w:rsidRPr="001D43F7" w:rsidRDefault="00CA78B0" w:rsidP="0037217F">
      <w:pPr>
        <w:spacing w:line="360" w:lineRule="auto"/>
        <w:jc w:val="both"/>
        <w:rPr>
          <w:rFonts w:ascii="Arial" w:hAnsi="Arial" w:cs="Arial"/>
          <w:sz w:val="24"/>
          <w:szCs w:val="24"/>
          <w:shd w:val="clear" w:color="auto" w:fill="FFFFFF"/>
        </w:rPr>
      </w:pPr>
      <w:bookmarkStart w:id="6" w:name="_Hlk48394816"/>
      <w:r w:rsidRPr="001D43F7">
        <w:rPr>
          <w:rFonts w:ascii="Arial" w:hAnsi="Arial" w:cs="Arial"/>
          <w:sz w:val="24"/>
          <w:szCs w:val="24"/>
          <w:shd w:val="clear" w:color="auto" w:fill="FFFFFF"/>
        </w:rPr>
        <w:t>Lim, Y.M., Lee, T.H., Yap, C.S. and Ling, C.C., 2016</w:t>
      </w:r>
      <w:bookmarkEnd w:id="6"/>
      <w:r w:rsidRPr="001D43F7">
        <w:rPr>
          <w:rFonts w:ascii="Arial" w:hAnsi="Arial" w:cs="Arial"/>
          <w:sz w:val="24"/>
          <w:szCs w:val="24"/>
          <w:shd w:val="clear" w:color="auto" w:fill="FFFFFF"/>
        </w:rPr>
        <w:t>. Employability skills, personal qualities, and early employment problems of entry-level auditors: Perspectives from employers, lecturers, auditors, and students. </w:t>
      </w:r>
      <w:r w:rsidRPr="001D43F7">
        <w:rPr>
          <w:rFonts w:ascii="Arial" w:hAnsi="Arial" w:cs="Arial"/>
          <w:i/>
          <w:iCs/>
          <w:sz w:val="24"/>
          <w:szCs w:val="24"/>
          <w:shd w:val="clear" w:color="auto" w:fill="FFFFFF"/>
        </w:rPr>
        <w:t>Journal of Education for Business</w:t>
      </w:r>
      <w:r w:rsidRPr="001D43F7">
        <w:rPr>
          <w:rFonts w:ascii="Arial" w:hAnsi="Arial" w:cs="Arial"/>
          <w:sz w:val="24"/>
          <w:szCs w:val="24"/>
          <w:shd w:val="clear" w:color="auto" w:fill="FFFFFF"/>
        </w:rPr>
        <w:t>, </w:t>
      </w:r>
      <w:r w:rsidRPr="001D43F7">
        <w:rPr>
          <w:rFonts w:ascii="Arial" w:hAnsi="Arial" w:cs="Arial"/>
          <w:i/>
          <w:iCs/>
          <w:sz w:val="24"/>
          <w:szCs w:val="24"/>
          <w:shd w:val="clear" w:color="auto" w:fill="FFFFFF"/>
        </w:rPr>
        <w:t>91</w:t>
      </w:r>
      <w:r w:rsidRPr="001D43F7">
        <w:rPr>
          <w:rFonts w:ascii="Arial" w:hAnsi="Arial" w:cs="Arial"/>
          <w:sz w:val="24"/>
          <w:szCs w:val="24"/>
          <w:shd w:val="clear" w:color="auto" w:fill="FFFFFF"/>
        </w:rPr>
        <w:t>(4), pp.185-192.</w:t>
      </w:r>
    </w:p>
    <w:p w14:paraId="395A8F94" w14:textId="77777777" w:rsidR="00CA78B0" w:rsidRPr="001D43F7" w:rsidRDefault="00CA78B0" w:rsidP="0037217F">
      <w:pPr>
        <w:spacing w:line="360" w:lineRule="auto"/>
        <w:jc w:val="both"/>
        <w:rPr>
          <w:rFonts w:ascii="Arial" w:hAnsi="Arial" w:cs="Arial"/>
          <w:sz w:val="24"/>
          <w:szCs w:val="24"/>
          <w:shd w:val="clear" w:color="auto" w:fill="FFFFFF"/>
        </w:rPr>
      </w:pPr>
      <w:bookmarkStart w:id="7" w:name="_Hlk48396664"/>
      <w:r w:rsidRPr="001D43F7">
        <w:rPr>
          <w:rFonts w:ascii="Arial" w:hAnsi="Arial" w:cs="Arial"/>
          <w:sz w:val="24"/>
          <w:szCs w:val="24"/>
          <w:shd w:val="clear" w:color="auto" w:fill="FFFFFF"/>
        </w:rPr>
        <w:t>Martínez-</w:t>
      </w:r>
      <w:proofErr w:type="spellStart"/>
      <w:r w:rsidRPr="001D43F7">
        <w:rPr>
          <w:rFonts w:ascii="Arial" w:hAnsi="Arial" w:cs="Arial"/>
          <w:sz w:val="24"/>
          <w:szCs w:val="24"/>
          <w:shd w:val="clear" w:color="auto" w:fill="FFFFFF"/>
        </w:rPr>
        <w:t>Cerdá</w:t>
      </w:r>
      <w:proofErr w:type="spellEnd"/>
      <w:r w:rsidRPr="001D43F7">
        <w:rPr>
          <w:rFonts w:ascii="Arial" w:hAnsi="Arial" w:cs="Arial"/>
          <w:sz w:val="24"/>
          <w:szCs w:val="24"/>
          <w:shd w:val="clear" w:color="auto" w:fill="FFFFFF"/>
        </w:rPr>
        <w:t>, J.F., Torrent-</w:t>
      </w:r>
      <w:proofErr w:type="spellStart"/>
      <w:r w:rsidRPr="001D43F7">
        <w:rPr>
          <w:rFonts w:ascii="Arial" w:hAnsi="Arial" w:cs="Arial"/>
          <w:sz w:val="24"/>
          <w:szCs w:val="24"/>
          <w:shd w:val="clear" w:color="auto" w:fill="FFFFFF"/>
        </w:rPr>
        <w:t>Sellens</w:t>
      </w:r>
      <w:proofErr w:type="spellEnd"/>
      <w:r w:rsidRPr="001D43F7">
        <w:rPr>
          <w:rFonts w:ascii="Arial" w:hAnsi="Arial" w:cs="Arial"/>
          <w:sz w:val="24"/>
          <w:szCs w:val="24"/>
          <w:shd w:val="clear" w:color="auto" w:fill="FFFFFF"/>
        </w:rPr>
        <w:t>, J. and González-González, I., 2020</w:t>
      </w:r>
      <w:bookmarkEnd w:id="7"/>
      <w:r w:rsidRPr="001D43F7">
        <w:rPr>
          <w:rFonts w:ascii="Arial" w:hAnsi="Arial" w:cs="Arial"/>
          <w:sz w:val="24"/>
          <w:szCs w:val="24"/>
          <w:shd w:val="clear" w:color="auto" w:fill="FFFFFF"/>
        </w:rPr>
        <w:t>.Socio-technical e-learning innovation and ways of learning in the ICT-space-time continuum to improve the employability skills of adults. </w:t>
      </w:r>
      <w:r w:rsidRPr="001D43F7">
        <w:rPr>
          <w:rFonts w:ascii="Arial" w:hAnsi="Arial" w:cs="Arial"/>
          <w:i/>
          <w:iCs/>
          <w:sz w:val="24"/>
          <w:szCs w:val="24"/>
          <w:shd w:val="clear" w:color="auto" w:fill="FFFFFF"/>
        </w:rPr>
        <w:t xml:space="preserve">Computers in Human </w:t>
      </w:r>
      <w:proofErr w:type="spellStart"/>
      <w:r w:rsidRPr="001D43F7">
        <w:rPr>
          <w:rFonts w:ascii="Arial" w:hAnsi="Arial" w:cs="Arial"/>
          <w:i/>
          <w:iCs/>
          <w:sz w:val="24"/>
          <w:szCs w:val="24"/>
          <w:shd w:val="clear" w:color="auto" w:fill="FFFFFF"/>
        </w:rPr>
        <w:t>Behavior</w:t>
      </w:r>
      <w:proofErr w:type="spellEnd"/>
      <w:r w:rsidRPr="001D43F7">
        <w:rPr>
          <w:rFonts w:ascii="Arial" w:hAnsi="Arial" w:cs="Arial"/>
          <w:sz w:val="24"/>
          <w:szCs w:val="24"/>
          <w:shd w:val="clear" w:color="auto" w:fill="FFFFFF"/>
        </w:rPr>
        <w:t>, </w:t>
      </w:r>
      <w:r w:rsidRPr="001D43F7">
        <w:rPr>
          <w:rFonts w:ascii="Arial" w:hAnsi="Arial" w:cs="Arial"/>
          <w:i/>
          <w:iCs/>
          <w:sz w:val="24"/>
          <w:szCs w:val="24"/>
          <w:shd w:val="clear" w:color="auto" w:fill="FFFFFF"/>
        </w:rPr>
        <w:t>107</w:t>
      </w:r>
      <w:r w:rsidRPr="001D43F7">
        <w:rPr>
          <w:rFonts w:ascii="Arial" w:hAnsi="Arial" w:cs="Arial"/>
          <w:sz w:val="24"/>
          <w:szCs w:val="24"/>
          <w:shd w:val="clear" w:color="auto" w:fill="FFFFFF"/>
        </w:rPr>
        <w:t>, p.105753.</w:t>
      </w:r>
    </w:p>
    <w:p w14:paraId="62430099" w14:textId="77777777" w:rsidR="00CA78B0" w:rsidRPr="001D43F7" w:rsidRDefault="00CA78B0" w:rsidP="0037217F">
      <w:pPr>
        <w:spacing w:line="360" w:lineRule="auto"/>
        <w:jc w:val="both"/>
        <w:rPr>
          <w:rFonts w:ascii="Arial" w:hAnsi="Arial" w:cs="Arial"/>
          <w:sz w:val="24"/>
          <w:szCs w:val="24"/>
          <w:shd w:val="clear" w:color="auto" w:fill="FFFFFF"/>
        </w:rPr>
      </w:pPr>
      <w:bookmarkStart w:id="8" w:name="_Hlk48395066"/>
      <w:proofErr w:type="spellStart"/>
      <w:r w:rsidRPr="001D43F7">
        <w:rPr>
          <w:rFonts w:ascii="Arial" w:hAnsi="Arial" w:cs="Arial"/>
          <w:sz w:val="24"/>
          <w:szCs w:val="24"/>
          <w:shd w:val="clear" w:color="auto" w:fill="FFFFFF"/>
        </w:rPr>
        <w:t>Messum</w:t>
      </w:r>
      <w:proofErr w:type="spellEnd"/>
      <w:r w:rsidRPr="001D43F7">
        <w:rPr>
          <w:rFonts w:ascii="Arial" w:hAnsi="Arial" w:cs="Arial"/>
          <w:sz w:val="24"/>
          <w:szCs w:val="24"/>
          <w:shd w:val="clear" w:color="auto" w:fill="FFFFFF"/>
        </w:rPr>
        <w:t>, D., Wilkes, L. and Jackson, D., 2015</w:t>
      </w:r>
      <w:bookmarkEnd w:id="8"/>
      <w:r w:rsidRPr="001D43F7">
        <w:rPr>
          <w:rFonts w:ascii="Arial" w:hAnsi="Arial" w:cs="Arial"/>
          <w:sz w:val="24"/>
          <w:szCs w:val="24"/>
          <w:shd w:val="clear" w:color="auto" w:fill="FFFFFF"/>
        </w:rPr>
        <w:t>. What employability skills are required of new health managers?. </w:t>
      </w:r>
      <w:r w:rsidRPr="001D43F7">
        <w:rPr>
          <w:rFonts w:ascii="Arial" w:hAnsi="Arial" w:cs="Arial"/>
          <w:i/>
          <w:iCs/>
          <w:sz w:val="24"/>
          <w:szCs w:val="24"/>
          <w:shd w:val="clear" w:color="auto" w:fill="FFFFFF"/>
        </w:rPr>
        <w:t>Asia Pacific Journal of Health Management</w:t>
      </w:r>
      <w:r w:rsidRPr="001D43F7">
        <w:rPr>
          <w:rFonts w:ascii="Arial" w:hAnsi="Arial" w:cs="Arial"/>
          <w:sz w:val="24"/>
          <w:szCs w:val="24"/>
          <w:shd w:val="clear" w:color="auto" w:fill="FFFFFF"/>
        </w:rPr>
        <w:t>, </w:t>
      </w:r>
      <w:r w:rsidRPr="001D43F7">
        <w:rPr>
          <w:rFonts w:ascii="Arial" w:hAnsi="Arial" w:cs="Arial"/>
          <w:i/>
          <w:iCs/>
          <w:sz w:val="24"/>
          <w:szCs w:val="24"/>
          <w:shd w:val="clear" w:color="auto" w:fill="FFFFFF"/>
        </w:rPr>
        <w:t>10</w:t>
      </w:r>
      <w:r w:rsidRPr="001D43F7">
        <w:rPr>
          <w:rFonts w:ascii="Arial" w:hAnsi="Arial" w:cs="Arial"/>
          <w:sz w:val="24"/>
          <w:szCs w:val="24"/>
          <w:shd w:val="clear" w:color="auto" w:fill="FFFFFF"/>
        </w:rPr>
        <w:t>(1).</w:t>
      </w:r>
    </w:p>
    <w:p w14:paraId="3F7AD3A2" w14:textId="77777777" w:rsidR="00CA78B0" w:rsidRPr="001D43F7" w:rsidRDefault="00CA78B0" w:rsidP="0037217F">
      <w:pPr>
        <w:spacing w:line="360" w:lineRule="auto"/>
        <w:jc w:val="both"/>
        <w:rPr>
          <w:rFonts w:ascii="Arial" w:hAnsi="Arial" w:cs="Arial"/>
          <w:sz w:val="24"/>
          <w:szCs w:val="24"/>
          <w:shd w:val="clear" w:color="auto" w:fill="FFFFFF"/>
        </w:rPr>
      </w:pPr>
      <w:r w:rsidRPr="001D43F7">
        <w:rPr>
          <w:rFonts w:ascii="Arial" w:hAnsi="Arial" w:cs="Arial"/>
          <w:sz w:val="24"/>
          <w:szCs w:val="24"/>
          <w:shd w:val="clear" w:color="auto" w:fill="FFFFFF"/>
        </w:rPr>
        <w:t>Mishra, K., 2014. Employability skills that recruiters demand. </w:t>
      </w:r>
      <w:r w:rsidRPr="001D43F7">
        <w:rPr>
          <w:rFonts w:ascii="Arial" w:hAnsi="Arial" w:cs="Arial"/>
          <w:i/>
          <w:iCs/>
          <w:sz w:val="24"/>
          <w:szCs w:val="24"/>
          <w:shd w:val="clear" w:color="auto" w:fill="FFFFFF"/>
        </w:rPr>
        <w:t>IUP Journal of Soft Skills</w:t>
      </w:r>
      <w:r w:rsidRPr="001D43F7">
        <w:rPr>
          <w:rFonts w:ascii="Arial" w:hAnsi="Arial" w:cs="Arial"/>
          <w:sz w:val="24"/>
          <w:szCs w:val="24"/>
          <w:shd w:val="clear" w:color="auto" w:fill="FFFFFF"/>
        </w:rPr>
        <w:t>, </w:t>
      </w:r>
      <w:r w:rsidRPr="001D43F7">
        <w:rPr>
          <w:rFonts w:ascii="Arial" w:hAnsi="Arial" w:cs="Arial"/>
          <w:i/>
          <w:iCs/>
          <w:sz w:val="24"/>
          <w:szCs w:val="24"/>
          <w:shd w:val="clear" w:color="auto" w:fill="FFFFFF"/>
        </w:rPr>
        <w:t>8</w:t>
      </w:r>
      <w:r w:rsidRPr="001D43F7">
        <w:rPr>
          <w:rFonts w:ascii="Arial" w:hAnsi="Arial" w:cs="Arial"/>
          <w:sz w:val="24"/>
          <w:szCs w:val="24"/>
          <w:shd w:val="clear" w:color="auto" w:fill="FFFFFF"/>
        </w:rPr>
        <w:t>(3), p.50.</w:t>
      </w:r>
    </w:p>
    <w:p w14:paraId="6615D6D3" w14:textId="77777777" w:rsidR="00CA78B0" w:rsidRPr="001D43F7" w:rsidRDefault="00CA78B0" w:rsidP="0037217F">
      <w:pPr>
        <w:spacing w:line="360" w:lineRule="auto"/>
        <w:jc w:val="both"/>
        <w:rPr>
          <w:rFonts w:ascii="Arial" w:hAnsi="Arial" w:cs="Arial"/>
          <w:sz w:val="24"/>
          <w:szCs w:val="24"/>
          <w:shd w:val="clear" w:color="auto" w:fill="FFFFFF"/>
        </w:rPr>
      </w:pPr>
      <w:r w:rsidRPr="001D43F7">
        <w:rPr>
          <w:rFonts w:ascii="Arial" w:hAnsi="Arial" w:cs="Arial"/>
          <w:sz w:val="24"/>
          <w:szCs w:val="24"/>
          <w:shd w:val="clear" w:color="auto" w:fill="FFFFFF"/>
        </w:rPr>
        <w:t xml:space="preserve">Nisha, S.M. and </w:t>
      </w:r>
      <w:proofErr w:type="spellStart"/>
      <w:r w:rsidRPr="001D43F7">
        <w:rPr>
          <w:rFonts w:ascii="Arial" w:hAnsi="Arial" w:cs="Arial"/>
          <w:sz w:val="24"/>
          <w:szCs w:val="24"/>
          <w:shd w:val="clear" w:color="auto" w:fill="FFFFFF"/>
        </w:rPr>
        <w:t>Rajasekaran</w:t>
      </w:r>
      <w:proofErr w:type="spellEnd"/>
      <w:r w:rsidRPr="001D43F7">
        <w:rPr>
          <w:rFonts w:ascii="Arial" w:hAnsi="Arial" w:cs="Arial"/>
          <w:sz w:val="24"/>
          <w:szCs w:val="24"/>
          <w:shd w:val="clear" w:color="auto" w:fill="FFFFFF"/>
        </w:rPr>
        <w:t>, V., 2018. Employability skills: A review. </w:t>
      </w:r>
      <w:r w:rsidRPr="001D43F7">
        <w:rPr>
          <w:rFonts w:ascii="Arial" w:hAnsi="Arial" w:cs="Arial"/>
          <w:i/>
          <w:iCs/>
          <w:sz w:val="24"/>
          <w:szCs w:val="24"/>
          <w:shd w:val="clear" w:color="auto" w:fill="FFFFFF"/>
        </w:rPr>
        <w:t>IUP Journal of Soft Skills</w:t>
      </w:r>
      <w:r w:rsidRPr="001D43F7">
        <w:rPr>
          <w:rFonts w:ascii="Arial" w:hAnsi="Arial" w:cs="Arial"/>
          <w:sz w:val="24"/>
          <w:szCs w:val="24"/>
          <w:shd w:val="clear" w:color="auto" w:fill="FFFFFF"/>
        </w:rPr>
        <w:t>, </w:t>
      </w:r>
      <w:r w:rsidRPr="001D43F7">
        <w:rPr>
          <w:rFonts w:ascii="Arial" w:hAnsi="Arial" w:cs="Arial"/>
          <w:i/>
          <w:iCs/>
          <w:sz w:val="24"/>
          <w:szCs w:val="24"/>
          <w:shd w:val="clear" w:color="auto" w:fill="FFFFFF"/>
        </w:rPr>
        <w:t>12</w:t>
      </w:r>
      <w:r w:rsidRPr="001D43F7">
        <w:rPr>
          <w:rFonts w:ascii="Arial" w:hAnsi="Arial" w:cs="Arial"/>
          <w:sz w:val="24"/>
          <w:szCs w:val="24"/>
          <w:shd w:val="clear" w:color="auto" w:fill="FFFFFF"/>
        </w:rPr>
        <w:t>(1), pp.29-37.</w:t>
      </w:r>
    </w:p>
    <w:p w14:paraId="6EDF48D9" w14:textId="77777777" w:rsidR="00CA78B0" w:rsidRPr="001D43F7" w:rsidRDefault="00CA78B0" w:rsidP="0037217F">
      <w:pPr>
        <w:spacing w:line="360" w:lineRule="auto"/>
        <w:jc w:val="both"/>
        <w:rPr>
          <w:rFonts w:ascii="Arial" w:hAnsi="Arial" w:cs="Arial"/>
          <w:sz w:val="24"/>
          <w:szCs w:val="24"/>
          <w:shd w:val="clear" w:color="auto" w:fill="FFFFFF"/>
        </w:rPr>
      </w:pPr>
      <w:bookmarkStart w:id="9" w:name="_Hlk48394583"/>
      <w:r w:rsidRPr="001D43F7">
        <w:rPr>
          <w:rFonts w:ascii="Arial" w:hAnsi="Arial" w:cs="Arial"/>
          <w:sz w:val="24"/>
          <w:szCs w:val="24"/>
          <w:shd w:val="clear" w:color="auto" w:fill="FFFFFF"/>
        </w:rPr>
        <w:t>Suleman, F., 2018</w:t>
      </w:r>
      <w:bookmarkEnd w:id="9"/>
      <w:r w:rsidRPr="001D43F7">
        <w:rPr>
          <w:rFonts w:ascii="Arial" w:hAnsi="Arial" w:cs="Arial"/>
          <w:sz w:val="24"/>
          <w:szCs w:val="24"/>
          <w:shd w:val="clear" w:color="auto" w:fill="FFFFFF"/>
        </w:rPr>
        <w:t>. The employability skills of higher education graduates: insights into conceptual frameworks and methodological options. </w:t>
      </w:r>
      <w:r w:rsidRPr="001D43F7">
        <w:rPr>
          <w:rFonts w:ascii="Arial" w:hAnsi="Arial" w:cs="Arial"/>
          <w:i/>
          <w:iCs/>
          <w:sz w:val="24"/>
          <w:szCs w:val="24"/>
          <w:shd w:val="clear" w:color="auto" w:fill="FFFFFF"/>
        </w:rPr>
        <w:t>Higher Education</w:t>
      </w:r>
      <w:r w:rsidRPr="001D43F7">
        <w:rPr>
          <w:rFonts w:ascii="Arial" w:hAnsi="Arial" w:cs="Arial"/>
          <w:sz w:val="24"/>
          <w:szCs w:val="24"/>
          <w:shd w:val="clear" w:color="auto" w:fill="FFFFFF"/>
        </w:rPr>
        <w:t>, </w:t>
      </w:r>
      <w:r w:rsidRPr="001D43F7">
        <w:rPr>
          <w:rFonts w:ascii="Arial" w:hAnsi="Arial" w:cs="Arial"/>
          <w:i/>
          <w:iCs/>
          <w:sz w:val="24"/>
          <w:szCs w:val="24"/>
          <w:shd w:val="clear" w:color="auto" w:fill="FFFFFF"/>
        </w:rPr>
        <w:t>76</w:t>
      </w:r>
      <w:r w:rsidRPr="001D43F7">
        <w:rPr>
          <w:rFonts w:ascii="Arial" w:hAnsi="Arial" w:cs="Arial"/>
          <w:sz w:val="24"/>
          <w:szCs w:val="24"/>
          <w:shd w:val="clear" w:color="auto" w:fill="FFFFFF"/>
        </w:rPr>
        <w:t>(2), pp.263-278.</w:t>
      </w:r>
    </w:p>
    <w:p w14:paraId="06FA91C4" w14:textId="77777777" w:rsidR="00CA78B0" w:rsidRPr="001D43F7" w:rsidRDefault="00CA78B0" w:rsidP="0037217F">
      <w:pPr>
        <w:spacing w:line="360" w:lineRule="auto"/>
        <w:jc w:val="both"/>
        <w:rPr>
          <w:rFonts w:ascii="Arial" w:hAnsi="Arial" w:cs="Arial"/>
          <w:sz w:val="24"/>
          <w:szCs w:val="24"/>
          <w:shd w:val="clear" w:color="auto" w:fill="FFFFFF"/>
        </w:rPr>
      </w:pPr>
      <w:r w:rsidRPr="001D43F7">
        <w:rPr>
          <w:rFonts w:ascii="Arial" w:hAnsi="Arial" w:cs="Arial"/>
          <w:sz w:val="24"/>
          <w:szCs w:val="24"/>
          <w:shd w:val="clear" w:color="auto" w:fill="FFFFFF"/>
        </w:rPr>
        <w:t>Webb, S.P., 2017. </w:t>
      </w:r>
      <w:r w:rsidRPr="001D43F7">
        <w:rPr>
          <w:rFonts w:ascii="Arial" w:hAnsi="Arial" w:cs="Arial"/>
          <w:i/>
          <w:iCs/>
          <w:sz w:val="24"/>
          <w:szCs w:val="24"/>
          <w:shd w:val="clear" w:color="auto" w:fill="FFFFFF"/>
        </w:rPr>
        <w:t>Knowledge management: Linchpin of change</w:t>
      </w:r>
      <w:r w:rsidRPr="001D43F7">
        <w:rPr>
          <w:rFonts w:ascii="Arial" w:hAnsi="Arial" w:cs="Arial"/>
          <w:sz w:val="24"/>
          <w:szCs w:val="24"/>
          <w:shd w:val="clear" w:color="auto" w:fill="FFFFFF"/>
        </w:rPr>
        <w:t>. Routledge.</w:t>
      </w:r>
    </w:p>
    <w:p w14:paraId="55B6B317" w14:textId="77777777" w:rsidR="00CA78B0" w:rsidRPr="001D43F7" w:rsidRDefault="00CA78B0" w:rsidP="0037217F">
      <w:pPr>
        <w:spacing w:line="360" w:lineRule="auto"/>
        <w:jc w:val="both"/>
        <w:rPr>
          <w:rFonts w:ascii="Arial" w:hAnsi="Arial" w:cs="Arial"/>
          <w:sz w:val="24"/>
          <w:szCs w:val="24"/>
          <w:shd w:val="clear" w:color="auto" w:fill="FFFFFF"/>
        </w:rPr>
      </w:pPr>
      <w:r w:rsidRPr="001D43F7">
        <w:rPr>
          <w:rFonts w:ascii="Arial" w:hAnsi="Arial" w:cs="Arial"/>
          <w:sz w:val="24"/>
          <w:szCs w:val="24"/>
          <w:shd w:val="clear" w:color="auto" w:fill="FFFFFF"/>
        </w:rPr>
        <w:lastRenderedPageBreak/>
        <w:t>Wolff, R. and Booth, M., 2017.Bridging the gap: Creating a new approach for assuring 21st century employability skills. </w:t>
      </w:r>
      <w:r w:rsidRPr="001D43F7">
        <w:rPr>
          <w:rFonts w:ascii="Arial" w:hAnsi="Arial" w:cs="Arial"/>
          <w:i/>
          <w:iCs/>
          <w:sz w:val="24"/>
          <w:szCs w:val="24"/>
          <w:shd w:val="clear" w:color="auto" w:fill="FFFFFF"/>
        </w:rPr>
        <w:t>Change: The Magazine of Higher Learning</w:t>
      </w:r>
      <w:r w:rsidRPr="001D43F7">
        <w:rPr>
          <w:rFonts w:ascii="Arial" w:hAnsi="Arial" w:cs="Arial"/>
          <w:sz w:val="24"/>
          <w:szCs w:val="24"/>
          <w:shd w:val="clear" w:color="auto" w:fill="FFFFFF"/>
        </w:rPr>
        <w:t>, </w:t>
      </w:r>
      <w:r w:rsidRPr="001D43F7">
        <w:rPr>
          <w:rFonts w:ascii="Arial" w:hAnsi="Arial" w:cs="Arial"/>
          <w:i/>
          <w:iCs/>
          <w:sz w:val="24"/>
          <w:szCs w:val="24"/>
          <w:shd w:val="clear" w:color="auto" w:fill="FFFFFF"/>
        </w:rPr>
        <w:t>49</w:t>
      </w:r>
      <w:r w:rsidRPr="001D43F7">
        <w:rPr>
          <w:rFonts w:ascii="Arial" w:hAnsi="Arial" w:cs="Arial"/>
          <w:sz w:val="24"/>
          <w:szCs w:val="24"/>
          <w:shd w:val="clear" w:color="auto" w:fill="FFFFFF"/>
        </w:rPr>
        <w:t xml:space="preserve">(6), pp.51-54. </w:t>
      </w:r>
    </w:p>
    <w:p w14:paraId="5D015D9C" w14:textId="1641E62E" w:rsidR="00CA78B0" w:rsidRPr="001D43F7" w:rsidRDefault="00CA78B0" w:rsidP="0037217F">
      <w:pPr>
        <w:spacing w:line="360" w:lineRule="auto"/>
        <w:jc w:val="both"/>
        <w:rPr>
          <w:rFonts w:ascii="Arial" w:hAnsi="Arial" w:cs="Arial"/>
          <w:sz w:val="24"/>
          <w:szCs w:val="24"/>
          <w:shd w:val="clear" w:color="auto" w:fill="FFFFFF"/>
        </w:rPr>
      </w:pPr>
      <w:proofErr w:type="spellStart"/>
      <w:r w:rsidRPr="001D43F7">
        <w:rPr>
          <w:rFonts w:ascii="Arial" w:hAnsi="Arial" w:cs="Arial"/>
          <w:sz w:val="24"/>
          <w:szCs w:val="24"/>
          <w:shd w:val="clear" w:color="auto" w:fill="FFFFFF"/>
        </w:rPr>
        <w:t>Zerkal</w:t>
      </w:r>
      <w:proofErr w:type="spellEnd"/>
      <w:r w:rsidRPr="001D43F7">
        <w:rPr>
          <w:rFonts w:ascii="Arial" w:hAnsi="Arial" w:cs="Arial"/>
          <w:sz w:val="24"/>
          <w:szCs w:val="24"/>
          <w:shd w:val="clear" w:color="auto" w:fill="FFFFFF"/>
        </w:rPr>
        <w:t>, A.V., 2018. The influence of commercial awareness' factors to the development of the enterprise. </w:t>
      </w:r>
      <w:bookmarkStart w:id="10" w:name="_GoBack"/>
      <w:bookmarkEnd w:id="10"/>
      <w:r w:rsidRPr="001D43F7">
        <w:rPr>
          <w:rFonts w:ascii="Arial" w:hAnsi="Arial" w:cs="Arial"/>
          <w:sz w:val="24"/>
          <w:szCs w:val="24"/>
          <w:shd w:val="clear" w:color="auto" w:fill="FFFFFF"/>
        </w:rPr>
        <w:t xml:space="preserve"> (12 (1)), pp.270-273.</w:t>
      </w:r>
    </w:p>
    <w:sectPr w:rsidR="00CA78B0" w:rsidRPr="001D43F7" w:rsidSect="00317B8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D00AFC" w14:textId="77777777" w:rsidR="004B24E5" w:rsidRDefault="004B24E5" w:rsidP="0048439C">
      <w:pPr>
        <w:spacing w:after="0" w:line="240" w:lineRule="auto"/>
      </w:pPr>
      <w:r>
        <w:separator/>
      </w:r>
    </w:p>
  </w:endnote>
  <w:endnote w:type="continuationSeparator" w:id="0">
    <w:p w14:paraId="4D47FB85" w14:textId="77777777" w:rsidR="004B24E5" w:rsidRDefault="004B24E5" w:rsidP="00484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00007843"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A9A7BC" w14:textId="77777777" w:rsidR="003D1994" w:rsidRDefault="003D19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8677854"/>
      <w:docPartObj>
        <w:docPartGallery w:val="Page Numbers (Bottom of Page)"/>
        <w:docPartUnique/>
      </w:docPartObj>
    </w:sdtPr>
    <w:sdtEndPr>
      <w:rPr>
        <w:noProof/>
      </w:rPr>
    </w:sdtEndPr>
    <w:sdtContent>
      <w:p w14:paraId="745C31E0" w14:textId="77777777" w:rsidR="003D1994" w:rsidRDefault="00C612A2">
        <w:pPr>
          <w:pStyle w:val="Footer"/>
          <w:jc w:val="right"/>
        </w:pPr>
        <w:r>
          <w:fldChar w:fldCharType="begin"/>
        </w:r>
        <w:r>
          <w:instrText xml:space="preserve"> PAGE   \* MERGEFORMAT </w:instrText>
        </w:r>
        <w:r>
          <w:fldChar w:fldCharType="separate"/>
        </w:r>
        <w:r w:rsidR="00317B86">
          <w:rPr>
            <w:noProof/>
          </w:rPr>
          <w:t>11</w:t>
        </w:r>
        <w:r>
          <w:rPr>
            <w:noProof/>
          </w:rPr>
          <w:fldChar w:fldCharType="end"/>
        </w:r>
      </w:p>
    </w:sdtContent>
  </w:sdt>
  <w:p w14:paraId="0FF248A0" w14:textId="77777777" w:rsidR="003D1994" w:rsidRDefault="003D19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4332D2" w14:textId="77777777" w:rsidR="003D1994" w:rsidRDefault="003D1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BAE136" w14:textId="77777777" w:rsidR="004B24E5" w:rsidRDefault="004B24E5" w:rsidP="0048439C">
      <w:pPr>
        <w:spacing w:after="0" w:line="240" w:lineRule="auto"/>
      </w:pPr>
      <w:r>
        <w:separator/>
      </w:r>
    </w:p>
  </w:footnote>
  <w:footnote w:type="continuationSeparator" w:id="0">
    <w:p w14:paraId="35DCA3C7" w14:textId="77777777" w:rsidR="004B24E5" w:rsidRDefault="004B24E5" w:rsidP="004843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27AA2B" w14:textId="77777777" w:rsidR="003D1994" w:rsidRDefault="003D19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B756AE" w14:textId="77777777" w:rsidR="003D1994" w:rsidRDefault="003D19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CEA0DC" w14:textId="77777777" w:rsidR="003D1994" w:rsidRDefault="003D19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2C5DE7"/>
    <w:multiLevelType w:val="hybridMultilevel"/>
    <w:tmpl w:val="5D2829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820066F"/>
    <w:multiLevelType w:val="hybridMultilevel"/>
    <w:tmpl w:val="26AE2F30"/>
    <w:lvl w:ilvl="0" w:tplc="CA86F37E">
      <w:start w:val="1"/>
      <w:numFmt w:val="decimal"/>
      <w:lvlText w:val="%1."/>
      <w:lvlJc w:val="left"/>
      <w:pPr>
        <w:tabs>
          <w:tab w:val="num" w:pos="720"/>
        </w:tabs>
        <w:ind w:left="720" w:hanging="360"/>
      </w:pPr>
    </w:lvl>
    <w:lvl w:ilvl="1" w:tplc="DDFEF0C4" w:tentative="1">
      <w:start w:val="1"/>
      <w:numFmt w:val="decimal"/>
      <w:lvlText w:val="%2."/>
      <w:lvlJc w:val="left"/>
      <w:pPr>
        <w:tabs>
          <w:tab w:val="num" w:pos="1440"/>
        </w:tabs>
        <w:ind w:left="1440" w:hanging="360"/>
      </w:pPr>
    </w:lvl>
    <w:lvl w:ilvl="2" w:tplc="555AE956" w:tentative="1">
      <w:start w:val="1"/>
      <w:numFmt w:val="decimal"/>
      <w:lvlText w:val="%3."/>
      <w:lvlJc w:val="left"/>
      <w:pPr>
        <w:tabs>
          <w:tab w:val="num" w:pos="2160"/>
        </w:tabs>
        <w:ind w:left="2160" w:hanging="360"/>
      </w:pPr>
    </w:lvl>
    <w:lvl w:ilvl="3" w:tplc="2118EFC4" w:tentative="1">
      <w:start w:val="1"/>
      <w:numFmt w:val="decimal"/>
      <w:lvlText w:val="%4."/>
      <w:lvlJc w:val="left"/>
      <w:pPr>
        <w:tabs>
          <w:tab w:val="num" w:pos="2880"/>
        </w:tabs>
        <w:ind w:left="2880" w:hanging="360"/>
      </w:pPr>
    </w:lvl>
    <w:lvl w:ilvl="4" w:tplc="F6247548" w:tentative="1">
      <w:start w:val="1"/>
      <w:numFmt w:val="decimal"/>
      <w:lvlText w:val="%5."/>
      <w:lvlJc w:val="left"/>
      <w:pPr>
        <w:tabs>
          <w:tab w:val="num" w:pos="3600"/>
        </w:tabs>
        <w:ind w:left="3600" w:hanging="360"/>
      </w:pPr>
    </w:lvl>
    <w:lvl w:ilvl="5" w:tplc="A7BEBEC0" w:tentative="1">
      <w:start w:val="1"/>
      <w:numFmt w:val="decimal"/>
      <w:lvlText w:val="%6."/>
      <w:lvlJc w:val="left"/>
      <w:pPr>
        <w:tabs>
          <w:tab w:val="num" w:pos="4320"/>
        </w:tabs>
        <w:ind w:left="4320" w:hanging="360"/>
      </w:pPr>
    </w:lvl>
    <w:lvl w:ilvl="6" w:tplc="7C4E4BB2" w:tentative="1">
      <w:start w:val="1"/>
      <w:numFmt w:val="decimal"/>
      <w:lvlText w:val="%7."/>
      <w:lvlJc w:val="left"/>
      <w:pPr>
        <w:tabs>
          <w:tab w:val="num" w:pos="5040"/>
        </w:tabs>
        <w:ind w:left="5040" w:hanging="360"/>
      </w:pPr>
    </w:lvl>
    <w:lvl w:ilvl="7" w:tplc="50205A7C" w:tentative="1">
      <w:start w:val="1"/>
      <w:numFmt w:val="decimal"/>
      <w:lvlText w:val="%8."/>
      <w:lvlJc w:val="left"/>
      <w:pPr>
        <w:tabs>
          <w:tab w:val="num" w:pos="5760"/>
        </w:tabs>
        <w:ind w:left="5760" w:hanging="360"/>
      </w:pPr>
    </w:lvl>
    <w:lvl w:ilvl="8" w:tplc="C3B6C2EA"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000B5"/>
    <w:rsid w:val="000209F2"/>
    <w:rsid w:val="000529FC"/>
    <w:rsid w:val="00140785"/>
    <w:rsid w:val="00173042"/>
    <w:rsid w:val="001937D2"/>
    <w:rsid w:val="001D43F7"/>
    <w:rsid w:val="00202E8E"/>
    <w:rsid w:val="002B1039"/>
    <w:rsid w:val="002F2480"/>
    <w:rsid w:val="002F269C"/>
    <w:rsid w:val="00317B86"/>
    <w:rsid w:val="00320687"/>
    <w:rsid w:val="0037217F"/>
    <w:rsid w:val="003D1994"/>
    <w:rsid w:val="003F2CDA"/>
    <w:rsid w:val="0044182E"/>
    <w:rsid w:val="004668E7"/>
    <w:rsid w:val="004735C0"/>
    <w:rsid w:val="0048439C"/>
    <w:rsid w:val="004B24E5"/>
    <w:rsid w:val="004D533A"/>
    <w:rsid w:val="004E18DB"/>
    <w:rsid w:val="00584B07"/>
    <w:rsid w:val="005A6B11"/>
    <w:rsid w:val="005C7332"/>
    <w:rsid w:val="005F2265"/>
    <w:rsid w:val="006000B5"/>
    <w:rsid w:val="00605CA7"/>
    <w:rsid w:val="00643C93"/>
    <w:rsid w:val="00660A13"/>
    <w:rsid w:val="00662ECF"/>
    <w:rsid w:val="0068387A"/>
    <w:rsid w:val="006C130B"/>
    <w:rsid w:val="007000BB"/>
    <w:rsid w:val="00835E0E"/>
    <w:rsid w:val="00856CB0"/>
    <w:rsid w:val="00881114"/>
    <w:rsid w:val="008931B6"/>
    <w:rsid w:val="008F04BA"/>
    <w:rsid w:val="00913CF0"/>
    <w:rsid w:val="00952B90"/>
    <w:rsid w:val="00954605"/>
    <w:rsid w:val="009F2129"/>
    <w:rsid w:val="00A44622"/>
    <w:rsid w:val="00A875CC"/>
    <w:rsid w:val="00AB1811"/>
    <w:rsid w:val="00B11D70"/>
    <w:rsid w:val="00B877DD"/>
    <w:rsid w:val="00C44987"/>
    <w:rsid w:val="00C612A2"/>
    <w:rsid w:val="00CA78B0"/>
    <w:rsid w:val="00CD744B"/>
    <w:rsid w:val="00CE545A"/>
    <w:rsid w:val="00CF3CEF"/>
    <w:rsid w:val="00D95E7B"/>
    <w:rsid w:val="00DF7889"/>
    <w:rsid w:val="00E24014"/>
    <w:rsid w:val="00E8027B"/>
    <w:rsid w:val="00EF69BA"/>
    <w:rsid w:val="00F97EBD"/>
    <w:rsid w:val="00FA1222"/>
    <w:rsid w:val="00FE4956"/>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857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480"/>
    <w:rPr>
      <w:lang w:val="en-GB"/>
    </w:rPr>
  </w:style>
  <w:style w:type="paragraph" w:styleId="Heading1">
    <w:name w:val="heading 1"/>
    <w:basedOn w:val="Normal"/>
    <w:next w:val="Normal"/>
    <w:link w:val="Heading1Char"/>
    <w:uiPriority w:val="9"/>
    <w:qFormat/>
    <w:rsid w:val="004843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7000B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43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39C"/>
    <w:rPr>
      <w:lang w:val="en-GB"/>
    </w:rPr>
  </w:style>
  <w:style w:type="paragraph" w:styleId="Footer">
    <w:name w:val="footer"/>
    <w:basedOn w:val="Normal"/>
    <w:link w:val="FooterChar"/>
    <w:uiPriority w:val="99"/>
    <w:unhideWhenUsed/>
    <w:rsid w:val="004843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39C"/>
    <w:rPr>
      <w:lang w:val="en-GB"/>
    </w:rPr>
  </w:style>
  <w:style w:type="paragraph" w:styleId="Title">
    <w:name w:val="Title"/>
    <w:basedOn w:val="Normal"/>
    <w:next w:val="Normal"/>
    <w:link w:val="TitleChar"/>
    <w:uiPriority w:val="10"/>
    <w:qFormat/>
    <w:rsid w:val="00881114"/>
    <w:pPr>
      <w:spacing w:after="0" w:line="240" w:lineRule="auto"/>
      <w:contextualSpacing/>
      <w:jc w:val="center"/>
    </w:pPr>
    <w:rPr>
      <w:rFonts w:ascii="Times New Roman" w:eastAsiaTheme="majorEastAsia" w:hAnsi="Times New Roman" w:cstheme="majorBidi"/>
      <w:b/>
      <w:spacing w:val="-10"/>
      <w:kern w:val="28"/>
      <w:sz w:val="28"/>
      <w:szCs w:val="56"/>
    </w:rPr>
  </w:style>
  <w:style w:type="character" w:customStyle="1" w:styleId="TitleChar">
    <w:name w:val="Title Char"/>
    <w:basedOn w:val="DefaultParagraphFont"/>
    <w:link w:val="Title"/>
    <w:uiPriority w:val="10"/>
    <w:rsid w:val="00881114"/>
    <w:rPr>
      <w:rFonts w:ascii="Times New Roman" w:eastAsiaTheme="majorEastAsia" w:hAnsi="Times New Roman" w:cstheme="majorBidi"/>
      <w:b/>
      <w:spacing w:val="-10"/>
      <w:kern w:val="28"/>
      <w:sz w:val="28"/>
      <w:szCs w:val="56"/>
      <w:lang w:val="en-GB"/>
    </w:rPr>
  </w:style>
  <w:style w:type="character" w:customStyle="1" w:styleId="Heading1Char">
    <w:name w:val="Heading 1 Char"/>
    <w:basedOn w:val="DefaultParagraphFont"/>
    <w:link w:val="Heading1"/>
    <w:uiPriority w:val="9"/>
    <w:rsid w:val="0048439C"/>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48439C"/>
    <w:pPr>
      <w:outlineLvl w:val="9"/>
    </w:pPr>
    <w:rPr>
      <w:lang w:val="en-US"/>
    </w:rPr>
  </w:style>
  <w:style w:type="paragraph" w:styleId="TOC1">
    <w:name w:val="toc 1"/>
    <w:basedOn w:val="Normal"/>
    <w:next w:val="Normal"/>
    <w:autoRedefine/>
    <w:uiPriority w:val="39"/>
    <w:unhideWhenUsed/>
    <w:rsid w:val="0048439C"/>
    <w:pPr>
      <w:spacing w:after="100"/>
    </w:pPr>
  </w:style>
  <w:style w:type="character" w:styleId="Hyperlink">
    <w:name w:val="Hyperlink"/>
    <w:basedOn w:val="DefaultParagraphFont"/>
    <w:uiPriority w:val="99"/>
    <w:unhideWhenUsed/>
    <w:rsid w:val="0048439C"/>
    <w:rPr>
      <w:color w:val="0563C1" w:themeColor="hyperlink"/>
      <w:u w:val="single"/>
    </w:rPr>
  </w:style>
  <w:style w:type="paragraph" w:styleId="ListParagraph">
    <w:name w:val="List Paragraph"/>
    <w:basedOn w:val="Normal"/>
    <w:uiPriority w:val="34"/>
    <w:qFormat/>
    <w:rsid w:val="00835E0E"/>
    <w:pPr>
      <w:ind w:left="720"/>
      <w:contextualSpacing/>
    </w:pPr>
  </w:style>
  <w:style w:type="paragraph" w:styleId="BalloonText">
    <w:name w:val="Balloon Text"/>
    <w:basedOn w:val="Normal"/>
    <w:link w:val="BalloonTextChar"/>
    <w:uiPriority w:val="99"/>
    <w:semiHidden/>
    <w:unhideWhenUsed/>
    <w:rsid w:val="008811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1114"/>
    <w:rPr>
      <w:rFonts w:ascii="Tahoma" w:hAnsi="Tahoma" w:cs="Tahoma"/>
      <w:sz w:val="16"/>
      <w:szCs w:val="16"/>
      <w:lang w:val="en-GB"/>
    </w:rPr>
  </w:style>
  <w:style w:type="character" w:customStyle="1" w:styleId="Heading4Char">
    <w:name w:val="Heading 4 Char"/>
    <w:basedOn w:val="DefaultParagraphFont"/>
    <w:link w:val="Heading4"/>
    <w:uiPriority w:val="9"/>
    <w:semiHidden/>
    <w:rsid w:val="007000BB"/>
    <w:rPr>
      <w:rFonts w:asciiTheme="majorHAnsi" w:eastAsiaTheme="majorEastAsia" w:hAnsiTheme="majorHAnsi" w:cstheme="majorBidi"/>
      <w:i/>
      <w:iCs/>
      <w:color w:val="2F5496"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77576">
      <w:bodyDiv w:val="1"/>
      <w:marLeft w:val="0"/>
      <w:marRight w:val="0"/>
      <w:marTop w:val="0"/>
      <w:marBottom w:val="0"/>
      <w:divBdr>
        <w:top w:val="none" w:sz="0" w:space="0" w:color="auto"/>
        <w:left w:val="none" w:sz="0" w:space="0" w:color="auto"/>
        <w:bottom w:val="none" w:sz="0" w:space="0" w:color="auto"/>
        <w:right w:val="none" w:sz="0" w:space="0" w:color="auto"/>
      </w:divBdr>
      <w:divsChild>
        <w:div w:id="541016499">
          <w:marLeft w:val="547"/>
          <w:marRight w:val="0"/>
          <w:marTop w:val="0"/>
          <w:marBottom w:val="0"/>
          <w:divBdr>
            <w:top w:val="none" w:sz="0" w:space="0" w:color="auto"/>
            <w:left w:val="none" w:sz="0" w:space="0" w:color="auto"/>
            <w:bottom w:val="none" w:sz="0" w:space="0" w:color="auto"/>
            <w:right w:val="none" w:sz="0" w:space="0" w:color="auto"/>
          </w:divBdr>
        </w:div>
      </w:divsChild>
    </w:div>
    <w:div w:id="1902985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9BCA7B-8831-4419-AC60-4A481B6AC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2423</Words>
  <Characters>13817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16208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2020-08-15T16:25:00Z</dcterms:created>
  <dcterms:modified xsi:type="dcterms:W3CDTF">2020-08-21T08:00:00Z</dcterms:modified>
  <cp:category/>
</cp:coreProperties>
</file>