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C4EC2" w14:textId="1198E595" w:rsidR="00741EBE" w:rsidRPr="0075477B" w:rsidRDefault="00741EBE" w:rsidP="0075477B">
      <w:pPr>
        <w:spacing w:line="360" w:lineRule="auto"/>
        <w:jc w:val="center"/>
        <w:rPr>
          <w:rFonts w:cstheme="minorHAnsi"/>
          <w:b/>
          <w:bCs/>
          <w:sz w:val="36"/>
          <w:szCs w:val="36"/>
        </w:rPr>
      </w:pPr>
      <w:r w:rsidRPr="0075477B">
        <w:rPr>
          <w:rFonts w:cstheme="minorHAnsi"/>
          <w:b/>
          <w:bCs/>
          <w:sz w:val="36"/>
          <w:szCs w:val="36"/>
        </w:rPr>
        <w:t>University of Wales Trinity Saint David</w:t>
      </w:r>
    </w:p>
    <w:p w14:paraId="4FD0BA61" w14:textId="1333C423" w:rsidR="00741EBE" w:rsidRDefault="00741EBE" w:rsidP="0075477B">
      <w:pPr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 w:rsidRPr="0075477B">
        <w:rPr>
          <w:rFonts w:cstheme="minorHAnsi"/>
          <w:b/>
          <w:bCs/>
          <w:sz w:val="28"/>
          <w:szCs w:val="28"/>
        </w:rPr>
        <w:t>Wales Institute of Science &amp; Art</w:t>
      </w:r>
    </w:p>
    <w:p w14:paraId="41D43073" w14:textId="31AC3F59" w:rsidR="00741EBE" w:rsidRDefault="00741EBE" w:rsidP="0075477B">
      <w:pPr>
        <w:spacing w:line="360" w:lineRule="auto"/>
        <w:rPr>
          <w:rFonts w:cstheme="minorHAnsi"/>
          <w:b/>
          <w:bCs/>
        </w:rPr>
      </w:pPr>
    </w:p>
    <w:p w14:paraId="38071858" w14:textId="77777777" w:rsidR="0075477B" w:rsidRDefault="0075477B" w:rsidP="0075477B">
      <w:pPr>
        <w:spacing w:line="360" w:lineRule="auto"/>
        <w:rPr>
          <w:rFonts w:cstheme="minorHAnsi"/>
          <w:b/>
          <w:bCs/>
        </w:rPr>
      </w:pPr>
    </w:p>
    <w:p w14:paraId="10850F3E" w14:textId="77777777" w:rsidR="00741EBE" w:rsidRDefault="00741EBE" w:rsidP="0075477B">
      <w:pPr>
        <w:spacing w:line="360" w:lineRule="auto"/>
        <w:jc w:val="center"/>
        <w:rPr>
          <w:rFonts w:cstheme="minorHAnsi"/>
          <w:b/>
          <w:bCs/>
        </w:rPr>
      </w:pPr>
    </w:p>
    <w:p w14:paraId="1A94C6D2" w14:textId="77777777" w:rsidR="00741EBE" w:rsidRDefault="00741EBE" w:rsidP="0075477B">
      <w:pPr>
        <w:spacing w:line="360" w:lineRule="auto"/>
        <w:jc w:val="center"/>
        <w:rPr>
          <w:rFonts w:cstheme="minorHAnsi"/>
          <w:b/>
          <w:bCs/>
        </w:rPr>
      </w:pPr>
    </w:p>
    <w:p w14:paraId="7BEDB3D3" w14:textId="0587D9A7" w:rsidR="00741EBE" w:rsidRDefault="0075477B" w:rsidP="0075477B">
      <w:pPr>
        <w:spacing w:line="360" w:lineRule="auto"/>
        <w:jc w:val="center"/>
        <w:rPr>
          <w:rFonts w:cstheme="minorHAnsi"/>
          <w:b/>
          <w:bCs/>
        </w:rPr>
      </w:pPr>
      <w:r>
        <w:rPr>
          <w:noProof/>
        </w:rPr>
        <w:drawing>
          <wp:inline distT="0" distB="0" distL="0" distR="0" wp14:anchorId="47B59CEE" wp14:editId="38A468E5">
            <wp:extent cx="4140200" cy="1356826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79702" cy="1369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C06EB" w14:textId="77777777" w:rsidR="00741EBE" w:rsidRDefault="00741EBE" w:rsidP="0075477B">
      <w:pPr>
        <w:spacing w:line="360" w:lineRule="auto"/>
        <w:rPr>
          <w:rFonts w:cstheme="minorHAnsi"/>
          <w:b/>
          <w:bCs/>
        </w:rPr>
      </w:pPr>
    </w:p>
    <w:p w14:paraId="24C042AB" w14:textId="77777777" w:rsidR="00741EBE" w:rsidRPr="0075477B" w:rsidRDefault="00741EBE" w:rsidP="0075477B">
      <w:pPr>
        <w:spacing w:line="360" w:lineRule="auto"/>
        <w:jc w:val="center"/>
        <w:rPr>
          <w:rFonts w:cstheme="minorHAnsi"/>
          <w:b/>
          <w:bCs/>
          <w:i/>
          <w:iCs/>
          <w:sz w:val="48"/>
          <w:szCs w:val="48"/>
        </w:rPr>
      </w:pPr>
    </w:p>
    <w:p w14:paraId="637AB2C3" w14:textId="330D3AB3" w:rsidR="0075477B" w:rsidRPr="0075477B" w:rsidRDefault="000117E1" w:rsidP="0075477B">
      <w:pPr>
        <w:spacing w:line="360" w:lineRule="auto"/>
        <w:jc w:val="center"/>
        <w:rPr>
          <w:rFonts w:cstheme="minorHAnsi"/>
          <w:b/>
          <w:bCs/>
          <w:i/>
          <w:iCs/>
          <w:sz w:val="48"/>
          <w:szCs w:val="48"/>
        </w:rPr>
      </w:pPr>
      <w:r>
        <w:rPr>
          <w:rFonts w:cstheme="minorHAnsi"/>
          <w:b/>
          <w:bCs/>
          <w:i/>
          <w:iCs/>
          <w:sz w:val="48"/>
          <w:szCs w:val="48"/>
        </w:rPr>
        <w:t>Testing Electrical Circuits and Applications</w:t>
      </w:r>
    </w:p>
    <w:p w14:paraId="4A8D52D4" w14:textId="49876F70" w:rsidR="0075477B" w:rsidRPr="006B00A6" w:rsidRDefault="00CC5390" w:rsidP="006B00A6">
      <w:pPr>
        <w:spacing w:line="360" w:lineRule="auto"/>
        <w:jc w:val="center"/>
        <w:rPr>
          <w:rFonts w:cstheme="minorHAnsi"/>
          <w:b/>
          <w:bCs/>
          <w:i/>
          <w:iCs/>
          <w:sz w:val="32"/>
          <w:szCs w:val="32"/>
        </w:rPr>
      </w:pPr>
      <w:r>
        <w:rPr>
          <w:rFonts w:cstheme="minorHAnsi"/>
          <w:b/>
          <w:bCs/>
          <w:i/>
          <w:iCs/>
          <w:sz w:val="32"/>
          <w:szCs w:val="32"/>
        </w:rPr>
        <w:t>Electrical Control Systems</w:t>
      </w:r>
      <w:r w:rsidR="00741EBE" w:rsidRPr="0075477B">
        <w:rPr>
          <w:rFonts w:cstheme="minorHAnsi"/>
          <w:b/>
          <w:bCs/>
          <w:i/>
          <w:iCs/>
          <w:sz w:val="32"/>
          <w:szCs w:val="32"/>
        </w:rPr>
        <w:t xml:space="preserve"> (</w:t>
      </w:r>
      <w:r>
        <w:rPr>
          <w:rFonts w:cstheme="minorHAnsi"/>
          <w:b/>
          <w:bCs/>
          <w:i/>
          <w:iCs/>
          <w:sz w:val="32"/>
          <w:szCs w:val="32"/>
        </w:rPr>
        <w:t>ACHA4010</w:t>
      </w:r>
      <w:r w:rsidR="006B00A6">
        <w:rPr>
          <w:rFonts w:cstheme="minorHAnsi"/>
          <w:b/>
          <w:bCs/>
          <w:i/>
          <w:iCs/>
          <w:sz w:val="32"/>
          <w:szCs w:val="32"/>
        </w:rPr>
        <w:t>)</w:t>
      </w:r>
    </w:p>
    <w:p w14:paraId="24008622" w14:textId="77777777" w:rsidR="0075477B" w:rsidRDefault="0075477B" w:rsidP="0075477B">
      <w:pPr>
        <w:spacing w:line="360" w:lineRule="auto"/>
        <w:jc w:val="center"/>
        <w:rPr>
          <w:rFonts w:cstheme="minorHAnsi"/>
          <w:b/>
          <w:bCs/>
        </w:rPr>
      </w:pPr>
    </w:p>
    <w:p w14:paraId="380535B4" w14:textId="77777777" w:rsidR="0075477B" w:rsidRDefault="0075477B" w:rsidP="0075477B">
      <w:pPr>
        <w:spacing w:line="360" w:lineRule="auto"/>
        <w:jc w:val="center"/>
        <w:rPr>
          <w:rFonts w:cstheme="minorHAnsi"/>
          <w:b/>
          <w:bCs/>
        </w:rPr>
      </w:pPr>
    </w:p>
    <w:p w14:paraId="3F847F36" w14:textId="77777777" w:rsidR="0075477B" w:rsidRDefault="0075477B" w:rsidP="0075477B">
      <w:pPr>
        <w:spacing w:line="360" w:lineRule="auto"/>
        <w:jc w:val="center"/>
        <w:rPr>
          <w:rFonts w:cstheme="minorHAnsi"/>
          <w:b/>
          <w:bCs/>
        </w:rPr>
      </w:pPr>
    </w:p>
    <w:p w14:paraId="5C296C94" w14:textId="77777777" w:rsidR="0075477B" w:rsidRPr="0075477B" w:rsidRDefault="0075477B" w:rsidP="0075477B">
      <w:pPr>
        <w:spacing w:line="360" w:lineRule="auto"/>
        <w:rPr>
          <w:rFonts w:cstheme="minorHAnsi"/>
          <w:sz w:val="28"/>
          <w:szCs w:val="28"/>
        </w:rPr>
      </w:pPr>
    </w:p>
    <w:p w14:paraId="2FC322D1" w14:textId="54C95EE3" w:rsidR="00741EBE" w:rsidRPr="0075477B" w:rsidRDefault="0075477B" w:rsidP="0075477B">
      <w:pPr>
        <w:spacing w:line="360" w:lineRule="auto"/>
        <w:jc w:val="center"/>
        <w:rPr>
          <w:rFonts w:cstheme="minorHAnsi"/>
          <w:sz w:val="24"/>
          <w:szCs w:val="24"/>
        </w:rPr>
      </w:pPr>
      <w:r w:rsidRPr="0075477B">
        <w:rPr>
          <w:rFonts w:cstheme="minorHAnsi"/>
          <w:sz w:val="24"/>
          <w:szCs w:val="24"/>
        </w:rPr>
        <w:t>Ben Slade</w:t>
      </w:r>
    </w:p>
    <w:p w14:paraId="746F1E53" w14:textId="455BE444" w:rsidR="00741EBE" w:rsidRPr="0075477B" w:rsidRDefault="0075477B" w:rsidP="0075477B">
      <w:pPr>
        <w:spacing w:line="360" w:lineRule="auto"/>
        <w:jc w:val="center"/>
        <w:rPr>
          <w:rFonts w:cstheme="minorHAnsi"/>
          <w:sz w:val="24"/>
          <w:szCs w:val="24"/>
        </w:rPr>
      </w:pPr>
      <w:r w:rsidRPr="0075477B">
        <w:rPr>
          <w:rFonts w:cstheme="minorHAnsi"/>
          <w:sz w:val="24"/>
          <w:szCs w:val="24"/>
        </w:rPr>
        <w:t>2104137</w:t>
      </w:r>
    </w:p>
    <w:p w14:paraId="070766A3" w14:textId="0D160776" w:rsidR="00BC02E2" w:rsidRDefault="007C0AC8" w:rsidP="003D035A">
      <w:pPr>
        <w:spacing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May</w:t>
      </w:r>
      <w:r w:rsidR="00741EBE" w:rsidRPr="0075477B">
        <w:rPr>
          <w:rFonts w:cstheme="minorHAnsi"/>
          <w:sz w:val="24"/>
          <w:szCs w:val="24"/>
        </w:rPr>
        <w:t xml:space="preserve"> 202</w:t>
      </w:r>
      <w:r>
        <w:rPr>
          <w:rFonts w:cstheme="minorHAnsi"/>
          <w:sz w:val="24"/>
          <w:szCs w:val="24"/>
        </w:rPr>
        <w:t>3</w:t>
      </w:r>
      <w:r w:rsidR="008D7530">
        <w:rPr>
          <w:rFonts w:cstheme="minorHAnsi"/>
          <w:sz w:val="24"/>
          <w:szCs w:val="24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20052790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2348AE" w14:textId="3BFBC18C" w:rsidR="0024612F" w:rsidRDefault="0024612F">
          <w:pPr>
            <w:pStyle w:val="TOCHeading"/>
          </w:pPr>
          <w:r>
            <w:t>Table of Contents</w:t>
          </w:r>
        </w:p>
        <w:p w14:paraId="62B253E3" w14:textId="3C0D0675" w:rsidR="00586459" w:rsidRDefault="0024612F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944624" w:history="1">
            <w:r w:rsidR="00586459" w:rsidRPr="00B61719">
              <w:rPr>
                <w:rStyle w:val="Hyperlink"/>
                <w:noProof/>
              </w:rPr>
              <w:t>1.</w:t>
            </w:r>
            <w:r w:rsidR="00586459">
              <w:rPr>
                <w:noProof/>
                <w:lang w:eastAsia="en-GB"/>
              </w:rPr>
              <w:tab/>
            </w:r>
            <w:r w:rsidR="00586459" w:rsidRPr="00B61719">
              <w:rPr>
                <w:rStyle w:val="Hyperlink"/>
                <w:noProof/>
              </w:rPr>
              <w:t>Task 1</w:t>
            </w:r>
            <w:r w:rsidR="00586459">
              <w:rPr>
                <w:noProof/>
                <w:webHidden/>
              </w:rPr>
              <w:tab/>
            </w:r>
            <w:r w:rsidR="00586459">
              <w:rPr>
                <w:noProof/>
                <w:webHidden/>
              </w:rPr>
              <w:fldChar w:fldCharType="begin"/>
            </w:r>
            <w:r w:rsidR="00586459">
              <w:rPr>
                <w:noProof/>
                <w:webHidden/>
              </w:rPr>
              <w:instrText xml:space="preserve"> PAGEREF _Toc138944624 \h </w:instrText>
            </w:r>
            <w:r w:rsidR="00586459">
              <w:rPr>
                <w:noProof/>
                <w:webHidden/>
              </w:rPr>
            </w:r>
            <w:r w:rsidR="00586459">
              <w:rPr>
                <w:noProof/>
                <w:webHidden/>
              </w:rPr>
              <w:fldChar w:fldCharType="separate"/>
            </w:r>
            <w:r w:rsidR="00586459">
              <w:rPr>
                <w:noProof/>
                <w:webHidden/>
              </w:rPr>
              <w:t>2</w:t>
            </w:r>
            <w:r w:rsidR="00586459">
              <w:rPr>
                <w:noProof/>
                <w:webHidden/>
              </w:rPr>
              <w:fldChar w:fldCharType="end"/>
            </w:r>
          </w:hyperlink>
        </w:p>
        <w:p w14:paraId="6E490BBF" w14:textId="624F6222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25" w:history="1">
            <w:r w:rsidRPr="00B61719">
              <w:rPr>
                <w:rStyle w:val="Hyperlink"/>
                <w:noProof/>
              </w:rPr>
              <w:t>1.1  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487E4" w14:textId="3B84E82D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26" w:history="1">
            <w:r w:rsidRPr="00B61719">
              <w:rPr>
                <w:rStyle w:val="Hyperlink"/>
                <w:noProof/>
              </w:rPr>
              <w:t>1.2  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EDDFB6" w14:textId="6DE550A4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27" w:history="1">
            <w:r w:rsidRPr="00B61719">
              <w:rPr>
                <w:rStyle w:val="Hyperlink"/>
                <w:noProof/>
              </w:rPr>
              <w:t>1.3   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AC3791" w14:textId="0995FD83" w:rsidR="00586459" w:rsidRDefault="0058645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28" w:history="1">
            <w:r w:rsidRPr="00B61719">
              <w:rPr>
                <w:rStyle w:val="Hyperlink"/>
                <w:noProof/>
              </w:rPr>
              <w:t>1.3.1   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DC761D" w14:textId="46096C80" w:rsidR="00586459" w:rsidRDefault="0058645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29" w:history="1">
            <w:r w:rsidRPr="00B61719">
              <w:rPr>
                <w:rStyle w:val="Hyperlink"/>
                <w:noProof/>
              </w:rPr>
              <w:t>1.3.2   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AC1877" w14:textId="1D8B0FA1" w:rsidR="00586459" w:rsidRDefault="0058645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30" w:history="1">
            <w:r w:rsidRPr="00B61719">
              <w:rPr>
                <w:rStyle w:val="Hyperlink"/>
                <w:noProof/>
              </w:rPr>
              <w:t>1.3.2   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37694" w14:textId="6AED8775" w:rsidR="00586459" w:rsidRDefault="0058645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31" w:history="1">
            <w:r w:rsidRPr="00B61719">
              <w:rPr>
                <w:rStyle w:val="Hyperlink"/>
                <w:noProof/>
              </w:rPr>
              <w:t>1.3.4   IV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58F471" w14:textId="01FA516A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32" w:history="1">
            <w:r w:rsidRPr="00B61719">
              <w:rPr>
                <w:rStyle w:val="Hyperlink"/>
                <w:noProof/>
              </w:rPr>
              <w:t>1.4   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A66360" w14:textId="7F53F794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33" w:history="1">
            <w:r w:rsidRPr="00B61719">
              <w:rPr>
                <w:rStyle w:val="Hyperlink"/>
                <w:noProof/>
              </w:rPr>
              <w:t>1.5   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3F28EC" w14:textId="1B252E48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34" w:history="1">
            <w:r w:rsidRPr="00B61719">
              <w:rPr>
                <w:rStyle w:val="Hyperlink"/>
                <w:noProof/>
              </w:rPr>
              <w:t>1.6   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11D7C7" w14:textId="28DE620B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35" w:history="1">
            <w:r w:rsidRPr="00B61719">
              <w:rPr>
                <w:rStyle w:val="Hyperlink"/>
                <w:noProof/>
              </w:rPr>
              <w:t>1.7   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8FB24D" w14:textId="75C3C2A0" w:rsidR="00586459" w:rsidRDefault="0058645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36" w:history="1">
            <w:r w:rsidRPr="00B61719">
              <w:rPr>
                <w:rStyle w:val="Hyperlink"/>
                <w:noProof/>
              </w:rPr>
              <w:t>2.   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B818FA" w14:textId="784854CB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37" w:history="1">
            <w:r w:rsidRPr="00B61719">
              <w:rPr>
                <w:rStyle w:val="Hyperlink"/>
                <w:noProof/>
              </w:rPr>
              <w:t>2.1   Scope Time Division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A302F8" w14:textId="321E4A9C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38" w:history="1">
            <w:r w:rsidRPr="00B61719">
              <w:rPr>
                <w:rStyle w:val="Hyperlink"/>
                <w:noProof/>
              </w:rPr>
              <w:t>2.2   Function Generator Output Sine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596E6" w14:textId="74D06A3A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39" w:history="1">
            <w:r w:rsidRPr="00B61719">
              <w:rPr>
                <w:rStyle w:val="Hyperlink"/>
                <w:noProof/>
              </w:rPr>
              <w:t>2.3   Unsmoothed Rectifier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AAEE0" w14:textId="0735315B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40" w:history="1">
            <w:r w:rsidRPr="00B61719">
              <w:rPr>
                <w:rStyle w:val="Hyperlink"/>
                <w:noProof/>
              </w:rPr>
              <w:t>2.4   Smoothed Rectifier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C39F7E" w14:textId="6026D17B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41" w:history="1">
            <w:r w:rsidRPr="00B61719">
              <w:rPr>
                <w:rStyle w:val="Hyperlink"/>
                <w:noProof/>
              </w:rPr>
              <w:t>2.5   Drop In Voltage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CA6FA1" w14:textId="37121149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42" w:history="1">
            <w:r w:rsidRPr="00B61719">
              <w:rPr>
                <w:rStyle w:val="Hyperlink"/>
                <w:noProof/>
              </w:rPr>
              <w:t>2.6   Rectifiers Use in Automotive Application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293892" w14:textId="37AA0C01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43" w:history="1">
            <w:r w:rsidRPr="00B61719">
              <w:rPr>
                <w:rStyle w:val="Hyperlink"/>
                <w:noProof/>
              </w:rPr>
              <w:t>2.7   Probing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C2502" w14:textId="30A13C1C" w:rsidR="00586459" w:rsidRDefault="0058645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44" w:history="1">
            <w:r w:rsidRPr="00B61719">
              <w:rPr>
                <w:rStyle w:val="Hyperlink"/>
                <w:noProof/>
              </w:rPr>
              <w:t>3.   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D4B431" w14:textId="6874C134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45" w:history="1">
            <w:r w:rsidRPr="00B61719">
              <w:rPr>
                <w:rStyle w:val="Hyperlink"/>
                <w:noProof/>
              </w:rPr>
              <w:t>3.1   Scope Time Division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175F2" w14:textId="58A3E193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46" w:history="1">
            <w:r w:rsidRPr="00B61719">
              <w:rPr>
                <w:rStyle w:val="Hyperlink"/>
                <w:noProof/>
              </w:rPr>
              <w:t>3.2   Function Generator Output Sine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69CF4" w14:textId="362145E3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47" w:history="1">
            <w:r w:rsidRPr="00B61719">
              <w:rPr>
                <w:rStyle w:val="Hyperlink"/>
                <w:noProof/>
              </w:rPr>
              <w:t>3.3   Capacitor charge and Discharge Wave Marked at Correct Points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2026E3" w14:textId="7DF3A7B4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48" w:history="1">
            <w:r w:rsidRPr="00B61719">
              <w:rPr>
                <w:rStyle w:val="Hyperlink"/>
                <w:noProof/>
              </w:rPr>
              <w:t>3.4   Basic Capacitor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80C208" w14:textId="11D717E9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49" w:history="1">
            <w:r w:rsidRPr="00B61719">
              <w:rPr>
                <w:rStyle w:val="Hyperlink"/>
                <w:noProof/>
              </w:rPr>
              <w:t>3.5   Capacitor Discharge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09881" w14:textId="03347B40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50" w:history="1">
            <w:r w:rsidRPr="00B61719">
              <w:rPr>
                <w:rStyle w:val="Hyperlink"/>
                <w:noProof/>
              </w:rPr>
              <w:t>3.6   Gradient Plot and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076069" w14:textId="63842605" w:rsidR="00586459" w:rsidRDefault="0058645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51" w:history="1">
            <w:r w:rsidRPr="00B61719">
              <w:rPr>
                <w:rStyle w:val="Hyperlink"/>
                <w:noProof/>
              </w:rPr>
              <w:t>3.7   Inaccuracies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0A63EE" w14:textId="41E8EF88" w:rsidR="00586459" w:rsidRDefault="0058645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8944652" w:history="1">
            <w:r w:rsidRPr="00B61719">
              <w:rPr>
                <w:rStyle w:val="Hyperlink"/>
                <w:noProof/>
              </w:rPr>
              <w:t>4 .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_Toc138944652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253ED2" w14:textId="7AA85562" w:rsidR="0024612F" w:rsidRDefault="0024612F" w:rsidP="00BF2DA5">
          <w:r>
            <w:rPr>
              <w:b/>
              <w:bCs/>
              <w:noProof/>
            </w:rPr>
            <w:fldChar w:fldCharType="end"/>
          </w:r>
        </w:p>
      </w:sdtContent>
    </w:sdt>
    <w:p w14:paraId="0DDEC539" w14:textId="77777777" w:rsidR="00DF4F50" w:rsidRPr="00DF4F50" w:rsidRDefault="00DF4F50" w:rsidP="00DF4F50"/>
    <w:p w14:paraId="44DFC247" w14:textId="6FB37274" w:rsidR="00275F1D" w:rsidRPr="00275F1D" w:rsidRDefault="0024612F">
      <w:r>
        <w:br w:type="page"/>
      </w:r>
    </w:p>
    <w:p w14:paraId="26AD18F6" w14:textId="7EB2D0E1" w:rsidR="00DF4F50" w:rsidRDefault="00DE7EEC" w:rsidP="00DF4F50">
      <w:pPr>
        <w:pStyle w:val="Heading1"/>
        <w:numPr>
          <w:ilvl w:val="0"/>
          <w:numId w:val="5"/>
        </w:numPr>
      </w:pPr>
      <w:bookmarkStart w:id="0" w:name="_Toc138944624"/>
      <w:r>
        <w:lastRenderedPageBreak/>
        <w:t>Task 1</w:t>
      </w:r>
      <w:bookmarkEnd w:id="0"/>
      <w:r>
        <w:t xml:space="preserve"> </w:t>
      </w:r>
    </w:p>
    <w:p w14:paraId="7E374EF5" w14:textId="7DABD83C" w:rsidR="0046592E" w:rsidRDefault="0046592E" w:rsidP="0046592E">
      <w:pPr>
        <w:pStyle w:val="Heading2"/>
      </w:pPr>
      <w:bookmarkStart w:id="1" w:name="_Toc138944625"/>
      <w:r>
        <w:t>1.1</w:t>
      </w:r>
      <w:r w:rsidR="009153AC">
        <w:t xml:space="preserve">   A</w:t>
      </w:r>
      <w:bookmarkEnd w:id="1"/>
    </w:p>
    <w:p w14:paraId="7DF4548D" w14:textId="46252488" w:rsidR="0046592E" w:rsidRPr="00B65533" w:rsidRDefault="0046592E" w:rsidP="00F05590">
      <w:pPr>
        <w:ind w:left="2880" w:firstLine="720"/>
        <w:rPr>
          <w:rFonts w:asciiTheme="majorHAnsi" w:eastAsiaTheme="majorEastAsia" w:hAnsiTheme="majorHAnsi" w:cstheme="majorBidi"/>
        </w:rPr>
      </w:pPr>
      <m:oMath>
        <m:r>
          <w:rPr>
            <w:rFonts w:ascii="Cambria Math" w:hAnsi="Cambria Math"/>
          </w:rPr>
          <m:t>V=IR</m:t>
        </m:r>
      </m:oMath>
      <w:r>
        <w:rPr>
          <w:rFonts w:asciiTheme="majorHAnsi" w:eastAsiaTheme="majorEastAsia" w:hAnsiTheme="majorHAnsi" w:cstheme="majorBidi"/>
        </w:rPr>
        <w:t xml:space="preserve"> </w:t>
      </w:r>
      <w:r w:rsidR="009153AC">
        <w:rPr>
          <w:rFonts w:asciiTheme="majorHAnsi" w:eastAsiaTheme="majorEastAsia" w:hAnsiTheme="majorHAnsi" w:cstheme="majorBidi"/>
        </w:rPr>
        <w:t xml:space="preserve">   </w:t>
      </w:r>
      <w:r w:rsidR="00B645E9">
        <w:rPr>
          <w:rFonts w:asciiTheme="majorHAnsi" w:eastAsiaTheme="majorEastAsia" w:hAnsiTheme="majorHAnsi" w:cstheme="majorBidi"/>
        </w:rPr>
        <w:t>Therefore</w:t>
      </w:r>
      <w:r w:rsidR="009153AC">
        <w:rPr>
          <w:rFonts w:asciiTheme="majorHAnsi" w:eastAsiaTheme="majorEastAsia" w:hAnsiTheme="majorHAnsi" w:cstheme="majorBidi"/>
        </w:rPr>
        <w:t xml:space="preserve">     </w:t>
      </w:r>
      <m:oMath>
        <m:r>
          <w:rPr>
            <w:rFonts w:ascii="Cambria Math" w:eastAsiaTheme="majorEastAsia" w:hAnsi="Cambria Math" w:cstheme="majorBidi"/>
          </w:rPr>
          <m:t xml:space="preserve">R= </m:t>
        </m:r>
        <m:f>
          <m:fPr>
            <m:ctrlPr>
              <w:rPr>
                <w:rFonts w:ascii="Cambria Math" w:eastAsiaTheme="majorEastAsia" w:hAnsi="Cambria Math" w:cstheme="majorBidi"/>
                <w:i/>
              </w:rPr>
            </m:ctrlPr>
          </m:fPr>
          <m:num>
            <m:r>
              <w:rPr>
                <w:rFonts w:ascii="Cambria Math" w:eastAsiaTheme="majorEastAsia" w:hAnsi="Cambria Math" w:cstheme="majorBidi"/>
              </w:rPr>
              <m:t>V</m:t>
            </m:r>
          </m:num>
          <m:den>
            <m:r>
              <w:rPr>
                <w:rFonts w:ascii="Cambria Math" w:eastAsiaTheme="majorEastAsia" w:hAnsi="Cambria Math" w:cstheme="majorBidi"/>
              </w:rPr>
              <m:t>I</m:t>
            </m:r>
          </m:den>
        </m:f>
      </m:oMath>
      <w:r>
        <w:rPr>
          <w:rFonts w:asciiTheme="majorHAnsi" w:eastAsiaTheme="majorEastAsia" w:hAnsiTheme="majorHAnsi" w:cstheme="majorBidi"/>
        </w:rPr>
        <w:t xml:space="preserve">  </w:t>
      </w:r>
    </w:p>
    <w:p w14:paraId="797CC157" w14:textId="59586D0D" w:rsidR="0046592E" w:rsidRPr="00517208" w:rsidRDefault="0046592E" w:rsidP="00F05590">
      <w:pPr>
        <w:ind w:left="2880" w:firstLine="720"/>
        <w:rPr>
          <w:rFonts w:asciiTheme="majorHAnsi" w:eastAsiaTheme="majorEastAsia" w:hAnsiTheme="majorHAnsi" w:cstheme="majorBidi"/>
        </w:rPr>
      </w:pPr>
      <m:oMath>
        <m:r>
          <w:rPr>
            <w:rFonts w:ascii="Cambria Math" w:eastAsiaTheme="majorEastAsia" w:hAnsi="Cambria Math" w:cstheme="majorBidi"/>
          </w:rPr>
          <m:t xml:space="preserve">R= </m:t>
        </m:r>
        <m:f>
          <m:fPr>
            <m:ctrlPr>
              <w:rPr>
                <w:rFonts w:ascii="Cambria Math" w:eastAsiaTheme="majorEastAsia" w:hAnsi="Cambria Math" w:cstheme="majorBidi"/>
                <w:i/>
              </w:rPr>
            </m:ctrlPr>
          </m:fPr>
          <m:num>
            <m:r>
              <w:rPr>
                <w:rFonts w:ascii="Cambria Math" w:eastAsiaTheme="majorEastAsia" w:hAnsi="Cambria Math" w:cstheme="majorBidi"/>
              </w:rPr>
              <m:t>12</m:t>
            </m:r>
          </m:num>
          <m:den>
            <m:r>
              <w:rPr>
                <w:rFonts w:ascii="Cambria Math" w:eastAsiaTheme="majorEastAsia" w:hAnsi="Cambria Math" w:cstheme="majorBidi"/>
              </w:rPr>
              <m:t>0.5</m:t>
            </m:r>
          </m:den>
        </m:f>
      </m:oMath>
      <w:r>
        <w:rPr>
          <w:rFonts w:asciiTheme="majorHAnsi" w:eastAsiaTheme="majorEastAsia" w:hAnsiTheme="majorHAnsi" w:cstheme="majorBidi"/>
        </w:rPr>
        <w:t xml:space="preserve"> </w:t>
      </w:r>
      <w:r w:rsidR="00B645E9">
        <w:rPr>
          <w:rFonts w:asciiTheme="majorHAnsi" w:eastAsiaTheme="majorEastAsia" w:hAnsiTheme="majorHAnsi" w:cstheme="majorBidi"/>
        </w:rPr>
        <w:t xml:space="preserve">                </w:t>
      </w:r>
      <m:oMath>
        <m:r>
          <w:rPr>
            <w:rFonts w:ascii="Cambria Math" w:eastAsiaTheme="majorEastAsia" w:hAnsi="Cambria Math" w:cstheme="majorBidi"/>
          </w:rPr>
          <m:t>R=24</m:t>
        </m:r>
        <m:r>
          <m:rPr>
            <m:sty m:val="p"/>
          </m:rPr>
          <w:rPr>
            <w:rFonts w:ascii="Cambria Math" w:eastAsiaTheme="majorEastAsia" w:hAnsi="Cambria Math" w:cstheme="majorBidi"/>
          </w:rPr>
          <m:t>Ω</m:t>
        </m:r>
      </m:oMath>
      <w:r>
        <w:rPr>
          <w:rFonts w:asciiTheme="majorHAnsi" w:eastAsiaTheme="majorEastAsia" w:hAnsiTheme="majorHAnsi" w:cstheme="majorBidi"/>
        </w:rPr>
        <w:t xml:space="preserve"> </w:t>
      </w:r>
    </w:p>
    <w:p w14:paraId="42121DBE" w14:textId="13CC0947" w:rsidR="0046592E" w:rsidRDefault="00C54002" w:rsidP="0046592E">
      <w:pPr>
        <w:pStyle w:val="Heading2"/>
      </w:pPr>
      <w:bookmarkStart w:id="2" w:name="_Toc138944626"/>
      <w:r>
        <w:t>1.2</w:t>
      </w:r>
      <w:r w:rsidR="00B645E9">
        <w:t xml:space="preserve">   B</w:t>
      </w:r>
      <w:bookmarkEnd w:id="2"/>
    </w:p>
    <w:p w14:paraId="4162C9FE" w14:textId="77777777" w:rsidR="00F05590" w:rsidRPr="00F05590" w:rsidRDefault="00F05590" w:rsidP="0046592E">
      <w:pPr>
        <w:rPr>
          <w:rFonts w:asciiTheme="majorHAnsi" w:eastAsiaTheme="majorEastAsia" w:hAnsiTheme="majorHAnsi" w:cstheme="majorBidi"/>
        </w:rPr>
      </w:pPr>
    </w:p>
    <w:p w14:paraId="568AAC5A" w14:textId="4ECD9F3D" w:rsidR="003513D1" w:rsidRPr="00F05590" w:rsidRDefault="003513D1" w:rsidP="0046592E">
      <m:oMathPara>
        <m:oMath>
          <m:r>
            <w:rPr>
              <w:rFonts w:ascii="Cambria Math" w:hAnsi="Cambria Math"/>
            </w:rPr>
            <m:t>0.5A -A=B+C</m:t>
          </m:r>
        </m:oMath>
      </m:oMathPara>
    </w:p>
    <w:p w14:paraId="384C457C" w14:textId="1A7D39DB" w:rsidR="003513D1" w:rsidRDefault="0046592E" w:rsidP="0046592E">
      <m:oMathPara>
        <m:oMath>
          <m:r>
            <w:rPr>
              <w:rFonts w:ascii="Cambria Math" w:hAnsi="Cambria Math"/>
            </w:rPr>
            <m:t>0.5A-0.3A=0.2A</m:t>
          </m:r>
        </m:oMath>
      </m:oMathPara>
    </w:p>
    <w:p w14:paraId="7CEA8B5E" w14:textId="6C41EDCA" w:rsidR="0046592E" w:rsidRPr="00037C88" w:rsidRDefault="0046592E" w:rsidP="00F05590">
      <w:pPr>
        <w:ind w:left="2880" w:firstLine="720"/>
      </w:pPr>
      <w: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0.2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 xml:space="preserve">=0.1A </m:t>
        </m:r>
        <m:r>
          <w:rPr>
            <w:rFonts w:ascii="Cambria Math" w:hAnsi="Cambria Math"/>
          </w:rPr>
          <m:t>per resistor</m:t>
        </m:r>
      </m:oMath>
    </w:p>
    <w:p w14:paraId="4CF1A0E4" w14:textId="17DAE6D7" w:rsidR="0046592E" w:rsidRDefault="00DD50B8" w:rsidP="0046592E">
      <w:pPr>
        <w:pStyle w:val="Heading2"/>
      </w:pPr>
      <w:bookmarkStart w:id="3" w:name="_Toc138944627"/>
      <w:r>
        <w:t>1.3</w:t>
      </w:r>
      <w:r w:rsidR="00504248">
        <w:t xml:space="preserve">   C</w:t>
      </w:r>
      <w:bookmarkEnd w:id="3"/>
    </w:p>
    <w:p w14:paraId="6CB61B86" w14:textId="2058266E" w:rsidR="0046592E" w:rsidRDefault="00602081" w:rsidP="0046592E">
      <w:pPr>
        <w:pStyle w:val="Heading3"/>
      </w:pPr>
      <w:bookmarkStart w:id="4" w:name="_Toc131005842"/>
      <w:bookmarkStart w:id="5" w:name="_Toc138944628"/>
      <w:r>
        <w:t>1</w:t>
      </w:r>
      <w:r w:rsidR="00D069CB">
        <w:t xml:space="preserve">.3.1   </w:t>
      </w:r>
      <w:r w:rsidR="0046592E">
        <w:t>I</w:t>
      </w:r>
      <w:bookmarkEnd w:id="4"/>
      <w:bookmarkEnd w:id="5"/>
    </w:p>
    <w:p w14:paraId="4EF01F79" w14:textId="4D456423" w:rsidR="0046592E" w:rsidRDefault="0046592E" w:rsidP="0084063E">
      <w:pPr>
        <w:ind w:left="2880" w:firstLine="720"/>
      </w:pPr>
      <m:oMath>
        <m:r>
          <w:rPr>
            <w:rFonts w:ascii="Cambria Math" w:hAnsi="Cambria Math"/>
          </w:rPr>
          <m:t xml:space="preserve">P=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I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R</m:t>
        </m:r>
      </m:oMath>
      <w:r>
        <w:t xml:space="preserve"> </w:t>
      </w:r>
      <w:r w:rsidR="00136EAA">
        <w:t xml:space="preserve">  Therefore  </w:t>
      </w:r>
      <w:r w:rsidR="005A44CE">
        <w:t xml:space="preserve">   </w:t>
      </w:r>
      <w:r w:rsidR="00136EAA">
        <w:t xml:space="preserve"> </w:t>
      </w:r>
      <m:oMath>
        <m:r>
          <w:rPr>
            <w:rFonts w:ascii="Cambria Math" w:hAnsi="Cambria Math"/>
          </w:rPr>
          <m:t xml:space="preserve">R=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I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>
        <w:t xml:space="preserve"> </w:t>
      </w:r>
    </w:p>
    <w:p w14:paraId="74026848" w14:textId="5073BE0E" w:rsidR="0046592E" w:rsidRPr="00654FDC" w:rsidRDefault="0046592E" w:rsidP="0084063E">
      <w:pPr>
        <w:ind w:left="2880" w:firstLine="720"/>
      </w:pPr>
      <m:oMath>
        <m:r>
          <w:rPr>
            <w:rFonts w:ascii="Cambria Math" w:hAnsi="Cambria Math"/>
          </w:rPr>
          <m:t xml:space="preserve">R=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0.9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0.3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>
        <w:t xml:space="preserve"> </w:t>
      </w:r>
      <w:r w:rsidR="005A44CE">
        <w:tab/>
      </w:r>
      <w:r w:rsidR="005A44CE">
        <w:tab/>
      </w:r>
      <m:oMath>
        <m:r>
          <w:rPr>
            <w:rFonts w:ascii="Cambria Math" w:hAnsi="Cambria Math"/>
          </w:rPr>
          <m:t>R=10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</w:t>
      </w:r>
    </w:p>
    <w:p w14:paraId="1B6798CE" w14:textId="3898465E" w:rsidR="0046592E" w:rsidRDefault="00D069CB" w:rsidP="0046592E">
      <w:pPr>
        <w:pStyle w:val="Heading3"/>
      </w:pPr>
      <w:bookmarkStart w:id="6" w:name="_Toc131005843"/>
      <w:bookmarkStart w:id="7" w:name="_Toc138944629"/>
      <w:r>
        <w:t xml:space="preserve">1.3.2   </w:t>
      </w:r>
      <w:r w:rsidR="0046592E">
        <w:t>II</w:t>
      </w:r>
      <w:bookmarkEnd w:id="6"/>
      <w:bookmarkEnd w:id="7"/>
    </w:p>
    <w:p w14:paraId="705DDA0B" w14:textId="77777777" w:rsidR="0046592E" w:rsidRDefault="0046592E" w:rsidP="00720A38">
      <w:pPr>
        <w:ind w:left="2880" w:firstLine="720"/>
        <w:rPr>
          <w:rFonts w:asciiTheme="majorHAnsi" w:eastAsiaTheme="majorEastAsia" w:hAnsiTheme="majorHAnsi" w:cstheme="majorBidi"/>
        </w:rPr>
      </w:pPr>
      <m:oMath>
        <m:r>
          <w:rPr>
            <w:rFonts w:ascii="Cambria Math" w:hAnsi="Cambria Math"/>
          </w:rPr>
          <m:t>P=VI</m:t>
        </m:r>
      </m:oMath>
      <w:r>
        <w:rPr>
          <w:rFonts w:asciiTheme="majorHAnsi" w:eastAsiaTheme="majorEastAsia" w:hAnsiTheme="majorHAnsi" w:cstheme="majorBidi"/>
        </w:rPr>
        <w:t xml:space="preserve"> </w:t>
      </w:r>
    </w:p>
    <w:p w14:paraId="454852BA" w14:textId="3A6666EB" w:rsidR="0046592E" w:rsidRDefault="0046592E" w:rsidP="00720A38">
      <w:pPr>
        <w:ind w:left="2880" w:firstLine="720"/>
        <w:rPr>
          <w:rFonts w:asciiTheme="majorHAnsi" w:eastAsiaTheme="majorEastAsia" w:hAnsiTheme="majorHAnsi" w:cstheme="majorBidi"/>
        </w:rPr>
      </w:pPr>
      <m:oMath>
        <m:r>
          <w:rPr>
            <w:rFonts w:ascii="Cambria Math" w:eastAsiaTheme="majorEastAsia" w:hAnsi="Cambria Math" w:cstheme="majorBidi"/>
          </w:rPr>
          <m:t>P=12×0.1</m:t>
        </m:r>
      </m:oMath>
      <w:r>
        <w:rPr>
          <w:rFonts w:asciiTheme="majorHAnsi" w:eastAsiaTheme="majorEastAsia" w:hAnsiTheme="majorHAnsi" w:cstheme="majorBidi"/>
        </w:rPr>
        <w:t xml:space="preserve"> </w:t>
      </w:r>
      <w:r w:rsidR="00720A38">
        <w:rPr>
          <w:rFonts w:asciiTheme="majorHAnsi" w:eastAsiaTheme="majorEastAsia" w:hAnsiTheme="majorHAnsi" w:cstheme="majorBidi"/>
        </w:rPr>
        <w:t xml:space="preserve"> </w:t>
      </w:r>
      <w:r w:rsidR="0094735A">
        <w:rPr>
          <w:rFonts w:asciiTheme="majorHAnsi" w:eastAsiaTheme="majorEastAsia" w:hAnsiTheme="majorHAnsi" w:cstheme="majorBidi"/>
        </w:rPr>
        <w:t>Therefore</w:t>
      </w:r>
      <w:r w:rsidR="00720A38">
        <w:rPr>
          <w:rFonts w:asciiTheme="majorHAnsi" w:eastAsiaTheme="majorEastAsia" w:hAnsiTheme="majorHAnsi" w:cstheme="majorBidi"/>
        </w:rPr>
        <w:t xml:space="preserve">  </w:t>
      </w:r>
      <m:oMath>
        <m:r>
          <w:rPr>
            <w:rFonts w:ascii="Cambria Math" w:eastAsiaTheme="majorEastAsia" w:hAnsi="Cambria Math" w:cstheme="majorBidi"/>
          </w:rPr>
          <m:t>P=1.2W</m:t>
        </m:r>
      </m:oMath>
      <w:r>
        <w:rPr>
          <w:rFonts w:asciiTheme="majorHAnsi" w:eastAsiaTheme="majorEastAsia" w:hAnsiTheme="majorHAnsi" w:cstheme="majorBidi"/>
        </w:rPr>
        <w:t xml:space="preserve"> </w:t>
      </w:r>
    </w:p>
    <w:p w14:paraId="36CA1AEE" w14:textId="2E7A6C67" w:rsidR="0094735A" w:rsidRDefault="0046592E" w:rsidP="00720A38">
      <w:pPr>
        <w:ind w:left="2880" w:firstLine="720"/>
      </w:pPr>
      <m:oMath>
        <m:r>
          <w:rPr>
            <w:rFonts w:ascii="Cambria Math" w:hAnsi="Cambria Math"/>
          </w:rPr>
          <m:t xml:space="preserve">R=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I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1.2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0.1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</m:t>
        </m:r>
      </m:oMath>
      <w:r w:rsidR="00B208A3">
        <w:t xml:space="preserve"> 120</w:t>
      </w:r>
      <w:r w:rsidR="00B208A3" w:rsidRPr="00B208A3">
        <w:rPr>
          <w:rFonts w:ascii="Cambria Math" w:hAnsi="Cambria Math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Ω</m:t>
        </m:r>
      </m:oMath>
    </w:p>
    <w:p w14:paraId="2BF28193" w14:textId="446F0002" w:rsidR="0046592E" w:rsidRDefault="00D069CB" w:rsidP="0046592E">
      <w:pPr>
        <w:pStyle w:val="Heading3"/>
      </w:pPr>
      <w:bookmarkStart w:id="8" w:name="_Toc131005844"/>
      <w:bookmarkStart w:id="9" w:name="_Toc138944630"/>
      <w:r>
        <w:t xml:space="preserve">1.3.2   </w:t>
      </w:r>
      <w:r w:rsidR="0046592E">
        <w:t>III</w:t>
      </w:r>
      <w:bookmarkEnd w:id="8"/>
      <w:bookmarkEnd w:id="9"/>
    </w:p>
    <w:p w14:paraId="6A794879" w14:textId="3400058D" w:rsidR="0046592E" w:rsidRDefault="0046592E" w:rsidP="00931ED6">
      <w:pPr>
        <w:ind w:left="2880" w:firstLine="720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Total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hAnsi="Cambria Math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</m:den>
            </m:f>
          </m:den>
        </m:f>
      </m:oMath>
      <w:r>
        <w:t xml:space="preserve"> </w:t>
      </w:r>
      <w:r w:rsidR="00931ED6">
        <w:t xml:space="preserve">   Therefore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Total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10</m:t>
                </m:r>
              </m:den>
            </m:f>
            <m:r>
              <w:rPr>
                <w:rFonts w:ascii="Cambria Math" w:hAnsi="Cambria Math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60</m:t>
                </m:r>
              </m:den>
            </m:f>
            <m:r>
              <w:rPr>
                <w:rFonts w:ascii="Cambria Math" w:hAnsi="Cambria Math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60</m:t>
                </m:r>
              </m:den>
            </m:f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7.5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</w:t>
      </w:r>
    </w:p>
    <w:p w14:paraId="6E93A6CA" w14:textId="35207DAD" w:rsidR="0046592E" w:rsidRDefault="0046592E" w:rsidP="00BD4709">
      <w:pPr>
        <w:ind w:left="2880" w:firstLine="720"/>
      </w:pPr>
      <m:oMath>
        <m:r>
          <w:rPr>
            <w:rFonts w:ascii="Cambria Math" w:hAnsi="Cambria Math"/>
          </w:rPr>
          <m:t>V=IR</m:t>
        </m:r>
        <m:r>
          <w:rPr>
            <w:rFonts w:ascii="Cambria Math" w:hAnsi="Cambria Math"/>
          </w:rPr>
          <m:t>=0.5</m:t>
        </m:r>
        <m:r>
          <w:rPr>
            <w:rFonts w:ascii="Cambria Math" w:hAnsi="Cambria Math"/>
          </w:rPr>
          <m:t>×</m:t>
        </m:r>
        <m:r>
          <w:rPr>
            <w:rFonts w:ascii="Cambria Math" w:hAnsi="Cambria Math"/>
          </w:rPr>
          <m:t>7.5=3.75V</m:t>
        </m:r>
      </m:oMath>
      <w:r>
        <w:t xml:space="preserve"> </w:t>
      </w:r>
    </w:p>
    <w:p w14:paraId="372BAE74" w14:textId="4E07D32C" w:rsidR="0046592E" w:rsidRDefault="00D069CB" w:rsidP="0046592E">
      <w:pPr>
        <w:pStyle w:val="Heading3"/>
      </w:pPr>
      <w:bookmarkStart w:id="10" w:name="_Toc131005845"/>
      <w:bookmarkStart w:id="11" w:name="_Toc138944631"/>
      <w:r>
        <w:t>1.</w:t>
      </w:r>
      <w:r w:rsidR="00130616">
        <w:t>3.4</w:t>
      </w:r>
      <w:r>
        <w:t xml:space="preserve">   </w:t>
      </w:r>
      <w:r w:rsidR="0046592E">
        <w:t>IV</w:t>
      </w:r>
      <w:bookmarkEnd w:id="10"/>
      <w:bookmarkEnd w:id="11"/>
    </w:p>
    <w:p w14:paraId="21D06325" w14:textId="1155ABFE" w:rsidR="0046592E" w:rsidRDefault="0046592E" w:rsidP="00ED27AF">
      <w:pPr>
        <w:ind w:left="2880" w:firstLine="720"/>
      </w:pPr>
      <m:oMath>
        <m:r>
          <w:rPr>
            <w:rFonts w:ascii="Cambria Math" w:hAnsi="Cambria Math"/>
          </w:rPr>
          <m:t xml:space="preserve">R=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</m:t>
            </m:r>
          </m:num>
          <m:den>
            <m:r>
              <w:rPr>
                <w:rFonts w:ascii="Cambria Math" w:hAnsi="Cambria Math"/>
              </w:rPr>
              <m:t>I</m:t>
            </m:r>
          </m:den>
        </m:f>
        <m:r>
          <w:rPr>
            <w:rFonts w:ascii="Cambria Math" w:hAnsi="Cambria Math"/>
          </w:rPr>
          <m:t xml:space="preserve">= </m:t>
        </m:r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0.1</m:t>
            </m:r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50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</w:t>
      </w:r>
    </w:p>
    <w:p w14:paraId="0126855C" w14:textId="4B4A4FB2" w:rsidR="0046592E" w:rsidRDefault="00D069CB" w:rsidP="0046592E">
      <w:pPr>
        <w:pStyle w:val="Heading2"/>
      </w:pPr>
      <w:bookmarkStart w:id="12" w:name="_Toc131005846"/>
      <w:bookmarkStart w:id="13" w:name="_Toc138944632"/>
      <w:r>
        <w:t>1.</w:t>
      </w:r>
      <w:r w:rsidR="00130616">
        <w:t>4</w:t>
      </w:r>
      <w:r>
        <w:t xml:space="preserve">   </w:t>
      </w:r>
      <w:r w:rsidR="0046592E">
        <w:t>D</w:t>
      </w:r>
      <w:bookmarkEnd w:id="12"/>
      <w:bookmarkEnd w:id="13"/>
    </w:p>
    <w:p w14:paraId="3DD6C6B4" w14:textId="6E48A8B6" w:rsidR="0046592E" w:rsidRDefault="0046592E" w:rsidP="000975EB">
      <w:pPr>
        <w:ind w:left="2880" w:firstLine="720"/>
      </w:pPr>
      <m:oMath>
        <m:r>
          <w:rPr>
            <w:rFonts w:ascii="Cambria Math" w:hAnsi="Cambria Math"/>
          </w:rPr>
          <m:t>12V-2V=10V</m:t>
        </m:r>
      </m:oMath>
      <w:r>
        <w:t xml:space="preserve"> </w:t>
      </w:r>
    </w:p>
    <w:p w14:paraId="7391CEA4" w14:textId="0DB0DF0C" w:rsidR="0046592E" w:rsidRDefault="0046592E" w:rsidP="000975EB">
      <w:pPr>
        <w:ind w:left="2880" w:firstLine="720"/>
      </w:pPr>
      <m:oMath>
        <m:r>
          <w:rPr>
            <w:rFonts w:ascii="Cambria Math" w:hAnsi="Cambria Math"/>
          </w:rPr>
          <m:t xml:space="preserve">R=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</m:t>
            </m:r>
          </m:num>
          <m:den>
            <m:r>
              <w:rPr>
                <w:rFonts w:ascii="Cambria Math" w:hAnsi="Cambria Math"/>
              </w:rPr>
              <m:t>I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</m:t>
            </m:r>
          </m:num>
          <m:den>
            <m:r>
              <w:rPr>
                <w:rFonts w:ascii="Cambria Math" w:hAnsi="Cambria Math"/>
              </w:rPr>
              <m:t>0.5</m:t>
            </m:r>
          </m:den>
        </m:f>
        <m:r>
          <w:rPr>
            <w:rFonts w:ascii="Cambria Math" w:hAnsi="Cambria Math"/>
          </w:rPr>
          <m:t xml:space="preserve">= </m:t>
        </m:r>
        <m:r>
          <w:rPr>
            <w:rFonts w:ascii="Cambria Math" w:hAnsi="Cambria Math"/>
          </w:rPr>
          <m:t>20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</w:t>
      </w:r>
    </w:p>
    <w:p w14:paraId="35143710" w14:textId="41AEB42A" w:rsidR="0046592E" w:rsidRDefault="00D069CB" w:rsidP="0046592E">
      <w:pPr>
        <w:pStyle w:val="Heading2"/>
      </w:pPr>
      <w:bookmarkStart w:id="14" w:name="_Toc131005847"/>
      <w:bookmarkStart w:id="15" w:name="_Toc138944633"/>
      <w:r>
        <w:t>1.</w:t>
      </w:r>
      <w:r w:rsidR="00130616">
        <w:t>5</w:t>
      </w:r>
      <w:r>
        <w:t xml:space="preserve">   </w:t>
      </w:r>
      <w:r w:rsidR="0046592E">
        <w:t>E</w:t>
      </w:r>
      <w:bookmarkEnd w:id="14"/>
      <w:bookmarkEnd w:id="15"/>
    </w:p>
    <w:p w14:paraId="639126B8" w14:textId="6BEB3FC5" w:rsidR="0046592E" w:rsidRDefault="0046592E" w:rsidP="002119B8">
      <w:pPr>
        <w:ind w:left="2880" w:firstLine="720"/>
      </w:pPr>
      <m:oMath>
        <m:r>
          <w:rPr>
            <w:rFonts w:ascii="Cambria Math" w:hAnsi="Cambria Math"/>
          </w:rPr>
          <m:t>V=IR</m:t>
        </m:r>
        <m:r>
          <w:rPr>
            <w:rFonts w:ascii="Cambria Math" w:hAnsi="Cambria Math"/>
          </w:rPr>
          <m:t xml:space="preserve">= </m:t>
        </m:r>
        <m:r>
          <w:rPr>
            <w:rFonts w:ascii="Cambria Math" w:hAnsi="Cambria Math"/>
          </w:rPr>
          <m:t>0.5 ×6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3v</m:t>
        </m:r>
      </m:oMath>
      <w:r w:rsidR="008662F2">
        <w:t xml:space="preserve"> </w:t>
      </w:r>
      <w:r>
        <w:t xml:space="preserve"> </w:t>
      </w:r>
    </w:p>
    <w:p w14:paraId="7C2F82EC" w14:textId="7BF73B86" w:rsidR="0046592E" w:rsidRPr="001C1B80" w:rsidRDefault="0046592E" w:rsidP="002119B8">
      <w:pPr>
        <w:ind w:left="2880" w:firstLine="720"/>
      </w:pPr>
      <m:oMath>
        <m:r>
          <w:rPr>
            <w:rFonts w:ascii="Cambria Math" w:hAnsi="Cambria Math"/>
          </w:rPr>
          <m:t>12v-3v=9v</m:t>
        </m:r>
      </m:oMath>
      <w:r w:rsidR="002017C6">
        <w:t xml:space="preserve"> drop</w:t>
      </w:r>
      <w:r>
        <w:t xml:space="preserve"> </w:t>
      </w:r>
    </w:p>
    <w:p w14:paraId="351B74C5" w14:textId="34BCE1FF" w:rsidR="00F04A1C" w:rsidRDefault="00870099" w:rsidP="0068057B">
      <w:pPr>
        <w:pStyle w:val="Heading2"/>
      </w:pPr>
      <w:bookmarkStart w:id="16" w:name="_Toc138944634"/>
      <w:r>
        <w:t>1.</w:t>
      </w:r>
      <w:r w:rsidR="002017C6">
        <w:t>6</w:t>
      </w:r>
      <w:r w:rsidR="00130616">
        <w:t xml:space="preserve">  </w:t>
      </w:r>
      <w:r>
        <w:t xml:space="preserve"> F</w:t>
      </w:r>
      <w:bookmarkEnd w:id="16"/>
    </w:p>
    <w:p w14:paraId="47EED017" w14:textId="77777777" w:rsidR="0068057B" w:rsidRDefault="0068057B" w:rsidP="0068057B"/>
    <w:p w14:paraId="5642115C" w14:textId="43664621" w:rsidR="0068057B" w:rsidRPr="0068057B" w:rsidRDefault="006B1D7D" w:rsidP="00586459">
      <w:pPr>
        <w:ind w:left="2880" w:firstLine="720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Total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hAnsi="Cambria Math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20</m:t>
                </m:r>
              </m:den>
            </m:f>
            <m:r>
              <w:rPr>
                <w:rFonts w:ascii="Cambria Math" w:hAnsi="Cambria Math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  <m:r>
              <w:rPr>
                <w:rFonts w:ascii="Cambria Math" w:hAnsi="Cambria Math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50</m:t>
                </m:r>
              </m:den>
            </m:f>
            <m: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8.57</m:t>
                </m:r>
              </m:den>
            </m:f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2.83</m:t>
        </m:r>
      </m:oMath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  </w:t>
      </w:r>
    </w:p>
    <w:p w14:paraId="3C226093" w14:textId="00536B38" w:rsidR="0046592E" w:rsidRDefault="00130616" w:rsidP="0046592E">
      <w:pPr>
        <w:pStyle w:val="Heading2"/>
      </w:pPr>
      <w:bookmarkStart w:id="17" w:name="_Toc131005849"/>
      <w:bookmarkStart w:id="18" w:name="_Toc138944635"/>
      <w:r>
        <w:t xml:space="preserve">1.7   </w:t>
      </w:r>
      <w:r w:rsidR="0046592E">
        <w:t>G</w:t>
      </w:r>
      <w:bookmarkEnd w:id="17"/>
      <w:bookmarkEnd w:id="18"/>
    </w:p>
    <w:p w14:paraId="5B31262B" w14:textId="77777777" w:rsidR="002A73E9" w:rsidRDefault="002A73E9" w:rsidP="002A73E9"/>
    <w:p w14:paraId="6DE690EA" w14:textId="20880EA2" w:rsidR="002A73E9" w:rsidRDefault="0068057B" w:rsidP="00586459">
      <w:pPr>
        <w:ind w:left="2880" w:firstLine="720"/>
      </w:pPr>
      <w:r>
        <w:t xml:space="preserve">Emf = </w:t>
      </w:r>
      <w:r w:rsidR="002A73E9">
        <w:br w:type="page"/>
      </w:r>
    </w:p>
    <w:p w14:paraId="16BB643B" w14:textId="1A665A68" w:rsidR="0071436A" w:rsidRDefault="005A4C79" w:rsidP="0071436A">
      <w:pPr>
        <w:pStyle w:val="Heading1"/>
      </w:pPr>
      <w:bookmarkStart w:id="19" w:name="_Toc131005850"/>
      <w:bookmarkStart w:id="20" w:name="_Toc138944636"/>
      <w:r>
        <w:lastRenderedPageBreak/>
        <w:t xml:space="preserve">2.   </w:t>
      </w:r>
      <w:r w:rsidR="0071436A">
        <w:t>Task 2</w:t>
      </w:r>
      <w:bookmarkEnd w:id="19"/>
      <w:bookmarkEnd w:id="20"/>
    </w:p>
    <w:p w14:paraId="2E00D804" w14:textId="5EC7394F" w:rsidR="0071436A" w:rsidRDefault="002A73E9" w:rsidP="0071436A">
      <w:pPr>
        <w:pStyle w:val="Heading2"/>
      </w:pPr>
      <w:bookmarkStart w:id="21" w:name="_Toc131005851"/>
      <w:bookmarkStart w:id="22" w:name="_Toc138944637"/>
      <w:r>
        <w:t xml:space="preserve">2.1   </w:t>
      </w:r>
      <w:r w:rsidR="0071436A">
        <w:t>Scope Time Division Calculations</w:t>
      </w:r>
      <w:bookmarkEnd w:id="21"/>
      <w:bookmarkEnd w:id="22"/>
    </w:p>
    <w:p w14:paraId="5C2B8270" w14:textId="77777777" w:rsidR="00105692" w:rsidRPr="00FC008E" w:rsidRDefault="00105692" w:rsidP="00105692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 xml:space="preserve">Period=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f</m:t>
              </m:r>
            </m:den>
          </m:f>
        </m:oMath>
      </m:oMathPara>
    </w:p>
    <w:p w14:paraId="716BEE36" w14:textId="77777777" w:rsidR="0071436A" w:rsidRPr="00FC008E" w:rsidRDefault="0071436A" w:rsidP="0071436A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f=10Hz</m:t>
          </m:r>
        </m:oMath>
      </m:oMathPara>
    </w:p>
    <w:p w14:paraId="60F5CB92" w14:textId="1B7ECC8E" w:rsidR="0071436A" w:rsidRPr="00FC008E" w:rsidRDefault="0071436A" w:rsidP="0071436A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Period=</m:t>
          </m:r>
          <m:r>
            <w:rPr>
              <w:rFonts w:ascii="Cambria Math" w:eastAsiaTheme="majorEastAsia" w:hAnsi="Cambria Math" w:cstheme="majorBidi"/>
            </w:rPr>
            <m:t xml:space="preserve">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10</m:t>
              </m:r>
            </m:den>
          </m:f>
          <m:r>
            <w:rPr>
              <w:rFonts w:ascii="Cambria Math" w:eastAsiaTheme="majorEastAsia" w:hAnsi="Cambria Math" w:cstheme="majorBidi"/>
            </w:rPr>
            <m:t>=</m:t>
          </m:r>
          <m:r>
            <w:rPr>
              <w:rFonts w:ascii="Cambria Math" w:eastAsiaTheme="majorEastAsia" w:hAnsi="Cambria Math" w:cstheme="majorBidi"/>
            </w:rPr>
            <m:t>0.1s</m:t>
          </m:r>
        </m:oMath>
      </m:oMathPara>
    </w:p>
    <w:p w14:paraId="508F83D8" w14:textId="5FD17C57" w:rsidR="0071436A" w:rsidRDefault="002A73E9" w:rsidP="0071436A">
      <w:pPr>
        <w:pStyle w:val="Heading2"/>
      </w:pPr>
      <w:bookmarkStart w:id="23" w:name="_Toc131005852"/>
      <w:bookmarkStart w:id="24" w:name="_Toc138944638"/>
      <w:r>
        <w:t xml:space="preserve">2.2   </w:t>
      </w:r>
      <w:r w:rsidR="0071436A">
        <w:t>Function Generator Output Sine Wave</w:t>
      </w:r>
      <w:bookmarkEnd w:id="23"/>
      <w:bookmarkEnd w:id="24"/>
    </w:p>
    <w:p w14:paraId="377FD644" w14:textId="77777777" w:rsidR="0095150B" w:rsidRDefault="0095150B" w:rsidP="0071436A">
      <w:pPr>
        <w:keepNext/>
        <w:rPr>
          <w:noProof/>
        </w:rPr>
      </w:pPr>
    </w:p>
    <w:p w14:paraId="0D51881C" w14:textId="3EAE159C" w:rsidR="00D04EC6" w:rsidRDefault="00D04EC6" w:rsidP="0071436A">
      <w:pPr>
        <w:keepNext/>
      </w:pPr>
      <w:r>
        <w:rPr>
          <w:noProof/>
        </w:rPr>
        <w:drawing>
          <wp:inline distT="0" distB="0" distL="0" distR="0" wp14:anchorId="3B16C0BE" wp14:editId="0C6FF8F2">
            <wp:extent cx="5080047" cy="2710898"/>
            <wp:effectExtent l="0" t="0" r="6350" b="0"/>
            <wp:docPr id="1852834820" name="Picture 1" descr="A screen 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834820" name="Picture 1" descr="A screen 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" t="9865" r="11074" b="6051"/>
                    <a:stretch/>
                  </pic:blipFill>
                  <pic:spPr bwMode="auto">
                    <a:xfrm>
                      <a:off x="0" y="0"/>
                      <a:ext cx="5080881" cy="271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1BF4F" w14:textId="22D243C3" w:rsidR="0095150B" w:rsidRPr="0095150B" w:rsidRDefault="0095150B" w:rsidP="0095150B">
      <w:r>
        <w:t>Figure 1 -</w:t>
      </w:r>
      <w:r w:rsidR="00586459">
        <w:t xml:space="preserve"> </w:t>
      </w:r>
      <w:r>
        <w:t>Func</w:t>
      </w:r>
      <w:r w:rsidR="000C3A8C">
        <w:t>tion Generator output sine wave</w:t>
      </w:r>
    </w:p>
    <w:p w14:paraId="374B0FF7" w14:textId="1B18EF59" w:rsidR="0071436A" w:rsidRDefault="002A73E9" w:rsidP="0071436A">
      <w:pPr>
        <w:pStyle w:val="Heading2"/>
      </w:pPr>
      <w:bookmarkStart w:id="25" w:name="_Toc131005853"/>
      <w:bookmarkStart w:id="26" w:name="_Toc138944639"/>
      <w:r>
        <w:lastRenderedPageBreak/>
        <w:t xml:space="preserve">2.3   </w:t>
      </w:r>
      <w:r w:rsidR="0071436A">
        <w:t>Unsmoothed Rectifier Wave</w:t>
      </w:r>
      <w:bookmarkEnd w:id="25"/>
      <w:bookmarkEnd w:id="26"/>
    </w:p>
    <w:p w14:paraId="3EF9A24A" w14:textId="77777777" w:rsidR="00BB3A9E" w:rsidRDefault="00BB3A9E" w:rsidP="0071436A">
      <w:pPr>
        <w:keepNext/>
        <w:rPr>
          <w:noProof/>
        </w:rPr>
      </w:pPr>
    </w:p>
    <w:p w14:paraId="64BFC8DC" w14:textId="669E3188" w:rsidR="0071436A" w:rsidRDefault="00BB3A9E" w:rsidP="00BB3A9E">
      <w:pPr>
        <w:keepNext/>
      </w:pPr>
      <w:r>
        <w:rPr>
          <w:noProof/>
        </w:rPr>
        <w:drawing>
          <wp:inline distT="0" distB="0" distL="0" distR="0" wp14:anchorId="76E28A01" wp14:editId="31C1D0B5">
            <wp:extent cx="5114925" cy="2734146"/>
            <wp:effectExtent l="0" t="0" r="0" b="9525"/>
            <wp:docPr id="1123884840" name="Picture 3" descr="A screen 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884840" name="Picture 3" descr="A screen 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49" r="10753" b="5620"/>
                    <a:stretch/>
                  </pic:blipFill>
                  <pic:spPr bwMode="auto">
                    <a:xfrm>
                      <a:off x="0" y="0"/>
                      <a:ext cx="5115208" cy="2734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D8D8B6" w14:textId="31B1D217" w:rsidR="00BB3A9E" w:rsidRPr="00976143" w:rsidRDefault="00BB3A9E" w:rsidP="00BB3A9E">
      <w:pPr>
        <w:keepNext/>
      </w:pPr>
      <w:r>
        <w:t>Figure 2 – Unsmoothed Rectifier Wave</w:t>
      </w:r>
    </w:p>
    <w:p w14:paraId="2C8993C3" w14:textId="742C950F" w:rsidR="0071436A" w:rsidRDefault="002A73E9" w:rsidP="0071436A">
      <w:pPr>
        <w:pStyle w:val="Heading2"/>
      </w:pPr>
      <w:bookmarkStart w:id="27" w:name="_Toc131005854"/>
      <w:bookmarkStart w:id="28" w:name="_Toc138944640"/>
      <w:r>
        <w:t xml:space="preserve">2.4   </w:t>
      </w:r>
      <w:r w:rsidR="0071436A">
        <w:t>Smoothed Rectifier Wave</w:t>
      </w:r>
      <w:bookmarkEnd w:id="27"/>
      <w:bookmarkEnd w:id="28"/>
    </w:p>
    <w:p w14:paraId="48A4654C" w14:textId="77777777" w:rsidR="00095577" w:rsidRDefault="00095577" w:rsidP="0071436A">
      <w:pPr>
        <w:keepNext/>
      </w:pPr>
    </w:p>
    <w:p w14:paraId="34F672A3" w14:textId="045B965F" w:rsidR="0071436A" w:rsidRDefault="00095577" w:rsidP="0071436A">
      <w:pPr>
        <w:keepNext/>
      </w:pPr>
      <w:r>
        <w:rPr>
          <w:noProof/>
        </w:rPr>
        <w:drawing>
          <wp:inline distT="0" distB="0" distL="0" distR="0" wp14:anchorId="0A3D9924" wp14:editId="78509878">
            <wp:extent cx="5731510" cy="3223260"/>
            <wp:effectExtent l="0" t="0" r="2540" b="0"/>
            <wp:docPr id="534956526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956526" name="Picture 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DB633" w14:textId="2D8879A5" w:rsidR="00095577" w:rsidRDefault="00095577" w:rsidP="0071436A">
      <w:pPr>
        <w:keepNext/>
      </w:pPr>
      <w:r>
        <w:t>Figure 3 – Smoothed Rectifier Wave</w:t>
      </w:r>
    </w:p>
    <w:p w14:paraId="50875BB6" w14:textId="77777777" w:rsidR="00095577" w:rsidRDefault="00095577" w:rsidP="0071436A">
      <w:pPr>
        <w:keepNext/>
      </w:pPr>
    </w:p>
    <w:p w14:paraId="1426AAC6" w14:textId="429C61AA" w:rsidR="0071436A" w:rsidRDefault="002A73E9" w:rsidP="0071436A">
      <w:pPr>
        <w:pStyle w:val="Heading2"/>
      </w:pPr>
      <w:bookmarkStart w:id="29" w:name="_Toc131005855"/>
      <w:bookmarkStart w:id="30" w:name="_Toc138944641"/>
      <w:r>
        <w:t xml:space="preserve">2.5   </w:t>
      </w:r>
      <w:r w:rsidR="0071436A">
        <w:t>Drop In Voltage Question</w:t>
      </w:r>
      <w:bookmarkEnd w:id="29"/>
      <w:bookmarkEnd w:id="30"/>
    </w:p>
    <w:p w14:paraId="5F9C577E" w14:textId="77777777" w:rsidR="003077EC" w:rsidRDefault="003077EC" w:rsidP="0071436A"/>
    <w:p w14:paraId="4DED4C5D" w14:textId="01D83CAD" w:rsidR="00BD25E9" w:rsidRDefault="000F65EB" w:rsidP="0071436A">
      <w:r>
        <w:t xml:space="preserve">Voltage drops through the rectifier as </w:t>
      </w:r>
      <w:r w:rsidR="003077EC">
        <w:t xml:space="preserve">it uses diodes, and </w:t>
      </w:r>
      <w:r w:rsidR="002369E6">
        <w:t xml:space="preserve">diodes </w:t>
      </w:r>
      <w:r w:rsidR="00ED2AB9">
        <w:t xml:space="preserve">have to have a suitable voltage </w:t>
      </w:r>
      <w:r w:rsidR="00C102B9">
        <w:t xml:space="preserve">forwards to push the electric charge through it. Almost as if you were to </w:t>
      </w:r>
      <w:r w:rsidR="00746F6F">
        <w:t xml:space="preserve">push a liquid through a one way valve, it still requires some force to push the fluid through the </w:t>
      </w:r>
      <w:r w:rsidR="000E77DB">
        <w:t>valve in the correct direction, which adds resistance. In a diode, this small amount of resistance will result in a voltage drop.</w:t>
      </w:r>
    </w:p>
    <w:p w14:paraId="2A721904" w14:textId="2AEB0821" w:rsidR="0071436A" w:rsidRPr="0059057A" w:rsidRDefault="00B465F4" w:rsidP="0071436A">
      <w:r>
        <w:rPr>
          <w:color w:val="000000"/>
          <w:shd w:val="clear" w:color="auto" w:fill="FFFFFF"/>
        </w:rPr>
        <w:t>(Banerjee, 2023)</w:t>
      </w:r>
    </w:p>
    <w:p w14:paraId="763672EF" w14:textId="51A5B9ED" w:rsidR="0071436A" w:rsidRDefault="002A73E9" w:rsidP="0071436A">
      <w:pPr>
        <w:pStyle w:val="Heading2"/>
      </w:pPr>
      <w:bookmarkStart w:id="31" w:name="_Toc131005856"/>
      <w:bookmarkStart w:id="32" w:name="_Toc138944642"/>
      <w:r>
        <w:t xml:space="preserve">2.6   </w:t>
      </w:r>
      <w:r w:rsidR="0071436A">
        <w:t>Rectifiers Use in Automotive Application Question</w:t>
      </w:r>
      <w:bookmarkEnd w:id="31"/>
      <w:bookmarkEnd w:id="32"/>
    </w:p>
    <w:p w14:paraId="1414FA72" w14:textId="77777777" w:rsidR="003077EC" w:rsidRDefault="003077EC" w:rsidP="0071436A"/>
    <w:p w14:paraId="499AB81A" w14:textId="4A94AB25" w:rsidR="003077EC" w:rsidRDefault="00A77D65" w:rsidP="0071436A">
      <w:r>
        <w:t>Rectifiers have many uses in automotive applications</w:t>
      </w:r>
      <w:r w:rsidR="00053162">
        <w:t>, some being in the EMS, Ignitio</w:t>
      </w:r>
      <w:r w:rsidR="00D5096F">
        <w:t xml:space="preserve">n, radio, alternator and many more. </w:t>
      </w:r>
      <w:r w:rsidR="003B3ACB">
        <w:t xml:space="preserve">When being used with an </w:t>
      </w:r>
      <w:r w:rsidR="00A5292A">
        <w:t>alternator</w:t>
      </w:r>
      <w:r w:rsidR="003B3ACB">
        <w:t xml:space="preserve">, it is used as the electricity generated by the alternator is </w:t>
      </w:r>
      <w:r w:rsidR="00E93B32">
        <w:t xml:space="preserve">AC when </w:t>
      </w:r>
      <w:r w:rsidR="00A5292A">
        <w:t xml:space="preserve">all car batteries are DC, so the AC needs to be converted to be compatible. </w:t>
      </w:r>
      <w:r w:rsidR="00E93B32">
        <w:t xml:space="preserve"> </w:t>
      </w:r>
    </w:p>
    <w:p w14:paraId="7F2F7EF4" w14:textId="47B914D3" w:rsidR="00A77D65" w:rsidRDefault="005C2F99" w:rsidP="0071436A">
      <w:pPr>
        <w:rPr>
          <w:color w:val="000000"/>
          <w:shd w:val="clear" w:color="auto" w:fill="FFFFFF"/>
        </w:rPr>
      </w:pPr>
      <w:r>
        <w:t xml:space="preserve">Rectifiers </w:t>
      </w:r>
      <w:r w:rsidR="007F3698">
        <w:t>can also be used as detectors of radio signals</w:t>
      </w:r>
      <w:r w:rsidR="00D134D0">
        <w:t xml:space="preserve"> in early radios. </w:t>
      </w:r>
      <w:r w:rsidR="004B21F8">
        <w:t>It would rectify the AC ra</w:t>
      </w:r>
      <w:r w:rsidR="00827C1A">
        <w:t xml:space="preserve">dio signal directly and convert it into </w:t>
      </w:r>
      <w:r w:rsidR="006336A4">
        <w:t>usable signals to be extracted for sound.</w:t>
      </w:r>
      <w:r w:rsidR="0005245B" w:rsidRPr="0005245B">
        <w:rPr>
          <w:color w:val="000000"/>
          <w:shd w:val="clear" w:color="auto" w:fill="FFFFFF"/>
        </w:rPr>
        <w:t xml:space="preserve"> </w:t>
      </w:r>
      <w:r w:rsidR="0005245B">
        <w:rPr>
          <w:color w:val="000000"/>
          <w:shd w:val="clear" w:color="auto" w:fill="FFFFFF"/>
        </w:rPr>
        <w:t>(Arrow Electronics, 2018)</w:t>
      </w:r>
    </w:p>
    <w:p w14:paraId="0CFA248C" w14:textId="77777777" w:rsidR="0005245B" w:rsidRDefault="0005245B" w:rsidP="0071436A"/>
    <w:p w14:paraId="7A8D20BD" w14:textId="2F8404F9" w:rsidR="009E1359" w:rsidRDefault="002A73E9" w:rsidP="002D101F">
      <w:pPr>
        <w:pStyle w:val="Heading2"/>
      </w:pPr>
      <w:bookmarkStart w:id="33" w:name="_Toc131005857"/>
      <w:bookmarkStart w:id="34" w:name="_Toc138944643"/>
      <w:r>
        <w:t xml:space="preserve">2.7   </w:t>
      </w:r>
      <w:r w:rsidR="0071436A">
        <w:t>Probing Question</w:t>
      </w:r>
      <w:bookmarkEnd w:id="33"/>
      <w:bookmarkEnd w:id="34"/>
    </w:p>
    <w:p w14:paraId="4C4B46BF" w14:textId="7EE5F59C" w:rsidR="004C0FD1" w:rsidRDefault="004C0FD1">
      <w:r>
        <w:br w:type="page"/>
      </w:r>
    </w:p>
    <w:p w14:paraId="570C54E9" w14:textId="77777777" w:rsidR="004C0FD1" w:rsidRPr="004C0FD1" w:rsidRDefault="004C0FD1" w:rsidP="004C0FD1"/>
    <w:p w14:paraId="35A55AE2" w14:textId="77777777" w:rsidR="005A4C79" w:rsidRDefault="005A4C79" w:rsidP="005A4C79"/>
    <w:p w14:paraId="42DB3140" w14:textId="6DFD2B94" w:rsidR="005A4C79" w:rsidRDefault="005A4C79">
      <w:r>
        <w:br w:type="page"/>
      </w:r>
    </w:p>
    <w:p w14:paraId="247DC9F9" w14:textId="77777777" w:rsidR="005A4C79" w:rsidRPr="005A4C79" w:rsidRDefault="005A4C79" w:rsidP="005A4C79"/>
    <w:p w14:paraId="50077D57" w14:textId="77777777" w:rsidR="00DF4F50" w:rsidRPr="00DF4F50" w:rsidRDefault="00DF4F50" w:rsidP="00DF4F50"/>
    <w:p w14:paraId="2EF51121" w14:textId="77777777" w:rsidR="00C73A96" w:rsidRDefault="00C73A96">
      <w:pPr>
        <w:rPr>
          <w:rFonts w:asciiTheme="majorHAnsi" w:eastAsiaTheme="majorEastAsia" w:hAnsiTheme="majorHAnsi" w:cstheme="majorBidi"/>
          <w:color w:val="1F3864" w:themeColor="accent1" w:themeShade="80"/>
          <w:sz w:val="36"/>
          <w:szCs w:val="36"/>
        </w:rPr>
      </w:pPr>
      <w:r>
        <w:br w:type="page"/>
      </w:r>
    </w:p>
    <w:p w14:paraId="335FF668" w14:textId="77777777" w:rsidR="004C0FD1" w:rsidRDefault="004C0FD1">
      <w:pPr>
        <w:rPr>
          <w:rFonts w:asciiTheme="majorHAnsi" w:eastAsiaTheme="majorEastAsia" w:hAnsiTheme="majorHAnsi" w:cstheme="majorBidi"/>
          <w:color w:val="1F3864" w:themeColor="accent1" w:themeShade="80"/>
          <w:sz w:val="36"/>
          <w:szCs w:val="36"/>
        </w:rPr>
      </w:pPr>
      <w:bookmarkStart w:id="35" w:name="_Toc131005858"/>
      <w:r>
        <w:br w:type="page"/>
      </w:r>
    </w:p>
    <w:p w14:paraId="6297931A" w14:textId="0F225693" w:rsidR="000038D6" w:rsidRDefault="005A4C79" w:rsidP="000038D6">
      <w:pPr>
        <w:pStyle w:val="Heading1"/>
      </w:pPr>
      <w:bookmarkStart w:id="36" w:name="_Toc138944644"/>
      <w:r>
        <w:t xml:space="preserve">3.   </w:t>
      </w:r>
      <w:r w:rsidR="000038D6">
        <w:t>Task 3</w:t>
      </w:r>
      <w:bookmarkEnd w:id="35"/>
      <w:bookmarkEnd w:id="36"/>
    </w:p>
    <w:p w14:paraId="6BF33D10" w14:textId="565AA7A1" w:rsidR="000038D6" w:rsidRDefault="000038D6" w:rsidP="000038D6">
      <w:pPr>
        <w:pStyle w:val="Heading2"/>
      </w:pPr>
      <w:bookmarkStart w:id="37" w:name="_Toc131005859"/>
      <w:bookmarkStart w:id="38" w:name="_Toc138944645"/>
      <w:r>
        <w:t xml:space="preserve">3.1   </w:t>
      </w:r>
      <w:r>
        <w:t>Scope Time Division Calculations</w:t>
      </w:r>
      <w:bookmarkEnd w:id="37"/>
      <w:bookmarkEnd w:id="38"/>
    </w:p>
    <w:p w14:paraId="5E5AAEB7" w14:textId="77777777" w:rsidR="004C0FD1" w:rsidRDefault="004C0FD1" w:rsidP="004C0FD1"/>
    <w:p w14:paraId="67CFC62D" w14:textId="77777777" w:rsidR="000D178B" w:rsidRDefault="000D178B" w:rsidP="00D11EB1">
      <w:pPr>
        <w:ind w:left="2880" w:firstLine="720"/>
      </w:pPr>
      <m:oMath>
        <m:r>
          <w:rPr>
            <w:rFonts w:ascii="Cambria Math" w:hAnsi="Cambria Math"/>
          </w:rPr>
          <m:t>R=1000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</w:t>
      </w:r>
    </w:p>
    <w:p w14:paraId="28F29B18" w14:textId="77777777" w:rsidR="000D178B" w:rsidRDefault="000D178B" w:rsidP="00FD4085">
      <w:pPr>
        <w:ind w:left="2880" w:firstLine="720"/>
      </w:pPr>
      <m:oMath>
        <m:r>
          <w:rPr>
            <w:rFonts w:ascii="Cambria Math" w:hAnsi="Cambria Math"/>
          </w:rPr>
          <m:t>C=1×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-6</m:t>
            </m:r>
          </m:sup>
        </m:sSup>
      </m:oMath>
      <w:r>
        <w:t xml:space="preserve"> </w:t>
      </w:r>
    </w:p>
    <w:p w14:paraId="7E34AD06" w14:textId="5F90940F" w:rsidR="000D178B" w:rsidRPr="00774390" w:rsidRDefault="000D178B" w:rsidP="00FD4085">
      <w:pPr>
        <w:ind w:left="2880" w:firstLine="720"/>
      </w:pPr>
      <m:oMath>
        <m:r>
          <w:rPr>
            <w:rFonts w:ascii="Cambria Math" w:hAnsi="Cambria Math"/>
          </w:rPr>
          <m:t xml:space="preserve">t= </m:t>
        </m:r>
        <m:r>
          <m:rPr>
            <m:sty m:val="p"/>
          </m:rPr>
          <w:rPr>
            <w:rFonts w:ascii="Cambria Math" w:hAnsi="Cambria Math"/>
          </w:rPr>
          <m:t>Ω</m:t>
        </m:r>
        <m:r>
          <w:rPr>
            <w:rFonts w:ascii="Cambria Math" w:hAnsi="Cambria Math"/>
          </w:rPr>
          <m:t>C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1000×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-6</m:t>
            </m:r>
          </m:sup>
        </m:sSup>
        <m:r>
          <w:rPr>
            <w:rFonts w:ascii="Cambria Math" w:hAnsi="Cambria Math"/>
          </w:rPr>
          <m:t>=0.001</m:t>
        </m:r>
      </m:oMath>
      <w:r>
        <w:t xml:space="preserve"> </w:t>
      </w:r>
    </w:p>
    <w:p w14:paraId="399BE3D6" w14:textId="77777777" w:rsidR="000D178B" w:rsidRDefault="000D178B" w:rsidP="00C21503">
      <w:pPr>
        <w:ind w:left="2880" w:firstLine="720"/>
      </w:pPr>
      <m:oMath>
        <m:r>
          <w:rPr>
            <w:rFonts w:ascii="Cambria Math" w:hAnsi="Cambria Math"/>
          </w:rPr>
          <m:t>20t=0.02</m:t>
        </m:r>
      </m:oMath>
      <w:r>
        <w:t xml:space="preserve"> </w:t>
      </w:r>
    </w:p>
    <w:p w14:paraId="6F431163" w14:textId="58C34664" w:rsidR="000D178B" w:rsidRDefault="000D178B" w:rsidP="00E406AC">
      <w:pPr>
        <w:ind w:left="2880" w:firstLine="720"/>
      </w:pPr>
      <m:oMath>
        <m:r>
          <w:rPr>
            <w:rFonts w:ascii="Cambria Math" w:hAnsi="Cambria Math"/>
          </w:rPr>
          <m:t xml:space="preserve">p=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0.02</m:t>
            </m:r>
          </m:den>
        </m:f>
        <m:r>
          <w:rPr>
            <w:rFonts w:ascii="Cambria Math" w:hAnsi="Cambria Math"/>
          </w:rPr>
          <m:t>=50</m:t>
        </m:r>
        <m:r>
          <w:rPr>
            <w:rFonts w:ascii="Cambria Math" w:hAnsi="Cambria Math"/>
          </w:rPr>
          <m:t>hz</m:t>
        </m:r>
      </m:oMath>
      <w:r>
        <w:t xml:space="preserve"> </w:t>
      </w:r>
    </w:p>
    <w:p w14:paraId="4CB0287F" w14:textId="77777777" w:rsidR="004C0FD1" w:rsidRPr="004C0FD1" w:rsidRDefault="004C0FD1" w:rsidP="004C0FD1"/>
    <w:p w14:paraId="4A22F2FD" w14:textId="2E52642F" w:rsidR="000038D6" w:rsidRDefault="005A4C79" w:rsidP="000038D6">
      <w:pPr>
        <w:pStyle w:val="Heading2"/>
      </w:pPr>
      <w:bookmarkStart w:id="39" w:name="_Toc131005860"/>
      <w:bookmarkStart w:id="40" w:name="_Toc138944646"/>
      <w:r>
        <w:t xml:space="preserve">3.2   </w:t>
      </w:r>
      <w:r w:rsidR="000038D6">
        <w:t>Function Generator Output Sine Wave</w:t>
      </w:r>
      <w:bookmarkEnd w:id="39"/>
      <w:bookmarkEnd w:id="40"/>
    </w:p>
    <w:p w14:paraId="6104DCE9" w14:textId="77777777" w:rsidR="00135110" w:rsidRDefault="00135110" w:rsidP="000038D6">
      <w:pPr>
        <w:keepNext/>
        <w:rPr>
          <w:noProof/>
        </w:rPr>
      </w:pPr>
    </w:p>
    <w:p w14:paraId="39D0C31B" w14:textId="64805EC8" w:rsidR="000038D6" w:rsidRDefault="00C21503" w:rsidP="000038D6">
      <w:pPr>
        <w:keepNext/>
      </w:pPr>
      <w:r>
        <w:rPr>
          <w:noProof/>
        </w:rPr>
        <w:drawing>
          <wp:inline distT="0" distB="0" distL="0" distR="0" wp14:anchorId="2BC0FB58" wp14:editId="25772CE5">
            <wp:extent cx="5080047" cy="2710898"/>
            <wp:effectExtent l="0" t="0" r="6350" b="0"/>
            <wp:docPr id="2139715406" name="Picture 2139715406" descr="A screen 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834820" name="Picture 1" descr="A screen 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" t="9865" r="11074" b="6051"/>
                    <a:stretch/>
                  </pic:blipFill>
                  <pic:spPr bwMode="auto">
                    <a:xfrm>
                      <a:off x="0" y="0"/>
                      <a:ext cx="5080881" cy="271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7C3904" w14:textId="347E3ADF" w:rsidR="00BF7F34" w:rsidRPr="00BF7F34" w:rsidRDefault="00BF7F34" w:rsidP="00BF7F34">
      <w:r>
        <w:t>Figure 4 -Function Generator output sine wave</w:t>
      </w:r>
    </w:p>
    <w:p w14:paraId="71979B76" w14:textId="3261EBF7" w:rsidR="000038D6" w:rsidRDefault="005A4C79" w:rsidP="000038D6">
      <w:pPr>
        <w:pStyle w:val="Heading2"/>
      </w:pPr>
      <w:bookmarkStart w:id="41" w:name="_Toc131005861"/>
      <w:bookmarkStart w:id="42" w:name="_Toc138944647"/>
      <w:r>
        <w:t xml:space="preserve">3.3   </w:t>
      </w:r>
      <w:r w:rsidR="000038D6">
        <w:t>Capacitor charge and Discharge Wave Marked at Correct Points</w:t>
      </w:r>
      <w:bookmarkEnd w:id="41"/>
      <w:bookmarkEnd w:id="42"/>
    </w:p>
    <w:p w14:paraId="506EC3A8" w14:textId="0CD42E71" w:rsidR="0070466D" w:rsidRDefault="007D067F" w:rsidP="000038D6">
      <w:pPr>
        <w:keepNext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3D26BE" wp14:editId="4C08B17D">
                <wp:simplePos x="0" y="0"/>
                <wp:positionH relativeFrom="column">
                  <wp:posOffset>471268</wp:posOffset>
                </wp:positionH>
                <wp:positionV relativeFrom="paragraph">
                  <wp:posOffset>827893</wp:posOffset>
                </wp:positionV>
                <wp:extent cx="84894" cy="689317"/>
                <wp:effectExtent l="57150" t="0" r="29845" b="53975"/>
                <wp:wrapNone/>
                <wp:docPr id="1965999590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894" cy="6893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D13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37.1pt;margin-top:65.2pt;width:6.7pt;height:54.3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ACF65F" wp14:editId="727BDCDB">
                <wp:simplePos x="0" y="0"/>
                <wp:positionH relativeFrom="column">
                  <wp:posOffset>1955409</wp:posOffset>
                </wp:positionH>
                <wp:positionV relativeFrom="paragraph">
                  <wp:posOffset>834927</wp:posOffset>
                </wp:positionV>
                <wp:extent cx="77861" cy="815926"/>
                <wp:effectExtent l="38100" t="0" r="36830" b="60960"/>
                <wp:wrapNone/>
                <wp:docPr id="146160850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61" cy="8159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14EE2" id="Straight Arrow Connector 7" o:spid="_x0000_s1026" type="#_x0000_t32" style="position:absolute;margin-left:153.95pt;margin-top:65.75pt;width:6.15pt;height:64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E76563" wp14:editId="624B71B3">
                <wp:simplePos x="0" y="0"/>
                <wp:positionH relativeFrom="column">
                  <wp:posOffset>407768</wp:posOffset>
                </wp:positionH>
                <wp:positionV relativeFrom="paragraph">
                  <wp:posOffset>391551</wp:posOffset>
                </wp:positionV>
                <wp:extent cx="618490" cy="372745"/>
                <wp:effectExtent l="0" t="0" r="10160" b="27305"/>
                <wp:wrapSquare wrapText="bothSides"/>
                <wp:docPr id="20196174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191F2" w14:textId="3133C493" w:rsidR="007D067F" w:rsidRDefault="007D067F" w:rsidP="007D067F">
                            <w:r>
                              <w:t>Charge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765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.1pt;margin-top:30.85pt;width:48.7pt;height:29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">
                <v:textbox>
                  <w:txbxContent>
                    <w:p w14:paraId="012191F2" w14:textId="3133C493" w:rsidR="007D067F" w:rsidRDefault="007D067F" w:rsidP="007D067F">
                      <w:r>
                        <w:t>Charge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FEAAE7" wp14:editId="76DA6F49">
                <wp:simplePos x="0" y="0"/>
                <wp:positionH relativeFrom="column">
                  <wp:posOffset>1470025</wp:posOffset>
                </wp:positionH>
                <wp:positionV relativeFrom="paragraph">
                  <wp:posOffset>518160</wp:posOffset>
                </wp:positionV>
                <wp:extent cx="773430" cy="302260"/>
                <wp:effectExtent l="0" t="0" r="2667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43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BC106" w14:textId="498647B4" w:rsidR="0034076C" w:rsidRDefault="0034076C">
                            <w:r>
                              <w:t xml:space="preserve">Discharge </w:t>
                            </w:r>
                            <w:r w:rsidR="007D067F">
                              <w:t xml:space="preserve">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EAAE7" id="_x0000_s1027" type="#_x0000_t202" style="position:absolute;margin-left:115.75pt;margin-top:40.8pt;width:60.9pt;height:23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">
                <v:textbox>
                  <w:txbxContent>
                    <w:p w14:paraId="673BC106" w14:textId="498647B4" w:rsidR="0034076C" w:rsidRDefault="0034076C">
                      <w:r>
                        <w:t xml:space="preserve">Discharge </w:t>
                      </w:r>
                      <w:r w:rsidR="007D067F">
                        <w:t xml:space="preserve">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33EA23" w14:textId="18FB3DC8" w:rsidR="000038D6" w:rsidRDefault="0070466D" w:rsidP="000038D6">
      <w:pPr>
        <w:keepNext/>
      </w:pPr>
      <w:r>
        <w:rPr>
          <w:noProof/>
        </w:rPr>
        <w:drawing>
          <wp:inline distT="0" distB="0" distL="0" distR="0" wp14:anchorId="44464948" wp14:editId="656C1EB8">
            <wp:extent cx="5105879" cy="2706987"/>
            <wp:effectExtent l="0" t="0" r="0" b="0"/>
            <wp:docPr id="1171675702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675702" name="Picture 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50" r="10911" b="6462"/>
                    <a:stretch/>
                  </pic:blipFill>
                  <pic:spPr bwMode="auto">
                    <a:xfrm>
                      <a:off x="0" y="0"/>
                      <a:ext cx="5106154" cy="270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087F63" w14:textId="56704118" w:rsidR="00BF7F34" w:rsidRPr="00BF7F34" w:rsidRDefault="00A5553C" w:rsidP="00BF7F34">
      <w:r>
        <w:t>Figure 5 – Capacitor Charge and discharge wave marked at correct points</w:t>
      </w:r>
      <w:r w:rsidR="00E406AC">
        <w:t>.</w:t>
      </w:r>
    </w:p>
    <w:p w14:paraId="15812BF7" w14:textId="3583D903" w:rsidR="000038D6" w:rsidRDefault="005A4C79" w:rsidP="000038D6">
      <w:pPr>
        <w:pStyle w:val="Heading2"/>
      </w:pPr>
      <w:bookmarkStart w:id="43" w:name="_Toc131005862"/>
      <w:bookmarkStart w:id="44" w:name="_Toc138944648"/>
      <w:r>
        <w:t xml:space="preserve">3.4   </w:t>
      </w:r>
      <w:r w:rsidR="000038D6">
        <w:t>Basic Capacitor Calculations</w:t>
      </w:r>
      <w:bookmarkEnd w:id="43"/>
      <w:bookmarkEnd w:id="44"/>
    </w:p>
    <w:p w14:paraId="476B5B73" w14:textId="25AC6AF3" w:rsidR="00210441" w:rsidRDefault="00210441" w:rsidP="00210441"/>
    <w:p w14:paraId="3AA78A99" w14:textId="10BB2788" w:rsidR="00F91AC9" w:rsidRPr="00F91AC9" w:rsidRDefault="000D0B2D" w:rsidP="00210441">
      <m:oMathPara>
        <m:oMath>
          <m:r>
            <w:rPr>
              <w:rFonts w:ascii="Cambria Math" w:hAnsi="Cambria Math"/>
            </w:rPr>
            <m:t xml:space="preserve">t= </m:t>
          </m:r>
          <m:r>
            <m:rPr>
              <m:sty m:val="p"/>
            </m:rPr>
            <w:rPr>
              <w:rFonts w:ascii="Cambria Math" w:hAnsi="Cambria Math"/>
            </w:rPr>
            <m:t>Ω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=1000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-6</m:t>
              </m:r>
            </m:sup>
          </m:sSup>
          <m:r>
            <w:rPr>
              <w:rFonts w:ascii="Cambria Math" w:hAnsi="Cambria Math"/>
            </w:rPr>
            <m:t>=0.001</m:t>
          </m:r>
        </m:oMath>
      </m:oMathPara>
    </w:p>
    <w:p w14:paraId="4062A210" w14:textId="386CA29F" w:rsidR="000D0B2D" w:rsidRPr="00210441" w:rsidRDefault="000D0B2D" w:rsidP="00210441">
      <m:oMathPara>
        <m:oMath>
          <m:r>
            <w:rPr>
              <w:rFonts w:ascii="Cambria Math" w:hAnsi="Cambria Math"/>
            </w:rPr>
            <m:t xml:space="preserve"> </m:t>
          </m:r>
        </m:oMath>
      </m:oMathPara>
    </w:p>
    <w:p w14:paraId="0B8611D4" w14:textId="7717589F" w:rsidR="000038D6" w:rsidRDefault="005A4C79" w:rsidP="000038D6">
      <w:pPr>
        <w:pStyle w:val="Heading2"/>
      </w:pPr>
      <w:bookmarkStart w:id="45" w:name="_Toc131005863"/>
      <w:bookmarkStart w:id="46" w:name="_Toc138944649"/>
      <w:r>
        <w:t xml:space="preserve">3.5   </w:t>
      </w:r>
      <w:r w:rsidR="000038D6">
        <w:t>Capacitor Discharge Table</w:t>
      </w:r>
      <w:bookmarkEnd w:id="45"/>
      <w:bookmarkEnd w:id="46"/>
    </w:p>
    <w:p w14:paraId="4D52E710" w14:textId="719EA88E" w:rsidR="000038D6" w:rsidRDefault="005A4C79" w:rsidP="005119CE">
      <w:pPr>
        <w:pStyle w:val="Heading2"/>
      </w:pPr>
      <w:bookmarkStart w:id="47" w:name="_Toc131005864"/>
      <w:bookmarkStart w:id="48" w:name="_Toc138944650"/>
      <w:r>
        <w:t xml:space="preserve">3.6   </w:t>
      </w:r>
      <w:r w:rsidR="000038D6">
        <w:t>Gradient Plot and Calculations</w:t>
      </w:r>
      <w:bookmarkEnd w:id="47"/>
      <w:bookmarkEnd w:id="48"/>
    </w:p>
    <w:p w14:paraId="016DAE5C" w14:textId="17A6AC37" w:rsidR="000038D6" w:rsidRDefault="005A4C79" w:rsidP="000038D6">
      <w:pPr>
        <w:pStyle w:val="Heading2"/>
      </w:pPr>
      <w:bookmarkStart w:id="49" w:name="_Toc131005865"/>
      <w:bookmarkStart w:id="50" w:name="_Toc138944651"/>
      <w:r>
        <w:t xml:space="preserve">3.7   </w:t>
      </w:r>
      <w:r w:rsidR="000038D6">
        <w:t>Inaccuracies Question</w:t>
      </w:r>
      <w:bookmarkEnd w:id="49"/>
      <w:bookmarkEnd w:id="50"/>
    </w:p>
    <w:p w14:paraId="7FC24DA3" w14:textId="3422C793" w:rsidR="00172A36" w:rsidRDefault="00172A36" w:rsidP="00172A36">
      <w:pPr>
        <w:pStyle w:val="Heading1"/>
        <w:spacing w:line="360" w:lineRule="auto"/>
      </w:pPr>
      <w:bookmarkStart w:id="51" w:name="_Toc138944652"/>
      <w:r>
        <w:t>4 . Reference List</w:t>
      </w:r>
      <w:bookmarkEnd w:id="51"/>
    </w:p>
    <w:p w14:paraId="7FB52514" w14:textId="5170D1CA" w:rsidR="002B1C49" w:rsidRDefault="002B1C49" w:rsidP="002B1C49">
      <w:pPr>
        <w:rPr>
          <w:rFonts w:cstheme="minorHAnsi"/>
          <w:color w:val="000000"/>
        </w:rPr>
      </w:pPr>
      <w:r>
        <w:t>Banerjee, K. (2023).</w:t>
      </w:r>
      <w:r w:rsidRPr="002B1C49">
        <w:rPr>
          <w:i/>
          <w:iCs/>
        </w:rPr>
        <w:t xml:space="preserve"> Diode Voltage Drop: What, Why, How And Detailed Fact</w:t>
      </w:r>
      <w:r>
        <w:rPr>
          <w:i/>
          <w:iCs/>
        </w:rPr>
        <w:t xml:space="preserve">. </w:t>
      </w:r>
      <w:r>
        <w:t>L</w:t>
      </w:r>
      <w:r w:rsidR="00174975">
        <w:t xml:space="preserve">ambdageeks.com. Available at: </w:t>
      </w:r>
      <w:hyperlink r:id="rId13" w:history="1">
        <w:r w:rsidR="00174975" w:rsidRPr="00C82E9F">
          <w:rPr>
            <w:rStyle w:val="Hyperlink"/>
          </w:rPr>
          <w:t>https</w:t>
        </w:r>
        <w:r w:rsidR="00174975" w:rsidRPr="00C82E9F">
          <w:rPr>
            <w:rStyle w:val="Hyperlink"/>
            <w:rFonts w:cstheme="minorHAnsi"/>
          </w:rPr>
          <w:t>://lambdageeks.com/diode-voltage-drop/#:~:text=The%20diode%2C%20in%20forward%20bias%2C%20selects%20a%20suitable,across%20the%20PN%20junction%20causes%20the%20voltage%20drop</w:t>
        </w:r>
      </w:hyperlink>
    </w:p>
    <w:p w14:paraId="4D34BFF6" w14:textId="1BE1DE79" w:rsidR="00174975" w:rsidRPr="002B1C49" w:rsidRDefault="00174975" w:rsidP="002B1C49">
      <w:r w:rsidRPr="0022343C">
        <w:rPr>
          <w:rFonts w:cstheme="minorHAnsi"/>
          <w:color w:val="000000"/>
        </w:rPr>
        <w:t>Arrow Electronics (2018). </w:t>
      </w:r>
      <w:r w:rsidRPr="0022343C">
        <w:rPr>
          <w:rFonts w:cstheme="minorHAnsi"/>
          <w:i/>
          <w:iCs/>
          <w:color w:val="000000"/>
        </w:rPr>
        <w:t>How Rectifiers Work – Types of Rectifiers &amp; Their Uses</w:t>
      </w:r>
      <w:r w:rsidRPr="0022343C">
        <w:rPr>
          <w:rFonts w:cstheme="minorHAnsi"/>
          <w:color w:val="000000"/>
        </w:rPr>
        <w:t>. Arrow.com. Available at: https://www.arrow.com/en/research-and-events/articles/how-rectifiers-work-types-of-rectifiers-and-their-uses</w:t>
      </w:r>
    </w:p>
    <w:p w14:paraId="479A6A3A" w14:textId="08313A53" w:rsidR="00545EF4" w:rsidRPr="0022343C" w:rsidRDefault="00545EF4" w:rsidP="00545EF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</w:p>
    <w:p w14:paraId="5C79E1F8" w14:textId="51857FDB" w:rsidR="00E80C01" w:rsidRPr="0022343C" w:rsidRDefault="00E80C01" w:rsidP="007E063D">
      <w:pPr>
        <w:spacing w:line="360" w:lineRule="auto"/>
        <w:rPr>
          <w:rFonts w:cstheme="minorHAnsi"/>
        </w:rPr>
      </w:pPr>
    </w:p>
    <w:sectPr w:rsidR="00E80C01" w:rsidRPr="0022343C" w:rsidSect="0092115B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3D6FC" w14:textId="77777777" w:rsidR="00634BF8" w:rsidRDefault="00634BF8" w:rsidP="00CD782E">
      <w:pPr>
        <w:spacing w:after="0" w:line="240" w:lineRule="auto"/>
      </w:pPr>
      <w:r>
        <w:separator/>
      </w:r>
    </w:p>
  </w:endnote>
  <w:endnote w:type="continuationSeparator" w:id="0">
    <w:p w14:paraId="6937B4C1" w14:textId="77777777" w:rsidR="00634BF8" w:rsidRDefault="00634BF8" w:rsidP="00CD7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87450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4FBA3C" w14:textId="72F76C38" w:rsidR="00CD782E" w:rsidRDefault="00CD782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4BA6F9" w14:textId="77777777" w:rsidR="00CD782E" w:rsidRDefault="00CD78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32FAF" w14:textId="77777777" w:rsidR="00634BF8" w:rsidRDefault="00634BF8" w:rsidP="00CD782E">
      <w:pPr>
        <w:spacing w:after="0" w:line="240" w:lineRule="auto"/>
      </w:pPr>
      <w:r>
        <w:separator/>
      </w:r>
    </w:p>
  </w:footnote>
  <w:footnote w:type="continuationSeparator" w:id="0">
    <w:p w14:paraId="10CE4F60" w14:textId="77777777" w:rsidR="00634BF8" w:rsidRDefault="00634BF8" w:rsidP="00CD7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D0A3D"/>
    <w:multiLevelType w:val="multilevel"/>
    <w:tmpl w:val="FF5067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23B10C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F0B18F1"/>
    <w:multiLevelType w:val="hybridMultilevel"/>
    <w:tmpl w:val="F7588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E3C0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07C41A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C18051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75409B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7C366A"/>
    <w:multiLevelType w:val="hybridMultilevel"/>
    <w:tmpl w:val="98B26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FC6BC5"/>
    <w:multiLevelType w:val="hybridMultilevel"/>
    <w:tmpl w:val="6A386E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251935">
    <w:abstractNumId w:val="1"/>
  </w:num>
  <w:num w:numId="2" w16cid:durableId="908542263">
    <w:abstractNumId w:val="4"/>
  </w:num>
  <w:num w:numId="3" w16cid:durableId="1039745710">
    <w:abstractNumId w:val="5"/>
  </w:num>
  <w:num w:numId="4" w16cid:durableId="86469197">
    <w:abstractNumId w:val="6"/>
  </w:num>
  <w:num w:numId="5" w16cid:durableId="1127242177">
    <w:abstractNumId w:val="3"/>
  </w:num>
  <w:num w:numId="6" w16cid:durableId="717899512">
    <w:abstractNumId w:val="0"/>
  </w:num>
  <w:num w:numId="7" w16cid:durableId="2078506292">
    <w:abstractNumId w:val="8"/>
  </w:num>
  <w:num w:numId="8" w16cid:durableId="1879271630">
    <w:abstractNumId w:val="7"/>
  </w:num>
  <w:num w:numId="9" w16cid:durableId="908879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EBE"/>
    <w:rsid w:val="000038D6"/>
    <w:rsid w:val="000117E1"/>
    <w:rsid w:val="00035D51"/>
    <w:rsid w:val="0005245B"/>
    <w:rsid w:val="00053162"/>
    <w:rsid w:val="00095577"/>
    <w:rsid w:val="000975EB"/>
    <w:rsid w:val="000C3A8C"/>
    <w:rsid w:val="000C7E7A"/>
    <w:rsid w:val="000D0B2D"/>
    <w:rsid w:val="000D178B"/>
    <w:rsid w:val="000E3950"/>
    <w:rsid w:val="000E77DB"/>
    <w:rsid w:val="000F65EB"/>
    <w:rsid w:val="00105692"/>
    <w:rsid w:val="00130616"/>
    <w:rsid w:val="00135110"/>
    <w:rsid w:val="00136EAA"/>
    <w:rsid w:val="00171653"/>
    <w:rsid w:val="00172A36"/>
    <w:rsid w:val="00174975"/>
    <w:rsid w:val="00196AA6"/>
    <w:rsid w:val="002017C6"/>
    <w:rsid w:val="002039CF"/>
    <w:rsid w:val="00210441"/>
    <w:rsid w:val="002119B8"/>
    <w:rsid w:val="0022343C"/>
    <w:rsid w:val="00235345"/>
    <w:rsid w:val="002369E6"/>
    <w:rsid w:val="0024612F"/>
    <w:rsid w:val="00251763"/>
    <w:rsid w:val="00275F1D"/>
    <w:rsid w:val="00285D16"/>
    <w:rsid w:val="002941AE"/>
    <w:rsid w:val="00296E76"/>
    <w:rsid w:val="002A0726"/>
    <w:rsid w:val="002A73E9"/>
    <w:rsid w:val="002B1C49"/>
    <w:rsid w:val="002D101F"/>
    <w:rsid w:val="002F19F6"/>
    <w:rsid w:val="002F2BC7"/>
    <w:rsid w:val="003077EC"/>
    <w:rsid w:val="0034076C"/>
    <w:rsid w:val="003513D1"/>
    <w:rsid w:val="003B3ACB"/>
    <w:rsid w:val="003D035A"/>
    <w:rsid w:val="00403540"/>
    <w:rsid w:val="0043179A"/>
    <w:rsid w:val="0044037E"/>
    <w:rsid w:val="0046592E"/>
    <w:rsid w:val="004B21F8"/>
    <w:rsid w:val="004C0FD1"/>
    <w:rsid w:val="00504248"/>
    <w:rsid w:val="00506769"/>
    <w:rsid w:val="005119CE"/>
    <w:rsid w:val="0051759E"/>
    <w:rsid w:val="00524527"/>
    <w:rsid w:val="00545EF4"/>
    <w:rsid w:val="00554470"/>
    <w:rsid w:val="00586459"/>
    <w:rsid w:val="005A44CE"/>
    <w:rsid w:val="005A4C79"/>
    <w:rsid w:val="005C2F99"/>
    <w:rsid w:val="005F75FA"/>
    <w:rsid w:val="00602081"/>
    <w:rsid w:val="006336A4"/>
    <w:rsid w:val="00634BF8"/>
    <w:rsid w:val="00646883"/>
    <w:rsid w:val="00646A84"/>
    <w:rsid w:val="0068057B"/>
    <w:rsid w:val="00695756"/>
    <w:rsid w:val="006B00A6"/>
    <w:rsid w:val="006B1D7D"/>
    <w:rsid w:val="0070466D"/>
    <w:rsid w:val="0071436A"/>
    <w:rsid w:val="00720A38"/>
    <w:rsid w:val="00727851"/>
    <w:rsid w:val="00741EBE"/>
    <w:rsid w:val="00746F6F"/>
    <w:rsid w:val="0075477B"/>
    <w:rsid w:val="0079636F"/>
    <w:rsid w:val="007C0AC8"/>
    <w:rsid w:val="007C43AE"/>
    <w:rsid w:val="007D067F"/>
    <w:rsid w:val="007E063D"/>
    <w:rsid w:val="007E3671"/>
    <w:rsid w:val="007F3698"/>
    <w:rsid w:val="00817632"/>
    <w:rsid w:val="00823201"/>
    <w:rsid w:val="00827C1A"/>
    <w:rsid w:val="008328A9"/>
    <w:rsid w:val="0084063E"/>
    <w:rsid w:val="00862C87"/>
    <w:rsid w:val="008662F2"/>
    <w:rsid w:val="00870099"/>
    <w:rsid w:val="008D7530"/>
    <w:rsid w:val="009153AC"/>
    <w:rsid w:val="00917B4F"/>
    <w:rsid w:val="00920508"/>
    <w:rsid w:val="0092115B"/>
    <w:rsid w:val="00931ED6"/>
    <w:rsid w:val="00943251"/>
    <w:rsid w:val="009459F8"/>
    <w:rsid w:val="0094735A"/>
    <w:rsid w:val="0095150B"/>
    <w:rsid w:val="00982725"/>
    <w:rsid w:val="009A2ED9"/>
    <w:rsid w:val="009A37A0"/>
    <w:rsid w:val="009E1359"/>
    <w:rsid w:val="00A27004"/>
    <w:rsid w:val="00A5292A"/>
    <w:rsid w:val="00A5553C"/>
    <w:rsid w:val="00A77D65"/>
    <w:rsid w:val="00A85298"/>
    <w:rsid w:val="00AC0911"/>
    <w:rsid w:val="00B12EA7"/>
    <w:rsid w:val="00B208A3"/>
    <w:rsid w:val="00B465F4"/>
    <w:rsid w:val="00B645E9"/>
    <w:rsid w:val="00BB0C83"/>
    <w:rsid w:val="00BB3A9E"/>
    <w:rsid w:val="00BB3CA8"/>
    <w:rsid w:val="00BC02E2"/>
    <w:rsid w:val="00BD25E9"/>
    <w:rsid w:val="00BD4709"/>
    <w:rsid w:val="00BF1069"/>
    <w:rsid w:val="00BF2DA5"/>
    <w:rsid w:val="00BF7F34"/>
    <w:rsid w:val="00C102B9"/>
    <w:rsid w:val="00C151C9"/>
    <w:rsid w:val="00C21503"/>
    <w:rsid w:val="00C23D53"/>
    <w:rsid w:val="00C54002"/>
    <w:rsid w:val="00C73A96"/>
    <w:rsid w:val="00CC5390"/>
    <w:rsid w:val="00CD782E"/>
    <w:rsid w:val="00CE61ED"/>
    <w:rsid w:val="00D03BFA"/>
    <w:rsid w:val="00D04EC6"/>
    <w:rsid w:val="00D069CB"/>
    <w:rsid w:val="00D11EB1"/>
    <w:rsid w:val="00D134D0"/>
    <w:rsid w:val="00D417C7"/>
    <w:rsid w:val="00D5096F"/>
    <w:rsid w:val="00D93E00"/>
    <w:rsid w:val="00DD50B8"/>
    <w:rsid w:val="00DE01E9"/>
    <w:rsid w:val="00DE7EEC"/>
    <w:rsid w:val="00DF4F50"/>
    <w:rsid w:val="00E217DF"/>
    <w:rsid w:val="00E3639A"/>
    <w:rsid w:val="00E406AC"/>
    <w:rsid w:val="00E80C01"/>
    <w:rsid w:val="00E93B32"/>
    <w:rsid w:val="00E96C85"/>
    <w:rsid w:val="00ED27AF"/>
    <w:rsid w:val="00ED2AB9"/>
    <w:rsid w:val="00ED33C5"/>
    <w:rsid w:val="00F04A1C"/>
    <w:rsid w:val="00F05590"/>
    <w:rsid w:val="00F061C1"/>
    <w:rsid w:val="00F32D5C"/>
    <w:rsid w:val="00F91AC9"/>
    <w:rsid w:val="00F94F20"/>
    <w:rsid w:val="00FD2396"/>
    <w:rsid w:val="00FD4085"/>
    <w:rsid w:val="00FF380F"/>
    <w:rsid w:val="00FF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E9A7A"/>
  <w15:chartTrackingRefBased/>
  <w15:docId w15:val="{3BE6E0FB-86AC-4720-BEFE-3D06BC2F5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51"/>
  </w:style>
  <w:style w:type="paragraph" w:styleId="Heading1">
    <w:name w:val="heading 1"/>
    <w:basedOn w:val="Normal"/>
    <w:next w:val="Normal"/>
    <w:link w:val="Heading1Char"/>
    <w:uiPriority w:val="9"/>
    <w:qFormat/>
    <w:rsid w:val="0072785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785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2785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78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785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785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78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785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785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7851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7278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27851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7851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7851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7851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7851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7851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7851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727851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72785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2785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78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7851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727851"/>
    <w:rPr>
      <w:b/>
      <w:bCs/>
    </w:rPr>
  </w:style>
  <w:style w:type="character" w:styleId="Emphasis">
    <w:name w:val="Emphasis"/>
    <w:basedOn w:val="DefaultParagraphFont"/>
    <w:uiPriority w:val="20"/>
    <w:qFormat/>
    <w:rsid w:val="00727851"/>
    <w:rPr>
      <w:i/>
      <w:iCs/>
    </w:rPr>
  </w:style>
  <w:style w:type="paragraph" w:styleId="NoSpacing">
    <w:name w:val="No Spacing"/>
    <w:uiPriority w:val="1"/>
    <w:qFormat/>
    <w:rsid w:val="0072785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2785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2785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785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785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72785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2785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2785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72785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72785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unhideWhenUsed/>
    <w:qFormat/>
    <w:rsid w:val="00727851"/>
    <w:pPr>
      <w:outlineLvl w:val="9"/>
    </w:pPr>
  </w:style>
  <w:style w:type="paragraph" w:styleId="ListParagraph">
    <w:name w:val="List Paragraph"/>
    <w:basedOn w:val="Normal"/>
    <w:uiPriority w:val="34"/>
    <w:qFormat/>
    <w:rsid w:val="00BF10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82E"/>
  </w:style>
  <w:style w:type="paragraph" w:styleId="Footer">
    <w:name w:val="footer"/>
    <w:basedOn w:val="Normal"/>
    <w:link w:val="FooterChar"/>
    <w:uiPriority w:val="99"/>
    <w:unhideWhenUsed/>
    <w:rsid w:val="00CD7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82E"/>
  </w:style>
  <w:style w:type="paragraph" w:styleId="TOC1">
    <w:name w:val="toc 1"/>
    <w:basedOn w:val="Normal"/>
    <w:next w:val="Normal"/>
    <w:autoRedefine/>
    <w:uiPriority w:val="39"/>
    <w:unhideWhenUsed/>
    <w:rsid w:val="00BC02E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C02E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62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7E063D"/>
    <w:pPr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C5400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54002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E3639A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545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72A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0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ambdageeks.com/diode-voltage-drop/#:~:text=The%20diode%2C%20in%20forward%20bias%2C%20selects%20a%20suitable,across%20the%20PN%20junction%20causes%20the%20voltage%20dro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76C74-175D-4CEC-92C6-FC7959C3C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5477</TotalTime>
  <Pages>6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Philip Slade (2104137)</dc:creator>
  <cp:keywords/>
  <dc:description/>
  <cp:lastModifiedBy>Ben Slade (2104137)</cp:lastModifiedBy>
  <cp:revision>125</cp:revision>
  <dcterms:created xsi:type="dcterms:W3CDTF">2021-11-23T14:47:00Z</dcterms:created>
  <dcterms:modified xsi:type="dcterms:W3CDTF">2023-06-29T14:26:00Z</dcterms:modified>
</cp:coreProperties>
</file>