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9A330" w14:textId="05245660" w:rsidR="004325E1" w:rsidRDefault="009073FF" w:rsidP="009073FF">
      <w:pPr>
        <w:jc w:val="center"/>
      </w:pPr>
      <w:r>
        <w:rPr>
          <w:noProof/>
        </w:rPr>
        <w:drawing>
          <wp:inline distT="0" distB="0" distL="0" distR="0" wp14:anchorId="05CE1A41" wp14:editId="1A6D739F">
            <wp:extent cx="4633595" cy="15360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inline>
        </w:drawing>
      </w:r>
    </w:p>
    <w:p w14:paraId="5E1263DC" w14:textId="028DD79A" w:rsidR="009073FF" w:rsidRDefault="009073FF" w:rsidP="009073FF">
      <w:pPr>
        <w:jc w:val="center"/>
      </w:pPr>
    </w:p>
    <w:p w14:paraId="0A920C44" w14:textId="77777777" w:rsidR="00707634" w:rsidRDefault="0069502A" w:rsidP="00707634">
      <w:pPr>
        <w:jc w:val="center"/>
        <w:rPr>
          <w:b/>
          <w:bCs/>
          <w:sz w:val="56"/>
          <w:szCs w:val="56"/>
        </w:rPr>
      </w:pPr>
      <w:r w:rsidRPr="0090580B">
        <w:rPr>
          <w:b/>
          <w:bCs/>
          <w:sz w:val="56"/>
          <w:szCs w:val="56"/>
        </w:rPr>
        <w:t xml:space="preserve">An </w:t>
      </w:r>
      <w:r w:rsidR="00626C99">
        <w:rPr>
          <w:b/>
          <w:bCs/>
          <w:sz w:val="56"/>
          <w:szCs w:val="56"/>
        </w:rPr>
        <w:t>I</w:t>
      </w:r>
      <w:r w:rsidR="00D775C0" w:rsidRPr="0090580B">
        <w:rPr>
          <w:b/>
          <w:bCs/>
          <w:sz w:val="56"/>
          <w:szCs w:val="56"/>
        </w:rPr>
        <w:t>nvestigation</w:t>
      </w:r>
      <w:r w:rsidRPr="0090580B">
        <w:rPr>
          <w:b/>
          <w:bCs/>
          <w:sz w:val="56"/>
          <w:szCs w:val="56"/>
        </w:rPr>
        <w:t xml:space="preserve"> </w:t>
      </w:r>
      <w:r w:rsidR="006538C5">
        <w:rPr>
          <w:b/>
          <w:bCs/>
          <w:sz w:val="56"/>
          <w:szCs w:val="56"/>
        </w:rPr>
        <w:t>into</w:t>
      </w:r>
      <w:r w:rsidRPr="0090580B">
        <w:rPr>
          <w:b/>
          <w:bCs/>
          <w:sz w:val="56"/>
          <w:szCs w:val="56"/>
        </w:rPr>
        <w:t xml:space="preserve"> </w:t>
      </w:r>
      <w:r w:rsidR="006538C5">
        <w:rPr>
          <w:b/>
          <w:bCs/>
          <w:sz w:val="56"/>
          <w:szCs w:val="56"/>
        </w:rPr>
        <w:t>the Factors</w:t>
      </w:r>
    </w:p>
    <w:p w14:paraId="7907D6B8" w14:textId="4F1598C1" w:rsidR="00626C99" w:rsidRDefault="006538C5" w:rsidP="00707634">
      <w:pPr>
        <w:jc w:val="center"/>
        <w:rPr>
          <w:b/>
          <w:bCs/>
          <w:sz w:val="56"/>
          <w:szCs w:val="56"/>
        </w:rPr>
      </w:pPr>
      <w:r>
        <w:rPr>
          <w:b/>
          <w:bCs/>
          <w:sz w:val="56"/>
          <w:szCs w:val="56"/>
        </w:rPr>
        <w:t>Influencing</w:t>
      </w:r>
      <w:r w:rsidR="0069502A" w:rsidRPr="0090580B">
        <w:rPr>
          <w:b/>
          <w:bCs/>
          <w:sz w:val="56"/>
          <w:szCs w:val="56"/>
        </w:rPr>
        <w:t xml:space="preserve"> </w:t>
      </w:r>
      <w:r w:rsidR="00626C99">
        <w:rPr>
          <w:b/>
          <w:bCs/>
          <w:sz w:val="56"/>
          <w:szCs w:val="56"/>
        </w:rPr>
        <w:t>P</w:t>
      </w:r>
      <w:r w:rsidR="00C9363C" w:rsidRPr="0090580B">
        <w:rPr>
          <w:b/>
          <w:bCs/>
          <w:sz w:val="56"/>
          <w:szCs w:val="56"/>
        </w:rPr>
        <w:t xml:space="preserve">olice </w:t>
      </w:r>
      <w:r w:rsidR="0090580B">
        <w:rPr>
          <w:b/>
          <w:bCs/>
          <w:sz w:val="56"/>
          <w:szCs w:val="56"/>
        </w:rPr>
        <w:t>O</w:t>
      </w:r>
      <w:r w:rsidR="00C9363C" w:rsidRPr="0090580B">
        <w:rPr>
          <w:b/>
          <w:bCs/>
          <w:sz w:val="56"/>
          <w:szCs w:val="56"/>
        </w:rPr>
        <w:t>fficer</w:t>
      </w:r>
      <w:r w:rsidR="00D775C0" w:rsidRPr="0090580B">
        <w:rPr>
          <w:b/>
          <w:bCs/>
          <w:sz w:val="56"/>
          <w:szCs w:val="56"/>
        </w:rPr>
        <w:t>s</w:t>
      </w:r>
    </w:p>
    <w:p w14:paraId="3259504A" w14:textId="77777777" w:rsidR="00707634" w:rsidRDefault="00C9363C" w:rsidP="00B079B7">
      <w:pPr>
        <w:jc w:val="center"/>
        <w:rPr>
          <w:b/>
          <w:bCs/>
          <w:sz w:val="56"/>
          <w:szCs w:val="56"/>
        </w:rPr>
      </w:pPr>
      <w:r w:rsidRPr="0090580B">
        <w:rPr>
          <w:b/>
          <w:bCs/>
          <w:sz w:val="56"/>
          <w:szCs w:val="56"/>
        </w:rPr>
        <w:t xml:space="preserve"> </w:t>
      </w:r>
      <w:r w:rsidR="00626C99">
        <w:rPr>
          <w:b/>
          <w:bCs/>
          <w:sz w:val="56"/>
          <w:szCs w:val="56"/>
        </w:rPr>
        <w:t>C</w:t>
      </w:r>
      <w:r w:rsidRPr="0090580B">
        <w:rPr>
          <w:b/>
          <w:bCs/>
          <w:sz w:val="56"/>
          <w:szCs w:val="56"/>
        </w:rPr>
        <w:t xml:space="preserve">arrying </w:t>
      </w:r>
      <w:r w:rsidR="00626C99">
        <w:rPr>
          <w:b/>
          <w:bCs/>
          <w:sz w:val="56"/>
          <w:szCs w:val="56"/>
        </w:rPr>
        <w:t>T</w:t>
      </w:r>
      <w:r w:rsidRPr="0090580B">
        <w:rPr>
          <w:b/>
          <w:bCs/>
          <w:sz w:val="56"/>
          <w:szCs w:val="56"/>
        </w:rPr>
        <w:t>aser</w:t>
      </w:r>
      <w:r w:rsidR="0090580B" w:rsidRPr="0090580B">
        <w:rPr>
          <w:b/>
          <w:bCs/>
          <w:sz w:val="56"/>
          <w:szCs w:val="56"/>
        </w:rPr>
        <w:t>:</w:t>
      </w:r>
      <w:r w:rsidR="0090580B">
        <w:rPr>
          <w:b/>
          <w:bCs/>
          <w:sz w:val="56"/>
          <w:szCs w:val="56"/>
        </w:rPr>
        <w:t xml:space="preserve"> </w:t>
      </w:r>
    </w:p>
    <w:p w14:paraId="1694D8E8" w14:textId="4BE88594" w:rsidR="009073FF" w:rsidRDefault="00707634" w:rsidP="00B079B7">
      <w:pPr>
        <w:jc w:val="center"/>
        <w:rPr>
          <w:b/>
          <w:bCs/>
          <w:sz w:val="56"/>
          <w:szCs w:val="56"/>
        </w:rPr>
      </w:pPr>
      <w:r>
        <w:rPr>
          <w:b/>
          <w:bCs/>
          <w:sz w:val="56"/>
          <w:szCs w:val="56"/>
        </w:rPr>
        <w:t>‘</w:t>
      </w:r>
      <w:r w:rsidR="00B079B7" w:rsidRPr="00B079B7">
        <w:rPr>
          <w:b/>
          <w:bCs/>
          <w:sz w:val="56"/>
          <w:szCs w:val="56"/>
        </w:rPr>
        <w:t xml:space="preserve">Should </w:t>
      </w:r>
      <w:r w:rsidR="00B079B7">
        <w:rPr>
          <w:b/>
          <w:bCs/>
          <w:sz w:val="56"/>
          <w:szCs w:val="56"/>
        </w:rPr>
        <w:t>A</w:t>
      </w:r>
      <w:r w:rsidR="00B079B7" w:rsidRPr="00B079B7">
        <w:rPr>
          <w:b/>
          <w:bCs/>
          <w:sz w:val="56"/>
          <w:szCs w:val="56"/>
        </w:rPr>
        <w:t>ll British Frontline Police Officers Carry Taser</w:t>
      </w:r>
      <w:r>
        <w:rPr>
          <w:b/>
          <w:bCs/>
          <w:sz w:val="56"/>
          <w:szCs w:val="56"/>
        </w:rPr>
        <w:t>?’</w:t>
      </w:r>
    </w:p>
    <w:p w14:paraId="2E098A38" w14:textId="3F08522C" w:rsidR="00626C99" w:rsidRDefault="00626C99" w:rsidP="00626C99">
      <w:pPr>
        <w:rPr>
          <w:b/>
          <w:bCs/>
          <w:sz w:val="56"/>
          <w:szCs w:val="56"/>
        </w:rPr>
      </w:pPr>
    </w:p>
    <w:p w14:paraId="3D4534EE" w14:textId="1B72E6C4" w:rsidR="00626C99" w:rsidRDefault="00A9561B" w:rsidP="00626C99">
      <w:pPr>
        <w:jc w:val="center"/>
        <w:rPr>
          <w:b/>
          <w:bCs/>
          <w:sz w:val="32"/>
          <w:szCs w:val="32"/>
        </w:rPr>
      </w:pPr>
      <w:r>
        <w:rPr>
          <w:b/>
          <w:bCs/>
          <w:sz w:val="32"/>
          <w:szCs w:val="32"/>
        </w:rPr>
        <w:t xml:space="preserve">Name - </w:t>
      </w:r>
      <w:r w:rsidR="00626C99" w:rsidRPr="00114202">
        <w:rPr>
          <w:b/>
          <w:bCs/>
          <w:sz w:val="32"/>
          <w:szCs w:val="32"/>
        </w:rPr>
        <w:t>Christian Coomer</w:t>
      </w:r>
    </w:p>
    <w:p w14:paraId="5F863FCE" w14:textId="5F9916E1" w:rsidR="00114202" w:rsidRDefault="00A9561B" w:rsidP="00626C99">
      <w:pPr>
        <w:jc w:val="center"/>
        <w:rPr>
          <w:b/>
          <w:bCs/>
          <w:sz w:val="32"/>
          <w:szCs w:val="32"/>
        </w:rPr>
      </w:pPr>
      <w:r>
        <w:rPr>
          <w:b/>
          <w:bCs/>
          <w:sz w:val="32"/>
          <w:szCs w:val="32"/>
        </w:rPr>
        <w:t xml:space="preserve">Number – </w:t>
      </w:r>
      <w:r w:rsidR="00114202">
        <w:rPr>
          <w:b/>
          <w:bCs/>
          <w:sz w:val="32"/>
          <w:szCs w:val="32"/>
        </w:rPr>
        <w:t>1916803</w:t>
      </w:r>
    </w:p>
    <w:p w14:paraId="301FED54" w14:textId="34CD6E39" w:rsidR="00A9561B" w:rsidRPr="00A9561B" w:rsidRDefault="00A9561B" w:rsidP="00A9561B">
      <w:pPr>
        <w:jc w:val="center"/>
        <w:rPr>
          <w:b/>
          <w:bCs/>
          <w:sz w:val="32"/>
          <w:szCs w:val="32"/>
        </w:rPr>
      </w:pPr>
      <w:r>
        <w:rPr>
          <w:b/>
          <w:bCs/>
          <w:sz w:val="32"/>
          <w:szCs w:val="32"/>
        </w:rPr>
        <w:t>University -</w:t>
      </w:r>
      <w:r w:rsidRPr="00A9561B">
        <w:rPr>
          <w:b/>
          <w:bCs/>
          <w:sz w:val="32"/>
          <w:szCs w:val="32"/>
        </w:rPr>
        <w:t xml:space="preserve"> UWTSD Swansea</w:t>
      </w:r>
    </w:p>
    <w:p w14:paraId="53E069A9" w14:textId="2679573A" w:rsidR="00A9561B" w:rsidRPr="00A9561B" w:rsidRDefault="00A9561B" w:rsidP="00A9561B">
      <w:pPr>
        <w:jc w:val="center"/>
        <w:rPr>
          <w:b/>
          <w:bCs/>
          <w:sz w:val="32"/>
          <w:szCs w:val="32"/>
        </w:rPr>
      </w:pPr>
      <w:r w:rsidRPr="00A9561B">
        <w:rPr>
          <w:b/>
          <w:bCs/>
          <w:sz w:val="32"/>
          <w:szCs w:val="32"/>
        </w:rPr>
        <w:t>Degree</w:t>
      </w:r>
      <w:r>
        <w:rPr>
          <w:b/>
          <w:bCs/>
          <w:sz w:val="32"/>
          <w:szCs w:val="32"/>
        </w:rPr>
        <w:t xml:space="preserve"> – </w:t>
      </w:r>
      <w:r w:rsidR="00933D29">
        <w:rPr>
          <w:b/>
          <w:bCs/>
          <w:sz w:val="32"/>
          <w:szCs w:val="32"/>
        </w:rPr>
        <w:t xml:space="preserve">BSC </w:t>
      </w:r>
      <w:r>
        <w:rPr>
          <w:b/>
          <w:bCs/>
          <w:sz w:val="32"/>
          <w:szCs w:val="32"/>
        </w:rPr>
        <w:t>Professional Polic</w:t>
      </w:r>
      <w:r w:rsidR="00DC41E1">
        <w:rPr>
          <w:b/>
          <w:bCs/>
          <w:sz w:val="32"/>
          <w:szCs w:val="32"/>
        </w:rPr>
        <w:t>ing</w:t>
      </w:r>
      <w:r>
        <w:rPr>
          <w:b/>
          <w:bCs/>
          <w:sz w:val="32"/>
          <w:szCs w:val="32"/>
        </w:rPr>
        <w:t xml:space="preserve"> Pr</w:t>
      </w:r>
      <w:r w:rsidR="00567ADC">
        <w:rPr>
          <w:b/>
          <w:bCs/>
          <w:sz w:val="32"/>
          <w:szCs w:val="32"/>
        </w:rPr>
        <w:t>actice</w:t>
      </w:r>
    </w:p>
    <w:p w14:paraId="6342506F" w14:textId="3483E265" w:rsidR="00A9561B" w:rsidRPr="00A9561B" w:rsidRDefault="00A9561B" w:rsidP="00A9561B">
      <w:pPr>
        <w:jc w:val="center"/>
        <w:rPr>
          <w:b/>
          <w:bCs/>
          <w:sz w:val="32"/>
          <w:szCs w:val="32"/>
        </w:rPr>
      </w:pPr>
      <w:r w:rsidRPr="00A9561B">
        <w:rPr>
          <w:b/>
          <w:bCs/>
          <w:sz w:val="32"/>
          <w:szCs w:val="32"/>
        </w:rPr>
        <w:t>Due Date</w:t>
      </w:r>
      <w:r>
        <w:rPr>
          <w:b/>
          <w:bCs/>
          <w:sz w:val="32"/>
          <w:szCs w:val="32"/>
        </w:rPr>
        <w:t xml:space="preserve"> </w:t>
      </w:r>
      <w:r w:rsidR="00C67DDE">
        <w:rPr>
          <w:b/>
          <w:bCs/>
          <w:sz w:val="32"/>
          <w:szCs w:val="32"/>
        </w:rPr>
        <w:t>–</w:t>
      </w:r>
      <w:r>
        <w:rPr>
          <w:b/>
          <w:bCs/>
          <w:sz w:val="32"/>
          <w:szCs w:val="32"/>
        </w:rPr>
        <w:t xml:space="preserve"> </w:t>
      </w:r>
      <w:r w:rsidR="00C67DDE">
        <w:rPr>
          <w:b/>
          <w:bCs/>
          <w:sz w:val="32"/>
          <w:szCs w:val="32"/>
        </w:rPr>
        <w:t>10</w:t>
      </w:r>
      <w:r w:rsidR="003266F7" w:rsidRPr="003266F7">
        <w:rPr>
          <w:b/>
          <w:bCs/>
          <w:sz w:val="32"/>
          <w:szCs w:val="32"/>
          <w:vertAlign w:val="superscript"/>
        </w:rPr>
        <w:t>th</w:t>
      </w:r>
      <w:r w:rsidR="003266F7">
        <w:rPr>
          <w:b/>
          <w:bCs/>
          <w:sz w:val="32"/>
          <w:szCs w:val="32"/>
        </w:rPr>
        <w:t xml:space="preserve"> October 2022</w:t>
      </w:r>
    </w:p>
    <w:p w14:paraId="157DFFC4" w14:textId="52167C75" w:rsidR="00A9561B" w:rsidRDefault="00A9561B" w:rsidP="00A9561B">
      <w:pPr>
        <w:jc w:val="center"/>
        <w:rPr>
          <w:b/>
          <w:bCs/>
          <w:sz w:val="32"/>
          <w:szCs w:val="32"/>
        </w:rPr>
      </w:pPr>
      <w:r w:rsidRPr="00A9561B">
        <w:rPr>
          <w:b/>
          <w:bCs/>
          <w:sz w:val="32"/>
          <w:szCs w:val="32"/>
        </w:rPr>
        <w:t>Word Count</w:t>
      </w:r>
      <w:r w:rsidR="00DC41E1">
        <w:rPr>
          <w:b/>
          <w:bCs/>
          <w:sz w:val="32"/>
          <w:szCs w:val="32"/>
        </w:rPr>
        <w:t xml:space="preserve"> – </w:t>
      </w:r>
      <w:r w:rsidR="009E1113">
        <w:rPr>
          <w:b/>
          <w:bCs/>
          <w:sz w:val="32"/>
          <w:szCs w:val="32"/>
        </w:rPr>
        <w:t>10999</w:t>
      </w:r>
    </w:p>
    <w:p w14:paraId="1E049A7D" w14:textId="77777777" w:rsidR="009E1113" w:rsidRDefault="009E1113" w:rsidP="0053237A">
      <w:pPr>
        <w:spacing w:line="480" w:lineRule="auto"/>
        <w:rPr>
          <w:b/>
          <w:bCs/>
          <w:sz w:val="32"/>
          <w:szCs w:val="32"/>
        </w:rPr>
      </w:pPr>
    </w:p>
    <w:p w14:paraId="2674FC71" w14:textId="77777777" w:rsidR="00305E22" w:rsidRDefault="00305E22" w:rsidP="0053237A">
      <w:pPr>
        <w:spacing w:line="480" w:lineRule="auto"/>
        <w:rPr>
          <w:rFonts w:ascii="Arial" w:hAnsi="Arial" w:cs="Arial"/>
          <w:b/>
          <w:bCs/>
          <w:u w:val="single"/>
        </w:rPr>
      </w:pPr>
    </w:p>
    <w:p w14:paraId="70AE2D81" w14:textId="77777777" w:rsidR="00305E22" w:rsidRDefault="00305E22" w:rsidP="0053237A">
      <w:pPr>
        <w:spacing w:line="480" w:lineRule="auto"/>
        <w:rPr>
          <w:rFonts w:ascii="Arial" w:hAnsi="Arial" w:cs="Arial"/>
          <w:b/>
          <w:bCs/>
          <w:u w:val="single"/>
        </w:rPr>
      </w:pPr>
    </w:p>
    <w:p w14:paraId="17D11BEB" w14:textId="71053AD0" w:rsidR="000945D0" w:rsidRPr="008334FE" w:rsidRDefault="000945D0" w:rsidP="0053237A">
      <w:pPr>
        <w:spacing w:line="480" w:lineRule="auto"/>
        <w:rPr>
          <w:rFonts w:ascii="Arial" w:hAnsi="Arial" w:cs="Arial"/>
          <w:b/>
          <w:bCs/>
          <w:sz w:val="28"/>
          <w:szCs w:val="28"/>
          <w:u w:val="single"/>
        </w:rPr>
      </w:pPr>
      <w:r w:rsidRPr="008334FE">
        <w:rPr>
          <w:rFonts w:ascii="Arial" w:hAnsi="Arial" w:cs="Arial"/>
          <w:b/>
          <w:bCs/>
          <w:sz w:val="28"/>
          <w:szCs w:val="28"/>
          <w:u w:val="single"/>
        </w:rPr>
        <w:lastRenderedPageBreak/>
        <w:t xml:space="preserve">Declaration </w:t>
      </w:r>
    </w:p>
    <w:p w14:paraId="4C28BFD7" w14:textId="7972C0D8" w:rsidR="000945D0" w:rsidRPr="0053237A" w:rsidRDefault="004A431D" w:rsidP="0053237A">
      <w:pPr>
        <w:spacing w:after="0" w:line="48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127B9550" wp14:editId="019750F0">
            <wp:simplePos x="0" y="0"/>
            <wp:positionH relativeFrom="margin">
              <wp:posOffset>556260</wp:posOffset>
            </wp:positionH>
            <wp:positionV relativeFrom="paragraph">
              <wp:posOffset>499110</wp:posOffset>
            </wp:positionV>
            <wp:extent cx="944880" cy="397579"/>
            <wp:effectExtent l="0" t="0" r="762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880" cy="397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45D0" w:rsidRPr="0053237A">
        <w:rPr>
          <w:rFonts w:ascii="Arial" w:hAnsi="Arial" w:cs="Arial"/>
        </w:rPr>
        <w:t>This work has not previously been accepted in substance for any degree and is not being concurrently submitted in candidature for any degree.</w:t>
      </w:r>
    </w:p>
    <w:p w14:paraId="52548128" w14:textId="6B2EB215" w:rsidR="000945D0" w:rsidRPr="0053237A" w:rsidRDefault="000945D0" w:rsidP="004A431D">
      <w:pPr>
        <w:spacing w:after="0" w:line="480" w:lineRule="auto"/>
        <w:jc w:val="left"/>
        <w:rPr>
          <w:rFonts w:ascii="Arial" w:hAnsi="Arial" w:cs="Arial"/>
        </w:rPr>
      </w:pPr>
      <w:r w:rsidRPr="0053237A">
        <w:rPr>
          <w:rFonts w:ascii="Arial" w:hAnsi="Arial" w:cs="Arial"/>
        </w:rPr>
        <w:t xml:space="preserve">Signed: </w:t>
      </w:r>
    </w:p>
    <w:p w14:paraId="0EEBC482" w14:textId="6F564C8F" w:rsidR="000945D0" w:rsidRPr="0053237A" w:rsidRDefault="000945D0" w:rsidP="0053237A">
      <w:pPr>
        <w:spacing w:after="0" w:line="480" w:lineRule="auto"/>
        <w:rPr>
          <w:rFonts w:ascii="Arial" w:hAnsi="Arial" w:cs="Arial"/>
        </w:rPr>
      </w:pPr>
      <w:r w:rsidRPr="0053237A">
        <w:rPr>
          <w:rFonts w:ascii="Arial" w:hAnsi="Arial" w:cs="Arial"/>
        </w:rPr>
        <w:t xml:space="preserve">Date: </w:t>
      </w:r>
      <w:r w:rsidR="00305E22">
        <w:rPr>
          <w:rFonts w:ascii="Arial" w:hAnsi="Arial" w:cs="Arial"/>
        </w:rPr>
        <w:t>03/10/22</w:t>
      </w:r>
    </w:p>
    <w:p w14:paraId="05DE7510" w14:textId="77777777" w:rsidR="000945D0" w:rsidRPr="0053237A" w:rsidRDefault="000945D0" w:rsidP="0053237A">
      <w:pPr>
        <w:spacing w:line="480" w:lineRule="auto"/>
        <w:rPr>
          <w:rFonts w:ascii="Arial" w:hAnsi="Arial" w:cs="Arial"/>
        </w:rPr>
      </w:pPr>
    </w:p>
    <w:p w14:paraId="423DA561" w14:textId="3F329CA5" w:rsidR="000945D0" w:rsidRPr="0053237A" w:rsidRDefault="000945D0" w:rsidP="0053237A">
      <w:pPr>
        <w:spacing w:after="0" w:line="480" w:lineRule="auto"/>
        <w:rPr>
          <w:rFonts w:ascii="Arial" w:hAnsi="Arial" w:cs="Arial"/>
        </w:rPr>
      </w:pPr>
      <w:r w:rsidRPr="0053237A">
        <w:rPr>
          <w:rFonts w:ascii="Arial" w:hAnsi="Arial" w:cs="Arial"/>
        </w:rPr>
        <w:t>S</w:t>
      </w:r>
      <w:r w:rsidR="000A3D33" w:rsidRPr="0053237A">
        <w:rPr>
          <w:rFonts w:ascii="Arial" w:hAnsi="Arial" w:cs="Arial"/>
        </w:rPr>
        <w:t>tatement</w:t>
      </w:r>
      <w:r w:rsidRPr="0053237A">
        <w:rPr>
          <w:rFonts w:ascii="Arial" w:hAnsi="Arial" w:cs="Arial"/>
        </w:rPr>
        <w:t xml:space="preserve"> 1 </w:t>
      </w:r>
    </w:p>
    <w:p w14:paraId="51FE476A" w14:textId="320710E2" w:rsidR="000945D0" w:rsidRPr="0053237A" w:rsidRDefault="004A431D" w:rsidP="0053237A">
      <w:pPr>
        <w:spacing w:after="0" w:line="480" w:lineRule="auto"/>
        <w:rPr>
          <w:rFonts w:ascii="Arial" w:hAnsi="Arial" w:cs="Arial"/>
        </w:rPr>
      </w:pPr>
      <w:r>
        <w:rPr>
          <w:rFonts w:ascii="Arial" w:hAnsi="Arial" w:cs="Arial"/>
          <w:noProof/>
        </w:rPr>
        <w:drawing>
          <wp:anchor distT="0" distB="0" distL="114300" distR="114300" simplePos="0" relativeHeight="251660288" behindDoc="1" locked="0" layoutInCell="1" allowOverlap="1" wp14:anchorId="5EC3EF15" wp14:editId="6575F396">
            <wp:simplePos x="0" y="0"/>
            <wp:positionH relativeFrom="margin">
              <wp:posOffset>518160</wp:posOffset>
            </wp:positionH>
            <wp:positionV relativeFrom="paragraph">
              <wp:posOffset>497205</wp:posOffset>
            </wp:positionV>
            <wp:extent cx="944880" cy="397579"/>
            <wp:effectExtent l="0" t="0" r="762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880" cy="397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45D0" w:rsidRPr="0053237A">
        <w:rPr>
          <w:rFonts w:ascii="Arial" w:hAnsi="Arial" w:cs="Arial"/>
        </w:rPr>
        <w:t>This dissertation is being submitted in partial fulfilment of the requirements for the degree of B</w:t>
      </w:r>
      <w:r w:rsidR="00031B23" w:rsidRPr="0053237A">
        <w:rPr>
          <w:rFonts w:ascii="Arial" w:hAnsi="Arial" w:cs="Arial"/>
        </w:rPr>
        <w:t>SC Professional Policing Practice</w:t>
      </w:r>
      <w:r w:rsidR="000945D0" w:rsidRPr="0053237A">
        <w:rPr>
          <w:rFonts w:ascii="Arial" w:hAnsi="Arial" w:cs="Arial"/>
        </w:rPr>
        <w:t>.</w:t>
      </w:r>
    </w:p>
    <w:p w14:paraId="23068ACC" w14:textId="469DE280" w:rsidR="000945D0" w:rsidRPr="0053237A" w:rsidRDefault="000945D0" w:rsidP="0053237A">
      <w:pPr>
        <w:spacing w:after="0" w:line="480" w:lineRule="auto"/>
        <w:rPr>
          <w:rFonts w:ascii="Arial" w:hAnsi="Arial" w:cs="Arial"/>
        </w:rPr>
      </w:pPr>
      <w:r w:rsidRPr="0053237A">
        <w:rPr>
          <w:rFonts w:ascii="Arial" w:hAnsi="Arial" w:cs="Arial"/>
        </w:rPr>
        <w:t>Signed:</w:t>
      </w:r>
      <w:r w:rsidR="004A431D">
        <w:rPr>
          <w:rFonts w:ascii="Arial" w:hAnsi="Arial" w:cs="Arial"/>
        </w:rPr>
        <w:t xml:space="preserve"> </w:t>
      </w:r>
    </w:p>
    <w:p w14:paraId="4D076D0E" w14:textId="247BE815" w:rsidR="000945D0" w:rsidRPr="0053237A" w:rsidRDefault="000945D0" w:rsidP="0053237A">
      <w:pPr>
        <w:spacing w:line="480" w:lineRule="auto"/>
        <w:rPr>
          <w:rFonts w:ascii="Arial" w:hAnsi="Arial" w:cs="Arial"/>
        </w:rPr>
      </w:pPr>
      <w:r w:rsidRPr="0053237A">
        <w:rPr>
          <w:rFonts w:ascii="Arial" w:hAnsi="Arial" w:cs="Arial"/>
        </w:rPr>
        <w:t xml:space="preserve">Date: </w:t>
      </w:r>
      <w:r w:rsidR="004A431D">
        <w:rPr>
          <w:rFonts w:ascii="Arial" w:hAnsi="Arial" w:cs="Arial"/>
        </w:rPr>
        <w:t>03/10/22</w:t>
      </w:r>
    </w:p>
    <w:p w14:paraId="30EF8DB9" w14:textId="77777777" w:rsidR="000945D0" w:rsidRPr="0053237A" w:rsidRDefault="000945D0" w:rsidP="0053237A">
      <w:pPr>
        <w:spacing w:line="480" w:lineRule="auto"/>
        <w:rPr>
          <w:rFonts w:ascii="Arial" w:hAnsi="Arial" w:cs="Arial"/>
        </w:rPr>
      </w:pPr>
    </w:p>
    <w:p w14:paraId="711CD1AA" w14:textId="32C5816C" w:rsidR="000945D0" w:rsidRPr="0053237A" w:rsidRDefault="000945D0" w:rsidP="0053237A">
      <w:pPr>
        <w:spacing w:after="0" w:line="480" w:lineRule="auto"/>
        <w:rPr>
          <w:rFonts w:ascii="Arial" w:hAnsi="Arial" w:cs="Arial"/>
        </w:rPr>
      </w:pPr>
      <w:r w:rsidRPr="0053237A">
        <w:rPr>
          <w:rFonts w:ascii="Arial" w:hAnsi="Arial" w:cs="Arial"/>
        </w:rPr>
        <w:t>S</w:t>
      </w:r>
      <w:r w:rsidR="000A3D33" w:rsidRPr="0053237A">
        <w:rPr>
          <w:rFonts w:ascii="Arial" w:hAnsi="Arial" w:cs="Arial"/>
        </w:rPr>
        <w:t>tatement</w:t>
      </w:r>
      <w:r w:rsidRPr="0053237A">
        <w:rPr>
          <w:rFonts w:ascii="Arial" w:hAnsi="Arial" w:cs="Arial"/>
        </w:rPr>
        <w:t xml:space="preserve"> 2</w:t>
      </w:r>
    </w:p>
    <w:p w14:paraId="79A45054" w14:textId="77777777" w:rsidR="000945D0" w:rsidRPr="0053237A" w:rsidRDefault="000945D0" w:rsidP="0053237A">
      <w:pPr>
        <w:spacing w:after="0" w:line="480" w:lineRule="auto"/>
        <w:rPr>
          <w:rFonts w:ascii="Arial" w:hAnsi="Arial" w:cs="Arial"/>
        </w:rPr>
      </w:pPr>
      <w:r w:rsidRPr="0053237A">
        <w:rPr>
          <w:rFonts w:ascii="Arial" w:hAnsi="Arial" w:cs="Arial"/>
        </w:rPr>
        <w:t>This dissertation is the result of my own independent work/investigation, except where otherwise stated.</w:t>
      </w:r>
    </w:p>
    <w:p w14:paraId="2FAAA42C" w14:textId="793FE7B1" w:rsidR="000945D0" w:rsidRPr="0053237A" w:rsidRDefault="004A431D" w:rsidP="0053237A">
      <w:pPr>
        <w:spacing w:after="0" w:line="480" w:lineRule="auto"/>
        <w:rPr>
          <w:rFonts w:ascii="Arial" w:hAnsi="Arial" w:cs="Arial"/>
        </w:rPr>
      </w:pPr>
      <w:r>
        <w:rPr>
          <w:rFonts w:ascii="Arial" w:hAnsi="Arial" w:cs="Arial"/>
          <w:noProof/>
        </w:rPr>
        <w:drawing>
          <wp:anchor distT="0" distB="0" distL="114300" distR="114300" simplePos="0" relativeHeight="251662336" behindDoc="1" locked="0" layoutInCell="1" allowOverlap="1" wp14:anchorId="064B646D" wp14:editId="1634C548">
            <wp:simplePos x="0" y="0"/>
            <wp:positionH relativeFrom="margin">
              <wp:posOffset>480060</wp:posOffset>
            </wp:positionH>
            <wp:positionV relativeFrom="paragraph">
              <wp:posOffset>505460</wp:posOffset>
            </wp:positionV>
            <wp:extent cx="944880" cy="397579"/>
            <wp:effectExtent l="0" t="0" r="762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880" cy="397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45D0" w:rsidRPr="0053237A">
        <w:rPr>
          <w:rFonts w:ascii="Arial" w:hAnsi="Arial" w:cs="Arial"/>
        </w:rPr>
        <w:t>Other sources are acknowledged by footnotes giving explicit references.  A bibliography is appended.</w:t>
      </w:r>
    </w:p>
    <w:p w14:paraId="4068F6FD" w14:textId="1EFD5F5B" w:rsidR="000945D0" w:rsidRPr="0053237A" w:rsidRDefault="000945D0" w:rsidP="0053237A">
      <w:pPr>
        <w:spacing w:after="0" w:line="480" w:lineRule="auto"/>
        <w:rPr>
          <w:rFonts w:ascii="Arial" w:hAnsi="Arial" w:cs="Arial"/>
        </w:rPr>
      </w:pPr>
      <w:r w:rsidRPr="0053237A">
        <w:rPr>
          <w:rFonts w:ascii="Arial" w:hAnsi="Arial" w:cs="Arial"/>
        </w:rPr>
        <w:t xml:space="preserve">Signed: </w:t>
      </w:r>
    </w:p>
    <w:p w14:paraId="15D81AEF" w14:textId="3E0993AE" w:rsidR="000945D0" w:rsidRPr="0053237A" w:rsidRDefault="000945D0" w:rsidP="0053237A">
      <w:pPr>
        <w:spacing w:after="0" w:line="480" w:lineRule="auto"/>
        <w:rPr>
          <w:rFonts w:ascii="Arial" w:hAnsi="Arial" w:cs="Arial"/>
        </w:rPr>
      </w:pPr>
      <w:r w:rsidRPr="0053237A">
        <w:rPr>
          <w:rFonts w:ascii="Arial" w:hAnsi="Arial" w:cs="Arial"/>
        </w:rPr>
        <w:t xml:space="preserve">Date: </w:t>
      </w:r>
      <w:r w:rsidR="004A431D">
        <w:rPr>
          <w:rFonts w:ascii="Arial" w:hAnsi="Arial" w:cs="Arial"/>
        </w:rPr>
        <w:t>03/10/22</w:t>
      </w:r>
    </w:p>
    <w:p w14:paraId="1E8E0031" w14:textId="77777777" w:rsidR="000945D0" w:rsidRPr="0053237A" w:rsidRDefault="000945D0" w:rsidP="0053237A">
      <w:pPr>
        <w:spacing w:after="0" w:line="480" w:lineRule="auto"/>
        <w:rPr>
          <w:rFonts w:ascii="Arial" w:hAnsi="Arial" w:cs="Arial"/>
        </w:rPr>
      </w:pPr>
    </w:p>
    <w:p w14:paraId="48AA2893" w14:textId="5CF15E8F" w:rsidR="000945D0" w:rsidRPr="0053237A" w:rsidRDefault="000945D0" w:rsidP="0053237A">
      <w:pPr>
        <w:spacing w:after="0" w:line="480" w:lineRule="auto"/>
        <w:rPr>
          <w:rFonts w:ascii="Arial" w:hAnsi="Arial" w:cs="Arial"/>
        </w:rPr>
      </w:pPr>
      <w:r w:rsidRPr="0053237A">
        <w:rPr>
          <w:rFonts w:ascii="Arial" w:hAnsi="Arial" w:cs="Arial"/>
        </w:rPr>
        <w:t>S</w:t>
      </w:r>
      <w:r w:rsidR="000A3D33" w:rsidRPr="0053237A">
        <w:rPr>
          <w:rFonts w:ascii="Arial" w:hAnsi="Arial" w:cs="Arial"/>
        </w:rPr>
        <w:t>tatement</w:t>
      </w:r>
      <w:r w:rsidRPr="0053237A">
        <w:rPr>
          <w:rFonts w:ascii="Arial" w:hAnsi="Arial" w:cs="Arial"/>
        </w:rPr>
        <w:t xml:space="preserve"> 3</w:t>
      </w:r>
    </w:p>
    <w:p w14:paraId="42E361E6" w14:textId="27B2AE5C" w:rsidR="000945D0" w:rsidRPr="0053237A" w:rsidRDefault="004A431D" w:rsidP="0053237A">
      <w:pPr>
        <w:spacing w:after="0" w:line="480" w:lineRule="auto"/>
        <w:rPr>
          <w:rFonts w:ascii="Arial" w:hAnsi="Arial" w:cs="Arial"/>
        </w:rPr>
      </w:pPr>
      <w:r>
        <w:rPr>
          <w:rFonts w:ascii="Arial" w:hAnsi="Arial" w:cs="Arial"/>
          <w:noProof/>
        </w:rPr>
        <w:drawing>
          <wp:anchor distT="0" distB="0" distL="114300" distR="114300" simplePos="0" relativeHeight="251664384" behindDoc="1" locked="0" layoutInCell="1" allowOverlap="1" wp14:anchorId="6A3CD4C6" wp14:editId="3A860FBA">
            <wp:simplePos x="0" y="0"/>
            <wp:positionH relativeFrom="margin">
              <wp:posOffset>571500</wp:posOffset>
            </wp:positionH>
            <wp:positionV relativeFrom="paragraph">
              <wp:posOffset>528320</wp:posOffset>
            </wp:positionV>
            <wp:extent cx="944880" cy="397579"/>
            <wp:effectExtent l="0" t="0" r="762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880" cy="397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45D0" w:rsidRPr="0053237A">
        <w:rPr>
          <w:rFonts w:ascii="Arial" w:hAnsi="Arial" w:cs="Arial"/>
        </w:rPr>
        <w:t>I hereby give consent for my dissertation, if accepted, to be available for photocopying and for interlibrary loan, and for the title and summary to be made available to outside organisations.</w:t>
      </w:r>
    </w:p>
    <w:p w14:paraId="282F8DDF" w14:textId="5B27FA1A" w:rsidR="000945D0" w:rsidRPr="0053237A" w:rsidRDefault="000945D0" w:rsidP="0053237A">
      <w:pPr>
        <w:spacing w:after="0" w:line="480" w:lineRule="auto"/>
        <w:rPr>
          <w:rFonts w:ascii="Arial" w:hAnsi="Arial" w:cs="Arial"/>
        </w:rPr>
      </w:pPr>
      <w:r w:rsidRPr="0053237A">
        <w:rPr>
          <w:rFonts w:ascii="Arial" w:hAnsi="Arial" w:cs="Arial"/>
        </w:rPr>
        <w:t>Signed</w:t>
      </w:r>
      <w:r w:rsidR="004A431D">
        <w:rPr>
          <w:rFonts w:ascii="Arial" w:hAnsi="Arial" w:cs="Arial"/>
        </w:rPr>
        <w:t xml:space="preserve">: </w:t>
      </w:r>
    </w:p>
    <w:p w14:paraId="43626B45" w14:textId="659785C7" w:rsidR="000945D0" w:rsidRPr="0053237A" w:rsidRDefault="000945D0" w:rsidP="0053237A">
      <w:pPr>
        <w:spacing w:after="0" w:line="480" w:lineRule="auto"/>
        <w:rPr>
          <w:rFonts w:ascii="Arial" w:hAnsi="Arial" w:cs="Arial"/>
        </w:rPr>
      </w:pPr>
      <w:r w:rsidRPr="0053237A">
        <w:rPr>
          <w:rFonts w:ascii="Arial" w:hAnsi="Arial" w:cs="Arial"/>
        </w:rPr>
        <w:t>Date:</w:t>
      </w:r>
      <w:r w:rsidR="004A431D">
        <w:rPr>
          <w:rFonts w:ascii="Arial" w:hAnsi="Arial" w:cs="Arial"/>
        </w:rPr>
        <w:t xml:space="preserve"> 03/10/22</w:t>
      </w:r>
    </w:p>
    <w:p w14:paraId="31BA05F1" w14:textId="77777777" w:rsidR="000945D0" w:rsidRPr="0053237A" w:rsidRDefault="000945D0" w:rsidP="0053237A">
      <w:pPr>
        <w:spacing w:after="0" w:line="480" w:lineRule="auto"/>
        <w:rPr>
          <w:rFonts w:ascii="Arial" w:hAnsi="Arial" w:cs="Arial"/>
        </w:rPr>
      </w:pPr>
    </w:p>
    <w:p w14:paraId="4882BA27" w14:textId="6B97AE87" w:rsidR="000945D0" w:rsidRPr="0053237A" w:rsidRDefault="000945D0" w:rsidP="0053237A">
      <w:pPr>
        <w:spacing w:after="0" w:line="480" w:lineRule="auto"/>
        <w:rPr>
          <w:rFonts w:ascii="Arial" w:hAnsi="Arial" w:cs="Arial"/>
        </w:rPr>
      </w:pPr>
      <w:r w:rsidRPr="0053237A">
        <w:rPr>
          <w:rFonts w:ascii="Arial" w:hAnsi="Arial" w:cs="Arial"/>
        </w:rPr>
        <w:lastRenderedPageBreak/>
        <w:t>S</w:t>
      </w:r>
      <w:r w:rsidR="000A3D33" w:rsidRPr="0053237A">
        <w:rPr>
          <w:rFonts w:ascii="Arial" w:hAnsi="Arial" w:cs="Arial"/>
        </w:rPr>
        <w:t>tatement</w:t>
      </w:r>
      <w:r w:rsidRPr="0053237A">
        <w:rPr>
          <w:rFonts w:ascii="Arial" w:hAnsi="Arial" w:cs="Arial"/>
        </w:rPr>
        <w:t xml:space="preserve"> 4</w:t>
      </w:r>
    </w:p>
    <w:p w14:paraId="5A2C4E92" w14:textId="1B767CA6" w:rsidR="000945D0" w:rsidRPr="0053237A" w:rsidRDefault="004A431D" w:rsidP="0053237A">
      <w:pPr>
        <w:spacing w:after="0" w:line="480" w:lineRule="auto"/>
        <w:rPr>
          <w:rFonts w:ascii="Arial" w:hAnsi="Arial" w:cs="Arial"/>
        </w:rPr>
      </w:pPr>
      <w:r>
        <w:rPr>
          <w:rFonts w:ascii="Arial" w:hAnsi="Arial" w:cs="Arial"/>
          <w:noProof/>
        </w:rPr>
        <w:drawing>
          <wp:anchor distT="0" distB="0" distL="114300" distR="114300" simplePos="0" relativeHeight="251666432" behindDoc="1" locked="0" layoutInCell="1" allowOverlap="1" wp14:anchorId="2E8FED01" wp14:editId="67B33127">
            <wp:simplePos x="0" y="0"/>
            <wp:positionH relativeFrom="margin">
              <wp:posOffset>518160</wp:posOffset>
            </wp:positionH>
            <wp:positionV relativeFrom="paragraph">
              <wp:posOffset>497205</wp:posOffset>
            </wp:positionV>
            <wp:extent cx="944880" cy="397579"/>
            <wp:effectExtent l="0" t="0" r="762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4880" cy="3975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45D0" w:rsidRPr="0053237A">
        <w:rPr>
          <w:rFonts w:ascii="Arial" w:hAnsi="Arial" w:cs="Arial"/>
        </w:rPr>
        <w:t>I hereby give consent for my dissertation, if accepted, to be available on the university’s IT system to those who have consent to use the system.</w:t>
      </w:r>
    </w:p>
    <w:p w14:paraId="70CF2029" w14:textId="5316598E" w:rsidR="000945D0" w:rsidRPr="0053237A" w:rsidRDefault="000945D0" w:rsidP="0053237A">
      <w:pPr>
        <w:spacing w:after="0" w:line="480" w:lineRule="auto"/>
        <w:rPr>
          <w:rFonts w:ascii="Arial" w:hAnsi="Arial" w:cs="Arial"/>
        </w:rPr>
      </w:pPr>
      <w:r w:rsidRPr="0053237A">
        <w:rPr>
          <w:rFonts w:ascii="Arial" w:hAnsi="Arial" w:cs="Arial"/>
        </w:rPr>
        <w:t xml:space="preserve">Signed: </w:t>
      </w:r>
    </w:p>
    <w:p w14:paraId="270BCA1F" w14:textId="67438814" w:rsidR="008A015B" w:rsidRDefault="000945D0" w:rsidP="0053237A">
      <w:pPr>
        <w:spacing w:after="0" w:line="480" w:lineRule="auto"/>
        <w:rPr>
          <w:rFonts w:ascii="Arial" w:hAnsi="Arial" w:cs="Arial"/>
        </w:rPr>
        <w:sectPr w:rsidR="008A015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pPr>
      <w:r w:rsidRPr="0053237A">
        <w:rPr>
          <w:rFonts w:ascii="Arial" w:hAnsi="Arial" w:cs="Arial"/>
        </w:rPr>
        <w:t>Date</w:t>
      </w:r>
      <w:r w:rsidR="00636B0E">
        <w:rPr>
          <w:rFonts w:ascii="Arial" w:hAnsi="Arial" w:cs="Arial"/>
        </w:rPr>
        <w:t>:</w:t>
      </w:r>
      <w:r w:rsidR="004A431D">
        <w:rPr>
          <w:rFonts w:ascii="Arial" w:hAnsi="Arial" w:cs="Arial"/>
        </w:rPr>
        <w:t xml:space="preserve"> 03/10/22</w:t>
      </w:r>
    </w:p>
    <w:p w14:paraId="5A16981D" w14:textId="3F7517B9" w:rsidR="00117536" w:rsidRPr="008334FE" w:rsidRDefault="004962A1" w:rsidP="009E1113">
      <w:pPr>
        <w:spacing w:before="240" w:line="480" w:lineRule="auto"/>
        <w:rPr>
          <w:rFonts w:ascii="Arial" w:hAnsi="Arial" w:cs="Arial"/>
          <w:b/>
          <w:bCs/>
          <w:sz w:val="28"/>
          <w:szCs w:val="28"/>
          <w:u w:val="single"/>
        </w:rPr>
      </w:pPr>
      <w:r w:rsidRPr="008334FE">
        <w:rPr>
          <w:rFonts w:ascii="Arial" w:hAnsi="Arial" w:cs="Arial"/>
          <w:b/>
          <w:bCs/>
          <w:sz w:val="28"/>
          <w:szCs w:val="28"/>
          <w:u w:val="single"/>
        </w:rPr>
        <w:lastRenderedPageBreak/>
        <w:t>A</w:t>
      </w:r>
      <w:r w:rsidR="00121105" w:rsidRPr="008334FE">
        <w:rPr>
          <w:rFonts w:ascii="Arial" w:hAnsi="Arial" w:cs="Arial"/>
          <w:b/>
          <w:bCs/>
          <w:sz w:val="28"/>
          <w:szCs w:val="28"/>
          <w:u w:val="single"/>
        </w:rPr>
        <w:t>cknowledgement</w:t>
      </w:r>
      <w:r w:rsidR="001D6345" w:rsidRPr="008334FE">
        <w:rPr>
          <w:rFonts w:ascii="Arial" w:hAnsi="Arial" w:cs="Arial"/>
          <w:b/>
          <w:bCs/>
          <w:sz w:val="28"/>
          <w:szCs w:val="28"/>
          <w:u w:val="single"/>
        </w:rPr>
        <w:t>s</w:t>
      </w:r>
    </w:p>
    <w:p w14:paraId="2AEEE515" w14:textId="02A66060" w:rsidR="00AD23ED" w:rsidRPr="009E1113" w:rsidRDefault="00117536" w:rsidP="009E1113">
      <w:pPr>
        <w:spacing w:before="240" w:line="480" w:lineRule="auto"/>
        <w:rPr>
          <w:rFonts w:ascii="Arial" w:hAnsi="Arial" w:cs="Arial"/>
        </w:rPr>
      </w:pPr>
      <w:r w:rsidRPr="009E1113">
        <w:rPr>
          <w:rFonts w:ascii="Arial" w:hAnsi="Arial" w:cs="Arial"/>
        </w:rPr>
        <w:t>I would first like to</w:t>
      </w:r>
      <w:r w:rsidR="002B140B" w:rsidRPr="009E1113">
        <w:rPr>
          <w:rFonts w:ascii="Arial" w:hAnsi="Arial" w:cs="Arial"/>
        </w:rPr>
        <w:t xml:space="preserve"> thank</w:t>
      </w:r>
      <w:r w:rsidR="00FD0F61" w:rsidRPr="009E1113">
        <w:rPr>
          <w:rFonts w:ascii="Arial" w:hAnsi="Arial" w:cs="Arial"/>
        </w:rPr>
        <w:t xml:space="preserve"> </w:t>
      </w:r>
      <w:r w:rsidR="00C02BD8" w:rsidRPr="009E1113">
        <w:rPr>
          <w:rFonts w:ascii="Arial" w:hAnsi="Arial" w:cs="Arial"/>
        </w:rPr>
        <w:t xml:space="preserve">my tutor </w:t>
      </w:r>
      <w:r w:rsidR="00FD0F61" w:rsidRPr="009E1113">
        <w:rPr>
          <w:rFonts w:ascii="Arial" w:hAnsi="Arial" w:cs="Arial"/>
        </w:rPr>
        <w:t>Kelly Andrews</w:t>
      </w:r>
      <w:r w:rsidR="00C02BD8" w:rsidRPr="009E1113">
        <w:rPr>
          <w:rFonts w:ascii="Arial" w:hAnsi="Arial" w:cs="Arial"/>
        </w:rPr>
        <w:t xml:space="preserve"> and </w:t>
      </w:r>
      <w:r w:rsidR="00FD0F61" w:rsidRPr="009E1113">
        <w:rPr>
          <w:rFonts w:ascii="Arial" w:hAnsi="Arial" w:cs="Arial"/>
        </w:rPr>
        <w:t xml:space="preserve">supervisor </w:t>
      </w:r>
      <w:r w:rsidR="008635D5" w:rsidRPr="009E1113">
        <w:rPr>
          <w:rFonts w:ascii="Arial" w:hAnsi="Arial" w:cs="Arial"/>
        </w:rPr>
        <w:t xml:space="preserve">Deepak </w:t>
      </w:r>
      <w:r w:rsidR="008D16AD" w:rsidRPr="009E1113">
        <w:rPr>
          <w:rFonts w:ascii="Arial" w:hAnsi="Arial" w:cs="Arial"/>
        </w:rPr>
        <w:t xml:space="preserve">Patel </w:t>
      </w:r>
      <w:r w:rsidR="00CC72C9" w:rsidRPr="009E1113">
        <w:rPr>
          <w:rFonts w:ascii="Arial" w:hAnsi="Arial" w:cs="Arial"/>
        </w:rPr>
        <w:t>for their guidance</w:t>
      </w:r>
      <w:r w:rsidR="001A4E98" w:rsidRPr="009E1113">
        <w:rPr>
          <w:rFonts w:ascii="Arial" w:hAnsi="Arial" w:cs="Arial"/>
        </w:rPr>
        <w:t xml:space="preserve"> through the course of the</w:t>
      </w:r>
      <w:r w:rsidR="00C02BD8" w:rsidRPr="009E1113">
        <w:rPr>
          <w:rFonts w:ascii="Arial" w:hAnsi="Arial" w:cs="Arial"/>
        </w:rPr>
        <w:t xml:space="preserve"> </w:t>
      </w:r>
      <w:r w:rsidR="00C71E31" w:rsidRPr="009E1113">
        <w:rPr>
          <w:rFonts w:ascii="Arial" w:hAnsi="Arial" w:cs="Arial"/>
        </w:rPr>
        <w:t>university period and</w:t>
      </w:r>
      <w:r w:rsidR="001A4E98" w:rsidRPr="009E1113">
        <w:rPr>
          <w:rFonts w:ascii="Arial" w:hAnsi="Arial" w:cs="Arial"/>
        </w:rPr>
        <w:t xml:space="preserve"> dissertation</w:t>
      </w:r>
      <w:r w:rsidR="00417E60" w:rsidRPr="009E1113">
        <w:rPr>
          <w:rFonts w:ascii="Arial" w:hAnsi="Arial" w:cs="Arial"/>
        </w:rPr>
        <w:t xml:space="preserve"> p</w:t>
      </w:r>
      <w:r w:rsidR="00C71E31" w:rsidRPr="009E1113">
        <w:rPr>
          <w:rFonts w:ascii="Arial" w:hAnsi="Arial" w:cs="Arial"/>
        </w:rPr>
        <w:t>rocess</w:t>
      </w:r>
      <w:r w:rsidR="00417E60" w:rsidRPr="009E1113">
        <w:rPr>
          <w:rFonts w:ascii="Arial" w:hAnsi="Arial" w:cs="Arial"/>
        </w:rPr>
        <w:t>.</w:t>
      </w:r>
      <w:r w:rsidR="00B73470" w:rsidRPr="009E1113">
        <w:rPr>
          <w:rFonts w:ascii="Arial" w:hAnsi="Arial" w:cs="Arial"/>
        </w:rPr>
        <w:t xml:space="preserve"> </w:t>
      </w:r>
      <w:r w:rsidR="00C71E31" w:rsidRPr="009E1113">
        <w:rPr>
          <w:rFonts w:ascii="Arial" w:hAnsi="Arial" w:cs="Arial"/>
        </w:rPr>
        <w:t>Secondly</w:t>
      </w:r>
      <w:r w:rsidR="001C5406" w:rsidRPr="009E1113">
        <w:rPr>
          <w:rFonts w:ascii="Arial" w:hAnsi="Arial" w:cs="Arial"/>
        </w:rPr>
        <w:t>,</w:t>
      </w:r>
      <w:r w:rsidR="00C150A6" w:rsidRPr="009E1113">
        <w:rPr>
          <w:rFonts w:ascii="Arial" w:hAnsi="Arial" w:cs="Arial"/>
        </w:rPr>
        <w:t xml:space="preserve"> </w:t>
      </w:r>
      <w:r w:rsidR="00121105" w:rsidRPr="009E1113">
        <w:rPr>
          <w:rFonts w:ascii="Arial" w:hAnsi="Arial" w:cs="Arial"/>
        </w:rPr>
        <w:t xml:space="preserve">I would like to </w:t>
      </w:r>
      <w:r w:rsidR="0023243B" w:rsidRPr="009E1113">
        <w:rPr>
          <w:rFonts w:ascii="Arial" w:hAnsi="Arial" w:cs="Arial"/>
        </w:rPr>
        <w:t xml:space="preserve">give </w:t>
      </w:r>
      <w:r w:rsidR="00431D18" w:rsidRPr="009E1113">
        <w:rPr>
          <w:rFonts w:ascii="Arial" w:hAnsi="Arial" w:cs="Arial"/>
        </w:rPr>
        <w:t>sincere thanks to my partner</w:t>
      </w:r>
      <w:r w:rsidR="00347AD8" w:rsidRPr="009E1113">
        <w:rPr>
          <w:rFonts w:ascii="Arial" w:hAnsi="Arial" w:cs="Arial"/>
        </w:rPr>
        <w:t>,</w:t>
      </w:r>
      <w:r w:rsidR="0015625A" w:rsidRPr="009E1113">
        <w:rPr>
          <w:rFonts w:ascii="Arial" w:hAnsi="Arial" w:cs="Arial"/>
        </w:rPr>
        <w:t xml:space="preserve"> work colleagues</w:t>
      </w:r>
      <w:r w:rsidR="00340252" w:rsidRPr="009E1113">
        <w:rPr>
          <w:rFonts w:ascii="Arial" w:hAnsi="Arial" w:cs="Arial"/>
        </w:rPr>
        <w:t xml:space="preserve"> and family,</w:t>
      </w:r>
      <w:r w:rsidR="003D1EBE" w:rsidRPr="009E1113">
        <w:rPr>
          <w:rFonts w:ascii="Arial" w:hAnsi="Arial" w:cs="Arial"/>
        </w:rPr>
        <w:t xml:space="preserve"> </w:t>
      </w:r>
      <w:r w:rsidR="001C38A4" w:rsidRPr="009E1113">
        <w:rPr>
          <w:rFonts w:ascii="Arial" w:hAnsi="Arial" w:cs="Arial"/>
        </w:rPr>
        <w:t>especially</w:t>
      </w:r>
      <w:r w:rsidR="00F36773" w:rsidRPr="009E1113">
        <w:rPr>
          <w:rFonts w:ascii="Arial" w:hAnsi="Arial" w:cs="Arial"/>
        </w:rPr>
        <w:t xml:space="preserve"> to</w:t>
      </w:r>
      <w:r w:rsidR="00340252" w:rsidRPr="009E1113">
        <w:rPr>
          <w:rFonts w:ascii="Arial" w:hAnsi="Arial" w:cs="Arial"/>
        </w:rPr>
        <w:t xml:space="preserve"> my </w:t>
      </w:r>
      <w:r w:rsidR="00A57AD6" w:rsidRPr="009E1113">
        <w:rPr>
          <w:rFonts w:ascii="Arial" w:hAnsi="Arial" w:cs="Arial"/>
        </w:rPr>
        <w:t>mother</w:t>
      </w:r>
      <w:r w:rsidR="00431D18" w:rsidRPr="009E1113">
        <w:rPr>
          <w:rFonts w:ascii="Arial" w:hAnsi="Arial" w:cs="Arial"/>
        </w:rPr>
        <w:t xml:space="preserve"> for their </w:t>
      </w:r>
      <w:r w:rsidR="00834D6E" w:rsidRPr="009E1113">
        <w:rPr>
          <w:rFonts w:ascii="Arial" w:hAnsi="Arial" w:cs="Arial"/>
        </w:rPr>
        <w:t>relentless su</w:t>
      </w:r>
      <w:r w:rsidR="009762CB" w:rsidRPr="009E1113">
        <w:rPr>
          <w:rFonts w:ascii="Arial" w:hAnsi="Arial" w:cs="Arial"/>
        </w:rPr>
        <w:t>pport</w:t>
      </w:r>
      <w:r w:rsidR="00945CCC" w:rsidRPr="009E1113">
        <w:rPr>
          <w:rFonts w:ascii="Arial" w:hAnsi="Arial" w:cs="Arial"/>
        </w:rPr>
        <w:t xml:space="preserve">. </w:t>
      </w:r>
      <w:r w:rsidR="00157BC9" w:rsidRPr="009E1113">
        <w:rPr>
          <w:rFonts w:ascii="Arial" w:hAnsi="Arial" w:cs="Arial"/>
        </w:rPr>
        <w:t>I</w:t>
      </w:r>
      <w:r w:rsidR="00643911" w:rsidRPr="009E1113">
        <w:rPr>
          <w:rFonts w:ascii="Arial" w:hAnsi="Arial" w:cs="Arial"/>
        </w:rPr>
        <w:t>t</w:t>
      </w:r>
      <w:r w:rsidR="00CE43FC" w:rsidRPr="009E1113">
        <w:rPr>
          <w:rFonts w:ascii="Arial" w:hAnsi="Arial" w:cs="Arial"/>
        </w:rPr>
        <w:t xml:space="preserve"> is</w:t>
      </w:r>
      <w:r w:rsidR="00B73470" w:rsidRPr="009E1113">
        <w:rPr>
          <w:rFonts w:ascii="Arial" w:hAnsi="Arial" w:cs="Arial"/>
        </w:rPr>
        <w:t xml:space="preserve"> only</w:t>
      </w:r>
      <w:r w:rsidR="00157BC9" w:rsidRPr="009E1113">
        <w:rPr>
          <w:rFonts w:ascii="Arial" w:hAnsi="Arial" w:cs="Arial"/>
        </w:rPr>
        <w:t xml:space="preserve"> due</w:t>
      </w:r>
      <w:r w:rsidR="00B64E46" w:rsidRPr="009E1113">
        <w:rPr>
          <w:rFonts w:ascii="Arial" w:hAnsi="Arial" w:cs="Arial"/>
        </w:rPr>
        <w:t xml:space="preserve"> their</w:t>
      </w:r>
      <w:r w:rsidR="00A93358" w:rsidRPr="009E1113">
        <w:rPr>
          <w:rFonts w:ascii="Arial" w:hAnsi="Arial" w:cs="Arial"/>
        </w:rPr>
        <w:t xml:space="preserve"> </w:t>
      </w:r>
      <w:r w:rsidR="000140B3" w:rsidRPr="009E1113">
        <w:rPr>
          <w:rFonts w:ascii="Arial" w:hAnsi="Arial" w:cs="Arial"/>
        </w:rPr>
        <w:t>continuous</w:t>
      </w:r>
      <w:r w:rsidR="00643911" w:rsidRPr="009E1113">
        <w:rPr>
          <w:rFonts w:ascii="Arial" w:hAnsi="Arial" w:cs="Arial"/>
        </w:rPr>
        <w:t xml:space="preserve"> support</w:t>
      </w:r>
      <w:r w:rsidR="00CE43FC" w:rsidRPr="009E1113">
        <w:rPr>
          <w:rFonts w:ascii="Arial" w:hAnsi="Arial" w:cs="Arial"/>
        </w:rPr>
        <w:t xml:space="preserve"> that</w:t>
      </w:r>
      <w:r w:rsidR="00A93358" w:rsidRPr="009E1113">
        <w:rPr>
          <w:rFonts w:ascii="Arial" w:hAnsi="Arial" w:cs="Arial"/>
        </w:rPr>
        <w:t xml:space="preserve"> </w:t>
      </w:r>
      <w:r w:rsidR="00EF143A" w:rsidRPr="009E1113">
        <w:rPr>
          <w:rFonts w:ascii="Arial" w:hAnsi="Arial" w:cs="Arial"/>
        </w:rPr>
        <w:t>I</w:t>
      </w:r>
      <w:r w:rsidR="00F36773" w:rsidRPr="009E1113">
        <w:rPr>
          <w:rFonts w:ascii="Arial" w:hAnsi="Arial" w:cs="Arial"/>
        </w:rPr>
        <w:t xml:space="preserve"> have </w:t>
      </w:r>
      <w:r w:rsidR="00EF143A" w:rsidRPr="009E1113">
        <w:rPr>
          <w:rFonts w:ascii="Arial" w:hAnsi="Arial" w:cs="Arial"/>
        </w:rPr>
        <w:t xml:space="preserve">found the </w:t>
      </w:r>
      <w:r w:rsidR="00D409D9" w:rsidRPr="009E1113">
        <w:rPr>
          <w:rFonts w:ascii="Arial" w:hAnsi="Arial" w:cs="Arial"/>
        </w:rPr>
        <w:t>motivational</w:t>
      </w:r>
      <w:r w:rsidR="00241B27" w:rsidRPr="009E1113">
        <w:rPr>
          <w:rFonts w:ascii="Arial" w:hAnsi="Arial" w:cs="Arial"/>
        </w:rPr>
        <w:t xml:space="preserve"> drive to </w:t>
      </w:r>
      <w:r w:rsidR="00D409D9" w:rsidRPr="009E1113">
        <w:rPr>
          <w:rFonts w:ascii="Arial" w:hAnsi="Arial" w:cs="Arial"/>
        </w:rPr>
        <w:t>achieve</w:t>
      </w:r>
      <w:r w:rsidR="00241B27" w:rsidRPr="009E1113">
        <w:rPr>
          <w:rFonts w:ascii="Arial" w:hAnsi="Arial" w:cs="Arial"/>
        </w:rPr>
        <w:t xml:space="preserve"> something</w:t>
      </w:r>
      <w:r w:rsidR="00A57AD6" w:rsidRPr="009E1113">
        <w:rPr>
          <w:rFonts w:ascii="Arial" w:hAnsi="Arial" w:cs="Arial"/>
        </w:rPr>
        <w:t xml:space="preserve"> which </w:t>
      </w:r>
      <w:r w:rsidR="00F36773" w:rsidRPr="009E1113">
        <w:rPr>
          <w:rFonts w:ascii="Arial" w:hAnsi="Arial" w:cs="Arial"/>
        </w:rPr>
        <w:t>I did not</w:t>
      </w:r>
      <w:r w:rsidR="00A57AD6" w:rsidRPr="009E1113">
        <w:rPr>
          <w:rFonts w:ascii="Arial" w:hAnsi="Arial" w:cs="Arial"/>
        </w:rPr>
        <w:t xml:space="preserve"> th</w:t>
      </w:r>
      <w:r w:rsidR="00F36773" w:rsidRPr="009E1113">
        <w:rPr>
          <w:rFonts w:ascii="Arial" w:hAnsi="Arial" w:cs="Arial"/>
        </w:rPr>
        <w:t>ink was</w:t>
      </w:r>
      <w:r w:rsidR="000140B3" w:rsidRPr="009E1113">
        <w:rPr>
          <w:rFonts w:ascii="Arial" w:hAnsi="Arial" w:cs="Arial"/>
        </w:rPr>
        <w:t xml:space="preserve"> </w:t>
      </w:r>
      <w:r w:rsidR="001E4F13" w:rsidRPr="009E1113">
        <w:rPr>
          <w:rFonts w:ascii="Arial" w:hAnsi="Arial" w:cs="Arial"/>
        </w:rPr>
        <w:t>possible</w:t>
      </w:r>
      <w:r w:rsidR="00157BC9" w:rsidRPr="009E1113">
        <w:rPr>
          <w:rFonts w:ascii="Arial" w:hAnsi="Arial" w:cs="Arial"/>
        </w:rPr>
        <w:t xml:space="preserve"> and for that </w:t>
      </w:r>
      <w:r w:rsidR="000140B3" w:rsidRPr="009E1113">
        <w:rPr>
          <w:rFonts w:ascii="Arial" w:hAnsi="Arial" w:cs="Arial"/>
        </w:rPr>
        <w:t>I</w:t>
      </w:r>
      <w:r w:rsidR="00F36773" w:rsidRPr="009E1113">
        <w:rPr>
          <w:rFonts w:ascii="Arial" w:hAnsi="Arial" w:cs="Arial"/>
        </w:rPr>
        <w:t xml:space="preserve"> will</w:t>
      </w:r>
      <w:r w:rsidR="00157BC9" w:rsidRPr="009E1113">
        <w:rPr>
          <w:rFonts w:ascii="Arial" w:hAnsi="Arial" w:cs="Arial"/>
        </w:rPr>
        <w:t xml:space="preserve"> be </w:t>
      </w:r>
      <w:r w:rsidR="000140B3" w:rsidRPr="009E1113">
        <w:rPr>
          <w:rFonts w:ascii="Arial" w:hAnsi="Arial" w:cs="Arial"/>
        </w:rPr>
        <w:t>for</w:t>
      </w:r>
      <w:r w:rsidR="00157BC9" w:rsidRPr="009E1113">
        <w:rPr>
          <w:rFonts w:ascii="Arial" w:hAnsi="Arial" w:cs="Arial"/>
        </w:rPr>
        <w:t>ever grateful</w:t>
      </w:r>
      <w:r w:rsidR="00D409D9" w:rsidRPr="009E1113">
        <w:rPr>
          <w:rFonts w:ascii="Arial" w:hAnsi="Arial" w:cs="Arial"/>
        </w:rPr>
        <w:t xml:space="preserve">. </w:t>
      </w:r>
    </w:p>
    <w:p w14:paraId="43CBFA03" w14:textId="03432A0D" w:rsidR="00FF56AE" w:rsidRPr="009E1113" w:rsidRDefault="00FF56AE" w:rsidP="009E1113">
      <w:pPr>
        <w:spacing w:before="240" w:line="480" w:lineRule="auto"/>
        <w:rPr>
          <w:rFonts w:ascii="Arial" w:hAnsi="Arial" w:cs="Arial"/>
        </w:rPr>
      </w:pPr>
    </w:p>
    <w:p w14:paraId="42B0F9F5" w14:textId="1A71FF8E" w:rsidR="00FF56AE" w:rsidRPr="009E1113" w:rsidRDefault="00FF56AE" w:rsidP="009E1113">
      <w:pPr>
        <w:spacing w:before="240" w:line="480" w:lineRule="auto"/>
        <w:rPr>
          <w:rFonts w:ascii="Arial" w:hAnsi="Arial" w:cs="Arial"/>
        </w:rPr>
      </w:pPr>
    </w:p>
    <w:p w14:paraId="2265A302" w14:textId="302B54F3" w:rsidR="00FF56AE" w:rsidRPr="009E1113" w:rsidRDefault="00FF56AE" w:rsidP="009E1113">
      <w:pPr>
        <w:spacing w:before="240" w:line="480" w:lineRule="auto"/>
        <w:rPr>
          <w:rFonts w:ascii="Arial" w:hAnsi="Arial" w:cs="Arial"/>
        </w:rPr>
      </w:pPr>
    </w:p>
    <w:p w14:paraId="0966C439" w14:textId="46827F4C" w:rsidR="00FF56AE" w:rsidRPr="009E1113" w:rsidRDefault="00FF56AE" w:rsidP="009E1113">
      <w:pPr>
        <w:spacing w:before="240" w:line="480" w:lineRule="auto"/>
        <w:rPr>
          <w:rFonts w:ascii="Arial" w:hAnsi="Arial" w:cs="Arial"/>
        </w:rPr>
      </w:pPr>
    </w:p>
    <w:p w14:paraId="175A501E" w14:textId="7EC049A4" w:rsidR="00FF56AE" w:rsidRPr="009E1113" w:rsidRDefault="00FF56AE" w:rsidP="009E1113">
      <w:pPr>
        <w:spacing w:before="240" w:line="480" w:lineRule="auto"/>
        <w:rPr>
          <w:rFonts w:ascii="Arial" w:hAnsi="Arial" w:cs="Arial"/>
        </w:rPr>
      </w:pPr>
    </w:p>
    <w:p w14:paraId="31D60201" w14:textId="7A17A9B7" w:rsidR="00FF56AE" w:rsidRPr="009E1113" w:rsidRDefault="00FF56AE" w:rsidP="009E1113">
      <w:pPr>
        <w:spacing w:before="240" w:line="480" w:lineRule="auto"/>
        <w:rPr>
          <w:rFonts w:ascii="Arial" w:hAnsi="Arial" w:cs="Arial"/>
        </w:rPr>
      </w:pPr>
    </w:p>
    <w:p w14:paraId="78D6CB03" w14:textId="633723E7" w:rsidR="00FF56AE" w:rsidRPr="009E1113" w:rsidRDefault="00FF56AE" w:rsidP="009E1113">
      <w:pPr>
        <w:spacing w:before="240" w:line="480" w:lineRule="auto"/>
        <w:rPr>
          <w:rFonts w:ascii="Arial" w:hAnsi="Arial" w:cs="Arial"/>
        </w:rPr>
      </w:pPr>
    </w:p>
    <w:p w14:paraId="556951D3" w14:textId="4474DDA0" w:rsidR="00FF56AE" w:rsidRPr="009E1113" w:rsidRDefault="00FF56AE" w:rsidP="009E1113">
      <w:pPr>
        <w:spacing w:before="240" w:line="480" w:lineRule="auto"/>
        <w:rPr>
          <w:rFonts w:ascii="Arial" w:hAnsi="Arial" w:cs="Arial"/>
        </w:rPr>
      </w:pPr>
    </w:p>
    <w:p w14:paraId="52671206" w14:textId="572B5448" w:rsidR="00FF56AE" w:rsidRPr="009E1113" w:rsidRDefault="00FF56AE" w:rsidP="009E1113">
      <w:pPr>
        <w:spacing w:before="240" w:line="480" w:lineRule="auto"/>
        <w:rPr>
          <w:rFonts w:ascii="Arial" w:hAnsi="Arial" w:cs="Arial"/>
        </w:rPr>
      </w:pPr>
    </w:p>
    <w:p w14:paraId="344D41C6" w14:textId="12E106D3" w:rsidR="00FF56AE" w:rsidRPr="009E1113" w:rsidRDefault="00FF56AE" w:rsidP="009E1113">
      <w:pPr>
        <w:spacing w:before="240" w:line="480" w:lineRule="auto"/>
        <w:rPr>
          <w:rFonts w:ascii="Arial" w:hAnsi="Arial" w:cs="Arial"/>
        </w:rPr>
      </w:pPr>
    </w:p>
    <w:p w14:paraId="5DCF817A" w14:textId="7CA70154" w:rsidR="00FF56AE" w:rsidRPr="009E1113" w:rsidRDefault="00FF56AE" w:rsidP="009E1113">
      <w:pPr>
        <w:spacing w:before="240" w:line="480" w:lineRule="auto"/>
        <w:rPr>
          <w:rFonts w:ascii="Arial" w:hAnsi="Arial" w:cs="Arial"/>
        </w:rPr>
      </w:pPr>
    </w:p>
    <w:p w14:paraId="2DEAF5D1" w14:textId="29E527F9" w:rsidR="00FF56AE" w:rsidRPr="009E1113" w:rsidRDefault="00FF56AE" w:rsidP="009E1113">
      <w:pPr>
        <w:spacing w:before="240" w:line="480" w:lineRule="auto"/>
        <w:rPr>
          <w:rFonts w:ascii="Arial" w:hAnsi="Arial" w:cs="Arial"/>
        </w:rPr>
      </w:pPr>
    </w:p>
    <w:p w14:paraId="567695A0" w14:textId="77777777" w:rsidR="009E1113" w:rsidRDefault="009E1113" w:rsidP="009E1113">
      <w:pPr>
        <w:spacing w:before="240" w:line="480" w:lineRule="auto"/>
        <w:rPr>
          <w:rFonts w:ascii="Arial" w:hAnsi="Arial" w:cs="Arial"/>
        </w:rPr>
      </w:pPr>
    </w:p>
    <w:p w14:paraId="0492867B" w14:textId="33D03B10" w:rsidR="0016304D" w:rsidRPr="008334FE" w:rsidRDefault="0016304D" w:rsidP="009E1113">
      <w:pPr>
        <w:spacing w:before="240" w:line="480" w:lineRule="auto"/>
        <w:rPr>
          <w:rFonts w:ascii="Arial" w:hAnsi="Arial" w:cs="Arial"/>
          <w:b/>
          <w:bCs/>
          <w:sz w:val="28"/>
          <w:szCs w:val="28"/>
          <w:u w:val="single"/>
        </w:rPr>
      </w:pPr>
      <w:r w:rsidRPr="008334FE">
        <w:rPr>
          <w:rFonts w:ascii="Arial" w:hAnsi="Arial" w:cs="Arial"/>
          <w:b/>
          <w:bCs/>
          <w:sz w:val="28"/>
          <w:szCs w:val="28"/>
          <w:u w:val="single"/>
        </w:rPr>
        <w:lastRenderedPageBreak/>
        <w:t xml:space="preserve">Abstract </w:t>
      </w:r>
    </w:p>
    <w:p w14:paraId="06CDB368" w14:textId="52E2C3EA" w:rsidR="00AC208F" w:rsidRPr="009E1113" w:rsidRDefault="00AC208F" w:rsidP="009E1113">
      <w:pPr>
        <w:spacing w:before="240" w:line="480" w:lineRule="auto"/>
        <w:rPr>
          <w:rFonts w:ascii="Arial" w:eastAsia="Calibri" w:hAnsi="Arial" w:cs="Arial"/>
        </w:rPr>
      </w:pPr>
      <w:r w:rsidRPr="009E1113">
        <w:rPr>
          <w:rFonts w:ascii="Arial" w:eastAsia="Calibri" w:hAnsi="Arial" w:cs="Arial"/>
        </w:rPr>
        <w:t xml:space="preserve">The aim of this dissertation was to explore the factors influencing British Police </w:t>
      </w:r>
      <w:r w:rsidR="000E414F" w:rsidRPr="009E1113">
        <w:rPr>
          <w:rFonts w:ascii="Arial" w:eastAsia="Calibri" w:hAnsi="Arial" w:cs="Arial"/>
        </w:rPr>
        <w:t>O</w:t>
      </w:r>
      <w:r w:rsidRPr="009E1113">
        <w:rPr>
          <w:rFonts w:ascii="Arial" w:eastAsia="Calibri" w:hAnsi="Arial" w:cs="Arial"/>
        </w:rPr>
        <w:t xml:space="preserve">fficers carrying Taser. The </w:t>
      </w:r>
      <w:r w:rsidR="00501799" w:rsidRPr="009E1113">
        <w:rPr>
          <w:rFonts w:ascii="Arial" w:eastAsia="Calibri" w:hAnsi="Arial" w:cs="Arial"/>
        </w:rPr>
        <w:t xml:space="preserve">author </w:t>
      </w:r>
      <w:r w:rsidRPr="009E1113">
        <w:rPr>
          <w:rFonts w:ascii="Arial" w:eastAsia="Calibri" w:hAnsi="Arial" w:cs="Arial"/>
        </w:rPr>
        <w:t>conducted an in-depth, critical review of relevant authoritative and academic resources surrounding the issue and use of Taser in Policing incidents.</w:t>
      </w:r>
    </w:p>
    <w:p w14:paraId="1C68483E" w14:textId="45172942" w:rsidR="00AC208F" w:rsidRPr="009E1113" w:rsidRDefault="00AC208F" w:rsidP="009E1113">
      <w:pPr>
        <w:spacing w:before="240" w:line="480" w:lineRule="auto"/>
        <w:rPr>
          <w:rFonts w:ascii="Arial" w:eastAsia="Calibri" w:hAnsi="Arial" w:cs="Arial"/>
        </w:rPr>
      </w:pPr>
      <w:r w:rsidRPr="009E1113">
        <w:rPr>
          <w:rFonts w:ascii="Arial" w:eastAsia="Calibri" w:hAnsi="Arial" w:cs="Arial"/>
        </w:rPr>
        <w:t>The analysis of the literature review indicated that two views, the Police and general public, needed to be explored to enable the understanding of the influencing factors. Two separate surveys with questions with similar themes, one for serving police officers and one for the public were undertaken. The similar themes in both surveys allowed the two views to be compared.</w:t>
      </w:r>
    </w:p>
    <w:p w14:paraId="67A8337C" w14:textId="77777777" w:rsidR="00AC208F" w:rsidRPr="009E1113" w:rsidRDefault="00AC208F" w:rsidP="009E1113">
      <w:pPr>
        <w:spacing w:before="240" w:line="480" w:lineRule="auto"/>
        <w:rPr>
          <w:rFonts w:ascii="Arial" w:eastAsia="Calibri" w:hAnsi="Arial" w:cs="Arial"/>
        </w:rPr>
      </w:pPr>
      <w:r w:rsidRPr="009E1113">
        <w:rPr>
          <w:rFonts w:ascii="Arial" w:eastAsia="Calibri" w:hAnsi="Arial" w:cs="Arial"/>
        </w:rPr>
        <w:t>The vast literature obtained and analysed resulted in establishing the following themes: Public confidence, disproportionate use, suspect aggression and resistance, injury and harm, documenting use of force, officer perception and lack of UK based research, each influencing Taser use by Police officers.</w:t>
      </w:r>
    </w:p>
    <w:p w14:paraId="3ACC0865" w14:textId="243A7D60" w:rsidR="00AC208F" w:rsidRPr="009E1113" w:rsidRDefault="00AC208F" w:rsidP="009E1113">
      <w:pPr>
        <w:spacing w:before="240" w:line="480" w:lineRule="auto"/>
        <w:rPr>
          <w:rFonts w:ascii="Arial" w:eastAsia="Calibri" w:hAnsi="Arial" w:cs="Arial"/>
        </w:rPr>
      </w:pPr>
      <w:r w:rsidRPr="009E1113">
        <w:rPr>
          <w:rFonts w:ascii="Arial" w:eastAsia="Calibri" w:hAnsi="Arial" w:cs="Arial"/>
        </w:rPr>
        <w:t>By methodically reviewing existing, relevant literature, identifying the appropriate methodology for the research project, conducting primary research and critically analysing the data, the aim of the dissertation was achieved by answering the question ‘Should all British Frontline Police Officers carry Taser?’</w:t>
      </w:r>
    </w:p>
    <w:p w14:paraId="72E8844B" w14:textId="5D2828D5" w:rsidR="00FF56AE" w:rsidRPr="009E1113" w:rsidRDefault="00FF56AE" w:rsidP="009E1113">
      <w:pPr>
        <w:spacing w:before="240" w:line="480" w:lineRule="auto"/>
        <w:rPr>
          <w:rFonts w:ascii="Arial" w:eastAsia="Calibri" w:hAnsi="Arial" w:cs="Arial"/>
        </w:rPr>
      </w:pPr>
    </w:p>
    <w:p w14:paraId="68B34952" w14:textId="4110B5BE" w:rsidR="00FF56AE" w:rsidRPr="009E1113" w:rsidRDefault="00FF56AE" w:rsidP="009E1113">
      <w:pPr>
        <w:spacing w:before="240" w:line="480" w:lineRule="auto"/>
        <w:rPr>
          <w:rFonts w:ascii="Arial" w:eastAsia="Calibri" w:hAnsi="Arial" w:cs="Arial"/>
        </w:rPr>
      </w:pPr>
    </w:p>
    <w:p w14:paraId="39190387" w14:textId="0FA93327" w:rsidR="00FF56AE" w:rsidRPr="009E1113" w:rsidRDefault="00FF56AE" w:rsidP="009E1113">
      <w:pPr>
        <w:spacing w:before="240" w:line="480" w:lineRule="auto"/>
        <w:rPr>
          <w:rFonts w:ascii="Arial" w:eastAsia="Calibri" w:hAnsi="Arial" w:cs="Arial"/>
        </w:rPr>
      </w:pPr>
    </w:p>
    <w:p w14:paraId="691C223A" w14:textId="7759FAB6" w:rsidR="00FF56AE" w:rsidRPr="009E1113" w:rsidRDefault="00FF56AE" w:rsidP="009E1113">
      <w:pPr>
        <w:spacing w:before="240" w:line="480" w:lineRule="auto"/>
        <w:rPr>
          <w:rFonts w:ascii="Arial" w:eastAsia="Calibri" w:hAnsi="Arial" w:cs="Arial"/>
        </w:rPr>
      </w:pPr>
    </w:p>
    <w:p w14:paraId="51F40AAF" w14:textId="1A4AAB13" w:rsidR="00FF56AE" w:rsidRPr="009E1113" w:rsidRDefault="00FF56AE" w:rsidP="009E1113">
      <w:pPr>
        <w:spacing w:before="240" w:line="480" w:lineRule="auto"/>
        <w:rPr>
          <w:rFonts w:ascii="Arial" w:eastAsia="Calibri" w:hAnsi="Arial" w:cs="Arial"/>
        </w:rPr>
      </w:pPr>
    </w:p>
    <w:p w14:paraId="19E6B2FB" w14:textId="77777777" w:rsidR="009E1113" w:rsidRDefault="009E1113" w:rsidP="009E1113">
      <w:pPr>
        <w:spacing w:before="240" w:line="480" w:lineRule="auto"/>
        <w:rPr>
          <w:rFonts w:ascii="Arial" w:eastAsia="Calibri" w:hAnsi="Arial" w:cs="Arial"/>
        </w:rPr>
      </w:pPr>
    </w:p>
    <w:p w14:paraId="207C1678" w14:textId="577240E0" w:rsidR="00890B0D" w:rsidRPr="008334FE" w:rsidRDefault="00890B0D" w:rsidP="005A4F8E">
      <w:pPr>
        <w:spacing w:before="240" w:line="480" w:lineRule="auto"/>
        <w:ind w:left="57" w:right="57"/>
        <w:rPr>
          <w:rFonts w:ascii="Arial" w:hAnsi="Arial" w:cs="Arial"/>
          <w:b/>
          <w:bCs/>
          <w:sz w:val="28"/>
          <w:szCs w:val="28"/>
          <w:u w:val="single"/>
        </w:rPr>
      </w:pPr>
      <w:r w:rsidRPr="008334FE">
        <w:rPr>
          <w:rFonts w:ascii="Arial" w:hAnsi="Arial" w:cs="Arial"/>
          <w:b/>
          <w:bCs/>
          <w:sz w:val="28"/>
          <w:szCs w:val="28"/>
          <w:u w:val="single"/>
        </w:rPr>
        <w:lastRenderedPageBreak/>
        <w:t>Table of Contents</w:t>
      </w:r>
    </w:p>
    <w:p w14:paraId="03C837D3" w14:textId="37F12C98" w:rsidR="000D732F" w:rsidRPr="000D732F" w:rsidRDefault="000D732F" w:rsidP="000D732F">
      <w:pPr>
        <w:spacing w:before="240" w:line="480" w:lineRule="auto"/>
        <w:ind w:left="57" w:right="57"/>
        <w:rPr>
          <w:rFonts w:ascii="Arial" w:hAnsi="Arial" w:cs="Arial"/>
        </w:rPr>
      </w:pPr>
      <w:r w:rsidRPr="000D732F">
        <w:rPr>
          <w:rFonts w:ascii="Arial" w:hAnsi="Arial" w:cs="Arial"/>
        </w:rPr>
        <w:t>_______________________________________________________________________</w:t>
      </w:r>
    </w:p>
    <w:p w14:paraId="345AAAAD" w14:textId="1A9290C3" w:rsidR="000D732F" w:rsidRPr="000D732F" w:rsidRDefault="009C2F60" w:rsidP="000D732F">
      <w:pPr>
        <w:spacing w:before="240" w:line="480" w:lineRule="auto"/>
        <w:ind w:left="57" w:right="57"/>
        <w:rPr>
          <w:rFonts w:ascii="Arial" w:hAnsi="Arial" w:cs="Arial"/>
        </w:rPr>
      </w:pPr>
      <w:r w:rsidRPr="009C2F60">
        <w:rPr>
          <w:rFonts w:ascii="Arial" w:hAnsi="Arial" w:cs="Arial"/>
          <w:b/>
          <w:bCs/>
        </w:rPr>
        <w:t>Acknowledgements</w:t>
      </w:r>
      <w:r>
        <w:rPr>
          <w:rFonts w:ascii="Arial" w:hAnsi="Arial" w:cs="Arial"/>
        </w:rPr>
        <w:t xml:space="preserve">………………………………………………………………. </w:t>
      </w:r>
      <w:r w:rsidR="000D732F">
        <w:rPr>
          <w:rFonts w:ascii="Arial" w:hAnsi="Arial" w:cs="Arial"/>
        </w:rPr>
        <w:t>i</w:t>
      </w:r>
    </w:p>
    <w:p w14:paraId="1CED4D3C" w14:textId="2A730BA5" w:rsidR="000D732F" w:rsidRPr="000D732F" w:rsidRDefault="000D732F" w:rsidP="000D732F">
      <w:pPr>
        <w:spacing w:before="240" w:line="480" w:lineRule="auto"/>
        <w:ind w:left="57" w:right="57"/>
        <w:rPr>
          <w:rFonts w:ascii="Arial" w:hAnsi="Arial" w:cs="Arial"/>
        </w:rPr>
      </w:pPr>
      <w:r w:rsidRPr="000D732F">
        <w:rPr>
          <w:rFonts w:ascii="Arial" w:hAnsi="Arial" w:cs="Arial"/>
        </w:rPr>
        <w:t>________________________________________________________________________</w:t>
      </w:r>
    </w:p>
    <w:p w14:paraId="36B01921" w14:textId="4FD7BB08" w:rsidR="009C2F60" w:rsidRDefault="009C2F60" w:rsidP="005A4F8E">
      <w:pPr>
        <w:spacing w:before="240" w:line="480" w:lineRule="auto"/>
        <w:ind w:left="57" w:right="57"/>
        <w:rPr>
          <w:rFonts w:ascii="Arial" w:hAnsi="Arial" w:cs="Arial"/>
        </w:rPr>
      </w:pPr>
      <w:r>
        <w:rPr>
          <w:rFonts w:ascii="Arial" w:hAnsi="Arial" w:cs="Arial"/>
          <w:b/>
          <w:bCs/>
        </w:rPr>
        <w:t>Abstract</w:t>
      </w:r>
      <w:r>
        <w:rPr>
          <w:rFonts w:ascii="Arial" w:hAnsi="Arial" w:cs="Arial"/>
        </w:rPr>
        <w:t>…………………………………………………………………………….  ii</w:t>
      </w:r>
    </w:p>
    <w:p w14:paraId="12ADC6D9" w14:textId="561A73C2" w:rsidR="000D732F" w:rsidRPr="000D732F" w:rsidRDefault="000D732F" w:rsidP="005A4F8E">
      <w:pPr>
        <w:spacing w:before="240" w:line="480" w:lineRule="auto"/>
        <w:ind w:left="57" w:right="57"/>
        <w:rPr>
          <w:rFonts w:ascii="Arial" w:hAnsi="Arial" w:cs="Arial"/>
        </w:rPr>
      </w:pPr>
      <w:r w:rsidRPr="000D732F">
        <w:rPr>
          <w:rFonts w:ascii="Arial" w:hAnsi="Arial" w:cs="Arial"/>
        </w:rPr>
        <w:t>________________________________________________________________________</w:t>
      </w:r>
    </w:p>
    <w:p w14:paraId="5EEDB645" w14:textId="16F6BC98" w:rsidR="009C2F60" w:rsidRPr="009C2F60" w:rsidRDefault="009C2F60" w:rsidP="005A4F8E">
      <w:pPr>
        <w:spacing w:before="240" w:line="480" w:lineRule="auto"/>
        <w:ind w:left="57" w:right="57"/>
        <w:rPr>
          <w:rFonts w:ascii="Arial" w:hAnsi="Arial" w:cs="Arial"/>
        </w:rPr>
      </w:pPr>
      <w:r>
        <w:rPr>
          <w:rFonts w:ascii="Arial" w:hAnsi="Arial" w:cs="Arial"/>
          <w:b/>
          <w:bCs/>
        </w:rPr>
        <w:t>List of Figures</w:t>
      </w:r>
      <w:r>
        <w:rPr>
          <w:rFonts w:ascii="Arial" w:hAnsi="Arial" w:cs="Arial"/>
        </w:rPr>
        <w:t>…………………………………………………………………….  vii</w:t>
      </w:r>
    </w:p>
    <w:p w14:paraId="6415AE87" w14:textId="4985395F" w:rsidR="000D732F" w:rsidRPr="000D732F" w:rsidRDefault="000D732F" w:rsidP="009E4DB3">
      <w:pPr>
        <w:spacing w:line="480" w:lineRule="auto"/>
        <w:ind w:left="57" w:right="57"/>
        <w:rPr>
          <w:rFonts w:ascii="Arial" w:hAnsi="Arial" w:cs="Arial"/>
        </w:rPr>
      </w:pPr>
      <w:r w:rsidRPr="000D732F">
        <w:rPr>
          <w:rFonts w:ascii="Arial" w:hAnsi="Arial" w:cs="Arial"/>
        </w:rPr>
        <w:t>________________________________________________________________________</w:t>
      </w:r>
    </w:p>
    <w:p w14:paraId="6EFB54A9" w14:textId="53A7B69E" w:rsidR="009E4DB3" w:rsidRDefault="005A4F8E" w:rsidP="009E4DB3">
      <w:pPr>
        <w:spacing w:line="480" w:lineRule="auto"/>
        <w:ind w:left="57" w:right="57"/>
        <w:rPr>
          <w:rFonts w:ascii="Arial" w:hAnsi="Arial" w:cs="Arial"/>
        </w:rPr>
      </w:pPr>
      <w:r>
        <w:rPr>
          <w:rFonts w:ascii="Arial" w:hAnsi="Arial" w:cs="Arial"/>
          <w:b/>
          <w:bCs/>
        </w:rPr>
        <w:t xml:space="preserve">List of Abbreviations </w:t>
      </w:r>
      <w:r w:rsidRPr="005A4F8E">
        <w:rPr>
          <w:rFonts w:ascii="Arial" w:hAnsi="Arial" w:cs="Arial"/>
        </w:rPr>
        <w:t xml:space="preserve">……………………………………………………………. </w:t>
      </w:r>
      <w:r w:rsidR="009E4DB3">
        <w:rPr>
          <w:rFonts w:ascii="Arial" w:hAnsi="Arial" w:cs="Arial"/>
        </w:rPr>
        <w:t>viii</w:t>
      </w:r>
    </w:p>
    <w:p w14:paraId="574A6E4D" w14:textId="732C9799" w:rsidR="009C2F60" w:rsidRPr="009C2F60" w:rsidRDefault="009C2F60" w:rsidP="009E4DB3">
      <w:pPr>
        <w:spacing w:line="480" w:lineRule="auto"/>
        <w:ind w:left="57" w:right="57"/>
        <w:rPr>
          <w:rFonts w:ascii="Arial" w:hAnsi="Arial" w:cs="Arial"/>
        </w:rPr>
      </w:pPr>
      <w:r w:rsidRPr="009C2F60">
        <w:rPr>
          <w:rFonts w:ascii="Arial" w:hAnsi="Arial" w:cs="Arial"/>
        </w:rPr>
        <w:t>________________________________________________________________________</w:t>
      </w:r>
    </w:p>
    <w:p w14:paraId="7BBE8574" w14:textId="0942DCB8" w:rsidR="00DF300E" w:rsidRPr="009E1113" w:rsidRDefault="00202C5C" w:rsidP="009E4DB3">
      <w:pPr>
        <w:spacing w:before="240" w:line="480" w:lineRule="auto"/>
        <w:ind w:right="57"/>
        <w:rPr>
          <w:rFonts w:ascii="Arial" w:hAnsi="Arial" w:cs="Arial"/>
          <w:b/>
          <w:bCs/>
        </w:rPr>
      </w:pPr>
      <w:r w:rsidRPr="009E1113">
        <w:rPr>
          <w:rFonts w:ascii="Arial" w:hAnsi="Arial" w:cs="Arial"/>
          <w:b/>
          <w:bCs/>
        </w:rPr>
        <w:t>Cha</w:t>
      </w:r>
      <w:r w:rsidR="00DF300E" w:rsidRPr="009E1113">
        <w:rPr>
          <w:rFonts w:ascii="Arial" w:hAnsi="Arial" w:cs="Arial"/>
          <w:b/>
          <w:bCs/>
        </w:rPr>
        <w:t xml:space="preserve">pter </w:t>
      </w:r>
      <w:r w:rsidR="00F6221F" w:rsidRPr="009E1113">
        <w:rPr>
          <w:rFonts w:ascii="Arial" w:hAnsi="Arial" w:cs="Arial"/>
          <w:b/>
          <w:bCs/>
        </w:rPr>
        <w:t xml:space="preserve">One </w:t>
      </w:r>
      <w:r w:rsidR="00DF300E" w:rsidRPr="009E1113">
        <w:rPr>
          <w:rFonts w:ascii="Arial" w:hAnsi="Arial" w:cs="Arial"/>
          <w:b/>
          <w:bCs/>
        </w:rPr>
        <w:t>– Introduction</w:t>
      </w:r>
    </w:p>
    <w:p w14:paraId="3277C936" w14:textId="7E33CEE8" w:rsidR="00994FEF" w:rsidRPr="009E1113" w:rsidRDefault="00074265" w:rsidP="009E1113">
      <w:pPr>
        <w:spacing w:before="240" w:line="480" w:lineRule="auto"/>
        <w:rPr>
          <w:rFonts w:ascii="Arial" w:hAnsi="Arial" w:cs="Arial"/>
        </w:rPr>
      </w:pPr>
      <w:r w:rsidRPr="009E1113">
        <w:rPr>
          <w:rFonts w:ascii="Arial" w:hAnsi="Arial" w:cs="Arial"/>
        </w:rPr>
        <w:t xml:space="preserve">1.1 </w:t>
      </w:r>
      <w:r w:rsidR="00994FEF" w:rsidRPr="009E1113">
        <w:rPr>
          <w:rFonts w:ascii="Arial" w:hAnsi="Arial" w:cs="Arial"/>
        </w:rPr>
        <w:t>Backgroun</w:t>
      </w:r>
      <w:r w:rsidR="0002292C" w:rsidRPr="009E1113">
        <w:rPr>
          <w:rFonts w:ascii="Arial" w:hAnsi="Arial" w:cs="Arial"/>
        </w:rPr>
        <w:t>d</w:t>
      </w:r>
      <w:r w:rsidR="00884065">
        <w:rPr>
          <w:rFonts w:ascii="Arial" w:hAnsi="Arial" w:cs="Arial"/>
        </w:rPr>
        <w:t>…………………………………………………………………….</w:t>
      </w:r>
      <w:r w:rsidR="004D2E84">
        <w:rPr>
          <w:rFonts w:ascii="Arial" w:hAnsi="Arial" w:cs="Arial"/>
        </w:rPr>
        <w:t>.</w:t>
      </w:r>
      <w:r w:rsidR="001F2580">
        <w:rPr>
          <w:rFonts w:ascii="Arial" w:hAnsi="Arial" w:cs="Arial"/>
        </w:rPr>
        <w:t>.</w:t>
      </w:r>
      <w:r w:rsidR="0004380E">
        <w:rPr>
          <w:rFonts w:ascii="Arial" w:hAnsi="Arial" w:cs="Arial"/>
        </w:rPr>
        <w:t>.</w:t>
      </w:r>
      <w:r w:rsidR="004D2E84">
        <w:rPr>
          <w:rFonts w:ascii="Arial" w:hAnsi="Arial" w:cs="Arial"/>
        </w:rPr>
        <w:t xml:space="preserve"> </w:t>
      </w:r>
      <w:r w:rsidR="00884065">
        <w:rPr>
          <w:rFonts w:ascii="Arial" w:hAnsi="Arial" w:cs="Arial"/>
        </w:rPr>
        <w:t>1</w:t>
      </w:r>
    </w:p>
    <w:p w14:paraId="6D3EB180" w14:textId="3546F50D" w:rsidR="008C698F" w:rsidRPr="009E1113" w:rsidRDefault="00074265" w:rsidP="009E1113">
      <w:pPr>
        <w:spacing w:before="240" w:line="480" w:lineRule="auto"/>
        <w:rPr>
          <w:rFonts w:ascii="Arial" w:hAnsi="Arial" w:cs="Arial"/>
        </w:rPr>
      </w:pPr>
      <w:r w:rsidRPr="009E1113">
        <w:rPr>
          <w:rFonts w:ascii="Arial" w:hAnsi="Arial" w:cs="Arial"/>
        </w:rPr>
        <w:t xml:space="preserve">1.2 </w:t>
      </w:r>
      <w:r w:rsidR="001C015A" w:rsidRPr="009E1113">
        <w:rPr>
          <w:rFonts w:ascii="Arial" w:hAnsi="Arial" w:cs="Arial"/>
        </w:rPr>
        <w:t>Research Rationale</w:t>
      </w:r>
      <w:r w:rsidR="00884065">
        <w:rPr>
          <w:rFonts w:ascii="Arial" w:hAnsi="Arial" w:cs="Arial"/>
        </w:rPr>
        <w:t>…………………………………………………………...</w:t>
      </w:r>
      <w:r w:rsidR="001F2580">
        <w:rPr>
          <w:rFonts w:ascii="Arial" w:hAnsi="Arial" w:cs="Arial"/>
        </w:rPr>
        <w:t>.</w:t>
      </w:r>
      <w:r w:rsidR="005A116F">
        <w:rPr>
          <w:rFonts w:ascii="Arial" w:hAnsi="Arial" w:cs="Arial"/>
        </w:rPr>
        <w:t>.</w:t>
      </w:r>
      <w:r w:rsidR="0004380E">
        <w:rPr>
          <w:rFonts w:ascii="Arial" w:hAnsi="Arial" w:cs="Arial"/>
        </w:rPr>
        <w:t>.</w:t>
      </w:r>
      <w:r w:rsidR="00884065">
        <w:rPr>
          <w:rFonts w:ascii="Arial" w:hAnsi="Arial" w:cs="Arial"/>
        </w:rPr>
        <w:t xml:space="preserve"> 4</w:t>
      </w:r>
    </w:p>
    <w:p w14:paraId="62E751A6" w14:textId="2697E53B" w:rsidR="006504A6" w:rsidRPr="009E1113" w:rsidRDefault="00074265" w:rsidP="009E1113">
      <w:pPr>
        <w:spacing w:before="240" w:line="480" w:lineRule="auto"/>
        <w:rPr>
          <w:rFonts w:ascii="Arial" w:hAnsi="Arial" w:cs="Arial"/>
        </w:rPr>
      </w:pPr>
      <w:r w:rsidRPr="009E1113">
        <w:rPr>
          <w:rFonts w:ascii="Arial" w:hAnsi="Arial" w:cs="Arial"/>
        </w:rPr>
        <w:t xml:space="preserve">1.3 </w:t>
      </w:r>
      <w:r w:rsidR="008C698F" w:rsidRPr="009E1113">
        <w:rPr>
          <w:rFonts w:ascii="Arial" w:hAnsi="Arial" w:cs="Arial"/>
        </w:rPr>
        <w:t>Aims and Objectives</w:t>
      </w:r>
      <w:r w:rsidR="00884065">
        <w:rPr>
          <w:rFonts w:ascii="Arial" w:hAnsi="Arial" w:cs="Arial"/>
        </w:rPr>
        <w:t>……………………………………………………………</w:t>
      </w:r>
      <w:r w:rsidR="005A116F">
        <w:rPr>
          <w:rFonts w:ascii="Arial" w:hAnsi="Arial" w:cs="Arial"/>
        </w:rPr>
        <w:t>.</w:t>
      </w:r>
      <w:r w:rsidR="00884065">
        <w:rPr>
          <w:rFonts w:ascii="Arial" w:hAnsi="Arial" w:cs="Arial"/>
        </w:rPr>
        <w:t xml:space="preserve"> 4</w:t>
      </w:r>
    </w:p>
    <w:p w14:paraId="780A5051" w14:textId="056336E8" w:rsidR="0002292C" w:rsidRPr="009E1113" w:rsidRDefault="00074265" w:rsidP="009E1113">
      <w:pPr>
        <w:spacing w:before="240" w:line="480" w:lineRule="auto"/>
        <w:rPr>
          <w:rFonts w:ascii="Arial" w:hAnsi="Arial" w:cs="Arial"/>
        </w:rPr>
      </w:pPr>
      <w:r w:rsidRPr="009E1113">
        <w:rPr>
          <w:rFonts w:ascii="Arial" w:hAnsi="Arial" w:cs="Arial"/>
        </w:rPr>
        <w:t xml:space="preserve">1.4 </w:t>
      </w:r>
      <w:r w:rsidR="0002292C" w:rsidRPr="009E1113">
        <w:rPr>
          <w:rFonts w:ascii="Arial" w:hAnsi="Arial" w:cs="Arial"/>
        </w:rPr>
        <w:t>Structure</w:t>
      </w:r>
      <w:r w:rsidR="00884065">
        <w:rPr>
          <w:rFonts w:ascii="Arial" w:hAnsi="Arial" w:cs="Arial"/>
        </w:rPr>
        <w:t>…………………………………………………………………………</w:t>
      </w:r>
      <w:r w:rsidR="005A116F">
        <w:rPr>
          <w:rFonts w:ascii="Arial" w:hAnsi="Arial" w:cs="Arial"/>
        </w:rPr>
        <w:t>.</w:t>
      </w:r>
      <w:r w:rsidR="001F2580">
        <w:rPr>
          <w:rFonts w:ascii="Arial" w:hAnsi="Arial" w:cs="Arial"/>
        </w:rPr>
        <w:t xml:space="preserve"> 5</w:t>
      </w:r>
    </w:p>
    <w:p w14:paraId="72FDB3E3" w14:textId="139A4DC8" w:rsidR="005B0D6F" w:rsidRPr="009E1113" w:rsidRDefault="00074265" w:rsidP="009E1113">
      <w:pPr>
        <w:spacing w:before="240" w:line="480" w:lineRule="auto"/>
        <w:rPr>
          <w:rFonts w:ascii="Arial" w:hAnsi="Arial" w:cs="Arial"/>
        </w:rPr>
      </w:pPr>
      <w:r w:rsidRPr="009E1113">
        <w:rPr>
          <w:rFonts w:ascii="Arial" w:hAnsi="Arial" w:cs="Arial"/>
        </w:rPr>
        <w:t xml:space="preserve">1.5 </w:t>
      </w:r>
      <w:r w:rsidR="0002292C" w:rsidRPr="009E1113">
        <w:rPr>
          <w:rFonts w:ascii="Arial" w:hAnsi="Arial" w:cs="Arial"/>
        </w:rPr>
        <w:t>Conclusion</w:t>
      </w:r>
      <w:r w:rsidR="00884065">
        <w:rPr>
          <w:rFonts w:ascii="Arial" w:hAnsi="Arial" w:cs="Arial"/>
        </w:rPr>
        <w:t>……………………………………………………………………</w:t>
      </w:r>
      <w:r w:rsidR="001F2580">
        <w:rPr>
          <w:rFonts w:ascii="Arial" w:hAnsi="Arial" w:cs="Arial"/>
        </w:rPr>
        <w:t>…</w:t>
      </w:r>
      <w:r w:rsidR="005A116F">
        <w:rPr>
          <w:rFonts w:ascii="Arial" w:hAnsi="Arial" w:cs="Arial"/>
        </w:rPr>
        <w:t>.</w:t>
      </w:r>
      <w:r w:rsidR="001F2580">
        <w:rPr>
          <w:rFonts w:ascii="Arial" w:hAnsi="Arial" w:cs="Arial"/>
        </w:rPr>
        <w:t xml:space="preserve"> 6</w:t>
      </w:r>
    </w:p>
    <w:p w14:paraId="50E00BB7" w14:textId="06A9D030" w:rsidR="00E8481E" w:rsidRPr="009E1113" w:rsidRDefault="00E8481E" w:rsidP="009E1113">
      <w:pPr>
        <w:spacing w:before="240" w:line="480" w:lineRule="auto"/>
        <w:rPr>
          <w:rFonts w:ascii="Arial" w:hAnsi="Arial" w:cs="Arial"/>
        </w:rPr>
      </w:pPr>
      <w:r w:rsidRPr="009E1113">
        <w:rPr>
          <w:rFonts w:ascii="Arial" w:hAnsi="Arial" w:cs="Arial"/>
        </w:rPr>
        <w:t>_________________________________________________________________________</w:t>
      </w:r>
    </w:p>
    <w:p w14:paraId="2BDF33C0" w14:textId="01786FCE" w:rsidR="00F6221F" w:rsidRPr="009E1113" w:rsidRDefault="00F6221F" w:rsidP="009E1113">
      <w:pPr>
        <w:tabs>
          <w:tab w:val="left" w:pos="3960"/>
        </w:tabs>
        <w:spacing w:before="240" w:line="480" w:lineRule="auto"/>
        <w:rPr>
          <w:rFonts w:ascii="Arial" w:hAnsi="Arial" w:cs="Arial"/>
          <w:b/>
          <w:bCs/>
        </w:rPr>
      </w:pPr>
      <w:r w:rsidRPr="009E1113">
        <w:rPr>
          <w:rFonts w:ascii="Arial" w:hAnsi="Arial" w:cs="Arial"/>
          <w:b/>
          <w:bCs/>
        </w:rPr>
        <w:t>Chapter Two – Literature Review</w:t>
      </w:r>
      <w:r w:rsidR="007451F3" w:rsidRPr="009E1113">
        <w:rPr>
          <w:rFonts w:ascii="Arial" w:hAnsi="Arial" w:cs="Arial"/>
          <w:b/>
          <w:bCs/>
        </w:rPr>
        <w:tab/>
      </w:r>
    </w:p>
    <w:p w14:paraId="52AB104A" w14:textId="45D0CE70" w:rsidR="007451F3" w:rsidRPr="009E1113" w:rsidRDefault="007451F3" w:rsidP="009E1113">
      <w:pPr>
        <w:tabs>
          <w:tab w:val="left" w:pos="3960"/>
        </w:tabs>
        <w:spacing w:before="240" w:line="480" w:lineRule="auto"/>
        <w:rPr>
          <w:rFonts w:ascii="Arial" w:hAnsi="Arial" w:cs="Arial"/>
        </w:rPr>
      </w:pPr>
      <w:r w:rsidRPr="009E1113">
        <w:rPr>
          <w:rFonts w:ascii="Arial" w:hAnsi="Arial" w:cs="Arial"/>
        </w:rPr>
        <w:t xml:space="preserve">2.1 </w:t>
      </w:r>
      <w:r w:rsidR="001E73F6" w:rsidRPr="009E1113">
        <w:rPr>
          <w:rFonts w:ascii="Arial" w:hAnsi="Arial" w:cs="Arial"/>
        </w:rPr>
        <w:t>Introduction</w:t>
      </w:r>
      <w:r w:rsidR="001F2580">
        <w:rPr>
          <w:rFonts w:ascii="Arial" w:hAnsi="Arial" w:cs="Arial"/>
        </w:rPr>
        <w:t>………………………………………………………………………</w:t>
      </w:r>
      <w:r w:rsidR="005A116F">
        <w:rPr>
          <w:rFonts w:ascii="Arial" w:hAnsi="Arial" w:cs="Arial"/>
        </w:rPr>
        <w:t>.</w:t>
      </w:r>
      <w:r w:rsidR="001F2580">
        <w:rPr>
          <w:rFonts w:ascii="Arial" w:hAnsi="Arial" w:cs="Arial"/>
        </w:rPr>
        <w:t xml:space="preserve"> 7</w:t>
      </w:r>
    </w:p>
    <w:p w14:paraId="3766C948" w14:textId="393FE5A4" w:rsidR="001E73F6" w:rsidRPr="009E1113" w:rsidRDefault="001E73F6" w:rsidP="009E1113">
      <w:pPr>
        <w:tabs>
          <w:tab w:val="left" w:pos="3960"/>
        </w:tabs>
        <w:spacing w:before="240" w:line="480" w:lineRule="auto"/>
        <w:rPr>
          <w:rFonts w:ascii="Arial" w:hAnsi="Arial" w:cs="Arial"/>
        </w:rPr>
      </w:pPr>
      <w:r w:rsidRPr="009E1113">
        <w:rPr>
          <w:rFonts w:ascii="Arial" w:hAnsi="Arial" w:cs="Arial"/>
        </w:rPr>
        <w:lastRenderedPageBreak/>
        <w:t>2.2 Public Confidence</w:t>
      </w:r>
      <w:r w:rsidR="001F2580">
        <w:rPr>
          <w:rFonts w:ascii="Arial" w:hAnsi="Arial" w:cs="Arial"/>
        </w:rPr>
        <w:t>………………………………………………………………</w:t>
      </w:r>
      <w:r w:rsidR="005A116F">
        <w:rPr>
          <w:rFonts w:ascii="Arial" w:hAnsi="Arial" w:cs="Arial"/>
        </w:rPr>
        <w:t>…</w:t>
      </w:r>
      <w:r w:rsidR="001F2580">
        <w:rPr>
          <w:rFonts w:ascii="Arial" w:hAnsi="Arial" w:cs="Arial"/>
        </w:rPr>
        <w:t xml:space="preserve"> 7</w:t>
      </w:r>
    </w:p>
    <w:p w14:paraId="568C7A88" w14:textId="1CAC125C" w:rsidR="001E73F6" w:rsidRPr="009E1113" w:rsidRDefault="001E73F6" w:rsidP="009E1113">
      <w:pPr>
        <w:tabs>
          <w:tab w:val="left" w:pos="3960"/>
        </w:tabs>
        <w:spacing w:before="240" w:line="480" w:lineRule="auto"/>
        <w:rPr>
          <w:rFonts w:ascii="Arial" w:hAnsi="Arial" w:cs="Arial"/>
        </w:rPr>
      </w:pPr>
      <w:r w:rsidRPr="009E1113">
        <w:rPr>
          <w:rFonts w:ascii="Arial" w:hAnsi="Arial" w:cs="Arial"/>
        </w:rPr>
        <w:t>2.3 Disproportionate Use</w:t>
      </w:r>
      <w:r w:rsidR="001F2580">
        <w:rPr>
          <w:rFonts w:ascii="Arial" w:hAnsi="Arial" w:cs="Arial"/>
        </w:rPr>
        <w:t>………………………………………………………</w:t>
      </w:r>
      <w:r w:rsidR="004D2E84">
        <w:rPr>
          <w:rFonts w:ascii="Arial" w:hAnsi="Arial" w:cs="Arial"/>
        </w:rPr>
        <w:t>…</w:t>
      </w:r>
      <w:r w:rsidR="005A116F">
        <w:rPr>
          <w:rFonts w:ascii="Arial" w:hAnsi="Arial" w:cs="Arial"/>
        </w:rPr>
        <w:t>…..</w:t>
      </w:r>
      <w:r w:rsidR="004D2E84">
        <w:rPr>
          <w:rFonts w:ascii="Arial" w:hAnsi="Arial" w:cs="Arial"/>
        </w:rPr>
        <w:t xml:space="preserve"> </w:t>
      </w:r>
      <w:r w:rsidR="001F2580">
        <w:rPr>
          <w:rFonts w:ascii="Arial" w:hAnsi="Arial" w:cs="Arial"/>
        </w:rPr>
        <w:t>9</w:t>
      </w:r>
    </w:p>
    <w:p w14:paraId="6ACA5667" w14:textId="6724BC04" w:rsidR="004715F4" w:rsidRPr="009E1113" w:rsidRDefault="004715F4" w:rsidP="009E1113">
      <w:pPr>
        <w:tabs>
          <w:tab w:val="left" w:pos="3960"/>
        </w:tabs>
        <w:spacing w:before="240" w:line="480" w:lineRule="auto"/>
        <w:rPr>
          <w:rFonts w:ascii="Arial" w:hAnsi="Arial" w:cs="Arial"/>
        </w:rPr>
      </w:pPr>
      <w:r w:rsidRPr="009E1113">
        <w:rPr>
          <w:rFonts w:ascii="Arial" w:hAnsi="Arial" w:cs="Arial"/>
        </w:rPr>
        <w:t>2.4 Suspect Aggression and Resistance</w:t>
      </w:r>
      <w:r w:rsidR="00F0348C">
        <w:rPr>
          <w:rFonts w:ascii="Arial" w:hAnsi="Arial" w:cs="Arial"/>
        </w:rPr>
        <w:t>………………………………………</w:t>
      </w:r>
      <w:r w:rsidR="005A116F">
        <w:rPr>
          <w:rFonts w:ascii="Arial" w:hAnsi="Arial" w:cs="Arial"/>
        </w:rPr>
        <w:t xml:space="preserve">….. </w:t>
      </w:r>
      <w:r w:rsidR="00F0348C">
        <w:rPr>
          <w:rFonts w:ascii="Arial" w:hAnsi="Arial" w:cs="Arial"/>
        </w:rPr>
        <w:t>10</w:t>
      </w:r>
    </w:p>
    <w:p w14:paraId="4B488C07" w14:textId="060EB6E7" w:rsidR="004715F4" w:rsidRPr="009E1113" w:rsidRDefault="00650C95" w:rsidP="009E1113">
      <w:pPr>
        <w:tabs>
          <w:tab w:val="left" w:pos="3960"/>
        </w:tabs>
        <w:spacing w:before="240" w:line="480" w:lineRule="auto"/>
        <w:rPr>
          <w:rFonts w:ascii="Arial" w:hAnsi="Arial" w:cs="Arial"/>
        </w:rPr>
      </w:pPr>
      <w:r w:rsidRPr="009E1113">
        <w:rPr>
          <w:rFonts w:ascii="Arial" w:hAnsi="Arial" w:cs="Arial"/>
        </w:rPr>
        <w:t>2.5 Injury and Harm</w:t>
      </w:r>
      <w:r w:rsidR="00F0348C">
        <w:rPr>
          <w:rFonts w:ascii="Arial" w:hAnsi="Arial" w:cs="Arial"/>
        </w:rPr>
        <w:t>………………………………………………………………</w:t>
      </w:r>
      <w:r w:rsidR="005A116F">
        <w:rPr>
          <w:rFonts w:ascii="Arial" w:hAnsi="Arial" w:cs="Arial"/>
        </w:rPr>
        <w:t>…..</w:t>
      </w:r>
      <w:r w:rsidR="00F0348C">
        <w:rPr>
          <w:rFonts w:ascii="Arial" w:hAnsi="Arial" w:cs="Arial"/>
        </w:rPr>
        <w:t xml:space="preserve"> 11</w:t>
      </w:r>
    </w:p>
    <w:p w14:paraId="4DADC623" w14:textId="77ECBEEE" w:rsidR="00650C95" w:rsidRPr="009E1113" w:rsidRDefault="00650C95" w:rsidP="009E1113">
      <w:pPr>
        <w:tabs>
          <w:tab w:val="left" w:pos="3960"/>
        </w:tabs>
        <w:spacing w:before="240" w:line="480" w:lineRule="auto"/>
        <w:rPr>
          <w:rFonts w:ascii="Arial" w:hAnsi="Arial" w:cs="Arial"/>
        </w:rPr>
      </w:pPr>
      <w:r w:rsidRPr="009E1113">
        <w:rPr>
          <w:rFonts w:ascii="Arial" w:hAnsi="Arial" w:cs="Arial"/>
        </w:rPr>
        <w:t>2.6 Documenting Use of Force</w:t>
      </w:r>
      <w:r w:rsidR="00F0348C">
        <w:rPr>
          <w:rFonts w:ascii="Arial" w:hAnsi="Arial" w:cs="Arial"/>
        </w:rPr>
        <w:t>…………………………………………………</w:t>
      </w:r>
      <w:r w:rsidR="005A116F">
        <w:rPr>
          <w:rFonts w:ascii="Arial" w:hAnsi="Arial" w:cs="Arial"/>
        </w:rPr>
        <w:t xml:space="preserve">….. </w:t>
      </w:r>
      <w:r w:rsidR="008F0761">
        <w:rPr>
          <w:rFonts w:ascii="Arial" w:hAnsi="Arial" w:cs="Arial"/>
        </w:rPr>
        <w:t>1</w:t>
      </w:r>
      <w:r w:rsidR="00F0348C">
        <w:rPr>
          <w:rFonts w:ascii="Arial" w:hAnsi="Arial" w:cs="Arial"/>
        </w:rPr>
        <w:t>2</w:t>
      </w:r>
    </w:p>
    <w:p w14:paraId="25489F6D" w14:textId="465DCF5E" w:rsidR="00F03601" w:rsidRPr="009E1113" w:rsidRDefault="00F03601" w:rsidP="009E1113">
      <w:pPr>
        <w:tabs>
          <w:tab w:val="left" w:pos="3960"/>
        </w:tabs>
        <w:spacing w:before="240" w:line="480" w:lineRule="auto"/>
        <w:rPr>
          <w:rFonts w:ascii="Arial" w:hAnsi="Arial" w:cs="Arial"/>
        </w:rPr>
      </w:pPr>
      <w:r w:rsidRPr="009E1113">
        <w:rPr>
          <w:rFonts w:ascii="Arial" w:hAnsi="Arial" w:cs="Arial"/>
        </w:rPr>
        <w:t>2.7 Officer Perception</w:t>
      </w:r>
      <w:r w:rsidR="00F0348C">
        <w:rPr>
          <w:rFonts w:ascii="Arial" w:hAnsi="Arial" w:cs="Arial"/>
        </w:rPr>
        <w:t>……………………………………………………………</w:t>
      </w:r>
      <w:r w:rsidR="005A116F">
        <w:rPr>
          <w:rFonts w:ascii="Arial" w:hAnsi="Arial" w:cs="Arial"/>
        </w:rPr>
        <w:t xml:space="preserve">….. </w:t>
      </w:r>
      <w:r w:rsidR="00F0348C">
        <w:rPr>
          <w:rFonts w:ascii="Arial" w:hAnsi="Arial" w:cs="Arial"/>
        </w:rPr>
        <w:t>13</w:t>
      </w:r>
    </w:p>
    <w:p w14:paraId="4FB61E93" w14:textId="0157CB03" w:rsidR="00F03601" w:rsidRPr="009E1113" w:rsidRDefault="00F03601" w:rsidP="009E1113">
      <w:pPr>
        <w:tabs>
          <w:tab w:val="left" w:pos="3960"/>
        </w:tabs>
        <w:spacing w:before="240" w:line="480" w:lineRule="auto"/>
        <w:rPr>
          <w:rFonts w:ascii="Arial" w:hAnsi="Arial" w:cs="Arial"/>
        </w:rPr>
      </w:pPr>
      <w:r w:rsidRPr="009E1113">
        <w:rPr>
          <w:rFonts w:ascii="Arial" w:hAnsi="Arial" w:cs="Arial"/>
        </w:rPr>
        <w:t xml:space="preserve">2.8 Lack of </w:t>
      </w:r>
      <w:r w:rsidR="00A860A7" w:rsidRPr="009E1113">
        <w:rPr>
          <w:rFonts w:ascii="Arial" w:hAnsi="Arial" w:cs="Arial"/>
        </w:rPr>
        <w:t>UK Based Research</w:t>
      </w:r>
      <w:r w:rsidR="00F0348C">
        <w:rPr>
          <w:rFonts w:ascii="Arial" w:hAnsi="Arial" w:cs="Arial"/>
        </w:rPr>
        <w:t>………………………………………………</w:t>
      </w:r>
      <w:r w:rsidR="005A116F">
        <w:rPr>
          <w:rFonts w:ascii="Arial" w:hAnsi="Arial" w:cs="Arial"/>
        </w:rPr>
        <w:t xml:space="preserve">…… </w:t>
      </w:r>
      <w:r w:rsidR="00F0348C">
        <w:rPr>
          <w:rFonts w:ascii="Arial" w:hAnsi="Arial" w:cs="Arial"/>
        </w:rPr>
        <w:t>15</w:t>
      </w:r>
    </w:p>
    <w:p w14:paraId="32644B4B" w14:textId="494D4F26" w:rsidR="00D86166" w:rsidRPr="009E1113" w:rsidRDefault="00D86166" w:rsidP="009E1113">
      <w:pPr>
        <w:tabs>
          <w:tab w:val="left" w:pos="3960"/>
        </w:tabs>
        <w:spacing w:before="240" w:line="480" w:lineRule="auto"/>
        <w:rPr>
          <w:rFonts w:ascii="Arial" w:hAnsi="Arial" w:cs="Arial"/>
        </w:rPr>
      </w:pPr>
      <w:r w:rsidRPr="009E1113">
        <w:rPr>
          <w:rFonts w:ascii="Arial" w:hAnsi="Arial" w:cs="Arial"/>
        </w:rPr>
        <w:t>2.9 Conclusion</w:t>
      </w:r>
      <w:r w:rsidR="00F0348C">
        <w:rPr>
          <w:rFonts w:ascii="Arial" w:hAnsi="Arial" w:cs="Arial"/>
        </w:rPr>
        <w:t>……………………………………………………………………</w:t>
      </w:r>
      <w:r w:rsidR="005A116F">
        <w:rPr>
          <w:rFonts w:ascii="Arial" w:hAnsi="Arial" w:cs="Arial"/>
        </w:rPr>
        <w:t xml:space="preserve">….. </w:t>
      </w:r>
      <w:r w:rsidR="00F0348C">
        <w:rPr>
          <w:rFonts w:ascii="Arial" w:hAnsi="Arial" w:cs="Arial"/>
        </w:rPr>
        <w:t>16</w:t>
      </w:r>
    </w:p>
    <w:p w14:paraId="7AAD74BD" w14:textId="6B568398" w:rsidR="00D86166" w:rsidRPr="009E1113" w:rsidRDefault="00D86166" w:rsidP="009E1113">
      <w:pPr>
        <w:tabs>
          <w:tab w:val="left" w:pos="3960"/>
        </w:tabs>
        <w:spacing w:before="240" w:line="480" w:lineRule="auto"/>
        <w:rPr>
          <w:rFonts w:ascii="Arial" w:hAnsi="Arial" w:cs="Arial"/>
        </w:rPr>
      </w:pPr>
      <w:r w:rsidRPr="009E1113">
        <w:rPr>
          <w:rFonts w:ascii="Arial" w:hAnsi="Arial" w:cs="Arial"/>
        </w:rPr>
        <w:t>_________________________________________________________________________</w:t>
      </w:r>
    </w:p>
    <w:p w14:paraId="5506CA9C" w14:textId="34A842B6" w:rsidR="001E73F6" w:rsidRPr="009E1113" w:rsidRDefault="00F54A53" w:rsidP="009E1113">
      <w:pPr>
        <w:tabs>
          <w:tab w:val="left" w:pos="3960"/>
        </w:tabs>
        <w:spacing w:before="240" w:line="480" w:lineRule="auto"/>
        <w:rPr>
          <w:rFonts w:ascii="Arial" w:hAnsi="Arial" w:cs="Arial"/>
          <w:b/>
          <w:bCs/>
        </w:rPr>
      </w:pPr>
      <w:r w:rsidRPr="009E1113">
        <w:rPr>
          <w:rFonts w:ascii="Arial" w:hAnsi="Arial" w:cs="Arial"/>
          <w:b/>
          <w:bCs/>
        </w:rPr>
        <w:t>Chapter Three- Research Methodology</w:t>
      </w:r>
    </w:p>
    <w:p w14:paraId="3C7F5A50" w14:textId="2AAD2BD8" w:rsidR="00F54A53" w:rsidRPr="009E1113" w:rsidRDefault="003213DF" w:rsidP="009E1113">
      <w:pPr>
        <w:tabs>
          <w:tab w:val="left" w:pos="3960"/>
        </w:tabs>
        <w:spacing w:before="240" w:line="480" w:lineRule="auto"/>
        <w:rPr>
          <w:rFonts w:ascii="Arial" w:hAnsi="Arial" w:cs="Arial"/>
        </w:rPr>
      </w:pPr>
      <w:r w:rsidRPr="009E1113">
        <w:rPr>
          <w:rFonts w:ascii="Arial" w:hAnsi="Arial" w:cs="Arial"/>
        </w:rPr>
        <w:t>3.1 Introduction</w:t>
      </w:r>
      <w:r w:rsidR="00F0348C">
        <w:rPr>
          <w:rFonts w:ascii="Arial" w:hAnsi="Arial" w:cs="Arial"/>
        </w:rPr>
        <w:t xml:space="preserve"> ………………………………………………………………………. 17</w:t>
      </w:r>
    </w:p>
    <w:p w14:paraId="356E13A8" w14:textId="452751C5" w:rsidR="003213DF" w:rsidRPr="009E1113" w:rsidRDefault="003213DF" w:rsidP="009E1113">
      <w:pPr>
        <w:tabs>
          <w:tab w:val="left" w:pos="3960"/>
        </w:tabs>
        <w:spacing w:before="240" w:line="480" w:lineRule="auto"/>
        <w:rPr>
          <w:rFonts w:ascii="Arial" w:hAnsi="Arial" w:cs="Arial"/>
        </w:rPr>
      </w:pPr>
      <w:r w:rsidRPr="009E1113">
        <w:rPr>
          <w:rFonts w:ascii="Arial" w:hAnsi="Arial" w:cs="Arial"/>
        </w:rPr>
        <w:t>3.2 Research Strategy</w:t>
      </w:r>
      <w:r w:rsidR="00F0348C">
        <w:rPr>
          <w:rFonts w:ascii="Arial" w:hAnsi="Arial" w:cs="Arial"/>
        </w:rPr>
        <w:t>………………………………………………………………..</w:t>
      </w:r>
      <w:r w:rsidR="005A6D87">
        <w:rPr>
          <w:rFonts w:ascii="Arial" w:hAnsi="Arial" w:cs="Arial"/>
        </w:rPr>
        <w:t>.</w:t>
      </w:r>
      <w:r w:rsidR="00F0348C">
        <w:rPr>
          <w:rFonts w:ascii="Arial" w:hAnsi="Arial" w:cs="Arial"/>
        </w:rPr>
        <w:t>17</w:t>
      </w:r>
    </w:p>
    <w:p w14:paraId="64AADA5C" w14:textId="20356805" w:rsidR="003213DF" w:rsidRPr="009E1113" w:rsidRDefault="003213DF" w:rsidP="009E1113">
      <w:pPr>
        <w:tabs>
          <w:tab w:val="left" w:pos="3960"/>
        </w:tabs>
        <w:spacing w:before="240" w:line="480" w:lineRule="auto"/>
        <w:rPr>
          <w:rFonts w:ascii="Arial" w:hAnsi="Arial" w:cs="Arial"/>
        </w:rPr>
      </w:pPr>
      <w:r w:rsidRPr="009E1113">
        <w:rPr>
          <w:rFonts w:ascii="Arial" w:hAnsi="Arial" w:cs="Arial"/>
        </w:rPr>
        <w:t>3.3 Data Collection and Analysis</w:t>
      </w:r>
      <w:r w:rsidR="00F0348C">
        <w:rPr>
          <w:rFonts w:ascii="Arial" w:hAnsi="Arial" w:cs="Arial"/>
        </w:rPr>
        <w:t>…………………………………………………… 2</w:t>
      </w:r>
      <w:r w:rsidR="00BD4BD6">
        <w:rPr>
          <w:rFonts w:ascii="Arial" w:hAnsi="Arial" w:cs="Arial"/>
        </w:rPr>
        <w:t>1</w:t>
      </w:r>
    </w:p>
    <w:p w14:paraId="068FC548" w14:textId="4E92DD9C" w:rsidR="00A43265" w:rsidRPr="009E1113" w:rsidRDefault="00A43265" w:rsidP="009E1113">
      <w:pPr>
        <w:tabs>
          <w:tab w:val="left" w:pos="3960"/>
        </w:tabs>
        <w:spacing w:before="240" w:line="480" w:lineRule="auto"/>
        <w:rPr>
          <w:rFonts w:ascii="Arial" w:hAnsi="Arial" w:cs="Arial"/>
        </w:rPr>
      </w:pPr>
      <w:r w:rsidRPr="009E1113">
        <w:rPr>
          <w:rFonts w:ascii="Arial" w:hAnsi="Arial" w:cs="Arial"/>
        </w:rPr>
        <w:t>3.4 Limitatio</w:t>
      </w:r>
      <w:r w:rsidR="000427A9" w:rsidRPr="009E1113">
        <w:rPr>
          <w:rFonts w:ascii="Arial" w:hAnsi="Arial" w:cs="Arial"/>
        </w:rPr>
        <w:t>ns and Potential Problems</w:t>
      </w:r>
      <w:r w:rsidR="00F0348C">
        <w:rPr>
          <w:rFonts w:ascii="Arial" w:hAnsi="Arial" w:cs="Arial"/>
        </w:rPr>
        <w:t>……………………………………………. 22</w:t>
      </w:r>
    </w:p>
    <w:p w14:paraId="3A938154" w14:textId="75F6DA51" w:rsidR="000427A9" w:rsidRPr="009E1113" w:rsidRDefault="000427A9" w:rsidP="009E1113">
      <w:pPr>
        <w:tabs>
          <w:tab w:val="left" w:pos="3960"/>
        </w:tabs>
        <w:spacing w:before="240" w:line="480" w:lineRule="auto"/>
        <w:rPr>
          <w:rFonts w:ascii="Arial" w:hAnsi="Arial" w:cs="Arial"/>
        </w:rPr>
      </w:pPr>
      <w:r w:rsidRPr="009E1113">
        <w:rPr>
          <w:rFonts w:ascii="Arial" w:hAnsi="Arial" w:cs="Arial"/>
        </w:rPr>
        <w:t>3.5 Summary of Chapter</w:t>
      </w:r>
      <w:r w:rsidR="005A6D87">
        <w:rPr>
          <w:rFonts w:ascii="Arial" w:hAnsi="Arial" w:cs="Arial"/>
        </w:rPr>
        <w:t>……………………………………………………………. 23</w:t>
      </w:r>
    </w:p>
    <w:p w14:paraId="4E5376FD" w14:textId="04903CD9" w:rsidR="000427A9" w:rsidRPr="009E1113" w:rsidRDefault="000427A9" w:rsidP="009E1113">
      <w:pPr>
        <w:tabs>
          <w:tab w:val="left" w:pos="3960"/>
        </w:tabs>
        <w:spacing w:before="240" w:line="480" w:lineRule="auto"/>
        <w:rPr>
          <w:rFonts w:ascii="Arial" w:hAnsi="Arial" w:cs="Arial"/>
        </w:rPr>
      </w:pPr>
      <w:r w:rsidRPr="009E1113">
        <w:rPr>
          <w:rFonts w:ascii="Arial" w:hAnsi="Arial" w:cs="Arial"/>
        </w:rPr>
        <w:t>_________________________________________________________________________</w:t>
      </w:r>
    </w:p>
    <w:p w14:paraId="203364F7" w14:textId="1BB3E267" w:rsidR="001E73F6" w:rsidRPr="009E1113" w:rsidRDefault="0028353B" w:rsidP="009E1113">
      <w:pPr>
        <w:tabs>
          <w:tab w:val="left" w:pos="3960"/>
        </w:tabs>
        <w:spacing w:before="240" w:line="480" w:lineRule="auto"/>
        <w:rPr>
          <w:rFonts w:ascii="Arial" w:hAnsi="Arial" w:cs="Arial"/>
          <w:b/>
          <w:bCs/>
        </w:rPr>
      </w:pPr>
      <w:r w:rsidRPr="009E1113">
        <w:rPr>
          <w:rFonts w:ascii="Arial" w:hAnsi="Arial" w:cs="Arial"/>
          <w:b/>
          <w:bCs/>
        </w:rPr>
        <w:t>Chapter Four</w:t>
      </w:r>
      <w:r w:rsidR="00843381" w:rsidRPr="009E1113">
        <w:rPr>
          <w:rFonts w:ascii="Arial" w:hAnsi="Arial" w:cs="Arial"/>
          <w:b/>
          <w:bCs/>
        </w:rPr>
        <w:t xml:space="preserve"> </w:t>
      </w:r>
      <w:r w:rsidRPr="009E1113">
        <w:rPr>
          <w:rFonts w:ascii="Arial" w:hAnsi="Arial" w:cs="Arial"/>
          <w:b/>
          <w:bCs/>
        </w:rPr>
        <w:t>- Data Analysis and Findings</w:t>
      </w:r>
    </w:p>
    <w:p w14:paraId="457211B1" w14:textId="52668509" w:rsidR="0028353B" w:rsidRPr="009E1113" w:rsidRDefault="0028353B" w:rsidP="009E1113">
      <w:pPr>
        <w:tabs>
          <w:tab w:val="left" w:pos="3960"/>
        </w:tabs>
        <w:spacing w:before="240" w:line="480" w:lineRule="auto"/>
        <w:rPr>
          <w:rFonts w:ascii="Arial" w:hAnsi="Arial" w:cs="Arial"/>
        </w:rPr>
      </w:pPr>
      <w:r w:rsidRPr="009E1113">
        <w:rPr>
          <w:rFonts w:ascii="Arial" w:hAnsi="Arial" w:cs="Arial"/>
        </w:rPr>
        <w:t>4.1 Introduction</w:t>
      </w:r>
      <w:r w:rsidR="005A6D87">
        <w:rPr>
          <w:rFonts w:ascii="Arial" w:hAnsi="Arial" w:cs="Arial"/>
        </w:rPr>
        <w:t>……………………………………………………………………… 24</w:t>
      </w:r>
    </w:p>
    <w:p w14:paraId="3F813C94" w14:textId="5075D7EF" w:rsidR="0028353B" w:rsidRPr="009E1113" w:rsidRDefault="00EF114E" w:rsidP="009E1113">
      <w:pPr>
        <w:tabs>
          <w:tab w:val="left" w:pos="3960"/>
        </w:tabs>
        <w:spacing w:before="240" w:line="480" w:lineRule="auto"/>
        <w:rPr>
          <w:rFonts w:ascii="Arial" w:hAnsi="Arial" w:cs="Arial"/>
        </w:rPr>
      </w:pPr>
      <w:r w:rsidRPr="009E1113">
        <w:rPr>
          <w:rFonts w:ascii="Arial" w:hAnsi="Arial" w:cs="Arial"/>
        </w:rPr>
        <w:t>4.2 Sample Demographics</w:t>
      </w:r>
      <w:r w:rsidR="005A6D87">
        <w:rPr>
          <w:rFonts w:ascii="Arial" w:hAnsi="Arial" w:cs="Arial"/>
        </w:rPr>
        <w:t>…………………………………………………………. 25</w:t>
      </w:r>
    </w:p>
    <w:p w14:paraId="04A54B21" w14:textId="31D4EF82" w:rsidR="00EF114E" w:rsidRPr="009E1113" w:rsidRDefault="00EF114E" w:rsidP="009E1113">
      <w:pPr>
        <w:tabs>
          <w:tab w:val="left" w:pos="3960"/>
        </w:tabs>
        <w:spacing w:before="240" w:line="480" w:lineRule="auto"/>
        <w:rPr>
          <w:rFonts w:ascii="Arial" w:hAnsi="Arial" w:cs="Arial"/>
        </w:rPr>
      </w:pPr>
      <w:r w:rsidRPr="009E1113">
        <w:rPr>
          <w:rFonts w:ascii="Arial" w:hAnsi="Arial" w:cs="Arial"/>
        </w:rPr>
        <w:lastRenderedPageBreak/>
        <w:t>4.3 Data Analysis</w:t>
      </w:r>
      <w:r w:rsidR="005A6D87">
        <w:rPr>
          <w:rFonts w:ascii="Arial" w:hAnsi="Arial" w:cs="Arial"/>
        </w:rPr>
        <w:t>……………………………………………………………………. 25</w:t>
      </w:r>
    </w:p>
    <w:p w14:paraId="2E3035C3" w14:textId="101BF360" w:rsidR="00EF114E" w:rsidRPr="009E1113" w:rsidRDefault="00EF114E" w:rsidP="009E1113">
      <w:pPr>
        <w:tabs>
          <w:tab w:val="left" w:pos="3960"/>
        </w:tabs>
        <w:spacing w:before="240" w:line="480" w:lineRule="auto"/>
        <w:rPr>
          <w:rFonts w:ascii="Arial" w:hAnsi="Arial" w:cs="Arial"/>
        </w:rPr>
      </w:pPr>
      <w:r w:rsidRPr="009E1113">
        <w:rPr>
          <w:rFonts w:ascii="Arial" w:hAnsi="Arial" w:cs="Arial"/>
        </w:rPr>
        <w:t>4.4 Method for Analysis</w:t>
      </w:r>
      <w:r w:rsidR="005A6D87">
        <w:rPr>
          <w:rFonts w:ascii="Arial" w:hAnsi="Arial" w:cs="Arial"/>
        </w:rPr>
        <w:t>…………………………………………………………….. 25</w:t>
      </w:r>
    </w:p>
    <w:p w14:paraId="16C37FAC" w14:textId="4264AA9B" w:rsidR="00EF114E" w:rsidRPr="009E1113" w:rsidRDefault="009F0350" w:rsidP="009E1113">
      <w:pPr>
        <w:spacing w:before="240" w:line="480" w:lineRule="auto"/>
        <w:rPr>
          <w:rFonts w:ascii="Arial" w:hAnsi="Arial" w:cs="Arial"/>
        </w:rPr>
      </w:pPr>
      <w:r w:rsidRPr="009E1113">
        <w:rPr>
          <w:rFonts w:ascii="Arial" w:hAnsi="Arial" w:cs="Arial"/>
        </w:rPr>
        <w:t>4.5 Theme</w:t>
      </w:r>
      <w:r w:rsidR="005F5125" w:rsidRPr="009E1113">
        <w:rPr>
          <w:rFonts w:ascii="Arial" w:hAnsi="Arial" w:cs="Arial"/>
        </w:rPr>
        <w:t xml:space="preserve"> </w:t>
      </w:r>
      <w:r w:rsidRPr="009E1113">
        <w:rPr>
          <w:rFonts w:ascii="Arial" w:hAnsi="Arial" w:cs="Arial"/>
        </w:rPr>
        <w:t>1: Knowledge of Taser</w:t>
      </w:r>
      <w:r w:rsidR="005A6D87">
        <w:rPr>
          <w:rFonts w:ascii="Arial" w:hAnsi="Arial" w:cs="Arial"/>
        </w:rPr>
        <w:t>………………………………………………… 26</w:t>
      </w:r>
    </w:p>
    <w:p w14:paraId="6505A01B" w14:textId="3B65A55D" w:rsidR="00EF114E" w:rsidRPr="009E1113" w:rsidRDefault="00EF114E" w:rsidP="009E1113">
      <w:pPr>
        <w:spacing w:before="240" w:line="480" w:lineRule="auto"/>
        <w:rPr>
          <w:rFonts w:ascii="Arial" w:hAnsi="Arial" w:cs="Arial"/>
        </w:rPr>
      </w:pPr>
      <w:r w:rsidRPr="009E1113">
        <w:rPr>
          <w:rFonts w:ascii="Arial" w:hAnsi="Arial" w:cs="Arial"/>
        </w:rPr>
        <w:t xml:space="preserve">4.6 Theme 2: Training </w:t>
      </w:r>
      <w:r w:rsidR="005A6D87">
        <w:rPr>
          <w:rFonts w:ascii="Arial" w:hAnsi="Arial" w:cs="Arial"/>
        </w:rPr>
        <w:t>……………………………………………………………… 27</w:t>
      </w:r>
    </w:p>
    <w:p w14:paraId="5C8A589E" w14:textId="400A41FA" w:rsidR="00F77AF8" w:rsidRPr="009E1113" w:rsidRDefault="00F77AF8" w:rsidP="009E1113">
      <w:pPr>
        <w:spacing w:before="240" w:line="480" w:lineRule="auto"/>
        <w:rPr>
          <w:rFonts w:ascii="Arial" w:hAnsi="Arial" w:cs="Arial"/>
        </w:rPr>
      </w:pPr>
      <w:r w:rsidRPr="009E1113">
        <w:rPr>
          <w:rFonts w:ascii="Arial" w:hAnsi="Arial" w:cs="Arial"/>
        </w:rPr>
        <w:t xml:space="preserve">4.7 Theme 3: Safety </w:t>
      </w:r>
      <w:r w:rsidR="005A6D87">
        <w:rPr>
          <w:rFonts w:ascii="Arial" w:hAnsi="Arial" w:cs="Arial"/>
        </w:rPr>
        <w:t>……………………………………………………………</w:t>
      </w:r>
      <w:r w:rsidR="005A116F">
        <w:rPr>
          <w:rFonts w:ascii="Arial" w:hAnsi="Arial" w:cs="Arial"/>
        </w:rPr>
        <w:t xml:space="preserve">….. </w:t>
      </w:r>
      <w:r w:rsidR="005A6D87">
        <w:rPr>
          <w:rFonts w:ascii="Arial" w:hAnsi="Arial" w:cs="Arial"/>
        </w:rPr>
        <w:t xml:space="preserve"> 28</w:t>
      </w:r>
    </w:p>
    <w:p w14:paraId="7EFD9716" w14:textId="6A232FBE" w:rsidR="00F77AF8" w:rsidRPr="009E1113" w:rsidRDefault="003E4660" w:rsidP="009E1113">
      <w:pPr>
        <w:spacing w:before="240" w:line="480" w:lineRule="auto"/>
        <w:rPr>
          <w:rFonts w:ascii="Arial" w:hAnsi="Arial" w:cs="Arial"/>
        </w:rPr>
      </w:pPr>
      <w:r w:rsidRPr="009E1113">
        <w:rPr>
          <w:rFonts w:ascii="Arial" w:hAnsi="Arial" w:cs="Arial"/>
        </w:rPr>
        <w:t>4.8 Theme 4</w:t>
      </w:r>
      <w:r w:rsidR="00007518" w:rsidRPr="009E1113">
        <w:rPr>
          <w:rFonts w:ascii="Arial" w:hAnsi="Arial" w:cs="Arial"/>
        </w:rPr>
        <w:t>: Use of Force and Perception of Injury</w:t>
      </w:r>
      <w:r w:rsidR="005A6D87">
        <w:rPr>
          <w:rFonts w:ascii="Arial" w:hAnsi="Arial" w:cs="Arial"/>
        </w:rPr>
        <w:t>…………………………</w:t>
      </w:r>
      <w:r w:rsidR="005A116F">
        <w:rPr>
          <w:rFonts w:ascii="Arial" w:hAnsi="Arial" w:cs="Arial"/>
        </w:rPr>
        <w:t xml:space="preserve">…. </w:t>
      </w:r>
      <w:r w:rsidR="005A6D87">
        <w:rPr>
          <w:rFonts w:ascii="Arial" w:hAnsi="Arial" w:cs="Arial"/>
        </w:rPr>
        <w:t>29</w:t>
      </w:r>
    </w:p>
    <w:p w14:paraId="749129B3" w14:textId="0D7FAE49" w:rsidR="00E23B4E" w:rsidRPr="009E1113" w:rsidRDefault="00E23B4E" w:rsidP="009E1113">
      <w:pPr>
        <w:spacing w:before="240" w:line="480" w:lineRule="auto"/>
        <w:rPr>
          <w:rFonts w:ascii="Arial" w:hAnsi="Arial" w:cs="Arial"/>
        </w:rPr>
      </w:pPr>
      <w:r w:rsidRPr="009E1113">
        <w:rPr>
          <w:rFonts w:ascii="Arial" w:hAnsi="Arial" w:cs="Arial"/>
        </w:rPr>
        <w:t>4.9 Conclusion</w:t>
      </w:r>
      <w:r w:rsidR="005A6D87">
        <w:rPr>
          <w:rFonts w:ascii="Arial" w:hAnsi="Arial" w:cs="Arial"/>
        </w:rPr>
        <w:t>……………………………………………………………………</w:t>
      </w:r>
      <w:r w:rsidR="005A116F">
        <w:rPr>
          <w:rFonts w:ascii="Arial" w:hAnsi="Arial" w:cs="Arial"/>
        </w:rPr>
        <w:t xml:space="preserve">…. </w:t>
      </w:r>
      <w:r w:rsidR="005A6D87">
        <w:rPr>
          <w:rFonts w:ascii="Arial" w:hAnsi="Arial" w:cs="Arial"/>
        </w:rPr>
        <w:t>30</w:t>
      </w:r>
    </w:p>
    <w:p w14:paraId="028EC3E9" w14:textId="1F04AC25" w:rsidR="00E23B4E" w:rsidRPr="009E1113" w:rsidRDefault="00E23B4E" w:rsidP="009E1113">
      <w:pPr>
        <w:spacing w:before="240" w:line="480" w:lineRule="auto"/>
        <w:rPr>
          <w:rFonts w:ascii="Arial" w:hAnsi="Arial" w:cs="Arial"/>
        </w:rPr>
      </w:pPr>
      <w:r w:rsidRPr="009E1113">
        <w:rPr>
          <w:rFonts w:ascii="Arial" w:hAnsi="Arial" w:cs="Arial"/>
        </w:rPr>
        <w:t>_________________________________________________________________________</w:t>
      </w:r>
    </w:p>
    <w:p w14:paraId="4402726C" w14:textId="4994E327" w:rsidR="00B077D9" w:rsidRPr="009E1113" w:rsidRDefault="00B077D9" w:rsidP="009E1113">
      <w:pPr>
        <w:spacing w:before="240" w:line="480" w:lineRule="auto"/>
        <w:rPr>
          <w:rFonts w:ascii="Arial" w:hAnsi="Arial" w:cs="Arial"/>
          <w:b/>
          <w:bCs/>
        </w:rPr>
      </w:pPr>
      <w:r w:rsidRPr="009E1113">
        <w:rPr>
          <w:rFonts w:ascii="Arial" w:hAnsi="Arial" w:cs="Arial"/>
          <w:b/>
          <w:bCs/>
        </w:rPr>
        <w:t>Chapter Five</w:t>
      </w:r>
      <w:r w:rsidR="00843381" w:rsidRPr="009E1113">
        <w:rPr>
          <w:rFonts w:ascii="Arial" w:hAnsi="Arial" w:cs="Arial"/>
          <w:b/>
          <w:bCs/>
        </w:rPr>
        <w:t xml:space="preserve"> – Findings and Conclusion</w:t>
      </w:r>
    </w:p>
    <w:p w14:paraId="478FCE94" w14:textId="09ABCE16" w:rsidR="00843381" w:rsidRPr="009E1113" w:rsidRDefault="00843381" w:rsidP="009E1113">
      <w:pPr>
        <w:spacing w:before="240" w:line="480" w:lineRule="auto"/>
        <w:rPr>
          <w:rFonts w:ascii="Arial" w:hAnsi="Arial" w:cs="Arial"/>
        </w:rPr>
      </w:pPr>
      <w:r w:rsidRPr="009E1113">
        <w:rPr>
          <w:rFonts w:ascii="Arial" w:hAnsi="Arial" w:cs="Arial"/>
        </w:rPr>
        <w:t>5.1 Introduction</w:t>
      </w:r>
      <w:r w:rsidR="00E1171E">
        <w:rPr>
          <w:rFonts w:ascii="Arial" w:hAnsi="Arial" w:cs="Arial"/>
        </w:rPr>
        <w:t>……………………………………………………………………</w:t>
      </w:r>
      <w:r w:rsidR="005A116F">
        <w:rPr>
          <w:rFonts w:ascii="Arial" w:hAnsi="Arial" w:cs="Arial"/>
        </w:rPr>
        <w:t xml:space="preserve">... </w:t>
      </w:r>
      <w:r w:rsidR="00E1171E">
        <w:rPr>
          <w:rFonts w:ascii="Arial" w:hAnsi="Arial" w:cs="Arial"/>
        </w:rPr>
        <w:t>31</w:t>
      </w:r>
    </w:p>
    <w:p w14:paraId="39A2B946" w14:textId="2F9F3472" w:rsidR="00843381" w:rsidRPr="009E1113" w:rsidRDefault="004D4C77" w:rsidP="009E1113">
      <w:pPr>
        <w:spacing w:before="240" w:line="480" w:lineRule="auto"/>
        <w:rPr>
          <w:rFonts w:ascii="Arial" w:hAnsi="Arial" w:cs="Arial"/>
        </w:rPr>
      </w:pPr>
      <w:r w:rsidRPr="009E1113">
        <w:rPr>
          <w:rFonts w:ascii="Arial" w:hAnsi="Arial" w:cs="Arial"/>
        </w:rPr>
        <w:t>5.2 Main Findings</w:t>
      </w:r>
      <w:r w:rsidR="00E1171E">
        <w:rPr>
          <w:rFonts w:ascii="Arial" w:hAnsi="Arial" w:cs="Arial"/>
        </w:rPr>
        <w:t>…………………………………………………………………</w:t>
      </w:r>
      <w:r w:rsidR="005A116F">
        <w:rPr>
          <w:rFonts w:ascii="Arial" w:hAnsi="Arial" w:cs="Arial"/>
        </w:rPr>
        <w:t xml:space="preserve">… </w:t>
      </w:r>
      <w:r w:rsidR="00E1171E">
        <w:rPr>
          <w:rFonts w:ascii="Arial" w:hAnsi="Arial" w:cs="Arial"/>
        </w:rPr>
        <w:t>31</w:t>
      </w:r>
    </w:p>
    <w:p w14:paraId="28AE1F1A" w14:textId="3B52EE36" w:rsidR="004D4C77" w:rsidRPr="009E1113" w:rsidRDefault="004D4C77" w:rsidP="009E1113">
      <w:pPr>
        <w:spacing w:before="240" w:line="480" w:lineRule="auto"/>
        <w:rPr>
          <w:rFonts w:ascii="Arial" w:hAnsi="Arial" w:cs="Arial"/>
        </w:rPr>
      </w:pPr>
      <w:r w:rsidRPr="009E1113">
        <w:rPr>
          <w:rFonts w:ascii="Arial" w:hAnsi="Arial" w:cs="Arial"/>
        </w:rPr>
        <w:t>5.3 Limitations</w:t>
      </w:r>
      <w:r w:rsidR="00E1171E">
        <w:rPr>
          <w:rFonts w:ascii="Arial" w:hAnsi="Arial" w:cs="Arial"/>
        </w:rPr>
        <w:t>…………………………………………………………………</w:t>
      </w:r>
      <w:r w:rsidR="005A116F">
        <w:rPr>
          <w:rFonts w:ascii="Arial" w:hAnsi="Arial" w:cs="Arial"/>
        </w:rPr>
        <w:t xml:space="preserve">……  </w:t>
      </w:r>
      <w:r w:rsidR="00E1171E">
        <w:rPr>
          <w:rFonts w:ascii="Arial" w:hAnsi="Arial" w:cs="Arial"/>
        </w:rPr>
        <w:t>33</w:t>
      </w:r>
    </w:p>
    <w:p w14:paraId="03BAE93A" w14:textId="0CDD426F" w:rsidR="00460DE2" w:rsidRPr="009E1113" w:rsidRDefault="00460DE2" w:rsidP="009E1113">
      <w:pPr>
        <w:spacing w:before="240" w:line="480" w:lineRule="auto"/>
        <w:rPr>
          <w:rFonts w:ascii="Arial" w:hAnsi="Arial" w:cs="Arial"/>
        </w:rPr>
      </w:pPr>
      <w:r w:rsidRPr="009E1113">
        <w:rPr>
          <w:rFonts w:ascii="Arial" w:hAnsi="Arial" w:cs="Arial"/>
        </w:rPr>
        <w:t>5.4 Future Research</w:t>
      </w:r>
      <w:r w:rsidR="00E1171E">
        <w:rPr>
          <w:rFonts w:ascii="Arial" w:hAnsi="Arial" w:cs="Arial"/>
        </w:rPr>
        <w:t>……………………………………………………………</w:t>
      </w:r>
      <w:r w:rsidR="005A116F">
        <w:rPr>
          <w:rFonts w:ascii="Arial" w:hAnsi="Arial" w:cs="Arial"/>
        </w:rPr>
        <w:t xml:space="preserve">….. </w:t>
      </w:r>
      <w:r w:rsidR="00E1171E">
        <w:rPr>
          <w:rFonts w:ascii="Arial" w:hAnsi="Arial" w:cs="Arial"/>
        </w:rPr>
        <w:t>34</w:t>
      </w:r>
    </w:p>
    <w:p w14:paraId="54F25C5D" w14:textId="02C663D8" w:rsidR="00460DE2" w:rsidRPr="009E1113" w:rsidRDefault="00690DB0" w:rsidP="009E1113">
      <w:pPr>
        <w:spacing w:before="240" w:line="480" w:lineRule="auto"/>
        <w:rPr>
          <w:rFonts w:ascii="Arial" w:hAnsi="Arial" w:cs="Arial"/>
        </w:rPr>
      </w:pPr>
      <w:r w:rsidRPr="009E1113">
        <w:rPr>
          <w:rFonts w:ascii="Arial" w:hAnsi="Arial" w:cs="Arial"/>
        </w:rPr>
        <w:t>5.5 Recommendations</w:t>
      </w:r>
      <w:r w:rsidR="00E1171E">
        <w:rPr>
          <w:rFonts w:ascii="Arial" w:hAnsi="Arial" w:cs="Arial"/>
        </w:rPr>
        <w:t>……………………………………………………………</w:t>
      </w:r>
      <w:r w:rsidR="005A116F">
        <w:rPr>
          <w:rFonts w:ascii="Arial" w:hAnsi="Arial" w:cs="Arial"/>
        </w:rPr>
        <w:t xml:space="preserve">.. </w:t>
      </w:r>
      <w:r w:rsidR="00E1171E">
        <w:rPr>
          <w:rFonts w:ascii="Arial" w:hAnsi="Arial" w:cs="Arial"/>
        </w:rPr>
        <w:t>34</w:t>
      </w:r>
    </w:p>
    <w:p w14:paraId="22EBFF50" w14:textId="0EBEDA00" w:rsidR="00690DB0" w:rsidRPr="009E1113" w:rsidRDefault="00BA77BB" w:rsidP="009E1113">
      <w:pPr>
        <w:spacing w:before="240" w:line="480" w:lineRule="auto"/>
        <w:rPr>
          <w:rFonts w:ascii="Arial" w:hAnsi="Arial" w:cs="Arial"/>
        </w:rPr>
      </w:pPr>
      <w:r w:rsidRPr="009E1113">
        <w:rPr>
          <w:rFonts w:ascii="Arial" w:hAnsi="Arial" w:cs="Arial"/>
        </w:rPr>
        <w:t>5.6 Achievement of Objectives</w:t>
      </w:r>
      <w:r w:rsidR="00E1171E">
        <w:rPr>
          <w:rFonts w:ascii="Arial" w:hAnsi="Arial" w:cs="Arial"/>
        </w:rPr>
        <w:t>……………………………………………………</w:t>
      </w:r>
      <w:r w:rsidR="005A116F">
        <w:rPr>
          <w:rFonts w:ascii="Arial" w:hAnsi="Arial" w:cs="Arial"/>
        </w:rPr>
        <w:t xml:space="preserve"> </w:t>
      </w:r>
      <w:r w:rsidR="00E1171E">
        <w:rPr>
          <w:rFonts w:ascii="Arial" w:hAnsi="Arial" w:cs="Arial"/>
        </w:rPr>
        <w:t>35</w:t>
      </w:r>
    </w:p>
    <w:p w14:paraId="571631E3" w14:textId="1DC19740" w:rsidR="00F14CAB" w:rsidRPr="009E1113" w:rsidRDefault="00F14CAB" w:rsidP="009E1113">
      <w:pPr>
        <w:spacing w:before="240" w:line="480" w:lineRule="auto"/>
        <w:rPr>
          <w:rFonts w:ascii="Arial" w:hAnsi="Arial" w:cs="Arial"/>
        </w:rPr>
      </w:pPr>
      <w:r w:rsidRPr="009E1113">
        <w:rPr>
          <w:rFonts w:ascii="Arial" w:hAnsi="Arial" w:cs="Arial"/>
        </w:rPr>
        <w:t>5.7 Conclusion</w:t>
      </w:r>
      <w:r w:rsidR="00E1171E">
        <w:rPr>
          <w:rFonts w:ascii="Arial" w:hAnsi="Arial" w:cs="Arial"/>
        </w:rPr>
        <w:t>………………………………………………………………………</w:t>
      </w:r>
      <w:r w:rsidR="005A116F">
        <w:rPr>
          <w:rFonts w:ascii="Arial" w:hAnsi="Arial" w:cs="Arial"/>
        </w:rPr>
        <w:t xml:space="preserve"> </w:t>
      </w:r>
      <w:r w:rsidR="00E1171E">
        <w:rPr>
          <w:rFonts w:ascii="Arial" w:hAnsi="Arial" w:cs="Arial"/>
        </w:rPr>
        <w:t>36</w:t>
      </w:r>
    </w:p>
    <w:p w14:paraId="6CFC8DB4" w14:textId="49B19085" w:rsidR="003A7252" w:rsidRDefault="00F14CAB" w:rsidP="009E1113">
      <w:pPr>
        <w:spacing w:before="240" w:line="480" w:lineRule="auto"/>
        <w:rPr>
          <w:rFonts w:ascii="Arial" w:hAnsi="Arial" w:cs="Arial"/>
        </w:rPr>
      </w:pPr>
      <w:r w:rsidRPr="009E1113">
        <w:rPr>
          <w:rFonts w:ascii="Arial" w:hAnsi="Arial" w:cs="Arial"/>
        </w:rPr>
        <w:t>5.8 Self Reflection</w:t>
      </w:r>
      <w:r w:rsidR="00E1171E">
        <w:rPr>
          <w:rFonts w:ascii="Arial" w:hAnsi="Arial" w:cs="Arial"/>
        </w:rPr>
        <w:t>…………………………………………………………………</w:t>
      </w:r>
      <w:r w:rsidR="005A116F">
        <w:rPr>
          <w:rFonts w:ascii="Arial" w:hAnsi="Arial" w:cs="Arial"/>
        </w:rPr>
        <w:t xml:space="preserve">. </w:t>
      </w:r>
      <w:r w:rsidR="00E1171E">
        <w:rPr>
          <w:rFonts w:ascii="Arial" w:hAnsi="Arial" w:cs="Arial"/>
        </w:rPr>
        <w:t>37</w:t>
      </w:r>
    </w:p>
    <w:p w14:paraId="1C6837FE" w14:textId="35379A7F" w:rsidR="003A7252" w:rsidRDefault="003A7252" w:rsidP="009E1113">
      <w:pPr>
        <w:spacing w:before="240" w:line="480" w:lineRule="auto"/>
        <w:rPr>
          <w:rFonts w:ascii="Arial" w:hAnsi="Arial" w:cs="Arial"/>
        </w:rPr>
      </w:pPr>
      <w:r>
        <w:rPr>
          <w:rFonts w:ascii="Arial" w:hAnsi="Arial" w:cs="Arial"/>
        </w:rPr>
        <w:t>_________________________________________________________________________</w:t>
      </w:r>
    </w:p>
    <w:p w14:paraId="0A40736B" w14:textId="5BB0BBA4" w:rsidR="009C2F60" w:rsidRPr="009C2F60" w:rsidRDefault="009C2F60" w:rsidP="009E1113">
      <w:pPr>
        <w:spacing w:before="240" w:line="480" w:lineRule="auto"/>
        <w:rPr>
          <w:rFonts w:ascii="Arial" w:hAnsi="Arial" w:cs="Arial"/>
        </w:rPr>
      </w:pPr>
      <w:r w:rsidRPr="009C2F60">
        <w:rPr>
          <w:rFonts w:ascii="Arial" w:hAnsi="Arial" w:cs="Arial"/>
          <w:b/>
          <w:bCs/>
        </w:rPr>
        <w:t>Bibliography</w:t>
      </w:r>
      <w:r>
        <w:rPr>
          <w:rFonts w:ascii="Arial" w:hAnsi="Arial" w:cs="Arial"/>
        </w:rPr>
        <w:t>………………………………………………………………………</w:t>
      </w:r>
      <w:r w:rsidR="005A116F">
        <w:rPr>
          <w:rFonts w:ascii="Arial" w:hAnsi="Arial" w:cs="Arial"/>
        </w:rPr>
        <w:t xml:space="preserve">. </w:t>
      </w:r>
      <w:r>
        <w:rPr>
          <w:rFonts w:ascii="Arial" w:hAnsi="Arial" w:cs="Arial"/>
        </w:rPr>
        <w:t>39</w:t>
      </w:r>
    </w:p>
    <w:p w14:paraId="6B30DEE1" w14:textId="7CC98554" w:rsidR="003A7252" w:rsidRPr="003A7252" w:rsidRDefault="003A7252" w:rsidP="009E1113">
      <w:pPr>
        <w:spacing w:before="240" w:line="480" w:lineRule="auto"/>
        <w:rPr>
          <w:rFonts w:ascii="Arial" w:hAnsi="Arial" w:cs="Arial"/>
          <w:u w:val="single"/>
        </w:rPr>
      </w:pPr>
      <w:r w:rsidRPr="003A7252">
        <w:rPr>
          <w:rFonts w:ascii="Arial" w:hAnsi="Arial" w:cs="Arial"/>
          <w:u w:val="single"/>
        </w:rPr>
        <w:lastRenderedPageBreak/>
        <w:t>_________________________________________________________________________</w:t>
      </w:r>
    </w:p>
    <w:p w14:paraId="550672F4" w14:textId="312ECB0F" w:rsidR="00453C28" w:rsidRPr="009E1113" w:rsidRDefault="00453C28" w:rsidP="009E1113">
      <w:pPr>
        <w:spacing w:before="240" w:line="480" w:lineRule="auto"/>
        <w:rPr>
          <w:rFonts w:ascii="Arial" w:hAnsi="Arial" w:cs="Arial"/>
          <w:b/>
          <w:bCs/>
        </w:rPr>
      </w:pPr>
      <w:r w:rsidRPr="009E1113">
        <w:rPr>
          <w:rFonts w:ascii="Arial" w:hAnsi="Arial" w:cs="Arial"/>
          <w:b/>
          <w:bCs/>
        </w:rPr>
        <w:t>Appendices</w:t>
      </w:r>
    </w:p>
    <w:p w14:paraId="13F9885C" w14:textId="008C5150" w:rsidR="00453C28" w:rsidRPr="009E1113" w:rsidRDefault="00453C28" w:rsidP="009E1113">
      <w:pPr>
        <w:spacing w:before="240" w:line="480" w:lineRule="auto"/>
        <w:rPr>
          <w:rFonts w:ascii="Arial" w:hAnsi="Arial" w:cs="Arial"/>
        </w:rPr>
      </w:pPr>
      <w:r w:rsidRPr="009E1113">
        <w:rPr>
          <w:rFonts w:ascii="Arial" w:hAnsi="Arial" w:cs="Arial"/>
        </w:rPr>
        <w:t xml:space="preserve">Appendix </w:t>
      </w:r>
      <w:r w:rsidR="009F23CE" w:rsidRPr="009E1113">
        <w:rPr>
          <w:rFonts w:ascii="Arial" w:hAnsi="Arial" w:cs="Arial"/>
        </w:rPr>
        <w:t>A</w:t>
      </w:r>
      <w:r w:rsidR="00A45C4F" w:rsidRPr="009E1113">
        <w:rPr>
          <w:rFonts w:ascii="Arial" w:hAnsi="Arial" w:cs="Arial"/>
        </w:rPr>
        <w:t>:</w:t>
      </w:r>
      <w:r w:rsidR="009F23CE" w:rsidRPr="009E1113">
        <w:rPr>
          <w:rFonts w:ascii="Arial" w:hAnsi="Arial" w:cs="Arial"/>
        </w:rPr>
        <w:t xml:space="preserve"> </w:t>
      </w:r>
      <w:r w:rsidR="00F65C73" w:rsidRPr="009E1113">
        <w:rPr>
          <w:rFonts w:ascii="Arial" w:hAnsi="Arial" w:cs="Arial"/>
        </w:rPr>
        <w:t>Literature</w:t>
      </w:r>
      <w:r w:rsidR="004906FD" w:rsidRPr="009E1113">
        <w:rPr>
          <w:rFonts w:ascii="Arial" w:hAnsi="Arial" w:cs="Arial"/>
        </w:rPr>
        <w:t xml:space="preserve"> Resource Matrix Table</w:t>
      </w:r>
      <w:r w:rsidR="00AF57B6">
        <w:rPr>
          <w:rFonts w:ascii="Arial" w:hAnsi="Arial" w:cs="Arial"/>
        </w:rPr>
        <w:t>……………………………</w:t>
      </w:r>
      <w:r w:rsidR="005A116F">
        <w:rPr>
          <w:rFonts w:ascii="Arial" w:hAnsi="Arial" w:cs="Arial"/>
        </w:rPr>
        <w:t>……</w:t>
      </w:r>
      <w:r w:rsidR="00AF57B6">
        <w:rPr>
          <w:rFonts w:ascii="Arial" w:hAnsi="Arial" w:cs="Arial"/>
        </w:rPr>
        <w:t xml:space="preserve"> 46</w:t>
      </w:r>
    </w:p>
    <w:p w14:paraId="357E7775" w14:textId="327479B6" w:rsidR="007B0708" w:rsidRPr="009E1113" w:rsidRDefault="007B0708" w:rsidP="009E1113">
      <w:pPr>
        <w:spacing w:before="240" w:line="480" w:lineRule="auto"/>
        <w:rPr>
          <w:rFonts w:ascii="Arial" w:hAnsi="Arial" w:cs="Arial"/>
        </w:rPr>
      </w:pPr>
      <w:r w:rsidRPr="009E1113">
        <w:rPr>
          <w:rFonts w:ascii="Arial" w:hAnsi="Arial" w:cs="Arial"/>
        </w:rPr>
        <w:t>Appendix B: Unanswered copy of public survey</w:t>
      </w:r>
      <w:r w:rsidR="00AF57B6">
        <w:rPr>
          <w:rFonts w:ascii="Arial" w:hAnsi="Arial" w:cs="Arial"/>
        </w:rPr>
        <w:t>………………………………</w:t>
      </w:r>
      <w:r w:rsidR="005A116F">
        <w:rPr>
          <w:rFonts w:ascii="Arial" w:hAnsi="Arial" w:cs="Arial"/>
        </w:rPr>
        <w:t>.</w:t>
      </w:r>
      <w:r w:rsidR="00AF57B6">
        <w:rPr>
          <w:rFonts w:ascii="Arial" w:hAnsi="Arial" w:cs="Arial"/>
        </w:rPr>
        <w:t xml:space="preserve"> 46</w:t>
      </w:r>
    </w:p>
    <w:p w14:paraId="4FB99C25" w14:textId="4061ACEF" w:rsidR="007B0708" w:rsidRPr="009E1113" w:rsidRDefault="007B0708" w:rsidP="009E1113">
      <w:pPr>
        <w:spacing w:before="240" w:line="480" w:lineRule="auto"/>
        <w:rPr>
          <w:rFonts w:ascii="Arial" w:hAnsi="Arial" w:cs="Arial"/>
        </w:rPr>
      </w:pPr>
      <w:r w:rsidRPr="009E1113">
        <w:rPr>
          <w:rFonts w:ascii="Arial" w:hAnsi="Arial" w:cs="Arial"/>
        </w:rPr>
        <w:t>Appendix C: Unanswered copy of officer survey</w:t>
      </w:r>
      <w:r w:rsidR="00AF57B6">
        <w:rPr>
          <w:rFonts w:ascii="Arial" w:hAnsi="Arial" w:cs="Arial"/>
        </w:rPr>
        <w:t>……………………………</w:t>
      </w:r>
      <w:r w:rsidR="005A116F">
        <w:rPr>
          <w:rFonts w:ascii="Arial" w:hAnsi="Arial" w:cs="Arial"/>
        </w:rPr>
        <w:t xml:space="preserve">…. </w:t>
      </w:r>
      <w:r w:rsidR="00AF57B6">
        <w:rPr>
          <w:rFonts w:ascii="Arial" w:hAnsi="Arial" w:cs="Arial"/>
        </w:rPr>
        <w:t>46</w:t>
      </w:r>
    </w:p>
    <w:p w14:paraId="1EA80CB6" w14:textId="6ACB0770" w:rsidR="007B0708" w:rsidRPr="009E1113" w:rsidRDefault="007B0708" w:rsidP="009E1113">
      <w:pPr>
        <w:spacing w:before="240" w:line="480" w:lineRule="auto"/>
        <w:rPr>
          <w:rFonts w:ascii="Arial" w:hAnsi="Arial" w:cs="Arial"/>
        </w:rPr>
      </w:pPr>
      <w:r w:rsidRPr="009E1113">
        <w:rPr>
          <w:rFonts w:ascii="Arial" w:hAnsi="Arial" w:cs="Arial"/>
        </w:rPr>
        <w:t>Appendix D: Graphs and figures of public survey</w:t>
      </w:r>
      <w:r w:rsidR="00902DC9">
        <w:rPr>
          <w:rFonts w:ascii="Arial" w:hAnsi="Arial" w:cs="Arial"/>
        </w:rPr>
        <w:t>……………………………</w:t>
      </w:r>
      <w:r w:rsidR="005A116F">
        <w:rPr>
          <w:rFonts w:ascii="Arial" w:hAnsi="Arial" w:cs="Arial"/>
        </w:rPr>
        <w:t>…</w:t>
      </w:r>
      <w:r w:rsidR="00902DC9">
        <w:rPr>
          <w:rFonts w:ascii="Arial" w:hAnsi="Arial" w:cs="Arial"/>
        </w:rPr>
        <w:t xml:space="preserve"> 46</w:t>
      </w:r>
    </w:p>
    <w:p w14:paraId="2FFC70B8" w14:textId="533A0CF4" w:rsidR="007B0708" w:rsidRPr="009E1113" w:rsidRDefault="007B0708" w:rsidP="009E1113">
      <w:pPr>
        <w:spacing w:before="240" w:line="480" w:lineRule="auto"/>
        <w:rPr>
          <w:rFonts w:ascii="Arial" w:hAnsi="Arial" w:cs="Arial"/>
        </w:rPr>
      </w:pPr>
      <w:r w:rsidRPr="009E1113">
        <w:rPr>
          <w:rFonts w:ascii="Arial" w:hAnsi="Arial" w:cs="Arial"/>
        </w:rPr>
        <w:t>Appendix E: Graphs and figures of officer survey</w:t>
      </w:r>
      <w:r w:rsidR="00902DC9">
        <w:rPr>
          <w:rFonts w:ascii="Arial" w:hAnsi="Arial" w:cs="Arial"/>
        </w:rPr>
        <w:t>…………………………</w:t>
      </w:r>
      <w:r w:rsidR="005A116F">
        <w:rPr>
          <w:rFonts w:ascii="Arial" w:hAnsi="Arial" w:cs="Arial"/>
        </w:rPr>
        <w:t>.</w:t>
      </w:r>
      <w:r w:rsidR="00902DC9">
        <w:rPr>
          <w:rFonts w:ascii="Arial" w:hAnsi="Arial" w:cs="Arial"/>
        </w:rPr>
        <w:t>….</w:t>
      </w:r>
      <w:r w:rsidR="005A116F">
        <w:rPr>
          <w:rFonts w:ascii="Arial" w:hAnsi="Arial" w:cs="Arial"/>
        </w:rPr>
        <w:t>. 4</w:t>
      </w:r>
      <w:r w:rsidR="00902DC9">
        <w:rPr>
          <w:rFonts w:ascii="Arial" w:hAnsi="Arial" w:cs="Arial"/>
        </w:rPr>
        <w:t>6</w:t>
      </w:r>
    </w:p>
    <w:p w14:paraId="027D0B14" w14:textId="53F6BBC9" w:rsidR="007B0708" w:rsidRPr="009E1113" w:rsidRDefault="007B0708" w:rsidP="009E1113">
      <w:pPr>
        <w:spacing w:before="240" w:line="480" w:lineRule="auto"/>
        <w:rPr>
          <w:rFonts w:ascii="Arial" w:hAnsi="Arial" w:cs="Arial"/>
        </w:rPr>
      </w:pPr>
      <w:r w:rsidRPr="009E1113">
        <w:rPr>
          <w:rFonts w:ascii="Arial" w:hAnsi="Arial" w:cs="Arial"/>
        </w:rPr>
        <w:t>Appendix F: Excel spreadsheet of data recorded from public survey</w:t>
      </w:r>
      <w:r w:rsidR="00902DC9">
        <w:rPr>
          <w:rFonts w:ascii="Arial" w:hAnsi="Arial" w:cs="Arial"/>
        </w:rPr>
        <w:t>………</w:t>
      </w:r>
      <w:r w:rsidR="005A116F">
        <w:rPr>
          <w:rFonts w:ascii="Arial" w:hAnsi="Arial" w:cs="Arial"/>
        </w:rPr>
        <w:t xml:space="preserve">.. </w:t>
      </w:r>
      <w:r w:rsidR="00902DC9">
        <w:rPr>
          <w:rFonts w:ascii="Arial" w:hAnsi="Arial" w:cs="Arial"/>
        </w:rPr>
        <w:t>46</w:t>
      </w:r>
      <w:r w:rsidRPr="009E1113">
        <w:rPr>
          <w:rFonts w:ascii="Arial" w:hAnsi="Arial" w:cs="Arial"/>
        </w:rPr>
        <w:t xml:space="preserve"> </w:t>
      </w:r>
    </w:p>
    <w:p w14:paraId="22F5B17C" w14:textId="4994A686" w:rsidR="004D2E84" w:rsidRPr="001B44AA" w:rsidRDefault="007B0708" w:rsidP="009E1113">
      <w:pPr>
        <w:spacing w:before="240" w:line="480" w:lineRule="auto"/>
        <w:rPr>
          <w:rFonts w:ascii="Arial" w:hAnsi="Arial" w:cs="Arial"/>
        </w:rPr>
      </w:pPr>
      <w:r w:rsidRPr="009E1113">
        <w:rPr>
          <w:rFonts w:ascii="Arial" w:hAnsi="Arial" w:cs="Arial"/>
        </w:rPr>
        <w:t>Appendix G: Excel spreadsheet of data recorded from officer survey</w:t>
      </w:r>
      <w:r w:rsidR="00902DC9">
        <w:rPr>
          <w:rFonts w:ascii="Arial" w:hAnsi="Arial" w:cs="Arial"/>
        </w:rPr>
        <w:t>……</w:t>
      </w:r>
      <w:r w:rsidR="005A116F">
        <w:rPr>
          <w:rFonts w:ascii="Arial" w:hAnsi="Arial" w:cs="Arial"/>
        </w:rPr>
        <w:t>.</w:t>
      </w:r>
      <w:r w:rsidR="00902DC9">
        <w:rPr>
          <w:rFonts w:ascii="Arial" w:hAnsi="Arial" w:cs="Arial"/>
        </w:rPr>
        <w:t>…</w:t>
      </w:r>
      <w:r w:rsidR="005A116F">
        <w:rPr>
          <w:rFonts w:ascii="Arial" w:hAnsi="Arial" w:cs="Arial"/>
        </w:rPr>
        <w:t xml:space="preserve"> </w:t>
      </w:r>
      <w:r w:rsidR="00902DC9">
        <w:rPr>
          <w:rFonts w:ascii="Arial" w:hAnsi="Arial" w:cs="Arial"/>
        </w:rPr>
        <w:t>47</w:t>
      </w:r>
    </w:p>
    <w:p w14:paraId="025269DF" w14:textId="77777777" w:rsidR="004D2E84" w:rsidRDefault="004D2E84" w:rsidP="009E1113">
      <w:pPr>
        <w:spacing w:before="240" w:line="480" w:lineRule="auto"/>
        <w:rPr>
          <w:rFonts w:ascii="Arial" w:hAnsi="Arial" w:cs="Arial"/>
          <w:b/>
          <w:bCs/>
          <w:u w:val="single"/>
        </w:rPr>
      </w:pPr>
    </w:p>
    <w:p w14:paraId="51A84573" w14:textId="77777777" w:rsidR="004D2E84" w:rsidRDefault="004D2E84" w:rsidP="009E1113">
      <w:pPr>
        <w:spacing w:before="240" w:line="480" w:lineRule="auto"/>
        <w:rPr>
          <w:rFonts w:ascii="Arial" w:hAnsi="Arial" w:cs="Arial"/>
          <w:b/>
          <w:bCs/>
          <w:u w:val="single"/>
        </w:rPr>
      </w:pPr>
    </w:p>
    <w:p w14:paraId="40FCD906" w14:textId="77777777" w:rsidR="004D2E84" w:rsidRDefault="004D2E84" w:rsidP="009E1113">
      <w:pPr>
        <w:spacing w:before="240" w:line="480" w:lineRule="auto"/>
        <w:rPr>
          <w:rFonts w:ascii="Arial" w:hAnsi="Arial" w:cs="Arial"/>
          <w:b/>
          <w:bCs/>
          <w:u w:val="single"/>
        </w:rPr>
      </w:pPr>
    </w:p>
    <w:p w14:paraId="1538FC1E" w14:textId="77777777" w:rsidR="004D2E84" w:rsidRDefault="004D2E84" w:rsidP="009E1113">
      <w:pPr>
        <w:spacing w:before="240" w:line="480" w:lineRule="auto"/>
        <w:rPr>
          <w:rFonts w:ascii="Arial" w:hAnsi="Arial" w:cs="Arial"/>
          <w:b/>
          <w:bCs/>
          <w:u w:val="single"/>
        </w:rPr>
      </w:pPr>
    </w:p>
    <w:p w14:paraId="3FE33FC7" w14:textId="77777777" w:rsidR="004D2E84" w:rsidRDefault="004D2E84" w:rsidP="009E1113">
      <w:pPr>
        <w:spacing w:before="240" w:line="480" w:lineRule="auto"/>
        <w:rPr>
          <w:rFonts w:ascii="Arial" w:hAnsi="Arial" w:cs="Arial"/>
          <w:b/>
          <w:bCs/>
          <w:u w:val="single"/>
        </w:rPr>
      </w:pPr>
    </w:p>
    <w:p w14:paraId="3D9CCD73" w14:textId="77777777" w:rsidR="004D2E84" w:rsidRDefault="004D2E84" w:rsidP="009E1113">
      <w:pPr>
        <w:spacing w:before="240" w:line="480" w:lineRule="auto"/>
        <w:rPr>
          <w:rFonts w:ascii="Arial" w:hAnsi="Arial" w:cs="Arial"/>
          <w:b/>
          <w:bCs/>
          <w:u w:val="single"/>
        </w:rPr>
      </w:pPr>
    </w:p>
    <w:p w14:paraId="0086CD84" w14:textId="77777777" w:rsidR="004D2E84" w:rsidRDefault="004D2E84" w:rsidP="009E1113">
      <w:pPr>
        <w:spacing w:before="240" w:line="480" w:lineRule="auto"/>
        <w:rPr>
          <w:rFonts w:ascii="Arial" w:hAnsi="Arial" w:cs="Arial"/>
          <w:b/>
          <w:bCs/>
          <w:u w:val="single"/>
        </w:rPr>
      </w:pPr>
    </w:p>
    <w:p w14:paraId="6DC490E0" w14:textId="77777777" w:rsidR="003A7252" w:rsidRDefault="003A7252" w:rsidP="009E1113">
      <w:pPr>
        <w:spacing w:before="240" w:line="480" w:lineRule="auto"/>
        <w:rPr>
          <w:rFonts w:ascii="Arial" w:hAnsi="Arial" w:cs="Arial"/>
          <w:b/>
          <w:bCs/>
          <w:u w:val="single"/>
        </w:rPr>
      </w:pPr>
    </w:p>
    <w:p w14:paraId="1EC86977" w14:textId="77777777" w:rsidR="008334FE" w:rsidRDefault="008334FE" w:rsidP="009E1113">
      <w:pPr>
        <w:spacing w:before="240" w:line="480" w:lineRule="auto"/>
        <w:rPr>
          <w:rFonts w:ascii="Arial" w:hAnsi="Arial" w:cs="Arial"/>
          <w:b/>
          <w:bCs/>
          <w:u w:val="single"/>
        </w:rPr>
      </w:pPr>
    </w:p>
    <w:p w14:paraId="74FE4E0B" w14:textId="77777777" w:rsidR="008334FE" w:rsidRDefault="008334FE" w:rsidP="009E1113">
      <w:pPr>
        <w:spacing w:before="240" w:line="480" w:lineRule="auto"/>
        <w:rPr>
          <w:rFonts w:ascii="Arial" w:hAnsi="Arial" w:cs="Arial"/>
          <w:b/>
          <w:bCs/>
          <w:u w:val="single"/>
        </w:rPr>
      </w:pPr>
    </w:p>
    <w:p w14:paraId="73DC0DEA" w14:textId="0982AB9D" w:rsidR="006504A6" w:rsidRPr="008334FE" w:rsidRDefault="006504A6" w:rsidP="009E1113">
      <w:pPr>
        <w:spacing w:before="240" w:line="480" w:lineRule="auto"/>
        <w:rPr>
          <w:rFonts w:ascii="Arial" w:hAnsi="Arial" w:cs="Arial"/>
          <w:sz w:val="28"/>
          <w:szCs w:val="28"/>
        </w:rPr>
      </w:pPr>
      <w:r w:rsidRPr="008334FE">
        <w:rPr>
          <w:rFonts w:ascii="Arial" w:hAnsi="Arial" w:cs="Arial"/>
          <w:b/>
          <w:bCs/>
          <w:sz w:val="28"/>
          <w:szCs w:val="28"/>
          <w:u w:val="single"/>
        </w:rPr>
        <w:lastRenderedPageBreak/>
        <w:t>List of Figures</w:t>
      </w:r>
    </w:p>
    <w:p w14:paraId="70F34FCE" w14:textId="2049F110" w:rsidR="006504A6" w:rsidRPr="009E1113" w:rsidRDefault="00BC5AA3" w:rsidP="009E1113">
      <w:pPr>
        <w:spacing w:before="240" w:line="480" w:lineRule="auto"/>
        <w:rPr>
          <w:rFonts w:ascii="Arial" w:hAnsi="Arial" w:cs="Arial"/>
        </w:rPr>
      </w:pPr>
      <w:r w:rsidRPr="009E1113">
        <w:rPr>
          <w:rFonts w:ascii="Arial" w:hAnsi="Arial" w:cs="Arial"/>
          <w:b/>
          <w:bCs/>
        </w:rPr>
        <w:t>Figure 1.0</w:t>
      </w:r>
      <w:r w:rsidRPr="009E1113">
        <w:rPr>
          <w:rFonts w:ascii="Arial" w:hAnsi="Arial" w:cs="Arial"/>
        </w:rPr>
        <w:t xml:space="preserve">: Summary of Keywords used in the description of how Tasers work from the public survey. </w:t>
      </w:r>
    </w:p>
    <w:p w14:paraId="1DD840A5" w14:textId="70F25227" w:rsidR="00030FE7" w:rsidRPr="009E1113" w:rsidRDefault="00030FE7" w:rsidP="009E1113">
      <w:pPr>
        <w:spacing w:before="240" w:line="480" w:lineRule="auto"/>
        <w:rPr>
          <w:rFonts w:ascii="Arial" w:hAnsi="Arial" w:cs="Arial"/>
        </w:rPr>
      </w:pPr>
      <w:r w:rsidRPr="009E1113">
        <w:rPr>
          <w:rFonts w:ascii="Arial" w:hAnsi="Arial" w:cs="Arial"/>
          <w:b/>
          <w:bCs/>
        </w:rPr>
        <w:t>Figure 1.1</w:t>
      </w:r>
      <w:r w:rsidRPr="009E1113">
        <w:rPr>
          <w:rFonts w:ascii="Arial" w:hAnsi="Arial" w:cs="Arial"/>
        </w:rPr>
        <w:t xml:space="preserve"> Summary of Keywords used by Police Officers why Taser is necessary</w:t>
      </w:r>
      <w:r w:rsidR="00081205" w:rsidRPr="009E1113">
        <w:rPr>
          <w:rFonts w:ascii="Arial" w:hAnsi="Arial" w:cs="Arial"/>
        </w:rPr>
        <w:t>.</w:t>
      </w:r>
    </w:p>
    <w:p w14:paraId="7BDEF593" w14:textId="026C1DA4" w:rsidR="00081205" w:rsidRPr="009E1113" w:rsidRDefault="00AE403A" w:rsidP="009E1113">
      <w:pPr>
        <w:spacing w:before="240" w:line="480" w:lineRule="auto"/>
        <w:rPr>
          <w:rFonts w:ascii="Arial" w:hAnsi="Arial" w:cs="Arial"/>
        </w:rPr>
      </w:pPr>
      <w:r w:rsidRPr="009E1113">
        <w:rPr>
          <w:rFonts w:ascii="Arial" w:hAnsi="Arial" w:cs="Arial"/>
          <w:b/>
          <w:bCs/>
        </w:rPr>
        <w:t>Figure 1.2</w:t>
      </w:r>
      <w:r w:rsidRPr="009E1113">
        <w:rPr>
          <w:rFonts w:ascii="Arial" w:hAnsi="Arial" w:cs="Arial"/>
        </w:rPr>
        <w:t xml:space="preserve"> Summary of Keywords used by the Public why Taser is necessary</w:t>
      </w:r>
      <w:r w:rsidR="00C931ED" w:rsidRPr="009E1113">
        <w:rPr>
          <w:rFonts w:ascii="Arial" w:hAnsi="Arial" w:cs="Arial"/>
        </w:rPr>
        <w:t>.</w:t>
      </w:r>
    </w:p>
    <w:p w14:paraId="0CE0845C" w14:textId="106ADE5E" w:rsidR="00030FE7" w:rsidRPr="009E1113" w:rsidRDefault="00030FE7" w:rsidP="009E1113">
      <w:pPr>
        <w:spacing w:before="240" w:line="480" w:lineRule="auto"/>
        <w:rPr>
          <w:rFonts w:ascii="Arial" w:hAnsi="Arial" w:cs="Arial"/>
        </w:rPr>
      </w:pPr>
    </w:p>
    <w:p w14:paraId="6EE18401" w14:textId="5C91FB9E" w:rsidR="00FF56AE" w:rsidRPr="009E1113" w:rsidRDefault="00FF56AE" w:rsidP="009E1113">
      <w:pPr>
        <w:spacing w:before="240" w:line="480" w:lineRule="auto"/>
        <w:rPr>
          <w:rFonts w:ascii="Arial" w:hAnsi="Arial" w:cs="Arial"/>
        </w:rPr>
      </w:pPr>
    </w:p>
    <w:p w14:paraId="676ED3E8" w14:textId="21C4609F" w:rsidR="00FF56AE" w:rsidRPr="009E1113" w:rsidRDefault="00FF56AE" w:rsidP="009E1113">
      <w:pPr>
        <w:spacing w:before="240" w:line="480" w:lineRule="auto"/>
        <w:rPr>
          <w:rFonts w:ascii="Arial" w:hAnsi="Arial" w:cs="Arial"/>
        </w:rPr>
      </w:pPr>
    </w:p>
    <w:p w14:paraId="05BB787A" w14:textId="04098317" w:rsidR="00FF56AE" w:rsidRPr="009E1113" w:rsidRDefault="00FF56AE" w:rsidP="009E1113">
      <w:pPr>
        <w:spacing w:before="240" w:line="480" w:lineRule="auto"/>
        <w:rPr>
          <w:rFonts w:ascii="Arial" w:hAnsi="Arial" w:cs="Arial"/>
        </w:rPr>
      </w:pPr>
    </w:p>
    <w:p w14:paraId="7BF6C79E" w14:textId="4554F66E" w:rsidR="00FF56AE" w:rsidRPr="009E1113" w:rsidRDefault="00FF56AE" w:rsidP="009E1113">
      <w:pPr>
        <w:spacing w:before="240" w:line="480" w:lineRule="auto"/>
        <w:rPr>
          <w:rFonts w:ascii="Arial" w:hAnsi="Arial" w:cs="Arial"/>
        </w:rPr>
      </w:pPr>
    </w:p>
    <w:p w14:paraId="677EA184" w14:textId="000730B4" w:rsidR="00FF56AE" w:rsidRPr="009E1113" w:rsidRDefault="00FF56AE" w:rsidP="009E1113">
      <w:pPr>
        <w:spacing w:before="240" w:line="480" w:lineRule="auto"/>
        <w:rPr>
          <w:rFonts w:ascii="Arial" w:hAnsi="Arial" w:cs="Arial"/>
        </w:rPr>
      </w:pPr>
    </w:p>
    <w:p w14:paraId="2EE42483" w14:textId="01597522" w:rsidR="00FF56AE" w:rsidRPr="009E1113" w:rsidRDefault="00FF56AE" w:rsidP="009E1113">
      <w:pPr>
        <w:spacing w:before="240" w:line="480" w:lineRule="auto"/>
        <w:rPr>
          <w:rFonts w:ascii="Arial" w:hAnsi="Arial" w:cs="Arial"/>
        </w:rPr>
      </w:pPr>
    </w:p>
    <w:p w14:paraId="7FBE78CA" w14:textId="3D2A6CD5" w:rsidR="000522F9" w:rsidRDefault="000522F9" w:rsidP="009E1113">
      <w:pPr>
        <w:spacing w:before="240" w:line="480" w:lineRule="auto"/>
        <w:rPr>
          <w:rFonts w:ascii="Arial" w:hAnsi="Arial" w:cs="Arial"/>
        </w:rPr>
      </w:pPr>
    </w:p>
    <w:p w14:paraId="1F9DF66E" w14:textId="77777777" w:rsidR="00884065" w:rsidRDefault="00884065" w:rsidP="009E1113">
      <w:pPr>
        <w:spacing w:before="240" w:line="480" w:lineRule="auto"/>
        <w:rPr>
          <w:rFonts w:ascii="Arial" w:hAnsi="Arial" w:cs="Arial"/>
          <w:b/>
          <w:bCs/>
          <w:u w:val="single"/>
        </w:rPr>
      </w:pPr>
    </w:p>
    <w:p w14:paraId="7D7747A4" w14:textId="77777777" w:rsidR="000D732F" w:rsidRDefault="000D732F" w:rsidP="009E1113">
      <w:pPr>
        <w:spacing w:before="240" w:line="480" w:lineRule="auto"/>
        <w:rPr>
          <w:rFonts w:ascii="Arial" w:hAnsi="Arial" w:cs="Arial"/>
          <w:b/>
          <w:bCs/>
          <w:u w:val="single"/>
        </w:rPr>
      </w:pPr>
    </w:p>
    <w:p w14:paraId="5377DC82" w14:textId="77777777" w:rsidR="003A7252" w:rsidRDefault="003A7252" w:rsidP="009E1113">
      <w:pPr>
        <w:spacing w:before="240" w:line="480" w:lineRule="auto"/>
        <w:rPr>
          <w:rFonts w:ascii="Arial" w:hAnsi="Arial" w:cs="Arial"/>
          <w:b/>
          <w:bCs/>
          <w:u w:val="single"/>
        </w:rPr>
      </w:pPr>
    </w:p>
    <w:p w14:paraId="6E97A7F7" w14:textId="77777777" w:rsidR="003A7252" w:rsidRDefault="003A7252" w:rsidP="009E1113">
      <w:pPr>
        <w:spacing w:before="240" w:line="480" w:lineRule="auto"/>
        <w:rPr>
          <w:rFonts w:ascii="Arial" w:hAnsi="Arial" w:cs="Arial"/>
          <w:b/>
          <w:bCs/>
          <w:u w:val="single"/>
        </w:rPr>
      </w:pPr>
    </w:p>
    <w:p w14:paraId="492B869C" w14:textId="77777777" w:rsidR="003A7252" w:rsidRDefault="003A7252" w:rsidP="009E1113">
      <w:pPr>
        <w:spacing w:before="240" w:line="480" w:lineRule="auto"/>
        <w:rPr>
          <w:rFonts w:ascii="Arial" w:hAnsi="Arial" w:cs="Arial"/>
          <w:b/>
          <w:bCs/>
          <w:u w:val="single"/>
        </w:rPr>
      </w:pPr>
    </w:p>
    <w:p w14:paraId="695E3FF9" w14:textId="77777777" w:rsidR="003A7252" w:rsidRDefault="003A7252" w:rsidP="009E1113">
      <w:pPr>
        <w:spacing w:before="240" w:line="480" w:lineRule="auto"/>
        <w:rPr>
          <w:rFonts w:ascii="Arial" w:hAnsi="Arial" w:cs="Arial"/>
          <w:b/>
          <w:bCs/>
          <w:u w:val="single"/>
        </w:rPr>
      </w:pPr>
    </w:p>
    <w:p w14:paraId="576AB33E" w14:textId="25D7F853" w:rsidR="00556728" w:rsidRPr="00A70E30" w:rsidRDefault="00556728" w:rsidP="009E1113">
      <w:pPr>
        <w:spacing w:before="240" w:line="480" w:lineRule="auto"/>
        <w:rPr>
          <w:rFonts w:ascii="Arial" w:hAnsi="Arial" w:cs="Arial"/>
          <w:b/>
          <w:bCs/>
          <w:sz w:val="28"/>
          <w:szCs w:val="28"/>
          <w:u w:val="single"/>
        </w:rPr>
      </w:pPr>
      <w:r w:rsidRPr="00A70E30">
        <w:rPr>
          <w:rFonts w:ascii="Arial" w:hAnsi="Arial" w:cs="Arial"/>
          <w:b/>
          <w:bCs/>
          <w:sz w:val="28"/>
          <w:szCs w:val="28"/>
          <w:u w:val="single"/>
        </w:rPr>
        <w:lastRenderedPageBreak/>
        <w:t>List of Abbreviations</w:t>
      </w:r>
    </w:p>
    <w:p w14:paraId="19B94203" w14:textId="4F5B4C83" w:rsidR="00BA772C" w:rsidRPr="009E1113" w:rsidRDefault="00BA772C" w:rsidP="009E1113">
      <w:pPr>
        <w:spacing w:before="240" w:line="480" w:lineRule="auto"/>
        <w:rPr>
          <w:rFonts w:ascii="Arial" w:hAnsi="Arial" w:cs="Arial"/>
        </w:rPr>
      </w:pPr>
      <w:r w:rsidRPr="009E1113">
        <w:rPr>
          <w:rFonts w:ascii="Arial" w:hAnsi="Arial" w:cs="Arial"/>
        </w:rPr>
        <w:t>BAME - Black, Asian, Minority and Ethnic</w:t>
      </w:r>
    </w:p>
    <w:p w14:paraId="6A14B2C0" w14:textId="587BA016" w:rsidR="0041485E" w:rsidRPr="009E1113" w:rsidRDefault="0041485E" w:rsidP="009E1113">
      <w:pPr>
        <w:spacing w:before="240" w:line="480" w:lineRule="auto"/>
        <w:rPr>
          <w:rFonts w:ascii="Arial" w:hAnsi="Arial" w:cs="Arial"/>
        </w:rPr>
      </w:pPr>
      <w:r w:rsidRPr="009E1113">
        <w:rPr>
          <w:rFonts w:ascii="Arial" w:hAnsi="Arial" w:cs="Arial"/>
        </w:rPr>
        <w:t xml:space="preserve">CED </w:t>
      </w:r>
      <w:r w:rsidR="000B0B28" w:rsidRPr="009E1113">
        <w:rPr>
          <w:rFonts w:ascii="Arial" w:hAnsi="Arial" w:cs="Arial"/>
        </w:rPr>
        <w:t>-</w:t>
      </w:r>
      <w:r w:rsidRPr="009E1113">
        <w:rPr>
          <w:rFonts w:ascii="Arial" w:hAnsi="Arial" w:cs="Arial"/>
        </w:rPr>
        <w:t xml:space="preserve"> Conducted Energy Device</w:t>
      </w:r>
    </w:p>
    <w:p w14:paraId="3C34E0C7" w14:textId="6C231A24" w:rsidR="0063730F" w:rsidRPr="009E1113" w:rsidRDefault="004B3F4F" w:rsidP="009E1113">
      <w:pPr>
        <w:spacing w:before="240" w:line="480" w:lineRule="auto"/>
        <w:rPr>
          <w:rFonts w:ascii="Arial" w:hAnsi="Arial" w:cs="Arial"/>
        </w:rPr>
      </w:pPr>
      <w:r w:rsidRPr="009E1113">
        <w:rPr>
          <w:rFonts w:ascii="Arial" w:hAnsi="Arial" w:cs="Arial"/>
        </w:rPr>
        <w:t>HMIC</w:t>
      </w:r>
      <w:r w:rsidR="00AD0DA7" w:rsidRPr="009E1113">
        <w:rPr>
          <w:rFonts w:ascii="Arial" w:hAnsi="Arial" w:cs="Arial"/>
        </w:rPr>
        <w:t xml:space="preserve"> </w:t>
      </w:r>
      <w:r w:rsidR="00B40A9D" w:rsidRPr="009E1113">
        <w:rPr>
          <w:rFonts w:ascii="Arial" w:hAnsi="Arial" w:cs="Arial"/>
        </w:rPr>
        <w:t>-</w:t>
      </w:r>
      <w:r w:rsidRPr="009E1113">
        <w:rPr>
          <w:rFonts w:ascii="Arial" w:hAnsi="Arial" w:cs="Arial"/>
        </w:rPr>
        <w:t xml:space="preserve"> </w:t>
      </w:r>
      <w:r w:rsidR="00702BEA" w:rsidRPr="009E1113">
        <w:rPr>
          <w:rFonts w:ascii="Arial" w:hAnsi="Arial" w:cs="Arial"/>
        </w:rPr>
        <w:t>HM Inspectorate</w:t>
      </w:r>
      <w:r w:rsidR="00AD0DA7" w:rsidRPr="009E1113">
        <w:rPr>
          <w:rFonts w:ascii="Arial" w:hAnsi="Arial" w:cs="Arial"/>
        </w:rPr>
        <w:t xml:space="preserve"> of Constabulary</w:t>
      </w:r>
    </w:p>
    <w:p w14:paraId="5E4F3465" w14:textId="5BCABE32" w:rsidR="00C71BA2" w:rsidRPr="009E1113" w:rsidRDefault="00C71BA2" w:rsidP="009E1113">
      <w:pPr>
        <w:spacing w:before="240" w:line="480" w:lineRule="auto"/>
        <w:rPr>
          <w:rFonts w:ascii="Arial" w:hAnsi="Arial" w:cs="Arial"/>
        </w:rPr>
      </w:pPr>
      <w:r w:rsidRPr="009E1113">
        <w:rPr>
          <w:rFonts w:ascii="Arial" w:hAnsi="Arial" w:cs="Arial"/>
        </w:rPr>
        <w:t>IOPC - Independent Office for Police Conduct</w:t>
      </w:r>
    </w:p>
    <w:p w14:paraId="2B2F1601" w14:textId="1F1D7E65" w:rsidR="004679D0" w:rsidRPr="009E1113" w:rsidRDefault="004679D0" w:rsidP="009E1113">
      <w:pPr>
        <w:spacing w:before="240" w:line="480" w:lineRule="auto"/>
        <w:rPr>
          <w:rFonts w:ascii="Arial" w:hAnsi="Arial" w:cs="Arial"/>
        </w:rPr>
      </w:pPr>
      <w:r w:rsidRPr="009E1113">
        <w:rPr>
          <w:rFonts w:ascii="Arial" w:hAnsi="Arial" w:cs="Arial"/>
        </w:rPr>
        <w:t xml:space="preserve">NDM </w:t>
      </w:r>
      <w:r w:rsidR="004254F9" w:rsidRPr="009E1113">
        <w:rPr>
          <w:rFonts w:ascii="Arial" w:hAnsi="Arial" w:cs="Arial"/>
        </w:rPr>
        <w:t>–</w:t>
      </w:r>
      <w:r w:rsidRPr="009E1113">
        <w:rPr>
          <w:rFonts w:ascii="Arial" w:hAnsi="Arial" w:cs="Arial"/>
        </w:rPr>
        <w:t xml:space="preserve"> </w:t>
      </w:r>
      <w:r w:rsidR="004254F9" w:rsidRPr="009E1113">
        <w:rPr>
          <w:rFonts w:ascii="Arial" w:hAnsi="Arial" w:cs="Arial"/>
        </w:rPr>
        <w:t>National Decision Model</w:t>
      </w:r>
    </w:p>
    <w:p w14:paraId="00DFDF26" w14:textId="0CA03502" w:rsidR="0041485E" w:rsidRPr="009E1113" w:rsidRDefault="0041485E" w:rsidP="009E1113">
      <w:pPr>
        <w:spacing w:before="240" w:line="480" w:lineRule="auto"/>
        <w:rPr>
          <w:rFonts w:ascii="Arial" w:hAnsi="Arial" w:cs="Arial"/>
        </w:rPr>
      </w:pPr>
      <w:r w:rsidRPr="009E1113">
        <w:rPr>
          <w:rFonts w:ascii="Arial" w:hAnsi="Arial" w:cs="Arial"/>
        </w:rPr>
        <w:t xml:space="preserve">NPCC </w:t>
      </w:r>
      <w:r w:rsidR="000B0B28" w:rsidRPr="009E1113">
        <w:rPr>
          <w:rFonts w:ascii="Arial" w:hAnsi="Arial" w:cs="Arial"/>
        </w:rPr>
        <w:t>-</w:t>
      </w:r>
      <w:r w:rsidRPr="009E1113">
        <w:rPr>
          <w:rFonts w:ascii="Arial" w:hAnsi="Arial" w:cs="Arial"/>
        </w:rPr>
        <w:t xml:space="preserve"> </w:t>
      </w:r>
      <w:r w:rsidR="00CB6F6D" w:rsidRPr="009E1113">
        <w:rPr>
          <w:rFonts w:ascii="Arial" w:hAnsi="Arial" w:cs="Arial"/>
        </w:rPr>
        <w:t>National Police Chiefs</w:t>
      </w:r>
      <w:r w:rsidR="00B40A9D" w:rsidRPr="009E1113">
        <w:rPr>
          <w:rFonts w:ascii="Arial" w:hAnsi="Arial" w:cs="Arial"/>
        </w:rPr>
        <w:t>’ Council</w:t>
      </w:r>
    </w:p>
    <w:p w14:paraId="39C762E1" w14:textId="787A806F" w:rsidR="00A63090" w:rsidRPr="009E1113" w:rsidRDefault="00A63090" w:rsidP="009E1113">
      <w:pPr>
        <w:spacing w:before="240" w:line="480" w:lineRule="auto"/>
        <w:rPr>
          <w:rFonts w:ascii="Arial" w:hAnsi="Arial" w:cs="Arial"/>
        </w:rPr>
      </w:pPr>
      <w:r w:rsidRPr="009E1113">
        <w:rPr>
          <w:rFonts w:ascii="Arial" w:hAnsi="Arial" w:cs="Arial"/>
        </w:rPr>
        <w:t>PPE – Personal Protective Equipment</w:t>
      </w:r>
    </w:p>
    <w:p w14:paraId="0A55DACF" w14:textId="77777777" w:rsidR="008A015B" w:rsidRPr="009E1113" w:rsidRDefault="00EE36D5" w:rsidP="009E1113">
      <w:pPr>
        <w:spacing w:before="240" w:line="480" w:lineRule="auto"/>
        <w:rPr>
          <w:rFonts w:ascii="Arial" w:hAnsi="Arial" w:cs="Arial"/>
        </w:rPr>
        <w:sectPr w:rsidR="008A015B" w:rsidRPr="009E1113" w:rsidSect="008A015B">
          <w:footerReference w:type="default" r:id="rId19"/>
          <w:pgSz w:w="11906" w:h="16838"/>
          <w:pgMar w:top="1440" w:right="1440" w:bottom="1440" w:left="1440" w:header="708" w:footer="708" w:gutter="0"/>
          <w:pgNumType w:fmt="lowerRoman" w:start="1"/>
          <w:cols w:space="708"/>
          <w:docGrid w:linePitch="360"/>
        </w:sectPr>
      </w:pPr>
      <w:r w:rsidRPr="009E1113">
        <w:rPr>
          <w:rFonts w:ascii="Arial" w:hAnsi="Arial" w:cs="Arial"/>
        </w:rPr>
        <w:t>U</w:t>
      </w:r>
      <w:r w:rsidR="00413EF8" w:rsidRPr="009E1113">
        <w:rPr>
          <w:rFonts w:ascii="Arial" w:hAnsi="Arial" w:cs="Arial"/>
        </w:rPr>
        <w:t>WTSD – University of Wales Trinity Saint David</w:t>
      </w:r>
    </w:p>
    <w:p w14:paraId="7BF5ED17" w14:textId="731DF1AB" w:rsidR="000C077E" w:rsidRPr="003C583F" w:rsidRDefault="0071088A" w:rsidP="009E1113">
      <w:pPr>
        <w:spacing w:before="240" w:line="480" w:lineRule="auto"/>
        <w:rPr>
          <w:rFonts w:ascii="Arial" w:hAnsi="Arial" w:cs="Arial"/>
          <w:b/>
          <w:bCs/>
          <w:sz w:val="28"/>
          <w:szCs w:val="28"/>
          <w:u w:val="single"/>
        </w:rPr>
      </w:pPr>
      <w:r w:rsidRPr="003C583F">
        <w:rPr>
          <w:rFonts w:ascii="Arial" w:hAnsi="Arial" w:cs="Arial"/>
          <w:b/>
          <w:bCs/>
          <w:sz w:val="28"/>
          <w:szCs w:val="28"/>
          <w:u w:val="single"/>
        </w:rPr>
        <w:lastRenderedPageBreak/>
        <w:t>1.</w:t>
      </w:r>
      <w:r w:rsidR="00E0197F" w:rsidRPr="003C583F">
        <w:rPr>
          <w:rFonts w:ascii="Arial" w:hAnsi="Arial" w:cs="Arial"/>
          <w:b/>
          <w:bCs/>
          <w:sz w:val="28"/>
          <w:szCs w:val="28"/>
          <w:u w:val="single"/>
        </w:rPr>
        <w:t xml:space="preserve">Chapter </w:t>
      </w:r>
      <w:r w:rsidRPr="003C583F">
        <w:rPr>
          <w:rFonts w:ascii="Arial" w:hAnsi="Arial" w:cs="Arial"/>
          <w:b/>
          <w:bCs/>
          <w:sz w:val="28"/>
          <w:szCs w:val="28"/>
          <w:u w:val="single"/>
        </w:rPr>
        <w:t>One:</w:t>
      </w:r>
      <w:r w:rsidR="00E0197F" w:rsidRPr="003C583F">
        <w:rPr>
          <w:rFonts w:ascii="Arial" w:hAnsi="Arial" w:cs="Arial"/>
          <w:b/>
          <w:bCs/>
          <w:sz w:val="28"/>
          <w:szCs w:val="28"/>
          <w:u w:val="single"/>
        </w:rPr>
        <w:t xml:space="preserve"> Introduction </w:t>
      </w:r>
    </w:p>
    <w:p w14:paraId="4F213206" w14:textId="68F6066C" w:rsidR="0088048A" w:rsidRPr="009E1113" w:rsidRDefault="00E0197F" w:rsidP="009E1113">
      <w:pPr>
        <w:spacing w:before="240" w:line="480" w:lineRule="auto"/>
        <w:rPr>
          <w:rFonts w:ascii="Arial" w:hAnsi="Arial" w:cs="Arial"/>
        </w:rPr>
      </w:pPr>
      <w:bookmarkStart w:id="0" w:name="_Hlk95129757"/>
      <w:r w:rsidRPr="009E1113">
        <w:rPr>
          <w:rFonts w:ascii="Arial" w:hAnsi="Arial" w:cs="Arial"/>
        </w:rPr>
        <w:t>The purpose of this dissertation is to investigate the factors influencing Police Officers carrying Taser, and to answer the question: “Should all British Frontline Police Officers Carry Taser?</w:t>
      </w:r>
      <w:r w:rsidR="005A5DF1" w:rsidRPr="009E1113">
        <w:rPr>
          <w:rFonts w:ascii="Arial" w:hAnsi="Arial" w:cs="Arial"/>
        </w:rPr>
        <w:t>”</w:t>
      </w:r>
      <w:r w:rsidRPr="009E1113">
        <w:rPr>
          <w:rFonts w:ascii="Arial" w:hAnsi="Arial" w:cs="Arial"/>
        </w:rPr>
        <w:t xml:space="preserve"> This chapter of the dissertation provides the background of this study and why it is felt that research into this area is valuable.</w:t>
      </w:r>
      <w:bookmarkEnd w:id="0"/>
    </w:p>
    <w:p w14:paraId="206AA15C" w14:textId="3B2EDD9A" w:rsidR="0019634C" w:rsidRPr="009E1113" w:rsidRDefault="0019634C" w:rsidP="009E1113">
      <w:pPr>
        <w:spacing w:before="240" w:line="480" w:lineRule="auto"/>
        <w:rPr>
          <w:rFonts w:ascii="Arial" w:hAnsi="Arial" w:cs="Arial"/>
          <w:u w:val="single"/>
        </w:rPr>
      </w:pPr>
      <w:r w:rsidRPr="009E1113">
        <w:rPr>
          <w:rFonts w:ascii="Arial" w:hAnsi="Arial" w:cs="Arial"/>
          <w:u w:val="single"/>
        </w:rPr>
        <w:t>1.1 Background</w:t>
      </w:r>
    </w:p>
    <w:p w14:paraId="79002CC6" w14:textId="59AC8DBC" w:rsidR="00B0257D" w:rsidRPr="009E1113" w:rsidRDefault="00E0197F" w:rsidP="009E1113">
      <w:pPr>
        <w:spacing w:before="240" w:line="480" w:lineRule="auto"/>
        <w:rPr>
          <w:rFonts w:ascii="Arial" w:hAnsi="Arial" w:cs="Arial"/>
        </w:rPr>
      </w:pPr>
      <w:r w:rsidRPr="009E1113">
        <w:rPr>
          <w:rFonts w:ascii="Arial" w:hAnsi="Arial" w:cs="Arial"/>
        </w:rPr>
        <w:t xml:space="preserve">One of the key responsibilities of a </w:t>
      </w:r>
      <w:r w:rsidR="00C62BBD" w:rsidRPr="009E1113">
        <w:rPr>
          <w:rFonts w:ascii="Arial" w:hAnsi="Arial" w:cs="Arial"/>
        </w:rPr>
        <w:t>F</w:t>
      </w:r>
      <w:r w:rsidRPr="009E1113">
        <w:rPr>
          <w:rFonts w:ascii="Arial" w:hAnsi="Arial" w:cs="Arial"/>
        </w:rPr>
        <w:t xml:space="preserve">rontline </w:t>
      </w:r>
      <w:r w:rsidR="00C62BBD" w:rsidRPr="009E1113">
        <w:rPr>
          <w:rFonts w:ascii="Arial" w:hAnsi="Arial" w:cs="Arial"/>
        </w:rPr>
        <w:t>P</w:t>
      </w:r>
      <w:r w:rsidRPr="009E1113">
        <w:rPr>
          <w:rFonts w:ascii="Arial" w:hAnsi="Arial" w:cs="Arial"/>
        </w:rPr>
        <w:t xml:space="preserve">olice </w:t>
      </w:r>
      <w:r w:rsidR="00C62BBD" w:rsidRPr="009E1113">
        <w:rPr>
          <w:rFonts w:ascii="Arial" w:hAnsi="Arial" w:cs="Arial"/>
        </w:rPr>
        <w:t>O</w:t>
      </w:r>
      <w:r w:rsidRPr="009E1113">
        <w:rPr>
          <w:rFonts w:ascii="Arial" w:hAnsi="Arial" w:cs="Arial"/>
        </w:rPr>
        <w:t xml:space="preserve">fficer is responding to, risk assessing and managing confrontational situations with a response that is proportionate and compliant </w:t>
      </w:r>
    </w:p>
    <w:p w14:paraId="588F3622" w14:textId="137D3D2E" w:rsidR="00E0197F" w:rsidRPr="009E1113" w:rsidRDefault="00E0197F" w:rsidP="009E1113">
      <w:pPr>
        <w:spacing w:before="240" w:line="480" w:lineRule="auto"/>
        <w:rPr>
          <w:rFonts w:ascii="Arial" w:hAnsi="Arial" w:cs="Arial"/>
        </w:rPr>
      </w:pPr>
      <w:r w:rsidRPr="009E1113">
        <w:rPr>
          <w:rFonts w:ascii="Arial" w:hAnsi="Arial" w:cs="Arial"/>
        </w:rPr>
        <w:t>with policy and legislation (College of Policing</w:t>
      </w:r>
      <w:r w:rsidR="003301B5" w:rsidRPr="009E1113">
        <w:rPr>
          <w:rFonts w:ascii="Arial" w:hAnsi="Arial" w:cs="Arial"/>
        </w:rPr>
        <w:t>,</w:t>
      </w:r>
      <w:r w:rsidRPr="009E1113">
        <w:rPr>
          <w:rFonts w:ascii="Arial" w:hAnsi="Arial" w:cs="Arial"/>
        </w:rPr>
        <w:t xml:space="preserve"> 2022</w:t>
      </w:r>
      <w:r w:rsidR="0022717D" w:rsidRPr="009E1113">
        <w:rPr>
          <w:rFonts w:ascii="Arial" w:hAnsi="Arial" w:cs="Arial"/>
        </w:rPr>
        <w:t>a</w:t>
      </w:r>
      <w:r w:rsidRPr="009E1113">
        <w:rPr>
          <w:rFonts w:ascii="Arial" w:hAnsi="Arial" w:cs="Arial"/>
        </w:rPr>
        <w:t>). Managing confrontational situations may require use of force. Use of force should be the minimum to achieve a lawful objective (HMIC</w:t>
      </w:r>
      <w:r w:rsidR="00333F30" w:rsidRPr="009E1113">
        <w:rPr>
          <w:rFonts w:ascii="Arial" w:hAnsi="Arial" w:cs="Arial"/>
        </w:rPr>
        <w:t>,</w:t>
      </w:r>
      <w:r w:rsidRPr="009E1113">
        <w:rPr>
          <w:rFonts w:ascii="Arial" w:hAnsi="Arial" w:cs="Arial"/>
        </w:rPr>
        <w:t xml:space="preserve"> 2011). </w:t>
      </w:r>
    </w:p>
    <w:p w14:paraId="091C9969" w14:textId="5F517113" w:rsidR="00E0197F" w:rsidRPr="009E1113" w:rsidRDefault="00E0197F" w:rsidP="009E1113">
      <w:pPr>
        <w:spacing w:before="240" w:line="480" w:lineRule="auto"/>
        <w:rPr>
          <w:rFonts w:ascii="Arial" w:hAnsi="Arial" w:cs="Arial"/>
        </w:rPr>
      </w:pPr>
      <w:r w:rsidRPr="009E1113">
        <w:rPr>
          <w:rFonts w:ascii="Arial" w:hAnsi="Arial" w:cs="Arial"/>
        </w:rPr>
        <w:t>British policing is underpinned by the concept of ‘policing by consent’ with 9 principles setting out how that is achieved (Home Office</w:t>
      </w:r>
      <w:r w:rsidR="00333F30" w:rsidRPr="009E1113">
        <w:rPr>
          <w:rFonts w:ascii="Arial" w:hAnsi="Arial" w:cs="Arial"/>
        </w:rPr>
        <w:t>,</w:t>
      </w:r>
      <w:r w:rsidRPr="009E1113">
        <w:rPr>
          <w:rFonts w:ascii="Arial" w:hAnsi="Arial" w:cs="Arial"/>
        </w:rPr>
        <w:t xml:space="preserve"> 2012). The principles ensure that force used to enforce the law a</w:t>
      </w:r>
      <w:r w:rsidR="00B50C9C" w:rsidRPr="009E1113">
        <w:rPr>
          <w:rFonts w:ascii="Arial" w:hAnsi="Arial" w:cs="Arial"/>
        </w:rPr>
        <w:t xml:space="preserve">re </w:t>
      </w:r>
      <w:r w:rsidRPr="009E1113">
        <w:rPr>
          <w:rFonts w:ascii="Arial" w:hAnsi="Arial" w:cs="Arial"/>
        </w:rPr>
        <w:t>minimal to ensure public confidence and continued consent. Established in 1829 they are still relevant today, however, argu</w:t>
      </w:r>
      <w:r w:rsidR="0072328C" w:rsidRPr="009E1113">
        <w:rPr>
          <w:rFonts w:ascii="Arial" w:hAnsi="Arial" w:cs="Arial"/>
        </w:rPr>
        <w:t>ably</w:t>
      </w:r>
      <w:r w:rsidRPr="009E1113">
        <w:rPr>
          <w:rFonts w:ascii="Arial" w:hAnsi="Arial" w:cs="Arial"/>
        </w:rPr>
        <w:t xml:space="preserve"> that the means of force </w:t>
      </w:r>
      <w:r w:rsidR="008516DD" w:rsidRPr="009E1113">
        <w:rPr>
          <w:rFonts w:ascii="Arial" w:hAnsi="Arial" w:cs="Arial"/>
        </w:rPr>
        <w:t xml:space="preserve">used </w:t>
      </w:r>
      <w:r w:rsidRPr="009E1113">
        <w:rPr>
          <w:rFonts w:ascii="Arial" w:hAnsi="Arial" w:cs="Arial"/>
        </w:rPr>
        <w:t>has changed considerably</w:t>
      </w:r>
      <w:r w:rsidR="00EC3586" w:rsidRPr="009E1113">
        <w:rPr>
          <w:rFonts w:ascii="Arial" w:hAnsi="Arial" w:cs="Arial"/>
        </w:rPr>
        <w:t xml:space="preserve"> as </w:t>
      </w:r>
      <w:r w:rsidR="00AC7599" w:rsidRPr="009E1113">
        <w:rPr>
          <w:rFonts w:ascii="Arial" w:hAnsi="Arial" w:cs="Arial"/>
        </w:rPr>
        <w:t xml:space="preserve">over time, </w:t>
      </w:r>
      <w:r w:rsidR="00EC3586" w:rsidRPr="009E1113">
        <w:rPr>
          <w:rFonts w:ascii="Arial" w:hAnsi="Arial" w:cs="Arial"/>
        </w:rPr>
        <w:t xml:space="preserve">equipment such as </w:t>
      </w:r>
      <w:r w:rsidR="008B663D" w:rsidRPr="009E1113">
        <w:rPr>
          <w:rFonts w:ascii="Arial" w:hAnsi="Arial" w:cs="Arial"/>
        </w:rPr>
        <w:t xml:space="preserve">pepper spray and </w:t>
      </w:r>
      <w:r w:rsidR="00516259" w:rsidRPr="009E1113">
        <w:rPr>
          <w:rFonts w:ascii="Arial" w:hAnsi="Arial" w:cs="Arial"/>
        </w:rPr>
        <w:t xml:space="preserve">Taser have been developed </w:t>
      </w:r>
      <w:r w:rsidR="003357F3" w:rsidRPr="009E1113">
        <w:rPr>
          <w:rFonts w:ascii="Arial" w:hAnsi="Arial" w:cs="Arial"/>
        </w:rPr>
        <w:t xml:space="preserve">for officers to use </w:t>
      </w:r>
      <w:r w:rsidR="00516259" w:rsidRPr="009E1113">
        <w:rPr>
          <w:rFonts w:ascii="Arial" w:hAnsi="Arial" w:cs="Arial"/>
        </w:rPr>
        <w:t>as tools for PPE</w:t>
      </w:r>
      <w:r w:rsidR="003357F3" w:rsidRPr="009E1113">
        <w:rPr>
          <w:rFonts w:ascii="Arial" w:hAnsi="Arial" w:cs="Arial"/>
        </w:rPr>
        <w:t>.</w:t>
      </w:r>
      <w:r w:rsidR="00516259" w:rsidRPr="009E1113">
        <w:rPr>
          <w:rFonts w:ascii="Arial" w:hAnsi="Arial" w:cs="Arial"/>
        </w:rPr>
        <w:t xml:space="preserve"> </w:t>
      </w:r>
      <w:r w:rsidR="00D62D47" w:rsidRPr="009E1113">
        <w:rPr>
          <w:rFonts w:ascii="Arial" w:hAnsi="Arial" w:cs="Arial"/>
        </w:rPr>
        <w:t xml:space="preserve"> </w:t>
      </w:r>
    </w:p>
    <w:p w14:paraId="29360991" w14:textId="2954EC0C" w:rsidR="00E0197F" w:rsidRPr="009E1113" w:rsidRDefault="00E0197F" w:rsidP="009E1113">
      <w:pPr>
        <w:spacing w:before="240" w:line="480" w:lineRule="auto"/>
        <w:rPr>
          <w:rFonts w:ascii="Arial" w:hAnsi="Arial" w:cs="Arial"/>
        </w:rPr>
      </w:pPr>
      <w:r w:rsidRPr="009E1113">
        <w:rPr>
          <w:rFonts w:ascii="Arial" w:hAnsi="Arial" w:cs="Arial"/>
        </w:rPr>
        <w:t>The Home Office (2021</w:t>
      </w:r>
      <w:r w:rsidR="00FE2EFB" w:rsidRPr="009E1113">
        <w:rPr>
          <w:rFonts w:ascii="Arial" w:hAnsi="Arial" w:cs="Arial"/>
        </w:rPr>
        <w:t>a</w:t>
      </w:r>
      <w:r w:rsidRPr="009E1113">
        <w:rPr>
          <w:rFonts w:ascii="Arial" w:hAnsi="Arial" w:cs="Arial"/>
        </w:rPr>
        <w:t xml:space="preserve">) identify the use of force as being when certain tactics are used. Examples include restraint and using equipment such as batons, shields, firearms and the topic of this dissertation a CED known as ‘TASER’. </w:t>
      </w:r>
    </w:p>
    <w:p w14:paraId="1919D0E7" w14:textId="4830A2F6" w:rsidR="00E0197F" w:rsidRPr="009E1113" w:rsidRDefault="00E0197F" w:rsidP="009E1113">
      <w:pPr>
        <w:spacing w:before="240" w:line="480" w:lineRule="auto"/>
        <w:rPr>
          <w:rFonts w:ascii="Arial" w:hAnsi="Arial" w:cs="Arial"/>
        </w:rPr>
      </w:pPr>
      <w:r w:rsidRPr="009E1113">
        <w:rPr>
          <w:rFonts w:ascii="Arial" w:hAnsi="Arial" w:cs="Arial"/>
        </w:rPr>
        <w:t>Taser is registered trademark for a CED used by British Police Forces and is classified as a prohibited weapon under Section 5 of the Firearms Act 1968. It delivers an electrical current which can be discharged for 5 seconds and can be repeated or extended, temporarily incapacitating a person’s neuromuscular system (NPCC</w:t>
      </w:r>
      <w:r w:rsidR="00891DAD" w:rsidRPr="009E1113">
        <w:rPr>
          <w:rFonts w:ascii="Arial" w:hAnsi="Arial" w:cs="Arial"/>
        </w:rPr>
        <w:t>,</w:t>
      </w:r>
      <w:r w:rsidRPr="009E1113">
        <w:rPr>
          <w:rFonts w:ascii="Arial" w:hAnsi="Arial" w:cs="Arial"/>
        </w:rPr>
        <w:t xml:space="preserve"> 2022a). Statistics </w:t>
      </w:r>
      <w:r w:rsidR="00F91B9C" w:rsidRPr="009E1113">
        <w:rPr>
          <w:rFonts w:ascii="Arial" w:hAnsi="Arial" w:cs="Arial"/>
        </w:rPr>
        <w:t xml:space="preserve">of police </w:t>
      </w:r>
      <w:r w:rsidR="00317145" w:rsidRPr="009E1113">
        <w:rPr>
          <w:rFonts w:ascii="Arial" w:hAnsi="Arial" w:cs="Arial"/>
        </w:rPr>
        <w:t xml:space="preserve">recorded </w:t>
      </w:r>
      <w:r w:rsidR="00317145" w:rsidRPr="009E1113">
        <w:rPr>
          <w:rFonts w:ascii="Arial" w:hAnsi="Arial" w:cs="Arial"/>
        </w:rPr>
        <w:lastRenderedPageBreak/>
        <w:t xml:space="preserve">data </w:t>
      </w:r>
      <w:r w:rsidR="007D746A" w:rsidRPr="009E1113">
        <w:rPr>
          <w:rFonts w:ascii="Arial" w:hAnsi="Arial" w:cs="Arial"/>
        </w:rPr>
        <w:t xml:space="preserve">of 16 British forces </w:t>
      </w:r>
      <w:r w:rsidR="00413E61" w:rsidRPr="009E1113">
        <w:rPr>
          <w:rFonts w:ascii="Arial" w:hAnsi="Arial" w:cs="Arial"/>
        </w:rPr>
        <w:t>analysed between 20</w:t>
      </w:r>
      <w:r w:rsidR="0009426F" w:rsidRPr="009E1113">
        <w:rPr>
          <w:rFonts w:ascii="Arial" w:hAnsi="Arial" w:cs="Arial"/>
        </w:rPr>
        <w:t xml:space="preserve">17-2018 </w:t>
      </w:r>
      <w:r w:rsidRPr="009E1113">
        <w:rPr>
          <w:rFonts w:ascii="Arial" w:hAnsi="Arial" w:cs="Arial"/>
        </w:rPr>
        <w:t xml:space="preserve">suggest that officers rarely fire their </w:t>
      </w:r>
      <w:r w:rsidR="00DD67BB" w:rsidRPr="009E1113">
        <w:rPr>
          <w:rFonts w:ascii="Arial" w:hAnsi="Arial" w:cs="Arial"/>
        </w:rPr>
        <w:t>T</w:t>
      </w:r>
      <w:r w:rsidRPr="009E1113">
        <w:rPr>
          <w:rFonts w:ascii="Arial" w:hAnsi="Arial" w:cs="Arial"/>
        </w:rPr>
        <w:t xml:space="preserve">asers, with </w:t>
      </w:r>
      <w:r w:rsidR="00DD67BB" w:rsidRPr="009E1113">
        <w:rPr>
          <w:rFonts w:ascii="Arial" w:hAnsi="Arial" w:cs="Arial"/>
        </w:rPr>
        <w:t>T</w:t>
      </w:r>
      <w:r w:rsidRPr="009E1113">
        <w:rPr>
          <w:rFonts w:ascii="Arial" w:hAnsi="Arial" w:cs="Arial"/>
        </w:rPr>
        <w:t>aser officers not using it in 74% of incidents, 22% drawing it without discharge and only firing it in 3% of incidents (Quinton et al</w:t>
      </w:r>
      <w:r w:rsidR="00891DAD" w:rsidRPr="009E1113">
        <w:rPr>
          <w:rFonts w:ascii="Arial" w:hAnsi="Arial" w:cs="Arial"/>
        </w:rPr>
        <w:t>,</w:t>
      </w:r>
      <w:r w:rsidRPr="009E1113">
        <w:rPr>
          <w:rFonts w:ascii="Arial" w:hAnsi="Arial" w:cs="Arial"/>
        </w:rPr>
        <w:t xml:space="preserve"> 2020).</w:t>
      </w:r>
    </w:p>
    <w:p w14:paraId="0E6FDD80" w14:textId="1E077F23" w:rsidR="00E0197F" w:rsidRPr="009E1113" w:rsidRDefault="00E0197F" w:rsidP="009E1113">
      <w:pPr>
        <w:spacing w:before="240" w:line="480" w:lineRule="auto"/>
        <w:rPr>
          <w:rFonts w:ascii="Arial" w:hAnsi="Arial" w:cs="Arial"/>
        </w:rPr>
      </w:pPr>
      <w:r w:rsidRPr="009E1113">
        <w:rPr>
          <w:rFonts w:ascii="Arial" w:hAnsi="Arial" w:cs="Arial"/>
        </w:rPr>
        <w:t xml:space="preserve">Since </w:t>
      </w:r>
      <w:r w:rsidR="008C7901" w:rsidRPr="009E1113">
        <w:rPr>
          <w:rFonts w:ascii="Arial" w:hAnsi="Arial" w:cs="Arial"/>
        </w:rPr>
        <w:t>Tasers</w:t>
      </w:r>
      <w:r w:rsidRPr="009E1113">
        <w:rPr>
          <w:rFonts w:ascii="Arial" w:hAnsi="Arial" w:cs="Arial"/>
        </w:rPr>
        <w:t xml:space="preserve"> wider rollout to specially trained officers in 2008, statistics show a marked increase in </w:t>
      </w:r>
      <w:r w:rsidR="008C7901" w:rsidRPr="009E1113">
        <w:rPr>
          <w:rFonts w:ascii="Arial" w:hAnsi="Arial" w:cs="Arial"/>
        </w:rPr>
        <w:t>Taser</w:t>
      </w:r>
      <w:r w:rsidRPr="009E1113">
        <w:rPr>
          <w:rFonts w:ascii="Arial" w:hAnsi="Arial" w:cs="Arial"/>
        </w:rPr>
        <w:t xml:space="preserve"> use. Between 2017 and 2020 it virtually doubled from 16,900 to 32,100 (Home Office</w:t>
      </w:r>
      <w:r w:rsidR="00365F24" w:rsidRPr="009E1113">
        <w:rPr>
          <w:rFonts w:ascii="Arial" w:hAnsi="Arial" w:cs="Arial"/>
        </w:rPr>
        <w:t>,</w:t>
      </w:r>
      <w:r w:rsidRPr="009E1113">
        <w:rPr>
          <w:rFonts w:ascii="Arial" w:hAnsi="Arial" w:cs="Arial"/>
        </w:rPr>
        <w:t xml:space="preserve"> 2020). However, the report only speculates that this may be because there are more trained officers, more devices, greater number of volatile situations and an easier reporting system of use. Statistics alone will not explain taser use. Therefore, a greater understanding of officers’ attitudes and decisions leading to taser use is needed to better inform a decision to increase officer numbers that carry taser.</w:t>
      </w:r>
    </w:p>
    <w:p w14:paraId="55B6365A" w14:textId="319BC046" w:rsidR="000522F9" w:rsidRDefault="00E0197F" w:rsidP="009E1113">
      <w:pPr>
        <w:spacing w:before="240" w:line="480" w:lineRule="auto"/>
        <w:rPr>
          <w:rFonts w:ascii="Arial" w:hAnsi="Arial" w:cs="Arial"/>
        </w:rPr>
      </w:pPr>
      <w:r w:rsidRPr="009E1113">
        <w:rPr>
          <w:rFonts w:ascii="Arial" w:hAnsi="Arial" w:cs="Arial"/>
        </w:rPr>
        <w:t>In 2019 there we</w:t>
      </w:r>
      <w:r w:rsidR="00661DE8" w:rsidRPr="009E1113">
        <w:rPr>
          <w:rFonts w:ascii="Arial" w:hAnsi="Arial" w:cs="Arial"/>
        </w:rPr>
        <w:t>re</w:t>
      </w:r>
      <w:r w:rsidRPr="009E1113">
        <w:rPr>
          <w:rFonts w:ascii="Arial" w:hAnsi="Arial" w:cs="Arial"/>
        </w:rPr>
        <w:t xml:space="preserve"> 30,548 trained officers in </w:t>
      </w:r>
      <w:r w:rsidR="00661DE8" w:rsidRPr="009E1113">
        <w:rPr>
          <w:rFonts w:ascii="Arial" w:hAnsi="Arial" w:cs="Arial"/>
        </w:rPr>
        <w:t>T</w:t>
      </w:r>
      <w:r w:rsidRPr="009E1113">
        <w:rPr>
          <w:rFonts w:ascii="Arial" w:hAnsi="Arial" w:cs="Arial"/>
        </w:rPr>
        <w:t>aser use out of a workforce of 156,833 (NPCC</w:t>
      </w:r>
      <w:r w:rsidR="006F7155" w:rsidRPr="009E1113">
        <w:rPr>
          <w:rFonts w:ascii="Arial" w:hAnsi="Arial" w:cs="Arial"/>
        </w:rPr>
        <w:t>,</w:t>
      </w:r>
      <w:r w:rsidRPr="009E1113">
        <w:rPr>
          <w:rFonts w:ascii="Arial" w:hAnsi="Arial" w:cs="Arial"/>
        </w:rPr>
        <w:t xml:space="preserve"> 2022b). This is short of the 90% of officers that expressed a wish to be to be taser trained when surveyed by the NPCC (2019). The selection criteria for training stipulates applicants must </w:t>
      </w:r>
      <w:r w:rsidR="00946B3B" w:rsidRPr="009E1113">
        <w:rPr>
          <w:rFonts w:ascii="Arial" w:hAnsi="Arial" w:cs="Arial"/>
        </w:rPr>
        <w:t>demonstrate</w:t>
      </w:r>
      <w:r w:rsidRPr="009E1113">
        <w:rPr>
          <w:rFonts w:ascii="Arial" w:hAnsi="Arial" w:cs="Arial"/>
        </w:rPr>
        <w:t xml:space="preserve"> good judgement, use of the N</w:t>
      </w:r>
      <w:r w:rsidR="004679D0" w:rsidRPr="009E1113">
        <w:rPr>
          <w:rFonts w:ascii="Arial" w:hAnsi="Arial" w:cs="Arial"/>
        </w:rPr>
        <w:t xml:space="preserve">DM </w:t>
      </w:r>
      <w:r w:rsidRPr="009E1113">
        <w:rPr>
          <w:rFonts w:ascii="Arial" w:hAnsi="Arial" w:cs="Arial"/>
        </w:rPr>
        <w:t>to deal with conflict, a personal record demonstrating good character and ethical policing and using force appropriately and proportionately.</w:t>
      </w:r>
      <w:r w:rsidR="0070538B" w:rsidRPr="009E1113">
        <w:rPr>
          <w:rFonts w:ascii="Arial" w:hAnsi="Arial" w:cs="Arial"/>
        </w:rPr>
        <w:t xml:space="preserve"> The N</w:t>
      </w:r>
      <w:r w:rsidR="00CD199C" w:rsidRPr="009E1113">
        <w:rPr>
          <w:rFonts w:ascii="Arial" w:hAnsi="Arial" w:cs="Arial"/>
        </w:rPr>
        <w:t>DM is a framework used in Policing to aid decision making</w:t>
      </w:r>
      <w:r w:rsidR="00EF0A66" w:rsidRPr="009E1113">
        <w:rPr>
          <w:rFonts w:ascii="Arial" w:hAnsi="Arial" w:cs="Arial"/>
        </w:rPr>
        <w:t>. It has a Code of Ethics at its core and is a cyclical model of gathering information, assessing risk</w:t>
      </w:r>
      <w:r w:rsidR="00CE4067" w:rsidRPr="009E1113">
        <w:rPr>
          <w:rFonts w:ascii="Arial" w:hAnsi="Arial" w:cs="Arial"/>
        </w:rPr>
        <w:t>, considering powers and policies to employ,</w:t>
      </w:r>
      <w:r w:rsidR="00AA6B3D" w:rsidRPr="009E1113">
        <w:rPr>
          <w:rFonts w:ascii="Arial" w:hAnsi="Arial" w:cs="Arial"/>
        </w:rPr>
        <w:t xml:space="preserve"> identifying options,</w:t>
      </w:r>
      <w:r w:rsidR="00CE4067" w:rsidRPr="009E1113">
        <w:rPr>
          <w:rFonts w:ascii="Arial" w:hAnsi="Arial" w:cs="Arial"/>
        </w:rPr>
        <w:t xml:space="preserve"> </w:t>
      </w:r>
      <w:r w:rsidR="001B7CD4" w:rsidRPr="009E1113">
        <w:rPr>
          <w:rFonts w:ascii="Arial" w:hAnsi="Arial" w:cs="Arial"/>
        </w:rPr>
        <w:t>acting</w:t>
      </w:r>
      <w:r w:rsidR="00CE4067" w:rsidRPr="009E1113">
        <w:rPr>
          <w:rFonts w:ascii="Arial" w:hAnsi="Arial" w:cs="Arial"/>
        </w:rPr>
        <w:t xml:space="preserve"> and review</w:t>
      </w:r>
      <w:r w:rsidR="00EC207C" w:rsidRPr="009E1113">
        <w:rPr>
          <w:rFonts w:ascii="Arial" w:hAnsi="Arial" w:cs="Arial"/>
        </w:rPr>
        <w:t>ing</w:t>
      </w:r>
      <w:r w:rsidR="00AA6B3D" w:rsidRPr="009E1113">
        <w:rPr>
          <w:rFonts w:ascii="Arial" w:hAnsi="Arial" w:cs="Arial"/>
        </w:rPr>
        <w:t xml:space="preserve"> (College of Policing</w:t>
      </w:r>
      <w:r w:rsidR="001B7CD4" w:rsidRPr="009E1113">
        <w:rPr>
          <w:rFonts w:ascii="Arial" w:hAnsi="Arial" w:cs="Arial"/>
        </w:rPr>
        <w:t>, 2014</w:t>
      </w:r>
      <w:r w:rsidR="00EC3A3F" w:rsidRPr="009E1113">
        <w:rPr>
          <w:rFonts w:ascii="Arial" w:hAnsi="Arial" w:cs="Arial"/>
        </w:rPr>
        <w:t>a</w:t>
      </w:r>
      <w:r w:rsidR="001B7CD4" w:rsidRPr="009E1113">
        <w:rPr>
          <w:rFonts w:ascii="Arial" w:hAnsi="Arial" w:cs="Arial"/>
        </w:rPr>
        <w:t>).</w:t>
      </w:r>
      <w:r w:rsidRPr="009E1113">
        <w:rPr>
          <w:rFonts w:ascii="Arial" w:hAnsi="Arial" w:cs="Arial"/>
        </w:rPr>
        <w:t xml:space="preserve"> It can be argued that all response officers should meet the requirements of the selection process as this is the expectation of the professional standards required by every officer under the Code of Ethics (College of Policing</w:t>
      </w:r>
      <w:r w:rsidR="006F7155" w:rsidRPr="009E1113">
        <w:rPr>
          <w:rFonts w:ascii="Arial" w:hAnsi="Arial" w:cs="Arial"/>
        </w:rPr>
        <w:t>,</w:t>
      </w:r>
      <w:r w:rsidRPr="009E1113">
        <w:rPr>
          <w:rFonts w:ascii="Arial" w:hAnsi="Arial" w:cs="Arial"/>
        </w:rPr>
        <w:t xml:space="preserve"> 2014</w:t>
      </w:r>
      <w:r w:rsidR="009839D7" w:rsidRPr="009E1113">
        <w:rPr>
          <w:rFonts w:ascii="Arial" w:hAnsi="Arial" w:cs="Arial"/>
        </w:rPr>
        <w:t>b</w:t>
      </w:r>
      <w:r w:rsidRPr="009E1113">
        <w:rPr>
          <w:rFonts w:ascii="Arial" w:hAnsi="Arial" w:cs="Arial"/>
        </w:rPr>
        <w:t>).  To pass an officer must be able to discharge the CED accurately, pass an examination,</w:t>
      </w:r>
      <w:r w:rsidR="00105AF8" w:rsidRPr="009E1113">
        <w:rPr>
          <w:rFonts w:ascii="Arial" w:hAnsi="Arial" w:cs="Arial"/>
        </w:rPr>
        <w:t xml:space="preserve"> </w:t>
      </w:r>
      <w:r w:rsidRPr="009E1113">
        <w:rPr>
          <w:rFonts w:ascii="Arial" w:hAnsi="Arial" w:cs="Arial"/>
        </w:rPr>
        <w:t>demonstrate necessary skills</w:t>
      </w:r>
      <w:r w:rsidR="00E47795" w:rsidRPr="009E1113">
        <w:rPr>
          <w:rFonts w:ascii="Arial" w:hAnsi="Arial" w:cs="Arial"/>
        </w:rPr>
        <w:t xml:space="preserve"> using role play scenarios</w:t>
      </w:r>
      <w:r w:rsidRPr="009E1113">
        <w:rPr>
          <w:rFonts w:ascii="Arial" w:hAnsi="Arial" w:cs="Arial"/>
        </w:rPr>
        <w:t xml:space="preserve"> and use the NDM to evidence decisions made and understand the management of vulnerable people, with annual updates and review of competence (NPCC</w:t>
      </w:r>
      <w:r w:rsidR="000A0FA8" w:rsidRPr="009E1113">
        <w:rPr>
          <w:rFonts w:ascii="Arial" w:hAnsi="Arial" w:cs="Arial"/>
        </w:rPr>
        <w:t>,</w:t>
      </w:r>
      <w:r w:rsidRPr="009E1113">
        <w:rPr>
          <w:rFonts w:ascii="Arial" w:hAnsi="Arial" w:cs="Arial"/>
        </w:rPr>
        <w:t xml:space="preserve"> 2022a). </w:t>
      </w:r>
    </w:p>
    <w:p w14:paraId="022193DD" w14:textId="1427CB7D" w:rsidR="00E0197F" w:rsidRPr="009E1113" w:rsidRDefault="00EF5FB4" w:rsidP="009E1113">
      <w:pPr>
        <w:spacing w:before="240" w:line="480" w:lineRule="auto"/>
        <w:rPr>
          <w:rFonts w:ascii="Arial" w:hAnsi="Arial" w:cs="Arial"/>
        </w:rPr>
      </w:pPr>
      <w:r w:rsidRPr="009E1113">
        <w:rPr>
          <w:rFonts w:ascii="Arial" w:hAnsi="Arial" w:cs="Arial"/>
        </w:rPr>
        <w:lastRenderedPageBreak/>
        <w:t xml:space="preserve">When Theresa May was home </w:t>
      </w:r>
      <w:r w:rsidR="006A6D04" w:rsidRPr="009E1113">
        <w:rPr>
          <w:rFonts w:ascii="Arial" w:hAnsi="Arial" w:cs="Arial"/>
        </w:rPr>
        <w:t>secretary,</w:t>
      </w:r>
      <w:r w:rsidRPr="009E1113">
        <w:rPr>
          <w:rFonts w:ascii="Arial" w:hAnsi="Arial" w:cs="Arial"/>
        </w:rPr>
        <w:t xml:space="preserve"> she </w:t>
      </w:r>
      <w:r w:rsidR="00E0197F" w:rsidRPr="009E1113">
        <w:rPr>
          <w:rFonts w:ascii="Arial" w:hAnsi="Arial" w:cs="Arial"/>
        </w:rPr>
        <w:t>identifie</w:t>
      </w:r>
      <w:r w:rsidR="003B5679" w:rsidRPr="009E1113">
        <w:rPr>
          <w:rFonts w:ascii="Arial" w:hAnsi="Arial" w:cs="Arial"/>
        </w:rPr>
        <w:t>d</w:t>
      </w:r>
      <w:r w:rsidR="00E0197F" w:rsidRPr="009E1113">
        <w:rPr>
          <w:rFonts w:ascii="Arial" w:hAnsi="Arial" w:cs="Arial"/>
        </w:rPr>
        <w:t xml:space="preserve"> Taser as a necessary tool for police in increasingly dangerous situations and allocated increased funding of £6.7 million to purchase 8155 devices (Home Office</w:t>
      </w:r>
      <w:r w:rsidR="000A0FA8" w:rsidRPr="009E1113">
        <w:rPr>
          <w:rFonts w:ascii="Arial" w:hAnsi="Arial" w:cs="Arial"/>
        </w:rPr>
        <w:t>,</w:t>
      </w:r>
      <w:r w:rsidR="00E0197F" w:rsidRPr="009E1113">
        <w:rPr>
          <w:rFonts w:ascii="Arial" w:hAnsi="Arial" w:cs="Arial"/>
        </w:rPr>
        <w:t xml:space="preserve"> 2020). Statistics from the 2020 welfare survey by the Police Federation indicate that 83% of frontline officers have been subject to an unarmed physical assault and 20% subject to assault with a deadly weapon (Elliot-Davies</w:t>
      </w:r>
      <w:r w:rsidR="006A6D04" w:rsidRPr="009E1113">
        <w:rPr>
          <w:rFonts w:ascii="Arial" w:hAnsi="Arial" w:cs="Arial"/>
        </w:rPr>
        <w:t>,</w:t>
      </w:r>
      <w:r w:rsidR="00E0197F" w:rsidRPr="009E1113">
        <w:rPr>
          <w:rFonts w:ascii="Arial" w:hAnsi="Arial" w:cs="Arial"/>
        </w:rPr>
        <w:t xml:space="preserve"> 2021). </w:t>
      </w:r>
      <w:r w:rsidR="006D2F10" w:rsidRPr="009E1113">
        <w:rPr>
          <w:rFonts w:ascii="Arial" w:hAnsi="Arial" w:cs="Arial"/>
        </w:rPr>
        <w:t>These statistics</w:t>
      </w:r>
      <w:r w:rsidR="00E0197F" w:rsidRPr="009E1113">
        <w:rPr>
          <w:rFonts w:ascii="Arial" w:hAnsi="Arial" w:cs="Arial"/>
        </w:rPr>
        <w:t xml:space="preserve"> support the argument that frontline responses officers need to be able to defend themselves, particularly against those who carry weapons. This is further supported by statistics showing a much lower risk of injury to officers using taser compared to other uses of force</w:t>
      </w:r>
      <w:r w:rsidR="00D979AC" w:rsidRPr="009E1113">
        <w:rPr>
          <w:rFonts w:ascii="Arial" w:hAnsi="Arial" w:cs="Arial"/>
        </w:rPr>
        <w:t>,</w:t>
      </w:r>
      <w:r w:rsidR="00E0197F" w:rsidRPr="009E1113">
        <w:rPr>
          <w:rFonts w:ascii="Arial" w:hAnsi="Arial" w:cs="Arial"/>
        </w:rPr>
        <w:t xml:space="preserve"> except for firearms and attenuating energy projectiles (NPCC</w:t>
      </w:r>
      <w:r w:rsidR="006A6D04" w:rsidRPr="009E1113">
        <w:rPr>
          <w:rFonts w:ascii="Arial" w:hAnsi="Arial" w:cs="Arial"/>
        </w:rPr>
        <w:t>,</w:t>
      </w:r>
      <w:r w:rsidR="00E0197F" w:rsidRPr="009E1113">
        <w:rPr>
          <w:rFonts w:ascii="Arial" w:hAnsi="Arial" w:cs="Arial"/>
        </w:rPr>
        <w:t xml:space="preserve"> 2019). </w:t>
      </w:r>
    </w:p>
    <w:p w14:paraId="5D32401A" w14:textId="5E5172FA" w:rsidR="00E0197F" w:rsidRPr="009E1113" w:rsidRDefault="00E0197F" w:rsidP="009E1113">
      <w:pPr>
        <w:spacing w:before="240" w:line="480" w:lineRule="auto"/>
        <w:rPr>
          <w:rFonts w:ascii="Arial" w:hAnsi="Arial" w:cs="Arial"/>
        </w:rPr>
      </w:pPr>
      <w:r w:rsidRPr="009E1113">
        <w:rPr>
          <w:rFonts w:ascii="Arial" w:hAnsi="Arial" w:cs="Arial"/>
        </w:rPr>
        <w:t xml:space="preserve">Whilst there is an argument for increasing Taser on the frontline, there is also criticism and disagreement. Even the term used to describe </w:t>
      </w:r>
      <w:r w:rsidR="0044364E" w:rsidRPr="009E1113">
        <w:rPr>
          <w:rFonts w:ascii="Arial" w:hAnsi="Arial" w:cs="Arial"/>
        </w:rPr>
        <w:t>T</w:t>
      </w:r>
      <w:r w:rsidRPr="009E1113">
        <w:rPr>
          <w:rFonts w:ascii="Arial" w:hAnsi="Arial" w:cs="Arial"/>
        </w:rPr>
        <w:t>aser can be argued as controversial as groups such as Amnesty International UK (2018) and Liberty (2019) use the term ‘weapon’ while police forces media could be argued to use the softer term ‘device’ (Lancashire Constabulary</w:t>
      </w:r>
      <w:r w:rsidR="004A41D2" w:rsidRPr="009E1113">
        <w:rPr>
          <w:rFonts w:ascii="Arial" w:hAnsi="Arial" w:cs="Arial"/>
        </w:rPr>
        <w:t>,</w:t>
      </w:r>
      <w:r w:rsidRPr="009E1113">
        <w:rPr>
          <w:rFonts w:ascii="Arial" w:hAnsi="Arial" w:cs="Arial"/>
        </w:rPr>
        <w:t xml:space="preserve"> 2022, Northamptonshire Police</w:t>
      </w:r>
      <w:r w:rsidR="004A41D2" w:rsidRPr="009E1113">
        <w:rPr>
          <w:rFonts w:ascii="Arial" w:hAnsi="Arial" w:cs="Arial"/>
        </w:rPr>
        <w:t>,</w:t>
      </w:r>
      <w:r w:rsidRPr="009E1113">
        <w:rPr>
          <w:rFonts w:ascii="Arial" w:hAnsi="Arial" w:cs="Arial"/>
        </w:rPr>
        <w:t xml:space="preserve"> 202</w:t>
      </w:r>
      <w:r w:rsidR="0069253D" w:rsidRPr="009E1113">
        <w:rPr>
          <w:rFonts w:ascii="Arial" w:hAnsi="Arial" w:cs="Arial"/>
        </w:rPr>
        <w:t>2</w:t>
      </w:r>
      <w:r w:rsidRPr="009E1113">
        <w:rPr>
          <w:rFonts w:ascii="Arial" w:hAnsi="Arial" w:cs="Arial"/>
        </w:rPr>
        <w:t>).</w:t>
      </w:r>
    </w:p>
    <w:p w14:paraId="6C8865BA" w14:textId="415DDFF2" w:rsidR="000C077E" w:rsidRPr="009E1113" w:rsidRDefault="007400FD" w:rsidP="009E1113">
      <w:pPr>
        <w:spacing w:before="240" w:line="480" w:lineRule="auto"/>
        <w:rPr>
          <w:rFonts w:ascii="Arial" w:hAnsi="Arial" w:cs="Arial"/>
        </w:rPr>
      </w:pPr>
      <w:r w:rsidRPr="009E1113">
        <w:rPr>
          <w:rFonts w:ascii="Arial" w:hAnsi="Arial" w:cs="Arial"/>
        </w:rPr>
        <w:t>There is concern</w:t>
      </w:r>
      <w:r w:rsidR="00E0197F" w:rsidRPr="009E1113">
        <w:rPr>
          <w:rFonts w:ascii="Arial" w:hAnsi="Arial" w:cs="Arial"/>
        </w:rPr>
        <w:t xml:space="preserve"> into disproportionate use against BAME groups and vulnerable individuals, especially those with mental health issues </w:t>
      </w:r>
      <w:r w:rsidR="005E7DEF" w:rsidRPr="009E1113">
        <w:rPr>
          <w:rFonts w:ascii="Arial" w:hAnsi="Arial" w:cs="Arial"/>
        </w:rPr>
        <w:t>from both the Police investigatory body and human rights</w:t>
      </w:r>
      <w:r w:rsidR="000A286B" w:rsidRPr="009E1113">
        <w:rPr>
          <w:rFonts w:ascii="Arial" w:hAnsi="Arial" w:cs="Arial"/>
        </w:rPr>
        <w:t xml:space="preserve"> group </w:t>
      </w:r>
      <w:r w:rsidR="00E0197F" w:rsidRPr="009E1113">
        <w:rPr>
          <w:rFonts w:ascii="Arial" w:hAnsi="Arial" w:cs="Arial"/>
        </w:rPr>
        <w:t>(IOPC</w:t>
      </w:r>
      <w:r w:rsidR="00662CAA" w:rsidRPr="009E1113">
        <w:rPr>
          <w:rFonts w:ascii="Arial" w:hAnsi="Arial" w:cs="Arial"/>
        </w:rPr>
        <w:t>,</w:t>
      </w:r>
      <w:r w:rsidR="00E0197F" w:rsidRPr="009E1113">
        <w:rPr>
          <w:rFonts w:ascii="Arial" w:hAnsi="Arial" w:cs="Arial"/>
        </w:rPr>
        <w:t xml:space="preserve"> 202</w:t>
      </w:r>
      <w:r w:rsidR="00E411C8" w:rsidRPr="009E1113">
        <w:rPr>
          <w:rFonts w:ascii="Arial" w:hAnsi="Arial" w:cs="Arial"/>
        </w:rPr>
        <w:t>1, Amnesty International</w:t>
      </w:r>
      <w:r w:rsidR="006B3303" w:rsidRPr="009E1113">
        <w:rPr>
          <w:rFonts w:ascii="Arial" w:hAnsi="Arial" w:cs="Arial"/>
        </w:rPr>
        <w:t>, 2018</w:t>
      </w:r>
      <w:r w:rsidR="00E0197F" w:rsidRPr="009E1113">
        <w:rPr>
          <w:rFonts w:ascii="Arial" w:hAnsi="Arial" w:cs="Arial"/>
        </w:rPr>
        <w:t>). Investigating 101 episodes of taser use over a 5-year period The IOPC (2021) suggest a third of th</w:t>
      </w:r>
      <w:r w:rsidR="0068189C" w:rsidRPr="009E1113">
        <w:rPr>
          <w:rFonts w:ascii="Arial" w:hAnsi="Arial" w:cs="Arial"/>
        </w:rPr>
        <w:t>e</w:t>
      </w:r>
      <w:r w:rsidR="00E0197F" w:rsidRPr="009E1113">
        <w:rPr>
          <w:rFonts w:ascii="Arial" w:hAnsi="Arial" w:cs="Arial"/>
        </w:rPr>
        <w:t xml:space="preserve">se cases </w:t>
      </w:r>
      <w:r w:rsidR="0068189C" w:rsidRPr="009E1113">
        <w:rPr>
          <w:rFonts w:ascii="Arial" w:hAnsi="Arial" w:cs="Arial"/>
        </w:rPr>
        <w:t xml:space="preserve">were </w:t>
      </w:r>
      <w:r w:rsidR="00E0197F" w:rsidRPr="009E1113">
        <w:rPr>
          <w:rFonts w:ascii="Arial" w:hAnsi="Arial" w:cs="Arial"/>
        </w:rPr>
        <w:t xml:space="preserve">missed opportunities to de-escalate the situation using </w:t>
      </w:r>
      <w:r w:rsidR="005225C3" w:rsidRPr="009E1113">
        <w:rPr>
          <w:rFonts w:ascii="Arial" w:hAnsi="Arial" w:cs="Arial"/>
        </w:rPr>
        <w:t>communication and negotiation skills</w:t>
      </w:r>
      <w:r w:rsidR="007C2E09" w:rsidRPr="009E1113">
        <w:rPr>
          <w:rFonts w:ascii="Arial" w:hAnsi="Arial" w:cs="Arial"/>
        </w:rPr>
        <w:t xml:space="preserve">, with examples of </w:t>
      </w:r>
      <w:r w:rsidR="00ED7AA8" w:rsidRPr="009E1113">
        <w:rPr>
          <w:rFonts w:ascii="Arial" w:hAnsi="Arial" w:cs="Arial"/>
        </w:rPr>
        <w:t>derogatory comments and ineffective communication techniques.</w:t>
      </w:r>
      <w:r w:rsidR="00E0197F" w:rsidRPr="009E1113">
        <w:rPr>
          <w:rFonts w:ascii="Arial" w:hAnsi="Arial" w:cs="Arial"/>
        </w:rPr>
        <w:t xml:space="preserve"> Furthermore, </w:t>
      </w:r>
      <w:r w:rsidR="00EB7101" w:rsidRPr="009E1113">
        <w:rPr>
          <w:rFonts w:ascii="Arial" w:hAnsi="Arial" w:cs="Arial"/>
        </w:rPr>
        <w:t>T</w:t>
      </w:r>
      <w:r w:rsidR="00E0197F" w:rsidRPr="009E1113">
        <w:rPr>
          <w:rFonts w:ascii="Arial" w:hAnsi="Arial" w:cs="Arial"/>
        </w:rPr>
        <w:t xml:space="preserve">aser was noted to be a contributory factor to death in 4 cases and 1 case of an officer being convicted of unlawful man slaughter. </w:t>
      </w:r>
      <w:r w:rsidR="00344555" w:rsidRPr="009E1113">
        <w:rPr>
          <w:rFonts w:ascii="Arial" w:hAnsi="Arial" w:cs="Arial"/>
        </w:rPr>
        <w:t xml:space="preserve">Superficially </w:t>
      </w:r>
      <w:r w:rsidR="00E0197F" w:rsidRPr="009E1113">
        <w:rPr>
          <w:rFonts w:ascii="Arial" w:hAnsi="Arial" w:cs="Arial"/>
        </w:rPr>
        <w:t xml:space="preserve">this looks concerning, however this only represents a small proportion of total </w:t>
      </w:r>
      <w:r w:rsidR="001445F5" w:rsidRPr="009E1113">
        <w:rPr>
          <w:rFonts w:ascii="Arial" w:hAnsi="Arial" w:cs="Arial"/>
        </w:rPr>
        <w:t>t</w:t>
      </w:r>
      <w:r w:rsidR="00E0197F" w:rsidRPr="009E1113">
        <w:rPr>
          <w:rFonts w:ascii="Arial" w:hAnsi="Arial" w:cs="Arial"/>
        </w:rPr>
        <w:t xml:space="preserve">imes </w:t>
      </w:r>
      <w:r w:rsidR="001445F5" w:rsidRPr="009E1113">
        <w:rPr>
          <w:rFonts w:ascii="Arial" w:hAnsi="Arial" w:cs="Arial"/>
        </w:rPr>
        <w:t>T</w:t>
      </w:r>
      <w:r w:rsidR="00E0197F" w:rsidRPr="009E1113">
        <w:rPr>
          <w:rFonts w:ascii="Arial" w:hAnsi="Arial" w:cs="Arial"/>
        </w:rPr>
        <w:t>aser is used and only those that have given cause for concern. The human rights group Amnesty International UK (2018) have called for the British public to resist the call from Police to supply all officers with Taser. However</w:t>
      </w:r>
      <w:bookmarkStart w:id="1" w:name="_Hlk115343360"/>
      <w:r w:rsidR="00E0197F" w:rsidRPr="009E1113">
        <w:rPr>
          <w:rFonts w:ascii="Arial" w:hAnsi="Arial" w:cs="Arial"/>
        </w:rPr>
        <w:t xml:space="preserve">, figures indicate that 79% of the public want more officers to carry </w:t>
      </w:r>
      <w:r w:rsidR="00A55077" w:rsidRPr="009E1113">
        <w:rPr>
          <w:rFonts w:ascii="Arial" w:hAnsi="Arial" w:cs="Arial"/>
        </w:rPr>
        <w:t>T</w:t>
      </w:r>
      <w:r w:rsidR="00E0197F" w:rsidRPr="009E1113">
        <w:rPr>
          <w:rFonts w:ascii="Arial" w:hAnsi="Arial" w:cs="Arial"/>
        </w:rPr>
        <w:t>asers (NPCC</w:t>
      </w:r>
      <w:r w:rsidR="00BB3C5B" w:rsidRPr="009E1113">
        <w:rPr>
          <w:rFonts w:ascii="Arial" w:hAnsi="Arial" w:cs="Arial"/>
        </w:rPr>
        <w:t>,</w:t>
      </w:r>
      <w:r w:rsidR="00E0197F" w:rsidRPr="009E1113">
        <w:rPr>
          <w:rFonts w:ascii="Arial" w:hAnsi="Arial" w:cs="Arial"/>
        </w:rPr>
        <w:t xml:space="preserve"> 2019).</w:t>
      </w:r>
      <w:r w:rsidR="000B1E12" w:rsidRPr="009E1113">
        <w:rPr>
          <w:rFonts w:ascii="Arial" w:hAnsi="Arial" w:cs="Arial"/>
        </w:rPr>
        <w:t xml:space="preserve"> </w:t>
      </w:r>
      <w:bookmarkEnd w:id="1"/>
      <w:r w:rsidR="00C90BAA" w:rsidRPr="009E1113">
        <w:rPr>
          <w:rFonts w:ascii="Arial" w:hAnsi="Arial" w:cs="Arial"/>
        </w:rPr>
        <w:t xml:space="preserve">Examples </w:t>
      </w:r>
      <w:r w:rsidR="00C90BAA" w:rsidRPr="009E1113">
        <w:rPr>
          <w:rFonts w:ascii="Arial" w:hAnsi="Arial" w:cs="Arial"/>
        </w:rPr>
        <w:lastRenderedPageBreak/>
        <w:t>from the report indicate that the public feel that</w:t>
      </w:r>
      <w:r w:rsidR="00B86B6E" w:rsidRPr="009E1113">
        <w:rPr>
          <w:rFonts w:ascii="Arial" w:hAnsi="Arial" w:cs="Arial"/>
        </w:rPr>
        <w:t xml:space="preserve"> times have changed and t</w:t>
      </w:r>
      <w:r w:rsidR="00FB10F6" w:rsidRPr="009E1113">
        <w:rPr>
          <w:rFonts w:ascii="Arial" w:hAnsi="Arial" w:cs="Arial"/>
        </w:rPr>
        <w:t xml:space="preserve">hat it </w:t>
      </w:r>
      <w:r w:rsidR="00B86B6E" w:rsidRPr="009E1113">
        <w:rPr>
          <w:rFonts w:ascii="Arial" w:hAnsi="Arial" w:cs="Arial"/>
        </w:rPr>
        <w:t>help</w:t>
      </w:r>
      <w:r w:rsidR="007619C3" w:rsidRPr="009E1113">
        <w:rPr>
          <w:rFonts w:ascii="Arial" w:hAnsi="Arial" w:cs="Arial"/>
        </w:rPr>
        <w:t>s</w:t>
      </w:r>
      <w:r w:rsidR="00B86B6E" w:rsidRPr="009E1113">
        <w:rPr>
          <w:rFonts w:ascii="Arial" w:hAnsi="Arial" w:cs="Arial"/>
        </w:rPr>
        <w:t xml:space="preserve"> officers </w:t>
      </w:r>
      <w:r w:rsidR="00F223FD" w:rsidRPr="009E1113">
        <w:rPr>
          <w:rFonts w:ascii="Arial" w:hAnsi="Arial" w:cs="Arial"/>
        </w:rPr>
        <w:t>stay safe and protect the public.</w:t>
      </w:r>
    </w:p>
    <w:p w14:paraId="759CB544" w14:textId="4F326F29" w:rsidR="00E0197F" w:rsidRPr="009E1113" w:rsidRDefault="000C077E" w:rsidP="009E1113">
      <w:pPr>
        <w:spacing w:before="240" w:line="480" w:lineRule="auto"/>
        <w:rPr>
          <w:rFonts w:ascii="Arial" w:hAnsi="Arial" w:cs="Arial"/>
          <w:u w:val="single"/>
        </w:rPr>
      </w:pPr>
      <w:r w:rsidRPr="009E1113">
        <w:rPr>
          <w:rFonts w:ascii="Arial" w:hAnsi="Arial" w:cs="Arial"/>
          <w:u w:val="single"/>
        </w:rPr>
        <w:t>1.2 Research Rationale</w:t>
      </w:r>
    </w:p>
    <w:p w14:paraId="2CB426C2" w14:textId="04077D57" w:rsidR="007443C8" w:rsidRPr="009E1113" w:rsidRDefault="00E0197F" w:rsidP="009E1113">
      <w:pPr>
        <w:spacing w:before="240" w:line="480" w:lineRule="auto"/>
        <w:rPr>
          <w:rFonts w:ascii="Arial" w:hAnsi="Arial" w:cs="Arial"/>
        </w:rPr>
      </w:pPr>
      <w:r w:rsidRPr="009E1113">
        <w:rPr>
          <w:rFonts w:ascii="Arial" w:hAnsi="Arial" w:cs="Arial"/>
        </w:rPr>
        <w:t xml:space="preserve">The </w:t>
      </w:r>
      <w:r w:rsidR="00A05343" w:rsidRPr="009E1113">
        <w:rPr>
          <w:rFonts w:ascii="Arial" w:hAnsi="Arial" w:cs="Arial"/>
        </w:rPr>
        <w:t>A</w:t>
      </w:r>
      <w:r w:rsidR="00C61989" w:rsidRPr="009E1113">
        <w:rPr>
          <w:rFonts w:ascii="Arial" w:hAnsi="Arial" w:cs="Arial"/>
        </w:rPr>
        <w:t>uthor</w:t>
      </w:r>
      <w:r w:rsidRPr="009E1113">
        <w:rPr>
          <w:rFonts w:ascii="Arial" w:hAnsi="Arial" w:cs="Arial"/>
        </w:rPr>
        <w:t xml:space="preserve"> is a newly trained officer in the use of </w:t>
      </w:r>
      <w:r w:rsidR="00881B82" w:rsidRPr="009E1113">
        <w:rPr>
          <w:rFonts w:ascii="Arial" w:hAnsi="Arial" w:cs="Arial"/>
        </w:rPr>
        <w:t>T</w:t>
      </w:r>
      <w:r w:rsidRPr="009E1113">
        <w:rPr>
          <w:rFonts w:ascii="Arial" w:hAnsi="Arial" w:cs="Arial"/>
        </w:rPr>
        <w:t>aser with a long-term professional goal to join the firearms unit. Taser use extends beyond the practical training and assessment received. It is a complex topic with controversial views that require exploration</w:t>
      </w:r>
      <w:r w:rsidR="00AE4A06" w:rsidRPr="009E1113">
        <w:rPr>
          <w:rFonts w:ascii="Arial" w:hAnsi="Arial" w:cs="Arial"/>
        </w:rPr>
        <w:t>.</w:t>
      </w:r>
      <w:r w:rsidRPr="009E1113">
        <w:rPr>
          <w:rFonts w:ascii="Arial" w:hAnsi="Arial" w:cs="Arial"/>
        </w:rPr>
        <w:t xml:space="preserve"> </w:t>
      </w:r>
      <w:r w:rsidR="00AE4A06" w:rsidRPr="009E1113">
        <w:rPr>
          <w:rFonts w:ascii="Arial" w:hAnsi="Arial" w:cs="Arial"/>
        </w:rPr>
        <w:t>H</w:t>
      </w:r>
      <w:r w:rsidRPr="009E1113">
        <w:rPr>
          <w:rFonts w:ascii="Arial" w:hAnsi="Arial" w:cs="Arial"/>
        </w:rPr>
        <w:t xml:space="preserve">owever, </w:t>
      </w:r>
      <w:r w:rsidR="00086C9C" w:rsidRPr="009E1113">
        <w:rPr>
          <w:rFonts w:ascii="Arial" w:hAnsi="Arial" w:cs="Arial"/>
        </w:rPr>
        <w:t xml:space="preserve">the </w:t>
      </w:r>
      <w:r w:rsidR="002803AC" w:rsidRPr="009E1113">
        <w:rPr>
          <w:rFonts w:ascii="Arial" w:hAnsi="Arial" w:cs="Arial"/>
        </w:rPr>
        <w:t xml:space="preserve">public and officer consultation </w:t>
      </w:r>
      <w:r w:rsidR="00980EA6" w:rsidRPr="009E1113">
        <w:rPr>
          <w:rFonts w:ascii="Arial" w:hAnsi="Arial" w:cs="Arial"/>
        </w:rPr>
        <w:t xml:space="preserve">by the working group on less lethal weapons suggest </w:t>
      </w:r>
      <w:r w:rsidRPr="009E1113">
        <w:rPr>
          <w:rFonts w:ascii="Arial" w:hAnsi="Arial" w:cs="Arial"/>
        </w:rPr>
        <w:t xml:space="preserve">there </w:t>
      </w:r>
      <w:r w:rsidR="00980EA6" w:rsidRPr="009E1113">
        <w:rPr>
          <w:rFonts w:ascii="Arial" w:hAnsi="Arial" w:cs="Arial"/>
        </w:rPr>
        <w:t>is</w:t>
      </w:r>
      <w:r w:rsidRPr="009E1113">
        <w:rPr>
          <w:rFonts w:ascii="Arial" w:hAnsi="Arial" w:cs="Arial"/>
        </w:rPr>
        <w:t xml:space="preserve"> a majority support both from the public and police for increasing taser trained officers</w:t>
      </w:r>
      <w:r w:rsidR="006C16B0" w:rsidRPr="009E1113">
        <w:rPr>
          <w:rFonts w:ascii="Arial" w:hAnsi="Arial" w:cs="Arial"/>
        </w:rPr>
        <w:t xml:space="preserve"> (NPCC,</w:t>
      </w:r>
      <w:r w:rsidR="007D379B" w:rsidRPr="009E1113">
        <w:rPr>
          <w:rFonts w:ascii="Arial" w:hAnsi="Arial" w:cs="Arial"/>
        </w:rPr>
        <w:t xml:space="preserve"> </w:t>
      </w:r>
      <w:r w:rsidR="006C16B0" w:rsidRPr="009E1113">
        <w:rPr>
          <w:rFonts w:ascii="Arial" w:hAnsi="Arial" w:cs="Arial"/>
        </w:rPr>
        <w:t>2019)</w:t>
      </w:r>
      <w:r w:rsidRPr="009E1113">
        <w:rPr>
          <w:rFonts w:ascii="Arial" w:hAnsi="Arial" w:cs="Arial"/>
        </w:rPr>
        <w:t xml:space="preserve">. Increasing these numbers may result in increased use and greater scrutiny </w:t>
      </w:r>
      <w:r w:rsidR="00151D00" w:rsidRPr="009E1113">
        <w:rPr>
          <w:rFonts w:ascii="Arial" w:hAnsi="Arial" w:cs="Arial"/>
        </w:rPr>
        <w:t>into</w:t>
      </w:r>
      <w:r w:rsidR="00134585" w:rsidRPr="009E1113">
        <w:rPr>
          <w:rFonts w:ascii="Arial" w:hAnsi="Arial" w:cs="Arial"/>
        </w:rPr>
        <w:t xml:space="preserve"> Taser </w:t>
      </w:r>
      <w:r w:rsidR="00151D00" w:rsidRPr="009E1113">
        <w:rPr>
          <w:rFonts w:ascii="Arial" w:hAnsi="Arial" w:cs="Arial"/>
        </w:rPr>
        <w:t xml:space="preserve">use </w:t>
      </w:r>
      <w:r w:rsidR="00134585" w:rsidRPr="009E1113">
        <w:rPr>
          <w:rFonts w:ascii="Arial" w:hAnsi="Arial" w:cs="Arial"/>
        </w:rPr>
        <w:t>and whether it</w:t>
      </w:r>
      <w:r w:rsidRPr="009E1113">
        <w:rPr>
          <w:rFonts w:ascii="Arial" w:hAnsi="Arial" w:cs="Arial"/>
        </w:rPr>
        <w:t xml:space="preserve"> was proportionate. Maintaining public confidence is the foundation of policing and the use of taser must be justified in the public eye. If officers are meeting their expected professional standards, </w:t>
      </w:r>
      <w:r w:rsidR="007D379B" w:rsidRPr="009E1113">
        <w:rPr>
          <w:rFonts w:ascii="Arial" w:hAnsi="Arial" w:cs="Arial"/>
        </w:rPr>
        <w:t>the</w:t>
      </w:r>
      <w:r w:rsidR="00402F3A" w:rsidRPr="009E1113">
        <w:rPr>
          <w:rFonts w:ascii="Arial" w:hAnsi="Arial" w:cs="Arial"/>
        </w:rPr>
        <w:t>y arguably</w:t>
      </w:r>
      <w:r w:rsidR="007D379B" w:rsidRPr="009E1113">
        <w:rPr>
          <w:rFonts w:ascii="Arial" w:hAnsi="Arial" w:cs="Arial"/>
        </w:rPr>
        <w:t xml:space="preserve"> all meet the criteria </w:t>
      </w:r>
      <w:r w:rsidRPr="009E1113">
        <w:rPr>
          <w:rFonts w:ascii="Arial" w:hAnsi="Arial" w:cs="Arial"/>
        </w:rPr>
        <w:t xml:space="preserve">they for selection </w:t>
      </w:r>
      <w:r w:rsidR="005A323C" w:rsidRPr="009E1113">
        <w:rPr>
          <w:rFonts w:ascii="Arial" w:hAnsi="Arial" w:cs="Arial"/>
        </w:rPr>
        <w:t xml:space="preserve">for carrying Taser and as such should all be prepared to accept the responsibility to train and carry </w:t>
      </w:r>
      <w:r w:rsidR="00FA388B" w:rsidRPr="009E1113">
        <w:rPr>
          <w:rFonts w:ascii="Arial" w:hAnsi="Arial" w:cs="Arial"/>
        </w:rPr>
        <w:t>Taser.</w:t>
      </w:r>
      <w:r w:rsidRPr="009E1113">
        <w:rPr>
          <w:rFonts w:ascii="Arial" w:hAnsi="Arial" w:cs="Arial"/>
        </w:rPr>
        <w:t xml:space="preserve"> The NPCC (2019) cite reports of cases where incident response has been delayed due to lack of </w:t>
      </w:r>
      <w:r w:rsidR="00E926DB" w:rsidRPr="009E1113">
        <w:rPr>
          <w:rFonts w:ascii="Arial" w:hAnsi="Arial" w:cs="Arial"/>
        </w:rPr>
        <w:t>T</w:t>
      </w:r>
      <w:r w:rsidRPr="009E1113">
        <w:rPr>
          <w:rFonts w:ascii="Arial" w:hAnsi="Arial" w:cs="Arial"/>
        </w:rPr>
        <w:t xml:space="preserve">aser officers available. There is no justification for an incident response to be delayed because there are insufficient numbers of trained </w:t>
      </w:r>
      <w:r w:rsidR="006F6FBB" w:rsidRPr="009E1113">
        <w:rPr>
          <w:rFonts w:ascii="Arial" w:hAnsi="Arial" w:cs="Arial"/>
        </w:rPr>
        <w:t xml:space="preserve">Taser </w:t>
      </w:r>
      <w:r w:rsidRPr="009E1113">
        <w:rPr>
          <w:rFonts w:ascii="Arial" w:hAnsi="Arial" w:cs="Arial"/>
        </w:rPr>
        <w:t xml:space="preserve">officers to adequately protect the public. It is argued </w:t>
      </w:r>
      <w:r w:rsidR="00027FA5" w:rsidRPr="009E1113">
        <w:rPr>
          <w:rFonts w:ascii="Arial" w:hAnsi="Arial" w:cs="Arial"/>
        </w:rPr>
        <w:t>that</w:t>
      </w:r>
      <w:r w:rsidRPr="009E1113">
        <w:rPr>
          <w:rFonts w:ascii="Arial" w:hAnsi="Arial" w:cs="Arial"/>
        </w:rPr>
        <w:t xml:space="preserve"> a frontline officer should be </w:t>
      </w:r>
      <w:r w:rsidR="00E00DA5" w:rsidRPr="009E1113">
        <w:rPr>
          <w:rFonts w:ascii="Arial" w:hAnsi="Arial" w:cs="Arial"/>
        </w:rPr>
        <w:t>equipped</w:t>
      </w:r>
      <w:r w:rsidRPr="009E1113">
        <w:rPr>
          <w:rFonts w:ascii="Arial" w:hAnsi="Arial" w:cs="Arial"/>
        </w:rPr>
        <w:t xml:space="preserve"> to </w:t>
      </w:r>
      <w:r w:rsidR="008D7CA8" w:rsidRPr="009E1113">
        <w:rPr>
          <w:rFonts w:ascii="Arial" w:hAnsi="Arial" w:cs="Arial"/>
        </w:rPr>
        <w:t xml:space="preserve">manage </w:t>
      </w:r>
      <w:r w:rsidRPr="009E1113">
        <w:rPr>
          <w:rFonts w:ascii="Arial" w:hAnsi="Arial" w:cs="Arial"/>
        </w:rPr>
        <w:t xml:space="preserve">the increasing demands placed upon </w:t>
      </w:r>
      <w:r w:rsidR="008D7CA8" w:rsidRPr="009E1113">
        <w:rPr>
          <w:rFonts w:ascii="Arial" w:hAnsi="Arial" w:cs="Arial"/>
        </w:rPr>
        <w:t>them</w:t>
      </w:r>
      <w:r w:rsidRPr="009E1113">
        <w:rPr>
          <w:rFonts w:ascii="Arial" w:hAnsi="Arial" w:cs="Arial"/>
        </w:rPr>
        <w:t xml:space="preserve"> by </w:t>
      </w:r>
      <w:r w:rsidR="00263CAA" w:rsidRPr="009E1113">
        <w:rPr>
          <w:rFonts w:ascii="Arial" w:hAnsi="Arial" w:cs="Arial"/>
        </w:rPr>
        <w:t xml:space="preserve">the </w:t>
      </w:r>
      <w:r w:rsidRPr="009E1113">
        <w:rPr>
          <w:rFonts w:ascii="Arial" w:hAnsi="Arial" w:cs="Arial"/>
        </w:rPr>
        <w:t>increasing viole</w:t>
      </w:r>
      <w:r w:rsidR="00263CAA" w:rsidRPr="009E1113">
        <w:rPr>
          <w:rFonts w:ascii="Arial" w:hAnsi="Arial" w:cs="Arial"/>
        </w:rPr>
        <w:t>nt crime</w:t>
      </w:r>
      <w:r w:rsidRPr="009E1113">
        <w:rPr>
          <w:rFonts w:ascii="Arial" w:hAnsi="Arial" w:cs="Arial"/>
        </w:rPr>
        <w:t xml:space="preserve">. Exploring the available literature will deepen understanding and enhance personal ethical decision making, ensure risk assessment is thorough and actions justified, demonstrating the accountability expected by the public. Exploring and analysing the available literature and identifying themes in chapter 2 may help to evidence whether it is appropriate for all frontline officers to carry </w:t>
      </w:r>
      <w:r w:rsidR="0095310C" w:rsidRPr="009E1113">
        <w:rPr>
          <w:rFonts w:ascii="Arial" w:hAnsi="Arial" w:cs="Arial"/>
        </w:rPr>
        <w:t>T</w:t>
      </w:r>
      <w:r w:rsidRPr="009E1113">
        <w:rPr>
          <w:rFonts w:ascii="Arial" w:hAnsi="Arial" w:cs="Arial"/>
        </w:rPr>
        <w:t>aser.</w:t>
      </w:r>
    </w:p>
    <w:p w14:paraId="24BC97C8" w14:textId="713EFE15" w:rsidR="00E0197F" w:rsidRPr="009E1113" w:rsidRDefault="007443C8" w:rsidP="009E1113">
      <w:pPr>
        <w:spacing w:before="240" w:after="0" w:line="480" w:lineRule="auto"/>
        <w:rPr>
          <w:rFonts w:ascii="Arial" w:hAnsi="Arial" w:cs="Arial"/>
        </w:rPr>
      </w:pPr>
      <w:r w:rsidRPr="009E1113">
        <w:rPr>
          <w:rFonts w:ascii="Arial" w:hAnsi="Arial" w:cs="Arial"/>
          <w:u w:val="single"/>
        </w:rPr>
        <w:t>1.</w:t>
      </w:r>
      <w:r w:rsidR="00C1168C" w:rsidRPr="009E1113">
        <w:rPr>
          <w:rFonts w:ascii="Arial" w:hAnsi="Arial" w:cs="Arial"/>
          <w:u w:val="single"/>
        </w:rPr>
        <w:t>3</w:t>
      </w:r>
      <w:r w:rsidRPr="009E1113">
        <w:rPr>
          <w:rFonts w:ascii="Arial" w:hAnsi="Arial" w:cs="Arial"/>
          <w:u w:val="single"/>
        </w:rPr>
        <w:t xml:space="preserve"> </w:t>
      </w:r>
      <w:r w:rsidR="00E0197F" w:rsidRPr="009E1113">
        <w:rPr>
          <w:rFonts w:ascii="Arial" w:hAnsi="Arial" w:cs="Arial"/>
          <w:u w:val="single"/>
        </w:rPr>
        <w:t>Aims and objectives</w:t>
      </w:r>
      <w:r w:rsidR="00E0197F" w:rsidRPr="009E1113">
        <w:rPr>
          <w:rFonts w:ascii="Arial" w:hAnsi="Arial" w:cs="Arial"/>
          <w:b/>
          <w:bCs/>
        </w:rPr>
        <w:t xml:space="preserve"> </w:t>
      </w:r>
    </w:p>
    <w:p w14:paraId="72179D3C" w14:textId="77777777" w:rsidR="00E0197F" w:rsidRPr="009E1113" w:rsidRDefault="00E0197F" w:rsidP="000522F9">
      <w:pPr>
        <w:spacing w:after="0" w:line="480" w:lineRule="auto"/>
        <w:rPr>
          <w:rFonts w:ascii="Arial" w:hAnsi="Arial" w:cs="Arial"/>
        </w:rPr>
      </w:pPr>
      <w:r w:rsidRPr="009E1113">
        <w:rPr>
          <w:rFonts w:ascii="Arial" w:hAnsi="Arial" w:cs="Arial"/>
        </w:rPr>
        <w:t>The aim of this research project is:</w:t>
      </w:r>
    </w:p>
    <w:p w14:paraId="0EF7EEE0" w14:textId="77777777" w:rsidR="00E0197F" w:rsidRPr="009E1113" w:rsidRDefault="00E0197F" w:rsidP="000522F9">
      <w:pPr>
        <w:spacing w:after="0" w:line="480" w:lineRule="auto"/>
        <w:rPr>
          <w:rFonts w:ascii="Arial" w:hAnsi="Arial" w:cs="Arial"/>
        </w:rPr>
      </w:pPr>
      <w:r w:rsidRPr="009E1113">
        <w:rPr>
          <w:rFonts w:ascii="Arial" w:hAnsi="Arial" w:cs="Arial"/>
        </w:rPr>
        <w:t>To observe and acknowledge the potential impact of all response officers carrying Taser.</w:t>
      </w:r>
    </w:p>
    <w:p w14:paraId="5893C663" w14:textId="77777777" w:rsidR="00E0197F" w:rsidRPr="009E1113" w:rsidRDefault="00E0197F" w:rsidP="000522F9">
      <w:pPr>
        <w:spacing w:after="0" w:line="480" w:lineRule="auto"/>
        <w:rPr>
          <w:rFonts w:ascii="Arial" w:hAnsi="Arial" w:cs="Arial"/>
        </w:rPr>
      </w:pPr>
      <w:r w:rsidRPr="009E1113">
        <w:rPr>
          <w:rFonts w:ascii="Arial" w:hAnsi="Arial" w:cs="Arial"/>
        </w:rPr>
        <w:t xml:space="preserve">As well as: </w:t>
      </w:r>
    </w:p>
    <w:p w14:paraId="382EBAF4" w14:textId="0141DA2D" w:rsidR="00E0197F" w:rsidRPr="009E1113" w:rsidRDefault="00E0197F" w:rsidP="000522F9">
      <w:pPr>
        <w:spacing w:after="0" w:line="480" w:lineRule="auto"/>
        <w:rPr>
          <w:rFonts w:ascii="Arial" w:hAnsi="Arial" w:cs="Arial"/>
        </w:rPr>
      </w:pPr>
      <w:r w:rsidRPr="009E1113">
        <w:rPr>
          <w:rFonts w:ascii="Arial" w:hAnsi="Arial" w:cs="Arial"/>
        </w:rPr>
        <w:lastRenderedPageBreak/>
        <w:t xml:space="preserve">What would be the impact on public confidence if all response officers carried </w:t>
      </w:r>
      <w:r w:rsidR="003410FF" w:rsidRPr="009E1113">
        <w:rPr>
          <w:rFonts w:ascii="Arial" w:hAnsi="Arial" w:cs="Arial"/>
        </w:rPr>
        <w:t>T</w:t>
      </w:r>
      <w:r w:rsidRPr="009E1113">
        <w:rPr>
          <w:rFonts w:ascii="Arial" w:hAnsi="Arial" w:cs="Arial"/>
        </w:rPr>
        <w:t xml:space="preserve">aser, providing recommendations on how maintaining confidence could be best achieved. </w:t>
      </w:r>
    </w:p>
    <w:p w14:paraId="73C6E732" w14:textId="77777777" w:rsidR="00E0197F" w:rsidRPr="009E1113" w:rsidRDefault="00E0197F" w:rsidP="009E1113">
      <w:pPr>
        <w:spacing w:before="240" w:after="0" w:line="480" w:lineRule="auto"/>
        <w:rPr>
          <w:rFonts w:ascii="Arial" w:hAnsi="Arial" w:cs="Arial"/>
        </w:rPr>
      </w:pPr>
      <w:r w:rsidRPr="009E1113">
        <w:rPr>
          <w:rFonts w:ascii="Arial" w:hAnsi="Arial" w:cs="Arial"/>
        </w:rPr>
        <w:t>These aims will be achieved though completing the following objectives:</w:t>
      </w:r>
    </w:p>
    <w:p w14:paraId="30A07116" w14:textId="77777777" w:rsidR="00E0197F" w:rsidRPr="009E1113" w:rsidRDefault="00E0197F" w:rsidP="009E1113">
      <w:pPr>
        <w:pStyle w:val="ListParagraph"/>
        <w:numPr>
          <w:ilvl w:val="0"/>
          <w:numId w:val="4"/>
        </w:numPr>
        <w:spacing w:before="240" w:line="480" w:lineRule="auto"/>
        <w:rPr>
          <w:rFonts w:ascii="Arial" w:hAnsi="Arial" w:cs="Arial"/>
        </w:rPr>
      </w:pPr>
      <w:r w:rsidRPr="009E1113">
        <w:rPr>
          <w:rFonts w:ascii="Arial" w:hAnsi="Arial" w:cs="Arial"/>
        </w:rPr>
        <w:t>To critically research and analyse academic literature, government reports and public body publications to best understand how Taser has impacted policing since its introduction in 2003.</w:t>
      </w:r>
    </w:p>
    <w:p w14:paraId="161F1FA7" w14:textId="77777777" w:rsidR="00E0197F" w:rsidRPr="009E1113" w:rsidRDefault="00E0197F" w:rsidP="009E1113">
      <w:pPr>
        <w:pStyle w:val="ListParagraph"/>
        <w:spacing w:before="240" w:line="480" w:lineRule="auto"/>
        <w:rPr>
          <w:rFonts w:ascii="Arial" w:hAnsi="Arial" w:cs="Arial"/>
        </w:rPr>
      </w:pPr>
    </w:p>
    <w:p w14:paraId="430E0829" w14:textId="77777777" w:rsidR="00E0197F" w:rsidRPr="009E1113" w:rsidRDefault="00E0197F" w:rsidP="009E1113">
      <w:pPr>
        <w:pStyle w:val="ListParagraph"/>
        <w:numPr>
          <w:ilvl w:val="0"/>
          <w:numId w:val="4"/>
        </w:numPr>
        <w:spacing w:before="240" w:line="480" w:lineRule="auto"/>
        <w:rPr>
          <w:rFonts w:ascii="Arial" w:hAnsi="Arial" w:cs="Arial"/>
        </w:rPr>
      </w:pPr>
      <w:r w:rsidRPr="009E1113">
        <w:rPr>
          <w:rFonts w:ascii="Arial" w:hAnsi="Arial" w:cs="Arial"/>
        </w:rPr>
        <w:t>To identify the most current and relevant research to appropriately complete the research project on the controversial topic of Taser.</w:t>
      </w:r>
    </w:p>
    <w:p w14:paraId="0C5BD31B" w14:textId="77777777" w:rsidR="00E0197F" w:rsidRPr="009E1113" w:rsidRDefault="00E0197F" w:rsidP="009E1113">
      <w:pPr>
        <w:pStyle w:val="ListParagraph"/>
        <w:spacing w:before="240" w:line="480" w:lineRule="auto"/>
        <w:rPr>
          <w:rFonts w:ascii="Arial" w:hAnsi="Arial" w:cs="Arial"/>
        </w:rPr>
      </w:pPr>
    </w:p>
    <w:p w14:paraId="39BE6DDA" w14:textId="77777777" w:rsidR="00E0197F" w:rsidRPr="009E1113" w:rsidRDefault="00E0197F" w:rsidP="009E1113">
      <w:pPr>
        <w:pStyle w:val="ListParagraph"/>
        <w:numPr>
          <w:ilvl w:val="0"/>
          <w:numId w:val="4"/>
        </w:numPr>
        <w:spacing w:before="240" w:line="480" w:lineRule="auto"/>
        <w:rPr>
          <w:rFonts w:ascii="Arial" w:hAnsi="Arial" w:cs="Arial"/>
        </w:rPr>
      </w:pPr>
      <w:bookmarkStart w:id="2" w:name="_Hlk114157548"/>
      <w:r w:rsidRPr="009E1113">
        <w:rPr>
          <w:rFonts w:ascii="Arial" w:hAnsi="Arial" w:cs="Arial"/>
        </w:rPr>
        <w:t>To conduct primary research and examine all data gathered to greater understand the thoughts and perceptions towards Taser from the public and the officers themselves.</w:t>
      </w:r>
    </w:p>
    <w:bookmarkEnd w:id="2"/>
    <w:p w14:paraId="59892321" w14:textId="77777777" w:rsidR="00E0197F" w:rsidRPr="009E1113" w:rsidRDefault="00E0197F" w:rsidP="009E1113">
      <w:pPr>
        <w:pStyle w:val="ListParagraph"/>
        <w:spacing w:before="240" w:line="480" w:lineRule="auto"/>
        <w:rPr>
          <w:rFonts w:ascii="Arial" w:hAnsi="Arial" w:cs="Arial"/>
        </w:rPr>
      </w:pPr>
    </w:p>
    <w:p w14:paraId="574DE9DA" w14:textId="7438A1BD" w:rsidR="000522F9" w:rsidRPr="00DA3F9B" w:rsidRDefault="00E0197F" w:rsidP="00DA3F9B">
      <w:pPr>
        <w:pStyle w:val="ListParagraph"/>
        <w:numPr>
          <w:ilvl w:val="0"/>
          <w:numId w:val="4"/>
        </w:numPr>
        <w:spacing w:before="240" w:line="480" w:lineRule="auto"/>
        <w:rPr>
          <w:rFonts w:ascii="Arial" w:hAnsi="Arial" w:cs="Arial"/>
        </w:rPr>
      </w:pPr>
      <w:bookmarkStart w:id="3" w:name="_Hlk113641477"/>
      <w:r w:rsidRPr="009E1113">
        <w:rPr>
          <w:rFonts w:ascii="Arial" w:hAnsi="Arial" w:cs="Arial"/>
        </w:rPr>
        <w:t xml:space="preserve">To explore how public confidence can be maintained with a role out of Taser to all </w:t>
      </w:r>
      <w:r w:rsidR="00CF16CA" w:rsidRPr="009E1113">
        <w:rPr>
          <w:rFonts w:ascii="Arial" w:hAnsi="Arial" w:cs="Arial"/>
        </w:rPr>
        <w:t>F</w:t>
      </w:r>
      <w:r w:rsidRPr="009E1113">
        <w:rPr>
          <w:rFonts w:ascii="Arial" w:hAnsi="Arial" w:cs="Arial"/>
        </w:rPr>
        <w:t>ront</w:t>
      </w:r>
      <w:r w:rsidR="00CF16CA" w:rsidRPr="009E1113">
        <w:rPr>
          <w:rFonts w:ascii="Arial" w:hAnsi="Arial" w:cs="Arial"/>
        </w:rPr>
        <w:t>l</w:t>
      </w:r>
      <w:r w:rsidRPr="009E1113">
        <w:rPr>
          <w:rFonts w:ascii="Arial" w:hAnsi="Arial" w:cs="Arial"/>
        </w:rPr>
        <w:t xml:space="preserve">ine </w:t>
      </w:r>
      <w:r w:rsidR="00CF16CA" w:rsidRPr="009E1113">
        <w:rPr>
          <w:rFonts w:ascii="Arial" w:hAnsi="Arial" w:cs="Arial"/>
        </w:rPr>
        <w:t>Police O</w:t>
      </w:r>
      <w:r w:rsidRPr="009E1113">
        <w:rPr>
          <w:rFonts w:ascii="Arial" w:hAnsi="Arial" w:cs="Arial"/>
        </w:rPr>
        <w:t xml:space="preserve">fficers. </w:t>
      </w:r>
      <w:bookmarkEnd w:id="3"/>
    </w:p>
    <w:p w14:paraId="44B78802" w14:textId="6B26626E" w:rsidR="00E0197F" w:rsidRPr="009E1113" w:rsidRDefault="00D10A52" w:rsidP="009E1113">
      <w:pPr>
        <w:spacing w:before="240" w:line="480" w:lineRule="auto"/>
        <w:rPr>
          <w:rFonts w:ascii="Arial" w:hAnsi="Arial" w:cs="Arial"/>
        </w:rPr>
      </w:pPr>
      <w:r w:rsidRPr="009E1113">
        <w:rPr>
          <w:rFonts w:ascii="Arial" w:hAnsi="Arial" w:cs="Arial"/>
          <w:u w:val="single"/>
        </w:rPr>
        <w:t>1.</w:t>
      </w:r>
      <w:r w:rsidR="007B733D" w:rsidRPr="009E1113">
        <w:rPr>
          <w:rFonts w:ascii="Arial" w:hAnsi="Arial" w:cs="Arial"/>
          <w:u w:val="single"/>
        </w:rPr>
        <w:t>4</w:t>
      </w:r>
      <w:r w:rsidRPr="009E1113">
        <w:rPr>
          <w:rFonts w:ascii="Arial" w:hAnsi="Arial" w:cs="Arial"/>
          <w:u w:val="single"/>
        </w:rPr>
        <w:t xml:space="preserve"> </w:t>
      </w:r>
      <w:r w:rsidR="00E0197F" w:rsidRPr="009E1113">
        <w:rPr>
          <w:rFonts w:ascii="Arial" w:hAnsi="Arial" w:cs="Arial"/>
          <w:u w:val="single"/>
        </w:rPr>
        <w:t>Structure</w:t>
      </w:r>
      <w:r w:rsidR="00E0197F" w:rsidRPr="009E1113">
        <w:rPr>
          <w:rFonts w:ascii="Arial" w:hAnsi="Arial" w:cs="Arial"/>
          <w:b/>
          <w:bCs/>
        </w:rPr>
        <w:t xml:space="preserve"> </w:t>
      </w:r>
    </w:p>
    <w:p w14:paraId="4FE98EDD" w14:textId="6530AD60" w:rsidR="00E0197F" w:rsidRPr="009E1113" w:rsidRDefault="00DE3684" w:rsidP="009E1113">
      <w:pPr>
        <w:spacing w:before="240" w:line="480" w:lineRule="auto"/>
        <w:rPr>
          <w:rFonts w:ascii="Arial" w:hAnsi="Arial" w:cs="Arial"/>
        </w:rPr>
      </w:pPr>
      <w:r w:rsidRPr="009E1113">
        <w:rPr>
          <w:rFonts w:ascii="Arial" w:hAnsi="Arial" w:cs="Arial"/>
        </w:rPr>
        <w:t>To</w:t>
      </w:r>
      <w:r w:rsidR="00E0197F" w:rsidRPr="009E1113">
        <w:rPr>
          <w:rFonts w:ascii="Arial" w:hAnsi="Arial" w:cs="Arial"/>
        </w:rPr>
        <w:t xml:space="preserve"> ensure the effective completion of the above objectives, dedicated chapters will be set to achieve the objectives:</w:t>
      </w:r>
    </w:p>
    <w:p w14:paraId="4E1AA1D4" w14:textId="39C79CC9" w:rsidR="00E0197F" w:rsidRPr="009E1113" w:rsidRDefault="00E0197F" w:rsidP="009E1113">
      <w:pPr>
        <w:spacing w:before="240" w:line="480" w:lineRule="auto"/>
        <w:rPr>
          <w:rFonts w:ascii="Arial" w:hAnsi="Arial" w:cs="Arial"/>
        </w:rPr>
      </w:pPr>
      <w:r w:rsidRPr="009E1113">
        <w:rPr>
          <w:rFonts w:ascii="Arial" w:hAnsi="Arial" w:cs="Arial"/>
        </w:rPr>
        <w:t>Chapter two will examine the most up to date and relevant academic literature, government reports and public body publications to</w:t>
      </w:r>
      <w:r w:rsidR="00D472AC" w:rsidRPr="009E1113">
        <w:rPr>
          <w:rFonts w:ascii="Arial" w:hAnsi="Arial" w:cs="Arial"/>
        </w:rPr>
        <w:t xml:space="preserve"> </w:t>
      </w:r>
      <w:r w:rsidRPr="009E1113">
        <w:rPr>
          <w:rFonts w:ascii="Arial" w:hAnsi="Arial" w:cs="Arial"/>
        </w:rPr>
        <w:t xml:space="preserve">understand the impact of Taser since its introduction. To achieve this, the academic material used will mostly be limited to the UK but broadened as necessary and relevant to predominantly American research due to limited UK academic literature on Taser in the UK. </w:t>
      </w:r>
    </w:p>
    <w:p w14:paraId="6EBF3148" w14:textId="77777777" w:rsidR="00E0197F" w:rsidRPr="009E1113" w:rsidRDefault="00E0197F" w:rsidP="009E1113">
      <w:pPr>
        <w:spacing w:before="240" w:line="480" w:lineRule="auto"/>
        <w:rPr>
          <w:rFonts w:ascii="Arial" w:hAnsi="Arial" w:cs="Arial"/>
        </w:rPr>
      </w:pPr>
      <w:r w:rsidRPr="009E1113">
        <w:rPr>
          <w:rFonts w:ascii="Arial" w:hAnsi="Arial" w:cs="Arial"/>
        </w:rPr>
        <w:t xml:space="preserve">Chapter three will attempt to recognise the most suitable research technique and practices which are most appropriate to conduct primary research. </w:t>
      </w:r>
    </w:p>
    <w:p w14:paraId="37D28D3E" w14:textId="77777777" w:rsidR="00E0197F" w:rsidRPr="009E1113" w:rsidRDefault="00E0197F" w:rsidP="009E1113">
      <w:pPr>
        <w:spacing w:before="240" w:line="480" w:lineRule="auto"/>
        <w:rPr>
          <w:rFonts w:ascii="Arial" w:hAnsi="Arial" w:cs="Arial"/>
        </w:rPr>
      </w:pPr>
      <w:r w:rsidRPr="009E1113">
        <w:rPr>
          <w:rFonts w:ascii="Arial" w:hAnsi="Arial" w:cs="Arial"/>
        </w:rPr>
        <w:lastRenderedPageBreak/>
        <w:t>Chapter four will examine data gathered from the research conducted in chapter three. This chapter will aim to establish a better understanding of Taser using the common themes identified in the analysis.</w:t>
      </w:r>
    </w:p>
    <w:p w14:paraId="3FEACC01" w14:textId="730E615D" w:rsidR="00E6432C" w:rsidRPr="009E1113" w:rsidRDefault="000C3D33" w:rsidP="009E1113">
      <w:pPr>
        <w:spacing w:before="240" w:line="480" w:lineRule="auto"/>
        <w:rPr>
          <w:rFonts w:ascii="Arial" w:hAnsi="Arial" w:cs="Arial"/>
        </w:rPr>
      </w:pPr>
      <w:r w:rsidRPr="009E1113">
        <w:rPr>
          <w:rFonts w:ascii="Arial" w:hAnsi="Arial" w:cs="Arial"/>
        </w:rPr>
        <w:t>C</w:t>
      </w:r>
      <w:r w:rsidR="00E0197F" w:rsidRPr="009E1113">
        <w:rPr>
          <w:rFonts w:ascii="Arial" w:hAnsi="Arial" w:cs="Arial"/>
        </w:rPr>
        <w:t>hapter five wil</w:t>
      </w:r>
      <w:r w:rsidR="008D05E7" w:rsidRPr="009E1113">
        <w:rPr>
          <w:rFonts w:ascii="Arial" w:hAnsi="Arial" w:cs="Arial"/>
        </w:rPr>
        <w:t>l</w:t>
      </w:r>
      <w:r w:rsidR="00E0197F" w:rsidRPr="009E1113">
        <w:rPr>
          <w:rFonts w:ascii="Arial" w:hAnsi="Arial" w:cs="Arial"/>
        </w:rPr>
        <w:t xml:space="preserve"> draw the dissertation to a conclusion, achieving the final objective by providing recommendations drawn from all the available information observed in this dissertation.</w:t>
      </w:r>
    </w:p>
    <w:p w14:paraId="30D13F96" w14:textId="77777777" w:rsidR="001A3FD2" w:rsidRPr="009E1113" w:rsidRDefault="00D10A52" w:rsidP="009E1113">
      <w:pPr>
        <w:spacing w:before="240" w:line="480" w:lineRule="auto"/>
        <w:rPr>
          <w:rFonts w:ascii="Arial" w:hAnsi="Arial" w:cs="Arial"/>
        </w:rPr>
      </w:pPr>
      <w:r w:rsidRPr="009E1113">
        <w:rPr>
          <w:rFonts w:ascii="Arial" w:hAnsi="Arial" w:cs="Arial"/>
          <w:u w:val="single"/>
        </w:rPr>
        <w:t>1.</w:t>
      </w:r>
      <w:r w:rsidR="007B733D" w:rsidRPr="009E1113">
        <w:rPr>
          <w:rFonts w:ascii="Arial" w:hAnsi="Arial" w:cs="Arial"/>
          <w:u w:val="single"/>
        </w:rPr>
        <w:t>5</w:t>
      </w:r>
      <w:r w:rsidRPr="009E1113">
        <w:rPr>
          <w:rFonts w:ascii="Arial" w:hAnsi="Arial" w:cs="Arial"/>
          <w:u w:val="single"/>
        </w:rPr>
        <w:t xml:space="preserve"> </w:t>
      </w:r>
      <w:r w:rsidR="00E0197F" w:rsidRPr="009E1113">
        <w:rPr>
          <w:rFonts w:ascii="Arial" w:hAnsi="Arial" w:cs="Arial"/>
          <w:u w:val="single"/>
        </w:rPr>
        <w:t xml:space="preserve">Conclusion </w:t>
      </w:r>
    </w:p>
    <w:p w14:paraId="471FC506" w14:textId="6370B370" w:rsidR="00E0197F" w:rsidRPr="009E1113" w:rsidRDefault="00E0197F" w:rsidP="009E1113">
      <w:pPr>
        <w:spacing w:before="240" w:line="480" w:lineRule="auto"/>
        <w:rPr>
          <w:rFonts w:ascii="Arial" w:hAnsi="Arial" w:cs="Arial"/>
        </w:rPr>
      </w:pPr>
      <w:r w:rsidRPr="009E1113">
        <w:rPr>
          <w:rFonts w:ascii="Arial" w:hAnsi="Arial" w:cs="Arial"/>
        </w:rPr>
        <w:t>This first chapter of the dissertation has provided a brief context surrounding the research topic area of Taser use, outlined the main aims and objectives, and why this controversial topic needs exploring further in an independent project.</w:t>
      </w:r>
    </w:p>
    <w:p w14:paraId="3BFEA0F5" w14:textId="77777777" w:rsidR="000522F9" w:rsidRDefault="009E538F" w:rsidP="009E1113">
      <w:pPr>
        <w:spacing w:before="240" w:line="480" w:lineRule="auto"/>
        <w:rPr>
          <w:rFonts w:ascii="Arial" w:hAnsi="Arial" w:cs="Arial"/>
        </w:rPr>
      </w:pPr>
      <w:r w:rsidRPr="009E1113">
        <w:rPr>
          <w:rFonts w:ascii="Arial" w:hAnsi="Arial" w:cs="Arial"/>
        </w:rPr>
        <w:t>T</w:t>
      </w:r>
      <w:r w:rsidR="00E0197F" w:rsidRPr="009E1113">
        <w:rPr>
          <w:rFonts w:ascii="Arial" w:hAnsi="Arial" w:cs="Arial"/>
        </w:rPr>
        <w:t>he following chapter will critically analyse academic literature, government reports and public body publications which were available to the</w:t>
      </w:r>
      <w:r w:rsidR="00501799" w:rsidRPr="009E1113">
        <w:rPr>
          <w:rFonts w:ascii="Arial" w:hAnsi="Arial" w:cs="Arial"/>
        </w:rPr>
        <w:t xml:space="preserve"> </w:t>
      </w:r>
      <w:r w:rsidR="00A05343" w:rsidRPr="009E1113">
        <w:rPr>
          <w:rFonts w:ascii="Arial" w:hAnsi="Arial" w:cs="Arial"/>
        </w:rPr>
        <w:t>A</w:t>
      </w:r>
      <w:r w:rsidR="00501799" w:rsidRPr="009E1113">
        <w:rPr>
          <w:rFonts w:ascii="Arial" w:hAnsi="Arial" w:cs="Arial"/>
        </w:rPr>
        <w:t>uthor</w:t>
      </w:r>
      <w:r w:rsidR="00E0197F" w:rsidRPr="009E1113">
        <w:rPr>
          <w:rFonts w:ascii="Arial" w:hAnsi="Arial" w:cs="Arial"/>
        </w:rPr>
        <w:t xml:space="preserve"> at the time of commencing this dissertation.</w:t>
      </w:r>
    </w:p>
    <w:p w14:paraId="4EB3FEFA" w14:textId="77777777" w:rsidR="000522F9" w:rsidRDefault="000522F9" w:rsidP="009E1113">
      <w:pPr>
        <w:spacing w:before="240" w:line="480" w:lineRule="auto"/>
        <w:rPr>
          <w:rFonts w:ascii="Arial" w:hAnsi="Arial" w:cs="Arial"/>
        </w:rPr>
      </w:pPr>
    </w:p>
    <w:p w14:paraId="244541A5" w14:textId="77777777" w:rsidR="000522F9" w:rsidRDefault="000522F9" w:rsidP="009E1113">
      <w:pPr>
        <w:spacing w:before="240" w:line="480" w:lineRule="auto"/>
        <w:rPr>
          <w:rFonts w:ascii="Arial" w:hAnsi="Arial" w:cs="Arial"/>
        </w:rPr>
      </w:pPr>
    </w:p>
    <w:p w14:paraId="24E3A722" w14:textId="3F534FB3" w:rsidR="000522F9" w:rsidRDefault="000522F9" w:rsidP="009E1113">
      <w:pPr>
        <w:spacing w:before="240" w:line="480" w:lineRule="auto"/>
        <w:rPr>
          <w:rFonts w:ascii="Arial" w:hAnsi="Arial" w:cs="Arial"/>
        </w:rPr>
      </w:pPr>
    </w:p>
    <w:p w14:paraId="7A255DEA" w14:textId="0690DCB0" w:rsidR="000522F9" w:rsidRDefault="000522F9" w:rsidP="009E1113">
      <w:pPr>
        <w:spacing w:before="240" w:line="480" w:lineRule="auto"/>
        <w:rPr>
          <w:rFonts w:ascii="Arial" w:hAnsi="Arial" w:cs="Arial"/>
        </w:rPr>
      </w:pPr>
    </w:p>
    <w:p w14:paraId="7E6EF705" w14:textId="020765AB" w:rsidR="000522F9" w:rsidRDefault="000522F9" w:rsidP="009E1113">
      <w:pPr>
        <w:spacing w:before="240" w:line="480" w:lineRule="auto"/>
        <w:rPr>
          <w:rFonts w:ascii="Arial" w:hAnsi="Arial" w:cs="Arial"/>
        </w:rPr>
      </w:pPr>
    </w:p>
    <w:p w14:paraId="70D4057E" w14:textId="77777777" w:rsidR="000522F9" w:rsidRDefault="000522F9" w:rsidP="009E1113">
      <w:pPr>
        <w:spacing w:before="240" w:line="480" w:lineRule="auto"/>
        <w:rPr>
          <w:rFonts w:ascii="Arial" w:hAnsi="Arial" w:cs="Arial"/>
        </w:rPr>
      </w:pPr>
    </w:p>
    <w:p w14:paraId="46E9913F" w14:textId="77777777" w:rsidR="00A81D6D" w:rsidRDefault="00A81D6D" w:rsidP="009E1113">
      <w:pPr>
        <w:spacing w:before="240" w:line="480" w:lineRule="auto"/>
        <w:rPr>
          <w:rFonts w:ascii="Arial" w:hAnsi="Arial" w:cs="Arial"/>
          <w:b/>
          <w:bCs/>
          <w:sz w:val="28"/>
          <w:szCs w:val="28"/>
          <w:u w:val="single"/>
        </w:rPr>
      </w:pPr>
    </w:p>
    <w:p w14:paraId="0C181E7B" w14:textId="77777777" w:rsidR="00A81D6D" w:rsidRDefault="00A81D6D" w:rsidP="009E1113">
      <w:pPr>
        <w:spacing w:before="240" w:line="480" w:lineRule="auto"/>
        <w:rPr>
          <w:rFonts w:ascii="Arial" w:hAnsi="Arial" w:cs="Arial"/>
          <w:b/>
          <w:bCs/>
          <w:sz w:val="28"/>
          <w:szCs w:val="28"/>
          <w:u w:val="single"/>
        </w:rPr>
      </w:pPr>
    </w:p>
    <w:p w14:paraId="444A35A5" w14:textId="77777777" w:rsidR="00A81D6D" w:rsidRDefault="00A81D6D" w:rsidP="009E1113">
      <w:pPr>
        <w:spacing w:before="240" w:line="480" w:lineRule="auto"/>
        <w:rPr>
          <w:rFonts w:ascii="Arial" w:hAnsi="Arial" w:cs="Arial"/>
          <w:b/>
          <w:bCs/>
          <w:sz w:val="28"/>
          <w:szCs w:val="28"/>
          <w:u w:val="single"/>
        </w:rPr>
      </w:pPr>
    </w:p>
    <w:p w14:paraId="1199E61C" w14:textId="14560D55" w:rsidR="0088048A" w:rsidRPr="003C583F" w:rsidRDefault="008E7E2C" w:rsidP="009E1113">
      <w:pPr>
        <w:spacing w:before="240" w:line="480" w:lineRule="auto"/>
        <w:rPr>
          <w:rFonts w:ascii="Arial" w:hAnsi="Arial" w:cs="Arial"/>
          <w:sz w:val="28"/>
          <w:szCs w:val="28"/>
        </w:rPr>
      </w:pPr>
      <w:r w:rsidRPr="003C583F">
        <w:rPr>
          <w:rFonts w:ascii="Arial" w:hAnsi="Arial" w:cs="Arial"/>
          <w:b/>
          <w:bCs/>
          <w:sz w:val="28"/>
          <w:szCs w:val="28"/>
          <w:u w:val="single"/>
        </w:rPr>
        <w:lastRenderedPageBreak/>
        <w:t>2. Chapter Two: Literature Review</w:t>
      </w:r>
    </w:p>
    <w:p w14:paraId="4F58329D" w14:textId="77777777" w:rsidR="008E7E2C" w:rsidRPr="009E1113" w:rsidRDefault="008E7E2C" w:rsidP="009E1113">
      <w:pPr>
        <w:spacing w:before="240" w:line="480" w:lineRule="auto"/>
        <w:rPr>
          <w:rFonts w:ascii="Arial" w:hAnsi="Arial" w:cs="Arial"/>
          <w:u w:val="single"/>
        </w:rPr>
      </w:pPr>
      <w:r w:rsidRPr="009E1113">
        <w:rPr>
          <w:rFonts w:ascii="Arial" w:hAnsi="Arial" w:cs="Arial"/>
          <w:u w:val="single"/>
        </w:rPr>
        <w:t>2.1 Introduction</w:t>
      </w:r>
    </w:p>
    <w:p w14:paraId="059A86C2" w14:textId="689B3D30" w:rsidR="008E7E2C" w:rsidRPr="009E1113" w:rsidRDefault="008E7E2C" w:rsidP="009E1113">
      <w:pPr>
        <w:spacing w:before="240" w:line="480" w:lineRule="auto"/>
        <w:rPr>
          <w:rFonts w:ascii="Arial" w:hAnsi="Arial" w:cs="Arial"/>
        </w:rPr>
      </w:pPr>
      <w:r w:rsidRPr="009E1113">
        <w:rPr>
          <w:rFonts w:ascii="Arial" w:hAnsi="Arial" w:cs="Arial"/>
        </w:rPr>
        <w:t>This chapter will aim to critically analyse relevant authoritative and academic literature resources in relation to the topic of Police Officers carrying Tasers, examining statistics and academic research into factors influencing taser use in policing incidents, injury and how this may affect public perception and confidence in its use. In line with College of Policing Guidance (2022</w:t>
      </w:r>
      <w:r w:rsidR="00125799" w:rsidRPr="009E1113">
        <w:rPr>
          <w:rFonts w:ascii="Arial" w:hAnsi="Arial" w:cs="Arial"/>
        </w:rPr>
        <w:t>b</w:t>
      </w:r>
      <w:r w:rsidRPr="009E1113">
        <w:rPr>
          <w:rFonts w:ascii="Arial" w:hAnsi="Arial" w:cs="Arial"/>
        </w:rPr>
        <w:t xml:space="preserve">) </w:t>
      </w:r>
      <w:r w:rsidR="00A93126" w:rsidRPr="009E1113">
        <w:rPr>
          <w:rFonts w:ascii="Arial" w:hAnsi="Arial" w:cs="Arial"/>
        </w:rPr>
        <w:t>T</w:t>
      </w:r>
      <w:r w:rsidRPr="009E1113">
        <w:rPr>
          <w:rFonts w:ascii="Arial" w:hAnsi="Arial" w:cs="Arial"/>
        </w:rPr>
        <w:t>aser use discussed will include drawing, sparking (arcing) the device, aiming the laser red dot and discharging (firing) the device. As Taser is one brand of CEDs, the term is used interchangeably in this review, as some authors do not specify Taser as the brand in their studies.</w:t>
      </w:r>
    </w:p>
    <w:p w14:paraId="14306C2A" w14:textId="4DE972CC" w:rsidR="008E7E2C" w:rsidRPr="009E1113" w:rsidRDefault="00896008" w:rsidP="009E1113">
      <w:pPr>
        <w:spacing w:before="240" w:after="0" w:line="480" w:lineRule="auto"/>
        <w:rPr>
          <w:rFonts w:ascii="Arial" w:hAnsi="Arial" w:cs="Arial"/>
        </w:rPr>
      </w:pPr>
      <w:r w:rsidRPr="009E1113">
        <w:rPr>
          <w:rFonts w:ascii="Arial" w:hAnsi="Arial" w:cs="Arial"/>
        </w:rPr>
        <w:t xml:space="preserve">The first objective of the dissertation outlined in chapter one </w:t>
      </w:r>
      <w:r w:rsidR="008E7E2C" w:rsidRPr="009E1113">
        <w:rPr>
          <w:rFonts w:ascii="Arial" w:hAnsi="Arial" w:cs="Arial"/>
        </w:rPr>
        <w:t>will be achieved by examining literature acquired from the UWTSD e-learning online library database, The College of Policing library, an internet search engine called Google Scholar, a search engine that identifies academic literature and Government publications.</w:t>
      </w:r>
    </w:p>
    <w:p w14:paraId="6FEBB6D2" w14:textId="12D383B6" w:rsidR="008E7E2C" w:rsidRPr="009E1113" w:rsidRDefault="008E7E2C" w:rsidP="009E1113">
      <w:pPr>
        <w:spacing w:before="240" w:after="0" w:line="480" w:lineRule="auto"/>
        <w:rPr>
          <w:rFonts w:ascii="Arial" w:hAnsi="Arial" w:cs="Arial"/>
        </w:rPr>
      </w:pPr>
      <w:r w:rsidRPr="009E1113">
        <w:rPr>
          <w:rFonts w:ascii="Arial" w:hAnsi="Arial" w:cs="Arial"/>
        </w:rPr>
        <w:t xml:space="preserve">Search terms used to find relevant information include “TASER”, “Conducted energy device”, “CED”, “non-lethal weapons” and “Use of Force”. See </w:t>
      </w:r>
      <w:r w:rsidRPr="009E1113">
        <w:rPr>
          <w:rFonts w:ascii="Arial" w:hAnsi="Arial" w:cs="Arial"/>
          <w:b/>
          <w:bCs/>
          <w:u w:val="single"/>
        </w:rPr>
        <w:t>Appendix A</w:t>
      </w:r>
      <w:r w:rsidRPr="009E1113">
        <w:rPr>
          <w:rFonts w:ascii="Arial" w:hAnsi="Arial" w:cs="Arial"/>
        </w:rPr>
        <w:t xml:space="preserve"> for identified relevant literature used in this review.</w:t>
      </w:r>
    </w:p>
    <w:p w14:paraId="40D18A47" w14:textId="77777777"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2.2 Public Confidence</w:t>
      </w:r>
    </w:p>
    <w:p w14:paraId="41B2A687" w14:textId="6C7E604E" w:rsidR="008E7E2C" w:rsidRPr="009E1113" w:rsidRDefault="008E7E2C" w:rsidP="009E1113">
      <w:pPr>
        <w:spacing w:before="240" w:after="0" w:line="480" w:lineRule="auto"/>
        <w:rPr>
          <w:rFonts w:ascii="Arial" w:hAnsi="Arial" w:cs="Arial"/>
        </w:rPr>
      </w:pPr>
      <w:r w:rsidRPr="009E1113">
        <w:rPr>
          <w:rFonts w:ascii="Arial" w:hAnsi="Arial" w:cs="Arial"/>
        </w:rPr>
        <w:t xml:space="preserve">With the recent death of George Floyd, a Black American who died after being subjected to Police use of force, it </w:t>
      </w:r>
      <w:r w:rsidR="00FE5D10" w:rsidRPr="009E1113">
        <w:rPr>
          <w:rFonts w:ascii="Arial" w:hAnsi="Arial" w:cs="Arial"/>
        </w:rPr>
        <w:t>is</w:t>
      </w:r>
      <w:r w:rsidRPr="009E1113">
        <w:rPr>
          <w:rFonts w:ascii="Arial" w:hAnsi="Arial" w:cs="Arial"/>
        </w:rPr>
        <w:t xml:space="preserve"> argued Police use of force powers have never been more debated and relevant than they are today (Yesberg et al</w:t>
      </w:r>
      <w:r w:rsidR="00F57830" w:rsidRPr="009E1113">
        <w:rPr>
          <w:rFonts w:ascii="Arial" w:hAnsi="Arial" w:cs="Arial"/>
        </w:rPr>
        <w:t>,</w:t>
      </w:r>
      <w:r w:rsidRPr="009E1113">
        <w:rPr>
          <w:rFonts w:ascii="Arial" w:hAnsi="Arial" w:cs="Arial"/>
        </w:rPr>
        <w:t xml:space="preserve"> 2021). Such negative publicity can portray flawed and unjustified policing that erodes public confidence.</w:t>
      </w:r>
      <w:r w:rsidR="000C3894" w:rsidRPr="009E1113">
        <w:rPr>
          <w:rFonts w:ascii="Arial" w:hAnsi="Arial" w:cs="Arial"/>
        </w:rPr>
        <w:t xml:space="preserve"> The graphic nature of incidents such as the</w:t>
      </w:r>
      <w:r w:rsidR="005D5A52" w:rsidRPr="009E1113">
        <w:rPr>
          <w:rFonts w:ascii="Arial" w:hAnsi="Arial" w:cs="Arial"/>
        </w:rPr>
        <w:t xml:space="preserve"> death of George Floyd while bystanders around pleaded for him</w:t>
      </w:r>
      <w:r w:rsidR="00616442" w:rsidRPr="009E1113">
        <w:rPr>
          <w:rFonts w:ascii="Arial" w:hAnsi="Arial" w:cs="Arial"/>
        </w:rPr>
        <w:t xml:space="preserve"> are filmed, </w:t>
      </w:r>
      <w:r w:rsidR="00616442" w:rsidRPr="009E1113">
        <w:rPr>
          <w:rFonts w:ascii="Arial" w:hAnsi="Arial" w:cs="Arial"/>
        </w:rPr>
        <w:lastRenderedPageBreak/>
        <w:t>uncensored and shared by media channels and social networking channels instantly reaching a worldwide audience</w:t>
      </w:r>
      <w:r w:rsidR="00C56301" w:rsidRPr="009E1113">
        <w:rPr>
          <w:rFonts w:ascii="Arial" w:hAnsi="Arial" w:cs="Arial"/>
        </w:rPr>
        <w:t>.</w:t>
      </w:r>
    </w:p>
    <w:p w14:paraId="7DAB4F9F" w14:textId="65DBDA89" w:rsidR="008E7E2C" w:rsidRPr="009E1113" w:rsidRDefault="008E7E2C" w:rsidP="009E1113">
      <w:pPr>
        <w:spacing w:before="240" w:after="0" w:line="480" w:lineRule="auto"/>
        <w:rPr>
          <w:rFonts w:ascii="Arial" w:hAnsi="Arial" w:cs="Arial"/>
        </w:rPr>
      </w:pPr>
      <w:r w:rsidRPr="009E1113">
        <w:rPr>
          <w:rFonts w:ascii="Arial" w:hAnsi="Arial" w:cs="Arial"/>
        </w:rPr>
        <w:t>A report by the IOPC (2021) reviewing 101 cases</w:t>
      </w:r>
      <w:r w:rsidR="008672D0" w:rsidRPr="009E1113">
        <w:rPr>
          <w:rFonts w:ascii="Arial" w:hAnsi="Arial" w:cs="Arial"/>
        </w:rPr>
        <w:t xml:space="preserve"> </w:t>
      </w:r>
      <w:r w:rsidR="004D188C" w:rsidRPr="009E1113">
        <w:rPr>
          <w:rFonts w:ascii="Arial" w:hAnsi="Arial" w:cs="Arial"/>
        </w:rPr>
        <w:t xml:space="preserve">of Taser use </w:t>
      </w:r>
      <w:r w:rsidRPr="009E1113">
        <w:rPr>
          <w:rFonts w:ascii="Arial" w:hAnsi="Arial" w:cs="Arial"/>
        </w:rPr>
        <w:t>investigated between 2015 and 2020 was critical of policing, examples including poor risk assessment, not using de-escalation skills and disproportionate use in vulnerable groups such as children. Criticising the report Liz Groom and Che Donald National Vice-chair of the Police Federation (2021) condemn the report as unrepresentative</w:t>
      </w:r>
      <w:r w:rsidR="00E05729" w:rsidRPr="009E1113">
        <w:rPr>
          <w:rFonts w:ascii="Arial" w:hAnsi="Arial" w:cs="Arial"/>
        </w:rPr>
        <w:t xml:space="preserve">, as it only </w:t>
      </w:r>
      <w:r w:rsidR="00B574E5" w:rsidRPr="009E1113">
        <w:rPr>
          <w:rFonts w:ascii="Arial" w:hAnsi="Arial" w:cs="Arial"/>
        </w:rPr>
        <w:t>included cases referred for investigation which are only a small proportion of overall use.</w:t>
      </w:r>
      <w:r w:rsidRPr="009E1113">
        <w:rPr>
          <w:rFonts w:ascii="Arial" w:hAnsi="Arial" w:cs="Arial"/>
        </w:rPr>
        <w:t xml:space="preserve"> Similarly, The N</w:t>
      </w:r>
      <w:r w:rsidR="00AB1AD8" w:rsidRPr="009E1113">
        <w:rPr>
          <w:rFonts w:ascii="Arial" w:hAnsi="Arial" w:cs="Arial"/>
        </w:rPr>
        <w:t>PCC</w:t>
      </w:r>
      <w:r w:rsidR="007F470A" w:rsidRPr="009E1113">
        <w:rPr>
          <w:rFonts w:ascii="Arial" w:hAnsi="Arial" w:cs="Arial"/>
        </w:rPr>
        <w:t xml:space="preserve"> </w:t>
      </w:r>
      <w:r w:rsidRPr="009E1113">
        <w:rPr>
          <w:rFonts w:ascii="Arial" w:hAnsi="Arial" w:cs="Arial"/>
        </w:rPr>
        <w:t>lead for Less Lethal Weapons, Chief Constable Lucy D'Orsi (2021) that the report is vague and insubstantial. The IOPC is an independent investigatory body whom community and public groups place confidence in to ensure transparency in today’s policing and such reports can be damaging to public confidence.</w:t>
      </w:r>
      <w:r w:rsidR="001E226F" w:rsidRPr="009E1113">
        <w:rPr>
          <w:rFonts w:ascii="Arial" w:hAnsi="Arial" w:cs="Arial"/>
        </w:rPr>
        <w:t xml:space="preserve"> </w:t>
      </w:r>
      <w:r w:rsidR="00123756" w:rsidRPr="009E1113">
        <w:rPr>
          <w:rFonts w:ascii="Arial" w:hAnsi="Arial" w:cs="Arial"/>
        </w:rPr>
        <w:t>This report, for example can be used to create sensational media cov</w:t>
      </w:r>
      <w:r w:rsidR="002339AE" w:rsidRPr="009E1113">
        <w:rPr>
          <w:rFonts w:ascii="Arial" w:hAnsi="Arial" w:cs="Arial"/>
        </w:rPr>
        <w:t>erage, stating fact from the report but failing to put it in the bigger context of the background whereby T</w:t>
      </w:r>
      <w:r w:rsidR="00F62492" w:rsidRPr="009E1113">
        <w:rPr>
          <w:rFonts w:ascii="Arial" w:hAnsi="Arial" w:cs="Arial"/>
        </w:rPr>
        <w:t xml:space="preserve">aser use is substantially greater than the </w:t>
      </w:r>
      <w:r w:rsidR="00D34491" w:rsidRPr="009E1113">
        <w:rPr>
          <w:rFonts w:ascii="Arial" w:hAnsi="Arial" w:cs="Arial"/>
        </w:rPr>
        <w:t>1</w:t>
      </w:r>
      <w:r w:rsidR="00F62492" w:rsidRPr="009E1113">
        <w:rPr>
          <w:rFonts w:ascii="Arial" w:hAnsi="Arial" w:cs="Arial"/>
        </w:rPr>
        <w:t>01 cases investigated</w:t>
      </w:r>
      <w:r w:rsidR="00833190" w:rsidRPr="009E1113">
        <w:rPr>
          <w:rFonts w:ascii="Arial" w:hAnsi="Arial" w:cs="Arial"/>
        </w:rPr>
        <w:t>.</w:t>
      </w:r>
    </w:p>
    <w:p w14:paraId="301A8B03" w14:textId="182B266B" w:rsidR="008E7E2C" w:rsidRPr="009E1113" w:rsidRDefault="008E7E2C" w:rsidP="009E1113">
      <w:pPr>
        <w:spacing w:before="240" w:after="0" w:line="480" w:lineRule="auto"/>
        <w:rPr>
          <w:rFonts w:ascii="Arial" w:hAnsi="Arial" w:cs="Arial"/>
        </w:rPr>
      </w:pPr>
      <w:r w:rsidRPr="009E1113">
        <w:rPr>
          <w:rFonts w:ascii="Arial" w:hAnsi="Arial" w:cs="Arial"/>
        </w:rPr>
        <w:t>Dymond and Rappert (2014) suggest that the collective value of all stake holders, including public rights groups to build an evidence base encourages public acceptability of new technology. However, American officers felt that activist groups opposing CEDs are outsiders pushing a political agenda creating antagonism between police and the public (Angelis and Wolf</w:t>
      </w:r>
      <w:r w:rsidR="00995D64" w:rsidRPr="009E1113">
        <w:rPr>
          <w:rFonts w:ascii="Arial" w:hAnsi="Arial" w:cs="Arial"/>
        </w:rPr>
        <w:t>,</w:t>
      </w:r>
      <w:r w:rsidRPr="009E1113">
        <w:rPr>
          <w:rFonts w:ascii="Arial" w:hAnsi="Arial" w:cs="Arial"/>
        </w:rPr>
        <w:t xml:space="preserve"> 2013). Disappointingly </w:t>
      </w:r>
      <w:r w:rsidR="007513FC" w:rsidRPr="009E1113">
        <w:rPr>
          <w:rFonts w:ascii="Arial" w:hAnsi="Arial" w:cs="Arial"/>
        </w:rPr>
        <w:t xml:space="preserve">‘Liberty’ </w:t>
      </w:r>
      <w:r w:rsidR="000D4E2E" w:rsidRPr="009E1113">
        <w:rPr>
          <w:rFonts w:ascii="Arial" w:hAnsi="Arial" w:cs="Arial"/>
        </w:rPr>
        <w:t xml:space="preserve">and </w:t>
      </w:r>
      <w:r w:rsidR="0048066A" w:rsidRPr="009E1113">
        <w:rPr>
          <w:rFonts w:ascii="Arial" w:hAnsi="Arial" w:cs="Arial"/>
        </w:rPr>
        <w:t xml:space="preserve">‘Open Society’ </w:t>
      </w:r>
      <w:r w:rsidR="00516089" w:rsidRPr="009E1113">
        <w:rPr>
          <w:rFonts w:ascii="Arial" w:hAnsi="Arial" w:cs="Arial"/>
        </w:rPr>
        <w:t>human rights group</w:t>
      </w:r>
      <w:r w:rsidR="0048066A" w:rsidRPr="009E1113">
        <w:rPr>
          <w:rFonts w:ascii="Arial" w:hAnsi="Arial" w:cs="Arial"/>
        </w:rPr>
        <w:t>s</w:t>
      </w:r>
      <w:r w:rsidR="004378CC" w:rsidRPr="009E1113">
        <w:rPr>
          <w:rFonts w:ascii="Arial" w:hAnsi="Arial" w:cs="Arial"/>
        </w:rPr>
        <w:t>,</w:t>
      </w:r>
      <w:r w:rsidR="00D94246" w:rsidRPr="009E1113">
        <w:rPr>
          <w:rFonts w:ascii="Arial" w:hAnsi="Arial" w:cs="Arial"/>
        </w:rPr>
        <w:t xml:space="preserve"> ‘In</w:t>
      </w:r>
      <w:r w:rsidR="007513FC" w:rsidRPr="009E1113">
        <w:rPr>
          <w:rFonts w:ascii="Arial" w:hAnsi="Arial" w:cs="Arial"/>
        </w:rPr>
        <w:t>quest’ a</w:t>
      </w:r>
      <w:r w:rsidR="004378CC" w:rsidRPr="009E1113">
        <w:rPr>
          <w:rFonts w:ascii="Arial" w:hAnsi="Arial" w:cs="Arial"/>
        </w:rPr>
        <w:t xml:space="preserve"> charity in England and Wales providing expertise on state related deaths, </w:t>
      </w:r>
      <w:r w:rsidR="003554FB" w:rsidRPr="009E1113">
        <w:rPr>
          <w:rFonts w:ascii="Arial" w:hAnsi="Arial" w:cs="Arial"/>
        </w:rPr>
        <w:t xml:space="preserve">‘Stopwatch’ a group </w:t>
      </w:r>
      <w:r w:rsidR="00EE5370" w:rsidRPr="009E1113">
        <w:rPr>
          <w:rFonts w:ascii="Arial" w:hAnsi="Arial" w:cs="Arial"/>
        </w:rPr>
        <w:t>which</w:t>
      </w:r>
      <w:r w:rsidR="003960E7" w:rsidRPr="009E1113">
        <w:rPr>
          <w:rFonts w:ascii="Arial" w:hAnsi="Arial" w:cs="Arial"/>
        </w:rPr>
        <w:t xml:space="preserve"> </w:t>
      </w:r>
      <w:r w:rsidR="003554FB" w:rsidRPr="009E1113">
        <w:rPr>
          <w:rFonts w:ascii="Arial" w:hAnsi="Arial" w:cs="Arial"/>
        </w:rPr>
        <w:t>research and action fair and accountable policing</w:t>
      </w:r>
      <w:r w:rsidR="00EE5370" w:rsidRPr="009E1113">
        <w:rPr>
          <w:rFonts w:ascii="Arial" w:hAnsi="Arial" w:cs="Arial"/>
        </w:rPr>
        <w:t>,</w:t>
      </w:r>
      <w:r w:rsidR="003960E7" w:rsidRPr="009E1113">
        <w:rPr>
          <w:rFonts w:ascii="Arial" w:hAnsi="Arial" w:cs="Arial"/>
        </w:rPr>
        <w:t xml:space="preserve"> </w:t>
      </w:r>
      <w:r w:rsidR="003C15C2" w:rsidRPr="009E1113">
        <w:rPr>
          <w:rFonts w:ascii="Arial" w:hAnsi="Arial" w:cs="Arial"/>
        </w:rPr>
        <w:t xml:space="preserve">and </w:t>
      </w:r>
      <w:r w:rsidR="003960E7" w:rsidRPr="009E1113">
        <w:rPr>
          <w:rFonts w:ascii="Arial" w:hAnsi="Arial" w:cs="Arial"/>
        </w:rPr>
        <w:t>t</w:t>
      </w:r>
      <w:r w:rsidRPr="009E1113">
        <w:rPr>
          <w:rFonts w:ascii="Arial" w:hAnsi="Arial" w:cs="Arial"/>
        </w:rPr>
        <w:t>he policing expert Dr Mike Shiner jointly withdrew from the National Taser Stakeholder Advisory Group as they felt that their views were not listened to (Busby</w:t>
      </w:r>
      <w:r w:rsidR="00995D64" w:rsidRPr="009E1113">
        <w:rPr>
          <w:rFonts w:ascii="Arial" w:hAnsi="Arial" w:cs="Arial"/>
        </w:rPr>
        <w:t>,</w:t>
      </w:r>
      <w:r w:rsidRPr="009E1113">
        <w:rPr>
          <w:rFonts w:ascii="Arial" w:hAnsi="Arial" w:cs="Arial"/>
        </w:rPr>
        <w:t xml:space="preserve"> 2020).</w:t>
      </w:r>
    </w:p>
    <w:p w14:paraId="787315C5" w14:textId="4F0CF530" w:rsidR="008E7E2C" w:rsidRPr="009E1113" w:rsidRDefault="008E7E2C" w:rsidP="009E1113">
      <w:pPr>
        <w:spacing w:before="240" w:after="0" w:line="480" w:lineRule="auto"/>
        <w:rPr>
          <w:rFonts w:ascii="Arial" w:hAnsi="Arial" w:cs="Arial"/>
        </w:rPr>
      </w:pPr>
      <w:r w:rsidRPr="009E1113">
        <w:rPr>
          <w:rFonts w:ascii="Arial" w:hAnsi="Arial" w:cs="Arial"/>
        </w:rPr>
        <w:t xml:space="preserve">However, despite the controversy it seems the public have confidence in police Taser use. </w:t>
      </w:r>
      <w:r w:rsidR="00092EAA" w:rsidRPr="009E1113">
        <w:rPr>
          <w:rFonts w:ascii="Arial" w:hAnsi="Arial" w:cs="Arial"/>
        </w:rPr>
        <w:t xml:space="preserve">A </w:t>
      </w:r>
      <w:r w:rsidR="003854F2" w:rsidRPr="009E1113">
        <w:rPr>
          <w:rFonts w:ascii="Arial" w:hAnsi="Arial" w:cs="Arial"/>
        </w:rPr>
        <w:t>randomised control trial</w:t>
      </w:r>
      <w:r w:rsidR="004F516B" w:rsidRPr="009E1113">
        <w:rPr>
          <w:rFonts w:ascii="Arial" w:hAnsi="Arial" w:cs="Arial"/>
        </w:rPr>
        <w:t xml:space="preserve"> to test the effect of </w:t>
      </w:r>
      <w:r w:rsidR="00FC2D3B" w:rsidRPr="009E1113">
        <w:rPr>
          <w:rFonts w:ascii="Arial" w:hAnsi="Arial" w:cs="Arial"/>
        </w:rPr>
        <w:t xml:space="preserve">mass deployment of Tasers </w:t>
      </w:r>
      <w:r w:rsidR="009072AA" w:rsidRPr="009E1113">
        <w:rPr>
          <w:rFonts w:ascii="Arial" w:hAnsi="Arial" w:cs="Arial"/>
        </w:rPr>
        <w:t>to British</w:t>
      </w:r>
      <w:r w:rsidR="00FC2D3B" w:rsidRPr="009E1113">
        <w:rPr>
          <w:rFonts w:ascii="Arial" w:hAnsi="Arial" w:cs="Arial"/>
        </w:rPr>
        <w:t xml:space="preserve"> Police Officers</w:t>
      </w:r>
      <w:r w:rsidR="008652F0" w:rsidRPr="009E1113">
        <w:rPr>
          <w:rFonts w:ascii="Arial" w:hAnsi="Arial" w:cs="Arial"/>
        </w:rPr>
        <w:t xml:space="preserve"> </w:t>
      </w:r>
      <w:r w:rsidRPr="009E1113">
        <w:rPr>
          <w:rFonts w:ascii="Arial" w:hAnsi="Arial" w:cs="Arial"/>
        </w:rPr>
        <w:t xml:space="preserve">showed no increase in complaints in officers carrying </w:t>
      </w:r>
      <w:r w:rsidR="009177B1" w:rsidRPr="009E1113">
        <w:rPr>
          <w:rFonts w:ascii="Arial" w:hAnsi="Arial" w:cs="Arial"/>
        </w:rPr>
        <w:t>T</w:t>
      </w:r>
      <w:r w:rsidRPr="009E1113">
        <w:rPr>
          <w:rFonts w:ascii="Arial" w:hAnsi="Arial" w:cs="Arial"/>
        </w:rPr>
        <w:t>asers to those who did not</w:t>
      </w:r>
      <w:r w:rsidR="008652F0" w:rsidRPr="009E1113">
        <w:rPr>
          <w:rFonts w:ascii="Arial" w:hAnsi="Arial" w:cs="Arial"/>
        </w:rPr>
        <w:t xml:space="preserve"> </w:t>
      </w:r>
      <w:r w:rsidR="008652F0" w:rsidRPr="009E1113">
        <w:rPr>
          <w:rFonts w:ascii="Arial" w:hAnsi="Arial" w:cs="Arial"/>
        </w:rPr>
        <w:lastRenderedPageBreak/>
        <w:t>(Ariel et al</w:t>
      </w:r>
      <w:r w:rsidR="004A0DFB" w:rsidRPr="009E1113">
        <w:rPr>
          <w:rFonts w:ascii="Arial" w:hAnsi="Arial" w:cs="Arial"/>
        </w:rPr>
        <w:t>,</w:t>
      </w:r>
      <w:r w:rsidR="008652F0" w:rsidRPr="009E1113">
        <w:rPr>
          <w:rFonts w:ascii="Arial" w:hAnsi="Arial" w:cs="Arial"/>
        </w:rPr>
        <w:t xml:space="preserve"> 20</w:t>
      </w:r>
      <w:r w:rsidR="00B93550" w:rsidRPr="009E1113">
        <w:rPr>
          <w:rFonts w:ascii="Arial" w:hAnsi="Arial" w:cs="Arial"/>
        </w:rPr>
        <w:t>1</w:t>
      </w:r>
      <w:r w:rsidR="008652F0" w:rsidRPr="009E1113">
        <w:rPr>
          <w:rFonts w:ascii="Arial" w:hAnsi="Arial" w:cs="Arial"/>
        </w:rPr>
        <w:t>8)</w:t>
      </w:r>
      <w:r w:rsidRPr="009E1113">
        <w:rPr>
          <w:rFonts w:ascii="Arial" w:hAnsi="Arial" w:cs="Arial"/>
        </w:rPr>
        <w:t>. This is further supported in the NPCC report analysing Taser use in the UK showing there were 1.1% complaints when Taser was used in 2015, none of which resulted in any misconduct (Drummond-Smith</w:t>
      </w:r>
      <w:r w:rsidR="00092EAA" w:rsidRPr="009E1113">
        <w:rPr>
          <w:rFonts w:ascii="Arial" w:hAnsi="Arial" w:cs="Arial"/>
        </w:rPr>
        <w:t>,</w:t>
      </w:r>
      <w:r w:rsidRPr="009E1113">
        <w:rPr>
          <w:rFonts w:ascii="Arial" w:hAnsi="Arial" w:cs="Arial"/>
        </w:rPr>
        <w:t xml:space="preserve"> 2020).</w:t>
      </w:r>
    </w:p>
    <w:p w14:paraId="72172B43" w14:textId="77777777"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2.3 Disproportionate Use</w:t>
      </w:r>
    </w:p>
    <w:p w14:paraId="7DE39D8D" w14:textId="057EF4C4" w:rsidR="008E7E2C" w:rsidRPr="009E1113" w:rsidRDefault="008E7E2C" w:rsidP="009E1113">
      <w:pPr>
        <w:spacing w:before="240" w:after="0" w:line="480" w:lineRule="auto"/>
        <w:rPr>
          <w:rFonts w:ascii="Arial" w:hAnsi="Arial" w:cs="Arial"/>
        </w:rPr>
      </w:pPr>
      <w:r w:rsidRPr="009E1113">
        <w:rPr>
          <w:rFonts w:ascii="Arial" w:hAnsi="Arial" w:cs="Arial"/>
        </w:rPr>
        <w:t>American research indicates suggests a disproportionate general use of force against minority groups, males and those of lower classes</w:t>
      </w:r>
      <w:r w:rsidR="005229DE" w:rsidRPr="009E1113">
        <w:rPr>
          <w:rFonts w:ascii="Arial" w:hAnsi="Arial" w:cs="Arial"/>
        </w:rPr>
        <w:t xml:space="preserve"> (Bolger</w:t>
      </w:r>
      <w:r w:rsidR="00072ADC" w:rsidRPr="009E1113">
        <w:rPr>
          <w:rFonts w:ascii="Arial" w:hAnsi="Arial" w:cs="Arial"/>
        </w:rPr>
        <w:t>,</w:t>
      </w:r>
      <w:r w:rsidR="005229DE" w:rsidRPr="009E1113">
        <w:rPr>
          <w:rFonts w:ascii="Arial" w:hAnsi="Arial" w:cs="Arial"/>
        </w:rPr>
        <w:t xml:space="preserve"> 2015)</w:t>
      </w:r>
      <w:r w:rsidRPr="009E1113">
        <w:rPr>
          <w:rFonts w:ascii="Arial" w:hAnsi="Arial" w:cs="Arial"/>
        </w:rPr>
        <w:t xml:space="preserve">. Taser was more likely to be used on non-white, male suspects </w:t>
      </w:r>
      <w:bookmarkStart w:id="4" w:name="_Hlk111540279"/>
      <w:r w:rsidRPr="009E1113">
        <w:rPr>
          <w:rFonts w:ascii="Arial" w:hAnsi="Arial" w:cs="Arial"/>
        </w:rPr>
        <w:t>(Crow and Adrion</w:t>
      </w:r>
      <w:r w:rsidR="000161BC" w:rsidRPr="009E1113">
        <w:rPr>
          <w:rFonts w:ascii="Arial" w:hAnsi="Arial" w:cs="Arial"/>
        </w:rPr>
        <w:t>,</w:t>
      </w:r>
      <w:r w:rsidRPr="009E1113">
        <w:rPr>
          <w:rFonts w:ascii="Arial" w:hAnsi="Arial" w:cs="Arial"/>
        </w:rPr>
        <w:t xml:space="preserve"> 2011, Terrill and Paoline</w:t>
      </w:r>
      <w:r w:rsidR="000161BC" w:rsidRPr="009E1113">
        <w:rPr>
          <w:rFonts w:ascii="Arial" w:hAnsi="Arial" w:cs="Arial"/>
        </w:rPr>
        <w:t>,</w:t>
      </w:r>
      <w:r w:rsidR="00F92F66" w:rsidRPr="009E1113">
        <w:rPr>
          <w:rFonts w:ascii="Arial" w:hAnsi="Arial" w:cs="Arial"/>
        </w:rPr>
        <w:t xml:space="preserve"> </w:t>
      </w:r>
      <w:r w:rsidRPr="009E1113">
        <w:rPr>
          <w:rFonts w:ascii="Arial" w:hAnsi="Arial" w:cs="Arial"/>
        </w:rPr>
        <w:t xml:space="preserve">2017). </w:t>
      </w:r>
      <w:bookmarkEnd w:id="4"/>
    </w:p>
    <w:p w14:paraId="20201FF0" w14:textId="793FAE0A" w:rsidR="008E7E2C" w:rsidRPr="009E1113" w:rsidRDefault="008E7E2C" w:rsidP="009E1113">
      <w:pPr>
        <w:spacing w:before="240" w:after="0" w:line="480" w:lineRule="auto"/>
        <w:rPr>
          <w:rFonts w:ascii="Arial" w:hAnsi="Arial" w:cs="Arial"/>
        </w:rPr>
      </w:pPr>
      <w:r w:rsidRPr="009E1113">
        <w:rPr>
          <w:rFonts w:ascii="Arial" w:hAnsi="Arial" w:cs="Arial"/>
        </w:rPr>
        <w:t xml:space="preserve">In the UK the IOPC (2021) suggest a disproportionate use of Taser against </w:t>
      </w:r>
      <w:r w:rsidR="00AA237F" w:rsidRPr="009E1113">
        <w:rPr>
          <w:rFonts w:ascii="Arial" w:hAnsi="Arial" w:cs="Arial"/>
        </w:rPr>
        <w:t xml:space="preserve">BAME </w:t>
      </w:r>
      <w:r w:rsidRPr="009E1113">
        <w:rPr>
          <w:rFonts w:ascii="Arial" w:hAnsi="Arial" w:cs="Arial"/>
        </w:rPr>
        <w:t xml:space="preserve">groups and concerns of use against those under 18 years old. Dymond (2020) identified that ethnicity had no link to Taser, however that male gender was significantly higher. Quinton et al (2020) found factors that increase likelihood of Taser being drawn and discharged were </w:t>
      </w:r>
      <w:r w:rsidR="00AB5275" w:rsidRPr="009E1113">
        <w:rPr>
          <w:rFonts w:ascii="Arial" w:hAnsi="Arial" w:cs="Arial"/>
        </w:rPr>
        <w:t xml:space="preserve">being </w:t>
      </w:r>
      <w:r w:rsidRPr="009E1113">
        <w:rPr>
          <w:rFonts w:ascii="Arial" w:hAnsi="Arial" w:cs="Arial"/>
        </w:rPr>
        <w:t>male</w:t>
      </w:r>
      <w:r w:rsidR="00C60348" w:rsidRPr="009E1113">
        <w:rPr>
          <w:rFonts w:ascii="Arial" w:hAnsi="Arial" w:cs="Arial"/>
        </w:rPr>
        <w:t>,</w:t>
      </w:r>
      <w:r w:rsidRPr="009E1113">
        <w:rPr>
          <w:rFonts w:ascii="Arial" w:hAnsi="Arial" w:cs="Arial"/>
        </w:rPr>
        <w:t xml:space="preserve"> </w:t>
      </w:r>
      <w:r w:rsidR="00251580" w:rsidRPr="009E1113">
        <w:rPr>
          <w:rFonts w:ascii="Arial" w:hAnsi="Arial" w:cs="Arial"/>
        </w:rPr>
        <w:t xml:space="preserve">Asian, </w:t>
      </w:r>
      <w:r w:rsidR="00C60348" w:rsidRPr="009E1113">
        <w:rPr>
          <w:rFonts w:ascii="Arial" w:hAnsi="Arial" w:cs="Arial"/>
        </w:rPr>
        <w:t>having</w:t>
      </w:r>
      <w:r w:rsidRPr="009E1113">
        <w:rPr>
          <w:rFonts w:ascii="Arial" w:hAnsi="Arial" w:cs="Arial"/>
        </w:rPr>
        <w:t xml:space="preserve"> mental health problems,</w:t>
      </w:r>
      <w:r w:rsidR="00251580" w:rsidRPr="009E1113">
        <w:rPr>
          <w:rFonts w:ascii="Arial" w:hAnsi="Arial" w:cs="Arial"/>
        </w:rPr>
        <w:t xml:space="preserve"> the taking of alcohol and drugs,</w:t>
      </w:r>
      <w:r w:rsidRPr="009E1113">
        <w:rPr>
          <w:rFonts w:ascii="Arial" w:hAnsi="Arial" w:cs="Arial"/>
        </w:rPr>
        <w:t xml:space="preserve"> yet </w:t>
      </w:r>
      <w:r w:rsidR="00251580" w:rsidRPr="009E1113">
        <w:rPr>
          <w:rFonts w:ascii="Arial" w:hAnsi="Arial" w:cs="Arial"/>
        </w:rPr>
        <w:t xml:space="preserve">was </w:t>
      </w:r>
      <w:r w:rsidRPr="009E1113">
        <w:rPr>
          <w:rFonts w:ascii="Arial" w:hAnsi="Arial" w:cs="Arial"/>
        </w:rPr>
        <w:t>less likely in those under 18</w:t>
      </w:r>
      <w:r w:rsidR="00251580" w:rsidRPr="009E1113">
        <w:rPr>
          <w:rFonts w:ascii="Arial" w:hAnsi="Arial" w:cs="Arial"/>
        </w:rPr>
        <w:t>.</w:t>
      </w:r>
    </w:p>
    <w:p w14:paraId="0B75FB74" w14:textId="2B87159F" w:rsidR="008E7E2C" w:rsidRPr="009E1113" w:rsidRDefault="008E7E2C" w:rsidP="009E1113">
      <w:pPr>
        <w:spacing w:before="240" w:after="0" w:line="480" w:lineRule="auto"/>
        <w:rPr>
          <w:rFonts w:ascii="Arial" w:hAnsi="Arial" w:cs="Arial"/>
        </w:rPr>
      </w:pPr>
      <w:r w:rsidRPr="009E1113">
        <w:rPr>
          <w:rFonts w:ascii="Arial" w:hAnsi="Arial" w:cs="Arial"/>
        </w:rPr>
        <w:t xml:space="preserve">The IOPC report (2021) indicates half of the cases involved alcohol or drug, and many of those had mental health issues. Although the report may not be representative an extensive UK review of force records by Dymond (2020) indicate a significant association between mental health and </w:t>
      </w:r>
      <w:r w:rsidR="0059044E" w:rsidRPr="009E1113">
        <w:rPr>
          <w:rFonts w:ascii="Arial" w:hAnsi="Arial" w:cs="Arial"/>
        </w:rPr>
        <w:t>T</w:t>
      </w:r>
      <w:r w:rsidRPr="009E1113">
        <w:rPr>
          <w:rFonts w:ascii="Arial" w:hAnsi="Arial" w:cs="Arial"/>
        </w:rPr>
        <w:t xml:space="preserve">aser. People with mental health illness, at the point of crisis in a charged situation may not fully take instruction and information on board, so appear more resistive and more likely to be subject to </w:t>
      </w:r>
      <w:r w:rsidR="00B6443B" w:rsidRPr="009E1113">
        <w:rPr>
          <w:rFonts w:ascii="Arial" w:hAnsi="Arial" w:cs="Arial"/>
        </w:rPr>
        <w:t>T</w:t>
      </w:r>
      <w:r w:rsidRPr="009E1113">
        <w:rPr>
          <w:rFonts w:ascii="Arial" w:hAnsi="Arial" w:cs="Arial"/>
        </w:rPr>
        <w:t>aser (Hallett et al</w:t>
      </w:r>
      <w:r w:rsidR="00A85D22" w:rsidRPr="009E1113">
        <w:rPr>
          <w:rFonts w:ascii="Arial" w:hAnsi="Arial" w:cs="Arial"/>
        </w:rPr>
        <w:t>,</w:t>
      </w:r>
      <w:r w:rsidRPr="009E1113">
        <w:rPr>
          <w:rFonts w:ascii="Arial" w:hAnsi="Arial" w:cs="Arial"/>
        </w:rPr>
        <w:t xml:space="preserve"> 2020). This can be argued to also be similar in those also intoxicated by drugs or alcohol.</w:t>
      </w:r>
    </w:p>
    <w:p w14:paraId="3B5A165A" w14:textId="023CEAB2" w:rsidR="000458F5" w:rsidRPr="009E1113" w:rsidRDefault="008E7E2C" w:rsidP="009E1113">
      <w:pPr>
        <w:spacing w:before="240" w:after="0" w:line="480" w:lineRule="auto"/>
        <w:rPr>
          <w:rFonts w:ascii="Arial" w:hAnsi="Arial" w:cs="Arial"/>
        </w:rPr>
      </w:pPr>
      <w:r w:rsidRPr="009E1113">
        <w:rPr>
          <w:rFonts w:ascii="Arial" w:hAnsi="Arial" w:cs="Arial"/>
        </w:rPr>
        <w:t>Recent statistics indicate a proportionately higher use</w:t>
      </w:r>
      <w:r w:rsidR="00B53D59" w:rsidRPr="009E1113">
        <w:rPr>
          <w:rFonts w:ascii="Arial" w:hAnsi="Arial" w:cs="Arial"/>
        </w:rPr>
        <w:t xml:space="preserve"> </w:t>
      </w:r>
      <w:r w:rsidR="007B6764" w:rsidRPr="009E1113">
        <w:rPr>
          <w:rFonts w:ascii="Arial" w:hAnsi="Arial" w:cs="Arial"/>
        </w:rPr>
        <w:t>of Taser</w:t>
      </w:r>
      <w:r w:rsidR="008F605C" w:rsidRPr="009E1113">
        <w:rPr>
          <w:rFonts w:ascii="Arial" w:hAnsi="Arial" w:cs="Arial"/>
        </w:rPr>
        <w:t xml:space="preserve"> against</w:t>
      </w:r>
      <w:r w:rsidRPr="009E1113">
        <w:rPr>
          <w:rFonts w:ascii="Arial" w:hAnsi="Arial" w:cs="Arial"/>
        </w:rPr>
        <w:t xml:space="preserve"> those of black ethnicity and those with mental health illness</w:t>
      </w:r>
      <w:r w:rsidR="008F605C" w:rsidRPr="009E1113">
        <w:rPr>
          <w:rFonts w:ascii="Arial" w:hAnsi="Arial" w:cs="Arial"/>
        </w:rPr>
        <w:t xml:space="preserve"> (Home Office</w:t>
      </w:r>
      <w:r w:rsidR="002B2A56" w:rsidRPr="009E1113">
        <w:rPr>
          <w:rFonts w:ascii="Arial" w:hAnsi="Arial" w:cs="Arial"/>
        </w:rPr>
        <w:t>,</w:t>
      </w:r>
      <w:r w:rsidR="008F605C" w:rsidRPr="009E1113">
        <w:rPr>
          <w:rFonts w:ascii="Arial" w:hAnsi="Arial" w:cs="Arial"/>
        </w:rPr>
        <w:t xml:space="preserve"> 2021</w:t>
      </w:r>
      <w:r w:rsidR="00315AE4" w:rsidRPr="009E1113">
        <w:rPr>
          <w:rFonts w:ascii="Arial" w:hAnsi="Arial" w:cs="Arial"/>
        </w:rPr>
        <w:t>b</w:t>
      </w:r>
      <w:r w:rsidR="008F605C" w:rsidRPr="009E1113">
        <w:rPr>
          <w:rFonts w:ascii="Arial" w:hAnsi="Arial" w:cs="Arial"/>
        </w:rPr>
        <w:t>)</w:t>
      </w:r>
      <w:r w:rsidRPr="009E1113">
        <w:rPr>
          <w:rFonts w:ascii="Arial" w:hAnsi="Arial" w:cs="Arial"/>
        </w:rPr>
        <w:t>. A new project was launched in 2021 called the 'Independent Review into Disproportionate Effects of Use of Taser' to review the causes and effects of racial disproportionate use</w:t>
      </w:r>
      <w:r w:rsidR="006404D7" w:rsidRPr="009E1113">
        <w:rPr>
          <w:rFonts w:ascii="Arial" w:hAnsi="Arial" w:cs="Arial"/>
        </w:rPr>
        <w:t xml:space="preserve">. This report </w:t>
      </w:r>
      <w:r w:rsidR="00B81D82" w:rsidRPr="009E1113">
        <w:rPr>
          <w:rFonts w:ascii="Arial" w:hAnsi="Arial" w:cs="Arial"/>
        </w:rPr>
        <w:t>form</w:t>
      </w:r>
      <w:r w:rsidR="00B5457C" w:rsidRPr="009E1113">
        <w:rPr>
          <w:rFonts w:ascii="Arial" w:hAnsi="Arial" w:cs="Arial"/>
        </w:rPr>
        <w:t xml:space="preserve">s </w:t>
      </w:r>
      <w:r w:rsidR="00B81D82" w:rsidRPr="009E1113">
        <w:rPr>
          <w:rFonts w:ascii="Arial" w:hAnsi="Arial" w:cs="Arial"/>
        </w:rPr>
        <w:t xml:space="preserve">part of </w:t>
      </w:r>
      <w:r w:rsidR="00AF42D1" w:rsidRPr="009E1113">
        <w:rPr>
          <w:rFonts w:ascii="Arial" w:hAnsi="Arial" w:cs="Arial"/>
        </w:rPr>
        <w:t xml:space="preserve">the </w:t>
      </w:r>
      <w:r w:rsidR="005A07D5" w:rsidRPr="009E1113">
        <w:rPr>
          <w:rFonts w:ascii="Arial" w:hAnsi="Arial" w:cs="Arial"/>
        </w:rPr>
        <w:t>Police Race Action Plan</w:t>
      </w:r>
      <w:r w:rsidR="0093088D" w:rsidRPr="009E1113">
        <w:rPr>
          <w:rFonts w:ascii="Arial" w:hAnsi="Arial" w:cs="Arial"/>
        </w:rPr>
        <w:t xml:space="preserve">: </w:t>
      </w:r>
      <w:r w:rsidR="0092772A" w:rsidRPr="009E1113">
        <w:rPr>
          <w:rFonts w:ascii="Arial" w:hAnsi="Arial" w:cs="Arial"/>
        </w:rPr>
        <w:t>Improving policing for Black People (2022)</w:t>
      </w:r>
      <w:r w:rsidR="005A07D5" w:rsidRPr="009E1113">
        <w:rPr>
          <w:rFonts w:ascii="Arial" w:hAnsi="Arial" w:cs="Arial"/>
        </w:rPr>
        <w:t xml:space="preserve">, a </w:t>
      </w:r>
      <w:r w:rsidR="008843FB" w:rsidRPr="009E1113">
        <w:rPr>
          <w:rFonts w:ascii="Arial" w:hAnsi="Arial" w:cs="Arial"/>
        </w:rPr>
        <w:t>jointly</w:t>
      </w:r>
      <w:r w:rsidR="005A07D5" w:rsidRPr="009E1113">
        <w:rPr>
          <w:rFonts w:ascii="Arial" w:hAnsi="Arial" w:cs="Arial"/>
        </w:rPr>
        <w:t xml:space="preserve"> </w:t>
      </w:r>
      <w:r w:rsidR="000828A9" w:rsidRPr="009E1113">
        <w:rPr>
          <w:rFonts w:ascii="Arial" w:hAnsi="Arial" w:cs="Arial"/>
        </w:rPr>
        <w:t>developed</w:t>
      </w:r>
      <w:r w:rsidR="005A07D5" w:rsidRPr="009E1113">
        <w:rPr>
          <w:rFonts w:ascii="Arial" w:hAnsi="Arial" w:cs="Arial"/>
        </w:rPr>
        <w:t xml:space="preserve"> plan from the </w:t>
      </w:r>
      <w:r w:rsidR="005A07D5" w:rsidRPr="009E1113">
        <w:rPr>
          <w:rFonts w:ascii="Arial" w:hAnsi="Arial" w:cs="Arial"/>
        </w:rPr>
        <w:lastRenderedPageBreak/>
        <w:t xml:space="preserve">College of Policing </w:t>
      </w:r>
      <w:r w:rsidR="00413015" w:rsidRPr="009E1113">
        <w:rPr>
          <w:rFonts w:ascii="Arial" w:hAnsi="Arial" w:cs="Arial"/>
        </w:rPr>
        <w:t xml:space="preserve">and NPCC </w:t>
      </w:r>
      <w:r w:rsidR="002220B1" w:rsidRPr="009E1113">
        <w:rPr>
          <w:rFonts w:ascii="Arial" w:hAnsi="Arial" w:cs="Arial"/>
        </w:rPr>
        <w:t xml:space="preserve">to tackle </w:t>
      </w:r>
      <w:r w:rsidR="00E00F99" w:rsidRPr="009E1113">
        <w:rPr>
          <w:rFonts w:ascii="Arial" w:hAnsi="Arial" w:cs="Arial"/>
        </w:rPr>
        <w:t xml:space="preserve">areas of </w:t>
      </w:r>
      <w:r w:rsidR="002E60B2" w:rsidRPr="009E1113">
        <w:rPr>
          <w:rFonts w:ascii="Arial" w:hAnsi="Arial" w:cs="Arial"/>
        </w:rPr>
        <w:t xml:space="preserve">racism </w:t>
      </w:r>
      <w:r w:rsidR="0067312B" w:rsidRPr="009E1113">
        <w:rPr>
          <w:rFonts w:ascii="Arial" w:hAnsi="Arial" w:cs="Arial"/>
        </w:rPr>
        <w:t xml:space="preserve">within policing. </w:t>
      </w:r>
      <w:r w:rsidR="003476FB" w:rsidRPr="009E1113">
        <w:rPr>
          <w:rFonts w:ascii="Arial" w:hAnsi="Arial" w:cs="Arial"/>
        </w:rPr>
        <w:t xml:space="preserve">In relation to </w:t>
      </w:r>
      <w:r w:rsidR="005E7318" w:rsidRPr="009E1113">
        <w:rPr>
          <w:rFonts w:ascii="Arial" w:hAnsi="Arial" w:cs="Arial"/>
        </w:rPr>
        <w:t>Taser,</w:t>
      </w:r>
      <w:r w:rsidR="00E00F99" w:rsidRPr="009E1113">
        <w:rPr>
          <w:rFonts w:ascii="Arial" w:hAnsi="Arial" w:cs="Arial"/>
        </w:rPr>
        <w:t xml:space="preserve"> it will aim to </w:t>
      </w:r>
      <w:r w:rsidR="00AB4220" w:rsidRPr="009E1113">
        <w:rPr>
          <w:rFonts w:ascii="Arial" w:hAnsi="Arial" w:cs="Arial"/>
        </w:rPr>
        <w:t xml:space="preserve">establish a </w:t>
      </w:r>
      <w:r w:rsidR="001D5E6C" w:rsidRPr="009E1113">
        <w:rPr>
          <w:rFonts w:ascii="Arial" w:hAnsi="Arial" w:cs="Arial"/>
        </w:rPr>
        <w:t>national</w:t>
      </w:r>
      <w:r w:rsidR="00AB4220" w:rsidRPr="009E1113">
        <w:rPr>
          <w:rFonts w:ascii="Arial" w:hAnsi="Arial" w:cs="Arial"/>
        </w:rPr>
        <w:t xml:space="preserve"> approach</w:t>
      </w:r>
      <w:r w:rsidR="00B60609" w:rsidRPr="009E1113">
        <w:rPr>
          <w:rFonts w:ascii="Arial" w:hAnsi="Arial" w:cs="Arial"/>
        </w:rPr>
        <w:t xml:space="preserve"> </w:t>
      </w:r>
      <w:r w:rsidR="00614D16" w:rsidRPr="009E1113">
        <w:rPr>
          <w:rFonts w:ascii="Arial" w:hAnsi="Arial" w:cs="Arial"/>
        </w:rPr>
        <w:t xml:space="preserve">agreed by Chief Constables </w:t>
      </w:r>
      <w:r w:rsidR="00B60609" w:rsidRPr="009E1113">
        <w:rPr>
          <w:rFonts w:ascii="Arial" w:hAnsi="Arial" w:cs="Arial"/>
        </w:rPr>
        <w:t xml:space="preserve">in the deployment and community engagement </w:t>
      </w:r>
      <w:r w:rsidR="005E7318" w:rsidRPr="009E1113">
        <w:rPr>
          <w:rFonts w:ascii="Arial" w:hAnsi="Arial" w:cs="Arial"/>
        </w:rPr>
        <w:t xml:space="preserve">in the </w:t>
      </w:r>
      <w:r w:rsidR="00B60609" w:rsidRPr="009E1113">
        <w:rPr>
          <w:rFonts w:ascii="Arial" w:hAnsi="Arial" w:cs="Arial"/>
        </w:rPr>
        <w:t>scrutiny of Taser use</w:t>
      </w:r>
      <w:r w:rsidR="005E7318" w:rsidRPr="009E1113">
        <w:rPr>
          <w:rFonts w:ascii="Arial" w:hAnsi="Arial" w:cs="Arial"/>
        </w:rPr>
        <w:t xml:space="preserve">. </w:t>
      </w:r>
      <w:r w:rsidR="005F3DD5" w:rsidRPr="009E1113">
        <w:rPr>
          <w:rFonts w:ascii="Arial" w:hAnsi="Arial" w:cs="Arial"/>
        </w:rPr>
        <w:t>A program of independent research into the di</w:t>
      </w:r>
      <w:r w:rsidR="002E75D9" w:rsidRPr="009E1113">
        <w:rPr>
          <w:rFonts w:ascii="Arial" w:hAnsi="Arial" w:cs="Arial"/>
        </w:rPr>
        <w:t xml:space="preserve">sproportionate Taser use against BAME groups has been </w:t>
      </w:r>
      <w:r w:rsidR="00652D5E" w:rsidRPr="009E1113">
        <w:rPr>
          <w:rFonts w:ascii="Arial" w:hAnsi="Arial" w:cs="Arial"/>
        </w:rPr>
        <w:t xml:space="preserve">commissioned. </w:t>
      </w:r>
      <w:r w:rsidR="005E7318" w:rsidRPr="009E1113">
        <w:rPr>
          <w:rFonts w:ascii="Arial" w:hAnsi="Arial" w:cs="Arial"/>
        </w:rPr>
        <w:t>This is an ongoing plan with further information on how the</w:t>
      </w:r>
      <w:r w:rsidR="009F0B7A" w:rsidRPr="009E1113">
        <w:rPr>
          <w:rFonts w:ascii="Arial" w:hAnsi="Arial" w:cs="Arial"/>
        </w:rPr>
        <w:t xml:space="preserve"> aims of the plan</w:t>
      </w:r>
      <w:r w:rsidR="005E7318" w:rsidRPr="009E1113">
        <w:rPr>
          <w:rFonts w:ascii="Arial" w:hAnsi="Arial" w:cs="Arial"/>
        </w:rPr>
        <w:t xml:space="preserve"> will be achieved expected </w:t>
      </w:r>
      <w:r w:rsidR="001D5E6C" w:rsidRPr="009E1113">
        <w:rPr>
          <w:rFonts w:ascii="Arial" w:hAnsi="Arial" w:cs="Arial"/>
        </w:rPr>
        <w:t>in December 2022.</w:t>
      </w:r>
    </w:p>
    <w:p w14:paraId="4C54C53B" w14:textId="77777777"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2.4 Suspect Aggression and Resistance</w:t>
      </w:r>
    </w:p>
    <w:p w14:paraId="6B1F553A" w14:textId="33A1364B" w:rsidR="008E7E2C" w:rsidRPr="009E1113" w:rsidRDefault="008E7E2C" w:rsidP="009E1113">
      <w:pPr>
        <w:spacing w:before="240" w:after="0" w:line="480" w:lineRule="auto"/>
        <w:rPr>
          <w:rFonts w:ascii="Arial" w:hAnsi="Arial" w:cs="Arial"/>
        </w:rPr>
      </w:pPr>
      <w:r w:rsidRPr="009E1113">
        <w:rPr>
          <w:rFonts w:ascii="Arial" w:hAnsi="Arial" w:cs="Arial"/>
        </w:rPr>
        <w:t xml:space="preserve">Sousa et al (2010) observed that officers faced with non-aggressive resistive suspects were no more likely to use Taser than those not armed with Taser. However, when faced with aggressive resistance, officers were more likely to favour Taser as a use of force </w:t>
      </w:r>
      <w:r w:rsidR="00CD6A39" w:rsidRPr="009E1113">
        <w:rPr>
          <w:rFonts w:ascii="Arial" w:hAnsi="Arial" w:cs="Arial"/>
        </w:rPr>
        <w:t>as this use</w:t>
      </w:r>
      <w:r w:rsidR="009032AD" w:rsidRPr="009E1113">
        <w:rPr>
          <w:rFonts w:ascii="Arial" w:hAnsi="Arial" w:cs="Arial"/>
        </w:rPr>
        <w:t xml:space="preserve"> </w:t>
      </w:r>
      <w:r w:rsidRPr="009E1113">
        <w:rPr>
          <w:rFonts w:ascii="Arial" w:hAnsi="Arial" w:cs="Arial"/>
        </w:rPr>
        <w:t xml:space="preserve">has less </w:t>
      </w:r>
      <w:r w:rsidR="009032AD" w:rsidRPr="009E1113">
        <w:rPr>
          <w:rFonts w:ascii="Arial" w:hAnsi="Arial" w:cs="Arial"/>
        </w:rPr>
        <w:t xml:space="preserve">direct </w:t>
      </w:r>
      <w:r w:rsidRPr="009E1113">
        <w:rPr>
          <w:rFonts w:ascii="Arial" w:hAnsi="Arial" w:cs="Arial"/>
        </w:rPr>
        <w:t xml:space="preserve">physical contact </w:t>
      </w:r>
      <w:r w:rsidR="009032AD" w:rsidRPr="009E1113">
        <w:rPr>
          <w:rFonts w:ascii="Arial" w:hAnsi="Arial" w:cs="Arial"/>
        </w:rPr>
        <w:t xml:space="preserve">with the subject and in return </w:t>
      </w:r>
      <w:r w:rsidRPr="009E1113">
        <w:rPr>
          <w:rFonts w:ascii="Arial" w:hAnsi="Arial" w:cs="Arial"/>
        </w:rPr>
        <w:t>protect</w:t>
      </w:r>
      <w:r w:rsidR="009032AD" w:rsidRPr="009E1113">
        <w:rPr>
          <w:rFonts w:ascii="Arial" w:hAnsi="Arial" w:cs="Arial"/>
        </w:rPr>
        <w:t>s</w:t>
      </w:r>
      <w:r w:rsidRPr="009E1113">
        <w:rPr>
          <w:rFonts w:ascii="Arial" w:hAnsi="Arial" w:cs="Arial"/>
        </w:rPr>
        <w:t xml:space="preserve"> an officer more effectively from</w:t>
      </w:r>
      <w:r w:rsidR="001B4D0C" w:rsidRPr="009E1113">
        <w:rPr>
          <w:rFonts w:ascii="Arial" w:hAnsi="Arial" w:cs="Arial"/>
        </w:rPr>
        <w:t xml:space="preserve"> potential</w:t>
      </w:r>
      <w:r w:rsidRPr="009E1113">
        <w:rPr>
          <w:rFonts w:ascii="Arial" w:hAnsi="Arial" w:cs="Arial"/>
        </w:rPr>
        <w:t xml:space="preserve"> injury. This study was training scenario based an</w:t>
      </w:r>
      <w:r w:rsidR="00851BE0" w:rsidRPr="009E1113">
        <w:rPr>
          <w:rFonts w:ascii="Arial" w:hAnsi="Arial" w:cs="Arial"/>
        </w:rPr>
        <w:t>d</w:t>
      </w:r>
      <w:r w:rsidRPr="009E1113">
        <w:rPr>
          <w:rFonts w:ascii="Arial" w:hAnsi="Arial" w:cs="Arial"/>
        </w:rPr>
        <w:t xml:space="preserve"> may not truly reflect all actions in a real incident. Ariel et al (2018) suggest that officers frequently meet increased aggression against them with an increase in force and </w:t>
      </w:r>
      <w:r w:rsidR="00AE19B2" w:rsidRPr="009E1113">
        <w:rPr>
          <w:rFonts w:ascii="Arial" w:hAnsi="Arial" w:cs="Arial"/>
        </w:rPr>
        <w:t>furthermore</w:t>
      </w:r>
      <w:r w:rsidR="001857D4" w:rsidRPr="009E1113">
        <w:rPr>
          <w:rFonts w:ascii="Arial" w:hAnsi="Arial" w:cs="Arial"/>
        </w:rPr>
        <w:t xml:space="preserve"> </w:t>
      </w:r>
      <w:r w:rsidRPr="009E1113">
        <w:rPr>
          <w:rFonts w:ascii="Arial" w:hAnsi="Arial" w:cs="Arial"/>
        </w:rPr>
        <w:t xml:space="preserve">that </w:t>
      </w:r>
      <w:r w:rsidR="001857D4" w:rsidRPr="009E1113">
        <w:rPr>
          <w:rFonts w:ascii="Arial" w:hAnsi="Arial" w:cs="Arial"/>
        </w:rPr>
        <w:t xml:space="preserve">there is </w:t>
      </w:r>
      <w:r w:rsidRPr="009E1113">
        <w:rPr>
          <w:rFonts w:ascii="Arial" w:hAnsi="Arial" w:cs="Arial"/>
        </w:rPr>
        <w:t>there is a statistically significant increase in use of force when a Taser is present. These studies contrast with Crow and Adrion (2011) who suggest that officers are less likely to use Taser with su</w:t>
      </w:r>
      <w:r w:rsidR="00497BCE" w:rsidRPr="009E1113">
        <w:rPr>
          <w:rFonts w:ascii="Arial" w:hAnsi="Arial" w:cs="Arial"/>
        </w:rPr>
        <w:t>bject</w:t>
      </w:r>
      <w:r w:rsidR="002E11F3" w:rsidRPr="009E1113">
        <w:rPr>
          <w:rFonts w:ascii="Arial" w:hAnsi="Arial" w:cs="Arial"/>
        </w:rPr>
        <w:t>s</w:t>
      </w:r>
      <w:r w:rsidRPr="009E1113">
        <w:rPr>
          <w:rFonts w:ascii="Arial" w:hAnsi="Arial" w:cs="Arial"/>
        </w:rPr>
        <w:t xml:space="preserve"> who are physically resistive or carry a weapon</w:t>
      </w:r>
      <w:r w:rsidR="00135710" w:rsidRPr="009E1113">
        <w:rPr>
          <w:rFonts w:ascii="Arial" w:hAnsi="Arial" w:cs="Arial"/>
        </w:rPr>
        <w:t>, although the research</w:t>
      </w:r>
      <w:r w:rsidR="003F6E81" w:rsidRPr="009E1113">
        <w:rPr>
          <w:rFonts w:ascii="Arial" w:hAnsi="Arial" w:cs="Arial"/>
        </w:rPr>
        <w:t>ers are unable to establish why</w:t>
      </w:r>
      <w:r w:rsidR="00081A17" w:rsidRPr="009E1113">
        <w:rPr>
          <w:rFonts w:ascii="Arial" w:hAnsi="Arial" w:cs="Arial"/>
        </w:rPr>
        <w:t>,</w:t>
      </w:r>
      <w:r w:rsidR="003F6E81" w:rsidRPr="009E1113">
        <w:rPr>
          <w:rFonts w:ascii="Arial" w:hAnsi="Arial" w:cs="Arial"/>
        </w:rPr>
        <w:t xml:space="preserve"> indicating an area that needs further research.</w:t>
      </w:r>
      <w:r w:rsidR="00563892" w:rsidRPr="009E1113">
        <w:rPr>
          <w:rFonts w:ascii="Arial" w:hAnsi="Arial" w:cs="Arial"/>
        </w:rPr>
        <w:t xml:space="preserve"> It </w:t>
      </w:r>
      <w:r w:rsidR="00081A17" w:rsidRPr="009E1113">
        <w:rPr>
          <w:rFonts w:ascii="Arial" w:hAnsi="Arial" w:cs="Arial"/>
        </w:rPr>
        <w:t>is</w:t>
      </w:r>
      <w:r w:rsidR="00563892" w:rsidRPr="009E1113">
        <w:rPr>
          <w:rFonts w:ascii="Arial" w:hAnsi="Arial" w:cs="Arial"/>
        </w:rPr>
        <w:t xml:space="preserve"> argued that </w:t>
      </w:r>
      <w:r w:rsidR="00A614EA" w:rsidRPr="009E1113">
        <w:rPr>
          <w:rFonts w:ascii="Arial" w:hAnsi="Arial" w:cs="Arial"/>
        </w:rPr>
        <w:t xml:space="preserve">this </w:t>
      </w:r>
      <w:r w:rsidR="0051713E" w:rsidRPr="009E1113">
        <w:rPr>
          <w:rFonts w:ascii="Arial" w:hAnsi="Arial" w:cs="Arial"/>
        </w:rPr>
        <w:t xml:space="preserve">needs </w:t>
      </w:r>
      <w:r w:rsidR="00A614EA" w:rsidRPr="009E1113">
        <w:rPr>
          <w:rFonts w:ascii="Arial" w:hAnsi="Arial" w:cs="Arial"/>
        </w:rPr>
        <w:t xml:space="preserve">further investigation as the results are contrary to </w:t>
      </w:r>
      <w:r w:rsidR="004824B5" w:rsidRPr="009E1113">
        <w:rPr>
          <w:rFonts w:ascii="Arial" w:hAnsi="Arial" w:cs="Arial"/>
        </w:rPr>
        <w:t xml:space="preserve">the other </w:t>
      </w:r>
      <w:r w:rsidR="00F4173F" w:rsidRPr="009E1113">
        <w:rPr>
          <w:rFonts w:ascii="Arial" w:hAnsi="Arial" w:cs="Arial"/>
        </w:rPr>
        <w:t>research identified in this review, so may prove unfounded or highlight a</w:t>
      </w:r>
      <w:r w:rsidR="00E849AC" w:rsidRPr="009E1113">
        <w:rPr>
          <w:rFonts w:ascii="Arial" w:hAnsi="Arial" w:cs="Arial"/>
        </w:rPr>
        <w:t xml:space="preserve">n influencing factor not previously observed. </w:t>
      </w:r>
      <w:r w:rsidRPr="009E1113">
        <w:rPr>
          <w:rFonts w:ascii="Arial" w:hAnsi="Arial" w:cs="Arial"/>
        </w:rPr>
        <w:t xml:space="preserve">Reviewing UK data Quinton et al (2020) suggest active or aggressive resistance is a key factor increasing likelihood that Taser will be used. Similarly, Dalton (2020) suggests that as violent situations increase that police are becoming more reliant on responding with less-lethal weapons, instead of using de-escalation techniques. This view is further supported by qualitative research whereby some officers acknowledge an overdependence on CEDs (Angelis and Wolf 2013). However, Drummond-Smith (2020) suggests that whilst each situation may start with negotiation that each situation is unique, and that action taken will be </w:t>
      </w:r>
      <w:r w:rsidRPr="009E1113">
        <w:rPr>
          <w:rFonts w:ascii="Arial" w:hAnsi="Arial" w:cs="Arial"/>
        </w:rPr>
        <w:lastRenderedPageBreak/>
        <w:t>based on risk assessment and level of threat. Therefore, it can be argued that officers who carry Taser attend the most serious incidents which may require an immediate response due to high possibility of harm that does not allow for hesitation.</w:t>
      </w:r>
    </w:p>
    <w:p w14:paraId="511DEA3F" w14:textId="5BDC2468" w:rsidR="008E7E2C" w:rsidRPr="009E1113" w:rsidRDefault="008E7E2C" w:rsidP="009E1113">
      <w:pPr>
        <w:spacing w:before="240" w:after="0" w:line="480" w:lineRule="auto"/>
        <w:rPr>
          <w:rFonts w:ascii="Arial" w:hAnsi="Arial" w:cs="Arial"/>
        </w:rPr>
      </w:pPr>
      <w:r w:rsidRPr="009E1113">
        <w:rPr>
          <w:rFonts w:ascii="Arial" w:hAnsi="Arial" w:cs="Arial"/>
        </w:rPr>
        <w:t>The predominant reasons for discharging Taser in the UK are self-protection and protection of other officers (Home Office</w:t>
      </w:r>
      <w:r w:rsidR="002E11F3" w:rsidRPr="009E1113">
        <w:rPr>
          <w:rFonts w:ascii="Arial" w:hAnsi="Arial" w:cs="Arial"/>
        </w:rPr>
        <w:t>,</w:t>
      </w:r>
      <w:r w:rsidRPr="009E1113">
        <w:rPr>
          <w:rFonts w:ascii="Arial" w:hAnsi="Arial" w:cs="Arial"/>
        </w:rPr>
        <w:t xml:space="preserve"> 2021</w:t>
      </w:r>
      <w:r w:rsidR="00315AE4" w:rsidRPr="009E1113">
        <w:rPr>
          <w:rFonts w:ascii="Arial" w:hAnsi="Arial" w:cs="Arial"/>
        </w:rPr>
        <w:t>b</w:t>
      </w:r>
      <w:r w:rsidRPr="009E1113">
        <w:rPr>
          <w:rFonts w:ascii="Arial" w:hAnsi="Arial" w:cs="Arial"/>
        </w:rPr>
        <w:t xml:space="preserve">). Possession of a weapon </w:t>
      </w:r>
      <w:r w:rsidR="000E2A63" w:rsidRPr="009E1113">
        <w:rPr>
          <w:rFonts w:ascii="Arial" w:hAnsi="Arial" w:cs="Arial"/>
        </w:rPr>
        <w:t xml:space="preserve">by the subject </w:t>
      </w:r>
      <w:r w:rsidRPr="009E1113">
        <w:rPr>
          <w:rFonts w:ascii="Arial" w:hAnsi="Arial" w:cs="Arial"/>
        </w:rPr>
        <w:t>is consistently the most common impact factor recorded when using less lethal weapons, which includes CED (Home Office 2020, Home Office</w:t>
      </w:r>
      <w:r w:rsidR="002E11F3" w:rsidRPr="009E1113">
        <w:rPr>
          <w:rFonts w:ascii="Arial" w:hAnsi="Arial" w:cs="Arial"/>
        </w:rPr>
        <w:t>,</w:t>
      </w:r>
      <w:r w:rsidRPr="009E1113">
        <w:rPr>
          <w:rFonts w:ascii="Arial" w:hAnsi="Arial" w:cs="Arial"/>
        </w:rPr>
        <w:t xml:space="preserve"> 2021</w:t>
      </w:r>
      <w:r w:rsidR="00315AE4" w:rsidRPr="009E1113">
        <w:rPr>
          <w:rFonts w:ascii="Arial" w:hAnsi="Arial" w:cs="Arial"/>
        </w:rPr>
        <w:t>b</w:t>
      </w:r>
      <w:r w:rsidRPr="009E1113">
        <w:rPr>
          <w:rFonts w:ascii="Arial" w:hAnsi="Arial" w:cs="Arial"/>
        </w:rPr>
        <w:t>).</w:t>
      </w:r>
    </w:p>
    <w:p w14:paraId="03B05A24" w14:textId="77777777"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2.5 Injury and Harm</w:t>
      </w:r>
    </w:p>
    <w:p w14:paraId="1F7ED618" w14:textId="05C1424F" w:rsidR="008E7E2C" w:rsidRPr="009E1113" w:rsidRDefault="008E7E2C" w:rsidP="009E1113">
      <w:pPr>
        <w:spacing w:before="240" w:after="0" w:line="480" w:lineRule="auto"/>
        <w:rPr>
          <w:rFonts w:ascii="Arial" w:hAnsi="Arial" w:cs="Arial"/>
        </w:rPr>
      </w:pPr>
      <w:r w:rsidRPr="009E1113">
        <w:rPr>
          <w:rFonts w:ascii="Arial" w:hAnsi="Arial" w:cs="Arial"/>
        </w:rPr>
        <w:t xml:space="preserve">American research by </w:t>
      </w:r>
      <w:bookmarkStart w:id="5" w:name="_Hlk111541549"/>
      <w:r w:rsidRPr="009E1113">
        <w:rPr>
          <w:rFonts w:ascii="Arial" w:hAnsi="Arial" w:cs="Arial"/>
        </w:rPr>
        <w:t xml:space="preserve">MacDonald et al (2009) </w:t>
      </w:r>
      <w:bookmarkEnd w:id="5"/>
      <w:r w:rsidRPr="009E1113">
        <w:rPr>
          <w:rFonts w:ascii="Arial" w:hAnsi="Arial" w:cs="Arial"/>
        </w:rPr>
        <w:t xml:space="preserve">suggests injuries to officers and civilians were 25% less when using a CED compared to other types of force. Similar findings by Taylor and Woods (2010) 4-year study found significantly fewer injuries in suspects (75% less) and officers (85% less) in those that carried CED. </w:t>
      </w:r>
      <w:bookmarkStart w:id="6" w:name="_Hlk111541593"/>
      <w:r w:rsidRPr="009E1113">
        <w:rPr>
          <w:rFonts w:ascii="Arial" w:hAnsi="Arial" w:cs="Arial"/>
        </w:rPr>
        <w:t>More recent British research suggests that there is no increased injury to suspects, however, the visual nature of a Taser doubled the incidence of physical assaults against officers (Ariel et al</w:t>
      </w:r>
      <w:r w:rsidR="007B6E1C" w:rsidRPr="009E1113">
        <w:rPr>
          <w:rFonts w:ascii="Arial" w:hAnsi="Arial" w:cs="Arial"/>
        </w:rPr>
        <w:t>,</w:t>
      </w:r>
      <w:r w:rsidRPr="009E1113">
        <w:rPr>
          <w:rFonts w:ascii="Arial" w:hAnsi="Arial" w:cs="Arial"/>
        </w:rPr>
        <w:t xml:space="preserve"> 2018). </w:t>
      </w:r>
      <w:bookmarkEnd w:id="6"/>
      <w:r w:rsidRPr="009E1113">
        <w:rPr>
          <w:rFonts w:ascii="Arial" w:hAnsi="Arial" w:cs="Arial"/>
        </w:rPr>
        <w:t xml:space="preserve">Although this randomised control trial was nationally representative of policing, with 75% of officers in the study being frontline it can be argued this may not be representative of all forces as it was conducted in the City of London where the nature and level of violent crimes are greater. </w:t>
      </w:r>
    </w:p>
    <w:p w14:paraId="5FE82757" w14:textId="77777777" w:rsidR="008E7E2C" w:rsidRPr="009E1113" w:rsidRDefault="008E7E2C" w:rsidP="009E1113">
      <w:pPr>
        <w:spacing w:before="240" w:after="0" w:line="480" w:lineRule="auto"/>
        <w:rPr>
          <w:rFonts w:ascii="Arial" w:hAnsi="Arial" w:cs="Arial"/>
        </w:rPr>
      </w:pPr>
      <w:r w:rsidRPr="009E1113">
        <w:rPr>
          <w:rFonts w:ascii="Arial" w:hAnsi="Arial" w:cs="Arial"/>
        </w:rPr>
        <w:t xml:space="preserve">Womack et al (2016) noted an increased officer injury rate when a more restrictive policy for Taser use was introduced, raising the tolerance for suspect aggression before Taser could be employed, suggesting that a less restrictive policy on Taser use can reduce both suspect and officer injury by limiting ‘hands-on’ means of force. However, Terrill and Paoline (2017) suggest that a less restrictive policy has a direct impact on increased Taser use. </w:t>
      </w:r>
      <w:bookmarkStart w:id="7" w:name="_Hlk111542344"/>
      <w:r w:rsidRPr="009E1113">
        <w:rPr>
          <w:rFonts w:ascii="Arial" w:hAnsi="Arial" w:cs="Arial"/>
        </w:rPr>
        <w:t xml:space="preserve">Arguably the mere presence of Taser acts as a deterrent enabling a police officer to manage a situation without the risk of injury that more commonly used tactics such as pepper spray could cause, a view supported by Drummond-Smith (2020). </w:t>
      </w:r>
      <w:bookmarkEnd w:id="7"/>
      <w:r w:rsidRPr="009E1113">
        <w:rPr>
          <w:rFonts w:ascii="Arial" w:hAnsi="Arial" w:cs="Arial"/>
        </w:rPr>
        <w:t xml:space="preserve">Quinton et al (2020) review of UK data </w:t>
      </w:r>
      <w:r w:rsidRPr="009E1113">
        <w:rPr>
          <w:rFonts w:ascii="Arial" w:hAnsi="Arial" w:cs="Arial"/>
        </w:rPr>
        <w:lastRenderedPageBreak/>
        <w:t xml:space="preserve">suggests it is not possible to determine whether reduced officer injury is because the Taser is a deterrent or simply puts distance between officer and suspect. </w:t>
      </w:r>
    </w:p>
    <w:p w14:paraId="18D85F9A" w14:textId="1CE53D3C" w:rsidR="008E7E2C" w:rsidRPr="000522F9" w:rsidRDefault="008E7E2C" w:rsidP="009E1113">
      <w:pPr>
        <w:spacing w:before="240" w:after="0" w:line="480" w:lineRule="auto"/>
        <w:rPr>
          <w:rFonts w:ascii="Arial" w:hAnsi="Arial" w:cs="Arial"/>
        </w:rPr>
      </w:pPr>
      <w:r w:rsidRPr="009E1113">
        <w:rPr>
          <w:rFonts w:ascii="Arial" w:hAnsi="Arial" w:cs="Arial"/>
        </w:rPr>
        <w:t>Injury to suspects from secondary causes after being tasered appear to cause most harm.</w:t>
      </w:r>
      <w:r w:rsidR="00ED2484" w:rsidRPr="009E1113">
        <w:rPr>
          <w:rFonts w:ascii="Arial" w:hAnsi="Arial" w:cs="Arial"/>
        </w:rPr>
        <w:t xml:space="preserve"> </w:t>
      </w:r>
      <w:r w:rsidR="005C2264" w:rsidRPr="009E1113">
        <w:rPr>
          <w:rFonts w:ascii="Arial" w:hAnsi="Arial" w:cs="Arial"/>
        </w:rPr>
        <w:t>This is supported by</w:t>
      </w:r>
      <w:r w:rsidRPr="009E1113">
        <w:rPr>
          <w:rFonts w:ascii="Arial" w:hAnsi="Arial" w:cs="Arial"/>
        </w:rPr>
        <w:t xml:space="preserve"> MacDonald et al (2009) </w:t>
      </w:r>
      <w:r w:rsidR="00EA656C" w:rsidRPr="009E1113">
        <w:rPr>
          <w:rFonts w:ascii="Arial" w:hAnsi="Arial" w:cs="Arial"/>
        </w:rPr>
        <w:t xml:space="preserve">who </w:t>
      </w:r>
      <w:r w:rsidRPr="009E1113">
        <w:rPr>
          <w:rFonts w:ascii="Arial" w:hAnsi="Arial" w:cs="Arial"/>
        </w:rPr>
        <w:t xml:space="preserve">suggest </w:t>
      </w:r>
      <w:r w:rsidR="00AA1C08" w:rsidRPr="009E1113">
        <w:rPr>
          <w:rFonts w:ascii="Arial" w:hAnsi="Arial" w:cs="Arial"/>
        </w:rPr>
        <w:t>harm</w:t>
      </w:r>
      <w:r w:rsidR="00D16BFE" w:rsidRPr="009E1113">
        <w:rPr>
          <w:rFonts w:ascii="Arial" w:hAnsi="Arial" w:cs="Arial"/>
        </w:rPr>
        <w:t xml:space="preserve"> such as</w:t>
      </w:r>
      <w:r w:rsidRPr="009E1113">
        <w:rPr>
          <w:rFonts w:ascii="Arial" w:hAnsi="Arial" w:cs="Arial"/>
        </w:rPr>
        <w:t xml:space="preserve"> head injury from the fall</w:t>
      </w:r>
      <w:r w:rsidR="00AA1C08" w:rsidRPr="009E1113">
        <w:rPr>
          <w:rFonts w:ascii="Arial" w:hAnsi="Arial" w:cs="Arial"/>
        </w:rPr>
        <w:t xml:space="preserve"> is the biggest risk </w:t>
      </w:r>
      <w:r w:rsidRPr="009E1113">
        <w:rPr>
          <w:rFonts w:ascii="Arial" w:hAnsi="Arial" w:cs="Arial"/>
        </w:rPr>
        <w:t>and that use of CED against a person is safe</w:t>
      </w:r>
      <w:r w:rsidR="00E7227B" w:rsidRPr="009E1113">
        <w:rPr>
          <w:rFonts w:ascii="Arial" w:hAnsi="Arial" w:cs="Arial"/>
        </w:rPr>
        <w:t>. Furthermore,</w:t>
      </w:r>
      <w:r w:rsidRPr="009E1113">
        <w:rPr>
          <w:rFonts w:ascii="Arial" w:hAnsi="Arial" w:cs="Arial"/>
        </w:rPr>
        <w:t xml:space="preserve"> that </w:t>
      </w:r>
      <w:r w:rsidR="001F2A4E" w:rsidRPr="009E1113">
        <w:rPr>
          <w:rFonts w:ascii="Arial" w:hAnsi="Arial" w:cs="Arial"/>
        </w:rPr>
        <w:t>deaths</w:t>
      </w:r>
      <w:r w:rsidRPr="009E1113">
        <w:rPr>
          <w:rFonts w:ascii="Arial" w:hAnsi="Arial" w:cs="Arial"/>
        </w:rPr>
        <w:t xml:space="preserve"> following incidents are because of positional asphyxiation, underlying health conditions and drug related issues</w:t>
      </w:r>
      <w:r w:rsidR="005A3DEB" w:rsidRPr="009E1113">
        <w:rPr>
          <w:rFonts w:ascii="Arial" w:hAnsi="Arial" w:cs="Arial"/>
        </w:rPr>
        <w:t xml:space="preserve"> which would </w:t>
      </w:r>
      <w:r w:rsidR="00B96C66" w:rsidRPr="009E1113">
        <w:rPr>
          <w:rFonts w:ascii="Arial" w:hAnsi="Arial" w:cs="Arial"/>
        </w:rPr>
        <w:t>possibly be unknown to the Police Officer at the time of firing the Taser</w:t>
      </w:r>
      <w:r w:rsidRPr="009E1113">
        <w:rPr>
          <w:rFonts w:ascii="Arial" w:hAnsi="Arial" w:cs="Arial"/>
        </w:rPr>
        <w:t>. Similarly, The Royal College of Emergency Medicine (2021) agree that significant injury or harm is unlikely as a direct result of CED discharge in healthy individuals, but that injury is more common in uncontrolled falls or fractures and dislocations caused by muscle contraction. Additionally, that often serious injury or illness after CED is most common when the patient has taken drugs or has a mental health illness. IOPC (2021) found that of the inquests of the 16 cases they reviewed associated with death, that 4 of them concluded Taser as a contributory factor and that officers risk assessment of the environment and a suspects’ vulnerabilities was poor. These findings all suggest that training and ongoing competency that ensures good risk assessment and decision making in officers who carry Taser are essential in minimising injury.</w:t>
      </w:r>
    </w:p>
    <w:p w14:paraId="3FD85D74" w14:textId="5642790F"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 xml:space="preserve">2.6 Documenting </w:t>
      </w:r>
      <w:r w:rsidR="00650C95" w:rsidRPr="009E1113">
        <w:rPr>
          <w:rFonts w:ascii="Arial" w:hAnsi="Arial" w:cs="Arial"/>
          <w:u w:val="single"/>
        </w:rPr>
        <w:t>U</w:t>
      </w:r>
      <w:r w:rsidRPr="009E1113">
        <w:rPr>
          <w:rFonts w:ascii="Arial" w:hAnsi="Arial" w:cs="Arial"/>
          <w:u w:val="single"/>
        </w:rPr>
        <w:t xml:space="preserve">se of </w:t>
      </w:r>
      <w:r w:rsidR="00650C95" w:rsidRPr="009E1113">
        <w:rPr>
          <w:rFonts w:ascii="Arial" w:hAnsi="Arial" w:cs="Arial"/>
          <w:u w:val="single"/>
        </w:rPr>
        <w:t>F</w:t>
      </w:r>
      <w:r w:rsidRPr="009E1113">
        <w:rPr>
          <w:rFonts w:ascii="Arial" w:hAnsi="Arial" w:cs="Arial"/>
          <w:u w:val="single"/>
        </w:rPr>
        <w:t>orce</w:t>
      </w:r>
    </w:p>
    <w:p w14:paraId="6A86020E" w14:textId="38C8CCA0" w:rsidR="008E7E2C" w:rsidRPr="009E1113" w:rsidRDefault="008E7E2C" w:rsidP="009E1113">
      <w:pPr>
        <w:spacing w:before="240" w:after="0" w:line="480" w:lineRule="auto"/>
        <w:rPr>
          <w:rFonts w:ascii="Arial" w:hAnsi="Arial" w:cs="Arial"/>
        </w:rPr>
      </w:pPr>
      <w:r w:rsidRPr="009E1113">
        <w:rPr>
          <w:rFonts w:ascii="Arial" w:hAnsi="Arial" w:cs="Arial"/>
        </w:rPr>
        <w:t>Despite the UK having one of the world’s best data recording systems the police use of force data records needs improvement (Dymond</w:t>
      </w:r>
      <w:r w:rsidR="00ED2484" w:rsidRPr="009E1113">
        <w:rPr>
          <w:rFonts w:ascii="Arial" w:hAnsi="Arial" w:cs="Arial"/>
        </w:rPr>
        <w:t>,</w:t>
      </w:r>
      <w:r w:rsidRPr="009E1113">
        <w:rPr>
          <w:rFonts w:ascii="Arial" w:hAnsi="Arial" w:cs="Arial"/>
        </w:rPr>
        <w:t xml:space="preserve"> 2014). From 2017 recording data on the use of force by all home offices funded police forces in England and Wales became mandatory and standardised. Recording how and why use of force is used ensures increasing transparency of police actions (Home Office</w:t>
      </w:r>
      <w:r w:rsidR="00D67104" w:rsidRPr="009E1113">
        <w:rPr>
          <w:rFonts w:ascii="Arial" w:hAnsi="Arial" w:cs="Arial"/>
        </w:rPr>
        <w:t>,</w:t>
      </w:r>
      <w:r w:rsidRPr="009E1113">
        <w:rPr>
          <w:rFonts w:ascii="Arial" w:hAnsi="Arial" w:cs="Arial"/>
        </w:rPr>
        <w:t xml:space="preserve"> 2021</w:t>
      </w:r>
      <w:r w:rsidR="00315AE4" w:rsidRPr="009E1113">
        <w:rPr>
          <w:rFonts w:ascii="Arial" w:hAnsi="Arial" w:cs="Arial"/>
        </w:rPr>
        <w:t>b</w:t>
      </w:r>
      <w:r w:rsidRPr="009E1113">
        <w:rPr>
          <w:rFonts w:ascii="Arial" w:hAnsi="Arial" w:cs="Arial"/>
        </w:rPr>
        <w:t>). Despite comprehensive guidance from the NPCC (2018), frequently information is not recorded, or is inaccurate or incomplete</w:t>
      </w:r>
      <w:r w:rsidR="00F43A17" w:rsidRPr="009E1113">
        <w:rPr>
          <w:rFonts w:ascii="Arial" w:hAnsi="Arial" w:cs="Arial"/>
        </w:rPr>
        <w:t xml:space="preserve"> </w:t>
      </w:r>
      <w:r w:rsidRPr="009E1113">
        <w:rPr>
          <w:rFonts w:ascii="Arial" w:hAnsi="Arial" w:cs="Arial"/>
        </w:rPr>
        <w:t>(Quinton et al</w:t>
      </w:r>
      <w:r w:rsidR="00ED2484" w:rsidRPr="009E1113">
        <w:rPr>
          <w:rFonts w:ascii="Arial" w:hAnsi="Arial" w:cs="Arial"/>
        </w:rPr>
        <w:t>,</w:t>
      </w:r>
      <w:r w:rsidRPr="009E1113">
        <w:rPr>
          <w:rFonts w:ascii="Arial" w:hAnsi="Arial" w:cs="Arial"/>
        </w:rPr>
        <w:t xml:space="preserve"> 2020)</w:t>
      </w:r>
      <w:r w:rsidR="00F43A17" w:rsidRPr="009E1113">
        <w:rPr>
          <w:rFonts w:ascii="Arial" w:hAnsi="Arial" w:cs="Arial"/>
        </w:rPr>
        <w:t xml:space="preserve">, using examples such as </w:t>
      </w:r>
      <w:r w:rsidR="00281BAA" w:rsidRPr="009E1113">
        <w:rPr>
          <w:rFonts w:ascii="Arial" w:hAnsi="Arial" w:cs="Arial"/>
        </w:rPr>
        <w:t xml:space="preserve">when </w:t>
      </w:r>
      <w:r w:rsidR="00CD2A8A" w:rsidRPr="009E1113">
        <w:rPr>
          <w:rFonts w:ascii="Arial" w:hAnsi="Arial" w:cs="Arial"/>
        </w:rPr>
        <w:t xml:space="preserve">using </w:t>
      </w:r>
      <w:r w:rsidR="00A80E8A" w:rsidRPr="009E1113">
        <w:rPr>
          <w:rFonts w:ascii="Arial" w:hAnsi="Arial" w:cs="Arial"/>
        </w:rPr>
        <w:t>multiple</w:t>
      </w:r>
      <w:r w:rsidR="00CD2A8A" w:rsidRPr="009E1113">
        <w:rPr>
          <w:rFonts w:ascii="Arial" w:hAnsi="Arial" w:cs="Arial"/>
        </w:rPr>
        <w:t xml:space="preserve"> tactics, which </w:t>
      </w:r>
      <w:r w:rsidR="00A80E8A" w:rsidRPr="009E1113">
        <w:rPr>
          <w:rFonts w:ascii="Arial" w:hAnsi="Arial" w:cs="Arial"/>
        </w:rPr>
        <w:t>specific tactic</w:t>
      </w:r>
      <w:r w:rsidR="00CD2A8A" w:rsidRPr="009E1113">
        <w:rPr>
          <w:rFonts w:ascii="Arial" w:hAnsi="Arial" w:cs="Arial"/>
        </w:rPr>
        <w:t xml:space="preserve"> caused the injury</w:t>
      </w:r>
      <w:r w:rsidR="00A80E8A" w:rsidRPr="009E1113">
        <w:rPr>
          <w:rFonts w:ascii="Arial" w:hAnsi="Arial" w:cs="Arial"/>
        </w:rPr>
        <w:t xml:space="preserve"> and</w:t>
      </w:r>
      <w:r w:rsidR="00CD2A8A" w:rsidRPr="009E1113">
        <w:rPr>
          <w:rFonts w:ascii="Arial" w:hAnsi="Arial" w:cs="Arial"/>
        </w:rPr>
        <w:t xml:space="preserve"> how serious the injury was</w:t>
      </w:r>
      <w:r w:rsidR="00A80E8A" w:rsidRPr="009E1113">
        <w:rPr>
          <w:rFonts w:ascii="Arial" w:hAnsi="Arial" w:cs="Arial"/>
        </w:rPr>
        <w:t>.</w:t>
      </w:r>
      <w:r w:rsidR="00CD2A8A" w:rsidRPr="009E1113">
        <w:rPr>
          <w:rFonts w:ascii="Arial" w:hAnsi="Arial" w:cs="Arial"/>
        </w:rPr>
        <w:t xml:space="preserve"> </w:t>
      </w:r>
      <w:r w:rsidRPr="009E1113">
        <w:rPr>
          <w:rFonts w:ascii="Arial" w:hAnsi="Arial" w:cs="Arial"/>
        </w:rPr>
        <w:t xml:space="preserve">The Home Office (2020) also recognise that this </w:t>
      </w:r>
      <w:r w:rsidRPr="009E1113">
        <w:rPr>
          <w:rFonts w:ascii="Arial" w:hAnsi="Arial" w:cs="Arial"/>
        </w:rPr>
        <w:lastRenderedPageBreak/>
        <w:t>information is unreliable and predict that incident recording will increase</w:t>
      </w:r>
      <w:r w:rsidR="006F1D93" w:rsidRPr="009E1113">
        <w:rPr>
          <w:rFonts w:ascii="Arial" w:hAnsi="Arial" w:cs="Arial"/>
        </w:rPr>
        <w:t xml:space="preserve"> as forces recording practices improve.</w:t>
      </w:r>
      <w:r w:rsidRPr="009E1113">
        <w:rPr>
          <w:rFonts w:ascii="Arial" w:hAnsi="Arial" w:cs="Arial"/>
        </w:rPr>
        <w:t xml:space="preserve"> However, there seems to be no timescales or review period to ensure that data collected is reliable. </w:t>
      </w:r>
    </w:p>
    <w:p w14:paraId="3C46A336" w14:textId="37DA4A5E" w:rsidR="008E7E2C" w:rsidRPr="000522F9" w:rsidRDefault="008E7E2C" w:rsidP="009E1113">
      <w:pPr>
        <w:spacing w:before="240" w:after="0" w:line="480" w:lineRule="auto"/>
        <w:rPr>
          <w:rFonts w:ascii="Arial" w:hAnsi="Arial" w:cs="Arial"/>
        </w:rPr>
      </w:pPr>
      <w:r w:rsidRPr="009E1113">
        <w:rPr>
          <w:rFonts w:ascii="Arial" w:hAnsi="Arial" w:cs="Arial"/>
        </w:rPr>
        <w:t>Incomplete and inaccurate records could invalidate research conducted. Dymond and Rappert (2014) suggest that use of force data is inconsistent as not accurate and not always recorded for all types of force, which then makes the data for Taser use incomparable to other forms of force. Furthermore, that the lengthy forms do not have enough space to record some information such as injury and are submitted before all information is ascertained such as when someone is hospitalised, and medical attention is ongoing. It can be argued that forms have become electronic, allowing expandable boxes that enable all data to be recorded without space limitations.</w:t>
      </w:r>
      <w:r w:rsidR="002022CF" w:rsidRPr="009E1113">
        <w:rPr>
          <w:rFonts w:ascii="Arial" w:hAnsi="Arial" w:cs="Arial"/>
        </w:rPr>
        <w:t xml:space="preserve"> It can be argued that the increasing use of body worn cameras by Police officers</w:t>
      </w:r>
      <w:r w:rsidR="0005019A" w:rsidRPr="009E1113">
        <w:rPr>
          <w:rFonts w:ascii="Arial" w:hAnsi="Arial" w:cs="Arial"/>
        </w:rPr>
        <w:t xml:space="preserve"> provides a transparent and visual documentation of force used in </w:t>
      </w:r>
      <w:r w:rsidR="006017A3" w:rsidRPr="009E1113">
        <w:rPr>
          <w:rFonts w:ascii="Arial" w:hAnsi="Arial" w:cs="Arial"/>
        </w:rPr>
        <w:t xml:space="preserve">an incident. Yet this is not without </w:t>
      </w:r>
      <w:r w:rsidR="00843A19" w:rsidRPr="009E1113">
        <w:rPr>
          <w:rFonts w:ascii="Arial" w:hAnsi="Arial" w:cs="Arial"/>
        </w:rPr>
        <w:t xml:space="preserve">problem and </w:t>
      </w:r>
      <w:r w:rsidR="001507B6" w:rsidRPr="009E1113">
        <w:rPr>
          <w:rFonts w:ascii="Arial" w:hAnsi="Arial" w:cs="Arial"/>
        </w:rPr>
        <w:t xml:space="preserve">a randomised control trial by </w:t>
      </w:r>
      <w:r w:rsidR="00843A19" w:rsidRPr="009E1113">
        <w:rPr>
          <w:rFonts w:ascii="Arial" w:hAnsi="Arial" w:cs="Arial"/>
        </w:rPr>
        <w:t>Ariel</w:t>
      </w:r>
      <w:r w:rsidR="006A782A" w:rsidRPr="009E1113">
        <w:rPr>
          <w:rFonts w:ascii="Arial" w:hAnsi="Arial" w:cs="Arial"/>
        </w:rPr>
        <w:t xml:space="preserve"> </w:t>
      </w:r>
      <w:r w:rsidR="001507B6" w:rsidRPr="009E1113">
        <w:rPr>
          <w:rFonts w:ascii="Arial" w:hAnsi="Arial" w:cs="Arial"/>
        </w:rPr>
        <w:t>et al (201</w:t>
      </w:r>
      <w:r w:rsidR="00664E05" w:rsidRPr="009E1113">
        <w:rPr>
          <w:rFonts w:ascii="Arial" w:hAnsi="Arial" w:cs="Arial"/>
        </w:rPr>
        <w:t>8</w:t>
      </w:r>
      <w:r w:rsidR="001507B6" w:rsidRPr="009E1113">
        <w:rPr>
          <w:rFonts w:ascii="Arial" w:hAnsi="Arial" w:cs="Arial"/>
        </w:rPr>
        <w:t xml:space="preserve">) raises concern that </w:t>
      </w:r>
      <w:r w:rsidR="00361BF5" w:rsidRPr="009E1113">
        <w:rPr>
          <w:rFonts w:ascii="Arial" w:hAnsi="Arial" w:cs="Arial"/>
        </w:rPr>
        <w:t>as Officers feel they are being watched and scrutinised that they may fail to exert the amount of force required and put themselves at greater risk of assault</w:t>
      </w:r>
      <w:r w:rsidR="00A9583E" w:rsidRPr="009E1113">
        <w:rPr>
          <w:rFonts w:ascii="Arial" w:hAnsi="Arial" w:cs="Arial"/>
        </w:rPr>
        <w:t xml:space="preserve"> recommending that this is an area which again merits further research.</w:t>
      </w:r>
    </w:p>
    <w:p w14:paraId="7CF03497" w14:textId="26763C20"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t xml:space="preserve">2.7 Officer </w:t>
      </w:r>
      <w:r w:rsidR="00650C95" w:rsidRPr="009E1113">
        <w:rPr>
          <w:rFonts w:ascii="Arial" w:hAnsi="Arial" w:cs="Arial"/>
          <w:u w:val="single"/>
        </w:rPr>
        <w:t>P</w:t>
      </w:r>
      <w:r w:rsidRPr="009E1113">
        <w:rPr>
          <w:rFonts w:ascii="Arial" w:hAnsi="Arial" w:cs="Arial"/>
          <w:u w:val="single"/>
        </w:rPr>
        <w:t>erception</w:t>
      </w:r>
    </w:p>
    <w:p w14:paraId="261E8D3A" w14:textId="1B4B95FA" w:rsidR="008E7E2C" w:rsidRPr="009E1113" w:rsidRDefault="008E7E2C" w:rsidP="009E1113">
      <w:pPr>
        <w:spacing w:before="240" w:after="0" w:line="480" w:lineRule="auto"/>
        <w:rPr>
          <w:rFonts w:ascii="Arial" w:hAnsi="Arial" w:cs="Arial"/>
        </w:rPr>
      </w:pPr>
      <w:r w:rsidRPr="009E1113">
        <w:rPr>
          <w:rFonts w:ascii="Arial" w:hAnsi="Arial" w:cs="Arial"/>
        </w:rPr>
        <w:t xml:space="preserve">A survey of 6220 police officers by </w:t>
      </w:r>
      <w:bookmarkStart w:id="8" w:name="_Hlk101942171"/>
      <w:r w:rsidRPr="009E1113">
        <w:rPr>
          <w:rFonts w:ascii="Arial" w:hAnsi="Arial" w:cs="Arial"/>
        </w:rPr>
        <w:t>Mechelen (2017</w:t>
      </w:r>
      <w:bookmarkEnd w:id="8"/>
      <w:r w:rsidRPr="009E1113">
        <w:rPr>
          <w:rFonts w:ascii="Arial" w:hAnsi="Arial" w:cs="Arial"/>
        </w:rPr>
        <w:t>) found 84% in support issuing Taser to all frontline officers, with slightly more support from younger male and those working in inner-city areas more likely to support wider rollout compared to those office based or in more rural areas. Officers with less than 5 years of service were slightly more supportive than those with more than 15 years’ service. Furthermore 96% of the Taser trained officers captured agreed that Taser was beneficial to their job with 65% saying it was to avoid danger. Crow and Adrion (2011) suggest older and female officers were more likely to deploy taser. It is argued that this may be that they are physically less strong so more dependent on CED.</w:t>
      </w:r>
    </w:p>
    <w:p w14:paraId="7D1CB405" w14:textId="42709E24" w:rsidR="008E7E2C" w:rsidRPr="009E1113" w:rsidRDefault="008E7E2C" w:rsidP="009E1113">
      <w:pPr>
        <w:spacing w:before="240" w:after="0" w:line="480" w:lineRule="auto"/>
        <w:rPr>
          <w:rFonts w:ascii="Arial" w:hAnsi="Arial" w:cs="Arial"/>
        </w:rPr>
      </w:pPr>
      <w:r w:rsidRPr="009E1113">
        <w:rPr>
          <w:rFonts w:ascii="Arial" w:hAnsi="Arial" w:cs="Arial"/>
        </w:rPr>
        <w:lastRenderedPageBreak/>
        <w:t>Dymond (2019) review of case studies suggests that carrying a Taser may alter officers discretionary decision-making processes, such as engagement in an incident they may not have without the Taser. Furthermore, carrying a taser may affect risk assessment of a situation, for example an officer may get closer to a suspect to facilitate taser use, however that puts the officer at risk by closing the distance between them. Furthermore, the officer can mentally distance themselves from the violence that force uses by merely firing the Taser rather than a more direct action such as striking someone with a baton. Officer equipped with tasers felt they were sent to the most violent incidents and that those officers were more likely to be single crewed.</w:t>
      </w:r>
      <w:r w:rsidR="00C2477E" w:rsidRPr="009E1113">
        <w:rPr>
          <w:rFonts w:ascii="Arial" w:hAnsi="Arial" w:cs="Arial"/>
        </w:rPr>
        <w:t xml:space="preserve"> </w:t>
      </w:r>
      <w:r w:rsidR="00AB5384" w:rsidRPr="009E1113">
        <w:rPr>
          <w:rFonts w:ascii="Arial" w:hAnsi="Arial" w:cs="Arial"/>
        </w:rPr>
        <w:t>The Police Federation</w:t>
      </w:r>
      <w:r w:rsidR="009B70C8" w:rsidRPr="009E1113">
        <w:rPr>
          <w:rFonts w:ascii="Arial" w:hAnsi="Arial" w:cs="Arial"/>
        </w:rPr>
        <w:t xml:space="preserve">s </w:t>
      </w:r>
      <w:r w:rsidR="009261FC" w:rsidRPr="009E1113">
        <w:rPr>
          <w:rFonts w:ascii="Arial" w:hAnsi="Arial" w:cs="Arial"/>
        </w:rPr>
        <w:t>P</w:t>
      </w:r>
      <w:r w:rsidR="009B70C8" w:rsidRPr="009E1113">
        <w:rPr>
          <w:rFonts w:ascii="Arial" w:hAnsi="Arial" w:cs="Arial"/>
        </w:rPr>
        <w:t xml:space="preserve">olicy on </w:t>
      </w:r>
      <w:r w:rsidR="009261FC" w:rsidRPr="009E1113">
        <w:rPr>
          <w:rFonts w:ascii="Arial" w:hAnsi="Arial" w:cs="Arial"/>
        </w:rPr>
        <w:t>S</w:t>
      </w:r>
      <w:r w:rsidR="009B70C8" w:rsidRPr="009E1113">
        <w:rPr>
          <w:rFonts w:ascii="Arial" w:hAnsi="Arial" w:cs="Arial"/>
        </w:rPr>
        <w:t xml:space="preserve">afe </w:t>
      </w:r>
      <w:r w:rsidR="009261FC" w:rsidRPr="009E1113">
        <w:rPr>
          <w:rFonts w:ascii="Arial" w:hAnsi="Arial" w:cs="Arial"/>
        </w:rPr>
        <w:t>C</w:t>
      </w:r>
      <w:r w:rsidR="009B70C8" w:rsidRPr="009E1113">
        <w:rPr>
          <w:rFonts w:ascii="Arial" w:hAnsi="Arial" w:cs="Arial"/>
        </w:rPr>
        <w:t xml:space="preserve">rewing </w:t>
      </w:r>
      <w:r w:rsidR="009261FC" w:rsidRPr="009E1113">
        <w:rPr>
          <w:rFonts w:ascii="Arial" w:hAnsi="Arial" w:cs="Arial"/>
        </w:rPr>
        <w:t xml:space="preserve">(2021) </w:t>
      </w:r>
      <w:r w:rsidR="007F114E" w:rsidRPr="009E1113">
        <w:rPr>
          <w:rFonts w:ascii="Arial" w:hAnsi="Arial" w:cs="Arial"/>
        </w:rPr>
        <w:t xml:space="preserve">recognises that a single crewed officer is more likely to </w:t>
      </w:r>
      <w:r w:rsidR="00DD532D" w:rsidRPr="009E1113">
        <w:rPr>
          <w:rFonts w:ascii="Arial" w:hAnsi="Arial" w:cs="Arial"/>
        </w:rPr>
        <w:t>have increased anxiety and stress</w:t>
      </w:r>
      <w:r w:rsidR="00BC2EF2" w:rsidRPr="009E1113">
        <w:rPr>
          <w:rFonts w:ascii="Arial" w:hAnsi="Arial" w:cs="Arial"/>
        </w:rPr>
        <w:t xml:space="preserve">. Therefore, it can be argued that </w:t>
      </w:r>
      <w:r w:rsidR="00B10BA1" w:rsidRPr="009E1113">
        <w:rPr>
          <w:rFonts w:ascii="Arial" w:hAnsi="Arial" w:cs="Arial"/>
        </w:rPr>
        <w:t xml:space="preserve">being single crewed could </w:t>
      </w:r>
      <w:r w:rsidR="003804E2" w:rsidRPr="009E1113">
        <w:rPr>
          <w:rFonts w:ascii="Arial" w:hAnsi="Arial" w:cs="Arial"/>
        </w:rPr>
        <w:t xml:space="preserve">negatively </w:t>
      </w:r>
      <w:r w:rsidR="006D24B5" w:rsidRPr="009E1113">
        <w:rPr>
          <w:rFonts w:ascii="Arial" w:hAnsi="Arial" w:cs="Arial"/>
        </w:rPr>
        <w:t xml:space="preserve">affect </w:t>
      </w:r>
      <w:r w:rsidR="00B10BA1" w:rsidRPr="009E1113">
        <w:rPr>
          <w:rFonts w:ascii="Arial" w:hAnsi="Arial" w:cs="Arial"/>
        </w:rPr>
        <w:t>decision making due to the increased stress and anxiety</w:t>
      </w:r>
      <w:r w:rsidR="003804E2" w:rsidRPr="009E1113">
        <w:rPr>
          <w:rFonts w:ascii="Arial" w:hAnsi="Arial" w:cs="Arial"/>
        </w:rPr>
        <w:t xml:space="preserve"> and may result in unsafe actions</w:t>
      </w:r>
      <w:r w:rsidR="00727882" w:rsidRPr="009E1113">
        <w:rPr>
          <w:rFonts w:ascii="Arial" w:hAnsi="Arial" w:cs="Arial"/>
        </w:rPr>
        <w:t xml:space="preserve"> or </w:t>
      </w:r>
      <w:r w:rsidR="006D24B5" w:rsidRPr="009E1113">
        <w:rPr>
          <w:rFonts w:ascii="Arial" w:hAnsi="Arial" w:cs="Arial"/>
        </w:rPr>
        <w:t>over</w:t>
      </w:r>
      <w:r w:rsidR="00790662" w:rsidRPr="009E1113">
        <w:rPr>
          <w:rFonts w:ascii="Arial" w:hAnsi="Arial" w:cs="Arial"/>
        </w:rPr>
        <w:t>-</w:t>
      </w:r>
      <w:r w:rsidR="00727882" w:rsidRPr="009E1113">
        <w:rPr>
          <w:rFonts w:ascii="Arial" w:hAnsi="Arial" w:cs="Arial"/>
        </w:rPr>
        <w:t xml:space="preserve">reliance on Taser that may not have happened if </w:t>
      </w:r>
      <w:r w:rsidR="00790662" w:rsidRPr="009E1113">
        <w:rPr>
          <w:rFonts w:ascii="Arial" w:hAnsi="Arial" w:cs="Arial"/>
        </w:rPr>
        <w:t xml:space="preserve">the </w:t>
      </w:r>
      <w:r w:rsidR="00A35392" w:rsidRPr="009E1113">
        <w:rPr>
          <w:rFonts w:ascii="Arial" w:hAnsi="Arial" w:cs="Arial"/>
        </w:rPr>
        <w:t>Taser officer had a colleague with them.</w:t>
      </w:r>
      <w:r w:rsidR="003804E2" w:rsidRPr="009E1113">
        <w:rPr>
          <w:rFonts w:ascii="Arial" w:hAnsi="Arial" w:cs="Arial"/>
        </w:rPr>
        <w:t xml:space="preserve"> </w:t>
      </w:r>
    </w:p>
    <w:p w14:paraId="51332EBC" w14:textId="77777777" w:rsidR="008E7E2C" w:rsidRPr="009E1113" w:rsidRDefault="008E7E2C" w:rsidP="009E1113">
      <w:pPr>
        <w:spacing w:before="240" w:after="0" w:line="480" w:lineRule="auto"/>
        <w:rPr>
          <w:rFonts w:ascii="Arial" w:hAnsi="Arial" w:cs="Arial"/>
        </w:rPr>
      </w:pPr>
      <w:r w:rsidRPr="009E1113">
        <w:rPr>
          <w:rFonts w:ascii="Arial" w:hAnsi="Arial" w:cs="Arial"/>
        </w:rPr>
        <w:t>American research concluded that most officers had no safety concerns using CEDs, reinforced by having had the device used upon themselves during training (Angelis and Wolf 2013). Furthermore, that they felt Tasers reduced officer injury without the need to discharge as the mere presence or drawing and aiming a CED was enough to control a situation, particularly when someone was mentally disturbed, suicidal or in domestic situations. Many recognised safety risks and were aware of its limitations. The officers felt that the public were ill informed about the technology of a CED, and that the predominant misconception was that a person was ‘electrocuted’, with views reinforced by media sensationalism. They equally recognise that the media could be used to portray the role of policing and educate the public about such technologies as CEDs.</w:t>
      </w:r>
    </w:p>
    <w:p w14:paraId="6AA96BE7" w14:textId="0B208123" w:rsidR="008E7E2C" w:rsidRPr="000522F9" w:rsidRDefault="008E7E2C" w:rsidP="009E1113">
      <w:pPr>
        <w:spacing w:before="240" w:after="0" w:line="480" w:lineRule="auto"/>
        <w:rPr>
          <w:rFonts w:ascii="Arial" w:hAnsi="Arial" w:cs="Arial"/>
        </w:rPr>
      </w:pPr>
      <w:r w:rsidRPr="009E1113">
        <w:rPr>
          <w:rFonts w:ascii="Arial" w:hAnsi="Arial" w:cs="Arial"/>
        </w:rPr>
        <w:t>Bolger (2015) found male officers more likely to generally use force. Similarly, and more specifically Quinton et al (2020) found that male officers were more likely to draw a CED, but no more or less likely to discharge them, with those with more than 15 years’ service less likely to draw them. Single-crewed officers were more likely to discharge a CED.</w:t>
      </w:r>
    </w:p>
    <w:p w14:paraId="009D787B" w14:textId="5BD8DF91" w:rsidR="008E7E2C" w:rsidRPr="009E1113" w:rsidRDefault="008E7E2C" w:rsidP="009E1113">
      <w:pPr>
        <w:spacing w:before="240" w:after="0" w:line="480" w:lineRule="auto"/>
        <w:rPr>
          <w:rFonts w:ascii="Arial" w:hAnsi="Arial" w:cs="Arial"/>
          <w:u w:val="single"/>
        </w:rPr>
      </w:pPr>
      <w:r w:rsidRPr="009E1113">
        <w:rPr>
          <w:rFonts w:ascii="Arial" w:hAnsi="Arial" w:cs="Arial"/>
          <w:u w:val="single"/>
        </w:rPr>
        <w:lastRenderedPageBreak/>
        <w:t xml:space="preserve">2.8 Lack of UK </w:t>
      </w:r>
      <w:r w:rsidR="00650C95" w:rsidRPr="009E1113">
        <w:rPr>
          <w:rFonts w:ascii="Arial" w:hAnsi="Arial" w:cs="Arial"/>
          <w:u w:val="single"/>
        </w:rPr>
        <w:t>B</w:t>
      </w:r>
      <w:r w:rsidRPr="009E1113">
        <w:rPr>
          <w:rFonts w:ascii="Arial" w:hAnsi="Arial" w:cs="Arial"/>
          <w:u w:val="single"/>
        </w:rPr>
        <w:t xml:space="preserve">ased </w:t>
      </w:r>
      <w:r w:rsidR="00650C95" w:rsidRPr="009E1113">
        <w:rPr>
          <w:rFonts w:ascii="Arial" w:hAnsi="Arial" w:cs="Arial"/>
          <w:u w:val="single"/>
        </w:rPr>
        <w:t>R</w:t>
      </w:r>
      <w:r w:rsidRPr="009E1113">
        <w:rPr>
          <w:rFonts w:ascii="Arial" w:hAnsi="Arial" w:cs="Arial"/>
          <w:u w:val="single"/>
        </w:rPr>
        <w:t>esearch</w:t>
      </w:r>
    </w:p>
    <w:p w14:paraId="3423A7F4" w14:textId="77777777" w:rsidR="008E7E2C" w:rsidRPr="009E1113" w:rsidRDefault="008E7E2C" w:rsidP="009E1113">
      <w:pPr>
        <w:spacing w:before="240" w:after="0" w:line="480" w:lineRule="auto"/>
        <w:rPr>
          <w:rFonts w:ascii="Arial" w:hAnsi="Arial" w:cs="Arial"/>
        </w:rPr>
      </w:pPr>
      <w:r w:rsidRPr="009E1113">
        <w:rPr>
          <w:rFonts w:ascii="Arial" w:hAnsi="Arial" w:cs="Arial"/>
        </w:rPr>
        <w:t xml:space="preserve">Taser creates divided opinions which arguably are not based on robust evidence. There appears to be very little UK based academic research into the reasons, types of situations and context that Taser has been used since its introduction to Forces in England and Wales in 2004. Crow and Adrion (2011) suggest that research into Taser use is necessary so that its safety and effectiveness can be assured to prevent media, policy makers and public opinion being based on inadequate information. Dymond and Rappert (2014) suggest that lack of evidence reduces credibility of senior police officers with policies implemented with no evidence base. </w:t>
      </w:r>
    </w:p>
    <w:p w14:paraId="56EF07FE" w14:textId="09C6D618" w:rsidR="008E7E2C" w:rsidRPr="009E1113" w:rsidRDefault="008E7E2C" w:rsidP="009E1113">
      <w:pPr>
        <w:spacing w:before="240" w:after="0" w:line="480" w:lineRule="auto"/>
        <w:rPr>
          <w:rFonts w:ascii="Arial" w:hAnsi="Arial" w:cs="Arial"/>
        </w:rPr>
      </w:pPr>
      <w:r w:rsidRPr="009E1113">
        <w:rPr>
          <w:rFonts w:ascii="Arial" w:hAnsi="Arial" w:cs="Arial"/>
        </w:rPr>
        <w:t>Many gaps need exploring, such as what motivates a suspect to act as they do in a situation in relation to raised aggression and resistance Ariel et al (2018) and officers decision making processes and the physical and psychological impacts on those with mental distress Hallett et al</w:t>
      </w:r>
      <w:r w:rsidR="00472325" w:rsidRPr="009E1113">
        <w:rPr>
          <w:rFonts w:ascii="Arial" w:hAnsi="Arial" w:cs="Arial"/>
        </w:rPr>
        <w:t>,</w:t>
      </w:r>
      <w:r w:rsidRPr="009E1113">
        <w:rPr>
          <w:rFonts w:ascii="Arial" w:hAnsi="Arial" w:cs="Arial"/>
        </w:rPr>
        <w:t xml:space="preserve"> 2020). The lack of a reliable evidence base about adverse effects of Taser which leads to insufficient police training was noted to be an area of concern in the inquest of Marc Cole in 2017 in which accumulative effects of being Tasered multiple times was unclear (Williams</w:t>
      </w:r>
      <w:r w:rsidR="00472325" w:rsidRPr="009E1113">
        <w:rPr>
          <w:rFonts w:ascii="Arial" w:hAnsi="Arial" w:cs="Arial"/>
        </w:rPr>
        <w:t>,</w:t>
      </w:r>
      <w:r w:rsidRPr="009E1113">
        <w:rPr>
          <w:rFonts w:ascii="Arial" w:hAnsi="Arial" w:cs="Arial"/>
        </w:rPr>
        <w:t xml:space="preserve"> 2020). </w:t>
      </w:r>
    </w:p>
    <w:p w14:paraId="2B128423" w14:textId="0FFEB6AC" w:rsidR="008E7E2C" w:rsidRPr="009E1113" w:rsidRDefault="008E7E2C" w:rsidP="009E1113">
      <w:pPr>
        <w:spacing w:before="240" w:after="0" w:line="480" w:lineRule="auto"/>
        <w:rPr>
          <w:rFonts w:ascii="Arial" w:hAnsi="Arial" w:cs="Arial"/>
        </w:rPr>
      </w:pPr>
      <w:r w:rsidRPr="009E1113">
        <w:rPr>
          <w:rFonts w:ascii="Arial" w:hAnsi="Arial" w:cs="Arial"/>
        </w:rPr>
        <w:t>Kroll et al (20</w:t>
      </w:r>
      <w:r w:rsidR="00BE6726" w:rsidRPr="009E1113">
        <w:rPr>
          <w:rFonts w:ascii="Arial" w:hAnsi="Arial" w:cs="Arial"/>
        </w:rPr>
        <w:t>1</w:t>
      </w:r>
      <w:r w:rsidRPr="009E1113">
        <w:rPr>
          <w:rFonts w:ascii="Arial" w:hAnsi="Arial" w:cs="Arial"/>
        </w:rPr>
        <w:t>9) suggests that modern CEDs provide a unique opportunity for accurate capture of data in comparison to other forms of force, for example baton use does not record the number and velocity of strikes compared to the accurate recording of a charge delivered by CEDs.</w:t>
      </w:r>
    </w:p>
    <w:p w14:paraId="0064013E" w14:textId="77777777" w:rsidR="008E7E2C" w:rsidRPr="009E1113" w:rsidRDefault="008E7E2C" w:rsidP="009E1113">
      <w:pPr>
        <w:spacing w:before="240" w:after="0" w:line="480" w:lineRule="auto"/>
        <w:rPr>
          <w:rFonts w:ascii="Arial" w:hAnsi="Arial" w:cs="Arial"/>
        </w:rPr>
      </w:pPr>
      <w:r w:rsidRPr="009E1113">
        <w:rPr>
          <w:rFonts w:ascii="Arial" w:hAnsi="Arial" w:cs="Arial"/>
        </w:rPr>
        <w:t xml:space="preserve">Dymond (2014) identified a lack of literature of research into Taser use in the UK, with very little peer reviewed, with 3 specific gaps: little comparative data with other means of force, a need for more publicly available data and that criminology literature needs to include scientific and technological research. </w:t>
      </w:r>
    </w:p>
    <w:p w14:paraId="1A10C8E1" w14:textId="735FD922" w:rsidR="008E7E2C" w:rsidRPr="009E1113" w:rsidRDefault="008E7E2C" w:rsidP="000522F9">
      <w:pPr>
        <w:spacing w:before="240" w:after="0" w:line="480" w:lineRule="auto"/>
        <w:rPr>
          <w:rFonts w:ascii="Arial" w:hAnsi="Arial" w:cs="Arial"/>
        </w:rPr>
      </w:pPr>
      <w:r w:rsidRPr="009E1113">
        <w:rPr>
          <w:rFonts w:ascii="Arial" w:hAnsi="Arial" w:cs="Arial"/>
        </w:rPr>
        <w:lastRenderedPageBreak/>
        <w:t xml:space="preserve">Dymond (2020) recently explored the factors associated with Taser use by police in England and Wales, claiming to be the first analysis conducted outside of North America with the most of our previous knowledge having come from American based research which was based on limited data and little testing. While a first step, the data was collated from 1 UK force so there still needs to be further national research. </w:t>
      </w:r>
    </w:p>
    <w:p w14:paraId="10F72A20" w14:textId="77777777" w:rsidR="008E7E2C" w:rsidRPr="009E1113" w:rsidRDefault="008E7E2C" w:rsidP="009E1113">
      <w:pPr>
        <w:autoSpaceDE w:val="0"/>
        <w:autoSpaceDN w:val="0"/>
        <w:adjustRightInd w:val="0"/>
        <w:spacing w:before="240" w:after="0" w:line="480" w:lineRule="auto"/>
        <w:rPr>
          <w:rFonts w:ascii="Arial" w:hAnsi="Arial" w:cs="Arial"/>
          <w:u w:val="single"/>
        </w:rPr>
      </w:pPr>
      <w:r w:rsidRPr="009E1113">
        <w:rPr>
          <w:rFonts w:ascii="Arial" w:hAnsi="Arial" w:cs="Arial"/>
          <w:u w:val="single"/>
        </w:rPr>
        <w:t>2.9 Conclusion</w:t>
      </w:r>
    </w:p>
    <w:p w14:paraId="7517D71C" w14:textId="77777777" w:rsidR="008E7E2C" w:rsidRPr="009E1113" w:rsidRDefault="008E7E2C" w:rsidP="009E1113">
      <w:pPr>
        <w:autoSpaceDE w:val="0"/>
        <w:autoSpaceDN w:val="0"/>
        <w:adjustRightInd w:val="0"/>
        <w:spacing w:before="240" w:after="0" w:line="480" w:lineRule="auto"/>
        <w:rPr>
          <w:rFonts w:ascii="Arial" w:hAnsi="Arial" w:cs="Arial"/>
        </w:rPr>
      </w:pPr>
      <w:r w:rsidRPr="009E1113">
        <w:rPr>
          <w:rFonts w:ascii="Arial" w:hAnsi="Arial" w:cs="Arial"/>
        </w:rPr>
        <w:t>Maintaining public confidence can be achieved by ensuring that policy and decisions are based on proven knowledge. There are, however, inconsistencies and more questions rather than answers why certain suspects are more likely to be tasered, what influences their decision making and those of the police officers involved.</w:t>
      </w:r>
    </w:p>
    <w:p w14:paraId="2EA43621" w14:textId="1D9E5EAB" w:rsidR="008E7E2C" w:rsidRPr="009E1113" w:rsidRDefault="008E7E2C" w:rsidP="009E1113">
      <w:pPr>
        <w:autoSpaceDE w:val="0"/>
        <w:autoSpaceDN w:val="0"/>
        <w:adjustRightInd w:val="0"/>
        <w:spacing w:before="240" w:after="0" w:line="480" w:lineRule="auto"/>
        <w:rPr>
          <w:rFonts w:ascii="Arial" w:hAnsi="Arial" w:cs="Arial"/>
        </w:rPr>
      </w:pPr>
      <w:r w:rsidRPr="009E1113">
        <w:rPr>
          <w:rFonts w:ascii="Arial" w:hAnsi="Arial" w:cs="Arial"/>
        </w:rPr>
        <w:t>With increasing violent crime and a desire to increase officers equipped with taser all relevant bodies must work together to ensure that identified gaps in knowledge are addressed so that the public and police can be assured that training and policy governing Taser use is evidence based. Furthermore, it is damaging not to remedy the gap of evidence as current attitude and practise may not currently be appropriate and may become embedded into culture, making change difficult when new evidence comes to light.</w:t>
      </w:r>
      <w:r w:rsidR="00FA3890" w:rsidRPr="009E1113">
        <w:rPr>
          <w:rFonts w:ascii="Arial" w:hAnsi="Arial" w:cs="Arial"/>
        </w:rPr>
        <w:t xml:space="preserve"> </w:t>
      </w:r>
      <w:r w:rsidR="00064947" w:rsidRPr="009E1113">
        <w:rPr>
          <w:rFonts w:ascii="Arial" w:hAnsi="Arial" w:cs="Arial"/>
        </w:rPr>
        <w:t xml:space="preserve">With the literature review now complete, the next chapters will aim to address gaps in the literature to explore </w:t>
      </w:r>
      <w:r w:rsidR="00C52694" w:rsidRPr="009E1113">
        <w:rPr>
          <w:rFonts w:ascii="Arial" w:hAnsi="Arial" w:cs="Arial"/>
        </w:rPr>
        <w:t>and identify themes in Police officers</w:t>
      </w:r>
      <w:r w:rsidR="0074248A">
        <w:rPr>
          <w:rFonts w:ascii="Arial" w:hAnsi="Arial" w:cs="Arial"/>
        </w:rPr>
        <w:t>’</w:t>
      </w:r>
      <w:r w:rsidR="00C52694" w:rsidRPr="009E1113">
        <w:rPr>
          <w:rFonts w:ascii="Arial" w:hAnsi="Arial" w:cs="Arial"/>
        </w:rPr>
        <w:t xml:space="preserve"> and the public</w:t>
      </w:r>
      <w:r w:rsidR="0074248A">
        <w:rPr>
          <w:rFonts w:ascii="Arial" w:hAnsi="Arial" w:cs="Arial"/>
        </w:rPr>
        <w:t>’</w:t>
      </w:r>
      <w:r w:rsidR="00C52694" w:rsidRPr="009E1113">
        <w:rPr>
          <w:rFonts w:ascii="Arial" w:hAnsi="Arial" w:cs="Arial"/>
        </w:rPr>
        <w:t>s perception of Taser</w:t>
      </w:r>
      <w:r w:rsidR="008F494A" w:rsidRPr="009E1113">
        <w:rPr>
          <w:rFonts w:ascii="Arial" w:hAnsi="Arial" w:cs="Arial"/>
        </w:rPr>
        <w:t xml:space="preserve"> so that recommendations can be made to ensure how public confidence can be maintained with a role out of Taser to all frontline officers. </w:t>
      </w:r>
    </w:p>
    <w:p w14:paraId="6CBD5DB0" w14:textId="77777777" w:rsidR="008E7E2C" w:rsidRPr="009E1113" w:rsidRDefault="008E7E2C" w:rsidP="009E1113">
      <w:pPr>
        <w:autoSpaceDE w:val="0"/>
        <w:autoSpaceDN w:val="0"/>
        <w:adjustRightInd w:val="0"/>
        <w:spacing w:before="240" w:after="0" w:line="480" w:lineRule="auto"/>
        <w:rPr>
          <w:rFonts w:ascii="Arial" w:hAnsi="Arial" w:cs="Arial"/>
        </w:rPr>
      </w:pPr>
    </w:p>
    <w:p w14:paraId="25002F07" w14:textId="4EC36DC7" w:rsidR="008E7E2C" w:rsidRPr="009E1113" w:rsidRDefault="008E7E2C" w:rsidP="009E1113">
      <w:pPr>
        <w:spacing w:before="240" w:line="480" w:lineRule="auto"/>
        <w:rPr>
          <w:rFonts w:ascii="Arial" w:hAnsi="Arial" w:cs="Arial"/>
        </w:rPr>
      </w:pPr>
    </w:p>
    <w:p w14:paraId="6A308E52" w14:textId="63D0D98C" w:rsidR="00FF56AE" w:rsidRPr="009E1113" w:rsidRDefault="00FF56AE" w:rsidP="009E1113">
      <w:pPr>
        <w:spacing w:before="240" w:line="480" w:lineRule="auto"/>
        <w:rPr>
          <w:rFonts w:ascii="Arial" w:hAnsi="Arial" w:cs="Arial"/>
        </w:rPr>
      </w:pPr>
    </w:p>
    <w:p w14:paraId="5E36B011" w14:textId="77777777" w:rsidR="00FF56AE" w:rsidRPr="009E1113" w:rsidRDefault="00FF56AE" w:rsidP="009E1113">
      <w:pPr>
        <w:spacing w:before="240" w:line="480" w:lineRule="auto"/>
        <w:rPr>
          <w:rFonts w:ascii="Arial" w:hAnsi="Arial" w:cs="Arial"/>
        </w:rPr>
      </w:pPr>
    </w:p>
    <w:p w14:paraId="28D52FE9" w14:textId="77777777" w:rsidR="00D10A52" w:rsidRPr="009E1113" w:rsidRDefault="00D10A52" w:rsidP="009E1113">
      <w:pPr>
        <w:spacing w:before="240" w:line="480" w:lineRule="auto"/>
        <w:rPr>
          <w:rFonts w:ascii="Arial" w:hAnsi="Arial" w:cs="Arial"/>
          <w:u w:val="single"/>
        </w:rPr>
      </w:pPr>
    </w:p>
    <w:p w14:paraId="23B83CE6" w14:textId="0A9F1ADE" w:rsidR="00262129" w:rsidRPr="003C583F" w:rsidRDefault="00262129" w:rsidP="009E1113">
      <w:pPr>
        <w:spacing w:before="240" w:line="480" w:lineRule="auto"/>
        <w:rPr>
          <w:rFonts w:ascii="Arial" w:hAnsi="Arial" w:cs="Arial"/>
          <w:b/>
          <w:bCs/>
          <w:sz w:val="28"/>
          <w:szCs w:val="28"/>
          <w:u w:val="single"/>
        </w:rPr>
      </w:pPr>
      <w:r w:rsidRPr="003C583F">
        <w:rPr>
          <w:rFonts w:ascii="Arial" w:hAnsi="Arial" w:cs="Arial"/>
          <w:b/>
          <w:bCs/>
          <w:sz w:val="28"/>
          <w:szCs w:val="28"/>
          <w:u w:val="single"/>
        </w:rPr>
        <w:lastRenderedPageBreak/>
        <w:t>3. Chapter Three: Research Methodology</w:t>
      </w:r>
    </w:p>
    <w:p w14:paraId="6E04FFF2" w14:textId="77777777" w:rsidR="00262129" w:rsidRPr="009E1113" w:rsidRDefault="00262129" w:rsidP="009E1113">
      <w:pPr>
        <w:spacing w:before="240" w:line="480" w:lineRule="auto"/>
        <w:rPr>
          <w:rFonts w:ascii="Arial" w:hAnsi="Arial" w:cs="Arial"/>
          <w:u w:val="single"/>
        </w:rPr>
      </w:pPr>
      <w:r w:rsidRPr="009E1113">
        <w:rPr>
          <w:rFonts w:ascii="Arial" w:hAnsi="Arial" w:cs="Arial"/>
          <w:u w:val="single"/>
        </w:rPr>
        <w:t xml:space="preserve">3.1: Introduction </w:t>
      </w:r>
    </w:p>
    <w:p w14:paraId="1BCEA339" w14:textId="63CFD58E" w:rsidR="00262129" w:rsidRPr="009E1113" w:rsidRDefault="00262129" w:rsidP="009E1113">
      <w:pPr>
        <w:spacing w:before="240" w:line="480" w:lineRule="auto"/>
        <w:rPr>
          <w:rFonts w:ascii="Arial" w:hAnsi="Arial" w:cs="Arial"/>
        </w:rPr>
      </w:pPr>
      <w:r w:rsidRPr="009E1113">
        <w:rPr>
          <w:rFonts w:ascii="Arial" w:hAnsi="Arial" w:cs="Arial"/>
        </w:rPr>
        <w:t xml:space="preserve">The aim of this dissertation is to investigate the </w:t>
      </w:r>
      <w:r w:rsidR="007021BD" w:rsidRPr="009E1113">
        <w:rPr>
          <w:rFonts w:ascii="Arial" w:hAnsi="Arial" w:cs="Arial"/>
        </w:rPr>
        <w:t xml:space="preserve">factors influencing </w:t>
      </w:r>
      <w:r w:rsidRPr="009E1113">
        <w:rPr>
          <w:rFonts w:ascii="Arial" w:hAnsi="Arial" w:cs="Arial"/>
        </w:rPr>
        <w:t>Police Officers carrying Taser and provide an answer to the question “Should all British Frontline Police Officers Carry Taser?”</w:t>
      </w:r>
      <w:r w:rsidR="00B34AAD" w:rsidRPr="009E1113">
        <w:rPr>
          <w:rFonts w:ascii="Arial" w:hAnsi="Arial" w:cs="Arial"/>
        </w:rPr>
        <w:t xml:space="preserve"> The previous chapter </w:t>
      </w:r>
      <w:r w:rsidRPr="009E1113">
        <w:rPr>
          <w:rFonts w:ascii="Arial" w:hAnsi="Arial" w:cs="Arial"/>
        </w:rPr>
        <w:t xml:space="preserve">identified overwhelming support from officers and public to increase officer numbers carrying Taser and there </w:t>
      </w:r>
      <w:r w:rsidR="007021BD" w:rsidRPr="009E1113">
        <w:rPr>
          <w:rFonts w:ascii="Arial" w:hAnsi="Arial" w:cs="Arial"/>
        </w:rPr>
        <w:t>were</w:t>
      </w:r>
      <w:r w:rsidRPr="009E1113">
        <w:rPr>
          <w:rFonts w:ascii="Arial" w:hAnsi="Arial" w:cs="Arial"/>
        </w:rPr>
        <w:t xml:space="preserve"> very few complaints received from the public about officers’ conduct using Taser which suggests that the police have the publics consent and confidence in relation to this. Some civil groups strongly oppose increase of Taser rollout and media sources can negatively report on police use of force in general with a potential erosion to public confidence. </w:t>
      </w:r>
      <w:r w:rsidR="0051653A" w:rsidRPr="009E1113">
        <w:rPr>
          <w:rFonts w:ascii="Arial" w:hAnsi="Arial" w:cs="Arial"/>
        </w:rPr>
        <w:t>T</w:t>
      </w:r>
      <w:r w:rsidRPr="009E1113">
        <w:rPr>
          <w:rFonts w:ascii="Arial" w:hAnsi="Arial" w:cs="Arial"/>
        </w:rPr>
        <w:t>here seems to be lack of clarity in the evidence surrounding the decision-making processes that officers have influencing their actions in an incident where Taser is a factor</w:t>
      </w:r>
      <w:r w:rsidR="004B238D" w:rsidRPr="009E1113">
        <w:rPr>
          <w:rFonts w:ascii="Arial" w:hAnsi="Arial" w:cs="Arial"/>
        </w:rPr>
        <w:t xml:space="preserve"> and</w:t>
      </w:r>
      <w:r w:rsidRPr="009E1113">
        <w:rPr>
          <w:rFonts w:ascii="Arial" w:hAnsi="Arial" w:cs="Arial"/>
        </w:rPr>
        <w:t xml:space="preserve"> a lack of literature around the publics’ understanding of Taser and where that information is gained. </w:t>
      </w:r>
      <w:r w:rsidR="00F4480F" w:rsidRPr="009E1113">
        <w:rPr>
          <w:rFonts w:ascii="Arial" w:hAnsi="Arial" w:cs="Arial"/>
        </w:rPr>
        <w:t xml:space="preserve">This chapter will aim to identify the most appropriate </w:t>
      </w:r>
      <w:r w:rsidR="00520D08" w:rsidRPr="009E1113">
        <w:rPr>
          <w:rFonts w:ascii="Arial" w:hAnsi="Arial" w:cs="Arial"/>
        </w:rPr>
        <w:t xml:space="preserve">research </w:t>
      </w:r>
      <w:r w:rsidR="00F4480F" w:rsidRPr="009E1113">
        <w:rPr>
          <w:rFonts w:ascii="Arial" w:hAnsi="Arial" w:cs="Arial"/>
        </w:rPr>
        <w:t xml:space="preserve">methodology to </w:t>
      </w:r>
      <w:r w:rsidR="006D550D" w:rsidRPr="009E1113">
        <w:rPr>
          <w:rFonts w:ascii="Arial" w:hAnsi="Arial" w:cs="Arial"/>
        </w:rPr>
        <w:t xml:space="preserve">conduct primary research </w:t>
      </w:r>
      <w:r w:rsidR="00520D08" w:rsidRPr="009E1113">
        <w:rPr>
          <w:rFonts w:ascii="Arial" w:hAnsi="Arial" w:cs="Arial"/>
        </w:rPr>
        <w:t>to</w:t>
      </w:r>
      <w:r w:rsidR="006D550D" w:rsidRPr="009E1113">
        <w:rPr>
          <w:rFonts w:ascii="Arial" w:hAnsi="Arial" w:cs="Arial"/>
        </w:rPr>
        <w:t xml:space="preserve"> achieve aim 3 of this dissertat</w:t>
      </w:r>
      <w:r w:rsidR="00C337C6" w:rsidRPr="009E1113">
        <w:rPr>
          <w:rFonts w:ascii="Arial" w:hAnsi="Arial" w:cs="Arial"/>
        </w:rPr>
        <w:t>ion: To conduct primary research and examine all data gathered to greater understand the thoughts and perceptions towards Taser from the public and the officers themselves.</w:t>
      </w:r>
    </w:p>
    <w:p w14:paraId="615876C1" w14:textId="77777777" w:rsidR="00262129" w:rsidRPr="009E1113" w:rsidRDefault="00262129" w:rsidP="009E1113">
      <w:pPr>
        <w:spacing w:before="240" w:line="480" w:lineRule="auto"/>
        <w:rPr>
          <w:rFonts w:ascii="Arial" w:hAnsi="Arial" w:cs="Arial"/>
          <w:u w:val="single"/>
        </w:rPr>
      </w:pPr>
      <w:r w:rsidRPr="009E1113">
        <w:rPr>
          <w:rFonts w:ascii="Arial" w:hAnsi="Arial" w:cs="Arial"/>
          <w:u w:val="single"/>
        </w:rPr>
        <w:t>3.2: Research Strategy</w:t>
      </w:r>
    </w:p>
    <w:p w14:paraId="19D0BB08" w14:textId="63F71DFE" w:rsidR="00262129" w:rsidRPr="009E1113" w:rsidRDefault="00262129" w:rsidP="009E1113">
      <w:pPr>
        <w:spacing w:before="240" w:line="480" w:lineRule="auto"/>
        <w:rPr>
          <w:rFonts w:ascii="Arial" w:hAnsi="Arial" w:cs="Arial"/>
        </w:rPr>
      </w:pPr>
      <w:r w:rsidRPr="009E1113">
        <w:rPr>
          <w:rFonts w:ascii="Arial" w:hAnsi="Arial" w:cs="Arial"/>
        </w:rPr>
        <w:t>Research is the systematic exploration and logical questioning process during an investigation. Research often exposes more areas of investigation leading to more questions being asked, which require further investigation. Research can be likened to an ever-expanding puzzle where new information is pieced together. It is important to remember that research can only be as good as the question asked and it is not a method of “Proof”. It can be a time-consuming process which can be subjected to repeated replication to compare reliability (Hurley et al. 2011</w:t>
      </w:r>
      <w:r w:rsidR="00EE7ADE" w:rsidRPr="009E1113">
        <w:rPr>
          <w:rFonts w:ascii="Arial" w:hAnsi="Arial" w:cs="Arial"/>
        </w:rPr>
        <w:t>,</w:t>
      </w:r>
      <w:r w:rsidRPr="009E1113">
        <w:rPr>
          <w:rFonts w:ascii="Arial" w:hAnsi="Arial" w:cs="Arial"/>
        </w:rPr>
        <w:t xml:space="preserve"> p.2-17)</w:t>
      </w:r>
      <w:r w:rsidR="00FD2502" w:rsidRPr="009E1113">
        <w:rPr>
          <w:rFonts w:ascii="Arial" w:hAnsi="Arial" w:cs="Arial"/>
        </w:rPr>
        <w:t>.</w:t>
      </w:r>
      <w:r w:rsidRPr="009E1113">
        <w:rPr>
          <w:rFonts w:ascii="Arial" w:hAnsi="Arial" w:cs="Arial"/>
        </w:rPr>
        <w:t xml:space="preserve"> </w:t>
      </w:r>
    </w:p>
    <w:p w14:paraId="77A3F17A" w14:textId="77777777" w:rsidR="00262129" w:rsidRPr="009E1113" w:rsidRDefault="00262129" w:rsidP="009E1113">
      <w:pPr>
        <w:spacing w:before="240" w:line="480" w:lineRule="auto"/>
        <w:rPr>
          <w:rFonts w:ascii="Arial" w:hAnsi="Arial" w:cs="Arial"/>
        </w:rPr>
      </w:pPr>
      <w:r w:rsidRPr="009E1113">
        <w:rPr>
          <w:rFonts w:ascii="Arial" w:hAnsi="Arial" w:cs="Arial"/>
        </w:rPr>
        <w:lastRenderedPageBreak/>
        <w:t xml:space="preserve">Research needs to be focused and specific within the broader area of interest, otherwise the researcher may waste valuable time collecting large volumes of useless and irrelevant data that swamps them (Denscombe, 2012, p.169). There is little to be gained from asking questions that have already been answered in other research projects and that the right question to ask needs to be relevant to reflect the area to explore (Denscombe, 2009, p.144-145). </w:t>
      </w:r>
    </w:p>
    <w:p w14:paraId="6773D1C6" w14:textId="2FAE5965" w:rsidR="00262129" w:rsidRPr="009E1113" w:rsidRDefault="001F5274" w:rsidP="009E1113">
      <w:pPr>
        <w:spacing w:before="240" w:line="480" w:lineRule="auto"/>
        <w:rPr>
          <w:rFonts w:ascii="Arial" w:hAnsi="Arial" w:cs="Arial"/>
        </w:rPr>
      </w:pPr>
      <w:r w:rsidRPr="009E1113">
        <w:rPr>
          <w:rFonts w:ascii="Arial" w:hAnsi="Arial" w:cs="Arial"/>
        </w:rPr>
        <w:t xml:space="preserve">The </w:t>
      </w:r>
      <w:r w:rsidR="00A657BE" w:rsidRPr="009E1113">
        <w:rPr>
          <w:rFonts w:ascii="Arial" w:hAnsi="Arial" w:cs="Arial"/>
        </w:rPr>
        <w:t>A</w:t>
      </w:r>
      <w:r w:rsidRPr="009E1113">
        <w:rPr>
          <w:rFonts w:ascii="Arial" w:hAnsi="Arial" w:cs="Arial"/>
        </w:rPr>
        <w:t>uthor has considered</w:t>
      </w:r>
      <w:r w:rsidR="00ED0C5E" w:rsidRPr="009E1113">
        <w:rPr>
          <w:rFonts w:ascii="Arial" w:hAnsi="Arial" w:cs="Arial"/>
        </w:rPr>
        <w:t xml:space="preserve"> all issues pertaining to the broader </w:t>
      </w:r>
      <w:r w:rsidR="00CB66D5" w:rsidRPr="009E1113">
        <w:rPr>
          <w:rFonts w:ascii="Arial" w:hAnsi="Arial" w:cs="Arial"/>
        </w:rPr>
        <w:t>issues</w:t>
      </w:r>
      <w:r w:rsidR="00267360" w:rsidRPr="009E1113">
        <w:rPr>
          <w:rFonts w:ascii="Arial" w:hAnsi="Arial" w:cs="Arial"/>
        </w:rPr>
        <w:t xml:space="preserve"> surrounding the question ‘Should all British Frontline Police Officers carry Taser?’</w:t>
      </w:r>
      <w:r w:rsidR="00CB66D5" w:rsidRPr="009E1113">
        <w:rPr>
          <w:rFonts w:ascii="Arial" w:hAnsi="Arial" w:cs="Arial"/>
        </w:rPr>
        <w:t xml:space="preserve"> but has chosen</w:t>
      </w:r>
      <w:r w:rsidR="00AA59E6" w:rsidRPr="009E1113">
        <w:rPr>
          <w:rFonts w:ascii="Arial" w:hAnsi="Arial" w:cs="Arial"/>
        </w:rPr>
        <w:t xml:space="preserve"> to narrow their exploration to</w:t>
      </w:r>
      <w:r w:rsidR="00262129" w:rsidRPr="009E1113">
        <w:rPr>
          <w:rFonts w:ascii="Arial" w:hAnsi="Arial" w:cs="Arial"/>
        </w:rPr>
        <w:t xml:space="preserve"> ensure that </w:t>
      </w:r>
      <w:r w:rsidR="00AA59E6" w:rsidRPr="009E1113">
        <w:rPr>
          <w:rFonts w:ascii="Arial" w:hAnsi="Arial" w:cs="Arial"/>
        </w:rPr>
        <w:t xml:space="preserve">all </w:t>
      </w:r>
      <w:r w:rsidR="00262129" w:rsidRPr="009E1113">
        <w:rPr>
          <w:rFonts w:ascii="Arial" w:hAnsi="Arial" w:cs="Arial"/>
        </w:rPr>
        <w:t>data gathered is manageable and relevant, therefore increasing its validity and credibility</w:t>
      </w:r>
      <w:r w:rsidR="00AA59E6" w:rsidRPr="009E1113">
        <w:rPr>
          <w:rFonts w:ascii="Arial" w:hAnsi="Arial" w:cs="Arial"/>
        </w:rPr>
        <w:t>.</w:t>
      </w:r>
      <w:r w:rsidR="00262129" w:rsidRPr="009E1113">
        <w:rPr>
          <w:rFonts w:ascii="Arial" w:hAnsi="Arial" w:cs="Arial"/>
        </w:rPr>
        <w:t xml:space="preserve"> the </w:t>
      </w:r>
      <w:r w:rsidR="00A657BE" w:rsidRPr="009E1113">
        <w:rPr>
          <w:rFonts w:ascii="Arial" w:hAnsi="Arial" w:cs="Arial"/>
        </w:rPr>
        <w:t>A</w:t>
      </w:r>
      <w:r w:rsidR="0051713E" w:rsidRPr="009E1113">
        <w:rPr>
          <w:rFonts w:ascii="Arial" w:hAnsi="Arial" w:cs="Arial"/>
        </w:rPr>
        <w:t>uthor</w:t>
      </w:r>
      <w:r w:rsidR="00262129" w:rsidRPr="009E1113">
        <w:rPr>
          <w:rFonts w:ascii="Arial" w:hAnsi="Arial" w:cs="Arial"/>
        </w:rPr>
        <w:t xml:space="preserve"> has not been able to consider all issues pertaining to the broader question of ‘Should all officers carry Taser?’. The specific areas to explore will be twofold: Firstly, how officers perceive their safety and that of others in an incident where Taser is a factor, and their perception of public knowledge and understanding and secondly the public’s perception of Taser use and their understanding of officers’ training and knowledge</w:t>
      </w:r>
      <w:r w:rsidR="00862EB1" w:rsidRPr="009E1113">
        <w:rPr>
          <w:rFonts w:ascii="Arial" w:hAnsi="Arial" w:cs="Arial"/>
        </w:rPr>
        <w:t xml:space="preserve">. </w:t>
      </w:r>
      <w:r w:rsidR="00262129" w:rsidRPr="009E1113">
        <w:rPr>
          <w:rFonts w:ascii="Arial" w:hAnsi="Arial" w:cs="Arial"/>
        </w:rPr>
        <w:t xml:space="preserve"> It is hoped by comparing these that this can form the foundation for ensuring an understanding of both their views, whether views are accurate and where that information is obtained so that with the increased rollout of Taser, information to both sides can be most effectively targeted.</w:t>
      </w:r>
    </w:p>
    <w:p w14:paraId="61438DE4" w14:textId="77777777" w:rsidR="00262129" w:rsidRPr="009E1113" w:rsidRDefault="00262129" w:rsidP="009E1113">
      <w:pPr>
        <w:spacing w:before="240" w:line="480" w:lineRule="auto"/>
        <w:rPr>
          <w:rFonts w:ascii="Arial" w:hAnsi="Arial" w:cs="Arial"/>
        </w:rPr>
      </w:pPr>
      <w:r w:rsidRPr="009E1113">
        <w:rPr>
          <w:rFonts w:ascii="Arial" w:hAnsi="Arial" w:cs="Arial"/>
        </w:rPr>
        <w:t>At the start of any research project there are 5 areas to consider by the researcher on how they intend to approach the investigation as these considerations will have important implications on the research design (Denscombe, 2009, p.101):</w:t>
      </w:r>
    </w:p>
    <w:p w14:paraId="77A7526B" w14:textId="77777777" w:rsidR="00262129" w:rsidRPr="009E1113" w:rsidRDefault="00262129" w:rsidP="009E1113">
      <w:pPr>
        <w:pStyle w:val="ListParagraph"/>
        <w:numPr>
          <w:ilvl w:val="0"/>
          <w:numId w:val="5"/>
        </w:numPr>
        <w:spacing w:before="240" w:after="0" w:line="480" w:lineRule="auto"/>
        <w:rPr>
          <w:rFonts w:ascii="Arial" w:hAnsi="Arial" w:cs="Arial"/>
        </w:rPr>
      </w:pPr>
      <w:bookmarkStart w:id="9" w:name="_Hlk114144239"/>
      <w:r w:rsidRPr="009E1113">
        <w:rPr>
          <w:rFonts w:ascii="Arial" w:hAnsi="Arial" w:cs="Arial"/>
        </w:rPr>
        <w:t>Time frame over which the research be conducted.</w:t>
      </w:r>
    </w:p>
    <w:p w14:paraId="6911D6F8" w14:textId="77777777" w:rsidR="00262129" w:rsidRPr="009E1113" w:rsidRDefault="00262129" w:rsidP="009E1113">
      <w:pPr>
        <w:pStyle w:val="ListParagraph"/>
        <w:numPr>
          <w:ilvl w:val="0"/>
          <w:numId w:val="5"/>
        </w:numPr>
        <w:spacing w:before="240" w:after="0" w:line="480" w:lineRule="auto"/>
        <w:rPr>
          <w:rFonts w:ascii="Arial" w:hAnsi="Arial" w:cs="Arial"/>
        </w:rPr>
      </w:pPr>
      <w:bookmarkStart w:id="10" w:name="_Hlk114144315"/>
      <w:bookmarkEnd w:id="9"/>
      <w:r w:rsidRPr="009E1113">
        <w:rPr>
          <w:rFonts w:ascii="Arial" w:hAnsi="Arial" w:cs="Arial"/>
        </w:rPr>
        <w:t>Number of examples or instances to study dictating the size and depth of the research.</w:t>
      </w:r>
    </w:p>
    <w:p w14:paraId="6C70CAEC" w14:textId="77777777" w:rsidR="00262129" w:rsidRPr="009E1113" w:rsidRDefault="00262129" w:rsidP="009E1113">
      <w:pPr>
        <w:pStyle w:val="ListParagraph"/>
        <w:numPr>
          <w:ilvl w:val="0"/>
          <w:numId w:val="5"/>
        </w:numPr>
        <w:spacing w:before="240" w:after="0" w:line="480" w:lineRule="auto"/>
        <w:rPr>
          <w:rFonts w:ascii="Arial" w:hAnsi="Arial" w:cs="Arial"/>
        </w:rPr>
      </w:pPr>
      <w:bookmarkStart w:id="11" w:name="_Hlk114144491"/>
      <w:bookmarkEnd w:id="10"/>
      <w:r w:rsidRPr="009E1113">
        <w:rPr>
          <w:rFonts w:ascii="Arial" w:hAnsi="Arial" w:cs="Arial"/>
        </w:rPr>
        <w:t>Will the study be in a controlled or natural environment?</w:t>
      </w:r>
    </w:p>
    <w:p w14:paraId="3E25AFFA" w14:textId="77777777" w:rsidR="00262129" w:rsidRPr="009E1113" w:rsidRDefault="00262129" w:rsidP="009E1113">
      <w:pPr>
        <w:pStyle w:val="ListParagraph"/>
        <w:numPr>
          <w:ilvl w:val="0"/>
          <w:numId w:val="5"/>
        </w:numPr>
        <w:spacing w:before="240" w:after="0" w:line="480" w:lineRule="auto"/>
        <w:rPr>
          <w:rFonts w:ascii="Arial" w:hAnsi="Arial" w:cs="Arial"/>
        </w:rPr>
      </w:pPr>
      <w:bookmarkStart w:id="12" w:name="_Hlk114144380"/>
      <w:bookmarkEnd w:id="11"/>
      <w:r w:rsidRPr="009E1113">
        <w:rPr>
          <w:rFonts w:ascii="Arial" w:hAnsi="Arial" w:cs="Arial"/>
        </w:rPr>
        <w:t>Will data be Quantitative, Qualitive or Mixed?</w:t>
      </w:r>
    </w:p>
    <w:p w14:paraId="46DCE78E" w14:textId="02B08BC1" w:rsidR="00262129" w:rsidRPr="009E1113" w:rsidRDefault="00262129" w:rsidP="009E1113">
      <w:pPr>
        <w:pStyle w:val="ListParagraph"/>
        <w:numPr>
          <w:ilvl w:val="0"/>
          <w:numId w:val="5"/>
        </w:numPr>
        <w:spacing w:before="240" w:after="0" w:line="480" w:lineRule="auto"/>
        <w:rPr>
          <w:rFonts w:ascii="Arial" w:hAnsi="Arial" w:cs="Arial"/>
        </w:rPr>
      </w:pPr>
      <w:bookmarkStart w:id="13" w:name="_Hlk114144430"/>
      <w:bookmarkEnd w:id="12"/>
      <w:r w:rsidRPr="009E1113">
        <w:rPr>
          <w:rFonts w:ascii="Arial" w:hAnsi="Arial" w:cs="Arial"/>
        </w:rPr>
        <w:lastRenderedPageBreak/>
        <w:t>Will it be Explanatory where current theories will be tested or Exploratory where new theories will be formed?</w:t>
      </w:r>
    </w:p>
    <w:bookmarkEnd w:id="13"/>
    <w:p w14:paraId="651A4B45" w14:textId="77777777" w:rsidR="007A4817" w:rsidRPr="009E1113" w:rsidRDefault="007A4817" w:rsidP="009E1113">
      <w:pPr>
        <w:pStyle w:val="ListParagraph"/>
        <w:spacing w:before="240" w:after="0" w:line="480" w:lineRule="auto"/>
        <w:rPr>
          <w:rFonts w:ascii="Arial" w:hAnsi="Arial" w:cs="Arial"/>
        </w:rPr>
      </w:pPr>
    </w:p>
    <w:p w14:paraId="23AC1558" w14:textId="59558F23" w:rsidR="00262129" w:rsidRPr="009E1113" w:rsidRDefault="00241775" w:rsidP="00A81D6D">
      <w:pPr>
        <w:spacing w:before="240" w:after="0" w:line="480" w:lineRule="auto"/>
        <w:rPr>
          <w:rFonts w:ascii="Arial" w:hAnsi="Arial" w:cs="Arial"/>
        </w:rPr>
      </w:pPr>
      <w:r w:rsidRPr="009E1113">
        <w:rPr>
          <w:rFonts w:ascii="Arial" w:hAnsi="Arial" w:cs="Arial"/>
        </w:rPr>
        <w:t xml:space="preserve">These 5 areas will be considered to guide the </w:t>
      </w:r>
      <w:r w:rsidR="00A657BE" w:rsidRPr="009E1113">
        <w:rPr>
          <w:rFonts w:ascii="Arial" w:hAnsi="Arial" w:cs="Arial"/>
        </w:rPr>
        <w:t>A</w:t>
      </w:r>
      <w:r w:rsidR="00911C2D" w:rsidRPr="009E1113">
        <w:rPr>
          <w:rFonts w:ascii="Arial" w:hAnsi="Arial" w:cs="Arial"/>
        </w:rPr>
        <w:t xml:space="preserve">uthor </w:t>
      </w:r>
      <w:r w:rsidR="007A4817" w:rsidRPr="009E1113">
        <w:rPr>
          <w:rFonts w:ascii="Arial" w:hAnsi="Arial" w:cs="Arial"/>
        </w:rPr>
        <w:t>through the research choices and rationales.</w:t>
      </w:r>
    </w:p>
    <w:p w14:paraId="3C8794A6" w14:textId="5F7CF497" w:rsidR="006A472F" w:rsidRPr="004930E5" w:rsidRDefault="00B156BA" w:rsidP="009E1113">
      <w:pPr>
        <w:pStyle w:val="ListParagraph"/>
        <w:numPr>
          <w:ilvl w:val="0"/>
          <w:numId w:val="16"/>
        </w:numPr>
        <w:spacing w:before="240" w:after="0" w:line="480" w:lineRule="auto"/>
        <w:rPr>
          <w:rFonts w:ascii="Arial" w:hAnsi="Arial" w:cs="Arial"/>
          <w:u w:val="single"/>
        </w:rPr>
      </w:pPr>
      <w:r w:rsidRPr="009E1113">
        <w:rPr>
          <w:rFonts w:ascii="Arial" w:hAnsi="Arial" w:cs="Arial"/>
          <w:u w:val="single"/>
        </w:rPr>
        <w:t xml:space="preserve">Time frame over which the research </w:t>
      </w:r>
      <w:r w:rsidR="004856CE" w:rsidRPr="009E1113">
        <w:rPr>
          <w:rFonts w:ascii="Arial" w:hAnsi="Arial" w:cs="Arial"/>
          <w:u w:val="single"/>
        </w:rPr>
        <w:t xml:space="preserve">will </w:t>
      </w:r>
      <w:r w:rsidRPr="009E1113">
        <w:rPr>
          <w:rFonts w:ascii="Arial" w:hAnsi="Arial" w:cs="Arial"/>
          <w:u w:val="single"/>
        </w:rPr>
        <w:t>be conducted.</w:t>
      </w:r>
    </w:p>
    <w:p w14:paraId="0A9FCBD0" w14:textId="75444458" w:rsidR="0006246A" w:rsidRPr="009E1113" w:rsidRDefault="00262129" w:rsidP="009E1113">
      <w:pPr>
        <w:spacing w:before="240" w:line="480" w:lineRule="auto"/>
        <w:rPr>
          <w:rFonts w:ascii="Arial" w:hAnsi="Arial" w:cs="Arial"/>
        </w:rPr>
      </w:pPr>
      <w:r w:rsidRPr="009E1113">
        <w:rPr>
          <w:rFonts w:ascii="Arial" w:hAnsi="Arial" w:cs="Arial"/>
        </w:rPr>
        <w:t xml:space="preserve">In this project the research will be captured over a short and precise period, so will be a Cross-sectional study. In this type of research, a “Snap-shot” in time is captured. This does not need to be any specific time and information captured is current at that moment the research is conducted. Research is often dictated on the availability of resources, practicability, and a completion deadline (Denscombe, 2009, p.101). The </w:t>
      </w:r>
      <w:r w:rsidR="00A657BE" w:rsidRPr="009E1113">
        <w:rPr>
          <w:rFonts w:ascii="Arial" w:hAnsi="Arial" w:cs="Arial"/>
        </w:rPr>
        <w:t>A</w:t>
      </w:r>
      <w:r w:rsidRPr="009E1113">
        <w:rPr>
          <w:rFonts w:ascii="Arial" w:hAnsi="Arial" w:cs="Arial"/>
        </w:rPr>
        <w:t>uthor is working to a tight deadline so has chosen this approach.</w:t>
      </w:r>
    </w:p>
    <w:p w14:paraId="7774D955" w14:textId="62C1341F" w:rsidR="006A472F" w:rsidRPr="009E1113" w:rsidRDefault="0006246A" w:rsidP="009E1113">
      <w:pPr>
        <w:pStyle w:val="ListParagraph"/>
        <w:numPr>
          <w:ilvl w:val="0"/>
          <w:numId w:val="16"/>
        </w:numPr>
        <w:spacing w:before="240" w:line="480" w:lineRule="auto"/>
        <w:rPr>
          <w:rFonts w:ascii="Arial" w:hAnsi="Arial" w:cs="Arial"/>
          <w:u w:val="single"/>
        </w:rPr>
      </w:pPr>
      <w:r w:rsidRPr="009E1113">
        <w:rPr>
          <w:rFonts w:ascii="Arial" w:hAnsi="Arial" w:cs="Arial"/>
          <w:u w:val="single"/>
        </w:rPr>
        <w:t>Number of examples or instances to study dictating the size and depth of the research.</w:t>
      </w:r>
    </w:p>
    <w:p w14:paraId="4E054A69" w14:textId="1B9C83E2" w:rsidR="00DE145C" w:rsidRPr="009E1113" w:rsidRDefault="00DE145C" w:rsidP="009E1113">
      <w:pPr>
        <w:spacing w:before="240" w:line="480" w:lineRule="auto"/>
        <w:rPr>
          <w:rFonts w:ascii="Arial" w:hAnsi="Arial" w:cs="Arial"/>
        </w:rPr>
      </w:pPr>
      <w:r w:rsidRPr="009E1113">
        <w:rPr>
          <w:rFonts w:ascii="Arial" w:hAnsi="Arial" w:cs="Arial"/>
        </w:rPr>
        <w:t>To provide a balanced view it was necessary to have 2 sample groups as the research question posed affects both police officers and the public</w:t>
      </w:r>
      <w:r w:rsidR="001A4993" w:rsidRPr="009E1113">
        <w:rPr>
          <w:rFonts w:ascii="Arial" w:hAnsi="Arial" w:cs="Arial"/>
        </w:rPr>
        <w:t>, however each group may have a different perspective.</w:t>
      </w:r>
      <w:r w:rsidRPr="009E1113">
        <w:rPr>
          <w:rFonts w:ascii="Arial" w:hAnsi="Arial" w:cs="Arial"/>
        </w:rPr>
        <w:t xml:space="preserve"> </w:t>
      </w:r>
    </w:p>
    <w:p w14:paraId="064733EB" w14:textId="175296D6" w:rsidR="00131725" w:rsidRPr="009E1113" w:rsidRDefault="00104D36" w:rsidP="009E1113">
      <w:pPr>
        <w:spacing w:before="240" w:line="480" w:lineRule="auto"/>
        <w:rPr>
          <w:rFonts w:ascii="Arial" w:hAnsi="Arial" w:cs="Arial"/>
        </w:rPr>
      </w:pPr>
      <w:r w:rsidRPr="009E1113">
        <w:rPr>
          <w:rFonts w:ascii="Arial" w:hAnsi="Arial" w:cs="Arial"/>
        </w:rPr>
        <w:t>Sampling can be defined as the selection of a given number of a specific unit to study</w:t>
      </w:r>
      <w:r w:rsidR="00673DDB" w:rsidRPr="009E1113">
        <w:rPr>
          <w:rFonts w:ascii="Arial" w:hAnsi="Arial" w:cs="Arial"/>
        </w:rPr>
        <w:t xml:space="preserve"> </w:t>
      </w:r>
      <w:r w:rsidRPr="009E1113">
        <w:rPr>
          <w:rFonts w:ascii="Arial" w:hAnsi="Arial" w:cs="Arial"/>
        </w:rPr>
        <w:t xml:space="preserve">(Banerjee, 2020, p.169). </w:t>
      </w:r>
      <w:r w:rsidR="00377E59" w:rsidRPr="009E1113">
        <w:rPr>
          <w:rFonts w:ascii="Arial" w:hAnsi="Arial" w:cs="Arial"/>
        </w:rPr>
        <w:t xml:space="preserve">Sampling </w:t>
      </w:r>
      <w:r w:rsidR="00E47E83" w:rsidRPr="009E1113">
        <w:rPr>
          <w:rFonts w:ascii="Arial" w:hAnsi="Arial" w:cs="Arial"/>
        </w:rPr>
        <w:t xml:space="preserve">can </w:t>
      </w:r>
      <w:r w:rsidR="00556E33" w:rsidRPr="009E1113">
        <w:rPr>
          <w:rFonts w:ascii="Arial" w:hAnsi="Arial" w:cs="Arial"/>
        </w:rPr>
        <w:t>be random</w:t>
      </w:r>
      <w:r w:rsidR="005F4DB6" w:rsidRPr="009E1113">
        <w:rPr>
          <w:rFonts w:ascii="Arial" w:hAnsi="Arial" w:cs="Arial"/>
        </w:rPr>
        <w:t xml:space="preserve">, whereby all participants have </w:t>
      </w:r>
      <w:r w:rsidR="00746E28" w:rsidRPr="009E1113">
        <w:rPr>
          <w:rFonts w:ascii="Arial" w:hAnsi="Arial" w:cs="Arial"/>
        </w:rPr>
        <w:t>an equal probability of being selected</w:t>
      </w:r>
      <w:r w:rsidR="00556E33" w:rsidRPr="009E1113">
        <w:rPr>
          <w:rFonts w:ascii="Arial" w:hAnsi="Arial" w:cs="Arial"/>
        </w:rPr>
        <w:t xml:space="preserve"> or non-random</w:t>
      </w:r>
      <w:r w:rsidR="00746E28" w:rsidRPr="009E1113">
        <w:rPr>
          <w:rFonts w:ascii="Arial" w:hAnsi="Arial" w:cs="Arial"/>
        </w:rPr>
        <w:t xml:space="preserve"> whereby participants are selected as they have certain characteristics required by the researcher</w:t>
      </w:r>
      <w:r w:rsidR="00700B22" w:rsidRPr="009E1113">
        <w:rPr>
          <w:rFonts w:ascii="Arial" w:hAnsi="Arial" w:cs="Arial"/>
        </w:rPr>
        <w:t xml:space="preserve">. </w:t>
      </w:r>
      <w:r w:rsidR="00D10A22" w:rsidRPr="009E1113">
        <w:rPr>
          <w:rFonts w:ascii="Arial" w:hAnsi="Arial" w:cs="Arial"/>
        </w:rPr>
        <w:t>A r</w:t>
      </w:r>
      <w:r w:rsidR="00D60E87" w:rsidRPr="009E1113">
        <w:rPr>
          <w:rFonts w:ascii="Arial" w:hAnsi="Arial" w:cs="Arial"/>
        </w:rPr>
        <w:t>andom sampl</w:t>
      </w:r>
      <w:r w:rsidR="008A7242" w:rsidRPr="009E1113">
        <w:rPr>
          <w:rFonts w:ascii="Arial" w:hAnsi="Arial" w:cs="Arial"/>
        </w:rPr>
        <w:t xml:space="preserve">e </w:t>
      </w:r>
      <w:r w:rsidR="009D468F" w:rsidRPr="009E1113">
        <w:rPr>
          <w:rFonts w:ascii="Arial" w:hAnsi="Arial" w:cs="Arial"/>
        </w:rPr>
        <w:t xml:space="preserve">can </w:t>
      </w:r>
      <w:r w:rsidR="009921ED" w:rsidRPr="009E1113">
        <w:rPr>
          <w:rFonts w:ascii="Arial" w:hAnsi="Arial" w:cs="Arial"/>
        </w:rPr>
        <w:t xml:space="preserve">create a </w:t>
      </w:r>
      <w:r w:rsidR="00D60E87" w:rsidRPr="009E1113">
        <w:rPr>
          <w:rFonts w:ascii="Arial" w:hAnsi="Arial" w:cs="Arial"/>
        </w:rPr>
        <w:t xml:space="preserve">generalised </w:t>
      </w:r>
      <w:r w:rsidR="009D4E31" w:rsidRPr="009E1113">
        <w:rPr>
          <w:rFonts w:ascii="Arial" w:hAnsi="Arial" w:cs="Arial"/>
        </w:rPr>
        <w:t>sample that is representative of the whole population</w:t>
      </w:r>
      <w:r w:rsidR="009921ED" w:rsidRPr="009E1113">
        <w:rPr>
          <w:rFonts w:ascii="Arial" w:hAnsi="Arial" w:cs="Arial"/>
        </w:rPr>
        <w:t>,</w:t>
      </w:r>
      <w:r w:rsidR="009D4E31" w:rsidRPr="009E1113">
        <w:rPr>
          <w:rFonts w:ascii="Arial" w:hAnsi="Arial" w:cs="Arial"/>
        </w:rPr>
        <w:t xml:space="preserve"> </w:t>
      </w:r>
      <w:r w:rsidR="00D10A22" w:rsidRPr="009E1113">
        <w:rPr>
          <w:rFonts w:ascii="Arial" w:hAnsi="Arial" w:cs="Arial"/>
        </w:rPr>
        <w:t xml:space="preserve">whereby </w:t>
      </w:r>
      <w:r w:rsidR="009739F9" w:rsidRPr="009E1113">
        <w:rPr>
          <w:rFonts w:ascii="Arial" w:hAnsi="Arial" w:cs="Arial"/>
        </w:rPr>
        <w:t>to examine a sub-group non-random sampling is best</w:t>
      </w:r>
      <w:r w:rsidR="008A7242" w:rsidRPr="009E1113">
        <w:rPr>
          <w:rFonts w:ascii="Arial" w:hAnsi="Arial" w:cs="Arial"/>
        </w:rPr>
        <w:t xml:space="preserve"> (</w:t>
      </w:r>
      <w:bookmarkStart w:id="14" w:name="_Hlk114059603"/>
      <w:r w:rsidR="005550DA" w:rsidRPr="009E1113">
        <w:rPr>
          <w:rFonts w:ascii="Arial" w:hAnsi="Arial" w:cs="Arial"/>
        </w:rPr>
        <w:t>Vanderstoep and Johnston</w:t>
      </w:r>
      <w:r w:rsidR="00AE2FFC" w:rsidRPr="009E1113">
        <w:rPr>
          <w:rFonts w:ascii="Arial" w:hAnsi="Arial" w:cs="Arial"/>
        </w:rPr>
        <w:t>, 2008</w:t>
      </w:r>
      <w:bookmarkEnd w:id="14"/>
      <w:r w:rsidR="00AE2FFC" w:rsidRPr="009E1113">
        <w:rPr>
          <w:rFonts w:ascii="Arial" w:hAnsi="Arial" w:cs="Arial"/>
        </w:rPr>
        <w:t xml:space="preserve">, </w:t>
      </w:r>
      <w:r w:rsidR="00272152" w:rsidRPr="009E1113">
        <w:rPr>
          <w:rFonts w:ascii="Arial" w:hAnsi="Arial" w:cs="Arial"/>
        </w:rPr>
        <w:t>p. 26-27</w:t>
      </w:r>
      <w:r w:rsidR="00C92E8A" w:rsidRPr="009E1113">
        <w:rPr>
          <w:rFonts w:ascii="Arial" w:hAnsi="Arial" w:cs="Arial"/>
        </w:rPr>
        <w:t>)</w:t>
      </w:r>
      <w:r w:rsidR="009739F9" w:rsidRPr="009E1113">
        <w:rPr>
          <w:rFonts w:ascii="Arial" w:hAnsi="Arial" w:cs="Arial"/>
        </w:rPr>
        <w:t>.</w:t>
      </w:r>
      <w:r w:rsidR="007F64B5" w:rsidRPr="009E1113">
        <w:rPr>
          <w:rFonts w:ascii="Arial" w:hAnsi="Arial" w:cs="Arial"/>
        </w:rPr>
        <w:t xml:space="preserve"> Therefore, a </w:t>
      </w:r>
      <w:r w:rsidR="00887E4E" w:rsidRPr="009E1113">
        <w:rPr>
          <w:rFonts w:ascii="Arial" w:hAnsi="Arial" w:cs="Arial"/>
        </w:rPr>
        <w:t>random sample of the public will be selected as that will be more representative of the population</w:t>
      </w:r>
      <w:r w:rsidR="00E07EE6" w:rsidRPr="009E1113">
        <w:rPr>
          <w:rFonts w:ascii="Arial" w:hAnsi="Arial" w:cs="Arial"/>
        </w:rPr>
        <w:t>, whereas</w:t>
      </w:r>
      <w:r w:rsidR="009739F9" w:rsidRPr="009E1113">
        <w:rPr>
          <w:rFonts w:ascii="Arial" w:hAnsi="Arial" w:cs="Arial"/>
        </w:rPr>
        <w:t xml:space="preserve"> </w:t>
      </w:r>
      <w:r w:rsidR="00E07EE6" w:rsidRPr="009E1113">
        <w:rPr>
          <w:rFonts w:ascii="Arial" w:hAnsi="Arial" w:cs="Arial"/>
        </w:rPr>
        <w:t>t</w:t>
      </w:r>
      <w:r w:rsidR="00396759" w:rsidRPr="009E1113">
        <w:rPr>
          <w:rFonts w:ascii="Arial" w:hAnsi="Arial" w:cs="Arial"/>
        </w:rPr>
        <w:t>he s</w:t>
      </w:r>
      <w:r w:rsidR="00CB393E" w:rsidRPr="009E1113">
        <w:rPr>
          <w:rFonts w:ascii="Arial" w:hAnsi="Arial" w:cs="Arial"/>
        </w:rPr>
        <w:t xml:space="preserve">ample of </w:t>
      </w:r>
      <w:r w:rsidR="00396759" w:rsidRPr="009E1113">
        <w:rPr>
          <w:rFonts w:ascii="Arial" w:hAnsi="Arial" w:cs="Arial"/>
        </w:rPr>
        <w:t>Police Officers w</w:t>
      </w:r>
      <w:r w:rsidR="00CB393E" w:rsidRPr="009E1113">
        <w:rPr>
          <w:rFonts w:ascii="Arial" w:hAnsi="Arial" w:cs="Arial"/>
        </w:rPr>
        <w:t>ill be non-random</w:t>
      </w:r>
      <w:r w:rsidR="00396759" w:rsidRPr="009E1113">
        <w:rPr>
          <w:rFonts w:ascii="Arial" w:hAnsi="Arial" w:cs="Arial"/>
        </w:rPr>
        <w:t xml:space="preserve"> as they </w:t>
      </w:r>
      <w:r w:rsidR="009355A8" w:rsidRPr="009E1113">
        <w:rPr>
          <w:rFonts w:ascii="Arial" w:hAnsi="Arial" w:cs="Arial"/>
        </w:rPr>
        <w:t>must</w:t>
      </w:r>
      <w:r w:rsidR="00CC7FD2" w:rsidRPr="009E1113">
        <w:rPr>
          <w:rFonts w:ascii="Arial" w:hAnsi="Arial" w:cs="Arial"/>
        </w:rPr>
        <w:t xml:space="preserve"> fulfil the characteristics of being or having been a serving police officer</w:t>
      </w:r>
      <w:r w:rsidR="009355A8" w:rsidRPr="009E1113">
        <w:rPr>
          <w:rFonts w:ascii="Arial" w:hAnsi="Arial" w:cs="Arial"/>
        </w:rPr>
        <w:t xml:space="preserve">. </w:t>
      </w:r>
      <w:r w:rsidR="006315AC" w:rsidRPr="009E1113">
        <w:rPr>
          <w:rFonts w:ascii="Arial" w:hAnsi="Arial" w:cs="Arial"/>
        </w:rPr>
        <w:t xml:space="preserve">As the </w:t>
      </w:r>
      <w:r w:rsidR="00A657BE" w:rsidRPr="009E1113">
        <w:rPr>
          <w:rFonts w:ascii="Arial" w:hAnsi="Arial" w:cs="Arial"/>
        </w:rPr>
        <w:t>A</w:t>
      </w:r>
      <w:r w:rsidR="006315AC" w:rsidRPr="009E1113">
        <w:rPr>
          <w:rFonts w:ascii="Arial" w:hAnsi="Arial" w:cs="Arial"/>
        </w:rPr>
        <w:t xml:space="preserve">uthor has </w:t>
      </w:r>
      <w:r w:rsidR="008C0CB1" w:rsidRPr="009E1113">
        <w:rPr>
          <w:rFonts w:ascii="Arial" w:hAnsi="Arial" w:cs="Arial"/>
        </w:rPr>
        <w:t xml:space="preserve">direct access to a limited </w:t>
      </w:r>
      <w:r w:rsidR="008C0CB1" w:rsidRPr="009E1113">
        <w:rPr>
          <w:rFonts w:ascii="Arial" w:hAnsi="Arial" w:cs="Arial"/>
        </w:rPr>
        <w:lastRenderedPageBreak/>
        <w:t>number of Police officers, they</w:t>
      </w:r>
      <w:r w:rsidR="00F67CC4" w:rsidRPr="009E1113">
        <w:rPr>
          <w:rFonts w:ascii="Arial" w:hAnsi="Arial" w:cs="Arial"/>
        </w:rPr>
        <w:t xml:space="preserve"> will be asked to </w:t>
      </w:r>
      <w:r w:rsidR="00F818F5" w:rsidRPr="009E1113">
        <w:rPr>
          <w:rFonts w:ascii="Arial" w:hAnsi="Arial" w:cs="Arial"/>
        </w:rPr>
        <w:t xml:space="preserve">enlist </w:t>
      </w:r>
      <w:r w:rsidR="00F67CC4" w:rsidRPr="009E1113">
        <w:rPr>
          <w:rFonts w:ascii="Arial" w:hAnsi="Arial" w:cs="Arial"/>
        </w:rPr>
        <w:t xml:space="preserve">other Officers creating </w:t>
      </w:r>
      <w:r w:rsidR="00EC72EB" w:rsidRPr="009E1113">
        <w:rPr>
          <w:rFonts w:ascii="Arial" w:hAnsi="Arial" w:cs="Arial"/>
        </w:rPr>
        <w:t>a snowball effect</w:t>
      </w:r>
      <w:r w:rsidR="009857EC" w:rsidRPr="009E1113">
        <w:rPr>
          <w:rFonts w:ascii="Arial" w:hAnsi="Arial" w:cs="Arial"/>
        </w:rPr>
        <w:t xml:space="preserve">. </w:t>
      </w:r>
      <w:r w:rsidR="00860767" w:rsidRPr="009E1113">
        <w:rPr>
          <w:rFonts w:ascii="Arial" w:hAnsi="Arial" w:cs="Arial"/>
        </w:rPr>
        <w:t xml:space="preserve">This snowball effect allows the researcher to build a </w:t>
      </w:r>
      <w:r w:rsidR="00250032" w:rsidRPr="009E1113">
        <w:rPr>
          <w:rFonts w:ascii="Arial" w:hAnsi="Arial" w:cs="Arial"/>
        </w:rPr>
        <w:t>suitable sample by building on the initial sample selected (Vanderstoep and Johnston, 2008, p.</w:t>
      </w:r>
      <w:r w:rsidR="00CD3FDB" w:rsidRPr="009E1113">
        <w:rPr>
          <w:rFonts w:ascii="Arial" w:hAnsi="Arial" w:cs="Arial"/>
        </w:rPr>
        <w:t xml:space="preserve">27). </w:t>
      </w:r>
    </w:p>
    <w:p w14:paraId="393E901B" w14:textId="4290B340" w:rsidR="00821591" w:rsidRPr="00FC48BE" w:rsidRDefault="009D54E8" w:rsidP="009E1113">
      <w:pPr>
        <w:spacing w:before="240" w:line="480" w:lineRule="auto"/>
        <w:rPr>
          <w:rFonts w:ascii="Arial" w:hAnsi="Arial" w:cs="Arial"/>
        </w:rPr>
      </w:pPr>
      <w:r w:rsidRPr="009E1113">
        <w:rPr>
          <w:rFonts w:ascii="Arial" w:hAnsi="Arial" w:cs="Arial"/>
        </w:rPr>
        <w:t>Recruiting the s</w:t>
      </w:r>
      <w:r w:rsidR="00B75358" w:rsidRPr="009E1113">
        <w:rPr>
          <w:rFonts w:ascii="Arial" w:hAnsi="Arial" w:cs="Arial"/>
        </w:rPr>
        <w:t xml:space="preserve">ample group will be by the participation in </w:t>
      </w:r>
      <w:r w:rsidR="00C953D0" w:rsidRPr="009E1113">
        <w:rPr>
          <w:rFonts w:ascii="Arial" w:hAnsi="Arial" w:cs="Arial"/>
        </w:rPr>
        <w:t xml:space="preserve">online surveys. </w:t>
      </w:r>
      <w:r w:rsidR="00131725" w:rsidRPr="009E1113">
        <w:rPr>
          <w:rFonts w:ascii="Arial" w:hAnsi="Arial" w:cs="Arial"/>
        </w:rPr>
        <w:t xml:space="preserve">Policing surveys will be emailed directly to the </w:t>
      </w:r>
      <w:r w:rsidR="00A657BE" w:rsidRPr="009E1113">
        <w:rPr>
          <w:rFonts w:ascii="Arial" w:hAnsi="Arial" w:cs="Arial"/>
        </w:rPr>
        <w:t>A</w:t>
      </w:r>
      <w:r w:rsidR="00131725" w:rsidRPr="009E1113">
        <w:rPr>
          <w:rFonts w:ascii="Arial" w:hAnsi="Arial" w:cs="Arial"/>
        </w:rPr>
        <w:t xml:space="preserve">uthors’ colleagues and shared in closed policing groups with an invitation to share to their contacts, there will be an initial rollout of 44 surveys. Public surveys will be sent to family and friends to complete and post to social media to reach a varied sample group, there will be an initial rollout of 12 surveys. </w:t>
      </w:r>
    </w:p>
    <w:p w14:paraId="061A62F2" w14:textId="6AE58B6F" w:rsidR="00821591" w:rsidRPr="009E1113" w:rsidRDefault="00821591" w:rsidP="009E1113">
      <w:pPr>
        <w:pStyle w:val="ListParagraph"/>
        <w:numPr>
          <w:ilvl w:val="0"/>
          <w:numId w:val="16"/>
        </w:numPr>
        <w:spacing w:before="240" w:line="480" w:lineRule="auto"/>
        <w:rPr>
          <w:rFonts w:ascii="Arial" w:hAnsi="Arial" w:cs="Arial"/>
          <w:u w:val="single"/>
        </w:rPr>
      </w:pPr>
      <w:r w:rsidRPr="009E1113">
        <w:rPr>
          <w:rFonts w:ascii="Arial" w:hAnsi="Arial" w:cs="Arial"/>
          <w:u w:val="single"/>
        </w:rPr>
        <w:t>Will the study be in a controlled or natural environment?</w:t>
      </w:r>
    </w:p>
    <w:p w14:paraId="7914960D" w14:textId="4713543F" w:rsidR="0006246A" w:rsidRPr="009E1113" w:rsidRDefault="00653929" w:rsidP="009E1113">
      <w:pPr>
        <w:spacing w:before="240" w:line="480" w:lineRule="auto"/>
        <w:rPr>
          <w:rFonts w:ascii="Arial" w:hAnsi="Arial" w:cs="Arial"/>
        </w:rPr>
      </w:pPr>
      <w:r w:rsidRPr="009E1113">
        <w:rPr>
          <w:rFonts w:ascii="Arial" w:hAnsi="Arial" w:cs="Arial"/>
        </w:rPr>
        <w:t>Denscombe (2009, p.</w:t>
      </w:r>
      <w:r w:rsidR="00A20593" w:rsidRPr="009E1113">
        <w:rPr>
          <w:rFonts w:ascii="Arial" w:hAnsi="Arial" w:cs="Arial"/>
        </w:rPr>
        <w:t xml:space="preserve">103) differentiates a controlled environment as being </w:t>
      </w:r>
      <w:r w:rsidR="002836EA" w:rsidRPr="009E1113">
        <w:rPr>
          <w:rFonts w:ascii="Arial" w:hAnsi="Arial" w:cs="Arial"/>
        </w:rPr>
        <w:t xml:space="preserve">in an environment such as a laboratory where variables can be </w:t>
      </w:r>
      <w:r w:rsidR="00234DE3" w:rsidRPr="009E1113">
        <w:rPr>
          <w:rFonts w:ascii="Arial" w:hAnsi="Arial" w:cs="Arial"/>
        </w:rPr>
        <w:t xml:space="preserve">controlled and the environment manipulated, whereas a natural environment </w:t>
      </w:r>
      <w:r w:rsidR="00FA6F95" w:rsidRPr="009E1113">
        <w:rPr>
          <w:rFonts w:ascii="Arial" w:hAnsi="Arial" w:cs="Arial"/>
        </w:rPr>
        <w:t xml:space="preserve">allows study in a </w:t>
      </w:r>
      <w:r w:rsidR="00C64413" w:rsidRPr="009E1113">
        <w:rPr>
          <w:rFonts w:ascii="Arial" w:hAnsi="Arial" w:cs="Arial"/>
        </w:rPr>
        <w:t xml:space="preserve">more social environment </w:t>
      </w:r>
      <w:r w:rsidR="0061004A" w:rsidRPr="009E1113">
        <w:rPr>
          <w:rFonts w:ascii="Arial" w:hAnsi="Arial" w:cs="Arial"/>
        </w:rPr>
        <w:t xml:space="preserve">allowing the researcher to see how things fit together rather than a test of cause and effect. </w:t>
      </w:r>
      <w:r w:rsidR="00A157EE" w:rsidRPr="009E1113">
        <w:rPr>
          <w:rFonts w:ascii="Arial" w:hAnsi="Arial" w:cs="Arial"/>
        </w:rPr>
        <w:t xml:space="preserve">If the </w:t>
      </w:r>
      <w:r w:rsidR="00A657BE" w:rsidRPr="009E1113">
        <w:rPr>
          <w:rFonts w:ascii="Arial" w:hAnsi="Arial" w:cs="Arial"/>
        </w:rPr>
        <w:t>A</w:t>
      </w:r>
      <w:r w:rsidR="00A157EE" w:rsidRPr="009E1113">
        <w:rPr>
          <w:rFonts w:ascii="Arial" w:hAnsi="Arial" w:cs="Arial"/>
        </w:rPr>
        <w:t xml:space="preserve">uthor wished to examine the effect </w:t>
      </w:r>
      <w:r w:rsidR="000C024D" w:rsidRPr="009E1113">
        <w:rPr>
          <w:rFonts w:ascii="Arial" w:hAnsi="Arial" w:cs="Arial"/>
        </w:rPr>
        <w:t xml:space="preserve">that changing one factor might have on Taser </w:t>
      </w:r>
      <w:r w:rsidR="00DC7987" w:rsidRPr="009E1113">
        <w:rPr>
          <w:rFonts w:ascii="Arial" w:hAnsi="Arial" w:cs="Arial"/>
        </w:rPr>
        <w:t>use,</w:t>
      </w:r>
      <w:r w:rsidR="000C024D" w:rsidRPr="009E1113">
        <w:rPr>
          <w:rFonts w:ascii="Arial" w:hAnsi="Arial" w:cs="Arial"/>
        </w:rPr>
        <w:t xml:space="preserve"> then it might be appropriate</w:t>
      </w:r>
      <w:r w:rsidR="000E6C44" w:rsidRPr="009E1113">
        <w:rPr>
          <w:rFonts w:ascii="Arial" w:hAnsi="Arial" w:cs="Arial"/>
        </w:rPr>
        <w:t xml:space="preserve"> to be conducted in a controlled environment</w:t>
      </w:r>
      <w:r w:rsidR="000C024D" w:rsidRPr="009E1113">
        <w:rPr>
          <w:rFonts w:ascii="Arial" w:hAnsi="Arial" w:cs="Arial"/>
        </w:rPr>
        <w:t>, howev</w:t>
      </w:r>
      <w:r w:rsidR="00C64B54" w:rsidRPr="009E1113">
        <w:rPr>
          <w:rFonts w:ascii="Arial" w:hAnsi="Arial" w:cs="Arial"/>
        </w:rPr>
        <w:t xml:space="preserve">er the research will aim to understand </w:t>
      </w:r>
      <w:r w:rsidR="00242988" w:rsidRPr="009E1113">
        <w:rPr>
          <w:rFonts w:ascii="Arial" w:hAnsi="Arial" w:cs="Arial"/>
        </w:rPr>
        <w:t>the complex inter</w:t>
      </w:r>
      <w:r w:rsidR="00956036" w:rsidRPr="009E1113">
        <w:rPr>
          <w:rFonts w:ascii="Arial" w:hAnsi="Arial" w:cs="Arial"/>
        </w:rPr>
        <w:t xml:space="preserve">-relationships </w:t>
      </w:r>
      <w:r w:rsidR="00030991" w:rsidRPr="009E1113">
        <w:rPr>
          <w:rFonts w:ascii="Arial" w:hAnsi="Arial" w:cs="Arial"/>
        </w:rPr>
        <w:t xml:space="preserve">of factors </w:t>
      </w:r>
      <w:r w:rsidR="00BD2FD3" w:rsidRPr="009E1113">
        <w:rPr>
          <w:rFonts w:ascii="Arial" w:hAnsi="Arial" w:cs="Arial"/>
        </w:rPr>
        <w:t xml:space="preserve">in the </w:t>
      </w:r>
      <w:r w:rsidR="00FB689C" w:rsidRPr="009E1113">
        <w:rPr>
          <w:rFonts w:ascii="Arial" w:hAnsi="Arial" w:cs="Arial"/>
        </w:rPr>
        <w:t xml:space="preserve">normal </w:t>
      </w:r>
      <w:r w:rsidR="00BD2FD3" w:rsidRPr="009E1113">
        <w:rPr>
          <w:rFonts w:ascii="Arial" w:hAnsi="Arial" w:cs="Arial"/>
        </w:rPr>
        <w:t xml:space="preserve">social </w:t>
      </w:r>
      <w:r w:rsidR="00DB7D4E" w:rsidRPr="009E1113">
        <w:rPr>
          <w:rFonts w:ascii="Arial" w:hAnsi="Arial" w:cs="Arial"/>
        </w:rPr>
        <w:t>setting</w:t>
      </w:r>
      <w:r w:rsidR="00BD2FD3" w:rsidRPr="009E1113">
        <w:rPr>
          <w:rFonts w:ascii="Arial" w:hAnsi="Arial" w:cs="Arial"/>
        </w:rPr>
        <w:t xml:space="preserve"> so will </w:t>
      </w:r>
      <w:r w:rsidR="00DB7D4E" w:rsidRPr="009E1113">
        <w:rPr>
          <w:rFonts w:ascii="Arial" w:hAnsi="Arial" w:cs="Arial"/>
        </w:rPr>
        <w:t>be in the natural environment.</w:t>
      </w:r>
      <w:r w:rsidR="002751F2" w:rsidRPr="009E1113">
        <w:rPr>
          <w:rFonts w:ascii="Arial" w:hAnsi="Arial" w:cs="Arial"/>
        </w:rPr>
        <w:t xml:space="preserve"> </w:t>
      </w:r>
    </w:p>
    <w:p w14:paraId="2F6E1BE7" w14:textId="48DA1749" w:rsidR="00CE18CF" w:rsidRPr="009E1113" w:rsidRDefault="0006246A" w:rsidP="009E1113">
      <w:pPr>
        <w:pStyle w:val="ListParagraph"/>
        <w:numPr>
          <w:ilvl w:val="0"/>
          <w:numId w:val="16"/>
        </w:numPr>
        <w:spacing w:before="240" w:line="480" w:lineRule="auto"/>
        <w:rPr>
          <w:rFonts w:ascii="Arial" w:hAnsi="Arial" w:cs="Arial"/>
          <w:u w:val="single"/>
        </w:rPr>
      </w:pPr>
      <w:r w:rsidRPr="009E1113">
        <w:rPr>
          <w:rFonts w:ascii="Arial" w:hAnsi="Arial" w:cs="Arial"/>
          <w:u w:val="single"/>
        </w:rPr>
        <w:t>Will data be Quantitative, Qualitive or Mixed?</w:t>
      </w:r>
    </w:p>
    <w:p w14:paraId="173FE694" w14:textId="27137515" w:rsidR="007F6BA7" w:rsidRPr="009E1113" w:rsidRDefault="000452D8" w:rsidP="009E1113">
      <w:pPr>
        <w:spacing w:before="240" w:line="480" w:lineRule="auto"/>
        <w:rPr>
          <w:rFonts w:ascii="Arial" w:hAnsi="Arial" w:cs="Arial"/>
        </w:rPr>
      </w:pPr>
      <w:r w:rsidRPr="009E1113">
        <w:rPr>
          <w:rFonts w:ascii="Arial" w:hAnsi="Arial" w:cs="Arial"/>
        </w:rPr>
        <w:t xml:space="preserve">Data can </w:t>
      </w:r>
      <w:r w:rsidR="00981B03" w:rsidRPr="009E1113">
        <w:rPr>
          <w:rFonts w:ascii="Arial" w:hAnsi="Arial" w:cs="Arial"/>
        </w:rPr>
        <w:t>be either quantitative data (numerical data collected from various figures, useful for predicting changing patterns) or qualitative data (non-numeric information such as thoughts and opinions which offer perceptions and morals)</w:t>
      </w:r>
      <w:r w:rsidRPr="009E1113">
        <w:rPr>
          <w:rFonts w:ascii="Arial" w:hAnsi="Arial" w:cs="Arial"/>
        </w:rPr>
        <w:t>.</w:t>
      </w:r>
      <w:r w:rsidR="00981B03" w:rsidRPr="009E1113">
        <w:rPr>
          <w:rFonts w:ascii="Arial" w:hAnsi="Arial" w:cs="Arial"/>
        </w:rPr>
        <w:t xml:space="preserve"> Both have strengths and weaknesses therefore some may choose to adopt a mixed approach (Denscombe, 2009, p.104</w:t>
      </w:r>
      <w:bookmarkStart w:id="15" w:name="_Hlk114601286"/>
      <w:r w:rsidR="00981B03" w:rsidRPr="009E1113">
        <w:rPr>
          <w:rFonts w:ascii="Arial" w:hAnsi="Arial" w:cs="Arial"/>
        </w:rPr>
        <w:t>).</w:t>
      </w:r>
      <w:r w:rsidR="00F06C71" w:rsidRPr="009E1113">
        <w:rPr>
          <w:rFonts w:ascii="Arial" w:hAnsi="Arial" w:cs="Arial"/>
        </w:rPr>
        <w:t xml:space="preserve"> </w:t>
      </w:r>
      <w:bookmarkEnd w:id="15"/>
      <w:r w:rsidR="005D177C" w:rsidRPr="009E1113">
        <w:rPr>
          <w:rFonts w:ascii="Arial" w:hAnsi="Arial" w:cs="Arial"/>
        </w:rPr>
        <w:t>A</w:t>
      </w:r>
      <w:r w:rsidR="00F06C71" w:rsidRPr="009E1113">
        <w:rPr>
          <w:rFonts w:ascii="Arial" w:hAnsi="Arial" w:cs="Arial"/>
        </w:rPr>
        <w:t xml:space="preserve"> mixed method approach gives the most credible data </w:t>
      </w:r>
      <w:r w:rsidR="00F25BF8" w:rsidRPr="009E1113">
        <w:rPr>
          <w:rFonts w:ascii="Arial" w:hAnsi="Arial" w:cs="Arial"/>
        </w:rPr>
        <w:t>and that</w:t>
      </w:r>
      <w:r w:rsidR="00F06C71" w:rsidRPr="009E1113">
        <w:rPr>
          <w:rFonts w:ascii="Arial" w:hAnsi="Arial" w:cs="Arial"/>
        </w:rPr>
        <w:t xml:space="preserve"> internet-based surveys </w:t>
      </w:r>
      <w:r w:rsidR="004D6E74" w:rsidRPr="009E1113">
        <w:rPr>
          <w:rFonts w:ascii="Arial" w:hAnsi="Arial" w:cs="Arial"/>
        </w:rPr>
        <w:t>can</w:t>
      </w:r>
      <w:r w:rsidR="00F06C71" w:rsidRPr="009E1113">
        <w:rPr>
          <w:rFonts w:ascii="Arial" w:hAnsi="Arial" w:cs="Arial"/>
        </w:rPr>
        <w:t xml:space="preserve"> draw a wealth of information</w:t>
      </w:r>
      <w:r w:rsidR="002828C5" w:rsidRPr="009E1113">
        <w:rPr>
          <w:rFonts w:ascii="Arial" w:hAnsi="Arial" w:cs="Arial"/>
        </w:rPr>
        <w:t xml:space="preserve"> </w:t>
      </w:r>
      <w:r w:rsidR="005D177C" w:rsidRPr="009E1113">
        <w:rPr>
          <w:rFonts w:ascii="Arial" w:hAnsi="Arial" w:cs="Arial"/>
        </w:rPr>
        <w:t>(</w:t>
      </w:r>
      <w:r w:rsidR="002828C5" w:rsidRPr="009E1113">
        <w:rPr>
          <w:rFonts w:ascii="Arial" w:hAnsi="Arial" w:cs="Arial"/>
        </w:rPr>
        <w:t>Fielding et al</w:t>
      </w:r>
      <w:r w:rsidR="005D177C" w:rsidRPr="009E1113">
        <w:rPr>
          <w:rFonts w:ascii="Arial" w:hAnsi="Arial" w:cs="Arial"/>
        </w:rPr>
        <w:t xml:space="preserve">, </w:t>
      </w:r>
      <w:r w:rsidR="002828C5" w:rsidRPr="009E1113">
        <w:rPr>
          <w:rFonts w:ascii="Arial" w:hAnsi="Arial" w:cs="Arial"/>
        </w:rPr>
        <w:t>2017, p.154)</w:t>
      </w:r>
      <w:r w:rsidR="00F06C71" w:rsidRPr="009E1113">
        <w:rPr>
          <w:rFonts w:ascii="Arial" w:hAnsi="Arial" w:cs="Arial"/>
        </w:rPr>
        <w:t>.</w:t>
      </w:r>
      <w:r w:rsidR="00574CB4" w:rsidRPr="009E1113">
        <w:rPr>
          <w:rFonts w:ascii="Arial" w:hAnsi="Arial" w:cs="Arial"/>
        </w:rPr>
        <w:t xml:space="preserve"> </w:t>
      </w:r>
      <w:r w:rsidR="00513649" w:rsidRPr="009E1113">
        <w:rPr>
          <w:rFonts w:ascii="Arial" w:hAnsi="Arial" w:cs="Arial"/>
        </w:rPr>
        <w:t xml:space="preserve">The main benefit to survey studies is that information can be gathered easily from large groups of people in a cost-effective way </w:t>
      </w:r>
      <w:r w:rsidR="00513649" w:rsidRPr="009E1113">
        <w:rPr>
          <w:rFonts w:ascii="Arial" w:hAnsi="Arial" w:cs="Arial"/>
        </w:rPr>
        <w:lastRenderedPageBreak/>
        <w:t xml:space="preserve">(Marczyk et al, 2005, p.154). </w:t>
      </w:r>
      <w:r w:rsidR="00AE5D3C" w:rsidRPr="009E1113">
        <w:rPr>
          <w:rFonts w:ascii="Arial" w:hAnsi="Arial" w:cs="Arial"/>
        </w:rPr>
        <w:t>Based on these insights</w:t>
      </w:r>
      <w:r w:rsidR="007D3448" w:rsidRPr="009E1113">
        <w:rPr>
          <w:rFonts w:ascii="Arial" w:hAnsi="Arial" w:cs="Arial"/>
        </w:rPr>
        <w:t xml:space="preserve"> the </w:t>
      </w:r>
      <w:r w:rsidR="00A657BE" w:rsidRPr="009E1113">
        <w:rPr>
          <w:rFonts w:ascii="Arial" w:hAnsi="Arial" w:cs="Arial"/>
        </w:rPr>
        <w:t>A</w:t>
      </w:r>
      <w:r w:rsidR="00911C2D" w:rsidRPr="009E1113">
        <w:rPr>
          <w:rFonts w:ascii="Arial" w:hAnsi="Arial" w:cs="Arial"/>
        </w:rPr>
        <w:t xml:space="preserve">uthor </w:t>
      </w:r>
      <w:r w:rsidR="007D3448" w:rsidRPr="009E1113">
        <w:rPr>
          <w:rFonts w:ascii="Arial" w:hAnsi="Arial" w:cs="Arial"/>
        </w:rPr>
        <w:t xml:space="preserve">will use </w:t>
      </w:r>
      <w:r w:rsidR="00EB7907" w:rsidRPr="009E1113">
        <w:rPr>
          <w:rFonts w:ascii="Arial" w:hAnsi="Arial" w:cs="Arial"/>
        </w:rPr>
        <w:t>internet-based</w:t>
      </w:r>
      <w:r w:rsidR="007D3448" w:rsidRPr="009E1113">
        <w:rPr>
          <w:rFonts w:ascii="Arial" w:hAnsi="Arial" w:cs="Arial"/>
        </w:rPr>
        <w:t xml:space="preserve"> surveys to collect quantitative and qualitative data</w:t>
      </w:r>
      <w:r w:rsidR="00EB7907" w:rsidRPr="009E1113">
        <w:rPr>
          <w:rFonts w:ascii="Arial" w:hAnsi="Arial" w:cs="Arial"/>
        </w:rPr>
        <w:t xml:space="preserve"> to gather the richest data. For</w:t>
      </w:r>
      <w:r w:rsidR="00E81A89" w:rsidRPr="009E1113">
        <w:rPr>
          <w:rFonts w:ascii="Arial" w:hAnsi="Arial" w:cs="Arial"/>
        </w:rPr>
        <w:t xml:space="preserve"> </w:t>
      </w:r>
      <w:r w:rsidR="00EB7907" w:rsidRPr="009E1113">
        <w:rPr>
          <w:rFonts w:ascii="Arial" w:hAnsi="Arial" w:cs="Arial"/>
        </w:rPr>
        <w:t>example,</w:t>
      </w:r>
      <w:r w:rsidR="00E81A89" w:rsidRPr="009E1113">
        <w:rPr>
          <w:rFonts w:ascii="Arial" w:hAnsi="Arial" w:cs="Arial"/>
        </w:rPr>
        <w:t xml:space="preserve"> </w:t>
      </w:r>
      <w:r w:rsidR="00EB7907" w:rsidRPr="009E1113">
        <w:rPr>
          <w:rFonts w:ascii="Arial" w:hAnsi="Arial" w:cs="Arial"/>
        </w:rPr>
        <w:t xml:space="preserve">one question in the </w:t>
      </w:r>
      <w:r w:rsidR="006D014D" w:rsidRPr="009E1113">
        <w:rPr>
          <w:rFonts w:ascii="Arial" w:hAnsi="Arial" w:cs="Arial"/>
        </w:rPr>
        <w:t xml:space="preserve">questionnaire </w:t>
      </w:r>
      <w:r w:rsidR="00E81A89" w:rsidRPr="009E1113">
        <w:rPr>
          <w:rFonts w:ascii="Arial" w:hAnsi="Arial" w:cs="Arial"/>
        </w:rPr>
        <w:t xml:space="preserve">will be to </w:t>
      </w:r>
      <w:r w:rsidR="00C14CF5" w:rsidRPr="009E1113">
        <w:rPr>
          <w:rFonts w:ascii="Arial" w:hAnsi="Arial" w:cs="Arial"/>
        </w:rPr>
        <w:t xml:space="preserve">ask </w:t>
      </w:r>
      <w:r w:rsidR="006D6018" w:rsidRPr="009E1113">
        <w:rPr>
          <w:rFonts w:ascii="Arial" w:hAnsi="Arial" w:cs="Arial"/>
        </w:rPr>
        <w:t xml:space="preserve">the police and public if they agree officers should carry Taser which will give </w:t>
      </w:r>
      <w:r w:rsidR="006D014D" w:rsidRPr="009E1113">
        <w:rPr>
          <w:rFonts w:ascii="Arial" w:hAnsi="Arial" w:cs="Arial"/>
        </w:rPr>
        <w:t xml:space="preserve">statistical </w:t>
      </w:r>
      <w:r w:rsidR="006D6018" w:rsidRPr="009E1113">
        <w:rPr>
          <w:rFonts w:ascii="Arial" w:hAnsi="Arial" w:cs="Arial"/>
        </w:rPr>
        <w:t xml:space="preserve">data, followed by the question ‘Why?’ which will provide the reasons and insight for their </w:t>
      </w:r>
      <w:r w:rsidR="008A2D7F" w:rsidRPr="009E1113">
        <w:rPr>
          <w:rFonts w:ascii="Arial" w:hAnsi="Arial" w:cs="Arial"/>
        </w:rPr>
        <w:t>answer</w:t>
      </w:r>
      <w:r w:rsidR="006D6018" w:rsidRPr="009E1113">
        <w:rPr>
          <w:rFonts w:ascii="Arial" w:hAnsi="Arial" w:cs="Arial"/>
        </w:rPr>
        <w:t>.</w:t>
      </w:r>
    </w:p>
    <w:p w14:paraId="548EE9DB" w14:textId="0A0C5C5C" w:rsidR="00262129" w:rsidRPr="009E1113" w:rsidRDefault="00082D4B" w:rsidP="009E1113">
      <w:pPr>
        <w:spacing w:before="240" w:line="480" w:lineRule="auto"/>
        <w:rPr>
          <w:rFonts w:ascii="Arial" w:hAnsi="Arial" w:cs="Arial"/>
        </w:rPr>
      </w:pPr>
      <w:r w:rsidRPr="009E1113">
        <w:rPr>
          <w:rFonts w:ascii="Arial" w:hAnsi="Arial" w:cs="Arial"/>
        </w:rPr>
        <w:t xml:space="preserve">Google Forms was chosen as an online </w:t>
      </w:r>
      <w:r w:rsidR="004564F3" w:rsidRPr="009E1113">
        <w:rPr>
          <w:rFonts w:ascii="Arial" w:hAnsi="Arial" w:cs="Arial"/>
        </w:rPr>
        <w:t>resource</w:t>
      </w:r>
      <w:r w:rsidR="00262129" w:rsidRPr="009E1113">
        <w:rPr>
          <w:rFonts w:ascii="Arial" w:hAnsi="Arial" w:cs="Arial"/>
        </w:rPr>
        <w:t xml:space="preserve"> to conduct the surveys</w:t>
      </w:r>
      <w:r w:rsidR="004564F3" w:rsidRPr="009E1113">
        <w:rPr>
          <w:rFonts w:ascii="Arial" w:hAnsi="Arial" w:cs="Arial"/>
        </w:rPr>
        <w:t xml:space="preserve"> as it</w:t>
      </w:r>
      <w:r w:rsidR="00262129" w:rsidRPr="009E1113">
        <w:rPr>
          <w:rFonts w:ascii="Arial" w:hAnsi="Arial" w:cs="Arial"/>
        </w:rPr>
        <w:t xml:space="preserve"> offers a framework of multiple-choice questions with the choice of free text boxes to allow expansion of answers. There w</w:t>
      </w:r>
      <w:r w:rsidR="00AE2CE4" w:rsidRPr="009E1113">
        <w:rPr>
          <w:rFonts w:ascii="Arial" w:hAnsi="Arial" w:cs="Arial"/>
        </w:rPr>
        <w:t>ill be</w:t>
      </w:r>
      <w:r w:rsidR="00262129" w:rsidRPr="009E1113">
        <w:rPr>
          <w:rFonts w:ascii="Arial" w:hAnsi="Arial" w:cs="Arial"/>
        </w:rPr>
        <w:t xml:space="preserve"> a timeframe of 2 weeks to gather responses. Closed questions will provide quantitative data and the open text boxes will gather qualitative data.</w:t>
      </w:r>
      <w:bookmarkStart w:id="16" w:name="_Hlk106537725"/>
      <w:r w:rsidR="00B620AE" w:rsidRPr="009E1113">
        <w:rPr>
          <w:rFonts w:ascii="Arial" w:hAnsi="Arial" w:cs="Arial"/>
        </w:rPr>
        <w:t xml:space="preserve"> </w:t>
      </w:r>
      <w:bookmarkEnd w:id="16"/>
    </w:p>
    <w:p w14:paraId="17BFF14A" w14:textId="61DC461C" w:rsidR="00EF5A42" w:rsidRPr="009E1113" w:rsidRDefault="00262129" w:rsidP="009E1113">
      <w:pPr>
        <w:spacing w:before="240" w:line="480" w:lineRule="auto"/>
        <w:rPr>
          <w:rFonts w:ascii="Arial" w:hAnsi="Arial" w:cs="Arial"/>
        </w:rPr>
      </w:pPr>
      <w:r w:rsidRPr="009E1113">
        <w:rPr>
          <w:rFonts w:ascii="Arial" w:hAnsi="Arial" w:cs="Arial"/>
        </w:rPr>
        <w:t xml:space="preserve">To ensure the surveys are fit for purpose the </w:t>
      </w:r>
      <w:r w:rsidR="00A657BE" w:rsidRPr="009E1113">
        <w:rPr>
          <w:rFonts w:ascii="Arial" w:hAnsi="Arial" w:cs="Arial"/>
        </w:rPr>
        <w:t>A</w:t>
      </w:r>
      <w:r w:rsidRPr="009E1113">
        <w:rPr>
          <w:rFonts w:ascii="Arial" w:hAnsi="Arial" w:cs="Arial"/>
        </w:rPr>
        <w:t>uthor will initially conduct a pilot study to highlight areas of participant uncertainty and ambiguous questions (one survey will be sent</w:t>
      </w:r>
      <w:r w:rsidR="00E25424" w:rsidRPr="009E1113">
        <w:rPr>
          <w:rFonts w:ascii="Arial" w:hAnsi="Arial" w:cs="Arial"/>
        </w:rPr>
        <w:t xml:space="preserve"> one member</w:t>
      </w:r>
      <w:r w:rsidRPr="009E1113">
        <w:rPr>
          <w:rFonts w:ascii="Arial" w:hAnsi="Arial" w:cs="Arial"/>
        </w:rPr>
        <w:t xml:space="preserve"> </w:t>
      </w:r>
      <w:r w:rsidR="00E25424" w:rsidRPr="009E1113">
        <w:rPr>
          <w:rFonts w:ascii="Arial" w:hAnsi="Arial" w:cs="Arial"/>
        </w:rPr>
        <w:t xml:space="preserve">of </w:t>
      </w:r>
      <w:r w:rsidRPr="009E1113">
        <w:rPr>
          <w:rFonts w:ascii="Arial" w:hAnsi="Arial" w:cs="Arial"/>
        </w:rPr>
        <w:t>each group for feedback)</w:t>
      </w:r>
      <w:r w:rsidR="00573436" w:rsidRPr="009E1113">
        <w:rPr>
          <w:rFonts w:ascii="Arial" w:hAnsi="Arial" w:cs="Arial"/>
        </w:rPr>
        <w:t xml:space="preserve"> with a planned </w:t>
      </w:r>
      <w:r w:rsidR="00D543BA" w:rsidRPr="009E1113">
        <w:rPr>
          <w:rFonts w:ascii="Arial" w:hAnsi="Arial" w:cs="Arial"/>
        </w:rPr>
        <w:t>24-hour</w:t>
      </w:r>
      <w:r w:rsidR="00573436" w:rsidRPr="009E1113">
        <w:rPr>
          <w:rFonts w:ascii="Arial" w:hAnsi="Arial" w:cs="Arial"/>
        </w:rPr>
        <w:t xml:space="preserve"> turnaround</w:t>
      </w:r>
      <w:r w:rsidRPr="009E1113">
        <w:rPr>
          <w:rFonts w:ascii="Arial" w:hAnsi="Arial" w:cs="Arial"/>
        </w:rPr>
        <w:t>. The survey will then be tweaked according to feedback so ensuring the master surveys are suitable and so accurately capture data.</w:t>
      </w:r>
      <w:r w:rsidR="00A53FE2" w:rsidRPr="009E1113">
        <w:rPr>
          <w:rFonts w:ascii="Arial" w:hAnsi="Arial" w:cs="Arial"/>
        </w:rPr>
        <w:t xml:space="preserve"> </w:t>
      </w:r>
    </w:p>
    <w:p w14:paraId="101A5BB0" w14:textId="5356D23A" w:rsidR="00821591" w:rsidRPr="009E1113" w:rsidRDefault="00821591" w:rsidP="009E1113">
      <w:pPr>
        <w:pStyle w:val="ListParagraph"/>
        <w:numPr>
          <w:ilvl w:val="0"/>
          <w:numId w:val="16"/>
        </w:numPr>
        <w:spacing w:before="240" w:line="480" w:lineRule="auto"/>
        <w:rPr>
          <w:rFonts w:ascii="Arial" w:hAnsi="Arial" w:cs="Arial"/>
          <w:u w:val="single"/>
        </w:rPr>
      </w:pPr>
      <w:r w:rsidRPr="009E1113">
        <w:rPr>
          <w:rFonts w:ascii="Arial" w:hAnsi="Arial" w:cs="Arial"/>
          <w:u w:val="single"/>
        </w:rPr>
        <w:t xml:space="preserve">Will it be </w:t>
      </w:r>
      <w:r w:rsidR="00A76F0D" w:rsidRPr="009E1113">
        <w:rPr>
          <w:rFonts w:ascii="Arial" w:hAnsi="Arial" w:cs="Arial"/>
          <w:u w:val="single"/>
        </w:rPr>
        <w:t xml:space="preserve">Explanatory Research </w:t>
      </w:r>
      <w:r w:rsidRPr="009E1113">
        <w:rPr>
          <w:rFonts w:ascii="Arial" w:hAnsi="Arial" w:cs="Arial"/>
          <w:u w:val="single"/>
        </w:rPr>
        <w:t xml:space="preserve">or Exploratory </w:t>
      </w:r>
      <w:r w:rsidR="00A76F0D" w:rsidRPr="009E1113">
        <w:rPr>
          <w:rFonts w:ascii="Arial" w:hAnsi="Arial" w:cs="Arial"/>
          <w:u w:val="single"/>
        </w:rPr>
        <w:t>Research</w:t>
      </w:r>
      <w:r w:rsidRPr="009E1113">
        <w:rPr>
          <w:rFonts w:ascii="Arial" w:hAnsi="Arial" w:cs="Arial"/>
          <w:u w:val="single"/>
        </w:rPr>
        <w:t>?</w:t>
      </w:r>
    </w:p>
    <w:p w14:paraId="3417F130" w14:textId="2B83098E" w:rsidR="004E433B" w:rsidRPr="009E1113" w:rsidRDefault="009128EB" w:rsidP="009E1113">
      <w:pPr>
        <w:spacing w:before="240" w:line="480" w:lineRule="auto"/>
        <w:rPr>
          <w:rFonts w:ascii="Arial" w:hAnsi="Arial" w:cs="Arial"/>
        </w:rPr>
      </w:pPr>
      <w:r w:rsidRPr="009E1113">
        <w:rPr>
          <w:rFonts w:ascii="Arial" w:hAnsi="Arial" w:cs="Arial"/>
        </w:rPr>
        <w:t>Explanatory research</w:t>
      </w:r>
      <w:r w:rsidR="00093097" w:rsidRPr="009E1113">
        <w:rPr>
          <w:rFonts w:ascii="Arial" w:hAnsi="Arial" w:cs="Arial"/>
        </w:rPr>
        <w:t xml:space="preserve"> is where current theories are </w:t>
      </w:r>
      <w:r w:rsidR="00A76F0D" w:rsidRPr="009E1113">
        <w:rPr>
          <w:rFonts w:ascii="Arial" w:hAnsi="Arial" w:cs="Arial"/>
        </w:rPr>
        <w:t>tested,</w:t>
      </w:r>
      <w:r w:rsidR="00093097" w:rsidRPr="009E1113">
        <w:rPr>
          <w:rFonts w:ascii="Arial" w:hAnsi="Arial" w:cs="Arial"/>
        </w:rPr>
        <w:t xml:space="preserve"> and Exploratory research</w:t>
      </w:r>
      <w:r w:rsidR="00A76F0D" w:rsidRPr="009E1113">
        <w:rPr>
          <w:rFonts w:ascii="Arial" w:hAnsi="Arial" w:cs="Arial"/>
        </w:rPr>
        <w:t xml:space="preserve"> is where new theories will be formed.</w:t>
      </w:r>
      <w:bookmarkStart w:id="17" w:name="_Hlk114252366"/>
      <w:r w:rsidR="000D1424" w:rsidRPr="009E1113">
        <w:rPr>
          <w:rFonts w:ascii="Arial" w:hAnsi="Arial" w:cs="Arial"/>
        </w:rPr>
        <w:t xml:space="preserve"> </w:t>
      </w:r>
      <w:bookmarkEnd w:id="17"/>
      <w:r w:rsidR="00E14E29" w:rsidRPr="009E1113">
        <w:rPr>
          <w:rFonts w:ascii="Arial" w:hAnsi="Arial" w:cs="Arial"/>
        </w:rPr>
        <w:t>E</w:t>
      </w:r>
      <w:r w:rsidR="008D359C" w:rsidRPr="009E1113">
        <w:rPr>
          <w:rFonts w:ascii="Arial" w:hAnsi="Arial" w:cs="Arial"/>
        </w:rPr>
        <w:t>xplanatory studies focus on why something has happened and to predict future occurrences, whereas e</w:t>
      </w:r>
      <w:r w:rsidR="001A291F" w:rsidRPr="009E1113">
        <w:rPr>
          <w:rFonts w:ascii="Arial" w:hAnsi="Arial" w:cs="Arial"/>
        </w:rPr>
        <w:t xml:space="preserve">xploratory studies tend to be qualitative </w:t>
      </w:r>
      <w:r w:rsidR="00BB139C" w:rsidRPr="009E1113">
        <w:rPr>
          <w:rFonts w:ascii="Arial" w:hAnsi="Arial" w:cs="Arial"/>
        </w:rPr>
        <w:t xml:space="preserve">and create </w:t>
      </w:r>
      <w:r w:rsidR="008B7CED" w:rsidRPr="009E1113">
        <w:rPr>
          <w:rFonts w:ascii="Arial" w:hAnsi="Arial" w:cs="Arial"/>
        </w:rPr>
        <w:t>theories</w:t>
      </w:r>
      <w:r w:rsidR="00BB139C" w:rsidRPr="009E1113">
        <w:rPr>
          <w:rFonts w:ascii="Arial" w:hAnsi="Arial" w:cs="Arial"/>
        </w:rPr>
        <w:t xml:space="preserve"> but do not test the</w:t>
      </w:r>
      <w:r w:rsidR="008B7CED" w:rsidRPr="009E1113">
        <w:rPr>
          <w:rFonts w:ascii="Arial" w:hAnsi="Arial" w:cs="Arial"/>
        </w:rPr>
        <w:t>m</w:t>
      </w:r>
      <w:r w:rsidR="00E14E29" w:rsidRPr="009E1113">
        <w:rPr>
          <w:rFonts w:ascii="Arial" w:hAnsi="Arial" w:cs="Arial"/>
        </w:rPr>
        <w:t xml:space="preserve"> </w:t>
      </w:r>
      <w:r w:rsidR="00110BBD" w:rsidRPr="009E1113">
        <w:rPr>
          <w:rFonts w:ascii="Arial" w:hAnsi="Arial" w:cs="Arial"/>
        </w:rPr>
        <w:t>(</w:t>
      </w:r>
      <w:r w:rsidR="00E14E29" w:rsidRPr="009E1113">
        <w:rPr>
          <w:rFonts w:ascii="Arial" w:hAnsi="Arial" w:cs="Arial"/>
        </w:rPr>
        <w:t>Sue and Ritter</w:t>
      </w:r>
      <w:r w:rsidR="00110BBD" w:rsidRPr="009E1113">
        <w:rPr>
          <w:rFonts w:ascii="Arial" w:hAnsi="Arial" w:cs="Arial"/>
        </w:rPr>
        <w:t xml:space="preserve">, </w:t>
      </w:r>
      <w:r w:rsidR="00E14E29" w:rsidRPr="009E1113">
        <w:rPr>
          <w:rFonts w:ascii="Arial" w:hAnsi="Arial" w:cs="Arial"/>
        </w:rPr>
        <w:t>2012, p.2)</w:t>
      </w:r>
      <w:r w:rsidR="008D359C" w:rsidRPr="009E1113">
        <w:rPr>
          <w:rFonts w:ascii="Arial" w:hAnsi="Arial" w:cs="Arial"/>
        </w:rPr>
        <w:t>.</w:t>
      </w:r>
      <w:r w:rsidR="00B86B91" w:rsidRPr="009E1113">
        <w:rPr>
          <w:rFonts w:ascii="Arial" w:hAnsi="Arial" w:cs="Arial"/>
        </w:rPr>
        <w:t xml:space="preserve"> </w:t>
      </w:r>
      <w:r w:rsidR="00B137D6" w:rsidRPr="009E1113">
        <w:rPr>
          <w:rFonts w:ascii="Arial" w:hAnsi="Arial" w:cs="Arial"/>
        </w:rPr>
        <w:t xml:space="preserve">The aim of this dissertation </w:t>
      </w:r>
      <w:r w:rsidR="006F1F05" w:rsidRPr="009E1113">
        <w:rPr>
          <w:rFonts w:ascii="Arial" w:hAnsi="Arial" w:cs="Arial"/>
        </w:rPr>
        <w:t>will not be to test</w:t>
      </w:r>
      <w:r w:rsidR="00415958" w:rsidRPr="009E1113">
        <w:rPr>
          <w:rFonts w:ascii="Arial" w:hAnsi="Arial" w:cs="Arial"/>
        </w:rPr>
        <w:t xml:space="preserve"> a current theory, </w:t>
      </w:r>
      <w:r w:rsidR="006932A0" w:rsidRPr="009E1113">
        <w:rPr>
          <w:rFonts w:ascii="Arial" w:hAnsi="Arial" w:cs="Arial"/>
        </w:rPr>
        <w:t>but</w:t>
      </w:r>
      <w:r w:rsidR="00B137D6" w:rsidRPr="009E1113">
        <w:rPr>
          <w:rFonts w:ascii="Arial" w:hAnsi="Arial" w:cs="Arial"/>
        </w:rPr>
        <w:t xml:space="preserve"> to explore and gain greater insight </w:t>
      </w:r>
      <w:r w:rsidR="00526041" w:rsidRPr="009E1113">
        <w:rPr>
          <w:rFonts w:ascii="Arial" w:hAnsi="Arial" w:cs="Arial"/>
        </w:rPr>
        <w:t xml:space="preserve">into the issues surrounding </w:t>
      </w:r>
      <w:r w:rsidR="006F1F05" w:rsidRPr="009E1113">
        <w:rPr>
          <w:rFonts w:ascii="Arial" w:hAnsi="Arial" w:cs="Arial"/>
        </w:rPr>
        <w:t>Taser</w:t>
      </w:r>
      <w:r w:rsidR="006E7111" w:rsidRPr="009E1113">
        <w:rPr>
          <w:rFonts w:ascii="Arial" w:hAnsi="Arial" w:cs="Arial"/>
        </w:rPr>
        <w:t xml:space="preserve">, potentially identifying new theories, </w:t>
      </w:r>
      <w:r w:rsidR="006F1F05" w:rsidRPr="009E1113">
        <w:rPr>
          <w:rFonts w:ascii="Arial" w:hAnsi="Arial" w:cs="Arial"/>
        </w:rPr>
        <w:t>so will adopt an exploratory approach.</w:t>
      </w:r>
    </w:p>
    <w:p w14:paraId="5FCE5EFD" w14:textId="77777777" w:rsidR="00262129" w:rsidRPr="009E1113" w:rsidRDefault="00262129" w:rsidP="009E1113">
      <w:pPr>
        <w:spacing w:before="240" w:line="480" w:lineRule="auto"/>
        <w:rPr>
          <w:rFonts w:ascii="Arial" w:hAnsi="Arial" w:cs="Arial"/>
          <w:u w:val="single"/>
        </w:rPr>
      </w:pPr>
      <w:r w:rsidRPr="009E1113">
        <w:rPr>
          <w:rFonts w:ascii="Arial" w:hAnsi="Arial" w:cs="Arial"/>
          <w:u w:val="single"/>
        </w:rPr>
        <w:t>3.3: Data Collection and Analysis</w:t>
      </w:r>
    </w:p>
    <w:p w14:paraId="0B1F0A6C" w14:textId="2AE11731" w:rsidR="00262129" w:rsidRPr="009E1113" w:rsidRDefault="00262129" w:rsidP="009E1113">
      <w:pPr>
        <w:spacing w:before="240" w:line="480" w:lineRule="auto"/>
        <w:rPr>
          <w:rFonts w:ascii="Arial" w:hAnsi="Arial" w:cs="Arial"/>
        </w:rPr>
      </w:pPr>
      <w:r w:rsidRPr="009E1113">
        <w:rPr>
          <w:rFonts w:ascii="Arial" w:hAnsi="Arial" w:cs="Arial"/>
        </w:rPr>
        <w:t>The approach of data collection will often depend on the type of data the researcher wishes to obtain</w:t>
      </w:r>
      <w:bookmarkStart w:id="18" w:name="_Hlk114155627"/>
      <w:r w:rsidR="00981B03" w:rsidRPr="009E1113">
        <w:rPr>
          <w:rFonts w:ascii="Arial" w:hAnsi="Arial" w:cs="Arial"/>
        </w:rPr>
        <w:t xml:space="preserve"> </w:t>
      </w:r>
      <w:bookmarkEnd w:id="18"/>
      <w:r w:rsidR="00981B03" w:rsidRPr="009E1113">
        <w:rPr>
          <w:rFonts w:ascii="Arial" w:hAnsi="Arial" w:cs="Arial"/>
        </w:rPr>
        <w:t>(Denscombe, 2009, p.104).</w:t>
      </w:r>
      <w:r w:rsidRPr="009E1113">
        <w:rPr>
          <w:rFonts w:ascii="Arial" w:hAnsi="Arial" w:cs="Arial"/>
        </w:rPr>
        <w:t xml:space="preserve"> </w:t>
      </w:r>
    </w:p>
    <w:p w14:paraId="40DF8409" w14:textId="0D4EA99E" w:rsidR="00262129" w:rsidRPr="009E1113" w:rsidRDefault="00262129" w:rsidP="009E1113">
      <w:pPr>
        <w:spacing w:before="240" w:line="480" w:lineRule="auto"/>
        <w:rPr>
          <w:rFonts w:ascii="Arial" w:hAnsi="Arial" w:cs="Arial"/>
        </w:rPr>
      </w:pPr>
      <w:r w:rsidRPr="009E1113">
        <w:rPr>
          <w:rFonts w:ascii="Arial" w:hAnsi="Arial" w:cs="Arial"/>
        </w:rPr>
        <w:lastRenderedPageBreak/>
        <w:t>The concept of validity and reliability derives from quantitative data gathering and now also adopted into qualitative research (Denscombe, 2009, p.106). Validity refers to the quality of the data, it must be relevant to the topic, sufficient and accurate. Reliability relates to the reliability of the method used to collect the data, having to be consistent and credible. The collection of numerical data is easily tested and replicated, in contrast to qualitative data which is subject to human interpretation</w:t>
      </w:r>
      <w:r w:rsidR="00D0327E" w:rsidRPr="009E1113">
        <w:rPr>
          <w:rFonts w:ascii="Arial" w:hAnsi="Arial" w:cs="Arial"/>
        </w:rPr>
        <w:t xml:space="preserve"> (Anderson, 2010).</w:t>
      </w:r>
    </w:p>
    <w:p w14:paraId="7B9E64C1" w14:textId="2D2210EF" w:rsidR="00262129" w:rsidRPr="004930E5" w:rsidRDefault="00262129" w:rsidP="009E1113">
      <w:pPr>
        <w:spacing w:before="240" w:line="480" w:lineRule="auto"/>
        <w:rPr>
          <w:rFonts w:ascii="Arial" w:hAnsi="Arial" w:cs="Arial"/>
        </w:rPr>
      </w:pPr>
      <w:r w:rsidRPr="009E1113">
        <w:rPr>
          <w:rFonts w:ascii="Arial" w:hAnsi="Arial" w:cs="Arial"/>
        </w:rPr>
        <w:t xml:space="preserve">The online survey tool which has been chosen for this project will collate closed question responses into percentages, which can then be displayed as a graph or pie charts. This will give an overall picture of trend. The free text responses will be collated by the </w:t>
      </w:r>
      <w:r w:rsidR="00A657BE" w:rsidRPr="009E1113">
        <w:rPr>
          <w:rFonts w:ascii="Arial" w:hAnsi="Arial" w:cs="Arial"/>
        </w:rPr>
        <w:t>A</w:t>
      </w:r>
      <w:r w:rsidR="00911C2D" w:rsidRPr="009E1113">
        <w:rPr>
          <w:rFonts w:ascii="Arial" w:hAnsi="Arial" w:cs="Arial"/>
        </w:rPr>
        <w:t>uthor</w:t>
      </w:r>
      <w:r w:rsidRPr="009E1113">
        <w:rPr>
          <w:rFonts w:ascii="Arial" w:hAnsi="Arial" w:cs="Arial"/>
        </w:rPr>
        <w:t xml:space="preserve"> and reviewed for themes or areas of note that will add clarity or expose areas that may not have been explored.</w:t>
      </w:r>
    </w:p>
    <w:p w14:paraId="068C3155" w14:textId="3045EC15" w:rsidR="00262129" w:rsidRPr="009E1113" w:rsidRDefault="00262129" w:rsidP="009E1113">
      <w:pPr>
        <w:spacing w:before="240" w:line="480" w:lineRule="auto"/>
        <w:rPr>
          <w:rFonts w:ascii="Arial" w:hAnsi="Arial" w:cs="Arial"/>
          <w:u w:val="single"/>
        </w:rPr>
      </w:pPr>
      <w:r w:rsidRPr="009E1113">
        <w:rPr>
          <w:rFonts w:ascii="Arial" w:hAnsi="Arial" w:cs="Arial"/>
          <w:u w:val="single"/>
        </w:rPr>
        <w:t>3.</w:t>
      </w:r>
      <w:r w:rsidR="003213DF" w:rsidRPr="009E1113">
        <w:rPr>
          <w:rFonts w:ascii="Arial" w:hAnsi="Arial" w:cs="Arial"/>
          <w:u w:val="single"/>
        </w:rPr>
        <w:t>4</w:t>
      </w:r>
      <w:r w:rsidRPr="009E1113">
        <w:rPr>
          <w:rFonts w:ascii="Arial" w:hAnsi="Arial" w:cs="Arial"/>
          <w:u w:val="single"/>
        </w:rPr>
        <w:t>: Limitations &amp; Potential problems</w:t>
      </w:r>
    </w:p>
    <w:p w14:paraId="4B4D4F0A" w14:textId="5225BBDA" w:rsidR="00262129" w:rsidRPr="009E1113" w:rsidRDefault="00262129" w:rsidP="009E1113">
      <w:pPr>
        <w:spacing w:before="240" w:line="480" w:lineRule="auto"/>
        <w:rPr>
          <w:rFonts w:ascii="Arial" w:hAnsi="Arial" w:cs="Arial"/>
        </w:rPr>
      </w:pPr>
      <w:r w:rsidRPr="009E1113">
        <w:rPr>
          <w:rFonts w:ascii="Arial" w:hAnsi="Arial" w:cs="Arial"/>
        </w:rPr>
        <w:t>Sample selection is likely to be the biggest limitation. Unlike planned interviews which</w:t>
      </w:r>
      <w:r w:rsidR="00310A08" w:rsidRPr="009E1113">
        <w:rPr>
          <w:rFonts w:ascii="Arial" w:hAnsi="Arial" w:cs="Arial"/>
        </w:rPr>
        <w:t xml:space="preserve"> </w:t>
      </w:r>
      <w:r w:rsidRPr="009E1113">
        <w:rPr>
          <w:rFonts w:ascii="Arial" w:hAnsi="Arial" w:cs="Arial"/>
        </w:rPr>
        <w:t xml:space="preserve">guarantee a sample size, online surveys are reliant on recipients responding to the survey and sharing to increase the sample size. It will not be possible to follow up survey recipients to ensure participation due to its anonymity. To increase participation the survey will have questions that are clear and of a length that enables quick completion however, this may give a limited picture. It is hoped that the free-text boxes will enable participants to expand on answers and so increase the quality of the information gathered. </w:t>
      </w:r>
      <w:r w:rsidR="00FD5B03" w:rsidRPr="009E1113">
        <w:rPr>
          <w:rFonts w:ascii="Arial" w:hAnsi="Arial" w:cs="Arial"/>
        </w:rPr>
        <w:t>The Google forms</w:t>
      </w:r>
      <w:r w:rsidR="00EE7ADE" w:rsidRPr="009E1113">
        <w:rPr>
          <w:rFonts w:ascii="Arial" w:hAnsi="Arial" w:cs="Arial"/>
        </w:rPr>
        <w:t xml:space="preserve"> </w:t>
      </w:r>
      <w:r w:rsidR="00FD5B03" w:rsidRPr="009E1113">
        <w:rPr>
          <w:rFonts w:ascii="Arial" w:hAnsi="Arial" w:cs="Arial"/>
        </w:rPr>
        <w:t xml:space="preserve">platform </w:t>
      </w:r>
      <w:r w:rsidR="00EE7ADE" w:rsidRPr="009E1113">
        <w:rPr>
          <w:rFonts w:ascii="Arial" w:hAnsi="Arial" w:cs="Arial"/>
        </w:rPr>
        <w:t xml:space="preserve">used </w:t>
      </w:r>
      <w:r w:rsidR="00FD5B03" w:rsidRPr="009E1113">
        <w:rPr>
          <w:rFonts w:ascii="Arial" w:hAnsi="Arial" w:cs="Arial"/>
        </w:rPr>
        <w:t>allows responses to be monitored, so if response is poor after 1 week, the survey will be recirculated.</w:t>
      </w:r>
    </w:p>
    <w:p w14:paraId="330EE064" w14:textId="0780C1F9" w:rsidR="00337368" w:rsidRPr="009E1113" w:rsidRDefault="00262129" w:rsidP="009E1113">
      <w:pPr>
        <w:spacing w:before="240" w:line="480" w:lineRule="auto"/>
        <w:rPr>
          <w:rFonts w:ascii="Arial" w:hAnsi="Arial" w:cs="Arial"/>
        </w:rPr>
      </w:pPr>
      <w:r w:rsidRPr="009E1113">
        <w:rPr>
          <w:rFonts w:ascii="Arial" w:hAnsi="Arial" w:cs="Arial"/>
        </w:rPr>
        <w:t xml:space="preserve">Alternatively, it may be shared so much that the sample size becomes considerable. Whilst the quantitative data gathered will easily be collated by the survey tool </w:t>
      </w:r>
      <w:r w:rsidR="00487874" w:rsidRPr="009E1113">
        <w:rPr>
          <w:rFonts w:ascii="Arial" w:hAnsi="Arial" w:cs="Arial"/>
        </w:rPr>
        <w:t xml:space="preserve">the </w:t>
      </w:r>
      <w:r w:rsidRPr="009E1113">
        <w:rPr>
          <w:rFonts w:ascii="Arial" w:hAnsi="Arial" w:cs="Arial"/>
        </w:rPr>
        <w:t xml:space="preserve">pose free text </w:t>
      </w:r>
      <w:r w:rsidR="00487874" w:rsidRPr="009E1113">
        <w:rPr>
          <w:rFonts w:ascii="Arial" w:hAnsi="Arial" w:cs="Arial"/>
        </w:rPr>
        <w:t xml:space="preserve">data will need </w:t>
      </w:r>
      <w:r w:rsidRPr="009E1113">
        <w:rPr>
          <w:rFonts w:ascii="Arial" w:hAnsi="Arial" w:cs="Arial"/>
        </w:rPr>
        <w:t xml:space="preserve">to </w:t>
      </w:r>
      <w:r w:rsidR="00487874" w:rsidRPr="009E1113">
        <w:rPr>
          <w:rFonts w:ascii="Arial" w:hAnsi="Arial" w:cs="Arial"/>
        </w:rPr>
        <w:t xml:space="preserve">be </w:t>
      </w:r>
      <w:r w:rsidRPr="009E1113">
        <w:rPr>
          <w:rFonts w:ascii="Arial" w:hAnsi="Arial" w:cs="Arial"/>
        </w:rPr>
        <w:t>review</w:t>
      </w:r>
      <w:r w:rsidR="00487874" w:rsidRPr="009E1113">
        <w:rPr>
          <w:rFonts w:ascii="Arial" w:hAnsi="Arial" w:cs="Arial"/>
        </w:rPr>
        <w:t xml:space="preserve">ed and analysed by the </w:t>
      </w:r>
      <w:r w:rsidR="00A657BE" w:rsidRPr="009E1113">
        <w:rPr>
          <w:rFonts w:ascii="Arial" w:hAnsi="Arial" w:cs="Arial"/>
        </w:rPr>
        <w:t>A</w:t>
      </w:r>
      <w:r w:rsidR="00911C2D" w:rsidRPr="009E1113">
        <w:rPr>
          <w:rFonts w:ascii="Arial" w:hAnsi="Arial" w:cs="Arial"/>
        </w:rPr>
        <w:t>uthor</w:t>
      </w:r>
      <w:r w:rsidR="00487874" w:rsidRPr="009E1113">
        <w:rPr>
          <w:rFonts w:ascii="Arial" w:hAnsi="Arial" w:cs="Arial"/>
        </w:rPr>
        <w:t xml:space="preserve"> into </w:t>
      </w:r>
      <w:r w:rsidR="00115500" w:rsidRPr="009E1113">
        <w:rPr>
          <w:rFonts w:ascii="Arial" w:hAnsi="Arial" w:cs="Arial"/>
        </w:rPr>
        <w:t>themes</w:t>
      </w:r>
      <w:r w:rsidRPr="009E1113">
        <w:rPr>
          <w:rFonts w:ascii="Arial" w:hAnsi="Arial" w:cs="Arial"/>
        </w:rPr>
        <w:t xml:space="preserve">, </w:t>
      </w:r>
      <w:r w:rsidR="00115500" w:rsidRPr="009E1113">
        <w:rPr>
          <w:rFonts w:ascii="Arial" w:hAnsi="Arial" w:cs="Arial"/>
        </w:rPr>
        <w:t>with given time constraints of the pro</w:t>
      </w:r>
      <w:r w:rsidR="000A3A32" w:rsidRPr="009E1113">
        <w:rPr>
          <w:rFonts w:ascii="Arial" w:hAnsi="Arial" w:cs="Arial"/>
        </w:rPr>
        <w:t>ject a large amount of data may be difficult to analyse in that timeframe</w:t>
      </w:r>
      <w:r w:rsidR="00123160" w:rsidRPr="009E1113">
        <w:rPr>
          <w:rFonts w:ascii="Arial" w:hAnsi="Arial" w:cs="Arial"/>
        </w:rPr>
        <w:t xml:space="preserve"> </w:t>
      </w:r>
      <w:r w:rsidRPr="009E1113">
        <w:rPr>
          <w:rFonts w:ascii="Arial" w:hAnsi="Arial" w:cs="Arial"/>
        </w:rPr>
        <w:t xml:space="preserve">so resulting </w:t>
      </w:r>
      <w:r w:rsidR="00123160" w:rsidRPr="009E1113">
        <w:rPr>
          <w:rFonts w:ascii="Arial" w:hAnsi="Arial" w:cs="Arial"/>
        </w:rPr>
        <w:t>in a more superficial analysis</w:t>
      </w:r>
      <w:r w:rsidRPr="009E1113">
        <w:rPr>
          <w:rFonts w:ascii="Arial" w:hAnsi="Arial" w:cs="Arial"/>
        </w:rPr>
        <w:t xml:space="preserve">. </w:t>
      </w:r>
      <w:r w:rsidR="00AE3E37" w:rsidRPr="009E1113">
        <w:rPr>
          <w:rFonts w:ascii="Arial" w:hAnsi="Arial" w:cs="Arial"/>
        </w:rPr>
        <w:t xml:space="preserve">Arguably analysing such data is subject to the researchers’ </w:t>
      </w:r>
      <w:r w:rsidR="00AE3E37" w:rsidRPr="009E1113">
        <w:rPr>
          <w:rFonts w:ascii="Arial" w:hAnsi="Arial" w:cs="Arial"/>
        </w:rPr>
        <w:lastRenderedPageBreak/>
        <w:t>personal bias and Dawson (2009, p.132) who suggests that one transcript analysed by two different people may give two entirely different results. Therefore</w:t>
      </w:r>
      <w:r w:rsidR="008361E6" w:rsidRPr="009E1113">
        <w:rPr>
          <w:rFonts w:ascii="Arial" w:hAnsi="Arial" w:cs="Arial"/>
        </w:rPr>
        <w:t>,</w:t>
      </w:r>
      <w:r w:rsidR="00AE3E37" w:rsidRPr="009E1113">
        <w:rPr>
          <w:rFonts w:ascii="Arial" w:hAnsi="Arial" w:cs="Arial"/>
        </w:rPr>
        <w:t xml:space="preserve"> </w:t>
      </w:r>
      <w:r w:rsidR="008361E6" w:rsidRPr="009E1113">
        <w:rPr>
          <w:rFonts w:ascii="Arial" w:hAnsi="Arial" w:cs="Arial"/>
        </w:rPr>
        <w:t>t</w:t>
      </w:r>
      <w:r w:rsidRPr="009E1113">
        <w:rPr>
          <w:rFonts w:ascii="Arial" w:hAnsi="Arial" w:cs="Arial"/>
        </w:rPr>
        <w:t xml:space="preserve">he </w:t>
      </w:r>
      <w:r w:rsidR="00A657BE" w:rsidRPr="009E1113">
        <w:rPr>
          <w:rFonts w:ascii="Arial" w:hAnsi="Arial" w:cs="Arial"/>
        </w:rPr>
        <w:t>A</w:t>
      </w:r>
      <w:r w:rsidRPr="009E1113">
        <w:rPr>
          <w:rFonts w:ascii="Arial" w:hAnsi="Arial" w:cs="Arial"/>
        </w:rPr>
        <w:t>uthor will be mindful in the</w:t>
      </w:r>
      <w:r w:rsidR="00F00744" w:rsidRPr="009E1113">
        <w:rPr>
          <w:rFonts w:ascii="Arial" w:hAnsi="Arial" w:cs="Arial"/>
        </w:rPr>
        <w:t>ir</w:t>
      </w:r>
      <w:r w:rsidRPr="009E1113">
        <w:rPr>
          <w:rFonts w:ascii="Arial" w:hAnsi="Arial" w:cs="Arial"/>
        </w:rPr>
        <w:t xml:space="preserve"> analysis of findings </w:t>
      </w:r>
      <w:r w:rsidR="00475697" w:rsidRPr="009E1113">
        <w:rPr>
          <w:rFonts w:ascii="Arial" w:hAnsi="Arial" w:cs="Arial"/>
        </w:rPr>
        <w:t>to ensure</w:t>
      </w:r>
      <w:r w:rsidRPr="009E1113">
        <w:rPr>
          <w:rFonts w:ascii="Arial" w:hAnsi="Arial" w:cs="Arial"/>
        </w:rPr>
        <w:t xml:space="preserve"> </w:t>
      </w:r>
      <w:r w:rsidR="008361E6" w:rsidRPr="009E1113">
        <w:rPr>
          <w:rFonts w:ascii="Arial" w:hAnsi="Arial" w:cs="Arial"/>
        </w:rPr>
        <w:t>they remain objective and not</w:t>
      </w:r>
      <w:r w:rsidRPr="009E1113">
        <w:rPr>
          <w:rFonts w:ascii="Arial" w:hAnsi="Arial" w:cs="Arial"/>
        </w:rPr>
        <w:t xml:space="preserve"> reflect the </w:t>
      </w:r>
      <w:r w:rsidR="00A657BE" w:rsidRPr="009E1113">
        <w:rPr>
          <w:rFonts w:ascii="Arial" w:hAnsi="Arial" w:cs="Arial"/>
        </w:rPr>
        <w:t>A</w:t>
      </w:r>
      <w:r w:rsidRPr="009E1113">
        <w:rPr>
          <w:rFonts w:ascii="Arial" w:hAnsi="Arial" w:cs="Arial"/>
        </w:rPr>
        <w:t>uthors personal views.</w:t>
      </w:r>
      <w:r w:rsidR="00E7316F" w:rsidRPr="009E1113">
        <w:rPr>
          <w:rFonts w:ascii="Arial" w:hAnsi="Arial" w:cs="Arial"/>
        </w:rPr>
        <w:t xml:space="preserve"> </w:t>
      </w:r>
      <w:r w:rsidR="00F56E4A" w:rsidRPr="009E1113">
        <w:rPr>
          <w:rFonts w:ascii="Arial" w:hAnsi="Arial" w:cs="Arial"/>
        </w:rPr>
        <w:t xml:space="preserve">All the raw data gathered will be included in the appendices </w:t>
      </w:r>
      <w:r w:rsidR="00337368" w:rsidRPr="009E1113">
        <w:rPr>
          <w:rFonts w:ascii="Arial" w:hAnsi="Arial" w:cs="Arial"/>
        </w:rPr>
        <w:t>maintain transparency.</w:t>
      </w:r>
    </w:p>
    <w:p w14:paraId="32948685" w14:textId="709FEEB6" w:rsidR="00262129" w:rsidRPr="009E1113" w:rsidRDefault="00C87B60" w:rsidP="009E1113">
      <w:pPr>
        <w:spacing w:before="240" w:line="480" w:lineRule="auto"/>
        <w:rPr>
          <w:rFonts w:ascii="Arial" w:hAnsi="Arial" w:cs="Arial"/>
        </w:rPr>
      </w:pPr>
      <w:r w:rsidRPr="009E1113">
        <w:rPr>
          <w:rFonts w:ascii="Arial" w:hAnsi="Arial" w:cs="Arial"/>
        </w:rPr>
        <w:t>L</w:t>
      </w:r>
      <w:r w:rsidR="00262129" w:rsidRPr="009E1113">
        <w:rPr>
          <w:rFonts w:ascii="Arial" w:hAnsi="Arial" w:cs="Arial"/>
        </w:rPr>
        <w:t>ike the ever-expanding puzzle earlier, this research may add a piece of the puzzle and expose areas that warrant exploring with a larger piece of work.</w:t>
      </w:r>
    </w:p>
    <w:p w14:paraId="06F9764F" w14:textId="6838D5C7" w:rsidR="00262129" w:rsidRPr="009E1113" w:rsidRDefault="00262129" w:rsidP="009E1113">
      <w:pPr>
        <w:spacing w:before="240" w:line="480" w:lineRule="auto"/>
        <w:rPr>
          <w:rFonts w:ascii="Arial" w:hAnsi="Arial" w:cs="Arial"/>
          <w:u w:val="single"/>
        </w:rPr>
      </w:pPr>
      <w:r w:rsidRPr="009E1113">
        <w:rPr>
          <w:rFonts w:ascii="Arial" w:hAnsi="Arial" w:cs="Arial"/>
          <w:u w:val="single"/>
        </w:rPr>
        <w:t>3.</w:t>
      </w:r>
      <w:r w:rsidR="00A43265" w:rsidRPr="009E1113">
        <w:rPr>
          <w:rFonts w:ascii="Arial" w:hAnsi="Arial" w:cs="Arial"/>
          <w:u w:val="single"/>
        </w:rPr>
        <w:t>5</w:t>
      </w:r>
      <w:r w:rsidRPr="009E1113">
        <w:rPr>
          <w:rFonts w:ascii="Arial" w:hAnsi="Arial" w:cs="Arial"/>
          <w:u w:val="single"/>
        </w:rPr>
        <w:t xml:space="preserve">: Summary of Chapter </w:t>
      </w:r>
    </w:p>
    <w:p w14:paraId="2B3C6DF2" w14:textId="77777777" w:rsidR="00262129" w:rsidRPr="009E1113" w:rsidRDefault="00262129" w:rsidP="009E1113">
      <w:pPr>
        <w:spacing w:before="240" w:line="480" w:lineRule="auto"/>
        <w:rPr>
          <w:rFonts w:ascii="Arial" w:hAnsi="Arial" w:cs="Arial"/>
        </w:rPr>
      </w:pPr>
      <w:r w:rsidRPr="009E1113">
        <w:rPr>
          <w:rFonts w:ascii="Arial" w:hAnsi="Arial" w:cs="Arial"/>
        </w:rPr>
        <w:t>This chapter has considered and identified a specific area within the broader concept of interest to explore. The rationale for selecting the methodology has been discussed. The next chapter will analyse and present the data gathered during the collection period of the research project.</w:t>
      </w:r>
    </w:p>
    <w:p w14:paraId="217A58B4" w14:textId="4295B4E7" w:rsidR="00FF56AE" w:rsidRDefault="00FF56AE" w:rsidP="009E1113">
      <w:pPr>
        <w:spacing w:before="240" w:line="480" w:lineRule="auto"/>
        <w:rPr>
          <w:rFonts w:ascii="Arial" w:hAnsi="Arial" w:cs="Arial"/>
        </w:rPr>
      </w:pPr>
    </w:p>
    <w:p w14:paraId="0449D445" w14:textId="1F610015" w:rsidR="004930E5" w:rsidRDefault="004930E5" w:rsidP="009E1113">
      <w:pPr>
        <w:spacing w:before="240" w:line="480" w:lineRule="auto"/>
        <w:rPr>
          <w:rFonts w:ascii="Arial" w:hAnsi="Arial" w:cs="Arial"/>
        </w:rPr>
      </w:pPr>
    </w:p>
    <w:p w14:paraId="674CF520" w14:textId="5A7A8061" w:rsidR="004930E5" w:rsidRDefault="004930E5" w:rsidP="009E1113">
      <w:pPr>
        <w:spacing w:before="240" w:line="480" w:lineRule="auto"/>
        <w:rPr>
          <w:rFonts w:ascii="Arial" w:hAnsi="Arial" w:cs="Arial"/>
        </w:rPr>
      </w:pPr>
    </w:p>
    <w:p w14:paraId="289C02C6" w14:textId="0423313D" w:rsidR="00110D29" w:rsidRDefault="00110D29" w:rsidP="009E1113">
      <w:pPr>
        <w:spacing w:before="240" w:line="480" w:lineRule="auto"/>
        <w:rPr>
          <w:rFonts w:ascii="Arial" w:hAnsi="Arial" w:cs="Arial"/>
        </w:rPr>
      </w:pPr>
    </w:p>
    <w:p w14:paraId="55249354" w14:textId="7734D0C2" w:rsidR="00110D29" w:rsidRDefault="00110D29" w:rsidP="009E1113">
      <w:pPr>
        <w:spacing w:before="240" w:line="480" w:lineRule="auto"/>
        <w:rPr>
          <w:rFonts w:ascii="Arial" w:hAnsi="Arial" w:cs="Arial"/>
        </w:rPr>
      </w:pPr>
    </w:p>
    <w:p w14:paraId="40399B1D" w14:textId="7D006C17" w:rsidR="00110D29" w:rsidRDefault="00110D29" w:rsidP="009E1113">
      <w:pPr>
        <w:spacing w:before="240" w:line="480" w:lineRule="auto"/>
        <w:rPr>
          <w:rFonts w:ascii="Arial" w:hAnsi="Arial" w:cs="Arial"/>
        </w:rPr>
      </w:pPr>
    </w:p>
    <w:p w14:paraId="143FB647" w14:textId="6B408873" w:rsidR="00110D29" w:rsidRDefault="00110D29" w:rsidP="009E1113">
      <w:pPr>
        <w:spacing w:before="240" w:line="480" w:lineRule="auto"/>
        <w:rPr>
          <w:rFonts w:ascii="Arial" w:hAnsi="Arial" w:cs="Arial"/>
        </w:rPr>
      </w:pPr>
    </w:p>
    <w:p w14:paraId="25BF88A2" w14:textId="3FE97536" w:rsidR="00110D29" w:rsidRDefault="00110D29" w:rsidP="009E1113">
      <w:pPr>
        <w:spacing w:before="240" w:line="480" w:lineRule="auto"/>
        <w:rPr>
          <w:rFonts w:ascii="Arial" w:hAnsi="Arial" w:cs="Arial"/>
        </w:rPr>
      </w:pPr>
    </w:p>
    <w:p w14:paraId="7A426198" w14:textId="5FA70146" w:rsidR="00110D29" w:rsidRDefault="00110D29" w:rsidP="009E1113">
      <w:pPr>
        <w:spacing w:before="240" w:line="480" w:lineRule="auto"/>
        <w:rPr>
          <w:rFonts w:ascii="Arial" w:hAnsi="Arial" w:cs="Arial"/>
        </w:rPr>
      </w:pPr>
    </w:p>
    <w:p w14:paraId="24E8BA6A" w14:textId="77777777" w:rsidR="00110D29" w:rsidRPr="009E1113" w:rsidRDefault="00110D29" w:rsidP="009E1113">
      <w:pPr>
        <w:spacing w:before="240" w:line="480" w:lineRule="auto"/>
        <w:rPr>
          <w:rFonts w:ascii="Arial" w:hAnsi="Arial" w:cs="Arial"/>
        </w:rPr>
      </w:pPr>
    </w:p>
    <w:p w14:paraId="0050919A" w14:textId="6B08BCF6" w:rsidR="00834396" w:rsidRPr="003C583F" w:rsidRDefault="00834396" w:rsidP="009E1113">
      <w:pPr>
        <w:spacing w:before="240" w:line="480" w:lineRule="auto"/>
        <w:rPr>
          <w:rFonts w:ascii="Arial" w:hAnsi="Arial" w:cs="Arial"/>
          <w:b/>
          <w:bCs/>
          <w:sz w:val="28"/>
          <w:szCs w:val="28"/>
          <w:u w:val="single"/>
        </w:rPr>
      </w:pPr>
      <w:r w:rsidRPr="003C583F">
        <w:rPr>
          <w:rFonts w:ascii="Arial" w:hAnsi="Arial" w:cs="Arial"/>
          <w:b/>
          <w:bCs/>
          <w:sz w:val="28"/>
          <w:szCs w:val="28"/>
          <w:u w:val="single"/>
        </w:rPr>
        <w:lastRenderedPageBreak/>
        <w:t>4. Chapter Four: Data Analysis and Findings</w:t>
      </w:r>
    </w:p>
    <w:p w14:paraId="2DEE715A" w14:textId="3899BAFE"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1</w:t>
      </w:r>
      <w:r w:rsidRPr="009E1113">
        <w:rPr>
          <w:rFonts w:ascii="Arial" w:hAnsi="Arial" w:cs="Arial"/>
          <w:u w:val="single"/>
        </w:rPr>
        <w:t>: Introduction</w:t>
      </w:r>
    </w:p>
    <w:p w14:paraId="2F7F4A36" w14:textId="77777777" w:rsidR="00834396" w:rsidRPr="009E1113" w:rsidRDefault="00834396" w:rsidP="009E1113">
      <w:pPr>
        <w:spacing w:before="240" w:line="480" w:lineRule="auto"/>
        <w:rPr>
          <w:rFonts w:ascii="Arial" w:hAnsi="Arial" w:cs="Arial"/>
        </w:rPr>
      </w:pPr>
      <w:r w:rsidRPr="009E1113">
        <w:rPr>
          <w:rFonts w:ascii="Arial" w:hAnsi="Arial" w:cs="Arial"/>
        </w:rPr>
        <w:t xml:space="preserve">The previous chapter of the dissertation discussed the methodology for the research project achieving objective two of the dissertation. This chapter will aim to achieve the third objective of this project which is: “To conduct primary research and examine all data gathered to understand both police officers’ and the publics’ understanding and perceptions in relation to Taser”. </w:t>
      </w:r>
    </w:p>
    <w:p w14:paraId="414ECA8A" w14:textId="77777777" w:rsidR="00834396" w:rsidRPr="009E1113" w:rsidRDefault="00834396" w:rsidP="009E1113">
      <w:pPr>
        <w:spacing w:before="240" w:line="480" w:lineRule="auto"/>
        <w:rPr>
          <w:rFonts w:ascii="Arial" w:hAnsi="Arial" w:cs="Arial"/>
        </w:rPr>
      </w:pPr>
      <w:r w:rsidRPr="009E1113">
        <w:rPr>
          <w:rFonts w:ascii="Arial" w:hAnsi="Arial" w:cs="Arial"/>
        </w:rPr>
        <w:t xml:space="preserve">To capture both views 2 separate surveys were conducted, one for serving police officers and the second for the public. The questions had similar themes </w:t>
      </w:r>
      <w:bookmarkStart w:id="19" w:name="_Hlk110270881"/>
      <w:r w:rsidRPr="009E1113">
        <w:rPr>
          <w:rFonts w:ascii="Arial" w:hAnsi="Arial" w:cs="Arial"/>
        </w:rPr>
        <w:t>to allow the data from the 2 viewpoints to be compared.</w:t>
      </w:r>
    </w:p>
    <w:bookmarkEnd w:id="19"/>
    <w:p w14:paraId="06BCF092" w14:textId="77777777" w:rsidR="00834396" w:rsidRPr="009E1113" w:rsidRDefault="00834396" w:rsidP="009E1113">
      <w:pPr>
        <w:spacing w:before="240" w:line="480" w:lineRule="auto"/>
        <w:rPr>
          <w:rFonts w:ascii="Arial" w:hAnsi="Arial" w:cs="Arial"/>
        </w:rPr>
      </w:pPr>
      <w:r w:rsidRPr="009E1113">
        <w:rPr>
          <w:rFonts w:ascii="Arial" w:hAnsi="Arial" w:cs="Arial"/>
        </w:rPr>
        <w:t>This chapter will now present and analyse all primary research gathered in both surveys.</w:t>
      </w:r>
    </w:p>
    <w:p w14:paraId="1965BBC0" w14:textId="1E086B4C" w:rsidR="00834396" w:rsidRPr="009E1113" w:rsidRDefault="00834396" w:rsidP="009E1113">
      <w:pPr>
        <w:spacing w:before="240" w:line="480" w:lineRule="auto"/>
        <w:rPr>
          <w:rFonts w:ascii="Arial" w:hAnsi="Arial" w:cs="Arial"/>
        </w:rPr>
      </w:pPr>
      <w:r w:rsidRPr="009E1113">
        <w:rPr>
          <w:rFonts w:ascii="Arial" w:hAnsi="Arial" w:cs="Arial"/>
        </w:rPr>
        <w:t>To assist the reader the following appendices have been created</w:t>
      </w:r>
      <w:r w:rsidR="00B55D3C" w:rsidRPr="009E1113">
        <w:rPr>
          <w:rFonts w:ascii="Arial" w:hAnsi="Arial" w:cs="Arial"/>
        </w:rPr>
        <w:t xml:space="preserve"> and referenced in the body of work</w:t>
      </w:r>
      <w:r w:rsidRPr="009E1113">
        <w:rPr>
          <w:rFonts w:ascii="Arial" w:hAnsi="Arial" w:cs="Arial"/>
        </w:rPr>
        <w:t>:</w:t>
      </w:r>
    </w:p>
    <w:p w14:paraId="645E2620" w14:textId="415BA857" w:rsidR="00280F9F" w:rsidRPr="009E1113" w:rsidRDefault="00865576" w:rsidP="009E1113">
      <w:pPr>
        <w:spacing w:before="240" w:line="480" w:lineRule="auto"/>
        <w:rPr>
          <w:rFonts w:ascii="Arial" w:hAnsi="Arial" w:cs="Arial"/>
        </w:rPr>
      </w:pPr>
      <w:bookmarkStart w:id="20" w:name="_Hlk115341619"/>
      <w:r w:rsidRPr="009E1113">
        <w:rPr>
          <w:rFonts w:ascii="Arial" w:hAnsi="Arial" w:cs="Arial"/>
          <w:b/>
          <w:bCs/>
          <w:u w:val="single"/>
        </w:rPr>
        <w:t>Appendix</w:t>
      </w:r>
      <w:r w:rsidR="009D1F0F" w:rsidRPr="009E1113">
        <w:rPr>
          <w:rFonts w:ascii="Arial" w:hAnsi="Arial" w:cs="Arial"/>
          <w:b/>
          <w:bCs/>
          <w:u w:val="single"/>
        </w:rPr>
        <w:t xml:space="preserve"> B:</w:t>
      </w:r>
      <w:r w:rsidR="009D1F0F" w:rsidRPr="009E1113">
        <w:rPr>
          <w:rFonts w:ascii="Arial" w:hAnsi="Arial" w:cs="Arial"/>
        </w:rPr>
        <w:t xml:space="preserve"> </w:t>
      </w:r>
      <w:r w:rsidR="00834396" w:rsidRPr="009E1113">
        <w:rPr>
          <w:rFonts w:ascii="Arial" w:hAnsi="Arial" w:cs="Arial"/>
        </w:rPr>
        <w:t>Unanswered copy of public survey</w:t>
      </w:r>
    </w:p>
    <w:p w14:paraId="1BDF3F4E" w14:textId="73C6B116" w:rsidR="00834396" w:rsidRPr="009E1113" w:rsidRDefault="00834396" w:rsidP="009E1113">
      <w:pPr>
        <w:spacing w:before="240" w:line="480" w:lineRule="auto"/>
        <w:rPr>
          <w:rFonts w:ascii="Arial" w:hAnsi="Arial" w:cs="Arial"/>
        </w:rPr>
      </w:pPr>
      <w:r w:rsidRPr="009E1113">
        <w:rPr>
          <w:rFonts w:ascii="Arial" w:hAnsi="Arial" w:cs="Arial"/>
          <w:b/>
          <w:bCs/>
          <w:u w:val="single"/>
        </w:rPr>
        <w:t>Appendix C</w:t>
      </w:r>
      <w:r w:rsidRPr="009E1113">
        <w:rPr>
          <w:rFonts w:ascii="Arial" w:hAnsi="Arial" w:cs="Arial"/>
        </w:rPr>
        <w:t>: Unanswered copy of officer survey</w:t>
      </w:r>
    </w:p>
    <w:p w14:paraId="4B53B3E2" w14:textId="3B98E66C" w:rsidR="00834396" w:rsidRPr="009E1113" w:rsidRDefault="00834396" w:rsidP="009E1113">
      <w:pPr>
        <w:spacing w:before="240" w:line="480" w:lineRule="auto"/>
        <w:rPr>
          <w:rFonts w:ascii="Arial" w:hAnsi="Arial" w:cs="Arial"/>
        </w:rPr>
      </w:pPr>
      <w:r w:rsidRPr="009E1113">
        <w:rPr>
          <w:rFonts w:ascii="Arial" w:hAnsi="Arial" w:cs="Arial"/>
          <w:b/>
          <w:bCs/>
          <w:u w:val="single"/>
        </w:rPr>
        <w:t>Appendix D</w:t>
      </w:r>
      <w:r w:rsidRPr="009E1113">
        <w:rPr>
          <w:rFonts w:ascii="Arial" w:hAnsi="Arial" w:cs="Arial"/>
        </w:rPr>
        <w:t>: Graphs and figures of public survey</w:t>
      </w:r>
    </w:p>
    <w:p w14:paraId="67433472" w14:textId="52E012E2" w:rsidR="00834396" w:rsidRPr="009E1113" w:rsidRDefault="00834396" w:rsidP="009E1113">
      <w:pPr>
        <w:spacing w:before="240" w:line="480" w:lineRule="auto"/>
        <w:rPr>
          <w:rFonts w:ascii="Arial" w:hAnsi="Arial" w:cs="Arial"/>
        </w:rPr>
      </w:pPr>
      <w:r w:rsidRPr="009E1113">
        <w:rPr>
          <w:rFonts w:ascii="Arial" w:hAnsi="Arial" w:cs="Arial"/>
          <w:b/>
          <w:bCs/>
          <w:u w:val="single"/>
        </w:rPr>
        <w:t>Appendix E</w:t>
      </w:r>
      <w:r w:rsidRPr="009E1113">
        <w:rPr>
          <w:rFonts w:ascii="Arial" w:hAnsi="Arial" w:cs="Arial"/>
        </w:rPr>
        <w:t>: Graphs and figures of officer survey</w:t>
      </w:r>
    </w:p>
    <w:p w14:paraId="1B81478F" w14:textId="509A1778" w:rsidR="00834396" w:rsidRPr="009E1113" w:rsidRDefault="00834396" w:rsidP="009E1113">
      <w:pPr>
        <w:spacing w:before="240" w:line="480" w:lineRule="auto"/>
        <w:rPr>
          <w:rFonts w:ascii="Arial" w:hAnsi="Arial" w:cs="Arial"/>
          <w:b/>
          <w:bCs/>
          <w:u w:val="single"/>
        </w:rPr>
      </w:pPr>
      <w:r w:rsidRPr="009E1113">
        <w:rPr>
          <w:rFonts w:ascii="Arial" w:hAnsi="Arial" w:cs="Arial"/>
          <w:b/>
          <w:bCs/>
          <w:u w:val="single"/>
        </w:rPr>
        <w:t>Appendix F</w:t>
      </w:r>
      <w:r w:rsidRPr="009E1113">
        <w:rPr>
          <w:rFonts w:ascii="Arial" w:hAnsi="Arial" w:cs="Arial"/>
        </w:rPr>
        <w:t>: Excel spreadsheet of data recorded from public survey</w:t>
      </w:r>
      <w:r w:rsidRPr="009E1113">
        <w:rPr>
          <w:rFonts w:ascii="Arial" w:hAnsi="Arial" w:cs="Arial"/>
          <w:b/>
          <w:bCs/>
          <w:u w:val="single"/>
        </w:rPr>
        <w:t xml:space="preserve"> </w:t>
      </w:r>
    </w:p>
    <w:p w14:paraId="49A2FEB5" w14:textId="77777777" w:rsidR="00834396" w:rsidRPr="009E1113" w:rsidRDefault="00834396" w:rsidP="009E1113">
      <w:pPr>
        <w:spacing w:before="240" w:line="480" w:lineRule="auto"/>
        <w:rPr>
          <w:rFonts w:ascii="Arial" w:hAnsi="Arial" w:cs="Arial"/>
        </w:rPr>
      </w:pPr>
      <w:r w:rsidRPr="009E1113">
        <w:rPr>
          <w:rFonts w:ascii="Arial" w:hAnsi="Arial" w:cs="Arial"/>
          <w:b/>
          <w:bCs/>
          <w:u w:val="single"/>
        </w:rPr>
        <w:t>Appendix G</w:t>
      </w:r>
      <w:r w:rsidRPr="009E1113">
        <w:rPr>
          <w:rFonts w:ascii="Arial" w:hAnsi="Arial" w:cs="Arial"/>
        </w:rPr>
        <w:t>: Excel spreadsheet of data recorded from officer survey</w:t>
      </w:r>
    </w:p>
    <w:p w14:paraId="0D1243B8" w14:textId="7C2B44CA" w:rsidR="00834396" w:rsidRPr="009E1113" w:rsidRDefault="00834396" w:rsidP="009E1113">
      <w:pPr>
        <w:spacing w:before="240" w:line="480" w:lineRule="auto"/>
        <w:rPr>
          <w:rFonts w:ascii="Arial" w:hAnsi="Arial" w:cs="Arial"/>
        </w:rPr>
      </w:pPr>
    </w:p>
    <w:bookmarkEnd w:id="20"/>
    <w:p w14:paraId="10BC94C8" w14:textId="77777777" w:rsidR="00834396" w:rsidRPr="009E1113" w:rsidRDefault="00834396" w:rsidP="009E1113">
      <w:pPr>
        <w:spacing w:before="240" w:line="480" w:lineRule="auto"/>
        <w:rPr>
          <w:rFonts w:ascii="Arial" w:hAnsi="Arial" w:cs="Arial"/>
        </w:rPr>
      </w:pPr>
    </w:p>
    <w:p w14:paraId="2DA47335" w14:textId="4BACD2D8" w:rsidR="00834396" w:rsidRPr="009E1113" w:rsidRDefault="00834396" w:rsidP="009E1113">
      <w:pPr>
        <w:spacing w:before="240" w:line="480" w:lineRule="auto"/>
        <w:rPr>
          <w:rFonts w:ascii="Arial" w:hAnsi="Arial" w:cs="Arial"/>
          <w:u w:val="single"/>
        </w:rPr>
      </w:pPr>
      <w:r w:rsidRPr="009E1113">
        <w:rPr>
          <w:rFonts w:ascii="Arial" w:hAnsi="Arial" w:cs="Arial"/>
          <w:u w:val="single"/>
        </w:rPr>
        <w:lastRenderedPageBreak/>
        <w:t>4.</w:t>
      </w:r>
      <w:r w:rsidR="00FF4A6F" w:rsidRPr="009E1113">
        <w:rPr>
          <w:rFonts w:ascii="Arial" w:hAnsi="Arial" w:cs="Arial"/>
          <w:u w:val="single"/>
        </w:rPr>
        <w:t>2:</w:t>
      </w:r>
      <w:r w:rsidRPr="009E1113">
        <w:rPr>
          <w:rFonts w:ascii="Arial" w:hAnsi="Arial" w:cs="Arial"/>
          <w:u w:val="single"/>
        </w:rPr>
        <w:t xml:space="preserve"> Sample Demographics</w:t>
      </w:r>
    </w:p>
    <w:p w14:paraId="0A21D356" w14:textId="59483486" w:rsidR="00F619E6" w:rsidRPr="009E1113" w:rsidRDefault="00834396" w:rsidP="009E1113">
      <w:pPr>
        <w:spacing w:before="240" w:line="480" w:lineRule="auto"/>
        <w:rPr>
          <w:rFonts w:ascii="Arial" w:hAnsi="Arial" w:cs="Arial"/>
        </w:rPr>
      </w:pPr>
      <w:r w:rsidRPr="009E1113">
        <w:rPr>
          <w:rFonts w:ascii="Arial" w:hAnsi="Arial" w:cs="Arial"/>
        </w:rPr>
        <w:t>The police officer survey was shared to policing groups where participants were asked only to share to other serving officers. There were 202 officer participants, of which 52% were Taser trained, and 90% of those currently carrying Taser.</w:t>
      </w:r>
    </w:p>
    <w:p w14:paraId="3D3CD494" w14:textId="5214C585" w:rsidR="00834396" w:rsidRPr="004930E5" w:rsidRDefault="00834396" w:rsidP="009E1113">
      <w:pPr>
        <w:spacing w:before="240" w:line="480" w:lineRule="auto"/>
        <w:rPr>
          <w:rFonts w:ascii="Arial" w:hAnsi="Arial" w:cs="Arial"/>
        </w:rPr>
      </w:pPr>
      <w:r w:rsidRPr="009E1113">
        <w:rPr>
          <w:rFonts w:ascii="Arial" w:hAnsi="Arial" w:cs="Arial"/>
        </w:rPr>
        <w:t xml:space="preserve">The public survey was shared to friends and family who shared again through </w:t>
      </w:r>
      <w:r w:rsidR="00B772BF" w:rsidRPr="009E1113">
        <w:rPr>
          <w:rFonts w:ascii="Arial" w:hAnsi="Arial" w:cs="Arial"/>
        </w:rPr>
        <w:t xml:space="preserve">the </w:t>
      </w:r>
      <w:r w:rsidRPr="009E1113">
        <w:rPr>
          <w:rFonts w:ascii="Arial" w:hAnsi="Arial" w:cs="Arial"/>
        </w:rPr>
        <w:t>social media platform</w:t>
      </w:r>
      <w:r w:rsidR="00B772BF" w:rsidRPr="009E1113">
        <w:rPr>
          <w:rFonts w:ascii="Arial" w:hAnsi="Arial" w:cs="Arial"/>
        </w:rPr>
        <w:t xml:space="preserve"> Facebook</w:t>
      </w:r>
      <w:r w:rsidRPr="009E1113">
        <w:rPr>
          <w:rFonts w:ascii="Arial" w:hAnsi="Arial" w:cs="Arial"/>
        </w:rPr>
        <w:t>. There were 66 participants. 63% had been at an incident attended by Police. The majority were female and over 50 years</w:t>
      </w:r>
      <w:r w:rsidR="00A9357C" w:rsidRPr="009E1113">
        <w:rPr>
          <w:rFonts w:ascii="Arial" w:hAnsi="Arial" w:cs="Arial"/>
        </w:rPr>
        <w:t xml:space="preserve">, </w:t>
      </w:r>
      <w:r w:rsidR="00C0040E" w:rsidRPr="009E1113">
        <w:rPr>
          <w:rFonts w:ascii="Arial" w:hAnsi="Arial" w:cs="Arial"/>
        </w:rPr>
        <w:t xml:space="preserve">likely due to the </w:t>
      </w:r>
      <w:r w:rsidR="00716F51" w:rsidRPr="009E1113">
        <w:rPr>
          <w:rFonts w:ascii="Arial" w:hAnsi="Arial" w:cs="Arial"/>
        </w:rPr>
        <w:t>random nature of sharing and participation through social media.</w:t>
      </w:r>
    </w:p>
    <w:p w14:paraId="61B40695" w14:textId="6148DA18"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3</w:t>
      </w:r>
      <w:r w:rsidRPr="009E1113">
        <w:rPr>
          <w:rFonts w:ascii="Arial" w:hAnsi="Arial" w:cs="Arial"/>
          <w:u w:val="single"/>
        </w:rPr>
        <w:t xml:space="preserve">: Data Analysis </w:t>
      </w:r>
    </w:p>
    <w:p w14:paraId="526D73A5" w14:textId="7B48910B" w:rsidR="00834396" w:rsidRPr="009E1113" w:rsidRDefault="00834396" w:rsidP="009E1113">
      <w:pPr>
        <w:spacing w:before="240" w:line="480" w:lineRule="auto"/>
        <w:rPr>
          <w:rFonts w:ascii="Arial" w:hAnsi="Arial" w:cs="Arial"/>
        </w:rPr>
      </w:pPr>
      <w:r w:rsidRPr="009E1113">
        <w:rPr>
          <w:rFonts w:ascii="Arial" w:hAnsi="Arial" w:cs="Arial"/>
        </w:rPr>
        <w:t xml:space="preserve">Data analysis </w:t>
      </w:r>
      <w:r w:rsidR="00662120" w:rsidRPr="009E1113">
        <w:rPr>
          <w:rFonts w:ascii="Arial" w:hAnsi="Arial" w:cs="Arial"/>
        </w:rPr>
        <w:t>is</w:t>
      </w:r>
      <w:r w:rsidRPr="009E1113">
        <w:rPr>
          <w:rFonts w:ascii="Arial" w:hAnsi="Arial" w:cs="Arial"/>
        </w:rPr>
        <w:t xml:space="preserve"> the sifting, organising and interpretation of data collected so that it can be used to answer the research question. </w:t>
      </w:r>
    </w:p>
    <w:p w14:paraId="5F8A900A" w14:textId="54B2F009" w:rsidR="00834396" w:rsidRPr="009E1113" w:rsidRDefault="00834396" w:rsidP="009E1113">
      <w:pPr>
        <w:spacing w:before="240" w:line="480" w:lineRule="auto"/>
        <w:rPr>
          <w:rFonts w:ascii="Arial" w:hAnsi="Arial" w:cs="Arial"/>
        </w:rPr>
      </w:pPr>
      <w:r w:rsidRPr="009E1113">
        <w:rPr>
          <w:rFonts w:ascii="Arial" w:hAnsi="Arial" w:cs="Arial"/>
        </w:rPr>
        <w:t xml:space="preserve">The analysis of the data within this chapter will assist the </w:t>
      </w:r>
      <w:r w:rsidR="00A657BE" w:rsidRPr="009E1113">
        <w:rPr>
          <w:rFonts w:ascii="Arial" w:hAnsi="Arial" w:cs="Arial"/>
        </w:rPr>
        <w:t>A</w:t>
      </w:r>
      <w:r w:rsidRPr="009E1113">
        <w:rPr>
          <w:rFonts w:ascii="Arial" w:hAnsi="Arial" w:cs="Arial"/>
        </w:rPr>
        <w:t xml:space="preserve">uthor to answer the project question “Should all </w:t>
      </w:r>
      <w:r w:rsidR="00ED03AB" w:rsidRPr="009E1113">
        <w:rPr>
          <w:rFonts w:ascii="Arial" w:hAnsi="Arial" w:cs="Arial"/>
        </w:rPr>
        <w:t>British Frontline Police</w:t>
      </w:r>
      <w:r w:rsidRPr="009E1113">
        <w:rPr>
          <w:rFonts w:ascii="Arial" w:hAnsi="Arial" w:cs="Arial"/>
        </w:rPr>
        <w:t xml:space="preserve"> Officers Carry Taser?</w:t>
      </w:r>
      <w:r w:rsidR="00662120" w:rsidRPr="009E1113">
        <w:rPr>
          <w:rFonts w:ascii="Arial" w:hAnsi="Arial" w:cs="Arial"/>
        </w:rPr>
        <w:t>”</w:t>
      </w:r>
    </w:p>
    <w:p w14:paraId="61C4C784" w14:textId="32D38C1F"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4</w:t>
      </w:r>
      <w:r w:rsidRPr="009E1113">
        <w:rPr>
          <w:rFonts w:ascii="Arial" w:hAnsi="Arial" w:cs="Arial"/>
          <w:u w:val="single"/>
        </w:rPr>
        <w:t>: Method for Analysis</w:t>
      </w:r>
    </w:p>
    <w:p w14:paraId="552704C5" w14:textId="453E4F03" w:rsidR="00834396" w:rsidRPr="009E1113" w:rsidRDefault="00834396" w:rsidP="009E1113">
      <w:pPr>
        <w:spacing w:before="240" w:line="480" w:lineRule="auto"/>
        <w:rPr>
          <w:rFonts w:ascii="Arial" w:hAnsi="Arial" w:cs="Arial"/>
        </w:rPr>
      </w:pPr>
      <w:r w:rsidRPr="009E1113">
        <w:rPr>
          <w:rFonts w:ascii="Arial" w:hAnsi="Arial" w:cs="Arial"/>
        </w:rPr>
        <w:t>The platform chosen to complete the surveys was Microsoft Forms as it enabled an unlimited number of multiple-choice questions with options to insert free text boxes</w:t>
      </w:r>
      <w:r w:rsidR="007843BE" w:rsidRPr="009E1113">
        <w:rPr>
          <w:rFonts w:ascii="Arial" w:hAnsi="Arial" w:cs="Arial"/>
        </w:rPr>
        <w:t xml:space="preserve">, allowing </w:t>
      </w:r>
      <w:r w:rsidRPr="009E1113">
        <w:rPr>
          <w:rFonts w:ascii="Arial" w:hAnsi="Arial" w:cs="Arial"/>
        </w:rPr>
        <w:t xml:space="preserve">the </w:t>
      </w:r>
      <w:r w:rsidR="00A657BE" w:rsidRPr="009E1113">
        <w:rPr>
          <w:rFonts w:ascii="Arial" w:hAnsi="Arial" w:cs="Arial"/>
        </w:rPr>
        <w:t>A</w:t>
      </w:r>
      <w:r w:rsidRPr="009E1113">
        <w:rPr>
          <w:rFonts w:ascii="Arial" w:hAnsi="Arial" w:cs="Arial"/>
        </w:rPr>
        <w:t xml:space="preserve">uthor to gather both quantitative data and qualitative data in the free text to add clarity and depth to the quantitative findings. The platform automatically configured data gathered into graphs, charts and Excel spreadsheets making the process of analysis easier. There was an unexpected and overwhelming number of participants who took part in both surveys, this resulted in a large amount of data gathered than initially anticipated. After reviewing the text to gather a flavour of the responses, the text was copied into Word Art to identify common words which assisted the </w:t>
      </w:r>
      <w:r w:rsidR="00A657BE" w:rsidRPr="009E1113">
        <w:rPr>
          <w:rFonts w:ascii="Arial" w:hAnsi="Arial" w:cs="Arial"/>
        </w:rPr>
        <w:t>A</w:t>
      </w:r>
      <w:r w:rsidRPr="009E1113">
        <w:rPr>
          <w:rFonts w:ascii="Arial" w:hAnsi="Arial" w:cs="Arial"/>
        </w:rPr>
        <w:t xml:space="preserve">uthor to identify themes. </w:t>
      </w:r>
    </w:p>
    <w:p w14:paraId="6E428EBB" w14:textId="77777777" w:rsidR="000F1529" w:rsidRDefault="00834396" w:rsidP="009E1113">
      <w:pPr>
        <w:spacing w:before="240" w:line="480" w:lineRule="auto"/>
        <w:rPr>
          <w:rFonts w:ascii="Arial" w:hAnsi="Arial" w:cs="Arial"/>
        </w:rPr>
      </w:pPr>
      <w:r w:rsidRPr="009E1113">
        <w:rPr>
          <w:rFonts w:ascii="Arial" w:hAnsi="Arial" w:cs="Arial"/>
        </w:rPr>
        <w:t>The data gathered will now be analysed under 4 themes.</w:t>
      </w:r>
    </w:p>
    <w:p w14:paraId="37A3B473" w14:textId="1A3494F1" w:rsidR="00834396" w:rsidRPr="000F1529" w:rsidRDefault="00834396" w:rsidP="009E1113">
      <w:pPr>
        <w:spacing w:before="240" w:line="480" w:lineRule="auto"/>
        <w:rPr>
          <w:rFonts w:ascii="Arial" w:hAnsi="Arial" w:cs="Arial"/>
        </w:rPr>
      </w:pPr>
      <w:r w:rsidRPr="009E1113">
        <w:rPr>
          <w:rFonts w:ascii="Arial" w:hAnsi="Arial" w:cs="Arial"/>
          <w:u w:val="single"/>
        </w:rPr>
        <w:lastRenderedPageBreak/>
        <w:t>4.</w:t>
      </w:r>
      <w:r w:rsidR="00FF4A6F" w:rsidRPr="009E1113">
        <w:rPr>
          <w:rFonts w:ascii="Arial" w:hAnsi="Arial" w:cs="Arial"/>
          <w:u w:val="single"/>
        </w:rPr>
        <w:t>5</w:t>
      </w:r>
      <w:r w:rsidRPr="009E1113">
        <w:rPr>
          <w:rFonts w:ascii="Arial" w:hAnsi="Arial" w:cs="Arial"/>
          <w:u w:val="single"/>
        </w:rPr>
        <w:t xml:space="preserve">: Theme 1: Knowledge of Taser </w:t>
      </w:r>
    </w:p>
    <w:p w14:paraId="0D4A6B64" w14:textId="77777777" w:rsidR="00E51DB2" w:rsidRPr="009E1113" w:rsidRDefault="00834396" w:rsidP="009E1113">
      <w:pPr>
        <w:spacing w:before="240" w:line="480" w:lineRule="auto"/>
        <w:rPr>
          <w:rFonts w:ascii="Arial" w:hAnsi="Arial" w:cs="Arial"/>
        </w:rPr>
      </w:pPr>
      <w:r w:rsidRPr="009E1113">
        <w:rPr>
          <w:rFonts w:ascii="Arial" w:hAnsi="Arial" w:cs="Arial"/>
          <w:noProof/>
        </w:rPr>
        <w:drawing>
          <wp:inline distT="0" distB="0" distL="0" distR="0" wp14:anchorId="5E0A0F06" wp14:editId="42EF4BE5">
            <wp:extent cx="2849957" cy="1431925"/>
            <wp:effectExtent l="0" t="0" r="762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1441" cy="1447744"/>
                    </a:xfrm>
                    <a:prstGeom prst="rect">
                      <a:avLst/>
                    </a:prstGeom>
                    <a:noFill/>
                    <a:ln>
                      <a:noFill/>
                    </a:ln>
                  </pic:spPr>
                </pic:pic>
              </a:graphicData>
            </a:graphic>
          </wp:inline>
        </w:drawing>
      </w:r>
    </w:p>
    <w:p w14:paraId="4517E300" w14:textId="4F976721" w:rsidR="00834396" w:rsidRPr="004930E5" w:rsidRDefault="00834396" w:rsidP="009E1113">
      <w:pPr>
        <w:spacing w:before="240" w:line="480" w:lineRule="auto"/>
        <w:rPr>
          <w:rFonts w:ascii="Arial" w:hAnsi="Arial" w:cs="Arial"/>
          <w:i/>
          <w:iCs/>
          <w:color w:val="283041"/>
        </w:rPr>
      </w:pPr>
      <w:r w:rsidRPr="004930E5">
        <w:rPr>
          <w:rFonts w:ascii="Arial" w:hAnsi="Arial" w:cs="Arial"/>
          <w:i/>
          <w:iCs/>
        </w:rPr>
        <w:t>Figure 1.0</w:t>
      </w:r>
      <w:r w:rsidR="00A309E9" w:rsidRPr="004930E5">
        <w:rPr>
          <w:rFonts w:ascii="Arial" w:hAnsi="Arial" w:cs="Arial"/>
          <w:i/>
          <w:iCs/>
        </w:rPr>
        <w:t xml:space="preserve">: Summary of Keywords used in the description </w:t>
      </w:r>
      <w:r w:rsidR="00801AAC" w:rsidRPr="004930E5">
        <w:rPr>
          <w:rFonts w:ascii="Arial" w:hAnsi="Arial" w:cs="Arial"/>
          <w:i/>
          <w:iCs/>
        </w:rPr>
        <w:t xml:space="preserve">of how Tasers work from </w:t>
      </w:r>
      <w:r w:rsidR="00E51DB2" w:rsidRPr="004930E5">
        <w:rPr>
          <w:rFonts w:ascii="Arial" w:hAnsi="Arial" w:cs="Arial"/>
          <w:i/>
          <w:iCs/>
        </w:rPr>
        <w:t xml:space="preserve">the public </w:t>
      </w:r>
      <w:r w:rsidR="006C5618" w:rsidRPr="004930E5">
        <w:rPr>
          <w:rFonts w:ascii="Arial" w:hAnsi="Arial" w:cs="Arial"/>
          <w:i/>
          <w:iCs/>
        </w:rPr>
        <w:t>survey</w:t>
      </w:r>
      <w:r w:rsidR="00801AAC" w:rsidRPr="004930E5">
        <w:rPr>
          <w:rFonts w:ascii="Arial" w:hAnsi="Arial" w:cs="Arial"/>
          <w:i/>
          <w:iCs/>
        </w:rPr>
        <w:t>.</w:t>
      </w:r>
      <w:r w:rsidR="005C48C6" w:rsidRPr="004930E5">
        <w:rPr>
          <w:rFonts w:ascii="Arial" w:hAnsi="Arial" w:cs="Arial"/>
          <w:i/>
          <w:iCs/>
        </w:rPr>
        <w:t xml:space="preserve"> </w:t>
      </w:r>
    </w:p>
    <w:p w14:paraId="406C497F" w14:textId="3A32809D" w:rsidR="00834396" w:rsidRPr="009E1113" w:rsidRDefault="00834396" w:rsidP="009E1113">
      <w:pPr>
        <w:spacing w:before="240" w:line="480" w:lineRule="auto"/>
        <w:rPr>
          <w:rStyle w:val="Hyperlink"/>
          <w:rFonts w:ascii="Arial" w:hAnsi="Arial" w:cs="Arial"/>
          <w:color w:val="auto"/>
          <w:u w:val="none"/>
        </w:rPr>
      </w:pPr>
      <w:r w:rsidRPr="009E1113">
        <w:rPr>
          <w:rFonts w:ascii="Arial" w:hAnsi="Arial" w:cs="Arial"/>
        </w:rPr>
        <w:t xml:space="preserve">65 of the 66 public surveyed said they knew what a Taser was. 61% said they knew how it worked. This contrasted with the Police Officers view, with 90% of officers believing the public did not understand how a Taser worked and 88% believing the public did not understand when a taser would be deployed. It would appear on the surface the public have a good understanding of how Taser works </w:t>
      </w:r>
      <w:r w:rsidRPr="009E1113">
        <w:rPr>
          <w:rFonts w:ascii="Arial" w:hAnsi="Arial" w:cs="Arial"/>
          <w:b/>
          <w:bCs/>
        </w:rPr>
        <w:t>(Figure 1.0).</w:t>
      </w:r>
      <w:r w:rsidRPr="009E1113">
        <w:rPr>
          <w:rFonts w:ascii="Arial" w:hAnsi="Arial" w:cs="Arial"/>
        </w:rPr>
        <w:t xml:space="preserve"> However, no-one mentioned the varied functions of the device such as the ability to Arc or admit red dots which raises the question ‘do they truly know how a Taser works?’ The legitimacy of some answers could be questioned, for example public participant No.21 provided a word for word definition provided by the Google Assistant which when asked “How does a Taser work?” via a smart device, provides the definition found on </w:t>
      </w:r>
      <w:hyperlink r:id="rId21" w:history="1">
        <w:r w:rsidRPr="009E1113">
          <w:rPr>
            <w:rStyle w:val="Hyperlink"/>
            <w:rFonts w:ascii="Arial" w:hAnsi="Arial" w:cs="Arial"/>
          </w:rPr>
          <w:t>www.britannica.com</w:t>
        </w:r>
      </w:hyperlink>
      <w:r w:rsidR="00D93C0E" w:rsidRPr="009E1113">
        <w:rPr>
          <w:rStyle w:val="Hyperlink"/>
          <w:rFonts w:ascii="Arial" w:hAnsi="Arial" w:cs="Arial"/>
        </w:rPr>
        <w:t xml:space="preserve">. </w:t>
      </w:r>
      <w:r w:rsidR="00D93C0E" w:rsidRPr="009E1113">
        <w:rPr>
          <w:rStyle w:val="Hyperlink"/>
          <w:rFonts w:ascii="Arial" w:hAnsi="Arial" w:cs="Arial"/>
          <w:color w:val="auto"/>
          <w:u w:val="none"/>
        </w:rPr>
        <w:t>T</w:t>
      </w:r>
      <w:r w:rsidR="00C973BB" w:rsidRPr="009E1113">
        <w:rPr>
          <w:rStyle w:val="Hyperlink"/>
          <w:rFonts w:ascii="Arial" w:hAnsi="Arial" w:cs="Arial"/>
          <w:color w:val="auto"/>
          <w:u w:val="none"/>
        </w:rPr>
        <w:t xml:space="preserve">he literature review did not find any </w:t>
      </w:r>
      <w:r w:rsidR="00597AB6" w:rsidRPr="009E1113">
        <w:rPr>
          <w:rStyle w:val="Hyperlink"/>
          <w:rFonts w:ascii="Arial" w:hAnsi="Arial" w:cs="Arial"/>
          <w:color w:val="auto"/>
          <w:u w:val="none"/>
        </w:rPr>
        <w:t xml:space="preserve">studies that included the publics understanding of Taser. The </w:t>
      </w:r>
      <w:r w:rsidR="00A657BE" w:rsidRPr="009E1113">
        <w:rPr>
          <w:rStyle w:val="Hyperlink"/>
          <w:rFonts w:ascii="Arial" w:hAnsi="Arial" w:cs="Arial"/>
          <w:color w:val="auto"/>
          <w:u w:val="none"/>
        </w:rPr>
        <w:t>A</w:t>
      </w:r>
      <w:r w:rsidR="00597AB6" w:rsidRPr="009E1113">
        <w:rPr>
          <w:rStyle w:val="Hyperlink"/>
          <w:rFonts w:ascii="Arial" w:hAnsi="Arial" w:cs="Arial"/>
          <w:color w:val="auto"/>
          <w:u w:val="none"/>
        </w:rPr>
        <w:t xml:space="preserve">uthor feels these findings add to the knowledge base </w:t>
      </w:r>
      <w:r w:rsidR="002F1E29" w:rsidRPr="009E1113">
        <w:rPr>
          <w:rStyle w:val="Hyperlink"/>
          <w:rFonts w:ascii="Arial" w:hAnsi="Arial" w:cs="Arial"/>
          <w:color w:val="auto"/>
          <w:u w:val="none"/>
        </w:rPr>
        <w:t>and</w:t>
      </w:r>
      <w:r w:rsidR="00EC0184" w:rsidRPr="009E1113">
        <w:rPr>
          <w:rStyle w:val="Hyperlink"/>
          <w:rFonts w:ascii="Arial" w:hAnsi="Arial" w:cs="Arial"/>
          <w:color w:val="auto"/>
          <w:u w:val="none"/>
        </w:rPr>
        <w:t xml:space="preserve"> the raw data</w:t>
      </w:r>
      <w:r w:rsidR="002F1E29" w:rsidRPr="009E1113">
        <w:rPr>
          <w:rStyle w:val="Hyperlink"/>
          <w:rFonts w:ascii="Arial" w:hAnsi="Arial" w:cs="Arial"/>
          <w:color w:val="auto"/>
          <w:u w:val="none"/>
        </w:rPr>
        <w:t xml:space="preserve"> indicate</w:t>
      </w:r>
      <w:r w:rsidR="0019110A" w:rsidRPr="009E1113">
        <w:rPr>
          <w:rStyle w:val="Hyperlink"/>
          <w:rFonts w:ascii="Arial" w:hAnsi="Arial" w:cs="Arial"/>
          <w:color w:val="auto"/>
          <w:u w:val="none"/>
        </w:rPr>
        <w:t>s</w:t>
      </w:r>
      <w:r w:rsidR="002F1E29" w:rsidRPr="009E1113">
        <w:rPr>
          <w:rStyle w:val="Hyperlink"/>
          <w:rFonts w:ascii="Arial" w:hAnsi="Arial" w:cs="Arial"/>
          <w:color w:val="auto"/>
          <w:u w:val="none"/>
        </w:rPr>
        <w:t xml:space="preserve"> the public only have a rudimentary understanding</w:t>
      </w:r>
      <w:r w:rsidR="002339DF" w:rsidRPr="009E1113">
        <w:rPr>
          <w:rStyle w:val="Hyperlink"/>
          <w:rFonts w:ascii="Arial" w:hAnsi="Arial" w:cs="Arial"/>
          <w:color w:val="auto"/>
          <w:u w:val="none"/>
        </w:rPr>
        <w:t xml:space="preserve"> see </w:t>
      </w:r>
      <w:r w:rsidR="002339DF" w:rsidRPr="009E1113">
        <w:rPr>
          <w:rStyle w:val="Hyperlink"/>
          <w:rFonts w:ascii="Arial" w:hAnsi="Arial" w:cs="Arial"/>
          <w:b/>
          <w:bCs/>
          <w:color w:val="auto"/>
          <w:u w:val="none"/>
        </w:rPr>
        <w:t xml:space="preserve">Appendix </w:t>
      </w:r>
      <w:r w:rsidR="00D63E68" w:rsidRPr="009E1113">
        <w:rPr>
          <w:rStyle w:val="Hyperlink"/>
          <w:rFonts w:ascii="Arial" w:hAnsi="Arial" w:cs="Arial"/>
          <w:b/>
          <w:bCs/>
          <w:color w:val="auto"/>
          <w:u w:val="none"/>
        </w:rPr>
        <w:t>F</w:t>
      </w:r>
      <w:r w:rsidR="002339DF" w:rsidRPr="009E1113">
        <w:rPr>
          <w:rStyle w:val="Hyperlink"/>
          <w:rFonts w:ascii="Arial" w:hAnsi="Arial" w:cs="Arial"/>
          <w:b/>
          <w:bCs/>
          <w:color w:val="auto"/>
          <w:u w:val="none"/>
        </w:rPr>
        <w:t>.</w:t>
      </w:r>
      <w:r w:rsidR="002339DF" w:rsidRPr="009E1113">
        <w:rPr>
          <w:rStyle w:val="Hyperlink"/>
          <w:rFonts w:ascii="Arial" w:hAnsi="Arial" w:cs="Arial"/>
          <w:color w:val="auto"/>
          <w:u w:val="none"/>
        </w:rPr>
        <w:t xml:space="preserve"> </w:t>
      </w:r>
      <w:r w:rsidR="002F1E29" w:rsidRPr="009E1113">
        <w:rPr>
          <w:rStyle w:val="Hyperlink"/>
          <w:rFonts w:ascii="Arial" w:hAnsi="Arial" w:cs="Arial"/>
          <w:color w:val="auto"/>
          <w:u w:val="none"/>
        </w:rPr>
        <w:t xml:space="preserve"> </w:t>
      </w:r>
      <w:r w:rsidR="00B81A7B" w:rsidRPr="009E1113">
        <w:rPr>
          <w:rStyle w:val="Hyperlink"/>
          <w:rFonts w:ascii="Arial" w:hAnsi="Arial" w:cs="Arial"/>
          <w:color w:val="auto"/>
          <w:u w:val="none"/>
        </w:rPr>
        <w:t>F</w:t>
      </w:r>
      <w:r w:rsidR="002C2547" w:rsidRPr="009E1113">
        <w:rPr>
          <w:rStyle w:val="Hyperlink"/>
          <w:rFonts w:ascii="Arial" w:hAnsi="Arial" w:cs="Arial"/>
          <w:color w:val="auto"/>
          <w:u w:val="none"/>
        </w:rPr>
        <w:t xml:space="preserve">urther </w:t>
      </w:r>
      <w:r w:rsidR="00B81A7B" w:rsidRPr="009E1113">
        <w:rPr>
          <w:rStyle w:val="Hyperlink"/>
          <w:rFonts w:ascii="Arial" w:hAnsi="Arial" w:cs="Arial"/>
          <w:color w:val="auto"/>
          <w:u w:val="none"/>
        </w:rPr>
        <w:t xml:space="preserve">research </w:t>
      </w:r>
      <w:r w:rsidR="002C2547" w:rsidRPr="009E1113">
        <w:rPr>
          <w:rStyle w:val="Hyperlink"/>
          <w:rFonts w:ascii="Arial" w:hAnsi="Arial" w:cs="Arial"/>
          <w:color w:val="auto"/>
          <w:u w:val="none"/>
        </w:rPr>
        <w:t>into this finding and its effect on</w:t>
      </w:r>
      <w:r w:rsidR="00B81A7B" w:rsidRPr="009E1113">
        <w:rPr>
          <w:rStyle w:val="Hyperlink"/>
          <w:rFonts w:ascii="Arial" w:hAnsi="Arial" w:cs="Arial"/>
          <w:color w:val="auto"/>
          <w:u w:val="none"/>
        </w:rPr>
        <w:t xml:space="preserve"> public confidence and cooperation with the </w:t>
      </w:r>
      <w:r w:rsidR="00EC0184" w:rsidRPr="009E1113">
        <w:rPr>
          <w:rStyle w:val="Hyperlink"/>
          <w:rFonts w:ascii="Arial" w:hAnsi="Arial" w:cs="Arial"/>
          <w:color w:val="auto"/>
          <w:u w:val="none"/>
        </w:rPr>
        <w:t xml:space="preserve">police would </w:t>
      </w:r>
      <w:r w:rsidR="00F3081C" w:rsidRPr="009E1113">
        <w:rPr>
          <w:rStyle w:val="Hyperlink"/>
          <w:rFonts w:ascii="Arial" w:hAnsi="Arial" w:cs="Arial"/>
          <w:color w:val="auto"/>
          <w:u w:val="none"/>
        </w:rPr>
        <w:t>add a piece of the ever</w:t>
      </w:r>
      <w:r w:rsidR="005B4350" w:rsidRPr="009E1113">
        <w:rPr>
          <w:rStyle w:val="Hyperlink"/>
          <w:rFonts w:ascii="Arial" w:hAnsi="Arial" w:cs="Arial"/>
          <w:color w:val="auto"/>
          <w:u w:val="none"/>
        </w:rPr>
        <w:t>-</w:t>
      </w:r>
      <w:r w:rsidR="00F3081C" w:rsidRPr="009E1113">
        <w:rPr>
          <w:rStyle w:val="Hyperlink"/>
          <w:rFonts w:ascii="Arial" w:hAnsi="Arial" w:cs="Arial"/>
          <w:color w:val="auto"/>
          <w:u w:val="none"/>
        </w:rPr>
        <w:t xml:space="preserve"> expanding puzzle</w:t>
      </w:r>
      <w:r w:rsidR="00D06481" w:rsidRPr="009E1113">
        <w:rPr>
          <w:rStyle w:val="Hyperlink"/>
          <w:rFonts w:ascii="Arial" w:hAnsi="Arial" w:cs="Arial"/>
          <w:color w:val="auto"/>
          <w:u w:val="none"/>
        </w:rPr>
        <w:t>,</w:t>
      </w:r>
      <w:r w:rsidR="009623DF" w:rsidRPr="009E1113">
        <w:rPr>
          <w:rStyle w:val="Hyperlink"/>
          <w:rFonts w:ascii="Arial" w:hAnsi="Arial" w:cs="Arial"/>
          <w:color w:val="auto"/>
          <w:u w:val="none"/>
        </w:rPr>
        <w:t xml:space="preserve"> providing </w:t>
      </w:r>
      <w:r w:rsidR="00D06481" w:rsidRPr="009E1113">
        <w:rPr>
          <w:rStyle w:val="Hyperlink"/>
          <w:rFonts w:ascii="Arial" w:hAnsi="Arial" w:cs="Arial"/>
          <w:color w:val="auto"/>
          <w:u w:val="none"/>
        </w:rPr>
        <w:t xml:space="preserve">new information </w:t>
      </w:r>
      <w:r w:rsidR="00B03E43" w:rsidRPr="009E1113">
        <w:rPr>
          <w:rStyle w:val="Hyperlink"/>
          <w:rFonts w:ascii="Arial" w:hAnsi="Arial" w:cs="Arial"/>
          <w:color w:val="auto"/>
          <w:u w:val="none"/>
        </w:rPr>
        <w:t>to create a</w:t>
      </w:r>
      <w:r w:rsidR="00DC0B6D" w:rsidRPr="009E1113">
        <w:rPr>
          <w:rStyle w:val="Hyperlink"/>
          <w:rFonts w:ascii="Arial" w:hAnsi="Arial" w:cs="Arial"/>
          <w:color w:val="auto"/>
          <w:u w:val="none"/>
        </w:rPr>
        <w:t xml:space="preserve"> solid evidence base to influence </w:t>
      </w:r>
      <w:r w:rsidR="005B4350" w:rsidRPr="009E1113">
        <w:rPr>
          <w:rStyle w:val="Hyperlink"/>
          <w:rFonts w:ascii="Arial" w:hAnsi="Arial" w:cs="Arial"/>
          <w:color w:val="auto"/>
          <w:u w:val="none"/>
        </w:rPr>
        <w:t>strategies and policy as Taser use increases.</w:t>
      </w:r>
    </w:p>
    <w:p w14:paraId="154C6674" w14:textId="1F3489A3" w:rsidR="00834396" w:rsidRPr="004930E5" w:rsidRDefault="00834396" w:rsidP="004930E5">
      <w:pPr>
        <w:pStyle w:val="NormalWeb"/>
        <w:shd w:val="clear" w:color="auto" w:fill="FFFFFF"/>
        <w:spacing w:before="240" w:beforeAutospacing="0" w:after="0" w:afterAutospacing="0" w:line="480" w:lineRule="auto"/>
        <w:rPr>
          <w:rFonts w:ascii="Arial" w:hAnsi="Arial" w:cs="Arial"/>
          <w:color w:val="283041"/>
          <w:sz w:val="22"/>
          <w:szCs w:val="22"/>
        </w:rPr>
      </w:pPr>
      <w:r w:rsidRPr="009E1113">
        <w:rPr>
          <w:rFonts w:ascii="Arial" w:hAnsi="Arial" w:cs="Arial"/>
          <w:sz w:val="22"/>
          <w:szCs w:val="22"/>
        </w:rPr>
        <w:t xml:space="preserve">79% of officers believed the publics knowledge of Taser came from social media. However, the public survey showed social media was only 16% of the public’s source of knowledge. </w:t>
      </w:r>
      <w:r w:rsidRPr="009E1113">
        <w:rPr>
          <w:rFonts w:ascii="Arial" w:hAnsi="Arial" w:cs="Arial"/>
          <w:sz w:val="22"/>
          <w:szCs w:val="22"/>
        </w:rPr>
        <w:lastRenderedPageBreak/>
        <w:t xml:space="preserve">Television programmes were the main source of public knowledge accounting for 40%. However, the data did not determine the type of programmes and whether they were fictional or factual. </w:t>
      </w:r>
      <w:bookmarkStart w:id="21" w:name="_Hlk114559366"/>
    </w:p>
    <w:p w14:paraId="2F033766" w14:textId="065739B6"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6</w:t>
      </w:r>
      <w:r w:rsidRPr="009E1113">
        <w:rPr>
          <w:rFonts w:ascii="Arial" w:hAnsi="Arial" w:cs="Arial"/>
          <w:u w:val="single"/>
        </w:rPr>
        <w:t xml:space="preserve">: Theme 2: Training </w:t>
      </w:r>
    </w:p>
    <w:bookmarkEnd w:id="21"/>
    <w:p w14:paraId="297113EE" w14:textId="6D4DC6AD" w:rsidR="00834396" w:rsidRPr="009E1113" w:rsidRDefault="00834396" w:rsidP="009E1113">
      <w:pPr>
        <w:spacing w:before="240" w:line="480" w:lineRule="auto"/>
        <w:rPr>
          <w:rFonts w:ascii="Arial" w:hAnsi="Arial" w:cs="Arial"/>
        </w:rPr>
      </w:pPr>
      <w:r w:rsidRPr="009E1113">
        <w:rPr>
          <w:rFonts w:ascii="Arial" w:hAnsi="Arial" w:cs="Arial"/>
        </w:rPr>
        <w:t>85% of the public were aware that officers carrying Taser received additional training and 77% stated they would have more confidence knowing what level of training Taser officers received. 36% felt it should be issued in Police training school, while 25% felt during the probationary period and 39% at the end of the probationary period. The reasons the majority who felt after training school tend to be that they need experience, to demonstrate competence and observe and learn from other experienced officers. When officers were asked when a Taser should be issued 16% felt it should be in Police training school, 38% during the probationary period and 46% at the end of the probationary period. There is a lack of consensus by both parties, however notably less officers than public felt that this should be in Police training school.</w:t>
      </w:r>
      <w:r w:rsidR="00E279C3" w:rsidRPr="009E1113">
        <w:rPr>
          <w:rFonts w:ascii="Arial" w:hAnsi="Arial" w:cs="Arial"/>
        </w:rPr>
        <w:t xml:space="preserve"> However, </w:t>
      </w:r>
      <w:r w:rsidR="005542A2" w:rsidRPr="009E1113">
        <w:rPr>
          <w:rFonts w:ascii="Arial" w:hAnsi="Arial" w:cs="Arial"/>
        </w:rPr>
        <w:t xml:space="preserve">the public view of 39% and the police view of 46% </w:t>
      </w:r>
      <w:r w:rsidR="00AC5A95" w:rsidRPr="009E1113">
        <w:rPr>
          <w:rFonts w:ascii="Arial" w:hAnsi="Arial" w:cs="Arial"/>
        </w:rPr>
        <w:t xml:space="preserve">that Taser should be issued at the end </w:t>
      </w:r>
      <w:r w:rsidR="00D57411" w:rsidRPr="009E1113">
        <w:rPr>
          <w:rFonts w:ascii="Arial" w:hAnsi="Arial" w:cs="Arial"/>
        </w:rPr>
        <w:t>of the probationary period are most similar.</w:t>
      </w:r>
      <w:r w:rsidRPr="009E1113">
        <w:rPr>
          <w:rFonts w:ascii="Arial" w:hAnsi="Arial" w:cs="Arial"/>
        </w:rPr>
        <w:t xml:space="preserve"> Some officers refer to it as additional personal protective equipment, yet there are conflicting reviews such as needing it straight away due to the risk to officers at an incident to first needing to learn how to manage confrontation using de-escalation before issue.</w:t>
      </w:r>
    </w:p>
    <w:p w14:paraId="72165D10" w14:textId="3CBFF2D0" w:rsidR="00834396" w:rsidRPr="009E1113" w:rsidRDefault="00834396" w:rsidP="009E1113">
      <w:pPr>
        <w:spacing w:before="240" w:line="480" w:lineRule="auto"/>
        <w:rPr>
          <w:rFonts w:ascii="Arial" w:hAnsi="Arial" w:cs="Arial"/>
        </w:rPr>
      </w:pPr>
      <w:r w:rsidRPr="009E1113">
        <w:rPr>
          <w:rFonts w:ascii="Arial" w:hAnsi="Arial" w:cs="Arial"/>
        </w:rPr>
        <w:t>87% of officers found taser training to be sufficient. The small number that did not</w:t>
      </w:r>
      <w:r w:rsidR="00F15AE5" w:rsidRPr="009E1113">
        <w:rPr>
          <w:rFonts w:ascii="Arial" w:hAnsi="Arial" w:cs="Arial"/>
        </w:rPr>
        <w:t>,</w:t>
      </w:r>
      <w:r w:rsidRPr="009E1113">
        <w:rPr>
          <w:rFonts w:ascii="Arial" w:hAnsi="Arial" w:cs="Arial"/>
        </w:rPr>
        <w:t xml:space="preserve"> stated they would like more regular scenario-based refreshers with a variety of scenarios such as use of vehicles and built-up areas being factors. The 17% of officers that did not support Taser uplift felt strongly that a student officer must first learn how to use basic tactical communication skills first, building their ability to communicate before being trained in Taser.</w:t>
      </w:r>
    </w:p>
    <w:p w14:paraId="5EFD1337" w14:textId="77777777" w:rsidR="00834396" w:rsidRPr="009E1113" w:rsidRDefault="00834396" w:rsidP="009E1113">
      <w:pPr>
        <w:spacing w:before="240" w:line="480" w:lineRule="auto"/>
        <w:rPr>
          <w:rFonts w:ascii="Arial" w:hAnsi="Arial" w:cs="Arial"/>
          <w:u w:val="single"/>
        </w:rPr>
      </w:pPr>
    </w:p>
    <w:p w14:paraId="41570AD7" w14:textId="77777777" w:rsidR="00327F61" w:rsidRDefault="00327F61" w:rsidP="009E1113">
      <w:pPr>
        <w:spacing w:before="240" w:line="480" w:lineRule="auto"/>
        <w:rPr>
          <w:rFonts w:ascii="Arial" w:hAnsi="Arial" w:cs="Arial"/>
          <w:u w:val="single"/>
        </w:rPr>
      </w:pPr>
      <w:bookmarkStart w:id="22" w:name="_Hlk114559527"/>
    </w:p>
    <w:p w14:paraId="2DD70E1B" w14:textId="0A142188" w:rsidR="00834396" w:rsidRPr="009E1113" w:rsidRDefault="00834396" w:rsidP="009E1113">
      <w:pPr>
        <w:spacing w:before="240" w:line="480" w:lineRule="auto"/>
        <w:rPr>
          <w:rFonts w:ascii="Arial" w:hAnsi="Arial" w:cs="Arial"/>
          <w:u w:val="single"/>
        </w:rPr>
      </w:pPr>
      <w:r w:rsidRPr="009E1113">
        <w:rPr>
          <w:rFonts w:ascii="Arial" w:hAnsi="Arial" w:cs="Arial"/>
          <w:u w:val="single"/>
        </w:rPr>
        <w:lastRenderedPageBreak/>
        <w:t>4.</w:t>
      </w:r>
      <w:r w:rsidR="00FF4A6F" w:rsidRPr="009E1113">
        <w:rPr>
          <w:rFonts w:ascii="Arial" w:hAnsi="Arial" w:cs="Arial"/>
          <w:u w:val="single"/>
        </w:rPr>
        <w:t>7:</w:t>
      </w:r>
      <w:r w:rsidRPr="009E1113">
        <w:rPr>
          <w:rFonts w:ascii="Arial" w:hAnsi="Arial" w:cs="Arial"/>
          <w:u w:val="single"/>
        </w:rPr>
        <w:t xml:space="preserve"> Theme 3: Safety </w:t>
      </w:r>
    </w:p>
    <w:bookmarkEnd w:id="22"/>
    <w:p w14:paraId="79E6A3AE" w14:textId="77777777" w:rsidR="001F31AD" w:rsidRPr="009E1113" w:rsidRDefault="00834396" w:rsidP="009E1113">
      <w:pPr>
        <w:spacing w:before="240" w:line="480" w:lineRule="auto"/>
        <w:rPr>
          <w:rFonts w:ascii="Arial" w:hAnsi="Arial" w:cs="Arial"/>
        </w:rPr>
      </w:pPr>
      <w:r w:rsidRPr="009E1113">
        <w:rPr>
          <w:rFonts w:ascii="Arial" w:hAnsi="Arial" w:cs="Arial"/>
          <w:noProof/>
        </w:rPr>
        <w:drawing>
          <wp:inline distT="0" distB="0" distL="0" distR="0" wp14:anchorId="713F6D8D" wp14:editId="295AA080">
            <wp:extent cx="2834640" cy="1424229"/>
            <wp:effectExtent l="0" t="0" r="3810" b="508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66" t="-2646" r="-266" b="2646"/>
                    <a:stretch/>
                  </pic:blipFill>
                  <pic:spPr bwMode="auto">
                    <a:xfrm>
                      <a:off x="0" y="0"/>
                      <a:ext cx="2855891" cy="1434906"/>
                    </a:xfrm>
                    <a:prstGeom prst="rect">
                      <a:avLst/>
                    </a:prstGeom>
                    <a:noFill/>
                    <a:ln>
                      <a:noFill/>
                    </a:ln>
                  </pic:spPr>
                </pic:pic>
              </a:graphicData>
            </a:graphic>
          </wp:inline>
        </w:drawing>
      </w:r>
      <w:r w:rsidRPr="009E1113">
        <w:rPr>
          <w:rFonts w:ascii="Arial" w:hAnsi="Arial" w:cs="Arial"/>
          <w:noProof/>
        </w:rPr>
        <w:drawing>
          <wp:inline distT="0" distB="0" distL="0" distR="0" wp14:anchorId="14CC2618" wp14:editId="76DE2727">
            <wp:extent cx="2775391" cy="1394460"/>
            <wp:effectExtent l="0" t="0" r="635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4675" cy="1399125"/>
                    </a:xfrm>
                    <a:prstGeom prst="rect">
                      <a:avLst/>
                    </a:prstGeom>
                    <a:noFill/>
                    <a:ln>
                      <a:noFill/>
                    </a:ln>
                  </pic:spPr>
                </pic:pic>
              </a:graphicData>
            </a:graphic>
          </wp:inline>
        </w:drawing>
      </w:r>
      <w:r w:rsidRPr="009E1113">
        <w:rPr>
          <w:rFonts w:ascii="Arial" w:hAnsi="Arial" w:cs="Arial"/>
        </w:rPr>
        <w:t xml:space="preserve"> </w:t>
      </w:r>
    </w:p>
    <w:p w14:paraId="1519EE7D" w14:textId="0D9DD1CF" w:rsidR="00617DC8" w:rsidRPr="009E1113" w:rsidRDefault="00834396" w:rsidP="009E1113">
      <w:pPr>
        <w:spacing w:before="240" w:line="480" w:lineRule="auto"/>
        <w:rPr>
          <w:rFonts w:ascii="Arial" w:hAnsi="Arial" w:cs="Arial"/>
        </w:rPr>
      </w:pPr>
      <w:bookmarkStart w:id="23" w:name="_Hlk115338949"/>
      <w:r w:rsidRPr="004930E5">
        <w:rPr>
          <w:rFonts w:ascii="Arial" w:hAnsi="Arial" w:cs="Arial"/>
          <w:i/>
          <w:iCs/>
        </w:rPr>
        <w:t xml:space="preserve">Figure 1.1 </w:t>
      </w:r>
      <w:r w:rsidR="00100F20" w:rsidRPr="004930E5">
        <w:rPr>
          <w:rFonts w:ascii="Arial" w:hAnsi="Arial" w:cs="Arial"/>
          <w:i/>
          <w:iCs/>
        </w:rPr>
        <w:t>Summary</w:t>
      </w:r>
      <w:r w:rsidR="001F31AD" w:rsidRPr="004930E5">
        <w:rPr>
          <w:rFonts w:ascii="Arial" w:hAnsi="Arial" w:cs="Arial"/>
          <w:i/>
          <w:iCs/>
        </w:rPr>
        <w:t xml:space="preserve"> </w:t>
      </w:r>
      <w:r w:rsidR="00100F20" w:rsidRPr="004930E5">
        <w:rPr>
          <w:rFonts w:ascii="Arial" w:hAnsi="Arial" w:cs="Arial"/>
          <w:i/>
          <w:iCs/>
        </w:rPr>
        <w:t>of Key</w:t>
      </w:r>
      <w:r w:rsidR="001F31AD" w:rsidRPr="004930E5">
        <w:rPr>
          <w:rFonts w:ascii="Arial" w:hAnsi="Arial" w:cs="Arial"/>
          <w:i/>
          <w:iCs/>
        </w:rPr>
        <w:t>words</w:t>
      </w:r>
      <w:r w:rsidR="00F92063" w:rsidRPr="004930E5">
        <w:rPr>
          <w:rFonts w:ascii="Arial" w:hAnsi="Arial" w:cs="Arial"/>
          <w:i/>
          <w:iCs/>
        </w:rPr>
        <w:t xml:space="preserve"> used </w:t>
      </w:r>
      <w:r w:rsidRPr="004930E5">
        <w:rPr>
          <w:rFonts w:ascii="Arial" w:hAnsi="Arial" w:cs="Arial"/>
          <w:i/>
          <w:iCs/>
        </w:rPr>
        <w:t xml:space="preserve">                   Figure 1.2</w:t>
      </w:r>
      <w:r w:rsidR="00A42612" w:rsidRPr="004930E5">
        <w:rPr>
          <w:rFonts w:ascii="Arial" w:hAnsi="Arial" w:cs="Arial"/>
          <w:i/>
          <w:iCs/>
        </w:rPr>
        <w:t xml:space="preserve"> Summary of Keywords used</w:t>
      </w:r>
      <w:r w:rsidR="008271FF" w:rsidRPr="004930E5">
        <w:rPr>
          <w:rFonts w:ascii="Arial" w:hAnsi="Arial" w:cs="Arial"/>
          <w:i/>
          <w:iCs/>
        </w:rPr>
        <w:t xml:space="preserve"> </w:t>
      </w:r>
      <w:r w:rsidR="00644946" w:rsidRPr="004930E5">
        <w:rPr>
          <w:rFonts w:ascii="Arial" w:hAnsi="Arial" w:cs="Arial"/>
          <w:i/>
          <w:iCs/>
        </w:rPr>
        <w:t xml:space="preserve">by </w:t>
      </w:r>
      <w:r w:rsidR="00DD5571" w:rsidRPr="004930E5">
        <w:rPr>
          <w:rFonts w:ascii="Arial" w:hAnsi="Arial" w:cs="Arial"/>
          <w:i/>
          <w:iCs/>
        </w:rPr>
        <w:t>Police Officers why</w:t>
      </w:r>
      <w:r w:rsidR="00644946" w:rsidRPr="004930E5">
        <w:rPr>
          <w:rFonts w:ascii="Arial" w:hAnsi="Arial" w:cs="Arial"/>
          <w:i/>
          <w:iCs/>
        </w:rPr>
        <w:t xml:space="preserve"> </w:t>
      </w:r>
      <w:r w:rsidR="00777955" w:rsidRPr="004930E5">
        <w:rPr>
          <w:rFonts w:ascii="Arial" w:hAnsi="Arial" w:cs="Arial"/>
          <w:i/>
          <w:iCs/>
        </w:rPr>
        <w:t>Taser is necessary</w:t>
      </w:r>
      <w:bookmarkEnd w:id="23"/>
      <w:r w:rsidR="00644946" w:rsidRPr="009E1113">
        <w:rPr>
          <w:rFonts w:ascii="Arial" w:hAnsi="Arial" w:cs="Arial"/>
        </w:rPr>
        <w:t xml:space="preserve">      </w:t>
      </w:r>
      <w:r w:rsidR="00777955" w:rsidRPr="009E1113">
        <w:rPr>
          <w:rFonts w:ascii="Arial" w:hAnsi="Arial" w:cs="Arial"/>
        </w:rPr>
        <w:t xml:space="preserve">          </w:t>
      </w:r>
      <w:r w:rsidR="00644946" w:rsidRPr="004930E5">
        <w:rPr>
          <w:rFonts w:ascii="Arial" w:hAnsi="Arial" w:cs="Arial"/>
          <w:i/>
          <w:iCs/>
        </w:rPr>
        <w:t xml:space="preserve">by the </w:t>
      </w:r>
      <w:r w:rsidR="00EA05B2" w:rsidRPr="004930E5">
        <w:rPr>
          <w:rFonts w:ascii="Arial" w:hAnsi="Arial" w:cs="Arial"/>
          <w:i/>
          <w:iCs/>
        </w:rPr>
        <w:t>P</w:t>
      </w:r>
      <w:r w:rsidR="00644946" w:rsidRPr="004930E5">
        <w:rPr>
          <w:rFonts w:ascii="Arial" w:hAnsi="Arial" w:cs="Arial"/>
          <w:i/>
          <w:iCs/>
        </w:rPr>
        <w:t>ublic</w:t>
      </w:r>
      <w:r w:rsidR="00777955" w:rsidRPr="004930E5">
        <w:rPr>
          <w:rFonts w:ascii="Arial" w:hAnsi="Arial" w:cs="Arial"/>
          <w:i/>
          <w:iCs/>
        </w:rPr>
        <w:t xml:space="preserve"> why Taser is necessary</w:t>
      </w:r>
    </w:p>
    <w:p w14:paraId="325A2F11" w14:textId="762191D0" w:rsidR="00834396" w:rsidRPr="009E1113" w:rsidRDefault="00834396" w:rsidP="009E1113">
      <w:pPr>
        <w:spacing w:before="240" w:line="480" w:lineRule="auto"/>
        <w:rPr>
          <w:rFonts w:ascii="Arial" w:hAnsi="Arial" w:cs="Arial"/>
        </w:rPr>
      </w:pPr>
      <w:r w:rsidRPr="009E1113">
        <w:rPr>
          <w:rFonts w:ascii="Arial" w:hAnsi="Arial" w:cs="Arial"/>
        </w:rPr>
        <w:t>100% of the public felt the role of the police officer is dangerous with 87% supporting issuing Taser to all frontline officers. Similarly, 87% of officers supported the uplift in Taser in frontline officers</w:t>
      </w:r>
      <w:r w:rsidR="009C2C00" w:rsidRPr="009E1113">
        <w:rPr>
          <w:rFonts w:ascii="Arial" w:hAnsi="Arial" w:cs="Arial"/>
        </w:rPr>
        <w:t xml:space="preserve">. </w:t>
      </w:r>
      <w:r w:rsidRPr="009E1113">
        <w:rPr>
          <w:rFonts w:ascii="Arial" w:hAnsi="Arial" w:cs="Arial"/>
        </w:rPr>
        <w:t>However, contrary to the public opinion only 59% of officers felt that the public supported the uplift in Taser officers</w:t>
      </w:r>
      <w:r w:rsidR="00C82B1D" w:rsidRPr="009E1113">
        <w:rPr>
          <w:rFonts w:ascii="Arial" w:hAnsi="Arial" w:cs="Arial"/>
        </w:rPr>
        <w:t>, demonstrating a breakdown of communication</w:t>
      </w:r>
      <w:r w:rsidR="00535A0C" w:rsidRPr="009E1113">
        <w:rPr>
          <w:rFonts w:ascii="Arial" w:hAnsi="Arial" w:cs="Arial"/>
        </w:rPr>
        <w:t xml:space="preserve"> that needs to be mended. </w:t>
      </w:r>
      <w:r w:rsidRPr="009E1113">
        <w:rPr>
          <w:rFonts w:ascii="Arial" w:hAnsi="Arial" w:cs="Arial"/>
        </w:rPr>
        <w:t>80% of officers felt having a Taser did not put them more at risk</w:t>
      </w:r>
      <w:r w:rsidR="008F4A75" w:rsidRPr="009E1113">
        <w:rPr>
          <w:rFonts w:ascii="Arial" w:hAnsi="Arial" w:cs="Arial"/>
        </w:rPr>
        <w:t>.</w:t>
      </w:r>
      <w:r w:rsidR="00AD2274" w:rsidRPr="009E1113">
        <w:rPr>
          <w:rFonts w:ascii="Arial" w:hAnsi="Arial" w:cs="Arial"/>
        </w:rPr>
        <w:t xml:space="preserve"> </w:t>
      </w:r>
      <w:r w:rsidRPr="009E1113">
        <w:rPr>
          <w:rFonts w:ascii="Arial" w:hAnsi="Arial" w:cs="Arial"/>
        </w:rPr>
        <w:t xml:space="preserve"> 10% felt that having a Taser increased the likelihood of being dispatched to a higher risk incident involving weapons. One example includes a West-Mercia police officer who stated they were 1 of only 3 Taser officers in their division. Consequently, they were frequently dispatched to the most dangerous incidents, often involving kni</w:t>
      </w:r>
      <w:r w:rsidR="000A438F" w:rsidRPr="009E1113">
        <w:rPr>
          <w:rFonts w:ascii="Arial" w:hAnsi="Arial" w:cs="Arial"/>
        </w:rPr>
        <w:t>ve</w:t>
      </w:r>
      <w:r w:rsidRPr="009E1113">
        <w:rPr>
          <w:rFonts w:ascii="Arial" w:hAnsi="Arial" w:cs="Arial"/>
        </w:rPr>
        <w:t>s, further stating that there is now a reliance on Taser which at times appears to be a replacement for more suited specialist firearms officers.</w:t>
      </w:r>
    </w:p>
    <w:p w14:paraId="48CC756B" w14:textId="77777777" w:rsidR="00834396" w:rsidRPr="009E1113" w:rsidRDefault="00834396" w:rsidP="009E1113">
      <w:pPr>
        <w:spacing w:before="240" w:line="480" w:lineRule="auto"/>
        <w:rPr>
          <w:rFonts w:ascii="Arial" w:hAnsi="Arial" w:cs="Arial"/>
        </w:rPr>
      </w:pPr>
      <w:r w:rsidRPr="009E1113">
        <w:rPr>
          <w:rFonts w:ascii="Arial" w:hAnsi="Arial" w:cs="Arial"/>
        </w:rPr>
        <w:t>32% of the non-Taser equip officers stated they had been told at least once not to attend an incident until an officer carrying Taser had arrived. Supporting text identified 2 common themes regarding the nature of those incidents with 14 involving a knife and 10 involving a male assailant.</w:t>
      </w:r>
    </w:p>
    <w:p w14:paraId="66C16655" w14:textId="74262B25" w:rsidR="00834396" w:rsidRPr="009E1113" w:rsidRDefault="00834396" w:rsidP="009E1113">
      <w:pPr>
        <w:spacing w:before="240" w:line="480" w:lineRule="auto"/>
        <w:rPr>
          <w:rFonts w:ascii="Arial" w:hAnsi="Arial" w:cs="Arial"/>
        </w:rPr>
      </w:pPr>
      <w:r w:rsidRPr="009E1113">
        <w:rPr>
          <w:rFonts w:ascii="Arial" w:hAnsi="Arial" w:cs="Arial"/>
        </w:rPr>
        <w:t xml:space="preserve">98% of officers believed it did not increase the risk to the public as it offered an alternative to using other </w:t>
      </w:r>
      <w:r w:rsidR="000A2209" w:rsidRPr="009E1113">
        <w:rPr>
          <w:rFonts w:ascii="Arial" w:hAnsi="Arial" w:cs="Arial"/>
        </w:rPr>
        <w:t>PPE</w:t>
      </w:r>
      <w:r w:rsidR="00576A04" w:rsidRPr="009E1113">
        <w:rPr>
          <w:rFonts w:ascii="Arial" w:hAnsi="Arial" w:cs="Arial"/>
          <w:color w:val="283041"/>
          <w:shd w:val="clear" w:color="auto" w:fill="FFFFFF"/>
        </w:rPr>
        <w:t xml:space="preserve"> </w:t>
      </w:r>
      <w:r w:rsidRPr="009E1113">
        <w:rPr>
          <w:rFonts w:ascii="Arial" w:hAnsi="Arial" w:cs="Arial"/>
        </w:rPr>
        <w:t xml:space="preserve">such as baton where there was more risk of causing injury. The consensus from officers was that Taser was an additional “tool” as a “deterrent”. 63% of officers stated </w:t>
      </w:r>
      <w:r w:rsidR="00B42AC8" w:rsidRPr="009E1113">
        <w:rPr>
          <w:rFonts w:ascii="Arial" w:hAnsi="Arial" w:cs="Arial"/>
        </w:rPr>
        <w:lastRenderedPageBreak/>
        <w:t xml:space="preserve">just </w:t>
      </w:r>
      <w:r w:rsidRPr="009E1113">
        <w:rPr>
          <w:rFonts w:ascii="Arial" w:hAnsi="Arial" w:cs="Arial"/>
        </w:rPr>
        <w:t xml:space="preserve">the presence at times had been enough to “defuse” would be aggressors. </w:t>
      </w:r>
      <w:r w:rsidRPr="009E1113">
        <w:rPr>
          <w:rFonts w:ascii="Arial" w:hAnsi="Arial" w:cs="Arial"/>
          <w:b/>
          <w:bCs/>
        </w:rPr>
        <w:t>Figure 1.1</w:t>
      </w:r>
      <w:r w:rsidR="0042399B" w:rsidRPr="009E1113">
        <w:rPr>
          <w:rFonts w:ascii="Arial" w:hAnsi="Arial" w:cs="Arial"/>
        </w:rPr>
        <w:t xml:space="preserve"> </w:t>
      </w:r>
      <w:r w:rsidR="00CF7823" w:rsidRPr="009E1113">
        <w:rPr>
          <w:rFonts w:ascii="Arial" w:hAnsi="Arial" w:cs="Arial"/>
        </w:rPr>
        <w:t xml:space="preserve">shows </w:t>
      </w:r>
      <w:r w:rsidR="00204D0A" w:rsidRPr="009E1113">
        <w:rPr>
          <w:rFonts w:ascii="Arial" w:hAnsi="Arial" w:cs="Arial"/>
        </w:rPr>
        <w:t xml:space="preserve">that after </w:t>
      </w:r>
      <w:r w:rsidR="00F2109D" w:rsidRPr="009E1113">
        <w:rPr>
          <w:rFonts w:ascii="Arial" w:hAnsi="Arial" w:cs="Arial"/>
        </w:rPr>
        <w:t>‘</w:t>
      </w:r>
      <w:r w:rsidR="00204D0A" w:rsidRPr="009E1113">
        <w:rPr>
          <w:rFonts w:ascii="Arial" w:hAnsi="Arial" w:cs="Arial"/>
        </w:rPr>
        <w:t>risk</w:t>
      </w:r>
      <w:r w:rsidR="00F2109D" w:rsidRPr="009E1113">
        <w:rPr>
          <w:rFonts w:ascii="Arial" w:hAnsi="Arial" w:cs="Arial"/>
        </w:rPr>
        <w:t>’</w:t>
      </w:r>
      <w:r w:rsidR="00204D0A" w:rsidRPr="009E1113">
        <w:rPr>
          <w:rFonts w:ascii="Arial" w:hAnsi="Arial" w:cs="Arial"/>
        </w:rPr>
        <w:t xml:space="preserve">, </w:t>
      </w:r>
      <w:r w:rsidR="00F2109D" w:rsidRPr="009E1113">
        <w:rPr>
          <w:rFonts w:ascii="Arial" w:hAnsi="Arial" w:cs="Arial"/>
        </w:rPr>
        <w:t>‘</w:t>
      </w:r>
      <w:r w:rsidR="00204D0A" w:rsidRPr="009E1113">
        <w:rPr>
          <w:rFonts w:ascii="Arial" w:hAnsi="Arial" w:cs="Arial"/>
        </w:rPr>
        <w:t>tool</w:t>
      </w:r>
      <w:r w:rsidR="00F2109D" w:rsidRPr="009E1113">
        <w:rPr>
          <w:rFonts w:ascii="Arial" w:hAnsi="Arial" w:cs="Arial"/>
        </w:rPr>
        <w:t>’</w:t>
      </w:r>
      <w:r w:rsidR="00204D0A" w:rsidRPr="009E1113">
        <w:rPr>
          <w:rFonts w:ascii="Arial" w:hAnsi="Arial" w:cs="Arial"/>
        </w:rPr>
        <w:t xml:space="preserve"> and </w:t>
      </w:r>
      <w:r w:rsidR="00F2109D" w:rsidRPr="009E1113">
        <w:rPr>
          <w:rFonts w:ascii="Arial" w:hAnsi="Arial" w:cs="Arial"/>
        </w:rPr>
        <w:t>‘</w:t>
      </w:r>
      <w:r w:rsidR="00532AD4" w:rsidRPr="009E1113">
        <w:rPr>
          <w:rFonts w:ascii="Arial" w:hAnsi="Arial" w:cs="Arial"/>
        </w:rPr>
        <w:t>deterrent</w:t>
      </w:r>
      <w:r w:rsidR="00A1095F" w:rsidRPr="009E1113">
        <w:rPr>
          <w:rFonts w:ascii="Arial" w:hAnsi="Arial" w:cs="Arial"/>
        </w:rPr>
        <w:t>’</w:t>
      </w:r>
      <w:r w:rsidR="00204D0A" w:rsidRPr="009E1113">
        <w:rPr>
          <w:rFonts w:ascii="Arial" w:hAnsi="Arial" w:cs="Arial"/>
        </w:rPr>
        <w:t xml:space="preserve"> are the most prominent</w:t>
      </w:r>
      <w:r w:rsidR="00F2109D" w:rsidRPr="009E1113">
        <w:rPr>
          <w:rFonts w:ascii="Arial" w:hAnsi="Arial" w:cs="Arial"/>
        </w:rPr>
        <w:t xml:space="preserve"> key words</w:t>
      </w:r>
      <w:r w:rsidR="00DF2A93" w:rsidRPr="009E1113">
        <w:rPr>
          <w:rFonts w:ascii="Arial" w:hAnsi="Arial" w:cs="Arial"/>
        </w:rPr>
        <w:t>. A</w:t>
      </w:r>
      <w:r w:rsidR="00204D0A" w:rsidRPr="009E1113">
        <w:rPr>
          <w:rFonts w:ascii="Arial" w:hAnsi="Arial" w:cs="Arial"/>
        </w:rPr>
        <w:t xml:space="preserve">nalysing the raw data </w:t>
      </w:r>
      <w:r w:rsidR="0010034C" w:rsidRPr="009E1113">
        <w:rPr>
          <w:rFonts w:ascii="Arial" w:hAnsi="Arial" w:cs="Arial"/>
        </w:rPr>
        <w:t xml:space="preserve">‘Risk’ was mentioned 50 times followed by ‘deterrent’ at 31 </w:t>
      </w:r>
      <w:r w:rsidR="00137A11" w:rsidRPr="009E1113">
        <w:rPr>
          <w:rFonts w:ascii="Arial" w:hAnsi="Arial" w:cs="Arial"/>
        </w:rPr>
        <w:t xml:space="preserve">times </w:t>
      </w:r>
      <w:r w:rsidR="0010034C" w:rsidRPr="009E1113">
        <w:rPr>
          <w:rFonts w:ascii="Arial" w:hAnsi="Arial" w:cs="Arial"/>
        </w:rPr>
        <w:t>and ‘tool’ at</w:t>
      </w:r>
      <w:r w:rsidR="00137A11" w:rsidRPr="009E1113">
        <w:rPr>
          <w:rFonts w:ascii="Arial" w:hAnsi="Arial" w:cs="Arial"/>
        </w:rPr>
        <w:t xml:space="preserve"> 20 times</w:t>
      </w:r>
      <w:r w:rsidR="00F2109D" w:rsidRPr="009E1113">
        <w:rPr>
          <w:rFonts w:ascii="Arial" w:hAnsi="Arial" w:cs="Arial"/>
          <w:color w:val="283041"/>
          <w:shd w:val="clear" w:color="auto" w:fill="FFFFFF"/>
        </w:rPr>
        <w:t>.</w:t>
      </w:r>
    </w:p>
    <w:p w14:paraId="50B3AEF2" w14:textId="5AF2895C" w:rsidR="00834396" w:rsidRPr="004930E5" w:rsidRDefault="00834396" w:rsidP="009E1113">
      <w:pPr>
        <w:spacing w:before="240" w:line="480" w:lineRule="auto"/>
        <w:rPr>
          <w:rFonts w:ascii="Arial" w:hAnsi="Arial" w:cs="Arial"/>
        </w:rPr>
      </w:pPr>
      <w:r w:rsidRPr="009E1113">
        <w:rPr>
          <w:rFonts w:ascii="Arial" w:hAnsi="Arial" w:cs="Arial"/>
        </w:rPr>
        <w:t>71% of the public felt an increase in Taser officers would increase public safety, 16% felt there would be no change and 3% felt there would be a decrease. Mirroring the police officer view, the consensus was that Taser was a visible deterrent to criminality</w:t>
      </w:r>
      <w:r w:rsidR="00145493" w:rsidRPr="009E1113">
        <w:rPr>
          <w:rFonts w:ascii="Arial" w:hAnsi="Arial" w:cs="Arial"/>
        </w:rPr>
        <w:t xml:space="preserve">, see </w:t>
      </w:r>
      <w:r w:rsidR="00145493" w:rsidRPr="009E1113">
        <w:rPr>
          <w:rFonts w:ascii="Arial" w:hAnsi="Arial" w:cs="Arial"/>
          <w:b/>
          <w:bCs/>
        </w:rPr>
        <w:t>Figure 1.2</w:t>
      </w:r>
      <w:r w:rsidR="00145493" w:rsidRPr="009E1113">
        <w:rPr>
          <w:rFonts w:ascii="Arial" w:hAnsi="Arial" w:cs="Arial"/>
        </w:rPr>
        <w:t xml:space="preserve"> showing ‘Deterrent’</w:t>
      </w:r>
      <w:r w:rsidR="00E648B7" w:rsidRPr="009E1113">
        <w:rPr>
          <w:rFonts w:ascii="Arial" w:hAnsi="Arial" w:cs="Arial"/>
        </w:rPr>
        <w:t xml:space="preserve"> as the most prominent word. </w:t>
      </w:r>
      <w:r w:rsidRPr="009E1113">
        <w:rPr>
          <w:rFonts w:ascii="Arial" w:hAnsi="Arial" w:cs="Arial"/>
        </w:rPr>
        <w:t>The 3% who felt it would decrease public safety consisted of two individuals with only one individual choosing to explain why. Th</w:t>
      </w:r>
      <w:r w:rsidR="00E648B7" w:rsidRPr="009E1113">
        <w:rPr>
          <w:rFonts w:ascii="Arial" w:hAnsi="Arial" w:cs="Arial"/>
        </w:rPr>
        <w:t xml:space="preserve">at individual </w:t>
      </w:r>
      <w:r w:rsidRPr="009E1113">
        <w:rPr>
          <w:rFonts w:ascii="Arial" w:hAnsi="Arial" w:cs="Arial"/>
        </w:rPr>
        <w:t>said that ‘people who see officers with Taser may feel more threatened’.</w:t>
      </w:r>
      <w:bookmarkStart w:id="24" w:name="_Hlk114559560"/>
    </w:p>
    <w:p w14:paraId="184B5541" w14:textId="5B0F8F44"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8:</w:t>
      </w:r>
      <w:r w:rsidRPr="009E1113">
        <w:rPr>
          <w:rFonts w:ascii="Arial" w:hAnsi="Arial" w:cs="Arial"/>
          <w:u w:val="single"/>
        </w:rPr>
        <w:t xml:space="preserve"> Theme 4: Use of Force and Perception of Injury</w:t>
      </w:r>
    </w:p>
    <w:bookmarkEnd w:id="24"/>
    <w:p w14:paraId="1D126233" w14:textId="11DF53DE" w:rsidR="00834396" w:rsidRPr="009E1113" w:rsidRDefault="00834396" w:rsidP="009E1113">
      <w:pPr>
        <w:spacing w:before="240" w:line="480" w:lineRule="auto"/>
        <w:rPr>
          <w:rFonts w:ascii="Arial" w:hAnsi="Arial" w:cs="Arial"/>
        </w:rPr>
      </w:pPr>
      <w:r w:rsidRPr="009E1113">
        <w:rPr>
          <w:rFonts w:ascii="Arial" w:hAnsi="Arial" w:cs="Arial"/>
        </w:rPr>
        <w:t xml:space="preserve">73% of </w:t>
      </w:r>
      <w:r w:rsidR="008D4A22" w:rsidRPr="009E1113">
        <w:rPr>
          <w:rFonts w:ascii="Arial" w:hAnsi="Arial" w:cs="Arial"/>
        </w:rPr>
        <w:t xml:space="preserve">the </w:t>
      </w:r>
      <w:r w:rsidRPr="009E1113">
        <w:rPr>
          <w:rFonts w:ascii="Arial" w:hAnsi="Arial" w:cs="Arial"/>
        </w:rPr>
        <w:t>public agreed that force is a requirement of the job. 1 participant answered no but did not answer why. 26% stated “maybe” and a theme was identified whereby they stated force needed to be an escalation starting with communication first. The majority agreed that when faced with a dangerous situation with no compliance then force would have to be used as a last resort.</w:t>
      </w:r>
    </w:p>
    <w:p w14:paraId="654E1238" w14:textId="16806DFA" w:rsidR="00834396" w:rsidRPr="009E1113" w:rsidRDefault="00834396" w:rsidP="009E1113">
      <w:pPr>
        <w:spacing w:before="240" w:line="480" w:lineRule="auto"/>
        <w:rPr>
          <w:rFonts w:ascii="Arial" w:hAnsi="Arial" w:cs="Arial"/>
        </w:rPr>
      </w:pPr>
      <w:r w:rsidRPr="009E1113">
        <w:rPr>
          <w:rFonts w:ascii="Arial" w:hAnsi="Arial" w:cs="Arial"/>
        </w:rPr>
        <w:t xml:space="preserve">45% of </w:t>
      </w:r>
      <w:r w:rsidR="008D4A22" w:rsidRPr="009E1113">
        <w:rPr>
          <w:rFonts w:ascii="Arial" w:hAnsi="Arial" w:cs="Arial"/>
        </w:rPr>
        <w:t xml:space="preserve">the </w:t>
      </w:r>
      <w:r w:rsidRPr="009E1113">
        <w:rPr>
          <w:rFonts w:ascii="Arial" w:hAnsi="Arial" w:cs="Arial"/>
        </w:rPr>
        <w:t>public who had been at an incident where Police attended say the officer was carrying Taser. Of those 56% stated the device was not used, 11% stated it was drawn and 33% stated it had been fired. 7% of Taser trained officers stated they had never used the device. 38% had drawn the device, 32% had red dotted, 8% had arced the device and 16% had fired the device.</w:t>
      </w:r>
    </w:p>
    <w:p w14:paraId="7F1DEA6C" w14:textId="77777777" w:rsidR="00834396" w:rsidRPr="009E1113" w:rsidRDefault="00834396" w:rsidP="009E1113">
      <w:pPr>
        <w:spacing w:before="240" w:line="480" w:lineRule="auto"/>
        <w:rPr>
          <w:rFonts w:ascii="Arial" w:hAnsi="Arial" w:cs="Arial"/>
        </w:rPr>
      </w:pPr>
      <w:r w:rsidRPr="009E1113">
        <w:rPr>
          <w:rFonts w:ascii="Arial" w:hAnsi="Arial" w:cs="Arial"/>
        </w:rPr>
        <w:t xml:space="preserve">3% of officers who had used the device stated the subject was injured, equating to just 3 incidents. One was not due to Taser as the subject had cut themselves with knife, the second was facial injury due to a fall from the Taser shot, and the third was a retained barb which required hospital treatment. 41% of the public predicted likely secondary injuries such as cuts </w:t>
      </w:r>
      <w:r w:rsidRPr="009E1113">
        <w:rPr>
          <w:rFonts w:ascii="Arial" w:hAnsi="Arial" w:cs="Arial"/>
        </w:rPr>
        <w:lastRenderedPageBreak/>
        <w:t>and bruising from falls, 23% the risk of cardiac arrhythmias, 18% burns from the probes and 3% stating possible death.</w:t>
      </w:r>
    </w:p>
    <w:p w14:paraId="39B729A5" w14:textId="77777777" w:rsidR="00834396" w:rsidRPr="009E1113" w:rsidRDefault="00834396" w:rsidP="009E1113">
      <w:pPr>
        <w:spacing w:before="240" w:line="480" w:lineRule="auto"/>
        <w:rPr>
          <w:rFonts w:ascii="Arial" w:hAnsi="Arial" w:cs="Arial"/>
        </w:rPr>
      </w:pPr>
      <w:r w:rsidRPr="009E1113">
        <w:rPr>
          <w:rFonts w:ascii="Arial" w:hAnsi="Arial" w:cs="Arial"/>
        </w:rPr>
        <w:t xml:space="preserve">97% of officers reportedly recorded a Use of Force on every occasion and the majority said forms were easily accessible. The remaining 3% said due to the volume of paperwork, workload and call demand some would “slip through the net” </w:t>
      </w:r>
    </w:p>
    <w:p w14:paraId="2C21E90E" w14:textId="7CC6D399" w:rsidR="00834396" w:rsidRPr="009E1113" w:rsidRDefault="00834396" w:rsidP="009E1113">
      <w:pPr>
        <w:spacing w:before="240" w:line="480" w:lineRule="auto"/>
        <w:rPr>
          <w:rFonts w:ascii="Arial" w:hAnsi="Arial" w:cs="Arial"/>
        </w:rPr>
      </w:pPr>
      <w:r w:rsidRPr="009E1113">
        <w:rPr>
          <w:rFonts w:ascii="Arial" w:hAnsi="Arial" w:cs="Arial"/>
        </w:rPr>
        <w:t>Most officers perceived Baton as being the appointment which presented the most risk of injury with physical restraint a second. 5% of officers thought Taser was the appointment which presented more risk of injury. Similarly, 61% of the public identified Baton as most likely to cause injury, whilst 18% thought taser would give greatest injury.</w:t>
      </w:r>
    </w:p>
    <w:p w14:paraId="2BF68798" w14:textId="1C918C56" w:rsidR="00834396" w:rsidRPr="009E1113" w:rsidRDefault="00834396" w:rsidP="009E1113">
      <w:pPr>
        <w:spacing w:before="240" w:line="480" w:lineRule="auto"/>
        <w:rPr>
          <w:rFonts w:ascii="Arial" w:hAnsi="Arial" w:cs="Arial"/>
          <w:u w:val="single"/>
        </w:rPr>
      </w:pPr>
      <w:r w:rsidRPr="009E1113">
        <w:rPr>
          <w:rFonts w:ascii="Arial" w:hAnsi="Arial" w:cs="Arial"/>
          <w:u w:val="single"/>
        </w:rPr>
        <w:t>4.</w:t>
      </w:r>
      <w:r w:rsidR="00FF4A6F" w:rsidRPr="009E1113">
        <w:rPr>
          <w:rFonts w:ascii="Arial" w:hAnsi="Arial" w:cs="Arial"/>
          <w:u w:val="single"/>
        </w:rPr>
        <w:t xml:space="preserve">9: </w:t>
      </w:r>
      <w:r w:rsidRPr="009E1113">
        <w:rPr>
          <w:rFonts w:ascii="Arial" w:hAnsi="Arial" w:cs="Arial"/>
          <w:u w:val="single"/>
        </w:rPr>
        <w:t xml:space="preserve">Conclusion </w:t>
      </w:r>
    </w:p>
    <w:p w14:paraId="2BBC8CF7" w14:textId="7F6F347E" w:rsidR="00834396" w:rsidRPr="009E1113" w:rsidRDefault="00834396" w:rsidP="009E1113">
      <w:pPr>
        <w:spacing w:before="240" w:line="480" w:lineRule="auto"/>
        <w:rPr>
          <w:rFonts w:ascii="Arial" w:hAnsi="Arial" w:cs="Arial"/>
        </w:rPr>
      </w:pPr>
      <w:r w:rsidRPr="009E1113">
        <w:rPr>
          <w:rFonts w:ascii="Arial" w:hAnsi="Arial" w:cs="Arial"/>
        </w:rPr>
        <w:t>This chapter has presented the findings of the research project derived from the primary data collection in the form of 2 surveys. This chapter has a completed objective three of the dissertation by identifying 4 key themes surrounding the topic of whether all police officers should carry Tasers by analysing the responses of a random sample of Police Officers and the public.</w:t>
      </w:r>
    </w:p>
    <w:p w14:paraId="7B78A2CA" w14:textId="38289970" w:rsidR="00834396" w:rsidRPr="009E1113" w:rsidRDefault="00834396" w:rsidP="009E1113">
      <w:pPr>
        <w:spacing w:before="240" w:line="480" w:lineRule="auto"/>
        <w:rPr>
          <w:rFonts w:ascii="Arial" w:hAnsi="Arial" w:cs="Arial"/>
        </w:rPr>
      </w:pPr>
      <w:r w:rsidRPr="009E1113">
        <w:rPr>
          <w:rFonts w:ascii="Arial" w:hAnsi="Arial" w:cs="Arial"/>
        </w:rPr>
        <w:t xml:space="preserve">The next and final chapter of the dissertation will conclude the research project. It will discuss the implications, and try to provide recommendations surrounding the issue of Tasers to officers as well as answer the question: Should all </w:t>
      </w:r>
      <w:r w:rsidR="0021570F" w:rsidRPr="009E1113">
        <w:rPr>
          <w:rFonts w:ascii="Arial" w:hAnsi="Arial" w:cs="Arial"/>
        </w:rPr>
        <w:t xml:space="preserve">British </w:t>
      </w:r>
      <w:r w:rsidR="00153FED" w:rsidRPr="009E1113">
        <w:rPr>
          <w:rFonts w:ascii="Arial" w:hAnsi="Arial" w:cs="Arial"/>
        </w:rPr>
        <w:t>F</w:t>
      </w:r>
      <w:r w:rsidR="0021570F" w:rsidRPr="009E1113">
        <w:rPr>
          <w:rFonts w:ascii="Arial" w:hAnsi="Arial" w:cs="Arial"/>
        </w:rPr>
        <w:t xml:space="preserve">rontline Police </w:t>
      </w:r>
      <w:r w:rsidRPr="009E1113">
        <w:rPr>
          <w:rFonts w:ascii="Arial" w:hAnsi="Arial" w:cs="Arial"/>
        </w:rPr>
        <w:t xml:space="preserve">officers carry Taser? </w:t>
      </w:r>
    </w:p>
    <w:p w14:paraId="509803DF" w14:textId="77777777" w:rsidR="00FF56AE" w:rsidRPr="009E1113" w:rsidRDefault="00FF56AE" w:rsidP="009E1113">
      <w:pPr>
        <w:spacing w:before="240" w:line="480" w:lineRule="auto"/>
        <w:rPr>
          <w:rFonts w:ascii="Arial" w:hAnsi="Arial" w:cs="Arial"/>
          <w:b/>
          <w:bCs/>
        </w:rPr>
      </w:pPr>
      <w:bookmarkStart w:id="25" w:name="_Hlk113905810"/>
    </w:p>
    <w:p w14:paraId="193F7C57" w14:textId="77777777" w:rsidR="004930E5" w:rsidRDefault="004930E5" w:rsidP="009E1113">
      <w:pPr>
        <w:spacing w:before="240" w:line="480" w:lineRule="auto"/>
        <w:rPr>
          <w:rFonts w:ascii="Arial" w:hAnsi="Arial" w:cs="Arial"/>
          <w:b/>
          <w:bCs/>
          <w:u w:val="single"/>
        </w:rPr>
      </w:pPr>
    </w:p>
    <w:p w14:paraId="7AED3B86" w14:textId="77777777" w:rsidR="004930E5" w:rsidRDefault="004930E5" w:rsidP="009E1113">
      <w:pPr>
        <w:spacing w:before="240" w:line="480" w:lineRule="auto"/>
        <w:rPr>
          <w:rFonts w:ascii="Arial" w:hAnsi="Arial" w:cs="Arial"/>
          <w:b/>
          <w:bCs/>
          <w:u w:val="single"/>
        </w:rPr>
      </w:pPr>
    </w:p>
    <w:p w14:paraId="0937724E" w14:textId="77777777" w:rsidR="004930E5" w:rsidRDefault="004930E5" w:rsidP="009E1113">
      <w:pPr>
        <w:spacing w:before="240" w:line="480" w:lineRule="auto"/>
        <w:rPr>
          <w:rFonts w:ascii="Arial" w:hAnsi="Arial" w:cs="Arial"/>
          <w:b/>
          <w:bCs/>
          <w:u w:val="single"/>
        </w:rPr>
      </w:pPr>
    </w:p>
    <w:p w14:paraId="4CF364A5" w14:textId="77777777" w:rsidR="004930E5" w:rsidRDefault="004930E5" w:rsidP="009E1113">
      <w:pPr>
        <w:spacing w:before="240" w:line="480" w:lineRule="auto"/>
        <w:rPr>
          <w:rFonts w:ascii="Arial" w:hAnsi="Arial" w:cs="Arial"/>
          <w:b/>
          <w:bCs/>
          <w:u w:val="single"/>
        </w:rPr>
      </w:pPr>
    </w:p>
    <w:p w14:paraId="3CDC49FC" w14:textId="2F28D801" w:rsidR="00B00764" w:rsidRPr="00856B97" w:rsidRDefault="00B00764" w:rsidP="009E1113">
      <w:pPr>
        <w:spacing w:before="240" w:line="480" w:lineRule="auto"/>
        <w:rPr>
          <w:rFonts w:ascii="Arial" w:hAnsi="Arial" w:cs="Arial"/>
          <w:b/>
          <w:bCs/>
          <w:sz w:val="28"/>
          <w:szCs w:val="28"/>
          <w:u w:val="single"/>
        </w:rPr>
      </w:pPr>
      <w:r w:rsidRPr="00856B97">
        <w:rPr>
          <w:rFonts w:ascii="Arial" w:hAnsi="Arial" w:cs="Arial"/>
          <w:b/>
          <w:bCs/>
          <w:sz w:val="28"/>
          <w:szCs w:val="28"/>
          <w:u w:val="single"/>
        </w:rPr>
        <w:lastRenderedPageBreak/>
        <w:t xml:space="preserve">5. Chapter Five: Findings </w:t>
      </w:r>
      <w:r w:rsidR="00843381" w:rsidRPr="00856B97">
        <w:rPr>
          <w:rFonts w:ascii="Arial" w:hAnsi="Arial" w:cs="Arial"/>
          <w:b/>
          <w:bCs/>
          <w:sz w:val="28"/>
          <w:szCs w:val="28"/>
          <w:u w:val="single"/>
        </w:rPr>
        <w:t>and</w:t>
      </w:r>
      <w:r w:rsidRPr="00856B97">
        <w:rPr>
          <w:rFonts w:ascii="Arial" w:hAnsi="Arial" w:cs="Arial"/>
          <w:b/>
          <w:bCs/>
          <w:sz w:val="28"/>
          <w:szCs w:val="28"/>
          <w:u w:val="single"/>
        </w:rPr>
        <w:t xml:space="preserve"> Conclusion </w:t>
      </w:r>
    </w:p>
    <w:p w14:paraId="6A0F0F21" w14:textId="5BF218AD"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C2632" w:rsidRPr="009E1113">
        <w:rPr>
          <w:rFonts w:ascii="Arial" w:hAnsi="Arial" w:cs="Arial"/>
          <w:u w:val="single"/>
        </w:rPr>
        <w:t>1</w:t>
      </w:r>
      <w:r w:rsidRPr="009E1113">
        <w:rPr>
          <w:rFonts w:ascii="Arial" w:hAnsi="Arial" w:cs="Arial"/>
          <w:u w:val="single"/>
        </w:rPr>
        <w:t>: Introduction</w:t>
      </w:r>
    </w:p>
    <w:p w14:paraId="5EC442DF" w14:textId="77777777" w:rsidR="00B00764" w:rsidRPr="009E1113" w:rsidRDefault="00B00764" w:rsidP="009E1113">
      <w:pPr>
        <w:spacing w:before="240" w:line="480" w:lineRule="auto"/>
        <w:rPr>
          <w:rFonts w:ascii="Arial" w:hAnsi="Arial" w:cs="Arial"/>
        </w:rPr>
      </w:pPr>
      <w:r w:rsidRPr="009E1113">
        <w:rPr>
          <w:rFonts w:ascii="Arial" w:hAnsi="Arial" w:cs="Arial"/>
        </w:rPr>
        <w:t>The previous chapters of the dissertation have navigated the reader through the research project starting with the introduction, followed by the literature review, then the research methodology with the last chapter analysing and presenting the primary data of the research gathered in the two targeted surveys.</w:t>
      </w:r>
    </w:p>
    <w:p w14:paraId="2A4655B5" w14:textId="77777777" w:rsidR="00B00764" w:rsidRPr="009E1113" w:rsidRDefault="00B00764" w:rsidP="009E1113">
      <w:pPr>
        <w:spacing w:before="240" w:line="480" w:lineRule="auto"/>
        <w:rPr>
          <w:rFonts w:ascii="Arial" w:hAnsi="Arial" w:cs="Arial"/>
        </w:rPr>
      </w:pPr>
      <w:r w:rsidRPr="009E1113">
        <w:rPr>
          <w:rFonts w:ascii="Arial" w:hAnsi="Arial" w:cs="Arial"/>
        </w:rPr>
        <w:t>The previous chapters have achieved 3 of the 4 set objectives and this chapter will now achieve the final objective:</w:t>
      </w:r>
    </w:p>
    <w:p w14:paraId="45D233FA" w14:textId="328F2E09" w:rsidR="005C7332" w:rsidRPr="009E1113" w:rsidRDefault="009417BA" w:rsidP="009E1113">
      <w:pPr>
        <w:spacing w:before="240" w:line="480" w:lineRule="auto"/>
        <w:rPr>
          <w:rFonts w:ascii="Arial" w:hAnsi="Arial" w:cs="Arial"/>
          <w:color w:val="000000" w:themeColor="text1"/>
        </w:rPr>
      </w:pPr>
      <w:r w:rsidRPr="009E1113">
        <w:rPr>
          <w:rFonts w:ascii="Arial" w:hAnsi="Arial" w:cs="Arial"/>
          <w:color w:val="000000" w:themeColor="text1"/>
        </w:rPr>
        <w:t>‘</w:t>
      </w:r>
      <w:r w:rsidR="005C7332" w:rsidRPr="009E1113">
        <w:rPr>
          <w:rFonts w:ascii="Arial" w:hAnsi="Arial" w:cs="Arial"/>
          <w:color w:val="000000" w:themeColor="text1"/>
        </w:rPr>
        <w:t xml:space="preserve">To explore how public confidence can be maintained with a role out of Taser to all </w:t>
      </w:r>
      <w:r w:rsidR="004446C1" w:rsidRPr="009E1113">
        <w:rPr>
          <w:rFonts w:ascii="Arial" w:hAnsi="Arial" w:cs="Arial"/>
          <w:color w:val="000000" w:themeColor="text1"/>
        </w:rPr>
        <w:t>F</w:t>
      </w:r>
      <w:r w:rsidR="005C7332" w:rsidRPr="009E1113">
        <w:rPr>
          <w:rFonts w:ascii="Arial" w:hAnsi="Arial" w:cs="Arial"/>
          <w:color w:val="000000" w:themeColor="text1"/>
        </w:rPr>
        <w:t>ront</w:t>
      </w:r>
      <w:r w:rsidR="004446C1" w:rsidRPr="009E1113">
        <w:rPr>
          <w:rFonts w:ascii="Arial" w:hAnsi="Arial" w:cs="Arial"/>
          <w:color w:val="000000" w:themeColor="text1"/>
        </w:rPr>
        <w:t>l</w:t>
      </w:r>
      <w:r w:rsidR="005C7332" w:rsidRPr="009E1113">
        <w:rPr>
          <w:rFonts w:ascii="Arial" w:hAnsi="Arial" w:cs="Arial"/>
          <w:color w:val="000000" w:themeColor="text1"/>
        </w:rPr>
        <w:t xml:space="preserve">ine </w:t>
      </w:r>
      <w:r w:rsidR="004446C1" w:rsidRPr="009E1113">
        <w:rPr>
          <w:rFonts w:ascii="Arial" w:hAnsi="Arial" w:cs="Arial"/>
          <w:color w:val="000000" w:themeColor="text1"/>
        </w:rPr>
        <w:t>Police O</w:t>
      </w:r>
      <w:r w:rsidR="005C7332" w:rsidRPr="009E1113">
        <w:rPr>
          <w:rFonts w:ascii="Arial" w:hAnsi="Arial" w:cs="Arial"/>
          <w:color w:val="000000" w:themeColor="text1"/>
        </w:rPr>
        <w:t>fficers</w:t>
      </w:r>
      <w:r w:rsidRPr="009E1113">
        <w:rPr>
          <w:rFonts w:ascii="Arial" w:hAnsi="Arial" w:cs="Arial"/>
          <w:color w:val="000000" w:themeColor="text1"/>
        </w:rPr>
        <w:t>’</w:t>
      </w:r>
      <w:r w:rsidR="005C7332" w:rsidRPr="009E1113">
        <w:rPr>
          <w:rFonts w:ascii="Arial" w:hAnsi="Arial" w:cs="Arial"/>
          <w:color w:val="000000" w:themeColor="text1"/>
        </w:rPr>
        <w:t xml:space="preserve">. </w:t>
      </w:r>
    </w:p>
    <w:p w14:paraId="7E4053B3" w14:textId="2DDEB6C6" w:rsidR="00B00764" w:rsidRPr="009E1113" w:rsidRDefault="00B00764" w:rsidP="009E1113">
      <w:pPr>
        <w:spacing w:before="240" w:line="480" w:lineRule="auto"/>
        <w:rPr>
          <w:rFonts w:ascii="Arial" w:hAnsi="Arial" w:cs="Arial"/>
        </w:rPr>
      </w:pPr>
      <w:r w:rsidRPr="009E1113">
        <w:rPr>
          <w:rFonts w:ascii="Arial" w:hAnsi="Arial" w:cs="Arial"/>
        </w:rPr>
        <w:t xml:space="preserve">Finally, this chapter will also conclude an answer to the research question: “Should all </w:t>
      </w:r>
      <w:r w:rsidR="00027B8E" w:rsidRPr="009E1113">
        <w:rPr>
          <w:rFonts w:ascii="Arial" w:hAnsi="Arial" w:cs="Arial"/>
        </w:rPr>
        <w:t xml:space="preserve">British </w:t>
      </w:r>
      <w:r w:rsidR="00153FED" w:rsidRPr="009E1113">
        <w:rPr>
          <w:rFonts w:ascii="Arial" w:hAnsi="Arial" w:cs="Arial"/>
        </w:rPr>
        <w:t>Fr</w:t>
      </w:r>
      <w:r w:rsidR="00027B8E" w:rsidRPr="009E1113">
        <w:rPr>
          <w:rFonts w:ascii="Arial" w:hAnsi="Arial" w:cs="Arial"/>
        </w:rPr>
        <w:t xml:space="preserve">ontline Police </w:t>
      </w:r>
      <w:r w:rsidRPr="009E1113">
        <w:rPr>
          <w:rFonts w:ascii="Arial" w:hAnsi="Arial" w:cs="Arial"/>
        </w:rPr>
        <w:t xml:space="preserve">officers carry Taser?” as well as identifying the limitations of this research project, potential future academic </w:t>
      </w:r>
      <w:r w:rsidR="00C23F00" w:rsidRPr="009E1113">
        <w:rPr>
          <w:rFonts w:ascii="Arial" w:hAnsi="Arial" w:cs="Arial"/>
        </w:rPr>
        <w:t>research,</w:t>
      </w:r>
      <w:r w:rsidRPr="009E1113">
        <w:rPr>
          <w:rFonts w:ascii="Arial" w:hAnsi="Arial" w:cs="Arial"/>
        </w:rPr>
        <w:t xml:space="preserve"> and a self-reflection from the </w:t>
      </w:r>
      <w:r w:rsidR="00A657BE" w:rsidRPr="009E1113">
        <w:rPr>
          <w:rFonts w:ascii="Arial" w:hAnsi="Arial" w:cs="Arial"/>
        </w:rPr>
        <w:t>A</w:t>
      </w:r>
      <w:r w:rsidRPr="009E1113">
        <w:rPr>
          <w:rFonts w:ascii="Arial" w:hAnsi="Arial" w:cs="Arial"/>
        </w:rPr>
        <w:t xml:space="preserve">uthor. </w:t>
      </w:r>
    </w:p>
    <w:p w14:paraId="04D7EC4C" w14:textId="12AF6699"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C2632" w:rsidRPr="009E1113">
        <w:rPr>
          <w:rFonts w:ascii="Arial" w:hAnsi="Arial" w:cs="Arial"/>
          <w:u w:val="single"/>
        </w:rPr>
        <w:t>2</w:t>
      </w:r>
      <w:r w:rsidRPr="009E1113">
        <w:rPr>
          <w:rFonts w:ascii="Arial" w:hAnsi="Arial" w:cs="Arial"/>
          <w:u w:val="single"/>
        </w:rPr>
        <w:t xml:space="preserve">: Main findings </w:t>
      </w:r>
    </w:p>
    <w:p w14:paraId="6A90D33C" w14:textId="6AF96518" w:rsidR="00B00764" w:rsidRPr="009E1113" w:rsidRDefault="00B00764" w:rsidP="009E1113">
      <w:pPr>
        <w:spacing w:before="240" w:line="480" w:lineRule="auto"/>
        <w:rPr>
          <w:rFonts w:ascii="Arial" w:hAnsi="Arial" w:cs="Arial"/>
        </w:rPr>
      </w:pPr>
      <w:r w:rsidRPr="009E1113">
        <w:rPr>
          <w:rFonts w:ascii="Arial" w:hAnsi="Arial" w:cs="Arial"/>
        </w:rPr>
        <w:t xml:space="preserve">Both the literature review and this research project demonstrate an overwhelming support by police officers into issuing tasers to all frontline officers. The literature review had assumed public support </w:t>
      </w:r>
      <w:r w:rsidR="00FA6814" w:rsidRPr="009E1113">
        <w:rPr>
          <w:rFonts w:ascii="Arial" w:hAnsi="Arial" w:cs="Arial"/>
        </w:rPr>
        <w:t xml:space="preserve">for the issue of Tasers </w:t>
      </w:r>
      <w:r w:rsidRPr="009E1113">
        <w:rPr>
          <w:rFonts w:ascii="Arial" w:hAnsi="Arial" w:cs="Arial"/>
        </w:rPr>
        <w:t xml:space="preserve">using the complaints </w:t>
      </w:r>
      <w:r w:rsidR="00FA6814" w:rsidRPr="009E1113">
        <w:rPr>
          <w:rFonts w:ascii="Arial" w:hAnsi="Arial" w:cs="Arial"/>
        </w:rPr>
        <w:t xml:space="preserve">and investigation data </w:t>
      </w:r>
      <w:r w:rsidR="009F5AF0" w:rsidRPr="009E1113">
        <w:rPr>
          <w:rFonts w:ascii="Arial" w:hAnsi="Arial" w:cs="Arial"/>
        </w:rPr>
        <w:t xml:space="preserve">and confirmed by </w:t>
      </w:r>
      <w:r w:rsidR="00C37C38" w:rsidRPr="009E1113">
        <w:rPr>
          <w:rFonts w:ascii="Arial" w:hAnsi="Arial" w:cs="Arial"/>
        </w:rPr>
        <w:t>statistics from the NPCC (2019)</w:t>
      </w:r>
      <w:r w:rsidR="006A2C98" w:rsidRPr="009E1113">
        <w:rPr>
          <w:rFonts w:ascii="Arial" w:hAnsi="Arial" w:cs="Arial"/>
        </w:rPr>
        <w:t xml:space="preserve"> </w:t>
      </w:r>
      <w:r w:rsidR="00C37C38" w:rsidRPr="009E1113">
        <w:rPr>
          <w:rFonts w:ascii="Arial" w:hAnsi="Arial" w:cs="Arial"/>
        </w:rPr>
        <w:t>indicat</w:t>
      </w:r>
      <w:r w:rsidR="000E207E" w:rsidRPr="009E1113">
        <w:rPr>
          <w:rFonts w:ascii="Arial" w:hAnsi="Arial" w:cs="Arial"/>
        </w:rPr>
        <w:t xml:space="preserve">ing </w:t>
      </w:r>
      <w:r w:rsidR="006A2C98" w:rsidRPr="009E1113">
        <w:rPr>
          <w:rFonts w:ascii="Arial" w:hAnsi="Arial" w:cs="Arial"/>
        </w:rPr>
        <w:t>that 79% of the public want more officers to carry Tasers</w:t>
      </w:r>
      <w:r w:rsidR="00C37C38" w:rsidRPr="009E1113">
        <w:rPr>
          <w:rFonts w:ascii="Arial" w:hAnsi="Arial" w:cs="Arial"/>
        </w:rPr>
        <w:t>. Likewise,</w:t>
      </w:r>
      <w:r w:rsidR="00762111" w:rsidRPr="009E1113">
        <w:rPr>
          <w:rFonts w:ascii="Arial" w:hAnsi="Arial" w:cs="Arial"/>
        </w:rPr>
        <w:t xml:space="preserve"> this was supported by the </w:t>
      </w:r>
      <w:r w:rsidR="00A35745" w:rsidRPr="009E1113">
        <w:rPr>
          <w:rFonts w:ascii="Arial" w:hAnsi="Arial" w:cs="Arial"/>
        </w:rPr>
        <w:t>research project where the survey showed</w:t>
      </w:r>
      <w:r w:rsidR="005F1EBF" w:rsidRPr="009E1113">
        <w:rPr>
          <w:rFonts w:ascii="Arial" w:hAnsi="Arial" w:cs="Arial"/>
        </w:rPr>
        <w:t xml:space="preserve"> </w:t>
      </w:r>
      <w:r w:rsidR="00762111" w:rsidRPr="009E1113">
        <w:rPr>
          <w:rFonts w:ascii="Arial" w:hAnsi="Arial" w:cs="Arial"/>
        </w:rPr>
        <w:t>87% of public supporting Taser issue to frontline officers</w:t>
      </w:r>
      <w:r w:rsidRPr="009E1113">
        <w:rPr>
          <w:rFonts w:ascii="Arial" w:hAnsi="Arial" w:cs="Arial"/>
        </w:rPr>
        <w:t xml:space="preserve">. However, nearly half of officers surveyed in the research project thought the public would not support this and the majority thought that the public did not understand how a Taser worked and when it would be deployed. </w:t>
      </w:r>
      <w:r w:rsidR="0045231A" w:rsidRPr="009E1113">
        <w:rPr>
          <w:rFonts w:ascii="Arial" w:hAnsi="Arial" w:cs="Arial"/>
        </w:rPr>
        <w:t xml:space="preserve">The survey responses demonstrated that there was a lack of communication </w:t>
      </w:r>
      <w:r w:rsidR="0045231A" w:rsidRPr="009E1113">
        <w:rPr>
          <w:rFonts w:ascii="Arial" w:hAnsi="Arial" w:cs="Arial"/>
        </w:rPr>
        <w:lastRenderedPageBreak/>
        <w:t xml:space="preserve">between the public and the Police. Negative publicity from media are factors that may </w:t>
      </w:r>
      <w:r w:rsidR="001D4733" w:rsidRPr="009E1113">
        <w:rPr>
          <w:rFonts w:ascii="Arial" w:hAnsi="Arial" w:cs="Arial"/>
        </w:rPr>
        <w:t>have</w:t>
      </w:r>
      <w:r w:rsidR="0045231A" w:rsidRPr="009E1113">
        <w:rPr>
          <w:rFonts w:ascii="Arial" w:hAnsi="Arial" w:cs="Arial"/>
        </w:rPr>
        <w:t xml:space="preserve"> influenced police </w:t>
      </w:r>
      <w:r w:rsidR="00C23F00" w:rsidRPr="009E1113">
        <w:rPr>
          <w:rFonts w:ascii="Arial" w:hAnsi="Arial" w:cs="Arial"/>
        </w:rPr>
        <w:t>officers’</w:t>
      </w:r>
      <w:r w:rsidR="0045231A" w:rsidRPr="009E1113">
        <w:rPr>
          <w:rFonts w:ascii="Arial" w:hAnsi="Arial" w:cs="Arial"/>
        </w:rPr>
        <w:t xml:space="preserve"> perception of how they are perceived by the public.</w:t>
      </w:r>
    </w:p>
    <w:p w14:paraId="51048468" w14:textId="2959C244" w:rsidR="00B00764" w:rsidRPr="009E1113" w:rsidRDefault="001D4733" w:rsidP="009E1113">
      <w:pPr>
        <w:spacing w:before="240" w:line="480" w:lineRule="auto"/>
        <w:rPr>
          <w:rFonts w:ascii="Arial" w:hAnsi="Arial" w:cs="Arial"/>
        </w:rPr>
      </w:pPr>
      <w:r w:rsidRPr="009E1113">
        <w:rPr>
          <w:rFonts w:ascii="Arial" w:hAnsi="Arial" w:cs="Arial"/>
        </w:rPr>
        <w:t>Previous literature was not found in relation to identifying when a Taser should be issued to an officer or under what circumstances this would be made.</w:t>
      </w:r>
      <w:r w:rsidR="00B00764" w:rsidRPr="009E1113">
        <w:rPr>
          <w:rFonts w:ascii="Arial" w:hAnsi="Arial" w:cs="Arial"/>
        </w:rPr>
        <w:t xml:space="preserve"> This research project explored the police and publics thoughts on this. There was a lack of consensus </w:t>
      </w:r>
      <w:r w:rsidR="005D1AED" w:rsidRPr="009E1113">
        <w:rPr>
          <w:rFonts w:ascii="Arial" w:hAnsi="Arial" w:cs="Arial"/>
        </w:rPr>
        <w:t xml:space="preserve">for when </w:t>
      </w:r>
      <w:r w:rsidR="001663BF" w:rsidRPr="009E1113">
        <w:rPr>
          <w:rFonts w:ascii="Arial" w:hAnsi="Arial" w:cs="Arial"/>
        </w:rPr>
        <w:t xml:space="preserve">a Taser should be issued </w:t>
      </w:r>
      <w:r w:rsidR="00B00764" w:rsidRPr="009E1113">
        <w:rPr>
          <w:rFonts w:ascii="Arial" w:hAnsi="Arial" w:cs="Arial"/>
        </w:rPr>
        <w:t xml:space="preserve">from both groups, however there were similar views that police officers needed to develop good communication and de-escalation skills before issuing it. </w:t>
      </w:r>
    </w:p>
    <w:p w14:paraId="35585AEE" w14:textId="217621FE" w:rsidR="00B00764" w:rsidRPr="009E1113" w:rsidRDefault="00B00764" w:rsidP="009E1113">
      <w:pPr>
        <w:spacing w:before="240" w:line="480" w:lineRule="auto"/>
        <w:rPr>
          <w:rFonts w:ascii="Arial" w:hAnsi="Arial" w:cs="Arial"/>
        </w:rPr>
      </w:pPr>
      <w:r w:rsidRPr="009E1113">
        <w:rPr>
          <w:rFonts w:ascii="Arial" w:hAnsi="Arial" w:cs="Arial"/>
        </w:rPr>
        <w:t xml:space="preserve">The literature review identified a strong link between disproportionate use of Taser against specific groups such as </w:t>
      </w:r>
      <w:r w:rsidR="003B1CA4" w:rsidRPr="009E1113">
        <w:rPr>
          <w:rFonts w:ascii="Arial" w:hAnsi="Arial" w:cs="Arial"/>
        </w:rPr>
        <w:t>BAME</w:t>
      </w:r>
      <w:r w:rsidR="00833086" w:rsidRPr="009E1113">
        <w:rPr>
          <w:rFonts w:ascii="Arial" w:hAnsi="Arial" w:cs="Arial"/>
        </w:rPr>
        <w:t xml:space="preserve">, </w:t>
      </w:r>
      <w:r w:rsidR="00C43B81" w:rsidRPr="009E1113">
        <w:rPr>
          <w:rFonts w:ascii="Arial" w:hAnsi="Arial" w:cs="Arial"/>
        </w:rPr>
        <w:t xml:space="preserve">as </w:t>
      </w:r>
      <w:r w:rsidR="005D0955" w:rsidRPr="009E1113">
        <w:rPr>
          <w:rFonts w:ascii="Arial" w:hAnsi="Arial" w:cs="Arial"/>
        </w:rPr>
        <w:t>evidenced</w:t>
      </w:r>
      <w:r w:rsidR="00C43B81" w:rsidRPr="009E1113">
        <w:rPr>
          <w:rFonts w:ascii="Arial" w:hAnsi="Arial" w:cs="Arial"/>
        </w:rPr>
        <w:t xml:space="preserve"> in </w:t>
      </w:r>
      <w:r w:rsidR="007C3DD4" w:rsidRPr="009E1113">
        <w:rPr>
          <w:rFonts w:ascii="Arial" w:hAnsi="Arial" w:cs="Arial"/>
        </w:rPr>
        <w:t>recent</w:t>
      </w:r>
      <w:r w:rsidR="00D30864" w:rsidRPr="009E1113">
        <w:rPr>
          <w:rFonts w:ascii="Arial" w:hAnsi="Arial" w:cs="Arial"/>
        </w:rPr>
        <w:t xml:space="preserve"> </w:t>
      </w:r>
      <w:r w:rsidR="007C3DD4" w:rsidRPr="009E1113">
        <w:rPr>
          <w:rFonts w:ascii="Arial" w:hAnsi="Arial" w:cs="Arial"/>
        </w:rPr>
        <w:t xml:space="preserve">statistics from the Home Office (2021b). </w:t>
      </w:r>
      <w:r w:rsidRPr="009E1113">
        <w:rPr>
          <w:rFonts w:ascii="Arial" w:hAnsi="Arial" w:cs="Arial"/>
        </w:rPr>
        <w:t xml:space="preserve"> It was not a specific area that was explored in this research project and the </w:t>
      </w:r>
      <w:r w:rsidR="005D1AED" w:rsidRPr="009E1113">
        <w:rPr>
          <w:rFonts w:ascii="Arial" w:hAnsi="Arial" w:cs="Arial"/>
        </w:rPr>
        <w:t xml:space="preserve">primary </w:t>
      </w:r>
      <w:r w:rsidRPr="009E1113">
        <w:rPr>
          <w:rFonts w:ascii="Arial" w:hAnsi="Arial" w:cs="Arial"/>
        </w:rPr>
        <w:t xml:space="preserve">data analysed did not identify it as a theme raised by the public or the police. There clearly is a significant concern based on the literature review, however, not specific to Taser alone, and a limited project such as this could only provide the required depth and insight by exploring it as an independent topic. </w:t>
      </w:r>
    </w:p>
    <w:p w14:paraId="19A52B70" w14:textId="77777777" w:rsidR="00B00764" w:rsidRPr="009E1113" w:rsidRDefault="00B00764" w:rsidP="009E1113">
      <w:pPr>
        <w:spacing w:before="240" w:line="480" w:lineRule="auto"/>
        <w:rPr>
          <w:rFonts w:ascii="Arial" w:hAnsi="Arial" w:cs="Arial"/>
        </w:rPr>
      </w:pPr>
      <w:r w:rsidRPr="009E1113">
        <w:rPr>
          <w:rFonts w:ascii="Arial" w:hAnsi="Arial" w:cs="Arial"/>
        </w:rPr>
        <w:t>The research project findings supported the literature review in that Taser presented little risk of injury compared to other appointments. Most studies in the literature review indicated that Taser was a deterrent to further violence, and this was supported in both the police officer and public surveys, with recognition that the job was dangerous and violent crime and use of weapons was an influencing factor.</w:t>
      </w:r>
    </w:p>
    <w:p w14:paraId="70802C65" w14:textId="0952C963" w:rsidR="00B00764" w:rsidRPr="009E1113" w:rsidRDefault="00B00764" w:rsidP="009E1113">
      <w:pPr>
        <w:spacing w:before="240" w:line="480" w:lineRule="auto"/>
        <w:rPr>
          <w:rFonts w:ascii="Arial" w:hAnsi="Arial" w:cs="Arial"/>
        </w:rPr>
      </w:pPr>
      <w:r w:rsidRPr="009E1113">
        <w:rPr>
          <w:rFonts w:ascii="Arial" w:hAnsi="Arial" w:cs="Arial"/>
        </w:rPr>
        <w:t xml:space="preserve">The literature review suggested that documenting use of force was not always completed or that information recorded was inaccurate or unreliable. An overwhelming number of officers in the research project said they documented every Use of Force and that the forms were easily accessed. The general theme for not recording was time constraints, increasing workloads and an increase in paperwork meaning some would “slip through the net”. Therefore, it is felt that looking at accuracy of information submitted and the impact of limited time constraints on this would benefit from further examination in the future. </w:t>
      </w:r>
      <w:r w:rsidR="002B5D9C" w:rsidRPr="009E1113">
        <w:rPr>
          <w:rFonts w:ascii="Arial" w:hAnsi="Arial" w:cs="Arial"/>
        </w:rPr>
        <w:t xml:space="preserve">Body cam footage </w:t>
      </w:r>
      <w:r w:rsidR="002B5D9C" w:rsidRPr="009E1113">
        <w:rPr>
          <w:rFonts w:ascii="Arial" w:hAnsi="Arial" w:cs="Arial"/>
        </w:rPr>
        <w:lastRenderedPageBreak/>
        <w:t>which is currently managed on a separate system needs to be easily linked to use of force forms, enabling officers to reference the footage</w:t>
      </w:r>
      <w:r w:rsidR="00341F19" w:rsidRPr="009E1113">
        <w:rPr>
          <w:rFonts w:ascii="Arial" w:hAnsi="Arial" w:cs="Arial"/>
        </w:rPr>
        <w:t xml:space="preserve"> which </w:t>
      </w:r>
      <w:r w:rsidRPr="009E1113">
        <w:rPr>
          <w:rFonts w:ascii="Arial" w:hAnsi="Arial" w:cs="Arial"/>
        </w:rPr>
        <w:t xml:space="preserve">could improve the quality of information, increasing its reliability </w:t>
      </w:r>
      <w:r w:rsidR="004E2C74" w:rsidRPr="009E1113">
        <w:rPr>
          <w:rFonts w:ascii="Arial" w:hAnsi="Arial" w:cs="Arial"/>
        </w:rPr>
        <w:t xml:space="preserve">and </w:t>
      </w:r>
      <w:r w:rsidRPr="009E1113">
        <w:rPr>
          <w:rFonts w:ascii="Arial" w:hAnsi="Arial" w:cs="Arial"/>
        </w:rPr>
        <w:t>ensur</w:t>
      </w:r>
      <w:r w:rsidR="004E2C74" w:rsidRPr="009E1113">
        <w:rPr>
          <w:rFonts w:ascii="Arial" w:hAnsi="Arial" w:cs="Arial"/>
        </w:rPr>
        <w:t>ing</w:t>
      </w:r>
      <w:r w:rsidRPr="009E1113">
        <w:rPr>
          <w:rFonts w:ascii="Arial" w:hAnsi="Arial" w:cs="Arial"/>
        </w:rPr>
        <w:t xml:space="preserve"> additional confidence, and be a more credible source of data for further research and improvements in service. </w:t>
      </w:r>
    </w:p>
    <w:p w14:paraId="598CA23A" w14:textId="23A47320" w:rsidR="00141F57" w:rsidRPr="009E1113" w:rsidRDefault="00141F57" w:rsidP="009E1113">
      <w:pPr>
        <w:spacing w:before="240" w:line="480" w:lineRule="auto"/>
        <w:rPr>
          <w:rFonts w:ascii="Arial" w:hAnsi="Arial" w:cs="Arial"/>
        </w:rPr>
      </w:pPr>
      <w:r w:rsidRPr="009E1113">
        <w:rPr>
          <w:rFonts w:ascii="Arial" w:hAnsi="Arial" w:cs="Arial"/>
        </w:rPr>
        <w:t xml:space="preserve">This project has demonstrated that the issue of Taser to all </w:t>
      </w:r>
      <w:r w:rsidR="00AD006D" w:rsidRPr="009E1113">
        <w:rPr>
          <w:rFonts w:ascii="Arial" w:hAnsi="Arial" w:cs="Arial"/>
        </w:rPr>
        <w:t>F</w:t>
      </w:r>
      <w:r w:rsidRPr="009E1113">
        <w:rPr>
          <w:rFonts w:ascii="Arial" w:hAnsi="Arial" w:cs="Arial"/>
        </w:rPr>
        <w:t xml:space="preserve">rontline </w:t>
      </w:r>
      <w:r w:rsidR="00AD006D" w:rsidRPr="009E1113">
        <w:rPr>
          <w:rFonts w:ascii="Arial" w:hAnsi="Arial" w:cs="Arial"/>
        </w:rPr>
        <w:t>Of</w:t>
      </w:r>
      <w:r w:rsidRPr="009E1113">
        <w:rPr>
          <w:rFonts w:ascii="Arial" w:hAnsi="Arial" w:cs="Arial"/>
        </w:rPr>
        <w:t xml:space="preserve">ficers is not a clearcut decision. There are many influencing factors and falls under a bigger umbrella of use of force in general by </w:t>
      </w:r>
      <w:r w:rsidR="00AD006D" w:rsidRPr="009E1113">
        <w:rPr>
          <w:rFonts w:ascii="Arial" w:hAnsi="Arial" w:cs="Arial"/>
        </w:rPr>
        <w:t>P</w:t>
      </w:r>
      <w:r w:rsidRPr="009E1113">
        <w:rPr>
          <w:rFonts w:ascii="Arial" w:hAnsi="Arial" w:cs="Arial"/>
        </w:rPr>
        <w:t xml:space="preserve">olice </w:t>
      </w:r>
      <w:r w:rsidR="00AD006D" w:rsidRPr="009E1113">
        <w:rPr>
          <w:rFonts w:ascii="Arial" w:hAnsi="Arial" w:cs="Arial"/>
        </w:rPr>
        <w:t>O</w:t>
      </w:r>
      <w:r w:rsidRPr="009E1113">
        <w:rPr>
          <w:rFonts w:ascii="Arial" w:hAnsi="Arial" w:cs="Arial"/>
        </w:rPr>
        <w:t>fficers. There is a clear need for additional protection and as a deterrent to violent crime. Policing is and always will be by the consent of the public. As Taser use is increased there must be ongoing monitoring and research into the influencing factors both environment</w:t>
      </w:r>
      <w:r w:rsidR="005D1AED" w:rsidRPr="009E1113">
        <w:rPr>
          <w:rFonts w:ascii="Arial" w:hAnsi="Arial" w:cs="Arial"/>
        </w:rPr>
        <w:t>ally</w:t>
      </w:r>
      <w:r w:rsidRPr="009E1113">
        <w:rPr>
          <w:rFonts w:ascii="Arial" w:hAnsi="Arial" w:cs="Arial"/>
        </w:rPr>
        <w:t xml:space="preserve"> and individual factors such as officer, suspect and public perception. The shift in violent crime means that Policing will have to employ additional PPE to ensure </w:t>
      </w:r>
      <w:r w:rsidR="005D1AED" w:rsidRPr="009E1113">
        <w:rPr>
          <w:rFonts w:ascii="Arial" w:hAnsi="Arial" w:cs="Arial"/>
        </w:rPr>
        <w:t xml:space="preserve">delivery of </w:t>
      </w:r>
      <w:r w:rsidRPr="009E1113">
        <w:rPr>
          <w:rFonts w:ascii="Arial" w:hAnsi="Arial" w:cs="Arial"/>
        </w:rPr>
        <w:t xml:space="preserve">safe Policing and there is a corresponding responsibility to do that with the co-operation, </w:t>
      </w:r>
      <w:r w:rsidR="00583E30" w:rsidRPr="009E1113">
        <w:rPr>
          <w:rFonts w:ascii="Arial" w:hAnsi="Arial" w:cs="Arial"/>
        </w:rPr>
        <w:t>confidence,</w:t>
      </w:r>
      <w:r w:rsidRPr="009E1113">
        <w:rPr>
          <w:rFonts w:ascii="Arial" w:hAnsi="Arial" w:cs="Arial"/>
        </w:rPr>
        <w:t xml:space="preserve"> and consent of the public. </w:t>
      </w:r>
    </w:p>
    <w:p w14:paraId="00340E30" w14:textId="3305C8BE" w:rsidR="00B00764" w:rsidRPr="004930E5" w:rsidRDefault="00141F57" w:rsidP="009E1113">
      <w:pPr>
        <w:spacing w:before="240" w:line="480" w:lineRule="auto"/>
        <w:rPr>
          <w:rFonts w:ascii="Arial" w:hAnsi="Arial" w:cs="Arial"/>
        </w:rPr>
      </w:pPr>
      <w:r w:rsidRPr="009E1113">
        <w:rPr>
          <w:rFonts w:ascii="Arial" w:hAnsi="Arial" w:cs="Arial"/>
        </w:rPr>
        <w:t xml:space="preserve">Taking the conclusions drawn from the literature review and the primary research the </w:t>
      </w:r>
      <w:r w:rsidR="00A657BE" w:rsidRPr="009E1113">
        <w:rPr>
          <w:rFonts w:ascii="Arial" w:hAnsi="Arial" w:cs="Arial"/>
        </w:rPr>
        <w:t>Au</w:t>
      </w:r>
      <w:r w:rsidRPr="009E1113">
        <w:rPr>
          <w:rFonts w:ascii="Arial" w:hAnsi="Arial" w:cs="Arial"/>
        </w:rPr>
        <w:t xml:space="preserve">thor feels that in answer to their original question ‘Should all British Frontline </w:t>
      </w:r>
      <w:r w:rsidR="00AD006D" w:rsidRPr="009E1113">
        <w:rPr>
          <w:rFonts w:ascii="Arial" w:hAnsi="Arial" w:cs="Arial"/>
        </w:rPr>
        <w:t xml:space="preserve">Police </w:t>
      </w:r>
      <w:r w:rsidRPr="009E1113">
        <w:rPr>
          <w:rFonts w:ascii="Arial" w:hAnsi="Arial" w:cs="Arial"/>
        </w:rPr>
        <w:t>Officers carry Taser?’ that the answer is ‘yes’.</w:t>
      </w:r>
    </w:p>
    <w:p w14:paraId="681105B3" w14:textId="0683D1C3"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C2632" w:rsidRPr="009E1113">
        <w:rPr>
          <w:rFonts w:ascii="Arial" w:hAnsi="Arial" w:cs="Arial"/>
          <w:u w:val="single"/>
        </w:rPr>
        <w:t>3</w:t>
      </w:r>
      <w:r w:rsidRPr="009E1113">
        <w:rPr>
          <w:rFonts w:ascii="Arial" w:hAnsi="Arial" w:cs="Arial"/>
          <w:u w:val="single"/>
        </w:rPr>
        <w:t>: Limitations</w:t>
      </w:r>
    </w:p>
    <w:p w14:paraId="7014A20E" w14:textId="77777777" w:rsidR="00B00764" w:rsidRPr="009E1113" w:rsidRDefault="00B00764" w:rsidP="009E1113">
      <w:pPr>
        <w:spacing w:before="240" w:line="480" w:lineRule="auto"/>
        <w:rPr>
          <w:rFonts w:ascii="Arial" w:hAnsi="Arial" w:cs="Arial"/>
        </w:rPr>
      </w:pPr>
      <w:r w:rsidRPr="009E1113">
        <w:rPr>
          <w:rFonts w:ascii="Arial" w:hAnsi="Arial" w:cs="Arial"/>
        </w:rPr>
        <w:t>There were several limitations which came apparent over the course of the research project.</w:t>
      </w:r>
    </w:p>
    <w:p w14:paraId="6299EF3E" w14:textId="77777777" w:rsidR="00B00764" w:rsidRPr="009E1113" w:rsidRDefault="00B00764" w:rsidP="009E1113">
      <w:pPr>
        <w:spacing w:before="240" w:line="480" w:lineRule="auto"/>
        <w:rPr>
          <w:rFonts w:ascii="Arial" w:hAnsi="Arial" w:cs="Arial"/>
        </w:rPr>
      </w:pPr>
      <w:r w:rsidRPr="009E1113">
        <w:rPr>
          <w:rFonts w:ascii="Arial" w:hAnsi="Arial" w:cs="Arial"/>
        </w:rPr>
        <w:t>The biggest limitation and one which impacted the research project the most was the size of the project itself! Having to work within a tight-time frame with a limited word count meant at times it was difficult to fully analyse and present the findings that much of the raw data in the free text provided.</w:t>
      </w:r>
    </w:p>
    <w:p w14:paraId="467BF69D" w14:textId="77777777" w:rsidR="00B00764" w:rsidRPr="009E1113" w:rsidRDefault="00B00764" w:rsidP="009E1113">
      <w:pPr>
        <w:spacing w:before="240" w:line="480" w:lineRule="auto"/>
        <w:rPr>
          <w:rFonts w:ascii="Arial" w:hAnsi="Arial" w:cs="Arial"/>
        </w:rPr>
      </w:pPr>
      <w:r w:rsidRPr="009E1113">
        <w:rPr>
          <w:rFonts w:ascii="Arial" w:hAnsi="Arial" w:cs="Arial"/>
        </w:rPr>
        <w:t xml:space="preserve">The public sample was not truly representative of society as predominantly female over 50 years of age. This was due to the sharing and participation using social media platforms. </w:t>
      </w:r>
    </w:p>
    <w:p w14:paraId="1CB0BDC1" w14:textId="315146CF" w:rsidR="00B00764" w:rsidRPr="009E1113" w:rsidRDefault="00B00764" w:rsidP="009E1113">
      <w:pPr>
        <w:spacing w:before="240" w:line="480" w:lineRule="auto"/>
        <w:rPr>
          <w:rFonts w:ascii="Arial" w:hAnsi="Arial" w:cs="Arial"/>
        </w:rPr>
      </w:pPr>
      <w:r w:rsidRPr="009E1113">
        <w:rPr>
          <w:rFonts w:ascii="Arial" w:hAnsi="Arial" w:cs="Arial"/>
        </w:rPr>
        <w:lastRenderedPageBreak/>
        <w:t>A</w:t>
      </w:r>
      <w:r w:rsidR="005A33A6" w:rsidRPr="009E1113">
        <w:rPr>
          <w:rFonts w:ascii="Arial" w:hAnsi="Arial" w:cs="Arial"/>
        </w:rPr>
        <w:t xml:space="preserve"> limitation which was</w:t>
      </w:r>
      <w:r w:rsidRPr="009E1113">
        <w:rPr>
          <w:rFonts w:ascii="Arial" w:hAnsi="Arial" w:cs="Arial"/>
        </w:rPr>
        <w:t xml:space="preserve"> not anticipated prior the research project was the legitimacy of some of the answers in the surveys. This became apparent when analysing answers provided within the public survey which were found to be word for word definitions of those found online questioning whether the public really understood about Tasers. </w:t>
      </w:r>
    </w:p>
    <w:p w14:paraId="2C859664" w14:textId="1B1F35A4" w:rsidR="00B00764" w:rsidRPr="009E1113" w:rsidRDefault="00B00764" w:rsidP="009E1113">
      <w:pPr>
        <w:spacing w:before="240" w:line="480" w:lineRule="auto"/>
        <w:rPr>
          <w:rFonts w:ascii="Arial" w:hAnsi="Arial" w:cs="Arial"/>
        </w:rPr>
      </w:pPr>
      <w:r w:rsidRPr="009E1113">
        <w:rPr>
          <w:rFonts w:ascii="Arial" w:hAnsi="Arial" w:cs="Arial"/>
        </w:rPr>
        <w:t xml:space="preserve">On reflection the </w:t>
      </w:r>
      <w:r w:rsidR="00A657BE" w:rsidRPr="009E1113">
        <w:rPr>
          <w:rFonts w:ascii="Arial" w:hAnsi="Arial" w:cs="Arial"/>
        </w:rPr>
        <w:t>A</w:t>
      </w:r>
      <w:r w:rsidRPr="009E1113">
        <w:rPr>
          <w:rFonts w:ascii="Arial" w:hAnsi="Arial" w:cs="Arial"/>
        </w:rPr>
        <w:t>uthor felt that these limitations could have been avoided through conducting targeted interviews and ensuring sample group demographics were representative of society. Additionally, direct interviews would provide more depth to the data and reduce bias by exploring knowledge and views without a party having access to online information sources to base their answers on. However, it is still felt that this project selected the right methodology as it has set the first step to exploring the bigger picture and enabled areas of further interest to be identified for future research.</w:t>
      </w:r>
    </w:p>
    <w:p w14:paraId="1BE742F0" w14:textId="77777777" w:rsidR="00B00764" w:rsidRPr="009E1113" w:rsidRDefault="00B00764" w:rsidP="009E1113">
      <w:pPr>
        <w:spacing w:before="240" w:line="480" w:lineRule="auto"/>
        <w:rPr>
          <w:rFonts w:ascii="Arial" w:hAnsi="Arial" w:cs="Arial"/>
          <w:u w:val="single"/>
        </w:rPr>
      </w:pPr>
      <w:r w:rsidRPr="009E1113">
        <w:rPr>
          <w:rFonts w:ascii="Arial" w:hAnsi="Arial" w:cs="Arial"/>
          <w:u w:val="single"/>
        </w:rPr>
        <w:t>5.4: Future Research</w:t>
      </w:r>
    </w:p>
    <w:p w14:paraId="11FFA50B" w14:textId="0E81D937" w:rsidR="00B00764" w:rsidRPr="009E1113" w:rsidRDefault="00B00764" w:rsidP="009E1113">
      <w:pPr>
        <w:spacing w:before="240" w:line="480" w:lineRule="auto"/>
        <w:rPr>
          <w:rFonts w:ascii="Arial" w:hAnsi="Arial" w:cs="Arial"/>
        </w:rPr>
      </w:pPr>
      <w:r w:rsidRPr="009E1113">
        <w:rPr>
          <w:rFonts w:ascii="Arial" w:hAnsi="Arial" w:cs="Arial"/>
        </w:rPr>
        <w:t xml:space="preserve">The </w:t>
      </w:r>
      <w:r w:rsidR="00A657BE" w:rsidRPr="009E1113">
        <w:rPr>
          <w:rFonts w:ascii="Arial" w:hAnsi="Arial" w:cs="Arial"/>
        </w:rPr>
        <w:t>A</w:t>
      </w:r>
      <w:r w:rsidRPr="009E1113">
        <w:rPr>
          <w:rFonts w:ascii="Arial" w:hAnsi="Arial" w:cs="Arial"/>
        </w:rPr>
        <w:t>uthor feels that areas of future research should include:</w:t>
      </w:r>
    </w:p>
    <w:p w14:paraId="176B3EC9" w14:textId="51A1C17B" w:rsidR="00B00764" w:rsidRPr="009E1113" w:rsidRDefault="00B00764" w:rsidP="009E1113">
      <w:pPr>
        <w:spacing w:before="240" w:line="480" w:lineRule="auto"/>
        <w:rPr>
          <w:rFonts w:ascii="Arial" w:hAnsi="Arial" w:cs="Arial"/>
        </w:rPr>
      </w:pPr>
      <w:r w:rsidRPr="009E1113">
        <w:rPr>
          <w:rFonts w:ascii="Arial" w:hAnsi="Arial" w:cs="Arial"/>
        </w:rPr>
        <w:t xml:space="preserve">1. </w:t>
      </w:r>
      <w:r w:rsidR="00781733" w:rsidRPr="009E1113">
        <w:rPr>
          <w:rFonts w:ascii="Arial" w:hAnsi="Arial" w:cs="Arial"/>
        </w:rPr>
        <w:t>E</w:t>
      </w:r>
      <w:r w:rsidRPr="009E1113">
        <w:rPr>
          <w:rFonts w:ascii="Arial" w:hAnsi="Arial" w:cs="Arial"/>
        </w:rPr>
        <w:t xml:space="preserve">xploration of officers and suspects perspectives involved in incidents using Taser. This will help to identify </w:t>
      </w:r>
      <w:r w:rsidR="00781733" w:rsidRPr="009E1113">
        <w:rPr>
          <w:rFonts w:ascii="Arial" w:hAnsi="Arial" w:cs="Arial"/>
        </w:rPr>
        <w:t>explore</w:t>
      </w:r>
      <w:r w:rsidRPr="009E1113">
        <w:rPr>
          <w:rFonts w:ascii="Arial" w:hAnsi="Arial" w:cs="Arial"/>
        </w:rPr>
        <w:t xml:space="preserve"> </w:t>
      </w:r>
      <w:r w:rsidR="0091020F" w:rsidRPr="009E1113">
        <w:rPr>
          <w:rFonts w:ascii="Arial" w:hAnsi="Arial" w:cs="Arial"/>
        </w:rPr>
        <w:t>officers’</w:t>
      </w:r>
      <w:r w:rsidRPr="009E1113">
        <w:rPr>
          <w:rFonts w:ascii="Arial" w:hAnsi="Arial" w:cs="Arial"/>
        </w:rPr>
        <w:t xml:space="preserve"> </w:t>
      </w:r>
      <w:r w:rsidR="0091020F" w:rsidRPr="009E1113">
        <w:rPr>
          <w:rFonts w:ascii="Arial" w:hAnsi="Arial" w:cs="Arial"/>
        </w:rPr>
        <w:t>decision-making</w:t>
      </w:r>
      <w:r w:rsidRPr="009E1113">
        <w:rPr>
          <w:rFonts w:ascii="Arial" w:hAnsi="Arial" w:cs="Arial"/>
        </w:rPr>
        <w:t xml:space="preserve"> </w:t>
      </w:r>
      <w:r w:rsidR="00781733" w:rsidRPr="009E1113">
        <w:rPr>
          <w:rFonts w:ascii="Arial" w:hAnsi="Arial" w:cs="Arial"/>
        </w:rPr>
        <w:t xml:space="preserve">processes </w:t>
      </w:r>
      <w:r w:rsidRPr="009E1113">
        <w:rPr>
          <w:rFonts w:ascii="Arial" w:hAnsi="Arial" w:cs="Arial"/>
        </w:rPr>
        <w:t>and the effect that those decisions have had on the suspect.</w:t>
      </w:r>
    </w:p>
    <w:p w14:paraId="085469CF" w14:textId="674593AC" w:rsidR="00B00764" w:rsidRPr="009E1113" w:rsidRDefault="00B00764" w:rsidP="009E1113">
      <w:pPr>
        <w:spacing w:before="240" w:line="480" w:lineRule="auto"/>
        <w:rPr>
          <w:rFonts w:ascii="Arial" w:hAnsi="Arial" w:cs="Arial"/>
        </w:rPr>
      </w:pPr>
      <w:r w:rsidRPr="009E1113">
        <w:rPr>
          <w:rFonts w:ascii="Arial" w:hAnsi="Arial" w:cs="Arial"/>
        </w:rPr>
        <w:t>2. To explore the factors around the timeframes of training and issuing to officers</w:t>
      </w:r>
      <w:r w:rsidR="0091020F" w:rsidRPr="009E1113">
        <w:rPr>
          <w:rFonts w:ascii="Arial" w:hAnsi="Arial" w:cs="Arial"/>
        </w:rPr>
        <w:t>.</w:t>
      </w:r>
    </w:p>
    <w:p w14:paraId="437F8CEB" w14:textId="63080CA8" w:rsidR="00B00764" w:rsidRPr="009E1113" w:rsidRDefault="0091020F" w:rsidP="009E1113">
      <w:pPr>
        <w:spacing w:before="240" w:line="480" w:lineRule="auto"/>
        <w:rPr>
          <w:rFonts w:ascii="Arial" w:hAnsi="Arial" w:cs="Arial"/>
        </w:rPr>
      </w:pPr>
      <w:r w:rsidRPr="009E1113">
        <w:rPr>
          <w:rFonts w:ascii="Arial" w:hAnsi="Arial" w:cs="Arial"/>
        </w:rPr>
        <w:t>3</w:t>
      </w:r>
      <w:r w:rsidR="00B00764" w:rsidRPr="009E1113">
        <w:rPr>
          <w:rFonts w:ascii="Arial" w:hAnsi="Arial" w:cs="Arial"/>
        </w:rPr>
        <w:t xml:space="preserve">. As technology changes and </w:t>
      </w:r>
      <w:r w:rsidRPr="009E1113">
        <w:rPr>
          <w:rFonts w:ascii="Arial" w:hAnsi="Arial" w:cs="Arial"/>
        </w:rPr>
        <w:t xml:space="preserve">Tasers are updated with new capabilities </w:t>
      </w:r>
      <w:r w:rsidR="00B00764" w:rsidRPr="009E1113">
        <w:rPr>
          <w:rFonts w:ascii="Arial" w:hAnsi="Arial" w:cs="Arial"/>
        </w:rPr>
        <w:t>that research into its usage and effects is quickly identified to build an early evidence base.</w:t>
      </w:r>
    </w:p>
    <w:p w14:paraId="0F4DFD9F" w14:textId="0EB3DF4D"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27BF2" w:rsidRPr="009E1113">
        <w:rPr>
          <w:rFonts w:ascii="Arial" w:hAnsi="Arial" w:cs="Arial"/>
          <w:u w:val="single"/>
        </w:rPr>
        <w:t>5</w:t>
      </w:r>
      <w:r w:rsidRPr="009E1113">
        <w:rPr>
          <w:rFonts w:ascii="Arial" w:hAnsi="Arial" w:cs="Arial"/>
          <w:u w:val="single"/>
        </w:rPr>
        <w:t>: Recommendations</w:t>
      </w:r>
    </w:p>
    <w:p w14:paraId="3E0785F8" w14:textId="77777777" w:rsidR="00B00764" w:rsidRPr="009E1113" w:rsidRDefault="00B00764" w:rsidP="009E1113">
      <w:pPr>
        <w:spacing w:before="240" w:line="480" w:lineRule="auto"/>
        <w:rPr>
          <w:rFonts w:ascii="Arial" w:hAnsi="Arial" w:cs="Arial"/>
        </w:rPr>
      </w:pPr>
      <w:r w:rsidRPr="009E1113">
        <w:rPr>
          <w:rFonts w:ascii="Arial" w:hAnsi="Arial" w:cs="Arial"/>
        </w:rPr>
        <w:t xml:space="preserve">The following recommendations are based on the information obtained whilst conducting the research project: </w:t>
      </w:r>
    </w:p>
    <w:p w14:paraId="61CFAA0F" w14:textId="7C3A0584" w:rsidR="00B00764" w:rsidRPr="009E1113" w:rsidRDefault="00B00764" w:rsidP="009E1113">
      <w:pPr>
        <w:pStyle w:val="ListParagraph"/>
        <w:numPr>
          <w:ilvl w:val="0"/>
          <w:numId w:val="19"/>
        </w:numPr>
        <w:spacing w:before="240" w:line="480" w:lineRule="auto"/>
        <w:rPr>
          <w:rFonts w:ascii="Arial" w:hAnsi="Arial" w:cs="Arial"/>
        </w:rPr>
      </w:pPr>
      <w:r w:rsidRPr="009E1113">
        <w:rPr>
          <w:rFonts w:ascii="Arial" w:hAnsi="Arial" w:cs="Arial"/>
        </w:rPr>
        <w:lastRenderedPageBreak/>
        <w:t>All frontline officers attending calls either need to carry Taser or always have a Taser trained partner.</w:t>
      </w:r>
    </w:p>
    <w:p w14:paraId="5B9BBFBB" w14:textId="6FFB796C" w:rsidR="0091020F" w:rsidRPr="009E1113" w:rsidRDefault="0091020F" w:rsidP="009E1113">
      <w:pPr>
        <w:pStyle w:val="ListParagraph"/>
        <w:numPr>
          <w:ilvl w:val="0"/>
          <w:numId w:val="19"/>
        </w:numPr>
        <w:spacing w:before="240" w:line="480" w:lineRule="auto"/>
        <w:rPr>
          <w:rFonts w:ascii="Arial" w:hAnsi="Arial" w:cs="Arial"/>
        </w:rPr>
      </w:pPr>
      <w:r w:rsidRPr="009E1113">
        <w:rPr>
          <w:rFonts w:ascii="Arial" w:hAnsi="Arial" w:cs="Arial"/>
        </w:rPr>
        <w:t xml:space="preserve">Emphasis and support for officers to develop de-escalation skills </w:t>
      </w:r>
      <w:r w:rsidR="006538C5" w:rsidRPr="009E1113">
        <w:rPr>
          <w:rFonts w:ascii="Arial" w:hAnsi="Arial" w:cs="Arial"/>
        </w:rPr>
        <w:t>using education, reflective practise and hand-on support and guidance such as mentorship and coaching.</w:t>
      </w:r>
    </w:p>
    <w:p w14:paraId="76BBEF97" w14:textId="12EBD43E" w:rsidR="00B00764" w:rsidRPr="009E1113" w:rsidRDefault="00B00764" w:rsidP="009E1113">
      <w:pPr>
        <w:pStyle w:val="ListParagraph"/>
        <w:numPr>
          <w:ilvl w:val="0"/>
          <w:numId w:val="19"/>
        </w:numPr>
        <w:spacing w:before="240" w:line="480" w:lineRule="auto"/>
        <w:rPr>
          <w:rFonts w:ascii="Arial" w:hAnsi="Arial" w:cs="Arial"/>
        </w:rPr>
      </w:pPr>
      <w:r w:rsidRPr="009E1113">
        <w:rPr>
          <w:rFonts w:ascii="Arial" w:hAnsi="Arial" w:cs="Arial"/>
        </w:rPr>
        <w:t>Promote an educational campaign using media such as television and social networking channels to educate the public on what a Taser is and how it is used.</w:t>
      </w:r>
    </w:p>
    <w:p w14:paraId="0AF9746C" w14:textId="26179AA1" w:rsidR="00B00764" w:rsidRPr="001C5BFE" w:rsidRDefault="00B00764" w:rsidP="009E1113">
      <w:pPr>
        <w:pStyle w:val="ListParagraph"/>
        <w:numPr>
          <w:ilvl w:val="0"/>
          <w:numId w:val="19"/>
        </w:numPr>
        <w:spacing w:before="240" w:line="480" w:lineRule="auto"/>
        <w:rPr>
          <w:rFonts w:ascii="Arial" w:hAnsi="Arial" w:cs="Arial"/>
        </w:rPr>
      </w:pPr>
      <w:r w:rsidRPr="009E1113">
        <w:rPr>
          <w:rFonts w:ascii="Arial" w:hAnsi="Arial" w:cs="Arial"/>
        </w:rPr>
        <w:t xml:space="preserve">Neighbourhood policing teams and networks to ensure constructive communication channels are </w:t>
      </w:r>
      <w:r w:rsidR="003410FF" w:rsidRPr="009E1113">
        <w:rPr>
          <w:rFonts w:ascii="Arial" w:hAnsi="Arial" w:cs="Arial"/>
        </w:rPr>
        <w:t xml:space="preserve">established and </w:t>
      </w:r>
      <w:r w:rsidRPr="009E1113">
        <w:rPr>
          <w:rFonts w:ascii="Arial" w:hAnsi="Arial" w:cs="Arial"/>
        </w:rPr>
        <w:t>maintained to gather feedback and concerns</w:t>
      </w:r>
      <w:r w:rsidR="006B4F16" w:rsidRPr="009E1113">
        <w:rPr>
          <w:rFonts w:ascii="Arial" w:hAnsi="Arial" w:cs="Arial"/>
        </w:rPr>
        <w:t>,</w:t>
      </w:r>
      <w:r w:rsidRPr="009E1113">
        <w:rPr>
          <w:rFonts w:ascii="Arial" w:hAnsi="Arial" w:cs="Arial"/>
        </w:rPr>
        <w:t xml:space="preserve"> and to provide further opportunities to ensure the public are as informed as possible</w:t>
      </w:r>
      <w:r w:rsidR="00027B8E" w:rsidRPr="009E1113">
        <w:rPr>
          <w:rFonts w:ascii="Arial" w:hAnsi="Arial" w:cs="Arial"/>
        </w:rPr>
        <w:t>. To</w:t>
      </w:r>
      <w:r w:rsidR="003410FF" w:rsidRPr="009E1113">
        <w:rPr>
          <w:rFonts w:ascii="Arial" w:hAnsi="Arial" w:cs="Arial"/>
        </w:rPr>
        <w:t xml:space="preserve"> ensure channels to feedback their views to Frontline Police officers.</w:t>
      </w:r>
      <w:r w:rsidRPr="009E1113">
        <w:rPr>
          <w:rFonts w:ascii="Arial" w:hAnsi="Arial" w:cs="Arial"/>
        </w:rPr>
        <w:t xml:space="preserve"> </w:t>
      </w:r>
    </w:p>
    <w:p w14:paraId="1EF41ADE" w14:textId="41DA8457"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27BF2" w:rsidRPr="009E1113">
        <w:rPr>
          <w:rFonts w:ascii="Arial" w:hAnsi="Arial" w:cs="Arial"/>
          <w:u w:val="single"/>
        </w:rPr>
        <w:t>6</w:t>
      </w:r>
      <w:r w:rsidRPr="009E1113">
        <w:rPr>
          <w:rFonts w:ascii="Arial" w:hAnsi="Arial" w:cs="Arial"/>
          <w:u w:val="single"/>
        </w:rPr>
        <w:t>: Achievement of Objectives</w:t>
      </w:r>
    </w:p>
    <w:p w14:paraId="15B78301" w14:textId="29C33E89" w:rsidR="00B00764" w:rsidRPr="009E1113" w:rsidRDefault="008B734C" w:rsidP="009E1113">
      <w:pPr>
        <w:spacing w:before="240" w:line="480" w:lineRule="auto"/>
        <w:rPr>
          <w:rFonts w:ascii="Arial" w:hAnsi="Arial" w:cs="Arial"/>
          <w:b/>
          <w:bCs/>
        </w:rPr>
      </w:pPr>
      <w:r w:rsidRPr="009E1113">
        <w:rPr>
          <w:rFonts w:ascii="Arial" w:hAnsi="Arial" w:cs="Arial"/>
          <w:b/>
          <w:bCs/>
        </w:rPr>
        <w:t xml:space="preserve">1) </w:t>
      </w:r>
      <w:r w:rsidR="00B00764" w:rsidRPr="009E1113">
        <w:rPr>
          <w:rFonts w:ascii="Arial" w:hAnsi="Arial" w:cs="Arial"/>
          <w:b/>
          <w:bCs/>
        </w:rPr>
        <w:t>To critically research and analyse academic literature, government reports and public body publications to best understand how Taser has impacted policing since its introduction in 2003.</w:t>
      </w:r>
    </w:p>
    <w:p w14:paraId="203CBC82" w14:textId="5FB65ED4" w:rsidR="008B734C" w:rsidRPr="009E1113" w:rsidRDefault="00B00764" w:rsidP="009E1113">
      <w:pPr>
        <w:spacing w:before="240" w:line="480" w:lineRule="auto"/>
        <w:rPr>
          <w:rFonts w:ascii="Arial" w:hAnsi="Arial" w:cs="Arial"/>
        </w:rPr>
      </w:pPr>
      <w:r w:rsidRPr="009E1113">
        <w:rPr>
          <w:rFonts w:ascii="Arial" w:hAnsi="Arial" w:cs="Arial"/>
        </w:rPr>
        <w:t>Within Chapter 2 an analysis of current literature was carried out, highlighting gaps in the research</w:t>
      </w:r>
      <w:r w:rsidR="00684004" w:rsidRPr="009E1113">
        <w:rPr>
          <w:rFonts w:ascii="Arial" w:hAnsi="Arial" w:cs="Arial"/>
        </w:rPr>
        <w:t>, such as the lack of UK based research</w:t>
      </w:r>
      <w:r w:rsidR="008E33BC" w:rsidRPr="009E1113">
        <w:rPr>
          <w:rFonts w:ascii="Arial" w:hAnsi="Arial" w:cs="Arial"/>
        </w:rPr>
        <w:t>,</w:t>
      </w:r>
      <w:r w:rsidRPr="009E1113">
        <w:rPr>
          <w:rFonts w:ascii="Arial" w:hAnsi="Arial" w:cs="Arial"/>
        </w:rPr>
        <w:t xml:space="preserve"> and identifying themes for exploration, successfully achieving this objective.</w:t>
      </w:r>
    </w:p>
    <w:p w14:paraId="1D61D3B4" w14:textId="743CBEE3" w:rsidR="00B00764" w:rsidRPr="009E1113" w:rsidRDefault="008B734C" w:rsidP="009E1113">
      <w:pPr>
        <w:spacing w:before="240" w:line="480" w:lineRule="auto"/>
        <w:rPr>
          <w:rFonts w:ascii="Arial" w:hAnsi="Arial" w:cs="Arial"/>
        </w:rPr>
      </w:pPr>
      <w:r w:rsidRPr="009E1113">
        <w:rPr>
          <w:rFonts w:ascii="Arial" w:hAnsi="Arial" w:cs="Arial"/>
          <w:b/>
          <w:bCs/>
        </w:rPr>
        <w:t>2)</w:t>
      </w:r>
      <w:r w:rsidRPr="009E1113">
        <w:rPr>
          <w:rFonts w:ascii="Arial" w:hAnsi="Arial" w:cs="Arial"/>
        </w:rPr>
        <w:t xml:space="preserve"> </w:t>
      </w:r>
      <w:r w:rsidR="00B00764" w:rsidRPr="009E1113">
        <w:rPr>
          <w:rFonts w:ascii="Arial" w:hAnsi="Arial" w:cs="Arial"/>
          <w:b/>
          <w:bCs/>
        </w:rPr>
        <w:t>To identify the most current and relevant research to appropriately complete the research project on the controversial topic of Taser.</w:t>
      </w:r>
    </w:p>
    <w:p w14:paraId="330F6C0B" w14:textId="77777777" w:rsidR="00D809FC" w:rsidRPr="009E1113" w:rsidRDefault="00B00764" w:rsidP="009E1113">
      <w:pPr>
        <w:spacing w:before="240" w:line="480" w:lineRule="auto"/>
        <w:rPr>
          <w:rFonts w:ascii="Arial" w:hAnsi="Arial" w:cs="Arial"/>
        </w:rPr>
      </w:pPr>
      <w:r w:rsidRPr="009E1113">
        <w:rPr>
          <w:rFonts w:ascii="Arial" w:hAnsi="Arial" w:cs="Arial"/>
        </w:rPr>
        <w:t>Within Chapter 2 gaps in the research were identified. Chapter 3 identified the most appropriate research methodology to obtain the required data. Two surveys, one targeted at police officers and one targeted at the public were undertaken. They gathered both qualitative and quantitative data within the allotted time constraints.</w:t>
      </w:r>
    </w:p>
    <w:p w14:paraId="135C2155" w14:textId="79D169D3" w:rsidR="00B00764" w:rsidRPr="009E1113" w:rsidRDefault="00D809FC" w:rsidP="009E1113">
      <w:pPr>
        <w:spacing w:before="240" w:line="480" w:lineRule="auto"/>
        <w:rPr>
          <w:rFonts w:ascii="Arial" w:hAnsi="Arial" w:cs="Arial"/>
        </w:rPr>
      </w:pPr>
      <w:r w:rsidRPr="009E1113">
        <w:rPr>
          <w:rFonts w:ascii="Arial" w:hAnsi="Arial" w:cs="Arial"/>
          <w:b/>
          <w:bCs/>
        </w:rPr>
        <w:lastRenderedPageBreak/>
        <w:t>3)</w:t>
      </w:r>
      <w:r w:rsidRPr="009E1113">
        <w:rPr>
          <w:rFonts w:ascii="Arial" w:hAnsi="Arial" w:cs="Arial"/>
        </w:rPr>
        <w:t xml:space="preserve"> </w:t>
      </w:r>
      <w:r w:rsidR="00B00764" w:rsidRPr="009E1113">
        <w:rPr>
          <w:rFonts w:ascii="Arial" w:hAnsi="Arial" w:cs="Arial"/>
          <w:b/>
          <w:bCs/>
        </w:rPr>
        <w:t xml:space="preserve">To conduct primary research and examine all data gathered to understand the police officers and </w:t>
      </w:r>
      <w:r w:rsidR="00583E30" w:rsidRPr="009E1113">
        <w:rPr>
          <w:rFonts w:ascii="Arial" w:hAnsi="Arial" w:cs="Arial"/>
          <w:b/>
          <w:bCs/>
        </w:rPr>
        <w:t>public’s</w:t>
      </w:r>
      <w:r w:rsidR="00B00764" w:rsidRPr="009E1113">
        <w:rPr>
          <w:rFonts w:ascii="Arial" w:hAnsi="Arial" w:cs="Arial"/>
          <w:b/>
          <w:bCs/>
        </w:rPr>
        <w:t xml:space="preserve"> understanding and perceptions in relation to Taser.</w:t>
      </w:r>
    </w:p>
    <w:p w14:paraId="6D4DB531" w14:textId="592D1B8D" w:rsidR="00E86A3D" w:rsidRPr="009E1113" w:rsidRDefault="00B00764" w:rsidP="009E1113">
      <w:pPr>
        <w:spacing w:before="240" w:line="480" w:lineRule="auto"/>
        <w:rPr>
          <w:rFonts w:ascii="Arial" w:hAnsi="Arial" w:cs="Arial"/>
        </w:rPr>
      </w:pPr>
      <w:r w:rsidRPr="009E1113">
        <w:rPr>
          <w:rFonts w:ascii="Arial" w:hAnsi="Arial" w:cs="Arial"/>
        </w:rPr>
        <w:t>Chapter 3 presented and then analysed data gathered during the surveys, achieving this objective</w:t>
      </w:r>
      <w:r w:rsidR="00E86A3D" w:rsidRPr="009E1113">
        <w:rPr>
          <w:rFonts w:ascii="Arial" w:hAnsi="Arial" w:cs="Arial"/>
        </w:rPr>
        <w:t>.</w:t>
      </w:r>
    </w:p>
    <w:p w14:paraId="127F98A7" w14:textId="46EAF68B" w:rsidR="00B00764" w:rsidRPr="009E1113" w:rsidRDefault="00E86A3D" w:rsidP="009E1113">
      <w:pPr>
        <w:spacing w:before="240" w:line="480" w:lineRule="auto"/>
        <w:rPr>
          <w:rFonts w:ascii="Arial" w:hAnsi="Arial" w:cs="Arial"/>
        </w:rPr>
      </w:pPr>
      <w:r w:rsidRPr="009E1113">
        <w:rPr>
          <w:rFonts w:ascii="Arial" w:hAnsi="Arial" w:cs="Arial"/>
          <w:b/>
          <w:bCs/>
        </w:rPr>
        <w:t>4)</w:t>
      </w:r>
      <w:r w:rsidRPr="009E1113">
        <w:rPr>
          <w:rFonts w:ascii="Arial" w:hAnsi="Arial" w:cs="Arial"/>
        </w:rPr>
        <w:t xml:space="preserve"> </w:t>
      </w:r>
      <w:r w:rsidR="004103D8" w:rsidRPr="009E1113">
        <w:rPr>
          <w:rFonts w:ascii="Arial" w:hAnsi="Arial" w:cs="Arial"/>
          <w:b/>
          <w:bCs/>
        </w:rPr>
        <w:t xml:space="preserve">To explore how public confidence can be maintained with a role out of Taser to all </w:t>
      </w:r>
      <w:r w:rsidR="006D2578" w:rsidRPr="009E1113">
        <w:rPr>
          <w:rFonts w:ascii="Arial" w:hAnsi="Arial" w:cs="Arial"/>
          <w:b/>
          <w:bCs/>
        </w:rPr>
        <w:t>F</w:t>
      </w:r>
      <w:r w:rsidR="004103D8" w:rsidRPr="009E1113">
        <w:rPr>
          <w:rFonts w:ascii="Arial" w:hAnsi="Arial" w:cs="Arial"/>
          <w:b/>
          <w:bCs/>
        </w:rPr>
        <w:t>ront</w:t>
      </w:r>
      <w:r w:rsidR="006D2578" w:rsidRPr="009E1113">
        <w:rPr>
          <w:rFonts w:ascii="Arial" w:hAnsi="Arial" w:cs="Arial"/>
          <w:b/>
          <w:bCs/>
        </w:rPr>
        <w:t>l</w:t>
      </w:r>
      <w:r w:rsidR="004103D8" w:rsidRPr="009E1113">
        <w:rPr>
          <w:rFonts w:ascii="Arial" w:hAnsi="Arial" w:cs="Arial"/>
          <w:b/>
          <w:bCs/>
        </w:rPr>
        <w:t xml:space="preserve">ine </w:t>
      </w:r>
      <w:r w:rsidR="006D2578" w:rsidRPr="009E1113">
        <w:rPr>
          <w:rFonts w:ascii="Arial" w:hAnsi="Arial" w:cs="Arial"/>
          <w:b/>
          <w:bCs/>
        </w:rPr>
        <w:t>Police O</w:t>
      </w:r>
      <w:r w:rsidR="004103D8" w:rsidRPr="009E1113">
        <w:rPr>
          <w:rFonts w:ascii="Arial" w:hAnsi="Arial" w:cs="Arial"/>
          <w:b/>
          <w:bCs/>
        </w:rPr>
        <w:t>fficers.</w:t>
      </w:r>
    </w:p>
    <w:p w14:paraId="3589876E" w14:textId="16E48182" w:rsidR="00B00764" w:rsidRPr="004930E5" w:rsidRDefault="00B00764" w:rsidP="009E1113">
      <w:pPr>
        <w:spacing w:before="240" w:line="480" w:lineRule="auto"/>
        <w:rPr>
          <w:rFonts w:ascii="Arial" w:hAnsi="Arial" w:cs="Arial"/>
        </w:rPr>
      </w:pPr>
      <w:r w:rsidRPr="009E1113">
        <w:rPr>
          <w:rFonts w:ascii="Arial" w:hAnsi="Arial" w:cs="Arial"/>
        </w:rPr>
        <w:t xml:space="preserve">This final chapter has provided the </w:t>
      </w:r>
      <w:r w:rsidR="00A657BE" w:rsidRPr="009E1113">
        <w:rPr>
          <w:rFonts w:ascii="Arial" w:hAnsi="Arial" w:cs="Arial"/>
        </w:rPr>
        <w:t>A</w:t>
      </w:r>
      <w:r w:rsidRPr="009E1113">
        <w:rPr>
          <w:rFonts w:ascii="Arial" w:hAnsi="Arial" w:cs="Arial"/>
        </w:rPr>
        <w:t>uthors answer to the research question and has achieved the final objective.</w:t>
      </w:r>
    </w:p>
    <w:p w14:paraId="781D5422" w14:textId="4F3FE1F5"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27BF2" w:rsidRPr="009E1113">
        <w:rPr>
          <w:rFonts w:ascii="Arial" w:hAnsi="Arial" w:cs="Arial"/>
          <w:u w:val="single"/>
        </w:rPr>
        <w:t>7</w:t>
      </w:r>
      <w:r w:rsidRPr="009E1113">
        <w:rPr>
          <w:rFonts w:ascii="Arial" w:hAnsi="Arial" w:cs="Arial"/>
          <w:u w:val="single"/>
        </w:rPr>
        <w:t xml:space="preserve">: Conclusion </w:t>
      </w:r>
    </w:p>
    <w:p w14:paraId="16612593" w14:textId="5E673770" w:rsidR="001955AD" w:rsidRPr="009E1113" w:rsidRDefault="00141F57" w:rsidP="009E1113">
      <w:pPr>
        <w:spacing w:before="240" w:line="480" w:lineRule="auto"/>
        <w:rPr>
          <w:rFonts w:ascii="Arial" w:hAnsi="Arial" w:cs="Arial"/>
        </w:rPr>
      </w:pPr>
      <w:r w:rsidRPr="009E1113">
        <w:rPr>
          <w:rFonts w:ascii="Arial" w:hAnsi="Arial" w:cs="Arial"/>
        </w:rPr>
        <w:t xml:space="preserve">This </w:t>
      </w:r>
      <w:r w:rsidR="001955AD" w:rsidRPr="009E1113">
        <w:rPr>
          <w:rFonts w:ascii="Arial" w:hAnsi="Arial" w:cs="Arial"/>
        </w:rPr>
        <w:t>dissertation</w:t>
      </w:r>
      <w:r w:rsidRPr="009E1113">
        <w:rPr>
          <w:rFonts w:ascii="Arial" w:hAnsi="Arial" w:cs="Arial"/>
        </w:rPr>
        <w:t xml:space="preserve"> has achieved the research aims and objectives. It has answered the question ‘Should all British </w:t>
      </w:r>
      <w:r w:rsidR="00153FED" w:rsidRPr="009E1113">
        <w:rPr>
          <w:rFonts w:ascii="Arial" w:hAnsi="Arial" w:cs="Arial"/>
        </w:rPr>
        <w:t xml:space="preserve">Frontline </w:t>
      </w:r>
      <w:r w:rsidRPr="009E1113">
        <w:rPr>
          <w:rFonts w:ascii="Arial" w:hAnsi="Arial" w:cs="Arial"/>
        </w:rPr>
        <w:t xml:space="preserve">Police officers carry </w:t>
      </w:r>
      <w:r w:rsidR="001955AD" w:rsidRPr="009E1113">
        <w:rPr>
          <w:rFonts w:ascii="Arial" w:hAnsi="Arial" w:cs="Arial"/>
        </w:rPr>
        <w:t>Taser? ‘</w:t>
      </w:r>
      <w:r w:rsidR="0067247B" w:rsidRPr="009E1113">
        <w:rPr>
          <w:rFonts w:ascii="Arial" w:hAnsi="Arial" w:cs="Arial"/>
        </w:rPr>
        <w:t>And</w:t>
      </w:r>
      <w:r w:rsidR="001955AD" w:rsidRPr="009E1113">
        <w:rPr>
          <w:rFonts w:ascii="Arial" w:hAnsi="Arial" w:cs="Arial"/>
        </w:rPr>
        <w:t xml:space="preserve"> explored in depth the complex influencing factors affecting the officers and publics</w:t>
      </w:r>
      <w:r w:rsidR="003076E8" w:rsidRPr="009E1113">
        <w:rPr>
          <w:rFonts w:ascii="Arial" w:hAnsi="Arial" w:cs="Arial"/>
        </w:rPr>
        <w:t>’</w:t>
      </w:r>
      <w:r w:rsidR="001955AD" w:rsidRPr="009E1113">
        <w:rPr>
          <w:rFonts w:ascii="Arial" w:hAnsi="Arial" w:cs="Arial"/>
        </w:rPr>
        <w:t xml:space="preserve"> perception of its use in todays</w:t>
      </w:r>
      <w:r w:rsidR="003076E8" w:rsidRPr="009E1113">
        <w:rPr>
          <w:rFonts w:ascii="Arial" w:hAnsi="Arial" w:cs="Arial"/>
        </w:rPr>
        <w:t>’</w:t>
      </w:r>
      <w:r w:rsidR="001955AD" w:rsidRPr="009E1113">
        <w:rPr>
          <w:rFonts w:ascii="Arial" w:hAnsi="Arial" w:cs="Arial"/>
        </w:rPr>
        <w:t xml:space="preserve"> policing.</w:t>
      </w:r>
    </w:p>
    <w:p w14:paraId="0738234C" w14:textId="221CCAA0" w:rsidR="001955AD" w:rsidRPr="009E1113" w:rsidRDefault="001955AD" w:rsidP="009E1113">
      <w:pPr>
        <w:spacing w:before="240" w:line="480" w:lineRule="auto"/>
        <w:rPr>
          <w:rFonts w:ascii="Arial" w:hAnsi="Arial" w:cs="Arial"/>
        </w:rPr>
      </w:pPr>
      <w:r w:rsidRPr="009E1113">
        <w:rPr>
          <w:rFonts w:ascii="Arial" w:hAnsi="Arial" w:cs="Arial"/>
        </w:rPr>
        <w:t xml:space="preserve">The aim throughout the project has been </w:t>
      </w:r>
      <w:r w:rsidR="00362ADA" w:rsidRPr="009E1113">
        <w:rPr>
          <w:rFonts w:ascii="Arial" w:hAnsi="Arial" w:cs="Arial"/>
        </w:rPr>
        <w:t>to identify whether there is public support and police officer support for Taser use, the reasons why and how public confidence and support can be maintained. Chapter one discussed the background of the topic and the rationale for the topic choice. C</w:t>
      </w:r>
      <w:r w:rsidRPr="009E1113">
        <w:rPr>
          <w:rFonts w:ascii="Arial" w:hAnsi="Arial" w:cs="Arial"/>
        </w:rPr>
        <w:t xml:space="preserve">hapter two </w:t>
      </w:r>
      <w:r w:rsidR="00362ADA" w:rsidRPr="009E1113">
        <w:rPr>
          <w:rFonts w:ascii="Arial" w:hAnsi="Arial" w:cs="Arial"/>
        </w:rPr>
        <w:t xml:space="preserve">examined the most relevant, available literature </w:t>
      </w:r>
      <w:r w:rsidRPr="009E1113">
        <w:rPr>
          <w:rFonts w:ascii="Arial" w:hAnsi="Arial" w:cs="Arial"/>
        </w:rPr>
        <w:t>surrounding this issue</w:t>
      </w:r>
      <w:r w:rsidR="00287DCF" w:rsidRPr="009E1113">
        <w:rPr>
          <w:rFonts w:ascii="Arial" w:hAnsi="Arial" w:cs="Arial"/>
        </w:rPr>
        <w:t>. C</w:t>
      </w:r>
      <w:r w:rsidRPr="009E1113">
        <w:rPr>
          <w:rFonts w:ascii="Arial" w:hAnsi="Arial" w:cs="Arial"/>
        </w:rPr>
        <w:t xml:space="preserve">hapter three </w:t>
      </w:r>
      <w:r w:rsidR="00287DCF" w:rsidRPr="009E1113">
        <w:rPr>
          <w:rFonts w:ascii="Arial" w:hAnsi="Arial" w:cs="Arial"/>
        </w:rPr>
        <w:t>determined the most appropriate research methodology. Finally, chapter</w:t>
      </w:r>
      <w:r w:rsidR="006538C5" w:rsidRPr="009E1113">
        <w:rPr>
          <w:rFonts w:ascii="Arial" w:hAnsi="Arial" w:cs="Arial"/>
        </w:rPr>
        <w:t xml:space="preserve"> four</w:t>
      </w:r>
      <w:r w:rsidRPr="009E1113">
        <w:rPr>
          <w:rFonts w:ascii="Arial" w:hAnsi="Arial" w:cs="Arial"/>
        </w:rPr>
        <w:t xml:space="preserve"> </w:t>
      </w:r>
      <w:r w:rsidR="00287DCF" w:rsidRPr="009E1113">
        <w:rPr>
          <w:rFonts w:ascii="Arial" w:hAnsi="Arial" w:cs="Arial"/>
        </w:rPr>
        <w:t>analysed and presented the primary data gathered in the research element of the dissertation.</w:t>
      </w:r>
      <w:r w:rsidRPr="009E1113">
        <w:rPr>
          <w:rFonts w:ascii="Arial" w:hAnsi="Arial" w:cs="Arial"/>
        </w:rPr>
        <w:t xml:space="preserve"> </w:t>
      </w:r>
    </w:p>
    <w:p w14:paraId="0FAED428" w14:textId="1ACC3FEA" w:rsidR="001955AD" w:rsidRPr="009E1113" w:rsidRDefault="00287DCF" w:rsidP="009E1113">
      <w:pPr>
        <w:spacing w:before="240" w:line="480" w:lineRule="auto"/>
        <w:rPr>
          <w:rFonts w:ascii="Arial" w:hAnsi="Arial" w:cs="Arial"/>
        </w:rPr>
      </w:pPr>
      <w:r w:rsidRPr="009E1113">
        <w:rPr>
          <w:rFonts w:ascii="Arial" w:hAnsi="Arial" w:cs="Arial"/>
        </w:rPr>
        <w:t>To conclude it is necessary to remind the reader that Policing is not without risk to perso</w:t>
      </w:r>
      <w:r w:rsidR="006E375A" w:rsidRPr="009E1113">
        <w:rPr>
          <w:rFonts w:ascii="Arial" w:hAnsi="Arial" w:cs="Arial"/>
        </w:rPr>
        <w:t xml:space="preserve">nal safety in their protection of the Public in fighting crime. The threat is real and immediate, with an increase in the types of violence seen. The public trust the police with this task and to this end there is a need for PPE. Taser is one essential tool for protection. This remains a controversial and complex issue and with the human side of Policing always will be. </w:t>
      </w:r>
      <w:r w:rsidR="00781733" w:rsidRPr="009E1113">
        <w:rPr>
          <w:rFonts w:ascii="Arial" w:hAnsi="Arial" w:cs="Arial"/>
        </w:rPr>
        <w:t>Therefore,</w:t>
      </w:r>
      <w:r w:rsidR="006E375A" w:rsidRPr="009E1113">
        <w:rPr>
          <w:rFonts w:ascii="Arial" w:hAnsi="Arial" w:cs="Arial"/>
        </w:rPr>
        <w:t xml:space="preserve"> ongoing research on which laws and policies governing its use </w:t>
      </w:r>
      <w:r w:rsidR="00781733" w:rsidRPr="009E1113">
        <w:rPr>
          <w:rFonts w:ascii="Arial" w:hAnsi="Arial" w:cs="Arial"/>
        </w:rPr>
        <w:t xml:space="preserve">are informed are essential to </w:t>
      </w:r>
      <w:r w:rsidR="00781733" w:rsidRPr="009E1113">
        <w:rPr>
          <w:rFonts w:ascii="Arial" w:hAnsi="Arial" w:cs="Arial"/>
        </w:rPr>
        <w:lastRenderedPageBreak/>
        <w:t>maintaining the publics</w:t>
      </w:r>
      <w:r w:rsidR="003076E8" w:rsidRPr="009E1113">
        <w:rPr>
          <w:rFonts w:ascii="Arial" w:hAnsi="Arial" w:cs="Arial"/>
        </w:rPr>
        <w:t>’</w:t>
      </w:r>
      <w:r w:rsidR="00781733" w:rsidRPr="009E1113">
        <w:rPr>
          <w:rFonts w:ascii="Arial" w:hAnsi="Arial" w:cs="Arial"/>
        </w:rPr>
        <w:t xml:space="preserve"> confidence that although Taser may be carried by an Officer it will always only be used when necessary.</w:t>
      </w:r>
      <w:r w:rsidRPr="009E1113">
        <w:rPr>
          <w:rFonts w:ascii="Arial" w:hAnsi="Arial" w:cs="Arial"/>
        </w:rPr>
        <w:t xml:space="preserve"> </w:t>
      </w:r>
    </w:p>
    <w:p w14:paraId="59F93535" w14:textId="5A4DE983" w:rsidR="00B00764" w:rsidRPr="009E1113" w:rsidRDefault="00B00764" w:rsidP="009E1113">
      <w:pPr>
        <w:spacing w:before="240" w:line="480" w:lineRule="auto"/>
        <w:rPr>
          <w:rFonts w:ascii="Arial" w:hAnsi="Arial" w:cs="Arial"/>
          <w:u w:val="single"/>
        </w:rPr>
      </w:pPr>
      <w:r w:rsidRPr="009E1113">
        <w:rPr>
          <w:rFonts w:ascii="Arial" w:hAnsi="Arial" w:cs="Arial"/>
          <w:u w:val="single"/>
        </w:rPr>
        <w:t>5.</w:t>
      </w:r>
      <w:r w:rsidR="00927BF2" w:rsidRPr="009E1113">
        <w:rPr>
          <w:rFonts w:ascii="Arial" w:hAnsi="Arial" w:cs="Arial"/>
          <w:u w:val="single"/>
        </w:rPr>
        <w:t>8</w:t>
      </w:r>
      <w:r w:rsidRPr="009E1113">
        <w:rPr>
          <w:rFonts w:ascii="Arial" w:hAnsi="Arial" w:cs="Arial"/>
          <w:u w:val="single"/>
        </w:rPr>
        <w:t xml:space="preserve">: Self reflection  </w:t>
      </w:r>
    </w:p>
    <w:p w14:paraId="67142478" w14:textId="7F692507" w:rsidR="00DC3672" w:rsidRPr="009E1113" w:rsidRDefault="00DC3672" w:rsidP="009E1113">
      <w:pPr>
        <w:spacing w:before="240" w:line="480" w:lineRule="auto"/>
        <w:rPr>
          <w:rFonts w:ascii="Arial" w:hAnsi="Arial" w:cs="Arial"/>
        </w:rPr>
      </w:pPr>
      <w:r w:rsidRPr="009E1113">
        <w:rPr>
          <w:rFonts w:ascii="Arial" w:hAnsi="Arial" w:cs="Arial"/>
        </w:rPr>
        <w:t xml:space="preserve">As stated previously the </w:t>
      </w:r>
      <w:r w:rsidR="00BD05FD" w:rsidRPr="009E1113">
        <w:rPr>
          <w:rFonts w:ascii="Arial" w:hAnsi="Arial" w:cs="Arial"/>
        </w:rPr>
        <w:t>A</w:t>
      </w:r>
      <w:r w:rsidRPr="009E1113">
        <w:rPr>
          <w:rFonts w:ascii="Arial" w:hAnsi="Arial" w:cs="Arial"/>
        </w:rPr>
        <w:t xml:space="preserve">uthor is a serving police officer </w:t>
      </w:r>
      <w:r w:rsidR="00707634" w:rsidRPr="009E1113">
        <w:rPr>
          <w:rFonts w:ascii="Arial" w:hAnsi="Arial" w:cs="Arial"/>
        </w:rPr>
        <w:t>who carries Taser and has a</w:t>
      </w:r>
      <w:r w:rsidRPr="009E1113">
        <w:rPr>
          <w:rFonts w:ascii="Arial" w:hAnsi="Arial" w:cs="Arial"/>
        </w:rPr>
        <w:t xml:space="preserve"> long-term professional goal of joining the firearms unit. </w:t>
      </w:r>
    </w:p>
    <w:p w14:paraId="0AC7EE3B" w14:textId="6F9369EC" w:rsidR="00DC3672" w:rsidRPr="009E1113" w:rsidRDefault="00DC3672" w:rsidP="009E1113">
      <w:pPr>
        <w:spacing w:before="240" w:line="480" w:lineRule="auto"/>
        <w:rPr>
          <w:rFonts w:ascii="Arial" w:hAnsi="Arial" w:cs="Arial"/>
        </w:rPr>
      </w:pPr>
      <w:r w:rsidRPr="009E1113">
        <w:rPr>
          <w:rFonts w:ascii="Arial" w:hAnsi="Arial" w:cs="Arial"/>
        </w:rPr>
        <w:t>When choosing a subject area for their dissertation, Taser presented a subject which was both controversial and ethically thought-provoking</w:t>
      </w:r>
      <w:r w:rsidR="00707634" w:rsidRPr="009E1113">
        <w:rPr>
          <w:rFonts w:ascii="Arial" w:hAnsi="Arial" w:cs="Arial"/>
        </w:rPr>
        <w:t>.</w:t>
      </w:r>
      <w:r w:rsidRPr="009E1113">
        <w:rPr>
          <w:rFonts w:ascii="Arial" w:hAnsi="Arial" w:cs="Arial"/>
        </w:rPr>
        <w:t xml:space="preserve"> </w:t>
      </w:r>
      <w:r w:rsidR="00707634" w:rsidRPr="009E1113">
        <w:rPr>
          <w:rFonts w:ascii="Arial" w:hAnsi="Arial" w:cs="Arial"/>
        </w:rPr>
        <w:t xml:space="preserve">It also </w:t>
      </w:r>
      <w:r w:rsidRPr="009E1113">
        <w:rPr>
          <w:rFonts w:ascii="Arial" w:hAnsi="Arial" w:cs="Arial"/>
        </w:rPr>
        <w:t>present</w:t>
      </w:r>
      <w:r w:rsidR="00707634" w:rsidRPr="009E1113">
        <w:rPr>
          <w:rFonts w:ascii="Arial" w:hAnsi="Arial" w:cs="Arial"/>
        </w:rPr>
        <w:t xml:space="preserve">ed </w:t>
      </w:r>
      <w:r w:rsidRPr="009E1113">
        <w:rPr>
          <w:rFonts w:ascii="Arial" w:hAnsi="Arial" w:cs="Arial"/>
        </w:rPr>
        <w:t>an opportunity to broaden their own knowledge in a subject relevant to their current role.</w:t>
      </w:r>
    </w:p>
    <w:p w14:paraId="4A8D4107" w14:textId="47F99095" w:rsidR="00DC3672" w:rsidRPr="009E1113" w:rsidRDefault="00DC3672" w:rsidP="009E1113">
      <w:pPr>
        <w:spacing w:before="240" w:line="480" w:lineRule="auto"/>
        <w:rPr>
          <w:rFonts w:ascii="Arial" w:hAnsi="Arial" w:cs="Arial"/>
        </w:rPr>
      </w:pPr>
      <w:r w:rsidRPr="009E1113">
        <w:rPr>
          <w:rFonts w:ascii="Arial" w:hAnsi="Arial" w:cs="Arial"/>
        </w:rPr>
        <w:t xml:space="preserve">Prior to conducting the dissertation, the </w:t>
      </w:r>
      <w:r w:rsidR="00BD05FD" w:rsidRPr="009E1113">
        <w:rPr>
          <w:rFonts w:ascii="Arial" w:hAnsi="Arial" w:cs="Arial"/>
        </w:rPr>
        <w:t>A</w:t>
      </w:r>
      <w:r w:rsidRPr="009E1113">
        <w:rPr>
          <w:rFonts w:ascii="Arial" w:hAnsi="Arial" w:cs="Arial"/>
        </w:rPr>
        <w:t xml:space="preserve">uthor believed Taser was an essential part of PPE which should be compulsory issue to all </w:t>
      </w:r>
      <w:r w:rsidR="00145778" w:rsidRPr="009E1113">
        <w:rPr>
          <w:rFonts w:ascii="Arial" w:hAnsi="Arial" w:cs="Arial"/>
        </w:rPr>
        <w:t>F</w:t>
      </w:r>
      <w:r w:rsidRPr="009E1113">
        <w:rPr>
          <w:rFonts w:ascii="Arial" w:hAnsi="Arial" w:cs="Arial"/>
        </w:rPr>
        <w:t xml:space="preserve">rontline </w:t>
      </w:r>
      <w:r w:rsidR="00145778" w:rsidRPr="009E1113">
        <w:rPr>
          <w:rFonts w:ascii="Arial" w:hAnsi="Arial" w:cs="Arial"/>
        </w:rPr>
        <w:t>P</w:t>
      </w:r>
      <w:r w:rsidR="00707634" w:rsidRPr="009E1113">
        <w:rPr>
          <w:rFonts w:ascii="Arial" w:hAnsi="Arial" w:cs="Arial"/>
        </w:rPr>
        <w:t xml:space="preserve">olice </w:t>
      </w:r>
      <w:r w:rsidR="00145778" w:rsidRPr="009E1113">
        <w:rPr>
          <w:rFonts w:ascii="Arial" w:hAnsi="Arial" w:cs="Arial"/>
        </w:rPr>
        <w:t>O</w:t>
      </w:r>
      <w:r w:rsidRPr="009E1113">
        <w:rPr>
          <w:rFonts w:ascii="Arial" w:hAnsi="Arial" w:cs="Arial"/>
        </w:rPr>
        <w:t xml:space="preserve">fficers. It was felt this could be achieved by providing Taser training to student officers while in initial police training alongside other pieces of PPE like baton, handcuffs, and pepper spray. </w:t>
      </w:r>
    </w:p>
    <w:p w14:paraId="28048FBF" w14:textId="2ED37EF0" w:rsidR="00DC3672" w:rsidRPr="009E1113" w:rsidRDefault="00DC3672" w:rsidP="009E1113">
      <w:pPr>
        <w:spacing w:before="240" w:line="480" w:lineRule="auto"/>
        <w:rPr>
          <w:rFonts w:ascii="Arial" w:hAnsi="Arial" w:cs="Arial"/>
        </w:rPr>
      </w:pPr>
      <w:r w:rsidRPr="009E1113">
        <w:rPr>
          <w:rFonts w:ascii="Arial" w:hAnsi="Arial" w:cs="Arial"/>
        </w:rPr>
        <w:t xml:space="preserve">After extensive reading, considerable analysis, </w:t>
      </w:r>
      <w:r w:rsidR="00707634" w:rsidRPr="009E1113">
        <w:rPr>
          <w:rFonts w:ascii="Arial" w:hAnsi="Arial" w:cs="Arial"/>
        </w:rPr>
        <w:t xml:space="preserve">the </w:t>
      </w:r>
      <w:r w:rsidR="006C05E3" w:rsidRPr="009E1113">
        <w:rPr>
          <w:rFonts w:ascii="Arial" w:hAnsi="Arial" w:cs="Arial"/>
        </w:rPr>
        <w:t xml:space="preserve">undertaking of their own research project </w:t>
      </w:r>
      <w:r w:rsidRPr="009E1113">
        <w:rPr>
          <w:rFonts w:ascii="Arial" w:hAnsi="Arial" w:cs="Arial"/>
        </w:rPr>
        <w:t>and profound thought</w:t>
      </w:r>
      <w:r w:rsidR="006C05E3" w:rsidRPr="009E1113">
        <w:rPr>
          <w:rFonts w:ascii="Arial" w:hAnsi="Arial" w:cs="Arial"/>
        </w:rPr>
        <w:t xml:space="preserve"> </w:t>
      </w:r>
      <w:r w:rsidRPr="009E1113">
        <w:rPr>
          <w:rFonts w:ascii="Arial" w:hAnsi="Arial" w:cs="Arial"/>
        </w:rPr>
        <w:t xml:space="preserve">the Author now recognises the complexities </w:t>
      </w:r>
      <w:r w:rsidR="006C05E3" w:rsidRPr="009E1113">
        <w:rPr>
          <w:rFonts w:ascii="Arial" w:hAnsi="Arial" w:cs="Arial"/>
        </w:rPr>
        <w:t>surrounding</w:t>
      </w:r>
      <w:r w:rsidRPr="009E1113">
        <w:rPr>
          <w:rFonts w:ascii="Arial" w:hAnsi="Arial" w:cs="Arial"/>
        </w:rPr>
        <w:t xml:space="preserve"> this concept.</w:t>
      </w:r>
    </w:p>
    <w:p w14:paraId="520B62EF" w14:textId="618D68E7" w:rsidR="00DC3672" w:rsidRPr="009E1113" w:rsidRDefault="00DC3672" w:rsidP="009E1113">
      <w:pPr>
        <w:spacing w:before="240" w:line="480" w:lineRule="auto"/>
        <w:rPr>
          <w:rFonts w:ascii="Arial" w:hAnsi="Arial" w:cs="Arial"/>
        </w:rPr>
      </w:pPr>
      <w:r w:rsidRPr="009E1113">
        <w:rPr>
          <w:rFonts w:ascii="Arial" w:hAnsi="Arial" w:cs="Arial"/>
        </w:rPr>
        <w:t xml:space="preserve">The </w:t>
      </w:r>
      <w:r w:rsidR="00BD05FD" w:rsidRPr="009E1113">
        <w:rPr>
          <w:rFonts w:ascii="Arial" w:hAnsi="Arial" w:cs="Arial"/>
        </w:rPr>
        <w:t>A</w:t>
      </w:r>
      <w:r w:rsidRPr="009E1113">
        <w:rPr>
          <w:rFonts w:ascii="Arial" w:hAnsi="Arial" w:cs="Arial"/>
        </w:rPr>
        <w:t xml:space="preserve">uthor now </w:t>
      </w:r>
      <w:r w:rsidR="006C05E3" w:rsidRPr="009E1113">
        <w:rPr>
          <w:rFonts w:ascii="Arial" w:hAnsi="Arial" w:cs="Arial"/>
        </w:rPr>
        <w:t>feels</w:t>
      </w:r>
      <w:r w:rsidRPr="009E1113">
        <w:rPr>
          <w:rFonts w:ascii="Arial" w:hAnsi="Arial" w:cs="Arial"/>
        </w:rPr>
        <w:t xml:space="preserve"> that </w:t>
      </w:r>
      <w:r w:rsidR="00B87E1C" w:rsidRPr="009E1113">
        <w:rPr>
          <w:rFonts w:ascii="Arial" w:hAnsi="Arial" w:cs="Arial"/>
        </w:rPr>
        <w:t xml:space="preserve">although, </w:t>
      </w:r>
      <w:r w:rsidR="006C05E3" w:rsidRPr="009E1113">
        <w:rPr>
          <w:rFonts w:ascii="Arial" w:hAnsi="Arial" w:cs="Arial"/>
        </w:rPr>
        <w:t>as argued in chapter one</w:t>
      </w:r>
      <w:r w:rsidR="00B87E1C" w:rsidRPr="009E1113">
        <w:rPr>
          <w:rFonts w:ascii="Arial" w:hAnsi="Arial" w:cs="Arial"/>
        </w:rPr>
        <w:t>,</w:t>
      </w:r>
      <w:r w:rsidR="006C05E3" w:rsidRPr="009E1113">
        <w:rPr>
          <w:rFonts w:ascii="Arial" w:hAnsi="Arial" w:cs="Arial"/>
        </w:rPr>
        <w:t xml:space="preserve"> that all officers should have the </w:t>
      </w:r>
      <w:r w:rsidR="00B87E1C" w:rsidRPr="009E1113">
        <w:rPr>
          <w:rFonts w:ascii="Arial" w:hAnsi="Arial" w:cs="Arial"/>
        </w:rPr>
        <w:t>decision-making</w:t>
      </w:r>
      <w:r w:rsidR="006C05E3" w:rsidRPr="009E1113">
        <w:rPr>
          <w:rFonts w:ascii="Arial" w:hAnsi="Arial" w:cs="Arial"/>
        </w:rPr>
        <w:t xml:space="preserve"> skills to undertake </w:t>
      </w:r>
      <w:r w:rsidR="00B87E1C" w:rsidRPr="009E1113">
        <w:rPr>
          <w:rFonts w:ascii="Arial" w:hAnsi="Arial" w:cs="Arial"/>
        </w:rPr>
        <w:t xml:space="preserve">Taser </w:t>
      </w:r>
      <w:r w:rsidR="006C05E3" w:rsidRPr="009E1113">
        <w:rPr>
          <w:rFonts w:ascii="Arial" w:hAnsi="Arial" w:cs="Arial"/>
        </w:rPr>
        <w:t xml:space="preserve">training </w:t>
      </w:r>
      <w:r w:rsidR="00B87E1C" w:rsidRPr="009E1113">
        <w:rPr>
          <w:rFonts w:ascii="Arial" w:hAnsi="Arial" w:cs="Arial"/>
        </w:rPr>
        <w:t xml:space="preserve">that </w:t>
      </w:r>
      <w:r w:rsidRPr="009E1113">
        <w:rPr>
          <w:rFonts w:ascii="Arial" w:hAnsi="Arial" w:cs="Arial"/>
        </w:rPr>
        <w:t>t</w:t>
      </w:r>
      <w:r w:rsidR="00B87E1C" w:rsidRPr="009E1113">
        <w:rPr>
          <w:rFonts w:ascii="Arial" w:hAnsi="Arial" w:cs="Arial"/>
        </w:rPr>
        <w:t>here is a need to</w:t>
      </w:r>
      <w:r w:rsidRPr="009E1113">
        <w:rPr>
          <w:rFonts w:ascii="Arial" w:hAnsi="Arial" w:cs="Arial"/>
        </w:rPr>
        <w:t xml:space="preserve"> first develop basic tactical communication </w:t>
      </w:r>
      <w:r w:rsidR="00B87E1C" w:rsidRPr="009E1113">
        <w:rPr>
          <w:rFonts w:ascii="Arial" w:hAnsi="Arial" w:cs="Arial"/>
        </w:rPr>
        <w:t xml:space="preserve">and </w:t>
      </w:r>
      <w:r w:rsidRPr="009E1113">
        <w:rPr>
          <w:rFonts w:ascii="Arial" w:hAnsi="Arial" w:cs="Arial"/>
        </w:rPr>
        <w:t xml:space="preserve">skills </w:t>
      </w:r>
      <w:r w:rsidR="00B87E1C" w:rsidRPr="009E1113">
        <w:rPr>
          <w:rFonts w:ascii="Arial" w:hAnsi="Arial" w:cs="Arial"/>
        </w:rPr>
        <w:t xml:space="preserve">and de-escalation techniques </w:t>
      </w:r>
      <w:r w:rsidRPr="009E1113">
        <w:rPr>
          <w:rFonts w:ascii="Arial" w:hAnsi="Arial" w:cs="Arial"/>
        </w:rPr>
        <w:t>when dealing with conflict, a view shared by many who participated in the surveys.</w:t>
      </w:r>
    </w:p>
    <w:p w14:paraId="19DF4EC8" w14:textId="77777777" w:rsidR="00DC3672" w:rsidRPr="009E1113" w:rsidRDefault="00DC3672" w:rsidP="009E1113">
      <w:pPr>
        <w:spacing w:before="240" w:line="480" w:lineRule="auto"/>
        <w:rPr>
          <w:rFonts w:ascii="Arial" w:hAnsi="Arial" w:cs="Arial"/>
        </w:rPr>
      </w:pPr>
      <w:r w:rsidRPr="009E1113">
        <w:rPr>
          <w:rFonts w:ascii="Arial" w:hAnsi="Arial" w:cs="Arial"/>
        </w:rPr>
        <w:t xml:space="preserve">The research project has investigated areas which till now had never been explored and answered questions which previously had been presumed. </w:t>
      </w:r>
    </w:p>
    <w:p w14:paraId="33AB5BE0" w14:textId="72D963F1" w:rsidR="00E67CFD" w:rsidRPr="009E1113" w:rsidRDefault="00DC3672" w:rsidP="009E1113">
      <w:pPr>
        <w:spacing w:before="240" w:line="480" w:lineRule="auto"/>
        <w:rPr>
          <w:rFonts w:ascii="Arial" w:hAnsi="Arial" w:cs="Arial"/>
        </w:rPr>
      </w:pPr>
      <w:r w:rsidRPr="009E1113">
        <w:rPr>
          <w:rFonts w:ascii="Arial" w:hAnsi="Arial" w:cs="Arial"/>
        </w:rPr>
        <w:t xml:space="preserve">The dissertation has been challenging throughout but rewarding none the less! The </w:t>
      </w:r>
      <w:r w:rsidR="00BD05FD" w:rsidRPr="009E1113">
        <w:rPr>
          <w:rFonts w:ascii="Arial" w:hAnsi="Arial" w:cs="Arial"/>
        </w:rPr>
        <w:t>A</w:t>
      </w:r>
      <w:r w:rsidRPr="009E1113">
        <w:rPr>
          <w:rFonts w:ascii="Arial" w:hAnsi="Arial" w:cs="Arial"/>
        </w:rPr>
        <w:t>uthor has achieved their own personal goal of increasing their knowledge in Taser and answered their dissertation question</w:t>
      </w:r>
      <w:r w:rsidR="00B87E1C" w:rsidRPr="009E1113">
        <w:rPr>
          <w:rFonts w:ascii="Arial" w:hAnsi="Arial" w:cs="Arial"/>
        </w:rPr>
        <w:t xml:space="preserve">. However, it has also increased the </w:t>
      </w:r>
      <w:r w:rsidR="00BD05FD" w:rsidRPr="009E1113">
        <w:rPr>
          <w:rFonts w:ascii="Arial" w:hAnsi="Arial" w:cs="Arial"/>
        </w:rPr>
        <w:t>A</w:t>
      </w:r>
      <w:r w:rsidR="00B87E1C" w:rsidRPr="009E1113">
        <w:rPr>
          <w:rFonts w:ascii="Arial" w:hAnsi="Arial" w:cs="Arial"/>
        </w:rPr>
        <w:t xml:space="preserve">uthors appetite for knowledge </w:t>
      </w:r>
      <w:r w:rsidR="00B87E1C" w:rsidRPr="009E1113">
        <w:rPr>
          <w:rFonts w:ascii="Arial" w:hAnsi="Arial" w:cs="Arial"/>
        </w:rPr>
        <w:lastRenderedPageBreak/>
        <w:t xml:space="preserve">as it has proved to be but a piece of that </w:t>
      </w:r>
      <w:r w:rsidRPr="009E1113">
        <w:rPr>
          <w:rFonts w:ascii="Arial" w:hAnsi="Arial" w:cs="Arial"/>
        </w:rPr>
        <w:t>ever-expanding puzzle wh</w:t>
      </w:r>
      <w:r w:rsidR="00ED03AB" w:rsidRPr="009E1113">
        <w:rPr>
          <w:rFonts w:ascii="Arial" w:hAnsi="Arial" w:cs="Arial"/>
        </w:rPr>
        <w:t>ereby one area of</w:t>
      </w:r>
      <w:r w:rsidRPr="009E1113">
        <w:rPr>
          <w:rFonts w:ascii="Arial" w:hAnsi="Arial" w:cs="Arial"/>
        </w:rPr>
        <w:t xml:space="preserve"> research </w:t>
      </w:r>
      <w:r w:rsidR="00ED03AB" w:rsidRPr="009E1113">
        <w:rPr>
          <w:rFonts w:ascii="Arial" w:hAnsi="Arial" w:cs="Arial"/>
        </w:rPr>
        <w:t xml:space="preserve">has exposed </w:t>
      </w:r>
      <w:r w:rsidRPr="009E1113">
        <w:rPr>
          <w:rFonts w:ascii="Arial" w:hAnsi="Arial" w:cs="Arial"/>
        </w:rPr>
        <w:t xml:space="preserve">further areas </w:t>
      </w:r>
      <w:r w:rsidR="00ED03AB" w:rsidRPr="009E1113">
        <w:rPr>
          <w:rFonts w:ascii="Arial" w:hAnsi="Arial" w:cs="Arial"/>
        </w:rPr>
        <w:t>to</w:t>
      </w:r>
      <w:r w:rsidRPr="009E1113">
        <w:rPr>
          <w:rFonts w:ascii="Arial" w:hAnsi="Arial" w:cs="Arial"/>
        </w:rPr>
        <w:t xml:space="preserve"> explor</w:t>
      </w:r>
      <w:r w:rsidR="00ED03AB" w:rsidRPr="009E1113">
        <w:rPr>
          <w:rFonts w:ascii="Arial" w:hAnsi="Arial" w:cs="Arial"/>
        </w:rPr>
        <w:t>e</w:t>
      </w:r>
      <w:r w:rsidR="006837DA" w:rsidRPr="009E1113">
        <w:rPr>
          <w:rFonts w:ascii="Arial" w:hAnsi="Arial" w:cs="Arial"/>
        </w:rPr>
        <w:t>.</w:t>
      </w:r>
      <w:bookmarkEnd w:id="25"/>
    </w:p>
    <w:p w14:paraId="18DBFDE7" w14:textId="5864B14E" w:rsidR="00FF56AE" w:rsidRPr="00F923F8" w:rsidRDefault="00FF56AE" w:rsidP="0053237A">
      <w:pPr>
        <w:spacing w:line="480" w:lineRule="auto"/>
        <w:rPr>
          <w:rFonts w:ascii="Arial" w:hAnsi="Arial" w:cs="Arial"/>
        </w:rPr>
      </w:pPr>
    </w:p>
    <w:p w14:paraId="29F2F021" w14:textId="67F2DFF4" w:rsidR="00FF56AE" w:rsidRPr="00F923F8" w:rsidRDefault="00FF56AE" w:rsidP="0053237A">
      <w:pPr>
        <w:spacing w:line="480" w:lineRule="auto"/>
        <w:rPr>
          <w:rFonts w:ascii="Arial" w:hAnsi="Arial" w:cs="Arial"/>
        </w:rPr>
      </w:pPr>
    </w:p>
    <w:p w14:paraId="6B8675CB" w14:textId="2061EB01" w:rsidR="00FF56AE" w:rsidRPr="00F923F8" w:rsidRDefault="00FF56AE" w:rsidP="0053237A">
      <w:pPr>
        <w:spacing w:line="480" w:lineRule="auto"/>
        <w:rPr>
          <w:rFonts w:ascii="Arial" w:hAnsi="Arial" w:cs="Arial"/>
        </w:rPr>
      </w:pPr>
    </w:p>
    <w:p w14:paraId="67813B62" w14:textId="63D01D61" w:rsidR="00FF56AE" w:rsidRPr="00F923F8" w:rsidRDefault="00FF56AE" w:rsidP="0053237A">
      <w:pPr>
        <w:spacing w:line="480" w:lineRule="auto"/>
        <w:rPr>
          <w:rFonts w:ascii="Arial" w:hAnsi="Arial" w:cs="Arial"/>
        </w:rPr>
      </w:pPr>
    </w:p>
    <w:p w14:paraId="4203F8F7" w14:textId="2D72F6B2" w:rsidR="00FF56AE" w:rsidRPr="00F923F8" w:rsidRDefault="00FF56AE" w:rsidP="0053237A">
      <w:pPr>
        <w:spacing w:line="480" w:lineRule="auto"/>
        <w:rPr>
          <w:rFonts w:ascii="Arial" w:hAnsi="Arial" w:cs="Arial"/>
        </w:rPr>
      </w:pPr>
    </w:p>
    <w:p w14:paraId="2E6ED1C6" w14:textId="6C725ADD" w:rsidR="00FF56AE" w:rsidRPr="00F923F8" w:rsidRDefault="00FF56AE" w:rsidP="0053237A">
      <w:pPr>
        <w:spacing w:line="480" w:lineRule="auto"/>
        <w:rPr>
          <w:rFonts w:ascii="Arial" w:hAnsi="Arial" w:cs="Arial"/>
        </w:rPr>
      </w:pPr>
    </w:p>
    <w:p w14:paraId="7A14CA7D" w14:textId="0AA92782" w:rsidR="00FF56AE" w:rsidRPr="00F923F8" w:rsidRDefault="00FF56AE" w:rsidP="0053237A">
      <w:pPr>
        <w:spacing w:line="480" w:lineRule="auto"/>
        <w:rPr>
          <w:rFonts w:ascii="Arial" w:hAnsi="Arial" w:cs="Arial"/>
        </w:rPr>
      </w:pPr>
    </w:p>
    <w:p w14:paraId="165D50B7" w14:textId="14EE2F96" w:rsidR="00FF56AE" w:rsidRPr="00F923F8" w:rsidRDefault="00FF56AE" w:rsidP="0053237A">
      <w:pPr>
        <w:spacing w:line="480" w:lineRule="auto"/>
        <w:rPr>
          <w:rFonts w:ascii="Arial" w:hAnsi="Arial" w:cs="Arial"/>
        </w:rPr>
      </w:pPr>
    </w:p>
    <w:p w14:paraId="10A43C53" w14:textId="07AB03CA" w:rsidR="00FF56AE" w:rsidRPr="00F923F8" w:rsidRDefault="00FF56AE" w:rsidP="0053237A">
      <w:pPr>
        <w:spacing w:line="480" w:lineRule="auto"/>
        <w:rPr>
          <w:rFonts w:ascii="Arial" w:hAnsi="Arial" w:cs="Arial"/>
        </w:rPr>
      </w:pPr>
    </w:p>
    <w:p w14:paraId="46BD025F" w14:textId="5C10D3DF" w:rsidR="00FF56AE" w:rsidRPr="00F923F8" w:rsidRDefault="00FF56AE" w:rsidP="0053237A">
      <w:pPr>
        <w:spacing w:line="480" w:lineRule="auto"/>
        <w:rPr>
          <w:rFonts w:ascii="Arial" w:hAnsi="Arial" w:cs="Arial"/>
        </w:rPr>
      </w:pPr>
    </w:p>
    <w:p w14:paraId="0C9CF84B" w14:textId="7CEE0665" w:rsidR="00FF56AE" w:rsidRPr="00F923F8" w:rsidRDefault="00FF56AE" w:rsidP="0053237A">
      <w:pPr>
        <w:spacing w:line="480" w:lineRule="auto"/>
        <w:rPr>
          <w:rFonts w:ascii="Arial" w:hAnsi="Arial" w:cs="Arial"/>
        </w:rPr>
      </w:pPr>
    </w:p>
    <w:p w14:paraId="527856E3" w14:textId="6DAA2897" w:rsidR="00FF56AE" w:rsidRPr="00F923F8" w:rsidRDefault="00FF56AE" w:rsidP="0053237A">
      <w:pPr>
        <w:spacing w:line="480" w:lineRule="auto"/>
        <w:rPr>
          <w:rFonts w:ascii="Arial" w:hAnsi="Arial" w:cs="Arial"/>
        </w:rPr>
      </w:pPr>
    </w:p>
    <w:p w14:paraId="33E418CD" w14:textId="50983255" w:rsidR="00FF56AE" w:rsidRPr="00F923F8" w:rsidRDefault="00FF56AE" w:rsidP="0053237A">
      <w:pPr>
        <w:spacing w:line="480" w:lineRule="auto"/>
        <w:rPr>
          <w:rFonts w:ascii="Arial" w:hAnsi="Arial" w:cs="Arial"/>
        </w:rPr>
      </w:pPr>
    </w:p>
    <w:p w14:paraId="79CFDA1E" w14:textId="35EF98AD" w:rsidR="00FF56AE" w:rsidRPr="00F923F8" w:rsidRDefault="00FF56AE" w:rsidP="0053237A">
      <w:pPr>
        <w:spacing w:line="480" w:lineRule="auto"/>
        <w:rPr>
          <w:rFonts w:ascii="Arial" w:hAnsi="Arial" w:cs="Arial"/>
        </w:rPr>
      </w:pPr>
    </w:p>
    <w:p w14:paraId="43C0EE5A" w14:textId="5B84D3CD" w:rsidR="00FF56AE" w:rsidRPr="00F923F8" w:rsidRDefault="00FF56AE" w:rsidP="0053237A">
      <w:pPr>
        <w:spacing w:line="480" w:lineRule="auto"/>
        <w:rPr>
          <w:rFonts w:ascii="Arial" w:hAnsi="Arial" w:cs="Arial"/>
        </w:rPr>
      </w:pPr>
    </w:p>
    <w:p w14:paraId="11BE48E6" w14:textId="4BFF68D6" w:rsidR="00FF56AE" w:rsidRPr="00F923F8" w:rsidRDefault="00FF56AE" w:rsidP="0053237A">
      <w:pPr>
        <w:spacing w:line="480" w:lineRule="auto"/>
        <w:rPr>
          <w:rFonts w:ascii="Arial" w:hAnsi="Arial" w:cs="Arial"/>
        </w:rPr>
      </w:pPr>
    </w:p>
    <w:p w14:paraId="2065A5F2" w14:textId="769C0456" w:rsidR="00FF56AE" w:rsidRPr="00F923F8" w:rsidRDefault="00FF56AE" w:rsidP="0053237A">
      <w:pPr>
        <w:spacing w:line="480" w:lineRule="auto"/>
        <w:rPr>
          <w:rFonts w:ascii="Arial" w:hAnsi="Arial" w:cs="Arial"/>
        </w:rPr>
      </w:pPr>
    </w:p>
    <w:p w14:paraId="5A5F45C3" w14:textId="77777777" w:rsidR="00FF56AE" w:rsidRPr="00F923F8" w:rsidRDefault="00FF56AE" w:rsidP="0053237A">
      <w:pPr>
        <w:spacing w:line="480" w:lineRule="auto"/>
        <w:rPr>
          <w:rFonts w:ascii="Arial" w:hAnsi="Arial" w:cs="Arial"/>
        </w:rPr>
      </w:pPr>
    </w:p>
    <w:p w14:paraId="4B4CE764" w14:textId="77777777" w:rsidR="00E7079B" w:rsidRPr="00F923F8" w:rsidRDefault="00E7079B" w:rsidP="0053237A">
      <w:pPr>
        <w:spacing w:line="480" w:lineRule="auto"/>
        <w:rPr>
          <w:rFonts w:ascii="Arial" w:hAnsi="Arial" w:cs="Arial"/>
          <w:b/>
          <w:bCs/>
        </w:rPr>
      </w:pPr>
    </w:p>
    <w:p w14:paraId="7D66A10D" w14:textId="079729B6" w:rsidR="00FF56AE" w:rsidRPr="00856B97" w:rsidRDefault="00E67CFD" w:rsidP="0053237A">
      <w:pPr>
        <w:spacing w:line="480" w:lineRule="auto"/>
        <w:rPr>
          <w:rFonts w:ascii="Arial" w:hAnsi="Arial" w:cs="Arial"/>
          <w:b/>
          <w:bCs/>
          <w:sz w:val="28"/>
          <w:szCs w:val="28"/>
          <w:u w:val="single"/>
        </w:rPr>
      </w:pPr>
      <w:r w:rsidRPr="00856B97">
        <w:rPr>
          <w:rFonts w:ascii="Arial" w:hAnsi="Arial" w:cs="Arial"/>
          <w:b/>
          <w:bCs/>
          <w:sz w:val="28"/>
          <w:szCs w:val="28"/>
          <w:u w:val="single"/>
        </w:rPr>
        <w:lastRenderedPageBreak/>
        <w:t xml:space="preserve">Bibliography </w:t>
      </w:r>
    </w:p>
    <w:p w14:paraId="43E9E8C6" w14:textId="47A24D7A" w:rsidR="00C86BF1" w:rsidRPr="00856B97" w:rsidRDefault="00C86BF1"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Amnesty International UK (2018) </w:t>
      </w:r>
      <w:r w:rsidRPr="00856B97">
        <w:rPr>
          <w:rFonts w:ascii="Arial" w:eastAsia="Calibri" w:hAnsi="Arial" w:cs="Arial"/>
          <w:i/>
          <w:iCs/>
        </w:rPr>
        <w:t>UK: Public should 'resist drum-beat of calls for all police to carry a Taser'</w:t>
      </w:r>
      <w:r w:rsidRPr="00856B97">
        <w:rPr>
          <w:rFonts w:ascii="Arial" w:eastAsia="Calibri" w:hAnsi="Arial" w:cs="Arial"/>
        </w:rPr>
        <w:t xml:space="preserve">. Available at: </w:t>
      </w:r>
      <w:hyperlink r:id="rId24" w:history="1">
        <w:r w:rsidRPr="00856B97">
          <w:rPr>
            <w:rFonts w:ascii="Arial" w:eastAsia="Calibri" w:hAnsi="Arial" w:cs="Arial"/>
            <w:color w:val="0563C1"/>
            <w:u w:val="single"/>
          </w:rPr>
          <w:t>https://www.amnesty.org.uk/press-releases/uk-public-should-resist-drum-beat-calls-all-police-carry-taser</w:t>
        </w:r>
      </w:hyperlink>
      <w:r w:rsidRPr="00856B97">
        <w:rPr>
          <w:rFonts w:ascii="Arial" w:eastAsia="Calibri" w:hAnsi="Arial" w:cs="Arial"/>
        </w:rPr>
        <w:t xml:space="preserve"> (Accessed: 1 February 2022).</w:t>
      </w:r>
    </w:p>
    <w:p w14:paraId="64DE1076" w14:textId="1F07AD10" w:rsidR="002C4494" w:rsidRPr="00856B97" w:rsidRDefault="002C4494" w:rsidP="00CD4D4F">
      <w:pPr>
        <w:pStyle w:val="ListParagraph"/>
        <w:numPr>
          <w:ilvl w:val="0"/>
          <w:numId w:val="20"/>
        </w:numPr>
        <w:spacing w:line="480" w:lineRule="auto"/>
        <w:jc w:val="left"/>
        <w:rPr>
          <w:rFonts w:ascii="Arial" w:hAnsi="Arial" w:cs="Arial"/>
        </w:rPr>
      </w:pPr>
      <w:r w:rsidRPr="00856B97">
        <w:rPr>
          <w:rFonts w:ascii="Arial" w:hAnsi="Arial" w:cs="Arial"/>
        </w:rPr>
        <w:t xml:space="preserve">Anderson, C. (2010) ‘Presenting and Evaluating Qualitative Research’, </w:t>
      </w:r>
      <w:r w:rsidRPr="00856B97">
        <w:rPr>
          <w:rFonts w:ascii="Arial" w:hAnsi="Arial" w:cs="Arial"/>
          <w:i/>
          <w:iCs/>
        </w:rPr>
        <w:t>American Journal of Pharmaceutical Education</w:t>
      </w:r>
      <w:r w:rsidRPr="00856B97">
        <w:rPr>
          <w:rFonts w:ascii="Arial" w:hAnsi="Arial" w:cs="Arial"/>
        </w:rPr>
        <w:t>, 78 (4), pp. 141.</w:t>
      </w:r>
    </w:p>
    <w:p w14:paraId="43800E39" w14:textId="6AF8C658"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Angelis, J. and Wolf, B. (2013) ‘Tasers and Community Controversy: Investigating Training Officer Perceptions of Public Concern Over Conducted Energy Weapons’, </w:t>
      </w:r>
      <w:r w:rsidRPr="00856B97">
        <w:rPr>
          <w:rFonts w:ascii="Arial" w:eastAsia="Calibri" w:hAnsi="Arial" w:cs="Arial"/>
          <w:i/>
          <w:iCs/>
        </w:rPr>
        <w:t>The Qualitative Report 2013</w:t>
      </w:r>
      <w:r w:rsidRPr="00856B97">
        <w:rPr>
          <w:rFonts w:ascii="Arial" w:eastAsia="Calibri" w:hAnsi="Arial" w:cs="Arial"/>
        </w:rPr>
        <w:t>, 18 (26), pp. 1-20.</w:t>
      </w:r>
    </w:p>
    <w:p w14:paraId="22AE79CD"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Ariel, B. et al (2018) ‘The “Less-Than-Lethal Weapons Effect”—Introducing TASERs to Routine Police Operations in England and Wales: A Randomized Controlled Trial’, </w:t>
      </w:r>
      <w:r w:rsidRPr="00856B97">
        <w:rPr>
          <w:rFonts w:ascii="Arial" w:eastAsia="Calibri" w:hAnsi="Arial" w:cs="Arial"/>
          <w:i/>
          <w:iCs/>
        </w:rPr>
        <w:t>CRIMINAL JUSTICE AND BEHAVIOR</w:t>
      </w:r>
      <w:r w:rsidRPr="00856B97">
        <w:rPr>
          <w:rFonts w:ascii="Arial" w:eastAsia="Calibri" w:hAnsi="Arial" w:cs="Arial"/>
        </w:rPr>
        <w:t>, 46 (2), pp. 280–300.</w:t>
      </w:r>
    </w:p>
    <w:p w14:paraId="51D592AA" w14:textId="1289653D" w:rsidR="00C51B99" w:rsidRPr="00856B97" w:rsidRDefault="008F388B"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Banerjee</w:t>
      </w:r>
      <w:r w:rsidR="00A31884" w:rsidRPr="00856B97">
        <w:rPr>
          <w:rFonts w:ascii="Arial" w:eastAsia="Calibri" w:hAnsi="Arial" w:cs="Arial"/>
        </w:rPr>
        <w:t>, T (</w:t>
      </w:r>
      <w:r w:rsidR="00D401DE" w:rsidRPr="00856B97">
        <w:rPr>
          <w:rFonts w:ascii="Arial" w:eastAsia="Calibri" w:hAnsi="Arial" w:cs="Arial"/>
        </w:rPr>
        <w:t>20</w:t>
      </w:r>
      <w:r w:rsidR="00752EEE" w:rsidRPr="00856B97">
        <w:rPr>
          <w:rFonts w:ascii="Arial" w:eastAsia="Calibri" w:hAnsi="Arial" w:cs="Arial"/>
        </w:rPr>
        <w:t>20</w:t>
      </w:r>
      <w:r w:rsidR="00D401DE" w:rsidRPr="00856B97">
        <w:rPr>
          <w:rFonts w:ascii="Arial" w:eastAsia="Calibri" w:hAnsi="Arial" w:cs="Arial"/>
        </w:rPr>
        <w:t xml:space="preserve">) </w:t>
      </w:r>
      <w:r w:rsidR="00695CC2" w:rsidRPr="00856B97">
        <w:rPr>
          <w:rFonts w:ascii="Arial" w:eastAsia="Calibri" w:hAnsi="Arial" w:cs="Arial"/>
        </w:rPr>
        <w:t xml:space="preserve">‘Designing </w:t>
      </w:r>
      <w:r w:rsidR="0093088D" w:rsidRPr="00856B97">
        <w:rPr>
          <w:rFonts w:ascii="Arial" w:eastAsia="Calibri" w:hAnsi="Arial" w:cs="Arial"/>
        </w:rPr>
        <w:t>a primary survey-based research</w:t>
      </w:r>
      <w:r w:rsidR="00695CC2" w:rsidRPr="00856B97">
        <w:rPr>
          <w:rFonts w:ascii="Arial" w:eastAsia="Calibri" w:hAnsi="Arial" w:cs="Arial"/>
        </w:rPr>
        <w:t>’</w:t>
      </w:r>
      <w:r w:rsidR="006B3571" w:rsidRPr="00856B97">
        <w:rPr>
          <w:rFonts w:ascii="Arial" w:eastAsia="Calibri" w:hAnsi="Arial" w:cs="Arial"/>
        </w:rPr>
        <w:t xml:space="preserve">, in </w:t>
      </w:r>
      <w:r w:rsidR="00B354BC" w:rsidRPr="00856B97">
        <w:rPr>
          <w:rFonts w:ascii="Arial" w:eastAsia="Calibri" w:hAnsi="Arial" w:cs="Arial"/>
        </w:rPr>
        <w:t>Acharyya</w:t>
      </w:r>
      <w:r w:rsidR="00A97DAB" w:rsidRPr="00856B97">
        <w:rPr>
          <w:rFonts w:ascii="Arial" w:eastAsia="Calibri" w:hAnsi="Arial" w:cs="Arial"/>
        </w:rPr>
        <w:t xml:space="preserve">, R. and </w:t>
      </w:r>
      <w:r w:rsidR="00F01D56" w:rsidRPr="00856B97">
        <w:rPr>
          <w:rFonts w:ascii="Arial" w:eastAsia="Calibri" w:hAnsi="Arial" w:cs="Arial"/>
        </w:rPr>
        <w:t xml:space="preserve">Bhattacharya, </w:t>
      </w:r>
      <w:r w:rsidR="00430D3A" w:rsidRPr="00856B97">
        <w:rPr>
          <w:rFonts w:ascii="Arial" w:eastAsia="Calibri" w:hAnsi="Arial" w:cs="Arial"/>
        </w:rPr>
        <w:t xml:space="preserve">N. (ed.) </w:t>
      </w:r>
      <w:r w:rsidR="00F708CD" w:rsidRPr="00856B97">
        <w:rPr>
          <w:rFonts w:ascii="Arial" w:eastAsia="Calibri" w:hAnsi="Arial" w:cs="Arial"/>
          <w:i/>
          <w:iCs/>
        </w:rPr>
        <w:t>Research Methodology for Social Sciences</w:t>
      </w:r>
      <w:r w:rsidR="00EA35D2" w:rsidRPr="00856B97">
        <w:rPr>
          <w:rFonts w:ascii="Arial" w:eastAsia="Calibri" w:hAnsi="Arial" w:cs="Arial"/>
          <w:i/>
          <w:iCs/>
        </w:rPr>
        <w:t xml:space="preserve">. </w:t>
      </w:r>
      <w:r w:rsidR="00752EEE" w:rsidRPr="00856B97">
        <w:rPr>
          <w:rFonts w:ascii="Arial" w:eastAsia="Calibri" w:hAnsi="Arial" w:cs="Arial"/>
        </w:rPr>
        <w:t>Oxon: Routledge</w:t>
      </w:r>
      <w:r w:rsidR="005764F7" w:rsidRPr="00856B97">
        <w:rPr>
          <w:rFonts w:ascii="Arial" w:eastAsia="Calibri" w:hAnsi="Arial" w:cs="Arial"/>
        </w:rPr>
        <w:t>.</w:t>
      </w:r>
    </w:p>
    <w:p w14:paraId="1A835FD4"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Bolger, P. (2015) ‘Just Following Orders: A Meta-Analysis of the Correlates of American Police Officer Use of Force Decisions’, </w:t>
      </w:r>
      <w:r w:rsidRPr="00856B97">
        <w:rPr>
          <w:rFonts w:ascii="Arial" w:eastAsia="Calibri" w:hAnsi="Arial" w:cs="Arial"/>
          <w:i/>
          <w:iCs/>
        </w:rPr>
        <w:t>American Journal of Criminal Justice,</w:t>
      </w:r>
      <w:r w:rsidRPr="00856B97">
        <w:rPr>
          <w:rFonts w:ascii="Arial" w:eastAsia="Calibri" w:hAnsi="Arial" w:cs="Arial"/>
        </w:rPr>
        <w:t> 40,</w:t>
      </w:r>
      <w:r w:rsidRPr="00856B97">
        <w:rPr>
          <w:rFonts w:ascii="Arial" w:eastAsia="Calibri" w:hAnsi="Arial" w:cs="Arial"/>
          <w:b/>
          <w:bCs/>
        </w:rPr>
        <w:t> </w:t>
      </w:r>
      <w:r w:rsidRPr="00856B97">
        <w:rPr>
          <w:rFonts w:ascii="Arial" w:eastAsia="Calibri" w:hAnsi="Arial" w:cs="Arial"/>
        </w:rPr>
        <w:t>pp. 466–492.</w:t>
      </w:r>
    </w:p>
    <w:p w14:paraId="3CFFFDE4"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Busby, M. (2020) </w:t>
      </w:r>
      <w:r w:rsidRPr="00856B97">
        <w:rPr>
          <w:rFonts w:ascii="Arial" w:eastAsia="Calibri" w:hAnsi="Arial" w:cs="Arial"/>
          <w:i/>
          <w:iCs/>
        </w:rPr>
        <w:t>Rights groups quit police body over stun gun use against BAME people</w:t>
      </w:r>
      <w:r w:rsidRPr="00856B97">
        <w:rPr>
          <w:rFonts w:ascii="Arial" w:eastAsia="Calibri" w:hAnsi="Arial" w:cs="Arial"/>
        </w:rPr>
        <w:t xml:space="preserve">. Available at: </w:t>
      </w:r>
      <w:hyperlink r:id="rId25" w:history="1">
        <w:r w:rsidRPr="00856B97">
          <w:rPr>
            <w:rFonts w:ascii="Arial" w:eastAsia="Calibri" w:hAnsi="Arial" w:cs="Arial"/>
            <w:color w:val="0563C1"/>
            <w:u w:val="single"/>
          </w:rPr>
          <w:t>https://www.theguardian.com/uk-news/2020/apr/17/rights-groups-quit-uk-police-body-stun-gun-use-bame-people</w:t>
        </w:r>
      </w:hyperlink>
      <w:r w:rsidRPr="00856B97">
        <w:rPr>
          <w:rFonts w:ascii="Arial" w:eastAsia="Calibri" w:hAnsi="Arial" w:cs="Arial"/>
        </w:rPr>
        <w:t xml:space="preserve"> (Accessed: 1 May 2022).</w:t>
      </w:r>
    </w:p>
    <w:p w14:paraId="23DEF7FA" w14:textId="78DCE561" w:rsidR="00CA5613" w:rsidRPr="00856B97" w:rsidRDefault="00CA5613"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College of Policing (2014</w:t>
      </w:r>
      <w:r w:rsidR="00EC3A3F" w:rsidRPr="00856B97">
        <w:rPr>
          <w:rFonts w:ascii="Arial" w:eastAsia="Calibri" w:hAnsi="Arial" w:cs="Arial"/>
        </w:rPr>
        <w:t>a</w:t>
      </w:r>
      <w:r w:rsidRPr="00856B97">
        <w:rPr>
          <w:rFonts w:ascii="Arial" w:eastAsia="Calibri" w:hAnsi="Arial" w:cs="Arial"/>
        </w:rPr>
        <w:t xml:space="preserve">) </w:t>
      </w:r>
      <w:r w:rsidRPr="00856B97">
        <w:rPr>
          <w:rFonts w:ascii="Arial" w:eastAsia="Calibri" w:hAnsi="Arial" w:cs="Arial"/>
          <w:i/>
          <w:iCs/>
        </w:rPr>
        <w:t>National Decision Model</w:t>
      </w:r>
      <w:r w:rsidR="00285DE3" w:rsidRPr="00856B97">
        <w:rPr>
          <w:rFonts w:ascii="Arial" w:eastAsia="Calibri" w:hAnsi="Arial" w:cs="Arial"/>
          <w:i/>
          <w:iCs/>
        </w:rPr>
        <w:t xml:space="preserve">- Authorised Professional Practice. </w:t>
      </w:r>
      <w:r w:rsidR="00285DE3" w:rsidRPr="00856B97">
        <w:rPr>
          <w:rFonts w:ascii="Arial" w:eastAsia="Calibri" w:hAnsi="Arial" w:cs="Arial"/>
        </w:rPr>
        <w:t xml:space="preserve">Available at: </w:t>
      </w:r>
      <w:hyperlink r:id="rId26" w:history="1">
        <w:r w:rsidR="00963F22" w:rsidRPr="00856B97">
          <w:rPr>
            <w:rStyle w:val="Hyperlink"/>
            <w:rFonts w:ascii="Arial" w:eastAsia="Calibri" w:hAnsi="Arial" w:cs="Arial"/>
          </w:rPr>
          <w:t>https://www.college.police.uk/app/national-decision-model/national-decision-model?highlight=neighbourhood%20policing</w:t>
        </w:r>
      </w:hyperlink>
      <w:r w:rsidR="00963F22" w:rsidRPr="00856B97">
        <w:rPr>
          <w:rFonts w:ascii="Arial" w:eastAsia="Calibri" w:hAnsi="Arial" w:cs="Arial"/>
        </w:rPr>
        <w:t xml:space="preserve"> (Accessed</w:t>
      </w:r>
      <w:r w:rsidR="00F06D84" w:rsidRPr="00856B97">
        <w:rPr>
          <w:rFonts w:ascii="Arial" w:eastAsia="Calibri" w:hAnsi="Arial" w:cs="Arial"/>
        </w:rPr>
        <w:t>: 9 September 2022).</w:t>
      </w:r>
    </w:p>
    <w:p w14:paraId="76C44969" w14:textId="11F4520D" w:rsidR="00EC3A3F" w:rsidRPr="00856B97" w:rsidRDefault="00EC3A3F"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College of Policing (2014</w:t>
      </w:r>
      <w:r w:rsidR="009839D7" w:rsidRPr="00856B97">
        <w:rPr>
          <w:rFonts w:ascii="Arial" w:eastAsia="Calibri" w:hAnsi="Arial" w:cs="Arial"/>
        </w:rPr>
        <w:t>b</w:t>
      </w:r>
      <w:r w:rsidRPr="00856B97">
        <w:rPr>
          <w:rFonts w:ascii="Arial" w:eastAsia="Calibri" w:hAnsi="Arial" w:cs="Arial"/>
        </w:rPr>
        <w:t xml:space="preserve">) </w:t>
      </w:r>
      <w:r w:rsidRPr="00856B97">
        <w:rPr>
          <w:rFonts w:ascii="Arial" w:eastAsia="Calibri" w:hAnsi="Arial" w:cs="Arial"/>
          <w:i/>
          <w:iCs/>
        </w:rPr>
        <w:t xml:space="preserve">Code of Ethics A Code of Practice for the Principles and Standards of Professional Behaviour for the Policing Profession of England and </w:t>
      </w:r>
      <w:r w:rsidRPr="00856B97">
        <w:rPr>
          <w:rFonts w:ascii="Arial" w:eastAsia="Calibri" w:hAnsi="Arial" w:cs="Arial"/>
          <w:i/>
          <w:iCs/>
        </w:rPr>
        <w:lastRenderedPageBreak/>
        <w:t>Wales</w:t>
      </w:r>
      <w:r w:rsidRPr="00856B97">
        <w:rPr>
          <w:rFonts w:ascii="Arial" w:eastAsia="Calibri" w:hAnsi="Arial" w:cs="Arial"/>
        </w:rPr>
        <w:t xml:space="preserve">. Available at: </w:t>
      </w:r>
      <w:hyperlink r:id="rId27" w:history="1">
        <w:r w:rsidRPr="00856B97">
          <w:rPr>
            <w:rFonts w:ascii="Arial" w:eastAsia="Calibri" w:hAnsi="Arial" w:cs="Arial"/>
            <w:color w:val="0563C1"/>
            <w:u w:val="single"/>
          </w:rPr>
          <w:t>https://assets.college.police.uk/s3fs-public/2021-02/code_of_ethics.pdf</w:t>
        </w:r>
      </w:hyperlink>
      <w:r w:rsidRPr="00856B97">
        <w:rPr>
          <w:rFonts w:ascii="Arial" w:eastAsia="Calibri" w:hAnsi="Arial" w:cs="Arial"/>
        </w:rPr>
        <w:t xml:space="preserve"> (Accessed 8 February 2022).</w:t>
      </w:r>
    </w:p>
    <w:p w14:paraId="1DA81F19" w14:textId="306BFD2E" w:rsidR="0034285A" w:rsidRPr="00856B97" w:rsidRDefault="0034285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College of Policing (2022</w:t>
      </w:r>
      <w:r w:rsidR="00C06112" w:rsidRPr="00856B97">
        <w:rPr>
          <w:rFonts w:ascii="Arial" w:eastAsia="Calibri" w:hAnsi="Arial" w:cs="Arial"/>
        </w:rPr>
        <w:t>a</w:t>
      </w:r>
      <w:r w:rsidRPr="00856B97">
        <w:rPr>
          <w:rFonts w:ascii="Arial" w:eastAsia="Calibri" w:hAnsi="Arial" w:cs="Arial"/>
        </w:rPr>
        <w:t xml:space="preserve">) </w:t>
      </w:r>
      <w:r w:rsidRPr="00856B97">
        <w:rPr>
          <w:rFonts w:ascii="Arial" w:eastAsia="Calibri" w:hAnsi="Arial" w:cs="Arial"/>
          <w:i/>
          <w:iCs/>
        </w:rPr>
        <w:t>Police Constable.</w:t>
      </w:r>
      <w:r w:rsidRPr="00856B97">
        <w:rPr>
          <w:rFonts w:ascii="Arial" w:eastAsia="Calibri" w:hAnsi="Arial" w:cs="Arial"/>
        </w:rPr>
        <w:t xml:space="preserve"> Available at: </w:t>
      </w:r>
      <w:hyperlink r:id="rId28" w:history="1">
        <w:r w:rsidRPr="00856B97">
          <w:rPr>
            <w:rFonts w:ascii="Arial" w:eastAsia="Calibri" w:hAnsi="Arial" w:cs="Arial"/>
            <w:color w:val="0563C1"/>
            <w:u w:val="single"/>
          </w:rPr>
          <w:t>https://profdev.college.police.uk/professional-profile/police-constable/</w:t>
        </w:r>
      </w:hyperlink>
      <w:r w:rsidRPr="00856B97">
        <w:rPr>
          <w:rFonts w:ascii="Arial" w:eastAsia="Calibri" w:hAnsi="Arial" w:cs="Arial"/>
        </w:rPr>
        <w:t xml:space="preserve"> (Accessed: 24 January 2022).</w:t>
      </w:r>
    </w:p>
    <w:p w14:paraId="43BBDE4F" w14:textId="3105E246"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College of Policing (2022</w:t>
      </w:r>
      <w:r w:rsidR="00125799" w:rsidRPr="00856B97">
        <w:rPr>
          <w:rFonts w:ascii="Arial" w:eastAsia="Calibri" w:hAnsi="Arial" w:cs="Arial"/>
        </w:rPr>
        <w:t>b</w:t>
      </w:r>
      <w:r w:rsidRPr="00856B97">
        <w:rPr>
          <w:rFonts w:ascii="Arial" w:eastAsia="Calibri" w:hAnsi="Arial" w:cs="Arial"/>
        </w:rPr>
        <w:t xml:space="preserve">) </w:t>
      </w:r>
      <w:r w:rsidRPr="00856B97">
        <w:rPr>
          <w:rFonts w:ascii="Arial" w:eastAsia="Calibri" w:hAnsi="Arial" w:cs="Arial"/>
          <w:i/>
          <w:iCs/>
        </w:rPr>
        <w:t>Conducted energy devices (Taser).</w:t>
      </w:r>
      <w:r w:rsidRPr="00856B97">
        <w:rPr>
          <w:rFonts w:ascii="Arial" w:eastAsia="Calibri" w:hAnsi="Arial" w:cs="Arial"/>
        </w:rPr>
        <w:t xml:space="preserve"> Available at: </w:t>
      </w:r>
      <w:hyperlink r:id="rId29" w:history="1">
        <w:r w:rsidRPr="00856B97">
          <w:rPr>
            <w:rFonts w:ascii="Arial" w:eastAsia="Calibri" w:hAnsi="Arial" w:cs="Arial"/>
            <w:color w:val="0563C1"/>
            <w:u w:val="single"/>
          </w:rPr>
          <w:t>https://www.college.police.uk/app/armed-policing/conducted-energy-devices-taser?highlight=taser&amp;msclkid=86d08c33cf7c11ec94dbb0e87deb6d5f</w:t>
        </w:r>
      </w:hyperlink>
      <w:r w:rsidRPr="00856B97">
        <w:rPr>
          <w:rFonts w:ascii="Arial" w:eastAsia="Calibri" w:hAnsi="Arial" w:cs="Arial"/>
        </w:rPr>
        <w:t xml:space="preserve"> (Accessed</w:t>
      </w:r>
      <w:r w:rsidR="00F06D84" w:rsidRPr="00856B97">
        <w:rPr>
          <w:rFonts w:ascii="Arial" w:eastAsia="Calibri" w:hAnsi="Arial" w:cs="Arial"/>
        </w:rPr>
        <w:t>:</w:t>
      </w:r>
      <w:r w:rsidRPr="00856B97">
        <w:rPr>
          <w:rFonts w:ascii="Arial" w:eastAsia="Calibri" w:hAnsi="Arial" w:cs="Arial"/>
        </w:rPr>
        <w:t xml:space="preserve"> 1 May 2022).</w:t>
      </w:r>
    </w:p>
    <w:p w14:paraId="194C454F"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Crow, M. and Adrion, B. (2011) ‘Focal Concerns and Police Use of Force: Examining the Factors Associated with Taser Use’, </w:t>
      </w:r>
      <w:r w:rsidRPr="00856B97">
        <w:rPr>
          <w:rFonts w:ascii="Arial" w:eastAsia="Calibri" w:hAnsi="Arial" w:cs="Arial"/>
          <w:i/>
          <w:iCs/>
        </w:rPr>
        <w:t>Police Quarterly,</w:t>
      </w:r>
      <w:r w:rsidRPr="00856B97">
        <w:rPr>
          <w:rFonts w:ascii="Arial" w:eastAsia="Calibri" w:hAnsi="Arial" w:cs="Arial"/>
        </w:rPr>
        <w:t xml:space="preserve"> 14(4), pp. 366–387.</w:t>
      </w:r>
    </w:p>
    <w:p w14:paraId="1E0B9B8D"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Dalton, D. (2020) ‘Tasers: the ‘less-lethal’ force that heightens risk’, </w:t>
      </w:r>
      <w:r w:rsidRPr="00856B97">
        <w:rPr>
          <w:rFonts w:ascii="Arial" w:eastAsia="Calibri" w:hAnsi="Arial" w:cs="Arial"/>
          <w:i/>
          <w:iCs/>
        </w:rPr>
        <w:t>Socialist Lawyer,</w:t>
      </w:r>
      <w:r w:rsidRPr="00856B97">
        <w:rPr>
          <w:rFonts w:ascii="Arial" w:eastAsia="Calibri" w:hAnsi="Arial" w:cs="Arial"/>
        </w:rPr>
        <w:t xml:space="preserve"> Available at: DOI: 10.13169/socialistlawyer.85.0006 (Accessed: 1 May 2022)</w:t>
      </w:r>
    </w:p>
    <w:p w14:paraId="07D6A9A9" w14:textId="2BCD5896" w:rsidR="001348A6" w:rsidRPr="00856B97" w:rsidRDefault="001348A6"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Dawson, </w:t>
      </w:r>
      <w:r w:rsidR="00C8625A" w:rsidRPr="00856B97">
        <w:rPr>
          <w:rFonts w:ascii="Arial" w:eastAsia="Calibri" w:hAnsi="Arial" w:cs="Arial"/>
        </w:rPr>
        <w:t xml:space="preserve">C. (2009) </w:t>
      </w:r>
      <w:r w:rsidR="00FD7048" w:rsidRPr="00856B97">
        <w:rPr>
          <w:rFonts w:ascii="Arial" w:eastAsia="Calibri" w:hAnsi="Arial" w:cs="Arial"/>
          <w:i/>
          <w:iCs/>
        </w:rPr>
        <w:t xml:space="preserve">Introduction to Research Methods: A practical guide for anyone </w:t>
      </w:r>
      <w:r w:rsidR="00622690" w:rsidRPr="00856B97">
        <w:rPr>
          <w:rFonts w:ascii="Arial" w:eastAsia="Calibri" w:hAnsi="Arial" w:cs="Arial"/>
          <w:i/>
          <w:iCs/>
        </w:rPr>
        <w:t>undertaking a</w:t>
      </w:r>
      <w:r w:rsidR="00D21B33" w:rsidRPr="00856B97">
        <w:rPr>
          <w:rFonts w:ascii="Arial" w:eastAsia="Calibri" w:hAnsi="Arial" w:cs="Arial"/>
          <w:i/>
          <w:iCs/>
        </w:rPr>
        <w:t xml:space="preserve"> research project.</w:t>
      </w:r>
      <w:r w:rsidR="00AB6B34" w:rsidRPr="00856B97">
        <w:rPr>
          <w:rFonts w:ascii="Arial" w:eastAsia="Calibri" w:hAnsi="Arial" w:cs="Arial"/>
        </w:rPr>
        <w:t xml:space="preserve"> 4</w:t>
      </w:r>
      <w:r w:rsidR="00AB6B34" w:rsidRPr="00856B97">
        <w:rPr>
          <w:rFonts w:ascii="Arial" w:eastAsia="Calibri" w:hAnsi="Arial" w:cs="Arial"/>
          <w:vertAlign w:val="superscript"/>
        </w:rPr>
        <w:t>th</w:t>
      </w:r>
      <w:r w:rsidR="0093214D" w:rsidRPr="00856B97">
        <w:rPr>
          <w:rFonts w:ascii="Arial" w:eastAsia="Calibri" w:hAnsi="Arial" w:cs="Arial"/>
        </w:rPr>
        <w:t xml:space="preserve"> edn</w:t>
      </w:r>
      <w:r w:rsidR="00D30101" w:rsidRPr="00856B97">
        <w:rPr>
          <w:rFonts w:ascii="Arial" w:eastAsia="Calibri" w:hAnsi="Arial" w:cs="Arial"/>
        </w:rPr>
        <w:t>.</w:t>
      </w:r>
      <w:r w:rsidR="00D21B33" w:rsidRPr="00856B97">
        <w:rPr>
          <w:rFonts w:ascii="Arial" w:eastAsia="Calibri" w:hAnsi="Arial" w:cs="Arial"/>
          <w:i/>
          <w:iCs/>
        </w:rPr>
        <w:t xml:space="preserve"> </w:t>
      </w:r>
      <w:r w:rsidR="00644861" w:rsidRPr="00856B97">
        <w:rPr>
          <w:rFonts w:ascii="Arial" w:eastAsia="Calibri" w:hAnsi="Arial" w:cs="Arial"/>
        </w:rPr>
        <w:t>O</w:t>
      </w:r>
      <w:r w:rsidR="0046018A" w:rsidRPr="00856B97">
        <w:rPr>
          <w:rFonts w:ascii="Arial" w:eastAsia="Calibri" w:hAnsi="Arial" w:cs="Arial"/>
        </w:rPr>
        <w:t>xford: How to Content.</w:t>
      </w:r>
    </w:p>
    <w:p w14:paraId="18E5D6B7" w14:textId="77777777" w:rsidR="00622690" w:rsidRPr="00856B97" w:rsidRDefault="00622690" w:rsidP="00CD4D4F">
      <w:pPr>
        <w:pStyle w:val="ListParagraph"/>
        <w:numPr>
          <w:ilvl w:val="0"/>
          <w:numId w:val="20"/>
        </w:numPr>
        <w:spacing w:line="480" w:lineRule="auto"/>
        <w:jc w:val="left"/>
        <w:rPr>
          <w:rFonts w:ascii="Arial" w:hAnsi="Arial" w:cs="Arial"/>
        </w:rPr>
      </w:pPr>
      <w:r w:rsidRPr="00856B97">
        <w:rPr>
          <w:rFonts w:ascii="Arial" w:hAnsi="Arial" w:cs="Arial"/>
        </w:rPr>
        <w:t xml:space="preserve">Denscombe, M. (2009) </w:t>
      </w:r>
      <w:r w:rsidRPr="00856B97">
        <w:rPr>
          <w:rFonts w:ascii="Arial" w:hAnsi="Arial" w:cs="Arial"/>
          <w:i/>
          <w:iCs/>
        </w:rPr>
        <w:t xml:space="preserve">Ground rules for social research: guidelines for good practice. </w:t>
      </w:r>
      <w:r w:rsidRPr="00856B97">
        <w:rPr>
          <w:rFonts w:ascii="Arial" w:hAnsi="Arial" w:cs="Arial"/>
        </w:rPr>
        <w:t>2</w:t>
      </w:r>
      <w:r w:rsidRPr="00856B97">
        <w:rPr>
          <w:rFonts w:ascii="Arial" w:hAnsi="Arial" w:cs="Arial"/>
          <w:vertAlign w:val="superscript"/>
        </w:rPr>
        <w:t>nd</w:t>
      </w:r>
      <w:r w:rsidRPr="00856B97">
        <w:rPr>
          <w:rFonts w:ascii="Arial" w:hAnsi="Arial" w:cs="Arial"/>
        </w:rPr>
        <w:t xml:space="preserve"> edn</w:t>
      </w:r>
      <w:r w:rsidRPr="00856B97">
        <w:rPr>
          <w:rFonts w:ascii="Arial" w:hAnsi="Arial" w:cs="Arial"/>
          <w:i/>
          <w:iCs/>
        </w:rPr>
        <w:t>.</w:t>
      </w:r>
      <w:r w:rsidRPr="00856B97">
        <w:rPr>
          <w:rFonts w:ascii="Arial" w:hAnsi="Arial" w:cs="Arial"/>
        </w:rPr>
        <w:t xml:space="preserve"> Open University Press.</w:t>
      </w:r>
    </w:p>
    <w:p w14:paraId="446AE6A6" w14:textId="77777777" w:rsidR="00622690" w:rsidRPr="00856B97" w:rsidRDefault="00622690" w:rsidP="00CD4D4F">
      <w:pPr>
        <w:pStyle w:val="ListParagraph"/>
        <w:numPr>
          <w:ilvl w:val="0"/>
          <w:numId w:val="20"/>
        </w:numPr>
        <w:spacing w:line="480" w:lineRule="auto"/>
        <w:jc w:val="left"/>
        <w:rPr>
          <w:rFonts w:ascii="Arial" w:hAnsi="Arial" w:cs="Arial"/>
        </w:rPr>
      </w:pPr>
      <w:r w:rsidRPr="00856B97">
        <w:rPr>
          <w:rFonts w:ascii="Arial" w:hAnsi="Arial" w:cs="Arial"/>
        </w:rPr>
        <w:t xml:space="preserve">Denscombe, M. (2012) </w:t>
      </w:r>
      <w:r w:rsidRPr="00856B97">
        <w:rPr>
          <w:rFonts w:ascii="Arial" w:hAnsi="Arial" w:cs="Arial"/>
          <w:i/>
          <w:iCs/>
        </w:rPr>
        <w:t xml:space="preserve">Research proposals: a practical guide. </w:t>
      </w:r>
      <w:r w:rsidRPr="00856B97">
        <w:rPr>
          <w:rFonts w:ascii="Arial" w:hAnsi="Arial" w:cs="Arial"/>
        </w:rPr>
        <w:t>Open University Press.</w:t>
      </w:r>
    </w:p>
    <w:p w14:paraId="3E5B3E60"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Drummond-Smith, I. (2020) </w:t>
      </w:r>
      <w:r w:rsidRPr="00856B97">
        <w:rPr>
          <w:rFonts w:ascii="Arial" w:eastAsia="Calibri" w:hAnsi="Arial" w:cs="Arial"/>
          <w:i/>
          <w:iCs/>
        </w:rPr>
        <w:t>Working Group on Less Lethal Weapons TASER® – Fifteen years on: An analysis of TASER® use in British Policing</w:t>
      </w:r>
      <w:r w:rsidRPr="00856B97">
        <w:rPr>
          <w:rFonts w:ascii="Arial" w:eastAsia="Calibri" w:hAnsi="Arial" w:cs="Arial"/>
        </w:rPr>
        <w:t>, NPCC.</w:t>
      </w:r>
    </w:p>
    <w:p w14:paraId="4D74ADA9"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D’Orsi, L.  (2021) </w:t>
      </w:r>
      <w:r w:rsidRPr="00856B97">
        <w:rPr>
          <w:rFonts w:ascii="Arial" w:eastAsia="Calibri" w:hAnsi="Arial" w:cs="Arial"/>
          <w:i/>
          <w:iCs/>
        </w:rPr>
        <w:t>Police Chiefs' blog: IOPC Taser review is "vague, lacks detail and ignores extensive pieces of work already underway".</w:t>
      </w:r>
      <w:r w:rsidRPr="00856B97">
        <w:rPr>
          <w:rFonts w:ascii="Arial" w:eastAsia="Calibri" w:hAnsi="Arial" w:cs="Arial"/>
        </w:rPr>
        <w:t xml:space="preserve"> Available at: </w:t>
      </w:r>
      <w:hyperlink r:id="rId30" w:history="1">
        <w:r w:rsidRPr="00856B97">
          <w:rPr>
            <w:rFonts w:ascii="Arial" w:eastAsia="Calibri" w:hAnsi="Arial" w:cs="Arial"/>
            <w:color w:val="0563C1"/>
            <w:u w:val="single"/>
          </w:rPr>
          <w:t>https://news.npcc.police.uk/releases/police-chiefs-blog-iopc-taser-review-is-vague-lacks-detail-and-ignores-extensive-pieces-of-work-already-underway?msclkid=4d06848dc22f11ec8feb575b5f9cf600</w:t>
        </w:r>
      </w:hyperlink>
      <w:r w:rsidRPr="00856B97">
        <w:rPr>
          <w:rFonts w:ascii="Arial" w:eastAsia="Calibri" w:hAnsi="Arial" w:cs="Arial"/>
        </w:rPr>
        <w:t xml:space="preserve"> (Accessed: 22 April 2022).</w:t>
      </w:r>
    </w:p>
    <w:p w14:paraId="1036FC7F"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lastRenderedPageBreak/>
        <w:t xml:space="preserve">Dymond, A. (2014) ‘The Flaw in the Taser Debate is the Taser Debate: What do We Know about Taser in the UK, and How Significant are the Gaps in Our Knowledge?’, </w:t>
      </w:r>
      <w:r w:rsidRPr="00856B97">
        <w:rPr>
          <w:rFonts w:ascii="Arial" w:eastAsia="Calibri" w:hAnsi="Arial" w:cs="Arial"/>
          <w:i/>
          <w:iCs/>
        </w:rPr>
        <w:t>Policing</w:t>
      </w:r>
      <w:r w:rsidRPr="00856B97">
        <w:rPr>
          <w:rFonts w:ascii="Arial" w:eastAsia="Calibri" w:hAnsi="Arial" w:cs="Arial"/>
        </w:rPr>
        <w:t>, 8 (2), pp. 165-173.</w:t>
      </w:r>
    </w:p>
    <w:p w14:paraId="28814E48"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Dymond, A. (2019) ‘Towards a socio-technical understanding of discretion: a case study of Taser and police use of force’, </w:t>
      </w:r>
      <w:r w:rsidRPr="00856B97">
        <w:rPr>
          <w:rFonts w:ascii="Arial" w:eastAsia="Calibri" w:hAnsi="Arial" w:cs="Arial"/>
          <w:i/>
          <w:iCs/>
        </w:rPr>
        <w:t>Policing and Society</w:t>
      </w:r>
      <w:r w:rsidRPr="00856B97">
        <w:rPr>
          <w:rFonts w:ascii="Arial" w:eastAsia="Calibri" w:hAnsi="Arial" w:cs="Arial"/>
        </w:rPr>
        <w:t>, 30 (9), pp. 998-1012.</w:t>
      </w:r>
    </w:p>
    <w:p w14:paraId="03A4F833"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Dymond, A. (2020) ‘‘Taser, Taser’! Exploring factors associated with police use of Taser in England and Wales’, </w:t>
      </w:r>
      <w:r w:rsidRPr="00856B97">
        <w:rPr>
          <w:rFonts w:ascii="Arial" w:eastAsia="Calibri" w:hAnsi="Arial" w:cs="Arial"/>
          <w:i/>
          <w:iCs/>
        </w:rPr>
        <w:t>Policing and Society</w:t>
      </w:r>
      <w:r w:rsidRPr="00856B97">
        <w:rPr>
          <w:rFonts w:ascii="Arial" w:eastAsia="Calibri" w:hAnsi="Arial" w:cs="Arial"/>
        </w:rPr>
        <w:t xml:space="preserve">, 30 (4), pp. 396-411. </w:t>
      </w:r>
    </w:p>
    <w:p w14:paraId="6AD28069"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Dymond, A. and Rappert, B. (2014) ‘Policing Science: The Lessons of Taser’, </w:t>
      </w:r>
      <w:r w:rsidRPr="00856B97">
        <w:rPr>
          <w:rFonts w:ascii="Arial" w:eastAsia="Calibri" w:hAnsi="Arial" w:cs="Arial"/>
          <w:i/>
          <w:iCs/>
        </w:rPr>
        <w:t>Policing</w:t>
      </w:r>
      <w:r w:rsidRPr="00856B97">
        <w:rPr>
          <w:rFonts w:ascii="Arial" w:eastAsia="Calibri" w:hAnsi="Arial" w:cs="Arial"/>
        </w:rPr>
        <w:t xml:space="preserve">, 8 (4), pp. 330–338. </w:t>
      </w:r>
    </w:p>
    <w:p w14:paraId="440CFED4" w14:textId="10721D9F" w:rsidR="009839D7" w:rsidRPr="00856B97" w:rsidRDefault="009839D7"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Elliot-Davies, M. (2021) </w:t>
      </w:r>
      <w:r w:rsidRPr="00856B97">
        <w:rPr>
          <w:rFonts w:ascii="Arial" w:eastAsia="Calibri" w:hAnsi="Arial" w:cs="Arial"/>
          <w:i/>
          <w:iCs/>
        </w:rPr>
        <w:t xml:space="preserve">Demand Capacity &amp; Welfare Survey Mental health and wellbeing support June 2021. </w:t>
      </w:r>
      <w:r w:rsidRPr="00856B97">
        <w:rPr>
          <w:rFonts w:ascii="Arial" w:eastAsia="Calibri" w:hAnsi="Arial" w:cs="Arial"/>
        </w:rPr>
        <w:t xml:space="preserve">Available at: </w:t>
      </w:r>
      <w:hyperlink r:id="rId31" w:history="1">
        <w:r w:rsidRPr="00856B97">
          <w:rPr>
            <w:rFonts w:ascii="Arial" w:eastAsia="Calibri" w:hAnsi="Arial" w:cs="Arial"/>
            <w:color w:val="0563C1"/>
            <w:u w:val="single"/>
          </w:rPr>
          <w:t>mental-health-and-wellbeing-support-june-2021-report.pdf (polfed.org)</w:t>
        </w:r>
      </w:hyperlink>
      <w:r w:rsidRPr="00856B97">
        <w:rPr>
          <w:rFonts w:ascii="Arial" w:eastAsia="Calibri" w:hAnsi="Arial" w:cs="Arial"/>
        </w:rPr>
        <w:t xml:space="preserve"> (Accessed: 8 February 2022).</w:t>
      </w:r>
    </w:p>
    <w:p w14:paraId="05F1C178" w14:textId="7CB9C032" w:rsidR="003939FA" w:rsidRPr="00856B97" w:rsidRDefault="003939F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Fielding, </w:t>
      </w:r>
      <w:r w:rsidR="001837BC" w:rsidRPr="00856B97">
        <w:rPr>
          <w:rFonts w:ascii="Arial" w:eastAsia="Calibri" w:hAnsi="Arial" w:cs="Arial"/>
        </w:rPr>
        <w:t>N. et al. (</w:t>
      </w:r>
      <w:r w:rsidR="002864A3" w:rsidRPr="00856B97">
        <w:rPr>
          <w:rFonts w:ascii="Arial" w:eastAsia="Calibri" w:hAnsi="Arial" w:cs="Arial"/>
        </w:rPr>
        <w:t xml:space="preserve">2017) </w:t>
      </w:r>
      <w:r w:rsidR="003F610A" w:rsidRPr="00856B97">
        <w:rPr>
          <w:rFonts w:ascii="Arial" w:eastAsia="Calibri" w:hAnsi="Arial" w:cs="Arial"/>
          <w:i/>
          <w:iCs/>
        </w:rPr>
        <w:t>The SAGE Handbook of Online Research Methods.</w:t>
      </w:r>
      <w:r w:rsidR="00782073" w:rsidRPr="00856B97">
        <w:rPr>
          <w:rFonts w:ascii="Arial" w:eastAsia="Calibri" w:hAnsi="Arial" w:cs="Arial"/>
          <w:i/>
          <w:iCs/>
        </w:rPr>
        <w:t xml:space="preserve"> </w:t>
      </w:r>
      <w:r w:rsidR="00782073" w:rsidRPr="00856B97">
        <w:rPr>
          <w:rFonts w:ascii="Arial" w:eastAsia="Calibri" w:hAnsi="Arial" w:cs="Arial"/>
        </w:rPr>
        <w:t>London: Sage.</w:t>
      </w:r>
    </w:p>
    <w:p w14:paraId="4BB87E43" w14:textId="6524A6F3" w:rsidR="008F3F7A" w:rsidRPr="00856B97" w:rsidRDefault="008F3F7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i/>
          <w:iCs/>
        </w:rPr>
        <w:t xml:space="preserve">Firearms Act 1968, c.27. </w:t>
      </w:r>
      <w:r w:rsidRPr="00856B97">
        <w:rPr>
          <w:rFonts w:ascii="Arial" w:eastAsia="Calibri" w:hAnsi="Arial" w:cs="Arial"/>
        </w:rPr>
        <w:t xml:space="preserve">Available at: </w:t>
      </w:r>
      <w:hyperlink r:id="rId32" w:history="1">
        <w:r w:rsidRPr="00856B97">
          <w:rPr>
            <w:rFonts w:ascii="Arial" w:eastAsia="Calibri" w:hAnsi="Arial" w:cs="Arial"/>
            <w:color w:val="0563C1"/>
            <w:u w:val="single"/>
          </w:rPr>
          <w:t>https://www.legislation.gov.uk/ukpga/1968/27/section/5</w:t>
        </w:r>
      </w:hyperlink>
      <w:r w:rsidRPr="00856B97">
        <w:rPr>
          <w:rFonts w:ascii="Arial" w:eastAsia="Calibri" w:hAnsi="Arial" w:cs="Arial"/>
        </w:rPr>
        <w:t xml:space="preserve"> (Accessed 1 February 2022).</w:t>
      </w:r>
    </w:p>
    <w:p w14:paraId="28952BB7"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Hallett, N. et al (2020) ‘Taser use on individuals experiencing mental distress: an integrative literature review’, </w:t>
      </w:r>
      <w:r w:rsidRPr="00856B97">
        <w:rPr>
          <w:rFonts w:ascii="Arial" w:eastAsia="Calibri" w:hAnsi="Arial" w:cs="Arial"/>
          <w:i/>
          <w:iCs/>
        </w:rPr>
        <w:t>Journal of Psychiatric and Mental Health Nursing</w:t>
      </w:r>
      <w:r w:rsidRPr="00856B97">
        <w:rPr>
          <w:rFonts w:ascii="Arial" w:eastAsia="Calibri" w:hAnsi="Arial" w:cs="Arial"/>
        </w:rPr>
        <w:t>, 28 (1).  pp. 56-71.</w:t>
      </w:r>
    </w:p>
    <w:p w14:paraId="234394A2" w14:textId="4FF9D06D" w:rsidR="00365A5E" w:rsidRPr="00856B97" w:rsidRDefault="00365A5E"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HMIC (2011) </w:t>
      </w:r>
      <w:r w:rsidRPr="00856B97">
        <w:rPr>
          <w:rFonts w:ascii="Arial" w:eastAsia="Calibri" w:hAnsi="Arial" w:cs="Arial"/>
          <w:i/>
          <w:iCs/>
        </w:rPr>
        <w:t>The rules of engagement:  A review of the August 2011 disorders</w:t>
      </w:r>
      <w:r w:rsidRPr="00856B97">
        <w:rPr>
          <w:rFonts w:ascii="Arial" w:eastAsia="Calibri" w:hAnsi="Arial" w:cs="Arial"/>
        </w:rPr>
        <w:t xml:space="preserve">. Available at: </w:t>
      </w:r>
      <w:hyperlink r:id="rId33" w:history="1">
        <w:r w:rsidRPr="00856B97">
          <w:rPr>
            <w:rFonts w:ascii="Arial" w:eastAsia="Calibri" w:hAnsi="Arial" w:cs="Arial"/>
            <w:color w:val="0563C1"/>
            <w:u w:val="single"/>
          </w:rPr>
          <w:t>https://www.justiceinspectorates.gov.uk/hmicfrs/media/a-review-of-the-august-2011-disorders-20111220.pdf</w:t>
        </w:r>
      </w:hyperlink>
      <w:r w:rsidRPr="00856B97">
        <w:rPr>
          <w:rFonts w:ascii="Arial" w:eastAsia="Calibri" w:hAnsi="Arial" w:cs="Arial"/>
        </w:rPr>
        <w:t xml:space="preserve"> (Accessed 24 January 2022).</w:t>
      </w:r>
    </w:p>
    <w:p w14:paraId="26866732" w14:textId="2EF5E0E1" w:rsidR="008F3F7A" w:rsidRPr="00856B97" w:rsidRDefault="008F3F7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Home Office (2012) </w:t>
      </w:r>
      <w:r w:rsidRPr="00856B97">
        <w:rPr>
          <w:rFonts w:ascii="Arial" w:eastAsia="Calibri" w:hAnsi="Arial" w:cs="Arial"/>
          <w:i/>
          <w:iCs/>
        </w:rPr>
        <w:t>Definition of policing by consent</w:t>
      </w:r>
      <w:r w:rsidRPr="00856B97">
        <w:rPr>
          <w:rFonts w:ascii="Arial" w:eastAsia="Calibri" w:hAnsi="Arial" w:cs="Arial"/>
        </w:rPr>
        <w:t xml:space="preserve">. Available at: </w:t>
      </w:r>
      <w:hyperlink r:id="rId34" w:history="1">
        <w:r w:rsidRPr="00856B97">
          <w:rPr>
            <w:rFonts w:ascii="Arial" w:eastAsia="Calibri" w:hAnsi="Arial" w:cs="Arial"/>
            <w:color w:val="0563C1"/>
            <w:u w:val="single"/>
          </w:rPr>
          <w:t>https://www.gov.uk/government/publications/policing-by-consent/definition-of-policing-by-consent</w:t>
        </w:r>
      </w:hyperlink>
      <w:r w:rsidRPr="00856B97">
        <w:rPr>
          <w:rFonts w:ascii="Arial" w:eastAsia="Calibri" w:hAnsi="Arial" w:cs="Arial"/>
        </w:rPr>
        <w:t xml:space="preserve"> (Accessed: 1 February 2022).</w:t>
      </w:r>
    </w:p>
    <w:p w14:paraId="7DBAD0C9"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Home Office (2020) </w:t>
      </w:r>
      <w:r w:rsidRPr="00856B97">
        <w:rPr>
          <w:rFonts w:ascii="Arial" w:eastAsia="Calibri" w:hAnsi="Arial" w:cs="Arial"/>
          <w:i/>
          <w:iCs/>
        </w:rPr>
        <w:t>Official Statistics: Police use of force statistics, England and Wales: April 2019 to March 2020</w:t>
      </w:r>
      <w:r w:rsidRPr="00856B97">
        <w:rPr>
          <w:rFonts w:ascii="Arial" w:eastAsia="Calibri" w:hAnsi="Arial" w:cs="Arial"/>
        </w:rPr>
        <w:t xml:space="preserve">. Available at: </w:t>
      </w:r>
      <w:hyperlink r:id="rId35" w:history="1">
        <w:r w:rsidRPr="00856B97">
          <w:rPr>
            <w:rFonts w:ascii="Arial" w:eastAsia="Calibri" w:hAnsi="Arial" w:cs="Arial"/>
            <w:color w:val="0563C1"/>
            <w:u w:val="single"/>
          </w:rPr>
          <w:t xml:space="preserve">Police use of force statistics, England </w:t>
        </w:r>
        <w:r w:rsidRPr="00856B97">
          <w:rPr>
            <w:rFonts w:ascii="Arial" w:eastAsia="Calibri" w:hAnsi="Arial" w:cs="Arial"/>
            <w:color w:val="0563C1"/>
            <w:u w:val="single"/>
          </w:rPr>
          <w:lastRenderedPageBreak/>
          <w:t>and Wales: April 2019 to March 2020 - GOV.UK (www.gov.uk)</w:t>
        </w:r>
      </w:hyperlink>
      <w:r w:rsidRPr="00856B97">
        <w:rPr>
          <w:rFonts w:ascii="Arial" w:eastAsia="Calibri" w:hAnsi="Arial" w:cs="Arial"/>
        </w:rPr>
        <w:t xml:space="preserve"> (Accessed: 1 May 2022).</w:t>
      </w:r>
    </w:p>
    <w:p w14:paraId="6A25EAC1" w14:textId="6B7C9698" w:rsidR="00FE2EFB" w:rsidRPr="00856B97" w:rsidRDefault="00FE2EFB"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Home Office (2021a) </w:t>
      </w:r>
      <w:r w:rsidRPr="00856B97">
        <w:rPr>
          <w:rFonts w:ascii="Arial" w:eastAsia="Calibri" w:hAnsi="Arial" w:cs="Arial"/>
          <w:i/>
          <w:iCs/>
        </w:rPr>
        <w:t xml:space="preserve">Official Statistics: User guide to Police use of force statistics, England and Wales. </w:t>
      </w:r>
      <w:r w:rsidRPr="00856B97">
        <w:rPr>
          <w:rFonts w:ascii="Arial" w:eastAsia="Calibri" w:hAnsi="Arial" w:cs="Arial"/>
        </w:rPr>
        <w:t xml:space="preserve">Available at: </w:t>
      </w:r>
      <w:r w:rsidRPr="00856B97">
        <w:rPr>
          <w:rFonts w:ascii="Arial" w:eastAsia="Calibri" w:hAnsi="Arial" w:cs="Arial"/>
          <w:i/>
          <w:iCs/>
        </w:rPr>
        <w:t xml:space="preserve"> </w:t>
      </w:r>
      <w:hyperlink r:id="rId36" w:anchor="data-coverage" w:history="1">
        <w:r w:rsidRPr="00856B97">
          <w:rPr>
            <w:rFonts w:ascii="Arial" w:eastAsia="Calibri" w:hAnsi="Arial" w:cs="Arial"/>
            <w:color w:val="0563C1"/>
            <w:u w:val="single"/>
          </w:rPr>
          <w:t>https://www.gov.uk/government/statistics/police-use-of-force-statistics-england-and-wales-april-2020-to-march-2021/user-guide-to-police-use-of-force-statistics-england-and-wales#data-coverage</w:t>
        </w:r>
      </w:hyperlink>
      <w:r w:rsidRPr="00856B97">
        <w:rPr>
          <w:rFonts w:ascii="Arial" w:eastAsia="Calibri" w:hAnsi="Arial" w:cs="Arial"/>
        </w:rPr>
        <w:t xml:space="preserve"> (Accessed 24 January 2022).</w:t>
      </w:r>
    </w:p>
    <w:p w14:paraId="02E8AFE6" w14:textId="25AA3158"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Home Office (2021</w:t>
      </w:r>
      <w:r w:rsidR="00FE2EFB" w:rsidRPr="00856B97">
        <w:rPr>
          <w:rFonts w:ascii="Arial" w:eastAsia="Calibri" w:hAnsi="Arial" w:cs="Arial"/>
        </w:rPr>
        <w:t>b</w:t>
      </w:r>
      <w:r w:rsidRPr="00856B97">
        <w:rPr>
          <w:rFonts w:ascii="Arial" w:eastAsia="Calibri" w:hAnsi="Arial" w:cs="Arial"/>
        </w:rPr>
        <w:t xml:space="preserve">) </w:t>
      </w:r>
      <w:r w:rsidRPr="00856B97">
        <w:rPr>
          <w:rFonts w:ascii="Arial" w:eastAsia="Calibri" w:hAnsi="Arial" w:cs="Arial"/>
          <w:i/>
          <w:iCs/>
        </w:rPr>
        <w:t>Official Statistics: Police use of force statistics, England and Wales: April 2020 to March 2021</w:t>
      </w:r>
      <w:r w:rsidRPr="00856B97">
        <w:rPr>
          <w:rFonts w:ascii="Arial" w:eastAsia="Calibri" w:hAnsi="Arial" w:cs="Arial"/>
        </w:rPr>
        <w:t xml:space="preserve">. Available at: </w:t>
      </w:r>
      <w:hyperlink r:id="rId37" w:history="1">
        <w:r w:rsidRPr="00856B97">
          <w:rPr>
            <w:rFonts w:ascii="Arial" w:eastAsia="Calibri" w:hAnsi="Arial" w:cs="Arial"/>
            <w:color w:val="0563C1"/>
            <w:u w:val="single"/>
          </w:rPr>
          <w:t>Police use of force statistics, England and Wales: April 2020 to March 2021 - GOV.UK (www.gov.uk)</w:t>
        </w:r>
      </w:hyperlink>
      <w:r w:rsidRPr="00856B97">
        <w:rPr>
          <w:rFonts w:ascii="Arial" w:eastAsia="Calibri" w:hAnsi="Arial" w:cs="Arial"/>
        </w:rPr>
        <w:t xml:space="preserve"> (Accessed: 1 May 2022).</w:t>
      </w:r>
    </w:p>
    <w:p w14:paraId="718365BB" w14:textId="7343EE3F" w:rsidR="00C86BF1" w:rsidRPr="00856B97" w:rsidRDefault="00622690" w:rsidP="00CD4D4F">
      <w:pPr>
        <w:pStyle w:val="ListParagraph"/>
        <w:numPr>
          <w:ilvl w:val="0"/>
          <w:numId w:val="20"/>
        </w:numPr>
        <w:spacing w:line="480" w:lineRule="auto"/>
        <w:jc w:val="left"/>
        <w:rPr>
          <w:rFonts w:ascii="Arial" w:hAnsi="Arial" w:cs="Arial"/>
        </w:rPr>
      </w:pPr>
      <w:r w:rsidRPr="00856B97">
        <w:rPr>
          <w:rFonts w:ascii="Arial" w:hAnsi="Arial" w:cs="Arial"/>
        </w:rPr>
        <w:t xml:space="preserve">Hurley, W. et al. (2011) </w:t>
      </w:r>
      <w:r w:rsidRPr="00856B97">
        <w:rPr>
          <w:rFonts w:ascii="Arial" w:hAnsi="Arial" w:cs="Arial"/>
          <w:i/>
          <w:iCs/>
        </w:rPr>
        <w:t>Research Methods: A Framework for Evidence-Based Clinical Practice.</w:t>
      </w:r>
      <w:r w:rsidRPr="00856B97">
        <w:rPr>
          <w:rFonts w:ascii="Arial" w:hAnsi="Arial" w:cs="Arial"/>
        </w:rPr>
        <w:t xml:space="preserve"> 1</w:t>
      </w:r>
      <w:r w:rsidRPr="00856B97">
        <w:rPr>
          <w:rFonts w:ascii="Arial" w:hAnsi="Arial" w:cs="Arial"/>
          <w:vertAlign w:val="superscript"/>
        </w:rPr>
        <w:t>st</w:t>
      </w:r>
      <w:r w:rsidRPr="00856B97">
        <w:rPr>
          <w:rFonts w:ascii="Arial" w:hAnsi="Arial" w:cs="Arial"/>
        </w:rPr>
        <w:t xml:space="preserve"> edn. Lippincott Williams &amp; Wilkins.</w:t>
      </w:r>
    </w:p>
    <w:p w14:paraId="33B0CE37" w14:textId="56FFD5C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IOPC (2021) </w:t>
      </w:r>
      <w:r w:rsidRPr="00856B97">
        <w:rPr>
          <w:rFonts w:ascii="Arial" w:eastAsia="Calibri" w:hAnsi="Arial" w:cs="Arial"/>
          <w:i/>
          <w:iCs/>
        </w:rPr>
        <w:t>Review of IOPC cases involving the use of Taser 2015-2020. Available at:</w:t>
      </w:r>
      <w:r w:rsidR="000349A9">
        <w:rPr>
          <w:rFonts w:ascii="Arial" w:eastAsia="Calibri" w:hAnsi="Arial" w:cs="Arial"/>
          <w:i/>
          <w:iCs/>
        </w:rPr>
        <w:t xml:space="preserve"> </w:t>
      </w:r>
      <w:hyperlink r:id="rId38" w:history="1">
        <w:r w:rsidR="0083063B" w:rsidRPr="005D54E3">
          <w:rPr>
            <w:rStyle w:val="Hyperlink"/>
            <w:rFonts w:ascii="Arial" w:eastAsia="Calibri" w:hAnsi="Arial" w:cs="Arial"/>
            <w:i/>
            <w:iCs/>
          </w:rPr>
          <w:t>https://www.policeconduct.gov.uk/sites/default/files/Documents/research-learning/IOPC_Taser_review_2021.pdf?msclkid=131b4b68cef611ec846c9fbff3dfe775</w:t>
        </w:r>
      </w:hyperlink>
      <w:r w:rsidRPr="00856B97">
        <w:rPr>
          <w:rFonts w:ascii="Arial" w:eastAsia="Calibri" w:hAnsi="Arial" w:cs="Arial"/>
          <w:i/>
          <w:iCs/>
        </w:rPr>
        <w:t xml:space="preserve"> </w:t>
      </w:r>
      <w:r w:rsidRPr="00856B97">
        <w:rPr>
          <w:rFonts w:ascii="Arial" w:eastAsia="Calibri" w:hAnsi="Arial" w:cs="Arial"/>
        </w:rPr>
        <w:t>(Accessed 1 May 2022).</w:t>
      </w:r>
    </w:p>
    <w:p w14:paraId="20E3EEA6"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Kroll, M. et al (2019) ‘Benefits, Risks, and Myths of TASER® Handheld Electrical Weapons’, </w:t>
      </w:r>
      <w:r w:rsidRPr="00856B97">
        <w:rPr>
          <w:rFonts w:ascii="Arial" w:eastAsia="Calibri" w:hAnsi="Arial" w:cs="Arial"/>
          <w:i/>
          <w:iCs/>
        </w:rPr>
        <w:t>Human Factors and Mechanical Engineering for Defense and Safety</w:t>
      </w:r>
      <w:r w:rsidRPr="00856B97">
        <w:rPr>
          <w:rFonts w:ascii="Arial" w:eastAsia="Calibri" w:hAnsi="Arial" w:cs="Arial"/>
        </w:rPr>
        <w:t>, 3 (7), pp. 1-13.</w:t>
      </w:r>
    </w:p>
    <w:p w14:paraId="498BB97A" w14:textId="2D0F0E4D" w:rsidR="004E51B3" w:rsidRPr="00856B97" w:rsidRDefault="004E51B3"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Lancashire Constabulary (2022) </w:t>
      </w:r>
      <w:r w:rsidR="00DD2422" w:rsidRPr="00856B97">
        <w:rPr>
          <w:rFonts w:ascii="Arial" w:eastAsia="Calibri" w:hAnsi="Arial" w:cs="Arial"/>
          <w:i/>
          <w:iCs/>
        </w:rPr>
        <w:t>How we use Taser</w:t>
      </w:r>
      <w:r w:rsidR="004738FB" w:rsidRPr="00856B97">
        <w:rPr>
          <w:rFonts w:ascii="Arial" w:eastAsia="Calibri" w:hAnsi="Arial" w:cs="Arial"/>
          <w:i/>
          <w:iCs/>
        </w:rPr>
        <w:t>.</w:t>
      </w:r>
      <w:r w:rsidR="004738FB" w:rsidRPr="00856B97">
        <w:rPr>
          <w:rFonts w:ascii="Arial" w:eastAsia="Calibri" w:hAnsi="Arial" w:cs="Arial"/>
        </w:rPr>
        <w:t xml:space="preserve"> </w:t>
      </w:r>
      <w:r w:rsidRPr="00856B97">
        <w:rPr>
          <w:rFonts w:ascii="Arial" w:eastAsia="Calibri" w:hAnsi="Arial" w:cs="Arial"/>
        </w:rPr>
        <w:t>Available at:</w:t>
      </w:r>
      <w:r w:rsidR="00196EDF" w:rsidRPr="00856B97">
        <w:rPr>
          <w:rFonts w:ascii="Arial" w:eastAsia="Calibri" w:hAnsi="Arial" w:cs="Arial"/>
        </w:rPr>
        <w:t xml:space="preserve"> </w:t>
      </w:r>
      <w:hyperlink r:id="rId39" w:history="1">
        <w:r w:rsidR="00196EDF" w:rsidRPr="00856B97">
          <w:rPr>
            <w:rStyle w:val="Hyperlink"/>
            <w:rFonts w:ascii="Arial" w:eastAsia="Calibri" w:hAnsi="Arial" w:cs="Arial"/>
          </w:rPr>
          <w:t>https://www.lancashire.police.uk/about-us/our-organisation/use-of-force/how-we-use-taser/</w:t>
        </w:r>
      </w:hyperlink>
      <w:r w:rsidR="00196EDF" w:rsidRPr="00856B97">
        <w:rPr>
          <w:rFonts w:ascii="Arial" w:eastAsia="Calibri" w:hAnsi="Arial" w:cs="Arial"/>
        </w:rPr>
        <w:t xml:space="preserve"> (Accessed 8 February 2022).</w:t>
      </w:r>
    </w:p>
    <w:p w14:paraId="2F641A77" w14:textId="27E7EB1E" w:rsidR="00C86BF1" w:rsidRPr="00856B97" w:rsidRDefault="00C86BF1"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Liberty (2019) </w:t>
      </w:r>
      <w:r w:rsidRPr="00856B97">
        <w:rPr>
          <w:rFonts w:ascii="Arial" w:eastAsia="Calibri" w:hAnsi="Arial" w:cs="Arial"/>
          <w:i/>
          <w:iCs/>
        </w:rPr>
        <w:t>Liberty Responds to Government Mass Taser Rollout</w:t>
      </w:r>
      <w:r w:rsidRPr="00856B97">
        <w:rPr>
          <w:rFonts w:ascii="Arial" w:eastAsia="Calibri" w:hAnsi="Arial" w:cs="Arial"/>
        </w:rPr>
        <w:t xml:space="preserve">. Available at: </w:t>
      </w:r>
      <w:hyperlink r:id="rId40" w:history="1">
        <w:r w:rsidRPr="00856B97">
          <w:rPr>
            <w:rFonts w:ascii="Arial" w:eastAsia="Calibri" w:hAnsi="Arial" w:cs="Arial"/>
            <w:color w:val="0563C1"/>
            <w:u w:val="single"/>
          </w:rPr>
          <w:t>Liberty responds to Government mass Taser rollout - Liberty (libertyhumanrights.org.uk)</w:t>
        </w:r>
      </w:hyperlink>
      <w:r w:rsidRPr="00856B97">
        <w:rPr>
          <w:rFonts w:ascii="Arial" w:eastAsia="Calibri" w:hAnsi="Arial" w:cs="Arial"/>
        </w:rPr>
        <w:t xml:space="preserve"> (Accessed: 8 February 2022).</w:t>
      </w:r>
    </w:p>
    <w:p w14:paraId="6347188A"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lastRenderedPageBreak/>
        <w:t xml:space="preserve">MacDonald, J. et al (2009) ‘The Effect of Less-Lethal Weapons on Injuries in Police Use-of-Force Events’, </w:t>
      </w:r>
      <w:r w:rsidRPr="00856B97">
        <w:rPr>
          <w:rFonts w:ascii="Arial" w:eastAsia="Calibri" w:hAnsi="Arial" w:cs="Arial"/>
          <w:i/>
          <w:iCs/>
        </w:rPr>
        <w:t>American Journal of Public Health</w:t>
      </w:r>
      <w:r w:rsidRPr="00856B97">
        <w:rPr>
          <w:rFonts w:ascii="Arial" w:eastAsia="Calibri" w:hAnsi="Arial" w:cs="Arial"/>
        </w:rPr>
        <w:t>, 99 (12), pp. 2268-2274.</w:t>
      </w:r>
    </w:p>
    <w:p w14:paraId="42B0EEE0" w14:textId="6224C207" w:rsidR="00B15646" w:rsidRPr="00856B97" w:rsidRDefault="00B15646"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Marcyk, </w:t>
      </w:r>
      <w:r w:rsidR="00325707" w:rsidRPr="00856B97">
        <w:rPr>
          <w:rFonts w:ascii="Arial" w:eastAsia="Calibri" w:hAnsi="Arial" w:cs="Arial"/>
        </w:rPr>
        <w:t xml:space="preserve">G. et al (2005) </w:t>
      </w:r>
      <w:r w:rsidR="00325707" w:rsidRPr="00856B97">
        <w:rPr>
          <w:rFonts w:ascii="Arial" w:eastAsia="Calibri" w:hAnsi="Arial" w:cs="Arial"/>
          <w:i/>
          <w:iCs/>
        </w:rPr>
        <w:t>Essentials of Research Design and Methodology.</w:t>
      </w:r>
      <w:r w:rsidR="00325707" w:rsidRPr="00856B97">
        <w:rPr>
          <w:rFonts w:ascii="Arial" w:eastAsia="Calibri" w:hAnsi="Arial" w:cs="Arial"/>
        </w:rPr>
        <w:t xml:space="preserve"> </w:t>
      </w:r>
      <w:r w:rsidR="00F14658" w:rsidRPr="00856B97">
        <w:rPr>
          <w:rFonts w:ascii="Arial" w:eastAsia="Calibri" w:hAnsi="Arial" w:cs="Arial"/>
        </w:rPr>
        <w:t xml:space="preserve">New </w:t>
      </w:r>
      <w:r w:rsidR="00193D39" w:rsidRPr="00856B97">
        <w:rPr>
          <w:rFonts w:ascii="Arial" w:eastAsia="Calibri" w:hAnsi="Arial" w:cs="Arial"/>
        </w:rPr>
        <w:t>Jersey</w:t>
      </w:r>
      <w:r w:rsidR="00F14658" w:rsidRPr="00856B97">
        <w:rPr>
          <w:rFonts w:ascii="Arial" w:eastAsia="Calibri" w:hAnsi="Arial" w:cs="Arial"/>
        </w:rPr>
        <w:t xml:space="preserve">: John Wiley </w:t>
      </w:r>
      <w:r w:rsidR="00193D39" w:rsidRPr="00856B97">
        <w:rPr>
          <w:rFonts w:ascii="Arial" w:eastAsia="Calibri" w:hAnsi="Arial" w:cs="Arial"/>
        </w:rPr>
        <w:t xml:space="preserve">&amp; </w:t>
      </w:r>
      <w:r w:rsidR="00F14658" w:rsidRPr="00856B97">
        <w:rPr>
          <w:rFonts w:ascii="Arial" w:eastAsia="Calibri" w:hAnsi="Arial" w:cs="Arial"/>
        </w:rPr>
        <w:t xml:space="preserve">sons, </w:t>
      </w:r>
      <w:r w:rsidR="00193D39" w:rsidRPr="00856B97">
        <w:rPr>
          <w:rFonts w:ascii="Arial" w:eastAsia="Calibri" w:hAnsi="Arial" w:cs="Arial"/>
        </w:rPr>
        <w:t>I</w:t>
      </w:r>
      <w:r w:rsidR="00F14658" w:rsidRPr="00856B97">
        <w:rPr>
          <w:rFonts w:ascii="Arial" w:eastAsia="Calibri" w:hAnsi="Arial" w:cs="Arial"/>
        </w:rPr>
        <w:t>nc.</w:t>
      </w:r>
    </w:p>
    <w:p w14:paraId="398555DA"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Mechelen, D. (2017) </w:t>
      </w:r>
      <w:r w:rsidRPr="00856B97">
        <w:rPr>
          <w:rFonts w:ascii="Arial" w:eastAsia="Calibri" w:hAnsi="Arial" w:cs="Arial"/>
          <w:i/>
          <w:iCs/>
        </w:rPr>
        <w:t>Taser Survey 2016 Headline Report 26 January 2017</w:t>
      </w:r>
      <w:r w:rsidRPr="00856B97">
        <w:rPr>
          <w:rFonts w:ascii="Arial" w:eastAsia="Calibri" w:hAnsi="Arial" w:cs="Arial"/>
        </w:rPr>
        <w:t>, Police Federation.</w:t>
      </w:r>
    </w:p>
    <w:p w14:paraId="32414D5E" w14:textId="2D9EA0AD" w:rsidR="0069253D" w:rsidRPr="00856B97" w:rsidRDefault="0069253D"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Northamptonshire Police</w:t>
      </w:r>
      <w:r w:rsidR="00E22833" w:rsidRPr="00856B97">
        <w:rPr>
          <w:rFonts w:ascii="Arial" w:eastAsia="Calibri" w:hAnsi="Arial" w:cs="Arial"/>
        </w:rPr>
        <w:t xml:space="preserve"> (2022) </w:t>
      </w:r>
      <w:r w:rsidR="00B5573A" w:rsidRPr="00856B97">
        <w:rPr>
          <w:rFonts w:ascii="Arial" w:eastAsia="Calibri" w:hAnsi="Arial" w:cs="Arial"/>
          <w:i/>
          <w:iCs/>
        </w:rPr>
        <w:t xml:space="preserve">Taser - what is it and how do we use it? </w:t>
      </w:r>
      <w:r w:rsidR="00B5573A" w:rsidRPr="00856B97">
        <w:rPr>
          <w:rFonts w:ascii="Arial" w:eastAsia="Calibri" w:hAnsi="Arial" w:cs="Arial"/>
        </w:rPr>
        <w:t xml:space="preserve">Available at: </w:t>
      </w:r>
      <w:hyperlink r:id="rId41" w:history="1">
        <w:r w:rsidR="007116B5" w:rsidRPr="00856B97">
          <w:rPr>
            <w:rStyle w:val="Hyperlink"/>
            <w:rFonts w:ascii="Arial" w:eastAsia="Calibri" w:hAnsi="Arial" w:cs="Arial"/>
          </w:rPr>
          <w:t>https://www.northants.police.uk/police-forces/northamptonshire-police/areas/northamptonshire-force-content/sd/stats-and-data/taser/</w:t>
        </w:r>
      </w:hyperlink>
      <w:r w:rsidR="007116B5" w:rsidRPr="00856B97">
        <w:rPr>
          <w:rFonts w:ascii="Arial" w:eastAsia="Calibri" w:hAnsi="Arial" w:cs="Arial"/>
        </w:rPr>
        <w:t xml:space="preserve"> (Accessed 8 February 2022).</w:t>
      </w:r>
    </w:p>
    <w:p w14:paraId="4B3B5F5E"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NPCC (2018) </w:t>
      </w:r>
      <w:r w:rsidRPr="00856B97">
        <w:rPr>
          <w:rFonts w:ascii="Arial" w:eastAsia="Calibri" w:hAnsi="Arial" w:cs="Arial"/>
          <w:i/>
          <w:iCs/>
        </w:rPr>
        <w:t>Use of Force Monitoring Form: Guidance</w:t>
      </w:r>
      <w:r w:rsidRPr="00856B97">
        <w:rPr>
          <w:rFonts w:ascii="Arial" w:eastAsia="Calibri" w:hAnsi="Arial" w:cs="Arial"/>
        </w:rPr>
        <w:t xml:space="preserve">. Available at: </w:t>
      </w:r>
      <w:hyperlink r:id="rId42" w:history="1">
        <w:r w:rsidRPr="00856B97">
          <w:rPr>
            <w:rFonts w:ascii="Arial" w:eastAsia="Calibri" w:hAnsi="Arial" w:cs="Arial"/>
            <w:color w:val="0563C1"/>
            <w:u w:val="single"/>
          </w:rPr>
          <w:t>https://www.npcc.police.uk/documents/Operations/Guidance%20on%20Use%20of%20Force%20Data%20V4Mar18.pdf?msclkid=0c3c0236cf7511ec9d905d69b4f8493f</w:t>
        </w:r>
      </w:hyperlink>
      <w:r w:rsidRPr="00856B97">
        <w:rPr>
          <w:rFonts w:ascii="Arial" w:eastAsia="Calibri" w:hAnsi="Arial" w:cs="Arial"/>
        </w:rPr>
        <w:t xml:space="preserve"> (Accessed: 1 May 2022).</w:t>
      </w:r>
    </w:p>
    <w:p w14:paraId="571206E9" w14:textId="586D55F8" w:rsidR="00125799" w:rsidRPr="00856B97" w:rsidRDefault="00125799"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NPCC (2019) </w:t>
      </w:r>
      <w:r w:rsidRPr="00856B97">
        <w:rPr>
          <w:rFonts w:ascii="Arial" w:eastAsia="Calibri" w:hAnsi="Arial" w:cs="Arial"/>
          <w:i/>
          <w:iCs/>
        </w:rPr>
        <w:t xml:space="preserve">Working Group on Less Lethal Weapons TASER® –Fifteen years on: An analysis of TASER® use in British Policing. </w:t>
      </w:r>
      <w:r w:rsidRPr="00856B97">
        <w:rPr>
          <w:rFonts w:ascii="Arial" w:eastAsia="Calibri" w:hAnsi="Arial" w:cs="Arial"/>
        </w:rPr>
        <w:t xml:space="preserve">Available at: </w:t>
      </w:r>
      <w:hyperlink r:id="rId43" w:history="1">
        <w:r w:rsidRPr="00856B97">
          <w:rPr>
            <w:rFonts w:ascii="Arial" w:eastAsia="Calibri" w:hAnsi="Arial" w:cs="Arial"/>
            <w:color w:val="0563C1"/>
            <w:u w:val="single"/>
          </w:rPr>
          <w:t>https://www.npcc.police.uk/Taser/NPCC%20Taser%20Report%20combined.pdf</w:t>
        </w:r>
      </w:hyperlink>
      <w:r w:rsidRPr="00856B97">
        <w:rPr>
          <w:rFonts w:ascii="Arial" w:eastAsia="Calibri" w:hAnsi="Arial" w:cs="Arial"/>
        </w:rPr>
        <w:t xml:space="preserve"> (Accessed: 8 February 2022).</w:t>
      </w:r>
    </w:p>
    <w:p w14:paraId="0EB2E767" w14:textId="4D8A88DB" w:rsidR="008F3F7A" w:rsidRPr="00856B97" w:rsidRDefault="008F3F7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NPCC (2022a) </w:t>
      </w:r>
      <w:r w:rsidRPr="00856B97">
        <w:rPr>
          <w:rFonts w:ascii="Arial" w:eastAsia="Calibri" w:hAnsi="Arial" w:cs="Arial"/>
          <w:i/>
          <w:iCs/>
        </w:rPr>
        <w:t>Frequently Asked Questions about TASER.</w:t>
      </w:r>
      <w:r w:rsidRPr="00856B97">
        <w:rPr>
          <w:rFonts w:ascii="Arial" w:eastAsia="Calibri" w:hAnsi="Arial" w:cs="Arial"/>
        </w:rPr>
        <w:t xml:space="preserve"> Available at: </w:t>
      </w:r>
      <w:r w:rsidRPr="00856B97">
        <w:rPr>
          <w:rFonts w:ascii="Arial" w:eastAsia="Calibri" w:hAnsi="Arial" w:cs="Arial"/>
          <w:i/>
          <w:iCs/>
        </w:rPr>
        <w:t xml:space="preserve"> </w:t>
      </w:r>
      <w:hyperlink r:id="rId44" w:history="1">
        <w:r w:rsidRPr="00856B97">
          <w:rPr>
            <w:rFonts w:ascii="Arial" w:eastAsia="Calibri" w:hAnsi="Arial" w:cs="Arial"/>
            <w:color w:val="0563C1"/>
            <w:u w:val="single"/>
          </w:rPr>
          <w:t>https://www.npcc.police.uk/ThePoliceChiefsBlog/NPCCQuestionsandAnswersonTaser.aspx</w:t>
        </w:r>
      </w:hyperlink>
      <w:r w:rsidRPr="00856B97">
        <w:rPr>
          <w:rFonts w:ascii="Arial" w:eastAsia="Calibri" w:hAnsi="Arial" w:cs="Arial"/>
        </w:rPr>
        <w:t xml:space="preserve"> (Accessed 25 January 2022).</w:t>
      </w:r>
    </w:p>
    <w:p w14:paraId="6BD348E4" w14:textId="73C15E6A" w:rsidR="002F65A9" w:rsidRPr="00856B97" w:rsidRDefault="002F65A9"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NPCC (2022b) </w:t>
      </w:r>
      <w:r w:rsidRPr="00856B97">
        <w:rPr>
          <w:rFonts w:ascii="Arial" w:eastAsia="Calibri" w:hAnsi="Arial" w:cs="Arial"/>
          <w:i/>
          <w:iCs/>
        </w:rPr>
        <w:t>Conducted energy devices (Taser).</w:t>
      </w:r>
      <w:r w:rsidRPr="00856B97">
        <w:rPr>
          <w:rFonts w:ascii="Arial" w:eastAsia="Calibri" w:hAnsi="Arial" w:cs="Arial"/>
        </w:rPr>
        <w:t xml:space="preserve"> Available at: </w:t>
      </w:r>
      <w:hyperlink r:id="rId45" w:history="1">
        <w:r w:rsidRPr="00856B97">
          <w:rPr>
            <w:rFonts w:ascii="Arial" w:eastAsia="Calibri" w:hAnsi="Arial" w:cs="Arial"/>
            <w:u w:val="single"/>
          </w:rPr>
          <w:t>https://www.npcc.police.uk/NPCCBusinessAreas/OtherWorkAreas/Taser.aspx</w:t>
        </w:r>
      </w:hyperlink>
      <w:r w:rsidRPr="00856B97">
        <w:rPr>
          <w:rFonts w:ascii="Arial" w:eastAsia="Calibri" w:hAnsi="Arial" w:cs="Arial"/>
        </w:rPr>
        <w:t xml:space="preserve"> (Accessed: 25 January 2022).</w:t>
      </w:r>
    </w:p>
    <w:p w14:paraId="3FC66474"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Police Federation (2021) </w:t>
      </w:r>
      <w:r w:rsidRPr="00856B97">
        <w:rPr>
          <w:rFonts w:ascii="Arial" w:eastAsia="Calibri" w:hAnsi="Arial" w:cs="Arial"/>
          <w:i/>
          <w:iCs/>
        </w:rPr>
        <w:t>IOPC Taser report flawed, says Federation chair.</w:t>
      </w:r>
      <w:r w:rsidRPr="00856B97">
        <w:rPr>
          <w:rFonts w:ascii="Arial" w:eastAsia="Calibri" w:hAnsi="Arial" w:cs="Arial"/>
        </w:rPr>
        <w:t xml:space="preserve"> Available at: https://cambridgeshire.polfed.org/news/557-iopc-taser-report-flawed-says-</w:t>
      </w:r>
      <w:r w:rsidRPr="00856B97">
        <w:rPr>
          <w:rFonts w:ascii="Arial" w:eastAsia="Calibri" w:hAnsi="Arial" w:cs="Arial"/>
        </w:rPr>
        <w:lastRenderedPageBreak/>
        <w:t>federation-chair?msclkid=632d0d23c22d11ec905fcee7702e57ac (Accessed: 22 April 2022).</w:t>
      </w:r>
    </w:p>
    <w:p w14:paraId="3352E2CD" w14:textId="42F6CF5B" w:rsidR="00CB3D45" w:rsidRPr="00856B97" w:rsidRDefault="00CB3D45"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Police Race Action Plan</w:t>
      </w:r>
      <w:r w:rsidR="00743D6C" w:rsidRPr="00856B97">
        <w:rPr>
          <w:rFonts w:ascii="Arial" w:eastAsia="Calibri" w:hAnsi="Arial" w:cs="Arial"/>
        </w:rPr>
        <w:t>: Improving policing for Black people (</w:t>
      </w:r>
      <w:r w:rsidR="00FA61F5" w:rsidRPr="00856B97">
        <w:rPr>
          <w:rFonts w:ascii="Arial" w:eastAsia="Calibri" w:hAnsi="Arial" w:cs="Arial"/>
        </w:rPr>
        <w:t xml:space="preserve">2022) Available at: </w:t>
      </w:r>
      <w:hyperlink r:id="rId46" w:history="1">
        <w:r w:rsidR="00D65AC0" w:rsidRPr="00856B97">
          <w:rPr>
            <w:rStyle w:val="Hyperlink"/>
            <w:rFonts w:ascii="Arial" w:eastAsia="Calibri" w:hAnsi="Arial" w:cs="Arial"/>
          </w:rPr>
          <w:t>https://assets.college.police.uk/s3fs-public/Police-Race-Action-Plan.pdf</w:t>
        </w:r>
      </w:hyperlink>
      <w:r w:rsidR="00D65AC0" w:rsidRPr="00856B97">
        <w:rPr>
          <w:rFonts w:ascii="Arial" w:eastAsia="Calibri" w:hAnsi="Arial" w:cs="Arial"/>
        </w:rPr>
        <w:t xml:space="preserve"> (Accessed 9 Sep</w:t>
      </w:r>
      <w:r w:rsidR="00D70C2F" w:rsidRPr="00856B97">
        <w:rPr>
          <w:rFonts w:ascii="Arial" w:eastAsia="Calibri" w:hAnsi="Arial" w:cs="Arial"/>
        </w:rPr>
        <w:t>tember).</w:t>
      </w:r>
    </w:p>
    <w:p w14:paraId="39087EAC"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Quinton, P. et al (2020) </w:t>
      </w:r>
      <w:r w:rsidRPr="00856B97">
        <w:rPr>
          <w:rFonts w:ascii="Arial" w:eastAsia="Calibri" w:hAnsi="Arial" w:cs="Arial"/>
          <w:i/>
          <w:iCs/>
        </w:rPr>
        <w:t>Police use of force: Tactics, assaults and safety Exploratory analysis of police recorded data 2017/18</w:t>
      </w:r>
      <w:r w:rsidRPr="00856B97">
        <w:rPr>
          <w:rFonts w:ascii="Arial" w:eastAsia="Calibri" w:hAnsi="Arial" w:cs="Arial"/>
        </w:rPr>
        <w:t>. London: College of Policing.</w:t>
      </w:r>
    </w:p>
    <w:p w14:paraId="4A0BFB96" w14:textId="32B8E93B" w:rsidR="00CD4D4F" w:rsidRPr="00CD4D4F"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Royal College of Emergency Medicine (2021) </w:t>
      </w:r>
      <w:r w:rsidRPr="00856B97">
        <w:rPr>
          <w:rFonts w:ascii="Arial" w:eastAsia="Calibri" w:hAnsi="Arial" w:cs="Arial"/>
          <w:i/>
          <w:iCs/>
        </w:rPr>
        <w:t>Management of Controlled Energy Device (Taser) Attendances</w:t>
      </w:r>
      <w:r w:rsidRPr="00856B97">
        <w:rPr>
          <w:rFonts w:ascii="Arial" w:eastAsia="Calibri" w:hAnsi="Arial" w:cs="Arial"/>
        </w:rPr>
        <w:t>. London: Royal College of Emergency Medicine.</w:t>
      </w:r>
    </w:p>
    <w:p w14:paraId="775D3731" w14:textId="22275784" w:rsidR="00CD4D4F" w:rsidRPr="00CD4D4F" w:rsidRDefault="00AE708C" w:rsidP="00CD4D4F">
      <w:pPr>
        <w:pStyle w:val="ListParagraph"/>
        <w:numPr>
          <w:ilvl w:val="0"/>
          <w:numId w:val="20"/>
        </w:numPr>
        <w:spacing w:line="480" w:lineRule="auto"/>
        <w:jc w:val="left"/>
        <w:rPr>
          <w:rFonts w:ascii="Arial" w:eastAsia="Calibri" w:hAnsi="Arial" w:cs="Arial"/>
        </w:rPr>
      </w:pPr>
      <w:r w:rsidRPr="00CD4D4F">
        <w:rPr>
          <w:rFonts w:ascii="Arial" w:eastAsia="Calibri" w:hAnsi="Arial" w:cs="Arial"/>
        </w:rPr>
        <w:t>Safe</w:t>
      </w:r>
      <w:r w:rsidR="003D41E8" w:rsidRPr="00CD4D4F">
        <w:rPr>
          <w:rFonts w:ascii="Arial" w:eastAsia="Calibri" w:hAnsi="Arial" w:cs="Arial"/>
        </w:rPr>
        <w:t xml:space="preserve"> </w:t>
      </w:r>
      <w:r w:rsidRPr="00CD4D4F">
        <w:rPr>
          <w:rFonts w:ascii="Arial" w:eastAsia="Calibri" w:hAnsi="Arial" w:cs="Arial"/>
        </w:rPr>
        <w:t>Crewing Policy</w:t>
      </w:r>
      <w:r w:rsidR="002102AD" w:rsidRPr="00CD4D4F">
        <w:rPr>
          <w:rFonts w:ascii="Arial" w:eastAsia="Calibri" w:hAnsi="Arial" w:cs="Arial"/>
        </w:rPr>
        <w:t>: 2021: Version 1</w:t>
      </w:r>
      <w:r w:rsidR="00DE04F2" w:rsidRPr="00CD4D4F">
        <w:rPr>
          <w:rFonts w:ascii="Arial" w:eastAsia="Calibri" w:hAnsi="Arial" w:cs="Arial"/>
        </w:rPr>
        <w:t xml:space="preserve">. </w:t>
      </w:r>
      <w:r w:rsidR="002102AD" w:rsidRPr="00CD4D4F">
        <w:rPr>
          <w:rFonts w:ascii="Arial" w:eastAsia="Calibri" w:hAnsi="Arial" w:cs="Arial"/>
        </w:rPr>
        <w:t xml:space="preserve"> Available at: </w:t>
      </w:r>
      <w:hyperlink r:id="rId47" w:history="1">
        <w:r w:rsidR="00DE04F2" w:rsidRPr="00CD4D4F">
          <w:rPr>
            <w:rStyle w:val="Hyperlink"/>
            <w:rFonts w:ascii="Arial" w:eastAsia="Calibri" w:hAnsi="Arial" w:cs="Arial"/>
          </w:rPr>
          <w:t>https://www.polfed.org/media/17200/safe-crewing-policy-document-approved.pdf</w:t>
        </w:r>
      </w:hyperlink>
      <w:r w:rsidR="00DE04F2" w:rsidRPr="00CD4D4F">
        <w:rPr>
          <w:rFonts w:ascii="Arial" w:eastAsia="Calibri" w:hAnsi="Arial" w:cs="Arial"/>
        </w:rPr>
        <w:t xml:space="preserve"> (Accessed: 9 September 2022).</w:t>
      </w:r>
    </w:p>
    <w:p w14:paraId="41955B35"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Sousa, W. et al (2010) ‘The impact of TASERs on police use-of-force decisions: Findings from a randomized field-training experiment’, </w:t>
      </w:r>
      <w:r w:rsidRPr="00856B97">
        <w:rPr>
          <w:rFonts w:ascii="Arial" w:eastAsia="Calibri" w:hAnsi="Arial" w:cs="Arial"/>
          <w:i/>
          <w:iCs/>
        </w:rPr>
        <w:t>Journal of Experimental Criminology</w:t>
      </w:r>
      <w:r w:rsidRPr="00856B97">
        <w:rPr>
          <w:rFonts w:ascii="Arial" w:eastAsia="Calibri" w:hAnsi="Arial" w:cs="Arial"/>
        </w:rPr>
        <w:t>, 6, pp. 35-55.</w:t>
      </w:r>
    </w:p>
    <w:p w14:paraId="42BAB5CD" w14:textId="64792033" w:rsidR="00C039DC" w:rsidRPr="00856B97" w:rsidRDefault="00C039DC"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Sue, V. and Ritter, L. (</w:t>
      </w:r>
      <w:r w:rsidR="005F1500" w:rsidRPr="00856B97">
        <w:rPr>
          <w:rFonts w:ascii="Arial" w:eastAsia="Calibri" w:hAnsi="Arial" w:cs="Arial"/>
        </w:rPr>
        <w:t xml:space="preserve">2012). </w:t>
      </w:r>
      <w:r w:rsidR="00AB601D" w:rsidRPr="00856B97">
        <w:rPr>
          <w:rFonts w:ascii="Arial" w:eastAsia="Calibri" w:hAnsi="Arial" w:cs="Arial"/>
          <w:i/>
          <w:iCs/>
        </w:rPr>
        <w:t>Conducting O</w:t>
      </w:r>
      <w:r w:rsidR="005A6F2A" w:rsidRPr="00856B97">
        <w:rPr>
          <w:rFonts w:ascii="Arial" w:eastAsia="Calibri" w:hAnsi="Arial" w:cs="Arial"/>
          <w:i/>
          <w:iCs/>
        </w:rPr>
        <w:t>nline Surveys</w:t>
      </w:r>
      <w:r w:rsidR="005A6F2A" w:rsidRPr="00856B97">
        <w:rPr>
          <w:rFonts w:ascii="Arial" w:eastAsia="Calibri" w:hAnsi="Arial" w:cs="Arial"/>
        </w:rPr>
        <w:t xml:space="preserve">. </w:t>
      </w:r>
      <w:r w:rsidR="0040196A" w:rsidRPr="00856B97">
        <w:rPr>
          <w:rFonts w:ascii="Arial" w:eastAsia="Calibri" w:hAnsi="Arial" w:cs="Arial"/>
        </w:rPr>
        <w:t>California: Sage.</w:t>
      </w:r>
    </w:p>
    <w:p w14:paraId="19D8C4AB"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Taylor, B. and Woods, D. (2010) ‘Injuries to Officers and Suspects in Police Use of-Force Cases: A Quasi-Experimental Evaluation’, </w:t>
      </w:r>
      <w:r w:rsidRPr="00856B97">
        <w:rPr>
          <w:rFonts w:ascii="Arial" w:eastAsia="Calibri" w:hAnsi="Arial" w:cs="Arial"/>
          <w:i/>
          <w:iCs/>
        </w:rPr>
        <w:t>Police Quarterly</w:t>
      </w:r>
      <w:r w:rsidRPr="00856B97">
        <w:rPr>
          <w:rFonts w:ascii="Arial" w:eastAsia="Calibri" w:hAnsi="Arial" w:cs="Arial"/>
        </w:rPr>
        <w:t>, 13 (3), pp. 260-289.</w:t>
      </w:r>
    </w:p>
    <w:p w14:paraId="2BFD8161"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Terrill, W. and Paoline, E. (2017) ‘Police Use of Less Lethal Force: Does Administrative Policy Matter?’, </w:t>
      </w:r>
      <w:r w:rsidRPr="00856B97">
        <w:rPr>
          <w:rFonts w:ascii="Arial" w:eastAsia="Calibri" w:hAnsi="Arial" w:cs="Arial"/>
          <w:i/>
          <w:iCs/>
        </w:rPr>
        <w:t>Justice Quarterly</w:t>
      </w:r>
      <w:r w:rsidRPr="00856B97">
        <w:rPr>
          <w:rFonts w:ascii="Arial" w:eastAsia="Calibri" w:hAnsi="Arial" w:cs="Arial"/>
        </w:rPr>
        <w:t>, 34 (2), pp. 193-216.</w:t>
      </w:r>
    </w:p>
    <w:p w14:paraId="564FCBE4" w14:textId="3E7B0156" w:rsidR="00F55C46" w:rsidRPr="00856B97" w:rsidRDefault="00FF29B4"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Vanderstoep, S and Johns</w:t>
      </w:r>
      <w:r w:rsidR="00224A30" w:rsidRPr="00856B97">
        <w:rPr>
          <w:rFonts w:ascii="Arial" w:eastAsia="Calibri" w:hAnsi="Arial" w:cs="Arial"/>
        </w:rPr>
        <w:t xml:space="preserve">ton, D. (2008) </w:t>
      </w:r>
      <w:r w:rsidR="00224A30" w:rsidRPr="00856B97">
        <w:rPr>
          <w:rFonts w:ascii="Arial" w:eastAsia="Calibri" w:hAnsi="Arial" w:cs="Arial"/>
          <w:i/>
          <w:iCs/>
        </w:rPr>
        <w:t>Research Methods for Everyday life: Blending</w:t>
      </w:r>
      <w:r w:rsidR="00B371A5" w:rsidRPr="00856B97">
        <w:rPr>
          <w:rFonts w:ascii="Arial" w:eastAsia="Calibri" w:hAnsi="Arial" w:cs="Arial"/>
          <w:i/>
          <w:iCs/>
        </w:rPr>
        <w:t xml:space="preserve"> Qualitative and Quantitative Approaches. </w:t>
      </w:r>
      <w:r w:rsidR="001A0D2F" w:rsidRPr="00856B97">
        <w:rPr>
          <w:rFonts w:ascii="Arial" w:eastAsia="Calibri" w:hAnsi="Arial" w:cs="Arial"/>
        </w:rPr>
        <w:t>San Francisco: Jossey Bass.</w:t>
      </w:r>
    </w:p>
    <w:p w14:paraId="7452A413" w14:textId="77777777" w:rsidR="006837DA" w:rsidRPr="00856B97"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Womack, V. et al (2016) ‘Do Changes in TASER Use Policy Affect Police Officer Injury Rates?’, </w:t>
      </w:r>
      <w:r w:rsidRPr="00856B97">
        <w:rPr>
          <w:rFonts w:ascii="Arial" w:eastAsia="Calibri" w:hAnsi="Arial" w:cs="Arial"/>
          <w:i/>
          <w:iCs/>
        </w:rPr>
        <w:t>Police Quarterly</w:t>
      </w:r>
      <w:r w:rsidRPr="00856B97">
        <w:rPr>
          <w:rFonts w:ascii="Arial" w:eastAsia="Calibri" w:hAnsi="Arial" w:cs="Arial"/>
        </w:rPr>
        <w:t>, 19 (4), pp. 410-434.</w:t>
      </w:r>
    </w:p>
    <w:p w14:paraId="5BB27CEC" w14:textId="750627F1" w:rsidR="00C73FFC" w:rsidRPr="00CD4D4F" w:rsidRDefault="006837DA" w:rsidP="00CD4D4F">
      <w:pPr>
        <w:pStyle w:val="ListParagraph"/>
        <w:numPr>
          <w:ilvl w:val="0"/>
          <w:numId w:val="20"/>
        </w:numPr>
        <w:spacing w:line="480" w:lineRule="auto"/>
        <w:jc w:val="left"/>
        <w:rPr>
          <w:rFonts w:ascii="Arial" w:eastAsia="Calibri" w:hAnsi="Arial" w:cs="Arial"/>
        </w:rPr>
      </w:pPr>
      <w:r w:rsidRPr="00856B97">
        <w:rPr>
          <w:rFonts w:ascii="Arial" w:eastAsia="Calibri" w:hAnsi="Arial" w:cs="Arial"/>
        </w:rPr>
        <w:t xml:space="preserve">Williams, G. (2020) </w:t>
      </w:r>
      <w:r w:rsidRPr="00856B97">
        <w:rPr>
          <w:rFonts w:ascii="Arial" w:eastAsia="Calibri" w:hAnsi="Arial" w:cs="Arial"/>
          <w:i/>
          <w:iCs/>
        </w:rPr>
        <w:t xml:space="preserve">REGULATION 28: REPORT TO PREVENT FUTURE DEATHS. </w:t>
      </w:r>
      <w:r w:rsidRPr="00856B97">
        <w:rPr>
          <w:rFonts w:ascii="Arial" w:eastAsia="Calibri" w:hAnsi="Arial" w:cs="Arial"/>
        </w:rPr>
        <w:t>Available at:</w:t>
      </w:r>
      <w:r w:rsidRPr="00856B97">
        <w:rPr>
          <w:rFonts w:ascii="Arial" w:eastAsia="Calibri" w:hAnsi="Arial" w:cs="Arial"/>
        </w:rPr>
        <w:cr/>
      </w:r>
      <w:r w:rsidRPr="00856B97">
        <w:rPr>
          <w:rFonts w:ascii="Arial" w:eastAsia="Calibri" w:hAnsi="Arial" w:cs="Arial"/>
        </w:rPr>
        <w:lastRenderedPageBreak/>
        <w:t>https://www.judiciary.uk/wp-content/uploads/2020/04/Marc-Cole-2020-0087-Redacted.pdf (Accessed: 1 May 2022).</w:t>
      </w:r>
    </w:p>
    <w:p w14:paraId="01153A70" w14:textId="0C62ECAE" w:rsidR="001455E5" w:rsidRPr="00CD4D4F" w:rsidRDefault="00F55C46" w:rsidP="00CD4D4F">
      <w:pPr>
        <w:pStyle w:val="ListParagraph"/>
        <w:numPr>
          <w:ilvl w:val="0"/>
          <w:numId w:val="20"/>
        </w:numPr>
        <w:spacing w:line="480" w:lineRule="auto"/>
        <w:jc w:val="left"/>
        <w:rPr>
          <w:rFonts w:ascii="Arial" w:eastAsia="Calibri" w:hAnsi="Arial" w:cs="Arial"/>
        </w:rPr>
      </w:pPr>
      <w:proofErr w:type="spellStart"/>
      <w:r w:rsidRPr="00CD4D4F">
        <w:rPr>
          <w:rFonts w:ascii="Arial" w:eastAsia="Calibri" w:hAnsi="Arial" w:cs="Arial"/>
        </w:rPr>
        <w:t>Yesberg</w:t>
      </w:r>
      <w:proofErr w:type="spellEnd"/>
      <w:r w:rsidRPr="00CD4D4F">
        <w:rPr>
          <w:rFonts w:ascii="Arial" w:eastAsia="Calibri" w:hAnsi="Arial" w:cs="Arial"/>
        </w:rPr>
        <w:t>, J. et al (2021) ‘Race and support for police use of force: findings from the UK’,</w:t>
      </w:r>
      <w:r w:rsidR="00C73FFC" w:rsidRPr="00CD4D4F">
        <w:rPr>
          <w:rFonts w:ascii="Arial" w:eastAsia="Calibri" w:hAnsi="Arial" w:cs="Arial"/>
        </w:rPr>
        <w:t xml:space="preserve"> </w:t>
      </w:r>
      <w:r w:rsidRPr="00CD4D4F">
        <w:rPr>
          <w:rFonts w:ascii="Arial" w:eastAsia="Calibri" w:hAnsi="Arial" w:cs="Arial"/>
          <w:i/>
          <w:iCs/>
        </w:rPr>
        <w:t>Policing</w:t>
      </w:r>
      <w:r w:rsidR="00C73FFC" w:rsidRPr="00CD4D4F">
        <w:rPr>
          <w:rFonts w:ascii="Arial" w:eastAsia="Calibri" w:hAnsi="Arial" w:cs="Arial"/>
          <w:i/>
          <w:iCs/>
        </w:rPr>
        <w:t xml:space="preserve"> </w:t>
      </w:r>
      <w:r w:rsidRPr="00CD4D4F">
        <w:rPr>
          <w:rFonts w:ascii="Arial" w:eastAsia="Calibri" w:hAnsi="Arial" w:cs="Arial"/>
          <w:i/>
          <w:iCs/>
        </w:rPr>
        <w:t>and Society,</w:t>
      </w:r>
      <w:r w:rsidRPr="00CD4D4F">
        <w:rPr>
          <w:rFonts w:ascii="Arial" w:eastAsia="Calibri" w:hAnsi="Arial" w:cs="Arial"/>
        </w:rPr>
        <w:t xml:space="preserve"> Available</w:t>
      </w:r>
      <w:r w:rsidR="003D41E8" w:rsidRPr="00CD4D4F">
        <w:rPr>
          <w:rFonts w:ascii="Arial" w:eastAsia="Calibri" w:hAnsi="Arial" w:cs="Arial"/>
        </w:rPr>
        <w:t xml:space="preserve"> </w:t>
      </w:r>
      <w:r w:rsidRPr="00CD4D4F">
        <w:rPr>
          <w:rFonts w:ascii="Arial" w:eastAsia="Calibri" w:hAnsi="Arial" w:cs="Arial"/>
        </w:rPr>
        <w:t xml:space="preserve">at: </w:t>
      </w:r>
      <w:hyperlink r:id="rId48" w:history="1">
        <w:r w:rsidRPr="00CD4D4F">
          <w:rPr>
            <w:rFonts w:ascii="Arial" w:eastAsia="Calibri" w:hAnsi="Arial" w:cs="Arial"/>
            <w:color w:val="0563C1"/>
            <w:u w:val="single"/>
          </w:rPr>
          <w:t>https://www.tandfonline.com/action/showCitFormats?doi=10.1080/10439463.2021.1994568</w:t>
        </w:r>
      </w:hyperlink>
      <w:r w:rsidRPr="00CD4D4F">
        <w:rPr>
          <w:rFonts w:ascii="Arial" w:eastAsia="Calibri" w:hAnsi="Arial" w:cs="Arial"/>
        </w:rPr>
        <w:t xml:space="preserve"> (Accessed 28 April 2022).</w:t>
      </w:r>
    </w:p>
    <w:p w14:paraId="2C40BC28" w14:textId="7BDA431B" w:rsidR="0034285A" w:rsidRDefault="0034285A" w:rsidP="0024008F">
      <w:pPr>
        <w:spacing w:line="480" w:lineRule="auto"/>
        <w:rPr>
          <w:rFonts w:ascii="Arial" w:eastAsia="Calibri" w:hAnsi="Arial" w:cs="Arial"/>
        </w:rPr>
      </w:pPr>
    </w:p>
    <w:p w14:paraId="7F4D6362" w14:textId="56EA9B1D" w:rsidR="009335D6" w:rsidRDefault="009335D6" w:rsidP="0024008F">
      <w:pPr>
        <w:spacing w:line="480" w:lineRule="auto"/>
        <w:rPr>
          <w:rFonts w:ascii="Arial" w:eastAsia="Calibri" w:hAnsi="Arial" w:cs="Arial"/>
        </w:rPr>
      </w:pPr>
    </w:p>
    <w:p w14:paraId="014D92C3" w14:textId="1803F38C" w:rsidR="009335D6" w:rsidRDefault="009335D6" w:rsidP="0024008F">
      <w:pPr>
        <w:spacing w:line="480" w:lineRule="auto"/>
        <w:rPr>
          <w:rFonts w:ascii="Arial" w:eastAsia="Calibri" w:hAnsi="Arial" w:cs="Arial"/>
        </w:rPr>
      </w:pPr>
    </w:p>
    <w:p w14:paraId="6AA2F7E2" w14:textId="090C7D06" w:rsidR="009335D6" w:rsidRDefault="009335D6" w:rsidP="0024008F">
      <w:pPr>
        <w:spacing w:line="480" w:lineRule="auto"/>
        <w:rPr>
          <w:rFonts w:ascii="Arial" w:eastAsia="Calibri" w:hAnsi="Arial" w:cs="Arial"/>
        </w:rPr>
      </w:pPr>
    </w:p>
    <w:p w14:paraId="3F24F7CB" w14:textId="0842EB76" w:rsidR="009335D6" w:rsidRDefault="009335D6" w:rsidP="0024008F">
      <w:pPr>
        <w:spacing w:line="480" w:lineRule="auto"/>
        <w:rPr>
          <w:rFonts w:ascii="Arial" w:eastAsia="Calibri" w:hAnsi="Arial" w:cs="Arial"/>
        </w:rPr>
      </w:pPr>
    </w:p>
    <w:p w14:paraId="0A4FB0A3" w14:textId="2E381B7B" w:rsidR="009335D6" w:rsidRDefault="009335D6" w:rsidP="0024008F">
      <w:pPr>
        <w:spacing w:line="480" w:lineRule="auto"/>
        <w:rPr>
          <w:rFonts w:ascii="Arial" w:eastAsia="Calibri" w:hAnsi="Arial" w:cs="Arial"/>
        </w:rPr>
      </w:pPr>
    </w:p>
    <w:p w14:paraId="3983155A" w14:textId="74D6E519" w:rsidR="009335D6" w:rsidRDefault="009335D6" w:rsidP="0024008F">
      <w:pPr>
        <w:spacing w:line="480" w:lineRule="auto"/>
        <w:rPr>
          <w:rFonts w:ascii="Arial" w:eastAsia="Calibri" w:hAnsi="Arial" w:cs="Arial"/>
        </w:rPr>
      </w:pPr>
    </w:p>
    <w:p w14:paraId="731FF441" w14:textId="2BEA4B57" w:rsidR="009335D6" w:rsidRDefault="009335D6" w:rsidP="0024008F">
      <w:pPr>
        <w:spacing w:line="480" w:lineRule="auto"/>
        <w:rPr>
          <w:rFonts w:ascii="Arial" w:eastAsia="Calibri" w:hAnsi="Arial" w:cs="Arial"/>
        </w:rPr>
      </w:pPr>
    </w:p>
    <w:p w14:paraId="56590778" w14:textId="30806FA5" w:rsidR="009335D6" w:rsidRDefault="009335D6" w:rsidP="0024008F">
      <w:pPr>
        <w:spacing w:line="480" w:lineRule="auto"/>
        <w:rPr>
          <w:rFonts w:ascii="Arial" w:eastAsia="Calibri" w:hAnsi="Arial" w:cs="Arial"/>
        </w:rPr>
      </w:pPr>
    </w:p>
    <w:p w14:paraId="4A47D9BE" w14:textId="77777777" w:rsidR="009335D6" w:rsidRPr="0053237A" w:rsidRDefault="009335D6" w:rsidP="0024008F">
      <w:pPr>
        <w:spacing w:line="480" w:lineRule="auto"/>
        <w:rPr>
          <w:rFonts w:ascii="Arial" w:eastAsia="Calibri" w:hAnsi="Arial" w:cs="Arial"/>
        </w:rPr>
      </w:pPr>
    </w:p>
    <w:p w14:paraId="1E1E506B" w14:textId="77777777" w:rsidR="001455E5" w:rsidRPr="0053237A" w:rsidRDefault="001455E5" w:rsidP="0024008F">
      <w:pPr>
        <w:spacing w:line="480" w:lineRule="auto"/>
        <w:rPr>
          <w:rFonts w:ascii="Arial" w:hAnsi="Arial" w:cs="Arial"/>
          <w:color w:val="000000" w:themeColor="text1"/>
          <w:u w:val="single"/>
        </w:rPr>
      </w:pPr>
    </w:p>
    <w:p w14:paraId="2B7D6598" w14:textId="77777777" w:rsidR="004930E5" w:rsidRDefault="004930E5" w:rsidP="0024008F">
      <w:pPr>
        <w:spacing w:line="480" w:lineRule="auto"/>
        <w:rPr>
          <w:rFonts w:ascii="Arial" w:hAnsi="Arial" w:cs="Arial"/>
          <w:b/>
          <w:bCs/>
          <w:color w:val="000000" w:themeColor="text1"/>
          <w:u w:val="single"/>
        </w:rPr>
      </w:pPr>
    </w:p>
    <w:p w14:paraId="532B6F4C" w14:textId="4D27DF44" w:rsidR="004930E5" w:rsidRDefault="004930E5" w:rsidP="0024008F">
      <w:pPr>
        <w:spacing w:line="480" w:lineRule="auto"/>
        <w:rPr>
          <w:rFonts w:ascii="Arial" w:hAnsi="Arial" w:cs="Arial"/>
          <w:b/>
          <w:bCs/>
          <w:color w:val="000000" w:themeColor="text1"/>
          <w:u w:val="single"/>
        </w:rPr>
      </w:pPr>
    </w:p>
    <w:p w14:paraId="0DAD1DBB" w14:textId="455A433C" w:rsidR="004930E5" w:rsidRDefault="004930E5" w:rsidP="0024008F">
      <w:pPr>
        <w:spacing w:line="480" w:lineRule="auto"/>
        <w:rPr>
          <w:rFonts w:ascii="Arial" w:hAnsi="Arial" w:cs="Arial"/>
          <w:b/>
          <w:bCs/>
          <w:color w:val="000000" w:themeColor="text1"/>
          <w:u w:val="single"/>
        </w:rPr>
      </w:pPr>
    </w:p>
    <w:p w14:paraId="32D22665" w14:textId="77777777" w:rsidR="004930E5" w:rsidRDefault="004930E5" w:rsidP="0024008F">
      <w:pPr>
        <w:spacing w:line="480" w:lineRule="auto"/>
        <w:rPr>
          <w:rFonts w:ascii="Arial" w:hAnsi="Arial" w:cs="Arial"/>
          <w:b/>
          <w:bCs/>
          <w:color w:val="000000" w:themeColor="text1"/>
          <w:u w:val="single"/>
        </w:rPr>
      </w:pPr>
    </w:p>
    <w:p w14:paraId="399BA375" w14:textId="77777777" w:rsidR="009C7CF1" w:rsidRDefault="009C7CF1" w:rsidP="0024008F">
      <w:pPr>
        <w:spacing w:line="480" w:lineRule="auto"/>
        <w:rPr>
          <w:rFonts w:ascii="Arial" w:hAnsi="Arial" w:cs="Arial"/>
          <w:b/>
          <w:bCs/>
          <w:color w:val="000000" w:themeColor="text1"/>
          <w:u w:val="single"/>
        </w:rPr>
      </w:pPr>
    </w:p>
    <w:p w14:paraId="568C24A7" w14:textId="74E96A30" w:rsidR="008028A5" w:rsidRPr="001B44AA" w:rsidRDefault="006837DA" w:rsidP="0024008F">
      <w:pPr>
        <w:spacing w:line="480" w:lineRule="auto"/>
        <w:rPr>
          <w:rFonts w:ascii="Arial" w:hAnsi="Arial" w:cs="Arial"/>
          <w:b/>
          <w:bCs/>
          <w:color w:val="000000" w:themeColor="text1"/>
          <w:sz w:val="28"/>
          <w:szCs w:val="28"/>
          <w:u w:val="single"/>
        </w:rPr>
      </w:pPr>
      <w:r w:rsidRPr="001B44AA">
        <w:rPr>
          <w:rFonts w:ascii="Arial" w:hAnsi="Arial" w:cs="Arial"/>
          <w:b/>
          <w:bCs/>
          <w:color w:val="000000" w:themeColor="text1"/>
          <w:sz w:val="28"/>
          <w:szCs w:val="28"/>
          <w:u w:val="single"/>
        </w:rPr>
        <w:lastRenderedPageBreak/>
        <w:t>Appendices</w:t>
      </w:r>
    </w:p>
    <w:p w14:paraId="5CD463CB" w14:textId="6B80FCEC" w:rsidR="001455E5" w:rsidRDefault="001455E5" w:rsidP="0024008F">
      <w:pPr>
        <w:spacing w:line="480" w:lineRule="auto"/>
        <w:rPr>
          <w:rFonts w:ascii="Arial" w:hAnsi="Arial" w:cs="Arial"/>
        </w:rPr>
      </w:pPr>
      <w:r w:rsidRPr="005A077D">
        <w:rPr>
          <w:rFonts w:ascii="Arial" w:hAnsi="Arial" w:cs="Arial"/>
          <w:u w:val="single"/>
        </w:rPr>
        <w:t>Appendix</w:t>
      </w:r>
      <w:r w:rsidR="00BF4DDB" w:rsidRPr="005A077D">
        <w:rPr>
          <w:rFonts w:ascii="Arial" w:hAnsi="Arial" w:cs="Arial"/>
          <w:u w:val="single"/>
        </w:rPr>
        <w:t xml:space="preserve"> A</w:t>
      </w:r>
      <w:r w:rsidR="00BF4DDB" w:rsidRPr="005A077D">
        <w:rPr>
          <w:rFonts w:ascii="Arial" w:hAnsi="Arial" w:cs="Arial"/>
        </w:rPr>
        <w:t>:</w:t>
      </w:r>
      <w:r w:rsidR="00BF4DDB" w:rsidRPr="0053237A">
        <w:rPr>
          <w:rFonts w:ascii="Arial" w:hAnsi="Arial" w:cs="Arial"/>
          <w:b/>
          <w:bCs/>
        </w:rPr>
        <w:t xml:space="preserve"> </w:t>
      </w:r>
      <w:r w:rsidR="00BF4DDB" w:rsidRPr="0053237A">
        <w:rPr>
          <w:rFonts w:ascii="Arial" w:hAnsi="Arial" w:cs="Arial"/>
        </w:rPr>
        <w:t>Lit</w:t>
      </w:r>
      <w:r w:rsidR="00BF6F1A" w:rsidRPr="0053237A">
        <w:rPr>
          <w:rFonts w:ascii="Arial" w:hAnsi="Arial" w:cs="Arial"/>
        </w:rPr>
        <w:t>erature</w:t>
      </w:r>
      <w:r w:rsidR="00BF4DDB" w:rsidRPr="0053237A">
        <w:rPr>
          <w:rFonts w:ascii="Arial" w:hAnsi="Arial" w:cs="Arial"/>
        </w:rPr>
        <w:t xml:space="preserve"> table</w:t>
      </w:r>
    </w:p>
    <w:bookmarkStart w:id="26" w:name="_MON_1726726048"/>
    <w:bookmarkEnd w:id="26"/>
    <w:p w14:paraId="4E73CE5D" w14:textId="4E27341A" w:rsidR="00975F13" w:rsidRPr="00975F13" w:rsidRDefault="00B33AAA" w:rsidP="0024008F">
      <w:pPr>
        <w:spacing w:line="480" w:lineRule="auto"/>
        <w:rPr>
          <w:rFonts w:ascii="Arial" w:hAnsi="Arial" w:cs="Arial"/>
        </w:rPr>
      </w:pPr>
      <w:r>
        <w:rPr>
          <w:rFonts w:ascii="Arial" w:hAnsi="Arial" w:cs="Arial"/>
        </w:rPr>
        <w:object w:dxaOrig="1516" w:dyaOrig="986" w14:anchorId="51069B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75.6pt;height:49.2pt" o:ole="">
            <v:imagedata r:id="rId49" o:title=""/>
          </v:shape>
          <o:OLEObject Type="Embed" ProgID="Word.Document.12" ShapeID="_x0000_i1041" DrawAspect="Icon" ObjectID="_1726731216" r:id="rId50">
            <o:FieldCodes>\s</o:FieldCodes>
          </o:OLEObject>
        </w:object>
      </w:r>
    </w:p>
    <w:p w14:paraId="6011E014" w14:textId="4C1D114D" w:rsidR="001455E5" w:rsidRPr="005A077D" w:rsidRDefault="001455E5" w:rsidP="0024008F">
      <w:pPr>
        <w:spacing w:line="480" w:lineRule="auto"/>
        <w:rPr>
          <w:rFonts w:ascii="Arial" w:hAnsi="Arial" w:cs="Arial"/>
        </w:rPr>
      </w:pPr>
      <w:r w:rsidRPr="005A077D">
        <w:rPr>
          <w:rFonts w:ascii="Arial" w:hAnsi="Arial" w:cs="Arial"/>
          <w:u w:val="single"/>
        </w:rPr>
        <w:t>Appendix B</w:t>
      </w:r>
      <w:r w:rsidRPr="005A077D">
        <w:rPr>
          <w:rFonts w:ascii="Arial" w:hAnsi="Arial" w:cs="Arial"/>
        </w:rPr>
        <w:t>: Unanswered copy of public survey</w:t>
      </w:r>
    </w:p>
    <w:p w14:paraId="122D81FB" w14:textId="4D19EF52" w:rsidR="00515E89" w:rsidRPr="005A077D" w:rsidRDefault="00EE3BBC" w:rsidP="0024008F">
      <w:pPr>
        <w:spacing w:line="480" w:lineRule="auto"/>
        <w:rPr>
          <w:rFonts w:ascii="Arial" w:hAnsi="Arial" w:cs="Arial"/>
        </w:rPr>
      </w:pPr>
      <w:r>
        <w:rPr>
          <w:rFonts w:ascii="Arial" w:hAnsi="Arial" w:cs="Arial"/>
        </w:rPr>
        <w:object w:dxaOrig="1516" w:dyaOrig="986" w14:anchorId="76FEFC05">
          <v:shape id="_x0000_i1042" type="#_x0000_t75" style="width:75.6pt;height:49.2pt" o:ole="">
            <v:imagedata r:id="rId51" o:title=""/>
          </v:shape>
          <o:OLEObject Type="Embed" ProgID="Acrobat.Document.DC" ShapeID="_x0000_i1042" DrawAspect="Icon" ObjectID="_1726731217" r:id="rId52"/>
        </w:object>
      </w:r>
    </w:p>
    <w:p w14:paraId="0ECFC02D" w14:textId="430F3588" w:rsidR="001455E5" w:rsidRPr="005A077D" w:rsidRDefault="001455E5" w:rsidP="0024008F">
      <w:pPr>
        <w:spacing w:line="480" w:lineRule="auto"/>
        <w:rPr>
          <w:rFonts w:ascii="Arial" w:hAnsi="Arial" w:cs="Arial"/>
        </w:rPr>
      </w:pPr>
      <w:r w:rsidRPr="005A077D">
        <w:rPr>
          <w:rFonts w:ascii="Arial" w:hAnsi="Arial" w:cs="Arial"/>
          <w:u w:val="single"/>
        </w:rPr>
        <w:t>Appendix C</w:t>
      </w:r>
      <w:r w:rsidRPr="005A077D">
        <w:rPr>
          <w:rFonts w:ascii="Arial" w:hAnsi="Arial" w:cs="Arial"/>
        </w:rPr>
        <w:t>: Unanswered copy of officer survey</w:t>
      </w:r>
    </w:p>
    <w:p w14:paraId="39858490" w14:textId="71BED96E" w:rsidR="00515E89" w:rsidRPr="005A077D" w:rsidRDefault="00EE3BBC" w:rsidP="0024008F">
      <w:pPr>
        <w:spacing w:line="480" w:lineRule="auto"/>
        <w:rPr>
          <w:rFonts w:ascii="Arial" w:hAnsi="Arial" w:cs="Arial"/>
        </w:rPr>
      </w:pPr>
      <w:r>
        <w:rPr>
          <w:rFonts w:ascii="Arial" w:hAnsi="Arial" w:cs="Arial"/>
        </w:rPr>
        <w:object w:dxaOrig="1516" w:dyaOrig="986" w14:anchorId="41A8355D">
          <v:shape id="_x0000_i1043" type="#_x0000_t75" style="width:75.6pt;height:49.2pt" o:ole="">
            <v:imagedata r:id="rId53" o:title=""/>
          </v:shape>
          <o:OLEObject Type="Embed" ProgID="Acrobat.Document.DC" ShapeID="_x0000_i1043" DrawAspect="Icon" ObjectID="_1726731218" r:id="rId54"/>
        </w:object>
      </w:r>
    </w:p>
    <w:p w14:paraId="17085002" w14:textId="221A87AD" w:rsidR="001455E5" w:rsidRPr="005A077D" w:rsidRDefault="001455E5" w:rsidP="0024008F">
      <w:pPr>
        <w:spacing w:line="480" w:lineRule="auto"/>
        <w:rPr>
          <w:rFonts w:ascii="Arial" w:hAnsi="Arial" w:cs="Arial"/>
        </w:rPr>
      </w:pPr>
      <w:r w:rsidRPr="005A077D">
        <w:rPr>
          <w:rFonts w:ascii="Arial" w:hAnsi="Arial" w:cs="Arial"/>
          <w:u w:val="single"/>
        </w:rPr>
        <w:t>Appendix D</w:t>
      </w:r>
      <w:r w:rsidRPr="005A077D">
        <w:rPr>
          <w:rFonts w:ascii="Arial" w:hAnsi="Arial" w:cs="Arial"/>
        </w:rPr>
        <w:t>: Graphs and figures of public survey</w:t>
      </w:r>
    </w:p>
    <w:p w14:paraId="6ED3B5D0" w14:textId="4C9166A4" w:rsidR="00515E89" w:rsidRPr="005A077D" w:rsidRDefault="00E53EA9" w:rsidP="0024008F">
      <w:pPr>
        <w:spacing w:line="480" w:lineRule="auto"/>
        <w:rPr>
          <w:rFonts w:ascii="Arial" w:hAnsi="Arial" w:cs="Arial"/>
        </w:rPr>
      </w:pPr>
      <w:r>
        <w:rPr>
          <w:rFonts w:ascii="Arial" w:hAnsi="Arial" w:cs="Arial"/>
        </w:rPr>
        <w:object w:dxaOrig="1516" w:dyaOrig="986" w14:anchorId="011B8623">
          <v:shape id="_x0000_i1044" type="#_x0000_t75" style="width:75.6pt;height:49.2pt" o:ole="">
            <v:imagedata r:id="rId55" o:title=""/>
          </v:shape>
          <o:OLEObject Type="Embed" ProgID="Acrobat.Document.DC" ShapeID="_x0000_i1044" DrawAspect="Icon" ObjectID="_1726731219" r:id="rId56"/>
        </w:object>
      </w:r>
    </w:p>
    <w:p w14:paraId="44F4519B" w14:textId="4846411F" w:rsidR="001455E5" w:rsidRPr="005A077D" w:rsidRDefault="001455E5" w:rsidP="0024008F">
      <w:pPr>
        <w:spacing w:line="480" w:lineRule="auto"/>
        <w:rPr>
          <w:rFonts w:ascii="Arial" w:hAnsi="Arial" w:cs="Arial"/>
        </w:rPr>
      </w:pPr>
      <w:r w:rsidRPr="005A077D">
        <w:rPr>
          <w:rFonts w:ascii="Arial" w:hAnsi="Arial" w:cs="Arial"/>
          <w:u w:val="single"/>
        </w:rPr>
        <w:t>Appendix E</w:t>
      </w:r>
      <w:r w:rsidRPr="005A077D">
        <w:rPr>
          <w:rFonts w:ascii="Arial" w:hAnsi="Arial" w:cs="Arial"/>
        </w:rPr>
        <w:t>: Graphs and figures of officer survey</w:t>
      </w:r>
    </w:p>
    <w:p w14:paraId="4A3D23AB" w14:textId="1A293CE2" w:rsidR="00515E89" w:rsidRPr="005A077D" w:rsidRDefault="00E53EA9" w:rsidP="0024008F">
      <w:pPr>
        <w:spacing w:line="480" w:lineRule="auto"/>
        <w:rPr>
          <w:rFonts w:ascii="Arial" w:hAnsi="Arial" w:cs="Arial"/>
        </w:rPr>
      </w:pPr>
      <w:r>
        <w:rPr>
          <w:rFonts w:ascii="Arial" w:hAnsi="Arial" w:cs="Arial"/>
        </w:rPr>
        <w:object w:dxaOrig="1516" w:dyaOrig="986" w14:anchorId="3B1158C8">
          <v:shape id="_x0000_i1045" type="#_x0000_t75" style="width:75.6pt;height:49.2pt" o:ole="">
            <v:imagedata r:id="rId57" o:title=""/>
          </v:shape>
          <o:OLEObject Type="Embed" ProgID="Acrobat.Document.DC" ShapeID="_x0000_i1045" DrawAspect="Icon" ObjectID="_1726731220" r:id="rId58"/>
        </w:object>
      </w:r>
    </w:p>
    <w:p w14:paraId="5521D3AA" w14:textId="6214FFC9" w:rsidR="001455E5" w:rsidRPr="005A077D" w:rsidRDefault="001455E5" w:rsidP="0024008F">
      <w:pPr>
        <w:spacing w:line="480" w:lineRule="auto"/>
        <w:rPr>
          <w:rFonts w:ascii="Arial" w:hAnsi="Arial" w:cs="Arial"/>
          <w:u w:val="single"/>
        </w:rPr>
      </w:pPr>
      <w:r w:rsidRPr="005A077D">
        <w:rPr>
          <w:rFonts w:ascii="Arial" w:hAnsi="Arial" w:cs="Arial"/>
          <w:u w:val="single"/>
        </w:rPr>
        <w:t>Appendix F</w:t>
      </w:r>
      <w:r w:rsidRPr="005A077D">
        <w:rPr>
          <w:rFonts w:ascii="Arial" w:hAnsi="Arial" w:cs="Arial"/>
        </w:rPr>
        <w:t>: Excel spreadsheet of data recorded from public survey</w:t>
      </w:r>
    </w:p>
    <w:p w14:paraId="6EF22095" w14:textId="5C1BF47D" w:rsidR="001B44AA" w:rsidRDefault="00156484" w:rsidP="0024008F">
      <w:pPr>
        <w:spacing w:line="480" w:lineRule="auto"/>
        <w:rPr>
          <w:rFonts w:ascii="Arial" w:hAnsi="Arial" w:cs="Arial"/>
        </w:rPr>
      </w:pPr>
      <w:r>
        <w:rPr>
          <w:rFonts w:ascii="Arial" w:hAnsi="Arial" w:cs="Arial"/>
        </w:rPr>
        <w:object w:dxaOrig="1516" w:dyaOrig="986" w14:anchorId="6E1A6CC0">
          <v:shape id="_x0000_i1046" type="#_x0000_t75" style="width:75.6pt;height:49.2pt" o:ole="">
            <v:imagedata r:id="rId59" o:title=""/>
          </v:shape>
          <o:OLEObject Type="Embed" ProgID="Excel.Sheet.12" ShapeID="_x0000_i1046" DrawAspect="Icon" ObjectID="_1726731221" r:id="rId60"/>
        </w:object>
      </w:r>
    </w:p>
    <w:p w14:paraId="377F3C52" w14:textId="77777777" w:rsidR="006E25EE" w:rsidRDefault="006E25EE" w:rsidP="0024008F">
      <w:pPr>
        <w:spacing w:line="480" w:lineRule="auto"/>
        <w:rPr>
          <w:rFonts w:ascii="Arial" w:hAnsi="Arial" w:cs="Arial"/>
        </w:rPr>
      </w:pPr>
    </w:p>
    <w:p w14:paraId="0DC20132" w14:textId="021B5E02" w:rsidR="001455E5" w:rsidRPr="005A077D" w:rsidRDefault="001455E5" w:rsidP="0024008F">
      <w:pPr>
        <w:spacing w:line="480" w:lineRule="auto"/>
        <w:rPr>
          <w:rFonts w:ascii="Arial" w:hAnsi="Arial" w:cs="Arial"/>
        </w:rPr>
      </w:pPr>
      <w:r w:rsidRPr="005A077D">
        <w:rPr>
          <w:rFonts w:ascii="Arial" w:hAnsi="Arial" w:cs="Arial"/>
          <w:u w:val="single"/>
        </w:rPr>
        <w:lastRenderedPageBreak/>
        <w:t>Appendix G</w:t>
      </w:r>
      <w:r w:rsidRPr="005A077D">
        <w:rPr>
          <w:rFonts w:ascii="Arial" w:hAnsi="Arial" w:cs="Arial"/>
        </w:rPr>
        <w:t>: Excel spreadsheet of data recorded from officer survey</w:t>
      </w:r>
    </w:p>
    <w:p w14:paraId="6FCB4BD6" w14:textId="42204AA0" w:rsidR="008028A5" w:rsidRPr="005A077D" w:rsidRDefault="006E25EE" w:rsidP="0024008F">
      <w:pPr>
        <w:spacing w:line="480" w:lineRule="auto"/>
        <w:rPr>
          <w:rFonts w:ascii="Arial" w:hAnsi="Arial" w:cs="Arial"/>
        </w:rPr>
      </w:pPr>
      <w:r>
        <w:rPr>
          <w:rFonts w:ascii="Arial" w:hAnsi="Arial" w:cs="Arial"/>
        </w:rPr>
        <w:object w:dxaOrig="1516" w:dyaOrig="986" w14:anchorId="6BDBB536">
          <v:shape id="_x0000_i1048" type="#_x0000_t75" style="width:75.6pt;height:49.2pt" o:ole="">
            <v:imagedata r:id="rId61" o:title=""/>
          </v:shape>
          <o:OLEObject Type="Embed" ProgID="Excel.Sheet.12" ShapeID="_x0000_i1048" DrawAspect="Icon" ObjectID="_1726731222" r:id="rId62"/>
        </w:object>
      </w:r>
    </w:p>
    <w:p w14:paraId="7F0692E2" w14:textId="3A3DEF0C" w:rsidR="00834396" w:rsidRPr="00D10A52" w:rsidRDefault="00834396" w:rsidP="00956CBA">
      <w:pPr>
        <w:spacing w:line="240" w:lineRule="auto"/>
        <w:rPr>
          <w:rFonts w:ascii="Arial" w:hAnsi="Arial" w:cs="Arial"/>
          <w:b/>
          <w:bCs/>
        </w:rPr>
      </w:pPr>
    </w:p>
    <w:p w14:paraId="75087E71" w14:textId="61E7A225" w:rsidR="00834396" w:rsidRPr="00D10A52" w:rsidRDefault="00834396" w:rsidP="00956CBA">
      <w:pPr>
        <w:spacing w:line="240" w:lineRule="auto"/>
        <w:rPr>
          <w:rFonts w:ascii="Arial" w:hAnsi="Arial" w:cs="Arial"/>
          <w:b/>
          <w:bCs/>
        </w:rPr>
      </w:pPr>
    </w:p>
    <w:p w14:paraId="0E445144" w14:textId="6DEE5FCA" w:rsidR="00834396" w:rsidRPr="00D10A52" w:rsidRDefault="00834396" w:rsidP="00956CBA">
      <w:pPr>
        <w:spacing w:line="240" w:lineRule="auto"/>
        <w:rPr>
          <w:rFonts w:ascii="Arial" w:hAnsi="Arial" w:cs="Arial"/>
          <w:b/>
          <w:bCs/>
        </w:rPr>
      </w:pPr>
    </w:p>
    <w:p w14:paraId="6CDDAA29" w14:textId="0ED5E8C0" w:rsidR="00834396" w:rsidRPr="00D10A52" w:rsidRDefault="00834396" w:rsidP="00956CBA">
      <w:pPr>
        <w:spacing w:line="240" w:lineRule="auto"/>
        <w:rPr>
          <w:rFonts w:ascii="Arial" w:hAnsi="Arial" w:cs="Arial"/>
          <w:b/>
          <w:bCs/>
        </w:rPr>
      </w:pPr>
    </w:p>
    <w:p w14:paraId="3F4EB8FC" w14:textId="4A1B6DF8" w:rsidR="00834396" w:rsidRPr="00D10A52" w:rsidRDefault="00834396" w:rsidP="00956CBA">
      <w:pPr>
        <w:spacing w:line="240" w:lineRule="auto"/>
        <w:rPr>
          <w:rFonts w:ascii="Arial" w:hAnsi="Arial" w:cs="Arial"/>
          <w:b/>
          <w:bCs/>
        </w:rPr>
      </w:pPr>
    </w:p>
    <w:p w14:paraId="19569571" w14:textId="29AFDB6E" w:rsidR="00834396" w:rsidRPr="00D10A52" w:rsidRDefault="00834396" w:rsidP="00956CBA">
      <w:pPr>
        <w:spacing w:line="240" w:lineRule="auto"/>
        <w:rPr>
          <w:rFonts w:ascii="Arial" w:hAnsi="Arial" w:cs="Arial"/>
          <w:b/>
          <w:bCs/>
        </w:rPr>
      </w:pPr>
    </w:p>
    <w:p w14:paraId="5A81DA75" w14:textId="77777777" w:rsidR="00834396" w:rsidRPr="00D10A52" w:rsidRDefault="00834396" w:rsidP="00956CBA">
      <w:pPr>
        <w:spacing w:line="240" w:lineRule="auto"/>
        <w:rPr>
          <w:rFonts w:ascii="Arial" w:hAnsi="Arial" w:cs="Arial"/>
          <w:b/>
          <w:bCs/>
        </w:rPr>
      </w:pPr>
    </w:p>
    <w:sectPr w:rsidR="00834396" w:rsidRPr="00D10A52" w:rsidSect="008A015B">
      <w:footerReference w:type="default" r:id="rId6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526DE" w14:textId="77777777" w:rsidR="00CD30F5" w:rsidRDefault="00CD30F5" w:rsidP="00A67FD6">
      <w:pPr>
        <w:spacing w:after="0" w:line="240" w:lineRule="auto"/>
      </w:pPr>
      <w:r>
        <w:separator/>
      </w:r>
    </w:p>
  </w:endnote>
  <w:endnote w:type="continuationSeparator" w:id="0">
    <w:p w14:paraId="6B852A3F" w14:textId="77777777" w:rsidR="00CD30F5" w:rsidRDefault="00CD30F5" w:rsidP="00A67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60898" w14:textId="77777777" w:rsidR="00975F13" w:rsidRDefault="00975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8087" w14:textId="7252D7CC" w:rsidR="00A416AD" w:rsidRDefault="00A416AD">
    <w:pPr>
      <w:pStyle w:val="Footer"/>
      <w:jc w:val="center"/>
    </w:pPr>
  </w:p>
  <w:p w14:paraId="1172A60B" w14:textId="77777777" w:rsidR="00A419CC" w:rsidRDefault="00A419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36015" w14:textId="77777777" w:rsidR="00975F13" w:rsidRDefault="00975F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109212"/>
      <w:docPartObj>
        <w:docPartGallery w:val="Page Numbers (Bottom of Page)"/>
        <w:docPartUnique/>
      </w:docPartObj>
    </w:sdtPr>
    <w:sdtEndPr>
      <w:rPr>
        <w:noProof/>
      </w:rPr>
    </w:sdtEndPr>
    <w:sdtContent>
      <w:p w14:paraId="4406A20C" w14:textId="07230C18" w:rsidR="008A015B" w:rsidRDefault="008A01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434A92" w14:textId="77777777" w:rsidR="008A015B" w:rsidRDefault="008A01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74566"/>
      <w:docPartObj>
        <w:docPartGallery w:val="Page Numbers (Bottom of Page)"/>
        <w:docPartUnique/>
      </w:docPartObj>
    </w:sdtPr>
    <w:sdtEndPr>
      <w:rPr>
        <w:noProof/>
      </w:rPr>
    </w:sdtEndPr>
    <w:sdtContent>
      <w:p w14:paraId="6B8E1818" w14:textId="22ADEBA2" w:rsidR="008A015B" w:rsidRDefault="008A01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453FA1" w14:textId="77777777" w:rsidR="008A015B" w:rsidRDefault="008A0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455CB" w14:textId="77777777" w:rsidR="00CD30F5" w:rsidRDefault="00CD30F5" w:rsidP="00A67FD6">
      <w:pPr>
        <w:spacing w:after="0" w:line="240" w:lineRule="auto"/>
      </w:pPr>
      <w:r>
        <w:separator/>
      </w:r>
    </w:p>
  </w:footnote>
  <w:footnote w:type="continuationSeparator" w:id="0">
    <w:p w14:paraId="7403B391" w14:textId="77777777" w:rsidR="00CD30F5" w:rsidRDefault="00CD30F5" w:rsidP="00A67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B608" w14:textId="77777777" w:rsidR="00975F13" w:rsidRDefault="00975F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98AB6" w14:textId="77777777" w:rsidR="00975F13" w:rsidRDefault="00975F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56A4" w14:textId="77777777" w:rsidR="00975F13" w:rsidRDefault="00975F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C84"/>
    <w:multiLevelType w:val="hybridMultilevel"/>
    <w:tmpl w:val="8418F650"/>
    <w:lvl w:ilvl="0" w:tplc="6A7ECE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04AA1"/>
    <w:multiLevelType w:val="multilevel"/>
    <w:tmpl w:val="8730B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85EE1"/>
    <w:multiLevelType w:val="hybridMultilevel"/>
    <w:tmpl w:val="39668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B92BA8"/>
    <w:multiLevelType w:val="multilevel"/>
    <w:tmpl w:val="20DCE4F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760993"/>
    <w:multiLevelType w:val="multilevel"/>
    <w:tmpl w:val="03E242F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AC2E4A"/>
    <w:multiLevelType w:val="hybridMultilevel"/>
    <w:tmpl w:val="9190D0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745758"/>
    <w:multiLevelType w:val="hybridMultilevel"/>
    <w:tmpl w:val="9190D0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4F6189"/>
    <w:multiLevelType w:val="hybridMultilevel"/>
    <w:tmpl w:val="E5A6C13E"/>
    <w:lvl w:ilvl="0" w:tplc="E9A637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F1435B"/>
    <w:multiLevelType w:val="hybridMultilevel"/>
    <w:tmpl w:val="AA1C5F60"/>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673F42"/>
    <w:multiLevelType w:val="hybridMultilevel"/>
    <w:tmpl w:val="F76E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CD295B"/>
    <w:multiLevelType w:val="hybridMultilevel"/>
    <w:tmpl w:val="19A4306A"/>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E5207F"/>
    <w:multiLevelType w:val="multilevel"/>
    <w:tmpl w:val="BD945A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6944D45"/>
    <w:multiLevelType w:val="hybridMultilevel"/>
    <w:tmpl w:val="D83AAADE"/>
    <w:lvl w:ilvl="0" w:tplc="C63C9566">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65C07"/>
    <w:multiLevelType w:val="hybridMultilevel"/>
    <w:tmpl w:val="C9BE3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C48EA"/>
    <w:multiLevelType w:val="hybridMultilevel"/>
    <w:tmpl w:val="227C43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8C2705"/>
    <w:multiLevelType w:val="hybridMultilevel"/>
    <w:tmpl w:val="7D7EA9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457AED"/>
    <w:multiLevelType w:val="hybridMultilevel"/>
    <w:tmpl w:val="7278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220A6B"/>
    <w:multiLevelType w:val="hybridMultilevel"/>
    <w:tmpl w:val="01BE4B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8867266"/>
    <w:multiLevelType w:val="hybridMultilevel"/>
    <w:tmpl w:val="18F822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2439D5"/>
    <w:multiLevelType w:val="hybridMultilevel"/>
    <w:tmpl w:val="800024EA"/>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
  </w:num>
  <w:num w:numId="4">
    <w:abstractNumId w:val="5"/>
  </w:num>
  <w:num w:numId="5">
    <w:abstractNumId w:val="14"/>
  </w:num>
  <w:num w:numId="6">
    <w:abstractNumId w:val="2"/>
  </w:num>
  <w:num w:numId="7">
    <w:abstractNumId w:val="13"/>
  </w:num>
  <w:num w:numId="8">
    <w:abstractNumId w:val="18"/>
  </w:num>
  <w:num w:numId="9">
    <w:abstractNumId w:val="12"/>
  </w:num>
  <w:num w:numId="10">
    <w:abstractNumId w:val="19"/>
  </w:num>
  <w:num w:numId="11">
    <w:abstractNumId w:val="10"/>
  </w:num>
  <w:num w:numId="12">
    <w:abstractNumId w:val="15"/>
  </w:num>
  <w:num w:numId="13">
    <w:abstractNumId w:val="8"/>
  </w:num>
  <w:num w:numId="14">
    <w:abstractNumId w:val="17"/>
  </w:num>
  <w:num w:numId="15">
    <w:abstractNumId w:val="0"/>
  </w:num>
  <w:num w:numId="16">
    <w:abstractNumId w:val="7"/>
  </w:num>
  <w:num w:numId="17">
    <w:abstractNumId w:val="4"/>
  </w:num>
  <w:num w:numId="18">
    <w:abstractNumId w:val="6"/>
  </w:num>
  <w:num w:numId="19">
    <w:abstractNumId w:val="16"/>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FD6"/>
    <w:rsid w:val="00007518"/>
    <w:rsid w:val="0001331A"/>
    <w:rsid w:val="000140B3"/>
    <w:rsid w:val="00015106"/>
    <w:rsid w:val="00015BCA"/>
    <w:rsid w:val="000161BC"/>
    <w:rsid w:val="00016F5E"/>
    <w:rsid w:val="00020B91"/>
    <w:rsid w:val="0002292C"/>
    <w:rsid w:val="00023247"/>
    <w:rsid w:val="000235CD"/>
    <w:rsid w:val="00027B8E"/>
    <w:rsid w:val="00027FA5"/>
    <w:rsid w:val="00030991"/>
    <w:rsid w:val="00030FE7"/>
    <w:rsid w:val="00031074"/>
    <w:rsid w:val="00031B23"/>
    <w:rsid w:val="000349A9"/>
    <w:rsid w:val="000427A9"/>
    <w:rsid w:val="0004380E"/>
    <w:rsid w:val="000452D8"/>
    <w:rsid w:val="000458F5"/>
    <w:rsid w:val="00046B0D"/>
    <w:rsid w:val="00046F38"/>
    <w:rsid w:val="0005019A"/>
    <w:rsid w:val="000522F9"/>
    <w:rsid w:val="00052E8E"/>
    <w:rsid w:val="00060D97"/>
    <w:rsid w:val="0006246A"/>
    <w:rsid w:val="00064947"/>
    <w:rsid w:val="000655C2"/>
    <w:rsid w:val="0006584F"/>
    <w:rsid w:val="00070D92"/>
    <w:rsid w:val="000721A7"/>
    <w:rsid w:val="00072ADC"/>
    <w:rsid w:val="00072BFA"/>
    <w:rsid w:val="00074265"/>
    <w:rsid w:val="00074B15"/>
    <w:rsid w:val="00076EC5"/>
    <w:rsid w:val="00081205"/>
    <w:rsid w:val="00081A17"/>
    <w:rsid w:val="000828A9"/>
    <w:rsid w:val="00082D4B"/>
    <w:rsid w:val="00086C9C"/>
    <w:rsid w:val="00092EAA"/>
    <w:rsid w:val="00093097"/>
    <w:rsid w:val="0009426F"/>
    <w:rsid w:val="000945D0"/>
    <w:rsid w:val="00094632"/>
    <w:rsid w:val="00094C80"/>
    <w:rsid w:val="000A0FA8"/>
    <w:rsid w:val="000A1A3D"/>
    <w:rsid w:val="000A2209"/>
    <w:rsid w:val="000A286B"/>
    <w:rsid w:val="000A3A32"/>
    <w:rsid w:val="000A3D33"/>
    <w:rsid w:val="000A438F"/>
    <w:rsid w:val="000A74EE"/>
    <w:rsid w:val="000B0717"/>
    <w:rsid w:val="000B0B28"/>
    <w:rsid w:val="000B13D0"/>
    <w:rsid w:val="000B1E12"/>
    <w:rsid w:val="000B4922"/>
    <w:rsid w:val="000B7830"/>
    <w:rsid w:val="000C024D"/>
    <w:rsid w:val="000C077E"/>
    <w:rsid w:val="000C1D51"/>
    <w:rsid w:val="000C3894"/>
    <w:rsid w:val="000C3D33"/>
    <w:rsid w:val="000C59FC"/>
    <w:rsid w:val="000D1424"/>
    <w:rsid w:val="000D1D0B"/>
    <w:rsid w:val="000D2033"/>
    <w:rsid w:val="000D4E2E"/>
    <w:rsid w:val="000D732F"/>
    <w:rsid w:val="000D75EF"/>
    <w:rsid w:val="000D7ACC"/>
    <w:rsid w:val="000E195E"/>
    <w:rsid w:val="000E207E"/>
    <w:rsid w:val="000E2A63"/>
    <w:rsid w:val="000E3D2A"/>
    <w:rsid w:val="000E414F"/>
    <w:rsid w:val="000E41C5"/>
    <w:rsid w:val="000E6C44"/>
    <w:rsid w:val="000E751A"/>
    <w:rsid w:val="000F1529"/>
    <w:rsid w:val="0010034C"/>
    <w:rsid w:val="00100F20"/>
    <w:rsid w:val="00104D36"/>
    <w:rsid w:val="00105AF8"/>
    <w:rsid w:val="00110BBD"/>
    <w:rsid w:val="00110D29"/>
    <w:rsid w:val="00111344"/>
    <w:rsid w:val="00112CA7"/>
    <w:rsid w:val="00114202"/>
    <w:rsid w:val="00115500"/>
    <w:rsid w:val="00117536"/>
    <w:rsid w:val="00121105"/>
    <w:rsid w:val="001217FE"/>
    <w:rsid w:val="00122711"/>
    <w:rsid w:val="00123160"/>
    <w:rsid w:val="00123756"/>
    <w:rsid w:val="00125799"/>
    <w:rsid w:val="00131725"/>
    <w:rsid w:val="0013310A"/>
    <w:rsid w:val="001335AF"/>
    <w:rsid w:val="00134585"/>
    <w:rsid w:val="001348A6"/>
    <w:rsid w:val="00135710"/>
    <w:rsid w:val="00137A11"/>
    <w:rsid w:val="00141F57"/>
    <w:rsid w:val="001441B5"/>
    <w:rsid w:val="001445F5"/>
    <w:rsid w:val="00145493"/>
    <w:rsid w:val="001455E5"/>
    <w:rsid w:val="00145778"/>
    <w:rsid w:val="001504A8"/>
    <w:rsid w:val="001507B6"/>
    <w:rsid w:val="00150C37"/>
    <w:rsid w:val="00151D00"/>
    <w:rsid w:val="00153FED"/>
    <w:rsid w:val="00155D96"/>
    <w:rsid w:val="0015625A"/>
    <w:rsid w:val="00156484"/>
    <w:rsid w:val="00157093"/>
    <w:rsid w:val="00157BC9"/>
    <w:rsid w:val="001603BF"/>
    <w:rsid w:val="0016304D"/>
    <w:rsid w:val="00164B1B"/>
    <w:rsid w:val="001663BF"/>
    <w:rsid w:val="001671B4"/>
    <w:rsid w:val="00167C75"/>
    <w:rsid w:val="00173122"/>
    <w:rsid w:val="00177A88"/>
    <w:rsid w:val="00180AEE"/>
    <w:rsid w:val="001811B4"/>
    <w:rsid w:val="001814E5"/>
    <w:rsid w:val="001837BC"/>
    <w:rsid w:val="001857D4"/>
    <w:rsid w:val="00185E07"/>
    <w:rsid w:val="0019110A"/>
    <w:rsid w:val="0019141F"/>
    <w:rsid w:val="00193D39"/>
    <w:rsid w:val="001955AD"/>
    <w:rsid w:val="00195C4E"/>
    <w:rsid w:val="0019634C"/>
    <w:rsid w:val="00196EDF"/>
    <w:rsid w:val="001A0255"/>
    <w:rsid w:val="001A0D2F"/>
    <w:rsid w:val="001A291F"/>
    <w:rsid w:val="001A3133"/>
    <w:rsid w:val="001A3FD2"/>
    <w:rsid w:val="001A4993"/>
    <w:rsid w:val="001A4E98"/>
    <w:rsid w:val="001B14FD"/>
    <w:rsid w:val="001B44AA"/>
    <w:rsid w:val="001B4D0C"/>
    <w:rsid w:val="001B7CD4"/>
    <w:rsid w:val="001C015A"/>
    <w:rsid w:val="001C04E5"/>
    <w:rsid w:val="001C38A4"/>
    <w:rsid w:val="001C4184"/>
    <w:rsid w:val="001C5406"/>
    <w:rsid w:val="001C5BFE"/>
    <w:rsid w:val="001C7654"/>
    <w:rsid w:val="001D0484"/>
    <w:rsid w:val="001D0CEE"/>
    <w:rsid w:val="001D4733"/>
    <w:rsid w:val="001D5E6C"/>
    <w:rsid w:val="001D6345"/>
    <w:rsid w:val="001D72D8"/>
    <w:rsid w:val="001E141C"/>
    <w:rsid w:val="001E226F"/>
    <w:rsid w:val="001E4F13"/>
    <w:rsid w:val="001E73F6"/>
    <w:rsid w:val="001F0207"/>
    <w:rsid w:val="001F2580"/>
    <w:rsid w:val="001F2A4E"/>
    <w:rsid w:val="001F31AD"/>
    <w:rsid w:val="001F3B4A"/>
    <w:rsid w:val="001F4F6C"/>
    <w:rsid w:val="001F5274"/>
    <w:rsid w:val="001F5572"/>
    <w:rsid w:val="002022CF"/>
    <w:rsid w:val="00202C5C"/>
    <w:rsid w:val="00204D0A"/>
    <w:rsid w:val="002102AD"/>
    <w:rsid w:val="00212A33"/>
    <w:rsid w:val="0021570F"/>
    <w:rsid w:val="0022133F"/>
    <w:rsid w:val="002220B1"/>
    <w:rsid w:val="00224A30"/>
    <w:rsid w:val="0022717D"/>
    <w:rsid w:val="0023243B"/>
    <w:rsid w:val="002339AE"/>
    <w:rsid w:val="002339DF"/>
    <w:rsid w:val="00234575"/>
    <w:rsid w:val="00234DE3"/>
    <w:rsid w:val="00234FDD"/>
    <w:rsid w:val="0024008F"/>
    <w:rsid w:val="00241775"/>
    <w:rsid w:val="00241B27"/>
    <w:rsid w:val="00242988"/>
    <w:rsid w:val="00242D1B"/>
    <w:rsid w:val="00243E5E"/>
    <w:rsid w:val="00247094"/>
    <w:rsid w:val="00250032"/>
    <w:rsid w:val="00251580"/>
    <w:rsid w:val="00255253"/>
    <w:rsid w:val="002574F7"/>
    <w:rsid w:val="00260926"/>
    <w:rsid w:val="00262129"/>
    <w:rsid w:val="00263CAA"/>
    <w:rsid w:val="00267360"/>
    <w:rsid w:val="002707C4"/>
    <w:rsid w:val="00270E0C"/>
    <w:rsid w:val="00272152"/>
    <w:rsid w:val="00274C98"/>
    <w:rsid w:val="002751F2"/>
    <w:rsid w:val="002803AC"/>
    <w:rsid w:val="00280F9F"/>
    <w:rsid w:val="0028193C"/>
    <w:rsid w:val="00281BAA"/>
    <w:rsid w:val="002828C5"/>
    <w:rsid w:val="0028353B"/>
    <w:rsid w:val="002836EA"/>
    <w:rsid w:val="002836FD"/>
    <w:rsid w:val="00285DE3"/>
    <w:rsid w:val="002864A3"/>
    <w:rsid w:val="00287DCF"/>
    <w:rsid w:val="002977A2"/>
    <w:rsid w:val="002A74D7"/>
    <w:rsid w:val="002B140B"/>
    <w:rsid w:val="002B2453"/>
    <w:rsid w:val="002B2A56"/>
    <w:rsid w:val="002B5D9C"/>
    <w:rsid w:val="002C2547"/>
    <w:rsid w:val="002C4349"/>
    <w:rsid w:val="002C4494"/>
    <w:rsid w:val="002D431B"/>
    <w:rsid w:val="002E11F3"/>
    <w:rsid w:val="002E350B"/>
    <w:rsid w:val="002E3AE9"/>
    <w:rsid w:val="002E60B2"/>
    <w:rsid w:val="002E75D9"/>
    <w:rsid w:val="002F08BB"/>
    <w:rsid w:val="002F1E29"/>
    <w:rsid w:val="002F5E01"/>
    <w:rsid w:val="002F65A9"/>
    <w:rsid w:val="003019AE"/>
    <w:rsid w:val="00303738"/>
    <w:rsid w:val="0030454E"/>
    <w:rsid w:val="00305B34"/>
    <w:rsid w:val="00305E22"/>
    <w:rsid w:val="003076E8"/>
    <w:rsid w:val="00310A08"/>
    <w:rsid w:val="003139E1"/>
    <w:rsid w:val="00315AE4"/>
    <w:rsid w:val="00317145"/>
    <w:rsid w:val="003213DF"/>
    <w:rsid w:val="0032246E"/>
    <w:rsid w:val="00325707"/>
    <w:rsid w:val="003266F7"/>
    <w:rsid w:val="00327F61"/>
    <w:rsid w:val="003301B5"/>
    <w:rsid w:val="00333F30"/>
    <w:rsid w:val="003357F3"/>
    <w:rsid w:val="00337368"/>
    <w:rsid w:val="00340252"/>
    <w:rsid w:val="003410FF"/>
    <w:rsid w:val="00341F19"/>
    <w:rsid w:val="0034285A"/>
    <w:rsid w:val="00344555"/>
    <w:rsid w:val="003476FB"/>
    <w:rsid w:val="00347AD8"/>
    <w:rsid w:val="00350BFA"/>
    <w:rsid w:val="003554FB"/>
    <w:rsid w:val="00361BF5"/>
    <w:rsid w:val="00362ADA"/>
    <w:rsid w:val="003638CF"/>
    <w:rsid w:val="00364803"/>
    <w:rsid w:val="00365A5E"/>
    <w:rsid w:val="00365F24"/>
    <w:rsid w:val="003669F5"/>
    <w:rsid w:val="00377E59"/>
    <w:rsid w:val="00377E74"/>
    <w:rsid w:val="003804E2"/>
    <w:rsid w:val="00380873"/>
    <w:rsid w:val="00380EEC"/>
    <w:rsid w:val="00382782"/>
    <w:rsid w:val="003854F2"/>
    <w:rsid w:val="00393720"/>
    <w:rsid w:val="003939FA"/>
    <w:rsid w:val="00394859"/>
    <w:rsid w:val="00395843"/>
    <w:rsid w:val="003960E7"/>
    <w:rsid w:val="00396759"/>
    <w:rsid w:val="003A3116"/>
    <w:rsid w:val="003A7252"/>
    <w:rsid w:val="003B0B36"/>
    <w:rsid w:val="003B1CA4"/>
    <w:rsid w:val="003B3017"/>
    <w:rsid w:val="003B5679"/>
    <w:rsid w:val="003C14C9"/>
    <w:rsid w:val="003C15C2"/>
    <w:rsid w:val="003C3C7F"/>
    <w:rsid w:val="003C583F"/>
    <w:rsid w:val="003C7CA6"/>
    <w:rsid w:val="003D1BF7"/>
    <w:rsid w:val="003D1EBE"/>
    <w:rsid w:val="003D41E8"/>
    <w:rsid w:val="003D612A"/>
    <w:rsid w:val="003E4233"/>
    <w:rsid w:val="003E4660"/>
    <w:rsid w:val="003E7B16"/>
    <w:rsid w:val="003E7B2F"/>
    <w:rsid w:val="003F47B1"/>
    <w:rsid w:val="003F4893"/>
    <w:rsid w:val="003F53EC"/>
    <w:rsid w:val="003F610A"/>
    <w:rsid w:val="003F6706"/>
    <w:rsid w:val="003F6E81"/>
    <w:rsid w:val="0040076A"/>
    <w:rsid w:val="0040196A"/>
    <w:rsid w:val="00402F3A"/>
    <w:rsid w:val="004103D8"/>
    <w:rsid w:val="00413015"/>
    <w:rsid w:val="00413E61"/>
    <w:rsid w:val="00413EF8"/>
    <w:rsid w:val="0041485E"/>
    <w:rsid w:val="00415958"/>
    <w:rsid w:val="00417E60"/>
    <w:rsid w:val="004221D3"/>
    <w:rsid w:val="0042399B"/>
    <w:rsid w:val="004254F9"/>
    <w:rsid w:val="0043053C"/>
    <w:rsid w:val="00430D3A"/>
    <w:rsid w:val="00431D18"/>
    <w:rsid w:val="004325E1"/>
    <w:rsid w:val="0043576E"/>
    <w:rsid w:val="00436C25"/>
    <w:rsid w:val="004374AB"/>
    <w:rsid w:val="004378CC"/>
    <w:rsid w:val="00442159"/>
    <w:rsid w:val="0044364E"/>
    <w:rsid w:val="004446C1"/>
    <w:rsid w:val="00447193"/>
    <w:rsid w:val="00450C90"/>
    <w:rsid w:val="00451D9A"/>
    <w:rsid w:val="0045231A"/>
    <w:rsid w:val="00453C28"/>
    <w:rsid w:val="004564F3"/>
    <w:rsid w:val="0046018A"/>
    <w:rsid w:val="00460DE2"/>
    <w:rsid w:val="004679D0"/>
    <w:rsid w:val="00470473"/>
    <w:rsid w:val="004715F4"/>
    <w:rsid w:val="00471E5C"/>
    <w:rsid w:val="00472325"/>
    <w:rsid w:val="004738FB"/>
    <w:rsid w:val="00473957"/>
    <w:rsid w:val="004748BF"/>
    <w:rsid w:val="00475697"/>
    <w:rsid w:val="0048066A"/>
    <w:rsid w:val="004824B5"/>
    <w:rsid w:val="004856CE"/>
    <w:rsid w:val="00485A99"/>
    <w:rsid w:val="00487874"/>
    <w:rsid w:val="004906FD"/>
    <w:rsid w:val="00492735"/>
    <w:rsid w:val="004930E5"/>
    <w:rsid w:val="00493750"/>
    <w:rsid w:val="004962A1"/>
    <w:rsid w:val="00496B2C"/>
    <w:rsid w:val="00497BCE"/>
    <w:rsid w:val="004A0DFB"/>
    <w:rsid w:val="004A31EA"/>
    <w:rsid w:val="004A3634"/>
    <w:rsid w:val="004A41D2"/>
    <w:rsid w:val="004A431D"/>
    <w:rsid w:val="004A795B"/>
    <w:rsid w:val="004B1DF9"/>
    <w:rsid w:val="004B238D"/>
    <w:rsid w:val="004B3F4F"/>
    <w:rsid w:val="004B5D79"/>
    <w:rsid w:val="004C1EAE"/>
    <w:rsid w:val="004D0485"/>
    <w:rsid w:val="004D188C"/>
    <w:rsid w:val="004D259C"/>
    <w:rsid w:val="004D2E84"/>
    <w:rsid w:val="004D3D36"/>
    <w:rsid w:val="004D4C77"/>
    <w:rsid w:val="004D5266"/>
    <w:rsid w:val="004D6E74"/>
    <w:rsid w:val="004E2580"/>
    <w:rsid w:val="004E2C74"/>
    <w:rsid w:val="004E433B"/>
    <w:rsid w:val="004E51B3"/>
    <w:rsid w:val="004E5E19"/>
    <w:rsid w:val="004F4CF6"/>
    <w:rsid w:val="004F516B"/>
    <w:rsid w:val="00500A35"/>
    <w:rsid w:val="00501799"/>
    <w:rsid w:val="00513649"/>
    <w:rsid w:val="00515E89"/>
    <w:rsid w:val="00516089"/>
    <w:rsid w:val="00516259"/>
    <w:rsid w:val="0051653A"/>
    <w:rsid w:val="0051713E"/>
    <w:rsid w:val="00517219"/>
    <w:rsid w:val="00520B7B"/>
    <w:rsid w:val="00520D08"/>
    <w:rsid w:val="005225C3"/>
    <w:rsid w:val="005229DE"/>
    <w:rsid w:val="00526041"/>
    <w:rsid w:val="005310EF"/>
    <w:rsid w:val="0053237A"/>
    <w:rsid w:val="00532AD4"/>
    <w:rsid w:val="00535A0C"/>
    <w:rsid w:val="00543731"/>
    <w:rsid w:val="00543814"/>
    <w:rsid w:val="00545C90"/>
    <w:rsid w:val="005542A2"/>
    <w:rsid w:val="005542FB"/>
    <w:rsid w:val="005550DA"/>
    <w:rsid w:val="00555E3B"/>
    <w:rsid w:val="00556197"/>
    <w:rsid w:val="00556728"/>
    <w:rsid w:val="00556E33"/>
    <w:rsid w:val="00563892"/>
    <w:rsid w:val="00567142"/>
    <w:rsid w:val="00567ADC"/>
    <w:rsid w:val="005715A2"/>
    <w:rsid w:val="0057211B"/>
    <w:rsid w:val="00573436"/>
    <w:rsid w:val="00574CB4"/>
    <w:rsid w:val="005764F7"/>
    <w:rsid w:val="00576A04"/>
    <w:rsid w:val="00582267"/>
    <w:rsid w:val="00583E30"/>
    <w:rsid w:val="00587E30"/>
    <w:rsid w:val="0059044E"/>
    <w:rsid w:val="00591B25"/>
    <w:rsid w:val="00595CBF"/>
    <w:rsid w:val="005966D0"/>
    <w:rsid w:val="005970E0"/>
    <w:rsid w:val="00597AB6"/>
    <w:rsid w:val="005A077D"/>
    <w:rsid w:val="005A07D5"/>
    <w:rsid w:val="005A0AA8"/>
    <w:rsid w:val="005A116F"/>
    <w:rsid w:val="005A323C"/>
    <w:rsid w:val="005A33A6"/>
    <w:rsid w:val="005A38BF"/>
    <w:rsid w:val="005A3DEB"/>
    <w:rsid w:val="005A4E7C"/>
    <w:rsid w:val="005A4F8E"/>
    <w:rsid w:val="005A5DF1"/>
    <w:rsid w:val="005A6D87"/>
    <w:rsid w:val="005A6F2A"/>
    <w:rsid w:val="005A7F06"/>
    <w:rsid w:val="005B0D6F"/>
    <w:rsid w:val="005B4350"/>
    <w:rsid w:val="005B46CC"/>
    <w:rsid w:val="005B5B85"/>
    <w:rsid w:val="005C2264"/>
    <w:rsid w:val="005C48C6"/>
    <w:rsid w:val="005C7332"/>
    <w:rsid w:val="005D0955"/>
    <w:rsid w:val="005D177C"/>
    <w:rsid w:val="005D1AED"/>
    <w:rsid w:val="005D5457"/>
    <w:rsid w:val="005D5A52"/>
    <w:rsid w:val="005E1B90"/>
    <w:rsid w:val="005E20D4"/>
    <w:rsid w:val="005E5187"/>
    <w:rsid w:val="005E7318"/>
    <w:rsid w:val="005E7DEF"/>
    <w:rsid w:val="005F0ED9"/>
    <w:rsid w:val="005F1500"/>
    <w:rsid w:val="005F1EBF"/>
    <w:rsid w:val="005F3DD5"/>
    <w:rsid w:val="005F4C2B"/>
    <w:rsid w:val="005F4DB6"/>
    <w:rsid w:val="005F5125"/>
    <w:rsid w:val="005F6787"/>
    <w:rsid w:val="006008C4"/>
    <w:rsid w:val="006015C3"/>
    <w:rsid w:val="00601774"/>
    <w:rsid w:val="006017A3"/>
    <w:rsid w:val="00602964"/>
    <w:rsid w:val="006042E6"/>
    <w:rsid w:val="00604E81"/>
    <w:rsid w:val="0061004A"/>
    <w:rsid w:val="0061233E"/>
    <w:rsid w:val="00614772"/>
    <w:rsid w:val="00614D16"/>
    <w:rsid w:val="00615D4A"/>
    <w:rsid w:val="00616442"/>
    <w:rsid w:val="00617DC8"/>
    <w:rsid w:val="006206E7"/>
    <w:rsid w:val="00622690"/>
    <w:rsid w:val="00623EFE"/>
    <w:rsid w:val="006265D7"/>
    <w:rsid w:val="00626C99"/>
    <w:rsid w:val="006315AC"/>
    <w:rsid w:val="00631E68"/>
    <w:rsid w:val="00632B23"/>
    <w:rsid w:val="00636B0E"/>
    <w:rsid w:val="0063730F"/>
    <w:rsid w:val="006404D7"/>
    <w:rsid w:val="00643911"/>
    <w:rsid w:val="006446A5"/>
    <w:rsid w:val="00644861"/>
    <w:rsid w:val="00644946"/>
    <w:rsid w:val="00644FA7"/>
    <w:rsid w:val="006504A6"/>
    <w:rsid w:val="00650C95"/>
    <w:rsid w:val="00652D5E"/>
    <w:rsid w:val="006538C5"/>
    <w:rsid w:val="00653929"/>
    <w:rsid w:val="006539B8"/>
    <w:rsid w:val="00660CAE"/>
    <w:rsid w:val="00661DE8"/>
    <w:rsid w:val="00662120"/>
    <w:rsid w:val="00662AED"/>
    <w:rsid w:val="00662CAA"/>
    <w:rsid w:val="006637C0"/>
    <w:rsid w:val="00664E05"/>
    <w:rsid w:val="00667807"/>
    <w:rsid w:val="0067247B"/>
    <w:rsid w:val="0067312B"/>
    <w:rsid w:val="00673DDB"/>
    <w:rsid w:val="0067526A"/>
    <w:rsid w:val="00676B4C"/>
    <w:rsid w:val="00676FDE"/>
    <w:rsid w:val="0068189C"/>
    <w:rsid w:val="006837DA"/>
    <w:rsid w:val="00684004"/>
    <w:rsid w:val="006873EF"/>
    <w:rsid w:val="00690DB0"/>
    <w:rsid w:val="0069136B"/>
    <w:rsid w:val="0069253D"/>
    <w:rsid w:val="006927E2"/>
    <w:rsid w:val="006932A0"/>
    <w:rsid w:val="00693589"/>
    <w:rsid w:val="0069502A"/>
    <w:rsid w:val="00695CC2"/>
    <w:rsid w:val="00695D1B"/>
    <w:rsid w:val="006A070A"/>
    <w:rsid w:val="006A2C98"/>
    <w:rsid w:val="006A472F"/>
    <w:rsid w:val="006A6D04"/>
    <w:rsid w:val="006A6E10"/>
    <w:rsid w:val="006A782A"/>
    <w:rsid w:val="006B3303"/>
    <w:rsid w:val="006B3571"/>
    <w:rsid w:val="006B4F16"/>
    <w:rsid w:val="006C05E3"/>
    <w:rsid w:val="006C16B0"/>
    <w:rsid w:val="006C5618"/>
    <w:rsid w:val="006D014D"/>
    <w:rsid w:val="006D24B5"/>
    <w:rsid w:val="006D2578"/>
    <w:rsid w:val="006D2F10"/>
    <w:rsid w:val="006D4C0E"/>
    <w:rsid w:val="006D550D"/>
    <w:rsid w:val="006D6018"/>
    <w:rsid w:val="006E0FB5"/>
    <w:rsid w:val="006E18E2"/>
    <w:rsid w:val="006E25EE"/>
    <w:rsid w:val="006E266F"/>
    <w:rsid w:val="006E375A"/>
    <w:rsid w:val="006E7111"/>
    <w:rsid w:val="006E71E6"/>
    <w:rsid w:val="006F1D93"/>
    <w:rsid w:val="006F1F05"/>
    <w:rsid w:val="006F1F0D"/>
    <w:rsid w:val="006F2CAF"/>
    <w:rsid w:val="006F6FBB"/>
    <w:rsid w:val="006F7155"/>
    <w:rsid w:val="00700B22"/>
    <w:rsid w:val="007021BD"/>
    <w:rsid w:val="0070292A"/>
    <w:rsid w:val="00702BEA"/>
    <w:rsid w:val="0070538B"/>
    <w:rsid w:val="00705ECC"/>
    <w:rsid w:val="00707634"/>
    <w:rsid w:val="0071088A"/>
    <w:rsid w:val="007116B5"/>
    <w:rsid w:val="00711A19"/>
    <w:rsid w:val="0071341E"/>
    <w:rsid w:val="00716F51"/>
    <w:rsid w:val="0072328C"/>
    <w:rsid w:val="00727882"/>
    <w:rsid w:val="0073117D"/>
    <w:rsid w:val="007314BA"/>
    <w:rsid w:val="007379F8"/>
    <w:rsid w:val="007400FD"/>
    <w:rsid w:val="007410CF"/>
    <w:rsid w:val="0074248A"/>
    <w:rsid w:val="00743D6C"/>
    <w:rsid w:val="007443C8"/>
    <w:rsid w:val="007446B3"/>
    <w:rsid w:val="007451F3"/>
    <w:rsid w:val="00746E28"/>
    <w:rsid w:val="007513FC"/>
    <w:rsid w:val="00752EEE"/>
    <w:rsid w:val="00754F29"/>
    <w:rsid w:val="00755337"/>
    <w:rsid w:val="007619C3"/>
    <w:rsid w:val="00762111"/>
    <w:rsid w:val="007661C9"/>
    <w:rsid w:val="0077218B"/>
    <w:rsid w:val="00774839"/>
    <w:rsid w:val="0077774F"/>
    <w:rsid w:val="00777955"/>
    <w:rsid w:val="00781733"/>
    <w:rsid w:val="00782073"/>
    <w:rsid w:val="00783CF8"/>
    <w:rsid w:val="00783D2D"/>
    <w:rsid w:val="007843BE"/>
    <w:rsid w:val="0078455A"/>
    <w:rsid w:val="00786F09"/>
    <w:rsid w:val="00790662"/>
    <w:rsid w:val="00791674"/>
    <w:rsid w:val="00796C3F"/>
    <w:rsid w:val="007A018A"/>
    <w:rsid w:val="007A4817"/>
    <w:rsid w:val="007B0708"/>
    <w:rsid w:val="007B28EE"/>
    <w:rsid w:val="007B6764"/>
    <w:rsid w:val="007B6883"/>
    <w:rsid w:val="007B6E1C"/>
    <w:rsid w:val="007B733D"/>
    <w:rsid w:val="007C2E09"/>
    <w:rsid w:val="007C3DD4"/>
    <w:rsid w:val="007C67EE"/>
    <w:rsid w:val="007D3448"/>
    <w:rsid w:val="007D379B"/>
    <w:rsid w:val="007D746A"/>
    <w:rsid w:val="007E0570"/>
    <w:rsid w:val="007F114E"/>
    <w:rsid w:val="007F3DEB"/>
    <w:rsid w:val="007F470A"/>
    <w:rsid w:val="007F64B5"/>
    <w:rsid w:val="007F6BA7"/>
    <w:rsid w:val="00801AAC"/>
    <w:rsid w:val="008028A5"/>
    <w:rsid w:val="008031CC"/>
    <w:rsid w:val="00805492"/>
    <w:rsid w:val="0081116E"/>
    <w:rsid w:val="008114BB"/>
    <w:rsid w:val="00815158"/>
    <w:rsid w:val="00815A57"/>
    <w:rsid w:val="00815DE2"/>
    <w:rsid w:val="0081722A"/>
    <w:rsid w:val="00817DFD"/>
    <w:rsid w:val="00821591"/>
    <w:rsid w:val="00824039"/>
    <w:rsid w:val="00825E30"/>
    <w:rsid w:val="008271FF"/>
    <w:rsid w:val="0083063B"/>
    <w:rsid w:val="0083259D"/>
    <w:rsid w:val="008326DD"/>
    <w:rsid w:val="00832C84"/>
    <w:rsid w:val="00833086"/>
    <w:rsid w:val="00833190"/>
    <w:rsid w:val="008332A4"/>
    <w:rsid w:val="008334FE"/>
    <w:rsid w:val="00834396"/>
    <w:rsid w:val="00834D6E"/>
    <w:rsid w:val="008361E6"/>
    <w:rsid w:val="008403A0"/>
    <w:rsid w:val="008414A5"/>
    <w:rsid w:val="00843381"/>
    <w:rsid w:val="00843A19"/>
    <w:rsid w:val="00844245"/>
    <w:rsid w:val="00845132"/>
    <w:rsid w:val="00846BEF"/>
    <w:rsid w:val="0085070B"/>
    <w:rsid w:val="008516DD"/>
    <w:rsid w:val="0085190B"/>
    <w:rsid w:val="00851BE0"/>
    <w:rsid w:val="00851F27"/>
    <w:rsid w:val="0085327E"/>
    <w:rsid w:val="00853F65"/>
    <w:rsid w:val="0085410C"/>
    <w:rsid w:val="00856B97"/>
    <w:rsid w:val="00860767"/>
    <w:rsid w:val="00862EB1"/>
    <w:rsid w:val="008635D5"/>
    <w:rsid w:val="008652F0"/>
    <w:rsid w:val="00865576"/>
    <w:rsid w:val="008672D0"/>
    <w:rsid w:val="00876D19"/>
    <w:rsid w:val="00876EDF"/>
    <w:rsid w:val="0088048A"/>
    <w:rsid w:val="00880FE6"/>
    <w:rsid w:val="00881B82"/>
    <w:rsid w:val="00884065"/>
    <w:rsid w:val="008843FB"/>
    <w:rsid w:val="00885D26"/>
    <w:rsid w:val="00885DCE"/>
    <w:rsid w:val="00887E4E"/>
    <w:rsid w:val="00890B0D"/>
    <w:rsid w:val="00891DAD"/>
    <w:rsid w:val="00896008"/>
    <w:rsid w:val="008A015B"/>
    <w:rsid w:val="008A2D7F"/>
    <w:rsid w:val="008A3D67"/>
    <w:rsid w:val="008A7242"/>
    <w:rsid w:val="008B14F4"/>
    <w:rsid w:val="008B6484"/>
    <w:rsid w:val="008B663D"/>
    <w:rsid w:val="008B734C"/>
    <w:rsid w:val="008B7533"/>
    <w:rsid w:val="008B7CED"/>
    <w:rsid w:val="008C0CB1"/>
    <w:rsid w:val="008C53F3"/>
    <w:rsid w:val="008C5D1D"/>
    <w:rsid w:val="008C698F"/>
    <w:rsid w:val="008C7901"/>
    <w:rsid w:val="008D05E7"/>
    <w:rsid w:val="008D16AD"/>
    <w:rsid w:val="008D359C"/>
    <w:rsid w:val="008D4A22"/>
    <w:rsid w:val="008D74A0"/>
    <w:rsid w:val="008D7CA8"/>
    <w:rsid w:val="008E33BC"/>
    <w:rsid w:val="008E45E7"/>
    <w:rsid w:val="008E4B3E"/>
    <w:rsid w:val="008E6C6A"/>
    <w:rsid w:val="008E7E2C"/>
    <w:rsid w:val="008F0761"/>
    <w:rsid w:val="008F2103"/>
    <w:rsid w:val="008F21AF"/>
    <w:rsid w:val="008F388B"/>
    <w:rsid w:val="008F3F7A"/>
    <w:rsid w:val="008F494A"/>
    <w:rsid w:val="008F4A75"/>
    <w:rsid w:val="008F605C"/>
    <w:rsid w:val="008F75D2"/>
    <w:rsid w:val="00900ED8"/>
    <w:rsid w:val="00902DC9"/>
    <w:rsid w:val="009032AD"/>
    <w:rsid w:val="0090580B"/>
    <w:rsid w:val="00905D07"/>
    <w:rsid w:val="009072AA"/>
    <w:rsid w:val="009073FF"/>
    <w:rsid w:val="0091020F"/>
    <w:rsid w:val="00911C2D"/>
    <w:rsid w:val="009128EB"/>
    <w:rsid w:val="00915049"/>
    <w:rsid w:val="00915CEF"/>
    <w:rsid w:val="009177B1"/>
    <w:rsid w:val="0092367E"/>
    <w:rsid w:val="009261FC"/>
    <w:rsid w:val="0092772A"/>
    <w:rsid w:val="00927BF2"/>
    <w:rsid w:val="0093088D"/>
    <w:rsid w:val="00931822"/>
    <w:rsid w:val="0093214D"/>
    <w:rsid w:val="009335D6"/>
    <w:rsid w:val="00933D29"/>
    <w:rsid w:val="00934796"/>
    <w:rsid w:val="00934BA6"/>
    <w:rsid w:val="009355A8"/>
    <w:rsid w:val="009417BA"/>
    <w:rsid w:val="0094432A"/>
    <w:rsid w:val="00945CCC"/>
    <w:rsid w:val="00946B3B"/>
    <w:rsid w:val="00952299"/>
    <w:rsid w:val="0095310C"/>
    <w:rsid w:val="00954E3C"/>
    <w:rsid w:val="00956036"/>
    <w:rsid w:val="00956CBA"/>
    <w:rsid w:val="0096186D"/>
    <w:rsid w:val="009623DF"/>
    <w:rsid w:val="00963F22"/>
    <w:rsid w:val="009739F9"/>
    <w:rsid w:val="00975F13"/>
    <w:rsid w:val="009762CB"/>
    <w:rsid w:val="00980EA6"/>
    <w:rsid w:val="00981B03"/>
    <w:rsid w:val="009839D7"/>
    <w:rsid w:val="009857EC"/>
    <w:rsid w:val="00987828"/>
    <w:rsid w:val="009921ED"/>
    <w:rsid w:val="00994FEF"/>
    <w:rsid w:val="00995D64"/>
    <w:rsid w:val="009A330A"/>
    <w:rsid w:val="009A3595"/>
    <w:rsid w:val="009A3851"/>
    <w:rsid w:val="009A4E3D"/>
    <w:rsid w:val="009B70C8"/>
    <w:rsid w:val="009C2632"/>
    <w:rsid w:val="009C29B5"/>
    <w:rsid w:val="009C2C00"/>
    <w:rsid w:val="009C2F60"/>
    <w:rsid w:val="009C3C88"/>
    <w:rsid w:val="009C52F1"/>
    <w:rsid w:val="009C7CF1"/>
    <w:rsid w:val="009D01A8"/>
    <w:rsid w:val="009D1F0F"/>
    <w:rsid w:val="009D397B"/>
    <w:rsid w:val="009D468F"/>
    <w:rsid w:val="009D4E31"/>
    <w:rsid w:val="009D54E8"/>
    <w:rsid w:val="009D7F63"/>
    <w:rsid w:val="009E0290"/>
    <w:rsid w:val="009E1113"/>
    <w:rsid w:val="009E24A2"/>
    <w:rsid w:val="009E33DA"/>
    <w:rsid w:val="009E4DB3"/>
    <w:rsid w:val="009E538F"/>
    <w:rsid w:val="009F0350"/>
    <w:rsid w:val="009F0B7A"/>
    <w:rsid w:val="009F195F"/>
    <w:rsid w:val="009F23CE"/>
    <w:rsid w:val="009F2FBB"/>
    <w:rsid w:val="009F5AF0"/>
    <w:rsid w:val="00A05343"/>
    <w:rsid w:val="00A06878"/>
    <w:rsid w:val="00A1095F"/>
    <w:rsid w:val="00A11150"/>
    <w:rsid w:val="00A152AC"/>
    <w:rsid w:val="00A157EE"/>
    <w:rsid w:val="00A20273"/>
    <w:rsid w:val="00A20593"/>
    <w:rsid w:val="00A25891"/>
    <w:rsid w:val="00A27A07"/>
    <w:rsid w:val="00A27F5B"/>
    <w:rsid w:val="00A309E9"/>
    <w:rsid w:val="00A31884"/>
    <w:rsid w:val="00A35392"/>
    <w:rsid w:val="00A35745"/>
    <w:rsid w:val="00A416AD"/>
    <w:rsid w:val="00A419CC"/>
    <w:rsid w:val="00A42612"/>
    <w:rsid w:val="00A43265"/>
    <w:rsid w:val="00A44DAB"/>
    <w:rsid w:val="00A45C4F"/>
    <w:rsid w:val="00A50B7F"/>
    <w:rsid w:val="00A53617"/>
    <w:rsid w:val="00A53FE2"/>
    <w:rsid w:val="00A541CF"/>
    <w:rsid w:val="00A55077"/>
    <w:rsid w:val="00A57AD6"/>
    <w:rsid w:val="00A57E17"/>
    <w:rsid w:val="00A614EA"/>
    <w:rsid w:val="00A63090"/>
    <w:rsid w:val="00A657BE"/>
    <w:rsid w:val="00A659DF"/>
    <w:rsid w:val="00A6680F"/>
    <w:rsid w:val="00A67FD6"/>
    <w:rsid w:val="00A70E30"/>
    <w:rsid w:val="00A76F0D"/>
    <w:rsid w:val="00A80E8A"/>
    <w:rsid w:val="00A81D6D"/>
    <w:rsid w:val="00A85D22"/>
    <w:rsid w:val="00A860A7"/>
    <w:rsid w:val="00A91A37"/>
    <w:rsid w:val="00A91E21"/>
    <w:rsid w:val="00A93126"/>
    <w:rsid w:val="00A93358"/>
    <w:rsid w:val="00A9357C"/>
    <w:rsid w:val="00A954BE"/>
    <w:rsid w:val="00A9561B"/>
    <w:rsid w:val="00A9583E"/>
    <w:rsid w:val="00A97DAB"/>
    <w:rsid w:val="00AA09BD"/>
    <w:rsid w:val="00AA1C08"/>
    <w:rsid w:val="00AA237F"/>
    <w:rsid w:val="00AA59E6"/>
    <w:rsid w:val="00AA6B3D"/>
    <w:rsid w:val="00AB1AD8"/>
    <w:rsid w:val="00AB4220"/>
    <w:rsid w:val="00AB5275"/>
    <w:rsid w:val="00AB5384"/>
    <w:rsid w:val="00AB601D"/>
    <w:rsid w:val="00AB6B34"/>
    <w:rsid w:val="00AC099D"/>
    <w:rsid w:val="00AC208F"/>
    <w:rsid w:val="00AC5A95"/>
    <w:rsid w:val="00AC7599"/>
    <w:rsid w:val="00AD006D"/>
    <w:rsid w:val="00AD0DA7"/>
    <w:rsid w:val="00AD10F2"/>
    <w:rsid w:val="00AD2274"/>
    <w:rsid w:val="00AD23ED"/>
    <w:rsid w:val="00AE141C"/>
    <w:rsid w:val="00AE19B2"/>
    <w:rsid w:val="00AE2906"/>
    <w:rsid w:val="00AE2A1F"/>
    <w:rsid w:val="00AE2CE4"/>
    <w:rsid w:val="00AE2FFC"/>
    <w:rsid w:val="00AE3E37"/>
    <w:rsid w:val="00AE403A"/>
    <w:rsid w:val="00AE439E"/>
    <w:rsid w:val="00AE4A06"/>
    <w:rsid w:val="00AE5D3C"/>
    <w:rsid w:val="00AE708C"/>
    <w:rsid w:val="00AE76AA"/>
    <w:rsid w:val="00AF340B"/>
    <w:rsid w:val="00AF42D1"/>
    <w:rsid w:val="00AF57B6"/>
    <w:rsid w:val="00AF6CA9"/>
    <w:rsid w:val="00B00764"/>
    <w:rsid w:val="00B0184B"/>
    <w:rsid w:val="00B0257D"/>
    <w:rsid w:val="00B03E43"/>
    <w:rsid w:val="00B077D9"/>
    <w:rsid w:val="00B079B7"/>
    <w:rsid w:val="00B10BA1"/>
    <w:rsid w:val="00B137D6"/>
    <w:rsid w:val="00B14B04"/>
    <w:rsid w:val="00B15646"/>
    <w:rsid w:val="00B156BA"/>
    <w:rsid w:val="00B33AAA"/>
    <w:rsid w:val="00B34AAD"/>
    <w:rsid w:val="00B354BC"/>
    <w:rsid w:val="00B35559"/>
    <w:rsid w:val="00B371A5"/>
    <w:rsid w:val="00B37BE9"/>
    <w:rsid w:val="00B40A9D"/>
    <w:rsid w:val="00B40D84"/>
    <w:rsid w:val="00B42AC8"/>
    <w:rsid w:val="00B46106"/>
    <w:rsid w:val="00B50C9C"/>
    <w:rsid w:val="00B53D59"/>
    <w:rsid w:val="00B540D6"/>
    <w:rsid w:val="00B5457C"/>
    <w:rsid w:val="00B5573A"/>
    <w:rsid w:val="00B557BC"/>
    <w:rsid w:val="00B55D3C"/>
    <w:rsid w:val="00B574E5"/>
    <w:rsid w:val="00B60609"/>
    <w:rsid w:val="00B61274"/>
    <w:rsid w:val="00B620AE"/>
    <w:rsid w:val="00B6443B"/>
    <w:rsid w:val="00B64CE8"/>
    <w:rsid w:val="00B64E46"/>
    <w:rsid w:val="00B6527D"/>
    <w:rsid w:val="00B705EE"/>
    <w:rsid w:val="00B73470"/>
    <w:rsid w:val="00B75358"/>
    <w:rsid w:val="00B772BF"/>
    <w:rsid w:val="00B81A7B"/>
    <w:rsid w:val="00B81D82"/>
    <w:rsid w:val="00B83964"/>
    <w:rsid w:val="00B86B6E"/>
    <w:rsid w:val="00B86B91"/>
    <w:rsid w:val="00B87E1C"/>
    <w:rsid w:val="00B907E2"/>
    <w:rsid w:val="00B93550"/>
    <w:rsid w:val="00B96C66"/>
    <w:rsid w:val="00B97035"/>
    <w:rsid w:val="00BA772C"/>
    <w:rsid w:val="00BA77BB"/>
    <w:rsid w:val="00BB139C"/>
    <w:rsid w:val="00BB25E5"/>
    <w:rsid w:val="00BB308D"/>
    <w:rsid w:val="00BB39E3"/>
    <w:rsid w:val="00BB3B9A"/>
    <w:rsid w:val="00BB3C5B"/>
    <w:rsid w:val="00BB50B0"/>
    <w:rsid w:val="00BC0AD7"/>
    <w:rsid w:val="00BC1979"/>
    <w:rsid w:val="00BC1F88"/>
    <w:rsid w:val="00BC2EF2"/>
    <w:rsid w:val="00BC5AA3"/>
    <w:rsid w:val="00BC6EB0"/>
    <w:rsid w:val="00BC7569"/>
    <w:rsid w:val="00BD05FD"/>
    <w:rsid w:val="00BD2FD3"/>
    <w:rsid w:val="00BD4BD6"/>
    <w:rsid w:val="00BE2C6F"/>
    <w:rsid w:val="00BE5151"/>
    <w:rsid w:val="00BE63DA"/>
    <w:rsid w:val="00BE6726"/>
    <w:rsid w:val="00BF0A89"/>
    <w:rsid w:val="00BF4DDB"/>
    <w:rsid w:val="00BF6F1A"/>
    <w:rsid w:val="00C0040E"/>
    <w:rsid w:val="00C0100F"/>
    <w:rsid w:val="00C02BD8"/>
    <w:rsid w:val="00C039DC"/>
    <w:rsid w:val="00C04D30"/>
    <w:rsid w:val="00C06112"/>
    <w:rsid w:val="00C1168C"/>
    <w:rsid w:val="00C127AA"/>
    <w:rsid w:val="00C1310A"/>
    <w:rsid w:val="00C13F6C"/>
    <w:rsid w:val="00C14CF5"/>
    <w:rsid w:val="00C150A6"/>
    <w:rsid w:val="00C16357"/>
    <w:rsid w:val="00C166AD"/>
    <w:rsid w:val="00C22586"/>
    <w:rsid w:val="00C228B9"/>
    <w:rsid w:val="00C23F00"/>
    <w:rsid w:val="00C2477E"/>
    <w:rsid w:val="00C274C3"/>
    <w:rsid w:val="00C27DC7"/>
    <w:rsid w:val="00C30180"/>
    <w:rsid w:val="00C3181A"/>
    <w:rsid w:val="00C337C6"/>
    <w:rsid w:val="00C364C3"/>
    <w:rsid w:val="00C37C38"/>
    <w:rsid w:val="00C41047"/>
    <w:rsid w:val="00C42D42"/>
    <w:rsid w:val="00C43B81"/>
    <w:rsid w:val="00C4452D"/>
    <w:rsid w:val="00C44B4E"/>
    <w:rsid w:val="00C45872"/>
    <w:rsid w:val="00C45B88"/>
    <w:rsid w:val="00C46393"/>
    <w:rsid w:val="00C51B81"/>
    <w:rsid w:val="00C51B99"/>
    <w:rsid w:val="00C52694"/>
    <w:rsid w:val="00C5415C"/>
    <w:rsid w:val="00C56301"/>
    <w:rsid w:val="00C57BEC"/>
    <w:rsid w:val="00C60348"/>
    <w:rsid w:val="00C61989"/>
    <w:rsid w:val="00C62BBD"/>
    <w:rsid w:val="00C630E3"/>
    <w:rsid w:val="00C64413"/>
    <w:rsid w:val="00C64B54"/>
    <w:rsid w:val="00C67C57"/>
    <w:rsid w:val="00C67DDE"/>
    <w:rsid w:val="00C71BA2"/>
    <w:rsid w:val="00C71E31"/>
    <w:rsid w:val="00C73FFC"/>
    <w:rsid w:val="00C81E40"/>
    <w:rsid w:val="00C82B1D"/>
    <w:rsid w:val="00C8625A"/>
    <w:rsid w:val="00C86BF1"/>
    <w:rsid w:val="00C87B60"/>
    <w:rsid w:val="00C87FC3"/>
    <w:rsid w:val="00C90BAA"/>
    <w:rsid w:val="00C92E8A"/>
    <w:rsid w:val="00C931ED"/>
    <w:rsid w:val="00C9363C"/>
    <w:rsid w:val="00C953D0"/>
    <w:rsid w:val="00C973BB"/>
    <w:rsid w:val="00CA1B8A"/>
    <w:rsid w:val="00CA4548"/>
    <w:rsid w:val="00CA5613"/>
    <w:rsid w:val="00CA582E"/>
    <w:rsid w:val="00CA6731"/>
    <w:rsid w:val="00CA6823"/>
    <w:rsid w:val="00CB393E"/>
    <w:rsid w:val="00CB3D45"/>
    <w:rsid w:val="00CB66D5"/>
    <w:rsid w:val="00CB67B7"/>
    <w:rsid w:val="00CB6F6D"/>
    <w:rsid w:val="00CC2CEF"/>
    <w:rsid w:val="00CC4E09"/>
    <w:rsid w:val="00CC6A9F"/>
    <w:rsid w:val="00CC72C9"/>
    <w:rsid w:val="00CC7FD2"/>
    <w:rsid w:val="00CD199C"/>
    <w:rsid w:val="00CD2A8A"/>
    <w:rsid w:val="00CD30F5"/>
    <w:rsid w:val="00CD3953"/>
    <w:rsid w:val="00CD3FDB"/>
    <w:rsid w:val="00CD4D4F"/>
    <w:rsid w:val="00CD6A39"/>
    <w:rsid w:val="00CE017E"/>
    <w:rsid w:val="00CE18CF"/>
    <w:rsid w:val="00CE200A"/>
    <w:rsid w:val="00CE22A8"/>
    <w:rsid w:val="00CE4067"/>
    <w:rsid w:val="00CE43FC"/>
    <w:rsid w:val="00CF0BA9"/>
    <w:rsid w:val="00CF16CA"/>
    <w:rsid w:val="00CF1985"/>
    <w:rsid w:val="00CF23D9"/>
    <w:rsid w:val="00CF2BFC"/>
    <w:rsid w:val="00CF5202"/>
    <w:rsid w:val="00CF7823"/>
    <w:rsid w:val="00D009C0"/>
    <w:rsid w:val="00D02B6D"/>
    <w:rsid w:val="00D0327E"/>
    <w:rsid w:val="00D03CD7"/>
    <w:rsid w:val="00D06481"/>
    <w:rsid w:val="00D10A22"/>
    <w:rsid w:val="00D10A52"/>
    <w:rsid w:val="00D16BFE"/>
    <w:rsid w:val="00D1732A"/>
    <w:rsid w:val="00D21B33"/>
    <w:rsid w:val="00D22015"/>
    <w:rsid w:val="00D224C4"/>
    <w:rsid w:val="00D22E3A"/>
    <w:rsid w:val="00D30101"/>
    <w:rsid w:val="00D30864"/>
    <w:rsid w:val="00D34491"/>
    <w:rsid w:val="00D401DE"/>
    <w:rsid w:val="00D409D9"/>
    <w:rsid w:val="00D424A9"/>
    <w:rsid w:val="00D43FF1"/>
    <w:rsid w:val="00D4419E"/>
    <w:rsid w:val="00D44BD5"/>
    <w:rsid w:val="00D472AC"/>
    <w:rsid w:val="00D507F6"/>
    <w:rsid w:val="00D519A3"/>
    <w:rsid w:val="00D530D6"/>
    <w:rsid w:val="00D543BA"/>
    <w:rsid w:val="00D568D4"/>
    <w:rsid w:val="00D5709B"/>
    <w:rsid w:val="00D57411"/>
    <w:rsid w:val="00D60996"/>
    <w:rsid w:val="00D60E87"/>
    <w:rsid w:val="00D62578"/>
    <w:rsid w:val="00D62D47"/>
    <w:rsid w:val="00D63E68"/>
    <w:rsid w:val="00D64C28"/>
    <w:rsid w:val="00D65AC0"/>
    <w:rsid w:val="00D660C0"/>
    <w:rsid w:val="00D67104"/>
    <w:rsid w:val="00D70C2F"/>
    <w:rsid w:val="00D72444"/>
    <w:rsid w:val="00D76DEB"/>
    <w:rsid w:val="00D76F1C"/>
    <w:rsid w:val="00D775C0"/>
    <w:rsid w:val="00D809FC"/>
    <w:rsid w:val="00D84594"/>
    <w:rsid w:val="00D86166"/>
    <w:rsid w:val="00D91174"/>
    <w:rsid w:val="00D93C0E"/>
    <w:rsid w:val="00D94246"/>
    <w:rsid w:val="00D979AC"/>
    <w:rsid w:val="00DA3F9B"/>
    <w:rsid w:val="00DA5F17"/>
    <w:rsid w:val="00DA6DA8"/>
    <w:rsid w:val="00DB718B"/>
    <w:rsid w:val="00DB7D4E"/>
    <w:rsid w:val="00DC0B6D"/>
    <w:rsid w:val="00DC3672"/>
    <w:rsid w:val="00DC41E1"/>
    <w:rsid w:val="00DC7987"/>
    <w:rsid w:val="00DD2422"/>
    <w:rsid w:val="00DD532D"/>
    <w:rsid w:val="00DD5571"/>
    <w:rsid w:val="00DD67BB"/>
    <w:rsid w:val="00DD7E08"/>
    <w:rsid w:val="00DE03DE"/>
    <w:rsid w:val="00DE04F2"/>
    <w:rsid w:val="00DE145C"/>
    <w:rsid w:val="00DE3684"/>
    <w:rsid w:val="00DF0421"/>
    <w:rsid w:val="00DF2A93"/>
    <w:rsid w:val="00DF300E"/>
    <w:rsid w:val="00E0084D"/>
    <w:rsid w:val="00E00DA5"/>
    <w:rsid w:val="00E00F99"/>
    <w:rsid w:val="00E0197F"/>
    <w:rsid w:val="00E024AF"/>
    <w:rsid w:val="00E02E20"/>
    <w:rsid w:val="00E05729"/>
    <w:rsid w:val="00E07EE6"/>
    <w:rsid w:val="00E113B6"/>
    <w:rsid w:val="00E1171E"/>
    <w:rsid w:val="00E14E29"/>
    <w:rsid w:val="00E22833"/>
    <w:rsid w:val="00E23B4E"/>
    <w:rsid w:val="00E25424"/>
    <w:rsid w:val="00E25886"/>
    <w:rsid w:val="00E279C3"/>
    <w:rsid w:val="00E411C8"/>
    <w:rsid w:val="00E43DFE"/>
    <w:rsid w:val="00E43F0D"/>
    <w:rsid w:val="00E47795"/>
    <w:rsid w:val="00E47E83"/>
    <w:rsid w:val="00E51DB2"/>
    <w:rsid w:val="00E53EA9"/>
    <w:rsid w:val="00E54F5D"/>
    <w:rsid w:val="00E55738"/>
    <w:rsid w:val="00E6432C"/>
    <w:rsid w:val="00E648B7"/>
    <w:rsid w:val="00E66BE8"/>
    <w:rsid w:val="00E67B37"/>
    <w:rsid w:val="00E67CFD"/>
    <w:rsid w:val="00E7079B"/>
    <w:rsid w:val="00E71618"/>
    <w:rsid w:val="00E7227B"/>
    <w:rsid w:val="00E726F7"/>
    <w:rsid w:val="00E7316F"/>
    <w:rsid w:val="00E74F0A"/>
    <w:rsid w:val="00E81A89"/>
    <w:rsid w:val="00E823ED"/>
    <w:rsid w:val="00E8481E"/>
    <w:rsid w:val="00E849AC"/>
    <w:rsid w:val="00E86853"/>
    <w:rsid w:val="00E86A3D"/>
    <w:rsid w:val="00E87E8D"/>
    <w:rsid w:val="00E90C53"/>
    <w:rsid w:val="00E926DB"/>
    <w:rsid w:val="00E93E37"/>
    <w:rsid w:val="00EA05B2"/>
    <w:rsid w:val="00EA35D2"/>
    <w:rsid w:val="00EA656C"/>
    <w:rsid w:val="00EB0678"/>
    <w:rsid w:val="00EB7101"/>
    <w:rsid w:val="00EB7895"/>
    <w:rsid w:val="00EB7907"/>
    <w:rsid w:val="00EC0184"/>
    <w:rsid w:val="00EC207C"/>
    <w:rsid w:val="00EC3586"/>
    <w:rsid w:val="00EC3A3F"/>
    <w:rsid w:val="00EC45B9"/>
    <w:rsid w:val="00EC72EB"/>
    <w:rsid w:val="00EC7379"/>
    <w:rsid w:val="00ED03AB"/>
    <w:rsid w:val="00ED0C5E"/>
    <w:rsid w:val="00ED2484"/>
    <w:rsid w:val="00ED5602"/>
    <w:rsid w:val="00ED6209"/>
    <w:rsid w:val="00ED7AA8"/>
    <w:rsid w:val="00EE0A35"/>
    <w:rsid w:val="00EE36D5"/>
    <w:rsid w:val="00EE3BBC"/>
    <w:rsid w:val="00EE48A1"/>
    <w:rsid w:val="00EE5370"/>
    <w:rsid w:val="00EE7ADE"/>
    <w:rsid w:val="00EE7CE1"/>
    <w:rsid w:val="00EF046C"/>
    <w:rsid w:val="00EF0A66"/>
    <w:rsid w:val="00EF114E"/>
    <w:rsid w:val="00EF143A"/>
    <w:rsid w:val="00EF2381"/>
    <w:rsid w:val="00EF5213"/>
    <w:rsid w:val="00EF5A42"/>
    <w:rsid w:val="00EF5FB4"/>
    <w:rsid w:val="00F00744"/>
    <w:rsid w:val="00F01D56"/>
    <w:rsid w:val="00F02F76"/>
    <w:rsid w:val="00F0348C"/>
    <w:rsid w:val="00F03601"/>
    <w:rsid w:val="00F04DAB"/>
    <w:rsid w:val="00F06C71"/>
    <w:rsid w:val="00F06D84"/>
    <w:rsid w:val="00F14658"/>
    <w:rsid w:val="00F147E7"/>
    <w:rsid w:val="00F14CAB"/>
    <w:rsid w:val="00F15AE5"/>
    <w:rsid w:val="00F16ABC"/>
    <w:rsid w:val="00F2109D"/>
    <w:rsid w:val="00F223FD"/>
    <w:rsid w:val="00F25BF8"/>
    <w:rsid w:val="00F3081C"/>
    <w:rsid w:val="00F31C58"/>
    <w:rsid w:val="00F32B07"/>
    <w:rsid w:val="00F32E33"/>
    <w:rsid w:val="00F36773"/>
    <w:rsid w:val="00F4173F"/>
    <w:rsid w:val="00F43A17"/>
    <w:rsid w:val="00F4480F"/>
    <w:rsid w:val="00F45353"/>
    <w:rsid w:val="00F45919"/>
    <w:rsid w:val="00F46F83"/>
    <w:rsid w:val="00F47B0D"/>
    <w:rsid w:val="00F52726"/>
    <w:rsid w:val="00F54A53"/>
    <w:rsid w:val="00F55178"/>
    <w:rsid w:val="00F55C46"/>
    <w:rsid w:val="00F56E4A"/>
    <w:rsid w:val="00F57830"/>
    <w:rsid w:val="00F619E6"/>
    <w:rsid w:val="00F6221F"/>
    <w:rsid w:val="00F62492"/>
    <w:rsid w:val="00F65C73"/>
    <w:rsid w:val="00F67076"/>
    <w:rsid w:val="00F67CC4"/>
    <w:rsid w:val="00F708CD"/>
    <w:rsid w:val="00F75B83"/>
    <w:rsid w:val="00F77AF8"/>
    <w:rsid w:val="00F818F5"/>
    <w:rsid w:val="00F87184"/>
    <w:rsid w:val="00F91B9C"/>
    <w:rsid w:val="00F92063"/>
    <w:rsid w:val="00F923F8"/>
    <w:rsid w:val="00F92F66"/>
    <w:rsid w:val="00FA388B"/>
    <w:rsid w:val="00FA3890"/>
    <w:rsid w:val="00FA61F5"/>
    <w:rsid w:val="00FA6814"/>
    <w:rsid w:val="00FA6F95"/>
    <w:rsid w:val="00FA7586"/>
    <w:rsid w:val="00FB0519"/>
    <w:rsid w:val="00FB10F6"/>
    <w:rsid w:val="00FB1327"/>
    <w:rsid w:val="00FB689C"/>
    <w:rsid w:val="00FC2B42"/>
    <w:rsid w:val="00FC2D3B"/>
    <w:rsid w:val="00FC374B"/>
    <w:rsid w:val="00FC48BE"/>
    <w:rsid w:val="00FD0F61"/>
    <w:rsid w:val="00FD0FBA"/>
    <w:rsid w:val="00FD17D1"/>
    <w:rsid w:val="00FD2502"/>
    <w:rsid w:val="00FD5B03"/>
    <w:rsid w:val="00FD7048"/>
    <w:rsid w:val="00FE2D2C"/>
    <w:rsid w:val="00FE2EFB"/>
    <w:rsid w:val="00FE5D10"/>
    <w:rsid w:val="00FF29B4"/>
    <w:rsid w:val="00FF4A64"/>
    <w:rsid w:val="00FF4A6F"/>
    <w:rsid w:val="00FF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E27C02A"/>
  <w15:chartTrackingRefBased/>
  <w15:docId w15:val="{1AEAB7EC-3F9A-4377-AFBA-C4C818C4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113"/>
  </w:style>
  <w:style w:type="paragraph" w:styleId="Heading1">
    <w:name w:val="heading 1"/>
    <w:basedOn w:val="Normal"/>
    <w:next w:val="Normal"/>
    <w:link w:val="Heading1Char"/>
    <w:uiPriority w:val="9"/>
    <w:qFormat/>
    <w:rsid w:val="009E1113"/>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9E1113"/>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9E111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9E111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9E111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9E111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9E1113"/>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9E111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9E111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97F"/>
    <w:pPr>
      <w:ind w:left="720"/>
      <w:contextualSpacing/>
    </w:pPr>
  </w:style>
  <w:style w:type="character" w:styleId="Hyperlink">
    <w:name w:val="Hyperlink"/>
    <w:basedOn w:val="DefaultParagraphFont"/>
    <w:uiPriority w:val="99"/>
    <w:unhideWhenUsed/>
    <w:rsid w:val="00834396"/>
    <w:rPr>
      <w:color w:val="0563C1" w:themeColor="hyperlink"/>
      <w:u w:val="single"/>
    </w:rPr>
  </w:style>
  <w:style w:type="character" w:styleId="UnresolvedMention">
    <w:name w:val="Unresolved Mention"/>
    <w:basedOn w:val="DefaultParagraphFont"/>
    <w:uiPriority w:val="99"/>
    <w:semiHidden/>
    <w:unhideWhenUsed/>
    <w:rsid w:val="00963F22"/>
    <w:rPr>
      <w:color w:val="605E5C"/>
      <w:shd w:val="clear" w:color="auto" w:fill="E1DFDD"/>
    </w:rPr>
  </w:style>
  <w:style w:type="paragraph" w:styleId="NormalWeb">
    <w:name w:val="Normal (Web)"/>
    <w:basedOn w:val="Normal"/>
    <w:uiPriority w:val="99"/>
    <w:unhideWhenUsed/>
    <w:rsid w:val="005C48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932A0"/>
    <w:rPr>
      <w:color w:val="954F72" w:themeColor="followedHyperlink"/>
      <w:u w:val="single"/>
    </w:rPr>
  </w:style>
  <w:style w:type="paragraph" w:styleId="Header">
    <w:name w:val="header"/>
    <w:basedOn w:val="Normal"/>
    <w:link w:val="HeaderChar"/>
    <w:uiPriority w:val="99"/>
    <w:unhideWhenUsed/>
    <w:rsid w:val="00A41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9CC"/>
  </w:style>
  <w:style w:type="paragraph" w:styleId="Footer">
    <w:name w:val="footer"/>
    <w:basedOn w:val="Normal"/>
    <w:link w:val="FooterChar"/>
    <w:uiPriority w:val="99"/>
    <w:unhideWhenUsed/>
    <w:rsid w:val="00A41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9CC"/>
  </w:style>
  <w:style w:type="character" w:customStyle="1" w:styleId="Heading1Char">
    <w:name w:val="Heading 1 Char"/>
    <w:basedOn w:val="DefaultParagraphFont"/>
    <w:link w:val="Heading1"/>
    <w:uiPriority w:val="9"/>
    <w:rsid w:val="009E1113"/>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9E1113"/>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9E111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9E111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9E1113"/>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9E111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9E1113"/>
    <w:rPr>
      <w:i/>
      <w:iCs/>
    </w:rPr>
  </w:style>
  <w:style w:type="character" w:customStyle="1" w:styleId="Heading8Char">
    <w:name w:val="Heading 8 Char"/>
    <w:basedOn w:val="DefaultParagraphFont"/>
    <w:link w:val="Heading8"/>
    <w:uiPriority w:val="9"/>
    <w:semiHidden/>
    <w:rsid w:val="009E1113"/>
    <w:rPr>
      <w:b/>
      <w:bCs/>
    </w:rPr>
  </w:style>
  <w:style w:type="character" w:customStyle="1" w:styleId="Heading9Char">
    <w:name w:val="Heading 9 Char"/>
    <w:basedOn w:val="DefaultParagraphFont"/>
    <w:link w:val="Heading9"/>
    <w:uiPriority w:val="9"/>
    <w:semiHidden/>
    <w:rsid w:val="009E1113"/>
    <w:rPr>
      <w:i/>
      <w:iCs/>
    </w:rPr>
  </w:style>
  <w:style w:type="paragraph" w:styleId="Caption">
    <w:name w:val="caption"/>
    <w:basedOn w:val="Normal"/>
    <w:next w:val="Normal"/>
    <w:uiPriority w:val="35"/>
    <w:semiHidden/>
    <w:unhideWhenUsed/>
    <w:qFormat/>
    <w:rsid w:val="009E1113"/>
    <w:rPr>
      <w:b/>
      <w:bCs/>
      <w:sz w:val="18"/>
      <w:szCs w:val="18"/>
    </w:rPr>
  </w:style>
  <w:style w:type="paragraph" w:styleId="Title">
    <w:name w:val="Title"/>
    <w:basedOn w:val="Normal"/>
    <w:next w:val="Normal"/>
    <w:link w:val="TitleChar"/>
    <w:uiPriority w:val="10"/>
    <w:qFormat/>
    <w:rsid w:val="009E111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9E1113"/>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9E111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E1113"/>
    <w:rPr>
      <w:rFonts w:asciiTheme="majorHAnsi" w:eastAsiaTheme="majorEastAsia" w:hAnsiTheme="majorHAnsi" w:cstheme="majorBidi"/>
      <w:sz w:val="24"/>
      <w:szCs w:val="24"/>
    </w:rPr>
  </w:style>
  <w:style w:type="character" w:styleId="Strong">
    <w:name w:val="Strong"/>
    <w:basedOn w:val="DefaultParagraphFont"/>
    <w:uiPriority w:val="22"/>
    <w:qFormat/>
    <w:rsid w:val="009E1113"/>
    <w:rPr>
      <w:b/>
      <w:bCs/>
      <w:color w:val="auto"/>
    </w:rPr>
  </w:style>
  <w:style w:type="character" w:styleId="Emphasis">
    <w:name w:val="Emphasis"/>
    <w:basedOn w:val="DefaultParagraphFont"/>
    <w:uiPriority w:val="20"/>
    <w:qFormat/>
    <w:rsid w:val="009E1113"/>
    <w:rPr>
      <w:i/>
      <w:iCs/>
      <w:color w:val="auto"/>
    </w:rPr>
  </w:style>
  <w:style w:type="paragraph" w:styleId="NoSpacing">
    <w:name w:val="No Spacing"/>
    <w:uiPriority w:val="1"/>
    <w:qFormat/>
    <w:rsid w:val="009E1113"/>
    <w:pPr>
      <w:spacing w:after="0" w:line="240" w:lineRule="auto"/>
    </w:pPr>
  </w:style>
  <w:style w:type="paragraph" w:styleId="Quote">
    <w:name w:val="Quote"/>
    <w:basedOn w:val="Normal"/>
    <w:next w:val="Normal"/>
    <w:link w:val="QuoteChar"/>
    <w:uiPriority w:val="29"/>
    <w:qFormat/>
    <w:rsid w:val="009E111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9E1113"/>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9E111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9E1113"/>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9E1113"/>
    <w:rPr>
      <w:i/>
      <w:iCs/>
      <w:color w:val="auto"/>
    </w:rPr>
  </w:style>
  <w:style w:type="character" w:styleId="IntenseEmphasis">
    <w:name w:val="Intense Emphasis"/>
    <w:basedOn w:val="DefaultParagraphFont"/>
    <w:uiPriority w:val="21"/>
    <w:qFormat/>
    <w:rsid w:val="009E1113"/>
    <w:rPr>
      <w:b/>
      <w:bCs/>
      <w:i/>
      <w:iCs/>
      <w:color w:val="auto"/>
    </w:rPr>
  </w:style>
  <w:style w:type="character" w:styleId="SubtleReference">
    <w:name w:val="Subtle Reference"/>
    <w:basedOn w:val="DefaultParagraphFont"/>
    <w:uiPriority w:val="31"/>
    <w:qFormat/>
    <w:rsid w:val="009E1113"/>
    <w:rPr>
      <w:smallCaps/>
      <w:color w:val="auto"/>
      <w:u w:val="single" w:color="7F7F7F" w:themeColor="text1" w:themeTint="80"/>
    </w:rPr>
  </w:style>
  <w:style w:type="character" w:styleId="IntenseReference">
    <w:name w:val="Intense Reference"/>
    <w:basedOn w:val="DefaultParagraphFont"/>
    <w:uiPriority w:val="32"/>
    <w:qFormat/>
    <w:rsid w:val="009E1113"/>
    <w:rPr>
      <w:b/>
      <w:bCs/>
      <w:smallCaps/>
      <w:color w:val="auto"/>
      <w:u w:val="single"/>
    </w:rPr>
  </w:style>
  <w:style w:type="character" w:styleId="BookTitle">
    <w:name w:val="Book Title"/>
    <w:basedOn w:val="DefaultParagraphFont"/>
    <w:uiPriority w:val="33"/>
    <w:qFormat/>
    <w:rsid w:val="009E1113"/>
    <w:rPr>
      <w:b/>
      <w:bCs/>
      <w:smallCaps/>
      <w:color w:val="auto"/>
    </w:rPr>
  </w:style>
  <w:style w:type="paragraph" w:styleId="TOCHeading">
    <w:name w:val="TOC Heading"/>
    <w:basedOn w:val="Heading1"/>
    <w:next w:val="Normal"/>
    <w:uiPriority w:val="39"/>
    <w:semiHidden/>
    <w:unhideWhenUsed/>
    <w:qFormat/>
    <w:rsid w:val="009E111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6684">
      <w:bodyDiv w:val="1"/>
      <w:marLeft w:val="0"/>
      <w:marRight w:val="0"/>
      <w:marTop w:val="0"/>
      <w:marBottom w:val="0"/>
      <w:divBdr>
        <w:top w:val="none" w:sz="0" w:space="0" w:color="auto"/>
        <w:left w:val="none" w:sz="0" w:space="0" w:color="auto"/>
        <w:bottom w:val="none" w:sz="0" w:space="0" w:color="auto"/>
        <w:right w:val="none" w:sz="0" w:space="0" w:color="auto"/>
      </w:divBdr>
    </w:div>
    <w:div w:id="163395657">
      <w:bodyDiv w:val="1"/>
      <w:marLeft w:val="0"/>
      <w:marRight w:val="0"/>
      <w:marTop w:val="0"/>
      <w:marBottom w:val="0"/>
      <w:divBdr>
        <w:top w:val="none" w:sz="0" w:space="0" w:color="auto"/>
        <w:left w:val="none" w:sz="0" w:space="0" w:color="auto"/>
        <w:bottom w:val="none" w:sz="0" w:space="0" w:color="auto"/>
        <w:right w:val="none" w:sz="0" w:space="0" w:color="auto"/>
      </w:divBdr>
    </w:div>
    <w:div w:id="103897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college.police.uk/app/national-decision-model/national-decision-model?highlight=neighbourhood%20policing" TargetMode="External"/><Relationship Id="rId39" Type="http://schemas.openxmlformats.org/officeDocument/2006/relationships/hyperlink" Target="https://www.lancashire.police.uk/about-us/our-organisation/use-of-force/how-we-use-taser/" TargetMode="External"/><Relationship Id="rId21" Type="http://schemas.openxmlformats.org/officeDocument/2006/relationships/hyperlink" Target="http://www.britannica.com" TargetMode="External"/><Relationship Id="rId34" Type="http://schemas.openxmlformats.org/officeDocument/2006/relationships/hyperlink" Target="https://www.gov.uk/government/publications/policing-by-consent/definition-of-policing-by-consent" TargetMode="External"/><Relationship Id="rId42" Type="http://schemas.openxmlformats.org/officeDocument/2006/relationships/hyperlink" Target="https://www.npcc.police.uk/documents/Operations/Guidance%20on%20Use%20of%20Force%20Data%20V4Mar18.pdf?msclkid=0c3c0236cf7511ec9d905d69b4f8493f" TargetMode="External"/><Relationship Id="rId47" Type="http://schemas.openxmlformats.org/officeDocument/2006/relationships/hyperlink" Target="https://www.polfed.org/media/17200/safe-crewing-policy-document-approved.pdf" TargetMode="External"/><Relationship Id="rId50" Type="http://schemas.openxmlformats.org/officeDocument/2006/relationships/package" Target="embeddings/Microsoft_Word_Document.docx"/><Relationship Id="rId55" Type="http://schemas.openxmlformats.org/officeDocument/2006/relationships/image" Target="media/image9.emf"/><Relationship Id="rId63"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29" Type="http://schemas.openxmlformats.org/officeDocument/2006/relationships/hyperlink" Target="https://www.college.police.uk/app/armed-policing/conducted-energy-devices-taser?highlight=taser&amp;msclkid=86d08c33cf7c11ec94dbb0e87deb6d5f" TargetMode="External"/><Relationship Id="rId41" Type="http://schemas.openxmlformats.org/officeDocument/2006/relationships/hyperlink" Target="https://www.northants.police.uk/police-forces/northamptonshire-police/areas/northamptonshire-force-content/sd/stats-and-data/taser/" TargetMode="External"/><Relationship Id="rId54" Type="http://schemas.openxmlformats.org/officeDocument/2006/relationships/oleObject" Target="embeddings/oleObject2.bin"/><Relationship Id="rId62"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mnesty.org.uk/press-releases/uk-public-should-resist-drum-beat-calls-all-police-carry-taser" TargetMode="External"/><Relationship Id="rId32" Type="http://schemas.openxmlformats.org/officeDocument/2006/relationships/hyperlink" Target="https://www.legislation.gov.uk/ukpga/1968/27/section/5" TargetMode="External"/><Relationship Id="rId37" Type="http://schemas.openxmlformats.org/officeDocument/2006/relationships/hyperlink" Target="https://www.gov.uk/government/statistics/police-use-of-force-statistics-england-and-wales-april-2020-to-march-2021/police-use-of-force-statistics-england-and-wales-april-2020-to-march-2021" TargetMode="External"/><Relationship Id="rId40" Type="http://schemas.openxmlformats.org/officeDocument/2006/relationships/hyperlink" Target="https://www.libertyhumanrights.org.uk/issue/liberty-responds-to-government-mass-taser-rollout/" TargetMode="External"/><Relationship Id="rId45" Type="http://schemas.openxmlformats.org/officeDocument/2006/relationships/hyperlink" Target="https://www.npcc.police.uk/NPCCBusinessAreas/OtherWorkAreas/Taser.aspx" TargetMode="External"/><Relationship Id="rId53" Type="http://schemas.openxmlformats.org/officeDocument/2006/relationships/image" Target="media/image8.emf"/><Relationship Id="rId58" Type="http://schemas.openxmlformats.org/officeDocument/2006/relationships/oleObject" Target="embeddings/oleObject4.bin"/><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hyperlink" Target="https://profdev.college.police.uk/professional-profile/police-constable/" TargetMode="External"/><Relationship Id="rId36" Type="http://schemas.openxmlformats.org/officeDocument/2006/relationships/hyperlink" Target="https://www.gov.uk/government/statistics/police-use-of-force-statistics-england-and-wales-april-2020-to-march-2021/user-guide-to-police-use-of-force-statistics-england-and-wales" TargetMode="External"/><Relationship Id="rId49" Type="http://schemas.openxmlformats.org/officeDocument/2006/relationships/image" Target="media/image6.emf"/><Relationship Id="rId57" Type="http://schemas.openxmlformats.org/officeDocument/2006/relationships/image" Target="media/image10.emf"/><Relationship Id="rId61" Type="http://schemas.openxmlformats.org/officeDocument/2006/relationships/image" Target="media/image12.emf"/><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https://www.polfed.org/media/17125/mental-health-and-wellbeing-support-june-2021-report.pdf" TargetMode="External"/><Relationship Id="rId44" Type="http://schemas.openxmlformats.org/officeDocument/2006/relationships/hyperlink" Target="https://www.npcc.police.uk/ThePoliceChiefsBlog/NPCCQuestionsandAnswersonTaser.aspx" TargetMode="External"/><Relationship Id="rId52" Type="http://schemas.openxmlformats.org/officeDocument/2006/relationships/oleObject" Target="embeddings/oleObject1.bin"/><Relationship Id="rId60" Type="http://schemas.openxmlformats.org/officeDocument/2006/relationships/package" Target="embeddings/Microsoft_Excel_Worksheet.xlsx"/><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news.npcc.police.uk/releases/police-chiefs-blog-iopc-taser-review-is-vague-lacks-detail-and-ignores-extensive-pieces-of-work-already-underway?msclkid=4d06848dc22f11ec8feb575b5f9cf600" TargetMode="External"/><Relationship Id="rId35" Type="http://schemas.openxmlformats.org/officeDocument/2006/relationships/hyperlink" Target="https://www.gov.uk/government/statistics/police-use-of-force-statistics-england-and-wales-april-2019-to-march-2020/police-use-of-force-statistics-england-and-wales-april-2019-to-march-2020" TargetMode="External"/><Relationship Id="rId43" Type="http://schemas.openxmlformats.org/officeDocument/2006/relationships/hyperlink" Target="https://www.npcc.police.uk/Taser/NPCC%20Taser%20Report%20combined.pdf" TargetMode="External"/><Relationship Id="rId48" Type="http://schemas.openxmlformats.org/officeDocument/2006/relationships/hyperlink" Target="https://www.tandfonline.com/action/showCitFormats?doi=10.1080/10439463.2021.1994568" TargetMode="External"/><Relationship Id="rId56" Type="http://schemas.openxmlformats.org/officeDocument/2006/relationships/oleObject" Target="embeddings/oleObject3.bin"/><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7.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www.theguardian.com/uk-news/2020/apr/17/rights-groups-quit-uk-police-body-stun-gun-use-bame-people" TargetMode="External"/><Relationship Id="rId33" Type="http://schemas.openxmlformats.org/officeDocument/2006/relationships/hyperlink" Target="https://www.justiceinspectorates.gov.uk/hmicfrs/media/a-review-of-the-august-2011-disorders-20111220.pdf" TargetMode="External"/><Relationship Id="rId38" Type="http://schemas.openxmlformats.org/officeDocument/2006/relationships/hyperlink" Target="https://www.policeconduct.gov.uk/sites/default/files/Documents/research-learning/IOPC_Taser_review_2021.pdf?msclkid=131b4b68cef611ec846c9fbff3dfe775" TargetMode="External"/><Relationship Id="rId46" Type="http://schemas.openxmlformats.org/officeDocument/2006/relationships/hyperlink" Target="https://assets.college.police.uk/s3fs-public/Police-Race-Action-Plan.pdf" TargetMode="External"/><Relationship Id="rId59"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9" ma:contentTypeDescription="Create a new document." ma:contentTypeScope="" ma:versionID="1aa817d84f7dfaea245e1b82d6e52774">
  <xsd:schema xmlns:xsd="http://www.w3.org/2001/XMLSchema" xmlns:xs="http://www.w3.org/2001/XMLSchema" xmlns:p="http://schemas.microsoft.com/office/2006/metadata/properties" xmlns:ns3="d7f79563-c360-4fc5-85a6-477d0fb69e50" targetNamespace="http://schemas.microsoft.com/office/2006/metadata/properties" ma:root="true" ma:fieldsID="5851fea8f9e221c7b51cb66058654e46"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2EDAE3-F136-483C-9696-344EEC303BE2}">
  <ds:schemaRefs>
    <ds:schemaRef ds:uri="http://schemas.openxmlformats.org/officeDocument/2006/bibliography"/>
  </ds:schemaRefs>
</ds:datastoreItem>
</file>

<file path=customXml/itemProps2.xml><?xml version="1.0" encoding="utf-8"?>
<ds:datastoreItem xmlns:ds="http://schemas.openxmlformats.org/officeDocument/2006/customXml" ds:itemID="{71685B15-FC19-41CF-A7C5-90E7344D2D14}">
  <ds:schemaRefs>
    <ds:schemaRef ds:uri="http://schemas.microsoft.com/sharepoint/v3/contenttype/forms"/>
  </ds:schemaRefs>
</ds:datastoreItem>
</file>

<file path=customXml/itemProps3.xml><?xml version="1.0" encoding="utf-8"?>
<ds:datastoreItem xmlns:ds="http://schemas.openxmlformats.org/officeDocument/2006/customXml" ds:itemID="{2DDFDA52-4B25-4B3B-A883-C350E1B51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ADACF8-D958-44A5-A8A8-306DE0CD56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13542</Words>
  <Characters>77190</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Coomer, Christian</dc:creator>
  <cp:keywords/>
  <dc:description/>
  <cp:lastModifiedBy>Coomer, Christian</cp:lastModifiedBy>
  <cp:revision>2</cp:revision>
  <dcterms:created xsi:type="dcterms:W3CDTF">2022-10-08T09:40:00Z</dcterms:created>
  <dcterms:modified xsi:type="dcterms:W3CDTF">2022-10-08T09:40:00Z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2022-01-17T09:31:22Z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9bfead07-6244-4c01-bf13-738ecf6488ea</vt:lpwstr>
  </property>
  <property fmtid="{D5CDD505-2E9C-101B-9397-08002B2CF9AE}" pid="8" name="MSIP_Label_f2acd28b-79a3-4a0f-b0ff-4b75658b1549_ContentBits">
    <vt:lpwstr>0</vt:lpwstr>
  </property>
  <property fmtid="{D5CDD505-2E9C-101B-9397-08002B2CF9AE}" pid="9" name="ContentTypeId">
    <vt:lpwstr>0x0101009E9098D7BFACC74FB9640530749116D6</vt:lpwstr>
  </property>
</Properties>
</file>