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1A59A67"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B2FC6">
        <w:rPr>
          <w:rFonts w:asciiTheme="minorBidi" w:hAnsiTheme="minorBidi"/>
          <w:sz w:val="28"/>
          <w:szCs w:val="28"/>
        </w:rPr>
        <w:t xml:space="preserve">Muminah </w:t>
      </w:r>
      <w:r w:rsidR="007348B2">
        <w:rPr>
          <w:rFonts w:asciiTheme="minorBidi" w:hAnsiTheme="minorBidi"/>
          <w:sz w:val="28"/>
          <w:szCs w:val="28"/>
        </w:rPr>
        <w:t xml:space="preserve">MAHMOOD </w:t>
      </w:r>
    </w:p>
    <w:p w14:paraId="485B6F49" w14:textId="3C7CFC8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348B2">
        <w:rPr>
          <w:rFonts w:asciiTheme="minorBidi" w:hAnsiTheme="minorBidi"/>
          <w:sz w:val="28"/>
          <w:szCs w:val="28"/>
        </w:rPr>
        <w:t>2516061</w:t>
      </w:r>
    </w:p>
    <w:p w14:paraId="3C1E7A20" w14:textId="6EA3C444"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6C376A">
        <w:rPr>
          <w:rFonts w:asciiTheme="minorBidi" w:hAnsiTheme="minorBidi"/>
          <w:sz w:val="28"/>
          <w:szCs w:val="28"/>
        </w:rPr>
        <w:t>L</w:t>
      </w:r>
      <w:r w:rsidR="003637FD">
        <w:rPr>
          <w:rFonts w:asciiTheme="minorBidi" w:hAnsiTheme="minorBidi"/>
          <w:sz w:val="28"/>
          <w:szCs w:val="28"/>
        </w:rPr>
        <w:t>CHS4001</w:t>
      </w:r>
    </w:p>
    <w:p w14:paraId="4EEB2DA3" w14:textId="49C5003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101C23">
        <w:rPr>
          <w:rFonts w:asciiTheme="minorBidi" w:hAnsiTheme="minorBidi"/>
          <w:sz w:val="28"/>
          <w:szCs w:val="28"/>
        </w:rPr>
        <w:t xml:space="preserve">academic and employability skills </w:t>
      </w:r>
    </w:p>
    <w:p w14:paraId="112342CB" w14:textId="3DDE2C65"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proofErr w:type="spellStart"/>
      <w:r w:rsidR="007348B2">
        <w:rPr>
          <w:rFonts w:asciiTheme="minorBidi" w:hAnsiTheme="minorBidi"/>
          <w:sz w:val="28"/>
          <w:szCs w:val="28"/>
        </w:rPr>
        <w:t>charrisa</w:t>
      </w:r>
      <w:proofErr w:type="spellEnd"/>
      <w:r w:rsidR="007348B2">
        <w:rPr>
          <w:rFonts w:asciiTheme="minorBidi" w:hAnsiTheme="minorBidi"/>
          <w:sz w:val="28"/>
          <w:szCs w:val="28"/>
        </w:rPr>
        <w:t xml:space="preserve"> </w:t>
      </w:r>
    </w:p>
    <w:p w14:paraId="78C0B80E" w14:textId="77777777" w:rsidR="00ED5964" w:rsidRDefault="00ED5964" w:rsidP="00ED5964">
      <w:pPr>
        <w:jc w:val="both"/>
        <w:rPr>
          <w:rFonts w:asciiTheme="minorBidi" w:hAnsiTheme="minorBidi"/>
          <w:sz w:val="28"/>
          <w:szCs w:val="28"/>
        </w:rPr>
      </w:pPr>
    </w:p>
    <w:p w14:paraId="2331B35C" w14:textId="3E7370AD"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2F4B0B">
        <w:rPr>
          <w:rFonts w:asciiTheme="minorBidi" w:hAnsiTheme="minorBidi"/>
          <w:sz w:val="28"/>
          <w:szCs w:val="28"/>
        </w:rPr>
        <w:t>30/10/2025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08E74766" w:rsidR="00FE136A" w:rsidRPr="00627ACC" w:rsidRDefault="00736EBF" w:rsidP="008904C3">
            <w:pPr>
              <w:spacing w:after="0" w:line="240" w:lineRule="auto"/>
              <w:textAlignment w:val="baseline"/>
              <w:rPr>
                <w:rFonts w:ascii="Calibri" w:eastAsia="Times New Roman" w:hAnsi="Calibri" w:cs="Calibri"/>
                <w:kern w:val="0"/>
                <w:sz w:val="24"/>
                <w:szCs w:val="24"/>
                <w14:ligatures w14:val="none"/>
              </w:rPr>
            </w:pPr>
            <w:r>
              <w:rPr>
                <w:rFonts w:ascii="-webkit-standard" w:eastAsia="Times New Roman" w:hAnsi="-webkit-standard"/>
                <w:color w:val="000000"/>
                <w:sz w:val="27"/>
                <w:szCs w:val="27"/>
              </w:rPr>
              <w:t>I</w:t>
            </w:r>
            <w:r w:rsidR="00E908AD">
              <w:rPr>
                <w:rFonts w:ascii="-webkit-standard" w:eastAsia="Times New Roman" w:hAnsi="-webkit-standard"/>
                <w:color w:val="000000"/>
                <w:sz w:val="27"/>
                <w:szCs w:val="27"/>
              </w:rPr>
              <w:t xml:space="preserve"> prepared my presentation successfully since I started with my own knowledge and used government websites to fill in any knowledge gaps. Because I was interested in the topic I selected, which made the research task more enjoyable and engaging, I considered the research to be the easiest </w:t>
            </w:r>
            <w:r w:rsidR="0024602D">
              <w:rPr>
                <w:rFonts w:ascii="-webkit-standard" w:eastAsia="Times New Roman" w:hAnsi="-webkit-standard"/>
                <w:color w:val="000000"/>
                <w:sz w:val="27"/>
                <w:szCs w:val="27"/>
              </w:rPr>
              <w:t>part</w:t>
            </w:r>
            <w:r w:rsidR="00E908AD">
              <w:rPr>
                <w:rFonts w:ascii="-webkit-standard" w:eastAsia="Times New Roman" w:hAnsi="-webkit-standard"/>
                <w:color w:val="000000"/>
                <w:sz w:val="27"/>
                <w:szCs w:val="27"/>
              </w:rPr>
              <w:t xml:space="preserve"> of the project. I feel comfortable using websites and other sources, and the CRAAP test has helped me learn more about the subject I have chosen.</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54D63A78" w14:textId="21AADBE4" w:rsidR="006634D9" w:rsidRPr="006634D9" w:rsidRDefault="006634D9" w:rsidP="006634D9">
            <w:pPr>
              <w:rPr>
                <w:rFonts w:ascii="Calibri" w:eastAsia="Times New Roman" w:hAnsi="Calibri" w:cs="Calibri"/>
                <w:kern w:val="0"/>
                <w:sz w:val="24"/>
                <w:szCs w:val="24"/>
                <w14:ligatures w14:val="none"/>
              </w:rPr>
            </w:pPr>
            <w:r w:rsidRPr="006634D9">
              <w:rPr>
                <w:rFonts w:ascii="Calibri" w:eastAsia="Times New Roman" w:hAnsi="Calibri" w:cs="Calibri"/>
                <w:kern w:val="0"/>
                <w:sz w:val="24"/>
                <w:szCs w:val="24"/>
                <w14:ligatures w14:val="none"/>
              </w:rPr>
              <w:t xml:space="preserve">I prepared my presentation by conducting thorough research, understanding what I discovered, and revising it. After that, I rehearsed to ensure I had the confidence to deliver it. </w:t>
            </w:r>
            <w:r w:rsidR="002E3F03">
              <w:rPr>
                <w:rFonts w:ascii="Calibri" w:eastAsia="Times New Roman" w:hAnsi="Calibri" w:cs="Calibri"/>
                <w:kern w:val="0"/>
                <w:sz w:val="24"/>
                <w:szCs w:val="24"/>
                <w14:ligatures w14:val="none"/>
              </w:rPr>
              <w:t xml:space="preserve">In order to </w:t>
            </w:r>
            <w:r w:rsidRPr="006634D9">
              <w:rPr>
                <w:rFonts w:ascii="Calibri" w:eastAsia="Times New Roman" w:hAnsi="Calibri" w:cs="Calibri"/>
                <w:kern w:val="0"/>
                <w:sz w:val="24"/>
                <w:szCs w:val="24"/>
                <w14:ligatures w14:val="none"/>
              </w:rPr>
              <w:t>have enough information to speak from the top of my head when I presented, I took notes and dedicated them to memory.</w:t>
            </w:r>
          </w:p>
          <w:p w14:paraId="4C26E4A3" w14:textId="61DAA426" w:rsidR="00FE136A" w:rsidRPr="00627ACC" w:rsidRDefault="006634D9" w:rsidP="008904C3">
            <w:pPr>
              <w:spacing w:after="0" w:line="240" w:lineRule="auto"/>
              <w:textAlignment w:val="baseline"/>
              <w:rPr>
                <w:rFonts w:ascii="Calibri" w:eastAsia="Times New Roman" w:hAnsi="Calibri" w:cs="Calibri"/>
                <w:kern w:val="0"/>
                <w:sz w:val="24"/>
                <w:szCs w:val="24"/>
                <w14:ligatures w14:val="none"/>
              </w:rPr>
            </w:pPr>
            <w:r w:rsidRPr="006634D9">
              <w:rPr>
                <w:rFonts w:ascii="Calibri" w:eastAsia="Times New Roman" w:hAnsi="Calibri" w:cs="Calibri"/>
                <w:kern w:val="0"/>
                <w:sz w:val="24"/>
                <w:szCs w:val="24"/>
                <w14:ligatures w14:val="none"/>
              </w:rPr>
              <w:t>The easiest part of the project</w:t>
            </w:r>
            <w:r w:rsidR="00C00C13">
              <w:rPr>
                <w:rFonts w:ascii="Calibri" w:eastAsia="Times New Roman" w:hAnsi="Calibri" w:cs="Calibri"/>
                <w:kern w:val="0"/>
                <w:sz w:val="24"/>
                <w:szCs w:val="24"/>
                <w14:ligatures w14:val="none"/>
              </w:rPr>
              <w:t xml:space="preserve"> in my opinion </w:t>
            </w:r>
            <w:r w:rsidRPr="006634D9">
              <w:rPr>
                <w:rFonts w:ascii="Calibri" w:eastAsia="Times New Roman" w:hAnsi="Calibri" w:cs="Calibri"/>
                <w:kern w:val="0"/>
                <w:sz w:val="24"/>
                <w:szCs w:val="24"/>
                <w14:ligatures w14:val="none"/>
              </w:rPr>
              <w:t>researching and revising; however, presenting it was a little challenging because I was anxious and kept forgetting what I had revised. The next time, I would undoubtedly make an effort to boost my confidence before presenting to the lecturer and present it in front of family and friends.</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1BDC1C8E" w:rsidR="00FE136A" w:rsidRPr="00627ACC" w:rsidRDefault="0048514F" w:rsidP="008904C3">
            <w:pPr>
              <w:spacing w:after="0" w:line="240" w:lineRule="auto"/>
              <w:textAlignment w:val="baseline"/>
              <w:rPr>
                <w:rFonts w:ascii="Calibri" w:eastAsia="Times New Roman" w:hAnsi="Calibri" w:cs="Calibri"/>
                <w:kern w:val="0"/>
                <w:sz w:val="24"/>
                <w:szCs w:val="24"/>
                <w14:ligatures w14:val="none"/>
              </w:rPr>
            </w:pPr>
            <w:r>
              <w:rPr>
                <w:rFonts w:ascii="-webkit-standard" w:eastAsia="Times New Roman" w:hAnsi="-webkit-standard"/>
                <w:color w:val="000000"/>
                <w:sz w:val="27"/>
                <w:szCs w:val="27"/>
              </w:rPr>
              <w:t>Finding accurate statistics based on the last year about the kinds of shifts I would be working if I had chosen to pursue this career was difficult for me when I was conducting research for my assignment. It was also difficult to understand. whatever particular credentials were required for this position. Many were dispersed throughout numerous websites. When conducting research, it can be more confusing to understand the NHS's salary scales, contract types, and professional advancement pathways</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28695418" w:rsidR="00FE136A" w:rsidRPr="00627ACC" w:rsidRDefault="00B47C94" w:rsidP="008904C3">
            <w:pPr>
              <w:spacing w:after="0" w:line="240" w:lineRule="auto"/>
              <w:textAlignment w:val="baseline"/>
              <w:rPr>
                <w:rFonts w:ascii="Calibri" w:eastAsia="Times New Roman" w:hAnsi="Calibri" w:cs="Calibri"/>
                <w:kern w:val="0"/>
                <w:sz w:val="24"/>
                <w:szCs w:val="24"/>
                <w14:ligatures w14:val="none"/>
              </w:rPr>
            </w:pPr>
            <w:r>
              <w:rPr>
                <w:rFonts w:ascii="-webkit-standard" w:eastAsia="Times New Roman" w:hAnsi="-webkit-standard"/>
                <w:color w:val="000000"/>
                <w:sz w:val="27"/>
                <w:szCs w:val="27"/>
              </w:rPr>
              <w:t>I will keep using reliable job portals and the official NHS website and the government website to obtain current information in order to enhance my research. Additionally, I'm developing a list of certain positions in which I'm interested and noting the requirements for experience and qualifications. Alternatively, I could attend NHS career guard and complete teaching assistant courses , which would provide me with relevant knowledge about your date. Getting acquainted with the compensation that the NHS offers for specific work roles would be another step to enhance. Additionally, maintaining organisation will help me manage the job search process. I can do this by making a spreadsheet or planner to keep track of any job roles I have explored and may wish to pursue in the future</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3966AE28" w:rsidR="00FE136A" w:rsidRPr="00627ACC" w:rsidRDefault="003845CB" w:rsidP="008904C3">
            <w:pPr>
              <w:spacing w:after="0" w:line="240" w:lineRule="auto"/>
              <w:textAlignment w:val="baseline"/>
              <w:rPr>
                <w:rFonts w:ascii="Calibri" w:eastAsia="Times New Roman" w:hAnsi="Calibri" w:cs="Calibri"/>
                <w:kern w:val="0"/>
                <w:sz w:val="24"/>
                <w:szCs w:val="24"/>
                <w:lang w:val="en-US"/>
                <w14:ligatures w14:val="none"/>
              </w:rPr>
            </w:pPr>
            <w:r>
              <w:rPr>
                <w:rFonts w:ascii="-webkit-standard" w:eastAsia="Times New Roman" w:hAnsi="-webkit-standard"/>
                <w:color w:val="000000"/>
                <w:sz w:val="27"/>
                <w:szCs w:val="27"/>
              </w:rPr>
              <w:t>I would begin by determining the precise positions that fit my interests and skill set. This would be accomplished by routinely visiting the NHS websites to obtain information about the credentials, experiences, and certifications needed for those positions Making sure my resume and curriculum vitae are appropriate for each position would also be beneficial. Additionally, I would get in touch with any NHS staff members or career counsellors for an on-site and any useful guidance. Lastly, schedule my application so that I may submit it on time and have time to study for any necessary tests or interviews</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CA622" w14:textId="77777777" w:rsidR="00BE67AA" w:rsidRDefault="00BE67AA" w:rsidP="003C7C97">
      <w:pPr>
        <w:spacing w:after="0" w:line="240" w:lineRule="auto"/>
      </w:pPr>
      <w:r>
        <w:separator/>
      </w:r>
    </w:p>
  </w:endnote>
  <w:endnote w:type="continuationSeparator" w:id="0">
    <w:p w14:paraId="22B96759" w14:textId="77777777" w:rsidR="00BE67AA" w:rsidRDefault="00BE67A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88EF4" w14:textId="77777777" w:rsidR="00BE67AA" w:rsidRDefault="00BE67AA" w:rsidP="003C7C97">
      <w:pPr>
        <w:spacing w:after="0" w:line="240" w:lineRule="auto"/>
      </w:pPr>
      <w:r>
        <w:separator/>
      </w:r>
    </w:p>
  </w:footnote>
  <w:footnote w:type="continuationSeparator" w:id="0">
    <w:p w14:paraId="7C42C917" w14:textId="77777777" w:rsidR="00BE67AA" w:rsidRDefault="00BE67AA"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01C23"/>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4602D"/>
    <w:rsid w:val="00264023"/>
    <w:rsid w:val="002976D4"/>
    <w:rsid w:val="002A5577"/>
    <w:rsid w:val="002B4AA4"/>
    <w:rsid w:val="002C4ABC"/>
    <w:rsid w:val="002E3F03"/>
    <w:rsid w:val="002E71BA"/>
    <w:rsid w:val="002F4B0B"/>
    <w:rsid w:val="002F5066"/>
    <w:rsid w:val="00310245"/>
    <w:rsid w:val="00316C95"/>
    <w:rsid w:val="0031752A"/>
    <w:rsid w:val="003458DB"/>
    <w:rsid w:val="003523D3"/>
    <w:rsid w:val="003637FD"/>
    <w:rsid w:val="00364C35"/>
    <w:rsid w:val="003845CB"/>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8514F"/>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05CC"/>
    <w:rsid w:val="00631F2E"/>
    <w:rsid w:val="00636DEB"/>
    <w:rsid w:val="006457C0"/>
    <w:rsid w:val="00652BB7"/>
    <w:rsid w:val="00661758"/>
    <w:rsid w:val="006634D9"/>
    <w:rsid w:val="0067612C"/>
    <w:rsid w:val="00676FEB"/>
    <w:rsid w:val="006912C4"/>
    <w:rsid w:val="006A5CFC"/>
    <w:rsid w:val="006C376A"/>
    <w:rsid w:val="006C5138"/>
    <w:rsid w:val="006C689B"/>
    <w:rsid w:val="006E005C"/>
    <w:rsid w:val="006E6EE5"/>
    <w:rsid w:val="006F0029"/>
    <w:rsid w:val="007125F1"/>
    <w:rsid w:val="007138EF"/>
    <w:rsid w:val="007270CF"/>
    <w:rsid w:val="007348B2"/>
    <w:rsid w:val="00736EB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911784"/>
    <w:rsid w:val="00926458"/>
    <w:rsid w:val="00933720"/>
    <w:rsid w:val="009B2FC6"/>
    <w:rsid w:val="009C7E52"/>
    <w:rsid w:val="009D6BCD"/>
    <w:rsid w:val="009E0635"/>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B2B9B"/>
    <w:rsid w:val="00AC7BE2"/>
    <w:rsid w:val="00AE35BF"/>
    <w:rsid w:val="00B1067E"/>
    <w:rsid w:val="00B47C94"/>
    <w:rsid w:val="00B81790"/>
    <w:rsid w:val="00B81BBC"/>
    <w:rsid w:val="00BD03D5"/>
    <w:rsid w:val="00BD1831"/>
    <w:rsid w:val="00BE67AA"/>
    <w:rsid w:val="00C00C13"/>
    <w:rsid w:val="00C3215E"/>
    <w:rsid w:val="00C45272"/>
    <w:rsid w:val="00C47770"/>
    <w:rsid w:val="00C55451"/>
    <w:rsid w:val="00C75856"/>
    <w:rsid w:val="00C85A7C"/>
    <w:rsid w:val="00C95214"/>
    <w:rsid w:val="00C971FF"/>
    <w:rsid w:val="00CC3F59"/>
    <w:rsid w:val="00CC7065"/>
    <w:rsid w:val="00CD4774"/>
    <w:rsid w:val="00D005DB"/>
    <w:rsid w:val="00D02DF2"/>
    <w:rsid w:val="00D10AAF"/>
    <w:rsid w:val="00D27540"/>
    <w:rsid w:val="00D4006B"/>
    <w:rsid w:val="00D40D7A"/>
    <w:rsid w:val="00D45E18"/>
    <w:rsid w:val="00D64A0D"/>
    <w:rsid w:val="00D750B4"/>
    <w:rsid w:val="00D81C18"/>
    <w:rsid w:val="00D8461A"/>
    <w:rsid w:val="00D87A32"/>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908AD"/>
    <w:rsid w:val="00EA29A5"/>
    <w:rsid w:val="00EC107C"/>
    <w:rsid w:val="00EC7EBE"/>
    <w:rsid w:val="00EC7FD2"/>
    <w:rsid w:val="00ED5964"/>
    <w:rsid w:val="00F1720B"/>
    <w:rsid w:val="00F36ADC"/>
    <w:rsid w:val="00F44391"/>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1">
    <w:name w:val="p1"/>
    <w:basedOn w:val="Normal"/>
    <w:rsid w:val="00D87A32"/>
    <w:pPr>
      <w:spacing w:after="0" w:line="240" w:lineRule="auto"/>
    </w:pPr>
    <w:rPr>
      <w:rFonts w:ascii=".AppleSystemUIFont" w:hAnsi=".AppleSystemUIFont" w:cs="Times New Roman"/>
      <w:kern w:val="0"/>
      <w:sz w:val="31"/>
      <w:szCs w:val="31"/>
      <w:lang w:eastAsia="en-GB"/>
      <w14:ligatures w14:val="none"/>
    </w:rPr>
  </w:style>
  <w:style w:type="character" w:customStyle="1" w:styleId="s1">
    <w:name w:val="s1"/>
    <w:basedOn w:val="DefaultParagraphFont"/>
    <w:rsid w:val="00D87A32"/>
    <w:rPr>
      <w:rFonts w:ascii="UICTFontTextStyleBody" w:hAnsi="UICTFontTextStyleBody" w:hint="default"/>
      <w:b w:val="0"/>
      <w:bCs w:val="0"/>
      <w:i w:val="0"/>
      <w:iCs w:val="0"/>
      <w:sz w:val="31"/>
      <w:szCs w:val="31"/>
    </w:rPr>
  </w:style>
  <w:style w:type="character" w:customStyle="1" w:styleId="apple-converted-space">
    <w:name w:val="apple-converted-space"/>
    <w:basedOn w:val="DefaultParagraphFont"/>
    <w:rsid w:val="00D87A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1706</TotalTime>
  <Pages>4</Pages>
  <Words>535</Words>
  <Characters>3053</Characters>
  <Application>Microsoft Office Word</Application>
  <DocSecurity>0</DocSecurity>
  <Lines>25</Lines>
  <Paragraphs>7</Paragraphs>
  <ScaleCrop>false</ScaleCrop>
  <Company>University of Wales Trinity Saint David</Company>
  <LinksUpToDate>false</LinksUpToDate>
  <CharactersWithSpaces>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Muminah Mahmood (2516061)</cp:lastModifiedBy>
  <cp:revision>20</cp:revision>
  <dcterms:created xsi:type="dcterms:W3CDTF">2025-10-22T13:54:00Z</dcterms:created>
  <dcterms:modified xsi:type="dcterms:W3CDTF">2025-10-30T18:35:00Z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