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957244A" wp14:paraId="5E5787A5" wp14:textId="77777777">
      <w:pPr>
        <w:spacing w:after="30" w:afterAutospacing="off"/>
        <w:rPr>
          <w:rFonts w:ascii="Arial" w:hAnsi="Arial" w:eastAsia="Arial" w:cs="Arial"/>
          <w:sz w:val="22"/>
          <w:szCs w:val="22"/>
        </w:rPr>
      </w:pPr>
    </w:p>
    <w:p w:rsidR="0957244A" w:rsidP="0957244A" w:rsidRDefault="0957244A" w14:paraId="512761B6" w14:textId="10A56141">
      <w:pPr>
        <w:spacing w:after="30" w:afterAutospacing="off"/>
        <w:rPr>
          <w:rFonts w:ascii="Arial" w:hAnsi="Arial" w:eastAsia="Arial" w:cs="Arial"/>
          <w:sz w:val="22"/>
          <w:szCs w:val="22"/>
        </w:rPr>
      </w:pPr>
    </w:p>
    <w:p w:rsidR="0957244A" w:rsidP="0957244A" w:rsidRDefault="0957244A" w14:paraId="1185D9DE" w14:textId="135BBDF1">
      <w:pPr>
        <w:spacing w:after="30" w:afterAutospacing="off"/>
        <w:rPr>
          <w:rFonts w:ascii="Arial" w:hAnsi="Arial" w:eastAsia="Arial" w:cs="Arial"/>
          <w:sz w:val="22"/>
          <w:szCs w:val="22"/>
        </w:rPr>
      </w:pPr>
    </w:p>
    <w:p w:rsidR="1EF2FBDA" w:rsidP="0957244A" w:rsidRDefault="1EF2FBDA" w14:paraId="2936B896" w14:textId="01EF823E">
      <w:pPr>
        <w:pStyle w:val="Normal"/>
        <w:spacing w:after="30" w:afterAutospacing="off" w:line="360" w:lineRule="auto"/>
      </w:pPr>
      <w:r w:rsidRPr="0957244A" w:rsidR="1EF2FBDA">
        <w:rPr>
          <w:rFonts w:ascii="Arial" w:hAnsi="Arial" w:eastAsia="Arial" w:cs="Arial"/>
          <w:noProof w:val="0"/>
          <w:sz w:val="22"/>
          <w:szCs w:val="22"/>
          <w:lang w:val="en-GB"/>
        </w:rPr>
        <w:t xml:space="preserve">Name: Haleema Zulfiqar </w:t>
      </w:r>
    </w:p>
    <w:p w:rsidR="1EF2FBDA" w:rsidP="0957244A" w:rsidRDefault="1EF2FBDA" w14:paraId="5FC9D656" w14:textId="77BDF2F9">
      <w:pPr>
        <w:pStyle w:val="Normal"/>
        <w:spacing w:after="30" w:afterAutospacing="off" w:line="360" w:lineRule="auto"/>
        <w:rPr>
          <w:rFonts w:ascii="Arial" w:hAnsi="Arial" w:eastAsia="Arial" w:cs="Arial"/>
          <w:noProof w:val="0"/>
          <w:sz w:val="22"/>
          <w:szCs w:val="22"/>
          <w:lang w:val="en-GB"/>
        </w:rPr>
      </w:pPr>
      <w:r w:rsidRPr="0957244A" w:rsidR="1EF2FBDA">
        <w:rPr>
          <w:rFonts w:ascii="Arial" w:hAnsi="Arial" w:eastAsia="Arial" w:cs="Arial"/>
          <w:noProof w:val="0"/>
          <w:sz w:val="22"/>
          <w:szCs w:val="22"/>
          <w:lang w:val="en-GB"/>
        </w:rPr>
        <w:t xml:space="preserve">Student Number: </w:t>
      </w:r>
      <w:r w:rsidRPr="0957244A" w:rsidR="3418F47E">
        <w:rPr>
          <w:rFonts w:ascii="Arial" w:hAnsi="Arial" w:eastAsia="Arial" w:cs="Arial"/>
          <w:noProof w:val="0"/>
          <w:sz w:val="22"/>
          <w:szCs w:val="22"/>
          <w:lang w:val="en-GB"/>
        </w:rPr>
        <w:t>2534498</w:t>
      </w:r>
    </w:p>
    <w:p w:rsidR="1EF2FBDA" w:rsidP="0957244A" w:rsidRDefault="1EF2FBDA" w14:paraId="037CD1C2" w14:textId="3FC130DC">
      <w:pPr>
        <w:pStyle w:val="Normal"/>
        <w:spacing w:after="30" w:afterAutospacing="off" w:line="360" w:lineRule="auto"/>
        <w:rPr>
          <w:rFonts w:ascii="Arial" w:hAnsi="Arial" w:eastAsia="Arial" w:cs="Arial"/>
          <w:noProof w:val="0"/>
          <w:sz w:val="22"/>
          <w:szCs w:val="22"/>
          <w:lang w:val="en-GB"/>
        </w:rPr>
      </w:pPr>
      <w:r w:rsidRPr="0957244A" w:rsidR="1EF2FBDA">
        <w:rPr>
          <w:rFonts w:ascii="Arial" w:hAnsi="Arial" w:eastAsia="Arial" w:cs="Arial"/>
          <w:noProof w:val="0"/>
          <w:sz w:val="22"/>
          <w:szCs w:val="22"/>
          <w:lang w:val="en-GB"/>
        </w:rPr>
        <w:t xml:space="preserve">Module Code: </w:t>
      </w:r>
      <w:r w:rsidRPr="0957244A" w:rsidR="27A2326C">
        <w:rPr>
          <w:rFonts w:ascii="Arial" w:hAnsi="Arial" w:eastAsia="Arial" w:cs="Arial"/>
          <w:noProof w:val="0"/>
          <w:sz w:val="22"/>
          <w:szCs w:val="22"/>
          <w:lang w:val="en-GB"/>
        </w:rPr>
        <w:t>LCHS4007</w:t>
      </w:r>
    </w:p>
    <w:p w:rsidR="1EF2FBDA" w:rsidP="0957244A" w:rsidRDefault="1EF2FBDA" w14:paraId="557D38CE" w14:textId="5D183901">
      <w:pPr>
        <w:pStyle w:val="Normal"/>
        <w:spacing w:after="30" w:afterAutospacing="off" w:line="360" w:lineRule="auto"/>
        <w:rPr>
          <w:rFonts w:ascii="Arial" w:hAnsi="Arial" w:eastAsia="Arial" w:cs="Arial"/>
          <w:noProof w:val="0"/>
          <w:sz w:val="22"/>
          <w:szCs w:val="22"/>
          <w:lang w:val="en-GB"/>
        </w:rPr>
      </w:pPr>
      <w:r w:rsidRPr="0957244A" w:rsidR="1EF2FBDA">
        <w:rPr>
          <w:rFonts w:ascii="Arial" w:hAnsi="Arial" w:eastAsia="Arial" w:cs="Arial"/>
          <w:noProof w:val="0"/>
          <w:sz w:val="22"/>
          <w:szCs w:val="22"/>
          <w:lang w:val="en-GB"/>
        </w:rPr>
        <w:t>Lecturer Name</w:t>
      </w:r>
      <w:r w:rsidRPr="0957244A" w:rsidR="2E51B221">
        <w:rPr>
          <w:rFonts w:ascii="Arial" w:hAnsi="Arial" w:eastAsia="Arial" w:cs="Arial"/>
          <w:noProof w:val="0"/>
          <w:sz w:val="22"/>
          <w:szCs w:val="22"/>
          <w:lang w:val="en-GB"/>
        </w:rPr>
        <w:t>:</w:t>
      </w:r>
      <w:r w:rsidRPr="0957244A" w:rsidR="6BA3E284">
        <w:rPr>
          <w:rFonts w:ascii="Arial" w:hAnsi="Arial" w:eastAsia="Arial" w:cs="Arial"/>
          <w:noProof w:val="0"/>
          <w:sz w:val="22"/>
          <w:szCs w:val="22"/>
          <w:lang w:val="en-GB"/>
        </w:rPr>
        <w:t xml:space="preserve"> Bianca Dodgen</w:t>
      </w:r>
    </w:p>
    <w:p w:rsidR="1EF2FBDA" w:rsidP="0957244A" w:rsidRDefault="1EF2FBDA" w14:paraId="36A6FE30" w14:textId="0FD5D3E5">
      <w:pPr>
        <w:pStyle w:val="Normal"/>
        <w:spacing w:after="30" w:afterAutospacing="off" w:line="360" w:lineRule="auto"/>
      </w:pPr>
      <w:r w:rsidRPr="0957244A" w:rsidR="1EF2FBDA">
        <w:rPr>
          <w:rFonts w:ascii="Arial" w:hAnsi="Arial" w:eastAsia="Arial" w:cs="Arial"/>
          <w:noProof w:val="0"/>
          <w:sz w:val="22"/>
          <w:szCs w:val="22"/>
          <w:lang w:val="en-GB"/>
        </w:rPr>
        <w:t>Assignment Title</w:t>
      </w:r>
      <w:r w:rsidRPr="0957244A" w:rsidR="10B48486">
        <w:rPr>
          <w:rFonts w:ascii="Arial" w:hAnsi="Arial" w:eastAsia="Arial" w:cs="Arial"/>
          <w:noProof w:val="0"/>
          <w:sz w:val="22"/>
          <w:szCs w:val="22"/>
          <w:lang w:val="en-GB"/>
        </w:rPr>
        <w:t>:</w:t>
      </w:r>
      <w:r w:rsidRPr="0957244A" w:rsidR="1EF2FBDA">
        <w:rPr>
          <w:rFonts w:ascii="Arial" w:hAnsi="Arial" w:eastAsia="Arial" w:cs="Arial"/>
          <w:noProof w:val="0"/>
          <w:sz w:val="22"/>
          <w:szCs w:val="22"/>
          <w:lang w:val="en-GB"/>
        </w:rPr>
        <w:t xml:space="preserve"> </w:t>
      </w:r>
      <w:r w:rsidRPr="0957244A" w:rsidR="1C5EE6BD">
        <w:rPr>
          <w:rFonts w:ascii="Arial" w:hAnsi="Arial" w:eastAsia="Arial" w:cs="Arial"/>
          <w:noProof w:val="0"/>
          <w:sz w:val="22"/>
          <w:szCs w:val="22"/>
          <w:lang w:val="en-GB"/>
        </w:rPr>
        <w:t>Digital Skills and Research Methods</w:t>
      </w:r>
    </w:p>
    <w:p w:rsidR="0957244A" w:rsidP="0957244A" w:rsidRDefault="0957244A" w14:paraId="5EDB20D0" w14:textId="2D252133">
      <w:pPr>
        <w:pStyle w:val="Normal"/>
        <w:spacing w:after="30" w:afterAutospacing="off" w:line="360" w:lineRule="auto"/>
        <w:rPr>
          <w:rFonts w:ascii="Arial" w:hAnsi="Arial" w:eastAsia="Arial" w:cs="Arial"/>
          <w:noProof w:val="0"/>
          <w:sz w:val="22"/>
          <w:szCs w:val="22"/>
          <w:lang w:val="en-GB"/>
        </w:rPr>
      </w:pPr>
    </w:p>
    <w:p w:rsidR="0957244A" w:rsidP="0957244A" w:rsidRDefault="0957244A" w14:paraId="7BAB131B" w14:textId="2D1AC905">
      <w:pPr>
        <w:pStyle w:val="Normal"/>
        <w:spacing w:after="30" w:afterAutospacing="off" w:line="360" w:lineRule="auto"/>
        <w:rPr>
          <w:rFonts w:ascii="Arial" w:hAnsi="Arial" w:eastAsia="Arial" w:cs="Arial"/>
          <w:noProof w:val="0"/>
          <w:sz w:val="22"/>
          <w:szCs w:val="22"/>
          <w:lang w:val="en-GB"/>
        </w:rPr>
      </w:pPr>
    </w:p>
    <w:p w:rsidR="0957244A" w:rsidP="0957244A" w:rsidRDefault="0957244A" w14:paraId="364964AD" w14:textId="2F7C88F1">
      <w:pPr>
        <w:pStyle w:val="Normal"/>
        <w:spacing w:after="30" w:afterAutospacing="off" w:line="360" w:lineRule="auto"/>
        <w:rPr>
          <w:rFonts w:ascii="Arial" w:hAnsi="Arial" w:eastAsia="Arial" w:cs="Arial"/>
          <w:noProof w:val="0"/>
          <w:sz w:val="22"/>
          <w:szCs w:val="22"/>
          <w:lang w:val="en-GB"/>
        </w:rPr>
      </w:pPr>
    </w:p>
    <w:p w:rsidR="0957244A" w:rsidP="0957244A" w:rsidRDefault="0957244A" w14:paraId="139B6BAB" w14:textId="1F64F4A1">
      <w:pPr>
        <w:pStyle w:val="Normal"/>
        <w:spacing w:after="30" w:afterAutospacing="off" w:line="360" w:lineRule="auto"/>
        <w:rPr>
          <w:rFonts w:ascii="Arial" w:hAnsi="Arial" w:eastAsia="Arial" w:cs="Arial"/>
          <w:noProof w:val="0"/>
          <w:sz w:val="22"/>
          <w:szCs w:val="22"/>
          <w:lang w:val="en-GB"/>
        </w:rPr>
      </w:pPr>
    </w:p>
    <w:p w:rsidR="0957244A" w:rsidP="0957244A" w:rsidRDefault="0957244A" w14:paraId="525F1060" w14:textId="566659B8">
      <w:pPr>
        <w:pStyle w:val="Normal"/>
        <w:spacing w:after="30" w:afterAutospacing="off" w:line="360" w:lineRule="auto"/>
        <w:rPr>
          <w:rFonts w:ascii="Arial" w:hAnsi="Arial" w:eastAsia="Arial" w:cs="Arial"/>
          <w:noProof w:val="0"/>
          <w:sz w:val="22"/>
          <w:szCs w:val="22"/>
          <w:lang w:val="en-GB"/>
        </w:rPr>
      </w:pPr>
    </w:p>
    <w:p w:rsidR="0957244A" w:rsidP="0957244A" w:rsidRDefault="0957244A" w14:paraId="6AEE7419" w14:textId="1425200C">
      <w:pPr>
        <w:pStyle w:val="Normal"/>
        <w:spacing w:after="30" w:afterAutospacing="off" w:line="360" w:lineRule="auto"/>
        <w:rPr>
          <w:rFonts w:ascii="Arial" w:hAnsi="Arial" w:eastAsia="Arial" w:cs="Arial"/>
          <w:noProof w:val="0"/>
          <w:sz w:val="22"/>
          <w:szCs w:val="22"/>
          <w:lang w:val="en-GB"/>
        </w:rPr>
      </w:pPr>
    </w:p>
    <w:p w:rsidR="0957244A" w:rsidP="0957244A" w:rsidRDefault="0957244A" w14:paraId="7C732EDA" w14:textId="5C677695">
      <w:pPr>
        <w:pStyle w:val="Normal"/>
        <w:spacing w:after="30" w:afterAutospacing="off" w:line="360" w:lineRule="auto"/>
        <w:rPr>
          <w:rFonts w:ascii="Arial" w:hAnsi="Arial" w:eastAsia="Arial" w:cs="Arial"/>
          <w:noProof w:val="0"/>
          <w:sz w:val="22"/>
          <w:szCs w:val="22"/>
          <w:lang w:val="en-GB"/>
        </w:rPr>
      </w:pPr>
    </w:p>
    <w:p w:rsidR="0957244A" w:rsidP="0957244A" w:rsidRDefault="0957244A" w14:paraId="2698F532" w14:textId="2FC3DF30">
      <w:pPr>
        <w:pStyle w:val="Normal"/>
        <w:spacing w:after="30" w:afterAutospacing="off" w:line="360" w:lineRule="auto"/>
        <w:rPr>
          <w:rFonts w:ascii="Arial" w:hAnsi="Arial" w:eastAsia="Arial" w:cs="Arial"/>
          <w:noProof w:val="0"/>
          <w:sz w:val="22"/>
          <w:szCs w:val="22"/>
          <w:lang w:val="en-GB"/>
        </w:rPr>
      </w:pPr>
    </w:p>
    <w:p w:rsidR="0957244A" w:rsidP="0957244A" w:rsidRDefault="0957244A" w14:paraId="1179E91C" w14:textId="1F4FA624">
      <w:pPr>
        <w:pStyle w:val="Normal"/>
        <w:spacing w:after="30" w:afterAutospacing="off" w:line="360" w:lineRule="auto"/>
        <w:rPr>
          <w:rFonts w:ascii="Arial" w:hAnsi="Arial" w:eastAsia="Arial" w:cs="Arial"/>
          <w:noProof w:val="0"/>
          <w:sz w:val="22"/>
          <w:szCs w:val="22"/>
          <w:lang w:val="en-GB"/>
        </w:rPr>
      </w:pPr>
    </w:p>
    <w:p w:rsidR="0957244A" w:rsidP="0957244A" w:rsidRDefault="0957244A" w14:paraId="2CF23E18" w14:textId="35DFBE24">
      <w:pPr>
        <w:pStyle w:val="Normal"/>
        <w:spacing w:after="30" w:afterAutospacing="off" w:line="360" w:lineRule="auto"/>
        <w:rPr>
          <w:rFonts w:ascii="Arial" w:hAnsi="Arial" w:eastAsia="Arial" w:cs="Arial"/>
          <w:noProof w:val="0"/>
          <w:sz w:val="22"/>
          <w:szCs w:val="22"/>
          <w:lang w:val="en-GB"/>
        </w:rPr>
      </w:pPr>
    </w:p>
    <w:p w:rsidR="0957244A" w:rsidP="0957244A" w:rsidRDefault="0957244A" w14:paraId="444AE531" w14:textId="5B9B1579">
      <w:pPr>
        <w:pStyle w:val="Normal"/>
        <w:spacing w:after="30" w:afterAutospacing="off" w:line="360" w:lineRule="auto"/>
        <w:rPr>
          <w:rFonts w:ascii="Arial" w:hAnsi="Arial" w:eastAsia="Arial" w:cs="Arial"/>
          <w:noProof w:val="0"/>
          <w:sz w:val="22"/>
          <w:szCs w:val="22"/>
          <w:lang w:val="en-GB"/>
        </w:rPr>
      </w:pPr>
    </w:p>
    <w:p w:rsidR="0957244A" w:rsidP="0957244A" w:rsidRDefault="0957244A" w14:paraId="17E39F4D" w14:textId="694C15F5">
      <w:pPr>
        <w:pStyle w:val="Normal"/>
        <w:spacing w:after="30" w:afterAutospacing="off" w:line="360" w:lineRule="auto"/>
        <w:rPr>
          <w:rFonts w:ascii="Arial" w:hAnsi="Arial" w:eastAsia="Arial" w:cs="Arial"/>
          <w:noProof w:val="0"/>
          <w:sz w:val="22"/>
          <w:szCs w:val="22"/>
          <w:lang w:val="en-GB"/>
        </w:rPr>
      </w:pPr>
    </w:p>
    <w:p w:rsidR="0957244A" w:rsidP="0957244A" w:rsidRDefault="0957244A" w14:paraId="661C2B99" w14:textId="5DC8D25B">
      <w:pPr>
        <w:pStyle w:val="Normal"/>
        <w:spacing w:after="30" w:afterAutospacing="off" w:line="360" w:lineRule="auto"/>
        <w:rPr>
          <w:rFonts w:ascii="Arial" w:hAnsi="Arial" w:eastAsia="Arial" w:cs="Arial"/>
          <w:noProof w:val="0"/>
          <w:sz w:val="22"/>
          <w:szCs w:val="22"/>
          <w:lang w:val="en-GB"/>
        </w:rPr>
      </w:pPr>
    </w:p>
    <w:p w:rsidR="0957244A" w:rsidP="0957244A" w:rsidRDefault="0957244A" w14:paraId="6B0474B1" w14:textId="1E081B8F">
      <w:pPr>
        <w:pStyle w:val="Normal"/>
        <w:spacing w:after="30" w:afterAutospacing="off" w:line="360" w:lineRule="auto"/>
        <w:rPr>
          <w:rFonts w:ascii="Arial" w:hAnsi="Arial" w:eastAsia="Arial" w:cs="Arial"/>
          <w:noProof w:val="0"/>
          <w:sz w:val="22"/>
          <w:szCs w:val="22"/>
          <w:lang w:val="en-GB"/>
        </w:rPr>
      </w:pPr>
    </w:p>
    <w:p w:rsidR="0957244A" w:rsidP="0957244A" w:rsidRDefault="0957244A" w14:paraId="240A2B36" w14:textId="7D3DBB12">
      <w:pPr>
        <w:pStyle w:val="Normal"/>
        <w:spacing w:after="30" w:afterAutospacing="off" w:line="360" w:lineRule="auto"/>
        <w:rPr>
          <w:rFonts w:ascii="Arial" w:hAnsi="Arial" w:eastAsia="Arial" w:cs="Arial"/>
          <w:noProof w:val="0"/>
          <w:sz w:val="22"/>
          <w:szCs w:val="22"/>
          <w:lang w:val="en-GB"/>
        </w:rPr>
      </w:pPr>
    </w:p>
    <w:p w:rsidR="0957244A" w:rsidP="0957244A" w:rsidRDefault="0957244A" w14:paraId="4875A904" w14:textId="266DDE5D">
      <w:pPr>
        <w:pStyle w:val="Normal"/>
        <w:spacing w:after="30" w:afterAutospacing="off" w:line="360" w:lineRule="auto"/>
        <w:rPr>
          <w:rFonts w:ascii="Arial" w:hAnsi="Arial" w:eastAsia="Arial" w:cs="Arial"/>
          <w:noProof w:val="0"/>
          <w:sz w:val="22"/>
          <w:szCs w:val="22"/>
          <w:lang w:val="en-GB"/>
        </w:rPr>
      </w:pPr>
    </w:p>
    <w:p w:rsidR="0957244A" w:rsidP="0957244A" w:rsidRDefault="0957244A" w14:paraId="10F17592" w14:textId="76B1AB74">
      <w:pPr>
        <w:pStyle w:val="Normal"/>
        <w:spacing w:after="30" w:afterAutospacing="off" w:line="360" w:lineRule="auto"/>
        <w:rPr>
          <w:rFonts w:ascii="Arial" w:hAnsi="Arial" w:eastAsia="Arial" w:cs="Arial"/>
          <w:noProof w:val="0"/>
          <w:sz w:val="22"/>
          <w:szCs w:val="22"/>
          <w:lang w:val="en-GB"/>
        </w:rPr>
      </w:pPr>
    </w:p>
    <w:p w:rsidR="0957244A" w:rsidP="0957244A" w:rsidRDefault="0957244A" w14:paraId="61FABA26" w14:textId="07D0F00F">
      <w:pPr>
        <w:pStyle w:val="Normal"/>
        <w:spacing w:after="30" w:afterAutospacing="off" w:line="360" w:lineRule="auto"/>
        <w:rPr>
          <w:rFonts w:ascii="Arial" w:hAnsi="Arial" w:eastAsia="Arial" w:cs="Arial"/>
          <w:noProof w:val="0"/>
          <w:sz w:val="22"/>
          <w:szCs w:val="22"/>
          <w:lang w:val="en-GB"/>
        </w:rPr>
      </w:pPr>
    </w:p>
    <w:p w:rsidR="0957244A" w:rsidP="0957244A" w:rsidRDefault="0957244A" w14:paraId="034DB844" w14:textId="693FA11D">
      <w:pPr>
        <w:pStyle w:val="Normal"/>
        <w:spacing w:after="30" w:afterAutospacing="off" w:line="360" w:lineRule="auto"/>
        <w:rPr>
          <w:rFonts w:ascii="Arial" w:hAnsi="Arial" w:eastAsia="Arial" w:cs="Arial"/>
          <w:noProof w:val="0"/>
          <w:sz w:val="22"/>
          <w:szCs w:val="22"/>
          <w:lang w:val="en-GB"/>
        </w:rPr>
      </w:pPr>
    </w:p>
    <w:p w:rsidR="0957244A" w:rsidP="0957244A" w:rsidRDefault="0957244A" w14:paraId="351ED9E8" w14:textId="2ACF92D0">
      <w:pPr>
        <w:pStyle w:val="Normal"/>
        <w:spacing w:after="30" w:afterAutospacing="off" w:line="360" w:lineRule="auto"/>
        <w:rPr>
          <w:rFonts w:ascii="Arial" w:hAnsi="Arial" w:eastAsia="Arial" w:cs="Arial"/>
          <w:noProof w:val="0"/>
          <w:sz w:val="22"/>
          <w:szCs w:val="22"/>
          <w:lang w:val="en-GB"/>
        </w:rPr>
      </w:pPr>
    </w:p>
    <w:p w:rsidR="0957244A" w:rsidP="0957244A" w:rsidRDefault="0957244A" w14:paraId="11347DE6" w14:textId="46F49B72">
      <w:pPr>
        <w:pStyle w:val="Normal"/>
        <w:spacing w:after="30" w:afterAutospacing="off" w:line="360" w:lineRule="auto"/>
        <w:rPr>
          <w:rFonts w:ascii="Arial" w:hAnsi="Arial" w:eastAsia="Arial" w:cs="Arial"/>
          <w:noProof w:val="0"/>
          <w:sz w:val="22"/>
          <w:szCs w:val="22"/>
          <w:lang w:val="en-GB"/>
        </w:rPr>
      </w:pPr>
    </w:p>
    <w:p w:rsidR="0957244A" w:rsidP="0957244A" w:rsidRDefault="0957244A" w14:paraId="6E0288C3" w14:textId="7DE1E935">
      <w:pPr>
        <w:pStyle w:val="Normal"/>
        <w:spacing w:after="30" w:afterAutospacing="off" w:line="360" w:lineRule="auto"/>
        <w:rPr>
          <w:rFonts w:ascii="Arial" w:hAnsi="Arial" w:eastAsia="Arial" w:cs="Arial"/>
          <w:noProof w:val="0"/>
          <w:sz w:val="22"/>
          <w:szCs w:val="22"/>
          <w:lang w:val="en-GB"/>
        </w:rPr>
      </w:pPr>
    </w:p>
    <w:p w:rsidR="0957244A" w:rsidP="0957244A" w:rsidRDefault="0957244A" w14:paraId="6D3C4D79" w14:textId="41697199">
      <w:pPr>
        <w:pStyle w:val="Normal"/>
        <w:spacing w:after="30" w:afterAutospacing="off" w:line="360" w:lineRule="auto"/>
        <w:rPr>
          <w:rFonts w:ascii="Arial" w:hAnsi="Arial" w:eastAsia="Arial" w:cs="Arial"/>
          <w:noProof w:val="0"/>
          <w:sz w:val="22"/>
          <w:szCs w:val="22"/>
          <w:lang w:val="en-GB"/>
        </w:rPr>
      </w:pPr>
    </w:p>
    <w:p w:rsidR="0957244A" w:rsidP="0957244A" w:rsidRDefault="0957244A" w14:paraId="6CB5D029" w14:textId="7916C5DE">
      <w:pPr>
        <w:pStyle w:val="Normal"/>
        <w:spacing w:after="30" w:afterAutospacing="off" w:line="360" w:lineRule="auto"/>
        <w:rPr>
          <w:rFonts w:ascii="Arial" w:hAnsi="Arial" w:eastAsia="Arial" w:cs="Arial"/>
          <w:noProof w:val="0"/>
          <w:sz w:val="22"/>
          <w:szCs w:val="22"/>
          <w:lang w:val="en-GB"/>
        </w:rPr>
      </w:pPr>
    </w:p>
    <w:p w:rsidR="0957244A" w:rsidP="0957244A" w:rsidRDefault="0957244A" w14:paraId="161D751F" w14:textId="7BF2276F">
      <w:pPr>
        <w:pStyle w:val="Normal"/>
        <w:spacing w:after="30" w:afterAutospacing="off" w:line="360" w:lineRule="auto"/>
        <w:rPr>
          <w:rFonts w:ascii="Arial" w:hAnsi="Arial" w:eastAsia="Arial" w:cs="Arial"/>
          <w:noProof w:val="0"/>
          <w:sz w:val="22"/>
          <w:szCs w:val="22"/>
          <w:lang w:val="en-GB"/>
        </w:rPr>
      </w:pPr>
    </w:p>
    <w:p w:rsidR="0957244A" w:rsidP="0957244A" w:rsidRDefault="0957244A" w14:paraId="3BB97465" w14:textId="2BBEF8C6">
      <w:pPr>
        <w:pStyle w:val="Normal"/>
        <w:spacing w:after="30" w:afterAutospacing="off" w:line="360" w:lineRule="auto"/>
        <w:rPr>
          <w:rFonts w:ascii="Arial" w:hAnsi="Arial" w:eastAsia="Arial" w:cs="Arial"/>
          <w:noProof w:val="0"/>
          <w:sz w:val="22"/>
          <w:szCs w:val="22"/>
          <w:lang w:val="en-GB"/>
        </w:rPr>
      </w:pPr>
    </w:p>
    <w:p w:rsidR="0957244A" w:rsidP="0957244A" w:rsidRDefault="0957244A" w14:paraId="7E4C43E6" w14:textId="5D677710">
      <w:pPr>
        <w:pStyle w:val="Normal"/>
        <w:spacing w:after="30" w:afterAutospacing="off" w:line="360" w:lineRule="auto"/>
        <w:rPr>
          <w:rFonts w:ascii="Arial" w:hAnsi="Arial" w:eastAsia="Arial" w:cs="Arial"/>
          <w:noProof w:val="0"/>
          <w:sz w:val="22"/>
          <w:szCs w:val="22"/>
          <w:lang w:val="en-GB"/>
        </w:rPr>
      </w:pPr>
    </w:p>
    <w:p w:rsidR="234C2346" w:rsidP="0957244A" w:rsidRDefault="234C2346" w14:paraId="7BDFA5D4" w14:textId="14F5728E">
      <w:pPr>
        <w:pStyle w:val="Normal"/>
        <w:spacing w:after="30" w:afterAutospacing="off" w:line="360" w:lineRule="auto"/>
      </w:pPr>
      <w:r w:rsidRPr="0957244A" w:rsidR="234C2346">
        <w:rPr>
          <w:rFonts w:ascii="Arial" w:hAnsi="Arial" w:eastAsia="Arial" w:cs="Arial"/>
          <w:noProof w:val="0"/>
          <w:sz w:val="22"/>
          <w:szCs w:val="22"/>
          <w:lang w:val="en-GB"/>
        </w:rPr>
        <w:t xml:space="preserve">The research paper titled </w:t>
      </w:r>
      <w:r w:rsidRPr="0957244A" w:rsidR="234C2346">
        <w:rPr>
          <w:rFonts w:ascii="Arial" w:hAnsi="Arial" w:eastAsia="Arial" w:cs="Arial"/>
          <w:i w:val="1"/>
          <w:iCs w:val="1"/>
          <w:noProof w:val="0"/>
          <w:sz w:val="22"/>
          <w:szCs w:val="22"/>
          <w:lang w:val="en-GB"/>
        </w:rPr>
        <w:t>A qualitative study of organisational resilience in care homes in Scotland</w:t>
      </w:r>
      <w:r w:rsidRPr="0957244A" w:rsidR="234C2346">
        <w:rPr>
          <w:rFonts w:ascii="Arial" w:hAnsi="Arial" w:eastAsia="Arial" w:cs="Arial"/>
          <w:noProof w:val="0"/>
          <w:sz w:val="22"/>
          <w:szCs w:val="22"/>
          <w:lang w:val="en-GB"/>
        </w:rPr>
        <w:t xml:space="preserve"> was written by Ross, Anderson, Selveindran, MacBride, Bowie, Sherriff, Young, Fioratou, Roddy, Edwards, Dewar and Macpherson, and published in 2022. The study focuses on how care homes manage everyday challenges and how staff adapt their work to maintain safe, high</w:t>
      </w:r>
      <w:r>
        <w:noBreakHyphen/>
      </w:r>
      <w:r w:rsidRPr="0957244A" w:rsidR="234C2346">
        <w:rPr>
          <w:rFonts w:ascii="Arial" w:hAnsi="Arial" w:eastAsia="Arial" w:cs="Arial"/>
          <w:noProof w:val="0"/>
          <w:sz w:val="22"/>
          <w:szCs w:val="22"/>
          <w:lang w:val="en-GB"/>
        </w:rPr>
        <w:t>quality care for older residents. It explores organisational resilience, which means the ability of care homes to respond to changing situations, pressures and demands while still providing good standards of care</w:t>
      </w:r>
      <w:r w:rsidRPr="0957244A" w:rsidR="234C2346">
        <w:rPr>
          <w:rFonts w:ascii="Arial" w:hAnsi="Arial" w:eastAsia="Arial" w:cs="Arial"/>
          <w:noProof w:val="0"/>
          <w:sz w:val="22"/>
          <w:szCs w:val="22"/>
          <w:lang w:val="en-GB"/>
        </w:rPr>
        <w:t>.</w:t>
      </w:r>
      <w:r w:rsidRPr="0957244A" w:rsidR="197F7520">
        <w:rPr>
          <w:rFonts w:ascii="Arial" w:hAnsi="Arial" w:eastAsia="Arial" w:cs="Arial"/>
          <w:noProof w:val="0"/>
          <w:sz w:val="22"/>
          <w:szCs w:val="22"/>
          <w:lang w:val="en-GB"/>
        </w:rPr>
        <w:t xml:space="preserve"> </w:t>
      </w:r>
    </w:p>
    <w:p w:rsidR="0957244A" w:rsidP="0957244A" w:rsidRDefault="0957244A" w14:paraId="4D65076C" w14:textId="16B4DCD4">
      <w:pPr>
        <w:pStyle w:val="Normal"/>
        <w:spacing w:after="30" w:afterAutospacing="off" w:line="360" w:lineRule="auto"/>
        <w:rPr>
          <w:rFonts w:ascii="Arial" w:hAnsi="Arial" w:eastAsia="Arial" w:cs="Arial"/>
          <w:noProof w:val="0"/>
          <w:sz w:val="22"/>
          <w:szCs w:val="22"/>
          <w:lang w:val="en-GB"/>
        </w:rPr>
      </w:pPr>
    </w:p>
    <w:p w:rsidR="619EA5FB" w:rsidP="0957244A" w:rsidRDefault="619EA5FB" w14:paraId="1A1FDAD9" w14:textId="5F6976EE">
      <w:pPr>
        <w:pStyle w:val="Normal"/>
        <w:spacing w:after="30" w:afterAutospacing="off" w:line="360" w:lineRule="auto"/>
      </w:pPr>
      <w:r w:rsidRPr="0957244A" w:rsidR="619EA5FB">
        <w:rPr>
          <w:rFonts w:ascii="Arial" w:hAnsi="Arial" w:eastAsia="Arial" w:cs="Arial"/>
          <w:noProof w:val="0"/>
          <w:sz w:val="22"/>
          <w:szCs w:val="22"/>
          <w:lang w:val="en-GB"/>
        </w:rPr>
        <w:t>This research explores how care homes in Scotland manage the everyday challenges involved in supporting older people with complex needs. The paper examines the idea of organisational resilience, which means how care homes adapt, respond and adjust when faced with pressures such as staffing shortages, high workloads, changing resident needs and strict regulatory requirements. Instead of focusing only on problems, the researchers wanted to understand how care staff successfully deliver safe and person</w:t>
      </w:r>
      <w:r>
        <w:noBreakHyphen/>
      </w:r>
      <w:r w:rsidRPr="0957244A" w:rsidR="619EA5FB">
        <w:rPr>
          <w:rFonts w:ascii="Arial" w:hAnsi="Arial" w:eastAsia="Arial" w:cs="Arial"/>
          <w:noProof w:val="0"/>
          <w:sz w:val="22"/>
          <w:szCs w:val="22"/>
          <w:lang w:val="en-GB"/>
        </w:rPr>
        <w:t>centred care in real</w:t>
      </w:r>
      <w:r>
        <w:noBreakHyphen/>
      </w:r>
      <w:r w:rsidRPr="0957244A" w:rsidR="619EA5FB">
        <w:rPr>
          <w:rFonts w:ascii="Arial" w:hAnsi="Arial" w:eastAsia="Arial" w:cs="Arial"/>
          <w:noProof w:val="0"/>
          <w:sz w:val="22"/>
          <w:szCs w:val="22"/>
          <w:lang w:val="en-GB"/>
        </w:rPr>
        <w:t>life situations. By studying everyday work, the paper shows how care homes balance competing demands and make practical decisions to maintain the quality of care for residents.</w:t>
      </w:r>
    </w:p>
    <w:p w:rsidR="0957244A" w:rsidP="0957244A" w:rsidRDefault="0957244A" w14:paraId="48C6EB45" w14:textId="1F4EE969">
      <w:pPr>
        <w:pStyle w:val="Normal"/>
        <w:spacing w:after="30" w:afterAutospacing="off" w:line="360" w:lineRule="auto"/>
        <w:rPr>
          <w:rFonts w:ascii="Arial" w:hAnsi="Arial" w:eastAsia="Arial" w:cs="Arial"/>
          <w:noProof w:val="0"/>
          <w:sz w:val="22"/>
          <w:szCs w:val="22"/>
          <w:lang w:val="en-GB"/>
        </w:rPr>
      </w:pPr>
    </w:p>
    <w:p w:rsidR="33B16ED3" w:rsidP="0957244A" w:rsidRDefault="33B16ED3" w14:paraId="427F8E40" w14:textId="5888CB3C">
      <w:pPr>
        <w:pStyle w:val="Normal"/>
        <w:spacing w:after="30" w:afterAutospacing="off" w:line="360" w:lineRule="auto"/>
      </w:pPr>
      <w:r w:rsidRPr="0957244A" w:rsidR="33B16ED3">
        <w:rPr>
          <w:rFonts w:ascii="Arial" w:hAnsi="Arial" w:eastAsia="Arial" w:cs="Arial"/>
          <w:noProof w:val="0"/>
          <w:sz w:val="22"/>
          <w:szCs w:val="22"/>
          <w:lang w:val="en-GB"/>
        </w:rPr>
        <w:t>The researchers studied a wide range of people involved in care home life across Scotland. Most of the data came from care home staff, including managers, senior carers, carers, nursing assistants and activity coordinators. They also involved care inspectors, who took part in interviews and focus groups to share their professional perspectives. In addition, the study included residents and family members, who were interviewed using emotional touchpoints to help them express their experiences of daily care. By gathering views from staff, inspectors, residents and relatives, the researchers were able to build a detailed picture of how care homes operate and how people adapt to everyday challenges.</w:t>
      </w:r>
    </w:p>
    <w:p w:rsidR="0957244A" w:rsidP="0957244A" w:rsidRDefault="0957244A" w14:paraId="2D02F145" w14:textId="45E20B5F">
      <w:pPr>
        <w:pStyle w:val="Normal"/>
        <w:spacing w:after="30" w:afterAutospacing="off" w:line="360" w:lineRule="auto"/>
        <w:rPr>
          <w:rFonts w:ascii="Arial" w:hAnsi="Arial" w:eastAsia="Arial" w:cs="Arial"/>
          <w:noProof w:val="0"/>
          <w:sz w:val="22"/>
          <w:szCs w:val="22"/>
          <w:lang w:val="en-GB"/>
        </w:rPr>
      </w:pPr>
    </w:p>
    <w:p w:rsidR="23216B1B" w:rsidP="0957244A" w:rsidRDefault="23216B1B" w14:paraId="324AA292" w14:textId="19F2FC24">
      <w:pPr>
        <w:pStyle w:val="Normal"/>
        <w:spacing w:after="30" w:afterAutospacing="off" w:line="360" w:lineRule="auto"/>
      </w:pPr>
      <w:r w:rsidRPr="0957244A" w:rsidR="23216B1B">
        <w:rPr>
          <w:rFonts w:ascii="Arial" w:hAnsi="Arial" w:eastAsia="Arial" w:cs="Arial"/>
          <w:noProof w:val="0"/>
          <w:sz w:val="22"/>
          <w:szCs w:val="22"/>
          <w:lang w:val="en-GB"/>
        </w:rPr>
        <w:t xml:space="preserve">This topic is important in UK health and social care because care homes support older people with complex health and social needs, and the quality of care they receive has a major impact on their safety and wellbeing. The paper explains that staff must balance many pressures, including limited resources, high workloads, regulatory </w:t>
      </w:r>
      <w:r w:rsidRPr="0957244A" w:rsidR="23216B1B">
        <w:rPr>
          <w:rFonts w:ascii="Arial" w:hAnsi="Arial" w:eastAsia="Arial" w:cs="Arial"/>
          <w:noProof w:val="0"/>
          <w:sz w:val="22"/>
          <w:szCs w:val="22"/>
          <w:lang w:val="en-GB"/>
        </w:rPr>
        <w:t>requirements</w:t>
      </w:r>
      <w:r w:rsidRPr="0957244A" w:rsidR="23216B1B">
        <w:rPr>
          <w:rFonts w:ascii="Arial" w:hAnsi="Arial" w:eastAsia="Arial" w:cs="Arial"/>
          <w:noProof w:val="0"/>
          <w:sz w:val="22"/>
          <w:szCs w:val="22"/>
          <w:lang w:val="en-GB"/>
        </w:rPr>
        <w:t xml:space="preserve"> and the increasing needs of residents. These challenges have become even more significant since the COVID</w:t>
      </w:r>
      <w:r>
        <w:noBreakHyphen/>
      </w:r>
      <w:r w:rsidRPr="0957244A" w:rsidR="23216B1B">
        <w:rPr>
          <w:rFonts w:ascii="Arial" w:hAnsi="Arial" w:eastAsia="Arial" w:cs="Arial"/>
          <w:noProof w:val="0"/>
          <w:sz w:val="22"/>
          <w:szCs w:val="22"/>
          <w:lang w:val="en-GB"/>
        </w:rPr>
        <w:t xml:space="preserve">19 pandemic, which caused a sharp rise in mortality in care homes and highlighted weaknesses in the system. Understanding organisational resilience helps </w:t>
      </w:r>
      <w:r w:rsidRPr="0957244A" w:rsidR="23216B1B">
        <w:rPr>
          <w:rFonts w:ascii="Arial" w:hAnsi="Arial" w:eastAsia="Arial" w:cs="Arial"/>
          <w:noProof w:val="0"/>
          <w:sz w:val="22"/>
          <w:szCs w:val="22"/>
          <w:lang w:val="en-GB"/>
        </w:rPr>
        <w:t>identify</w:t>
      </w:r>
      <w:r w:rsidRPr="0957244A" w:rsidR="23216B1B">
        <w:rPr>
          <w:rFonts w:ascii="Arial" w:hAnsi="Arial" w:eastAsia="Arial" w:cs="Arial"/>
          <w:noProof w:val="0"/>
          <w:sz w:val="22"/>
          <w:szCs w:val="22"/>
          <w:lang w:val="en-GB"/>
        </w:rPr>
        <w:t xml:space="preserve"> how care homes can adapt more effectively, support staff, improve coordination and </w:t>
      </w:r>
      <w:r w:rsidRPr="0957244A" w:rsidR="23216B1B">
        <w:rPr>
          <w:rFonts w:ascii="Arial" w:hAnsi="Arial" w:eastAsia="Arial" w:cs="Arial"/>
          <w:noProof w:val="0"/>
          <w:sz w:val="22"/>
          <w:szCs w:val="22"/>
          <w:lang w:val="en-GB"/>
        </w:rPr>
        <w:t>maintain</w:t>
      </w:r>
      <w:r w:rsidRPr="0957244A" w:rsidR="23216B1B">
        <w:rPr>
          <w:rFonts w:ascii="Arial" w:hAnsi="Arial" w:eastAsia="Arial" w:cs="Arial"/>
          <w:noProof w:val="0"/>
          <w:sz w:val="22"/>
          <w:szCs w:val="22"/>
          <w:lang w:val="en-GB"/>
        </w:rPr>
        <w:t xml:space="preserve"> </w:t>
      </w:r>
      <w:r w:rsidRPr="0957244A" w:rsidR="47F3A99D">
        <w:rPr>
          <w:rFonts w:ascii="Arial" w:hAnsi="Arial" w:eastAsia="Arial" w:cs="Arial"/>
          <w:noProof w:val="0"/>
          <w:sz w:val="22"/>
          <w:szCs w:val="22"/>
          <w:lang w:val="en-GB"/>
        </w:rPr>
        <w:t>person-centred</w:t>
      </w:r>
      <w:r w:rsidRPr="0957244A" w:rsidR="23216B1B">
        <w:rPr>
          <w:rFonts w:ascii="Arial" w:hAnsi="Arial" w:eastAsia="Arial" w:cs="Arial"/>
          <w:noProof w:val="0"/>
          <w:sz w:val="22"/>
          <w:szCs w:val="22"/>
          <w:lang w:val="en-GB"/>
        </w:rPr>
        <w:t xml:space="preserve"> care. By learning from everyday practice, the sector can strengthen the quality of care and create safer, more supportive environments for residents and staff.</w:t>
      </w:r>
    </w:p>
    <w:p w:rsidR="0957244A" w:rsidP="0957244A" w:rsidRDefault="0957244A" w14:paraId="2471AA4B" w14:textId="66412253">
      <w:pPr>
        <w:pStyle w:val="Normal"/>
        <w:spacing w:after="30" w:afterAutospacing="off" w:line="360" w:lineRule="auto"/>
        <w:rPr>
          <w:rFonts w:ascii="Arial" w:hAnsi="Arial" w:eastAsia="Arial" w:cs="Arial"/>
          <w:noProof w:val="0"/>
          <w:sz w:val="22"/>
          <w:szCs w:val="22"/>
          <w:lang w:val="en-GB"/>
        </w:rPr>
      </w:pPr>
    </w:p>
    <w:p w:rsidR="312B2AC4" w:rsidP="0957244A" w:rsidRDefault="312B2AC4" w14:paraId="1A012E9F" w14:textId="3782D5B5">
      <w:pPr>
        <w:pStyle w:val="Normal"/>
        <w:spacing w:after="30" w:afterAutospacing="off" w:line="360" w:lineRule="auto"/>
      </w:pPr>
      <w:r w:rsidRPr="0957244A" w:rsidR="312B2AC4">
        <w:rPr>
          <w:rFonts w:ascii="Arial" w:hAnsi="Arial" w:eastAsia="Arial" w:cs="Arial"/>
          <w:noProof w:val="0"/>
          <w:sz w:val="22"/>
          <w:szCs w:val="22"/>
          <w:lang w:val="en-GB"/>
        </w:rPr>
        <w:t>The aim of this study was to understand how care homes in Scotland adapt to everyday challenges and maintain safe, high</w:t>
      </w:r>
      <w:r>
        <w:noBreakHyphen/>
      </w:r>
      <w:r w:rsidRPr="0957244A" w:rsidR="312B2AC4">
        <w:rPr>
          <w:rFonts w:ascii="Arial" w:hAnsi="Arial" w:eastAsia="Arial" w:cs="Arial"/>
          <w:noProof w:val="0"/>
          <w:sz w:val="22"/>
          <w:szCs w:val="22"/>
          <w:lang w:val="en-GB"/>
        </w:rPr>
        <w:t>quality care for older residents. The researchers wanted to explore organisational resilience, which means how staff respond to pressures such as changing resident needs, limited resources, staffing issues and complex care demands. Instead of focusing only on problems, the study aimed to examine how positive outcomes are achieved in real</w:t>
      </w:r>
      <w:r>
        <w:noBreakHyphen/>
      </w:r>
      <w:r w:rsidRPr="0957244A" w:rsidR="312B2AC4">
        <w:rPr>
          <w:rFonts w:ascii="Arial" w:hAnsi="Arial" w:eastAsia="Arial" w:cs="Arial"/>
          <w:noProof w:val="0"/>
          <w:sz w:val="22"/>
          <w:szCs w:val="22"/>
          <w:lang w:val="en-GB"/>
        </w:rPr>
        <w:t>life situations. By looking closely at everyday work, the researchers hoped to identify ways to support care homes in improving resilience and strengthening the quality of care.</w:t>
      </w:r>
    </w:p>
    <w:p w:rsidR="0957244A" w:rsidP="0957244A" w:rsidRDefault="0957244A" w14:paraId="402C1CAF" w14:textId="49EB5479">
      <w:pPr>
        <w:pStyle w:val="Normal"/>
        <w:spacing w:after="30" w:afterAutospacing="off" w:line="360" w:lineRule="auto"/>
        <w:rPr>
          <w:rFonts w:ascii="Arial" w:hAnsi="Arial" w:eastAsia="Arial" w:cs="Arial"/>
          <w:noProof w:val="0"/>
          <w:sz w:val="22"/>
          <w:szCs w:val="22"/>
          <w:lang w:val="en-GB"/>
        </w:rPr>
      </w:pPr>
    </w:p>
    <w:p w:rsidR="071E0597" w:rsidP="0957244A" w:rsidRDefault="071E0597" w14:paraId="26FD6E40" w14:textId="3574A257">
      <w:pPr>
        <w:pStyle w:val="Normal"/>
        <w:spacing w:after="30" w:afterAutospacing="off" w:line="360" w:lineRule="auto"/>
      </w:pPr>
      <w:r w:rsidRPr="0957244A" w:rsidR="071E0597">
        <w:rPr>
          <w:rFonts w:ascii="Arial" w:hAnsi="Arial" w:eastAsia="Arial" w:cs="Arial"/>
          <w:noProof w:val="0"/>
          <w:sz w:val="22"/>
          <w:szCs w:val="22"/>
          <w:lang w:val="en-GB"/>
        </w:rPr>
        <w:t xml:space="preserve">The paper used </w:t>
      </w:r>
      <w:r w:rsidRPr="0957244A" w:rsidR="071E0597">
        <w:rPr>
          <w:rFonts w:ascii="Arial" w:hAnsi="Arial" w:eastAsia="Arial" w:cs="Arial"/>
          <w:b w:val="0"/>
          <w:bCs w:val="0"/>
          <w:noProof w:val="0"/>
          <w:sz w:val="22"/>
          <w:szCs w:val="22"/>
          <w:lang w:val="en-GB"/>
        </w:rPr>
        <w:t>qualitative research</w:t>
      </w:r>
      <w:r w:rsidRPr="0957244A" w:rsidR="071E0597">
        <w:rPr>
          <w:rFonts w:ascii="Arial" w:hAnsi="Arial" w:eastAsia="Arial" w:cs="Arial"/>
          <w:b w:val="0"/>
          <w:bCs w:val="0"/>
          <w:noProof w:val="0"/>
          <w:sz w:val="22"/>
          <w:szCs w:val="22"/>
          <w:lang w:val="en-GB"/>
        </w:rPr>
        <w:t>.</w:t>
      </w:r>
      <w:r w:rsidRPr="0957244A" w:rsidR="071E0597">
        <w:rPr>
          <w:rFonts w:ascii="Arial" w:hAnsi="Arial" w:eastAsia="Arial" w:cs="Arial"/>
          <w:noProof w:val="0"/>
          <w:sz w:val="22"/>
          <w:szCs w:val="22"/>
          <w:lang w:val="en-GB"/>
        </w:rPr>
        <w:t xml:space="preserve"> This is clear from the methods described, which included </w:t>
      </w:r>
      <w:r w:rsidRPr="0957244A" w:rsidR="071E0597">
        <w:rPr>
          <w:rFonts w:ascii="Arial" w:hAnsi="Arial" w:eastAsia="Arial" w:cs="Arial"/>
          <w:noProof w:val="0"/>
          <w:sz w:val="22"/>
          <w:szCs w:val="22"/>
          <w:lang w:val="en-GB"/>
        </w:rPr>
        <w:t>non</w:t>
      </w:r>
      <w:r>
        <w:noBreakHyphen/>
      </w:r>
      <w:r w:rsidRPr="0957244A" w:rsidR="071E0597">
        <w:rPr>
          <w:rFonts w:ascii="Arial" w:hAnsi="Arial" w:eastAsia="Arial" w:cs="Arial"/>
          <w:noProof w:val="0"/>
          <w:sz w:val="22"/>
          <w:szCs w:val="22"/>
          <w:lang w:val="en-GB"/>
        </w:rPr>
        <w:t>participant</w:t>
      </w:r>
      <w:r w:rsidRPr="0957244A" w:rsidR="071E0597">
        <w:rPr>
          <w:rFonts w:ascii="Arial" w:hAnsi="Arial" w:eastAsia="Arial" w:cs="Arial"/>
          <w:noProof w:val="0"/>
          <w:sz w:val="22"/>
          <w:szCs w:val="22"/>
          <w:lang w:val="en-GB"/>
        </w:rPr>
        <w:t xml:space="preserve"> observations, </w:t>
      </w:r>
      <w:r w:rsidRPr="0957244A" w:rsidR="071E0597">
        <w:rPr>
          <w:rFonts w:ascii="Arial" w:hAnsi="Arial" w:eastAsia="Arial" w:cs="Arial"/>
          <w:noProof w:val="0"/>
          <w:sz w:val="22"/>
          <w:szCs w:val="22"/>
          <w:lang w:val="en-GB"/>
        </w:rPr>
        <w:t>one</w:t>
      </w:r>
      <w:r>
        <w:noBreakHyphen/>
      </w:r>
      <w:r w:rsidRPr="0957244A" w:rsidR="071E0597">
        <w:rPr>
          <w:rFonts w:ascii="Arial" w:hAnsi="Arial" w:eastAsia="Arial" w:cs="Arial"/>
          <w:noProof w:val="0"/>
          <w:sz w:val="22"/>
          <w:szCs w:val="22"/>
          <w:lang w:val="en-GB"/>
        </w:rPr>
        <w:t>to</w:t>
      </w:r>
      <w:r>
        <w:noBreakHyphen/>
      </w:r>
      <w:r w:rsidRPr="0957244A" w:rsidR="071E0597">
        <w:rPr>
          <w:rFonts w:ascii="Arial" w:hAnsi="Arial" w:eastAsia="Arial" w:cs="Arial"/>
          <w:noProof w:val="0"/>
          <w:sz w:val="22"/>
          <w:szCs w:val="22"/>
          <w:lang w:val="en-GB"/>
        </w:rPr>
        <w:t>one</w:t>
      </w:r>
      <w:r w:rsidRPr="0957244A" w:rsidR="071E0597">
        <w:rPr>
          <w:rFonts w:ascii="Arial" w:hAnsi="Arial" w:eastAsia="Arial" w:cs="Arial"/>
          <w:noProof w:val="0"/>
          <w:sz w:val="22"/>
          <w:szCs w:val="22"/>
          <w:lang w:val="en-GB"/>
        </w:rPr>
        <w:t xml:space="preserve"> </w:t>
      </w:r>
      <w:r w:rsidRPr="0957244A" w:rsidR="071E0597">
        <w:rPr>
          <w:rFonts w:ascii="Arial" w:hAnsi="Arial" w:eastAsia="Arial" w:cs="Arial"/>
          <w:noProof w:val="0"/>
          <w:sz w:val="22"/>
          <w:szCs w:val="22"/>
          <w:lang w:val="en-GB"/>
        </w:rPr>
        <w:t>interview</w:t>
      </w:r>
      <w:r w:rsidRPr="0957244A" w:rsidR="071E0597">
        <w:rPr>
          <w:rFonts w:ascii="Arial" w:hAnsi="Arial" w:eastAsia="Arial" w:cs="Arial"/>
          <w:noProof w:val="0"/>
          <w:sz w:val="22"/>
          <w:szCs w:val="22"/>
          <w:lang w:val="en-GB"/>
        </w:rPr>
        <w:t xml:space="preserve">, focus groups and </w:t>
      </w:r>
      <w:r w:rsidRPr="0957244A" w:rsidR="18BE7B21">
        <w:rPr>
          <w:rFonts w:ascii="Arial" w:hAnsi="Arial" w:eastAsia="Arial" w:cs="Arial"/>
          <w:noProof w:val="0"/>
          <w:sz w:val="22"/>
          <w:szCs w:val="22"/>
          <w:lang w:val="en-GB"/>
        </w:rPr>
        <w:t>roundtable</w:t>
      </w:r>
      <w:r w:rsidRPr="0957244A" w:rsidR="071E0597">
        <w:rPr>
          <w:rFonts w:ascii="Arial" w:hAnsi="Arial" w:eastAsia="Arial" w:cs="Arial"/>
          <w:noProof w:val="0"/>
          <w:sz w:val="22"/>
          <w:szCs w:val="22"/>
          <w:lang w:val="en-GB"/>
        </w:rPr>
        <w:t xml:space="preserve"> discussions. Qualitative research is </w:t>
      </w:r>
      <w:r w:rsidRPr="0957244A" w:rsidR="071E0597">
        <w:rPr>
          <w:rFonts w:ascii="Arial" w:hAnsi="Arial" w:eastAsia="Arial" w:cs="Arial"/>
          <w:noProof w:val="0"/>
          <w:sz w:val="22"/>
          <w:szCs w:val="22"/>
          <w:lang w:val="en-GB"/>
        </w:rPr>
        <w:t>appropriate when</w:t>
      </w:r>
      <w:r w:rsidRPr="0957244A" w:rsidR="071E0597">
        <w:rPr>
          <w:rFonts w:ascii="Arial" w:hAnsi="Arial" w:eastAsia="Arial" w:cs="Arial"/>
          <w:noProof w:val="0"/>
          <w:sz w:val="22"/>
          <w:szCs w:val="22"/>
          <w:lang w:val="en-GB"/>
        </w:rPr>
        <w:t xml:space="preserve"> the aim is to understand people’s experiences, </w:t>
      </w:r>
      <w:r w:rsidRPr="0957244A" w:rsidR="071E0597">
        <w:rPr>
          <w:rFonts w:ascii="Arial" w:hAnsi="Arial" w:eastAsia="Arial" w:cs="Arial"/>
          <w:noProof w:val="0"/>
          <w:sz w:val="22"/>
          <w:szCs w:val="22"/>
          <w:lang w:val="en-GB"/>
        </w:rPr>
        <w:t>behaviours</w:t>
      </w:r>
      <w:r w:rsidRPr="0957244A" w:rsidR="071E0597">
        <w:rPr>
          <w:rFonts w:ascii="Arial" w:hAnsi="Arial" w:eastAsia="Arial" w:cs="Arial"/>
          <w:noProof w:val="0"/>
          <w:sz w:val="22"/>
          <w:szCs w:val="22"/>
          <w:lang w:val="en-GB"/>
        </w:rPr>
        <w:t xml:space="preserve"> and </w:t>
      </w:r>
      <w:r w:rsidRPr="0957244A" w:rsidR="071E0597">
        <w:rPr>
          <w:rFonts w:ascii="Arial" w:hAnsi="Arial" w:eastAsia="Arial" w:cs="Arial"/>
          <w:noProof w:val="0"/>
          <w:sz w:val="22"/>
          <w:szCs w:val="22"/>
          <w:lang w:val="en-GB"/>
        </w:rPr>
        <w:t>decision</w:t>
      </w:r>
      <w:r>
        <w:noBreakHyphen/>
      </w:r>
      <w:r w:rsidRPr="0957244A" w:rsidR="071E0597">
        <w:rPr>
          <w:rFonts w:ascii="Arial" w:hAnsi="Arial" w:eastAsia="Arial" w:cs="Arial"/>
          <w:noProof w:val="0"/>
          <w:sz w:val="22"/>
          <w:szCs w:val="22"/>
          <w:lang w:val="en-GB"/>
        </w:rPr>
        <w:t>making</w:t>
      </w:r>
      <w:r w:rsidRPr="0957244A" w:rsidR="071E0597">
        <w:rPr>
          <w:rFonts w:ascii="Arial" w:hAnsi="Arial" w:eastAsia="Arial" w:cs="Arial"/>
          <w:noProof w:val="0"/>
          <w:sz w:val="22"/>
          <w:szCs w:val="22"/>
          <w:lang w:val="en-GB"/>
        </w:rPr>
        <w:t xml:space="preserve"> in </w:t>
      </w:r>
      <w:r w:rsidRPr="0957244A" w:rsidR="071E0597">
        <w:rPr>
          <w:rFonts w:ascii="Arial" w:hAnsi="Arial" w:eastAsia="Arial" w:cs="Arial"/>
          <w:noProof w:val="0"/>
          <w:sz w:val="22"/>
          <w:szCs w:val="22"/>
          <w:lang w:val="en-GB"/>
        </w:rPr>
        <w:t>real</w:t>
      </w:r>
      <w:r>
        <w:noBreakHyphen/>
      </w:r>
      <w:r w:rsidRPr="0957244A" w:rsidR="071E0597">
        <w:rPr>
          <w:rFonts w:ascii="Arial" w:hAnsi="Arial" w:eastAsia="Arial" w:cs="Arial"/>
          <w:noProof w:val="0"/>
          <w:sz w:val="22"/>
          <w:szCs w:val="22"/>
          <w:lang w:val="en-GB"/>
        </w:rPr>
        <w:t>life</w:t>
      </w:r>
      <w:r w:rsidRPr="0957244A" w:rsidR="071E0597">
        <w:rPr>
          <w:rFonts w:ascii="Arial" w:hAnsi="Arial" w:eastAsia="Arial" w:cs="Arial"/>
          <w:noProof w:val="0"/>
          <w:sz w:val="22"/>
          <w:szCs w:val="22"/>
          <w:lang w:val="en-GB"/>
        </w:rPr>
        <w:t xml:space="preserve"> situations. In this study, the researchers wanted to explore how care home staff adapt to everyday challenges and how organisational resilience works in practice. Because these topics involve complex human interactions rather than numerical data, qualitative methods were the most suitable approach.</w:t>
      </w:r>
    </w:p>
    <w:p w:rsidR="0957244A" w:rsidP="0957244A" w:rsidRDefault="0957244A" w14:paraId="76F0F683" w14:textId="49566711">
      <w:pPr>
        <w:pStyle w:val="Normal"/>
        <w:spacing w:after="30" w:afterAutospacing="off" w:line="360" w:lineRule="auto"/>
        <w:rPr>
          <w:rFonts w:ascii="Arial" w:hAnsi="Arial" w:eastAsia="Arial" w:cs="Arial"/>
          <w:noProof w:val="0"/>
          <w:sz w:val="22"/>
          <w:szCs w:val="22"/>
          <w:lang w:val="en-GB"/>
        </w:rPr>
      </w:pPr>
    </w:p>
    <w:p w:rsidR="6E1671D2" w:rsidP="0957244A" w:rsidRDefault="6E1671D2" w14:paraId="02591F64" w14:textId="2A9C73F4">
      <w:pPr>
        <w:pStyle w:val="Normal"/>
        <w:spacing w:after="30" w:afterAutospacing="off" w:line="360" w:lineRule="auto"/>
      </w:pPr>
      <w:r w:rsidRPr="0957244A" w:rsidR="6E1671D2">
        <w:rPr>
          <w:rFonts w:ascii="Arial" w:hAnsi="Arial" w:eastAsia="Arial" w:cs="Arial"/>
          <w:noProof w:val="0"/>
          <w:sz w:val="22"/>
          <w:szCs w:val="22"/>
          <w:lang w:val="en-GB"/>
        </w:rPr>
        <w:t xml:space="preserve">The researchers collected data using several qualitative methods across multiple care homes in Scotland. They carried out </w:t>
      </w:r>
      <w:r w:rsidRPr="0957244A" w:rsidR="6E1671D2">
        <w:rPr>
          <w:rFonts w:ascii="Arial" w:hAnsi="Arial" w:eastAsia="Arial" w:cs="Arial"/>
          <w:b w:val="0"/>
          <w:bCs w:val="0"/>
          <w:noProof w:val="0"/>
          <w:sz w:val="22"/>
          <w:szCs w:val="22"/>
          <w:lang w:val="en-GB"/>
        </w:rPr>
        <w:t>68 hours of non</w:t>
      </w:r>
      <w:r>
        <w:noBreakHyphen/>
      </w:r>
      <w:r w:rsidRPr="0957244A" w:rsidR="6E1671D2">
        <w:rPr>
          <w:rFonts w:ascii="Arial" w:hAnsi="Arial" w:eastAsia="Arial" w:cs="Arial"/>
          <w:b w:val="0"/>
          <w:bCs w:val="0"/>
          <w:noProof w:val="0"/>
          <w:sz w:val="22"/>
          <w:szCs w:val="22"/>
          <w:lang w:val="en-GB"/>
        </w:rPr>
        <w:t>participant observation</w:t>
      </w:r>
      <w:r w:rsidRPr="0957244A" w:rsidR="6E1671D2">
        <w:rPr>
          <w:rFonts w:ascii="Arial" w:hAnsi="Arial" w:eastAsia="Arial" w:cs="Arial"/>
          <w:noProof w:val="0"/>
          <w:sz w:val="22"/>
          <w:szCs w:val="22"/>
          <w:lang w:val="en-GB"/>
        </w:rPr>
        <w:t xml:space="preserve">, where they shadowed staff during everyday tasks to understand how care was delivered in real situations. They also conducted </w:t>
      </w:r>
      <w:r w:rsidRPr="0957244A" w:rsidR="6E1671D2">
        <w:rPr>
          <w:rFonts w:ascii="Arial" w:hAnsi="Arial" w:eastAsia="Arial" w:cs="Arial"/>
          <w:b w:val="0"/>
          <w:bCs w:val="0"/>
          <w:noProof w:val="0"/>
          <w:sz w:val="22"/>
          <w:szCs w:val="22"/>
          <w:lang w:val="en-GB"/>
        </w:rPr>
        <w:t>33 one to one interview</w:t>
      </w:r>
      <w:r w:rsidRPr="0957244A" w:rsidR="6E1671D2">
        <w:rPr>
          <w:rFonts w:ascii="Arial" w:hAnsi="Arial" w:eastAsia="Arial" w:cs="Arial"/>
          <w:noProof w:val="0"/>
          <w:sz w:val="22"/>
          <w:szCs w:val="22"/>
          <w:lang w:val="en-GB"/>
        </w:rPr>
        <w:t xml:space="preserve"> with managers, senior carers, carers, </w:t>
      </w:r>
      <w:r w:rsidRPr="0957244A" w:rsidR="6E1671D2">
        <w:rPr>
          <w:rFonts w:ascii="Arial" w:hAnsi="Arial" w:eastAsia="Arial" w:cs="Arial"/>
          <w:noProof w:val="0"/>
          <w:sz w:val="22"/>
          <w:szCs w:val="22"/>
          <w:lang w:val="en-GB"/>
        </w:rPr>
        <w:t>inspectors</w:t>
      </w:r>
      <w:r w:rsidRPr="0957244A" w:rsidR="6E1671D2">
        <w:rPr>
          <w:rFonts w:ascii="Arial" w:hAnsi="Arial" w:eastAsia="Arial" w:cs="Arial"/>
          <w:noProof w:val="0"/>
          <w:sz w:val="22"/>
          <w:szCs w:val="22"/>
          <w:lang w:val="en-GB"/>
        </w:rPr>
        <w:t xml:space="preserve"> and other professionals to gather detailed </w:t>
      </w:r>
      <w:r w:rsidRPr="0957244A" w:rsidR="6E1671D2">
        <w:rPr>
          <w:rFonts w:ascii="Arial" w:hAnsi="Arial" w:eastAsia="Arial" w:cs="Arial"/>
          <w:noProof w:val="0"/>
          <w:sz w:val="22"/>
          <w:szCs w:val="22"/>
          <w:lang w:val="en-GB"/>
        </w:rPr>
        <w:t>personal experiences</w:t>
      </w:r>
      <w:r w:rsidRPr="0957244A" w:rsidR="6E1671D2">
        <w:rPr>
          <w:rFonts w:ascii="Arial" w:hAnsi="Arial" w:eastAsia="Arial" w:cs="Arial"/>
          <w:noProof w:val="0"/>
          <w:sz w:val="22"/>
          <w:szCs w:val="22"/>
          <w:lang w:val="en-GB"/>
        </w:rPr>
        <w:t xml:space="preserve">. In addition, they held </w:t>
      </w:r>
      <w:r w:rsidRPr="0957244A" w:rsidR="6E1671D2">
        <w:rPr>
          <w:rFonts w:ascii="Arial" w:hAnsi="Arial" w:eastAsia="Arial" w:cs="Arial"/>
          <w:b w:val="0"/>
          <w:bCs w:val="0"/>
          <w:noProof w:val="0"/>
          <w:sz w:val="22"/>
          <w:szCs w:val="22"/>
          <w:lang w:val="en-GB"/>
        </w:rPr>
        <w:t>three focus groups</w:t>
      </w:r>
      <w:r w:rsidRPr="0957244A" w:rsidR="6E1671D2">
        <w:rPr>
          <w:rFonts w:ascii="Arial" w:hAnsi="Arial" w:eastAsia="Arial" w:cs="Arial"/>
          <w:noProof w:val="0"/>
          <w:sz w:val="22"/>
          <w:szCs w:val="22"/>
          <w:lang w:val="en-GB"/>
        </w:rPr>
        <w:t xml:space="preserve"> with care inspectors and multidisciplinary staff, allowing participants to discuss challenges and adaptations together. The study also included </w:t>
      </w:r>
      <w:r w:rsidRPr="0957244A" w:rsidR="6E1671D2">
        <w:rPr>
          <w:rFonts w:ascii="Arial" w:hAnsi="Arial" w:eastAsia="Arial" w:cs="Arial"/>
          <w:b w:val="0"/>
          <w:bCs w:val="0"/>
          <w:noProof w:val="0"/>
          <w:sz w:val="22"/>
          <w:szCs w:val="22"/>
          <w:lang w:val="en-GB"/>
        </w:rPr>
        <w:t>round</w:t>
      </w:r>
      <w:r>
        <w:noBreakHyphen/>
      </w:r>
      <w:r w:rsidRPr="0957244A" w:rsidR="6E1671D2">
        <w:rPr>
          <w:rFonts w:ascii="Arial" w:hAnsi="Arial" w:eastAsia="Arial" w:cs="Arial"/>
          <w:b w:val="0"/>
          <w:bCs w:val="0"/>
          <w:noProof w:val="0"/>
          <w:sz w:val="22"/>
          <w:szCs w:val="22"/>
          <w:lang w:val="en-GB"/>
        </w:rPr>
        <w:t>table discussions</w:t>
      </w:r>
      <w:r w:rsidRPr="0957244A" w:rsidR="6E1671D2">
        <w:rPr>
          <w:rFonts w:ascii="Arial" w:hAnsi="Arial" w:eastAsia="Arial" w:cs="Arial"/>
          <w:noProof w:val="0"/>
          <w:sz w:val="22"/>
          <w:szCs w:val="22"/>
          <w:lang w:val="en-GB"/>
        </w:rPr>
        <w:t xml:space="preserve"> during a project workshop, where staff and professionals reflected on emerging themes. Finally, </w:t>
      </w:r>
      <w:r w:rsidRPr="0957244A" w:rsidR="6E1671D2">
        <w:rPr>
          <w:rFonts w:ascii="Arial" w:hAnsi="Arial" w:eastAsia="Arial" w:cs="Arial"/>
          <w:b w:val="0"/>
          <w:bCs w:val="0"/>
          <w:noProof w:val="0"/>
          <w:sz w:val="22"/>
          <w:szCs w:val="22"/>
          <w:lang w:val="en-GB"/>
        </w:rPr>
        <w:t>resident and family interviews</w:t>
      </w:r>
      <w:r w:rsidRPr="0957244A" w:rsidR="6E1671D2">
        <w:rPr>
          <w:rFonts w:ascii="Arial" w:hAnsi="Arial" w:eastAsia="Arial" w:cs="Arial"/>
          <w:noProof w:val="0"/>
          <w:sz w:val="22"/>
          <w:szCs w:val="22"/>
          <w:lang w:val="en-GB"/>
        </w:rPr>
        <w:t xml:space="preserve"> were carried out using emotional touchpoints to explore their feelings and experiences of care. All</w:t>
      </w:r>
      <w:r w:rsidRPr="0957244A" w:rsidR="6738EE84">
        <w:rPr>
          <w:rFonts w:ascii="Arial" w:hAnsi="Arial" w:eastAsia="Arial" w:cs="Arial"/>
          <w:noProof w:val="0"/>
          <w:sz w:val="22"/>
          <w:szCs w:val="22"/>
          <w:lang w:val="en-GB"/>
        </w:rPr>
        <w:t xml:space="preserve"> </w:t>
      </w:r>
      <w:r w:rsidRPr="0957244A" w:rsidR="6E1671D2">
        <w:rPr>
          <w:rFonts w:ascii="Arial" w:hAnsi="Arial" w:eastAsia="Arial" w:cs="Arial"/>
          <w:noProof w:val="0"/>
          <w:sz w:val="22"/>
          <w:szCs w:val="22"/>
          <w:lang w:val="en-GB"/>
        </w:rPr>
        <w:t>th</w:t>
      </w:r>
      <w:r w:rsidRPr="0957244A" w:rsidR="5C4BEDB4">
        <w:rPr>
          <w:rFonts w:ascii="Arial" w:hAnsi="Arial" w:eastAsia="Arial" w:cs="Arial"/>
          <w:noProof w:val="0"/>
          <w:sz w:val="22"/>
          <w:szCs w:val="22"/>
          <w:lang w:val="en-GB"/>
        </w:rPr>
        <w:t>e</w:t>
      </w:r>
      <w:r w:rsidRPr="0957244A" w:rsidR="6E1671D2">
        <w:rPr>
          <w:rFonts w:ascii="Arial" w:hAnsi="Arial" w:eastAsia="Arial" w:cs="Arial"/>
          <w:noProof w:val="0"/>
          <w:sz w:val="22"/>
          <w:szCs w:val="22"/>
          <w:lang w:val="en-GB"/>
        </w:rPr>
        <w:t xml:space="preserve"> methods provided rich, first</w:t>
      </w:r>
      <w:r>
        <w:noBreakHyphen/>
      </w:r>
      <w:r w:rsidRPr="0957244A" w:rsidR="6E1671D2">
        <w:rPr>
          <w:rFonts w:ascii="Arial" w:hAnsi="Arial" w:eastAsia="Arial" w:cs="Arial"/>
          <w:noProof w:val="0"/>
          <w:sz w:val="22"/>
          <w:szCs w:val="22"/>
          <w:lang w:val="en-GB"/>
        </w:rPr>
        <w:t>hand insights into everyday work in care homes.</w:t>
      </w:r>
    </w:p>
    <w:p w:rsidR="0957244A" w:rsidP="0957244A" w:rsidRDefault="0957244A" w14:paraId="32CD4807" w14:textId="275F526B">
      <w:pPr>
        <w:pStyle w:val="Normal"/>
        <w:spacing w:after="30" w:afterAutospacing="off" w:line="360" w:lineRule="auto"/>
        <w:rPr>
          <w:rFonts w:ascii="Arial" w:hAnsi="Arial" w:eastAsia="Arial" w:cs="Arial"/>
          <w:noProof w:val="0"/>
          <w:sz w:val="22"/>
          <w:szCs w:val="22"/>
          <w:lang w:val="en-GB"/>
        </w:rPr>
      </w:pPr>
    </w:p>
    <w:p w:rsidR="44A8E4C0" w:rsidP="0957244A" w:rsidRDefault="44A8E4C0" w14:paraId="4FD0DC9A" w14:textId="0A244996">
      <w:pPr>
        <w:pStyle w:val="Normal"/>
        <w:spacing w:after="30" w:afterAutospacing="off" w:line="360" w:lineRule="auto"/>
      </w:pPr>
      <w:r w:rsidRPr="0957244A" w:rsidR="44A8E4C0">
        <w:rPr>
          <w:rFonts w:ascii="Arial" w:hAnsi="Arial" w:eastAsia="Arial" w:cs="Arial"/>
          <w:noProof w:val="0"/>
          <w:sz w:val="22"/>
          <w:szCs w:val="22"/>
          <w:lang w:val="en-GB"/>
        </w:rPr>
        <w:t xml:space="preserve">The researchers analysed the information by looking for patterns and common ideas in what people said and what was observed. They used a method called </w:t>
      </w:r>
      <w:r w:rsidRPr="0957244A" w:rsidR="44A8E4C0">
        <w:rPr>
          <w:rFonts w:ascii="Arial" w:hAnsi="Arial" w:eastAsia="Arial" w:cs="Arial"/>
          <w:b w:val="0"/>
          <w:bCs w:val="0"/>
          <w:noProof w:val="0"/>
          <w:sz w:val="22"/>
          <w:szCs w:val="22"/>
          <w:lang w:val="en-GB"/>
        </w:rPr>
        <w:t>thematic analysis</w:t>
      </w:r>
      <w:r w:rsidRPr="0957244A" w:rsidR="44A8E4C0">
        <w:rPr>
          <w:rFonts w:ascii="Arial" w:hAnsi="Arial" w:eastAsia="Arial" w:cs="Arial"/>
          <w:noProof w:val="0"/>
          <w:sz w:val="22"/>
          <w:szCs w:val="22"/>
          <w:lang w:val="en-GB"/>
        </w:rPr>
        <w:t>, which means grouping similar comments together to find the main themes. All interviews, focus groups and discussions were typed up, and the team used</w:t>
      </w:r>
      <w:r w:rsidRPr="0957244A" w:rsidR="44A8E4C0">
        <w:rPr>
          <w:rFonts w:ascii="Arial" w:hAnsi="Arial" w:eastAsia="Arial" w:cs="Arial"/>
          <w:b w:val="1"/>
          <w:bCs w:val="1"/>
          <w:noProof w:val="0"/>
          <w:sz w:val="22"/>
          <w:szCs w:val="22"/>
          <w:lang w:val="en-GB"/>
        </w:rPr>
        <w:t xml:space="preserve"> </w:t>
      </w:r>
      <w:r w:rsidRPr="0957244A" w:rsidR="44A8E4C0">
        <w:rPr>
          <w:rFonts w:ascii="Arial" w:hAnsi="Arial" w:eastAsia="Arial" w:cs="Arial"/>
          <w:b w:val="0"/>
          <w:bCs w:val="0"/>
          <w:noProof w:val="0"/>
          <w:sz w:val="22"/>
          <w:szCs w:val="22"/>
          <w:lang w:val="en-GB"/>
        </w:rPr>
        <w:t>NVivo software</w:t>
      </w:r>
      <w:r w:rsidRPr="0957244A" w:rsidR="44A8E4C0">
        <w:rPr>
          <w:rFonts w:ascii="Arial" w:hAnsi="Arial" w:eastAsia="Arial" w:cs="Arial"/>
          <w:noProof w:val="0"/>
          <w:sz w:val="22"/>
          <w:szCs w:val="22"/>
          <w:lang w:val="en-GB"/>
        </w:rPr>
        <w:t xml:space="preserve"> to help organise and code the data. They followed the CARE resilience model to guide their analysis, focusing on how staff adapt, respond and manage challenges in everyday care. This helped them identify key themes about care planning, coordination and person</w:t>
      </w:r>
      <w:r>
        <w:noBreakHyphen/>
      </w:r>
      <w:r w:rsidRPr="0957244A" w:rsidR="44A8E4C0">
        <w:rPr>
          <w:rFonts w:ascii="Arial" w:hAnsi="Arial" w:eastAsia="Arial" w:cs="Arial"/>
          <w:noProof w:val="0"/>
          <w:sz w:val="22"/>
          <w:szCs w:val="22"/>
          <w:lang w:val="en-GB"/>
        </w:rPr>
        <w:t>centred care.</w:t>
      </w:r>
    </w:p>
    <w:p w:rsidR="0957244A" w:rsidP="0957244A" w:rsidRDefault="0957244A" w14:paraId="73C068C2" w14:textId="49593B54">
      <w:pPr>
        <w:pStyle w:val="Normal"/>
        <w:spacing w:after="30" w:afterAutospacing="off" w:line="360" w:lineRule="auto"/>
        <w:rPr>
          <w:rFonts w:ascii="Arial" w:hAnsi="Arial" w:eastAsia="Arial" w:cs="Arial"/>
          <w:noProof w:val="0"/>
          <w:sz w:val="22"/>
          <w:szCs w:val="22"/>
          <w:lang w:val="en-GB"/>
        </w:rPr>
      </w:pPr>
    </w:p>
    <w:p w:rsidR="020984B2" w:rsidP="0957244A" w:rsidRDefault="020984B2" w14:paraId="32F4B85C" w14:textId="2C41CE59">
      <w:pPr>
        <w:pStyle w:val="Normal"/>
        <w:spacing w:after="30" w:afterAutospacing="off" w:line="360" w:lineRule="auto"/>
      </w:pPr>
      <w:r w:rsidRPr="0957244A" w:rsidR="020984B2">
        <w:rPr>
          <w:rFonts w:ascii="Arial" w:hAnsi="Arial" w:eastAsia="Arial" w:cs="Arial"/>
          <w:noProof w:val="0"/>
          <w:sz w:val="22"/>
          <w:szCs w:val="22"/>
          <w:lang w:val="en-GB"/>
        </w:rPr>
        <w:t>Overall, this study helps us understand how care homes in Scotland cope with everyday pressures while still trying to provide safe, person</w:t>
      </w:r>
      <w:r>
        <w:noBreakHyphen/>
      </w:r>
      <w:r w:rsidRPr="0957244A" w:rsidR="020984B2">
        <w:rPr>
          <w:rFonts w:ascii="Arial" w:hAnsi="Arial" w:eastAsia="Arial" w:cs="Arial"/>
          <w:noProof w:val="0"/>
          <w:sz w:val="22"/>
          <w:szCs w:val="22"/>
          <w:lang w:val="en-GB"/>
        </w:rPr>
        <w:t>centred care for older people. By using qualitative methods, the researchers were able to gather real experiences from staff, inspectors, residents and families, giving a detailed picture of daily life in care homes. The findings show that organisational resilience is an important part of good care, especially when staff face challenges such as limited resources, complex needs and unexpected situations. The study also highlights how learning from everyday practice can help care homes improve their systems, support staff more effectively and create better outcomes for residents. This research is useful for health and social care because it shows practical ways care homes can strengthen their resilience and continue delivering high</w:t>
      </w:r>
      <w:r>
        <w:noBreakHyphen/>
      </w:r>
      <w:r w:rsidRPr="0957244A" w:rsidR="020984B2">
        <w:rPr>
          <w:rFonts w:ascii="Arial" w:hAnsi="Arial" w:eastAsia="Arial" w:cs="Arial"/>
          <w:noProof w:val="0"/>
          <w:sz w:val="22"/>
          <w:szCs w:val="22"/>
          <w:lang w:val="en-GB"/>
        </w:rPr>
        <w:t>quality care.</w:t>
      </w:r>
    </w:p>
    <w:p w:rsidR="0957244A" w:rsidP="0957244A" w:rsidRDefault="0957244A" w14:paraId="4B9C1BB2" w14:textId="1177BCBE">
      <w:pPr>
        <w:pStyle w:val="Normal"/>
        <w:spacing w:after="30" w:afterAutospacing="off" w:line="360" w:lineRule="auto"/>
        <w:rPr>
          <w:rFonts w:ascii="Arial" w:hAnsi="Arial" w:eastAsia="Arial" w:cs="Arial"/>
          <w:noProof w:val="0"/>
          <w:sz w:val="22"/>
          <w:szCs w:val="22"/>
          <w:lang w:val="en-GB"/>
        </w:rPr>
      </w:pPr>
    </w:p>
    <w:p w:rsidR="0957244A" w:rsidP="0957244A" w:rsidRDefault="0957244A" w14:paraId="5C43FFE8" w14:textId="76A7EAF7">
      <w:pPr>
        <w:pStyle w:val="Normal"/>
        <w:spacing w:after="30" w:afterAutospacing="off" w:line="360" w:lineRule="auto"/>
        <w:rPr>
          <w:rFonts w:ascii="Arial" w:hAnsi="Arial" w:eastAsia="Arial" w:cs="Arial"/>
          <w:noProof w:val="0"/>
          <w:sz w:val="22"/>
          <w:szCs w:val="22"/>
          <w:lang w:val="en-GB"/>
        </w:rPr>
      </w:pPr>
    </w:p>
    <w:p w:rsidR="0957244A" w:rsidP="0957244A" w:rsidRDefault="0957244A" w14:paraId="4EC35C42" w14:textId="29CEE6C0">
      <w:pPr>
        <w:pStyle w:val="Normal"/>
        <w:spacing w:after="30" w:afterAutospacing="off" w:line="360" w:lineRule="auto"/>
        <w:rPr>
          <w:rFonts w:ascii="Arial" w:hAnsi="Arial" w:eastAsia="Arial" w:cs="Arial"/>
          <w:noProof w:val="0"/>
          <w:sz w:val="22"/>
          <w:szCs w:val="22"/>
          <w:lang w:val="en-GB"/>
        </w:rPr>
      </w:pPr>
    </w:p>
    <w:p w:rsidR="0957244A" w:rsidP="0957244A" w:rsidRDefault="0957244A" w14:paraId="4F5A0C03" w14:textId="2A686635">
      <w:pPr>
        <w:pStyle w:val="Normal"/>
        <w:spacing w:after="30" w:afterAutospacing="off" w:line="360" w:lineRule="auto"/>
        <w:rPr>
          <w:rFonts w:ascii="Arial" w:hAnsi="Arial" w:eastAsia="Arial" w:cs="Arial"/>
          <w:noProof w:val="0"/>
          <w:sz w:val="22"/>
          <w:szCs w:val="22"/>
          <w:lang w:val="en-GB"/>
        </w:rPr>
      </w:pPr>
    </w:p>
    <w:p w:rsidR="0957244A" w:rsidP="0957244A" w:rsidRDefault="0957244A" w14:paraId="284F7A97" w14:textId="1B8A0E22">
      <w:pPr>
        <w:pStyle w:val="Normal"/>
        <w:spacing w:after="30" w:afterAutospacing="off" w:line="360" w:lineRule="auto"/>
        <w:rPr>
          <w:rFonts w:ascii="Arial" w:hAnsi="Arial" w:eastAsia="Arial" w:cs="Arial"/>
          <w:noProof w:val="0"/>
          <w:sz w:val="22"/>
          <w:szCs w:val="22"/>
          <w:lang w:val="en-GB"/>
        </w:rPr>
      </w:pPr>
    </w:p>
    <w:p w:rsidR="0957244A" w:rsidP="0957244A" w:rsidRDefault="0957244A" w14:paraId="0A18D4D0" w14:textId="73CAB9B8">
      <w:pPr>
        <w:pStyle w:val="Normal"/>
        <w:spacing w:after="30" w:afterAutospacing="off" w:line="360" w:lineRule="auto"/>
        <w:rPr>
          <w:rFonts w:ascii="Arial" w:hAnsi="Arial" w:eastAsia="Arial" w:cs="Arial"/>
          <w:noProof w:val="0"/>
          <w:sz w:val="22"/>
          <w:szCs w:val="22"/>
          <w:lang w:val="en-GB"/>
        </w:rPr>
      </w:pPr>
    </w:p>
    <w:p w:rsidR="0957244A" w:rsidP="0957244A" w:rsidRDefault="0957244A" w14:paraId="5D02173D" w14:textId="0368598E">
      <w:pPr>
        <w:pStyle w:val="Normal"/>
        <w:spacing w:after="30" w:afterAutospacing="off" w:line="360" w:lineRule="auto"/>
        <w:rPr>
          <w:rFonts w:ascii="Arial" w:hAnsi="Arial" w:eastAsia="Arial" w:cs="Arial"/>
          <w:noProof w:val="0"/>
          <w:sz w:val="22"/>
          <w:szCs w:val="22"/>
          <w:lang w:val="en-GB"/>
        </w:rPr>
      </w:pPr>
    </w:p>
    <w:p w:rsidR="0957244A" w:rsidP="0957244A" w:rsidRDefault="0957244A" w14:paraId="6DB65418" w14:textId="24BE4BE4">
      <w:pPr>
        <w:pStyle w:val="Normal"/>
        <w:spacing w:after="30" w:afterAutospacing="off" w:line="360" w:lineRule="auto"/>
        <w:rPr>
          <w:rFonts w:ascii="Arial" w:hAnsi="Arial" w:eastAsia="Arial" w:cs="Arial"/>
          <w:noProof w:val="0"/>
          <w:sz w:val="22"/>
          <w:szCs w:val="22"/>
          <w:lang w:val="en-GB"/>
        </w:rPr>
      </w:pPr>
    </w:p>
    <w:p w:rsidR="0957244A" w:rsidP="0957244A" w:rsidRDefault="0957244A" w14:paraId="61804E98" w14:textId="70DBAE39">
      <w:pPr>
        <w:pStyle w:val="Normal"/>
        <w:spacing w:after="30" w:afterAutospacing="off" w:line="360" w:lineRule="auto"/>
        <w:rPr>
          <w:rFonts w:ascii="Arial" w:hAnsi="Arial" w:eastAsia="Arial" w:cs="Arial"/>
          <w:noProof w:val="0"/>
          <w:sz w:val="22"/>
          <w:szCs w:val="22"/>
          <w:lang w:val="en-GB"/>
        </w:rPr>
      </w:pPr>
    </w:p>
    <w:p w:rsidR="0957244A" w:rsidP="0957244A" w:rsidRDefault="0957244A" w14:paraId="4681F0A1" w14:textId="1D5C0C0B">
      <w:pPr>
        <w:pStyle w:val="Normal"/>
        <w:spacing w:after="30" w:afterAutospacing="off" w:line="360" w:lineRule="auto"/>
        <w:rPr>
          <w:rFonts w:ascii="Arial" w:hAnsi="Arial" w:eastAsia="Arial" w:cs="Arial"/>
          <w:noProof w:val="0"/>
          <w:sz w:val="22"/>
          <w:szCs w:val="22"/>
          <w:lang w:val="en-GB"/>
        </w:rPr>
      </w:pPr>
    </w:p>
    <w:p w:rsidR="0957244A" w:rsidP="0957244A" w:rsidRDefault="0957244A" w14:paraId="4D03B40B" w14:textId="07B5F874">
      <w:pPr>
        <w:pStyle w:val="Normal"/>
        <w:spacing w:after="30" w:afterAutospacing="off" w:line="360" w:lineRule="auto"/>
        <w:rPr>
          <w:rFonts w:ascii="Arial" w:hAnsi="Arial" w:eastAsia="Arial" w:cs="Arial"/>
          <w:noProof w:val="0"/>
          <w:sz w:val="22"/>
          <w:szCs w:val="22"/>
          <w:lang w:val="en-GB"/>
        </w:rPr>
      </w:pPr>
    </w:p>
    <w:p w:rsidR="0957244A" w:rsidP="0957244A" w:rsidRDefault="0957244A" w14:paraId="4BDDF1DB" w14:textId="474FB385">
      <w:pPr>
        <w:pStyle w:val="Normal"/>
        <w:spacing w:after="30" w:afterAutospacing="off" w:line="360" w:lineRule="auto"/>
        <w:rPr>
          <w:rFonts w:ascii="Arial" w:hAnsi="Arial" w:eastAsia="Arial" w:cs="Arial"/>
          <w:noProof w:val="0"/>
          <w:sz w:val="22"/>
          <w:szCs w:val="22"/>
          <w:lang w:val="en-GB"/>
        </w:rPr>
      </w:pPr>
    </w:p>
    <w:p w:rsidR="0957244A" w:rsidP="0957244A" w:rsidRDefault="0957244A" w14:paraId="15646AF9" w14:textId="6FD1F6BD">
      <w:pPr>
        <w:pStyle w:val="Normal"/>
        <w:spacing w:after="30" w:afterAutospacing="off" w:line="360" w:lineRule="auto"/>
        <w:rPr>
          <w:rFonts w:ascii="Arial" w:hAnsi="Arial" w:eastAsia="Arial" w:cs="Arial"/>
          <w:noProof w:val="0"/>
          <w:sz w:val="22"/>
          <w:szCs w:val="22"/>
          <w:lang w:val="en-GB"/>
        </w:rPr>
      </w:pPr>
    </w:p>
    <w:p w:rsidR="0957244A" w:rsidP="0957244A" w:rsidRDefault="0957244A" w14:paraId="2BDA501B" w14:textId="0487CEA8">
      <w:pPr>
        <w:pStyle w:val="Normal"/>
        <w:spacing w:after="30" w:afterAutospacing="off" w:line="360" w:lineRule="auto"/>
        <w:rPr>
          <w:rFonts w:ascii="Arial" w:hAnsi="Arial" w:eastAsia="Arial" w:cs="Arial"/>
          <w:noProof w:val="0"/>
          <w:sz w:val="22"/>
          <w:szCs w:val="22"/>
          <w:lang w:val="en-GB"/>
        </w:rPr>
      </w:pPr>
    </w:p>
    <w:p w:rsidR="0957244A" w:rsidP="0957244A" w:rsidRDefault="0957244A" w14:paraId="77AF87F4" w14:textId="6B90C7A7">
      <w:pPr>
        <w:pStyle w:val="Normal"/>
        <w:spacing w:after="30" w:afterAutospacing="off" w:line="360" w:lineRule="auto"/>
        <w:rPr>
          <w:rFonts w:ascii="Arial" w:hAnsi="Arial" w:eastAsia="Arial" w:cs="Arial"/>
          <w:noProof w:val="0"/>
          <w:sz w:val="22"/>
          <w:szCs w:val="22"/>
          <w:lang w:val="en-GB"/>
        </w:rPr>
      </w:pPr>
    </w:p>
    <w:p w:rsidR="55379B4A" w:rsidP="0957244A" w:rsidRDefault="55379B4A" w14:paraId="3C7826F9" w14:textId="4667853D">
      <w:pPr>
        <w:pStyle w:val="Normal"/>
        <w:spacing w:after="30" w:afterAutospacing="off" w:line="360" w:lineRule="auto"/>
      </w:pPr>
      <w:r w:rsidRPr="0957244A" w:rsidR="55379B4A">
        <w:rPr>
          <w:rFonts w:ascii="Arial" w:hAnsi="Arial" w:eastAsia="Arial" w:cs="Arial"/>
          <w:noProof w:val="0"/>
          <w:sz w:val="22"/>
          <w:szCs w:val="22"/>
          <w:lang w:val="en-GB"/>
        </w:rPr>
        <w:t xml:space="preserve">Braun, V. and Clarke, V., 2013. </w:t>
      </w:r>
      <w:r w:rsidRPr="0957244A" w:rsidR="55379B4A">
        <w:rPr>
          <w:rFonts w:ascii="Arial" w:hAnsi="Arial" w:eastAsia="Arial" w:cs="Arial"/>
          <w:i w:val="1"/>
          <w:iCs w:val="1"/>
          <w:noProof w:val="0"/>
          <w:sz w:val="22"/>
          <w:szCs w:val="22"/>
          <w:lang w:val="en-GB"/>
        </w:rPr>
        <w:t>Successful qualitative research: A practical guide for beginners.</w:t>
      </w:r>
      <w:r w:rsidRPr="0957244A" w:rsidR="55379B4A">
        <w:rPr>
          <w:rFonts w:ascii="Arial" w:hAnsi="Arial" w:eastAsia="Arial" w:cs="Arial"/>
          <w:noProof w:val="0"/>
          <w:sz w:val="22"/>
          <w:szCs w:val="22"/>
          <w:lang w:val="en-GB"/>
        </w:rPr>
        <w:t xml:space="preserve"> London: Sage.</w:t>
      </w:r>
    </w:p>
    <w:p w:rsidR="0957244A" w:rsidP="0957244A" w:rsidRDefault="0957244A" w14:paraId="54331F97" w14:textId="1957A46E">
      <w:pPr>
        <w:pStyle w:val="Normal"/>
        <w:spacing w:after="30" w:afterAutospacing="off" w:line="360" w:lineRule="auto"/>
        <w:rPr>
          <w:rFonts w:ascii="Arial" w:hAnsi="Arial" w:eastAsia="Arial" w:cs="Arial"/>
          <w:noProof w:val="0"/>
          <w:sz w:val="22"/>
          <w:szCs w:val="22"/>
          <w:lang w:val="en-GB"/>
        </w:rPr>
      </w:pPr>
    </w:p>
    <w:p w:rsidR="55379B4A" w:rsidP="0957244A" w:rsidRDefault="55379B4A" w14:paraId="3C9BD6A4" w14:textId="51F325A1">
      <w:pPr>
        <w:pStyle w:val="Normal"/>
        <w:spacing w:after="30" w:afterAutospacing="off" w:line="360" w:lineRule="auto"/>
      </w:pPr>
      <w:r w:rsidRPr="0957244A" w:rsidR="55379B4A">
        <w:rPr>
          <w:rFonts w:ascii="Arial" w:hAnsi="Arial" w:eastAsia="Arial" w:cs="Arial"/>
          <w:noProof w:val="0"/>
          <w:sz w:val="22"/>
          <w:szCs w:val="22"/>
          <w:lang w:val="en-GB"/>
        </w:rPr>
        <w:t xml:space="preserve">Braun, V. and Clarke, V., 2006. Using thematic analysis in psychology. </w:t>
      </w:r>
      <w:r w:rsidRPr="0957244A" w:rsidR="55379B4A">
        <w:rPr>
          <w:rFonts w:ascii="Arial" w:hAnsi="Arial" w:eastAsia="Arial" w:cs="Arial"/>
          <w:i w:val="1"/>
          <w:iCs w:val="1"/>
          <w:noProof w:val="0"/>
          <w:sz w:val="22"/>
          <w:szCs w:val="22"/>
          <w:lang w:val="en-GB"/>
        </w:rPr>
        <w:t>Qualitative Research in Psychology</w:t>
      </w:r>
      <w:r w:rsidRPr="0957244A" w:rsidR="55379B4A">
        <w:rPr>
          <w:rFonts w:ascii="Arial" w:hAnsi="Arial" w:eastAsia="Arial" w:cs="Arial"/>
          <w:noProof w:val="0"/>
          <w:sz w:val="22"/>
          <w:szCs w:val="22"/>
          <w:lang w:val="en-GB"/>
        </w:rPr>
        <w:t>, 3(2), pp.77–101.</w:t>
      </w:r>
    </w:p>
    <w:p w:rsidR="0957244A" w:rsidP="0957244A" w:rsidRDefault="0957244A" w14:paraId="616BBAB1" w14:textId="4501188D">
      <w:pPr>
        <w:pStyle w:val="Normal"/>
        <w:spacing w:after="30" w:afterAutospacing="off" w:line="360" w:lineRule="auto"/>
        <w:rPr>
          <w:rFonts w:ascii="Arial" w:hAnsi="Arial" w:eastAsia="Arial" w:cs="Arial"/>
          <w:noProof w:val="0"/>
          <w:sz w:val="22"/>
          <w:szCs w:val="22"/>
          <w:lang w:val="en-GB"/>
        </w:rPr>
      </w:pPr>
    </w:p>
    <w:p w:rsidR="55379B4A" w:rsidP="0957244A" w:rsidRDefault="55379B4A" w14:paraId="09D65BC4" w14:textId="33DC742B">
      <w:pPr>
        <w:pStyle w:val="Normal"/>
        <w:spacing w:after="30" w:afterAutospacing="off" w:line="360" w:lineRule="auto"/>
      </w:pPr>
      <w:r w:rsidRPr="0957244A" w:rsidR="55379B4A">
        <w:rPr>
          <w:rFonts w:ascii="Arial" w:hAnsi="Arial" w:eastAsia="Arial" w:cs="Arial"/>
          <w:noProof w:val="0"/>
          <w:sz w:val="22"/>
          <w:szCs w:val="22"/>
          <w:lang w:val="en-GB"/>
        </w:rPr>
        <w:t xml:space="preserve">Lengnick-Hall, C.A., Beck, T.E. and Lengnick-Hall, M.L., 2011. Developing a capacity for organizational resilience through strategic human resource management. </w:t>
      </w:r>
      <w:r w:rsidRPr="0957244A" w:rsidR="55379B4A">
        <w:rPr>
          <w:rFonts w:ascii="Arial" w:hAnsi="Arial" w:eastAsia="Arial" w:cs="Arial"/>
          <w:i w:val="1"/>
          <w:iCs w:val="1"/>
          <w:noProof w:val="0"/>
          <w:sz w:val="22"/>
          <w:szCs w:val="22"/>
          <w:lang w:val="en-GB"/>
        </w:rPr>
        <w:t>Human Resource Management Review</w:t>
      </w:r>
      <w:r w:rsidRPr="0957244A" w:rsidR="55379B4A">
        <w:rPr>
          <w:rFonts w:ascii="Arial" w:hAnsi="Arial" w:eastAsia="Arial" w:cs="Arial"/>
          <w:noProof w:val="0"/>
          <w:sz w:val="22"/>
          <w:szCs w:val="22"/>
          <w:lang w:val="en-GB"/>
        </w:rPr>
        <w:t>, 21(3), pp.243–255.</w:t>
      </w:r>
    </w:p>
    <w:p w:rsidR="0957244A" w:rsidP="0957244A" w:rsidRDefault="0957244A" w14:paraId="4716148E" w14:textId="5C59608A">
      <w:pPr>
        <w:pStyle w:val="Normal"/>
        <w:spacing w:after="30" w:afterAutospacing="off" w:line="360" w:lineRule="auto"/>
        <w:rPr>
          <w:rFonts w:ascii="Arial" w:hAnsi="Arial" w:eastAsia="Arial" w:cs="Arial"/>
          <w:noProof w:val="0"/>
          <w:sz w:val="22"/>
          <w:szCs w:val="22"/>
          <w:lang w:val="en-GB"/>
        </w:rPr>
      </w:pPr>
    </w:p>
    <w:p w:rsidR="0957244A" w:rsidP="0957244A" w:rsidRDefault="0957244A" w14:paraId="76368750" w14:textId="2EF3EC2A">
      <w:pPr>
        <w:pStyle w:val="Normal"/>
        <w:spacing w:after="30" w:afterAutospacing="off" w:line="360" w:lineRule="auto"/>
        <w:rPr>
          <w:rFonts w:ascii="Arial" w:hAnsi="Arial" w:eastAsia="Arial" w:cs="Arial"/>
          <w:noProof w:val="0"/>
          <w:sz w:val="22"/>
          <w:szCs w:val="22"/>
          <w:lang w:val="en-GB"/>
        </w:rPr>
      </w:pPr>
    </w:p>
    <w:p w:rsidR="0957244A" w:rsidP="0957244A" w:rsidRDefault="0957244A" w14:paraId="21908B42" w14:textId="23A225D0">
      <w:pPr>
        <w:pStyle w:val="Normal"/>
        <w:spacing w:after="30" w:afterAutospacing="off" w:line="360" w:lineRule="auto"/>
        <w:rPr>
          <w:rFonts w:ascii="Arial" w:hAnsi="Arial" w:eastAsia="Arial" w:cs="Arial"/>
          <w:noProof w:val="0"/>
          <w:sz w:val="22"/>
          <w:szCs w:val="22"/>
          <w:lang w:val="en-GB"/>
        </w:rPr>
      </w:pPr>
    </w:p>
    <w:p w:rsidR="0957244A" w:rsidP="0957244A" w:rsidRDefault="0957244A" w14:paraId="74CD89E5" w14:textId="09D9A59E">
      <w:pPr>
        <w:pStyle w:val="Normal"/>
        <w:spacing w:after="30" w:afterAutospacing="off" w:line="360" w:lineRule="auto"/>
        <w:rPr>
          <w:rFonts w:ascii="Arial" w:hAnsi="Arial" w:eastAsia="Arial" w:cs="Arial"/>
          <w:noProof w:val="0"/>
          <w:sz w:val="22"/>
          <w:szCs w:val="22"/>
          <w:lang w:val="en-GB"/>
        </w:rPr>
      </w:pPr>
    </w:p>
    <w:p w:rsidR="0957244A" w:rsidP="0957244A" w:rsidRDefault="0957244A" w14:paraId="19AE2801" w14:textId="2BC3F70A">
      <w:pPr>
        <w:pStyle w:val="Normal"/>
        <w:spacing w:after="30" w:afterAutospacing="off" w:line="360" w:lineRule="auto"/>
        <w:rPr>
          <w:rFonts w:ascii="Arial" w:hAnsi="Arial" w:eastAsia="Arial" w:cs="Arial"/>
          <w:noProof w:val="0"/>
          <w:sz w:val="22"/>
          <w:szCs w:val="22"/>
          <w:lang w:val="en-GB"/>
        </w:rPr>
      </w:pPr>
    </w:p>
    <w:p w:rsidR="0957244A" w:rsidP="0957244A" w:rsidRDefault="0957244A" w14:paraId="5C195824" w14:textId="71B9B3F9">
      <w:pPr>
        <w:pStyle w:val="Normal"/>
        <w:spacing w:after="30" w:afterAutospacing="off" w:line="360" w:lineRule="auto"/>
        <w:rPr>
          <w:rFonts w:ascii="Arial" w:hAnsi="Arial" w:eastAsia="Arial" w:cs="Arial"/>
          <w:noProof w:val="0"/>
          <w:sz w:val="22"/>
          <w:szCs w:val="22"/>
          <w:lang w:val="en-GB"/>
        </w:rPr>
      </w:pPr>
    </w:p>
    <w:p w:rsidR="0957244A" w:rsidP="0957244A" w:rsidRDefault="0957244A" w14:paraId="29FEA8F1" w14:textId="0CF8FFCD">
      <w:pPr>
        <w:pStyle w:val="Normal"/>
        <w:spacing w:after="30" w:afterAutospacing="off" w:line="360" w:lineRule="auto"/>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headerReference w:type="default" r:id="Ra3d656fc0741417f"/>
      <w:footerReference w:type="default" r:id="Rb1b759101886419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957244A" w:rsidTr="0957244A" w14:paraId="4646BD81">
      <w:trPr>
        <w:trHeight w:val="300"/>
      </w:trPr>
      <w:tc>
        <w:tcPr>
          <w:tcW w:w="3005" w:type="dxa"/>
          <w:tcMar/>
        </w:tcPr>
        <w:p w:rsidR="0957244A" w:rsidP="0957244A" w:rsidRDefault="0957244A" w14:paraId="1658FE9A" w14:textId="05AAA874">
          <w:pPr>
            <w:pStyle w:val="Header"/>
            <w:bidi w:val="0"/>
            <w:ind w:left="-115"/>
            <w:jc w:val="left"/>
          </w:pPr>
        </w:p>
      </w:tc>
      <w:tc>
        <w:tcPr>
          <w:tcW w:w="3005" w:type="dxa"/>
          <w:tcMar/>
        </w:tcPr>
        <w:p w:rsidR="0957244A" w:rsidP="0957244A" w:rsidRDefault="0957244A" w14:paraId="0D7F0F70" w14:textId="3042CEE4">
          <w:pPr>
            <w:pStyle w:val="Header"/>
            <w:bidi w:val="0"/>
            <w:jc w:val="center"/>
          </w:pPr>
        </w:p>
      </w:tc>
      <w:tc>
        <w:tcPr>
          <w:tcW w:w="3005" w:type="dxa"/>
          <w:tcMar/>
        </w:tcPr>
        <w:p w:rsidR="0957244A" w:rsidP="0957244A" w:rsidRDefault="0957244A" w14:paraId="758F670F" w14:textId="6759CF24">
          <w:pPr>
            <w:pStyle w:val="Header"/>
            <w:bidi w:val="0"/>
            <w:ind w:right="-115"/>
            <w:jc w:val="right"/>
          </w:pPr>
        </w:p>
      </w:tc>
    </w:tr>
  </w:tbl>
  <w:p w:rsidR="0957244A" w:rsidP="0957244A" w:rsidRDefault="0957244A" w14:paraId="361660E0" w14:textId="2A46735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957244A" w:rsidTr="0957244A" w14:paraId="2AFA8C38">
      <w:trPr>
        <w:trHeight w:val="300"/>
      </w:trPr>
      <w:tc>
        <w:tcPr>
          <w:tcW w:w="3005" w:type="dxa"/>
          <w:tcMar/>
        </w:tcPr>
        <w:p w:rsidR="0957244A" w:rsidP="0957244A" w:rsidRDefault="0957244A" w14:paraId="5B4BD857" w14:textId="2284908F">
          <w:pPr>
            <w:pStyle w:val="Header"/>
            <w:bidi w:val="0"/>
            <w:ind w:left="-115"/>
            <w:jc w:val="left"/>
          </w:pPr>
          <w:r>
            <w:fldChar w:fldCharType="begin"/>
          </w:r>
          <w:r>
            <w:instrText xml:space="preserve">PAGE</w:instrText>
          </w:r>
          <w:r>
            <w:fldChar w:fldCharType="separate"/>
          </w:r>
          <w:r>
            <w:fldChar w:fldCharType="end"/>
          </w:r>
          <w:r w:rsidR="0957244A">
            <w:rPr/>
            <w:t xml:space="preserve"> of </w:t>
          </w:r>
          <w:r>
            <w:fldChar w:fldCharType="begin"/>
          </w:r>
          <w:r>
            <w:instrText xml:space="preserve">NUMPAGES</w:instrText>
          </w:r>
          <w:r>
            <w:fldChar w:fldCharType="separate"/>
          </w:r>
          <w:r>
            <w:fldChar w:fldCharType="end"/>
          </w:r>
        </w:p>
      </w:tc>
      <w:tc>
        <w:tcPr>
          <w:tcW w:w="3005" w:type="dxa"/>
          <w:tcMar/>
        </w:tcPr>
        <w:p w:rsidR="0957244A" w:rsidP="0957244A" w:rsidRDefault="0957244A" w14:paraId="12473C51" w14:textId="27D0C5A5">
          <w:pPr>
            <w:pStyle w:val="Header"/>
            <w:bidi w:val="0"/>
            <w:jc w:val="center"/>
          </w:pPr>
        </w:p>
      </w:tc>
      <w:tc>
        <w:tcPr>
          <w:tcW w:w="3005" w:type="dxa"/>
          <w:tcMar/>
        </w:tcPr>
        <w:p w:rsidR="0957244A" w:rsidP="0957244A" w:rsidRDefault="0957244A" w14:paraId="7735FC9F" w14:textId="641E8C84">
          <w:pPr>
            <w:pStyle w:val="Header"/>
            <w:bidi w:val="0"/>
            <w:ind w:right="-115"/>
            <w:jc w:val="right"/>
          </w:pPr>
        </w:p>
      </w:tc>
    </w:tr>
  </w:tbl>
  <w:p w:rsidR="0957244A" w:rsidP="0957244A" w:rsidRDefault="0957244A" w14:paraId="5805F275" w14:textId="5A64EFD5">
    <w:pPr>
      <w:pStyle w:val="Header"/>
      <w:bidi w:val="0"/>
    </w:pPr>
  </w:p>
</w:hdr>
</file>

<file path=word/intelligence2.xml><?xml version="1.0" encoding="utf-8"?>
<int2:intelligence xmlns:int2="http://schemas.microsoft.com/office/intelligence/2020/intelligence">
  <int2:observations>
    <int2:textHash int2:hashCode="5IABjfUmHmn5xX" int2:id="sWMh0FTL">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B271A9"/>
    <w:rsid w:val="00A775DD"/>
    <w:rsid w:val="020984B2"/>
    <w:rsid w:val="03238BE9"/>
    <w:rsid w:val="04502376"/>
    <w:rsid w:val="071E0597"/>
    <w:rsid w:val="0957244A"/>
    <w:rsid w:val="0E3C6173"/>
    <w:rsid w:val="10B48486"/>
    <w:rsid w:val="18BE7B21"/>
    <w:rsid w:val="197F7520"/>
    <w:rsid w:val="1BA87B36"/>
    <w:rsid w:val="1C5EE6BD"/>
    <w:rsid w:val="1EF2FBDA"/>
    <w:rsid w:val="2039FC63"/>
    <w:rsid w:val="23216B1B"/>
    <w:rsid w:val="234C2346"/>
    <w:rsid w:val="268F4DFB"/>
    <w:rsid w:val="27A2326C"/>
    <w:rsid w:val="2A7E8BF4"/>
    <w:rsid w:val="2AE2D3E5"/>
    <w:rsid w:val="2E51B221"/>
    <w:rsid w:val="312B2AC4"/>
    <w:rsid w:val="33B16ED3"/>
    <w:rsid w:val="3418F47E"/>
    <w:rsid w:val="346701D4"/>
    <w:rsid w:val="37980B5D"/>
    <w:rsid w:val="3D1BE373"/>
    <w:rsid w:val="3FD09257"/>
    <w:rsid w:val="405B7F53"/>
    <w:rsid w:val="43F0C59A"/>
    <w:rsid w:val="4420DDF1"/>
    <w:rsid w:val="44A8E4C0"/>
    <w:rsid w:val="45E50899"/>
    <w:rsid w:val="46F1D6C7"/>
    <w:rsid w:val="47F3A99D"/>
    <w:rsid w:val="49790F39"/>
    <w:rsid w:val="4AFEBE66"/>
    <w:rsid w:val="4B242F56"/>
    <w:rsid w:val="4BD5AFCD"/>
    <w:rsid w:val="5473E6E0"/>
    <w:rsid w:val="55040184"/>
    <w:rsid w:val="55379B4A"/>
    <w:rsid w:val="58F9B356"/>
    <w:rsid w:val="5979526F"/>
    <w:rsid w:val="5A0D3397"/>
    <w:rsid w:val="5C4BEDB4"/>
    <w:rsid w:val="5CB271A9"/>
    <w:rsid w:val="5E0A9692"/>
    <w:rsid w:val="5EE9BAAD"/>
    <w:rsid w:val="60287936"/>
    <w:rsid w:val="619EA5FB"/>
    <w:rsid w:val="6570F0CD"/>
    <w:rsid w:val="6738EE84"/>
    <w:rsid w:val="6BA3E284"/>
    <w:rsid w:val="6BFA3D0E"/>
    <w:rsid w:val="6CA4AC33"/>
    <w:rsid w:val="6E1671D2"/>
    <w:rsid w:val="6EB94B96"/>
    <w:rsid w:val="7068DDD2"/>
    <w:rsid w:val="73B1A9B8"/>
    <w:rsid w:val="76615B8A"/>
    <w:rsid w:val="79AF3E7C"/>
    <w:rsid w:val="7A3DD561"/>
    <w:rsid w:val="7D1FFA41"/>
    <w:rsid w:val="7EE8A0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20C63"/>
  <w15:chartTrackingRefBased/>
  <w15:docId w15:val="{81901D6E-FBD9-4DAA-9E7D-92C720B7CC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957244A"/>
    <w:pPr>
      <w:tabs>
        <w:tab w:val="center" w:leader="none" w:pos="4680"/>
        <w:tab w:val="right" w:leader="none" w:pos="9360"/>
      </w:tabs>
      <w:spacing w:after="0" w:line="240" w:lineRule="auto"/>
    </w:pPr>
  </w:style>
  <w:style w:type="paragraph" w:styleId="Footer">
    <w:uiPriority w:val="99"/>
    <w:name w:val="footer"/>
    <w:basedOn w:val="Normal"/>
    <w:unhideWhenUsed/>
    <w:rsid w:val="0957244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a3d656fc0741417f" /><Relationship Type="http://schemas.openxmlformats.org/officeDocument/2006/relationships/footer" Target="/word/footer.xml" Id="Rb1b7591018864197" /><Relationship Type="http://schemas.microsoft.com/office/2020/10/relationships/intelligence" Target="/word/intelligence2.xml" Id="R19b5f30f3f54475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Haleema Zulfiqar (2534498)</dc:creator>
  <keywords/>
  <dc:description/>
  <lastModifiedBy>Haleema Zulfiqar (2534498)</lastModifiedBy>
  <revision>2</revision>
  <dcterms:created xsi:type="dcterms:W3CDTF">2026-07-09T21:28:31.5650126Z</dcterms:created>
  <dcterms:modified xsi:type="dcterms:W3CDTF">2026-07-13T21:11:48.5669531Z</dcterms:modified>
</coreProperties>
</file>