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58F60" w14:textId="4482325A" w:rsidR="00221165" w:rsidRDefault="1ECD9262" w:rsidP="1ECD9262">
      <w:pPr>
        <w:pStyle w:val="Title"/>
        <w:jc w:val="center"/>
        <w:rPr>
          <w:rFonts w:ascii="Calibri Light" w:hAnsi="Calibri Light"/>
          <w:b/>
          <w:bCs/>
        </w:rPr>
      </w:pPr>
      <w:r w:rsidRPr="1ECD9262">
        <w:rPr>
          <w:b/>
          <w:bCs/>
        </w:rPr>
        <w:t xml:space="preserve">BMSW4001: Academic and Employability Skills </w:t>
      </w:r>
    </w:p>
    <w:p w14:paraId="03222420" w14:textId="77777777" w:rsidR="008959F6" w:rsidRDefault="008959F6"/>
    <w:p w14:paraId="4FD09E57" w14:textId="77777777" w:rsidR="008959F6" w:rsidRDefault="008959F6" w:rsidP="008959F6">
      <w:pPr>
        <w:tabs>
          <w:tab w:val="left" w:pos="1993"/>
        </w:tabs>
        <w:spacing w:line="360" w:lineRule="auto"/>
        <w:rPr>
          <w:rFonts w:ascii="Arial" w:hAnsi="Arial" w:cs="Arial"/>
          <w:sz w:val="24"/>
          <w:szCs w:val="24"/>
          <w:lang w:val="en-GB"/>
        </w:rPr>
      </w:pPr>
      <w:r>
        <w:rPr>
          <w:rFonts w:ascii="Arial" w:hAnsi="Arial" w:cs="Arial"/>
          <w:sz w:val="24"/>
          <w:szCs w:val="24"/>
          <w:lang w:val="en-GB"/>
        </w:rPr>
        <w:t>Student name:</w:t>
      </w:r>
      <w:r>
        <w:rPr>
          <w:rFonts w:ascii="Arial" w:hAnsi="Arial" w:cs="Arial"/>
          <w:sz w:val="24"/>
          <w:szCs w:val="24"/>
          <w:lang w:val="en-GB"/>
        </w:rPr>
        <w:tab/>
        <w:t xml:space="preserve">Evette </w:t>
      </w:r>
      <w:proofErr w:type="spellStart"/>
      <w:r>
        <w:rPr>
          <w:rFonts w:ascii="Arial" w:hAnsi="Arial" w:cs="Arial"/>
          <w:sz w:val="24"/>
          <w:szCs w:val="24"/>
          <w:lang w:val="en-GB"/>
        </w:rPr>
        <w:t>Shophia</w:t>
      </w:r>
      <w:proofErr w:type="spellEnd"/>
      <w:r>
        <w:rPr>
          <w:rFonts w:ascii="Arial" w:hAnsi="Arial" w:cs="Arial"/>
          <w:sz w:val="24"/>
          <w:szCs w:val="24"/>
          <w:lang w:val="en-GB"/>
        </w:rPr>
        <w:t xml:space="preserve"> White</w:t>
      </w:r>
    </w:p>
    <w:p w14:paraId="3CC7EA32" w14:textId="11574AB9" w:rsidR="00221165" w:rsidRDefault="008959F6" w:rsidP="008959F6">
      <w:r>
        <w:rPr>
          <w:rFonts w:ascii="Arial" w:hAnsi="Arial" w:cs="Arial"/>
          <w:sz w:val="24"/>
          <w:szCs w:val="24"/>
          <w:lang w:val="en-GB"/>
        </w:rPr>
        <w:t>Student number: 2027886</w:t>
      </w:r>
      <w:r w:rsidR="00725C7A">
        <w:br w:type="page"/>
      </w:r>
    </w:p>
    <w:sdt>
      <w:sdtPr>
        <w:rPr>
          <w:rFonts w:asciiTheme="minorHAnsi" w:eastAsiaTheme="minorHAnsi" w:hAnsiTheme="minorHAnsi" w:cstheme="minorBidi"/>
          <w:color w:val="auto"/>
          <w:sz w:val="22"/>
          <w:szCs w:val="22"/>
        </w:rPr>
        <w:id w:val="-468591665"/>
        <w:docPartObj>
          <w:docPartGallery w:val="Table of Contents"/>
          <w:docPartUnique/>
        </w:docPartObj>
      </w:sdtPr>
      <w:sdtEndPr>
        <w:rPr>
          <w:b/>
          <w:bCs/>
          <w:noProof/>
        </w:rPr>
      </w:sdtEndPr>
      <w:sdtContent>
        <w:p w14:paraId="4E9C54BB" w14:textId="7EE0C6F5" w:rsidR="00D12289" w:rsidRDefault="00D12289">
          <w:pPr>
            <w:pStyle w:val="TOCHeading"/>
          </w:pPr>
          <w:r>
            <w:t>Table of Contents</w:t>
          </w:r>
        </w:p>
        <w:p w14:paraId="0B1EF4F7" w14:textId="3338BF2C" w:rsidR="00705306" w:rsidRDefault="00D12289">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79362050" w:history="1">
            <w:r w:rsidR="00705306" w:rsidRPr="00470A7F">
              <w:rPr>
                <w:rStyle w:val="Hyperlink"/>
                <w:b/>
                <w:bCs/>
                <w:noProof/>
              </w:rPr>
              <w:t>Introduction</w:t>
            </w:r>
            <w:r w:rsidR="00705306">
              <w:rPr>
                <w:noProof/>
                <w:webHidden/>
              </w:rPr>
              <w:tab/>
            </w:r>
            <w:r w:rsidR="00705306">
              <w:rPr>
                <w:noProof/>
                <w:webHidden/>
              </w:rPr>
              <w:fldChar w:fldCharType="begin"/>
            </w:r>
            <w:r w:rsidR="00705306">
              <w:rPr>
                <w:noProof/>
                <w:webHidden/>
              </w:rPr>
              <w:instrText xml:space="preserve"> PAGEREF _Toc79362050 \h </w:instrText>
            </w:r>
            <w:r w:rsidR="00705306">
              <w:rPr>
                <w:noProof/>
                <w:webHidden/>
              </w:rPr>
            </w:r>
            <w:r w:rsidR="00705306">
              <w:rPr>
                <w:noProof/>
                <w:webHidden/>
              </w:rPr>
              <w:fldChar w:fldCharType="separate"/>
            </w:r>
            <w:r w:rsidR="00705306">
              <w:rPr>
                <w:noProof/>
                <w:webHidden/>
              </w:rPr>
              <w:t>3</w:t>
            </w:r>
            <w:r w:rsidR="00705306">
              <w:rPr>
                <w:noProof/>
                <w:webHidden/>
              </w:rPr>
              <w:fldChar w:fldCharType="end"/>
            </w:r>
          </w:hyperlink>
        </w:p>
        <w:p w14:paraId="3DA8634D" w14:textId="78C0C71F" w:rsidR="00705306" w:rsidRDefault="008959F6">
          <w:pPr>
            <w:pStyle w:val="TOC1"/>
            <w:tabs>
              <w:tab w:val="right" w:leader="dot" w:pos="9350"/>
            </w:tabs>
            <w:rPr>
              <w:rFonts w:eastAsiaTheme="minorEastAsia"/>
              <w:noProof/>
            </w:rPr>
          </w:pPr>
          <w:hyperlink w:anchor="_Toc79362051" w:history="1">
            <w:r w:rsidR="00705306" w:rsidRPr="00470A7F">
              <w:rPr>
                <w:rStyle w:val="Hyperlink"/>
                <w:b/>
                <w:bCs/>
                <w:noProof/>
              </w:rPr>
              <w:t>Description</w:t>
            </w:r>
            <w:r w:rsidR="00705306">
              <w:rPr>
                <w:noProof/>
                <w:webHidden/>
              </w:rPr>
              <w:tab/>
            </w:r>
            <w:r w:rsidR="00705306">
              <w:rPr>
                <w:noProof/>
                <w:webHidden/>
              </w:rPr>
              <w:fldChar w:fldCharType="begin"/>
            </w:r>
            <w:r w:rsidR="00705306">
              <w:rPr>
                <w:noProof/>
                <w:webHidden/>
              </w:rPr>
              <w:instrText xml:space="preserve"> PAGEREF _Toc79362051 \h </w:instrText>
            </w:r>
            <w:r w:rsidR="00705306">
              <w:rPr>
                <w:noProof/>
                <w:webHidden/>
              </w:rPr>
            </w:r>
            <w:r w:rsidR="00705306">
              <w:rPr>
                <w:noProof/>
                <w:webHidden/>
              </w:rPr>
              <w:fldChar w:fldCharType="separate"/>
            </w:r>
            <w:r w:rsidR="00705306">
              <w:rPr>
                <w:noProof/>
                <w:webHidden/>
              </w:rPr>
              <w:t>3</w:t>
            </w:r>
            <w:r w:rsidR="00705306">
              <w:rPr>
                <w:noProof/>
                <w:webHidden/>
              </w:rPr>
              <w:fldChar w:fldCharType="end"/>
            </w:r>
          </w:hyperlink>
        </w:p>
        <w:p w14:paraId="7FF643F4" w14:textId="7822294E" w:rsidR="00705306" w:rsidRDefault="008959F6">
          <w:pPr>
            <w:pStyle w:val="TOC1"/>
            <w:tabs>
              <w:tab w:val="right" w:leader="dot" w:pos="9350"/>
            </w:tabs>
            <w:rPr>
              <w:rFonts w:eastAsiaTheme="minorEastAsia"/>
              <w:noProof/>
            </w:rPr>
          </w:pPr>
          <w:hyperlink w:anchor="_Toc79362052" w:history="1">
            <w:r w:rsidR="00705306" w:rsidRPr="00470A7F">
              <w:rPr>
                <w:rStyle w:val="Hyperlink"/>
                <w:b/>
                <w:bCs/>
                <w:noProof/>
              </w:rPr>
              <w:t>Feelings</w:t>
            </w:r>
            <w:r w:rsidR="00705306">
              <w:rPr>
                <w:noProof/>
                <w:webHidden/>
              </w:rPr>
              <w:tab/>
            </w:r>
            <w:r w:rsidR="00705306">
              <w:rPr>
                <w:noProof/>
                <w:webHidden/>
              </w:rPr>
              <w:fldChar w:fldCharType="begin"/>
            </w:r>
            <w:r w:rsidR="00705306">
              <w:rPr>
                <w:noProof/>
                <w:webHidden/>
              </w:rPr>
              <w:instrText xml:space="preserve"> PAGEREF _Toc79362052 \h </w:instrText>
            </w:r>
            <w:r w:rsidR="00705306">
              <w:rPr>
                <w:noProof/>
                <w:webHidden/>
              </w:rPr>
            </w:r>
            <w:r w:rsidR="00705306">
              <w:rPr>
                <w:noProof/>
                <w:webHidden/>
              </w:rPr>
              <w:fldChar w:fldCharType="separate"/>
            </w:r>
            <w:r w:rsidR="00705306">
              <w:rPr>
                <w:noProof/>
                <w:webHidden/>
              </w:rPr>
              <w:t>3</w:t>
            </w:r>
            <w:r w:rsidR="00705306">
              <w:rPr>
                <w:noProof/>
                <w:webHidden/>
              </w:rPr>
              <w:fldChar w:fldCharType="end"/>
            </w:r>
          </w:hyperlink>
        </w:p>
        <w:p w14:paraId="2599F6AE" w14:textId="75426209" w:rsidR="00705306" w:rsidRDefault="008959F6">
          <w:pPr>
            <w:pStyle w:val="TOC1"/>
            <w:tabs>
              <w:tab w:val="right" w:leader="dot" w:pos="9350"/>
            </w:tabs>
            <w:rPr>
              <w:rFonts w:eastAsiaTheme="minorEastAsia"/>
              <w:noProof/>
            </w:rPr>
          </w:pPr>
          <w:hyperlink w:anchor="_Toc79362053" w:history="1">
            <w:r w:rsidR="00705306" w:rsidRPr="00470A7F">
              <w:rPr>
                <w:rStyle w:val="Hyperlink"/>
                <w:b/>
                <w:bCs/>
                <w:noProof/>
              </w:rPr>
              <w:t>Evaluation</w:t>
            </w:r>
            <w:r w:rsidR="00705306">
              <w:rPr>
                <w:noProof/>
                <w:webHidden/>
              </w:rPr>
              <w:tab/>
            </w:r>
            <w:r w:rsidR="00705306">
              <w:rPr>
                <w:noProof/>
                <w:webHidden/>
              </w:rPr>
              <w:fldChar w:fldCharType="begin"/>
            </w:r>
            <w:r w:rsidR="00705306">
              <w:rPr>
                <w:noProof/>
                <w:webHidden/>
              </w:rPr>
              <w:instrText xml:space="preserve"> PAGEREF _Toc79362053 \h </w:instrText>
            </w:r>
            <w:r w:rsidR="00705306">
              <w:rPr>
                <w:noProof/>
                <w:webHidden/>
              </w:rPr>
            </w:r>
            <w:r w:rsidR="00705306">
              <w:rPr>
                <w:noProof/>
                <w:webHidden/>
              </w:rPr>
              <w:fldChar w:fldCharType="separate"/>
            </w:r>
            <w:r w:rsidR="00705306">
              <w:rPr>
                <w:noProof/>
                <w:webHidden/>
              </w:rPr>
              <w:t>4</w:t>
            </w:r>
            <w:r w:rsidR="00705306">
              <w:rPr>
                <w:noProof/>
                <w:webHidden/>
              </w:rPr>
              <w:fldChar w:fldCharType="end"/>
            </w:r>
          </w:hyperlink>
        </w:p>
        <w:p w14:paraId="1E99419D" w14:textId="7BBA332D" w:rsidR="00705306" w:rsidRDefault="008959F6">
          <w:pPr>
            <w:pStyle w:val="TOC1"/>
            <w:tabs>
              <w:tab w:val="right" w:leader="dot" w:pos="9350"/>
            </w:tabs>
            <w:rPr>
              <w:rFonts w:eastAsiaTheme="minorEastAsia"/>
              <w:noProof/>
            </w:rPr>
          </w:pPr>
          <w:hyperlink w:anchor="_Toc79362054" w:history="1">
            <w:r w:rsidR="00705306" w:rsidRPr="00470A7F">
              <w:rPr>
                <w:rStyle w:val="Hyperlink"/>
                <w:b/>
                <w:bCs/>
                <w:noProof/>
              </w:rPr>
              <w:t>Analysis</w:t>
            </w:r>
            <w:r w:rsidR="00705306">
              <w:rPr>
                <w:noProof/>
                <w:webHidden/>
              </w:rPr>
              <w:tab/>
            </w:r>
            <w:r w:rsidR="00705306">
              <w:rPr>
                <w:noProof/>
                <w:webHidden/>
              </w:rPr>
              <w:fldChar w:fldCharType="begin"/>
            </w:r>
            <w:r w:rsidR="00705306">
              <w:rPr>
                <w:noProof/>
                <w:webHidden/>
              </w:rPr>
              <w:instrText xml:space="preserve"> PAGEREF _Toc79362054 \h </w:instrText>
            </w:r>
            <w:r w:rsidR="00705306">
              <w:rPr>
                <w:noProof/>
                <w:webHidden/>
              </w:rPr>
            </w:r>
            <w:r w:rsidR="00705306">
              <w:rPr>
                <w:noProof/>
                <w:webHidden/>
              </w:rPr>
              <w:fldChar w:fldCharType="separate"/>
            </w:r>
            <w:r w:rsidR="00705306">
              <w:rPr>
                <w:noProof/>
                <w:webHidden/>
              </w:rPr>
              <w:t>4</w:t>
            </w:r>
            <w:r w:rsidR="00705306">
              <w:rPr>
                <w:noProof/>
                <w:webHidden/>
              </w:rPr>
              <w:fldChar w:fldCharType="end"/>
            </w:r>
          </w:hyperlink>
        </w:p>
        <w:p w14:paraId="7876D3B0" w14:textId="0F1ECBC8" w:rsidR="00705306" w:rsidRDefault="008959F6">
          <w:pPr>
            <w:pStyle w:val="TOC1"/>
            <w:tabs>
              <w:tab w:val="right" w:leader="dot" w:pos="9350"/>
            </w:tabs>
            <w:rPr>
              <w:rFonts w:eastAsiaTheme="minorEastAsia"/>
              <w:noProof/>
            </w:rPr>
          </w:pPr>
          <w:hyperlink w:anchor="_Toc79362055" w:history="1">
            <w:r w:rsidR="00705306" w:rsidRPr="00470A7F">
              <w:rPr>
                <w:rStyle w:val="Hyperlink"/>
                <w:b/>
                <w:bCs/>
                <w:noProof/>
              </w:rPr>
              <w:t>Action Plan</w:t>
            </w:r>
            <w:r w:rsidR="00705306">
              <w:rPr>
                <w:noProof/>
                <w:webHidden/>
              </w:rPr>
              <w:tab/>
            </w:r>
            <w:r w:rsidR="00705306">
              <w:rPr>
                <w:noProof/>
                <w:webHidden/>
              </w:rPr>
              <w:fldChar w:fldCharType="begin"/>
            </w:r>
            <w:r w:rsidR="00705306">
              <w:rPr>
                <w:noProof/>
                <w:webHidden/>
              </w:rPr>
              <w:instrText xml:space="preserve"> PAGEREF _Toc79362055 \h </w:instrText>
            </w:r>
            <w:r w:rsidR="00705306">
              <w:rPr>
                <w:noProof/>
                <w:webHidden/>
              </w:rPr>
            </w:r>
            <w:r w:rsidR="00705306">
              <w:rPr>
                <w:noProof/>
                <w:webHidden/>
              </w:rPr>
              <w:fldChar w:fldCharType="separate"/>
            </w:r>
            <w:r w:rsidR="00705306">
              <w:rPr>
                <w:noProof/>
                <w:webHidden/>
              </w:rPr>
              <w:t>5</w:t>
            </w:r>
            <w:r w:rsidR="00705306">
              <w:rPr>
                <w:noProof/>
                <w:webHidden/>
              </w:rPr>
              <w:fldChar w:fldCharType="end"/>
            </w:r>
          </w:hyperlink>
        </w:p>
        <w:p w14:paraId="01A3F4DD" w14:textId="165C6FF6" w:rsidR="00705306" w:rsidRDefault="008959F6">
          <w:pPr>
            <w:pStyle w:val="TOC1"/>
            <w:tabs>
              <w:tab w:val="right" w:leader="dot" w:pos="9350"/>
            </w:tabs>
            <w:rPr>
              <w:rFonts w:eastAsiaTheme="minorEastAsia"/>
              <w:noProof/>
            </w:rPr>
          </w:pPr>
          <w:hyperlink w:anchor="_Toc79362056" w:history="1">
            <w:r w:rsidR="00705306" w:rsidRPr="00470A7F">
              <w:rPr>
                <w:rStyle w:val="Hyperlink"/>
                <w:b/>
                <w:bCs/>
                <w:noProof/>
              </w:rPr>
              <w:t>Conclusion</w:t>
            </w:r>
            <w:r w:rsidR="00705306">
              <w:rPr>
                <w:noProof/>
                <w:webHidden/>
              </w:rPr>
              <w:tab/>
            </w:r>
            <w:r w:rsidR="00705306">
              <w:rPr>
                <w:noProof/>
                <w:webHidden/>
              </w:rPr>
              <w:fldChar w:fldCharType="begin"/>
            </w:r>
            <w:r w:rsidR="00705306">
              <w:rPr>
                <w:noProof/>
                <w:webHidden/>
              </w:rPr>
              <w:instrText xml:space="preserve"> PAGEREF _Toc79362056 \h </w:instrText>
            </w:r>
            <w:r w:rsidR="00705306">
              <w:rPr>
                <w:noProof/>
                <w:webHidden/>
              </w:rPr>
            </w:r>
            <w:r w:rsidR="00705306">
              <w:rPr>
                <w:noProof/>
                <w:webHidden/>
              </w:rPr>
              <w:fldChar w:fldCharType="separate"/>
            </w:r>
            <w:r w:rsidR="00705306">
              <w:rPr>
                <w:noProof/>
                <w:webHidden/>
              </w:rPr>
              <w:t>6</w:t>
            </w:r>
            <w:r w:rsidR="00705306">
              <w:rPr>
                <w:noProof/>
                <w:webHidden/>
              </w:rPr>
              <w:fldChar w:fldCharType="end"/>
            </w:r>
          </w:hyperlink>
        </w:p>
        <w:p w14:paraId="09F56162" w14:textId="7B7F58DC" w:rsidR="00705306" w:rsidRDefault="008959F6">
          <w:pPr>
            <w:pStyle w:val="TOC1"/>
            <w:tabs>
              <w:tab w:val="right" w:leader="dot" w:pos="9350"/>
            </w:tabs>
            <w:rPr>
              <w:rFonts w:eastAsiaTheme="minorEastAsia"/>
              <w:noProof/>
            </w:rPr>
          </w:pPr>
          <w:hyperlink w:anchor="_Toc79362057" w:history="1">
            <w:r w:rsidR="00705306" w:rsidRPr="00470A7F">
              <w:rPr>
                <w:rStyle w:val="Hyperlink"/>
                <w:b/>
                <w:bCs/>
                <w:noProof/>
              </w:rPr>
              <w:t>References</w:t>
            </w:r>
            <w:r w:rsidR="00705306">
              <w:rPr>
                <w:noProof/>
                <w:webHidden/>
              </w:rPr>
              <w:tab/>
            </w:r>
            <w:r w:rsidR="00705306">
              <w:rPr>
                <w:noProof/>
                <w:webHidden/>
              </w:rPr>
              <w:fldChar w:fldCharType="begin"/>
            </w:r>
            <w:r w:rsidR="00705306">
              <w:rPr>
                <w:noProof/>
                <w:webHidden/>
              </w:rPr>
              <w:instrText xml:space="preserve"> PAGEREF _Toc79362057 \h </w:instrText>
            </w:r>
            <w:r w:rsidR="00705306">
              <w:rPr>
                <w:noProof/>
                <w:webHidden/>
              </w:rPr>
            </w:r>
            <w:r w:rsidR="00705306">
              <w:rPr>
                <w:noProof/>
                <w:webHidden/>
              </w:rPr>
              <w:fldChar w:fldCharType="separate"/>
            </w:r>
            <w:r w:rsidR="00705306">
              <w:rPr>
                <w:noProof/>
                <w:webHidden/>
              </w:rPr>
              <w:t>7</w:t>
            </w:r>
            <w:r w:rsidR="00705306">
              <w:rPr>
                <w:noProof/>
                <w:webHidden/>
              </w:rPr>
              <w:fldChar w:fldCharType="end"/>
            </w:r>
          </w:hyperlink>
        </w:p>
        <w:p w14:paraId="5E6B6F9C" w14:textId="7160014E" w:rsidR="00D12289" w:rsidRDefault="00D12289">
          <w:r>
            <w:rPr>
              <w:b/>
              <w:bCs/>
              <w:noProof/>
            </w:rPr>
            <w:fldChar w:fldCharType="end"/>
          </w:r>
        </w:p>
      </w:sdtContent>
    </w:sdt>
    <w:p w14:paraId="61457DBE" w14:textId="08A94854" w:rsidR="00D12289" w:rsidRDefault="00D12289">
      <w:r>
        <w:br w:type="page"/>
      </w:r>
    </w:p>
    <w:p w14:paraId="61487716" w14:textId="77777777" w:rsidR="00221165" w:rsidRDefault="00221165" w:rsidP="1ECD9262"/>
    <w:p w14:paraId="2635E364" w14:textId="1394B448" w:rsidR="00221165" w:rsidRDefault="1ECD9262" w:rsidP="1ECD9262">
      <w:pPr>
        <w:pStyle w:val="Heading1"/>
        <w:jc w:val="both"/>
        <w:rPr>
          <w:rFonts w:ascii="Calibri Light" w:hAnsi="Calibri Light"/>
          <w:b/>
          <w:bCs/>
        </w:rPr>
      </w:pPr>
      <w:bookmarkStart w:id="0" w:name="_Toc79362050"/>
      <w:r w:rsidRPr="1ECD9262">
        <w:rPr>
          <w:b/>
          <w:bCs/>
        </w:rPr>
        <w:t>Introduction</w:t>
      </w:r>
      <w:bookmarkEnd w:id="0"/>
      <w:r w:rsidRPr="1ECD9262">
        <w:rPr>
          <w:b/>
          <w:bCs/>
        </w:rPr>
        <w:t xml:space="preserve"> </w:t>
      </w:r>
    </w:p>
    <w:p w14:paraId="4063F895" w14:textId="25AF798D" w:rsidR="00725C7A" w:rsidRDefault="00546CEF" w:rsidP="1ECD9262">
      <w:pPr>
        <w:jc w:val="both"/>
      </w:pPr>
      <w:r w:rsidRPr="00546CEF">
        <w:t>According to Chang (2019), a reflective essay is one in which the writer reflects on his or her life experiences. The writer then writes about his or her experiences, analyzing how they have changed, improved, or evolved him or her.</w:t>
      </w:r>
      <w:r>
        <w:t xml:space="preserve"> </w:t>
      </w:r>
      <w:r w:rsidR="1ECD9262">
        <w:t xml:space="preserve">This report will give a reflection of my experience during an academic skills class. I will use Gibbs reflective cycle for this essay. </w:t>
      </w:r>
    </w:p>
    <w:p w14:paraId="4E2489CC" w14:textId="63CAC80F" w:rsidR="1ECD9262" w:rsidRDefault="1ECD9262" w:rsidP="1ECD9262">
      <w:pPr>
        <w:jc w:val="both"/>
      </w:pPr>
      <w:r>
        <w:t xml:space="preserve"> Gibbs' reflective cycle according to </w:t>
      </w:r>
      <w:r w:rsidRPr="1ECD9262">
        <w:rPr>
          <w:rFonts w:ascii="Arial" w:eastAsia="Arial" w:hAnsi="Arial" w:cs="Arial"/>
          <w:color w:val="222222"/>
          <w:sz w:val="19"/>
          <w:szCs w:val="19"/>
        </w:rPr>
        <w:t xml:space="preserve">Dean, (2014) </w:t>
      </w:r>
      <w:r>
        <w:t xml:space="preserve">is a well-known reflection model. There are six stages of reflection in the model. </w:t>
      </w:r>
      <w:r w:rsidR="00DB7C88" w:rsidRPr="00DB7C88">
        <w:t>In 1988, Graham Gibbs developed the Gibbs Reflective Cycle to provide structure to learning from occurrences. Thoughts and emotions about the interaction A favorable and negative evaluation of the incident. Conduct an analysis to make sense of the incident.</w:t>
      </w:r>
    </w:p>
    <w:p w14:paraId="672A6659" w14:textId="77777777" w:rsidR="00725C7A" w:rsidRDefault="00725C7A" w:rsidP="1ECD9262">
      <w:pPr>
        <w:jc w:val="both"/>
      </w:pPr>
    </w:p>
    <w:p w14:paraId="6A712C68" w14:textId="77777777" w:rsidR="00725C7A" w:rsidRDefault="1ECD9262" w:rsidP="1ECD9262">
      <w:pPr>
        <w:pStyle w:val="Heading1"/>
        <w:jc w:val="both"/>
        <w:rPr>
          <w:rFonts w:ascii="Calibri Light" w:hAnsi="Calibri Light"/>
          <w:b/>
          <w:bCs/>
        </w:rPr>
      </w:pPr>
      <w:bookmarkStart w:id="1" w:name="_Toc79362051"/>
      <w:r w:rsidRPr="1ECD9262">
        <w:rPr>
          <w:b/>
          <w:bCs/>
        </w:rPr>
        <w:t>Description</w:t>
      </w:r>
      <w:bookmarkEnd w:id="1"/>
      <w:r w:rsidRPr="1ECD9262">
        <w:rPr>
          <w:b/>
          <w:bCs/>
        </w:rPr>
        <w:t xml:space="preserve"> </w:t>
      </w:r>
    </w:p>
    <w:p w14:paraId="767D30BB" w14:textId="77777777" w:rsidR="008731A9" w:rsidRDefault="1ECD9262" w:rsidP="1ECD9262">
      <w:pPr>
        <w:jc w:val="both"/>
      </w:pPr>
      <w:r>
        <w:t xml:space="preserve">During this course, I learned a lot about academic skills. The topics covered included CV writing, paraphrasing, time management and referencing. In the CV writing topic, I learned that the CV is my marketing tool and should be more than two pages. This is a document that is aimed at telling the employer who I am, what my qualifications are, where I have worked before and for how long </w:t>
      </w:r>
      <w:proofErr w:type="gramStart"/>
      <w:r>
        <w:t>an</w:t>
      </w:r>
      <w:proofErr w:type="gramEnd"/>
      <w:r>
        <w:t xml:space="preserve"> lastly, it showcases my skills. </w:t>
      </w:r>
    </w:p>
    <w:p w14:paraId="723889AC" w14:textId="2E22E1AC" w:rsidR="008731A9" w:rsidRDefault="1ECD9262" w:rsidP="1ECD9262">
      <w:pPr>
        <w:jc w:val="both"/>
      </w:pPr>
      <w:r>
        <w:t xml:space="preserve">I learned about time management and how to prioritize my tasks. Here I learned that the Eisenhower technique is a theory that can help you improve your work prioritization. This time management approach assesses each of your assigned jobs. Using four-sectioned "quadrants," all of your jobs are evaluated and grouped together. </w:t>
      </w:r>
      <w:r w:rsidR="00546CEF" w:rsidRPr="00546CEF">
        <w:t>The four categories are urgently needed (first priority), and important (second priority), not urgently, but substantially (third priority), urgently, but not significantly (fourth priority).</w:t>
      </w:r>
    </w:p>
    <w:p w14:paraId="757DC54A" w14:textId="77777777" w:rsidR="008731A9" w:rsidRDefault="1ECD9262" w:rsidP="1ECD9262">
      <w:pPr>
        <w:jc w:val="both"/>
      </w:pPr>
      <w:r>
        <w:t xml:space="preserve"> I also learned about paraphrasing and why it is important. I learned that when utilizing the work of others to promote one's own point of view, paraphrasing is beneficial. When paraphrasing, one must modify the language and structure while maintaining the concept. ​</w:t>
      </w:r>
    </w:p>
    <w:p w14:paraId="465B56B0" w14:textId="77777777" w:rsidR="00725C7A" w:rsidRDefault="1ECD9262" w:rsidP="1ECD9262">
      <w:pPr>
        <w:jc w:val="both"/>
      </w:pPr>
      <w:r>
        <w:t xml:space="preserve">After Paraphrasing, I learned that it is important to also reference the other author’s work. The lecturer gave us exercises that we would use to practice referencing. </w:t>
      </w:r>
    </w:p>
    <w:p w14:paraId="072796A1" w14:textId="77777777" w:rsidR="00725C7A" w:rsidRDefault="1ECD9262" w:rsidP="1ECD9262">
      <w:pPr>
        <w:pStyle w:val="Heading1"/>
        <w:jc w:val="both"/>
        <w:rPr>
          <w:rFonts w:ascii="Calibri Light" w:hAnsi="Calibri Light"/>
          <w:b/>
          <w:bCs/>
        </w:rPr>
      </w:pPr>
      <w:bookmarkStart w:id="2" w:name="_Toc79362052"/>
      <w:r w:rsidRPr="1ECD9262">
        <w:rPr>
          <w:b/>
          <w:bCs/>
        </w:rPr>
        <w:t>Feelings</w:t>
      </w:r>
      <w:bookmarkEnd w:id="2"/>
      <w:r w:rsidRPr="1ECD9262">
        <w:rPr>
          <w:b/>
          <w:bCs/>
        </w:rPr>
        <w:t xml:space="preserve"> </w:t>
      </w:r>
    </w:p>
    <w:p w14:paraId="177759EF" w14:textId="77777777" w:rsidR="00725C7A" w:rsidRDefault="1ECD9262" w:rsidP="1ECD9262">
      <w:pPr>
        <w:jc w:val="both"/>
      </w:pPr>
      <w:r>
        <w:t xml:space="preserve">I felt nervous about learning how to write a CV but after a clear understanding of the topic, I felt very confident that I can now write and submit an outstanding CV. I felt that the tutor was very helpful throughout this topic. I however I will have to improve my CV writing skills in future to get the job I want. </w:t>
      </w:r>
    </w:p>
    <w:p w14:paraId="6AEC3AEA" w14:textId="0B3438E4" w:rsidR="00A7148B" w:rsidRDefault="00134299" w:rsidP="1ECD9262">
      <w:pPr>
        <w:jc w:val="both"/>
      </w:pPr>
      <w:r w:rsidRPr="00134299">
        <w:t>My mentor told me that I needed to enhance my time management abilities. I was concerned about the time management issue. This event informed me that my time management skills needed to be learned and improved. I found that I had to look at what the phrase "time management" means, because I thought my time management skills were sufficient. I have always been on time for my lessons, and I have been following up and prioritizing the work that I had to do. This has led me to rethink my priorities for my work at the moment.</w:t>
      </w:r>
      <w:r>
        <w:t xml:space="preserve"> </w:t>
      </w:r>
      <w:r w:rsidR="1ECD9262">
        <w:t xml:space="preserve">I was irritated with myself since I didn't know how to properly paraphrase my work. </w:t>
      </w:r>
      <w:r w:rsidR="1ECD9262">
        <w:lastRenderedPageBreak/>
        <w:t>Concerned about upcoming chores and projects, I felt compelled to conduct further research and practice paraphrasing.</w:t>
      </w:r>
    </w:p>
    <w:p w14:paraId="4EAD2DF1" w14:textId="77777777" w:rsidR="00F11CD7" w:rsidRDefault="1ECD9262" w:rsidP="1ECD9262">
      <w:pPr>
        <w:jc w:val="both"/>
      </w:pPr>
      <w:r>
        <w:t xml:space="preserve">The first time I heard about referencing, I thought of it as a confusing topic but the more I practiced referencing during classwork, I felt confident to use more sources during academic research. </w:t>
      </w:r>
    </w:p>
    <w:p w14:paraId="16D9E787" w14:textId="77777777" w:rsidR="00F11CD7" w:rsidRDefault="1ECD9262" w:rsidP="1ECD9262">
      <w:pPr>
        <w:pStyle w:val="Heading1"/>
        <w:jc w:val="both"/>
        <w:rPr>
          <w:rFonts w:ascii="Calibri Light" w:hAnsi="Calibri Light"/>
          <w:b/>
          <w:bCs/>
        </w:rPr>
      </w:pPr>
      <w:bookmarkStart w:id="3" w:name="_Toc79362053"/>
      <w:r w:rsidRPr="1ECD9262">
        <w:rPr>
          <w:b/>
          <w:bCs/>
        </w:rPr>
        <w:t>Evaluation</w:t>
      </w:r>
      <w:bookmarkEnd w:id="3"/>
    </w:p>
    <w:p w14:paraId="021724EF" w14:textId="77777777" w:rsidR="00F11CD7" w:rsidRDefault="1ECD9262" w:rsidP="1ECD9262">
      <w:pPr>
        <w:jc w:val="both"/>
      </w:pPr>
      <w:r>
        <w:t xml:space="preserve">Overall, I believe the CV writing topic was a success. Other than feeling a bit nervous, I followed my mentor's directions and what the research recommended, and I did the task confidently and correctly. My mentor never stated that I should work on these abilities, but I believe I should nonetheless. Creating a CV was easier than I had anticipated, although there were some challenges. The most challenging aspect of the task, in my opinion, was establishing fictitious work experience. I chose the position I wanted and then proceeded to the organization's website to go through the career section. Then I went through the various responsibilities and chose the ones that I could handle with little to no experience. Everything else was simple; maybe the most difficult part was appropriately formatting it. I had the opportunity to resolve this with a lot of practice with the help of my tutor. </w:t>
      </w:r>
    </w:p>
    <w:p w14:paraId="12018754" w14:textId="77777777" w:rsidR="00F11CD7" w:rsidRDefault="1ECD9262" w:rsidP="1ECD9262">
      <w:pPr>
        <w:jc w:val="both"/>
      </w:pPr>
      <w:r>
        <w:t xml:space="preserve">The Eisenhower approach assists me in remaining punctual and completing my task on schedule. However, I had some difficulty trying to decide which task was most important and which one was least important. Some of my classmates shared with me that they faced the same issue as well. Out tutor helped us plan which activities were most important. This helped us create a more realistic time management plan. </w:t>
      </w:r>
    </w:p>
    <w:p w14:paraId="1F238725" w14:textId="77777777" w:rsidR="00922E36" w:rsidRDefault="00922E36" w:rsidP="1ECD9262">
      <w:pPr>
        <w:jc w:val="both"/>
      </w:pPr>
      <w:r>
        <w:t xml:space="preserve">In paraphrasing, I had trouble finding the appropriate synonyms to fit the paragraphs without changing the meaning of the sentences. Doing the class exercises helped me improve this issue. It gave me a clear understanding of how to change sentence structures and clauses to fit the given paragraphs but still keep the meaning. </w:t>
      </w:r>
      <w:r w:rsidR="00673BB4">
        <w:t xml:space="preserve">The we learned that the main cause of plagiarism arise from lack of training, preparation and lack of enough resources according to </w:t>
      </w:r>
      <w:r w:rsidR="00673BB4">
        <w:rPr>
          <w:rFonts w:ascii="Arial" w:hAnsi="Arial" w:cs="Arial"/>
          <w:color w:val="222222"/>
          <w:sz w:val="20"/>
          <w:szCs w:val="20"/>
          <w:shd w:val="clear" w:color="auto" w:fill="FFFFFF"/>
        </w:rPr>
        <w:t>Jones, (2009)</w:t>
      </w:r>
      <w:r w:rsidR="00673BB4">
        <w:t xml:space="preserve">. </w:t>
      </w:r>
    </w:p>
    <w:p w14:paraId="6149971B" w14:textId="77777777" w:rsidR="004012D1" w:rsidRDefault="1ECD9262" w:rsidP="1ECD9262">
      <w:pPr>
        <w:jc w:val="both"/>
      </w:pPr>
      <w:r>
        <w:t xml:space="preserve">We were given a few referencing exercises to learn how referencing works. The lesson was good but I feel that we needed more exercises since referencing was the most important of all the topics. Referencing also holds other topics like summarizing and paraphrasing. Here, the different kinds of plagiarism were a bit confusing. To correct this confusion, we were given class exercises to match different kinds of plagiarism with their definitions. </w:t>
      </w:r>
    </w:p>
    <w:p w14:paraId="0A37501D" w14:textId="77777777" w:rsidR="00725C7A" w:rsidRDefault="00725C7A" w:rsidP="1ECD9262">
      <w:pPr>
        <w:jc w:val="both"/>
      </w:pPr>
    </w:p>
    <w:p w14:paraId="79B66ACA" w14:textId="77777777" w:rsidR="00725C7A" w:rsidRDefault="1ECD9262" w:rsidP="1ECD9262">
      <w:pPr>
        <w:pStyle w:val="Heading1"/>
        <w:jc w:val="both"/>
        <w:rPr>
          <w:rFonts w:ascii="Calibri Light" w:hAnsi="Calibri Light"/>
          <w:b/>
          <w:bCs/>
        </w:rPr>
      </w:pPr>
      <w:bookmarkStart w:id="4" w:name="_Toc79362054"/>
      <w:r w:rsidRPr="1ECD9262">
        <w:rPr>
          <w:b/>
          <w:bCs/>
        </w:rPr>
        <w:t>Analysis</w:t>
      </w:r>
      <w:bookmarkEnd w:id="4"/>
    </w:p>
    <w:p w14:paraId="12856762" w14:textId="5C3215E6" w:rsidR="1ECD9262" w:rsidRDefault="1ECD9262" w:rsidP="1ECD9262">
      <w:pPr>
        <w:jc w:val="both"/>
      </w:pPr>
      <w:r>
        <w:t xml:space="preserve">A CV according to </w:t>
      </w:r>
      <w:r w:rsidRPr="1ECD9262">
        <w:rPr>
          <w:rFonts w:ascii="Arial" w:eastAsia="Arial" w:hAnsi="Arial" w:cs="Arial"/>
          <w:color w:val="222222"/>
          <w:sz w:val="19"/>
          <w:szCs w:val="19"/>
        </w:rPr>
        <w:t>Morgan, (2020)</w:t>
      </w:r>
      <w:r>
        <w:t xml:space="preserve"> is a paper that will persuade an employer that it is worth offering someone a work experience or a chance to go on with a formal selection process, whether their skills, credentials, working experience or other skills. While writing my CV, I sure to write my personal contact detail which include my name, email address and mobile/home phone number. This would help the employer quickly get in touch with me. I also included my personal skills, knowledge, attributes and other things as instructed by my tutor. We learned that including education, qualification and work experience was essential in a CV. I made sure that my CV had no spelling mistakes and was brief. </w:t>
      </w:r>
    </w:p>
    <w:p w14:paraId="61A82B44" w14:textId="11CC55DC" w:rsidR="1ECD9262" w:rsidRDefault="1ECD9262" w:rsidP="1ECD9262">
      <w:pPr>
        <w:jc w:val="both"/>
      </w:pPr>
      <w:r>
        <w:lastRenderedPageBreak/>
        <w:t xml:space="preserve">Time management includes devoting time to a certain task, efficiently employing that time, and managing the time demands of other parts of life according to </w:t>
      </w:r>
      <w:r w:rsidRPr="1ECD9262">
        <w:rPr>
          <w:rFonts w:ascii="Arial" w:eastAsia="Arial" w:hAnsi="Arial" w:cs="Arial"/>
          <w:color w:val="222222"/>
          <w:sz w:val="19"/>
          <w:szCs w:val="19"/>
        </w:rPr>
        <w:t>Cottrell, (2008).</w:t>
      </w:r>
      <w:r>
        <w:t xml:space="preserve"> I learnt how to prioritize what I need to complete in a given amount of time, estimate time needs, allow time for planning, issue solving, delays, and interruptions, create activity logs, and evaluate them. Doing this also enables me to complete my tasks on time and create time for further studies. </w:t>
      </w:r>
    </w:p>
    <w:p w14:paraId="4E619EF7" w14:textId="27966219" w:rsidR="1ECD9262" w:rsidRDefault="1ECD9262" w:rsidP="1ECD9262">
      <w:pPr>
        <w:jc w:val="both"/>
      </w:pPr>
      <w:r>
        <w:t xml:space="preserve">According to </w:t>
      </w:r>
      <w:proofErr w:type="spellStart"/>
      <w:r w:rsidRPr="1ECD9262">
        <w:rPr>
          <w:rFonts w:ascii="Open Sans" w:eastAsia="Open Sans" w:hAnsi="Open Sans" w:cs="Open Sans"/>
          <w:color w:val="000000" w:themeColor="text1"/>
          <w:sz w:val="19"/>
          <w:szCs w:val="19"/>
        </w:rPr>
        <w:t>UEfAP</w:t>
      </w:r>
      <w:proofErr w:type="spellEnd"/>
      <w:r w:rsidRPr="1ECD9262">
        <w:rPr>
          <w:rFonts w:ascii="Open Sans" w:eastAsia="Open Sans" w:hAnsi="Open Sans" w:cs="Open Sans"/>
          <w:color w:val="000000" w:themeColor="text1"/>
          <w:sz w:val="19"/>
          <w:szCs w:val="19"/>
        </w:rPr>
        <w:t>. (2021), w</w:t>
      </w:r>
      <w:r>
        <w:t xml:space="preserve">riting another person's ideas in our own words is known as paraphrasing. When utilizing the work of others to promote one's own position, paraphrasing is beneficial. When paraphrase, the language and structure must be changed yet the message remains unchanged. Please keep in mind that even if you paraphrase someone else's work, one must give credit to them by citing them. Using synonyms, altering word class (and making any other required adjustments), and changing word order are some of the strategies used to express the same idea in multiple ways. I had the opportunity to put this into practice during the various class exercises. </w:t>
      </w:r>
    </w:p>
    <w:p w14:paraId="529ABF2A" w14:textId="04B887DD" w:rsidR="1ECD9262" w:rsidRDefault="1ECD9262" w:rsidP="1ECD9262">
      <w:pPr>
        <w:jc w:val="both"/>
      </w:pPr>
      <w:r>
        <w:t xml:space="preserve">A reference according to </w:t>
      </w:r>
      <w:r w:rsidRPr="1ECD9262">
        <w:rPr>
          <w:rFonts w:ascii="Arial" w:eastAsia="Arial" w:hAnsi="Arial" w:cs="Arial"/>
          <w:color w:val="222222"/>
          <w:sz w:val="19"/>
          <w:szCs w:val="19"/>
        </w:rPr>
        <w:t>Bailey, (2014),</w:t>
      </w:r>
      <w:r>
        <w:t xml:space="preserve"> is a defined technique of acknowledging sources of information and ideas used in an assignment in a way that allows the source to be uniquely recognized. Plagiarism is when you use a picture, video, or piece of music in a work you've created without getting permission or providing correct reference. There are several types of plagiarism. Failure to reference, bad paraphrasing, self-plagiarism, submitting work for which you cannot properly claim credit, patchwriting, and collusion are examples of these practices. I have become very good at referencing by utilizing this information.</w:t>
      </w:r>
    </w:p>
    <w:p w14:paraId="5D06793C" w14:textId="1C685E16" w:rsidR="1ECD9262" w:rsidRDefault="1ECD9262" w:rsidP="1ECD9262">
      <w:pPr>
        <w:pStyle w:val="Heading1"/>
        <w:jc w:val="both"/>
        <w:rPr>
          <w:rFonts w:ascii="Calibri Light" w:hAnsi="Calibri Light"/>
          <w:b/>
          <w:bCs/>
        </w:rPr>
      </w:pPr>
      <w:bookmarkStart w:id="5" w:name="_Toc79362055"/>
      <w:r w:rsidRPr="1ECD9262">
        <w:rPr>
          <w:b/>
          <w:bCs/>
        </w:rPr>
        <w:t>Action Plan</w:t>
      </w:r>
      <w:bookmarkEnd w:id="5"/>
      <w:r w:rsidRPr="1ECD9262">
        <w:rPr>
          <w:b/>
          <w:bCs/>
        </w:rPr>
        <w:t xml:space="preserve"> </w:t>
      </w:r>
    </w:p>
    <w:p w14:paraId="6C25B52D" w14:textId="30170EEC" w:rsidR="1ECD9262" w:rsidRDefault="1ECD9262" w:rsidP="1ECD9262">
      <w:pPr>
        <w:jc w:val="both"/>
      </w:pPr>
      <w:r>
        <w:t>Completing the class exercises really helped me improve in some of these skills. I asked my tutor what I would do to improve my CV and I was advised to engage in school activities such as joining the student union, participating in volunteer work and learning a whole new skill. These programs are frequently provided by universities and are far less expensive than they would be outside, so I want to take advantage of the student discount to broaden my skill set. I'll be sure to showcase my accomplishments on my resume, whether it's establishing a campaign or competing for a greater university position.</w:t>
      </w:r>
    </w:p>
    <w:p w14:paraId="757D80B6" w14:textId="40682DC9" w:rsidR="1ECD9262" w:rsidRDefault="1ECD9262" w:rsidP="1ECD9262">
      <w:pPr>
        <w:jc w:val="both"/>
      </w:pPr>
      <w:r>
        <w:t>To improve my time management skills, I will compile an academic calendar based on the university's proposed dates. Important dates for homework, examinations, university events, extracurricular activities, and out-of-school activities should all be highlighted. At the start of each week, a weekly schedule must be developed and produced. I'll not only write down my weekly goals in the plan, but I'll also track and document my progress for self-reflection during the week. To allot adequate time for studying, I'll keep track of how many hours I spend sleeping, traveling, eating, chatting on the phone, and watching TV, and then make modest adjustments to my daily routine to have better control over my time. I will maintain my entire attention on the work at hand. I'll begin by finishing the important chores first, then work my way down to the lesser tasks. Putting all of my attention on assignments with tight deadlines will make me feel more energized since I will attempt to complete them as quickly as possible. My energy will flow freely and my motivation will improve as I progressively transfer my emphasis to lesser activities. This will make carrying out your responsibilities lot more pleasurable, which will lead to increased productivity on my part.</w:t>
      </w:r>
    </w:p>
    <w:p w14:paraId="71037162" w14:textId="65267511" w:rsidR="1ECD9262" w:rsidRDefault="1ECD9262" w:rsidP="1ECD9262">
      <w:pPr>
        <w:pStyle w:val="Heading1"/>
        <w:jc w:val="both"/>
        <w:rPr>
          <w:rFonts w:ascii="Calibri Light" w:hAnsi="Calibri Light"/>
          <w:b/>
          <w:bCs/>
        </w:rPr>
      </w:pPr>
      <w:bookmarkStart w:id="6" w:name="_Toc79362056"/>
      <w:r w:rsidRPr="1ECD9262">
        <w:rPr>
          <w:b/>
          <w:bCs/>
        </w:rPr>
        <w:lastRenderedPageBreak/>
        <w:t>Conclusion</w:t>
      </w:r>
      <w:bookmarkEnd w:id="6"/>
      <w:r w:rsidRPr="1ECD9262">
        <w:rPr>
          <w:b/>
          <w:bCs/>
        </w:rPr>
        <w:t xml:space="preserve"> </w:t>
      </w:r>
    </w:p>
    <w:p w14:paraId="1E5D6FFC" w14:textId="7C2D671C" w:rsidR="1ECD9262" w:rsidRDefault="1ECD9262" w:rsidP="1ECD9262">
      <w:pPr>
        <w:jc w:val="both"/>
      </w:pPr>
      <w:r>
        <w:t>Within the program's time frame, all I needed was my commitment and passion. However, there were certain limitations and hurdles, so I did my best. As a result, I am unable to develop my academic abilities in any subject. I feel my paraphrasing, CV, and reference abilities have improved. Despite the fact that the program focused on key parts of these skills, I was unable to properly study all of the subjects. The program has provided the resources needed to improve these skills. All I have to do now is focus on constant practice and correcting my flaws. I need to focus more on a long-term growth strategy in order to attain efficiency in various academic talents. Through an integrated professional development plan, this might help me strengthen and improve my academic skills.</w:t>
      </w:r>
    </w:p>
    <w:p w14:paraId="70521AE1" w14:textId="340D6627" w:rsidR="00D12289" w:rsidRDefault="00D12289">
      <w:r>
        <w:br w:type="page"/>
      </w:r>
    </w:p>
    <w:p w14:paraId="0114B3DF" w14:textId="77777777" w:rsidR="1ECD9262" w:rsidRDefault="1ECD9262" w:rsidP="1ECD9262">
      <w:pPr>
        <w:jc w:val="both"/>
      </w:pPr>
    </w:p>
    <w:p w14:paraId="0A0F6C0E" w14:textId="10EC0AB8" w:rsidR="1ECD9262" w:rsidRDefault="1ECD9262" w:rsidP="1ECD9262">
      <w:pPr>
        <w:pStyle w:val="Heading1"/>
        <w:jc w:val="both"/>
        <w:rPr>
          <w:rFonts w:ascii="Calibri Light" w:hAnsi="Calibri Light"/>
          <w:b/>
          <w:bCs/>
        </w:rPr>
      </w:pPr>
      <w:bookmarkStart w:id="7" w:name="_Toc79362057"/>
      <w:r w:rsidRPr="1ECD9262">
        <w:rPr>
          <w:b/>
          <w:bCs/>
        </w:rPr>
        <w:t>References</w:t>
      </w:r>
      <w:bookmarkEnd w:id="7"/>
    </w:p>
    <w:p w14:paraId="2E4DA1E0" w14:textId="15E6F1FB" w:rsidR="1ECD9262" w:rsidRDefault="1ECD9262" w:rsidP="1ECD9262">
      <w:pPr>
        <w:spacing w:line="257" w:lineRule="auto"/>
        <w:jc w:val="both"/>
      </w:pPr>
      <w:r w:rsidRPr="1ECD9262">
        <w:rPr>
          <w:rFonts w:ascii="Arial" w:eastAsia="Arial" w:hAnsi="Arial" w:cs="Arial"/>
          <w:color w:val="222222"/>
          <w:sz w:val="19"/>
          <w:szCs w:val="19"/>
        </w:rPr>
        <w:t xml:space="preserve">Bailey, S., 2014. </w:t>
      </w:r>
      <w:r w:rsidRPr="1ECD9262">
        <w:rPr>
          <w:rFonts w:ascii="Arial" w:eastAsia="Arial" w:hAnsi="Arial" w:cs="Arial"/>
          <w:i/>
          <w:iCs/>
          <w:color w:val="222222"/>
          <w:sz w:val="19"/>
          <w:szCs w:val="19"/>
        </w:rPr>
        <w:t>Academic writing: A handbook for international students</w:t>
      </w:r>
      <w:r w:rsidRPr="1ECD9262">
        <w:rPr>
          <w:rFonts w:ascii="Arial" w:eastAsia="Arial" w:hAnsi="Arial" w:cs="Arial"/>
          <w:color w:val="222222"/>
          <w:sz w:val="19"/>
          <w:szCs w:val="19"/>
        </w:rPr>
        <w:t>. Routledge.</w:t>
      </w:r>
      <w:r w:rsidRPr="1ECD9262">
        <w:rPr>
          <w:rFonts w:ascii="Arial" w:eastAsia="Arial" w:hAnsi="Arial" w:cs="Arial"/>
          <w:color w:val="222222"/>
          <w:sz w:val="20"/>
          <w:szCs w:val="20"/>
        </w:rPr>
        <w:t xml:space="preserve"> </w:t>
      </w:r>
    </w:p>
    <w:p w14:paraId="00A9FC0A" w14:textId="34543FBD" w:rsidR="1ECD9262" w:rsidRDefault="1ECD9262" w:rsidP="1ECD9262">
      <w:pPr>
        <w:spacing w:line="257" w:lineRule="auto"/>
        <w:jc w:val="both"/>
        <w:rPr>
          <w:rFonts w:ascii="Arial" w:eastAsia="Arial" w:hAnsi="Arial" w:cs="Arial"/>
          <w:color w:val="222222"/>
          <w:sz w:val="19"/>
          <w:szCs w:val="19"/>
        </w:rPr>
      </w:pPr>
      <w:r w:rsidRPr="1ECD9262">
        <w:rPr>
          <w:rFonts w:ascii="Arial" w:eastAsia="Arial" w:hAnsi="Arial" w:cs="Arial"/>
          <w:color w:val="222222"/>
          <w:sz w:val="19"/>
          <w:szCs w:val="19"/>
        </w:rPr>
        <w:t xml:space="preserve">Chang, B., 2019. Reflection in learning. </w:t>
      </w:r>
      <w:r w:rsidRPr="1ECD9262">
        <w:rPr>
          <w:rFonts w:ascii="Arial" w:eastAsia="Arial" w:hAnsi="Arial" w:cs="Arial"/>
          <w:i/>
          <w:iCs/>
          <w:color w:val="222222"/>
          <w:sz w:val="19"/>
          <w:szCs w:val="19"/>
        </w:rPr>
        <w:t>Online Learning</w:t>
      </w:r>
      <w:r w:rsidRPr="1ECD9262">
        <w:rPr>
          <w:rFonts w:ascii="Arial" w:eastAsia="Arial" w:hAnsi="Arial" w:cs="Arial"/>
          <w:color w:val="222222"/>
          <w:sz w:val="19"/>
          <w:szCs w:val="19"/>
        </w:rPr>
        <w:t xml:space="preserve">, </w:t>
      </w:r>
      <w:r w:rsidRPr="1ECD9262">
        <w:rPr>
          <w:rFonts w:ascii="Arial" w:eastAsia="Arial" w:hAnsi="Arial" w:cs="Arial"/>
          <w:i/>
          <w:iCs/>
          <w:color w:val="222222"/>
          <w:sz w:val="19"/>
          <w:szCs w:val="19"/>
        </w:rPr>
        <w:t>23</w:t>
      </w:r>
      <w:r w:rsidRPr="1ECD9262">
        <w:rPr>
          <w:rFonts w:ascii="Arial" w:eastAsia="Arial" w:hAnsi="Arial" w:cs="Arial"/>
          <w:color w:val="222222"/>
          <w:sz w:val="19"/>
          <w:szCs w:val="19"/>
        </w:rPr>
        <w:t xml:space="preserve">(1), pp.95-110. </w:t>
      </w:r>
    </w:p>
    <w:p w14:paraId="0A9A0E23" w14:textId="0DC3334A" w:rsidR="1ECD9262" w:rsidRDefault="1ECD9262" w:rsidP="1ECD9262">
      <w:pPr>
        <w:spacing w:line="257" w:lineRule="auto"/>
        <w:jc w:val="both"/>
        <w:rPr>
          <w:rFonts w:ascii="Arial" w:eastAsia="Arial" w:hAnsi="Arial" w:cs="Arial"/>
          <w:color w:val="222222"/>
          <w:sz w:val="19"/>
          <w:szCs w:val="19"/>
        </w:rPr>
      </w:pPr>
      <w:r w:rsidRPr="1ECD9262">
        <w:rPr>
          <w:rFonts w:ascii="Arial" w:eastAsia="Arial" w:hAnsi="Arial" w:cs="Arial"/>
          <w:color w:val="222222"/>
          <w:sz w:val="19"/>
          <w:szCs w:val="19"/>
        </w:rPr>
        <w:t>Cottrell, S., 2008. Study Skills Handbook, Basingstoke and New York.</w:t>
      </w:r>
    </w:p>
    <w:p w14:paraId="20E23913" w14:textId="3820BF00" w:rsidR="1ECD9262" w:rsidRDefault="1ECD9262" w:rsidP="1ECD9262">
      <w:pPr>
        <w:spacing w:line="257" w:lineRule="auto"/>
        <w:jc w:val="both"/>
        <w:rPr>
          <w:rFonts w:ascii="Arial" w:eastAsia="Arial" w:hAnsi="Arial" w:cs="Arial"/>
          <w:color w:val="222222"/>
          <w:sz w:val="19"/>
          <w:szCs w:val="19"/>
        </w:rPr>
      </w:pPr>
      <w:r w:rsidRPr="1ECD9262">
        <w:rPr>
          <w:rFonts w:ascii="Arial" w:eastAsia="Arial" w:hAnsi="Arial" w:cs="Arial"/>
          <w:color w:val="222222"/>
          <w:sz w:val="19"/>
          <w:szCs w:val="19"/>
        </w:rPr>
        <w:t>Dean, E., 2014. Reflective practice.</w:t>
      </w:r>
    </w:p>
    <w:p w14:paraId="548F5058" w14:textId="468BD535" w:rsidR="1ECD9262" w:rsidRDefault="1ECD9262" w:rsidP="1ECD9262">
      <w:pPr>
        <w:spacing w:line="257" w:lineRule="auto"/>
        <w:jc w:val="both"/>
      </w:pPr>
      <w:r w:rsidRPr="1ECD9262">
        <w:rPr>
          <w:rFonts w:ascii="Arial" w:eastAsia="Arial" w:hAnsi="Arial" w:cs="Arial"/>
          <w:color w:val="222222"/>
          <w:sz w:val="20"/>
          <w:szCs w:val="20"/>
        </w:rPr>
        <w:t xml:space="preserve">Jones, V., 2009. </w:t>
      </w:r>
      <w:r w:rsidRPr="1ECD9262">
        <w:rPr>
          <w:rFonts w:ascii="Arial" w:eastAsia="Arial" w:hAnsi="Arial" w:cs="Arial"/>
          <w:i/>
          <w:iCs/>
          <w:color w:val="222222"/>
          <w:sz w:val="20"/>
          <w:szCs w:val="20"/>
        </w:rPr>
        <w:t>The green collar economy: How one solution can fix our two biggest problems</w:t>
      </w:r>
      <w:r w:rsidRPr="1ECD9262">
        <w:rPr>
          <w:rFonts w:ascii="Arial" w:eastAsia="Arial" w:hAnsi="Arial" w:cs="Arial"/>
          <w:color w:val="222222"/>
          <w:sz w:val="20"/>
          <w:szCs w:val="20"/>
        </w:rPr>
        <w:t>. Harper Collins.</w:t>
      </w:r>
    </w:p>
    <w:p w14:paraId="014E959D" w14:textId="00779C8B" w:rsidR="1ECD9262" w:rsidRDefault="1ECD9262" w:rsidP="1ECD9262">
      <w:pPr>
        <w:spacing w:line="257" w:lineRule="auto"/>
        <w:jc w:val="both"/>
        <w:rPr>
          <w:rFonts w:ascii="Arial" w:eastAsia="Arial" w:hAnsi="Arial" w:cs="Arial"/>
          <w:color w:val="222222"/>
          <w:sz w:val="19"/>
          <w:szCs w:val="19"/>
        </w:rPr>
      </w:pPr>
      <w:r w:rsidRPr="1ECD9262">
        <w:rPr>
          <w:rFonts w:ascii="Arial" w:eastAsia="Arial" w:hAnsi="Arial" w:cs="Arial"/>
          <w:color w:val="222222"/>
          <w:sz w:val="19"/>
          <w:szCs w:val="19"/>
        </w:rPr>
        <w:t xml:space="preserve">Morgan, P., 2020. </w:t>
      </w:r>
      <w:r w:rsidRPr="1ECD9262">
        <w:rPr>
          <w:rFonts w:ascii="Arial" w:eastAsia="Arial" w:hAnsi="Arial" w:cs="Arial"/>
          <w:i/>
          <w:iCs/>
          <w:color w:val="222222"/>
          <w:sz w:val="19"/>
          <w:szCs w:val="19"/>
        </w:rPr>
        <w:t>The Business Student′ s Guide to Study and Employability</w:t>
      </w:r>
      <w:r w:rsidRPr="1ECD9262">
        <w:rPr>
          <w:rFonts w:ascii="Arial" w:eastAsia="Arial" w:hAnsi="Arial" w:cs="Arial"/>
          <w:color w:val="222222"/>
          <w:sz w:val="19"/>
          <w:szCs w:val="19"/>
        </w:rPr>
        <w:t>. Sage.</w:t>
      </w:r>
    </w:p>
    <w:p w14:paraId="7B3C7CB9" w14:textId="672DAE68" w:rsidR="1ECD9262" w:rsidRDefault="1ECD9262" w:rsidP="1ECD9262">
      <w:pPr>
        <w:spacing w:line="257" w:lineRule="auto"/>
        <w:jc w:val="both"/>
        <w:rPr>
          <w:rFonts w:ascii="Open Sans" w:eastAsia="Open Sans" w:hAnsi="Open Sans" w:cs="Open Sans"/>
          <w:color w:val="000000" w:themeColor="text1"/>
          <w:sz w:val="19"/>
          <w:szCs w:val="19"/>
        </w:rPr>
      </w:pPr>
      <w:proofErr w:type="spellStart"/>
      <w:r w:rsidRPr="1ECD9262">
        <w:rPr>
          <w:rFonts w:ascii="Open Sans" w:eastAsia="Open Sans" w:hAnsi="Open Sans" w:cs="Open Sans"/>
          <w:color w:val="000000" w:themeColor="text1"/>
          <w:sz w:val="19"/>
          <w:szCs w:val="19"/>
        </w:rPr>
        <w:t>UEfAP</w:t>
      </w:r>
      <w:proofErr w:type="spellEnd"/>
      <w:r w:rsidRPr="1ECD9262">
        <w:rPr>
          <w:rFonts w:ascii="Open Sans" w:eastAsia="Open Sans" w:hAnsi="Open Sans" w:cs="Open Sans"/>
          <w:color w:val="000000" w:themeColor="text1"/>
          <w:sz w:val="19"/>
          <w:szCs w:val="19"/>
        </w:rPr>
        <w:t xml:space="preserve">. 2021. </w:t>
      </w:r>
      <w:r w:rsidRPr="1ECD9262">
        <w:rPr>
          <w:rFonts w:ascii="Open Sans" w:eastAsia="Open Sans" w:hAnsi="Open Sans" w:cs="Open Sans"/>
          <w:i/>
          <w:iCs/>
          <w:color w:val="000000" w:themeColor="text1"/>
          <w:sz w:val="19"/>
          <w:szCs w:val="19"/>
        </w:rPr>
        <w:t>Academic Writing Reporting - paraphrase, summary &amp; synthesis - Paraphrase</w:t>
      </w:r>
      <w:r w:rsidRPr="1ECD9262">
        <w:rPr>
          <w:rFonts w:ascii="Open Sans" w:eastAsia="Open Sans" w:hAnsi="Open Sans" w:cs="Open Sans"/>
          <w:color w:val="000000" w:themeColor="text1"/>
          <w:sz w:val="19"/>
          <w:szCs w:val="19"/>
        </w:rPr>
        <w:t>. [online] Available at: &lt;http://www.uefap.net/writing/writing-reporting/writing-reporting-paraphrase&gt; [Accessed 7 August 2021].</w:t>
      </w:r>
    </w:p>
    <w:p w14:paraId="3C3A5547" w14:textId="18B93350" w:rsidR="1ECD9262" w:rsidRDefault="1ECD9262" w:rsidP="1ECD9262">
      <w:pPr>
        <w:jc w:val="both"/>
      </w:pPr>
      <w:r>
        <w:t xml:space="preserve"> </w:t>
      </w:r>
    </w:p>
    <w:p w14:paraId="6DF585A2" w14:textId="569ACD7C" w:rsidR="1ECD9262" w:rsidRDefault="1ECD9262" w:rsidP="1ECD9262">
      <w:pPr>
        <w:jc w:val="both"/>
      </w:pPr>
    </w:p>
    <w:sectPr w:rsidR="1ECD92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font>
  <w:font w:name="Open Sans">
    <w:panose1 w:val="020B060603050402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C7A"/>
    <w:rsid w:val="00063A55"/>
    <w:rsid w:val="00134299"/>
    <w:rsid w:val="00221165"/>
    <w:rsid w:val="002A091B"/>
    <w:rsid w:val="004012D1"/>
    <w:rsid w:val="00494C72"/>
    <w:rsid w:val="00546CEF"/>
    <w:rsid w:val="005A6E7E"/>
    <w:rsid w:val="00673BB4"/>
    <w:rsid w:val="00705306"/>
    <w:rsid w:val="00725C7A"/>
    <w:rsid w:val="00812B2F"/>
    <w:rsid w:val="008731A9"/>
    <w:rsid w:val="008959F6"/>
    <w:rsid w:val="00922E36"/>
    <w:rsid w:val="00925B96"/>
    <w:rsid w:val="00A521D9"/>
    <w:rsid w:val="00A7148B"/>
    <w:rsid w:val="00A75286"/>
    <w:rsid w:val="00AD490D"/>
    <w:rsid w:val="00CB7479"/>
    <w:rsid w:val="00CD108C"/>
    <w:rsid w:val="00CE63BC"/>
    <w:rsid w:val="00D12289"/>
    <w:rsid w:val="00DB7C88"/>
    <w:rsid w:val="00F11CD7"/>
    <w:rsid w:val="1ECD9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55176"/>
  <w15:chartTrackingRefBased/>
  <w15:docId w15:val="{EDC4BB40-D6AA-4D09-A078-A9C71F9A8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12289"/>
    <w:pPr>
      <w:outlineLvl w:val="9"/>
    </w:pPr>
  </w:style>
  <w:style w:type="paragraph" w:styleId="TOC1">
    <w:name w:val="toc 1"/>
    <w:basedOn w:val="Normal"/>
    <w:next w:val="Normal"/>
    <w:autoRedefine/>
    <w:uiPriority w:val="39"/>
    <w:unhideWhenUsed/>
    <w:rsid w:val="00D12289"/>
    <w:pPr>
      <w:spacing w:after="100"/>
    </w:pPr>
  </w:style>
  <w:style w:type="character" w:styleId="Hyperlink">
    <w:name w:val="Hyperlink"/>
    <w:basedOn w:val="DefaultParagraphFont"/>
    <w:uiPriority w:val="99"/>
    <w:unhideWhenUsed/>
    <w:rsid w:val="00D122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E8C72-C61A-4921-A5EB-C3A9069E9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1833</Words>
  <Characters>10452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dc:creator>
  <cp:keywords/>
  <dc:description/>
  <cp:lastModifiedBy>Sabrina Belcianu</cp:lastModifiedBy>
  <cp:revision>14</cp:revision>
  <dcterms:created xsi:type="dcterms:W3CDTF">2021-08-07T20:37:00Z</dcterms:created>
  <dcterms:modified xsi:type="dcterms:W3CDTF">2021-08-25T12:49:00Z</dcterms:modified>
</cp:coreProperties>
</file>