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tbl>
      <w:tblPr>
        <w:tblpPr w:leftFromText="180" w:rightFromText="180" w:vertAnchor="text" w:horzAnchor="margin" w:tblpXSpec="center" w:tblpY="518"/>
        <w:tblW w:w="114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447"/>
      </w:tblGrid>
      <w:tr w:rsidR="0020612F" w:rsidRPr="005D3F07" w14:paraId="3E2C15CE" w14:textId="77777777" w:rsidTr="0020612F">
        <w:trPr>
          <w:trHeight w:val="4557"/>
        </w:trPr>
        <w:tc>
          <w:tcPr>
            <w:tcW w:w="11447" w:type="dxa"/>
            <w:shd w:val="clear" w:color="auto" w:fill="auto"/>
          </w:tcPr>
          <w:p w14:paraId="6AFE999B"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Paula Jones Dowling</w:t>
            </w:r>
          </w:p>
          <w:p w14:paraId="4457CC4A"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p>
          <w:p w14:paraId="77450BD2"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2328683@student.uwtsd.ac.uk</w:t>
            </w:r>
          </w:p>
          <w:p w14:paraId="2EE3686F" w14:textId="77777777" w:rsidR="0020612F" w:rsidRDefault="0020612F" w:rsidP="0020612F">
            <w:pPr>
              <w:overflowPunct/>
              <w:autoSpaceDE/>
              <w:autoSpaceDN/>
              <w:adjustRightInd/>
              <w:ind w:right="-957"/>
              <w:textAlignment w:val="auto"/>
              <w:rPr>
                <w:rFonts w:ascii="Times New Roman" w:hAnsi="Times New Roman" w:cs="Times New Roman"/>
                <w:b/>
                <w:color w:val="auto"/>
                <w:sz w:val="48"/>
              </w:rPr>
            </w:pPr>
          </w:p>
          <w:p w14:paraId="652A2896" w14:textId="77777777" w:rsidR="0020612F" w:rsidRPr="005D3F07" w:rsidRDefault="0020612F" w:rsidP="0020612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2328683</w:t>
            </w:r>
          </w:p>
          <w:p w14:paraId="1D640086" w14:textId="77777777" w:rsidR="0020612F" w:rsidRPr="005D3F07" w:rsidRDefault="0020612F" w:rsidP="0020612F">
            <w:pPr>
              <w:overflowPunct/>
              <w:autoSpaceDE/>
              <w:autoSpaceDN/>
              <w:adjustRightInd/>
              <w:ind w:right="-957"/>
              <w:textAlignment w:val="auto"/>
              <w:rPr>
                <w:rFonts w:ascii="Times New Roman" w:hAnsi="Times New Roman" w:cs="Times New Roman"/>
                <w:b/>
                <w:color w:val="auto"/>
                <w:sz w:val="48"/>
              </w:rPr>
            </w:pPr>
          </w:p>
          <w:p w14:paraId="2074DC17" w14:textId="77777777" w:rsidR="0020612F" w:rsidRPr="005D3F07" w:rsidRDefault="0020612F" w:rsidP="0020612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FD6A18" w14:textId="32BC0D87" w:rsidR="00F22AC5" w:rsidRPr="0020612F" w:rsidRDefault="00337FEF" w:rsidP="00CA5B51">
      <w:pPr>
        <w:jc w:val="center"/>
        <w:rPr>
          <w:b/>
          <w:sz w:val="24"/>
          <w:szCs w:val="24"/>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B4B6EE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45E49">
        <w:rPr>
          <w:sz w:val="24"/>
          <w:szCs w:val="24"/>
        </w:rPr>
        <w:t>March 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C5046D2" w14:textId="77777777" w:rsidR="00047926" w:rsidRDefault="00047926" w:rsidP="00CC30CC">
            <w:pPr>
              <w:spacing w:line="360" w:lineRule="auto"/>
              <w:jc w:val="both"/>
              <w:rPr>
                <w:i/>
                <w:sz w:val="24"/>
                <w:szCs w:val="24"/>
              </w:rPr>
            </w:pPr>
          </w:p>
          <w:p w14:paraId="45BCA003" w14:textId="07F360C3" w:rsidR="00143189" w:rsidRDefault="00143189" w:rsidP="00CC30CC">
            <w:pPr>
              <w:spacing w:line="360" w:lineRule="auto"/>
              <w:jc w:val="both"/>
              <w:rPr>
                <w:iCs/>
                <w:sz w:val="24"/>
                <w:szCs w:val="24"/>
              </w:rPr>
            </w:pPr>
            <w:r w:rsidRPr="00143189">
              <w:rPr>
                <w:iCs/>
                <w:sz w:val="24"/>
                <w:szCs w:val="24"/>
              </w:rPr>
              <w:t>The primary objectives of this statutory visit were to assess the welfare of the children, ensure that their placement met their individual needs, and uphold their rights under the Social Services and Well-being (Wales) Act 2014. This involved engaging directly with the children to understand their views, ensuring their safety, and supporting their emotional wellbeing throughout the process (Welsh Government, 2014). These objectives are fundamental to promoting positive outcomes for children in care and ensuring their voices are heard.</w:t>
            </w:r>
          </w:p>
          <w:p w14:paraId="3EFE8957" w14:textId="77777777" w:rsidR="009C7398" w:rsidRPr="00143189" w:rsidRDefault="009C7398" w:rsidP="00CC30CC">
            <w:pPr>
              <w:spacing w:line="360" w:lineRule="auto"/>
              <w:jc w:val="both"/>
              <w:rPr>
                <w:iCs/>
                <w:sz w:val="24"/>
                <w:szCs w:val="24"/>
              </w:rPr>
            </w:pPr>
          </w:p>
          <w:p w14:paraId="70536E80" w14:textId="77777777" w:rsidR="00143189" w:rsidRDefault="00143189" w:rsidP="00CC30CC">
            <w:pPr>
              <w:spacing w:line="360" w:lineRule="auto"/>
              <w:jc w:val="both"/>
              <w:rPr>
                <w:iCs/>
                <w:sz w:val="24"/>
                <w:szCs w:val="24"/>
              </w:rPr>
            </w:pPr>
            <w:r w:rsidRPr="00143189">
              <w:rPr>
                <w:iCs/>
                <w:sz w:val="24"/>
                <w:szCs w:val="24"/>
              </w:rPr>
              <w:t>The children reside in North Wales, and the statutory visit was carried out in accordance with the requirements set out by the SSWBA (Wales) 2014. The Act mandates that social workers must visit Looked After Children within one week of their placement and continue visits at intervals not exceeding six weeks thereafter (Welsh Government, 2014). The purpose of the visit was to assess the children’s living conditions, emotional state, and the overall suitability of their placement environment.</w:t>
            </w:r>
          </w:p>
          <w:p w14:paraId="1ED8A4EE" w14:textId="77777777" w:rsidR="00CC30CC" w:rsidRPr="00143189" w:rsidRDefault="00CC30CC" w:rsidP="00CC30CC">
            <w:pPr>
              <w:spacing w:line="360" w:lineRule="auto"/>
              <w:jc w:val="both"/>
              <w:rPr>
                <w:iCs/>
                <w:sz w:val="24"/>
                <w:szCs w:val="24"/>
              </w:rPr>
            </w:pPr>
          </w:p>
          <w:p w14:paraId="4BC3156B" w14:textId="1F4AEDCA" w:rsidR="00143189" w:rsidRDefault="00143189" w:rsidP="00CC30CC">
            <w:pPr>
              <w:spacing w:line="360" w:lineRule="auto"/>
              <w:jc w:val="both"/>
              <w:rPr>
                <w:iCs/>
                <w:sz w:val="24"/>
                <w:szCs w:val="24"/>
              </w:rPr>
            </w:pPr>
            <w:r w:rsidRPr="00143189">
              <w:rPr>
                <w:iCs/>
                <w:sz w:val="24"/>
                <w:szCs w:val="24"/>
              </w:rPr>
              <w:t xml:space="preserve">The family expressed a preference for communication in English, and all reports and correspondence were provided in this language. This approach aligns with the Welsh Government’s ‘Active Offer’ initiative, which promotes proactively offering services in Welsh without requiring individuals to request it (Welsh Government, 2020). While the family did not require services in Welsh, this initiative </w:t>
            </w:r>
            <w:r w:rsidR="000F41D1">
              <w:rPr>
                <w:iCs/>
                <w:sz w:val="24"/>
                <w:szCs w:val="24"/>
              </w:rPr>
              <w:t>highlights</w:t>
            </w:r>
            <w:r w:rsidRPr="00143189">
              <w:rPr>
                <w:iCs/>
                <w:sz w:val="24"/>
                <w:szCs w:val="24"/>
              </w:rPr>
              <w:t xml:space="preserve"> the importance of respecting language preferences to enhance service accessibility and inclusivity.</w:t>
            </w:r>
          </w:p>
          <w:p w14:paraId="7DCC43A3" w14:textId="77777777" w:rsidR="00CC30CC" w:rsidRPr="00143189" w:rsidRDefault="00CC30CC" w:rsidP="00CC30CC">
            <w:pPr>
              <w:spacing w:line="360" w:lineRule="auto"/>
              <w:jc w:val="both"/>
              <w:rPr>
                <w:iCs/>
                <w:sz w:val="24"/>
                <w:szCs w:val="24"/>
              </w:rPr>
            </w:pPr>
          </w:p>
          <w:p w14:paraId="16197986" w14:textId="481544E9" w:rsidR="00143189" w:rsidRPr="00143189" w:rsidRDefault="00143189" w:rsidP="00CC30CC">
            <w:pPr>
              <w:spacing w:line="360" w:lineRule="auto"/>
              <w:jc w:val="both"/>
              <w:rPr>
                <w:iCs/>
                <w:sz w:val="24"/>
                <w:szCs w:val="24"/>
              </w:rPr>
            </w:pPr>
            <w:r w:rsidRPr="00143189">
              <w:rPr>
                <w:iCs/>
                <w:sz w:val="24"/>
                <w:szCs w:val="24"/>
              </w:rPr>
              <w:t xml:space="preserve">Prior to the visit, informed consent was obtained from the children’s primary carer, and the observer’s role was clearly explained. Upon arrival, as the carer was not present, permission to enter was sought and granted by the children’s aunt. The observer accompanied the social </w:t>
            </w:r>
            <w:r w:rsidRPr="00143189">
              <w:rPr>
                <w:iCs/>
                <w:sz w:val="24"/>
                <w:szCs w:val="24"/>
              </w:rPr>
              <w:lastRenderedPageBreak/>
              <w:t>worker throughout the visit, ensuring that all observations were conducted with the family’s full consent. The observer’s presence was transparently communicated beforehand to maintain trust and transparency. Throughout the visi</w:t>
            </w:r>
            <w:r w:rsidR="009C7398">
              <w:rPr>
                <w:iCs/>
                <w:sz w:val="24"/>
                <w:szCs w:val="24"/>
              </w:rPr>
              <w:t>t</w:t>
            </w:r>
            <w:r w:rsidRPr="00143189">
              <w:rPr>
                <w:iCs/>
                <w:sz w:val="24"/>
                <w:szCs w:val="24"/>
              </w:rPr>
              <w:t xml:space="preserve"> consider</w:t>
            </w:r>
            <w:r w:rsidR="009C7398">
              <w:rPr>
                <w:iCs/>
                <w:sz w:val="24"/>
                <w:szCs w:val="24"/>
              </w:rPr>
              <w:t>ation was given to</w:t>
            </w:r>
            <w:r w:rsidRPr="00143189">
              <w:rPr>
                <w:iCs/>
                <w:sz w:val="24"/>
                <w:szCs w:val="24"/>
              </w:rPr>
              <w:t xml:space="preserve"> the emotional impact </w:t>
            </w:r>
            <w:r w:rsidR="009C7398">
              <w:rPr>
                <w:iCs/>
                <w:sz w:val="24"/>
                <w:szCs w:val="24"/>
              </w:rPr>
              <w:t>and power dynamics our presence had on the individual</w:t>
            </w:r>
            <w:r w:rsidR="00474320">
              <w:rPr>
                <w:iCs/>
                <w:sz w:val="24"/>
                <w:szCs w:val="24"/>
              </w:rPr>
              <w:t>s</w:t>
            </w:r>
            <w:r w:rsidR="009C7398">
              <w:rPr>
                <w:iCs/>
                <w:sz w:val="24"/>
                <w:szCs w:val="24"/>
              </w:rPr>
              <w:t>.  I ensured that I used compassionate communication to reduce anxiety and prevent fear of judgement.</w:t>
            </w:r>
          </w:p>
          <w:p w14:paraId="5204E2A5" w14:textId="77777777" w:rsidR="00142F62" w:rsidRDefault="00142F62" w:rsidP="002F6C48">
            <w:pPr>
              <w:jc w:val="both"/>
              <w:rPr>
                <w:iCs/>
                <w:sz w:val="24"/>
                <w:szCs w:val="24"/>
              </w:rPr>
            </w:pPr>
          </w:p>
          <w:p w14:paraId="0DB08545" w14:textId="37530BAB" w:rsidR="00D3203C" w:rsidRPr="00142F62" w:rsidRDefault="00142F62" w:rsidP="00D3203C">
            <w:pPr>
              <w:jc w:val="both"/>
              <w:rPr>
                <w:iCs/>
                <w:sz w:val="24"/>
                <w:szCs w:val="24"/>
              </w:rPr>
            </w:pPr>
            <w:r>
              <w:rPr>
                <w:iCs/>
                <w:sz w:val="24"/>
                <w:szCs w:val="24"/>
              </w:rPr>
              <w:t>Word count:</w:t>
            </w:r>
            <w:r w:rsidR="00E61207">
              <w:rPr>
                <w:iCs/>
                <w:sz w:val="24"/>
                <w:szCs w:val="24"/>
              </w:rPr>
              <w:t xml:space="preserve"> </w:t>
            </w:r>
            <w:r w:rsidR="009C7398">
              <w:rPr>
                <w:iCs/>
                <w:sz w:val="24"/>
                <w:szCs w:val="24"/>
              </w:rPr>
              <w:t>330</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1728B45" w14:textId="77777777" w:rsidR="002F6C48" w:rsidRDefault="002F6C48">
            <w:pPr>
              <w:jc w:val="both"/>
              <w:rPr>
                <w:b/>
                <w:bCs/>
                <w:iCs/>
                <w:sz w:val="24"/>
                <w:szCs w:val="24"/>
              </w:rPr>
            </w:pPr>
          </w:p>
          <w:p w14:paraId="57CC5CAF" w14:textId="384759C4" w:rsidR="002F6C48" w:rsidRPr="002F6C48" w:rsidRDefault="002F6C48" w:rsidP="002F6C48">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2EB2BC2" w14:textId="77777777" w:rsidR="00243DB0" w:rsidRPr="00392F73" w:rsidRDefault="00243DB0" w:rsidP="00243DB0">
            <w:pPr>
              <w:jc w:val="both"/>
              <w:rPr>
                <w:b/>
                <w:i/>
                <w:sz w:val="24"/>
                <w:szCs w:val="24"/>
              </w:rPr>
            </w:pPr>
          </w:p>
          <w:p w14:paraId="453E0D00" w14:textId="2CABDFBE" w:rsidR="00714055" w:rsidRPr="00DD66CC" w:rsidRDefault="00714055" w:rsidP="00714055">
            <w:pPr>
              <w:spacing w:after="160" w:line="360" w:lineRule="auto"/>
              <w:rPr>
                <w:sz w:val="24"/>
                <w:szCs w:val="24"/>
              </w:rPr>
            </w:pPr>
            <w:r w:rsidRPr="00DD66CC">
              <w:rPr>
                <w:sz w:val="24"/>
                <w:szCs w:val="24"/>
              </w:rPr>
              <w:t>Prior to the statutory visit, thorough preparation was essential to ensure effective engagement with the family. Having worked with this family for over 18 months, I was familiar with their origins in North Wales and their distinct Welsh cultural background, which differed from my own. This extended relationship enabled me to reflect critically on my communication skills, assess their suitability, and identify areas for improvement. I drew upon feedback from supervision, reflective journals, and discussions with colleagues to evaluate whether my communication methods met the family’s needs, particularly in light of their cultural and linguistic context.</w:t>
            </w:r>
          </w:p>
          <w:p w14:paraId="78858859" w14:textId="77777777" w:rsidR="00714055" w:rsidRPr="00DD66CC" w:rsidRDefault="00714055" w:rsidP="00714055">
            <w:pPr>
              <w:spacing w:after="160" w:line="360" w:lineRule="auto"/>
              <w:rPr>
                <w:sz w:val="24"/>
                <w:szCs w:val="24"/>
              </w:rPr>
            </w:pPr>
            <w:r w:rsidRPr="00DD66CC">
              <w:rPr>
                <w:sz w:val="24"/>
                <w:szCs w:val="24"/>
              </w:rPr>
              <w:t>Effective communication in social work extends beyond the mere transmission of information; it requires a blend of skills such as active listening, empathy, cultural sensitivity, and responsiveness to the unique social and emotional context of service users, all of which help build trust and promote positive outcomes (Wilson et al., 2008). The British Association of Social Workers (BASW) Code of Ethics (2023) supports this approach by emphasising respect for human dignity, autonomy, and social justice as guiding principles for ethical practice. As a values-driven profession, social work demands that practitioners respect the individuality of service users while fostering their participation and empowerment throughout interventions.</w:t>
            </w:r>
          </w:p>
          <w:p w14:paraId="35CCA5E2" w14:textId="4EF5B696" w:rsidR="00714055" w:rsidRPr="00DD66CC" w:rsidRDefault="00714055" w:rsidP="00714055">
            <w:pPr>
              <w:spacing w:after="160" w:line="360" w:lineRule="auto"/>
              <w:rPr>
                <w:sz w:val="24"/>
                <w:szCs w:val="24"/>
              </w:rPr>
            </w:pPr>
            <w:r w:rsidRPr="00DD66CC">
              <w:rPr>
                <w:sz w:val="24"/>
                <w:szCs w:val="24"/>
              </w:rPr>
              <w:t xml:space="preserve">A key element of effective communication in this context is cultural competence, which involves understanding, appreciating, and responding appropriately to cultural, ethnic, and linguistic differences (Garran and Werkmeister, 2013). The family’s Welsh cultural identity plays a vital role in their sense of self and overall wellbeing and must be genuinely reflected </w:t>
            </w:r>
            <w:r w:rsidRPr="00DD66CC">
              <w:rPr>
                <w:sz w:val="24"/>
                <w:szCs w:val="24"/>
              </w:rPr>
              <w:lastRenderedPageBreak/>
              <w:t xml:space="preserve">in the provision of social care services. The Welsh Government’s </w:t>
            </w:r>
            <w:r w:rsidRPr="00DD66CC">
              <w:rPr>
                <w:i/>
                <w:iCs/>
                <w:sz w:val="24"/>
                <w:szCs w:val="24"/>
              </w:rPr>
              <w:t>More Than Just Words</w:t>
            </w:r>
            <w:r w:rsidRPr="00DD66CC">
              <w:rPr>
                <w:sz w:val="24"/>
                <w:szCs w:val="24"/>
              </w:rPr>
              <w:t xml:space="preserve"> framework (2012) promotes the ‘Active Offer’ of Welsh language services</w:t>
            </w:r>
            <w:r w:rsidR="009A7EAE">
              <w:rPr>
                <w:sz w:val="24"/>
                <w:szCs w:val="24"/>
              </w:rPr>
              <w:t xml:space="preserve">, </w:t>
            </w:r>
            <w:r w:rsidRPr="00DD66CC">
              <w:rPr>
                <w:sz w:val="24"/>
                <w:szCs w:val="24"/>
              </w:rPr>
              <w:t>proactively offering services in Welsh without waiting for service users to request them. This principle fosters inclusivity, accessibility, and equality. Early in my involvement with the family, I discussed language preferences, and they expressed a preference for English communication. Therefore, translation or interpretation was not required during visits. However, I remained mindful of the Active Offer principle, prepared to provide Welsh language support if requested, thereby respecting the family’s linguistic rights and ensuring culturally sensitive practice.</w:t>
            </w:r>
          </w:p>
          <w:p w14:paraId="0704AA25" w14:textId="625065D5" w:rsidR="00714055" w:rsidRPr="00DD66CC" w:rsidRDefault="00714055" w:rsidP="00714055">
            <w:pPr>
              <w:spacing w:after="160" w:line="360" w:lineRule="auto"/>
              <w:rPr>
                <w:sz w:val="24"/>
                <w:szCs w:val="24"/>
              </w:rPr>
            </w:pPr>
            <w:r w:rsidRPr="00DD66CC">
              <w:rPr>
                <w:sz w:val="24"/>
                <w:szCs w:val="24"/>
              </w:rPr>
              <w:t>To evaluate whether I possessed the necessary communication skills for this family, I engaged in reflective practice supported by theory and supervision. I reviewed prior interactions, focusing on my ability to communicate clearly, empathetically, and flexibly, adapting to the family’s feedback. For instance, I considered if my verbal and non-verbal cues were culturally appropriate and effective in fostering rapport. Drawing on Lee (2003), who highlights the impact of cultural differences on communication styles</w:t>
            </w:r>
            <w:r w:rsidR="00CC30CC">
              <w:rPr>
                <w:sz w:val="24"/>
                <w:szCs w:val="24"/>
              </w:rPr>
              <w:t xml:space="preserve"> </w:t>
            </w:r>
            <w:r w:rsidRPr="00DD66CC">
              <w:rPr>
                <w:sz w:val="24"/>
                <w:szCs w:val="24"/>
              </w:rPr>
              <w:t>such as tone, directness, and volume</w:t>
            </w:r>
            <w:r w:rsidR="00CC30CC">
              <w:rPr>
                <w:sz w:val="24"/>
                <w:szCs w:val="24"/>
              </w:rPr>
              <w:t xml:space="preserve"> </w:t>
            </w:r>
            <w:r w:rsidRPr="00DD66CC">
              <w:rPr>
                <w:sz w:val="24"/>
                <w:szCs w:val="24"/>
              </w:rPr>
              <w:t>I consciously adapted my approach. Supervision provided a valuable forum for feedback and validation of my skills, confirming strengths while highlighting areas needing development, such as deeper engagement with children.</w:t>
            </w:r>
          </w:p>
          <w:p w14:paraId="58FFF527" w14:textId="50CB1497" w:rsidR="00714055" w:rsidRPr="00DD66CC" w:rsidRDefault="00714055" w:rsidP="00714055">
            <w:pPr>
              <w:spacing w:after="160" w:line="360" w:lineRule="auto"/>
              <w:rPr>
                <w:sz w:val="24"/>
                <w:szCs w:val="24"/>
              </w:rPr>
            </w:pPr>
            <w:r w:rsidRPr="00DD66CC">
              <w:rPr>
                <w:sz w:val="24"/>
                <w:szCs w:val="24"/>
              </w:rPr>
              <w:t>The legal framework also shaped my communication approach. The Equality Act 2010 protects individuals from discrimination based on protected characteristics, including race, ethnicity, culture, language, and religion (Equality Act</w:t>
            </w:r>
            <w:r w:rsidR="009A7EAE">
              <w:rPr>
                <w:sz w:val="24"/>
                <w:szCs w:val="24"/>
              </w:rPr>
              <w:t xml:space="preserve">, </w:t>
            </w:r>
            <w:r w:rsidRPr="00DD66CC">
              <w:rPr>
                <w:sz w:val="24"/>
                <w:szCs w:val="24"/>
              </w:rPr>
              <w:t xml:space="preserve">2010). Compliance with this legislation is both a legal obligation and an ethical duty, ensuring fairness, dignity, and equal access to services. Furthermore, the Code of Professional Practice for Social Care Workers in Wales (Social Care Wales, 2017) </w:t>
            </w:r>
            <w:r w:rsidR="007F0105">
              <w:rPr>
                <w:sz w:val="24"/>
                <w:szCs w:val="24"/>
              </w:rPr>
              <w:t>emphasises</w:t>
            </w:r>
            <w:r w:rsidRPr="00DD66CC">
              <w:rPr>
                <w:sz w:val="24"/>
                <w:szCs w:val="24"/>
              </w:rPr>
              <w:t xml:space="preserve"> the importance of respecting service users’ dignity, culture, language, and human rights, guaranteeing equitable, non-discriminatory care. These frameworks informed my approach during the visit, enabling me to tailor communication to the family’s cultural and linguistic needs while meeting ethical and statutory standards.</w:t>
            </w:r>
          </w:p>
          <w:p w14:paraId="6E6CBD58" w14:textId="59ACCA02" w:rsidR="00714055" w:rsidRPr="00DD66CC" w:rsidRDefault="00714055" w:rsidP="00714055">
            <w:pPr>
              <w:spacing w:after="160" w:line="360" w:lineRule="auto"/>
              <w:rPr>
                <w:sz w:val="24"/>
                <w:szCs w:val="24"/>
              </w:rPr>
            </w:pPr>
            <w:r w:rsidRPr="00DD66CC">
              <w:rPr>
                <w:sz w:val="24"/>
                <w:szCs w:val="24"/>
              </w:rPr>
              <w:t xml:space="preserve">During the visit, I was acutely aware that my communication style might be interpreted differently due to cultural differences. Lee (2003) notes that what is considered direct and </w:t>
            </w:r>
            <w:r w:rsidRPr="00DD66CC">
              <w:rPr>
                <w:sz w:val="24"/>
                <w:szCs w:val="24"/>
              </w:rPr>
              <w:lastRenderedPageBreak/>
              <w:t>clear in British culture may seem confrontational or impolite in other cultures. Bearing this in mind, I communicated clearly but gently and respectfully, especially when addressing sensitive issues like a parent’s inconsistent attendance during family time</w:t>
            </w:r>
            <w:r w:rsidR="005D36B8">
              <w:rPr>
                <w:sz w:val="24"/>
                <w:szCs w:val="24"/>
              </w:rPr>
              <w:t xml:space="preserve">. </w:t>
            </w:r>
            <w:r w:rsidRPr="00DD66CC">
              <w:rPr>
                <w:sz w:val="24"/>
                <w:szCs w:val="24"/>
              </w:rPr>
              <w:t xml:space="preserve">I </w:t>
            </w:r>
            <w:r w:rsidR="00474320">
              <w:rPr>
                <w:sz w:val="24"/>
                <w:szCs w:val="24"/>
              </w:rPr>
              <w:t xml:space="preserve">was also </w:t>
            </w:r>
            <w:r w:rsidRPr="00DD66CC">
              <w:rPr>
                <w:sz w:val="24"/>
                <w:szCs w:val="24"/>
              </w:rPr>
              <w:t xml:space="preserve">conscious of </w:t>
            </w:r>
            <w:r w:rsidR="005D36B8">
              <w:rPr>
                <w:sz w:val="24"/>
                <w:szCs w:val="24"/>
              </w:rPr>
              <w:t>the emotional impact of th</w:t>
            </w:r>
            <w:r w:rsidR="00474320">
              <w:rPr>
                <w:sz w:val="24"/>
                <w:szCs w:val="24"/>
              </w:rPr>
              <w:t xml:space="preserve">is </w:t>
            </w:r>
            <w:r w:rsidR="005D36B8">
              <w:rPr>
                <w:sz w:val="24"/>
                <w:szCs w:val="24"/>
              </w:rPr>
              <w:t xml:space="preserve">observation </w:t>
            </w:r>
            <w:r w:rsidR="00474320">
              <w:rPr>
                <w:sz w:val="24"/>
                <w:szCs w:val="24"/>
              </w:rPr>
              <w:t xml:space="preserve">so I made sure that I involved the individual in discussions, gained consent where appropriate and validated their feelings of anxiety. I also reduced </w:t>
            </w:r>
            <w:r w:rsidRPr="00DD66CC">
              <w:rPr>
                <w:sz w:val="24"/>
                <w:szCs w:val="24"/>
              </w:rPr>
              <w:t>speech pace and slowed down and softened my tone</w:t>
            </w:r>
            <w:r w:rsidR="00474320">
              <w:rPr>
                <w:sz w:val="24"/>
                <w:szCs w:val="24"/>
              </w:rPr>
              <w:t xml:space="preserve"> of voice</w:t>
            </w:r>
            <w:r w:rsidRPr="00DD66CC">
              <w:rPr>
                <w:sz w:val="24"/>
                <w:szCs w:val="24"/>
              </w:rPr>
              <w:t>. I paused frequently to check understanding and invited the primary carer to ask for clarification or repetition if needed. This approach encouraged transparency, mutual understanding, and trust.</w:t>
            </w:r>
          </w:p>
          <w:p w14:paraId="5CA8D38D" w14:textId="15C4B360" w:rsidR="00714055" w:rsidRPr="00DD66CC" w:rsidRDefault="00714055" w:rsidP="00714055">
            <w:pPr>
              <w:spacing w:after="160" w:line="360" w:lineRule="auto"/>
              <w:rPr>
                <w:sz w:val="24"/>
                <w:szCs w:val="24"/>
              </w:rPr>
            </w:pPr>
            <w:r w:rsidRPr="00DD66CC">
              <w:rPr>
                <w:sz w:val="24"/>
                <w:szCs w:val="24"/>
              </w:rPr>
              <w:t>Non-verbal communication was equally important. I positioned myself opposite the primary carer in a comfortable living room, allowing for eye contact, appropriate facial expressions, and open body language</w:t>
            </w:r>
            <w:r w:rsidR="00CC30CC">
              <w:rPr>
                <w:sz w:val="24"/>
                <w:szCs w:val="24"/>
              </w:rPr>
              <w:t xml:space="preserve"> </w:t>
            </w:r>
            <w:r w:rsidRPr="00DD66CC">
              <w:rPr>
                <w:sz w:val="24"/>
                <w:szCs w:val="24"/>
              </w:rPr>
              <w:t>key elements in establishing rapport and trust, especially in emotionally charged situations. I carefully observed the carer’s non-verbal signals and adjusted my approach to maintain engagement and comfort. When interacting with the children, I adapted my language to be age</w:t>
            </w:r>
            <w:r w:rsidR="00474320">
              <w:rPr>
                <w:sz w:val="24"/>
                <w:szCs w:val="24"/>
              </w:rPr>
              <w:t xml:space="preserve"> </w:t>
            </w:r>
            <w:r w:rsidRPr="00DD66CC">
              <w:rPr>
                <w:sz w:val="24"/>
                <w:szCs w:val="24"/>
              </w:rPr>
              <w:t>appropriate, using a softer tone and simpler vocabulary to create a safe and supportive space where they felt comfortable expressing themselves. The trust developed through my longstanding relationship with the family</w:t>
            </w:r>
            <w:r w:rsidR="00474320">
              <w:rPr>
                <w:sz w:val="24"/>
                <w:szCs w:val="24"/>
              </w:rPr>
              <w:t xml:space="preserve"> </w:t>
            </w:r>
            <w:r w:rsidRPr="00DD66CC">
              <w:rPr>
                <w:sz w:val="24"/>
                <w:szCs w:val="24"/>
              </w:rPr>
              <w:t>characterised by honesty, consistency, and respect</w:t>
            </w:r>
            <w:r w:rsidR="00CC30CC">
              <w:rPr>
                <w:sz w:val="24"/>
                <w:szCs w:val="24"/>
              </w:rPr>
              <w:t xml:space="preserve"> </w:t>
            </w:r>
            <w:r w:rsidRPr="00DD66CC">
              <w:rPr>
                <w:sz w:val="24"/>
                <w:szCs w:val="24"/>
              </w:rPr>
              <w:t>greatly facilitated this communication.</w:t>
            </w:r>
          </w:p>
          <w:p w14:paraId="53C8A85B" w14:textId="33CC600E" w:rsidR="00714055" w:rsidRPr="00DD66CC" w:rsidRDefault="00714055" w:rsidP="00714055">
            <w:pPr>
              <w:spacing w:after="160" w:line="360" w:lineRule="auto"/>
              <w:rPr>
                <w:sz w:val="24"/>
                <w:szCs w:val="24"/>
              </w:rPr>
            </w:pPr>
            <w:r w:rsidRPr="00DD66CC">
              <w:rPr>
                <w:sz w:val="24"/>
                <w:szCs w:val="24"/>
              </w:rPr>
              <w:t>Understanding the family’s complex dynamics and environment required a holistic, systems-based perspective. Friedman and Allen (2011) advocate using the biopsychosocial model and Systems Theory to assess how multiple factors</w:t>
            </w:r>
            <w:r w:rsidR="00CC30CC">
              <w:rPr>
                <w:sz w:val="24"/>
                <w:szCs w:val="24"/>
              </w:rPr>
              <w:t xml:space="preserve">; </w:t>
            </w:r>
            <w:r w:rsidRPr="00DD66CC">
              <w:rPr>
                <w:sz w:val="24"/>
                <w:szCs w:val="24"/>
              </w:rPr>
              <w:t>family interactions, social networks, cultural influences, and institutional frameworks</w:t>
            </w:r>
            <w:r w:rsidR="00CC30CC">
              <w:rPr>
                <w:sz w:val="24"/>
                <w:szCs w:val="24"/>
              </w:rPr>
              <w:t xml:space="preserve"> </w:t>
            </w:r>
            <w:r w:rsidRPr="00DD66CC">
              <w:rPr>
                <w:sz w:val="24"/>
                <w:szCs w:val="24"/>
              </w:rPr>
              <w:t xml:space="preserve">interrelate and influence behaviours and outcomes. I applied Bronfenbrenner’s Ecological Model (1994) to map the multiple systems affecting the children, including immediate and extended family, school, community, and society. This helped me appreciate the </w:t>
            </w:r>
            <w:r w:rsidR="006025DD" w:rsidRPr="00DD66CC">
              <w:rPr>
                <w:sz w:val="24"/>
                <w:szCs w:val="24"/>
              </w:rPr>
              <w:t>multifaceted</w:t>
            </w:r>
            <w:r w:rsidRPr="00DD66CC">
              <w:rPr>
                <w:sz w:val="24"/>
                <w:szCs w:val="24"/>
              </w:rPr>
              <w:t xml:space="preserve"> influences on the child’s challenging behaviour and the impact of absent family members during family time. I used visual aids during the visit to demonstrate these interconnections to the primary carer, emphasising the importance of consistent parenting and positive family interactions in promoting the child’s development (Krebs, 2009). This person</w:t>
            </w:r>
            <w:r w:rsidR="00474320">
              <w:rPr>
                <w:sz w:val="24"/>
                <w:szCs w:val="24"/>
              </w:rPr>
              <w:t xml:space="preserve"> </w:t>
            </w:r>
            <w:r w:rsidRPr="00DD66CC">
              <w:rPr>
                <w:sz w:val="24"/>
                <w:szCs w:val="24"/>
              </w:rPr>
              <w:t>centred and strengths</w:t>
            </w:r>
            <w:r w:rsidR="00474320">
              <w:rPr>
                <w:sz w:val="24"/>
                <w:szCs w:val="24"/>
              </w:rPr>
              <w:t xml:space="preserve"> </w:t>
            </w:r>
            <w:r w:rsidRPr="00DD66CC">
              <w:rPr>
                <w:sz w:val="24"/>
                <w:szCs w:val="24"/>
              </w:rPr>
              <w:t xml:space="preserve">based approach aligns with </w:t>
            </w:r>
            <w:r w:rsidRPr="00DD66CC">
              <w:rPr>
                <w:sz w:val="24"/>
                <w:szCs w:val="24"/>
              </w:rPr>
              <w:lastRenderedPageBreak/>
              <w:t>social work values by empowering families through enhanced understanding and collaborative problem</w:t>
            </w:r>
            <w:r w:rsidR="00474320">
              <w:rPr>
                <w:sz w:val="24"/>
                <w:szCs w:val="24"/>
              </w:rPr>
              <w:t xml:space="preserve"> </w:t>
            </w:r>
            <w:r w:rsidRPr="00DD66CC">
              <w:rPr>
                <w:sz w:val="24"/>
                <w:szCs w:val="24"/>
              </w:rPr>
              <w:t>solving.</w:t>
            </w:r>
          </w:p>
          <w:p w14:paraId="53EF869F" w14:textId="52B1447F" w:rsidR="00714055" w:rsidRPr="00DD66CC" w:rsidRDefault="00714055" w:rsidP="00714055">
            <w:pPr>
              <w:spacing w:after="160" w:line="360" w:lineRule="auto"/>
              <w:rPr>
                <w:sz w:val="24"/>
                <w:szCs w:val="24"/>
              </w:rPr>
            </w:pPr>
            <w:r w:rsidRPr="00DD66CC">
              <w:rPr>
                <w:sz w:val="24"/>
                <w:szCs w:val="24"/>
              </w:rPr>
              <w:t>Ethical considerations around consent were carefully addressed. Prior to the visit, I obtained informed consent from the primary carer, clearly explaining the purpose of the observer’s presence. On arrival, when the primary carer was absent, I sought permission from the children’s aunt to enter the home. Transparency regarding the observer’s role was maintained throughout to uphold trust and respect the family’s autonomy. I also protected the family’s privacy and emotional wellbeing by minimi</w:t>
            </w:r>
            <w:r w:rsidR="006025DD">
              <w:rPr>
                <w:sz w:val="24"/>
                <w:szCs w:val="24"/>
              </w:rPr>
              <w:t>s</w:t>
            </w:r>
            <w:r w:rsidRPr="00DD66CC">
              <w:rPr>
                <w:sz w:val="24"/>
                <w:szCs w:val="24"/>
              </w:rPr>
              <w:t>ing disruption and maintaining sensitivity during the visit, reflecting the social work principle of ‘do no harm’.</w:t>
            </w:r>
          </w:p>
          <w:p w14:paraId="270C5A41" w14:textId="06CFE4AE" w:rsidR="00714055" w:rsidRPr="00DD66CC" w:rsidRDefault="00714055" w:rsidP="00714055">
            <w:pPr>
              <w:spacing w:after="160" w:line="360" w:lineRule="auto"/>
              <w:rPr>
                <w:sz w:val="24"/>
                <w:szCs w:val="24"/>
              </w:rPr>
            </w:pPr>
            <w:r w:rsidRPr="00DD66CC">
              <w:rPr>
                <w:sz w:val="24"/>
                <w:szCs w:val="24"/>
              </w:rPr>
              <w:t>Despite these positive aspects, reflective practice revealed areas for improvement. Using Gibbs’ Reflective Cycle (1988) during supervision, I recognised that while I mainly engaged with the primary carer, the children found it difficult to express their views within the home setting. On reflection, I could have dedicated more time to direct communication with the children to ensure their perspectives were fully heard and integrated into care planning. Thompson (2000) stresses that social workers must adapt communication methods to suit the diverse needs of service users, especially vulnerable children. To address this, I sought advice from colleagues and arranged to meet the children in a neutral environment</w:t>
            </w:r>
            <w:r w:rsidR="00CC30CC">
              <w:rPr>
                <w:sz w:val="24"/>
                <w:szCs w:val="24"/>
              </w:rPr>
              <w:t xml:space="preserve">; </w:t>
            </w:r>
            <w:r w:rsidRPr="00DD66CC">
              <w:rPr>
                <w:sz w:val="24"/>
                <w:szCs w:val="24"/>
              </w:rPr>
              <w:t>their school</w:t>
            </w:r>
            <w:r w:rsidR="00CC30CC">
              <w:rPr>
                <w:sz w:val="24"/>
                <w:szCs w:val="24"/>
              </w:rPr>
              <w:t xml:space="preserve"> </w:t>
            </w:r>
            <w:r w:rsidRPr="00DD66CC">
              <w:rPr>
                <w:sz w:val="24"/>
                <w:szCs w:val="24"/>
              </w:rPr>
              <w:t>where they felt more comfortable and empowered to share their experiences. This adjustment reflects my commitment to social work values of participation, respect, and empowerment, ensuring children’s voices are central to the assessment and planning process.</w:t>
            </w:r>
          </w:p>
          <w:p w14:paraId="1FEF36F3" w14:textId="77777777" w:rsidR="00714055" w:rsidRPr="00DD66CC" w:rsidRDefault="00714055" w:rsidP="00714055">
            <w:pPr>
              <w:spacing w:after="160" w:line="360" w:lineRule="auto"/>
              <w:rPr>
                <w:sz w:val="24"/>
                <w:szCs w:val="24"/>
              </w:rPr>
            </w:pPr>
            <w:r w:rsidRPr="00DD66CC">
              <w:rPr>
                <w:sz w:val="24"/>
                <w:szCs w:val="24"/>
              </w:rPr>
              <w:t>Additionally, I identified the need to enhance my skills in child-centred communication techniques, including the use of creative methods such as drawing, storytelling, and play, which support children in expressing complex emotions more comfortably. Hill (2013) provides evidence of the effectiveness of these methods in facilitating children’s meaningful engagement in social work assessments. I intend to pursue further training to develop these skills and improve my practice.</w:t>
            </w:r>
          </w:p>
          <w:p w14:paraId="371BB8C2" w14:textId="77777777" w:rsidR="00714055" w:rsidRPr="00DD66CC" w:rsidRDefault="00714055" w:rsidP="00714055">
            <w:pPr>
              <w:spacing w:after="160" w:line="360" w:lineRule="auto"/>
              <w:rPr>
                <w:sz w:val="24"/>
                <w:szCs w:val="24"/>
              </w:rPr>
            </w:pPr>
            <w:r w:rsidRPr="00DD66CC">
              <w:rPr>
                <w:sz w:val="24"/>
                <w:szCs w:val="24"/>
              </w:rPr>
              <w:t xml:space="preserve">In summary, this statutory visit highlighted the critical importance of culturally and linguistically sensitive communication in social work. By integrating ethical principles from </w:t>
            </w:r>
            <w:r w:rsidRPr="00DD66CC">
              <w:rPr>
                <w:sz w:val="24"/>
                <w:szCs w:val="24"/>
              </w:rPr>
              <w:lastRenderedPageBreak/>
              <w:t xml:space="preserve">the BASW Code of Ethics, adhering to legislative frameworks such as the Equality Act 2010, and embracing Welsh Government initiatives such as the Active Offer and </w:t>
            </w:r>
            <w:r w:rsidRPr="006025DD">
              <w:rPr>
                <w:sz w:val="24"/>
                <w:szCs w:val="24"/>
              </w:rPr>
              <w:t>More Than Just Words</w:t>
            </w:r>
            <w:r w:rsidRPr="00DD66CC">
              <w:rPr>
                <w:sz w:val="24"/>
                <w:szCs w:val="24"/>
              </w:rPr>
              <w:t xml:space="preserve"> (Welsh Government, 2012), I sought to provide person-centred care that respects the family’s cultural identity and communication preferences. Reflective practice remains essential for my ongoing professional development, allowing me to refine communication skills and ultimately improve outcomes for the individuals and families I support.</w:t>
            </w:r>
          </w:p>
          <w:p w14:paraId="73D4957A" w14:textId="77777777" w:rsidR="004469BE" w:rsidRPr="008B28E7" w:rsidRDefault="004469BE" w:rsidP="00243DB0">
            <w:pPr>
              <w:jc w:val="both"/>
              <w:rPr>
                <w:sz w:val="24"/>
                <w:szCs w:val="24"/>
              </w:rPr>
            </w:pPr>
          </w:p>
          <w:p w14:paraId="2759BED2" w14:textId="64E88A7A" w:rsidR="00243DB0" w:rsidRPr="002F6C48" w:rsidRDefault="002F6C48" w:rsidP="00243DB0">
            <w:pPr>
              <w:jc w:val="both"/>
              <w:rPr>
                <w:iCs/>
                <w:sz w:val="24"/>
                <w:szCs w:val="24"/>
              </w:rPr>
            </w:pPr>
            <w:r w:rsidRPr="002F6C48">
              <w:rPr>
                <w:iCs/>
                <w:sz w:val="24"/>
                <w:szCs w:val="24"/>
              </w:rPr>
              <w:t>Word count:</w:t>
            </w:r>
            <w:r w:rsidR="00A94EE8">
              <w:rPr>
                <w:iCs/>
                <w:sz w:val="24"/>
                <w:szCs w:val="24"/>
              </w:rPr>
              <w:t xml:space="preserve"> </w:t>
            </w:r>
            <w:r w:rsidR="00714055">
              <w:rPr>
                <w:iCs/>
                <w:sz w:val="24"/>
                <w:szCs w:val="24"/>
              </w:rPr>
              <w:t>13</w:t>
            </w:r>
            <w:r w:rsidR="00474320">
              <w:rPr>
                <w:iCs/>
                <w:sz w:val="24"/>
                <w:szCs w:val="24"/>
              </w:rPr>
              <w:t>56</w:t>
            </w:r>
          </w:p>
          <w:p w14:paraId="32CFD395" w14:textId="6CFC551A" w:rsidR="002F2185" w:rsidRPr="008B28E7" w:rsidRDefault="002F2185" w:rsidP="00243DB0">
            <w:pPr>
              <w:jc w:val="both"/>
              <w:rPr>
                <w:sz w:val="24"/>
                <w:szCs w:val="24"/>
              </w:rPr>
            </w:pPr>
          </w:p>
        </w:tc>
      </w:tr>
    </w:tbl>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23A6053" w14:textId="77777777" w:rsidR="002F6C48" w:rsidRDefault="002F6C48" w:rsidP="00BC4ED3">
      <w:pPr>
        <w:jc w:val="center"/>
        <w:rPr>
          <w:b/>
          <w:sz w:val="28"/>
          <w:szCs w:val="28"/>
        </w:rPr>
      </w:pPr>
    </w:p>
    <w:p w14:paraId="6F074EC2" w14:textId="77777777" w:rsidR="002F6C48" w:rsidRDefault="002F6C48" w:rsidP="00BC4ED3">
      <w:pPr>
        <w:jc w:val="center"/>
        <w:rPr>
          <w:b/>
          <w:sz w:val="28"/>
          <w:szCs w:val="28"/>
        </w:rPr>
      </w:pPr>
    </w:p>
    <w:p w14:paraId="7ADB137A" w14:textId="77777777" w:rsidR="002F6C48" w:rsidRDefault="002F6C48" w:rsidP="00BC4ED3">
      <w:pPr>
        <w:jc w:val="center"/>
        <w:rPr>
          <w:b/>
          <w:sz w:val="28"/>
          <w:szCs w:val="28"/>
        </w:rPr>
      </w:pPr>
    </w:p>
    <w:p w14:paraId="77263CCE" w14:textId="77777777" w:rsidR="002F6C48" w:rsidRDefault="002F6C48" w:rsidP="00BC4ED3">
      <w:pPr>
        <w:jc w:val="center"/>
        <w:rPr>
          <w:b/>
          <w:sz w:val="28"/>
          <w:szCs w:val="28"/>
        </w:rPr>
      </w:pPr>
    </w:p>
    <w:p w14:paraId="517B503A" w14:textId="77777777" w:rsidR="00142F62" w:rsidRDefault="00142F62" w:rsidP="00BC4ED3">
      <w:pPr>
        <w:jc w:val="center"/>
        <w:rPr>
          <w:b/>
          <w:sz w:val="28"/>
          <w:szCs w:val="28"/>
        </w:rPr>
      </w:pPr>
    </w:p>
    <w:p w14:paraId="58E09886" w14:textId="77777777" w:rsidR="00142F62" w:rsidRDefault="00142F62" w:rsidP="00BC4ED3">
      <w:pPr>
        <w:jc w:val="center"/>
        <w:rPr>
          <w:b/>
          <w:sz w:val="28"/>
          <w:szCs w:val="28"/>
        </w:rPr>
      </w:pPr>
    </w:p>
    <w:p w14:paraId="5AA71D3B" w14:textId="77777777" w:rsidR="00142F62" w:rsidRDefault="00142F62" w:rsidP="00BC4ED3">
      <w:pPr>
        <w:jc w:val="center"/>
        <w:rPr>
          <w:b/>
          <w:sz w:val="28"/>
          <w:szCs w:val="28"/>
        </w:rPr>
      </w:pPr>
    </w:p>
    <w:p w14:paraId="5CA0ACCC" w14:textId="77777777" w:rsidR="00142F62" w:rsidRDefault="00142F62" w:rsidP="00BC4ED3">
      <w:pPr>
        <w:jc w:val="center"/>
        <w:rPr>
          <w:b/>
          <w:sz w:val="28"/>
          <w:szCs w:val="28"/>
        </w:rPr>
      </w:pPr>
    </w:p>
    <w:p w14:paraId="750CC742" w14:textId="77777777" w:rsidR="00BF510E" w:rsidRDefault="00BF510E" w:rsidP="00BC4ED3">
      <w:pPr>
        <w:jc w:val="center"/>
        <w:rPr>
          <w:b/>
          <w:sz w:val="28"/>
          <w:szCs w:val="28"/>
        </w:rPr>
      </w:pPr>
    </w:p>
    <w:p w14:paraId="245E49D8" w14:textId="77777777" w:rsidR="00BF510E" w:rsidRDefault="00BF510E" w:rsidP="00BC4ED3">
      <w:pPr>
        <w:jc w:val="center"/>
        <w:rPr>
          <w:b/>
          <w:sz w:val="28"/>
          <w:szCs w:val="28"/>
        </w:rPr>
      </w:pPr>
    </w:p>
    <w:p w14:paraId="517A749A" w14:textId="77777777" w:rsidR="00BF510E" w:rsidRDefault="00BF510E" w:rsidP="00BC4ED3">
      <w:pPr>
        <w:jc w:val="center"/>
        <w:rPr>
          <w:b/>
          <w:sz w:val="28"/>
          <w:szCs w:val="28"/>
        </w:rPr>
      </w:pPr>
    </w:p>
    <w:p w14:paraId="3BCD581F" w14:textId="77777777" w:rsidR="00142F62" w:rsidRDefault="00142F62" w:rsidP="007F40F1">
      <w:pPr>
        <w:rPr>
          <w:b/>
          <w:sz w:val="28"/>
          <w:szCs w:val="28"/>
        </w:rPr>
      </w:pPr>
    </w:p>
    <w:p w14:paraId="3E9A9C13" w14:textId="77777777" w:rsidR="00142F62" w:rsidRDefault="00142F62" w:rsidP="00BC4ED3">
      <w:pPr>
        <w:jc w:val="center"/>
        <w:rPr>
          <w:b/>
          <w:sz w:val="28"/>
          <w:szCs w:val="28"/>
        </w:rPr>
      </w:pPr>
    </w:p>
    <w:p w14:paraId="7657BF7E" w14:textId="77777777" w:rsidR="00142F62" w:rsidRDefault="00142F62" w:rsidP="00BC4ED3">
      <w:pPr>
        <w:jc w:val="center"/>
        <w:rPr>
          <w:b/>
          <w:sz w:val="28"/>
          <w:szCs w:val="28"/>
        </w:rPr>
      </w:pPr>
    </w:p>
    <w:p w14:paraId="22653471" w14:textId="77777777" w:rsidR="002F6C48" w:rsidRDefault="002F6C48" w:rsidP="00CD49C0">
      <w:pPr>
        <w:rPr>
          <w:b/>
          <w:sz w:val="28"/>
          <w:szCs w:val="28"/>
        </w:rPr>
      </w:pPr>
    </w:p>
    <w:p w14:paraId="3010E67A" w14:textId="3785C862"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678B38D" w:rsidR="00CA3593" w:rsidRPr="008B28E7" w:rsidRDefault="00CD49C0"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94E3555" w:rsidR="00CA3593" w:rsidRPr="008B28E7" w:rsidRDefault="00CD49C0" w:rsidP="00FF7EBB">
            <w:pPr>
              <w:jc w:val="both"/>
              <w:rPr>
                <w:sz w:val="24"/>
                <w:szCs w:val="24"/>
              </w:rPr>
            </w:pPr>
            <w:r>
              <w:rPr>
                <w:sz w:val="24"/>
                <w:szCs w:val="24"/>
              </w:rPr>
              <w:t>Yes the social worker asked permission for the observer to attend and an explanation was provided.</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2E99482" w:rsidR="00CA3593" w:rsidRPr="008B28E7" w:rsidRDefault="00CD49C0"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26DCCA6E" w:rsidR="00CA3593" w:rsidRPr="008B28E7" w:rsidRDefault="00CD49C0" w:rsidP="00FF7EBB">
            <w:pPr>
              <w:jc w:val="both"/>
              <w:rPr>
                <w:sz w:val="24"/>
                <w:szCs w:val="24"/>
              </w:rPr>
            </w:pPr>
            <w:r>
              <w:rPr>
                <w:sz w:val="24"/>
                <w:szCs w:val="24"/>
              </w:rPr>
              <w:t>The social worker was fully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763ED1B" w:rsidR="00CA3593" w:rsidRPr="008B28E7" w:rsidRDefault="00CD49C0" w:rsidP="00FF7EBB">
            <w:pPr>
              <w:jc w:val="both"/>
              <w:rPr>
                <w:sz w:val="24"/>
                <w:szCs w:val="24"/>
              </w:rPr>
            </w:pPr>
            <w:r>
              <w:rPr>
                <w:sz w:val="24"/>
                <w:szCs w:val="24"/>
              </w:rPr>
              <w:t xml:space="preserve">The social worker included </w:t>
            </w:r>
            <w:r w:rsidR="007F40F1">
              <w:rPr>
                <w:sz w:val="24"/>
                <w:szCs w:val="24"/>
              </w:rPr>
              <w:t xml:space="preserve">the family’s </w:t>
            </w:r>
            <w:r>
              <w:rPr>
                <w:sz w:val="24"/>
                <w:szCs w:val="24"/>
              </w:rPr>
              <w:t>wishes and feelings and</w:t>
            </w:r>
            <w:r w:rsidR="007F40F1">
              <w:rPr>
                <w:sz w:val="24"/>
                <w:szCs w:val="24"/>
              </w:rPr>
              <w:t xml:space="preserve"> she has supported</w:t>
            </w:r>
            <w:r>
              <w:rPr>
                <w:sz w:val="24"/>
                <w:szCs w:val="24"/>
              </w:rPr>
              <w:t xml:space="preserve"> our family.</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12FFB73" w:rsidR="00A12F22" w:rsidRPr="008B28E7" w:rsidRDefault="00CD49C0" w:rsidP="00FF7EBB">
            <w:pPr>
              <w:jc w:val="both"/>
              <w:rPr>
                <w:sz w:val="24"/>
                <w:szCs w:val="24"/>
              </w:rPr>
            </w:pPr>
            <w:r>
              <w:rPr>
                <w:sz w:val="24"/>
                <w:szCs w:val="24"/>
              </w:rPr>
              <w:t>Yes communication was fine.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2E4B146" w:rsidR="00D0503D" w:rsidRPr="008B28E7" w:rsidRDefault="004C04C2" w:rsidP="00D0503D">
            <w:pPr>
              <w:jc w:val="both"/>
              <w:rPr>
                <w:sz w:val="24"/>
                <w:szCs w:val="24"/>
              </w:rPr>
            </w:pPr>
            <w:r>
              <w:rPr>
                <w:sz w:val="24"/>
                <w:szCs w:val="24"/>
              </w:rPr>
              <w:t>Social worker visits often.</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5BA7119" w:rsidR="00D0503D" w:rsidRPr="008B28E7" w:rsidRDefault="004C04C2"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1D68DA91" w14:textId="77777777" w:rsidR="00D3203C" w:rsidRDefault="00D3203C" w:rsidP="00852572">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7EFB2" w14:textId="77777777" w:rsidR="00F97159" w:rsidRDefault="00F97159">
      <w:r>
        <w:separator/>
      </w:r>
    </w:p>
  </w:endnote>
  <w:endnote w:type="continuationSeparator" w:id="0">
    <w:p w14:paraId="7A3FC852" w14:textId="77777777" w:rsidR="00F97159" w:rsidRDefault="00F97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5C371" w14:textId="77777777" w:rsidR="00F97159" w:rsidRDefault="00F97159">
      <w:r>
        <w:separator/>
      </w:r>
    </w:p>
  </w:footnote>
  <w:footnote w:type="continuationSeparator" w:id="0">
    <w:p w14:paraId="27BCC6BE" w14:textId="77777777" w:rsidR="00F97159" w:rsidRDefault="00F971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48"/>
    <w:rsid w:val="0000138E"/>
    <w:rsid w:val="00002C7A"/>
    <w:rsid w:val="000045B8"/>
    <w:rsid w:val="00012B16"/>
    <w:rsid w:val="000173D2"/>
    <w:rsid w:val="00020EEC"/>
    <w:rsid w:val="0002440E"/>
    <w:rsid w:val="0002759A"/>
    <w:rsid w:val="00027B1F"/>
    <w:rsid w:val="0003088B"/>
    <w:rsid w:val="000325D9"/>
    <w:rsid w:val="000372B2"/>
    <w:rsid w:val="0004079F"/>
    <w:rsid w:val="00043543"/>
    <w:rsid w:val="00044199"/>
    <w:rsid w:val="00045B87"/>
    <w:rsid w:val="00045C07"/>
    <w:rsid w:val="00045C40"/>
    <w:rsid w:val="00046861"/>
    <w:rsid w:val="00047926"/>
    <w:rsid w:val="00054A07"/>
    <w:rsid w:val="00055D43"/>
    <w:rsid w:val="00056FAC"/>
    <w:rsid w:val="00057751"/>
    <w:rsid w:val="00060813"/>
    <w:rsid w:val="00062E39"/>
    <w:rsid w:val="00064063"/>
    <w:rsid w:val="0006581A"/>
    <w:rsid w:val="00074461"/>
    <w:rsid w:val="000766EC"/>
    <w:rsid w:val="00080E58"/>
    <w:rsid w:val="00083297"/>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D07"/>
    <w:rsid w:val="000C6FFE"/>
    <w:rsid w:val="000D0BB6"/>
    <w:rsid w:val="000D2ED2"/>
    <w:rsid w:val="000D6653"/>
    <w:rsid w:val="000E0CA7"/>
    <w:rsid w:val="000E0D51"/>
    <w:rsid w:val="000E26B0"/>
    <w:rsid w:val="000E37C2"/>
    <w:rsid w:val="000E38C3"/>
    <w:rsid w:val="000E4651"/>
    <w:rsid w:val="000E60EC"/>
    <w:rsid w:val="000F1599"/>
    <w:rsid w:val="000F1769"/>
    <w:rsid w:val="000F1A97"/>
    <w:rsid w:val="000F232C"/>
    <w:rsid w:val="000F41D1"/>
    <w:rsid w:val="000F42AE"/>
    <w:rsid w:val="000F6196"/>
    <w:rsid w:val="000F6BC3"/>
    <w:rsid w:val="0010312C"/>
    <w:rsid w:val="00105026"/>
    <w:rsid w:val="0010662B"/>
    <w:rsid w:val="00106DC7"/>
    <w:rsid w:val="00112391"/>
    <w:rsid w:val="00114F52"/>
    <w:rsid w:val="00116103"/>
    <w:rsid w:val="00130119"/>
    <w:rsid w:val="001302CD"/>
    <w:rsid w:val="00132812"/>
    <w:rsid w:val="001347F8"/>
    <w:rsid w:val="001359EE"/>
    <w:rsid w:val="00137BB5"/>
    <w:rsid w:val="00137E05"/>
    <w:rsid w:val="00142F62"/>
    <w:rsid w:val="00143189"/>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66E4"/>
    <w:rsid w:val="002019EB"/>
    <w:rsid w:val="00204B58"/>
    <w:rsid w:val="00205051"/>
    <w:rsid w:val="0020612F"/>
    <w:rsid w:val="00211F65"/>
    <w:rsid w:val="00214047"/>
    <w:rsid w:val="00216563"/>
    <w:rsid w:val="0021792F"/>
    <w:rsid w:val="00220D06"/>
    <w:rsid w:val="002246A0"/>
    <w:rsid w:val="0023025B"/>
    <w:rsid w:val="00230439"/>
    <w:rsid w:val="00232A09"/>
    <w:rsid w:val="00235176"/>
    <w:rsid w:val="00236061"/>
    <w:rsid w:val="0024100E"/>
    <w:rsid w:val="00241C1B"/>
    <w:rsid w:val="00241EAE"/>
    <w:rsid w:val="0024288B"/>
    <w:rsid w:val="00243DB0"/>
    <w:rsid w:val="00247265"/>
    <w:rsid w:val="00260663"/>
    <w:rsid w:val="002657E9"/>
    <w:rsid w:val="00266320"/>
    <w:rsid w:val="0026665E"/>
    <w:rsid w:val="0027147E"/>
    <w:rsid w:val="002761F4"/>
    <w:rsid w:val="002775E1"/>
    <w:rsid w:val="00277979"/>
    <w:rsid w:val="00280AAF"/>
    <w:rsid w:val="002813D2"/>
    <w:rsid w:val="00291ADD"/>
    <w:rsid w:val="002920DF"/>
    <w:rsid w:val="00292F3D"/>
    <w:rsid w:val="00295CA1"/>
    <w:rsid w:val="002A0E51"/>
    <w:rsid w:val="002A1A44"/>
    <w:rsid w:val="002A291A"/>
    <w:rsid w:val="002A2C54"/>
    <w:rsid w:val="002A4E2E"/>
    <w:rsid w:val="002A5604"/>
    <w:rsid w:val="002B1701"/>
    <w:rsid w:val="002B23C3"/>
    <w:rsid w:val="002B249F"/>
    <w:rsid w:val="002B443A"/>
    <w:rsid w:val="002B5B35"/>
    <w:rsid w:val="002B7AEE"/>
    <w:rsid w:val="002C2536"/>
    <w:rsid w:val="002C256A"/>
    <w:rsid w:val="002C3031"/>
    <w:rsid w:val="002C4233"/>
    <w:rsid w:val="002C496D"/>
    <w:rsid w:val="002C77D8"/>
    <w:rsid w:val="002D05EB"/>
    <w:rsid w:val="002D11A8"/>
    <w:rsid w:val="002D2F29"/>
    <w:rsid w:val="002D46C0"/>
    <w:rsid w:val="002D5A92"/>
    <w:rsid w:val="002D65D2"/>
    <w:rsid w:val="002D6B31"/>
    <w:rsid w:val="002E6D17"/>
    <w:rsid w:val="002E7017"/>
    <w:rsid w:val="002E7F2C"/>
    <w:rsid w:val="002F1FC7"/>
    <w:rsid w:val="002F2185"/>
    <w:rsid w:val="002F4F6E"/>
    <w:rsid w:val="002F5DE5"/>
    <w:rsid w:val="002F6C48"/>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2E8"/>
    <w:rsid w:val="00366F75"/>
    <w:rsid w:val="0037066E"/>
    <w:rsid w:val="00372DB4"/>
    <w:rsid w:val="00373A36"/>
    <w:rsid w:val="0037419E"/>
    <w:rsid w:val="00375AF5"/>
    <w:rsid w:val="003761BD"/>
    <w:rsid w:val="00377448"/>
    <w:rsid w:val="00377884"/>
    <w:rsid w:val="003820FF"/>
    <w:rsid w:val="003826BD"/>
    <w:rsid w:val="00385414"/>
    <w:rsid w:val="00390074"/>
    <w:rsid w:val="00392F73"/>
    <w:rsid w:val="00393600"/>
    <w:rsid w:val="0039762B"/>
    <w:rsid w:val="003A0C37"/>
    <w:rsid w:val="003A1B6B"/>
    <w:rsid w:val="003A46C0"/>
    <w:rsid w:val="003A600E"/>
    <w:rsid w:val="003A6513"/>
    <w:rsid w:val="003B16C7"/>
    <w:rsid w:val="003B3115"/>
    <w:rsid w:val="003C11CE"/>
    <w:rsid w:val="003C14FD"/>
    <w:rsid w:val="003C19F1"/>
    <w:rsid w:val="003C3C67"/>
    <w:rsid w:val="003C4186"/>
    <w:rsid w:val="003C6185"/>
    <w:rsid w:val="003C7E2F"/>
    <w:rsid w:val="003D0D2D"/>
    <w:rsid w:val="003D1885"/>
    <w:rsid w:val="003D1BC0"/>
    <w:rsid w:val="003D1DD9"/>
    <w:rsid w:val="003D20F1"/>
    <w:rsid w:val="003D4710"/>
    <w:rsid w:val="003E16D7"/>
    <w:rsid w:val="003E197E"/>
    <w:rsid w:val="003E2693"/>
    <w:rsid w:val="003E4B70"/>
    <w:rsid w:val="003E54CF"/>
    <w:rsid w:val="003E5FBA"/>
    <w:rsid w:val="003E6F81"/>
    <w:rsid w:val="003F1233"/>
    <w:rsid w:val="003F67A4"/>
    <w:rsid w:val="00400786"/>
    <w:rsid w:val="00401FDA"/>
    <w:rsid w:val="004046F0"/>
    <w:rsid w:val="0040668F"/>
    <w:rsid w:val="00411EF7"/>
    <w:rsid w:val="00412677"/>
    <w:rsid w:val="004203BF"/>
    <w:rsid w:val="00425160"/>
    <w:rsid w:val="00430DE3"/>
    <w:rsid w:val="004324A7"/>
    <w:rsid w:val="004348AE"/>
    <w:rsid w:val="004376C0"/>
    <w:rsid w:val="0044223A"/>
    <w:rsid w:val="004469BE"/>
    <w:rsid w:val="00450B67"/>
    <w:rsid w:val="00451851"/>
    <w:rsid w:val="0045189A"/>
    <w:rsid w:val="00453343"/>
    <w:rsid w:val="004538C3"/>
    <w:rsid w:val="0045642F"/>
    <w:rsid w:val="004608B9"/>
    <w:rsid w:val="00465947"/>
    <w:rsid w:val="004667B1"/>
    <w:rsid w:val="00467F66"/>
    <w:rsid w:val="00470461"/>
    <w:rsid w:val="00470BB1"/>
    <w:rsid w:val="00473153"/>
    <w:rsid w:val="0047350F"/>
    <w:rsid w:val="00474320"/>
    <w:rsid w:val="004743AF"/>
    <w:rsid w:val="00475B41"/>
    <w:rsid w:val="00480F46"/>
    <w:rsid w:val="00482C17"/>
    <w:rsid w:val="00484CE3"/>
    <w:rsid w:val="00486B80"/>
    <w:rsid w:val="004911B4"/>
    <w:rsid w:val="0049196A"/>
    <w:rsid w:val="004923DA"/>
    <w:rsid w:val="00492EEB"/>
    <w:rsid w:val="00493434"/>
    <w:rsid w:val="004968E2"/>
    <w:rsid w:val="00497515"/>
    <w:rsid w:val="004A2536"/>
    <w:rsid w:val="004A2A49"/>
    <w:rsid w:val="004A5A64"/>
    <w:rsid w:val="004B5553"/>
    <w:rsid w:val="004B600B"/>
    <w:rsid w:val="004B6822"/>
    <w:rsid w:val="004B69F6"/>
    <w:rsid w:val="004C04C2"/>
    <w:rsid w:val="004C2D3A"/>
    <w:rsid w:val="004C6F4A"/>
    <w:rsid w:val="004D03C4"/>
    <w:rsid w:val="004D0BF1"/>
    <w:rsid w:val="004D0F4E"/>
    <w:rsid w:val="004D3278"/>
    <w:rsid w:val="004D35A4"/>
    <w:rsid w:val="004D445F"/>
    <w:rsid w:val="004D7C46"/>
    <w:rsid w:val="004E087B"/>
    <w:rsid w:val="004E44A4"/>
    <w:rsid w:val="004E5656"/>
    <w:rsid w:val="004E7B8B"/>
    <w:rsid w:val="004E7BDD"/>
    <w:rsid w:val="004F1966"/>
    <w:rsid w:val="004F1E21"/>
    <w:rsid w:val="004F2542"/>
    <w:rsid w:val="004F431A"/>
    <w:rsid w:val="004F4E33"/>
    <w:rsid w:val="004F740D"/>
    <w:rsid w:val="004F7B8F"/>
    <w:rsid w:val="00500748"/>
    <w:rsid w:val="005011D6"/>
    <w:rsid w:val="00502A14"/>
    <w:rsid w:val="005042F1"/>
    <w:rsid w:val="0050481B"/>
    <w:rsid w:val="005113D4"/>
    <w:rsid w:val="0051287D"/>
    <w:rsid w:val="00513C7D"/>
    <w:rsid w:val="005200E5"/>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3F06"/>
    <w:rsid w:val="005A545C"/>
    <w:rsid w:val="005B271A"/>
    <w:rsid w:val="005B3A2D"/>
    <w:rsid w:val="005B5C6D"/>
    <w:rsid w:val="005C1567"/>
    <w:rsid w:val="005C28D3"/>
    <w:rsid w:val="005C6CE5"/>
    <w:rsid w:val="005D36B8"/>
    <w:rsid w:val="005D3F07"/>
    <w:rsid w:val="005D4A1E"/>
    <w:rsid w:val="005D4F72"/>
    <w:rsid w:val="005E13EA"/>
    <w:rsid w:val="005E17F1"/>
    <w:rsid w:val="005E75AC"/>
    <w:rsid w:val="005F64AA"/>
    <w:rsid w:val="005F7851"/>
    <w:rsid w:val="006025DD"/>
    <w:rsid w:val="00606DBA"/>
    <w:rsid w:val="00606E27"/>
    <w:rsid w:val="006108C9"/>
    <w:rsid w:val="00614DF7"/>
    <w:rsid w:val="006179BB"/>
    <w:rsid w:val="0062109A"/>
    <w:rsid w:val="0062158D"/>
    <w:rsid w:val="006223FD"/>
    <w:rsid w:val="006326D1"/>
    <w:rsid w:val="00632E0A"/>
    <w:rsid w:val="00633165"/>
    <w:rsid w:val="006447DE"/>
    <w:rsid w:val="00644889"/>
    <w:rsid w:val="0065276E"/>
    <w:rsid w:val="00654329"/>
    <w:rsid w:val="00654CEC"/>
    <w:rsid w:val="00655507"/>
    <w:rsid w:val="006579FD"/>
    <w:rsid w:val="006630A9"/>
    <w:rsid w:val="006635E3"/>
    <w:rsid w:val="006669F3"/>
    <w:rsid w:val="006712A7"/>
    <w:rsid w:val="00672CED"/>
    <w:rsid w:val="00674FC2"/>
    <w:rsid w:val="00676E35"/>
    <w:rsid w:val="00677E42"/>
    <w:rsid w:val="00682334"/>
    <w:rsid w:val="00684732"/>
    <w:rsid w:val="00684B16"/>
    <w:rsid w:val="00687016"/>
    <w:rsid w:val="006872A0"/>
    <w:rsid w:val="0069504F"/>
    <w:rsid w:val="0069625A"/>
    <w:rsid w:val="00696A88"/>
    <w:rsid w:val="00696F65"/>
    <w:rsid w:val="00697572"/>
    <w:rsid w:val="006A52E9"/>
    <w:rsid w:val="006B4496"/>
    <w:rsid w:val="006B5E67"/>
    <w:rsid w:val="006B6612"/>
    <w:rsid w:val="006C0771"/>
    <w:rsid w:val="006C2EB5"/>
    <w:rsid w:val="006C3BF6"/>
    <w:rsid w:val="006D18A3"/>
    <w:rsid w:val="006D5970"/>
    <w:rsid w:val="006E05A8"/>
    <w:rsid w:val="006E481E"/>
    <w:rsid w:val="006E795F"/>
    <w:rsid w:val="006F0862"/>
    <w:rsid w:val="006F1438"/>
    <w:rsid w:val="006F2A9E"/>
    <w:rsid w:val="006F5ED3"/>
    <w:rsid w:val="00700249"/>
    <w:rsid w:val="007069CD"/>
    <w:rsid w:val="00706BB5"/>
    <w:rsid w:val="0071231A"/>
    <w:rsid w:val="00712E90"/>
    <w:rsid w:val="00713B7E"/>
    <w:rsid w:val="00714055"/>
    <w:rsid w:val="0072678F"/>
    <w:rsid w:val="007276E5"/>
    <w:rsid w:val="00727C4C"/>
    <w:rsid w:val="007315A7"/>
    <w:rsid w:val="00734809"/>
    <w:rsid w:val="0073714E"/>
    <w:rsid w:val="007374EF"/>
    <w:rsid w:val="007406E1"/>
    <w:rsid w:val="00743E40"/>
    <w:rsid w:val="00745016"/>
    <w:rsid w:val="00747867"/>
    <w:rsid w:val="0075031F"/>
    <w:rsid w:val="00750E95"/>
    <w:rsid w:val="00751263"/>
    <w:rsid w:val="007544FC"/>
    <w:rsid w:val="00755427"/>
    <w:rsid w:val="00756548"/>
    <w:rsid w:val="0075673A"/>
    <w:rsid w:val="0075704F"/>
    <w:rsid w:val="00763B2D"/>
    <w:rsid w:val="00764C84"/>
    <w:rsid w:val="007710AD"/>
    <w:rsid w:val="00772924"/>
    <w:rsid w:val="0078112D"/>
    <w:rsid w:val="00783C44"/>
    <w:rsid w:val="007840DA"/>
    <w:rsid w:val="007872F2"/>
    <w:rsid w:val="007873F9"/>
    <w:rsid w:val="007908E0"/>
    <w:rsid w:val="00793EB3"/>
    <w:rsid w:val="00794205"/>
    <w:rsid w:val="0079422A"/>
    <w:rsid w:val="007A1F6A"/>
    <w:rsid w:val="007A628F"/>
    <w:rsid w:val="007A7401"/>
    <w:rsid w:val="007B0DE3"/>
    <w:rsid w:val="007B1BFD"/>
    <w:rsid w:val="007B7191"/>
    <w:rsid w:val="007C0E6D"/>
    <w:rsid w:val="007C1D94"/>
    <w:rsid w:val="007C556F"/>
    <w:rsid w:val="007C5ABE"/>
    <w:rsid w:val="007C6A87"/>
    <w:rsid w:val="007D0A07"/>
    <w:rsid w:val="007D0F11"/>
    <w:rsid w:val="007D133D"/>
    <w:rsid w:val="007D3480"/>
    <w:rsid w:val="007D3EB4"/>
    <w:rsid w:val="007D3F16"/>
    <w:rsid w:val="007F0105"/>
    <w:rsid w:val="007F10BD"/>
    <w:rsid w:val="007F312E"/>
    <w:rsid w:val="007F3F7E"/>
    <w:rsid w:val="007F40F1"/>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2572"/>
    <w:rsid w:val="008550A1"/>
    <w:rsid w:val="00861038"/>
    <w:rsid w:val="00865B58"/>
    <w:rsid w:val="00866B50"/>
    <w:rsid w:val="00867A63"/>
    <w:rsid w:val="008708F1"/>
    <w:rsid w:val="00870A27"/>
    <w:rsid w:val="00871960"/>
    <w:rsid w:val="0087369F"/>
    <w:rsid w:val="008775C5"/>
    <w:rsid w:val="00880539"/>
    <w:rsid w:val="008859E8"/>
    <w:rsid w:val="0088737B"/>
    <w:rsid w:val="00891078"/>
    <w:rsid w:val="00892716"/>
    <w:rsid w:val="00893067"/>
    <w:rsid w:val="008933DE"/>
    <w:rsid w:val="00895FCE"/>
    <w:rsid w:val="00897F3E"/>
    <w:rsid w:val="008A21B4"/>
    <w:rsid w:val="008B00D6"/>
    <w:rsid w:val="008B07DE"/>
    <w:rsid w:val="008B1309"/>
    <w:rsid w:val="008B28E7"/>
    <w:rsid w:val="008B67F6"/>
    <w:rsid w:val="008C14C7"/>
    <w:rsid w:val="008C2E65"/>
    <w:rsid w:val="008C2FFB"/>
    <w:rsid w:val="008C633F"/>
    <w:rsid w:val="008C65A2"/>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6E89"/>
    <w:rsid w:val="009408CE"/>
    <w:rsid w:val="0094495F"/>
    <w:rsid w:val="009544C0"/>
    <w:rsid w:val="00954FA4"/>
    <w:rsid w:val="00956AE9"/>
    <w:rsid w:val="0096282D"/>
    <w:rsid w:val="00964CC6"/>
    <w:rsid w:val="00967BFA"/>
    <w:rsid w:val="00971492"/>
    <w:rsid w:val="00971718"/>
    <w:rsid w:val="009770B9"/>
    <w:rsid w:val="0098262C"/>
    <w:rsid w:val="0098427C"/>
    <w:rsid w:val="00986B43"/>
    <w:rsid w:val="00986C0B"/>
    <w:rsid w:val="00986D46"/>
    <w:rsid w:val="00991FDA"/>
    <w:rsid w:val="00992ACA"/>
    <w:rsid w:val="00993E9B"/>
    <w:rsid w:val="009A5F3B"/>
    <w:rsid w:val="009A5F79"/>
    <w:rsid w:val="009A6F87"/>
    <w:rsid w:val="009A7EAE"/>
    <w:rsid w:val="009B0B61"/>
    <w:rsid w:val="009B28C0"/>
    <w:rsid w:val="009B3178"/>
    <w:rsid w:val="009B3E46"/>
    <w:rsid w:val="009B7136"/>
    <w:rsid w:val="009C337F"/>
    <w:rsid w:val="009C53E7"/>
    <w:rsid w:val="009C6092"/>
    <w:rsid w:val="009C7342"/>
    <w:rsid w:val="009C7398"/>
    <w:rsid w:val="009D4365"/>
    <w:rsid w:val="009D477B"/>
    <w:rsid w:val="009D4E3B"/>
    <w:rsid w:val="009D59C2"/>
    <w:rsid w:val="009D7BC9"/>
    <w:rsid w:val="009E122F"/>
    <w:rsid w:val="009E1982"/>
    <w:rsid w:val="009E46EE"/>
    <w:rsid w:val="009E4D2C"/>
    <w:rsid w:val="009F0978"/>
    <w:rsid w:val="009F1739"/>
    <w:rsid w:val="009F3AEC"/>
    <w:rsid w:val="009F6801"/>
    <w:rsid w:val="00A00081"/>
    <w:rsid w:val="00A06422"/>
    <w:rsid w:val="00A10D56"/>
    <w:rsid w:val="00A12AAE"/>
    <w:rsid w:val="00A12F22"/>
    <w:rsid w:val="00A16DD1"/>
    <w:rsid w:val="00A22441"/>
    <w:rsid w:val="00A23F3B"/>
    <w:rsid w:val="00A24406"/>
    <w:rsid w:val="00A25F64"/>
    <w:rsid w:val="00A26FB7"/>
    <w:rsid w:val="00A275F6"/>
    <w:rsid w:val="00A303B9"/>
    <w:rsid w:val="00A37416"/>
    <w:rsid w:val="00A40ED6"/>
    <w:rsid w:val="00A47621"/>
    <w:rsid w:val="00A479CD"/>
    <w:rsid w:val="00A50CFC"/>
    <w:rsid w:val="00A54D67"/>
    <w:rsid w:val="00A55A3F"/>
    <w:rsid w:val="00A5656A"/>
    <w:rsid w:val="00A57B93"/>
    <w:rsid w:val="00A60103"/>
    <w:rsid w:val="00A652F6"/>
    <w:rsid w:val="00A65861"/>
    <w:rsid w:val="00A67141"/>
    <w:rsid w:val="00A732EA"/>
    <w:rsid w:val="00A7489E"/>
    <w:rsid w:val="00A8015F"/>
    <w:rsid w:val="00A85039"/>
    <w:rsid w:val="00A906AA"/>
    <w:rsid w:val="00A94C5E"/>
    <w:rsid w:val="00A94EE8"/>
    <w:rsid w:val="00AA1AB6"/>
    <w:rsid w:val="00AA252C"/>
    <w:rsid w:val="00AA666E"/>
    <w:rsid w:val="00AA7960"/>
    <w:rsid w:val="00AB5518"/>
    <w:rsid w:val="00AC3A0E"/>
    <w:rsid w:val="00AC4A04"/>
    <w:rsid w:val="00AC5679"/>
    <w:rsid w:val="00AD336F"/>
    <w:rsid w:val="00AE0978"/>
    <w:rsid w:val="00AE134C"/>
    <w:rsid w:val="00AE1373"/>
    <w:rsid w:val="00AE1868"/>
    <w:rsid w:val="00AE2564"/>
    <w:rsid w:val="00AE301F"/>
    <w:rsid w:val="00AE3302"/>
    <w:rsid w:val="00AE46D9"/>
    <w:rsid w:val="00AE5BA6"/>
    <w:rsid w:val="00AE6231"/>
    <w:rsid w:val="00AE7077"/>
    <w:rsid w:val="00AF61C2"/>
    <w:rsid w:val="00AF6CC6"/>
    <w:rsid w:val="00B0296A"/>
    <w:rsid w:val="00B07D0F"/>
    <w:rsid w:val="00B07E79"/>
    <w:rsid w:val="00B116D4"/>
    <w:rsid w:val="00B12295"/>
    <w:rsid w:val="00B137BE"/>
    <w:rsid w:val="00B15998"/>
    <w:rsid w:val="00B1631F"/>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FEF"/>
    <w:rsid w:val="00B6548F"/>
    <w:rsid w:val="00B71A32"/>
    <w:rsid w:val="00B7502A"/>
    <w:rsid w:val="00B77305"/>
    <w:rsid w:val="00B774BD"/>
    <w:rsid w:val="00B81DB1"/>
    <w:rsid w:val="00B82CC2"/>
    <w:rsid w:val="00B84A89"/>
    <w:rsid w:val="00B9256C"/>
    <w:rsid w:val="00B92BEF"/>
    <w:rsid w:val="00B94443"/>
    <w:rsid w:val="00B9689A"/>
    <w:rsid w:val="00B97056"/>
    <w:rsid w:val="00BA37CC"/>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D5C"/>
    <w:rsid w:val="00BC6C66"/>
    <w:rsid w:val="00BD30B1"/>
    <w:rsid w:val="00BE0F7B"/>
    <w:rsid w:val="00BE10C2"/>
    <w:rsid w:val="00BF0D6C"/>
    <w:rsid w:val="00BF510E"/>
    <w:rsid w:val="00C01D14"/>
    <w:rsid w:val="00C01D97"/>
    <w:rsid w:val="00C025B4"/>
    <w:rsid w:val="00C029EC"/>
    <w:rsid w:val="00C02BF0"/>
    <w:rsid w:val="00C161FD"/>
    <w:rsid w:val="00C17C9F"/>
    <w:rsid w:val="00C23F17"/>
    <w:rsid w:val="00C246F2"/>
    <w:rsid w:val="00C26D0D"/>
    <w:rsid w:val="00C27C95"/>
    <w:rsid w:val="00C300D2"/>
    <w:rsid w:val="00C3270F"/>
    <w:rsid w:val="00C3278B"/>
    <w:rsid w:val="00C33375"/>
    <w:rsid w:val="00C34C23"/>
    <w:rsid w:val="00C368FA"/>
    <w:rsid w:val="00C42005"/>
    <w:rsid w:val="00C4622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44D7"/>
    <w:rsid w:val="00CA5726"/>
    <w:rsid w:val="00CA5797"/>
    <w:rsid w:val="00CA5B51"/>
    <w:rsid w:val="00CA7E6A"/>
    <w:rsid w:val="00CB258E"/>
    <w:rsid w:val="00CB3C8F"/>
    <w:rsid w:val="00CC02F1"/>
    <w:rsid w:val="00CC1122"/>
    <w:rsid w:val="00CC11A6"/>
    <w:rsid w:val="00CC135E"/>
    <w:rsid w:val="00CC30CC"/>
    <w:rsid w:val="00CC7226"/>
    <w:rsid w:val="00CD0735"/>
    <w:rsid w:val="00CD45E3"/>
    <w:rsid w:val="00CD4771"/>
    <w:rsid w:val="00CD49C0"/>
    <w:rsid w:val="00CD5089"/>
    <w:rsid w:val="00CD5D3F"/>
    <w:rsid w:val="00CD7E1F"/>
    <w:rsid w:val="00CE4BC4"/>
    <w:rsid w:val="00CE7DA2"/>
    <w:rsid w:val="00CF2F8A"/>
    <w:rsid w:val="00CF3DB3"/>
    <w:rsid w:val="00D01FDE"/>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25B"/>
    <w:rsid w:val="00D84841"/>
    <w:rsid w:val="00D876E6"/>
    <w:rsid w:val="00D90958"/>
    <w:rsid w:val="00DA056A"/>
    <w:rsid w:val="00DA1025"/>
    <w:rsid w:val="00DA22EC"/>
    <w:rsid w:val="00DA5682"/>
    <w:rsid w:val="00DA5860"/>
    <w:rsid w:val="00DA5C0C"/>
    <w:rsid w:val="00DB17CA"/>
    <w:rsid w:val="00DB1F2B"/>
    <w:rsid w:val="00DB2767"/>
    <w:rsid w:val="00DC1B10"/>
    <w:rsid w:val="00DC2924"/>
    <w:rsid w:val="00DC4729"/>
    <w:rsid w:val="00DD31C5"/>
    <w:rsid w:val="00DD5020"/>
    <w:rsid w:val="00DD63BE"/>
    <w:rsid w:val="00DE4296"/>
    <w:rsid w:val="00DF07F1"/>
    <w:rsid w:val="00DF2469"/>
    <w:rsid w:val="00DF7899"/>
    <w:rsid w:val="00E0524C"/>
    <w:rsid w:val="00E15751"/>
    <w:rsid w:val="00E17160"/>
    <w:rsid w:val="00E17D41"/>
    <w:rsid w:val="00E231D1"/>
    <w:rsid w:val="00E3174C"/>
    <w:rsid w:val="00E3288D"/>
    <w:rsid w:val="00E35112"/>
    <w:rsid w:val="00E35BEC"/>
    <w:rsid w:val="00E40979"/>
    <w:rsid w:val="00E41A6A"/>
    <w:rsid w:val="00E45E49"/>
    <w:rsid w:val="00E50821"/>
    <w:rsid w:val="00E51F91"/>
    <w:rsid w:val="00E5498A"/>
    <w:rsid w:val="00E559CE"/>
    <w:rsid w:val="00E607A4"/>
    <w:rsid w:val="00E60F42"/>
    <w:rsid w:val="00E61207"/>
    <w:rsid w:val="00E6746C"/>
    <w:rsid w:val="00E7086E"/>
    <w:rsid w:val="00E71248"/>
    <w:rsid w:val="00E73C41"/>
    <w:rsid w:val="00E74CA4"/>
    <w:rsid w:val="00E75911"/>
    <w:rsid w:val="00E7598F"/>
    <w:rsid w:val="00E76D40"/>
    <w:rsid w:val="00E76F60"/>
    <w:rsid w:val="00E812B5"/>
    <w:rsid w:val="00E83D90"/>
    <w:rsid w:val="00E83F91"/>
    <w:rsid w:val="00E86299"/>
    <w:rsid w:val="00E90F04"/>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947"/>
    <w:rsid w:val="00EE1AC1"/>
    <w:rsid w:val="00EE39D6"/>
    <w:rsid w:val="00EE52AD"/>
    <w:rsid w:val="00EE5BC3"/>
    <w:rsid w:val="00EE6FAB"/>
    <w:rsid w:val="00EF328C"/>
    <w:rsid w:val="00EF68BB"/>
    <w:rsid w:val="00F01F92"/>
    <w:rsid w:val="00F030D4"/>
    <w:rsid w:val="00F03CAD"/>
    <w:rsid w:val="00F04053"/>
    <w:rsid w:val="00F06573"/>
    <w:rsid w:val="00F10A08"/>
    <w:rsid w:val="00F15354"/>
    <w:rsid w:val="00F22AC5"/>
    <w:rsid w:val="00F22DC9"/>
    <w:rsid w:val="00F254D1"/>
    <w:rsid w:val="00F32B82"/>
    <w:rsid w:val="00F34C86"/>
    <w:rsid w:val="00F4043E"/>
    <w:rsid w:val="00F41795"/>
    <w:rsid w:val="00F41BBC"/>
    <w:rsid w:val="00F444F0"/>
    <w:rsid w:val="00F446FF"/>
    <w:rsid w:val="00F45521"/>
    <w:rsid w:val="00F50847"/>
    <w:rsid w:val="00F528B7"/>
    <w:rsid w:val="00F53F27"/>
    <w:rsid w:val="00F546D1"/>
    <w:rsid w:val="00F577F1"/>
    <w:rsid w:val="00F60281"/>
    <w:rsid w:val="00F6282F"/>
    <w:rsid w:val="00F66272"/>
    <w:rsid w:val="00F709C0"/>
    <w:rsid w:val="00F81FEC"/>
    <w:rsid w:val="00F8793F"/>
    <w:rsid w:val="00F927A1"/>
    <w:rsid w:val="00F92E4D"/>
    <w:rsid w:val="00F95D08"/>
    <w:rsid w:val="00F97159"/>
    <w:rsid w:val="00FA23BD"/>
    <w:rsid w:val="00FA3764"/>
    <w:rsid w:val="00FA3A80"/>
    <w:rsid w:val="00FA41C7"/>
    <w:rsid w:val="00FA4A79"/>
    <w:rsid w:val="00FA56ED"/>
    <w:rsid w:val="00FB05DD"/>
    <w:rsid w:val="00FB0F7C"/>
    <w:rsid w:val="00FB24EA"/>
    <w:rsid w:val="00FB2769"/>
    <w:rsid w:val="00FB560B"/>
    <w:rsid w:val="00FB5FA6"/>
    <w:rsid w:val="00FC0334"/>
    <w:rsid w:val="00FC1310"/>
    <w:rsid w:val="00FC2FF3"/>
    <w:rsid w:val="00FC3263"/>
    <w:rsid w:val="00FC51F9"/>
    <w:rsid w:val="00FC5B40"/>
    <w:rsid w:val="00FC5FF8"/>
    <w:rsid w:val="00FD271B"/>
    <w:rsid w:val="00FD3D7C"/>
    <w:rsid w:val="00FD4F8F"/>
    <w:rsid w:val="00FD60E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FB276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4588">
      <w:bodyDiv w:val="1"/>
      <w:marLeft w:val="0"/>
      <w:marRight w:val="0"/>
      <w:marTop w:val="0"/>
      <w:marBottom w:val="0"/>
      <w:divBdr>
        <w:top w:val="none" w:sz="0" w:space="0" w:color="auto"/>
        <w:left w:val="none" w:sz="0" w:space="0" w:color="auto"/>
        <w:bottom w:val="none" w:sz="0" w:space="0" w:color="auto"/>
        <w:right w:val="none" w:sz="0" w:space="0" w:color="auto"/>
      </w:divBdr>
      <w:divsChild>
        <w:div w:id="1871216242">
          <w:marLeft w:val="0"/>
          <w:marRight w:val="0"/>
          <w:marTop w:val="0"/>
          <w:marBottom w:val="0"/>
          <w:divBdr>
            <w:top w:val="none" w:sz="0" w:space="0" w:color="auto"/>
            <w:left w:val="none" w:sz="0" w:space="0" w:color="auto"/>
            <w:bottom w:val="none" w:sz="0" w:space="0" w:color="auto"/>
            <w:right w:val="none" w:sz="0" w:space="0" w:color="auto"/>
          </w:divBdr>
          <w:divsChild>
            <w:div w:id="1579097793">
              <w:marLeft w:val="0"/>
              <w:marRight w:val="0"/>
              <w:marTop w:val="0"/>
              <w:marBottom w:val="0"/>
              <w:divBdr>
                <w:top w:val="none" w:sz="0" w:space="0" w:color="auto"/>
                <w:left w:val="none" w:sz="0" w:space="0" w:color="auto"/>
                <w:bottom w:val="none" w:sz="0" w:space="0" w:color="auto"/>
                <w:right w:val="none" w:sz="0" w:space="0" w:color="auto"/>
              </w:divBdr>
              <w:divsChild>
                <w:div w:id="1931623340">
                  <w:marLeft w:val="0"/>
                  <w:marRight w:val="0"/>
                  <w:marTop w:val="0"/>
                  <w:marBottom w:val="0"/>
                  <w:divBdr>
                    <w:top w:val="none" w:sz="0" w:space="0" w:color="auto"/>
                    <w:left w:val="none" w:sz="0" w:space="0" w:color="auto"/>
                    <w:bottom w:val="none" w:sz="0" w:space="0" w:color="auto"/>
                    <w:right w:val="none" w:sz="0" w:space="0" w:color="auto"/>
                  </w:divBdr>
                  <w:divsChild>
                    <w:div w:id="854809202">
                      <w:marLeft w:val="0"/>
                      <w:marRight w:val="0"/>
                      <w:marTop w:val="0"/>
                      <w:marBottom w:val="0"/>
                      <w:divBdr>
                        <w:top w:val="none" w:sz="0" w:space="0" w:color="auto"/>
                        <w:left w:val="none" w:sz="0" w:space="0" w:color="auto"/>
                        <w:bottom w:val="none" w:sz="0" w:space="0" w:color="auto"/>
                        <w:right w:val="none" w:sz="0" w:space="0" w:color="auto"/>
                      </w:divBdr>
                      <w:divsChild>
                        <w:div w:id="1339889714">
                          <w:marLeft w:val="0"/>
                          <w:marRight w:val="0"/>
                          <w:marTop w:val="0"/>
                          <w:marBottom w:val="0"/>
                          <w:divBdr>
                            <w:top w:val="none" w:sz="0" w:space="0" w:color="auto"/>
                            <w:left w:val="none" w:sz="0" w:space="0" w:color="auto"/>
                            <w:bottom w:val="none" w:sz="0" w:space="0" w:color="auto"/>
                            <w:right w:val="none" w:sz="0" w:space="0" w:color="auto"/>
                          </w:divBdr>
                          <w:divsChild>
                            <w:div w:id="4734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728871">
      <w:bodyDiv w:val="1"/>
      <w:marLeft w:val="0"/>
      <w:marRight w:val="0"/>
      <w:marTop w:val="0"/>
      <w:marBottom w:val="0"/>
      <w:divBdr>
        <w:top w:val="none" w:sz="0" w:space="0" w:color="auto"/>
        <w:left w:val="none" w:sz="0" w:space="0" w:color="auto"/>
        <w:bottom w:val="none" w:sz="0" w:space="0" w:color="auto"/>
        <w:right w:val="none" w:sz="0" w:space="0" w:color="auto"/>
      </w:divBdr>
      <w:divsChild>
        <w:div w:id="1139500056">
          <w:marLeft w:val="0"/>
          <w:marRight w:val="0"/>
          <w:marTop w:val="0"/>
          <w:marBottom w:val="0"/>
          <w:divBdr>
            <w:top w:val="none" w:sz="0" w:space="0" w:color="auto"/>
            <w:left w:val="none" w:sz="0" w:space="0" w:color="auto"/>
            <w:bottom w:val="none" w:sz="0" w:space="0" w:color="auto"/>
            <w:right w:val="none" w:sz="0" w:space="0" w:color="auto"/>
          </w:divBdr>
          <w:divsChild>
            <w:div w:id="2135100692">
              <w:marLeft w:val="0"/>
              <w:marRight w:val="0"/>
              <w:marTop w:val="0"/>
              <w:marBottom w:val="0"/>
              <w:divBdr>
                <w:top w:val="none" w:sz="0" w:space="0" w:color="auto"/>
                <w:left w:val="none" w:sz="0" w:space="0" w:color="auto"/>
                <w:bottom w:val="none" w:sz="0" w:space="0" w:color="auto"/>
                <w:right w:val="none" w:sz="0" w:space="0" w:color="auto"/>
              </w:divBdr>
              <w:divsChild>
                <w:div w:id="758792663">
                  <w:marLeft w:val="0"/>
                  <w:marRight w:val="0"/>
                  <w:marTop w:val="0"/>
                  <w:marBottom w:val="0"/>
                  <w:divBdr>
                    <w:top w:val="none" w:sz="0" w:space="0" w:color="auto"/>
                    <w:left w:val="none" w:sz="0" w:space="0" w:color="auto"/>
                    <w:bottom w:val="none" w:sz="0" w:space="0" w:color="auto"/>
                    <w:right w:val="none" w:sz="0" w:space="0" w:color="auto"/>
                  </w:divBdr>
                  <w:divsChild>
                    <w:div w:id="145099237">
                      <w:marLeft w:val="0"/>
                      <w:marRight w:val="0"/>
                      <w:marTop w:val="0"/>
                      <w:marBottom w:val="0"/>
                      <w:divBdr>
                        <w:top w:val="none" w:sz="0" w:space="0" w:color="auto"/>
                        <w:left w:val="none" w:sz="0" w:space="0" w:color="auto"/>
                        <w:bottom w:val="none" w:sz="0" w:space="0" w:color="auto"/>
                        <w:right w:val="none" w:sz="0" w:space="0" w:color="auto"/>
                      </w:divBdr>
                      <w:divsChild>
                        <w:div w:id="754131977">
                          <w:marLeft w:val="0"/>
                          <w:marRight w:val="0"/>
                          <w:marTop w:val="0"/>
                          <w:marBottom w:val="0"/>
                          <w:divBdr>
                            <w:top w:val="none" w:sz="0" w:space="0" w:color="auto"/>
                            <w:left w:val="none" w:sz="0" w:space="0" w:color="auto"/>
                            <w:bottom w:val="none" w:sz="0" w:space="0" w:color="auto"/>
                            <w:right w:val="none" w:sz="0" w:space="0" w:color="auto"/>
                          </w:divBdr>
                          <w:divsChild>
                            <w:div w:id="143729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704349">
      <w:bodyDiv w:val="1"/>
      <w:marLeft w:val="0"/>
      <w:marRight w:val="0"/>
      <w:marTop w:val="0"/>
      <w:marBottom w:val="0"/>
      <w:divBdr>
        <w:top w:val="none" w:sz="0" w:space="0" w:color="auto"/>
        <w:left w:val="none" w:sz="0" w:space="0" w:color="auto"/>
        <w:bottom w:val="none" w:sz="0" w:space="0" w:color="auto"/>
        <w:right w:val="none" w:sz="0" w:space="0" w:color="auto"/>
      </w:divBdr>
      <w:divsChild>
        <w:div w:id="109787941">
          <w:marLeft w:val="0"/>
          <w:marRight w:val="0"/>
          <w:marTop w:val="0"/>
          <w:marBottom w:val="0"/>
          <w:divBdr>
            <w:top w:val="none" w:sz="0" w:space="0" w:color="auto"/>
            <w:left w:val="none" w:sz="0" w:space="0" w:color="auto"/>
            <w:bottom w:val="none" w:sz="0" w:space="0" w:color="auto"/>
            <w:right w:val="none" w:sz="0" w:space="0" w:color="auto"/>
          </w:divBdr>
          <w:divsChild>
            <w:div w:id="326173359">
              <w:marLeft w:val="0"/>
              <w:marRight w:val="0"/>
              <w:marTop w:val="0"/>
              <w:marBottom w:val="0"/>
              <w:divBdr>
                <w:top w:val="none" w:sz="0" w:space="0" w:color="auto"/>
                <w:left w:val="none" w:sz="0" w:space="0" w:color="auto"/>
                <w:bottom w:val="none" w:sz="0" w:space="0" w:color="auto"/>
                <w:right w:val="none" w:sz="0" w:space="0" w:color="auto"/>
              </w:divBdr>
              <w:divsChild>
                <w:div w:id="1706901859">
                  <w:marLeft w:val="0"/>
                  <w:marRight w:val="0"/>
                  <w:marTop w:val="0"/>
                  <w:marBottom w:val="0"/>
                  <w:divBdr>
                    <w:top w:val="none" w:sz="0" w:space="0" w:color="auto"/>
                    <w:left w:val="none" w:sz="0" w:space="0" w:color="auto"/>
                    <w:bottom w:val="none" w:sz="0" w:space="0" w:color="auto"/>
                    <w:right w:val="none" w:sz="0" w:space="0" w:color="auto"/>
                  </w:divBdr>
                  <w:divsChild>
                    <w:div w:id="679740292">
                      <w:marLeft w:val="0"/>
                      <w:marRight w:val="0"/>
                      <w:marTop w:val="0"/>
                      <w:marBottom w:val="0"/>
                      <w:divBdr>
                        <w:top w:val="none" w:sz="0" w:space="0" w:color="auto"/>
                        <w:left w:val="none" w:sz="0" w:space="0" w:color="auto"/>
                        <w:bottom w:val="none" w:sz="0" w:space="0" w:color="auto"/>
                        <w:right w:val="none" w:sz="0" w:space="0" w:color="auto"/>
                      </w:divBdr>
                      <w:divsChild>
                        <w:div w:id="894203116">
                          <w:marLeft w:val="0"/>
                          <w:marRight w:val="0"/>
                          <w:marTop w:val="0"/>
                          <w:marBottom w:val="0"/>
                          <w:divBdr>
                            <w:top w:val="none" w:sz="0" w:space="0" w:color="auto"/>
                            <w:left w:val="none" w:sz="0" w:space="0" w:color="auto"/>
                            <w:bottom w:val="none" w:sz="0" w:space="0" w:color="auto"/>
                            <w:right w:val="none" w:sz="0" w:space="0" w:color="auto"/>
                          </w:divBdr>
                          <w:divsChild>
                            <w:div w:id="158344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81929">
      <w:bodyDiv w:val="1"/>
      <w:marLeft w:val="0"/>
      <w:marRight w:val="0"/>
      <w:marTop w:val="0"/>
      <w:marBottom w:val="0"/>
      <w:divBdr>
        <w:top w:val="none" w:sz="0" w:space="0" w:color="auto"/>
        <w:left w:val="none" w:sz="0" w:space="0" w:color="auto"/>
        <w:bottom w:val="none" w:sz="0" w:space="0" w:color="auto"/>
        <w:right w:val="none" w:sz="0" w:space="0" w:color="auto"/>
      </w:divBdr>
      <w:divsChild>
        <w:div w:id="1769496269">
          <w:marLeft w:val="0"/>
          <w:marRight w:val="0"/>
          <w:marTop w:val="0"/>
          <w:marBottom w:val="0"/>
          <w:divBdr>
            <w:top w:val="none" w:sz="0" w:space="0" w:color="auto"/>
            <w:left w:val="none" w:sz="0" w:space="0" w:color="auto"/>
            <w:bottom w:val="none" w:sz="0" w:space="0" w:color="auto"/>
            <w:right w:val="none" w:sz="0" w:space="0" w:color="auto"/>
          </w:divBdr>
          <w:divsChild>
            <w:div w:id="1525243967">
              <w:marLeft w:val="0"/>
              <w:marRight w:val="0"/>
              <w:marTop w:val="0"/>
              <w:marBottom w:val="0"/>
              <w:divBdr>
                <w:top w:val="none" w:sz="0" w:space="0" w:color="auto"/>
                <w:left w:val="none" w:sz="0" w:space="0" w:color="auto"/>
                <w:bottom w:val="none" w:sz="0" w:space="0" w:color="auto"/>
                <w:right w:val="none" w:sz="0" w:space="0" w:color="auto"/>
              </w:divBdr>
              <w:divsChild>
                <w:div w:id="149753923">
                  <w:marLeft w:val="0"/>
                  <w:marRight w:val="0"/>
                  <w:marTop w:val="0"/>
                  <w:marBottom w:val="0"/>
                  <w:divBdr>
                    <w:top w:val="none" w:sz="0" w:space="0" w:color="auto"/>
                    <w:left w:val="none" w:sz="0" w:space="0" w:color="auto"/>
                    <w:bottom w:val="none" w:sz="0" w:space="0" w:color="auto"/>
                    <w:right w:val="none" w:sz="0" w:space="0" w:color="auto"/>
                  </w:divBdr>
                  <w:divsChild>
                    <w:div w:id="2094888528">
                      <w:marLeft w:val="0"/>
                      <w:marRight w:val="0"/>
                      <w:marTop w:val="0"/>
                      <w:marBottom w:val="0"/>
                      <w:divBdr>
                        <w:top w:val="none" w:sz="0" w:space="0" w:color="auto"/>
                        <w:left w:val="none" w:sz="0" w:space="0" w:color="auto"/>
                        <w:bottom w:val="none" w:sz="0" w:space="0" w:color="auto"/>
                        <w:right w:val="none" w:sz="0" w:space="0" w:color="auto"/>
                      </w:divBdr>
                      <w:divsChild>
                        <w:div w:id="116607268">
                          <w:marLeft w:val="0"/>
                          <w:marRight w:val="0"/>
                          <w:marTop w:val="0"/>
                          <w:marBottom w:val="0"/>
                          <w:divBdr>
                            <w:top w:val="none" w:sz="0" w:space="0" w:color="auto"/>
                            <w:left w:val="none" w:sz="0" w:space="0" w:color="auto"/>
                            <w:bottom w:val="none" w:sz="0" w:space="0" w:color="auto"/>
                            <w:right w:val="none" w:sz="0" w:space="0" w:color="auto"/>
                          </w:divBdr>
                          <w:divsChild>
                            <w:div w:id="112643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79187">
      <w:bodyDiv w:val="1"/>
      <w:marLeft w:val="0"/>
      <w:marRight w:val="0"/>
      <w:marTop w:val="0"/>
      <w:marBottom w:val="0"/>
      <w:divBdr>
        <w:top w:val="none" w:sz="0" w:space="0" w:color="auto"/>
        <w:left w:val="none" w:sz="0" w:space="0" w:color="auto"/>
        <w:bottom w:val="none" w:sz="0" w:space="0" w:color="auto"/>
        <w:right w:val="none" w:sz="0" w:space="0" w:color="auto"/>
      </w:divBdr>
      <w:divsChild>
        <w:div w:id="1068306910">
          <w:marLeft w:val="0"/>
          <w:marRight w:val="0"/>
          <w:marTop w:val="0"/>
          <w:marBottom w:val="0"/>
          <w:divBdr>
            <w:top w:val="none" w:sz="0" w:space="0" w:color="auto"/>
            <w:left w:val="none" w:sz="0" w:space="0" w:color="auto"/>
            <w:bottom w:val="none" w:sz="0" w:space="0" w:color="auto"/>
            <w:right w:val="none" w:sz="0" w:space="0" w:color="auto"/>
          </w:divBdr>
          <w:divsChild>
            <w:div w:id="394546353">
              <w:marLeft w:val="0"/>
              <w:marRight w:val="0"/>
              <w:marTop w:val="0"/>
              <w:marBottom w:val="0"/>
              <w:divBdr>
                <w:top w:val="none" w:sz="0" w:space="0" w:color="auto"/>
                <w:left w:val="none" w:sz="0" w:space="0" w:color="auto"/>
                <w:bottom w:val="none" w:sz="0" w:space="0" w:color="auto"/>
                <w:right w:val="none" w:sz="0" w:space="0" w:color="auto"/>
              </w:divBdr>
              <w:divsChild>
                <w:div w:id="1714498887">
                  <w:marLeft w:val="0"/>
                  <w:marRight w:val="0"/>
                  <w:marTop w:val="0"/>
                  <w:marBottom w:val="0"/>
                  <w:divBdr>
                    <w:top w:val="none" w:sz="0" w:space="0" w:color="auto"/>
                    <w:left w:val="none" w:sz="0" w:space="0" w:color="auto"/>
                    <w:bottom w:val="none" w:sz="0" w:space="0" w:color="auto"/>
                    <w:right w:val="none" w:sz="0" w:space="0" w:color="auto"/>
                  </w:divBdr>
                  <w:divsChild>
                    <w:div w:id="416054970">
                      <w:marLeft w:val="0"/>
                      <w:marRight w:val="0"/>
                      <w:marTop w:val="0"/>
                      <w:marBottom w:val="0"/>
                      <w:divBdr>
                        <w:top w:val="none" w:sz="0" w:space="0" w:color="auto"/>
                        <w:left w:val="none" w:sz="0" w:space="0" w:color="auto"/>
                        <w:bottom w:val="none" w:sz="0" w:space="0" w:color="auto"/>
                        <w:right w:val="none" w:sz="0" w:space="0" w:color="auto"/>
                      </w:divBdr>
                      <w:divsChild>
                        <w:div w:id="260264880">
                          <w:marLeft w:val="0"/>
                          <w:marRight w:val="0"/>
                          <w:marTop w:val="0"/>
                          <w:marBottom w:val="0"/>
                          <w:divBdr>
                            <w:top w:val="none" w:sz="0" w:space="0" w:color="auto"/>
                            <w:left w:val="none" w:sz="0" w:space="0" w:color="auto"/>
                            <w:bottom w:val="none" w:sz="0" w:space="0" w:color="auto"/>
                            <w:right w:val="none" w:sz="0" w:space="0" w:color="auto"/>
                          </w:divBdr>
                          <w:divsChild>
                            <w:div w:id="4853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261916">
      <w:bodyDiv w:val="1"/>
      <w:marLeft w:val="0"/>
      <w:marRight w:val="0"/>
      <w:marTop w:val="0"/>
      <w:marBottom w:val="0"/>
      <w:divBdr>
        <w:top w:val="none" w:sz="0" w:space="0" w:color="auto"/>
        <w:left w:val="none" w:sz="0" w:space="0" w:color="auto"/>
        <w:bottom w:val="none" w:sz="0" w:space="0" w:color="auto"/>
        <w:right w:val="none" w:sz="0" w:space="0" w:color="auto"/>
      </w:divBdr>
      <w:divsChild>
        <w:div w:id="962465907">
          <w:marLeft w:val="0"/>
          <w:marRight w:val="0"/>
          <w:marTop w:val="0"/>
          <w:marBottom w:val="0"/>
          <w:divBdr>
            <w:top w:val="none" w:sz="0" w:space="0" w:color="auto"/>
            <w:left w:val="none" w:sz="0" w:space="0" w:color="auto"/>
            <w:bottom w:val="none" w:sz="0" w:space="0" w:color="auto"/>
            <w:right w:val="none" w:sz="0" w:space="0" w:color="auto"/>
          </w:divBdr>
          <w:divsChild>
            <w:div w:id="881941832">
              <w:marLeft w:val="0"/>
              <w:marRight w:val="0"/>
              <w:marTop w:val="0"/>
              <w:marBottom w:val="0"/>
              <w:divBdr>
                <w:top w:val="none" w:sz="0" w:space="0" w:color="auto"/>
                <w:left w:val="none" w:sz="0" w:space="0" w:color="auto"/>
                <w:bottom w:val="none" w:sz="0" w:space="0" w:color="auto"/>
                <w:right w:val="none" w:sz="0" w:space="0" w:color="auto"/>
              </w:divBdr>
              <w:divsChild>
                <w:div w:id="822353403">
                  <w:marLeft w:val="0"/>
                  <w:marRight w:val="0"/>
                  <w:marTop w:val="0"/>
                  <w:marBottom w:val="0"/>
                  <w:divBdr>
                    <w:top w:val="none" w:sz="0" w:space="0" w:color="auto"/>
                    <w:left w:val="none" w:sz="0" w:space="0" w:color="auto"/>
                    <w:bottom w:val="none" w:sz="0" w:space="0" w:color="auto"/>
                    <w:right w:val="none" w:sz="0" w:space="0" w:color="auto"/>
                  </w:divBdr>
                  <w:divsChild>
                    <w:div w:id="428812646">
                      <w:marLeft w:val="0"/>
                      <w:marRight w:val="0"/>
                      <w:marTop w:val="0"/>
                      <w:marBottom w:val="0"/>
                      <w:divBdr>
                        <w:top w:val="none" w:sz="0" w:space="0" w:color="auto"/>
                        <w:left w:val="none" w:sz="0" w:space="0" w:color="auto"/>
                        <w:bottom w:val="none" w:sz="0" w:space="0" w:color="auto"/>
                        <w:right w:val="none" w:sz="0" w:space="0" w:color="auto"/>
                      </w:divBdr>
                      <w:divsChild>
                        <w:div w:id="86049649">
                          <w:marLeft w:val="0"/>
                          <w:marRight w:val="0"/>
                          <w:marTop w:val="0"/>
                          <w:marBottom w:val="0"/>
                          <w:divBdr>
                            <w:top w:val="none" w:sz="0" w:space="0" w:color="auto"/>
                            <w:left w:val="none" w:sz="0" w:space="0" w:color="auto"/>
                            <w:bottom w:val="none" w:sz="0" w:space="0" w:color="auto"/>
                            <w:right w:val="none" w:sz="0" w:space="0" w:color="auto"/>
                          </w:divBdr>
                          <w:divsChild>
                            <w:div w:id="18664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910528">
      <w:bodyDiv w:val="1"/>
      <w:marLeft w:val="0"/>
      <w:marRight w:val="0"/>
      <w:marTop w:val="0"/>
      <w:marBottom w:val="0"/>
      <w:divBdr>
        <w:top w:val="none" w:sz="0" w:space="0" w:color="auto"/>
        <w:left w:val="none" w:sz="0" w:space="0" w:color="auto"/>
        <w:bottom w:val="none" w:sz="0" w:space="0" w:color="auto"/>
        <w:right w:val="none" w:sz="0" w:space="0" w:color="auto"/>
      </w:divBdr>
      <w:divsChild>
        <w:div w:id="16471520">
          <w:marLeft w:val="0"/>
          <w:marRight w:val="0"/>
          <w:marTop w:val="0"/>
          <w:marBottom w:val="0"/>
          <w:divBdr>
            <w:top w:val="none" w:sz="0" w:space="0" w:color="auto"/>
            <w:left w:val="none" w:sz="0" w:space="0" w:color="auto"/>
            <w:bottom w:val="none" w:sz="0" w:space="0" w:color="auto"/>
            <w:right w:val="none" w:sz="0" w:space="0" w:color="auto"/>
          </w:divBdr>
          <w:divsChild>
            <w:div w:id="1520847290">
              <w:marLeft w:val="0"/>
              <w:marRight w:val="0"/>
              <w:marTop w:val="0"/>
              <w:marBottom w:val="0"/>
              <w:divBdr>
                <w:top w:val="none" w:sz="0" w:space="0" w:color="auto"/>
                <w:left w:val="none" w:sz="0" w:space="0" w:color="auto"/>
                <w:bottom w:val="none" w:sz="0" w:space="0" w:color="auto"/>
                <w:right w:val="none" w:sz="0" w:space="0" w:color="auto"/>
              </w:divBdr>
              <w:divsChild>
                <w:div w:id="1001347541">
                  <w:marLeft w:val="0"/>
                  <w:marRight w:val="0"/>
                  <w:marTop w:val="0"/>
                  <w:marBottom w:val="0"/>
                  <w:divBdr>
                    <w:top w:val="none" w:sz="0" w:space="0" w:color="auto"/>
                    <w:left w:val="none" w:sz="0" w:space="0" w:color="auto"/>
                    <w:bottom w:val="none" w:sz="0" w:space="0" w:color="auto"/>
                    <w:right w:val="none" w:sz="0" w:space="0" w:color="auto"/>
                  </w:divBdr>
                  <w:divsChild>
                    <w:div w:id="2020614368">
                      <w:marLeft w:val="0"/>
                      <w:marRight w:val="0"/>
                      <w:marTop w:val="0"/>
                      <w:marBottom w:val="0"/>
                      <w:divBdr>
                        <w:top w:val="none" w:sz="0" w:space="0" w:color="auto"/>
                        <w:left w:val="none" w:sz="0" w:space="0" w:color="auto"/>
                        <w:bottom w:val="none" w:sz="0" w:space="0" w:color="auto"/>
                        <w:right w:val="none" w:sz="0" w:space="0" w:color="auto"/>
                      </w:divBdr>
                      <w:divsChild>
                        <w:div w:id="360786743">
                          <w:marLeft w:val="0"/>
                          <w:marRight w:val="0"/>
                          <w:marTop w:val="0"/>
                          <w:marBottom w:val="0"/>
                          <w:divBdr>
                            <w:top w:val="none" w:sz="0" w:space="0" w:color="auto"/>
                            <w:left w:val="none" w:sz="0" w:space="0" w:color="auto"/>
                            <w:bottom w:val="none" w:sz="0" w:space="0" w:color="auto"/>
                            <w:right w:val="none" w:sz="0" w:space="0" w:color="auto"/>
                          </w:divBdr>
                          <w:divsChild>
                            <w:div w:id="144160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18242">
      <w:bodyDiv w:val="1"/>
      <w:marLeft w:val="0"/>
      <w:marRight w:val="0"/>
      <w:marTop w:val="0"/>
      <w:marBottom w:val="0"/>
      <w:divBdr>
        <w:top w:val="none" w:sz="0" w:space="0" w:color="auto"/>
        <w:left w:val="none" w:sz="0" w:space="0" w:color="auto"/>
        <w:bottom w:val="none" w:sz="0" w:space="0" w:color="auto"/>
        <w:right w:val="none" w:sz="0" w:space="0" w:color="auto"/>
      </w:divBdr>
    </w:div>
    <w:div w:id="209924726">
      <w:bodyDiv w:val="1"/>
      <w:marLeft w:val="0"/>
      <w:marRight w:val="0"/>
      <w:marTop w:val="0"/>
      <w:marBottom w:val="0"/>
      <w:divBdr>
        <w:top w:val="none" w:sz="0" w:space="0" w:color="auto"/>
        <w:left w:val="none" w:sz="0" w:space="0" w:color="auto"/>
        <w:bottom w:val="none" w:sz="0" w:space="0" w:color="auto"/>
        <w:right w:val="none" w:sz="0" w:space="0" w:color="auto"/>
      </w:divBdr>
      <w:divsChild>
        <w:div w:id="605311752">
          <w:marLeft w:val="0"/>
          <w:marRight w:val="0"/>
          <w:marTop w:val="0"/>
          <w:marBottom w:val="0"/>
          <w:divBdr>
            <w:top w:val="none" w:sz="0" w:space="0" w:color="auto"/>
            <w:left w:val="none" w:sz="0" w:space="0" w:color="auto"/>
            <w:bottom w:val="none" w:sz="0" w:space="0" w:color="auto"/>
            <w:right w:val="none" w:sz="0" w:space="0" w:color="auto"/>
          </w:divBdr>
          <w:divsChild>
            <w:div w:id="884217365">
              <w:marLeft w:val="0"/>
              <w:marRight w:val="0"/>
              <w:marTop w:val="0"/>
              <w:marBottom w:val="0"/>
              <w:divBdr>
                <w:top w:val="none" w:sz="0" w:space="0" w:color="auto"/>
                <w:left w:val="none" w:sz="0" w:space="0" w:color="auto"/>
                <w:bottom w:val="none" w:sz="0" w:space="0" w:color="auto"/>
                <w:right w:val="none" w:sz="0" w:space="0" w:color="auto"/>
              </w:divBdr>
              <w:divsChild>
                <w:div w:id="1130629425">
                  <w:marLeft w:val="0"/>
                  <w:marRight w:val="0"/>
                  <w:marTop w:val="0"/>
                  <w:marBottom w:val="0"/>
                  <w:divBdr>
                    <w:top w:val="none" w:sz="0" w:space="0" w:color="auto"/>
                    <w:left w:val="none" w:sz="0" w:space="0" w:color="auto"/>
                    <w:bottom w:val="none" w:sz="0" w:space="0" w:color="auto"/>
                    <w:right w:val="none" w:sz="0" w:space="0" w:color="auto"/>
                  </w:divBdr>
                  <w:divsChild>
                    <w:div w:id="582177903">
                      <w:marLeft w:val="0"/>
                      <w:marRight w:val="0"/>
                      <w:marTop w:val="0"/>
                      <w:marBottom w:val="0"/>
                      <w:divBdr>
                        <w:top w:val="none" w:sz="0" w:space="0" w:color="auto"/>
                        <w:left w:val="none" w:sz="0" w:space="0" w:color="auto"/>
                        <w:bottom w:val="none" w:sz="0" w:space="0" w:color="auto"/>
                        <w:right w:val="none" w:sz="0" w:space="0" w:color="auto"/>
                      </w:divBdr>
                      <w:divsChild>
                        <w:div w:id="463546028">
                          <w:marLeft w:val="0"/>
                          <w:marRight w:val="0"/>
                          <w:marTop w:val="0"/>
                          <w:marBottom w:val="0"/>
                          <w:divBdr>
                            <w:top w:val="none" w:sz="0" w:space="0" w:color="auto"/>
                            <w:left w:val="none" w:sz="0" w:space="0" w:color="auto"/>
                            <w:bottom w:val="none" w:sz="0" w:space="0" w:color="auto"/>
                            <w:right w:val="none" w:sz="0" w:space="0" w:color="auto"/>
                          </w:divBdr>
                          <w:divsChild>
                            <w:div w:id="46466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1081680">
      <w:bodyDiv w:val="1"/>
      <w:marLeft w:val="0"/>
      <w:marRight w:val="0"/>
      <w:marTop w:val="0"/>
      <w:marBottom w:val="0"/>
      <w:divBdr>
        <w:top w:val="none" w:sz="0" w:space="0" w:color="auto"/>
        <w:left w:val="none" w:sz="0" w:space="0" w:color="auto"/>
        <w:bottom w:val="none" w:sz="0" w:space="0" w:color="auto"/>
        <w:right w:val="none" w:sz="0" w:space="0" w:color="auto"/>
      </w:divBdr>
    </w:div>
    <w:div w:id="300039140">
      <w:bodyDiv w:val="1"/>
      <w:marLeft w:val="0"/>
      <w:marRight w:val="0"/>
      <w:marTop w:val="0"/>
      <w:marBottom w:val="0"/>
      <w:divBdr>
        <w:top w:val="none" w:sz="0" w:space="0" w:color="auto"/>
        <w:left w:val="none" w:sz="0" w:space="0" w:color="auto"/>
        <w:bottom w:val="none" w:sz="0" w:space="0" w:color="auto"/>
        <w:right w:val="none" w:sz="0" w:space="0" w:color="auto"/>
      </w:divBdr>
    </w:div>
    <w:div w:id="333149592">
      <w:bodyDiv w:val="1"/>
      <w:marLeft w:val="0"/>
      <w:marRight w:val="0"/>
      <w:marTop w:val="0"/>
      <w:marBottom w:val="0"/>
      <w:divBdr>
        <w:top w:val="none" w:sz="0" w:space="0" w:color="auto"/>
        <w:left w:val="none" w:sz="0" w:space="0" w:color="auto"/>
        <w:bottom w:val="none" w:sz="0" w:space="0" w:color="auto"/>
        <w:right w:val="none" w:sz="0" w:space="0" w:color="auto"/>
      </w:divBdr>
      <w:divsChild>
        <w:div w:id="310909210">
          <w:marLeft w:val="0"/>
          <w:marRight w:val="0"/>
          <w:marTop w:val="0"/>
          <w:marBottom w:val="0"/>
          <w:divBdr>
            <w:top w:val="none" w:sz="0" w:space="0" w:color="auto"/>
            <w:left w:val="none" w:sz="0" w:space="0" w:color="auto"/>
            <w:bottom w:val="none" w:sz="0" w:space="0" w:color="auto"/>
            <w:right w:val="none" w:sz="0" w:space="0" w:color="auto"/>
          </w:divBdr>
          <w:divsChild>
            <w:div w:id="1347558025">
              <w:marLeft w:val="0"/>
              <w:marRight w:val="0"/>
              <w:marTop w:val="0"/>
              <w:marBottom w:val="0"/>
              <w:divBdr>
                <w:top w:val="none" w:sz="0" w:space="0" w:color="auto"/>
                <w:left w:val="none" w:sz="0" w:space="0" w:color="auto"/>
                <w:bottom w:val="none" w:sz="0" w:space="0" w:color="auto"/>
                <w:right w:val="none" w:sz="0" w:space="0" w:color="auto"/>
              </w:divBdr>
              <w:divsChild>
                <w:div w:id="1811484341">
                  <w:marLeft w:val="0"/>
                  <w:marRight w:val="0"/>
                  <w:marTop w:val="0"/>
                  <w:marBottom w:val="0"/>
                  <w:divBdr>
                    <w:top w:val="none" w:sz="0" w:space="0" w:color="auto"/>
                    <w:left w:val="none" w:sz="0" w:space="0" w:color="auto"/>
                    <w:bottom w:val="none" w:sz="0" w:space="0" w:color="auto"/>
                    <w:right w:val="none" w:sz="0" w:space="0" w:color="auto"/>
                  </w:divBdr>
                  <w:divsChild>
                    <w:div w:id="1407801800">
                      <w:marLeft w:val="0"/>
                      <w:marRight w:val="0"/>
                      <w:marTop w:val="0"/>
                      <w:marBottom w:val="0"/>
                      <w:divBdr>
                        <w:top w:val="none" w:sz="0" w:space="0" w:color="auto"/>
                        <w:left w:val="none" w:sz="0" w:space="0" w:color="auto"/>
                        <w:bottom w:val="none" w:sz="0" w:space="0" w:color="auto"/>
                        <w:right w:val="none" w:sz="0" w:space="0" w:color="auto"/>
                      </w:divBdr>
                      <w:divsChild>
                        <w:div w:id="363605848">
                          <w:marLeft w:val="0"/>
                          <w:marRight w:val="0"/>
                          <w:marTop w:val="0"/>
                          <w:marBottom w:val="0"/>
                          <w:divBdr>
                            <w:top w:val="none" w:sz="0" w:space="0" w:color="auto"/>
                            <w:left w:val="none" w:sz="0" w:space="0" w:color="auto"/>
                            <w:bottom w:val="none" w:sz="0" w:space="0" w:color="auto"/>
                            <w:right w:val="none" w:sz="0" w:space="0" w:color="auto"/>
                          </w:divBdr>
                          <w:divsChild>
                            <w:div w:id="84266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4545480">
      <w:bodyDiv w:val="1"/>
      <w:marLeft w:val="0"/>
      <w:marRight w:val="0"/>
      <w:marTop w:val="0"/>
      <w:marBottom w:val="0"/>
      <w:divBdr>
        <w:top w:val="none" w:sz="0" w:space="0" w:color="auto"/>
        <w:left w:val="none" w:sz="0" w:space="0" w:color="auto"/>
        <w:bottom w:val="none" w:sz="0" w:space="0" w:color="auto"/>
        <w:right w:val="none" w:sz="0" w:space="0" w:color="auto"/>
      </w:divBdr>
      <w:divsChild>
        <w:div w:id="397048377">
          <w:marLeft w:val="0"/>
          <w:marRight w:val="0"/>
          <w:marTop w:val="0"/>
          <w:marBottom w:val="0"/>
          <w:divBdr>
            <w:top w:val="none" w:sz="0" w:space="0" w:color="auto"/>
            <w:left w:val="none" w:sz="0" w:space="0" w:color="auto"/>
            <w:bottom w:val="none" w:sz="0" w:space="0" w:color="auto"/>
            <w:right w:val="none" w:sz="0" w:space="0" w:color="auto"/>
          </w:divBdr>
          <w:divsChild>
            <w:div w:id="1706901102">
              <w:marLeft w:val="0"/>
              <w:marRight w:val="0"/>
              <w:marTop w:val="0"/>
              <w:marBottom w:val="0"/>
              <w:divBdr>
                <w:top w:val="none" w:sz="0" w:space="0" w:color="auto"/>
                <w:left w:val="none" w:sz="0" w:space="0" w:color="auto"/>
                <w:bottom w:val="none" w:sz="0" w:space="0" w:color="auto"/>
                <w:right w:val="none" w:sz="0" w:space="0" w:color="auto"/>
              </w:divBdr>
              <w:divsChild>
                <w:div w:id="271792425">
                  <w:marLeft w:val="0"/>
                  <w:marRight w:val="0"/>
                  <w:marTop w:val="0"/>
                  <w:marBottom w:val="0"/>
                  <w:divBdr>
                    <w:top w:val="none" w:sz="0" w:space="0" w:color="auto"/>
                    <w:left w:val="none" w:sz="0" w:space="0" w:color="auto"/>
                    <w:bottom w:val="none" w:sz="0" w:space="0" w:color="auto"/>
                    <w:right w:val="none" w:sz="0" w:space="0" w:color="auto"/>
                  </w:divBdr>
                  <w:divsChild>
                    <w:div w:id="1614366298">
                      <w:marLeft w:val="0"/>
                      <w:marRight w:val="0"/>
                      <w:marTop w:val="0"/>
                      <w:marBottom w:val="0"/>
                      <w:divBdr>
                        <w:top w:val="none" w:sz="0" w:space="0" w:color="auto"/>
                        <w:left w:val="none" w:sz="0" w:space="0" w:color="auto"/>
                        <w:bottom w:val="none" w:sz="0" w:space="0" w:color="auto"/>
                        <w:right w:val="none" w:sz="0" w:space="0" w:color="auto"/>
                      </w:divBdr>
                      <w:divsChild>
                        <w:div w:id="64644322">
                          <w:marLeft w:val="0"/>
                          <w:marRight w:val="0"/>
                          <w:marTop w:val="0"/>
                          <w:marBottom w:val="0"/>
                          <w:divBdr>
                            <w:top w:val="none" w:sz="0" w:space="0" w:color="auto"/>
                            <w:left w:val="none" w:sz="0" w:space="0" w:color="auto"/>
                            <w:bottom w:val="none" w:sz="0" w:space="0" w:color="auto"/>
                            <w:right w:val="none" w:sz="0" w:space="0" w:color="auto"/>
                          </w:divBdr>
                          <w:divsChild>
                            <w:div w:id="1465729088">
                              <w:marLeft w:val="0"/>
                              <w:marRight w:val="0"/>
                              <w:marTop w:val="0"/>
                              <w:marBottom w:val="0"/>
                              <w:divBdr>
                                <w:top w:val="none" w:sz="0" w:space="0" w:color="auto"/>
                                <w:left w:val="none" w:sz="0" w:space="0" w:color="auto"/>
                                <w:bottom w:val="none" w:sz="0" w:space="0" w:color="auto"/>
                                <w:right w:val="none" w:sz="0" w:space="0" w:color="auto"/>
                              </w:divBdr>
                              <w:divsChild>
                                <w:div w:id="454295594">
                                  <w:marLeft w:val="0"/>
                                  <w:marRight w:val="0"/>
                                  <w:marTop w:val="0"/>
                                  <w:marBottom w:val="0"/>
                                  <w:divBdr>
                                    <w:top w:val="none" w:sz="0" w:space="0" w:color="auto"/>
                                    <w:left w:val="none" w:sz="0" w:space="0" w:color="auto"/>
                                    <w:bottom w:val="none" w:sz="0" w:space="0" w:color="auto"/>
                                    <w:right w:val="none" w:sz="0" w:space="0" w:color="auto"/>
                                  </w:divBdr>
                                  <w:divsChild>
                                    <w:div w:id="74908916">
                                      <w:marLeft w:val="0"/>
                                      <w:marRight w:val="0"/>
                                      <w:marTop w:val="0"/>
                                      <w:marBottom w:val="0"/>
                                      <w:divBdr>
                                        <w:top w:val="none" w:sz="0" w:space="0" w:color="auto"/>
                                        <w:left w:val="none" w:sz="0" w:space="0" w:color="auto"/>
                                        <w:bottom w:val="none" w:sz="0" w:space="0" w:color="auto"/>
                                        <w:right w:val="none" w:sz="0" w:space="0" w:color="auto"/>
                                      </w:divBdr>
                                      <w:divsChild>
                                        <w:div w:id="1666473223">
                                          <w:marLeft w:val="0"/>
                                          <w:marRight w:val="0"/>
                                          <w:marTop w:val="0"/>
                                          <w:marBottom w:val="0"/>
                                          <w:divBdr>
                                            <w:top w:val="none" w:sz="0" w:space="0" w:color="auto"/>
                                            <w:left w:val="none" w:sz="0" w:space="0" w:color="auto"/>
                                            <w:bottom w:val="none" w:sz="0" w:space="0" w:color="auto"/>
                                            <w:right w:val="none" w:sz="0" w:space="0" w:color="auto"/>
                                          </w:divBdr>
                                          <w:divsChild>
                                            <w:div w:id="1041326076">
                                              <w:marLeft w:val="0"/>
                                              <w:marRight w:val="0"/>
                                              <w:marTop w:val="0"/>
                                              <w:marBottom w:val="0"/>
                                              <w:divBdr>
                                                <w:top w:val="none" w:sz="0" w:space="0" w:color="auto"/>
                                                <w:left w:val="none" w:sz="0" w:space="0" w:color="auto"/>
                                                <w:bottom w:val="none" w:sz="0" w:space="0" w:color="auto"/>
                                                <w:right w:val="none" w:sz="0" w:space="0" w:color="auto"/>
                                              </w:divBdr>
                                              <w:divsChild>
                                                <w:div w:id="537353771">
                                                  <w:marLeft w:val="0"/>
                                                  <w:marRight w:val="0"/>
                                                  <w:marTop w:val="0"/>
                                                  <w:marBottom w:val="0"/>
                                                  <w:divBdr>
                                                    <w:top w:val="none" w:sz="0" w:space="0" w:color="auto"/>
                                                    <w:left w:val="none" w:sz="0" w:space="0" w:color="auto"/>
                                                    <w:bottom w:val="none" w:sz="0" w:space="0" w:color="auto"/>
                                                    <w:right w:val="none" w:sz="0" w:space="0" w:color="auto"/>
                                                  </w:divBdr>
                                                  <w:divsChild>
                                                    <w:div w:id="586500692">
                                                      <w:marLeft w:val="0"/>
                                                      <w:marRight w:val="0"/>
                                                      <w:marTop w:val="0"/>
                                                      <w:marBottom w:val="0"/>
                                                      <w:divBdr>
                                                        <w:top w:val="none" w:sz="0" w:space="0" w:color="auto"/>
                                                        <w:left w:val="none" w:sz="0" w:space="0" w:color="auto"/>
                                                        <w:bottom w:val="none" w:sz="0" w:space="0" w:color="auto"/>
                                                        <w:right w:val="none" w:sz="0" w:space="0" w:color="auto"/>
                                                      </w:divBdr>
                                                      <w:divsChild>
                                                        <w:div w:id="6595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272635">
                                              <w:marLeft w:val="0"/>
                                              <w:marRight w:val="0"/>
                                              <w:marTop w:val="0"/>
                                              <w:marBottom w:val="0"/>
                                              <w:divBdr>
                                                <w:top w:val="none" w:sz="0" w:space="0" w:color="auto"/>
                                                <w:left w:val="none" w:sz="0" w:space="0" w:color="auto"/>
                                                <w:bottom w:val="none" w:sz="0" w:space="0" w:color="auto"/>
                                                <w:right w:val="none" w:sz="0" w:space="0" w:color="auto"/>
                                              </w:divBdr>
                                              <w:divsChild>
                                                <w:div w:id="1738043132">
                                                  <w:marLeft w:val="0"/>
                                                  <w:marRight w:val="0"/>
                                                  <w:marTop w:val="0"/>
                                                  <w:marBottom w:val="0"/>
                                                  <w:divBdr>
                                                    <w:top w:val="none" w:sz="0" w:space="0" w:color="auto"/>
                                                    <w:left w:val="none" w:sz="0" w:space="0" w:color="auto"/>
                                                    <w:bottom w:val="none" w:sz="0" w:space="0" w:color="auto"/>
                                                    <w:right w:val="none" w:sz="0" w:space="0" w:color="auto"/>
                                                  </w:divBdr>
                                                  <w:divsChild>
                                                    <w:div w:id="285279859">
                                                      <w:marLeft w:val="0"/>
                                                      <w:marRight w:val="0"/>
                                                      <w:marTop w:val="0"/>
                                                      <w:marBottom w:val="0"/>
                                                      <w:divBdr>
                                                        <w:top w:val="none" w:sz="0" w:space="0" w:color="auto"/>
                                                        <w:left w:val="none" w:sz="0" w:space="0" w:color="auto"/>
                                                        <w:bottom w:val="none" w:sz="0" w:space="0" w:color="auto"/>
                                                        <w:right w:val="none" w:sz="0" w:space="0" w:color="auto"/>
                                                      </w:divBdr>
                                                      <w:divsChild>
                                                        <w:div w:id="162184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6371893">
          <w:marLeft w:val="0"/>
          <w:marRight w:val="0"/>
          <w:marTop w:val="0"/>
          <w:marBottom w:val="0"/>
          <w:divBdr>
            <w:top w:val="none" w:sz="0" w:space="0" w:color="auto"/>
            <w:left w:val="none" w:sz="0" w:space="0" w:color="auto"/>
            <w:bottom w:val="none" w:sz="0" w:space="0" w:color="auto"/>
            <w:right w:val="none" w:sz="0" w:space="0" w:color="auto"/>
          </w:divBdr>
          <w:divsChild>
            <w:div w:id="1168670129">
              <w:marLeft w:val="0"/>
              <w:marRight w:val="0"/>
              <w:marTop w:val="0"/>
              <w:marBottom w:val="0"/>
              <w:divBdr>
                <w:top w:val="none" w:sz="0" w:space="0" w:color="auto"/>
                <w:left w:val="none" w:sz="0" w:space="0" w:color="auto"/>
                <w:bottom w:val="none" w:sz="0" w:space="0" w:color="auto"/>
                <w:right w:val="none" w:sz="0" w:space="0" w:color="auto"/>
              </w:divBdr>
              <w:divsChild>
                <w:div w:id="626357498">
                  <w:marLeft w:val="0"/>
                  <w:marRight w:val="0"/>
                  <w:marTop w:val="0"/>
                  <w:marBottom w:val="0"/>
                  <w:divBdr>
                    <w:top w:val="none" w:sz="0" w:space="0" w:color="auto"/>
                    <w:left w:val="none" w:sz="0" w:space="0" w:color="auto"/>
                    <w:bottom w:val="none" w:sz="0" w:space="0" w:color="auto"/>
                    <w:right w:val="none" w:sz="0" w:space="0" w:color="auto"/>
                  </w:divBdr>
                  <w:divsChild>
                    <w:div w:id="1365979567">
                      <w:marLeft w:val="0"/>
                      <w:marRight w:val="0"/>
                      <w:marTop w:val="0"/>
                      <w:marBottom w:val="0"/>
                      <w:divBdr>
                        <w:top w:val="none" w:sz="0" w:space="0" w:color="auto"/>
                        <w:left w:val="none" w:sz="0" w:space="0" w:color="auto"/>
                        <w:bottom w:val="none" w:sz="0" w:space="0" w:color="auto"/>
                        <w:right w:val="none" w:sz="0" w:space="0" w:color="auto"/>
                      </w:divBdr>
                      <w:divsChild>
                        <w:div w:id="965892925">
                          <w:marLeft w:val="0"/>
                          <w:marRight w:val="0"/>
                          <w:marTop w:val="0"/>
                          <w:marBottom w:val="0"/>
                          <w:divBdr>
                            <w:top w:val="none" w:sz="0" w:space="0" w:color="auto"/>
                            <w:left w:val="none" w:sz="0" w:space="0" w:color="auto"/>
                            <w:bottom w:val="none" w:sz="0" w:space="0" w:color="auto"/>
                            <w:right w:val="none" w:sz="0" w:space="0" w:color="auto"/>
                          </w:divBdr>
                          <w:divsChild>
                            <w:div w:id="879435463">
                              <w:marLeft w:val="0"/>
                              <w:marRight w:val="0"/>
                              <w:marTop w:val="0"/>
                              <w:marBottom w:val="0"/>
                              <w:divBdr>
                                <w:top w:val="none" w:sz="0" w:space="0" w:color="auto"/>
                                <w:left w:val="none" w:sz="0" w:space="0" w:color="auto"/>
                                <w:bottom w:val="none" w:sz="0" w:space="0" w:color="auto"/>
                                <w:right w:val="none" w:sz="0" w:space="0" w:color="auto"/>
                              </w:divBdr>
                              <w:divsChild>
                                <w:div w:id="1424492736">
                                  <w:marLeft w:val="0"/>
                                  <w:marRight w:val="0"/>
                                  <w:marTop w:val="0"/>
                                  <w:marBottom w:val="0"/>
                                  <w:divBdr>
                                    <w:top w:val="none" w:sz="0" w:space="0" w:color="auto"/>
                                    <w:left w:val="none" w:sz="0" w:space="0" w:color="auto"/>
                                    <w:bottom w:val="none" w:sz="0" w:space="0" w:color="auto"/>
                                    <w:right w:val="none" w:sz="0" w:space="0" w:color="auto"/>
                                  </w:divBdr>
                                  <w:divsChild>
                                    <w:div w:id="45491375">
                                      <w:marLeft w:val="0"/>
                                      <w:marRight w:val="0"/>
                                      <w:marTop w:val="0"/>
                                      <w:marBottom w:val="0"/>
                                      <w:divBdr>
                                        <w:top w:val="none" w:sz="0" w:space="0" w:color="auto"/>
                                        <w:left w:val="none" w:sz="0" w:space="0" w:color="auto"/>
                                        <w:bottom w:val="none" w:sz="0" w:space="0" w:color="auto"/>
                                        <w:right w:val="none" w:sz="0" w:space="0" w:color="auto"/>
                                      </w:divBdr>
                                      <w:divsChild>
                                        <w:div w:id="274023629">
                                          <w:marLeft w:val="0"/>
                                          <w:marRight w:val="0"/>
                                          <w:marTop w:val="0"/>
                                          <w:marBottom w:val="0"/>
                                          <w:divBdr>
                                            <w:top w:val="none" w:sz="0" w:space="0" w:color="auto"/>
                                            <w:left w:val="none" w:sz="0" w:space="0" w:color="auto"/>
                                            <w:bottom w:val="none" w:sz="0" w:space="0" w:color="auto"/>
                                            <w:right w:val="none" w:sz="0" w:space="0" w:color="auto"/>
                                          </w:divBdr>
                                          <w:divsChild>
                                            <w:div w:id="810824585">
                                              <w:marLeft w:val="0"/>
                                              <w:marRight w:val="0"/>
                                              <w:marTop w:val="0"/>
                                              <w:marBottom w:val="0"/>
                                              <w:divBdr>
                                                <w:top w:val="none" w:sz="0" w:space="0" w:color="auto"/>
                                                <w:left w:val="none" w:sz="0" w:space="0" w:color="auto"/>
                                                <w:bottom w:val="none" w:sz="0" w:space="0" w:color="auto"/>
                                                <w:right w:val="none" w:sz="0" w:space="0" w:color="auto"/>
                                              </w:divBdr>
                                              <w:divsChild>
                                                <w:div w:id="1490092270">
                                                  <w:marLeft w:val="0"/>
                                                  <w:marRight w:val="0"/>
                                                  <w:marTop w:val="0"/>
                                                  <w:marBottom w:val="0"/>
                                                  <w:divBdr>
                                                    <w:top w:val="none" w:sz="0" w:space="0" w:color="auto"/>
                                                    <w:left w:val="none" w:sz="0" w:space="0" w:color="auto"/>
                                                    <w:bottom w:val="none" w:sz="0" w:space="0" w:color="auto"/>
                                                    <w:right w:val="none" w:sz="0" w:space="0" w:color="auto"/>
                                                  </w:divBdr>
                                                  <w:divsChild>
                                                    <w:div w:id="211015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38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7508148">
      <w:bodyDiv w:val="1"/>
      <w:marLeft w:val="0"/>
      <w:marRight w:val="0"/>
      <w:marTop w:val="0"/>
      <w:marBottom w:val="0"/>
      <w:divBdr>
        <w:top w:val="none" w:sz="0" w:space="0" w:color="auto"/>
        <w:left w:val="none" w:sz="0" w:space="0" w:color="auto"/>
        <w:bottom w:val="none" w:sz="0" w:space="0" w:color="auto"/>
        <w:right w:val="none" w:sz="0" w:space="0" w:color="auto"/>
      </w:divBdr>
      <w:divsChild>
        <w:div w:id="808060021">
          <w:marLeft w:val="0"/>
          <w:marRight w:val="0"/>
          <w:marTop w:val="0"/>
          <w:marBottom w:val="0"/>
          <w:divBdr>
            <w:top w:val="none" w:sz="0" w:space="0" w:color="auto"/>
            <w:left w:val="none" w:sz="0" w:space="0" w:color="auto"/>
            <w:bottom w:val="none" w:sz="0" w:space="0" w:color="auto"/>
            <w:right w:val="none" w:sz="0" w:space="0" w:color="auto"/>
          </w:divBdr>
          <w:divsChild>
            <w:div w:id="1680619922">
              <w:marLeft w:val="0"/>
              <w:marRight w:val="0"/>
              <w:marTop w:val="0"/>
              <w:marBottom w:val="0"/>
              <w:divBdr>
                <w:top w:val="none" w:sz="0" w:space="0" w:color="auto"/>
                <w:left w:val="none" w:sz="0" w:space="0" w:color="auto"/>
                <w:bottom w:val="none" w:sz="0" w:space="0" w:color="auto"/>
                <w:right w:val="none" w:sz="0" w:space="0" w:color="auto"/>
              </w:divBdr>
              <w:divsChild>
                <w:div w:id="706376217">
                  <w:marLeft w:val="0"/>
                  <w:marRight w:val="0"/>
                  <w:marTop w:val="0"/>
                  <w:marBottom w:val="0"/>
                  <w:divBdr>
                    <w:top w:val="none" w:sz="0" w:space="0" w:color="auto"/>
                    <w:left w:val="none" w:sz="0" w:space="0" w:color="auto"/>
                    <w:bottom w:val="none" w:sz="0" w:space="0" w:color="auto"/>
                    <w:right w:val="none" w:sz="0" w:space="0" w:color="auto"/>
                  </w:divBdr>
                  <w:divsChild>
                    <w:div w:id="911543138">
                      <w:marLeft w:val="0"/>
                      <w:marRight w:val="0"/>
                      <w:marTop w:val="0"/>
                      <w:marBottom w:val="0"/>
                      <w:divBdr>
                        <w:top w:val="none" w:sz="0" w:space="0" w:color="auto"/>
                        <w:left w:val="none" w:sz="0" w:space="0" w:color="auto"/>
                        <w:bottom w:val="none" w:sz="0" w:space="0" w:color="auto"/>
                        <w:right w:val="none" w:sz="0" w:space="0" w:color="auto"/>
                      </w:divBdr>
                      <w:divsChild>
                        <w:div w:id="1196232439">
                          <w:marLeft w:val="0"/>
                          <w:marRight w:val="0"/>
                          <w:marTop w:val="0"/>
                          <w:marBottom w:val="0"/>
                          <w:divBdr>
                            <w:top w:val="none" w:sz="0" w:space="0" w:color="auto"/>
                            <w:left w:val="none" w:sz="0" w:space="0" w:color="auto"/>
                            <w:bottom w:val="none" w:sz="0" w:space="0" w:color="auto"/>
                            <w:right w:val="none" w:sz="0" w:space="0" w:color="auto"/>
                          </w:divBdr>
                          <w:divsChild>
                            <w:div w:id="89254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821404">
      <w:bodyDiv w:val="1"/>
      <w:marLeft w:val="0"/>
      <w:marRight w:val="0"/>
      <w:marTop w:val="0"/>
      <w:marBottom w:val="0"/>
      <w:divBdr>
        <w:top w:val="none" w:sz="0" w:space="0" w:color="auto"/>
        <w:left w:val="none" w:sz="0" w:space="0" w:color="auto"/>
        <w:bottom w:val="none" w:sz="0" w:space="0" w:color="auto"/>
        <w:right w:val="none" w:sz="0" w:space="0" w:color="auto"/>
      </w:divBdr>
    </w:div>
    <w:div w:id="460153546">
      <w:bodyDiv w:val="1"/>
      <w:marLeft w:val="0"/>
      <w:marRight w:val="0"/>
      <w:marTop w:val="0"/>
      <w:marBottom w:val="0"/>
      <w:divBdr>
        <w:top w:val="none" w:sz="0" w:space="0" w:color="auto"/>
        <w:left w:val="none" w:sz="0" w:space="0" w:color="auto"/>
        <w:bottom w:val="none" w:sz="0" w:space="0" w:color="auto"/>
        <w:right w:val="none" w:sz="0" w:space="0" w:color="auto"/>
      </w:divBdr>
    </w:div>
    <w:div w:id="464008928">
      <w:bodyDiv w:val="1"/>
      <w:marLeft w:val="0"/>
      <w:marRight w:val="0"/>
      <w:marTop w:val="0"/>
      <w:marBottom w:val="0"/>
      <w:divBdr>
        <w:top w:val="none" w:sz="0" w:space="0" w:color="auto"/>
        <w:left w:val="none" w:sz="0" w:space="0" w:color="auto"/>
        <w:bottom w:val="none" w:sz="0" w:space="0" w:color="auto"/>
        <w:right w:val="none" w:sz="0" w:space="0" w:color="auto"/>
      </w:divBdr>
      <w:divsChild>
        <w:div w:id="1471165554">
          <w:marLeft w:val="0"/>
          <w:marRight w:val="0"/>
          <w:marTop w:val="0"/>
          <w:marBottom w:val="0"/>
          <w:divBdr>
            <w:top w:val="none" w:sz="0" w:space="0" w:color="auto"/>
            <w:left w:val="none" w:sz="0" w:space="0" w:color="auto"/>
            <w:bottom w:val="none" w:sz="0" w:space="0" w:color="auto"/>
            <w:right w:val="none" w:sz="0" w:space="0" w:color="auto"/>
          </w:divBdr>
          <w:divsChild>
            <w:div w:id="205266505">
              <w:marLeft w:val="0"/>
              <w:marRight w:val="0"/>
              <w:marTop w:val="0"/>
              <w:marBottom w:val="0"/>
              <w:divBdr>
                <w:top w:val="none" w:sz="0" w:space="0" w:color="auto"/>
                <w:left w:val="none" w:sz="0" w:space="0" w:color="auto"/>
                <w:bottom w:val="none" w:sz="0" w:space="0" w:color="auto"/>
                <w:right w:val="none" w:sz="0" w:space="0" w:color="auto"/>
              </w:divBdr>
              <w:divsChild>
                <w:div w:id="1528761966">
                  <w:marLeft w:val="0"/>
                  <w:marRight w:val="0"/>
                  <w:marTop w:val="0"/>
                  <w:marBottom w:val="0"/>
                  <w:divBdr>
                    <w:top w:val="none" w:sz="0" w:space="0" w:color="auto"/>
                    <w:left w:val="none" w:sz="0" w:space="0" w:color="auto"/>
                    <w:bottom w:val="none" w:sz="0" w:space="0" w:color="auto"/>
                    <w:right w:val="none" w:sz="0" w:space="0" w:color="auto"/>
                  </w:divBdr>
                  <w:divsChild>
                    <w:div w:id="1075274121">
                      <w:marLeft w:val="0"/>
                      <w:marRight w:val="0"/>
                      <w:marTop w:val="0"/>
                      <w:marBottom w:val="0"/>
                      <w:divBdr>
                        <w:top w:val="none" w:sz="0" w:space="0" w:color="auto"/>
                        <w:left w:val="none" w:sz="0" w:space="0" w:color="auto"/>
                        <w:bottom w:val="none" w:sz="0" w:space="0" w:color="auto"/>
                        <w:right w:val="none" w:sz="0" w:space="0" w:color="auto"/>
                      </w:divBdr>
                      <w:divsChild>
                        <w:div w:id="1436628994">
                          <w:marLeft w:val="0"/>
                          <w:marRight w:val="0"/>
                          <w:marTop w:val="0"/>
                          <w:marBottom w:val="0"/>
                          <w:divBdr>
                            <w:top w:val="none" w:sz="0" w:space="0" w:color="auto"/>
                            <w:left w:val="none" w:sz="0" w:space="0" w:color="auto"/>
                            <w:bottom w:val="none" w:sz="0" w:space="0" w:color="auto"/>
                            <w:right w:val="none" w:sz="0" w:space="0" w:color="auto"/>
                          </w:divBdr>
                          <w:divsChild>
                            <w:div w:id="94942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4975775">
      <w:bodyDiv w:val="1"/>
      <w:marLeft w:val="0"/>
      <w:marRight w:val="0"/>
      <w:marTop w:val="0"/>
      <w:marBottom w:val="0"/>
      <w:divBdr>
        <w:top w:val="none" w:sz="0" w:space="0" w:color="auto"/>
        <w:left w:val="none" w:sz="0" w:space="0" w:color="auto"/>
        <w:bottom w:val="none" w:sz="0" w:space="0" w:color="auto"/>
        <w:right w:val="none" w:sz="0" w:space="0" w:color="auto"/>
      </w:divBdr>
      <w:divsChild>
        <w:div w:id="1274902684">
          <w:marLeft w:val="0"/>
          <w:marRight w:val="0"/>
          <w:marTop w:val="0"/>
          <w:marBottom w:val="0"/>
          <w:divBdr>
            <w:top w:val="none" w:sz="0" w:space="0" w:color="auto"/>
            <w:left w:val="none" w:sz="0" w:space="0" w:color="auto"/>
            <w:bottom w:val="none" w:sz="0" w:space="0" w:color="auto"/>
            <w:right w:val="none" w:sz="0" w:space="0" w:color="auto"/>
          </w:divBdr>
          <w:divsChild>
            <w:div w:id="635914741">
              <w:marLeft w:val="0"/>
              <w:marRight w:val="0"/>
              <w:marTop w:val="0"/>
              <w:marBottom w:val="0"/>
              <w:divBdr>
                <w:top w:val="none" w:sz="0" w:space="0" w:color="auto"/>
                <w:left w:val="none" w:sz="0" w:space="0" w:color="auto"/>
                <w:bottom w:val="none" w:sz="0" w:space="0" w:color="auto"/>
                <w:right w:val="none" w:sz="0" w:space="0" w:color="auto"/>
              </w:divBdr>
              <w:divsChild>
                <w:div w:id="143207491">
                  <w:marLeft w:val="0"/>
                  <w:marRight w:val="0"/>
                  <w:marTop w:val="0"/>
                  <w:marBottom w:val="0"/>
                  <w:divBdr>
                    <w:top w:val="none" w:sz="0" w:space="0" w:color="auto"/>
                    <w:left w:val="none" w:sz="0" w:space="0" w:color="auto"/>
                    <w:bottom w:val="none" w:sz="0" w:space="0" w:color="auto"/>
                    <w:right w:val="none" w:sz="0" w:space="0" w:color="auto"/>
                  </w:divBdr>
                  <w:divsChild>
                    <w:div w:id="430047556">
                      <w:marLeft w:val="0"/>
                      <w:marRight w:val="0"/>
                      <w:marTop w:val="0"/>
                      <w:marBottom w:val="0"/>
                      <w:divBdr>
                        <w:top w:val="none" w:sz="0" w:space="0" w:color="auto"/>
                        <w:left w:val="none" w:sz="0" w:space="0" w:color="auto"/>
                        <w:bottom w:val="none" w:sz="0" w:space="0" w:color="auto"/>
                        <w:right w:val="none" w:sz="0" w:space="0" w:color="auto"/>
                      </w:divBdr>
                      <w:divsChild>
                        <w:div w:id="1951012643">
                          <w:marLeft w:val="0"/>
                          <w:marRight w:val="0"/>
                          <w:marTop w:val="0"/>
                          <w:marBottom w:val="0"/>
                          <w:divBdr>
                            <w:top w:val="none" w:sz="0" w:space="0" w:color="auto"/>
                            <w:left w:val="none" w:sz="0" w:space="0" w:color="auto"/>
                            <w:bottom w:val="none" w:sz="0" w:space="0" w:color="auto"/>
                            <w:right w:val="none" w:sz="0" w:space="0" w:color="auto"/>
                          </w:divBdr>
                          <w:divsChild>
                            <w:div w:id="69843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4976084">
      <w:bodyDiv w:val="1"/>
      <w:marLeft w:val="0"/>
      <w:marRight w:val="0"/>
      <w:marTop w:val="0"/>
      <w:marBottom w:val="0"/>
      <w:divBdr>
        <w:top w:val="none" w:sz="0" w:space="0" w:color="auto"/>
        <w:left w:val="none" w:sz="0" w:space="0" w:color="auto"/>
        <w:bottom w:val="none" w:sz="0" w:space="0" w:color="auto"/>
        <w:right w:val="none" w:sz="0" w:space="0" w:color="auto"/>
      </w:divBdr>
      <w:divsChild>
        <w:div w:id="1995134312">
          <w:marLeft w:val="0"/>
          <w:marRight w:val="0"/>
          <w:marTop w:val="0"/>
          <w:marBottom w:val="0"/>
          <w:divBdr>
            <w:top w:val="none" w:sz="0" w:space="0" w:color="auto"/>
            <w:left w:val="none" w:sz="0" w:space="0" w:color="auto"/>
            <w:bottom w:val="none" w:sz="0" w:space="0" w:color="auto"/>
            <w:right w:val="none" w:sz="0" w:space="0" w:color="auto"/>
          </w:divBdr>
          <w:divsChild>
            <w:div w:id="104233755">
              <w:marLeft w:val="0"/>
              <w:marRight w:val="0"/>
              <w:marTop w:val="0"/>
              <w:marBottom w:val="0"/>
              <w:divBdr>
                <w:top w:val="none" w:sz="0" w:space="0" w:color="auto"/>
                <w:left w:val="none" w:sz="0" w:space="0" w:color="auto"/>
                <w:bottom w:val="none" w:sz="0" w:space="0" w:color="auto"/>
                <w:right w:val="none" w:sz="0" w:space="0" w:color="auto"/>
              </w:divBdr>
              <w:divsChild>
                <w:div w:id="1621767849">
                  <w:marLeft w:val="0"/>
                  <w:marRight w:val="0"/>
                  <w:marTop w:val="0"/>
                  <w:marBottom w:val="0"/>
                  <w:divBdr>
                    <w:top w:val="none" w:sz="0" w:space="0" w:color="auto"/>
                    <w:left w:val="none" w:sz="0" w:space="0" w:color="auto"/>
                    <w:bottom w:val="none" w:sz="0" w:space="0" w:color="auto"/>
                    <w:right w:val="none" w:sz="0" w:space="0" w:color="auto"/>
                  </w:divBdr>
                  <w:divsChild>
                    <w:div w:id="415908658">
                      <w:marLeft w:val="0"/>
                      <w:marRight w:val="0"/>
                      <w:marTop w:val="0"/>
                      <w:marBottom w:val="0"/>
                      <w:divBdr>
                        <w:top w:val="none" w:sz="0" w:space="0" w:color="auto"/>
                        <w:left w:val="none" w:sz="0" w:space="0" w:color="auto"/>
                        <w:bottom w:val="none" w:sz="0" w:space="0" w:color="auto"/>
                        <w:right w:val="none" w:sz="0" w:space="0" w:color="auto"/>
                      </w:divBdr>
                      <w:divsChild>
                        <w:div w:id="546455183">
                          <w:marLeft w:val="0"/>
                          <w:marRight w:val="0"/>
                          <w:marTop w:val="0"/>
                          <w:marBottom w:val="0"/>
                          <w:divBdr>
                            <w:top w:val="none" w:sz="0" w:space="0" w:color="auto"/>
                            <w:left w:val="none" w:sz="0" w:space="0" w:color="auto"/>
                            <w:bottom w:val="none" w:sz="0" w:space="0" w:color="auto"/>
                            <w:right w:val="none" w:sz="0" w:space="0" w:color="auto"/>
                          </w:divBdr>
                          <w:divsChild>
                            <w:div w:id="27795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485648">
      <w:bodyDiv w:val="1"/>
      <w:marLeft w:val="0"/>
      <w:marRight w:val="0"/>
      <w:marTop w:val="0"/>
      <w:marBottom w:val="0"/>
      <w:divBdr>
        <w:top w:val="none" w:sz="0" w:space="0" w:color="auto"/>
        <w:left w:val="none" w:sz="0" w:space="0" w:color="auto"/>
        <w:bottom w:val="none" w:sz="0" w:space="0" w:color="auto"/>
        <w:right w:val="none" w:sz="0" w:space="0" w:color="auto"/>
      </w:divBdr>
      <w:divsChild>
        <w:div w:id="334305883">
          <w:marLeft w:val="0"/>
          <w:marRight w:val="0"/>
          <w:marTop w:val="0"/>
          <w:marBottom w:val="0"/>
          <w:divBdr>
            <w:top w:val="none" w:sz="0" w:space="0" w:color="auto"/>
            <w:left w:val="none" w:sz="0" w:space="0" w:color="auto"/>
            <w:bottom w:val="none" w:sz="0" w:space="0" w:color="auto"/>
            <w:right w:val="none" w:sz="0" w:space="0" w:color="auto"/>
          </w:divBdr>
          <w:divsChild>
            <w:div w:id="263733600">
              <w:marLeft w:val="0"/>
              <w:marRight w:val="0"/>
              <w:marTop w:val="0"/>
              <w:marBottom w:val="0"/>
              <w:divBdr>
                <w:top w:val="none" w:sz="0" w:space="0" w:color="auto"/>
                <w:left w:val="none" w:sz="0" w:space="0" w:color="auto"/>
                <w:bottom w:val="none" w:sz="0" w:space="0" w:color="auto"/>
                <w:right w:val="none" w:sz="0" w:space="0" w:color="auto"/>
              </w:divBdr>
              <w:divsChild>
                <w:div w:id="253516450">
                  <w:marLeft w:val="0"/>
                  <w:marRight w:val="0"/>
                  <w:marTop w:val="0"/>
                  <w:marBottom w:val="0"/>
                  <w:divBdr>
                    <w:top w:val="none" w:sz="0" w:space="0" w:color="auto"/>
                    <w:left w:val="none" w:sz="0" w:space="0" w:color="auto"/>
                    <w:bottom w:val="none" w:sz="0" w:space="0" w:color="auto"/>
                    <w:right w:val="none" w:sz="0" w:space="0" w:color="auto"/>
                  </w:divBdr>
                  <w:divsChild>
                    <w:div w:id="246576373">
                      <w:marLeft w:val="0"/>
                      <w:marRight w:val="0"/>
                      <w:marTop w:val="0"/>
                      <w:marBottom w:val="0"/>
                      <w:divBdr>
                        <w:top w:val="none" w:sz="0" w:space="0" w:color="auto"/>
                        <w:left w:val="none" w:sz="0" w:space="0" w:color="auto"/>
                        <w:bottom w:val="none" w:sz="0" w:space="0" w:color="auto"/>
                        <w:right w:val="none" w:sz="0" w:space="0" w:color="auto"/>
                      </w:divBdr>
                      <w:divsChild>
                        <w:div w:id="1408183449">
                          <w:marLeft w:val="0"/>
                          <w:marRight w:val="0"/>
                          <w:marTop w:val="0"/>
                          <w:marBottom w:val="0"/>
                          <w:divBdr>
                            <w:top w:val="none" w:sz="0" w:space="0" w:color="auto"/>
                            <w:left w:val="none" w:sz="0" w:space="0" w:color="auto"/>
                            <w:bottom w:val="none" w:sz="0" w:space="0" w:color="auto"/>
                            <w:right w:val="none" w:sz="0" w:space="0" w:color="auto"/>
                          </w:divBdr>
                          <w:divsChild>
                            <w:div w:id="93671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104532">
      <w:bodyDiv w:val="1"/>
      <w:marLeft w:val="0"/>
      <w:marRight w:val="0"/>
      <w:marTop w:val="0"/>
      <w:marBottom w:val="0"/>
      <w:divBdr>
        <w:top w:val="none" w:sz="0" w:space="0" w:color="auto"/>
        <w:left w:val="none" w:sz="0" w:space="0" w:color="auto"/>
        <w:bottom w:val="none" w:sz="0" w:space="0" w:color="auto"/>
        <w:right w:val="none" w:sz="0" w:space="0" w:color="auto"/>
      </w:divBdr>
      <w:divsChild>
        <w:div w:id="1195075695">
          <w:marLeft w:val="0"/>
          <w:marRight w:val="0"/>
          <w:marTop w:val="0"/>
          <w:marBottom w:val="0"/>
          <w:divBdr>
            <w:top w:val="none" w:sz="0" w:space="0" w:color="auto"/>
            <w:left w:val="none" w:sz="0" w:space="0" w:color="auto"/>
            <w:bottom w:val="none" w:sz="0" w:space="0" w:color="auto"/>
            <w:right w:val="none" w:sz="0" w:space="0" w:color="auto"/>
          </w:divBdr>
          <w:divsChild>
            <w:div w:id="169299031">
              <w:marLeft w:val="0"/>
              <w:marRight w:val="0"/>
              <w:marTop w:val="0"/>
              <w:marBottom w:val="0"/>
              <w:divBdr>
                <w:top w:val="none" w:sz="0" w:space="0" w:color="auto"/>
                <w:left w:val="none" w:sz="0" w:space="0" w:color="auto"/>
                <w:bottom w:val="none" w:sz="0" w:space="0" w:color="auto"/>
                <w:right w:val="none" w:sz="0" w:space="0" w:color="auto"/>
              </w:divBdr>
              <w:divsChild>
                <w:div w:id="212355881">
                  <w:marLeft w:val="0"/>
                  <w:marRight w:val="0"/>
                  <w:marTop w:val="0"/>
                  <w:marBottom w:val="0"/>
                  <w:divBdr>
                    <w:top w:val="none" w:sz="0" w:space="0" w:color="auto"/>
                    <w:left w:val="none" w:sz="0" w:space="0" w:color="auto"/>
                    <w:bottom w:val="none" w:sz="0" w:space="0" w:color="auto"/>
                    <w:right w:val="none" w:sz="0" w:space="0" w:color="auto"/>
                  </w:divBdr>
                  <w:divsChild>
                    <w:div w:id="117770681">
                      <w:marLeft w:val="0"/>
                      <w:marRight w:val="0"/>
                      <w:marTop w:val="0"/>
                      <w:marBottom w:val="0"/>
                      <w:divBdr>
                        <w:top w:val="none" w:sz="0" w:space="0" w:color="auto"/>
                        <w:left w:val="none" w:sz="0" w:space="0" w:color="auto"/>
                        <w:bottom w:val="none" w:sz="0" w:space="0" w:color="auto"/>
                        <w:right w:val="none" w:sz="0" w:space="0" w:color="auto"/>
                      </w:divBdr>
                      <w:divsChild>
                        <w:div w:id="463892458">
                          <w:marLeft w:val="0"/>
                          <w:marRight w:val="0"/>
                          <w:marTop w:val="0"/>
                          <w:marBottom w:val="0"/>
                          <w:divBdr>
                            <w:top w:val="none" w:sz="0" w:space="0" w:color="auto"/>
                            <w:left w:val="none" w:sz="0" w:space="0" w:color="auto"/>
                            <w:bottom w:val="none" w:sz="0" w:space="0" w:color="auto"/>
                            <w:right w:val="none" w:sz="0" w:space="0" w:color="auto"/>
                          </w:divBdr>
                          <w:divsChild>
                            <w:div w:id="188278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0189626">
      <w:bodyDiv w:val="1"/>
      <w:marLeft w:val="0"/>
      <w:marRight w:val="0"/>
      <w:marTop w:val="0"/>
      <w:marBottom w:val="0"/>
      <w:divBdr>
        <w:top w:val="none" w:sz="0" w:space="0" w:color="auto"/>
        <w:left w:val="none" w:sz="0" w:space="0" w:color="auto"/>
        <w:bottom w:val="none" w:sz="0" w:space="0" w:color="auto"/>
        <w:right w:val="none" w:sz="0" w:space="0" w:color="auto"/>
      </w:divBdr>
    </w:div>
    <w:div w:id="551694196">
      <w:bodyDiv w:val="1"/>
      <w:marLeft w:val="0"/>
      <w:marRight w:val="0"/>
      <w:marTop w:val="0"/>
      <w:marBottom w:val="0"/>
      <w:divBdr>
        <w:top w:val="none" w:sz="0" w:space="0" w:color="auto"/>
        <w:left w:val="none" w:sz="0" w:space="0" w:color="auto"/>
        <w:bottom w:val="none" w:sz="0" w:space="0" w:color="auto"/>
        <w:right w:val="none" w:sz="0" w:space="0" w:color="auto"/>
      </w:divBdr>
    </w:div>
    <w:div w:id="562641136">
      <w:bodyDiv w:val="1"/>
      <w:marLeft w:val="0"/>
      <w:marRight w:val="0"/>
      <w:marTop w:val="0"/>
      <w:marBottom w:val="0"/>
      <w:divBdr>
        <w:top w:val="none" w:sz="0" w:space="0" w:color="auto"/>
        <w:left w:val="none" w:sz="0" w:space="0" w:color="auto"/>
        <w:bottom w:val="none" w:sz="0" w:space="0" w:color="auto"/>
        <w:right w:val="none" w:sz="0" w:space="0" w:color="auto"/>
      </w:divBdr>
      <w:divsChild>
        <w:div w:id="524947301">
          <w:marLeft w:val="0"/>
          <w:marRight w:val="0"/>
          <w:marTop w:val="0"/>
          <w:marBottom w:val="0"/>
          <w:divBdr>
            <w:top w:val="none" w:sz="0" w:space="0" w:color="auto"/>
            <w:left w:val="none" w:sz="0" w:space="0" w:color="auto"/>
            <w:bottom w:val="none" w:sz="0" w:space="0" w:color="auto"/>
            <w:right w:val="none" w:sz="0" w:space="0" w:color="auto"/>
          </w:divBdr>
          <w:divsChild>
            <w:div w:id="525489165">
              <w:marLeft w:val="0"/>
              <w:marRight w:val="0"/>
              <w:marTop w:val="0"/>
              <w:marBottom w:val="0"/>
              <w:divBdr>
                <w:top w:val="none" w:sz="0" w:space="0" w:color="auto"/>
                <w:left w:val="none" w:sz="0" w:space="0" w:color="auto"/>
                <w:bottom w:val="none" w:sz="0" w:space="0" w:color="auto"/>
                <w:right w:val="none" w:sz="0" w:space="0" w:color="auto"/>
              </w:divBdr>
              <w:divsChild>
                <w:div w:id="1244343093">
                  <w:marLeft w:val="0"/>
                  <w:marRight w:val="0"/>
                  <w:marTop w:val="0"/>
                  <w:marBottom w:val="0"/>
                  <w:divBdr>
                    <w:top w:val="none" w:sz="0" w:space="0" w:color="auto"/>
                    <w:left w:val="none" w:sz="0" w:space="0" w:color="auto"/>
                    <w:bottom w:val="none" w:sz="0" w:space="0" w:color="auto"/>
                    <w:right w:val="none" w:sz="0" w:space="0" w:color="auto"/>
                  </w:divBdr>
                  <w:divsChild>
                    <w:div w:id="788475215">
                      <w:marLeft w:val="0"/>
                      <w:marRight w:val="0"/>
                      <w:marTop w:val="0"/>
                      <w:marBottom w:val="0"/>
                      <w:divBdr>
                        <w:top w:val="none" w:sz="0" w:space="0" w:color="auto"/>
                        <w:left w:val="none" w:sz="0" w:space="0" w:color="auto"/>
                        <w:bottom w:val="none" w:sz="0" w:space="0" w:color="auto"/>
                        <w:right w:val="none" w:sz="0" w:space="0" w:color="auto"/>
                      </w:divBdr>
                      <w:divsChild>
                        <w:div w:id="1644969980">
                          <w:marLeft w:val="0"/>
                          <w:marRight w:val="0"/>
                          <w:marTop w:val="0"/>
                          <w:marBottom w:val="0"/>
                          <w:divBdr>
                            <w:top w:val="none" w:sz="0" w:space="0" w:color="auto"/>
                            <w:left w:val="none" w:sz="0" w:space="0" w:color="auto"/>
                            <w:bottom w:val="none" w:sz="0" w:space="0" w:color="auto"/>
                            <w:right w:val="none" w:sz="0" w:space="0" w:color="auto"/>
                          </w:divBdr>
                          <w:divsChild>
                            <w:div w:id="128052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8564606">
      <w:bodyDiv w:val="1"/>
      <w:marLeft w:val="0"/>
      <w:marRight w:val="0"/>
      <w:marTop w:val="0"/>
      <w:marBottom w:val="0"/>
      <w:divBdr>
        <w:top w:val="none" w:sz="0" w:space="0" w:color="auto"/>
        <w:left w:val="none" w:sz="0" w:space="0" w:color="auto"/>
        <w:bottom w:val="none" w:sz="0" w:space="0" w:color="auto"/>
        <w:right w:val="none" w:sz="0" w:space="0" w:color="auto"/>
      </w:divBdr>
      <w:divsChild>
        <w:div w:id="1727144620">
          <w:marLeft w:val="0"/>
          <w:marRight w:val="0"/>
          <w:marTop w:val="0"/>
          <w:marBottom w:val="0"/>
          <w:divBdr>
            <w:top w:val="none" w:sz="0" w:space="0" w:color="auto"/>
            <w:left w:val="none" w:sz="0" w:space="0" w:color="auto"/>
            <w:bottom w:val="none" w:sz="0" w:space="0" w:color="auto"/>
            <w:right w:val="none" w:sz="0" w:space="0" w:color="auto"/>
          </w:divBdr>
          <w:divsChild>
            <w:div w:id="40441860">
              <w:marLeft w:val="0"/>
              <w:marRight w:val="0"/>
              <w:marTop w:val="0"/>
              <w:marBottom w:val="0"/>
              <w:divBdr>
                <w:top w:val="none" w:sz="0" w:space="0" w:color="auto"/>
                <w:left w:val="none" w:sz="0" w:space="0" w:color="auto"/>
                <w:bottom w:val="none" w:sz="0" w:space="0" w:color="auto"/>
                <w:right w:val="none" w:sz="0" w:space="0" w:color="auto"/>
              </w:divBdr>
              <w:divsChild>
                <w:div w:id="704600544">
                  <w:marLeft w:val="0"/>
                  <w:marRight w:val="0"/>
                  <w:marTop w:val="0"/>
                  <w:marBottom w:val="0"/>
                  <w:divBdr>
                    <w:top w:val="none" w:sz="0" w:space="0" w:color="auto"/>
                    <w:left w:val="none" w:sz="0" w:space="0" w:color="auto"/>
                    <w:bottom w:val="none" w:sz="0" w:space="0" w:color="auto"/>
                    <w:right w:val="none" w:sz="0" w:space="0" w:color="auto"/>
                  </w:divBdr>
                  <w:divsChild>
                    <w:div w:id="36020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50290">
          <w:marLeft w:val="0"/>
          <w:marRight w:val="0"/>
          <w:marTop w:val="0"/>
          <w:marBottom w:val="0"/>
          <w:divBdr>
            <w:top w:val="none" w:sz="0" w:space="0" w:color="auto"/>
            <w:left w:val="none" w:sz="0" w:space="0" w:color="auto"/>
            <w:bottom w:val="none" w:sz="0" w:space="0" w:color="auto"/>
            <w:right w:val="none" w:sz="0" w:space="0" w:color="auto"/>
          </w:divBdr>
          <w:divsChild>
            <w:div w:id="717508963">
              <w:marLeft w:val="0"/>
              <w:marRight w:val="0"/>
              <w:marTop w:val="0"/>
              <w:marBottom w:val="0"/>
              <w:divBdr>
                <w:top w:val="none" w:sz="0" w:space="0" w:color="auto"/>
                <w:left w:val="none" w:sz="0" w:space="0" w:color="auto"/>
                <w:bottom w:val="none" w:sz="0" w:space="0" w:color="auto"/>
                <w:right w:val="none" w:sz="0" w:space="0" w:color="auto"/>
              </w:divBdr>
              <w:divsChild>
                <w:div w:id="1223716065">
                  <w:marLeft w:val="0"/>
                  <w:marRight w:val="0"/>
                  <w:marTop w:val="0"/>
                  <w:marBottom w:val="0"/>
                  <w:divBdr>
                    <w:top w:val="none" w:sz="0" w:space="0" w:color="auto"/>
                    <w:left w:val="none" w:sz="0" w:space="0" w:color="auto"/>
                    <w:bottom w:val="none" w:sz="0" w:space="0" w:color="auto"/>
                    <w:right w:val="none" w:sz="0" w:space="0" w:color="auto"/>
                  </w:divBdr>
                  <w:divsChild>
                    <w:div w:id="75925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1109">
      <w:bodyDiv w:val="1"/>
      <w:marLeft w:val="0"/>
      <w:marRight w:val="0"/>
      <w:marTop w:val="0"/>
      <w:marBottom w:val="0"/>
      <w:divBdr>
        <w:top w:val="none" w:sz="0" w:space="0" w:color="auto"/>
        <w:left w:val="none" w:sz="0" w:space="0" w:color="auto"/>
        <w:bottom w:val="none" w:sz="0" w:space="0" w:color="auto"/>
        <w:right w:val="none" w:sz="0" w:space="0" w:color="auto"/>
      </w:divBdr>
      <w:divsChild>
        <w:div w:id="849099537">
          <w:marLeft w:val="0"/>
          <w:marRight w:val="0"/>
          <w:marTop w:val="0"/>
          <w:marBottom w:val="0"/>
          <w:divBdr>
            <w:top w:val="none" w:sz="0" w:space="0" w:color="auto"/>
            <w:left w:val="none" w:sz="0" w:space="0" w:color="auto"/>
            <w:bottom w:val="none" w:sz="0" w:space="0" w:color="auto"/>
            <w:right w:val="none" w:sz="0" w:space="0" w:color="auto"/>
          </w:divBdr>
          <w:divsChild>
            <w:div w:id="2044593864">
              <w:marLeft w:val="0"/>
              <w:marRight w:val="0"/>
              <w:marTop w:val="0"/>
              <w:marBottom w:val="0"/>
              <w:divBdr>
                <w:top w:val="none" w:sz="0" w:space="0" w:color="auto"/>
                <w:left w:val="none" w:sz="0" w:space="0" w:color="auto"/>
                <w:bottom w:val="none" w:sz="0" w:space="0" w:color="auto"/>
                <w:right w:val="none" w:sz="0" w:space="0" w:color="auto"/>
              </w:divBdr>
              <w:divsChild>
                <w:div w:id="1185830077">
                  <w:marLeft w:val="0"/>
                  <w:marRight w:val="0"/>
                  <w:marTop w:val="0"/>
                  <w:marBottom w:val="0"/>
                  <w:divBdr>
                    <w:top w:val="none" w:sz="0" w:space="0" w:color="auto"/>
                    <w:left w:val="none" w:sz="0" w:space="0" w:color="auto"/>
                    <w:bottom w:val="none" w:sz="0" w:space="0" w:color="auto"/>
                    <w:right w:val="none" w:sz="0" w:space="0" w:color="auto"/>
                  </w:divBdr>
                  <w:divsChild>
                    <w:div w:id="1585872493">
                      <w:marLeft w:val="0"/>
                      <w:marRight w:val="0"/>
                      <w:marTop w:val="0"/>
                      <w:marBottom w:val="0"/>
                      <w:divBdr>
                        <w:top w:val="none" w:sz="0" w:space="0" w:color="auto"/>
                        <w:left w:val="none" w:sz="0" w:space="0" w:color="auto"/>
                        <w:bottom w:val="none" w:sz="0" w:space="0" w:color="auto"/>
                        <w:right w:val="none" w:sz="0" w:space="0" w:color="auto"/>
                      </w:divBdr>
                      <w:divsChild>
                        <w:div w:id="1384676670">
                          <w:marLeft w:val="0"/>
                          <w:marRight w:val="0"/>
                          <w:marTop w:val="0"/>
                          <w:marBottom w:val="0"/>
                          <w:divBdr>
                            <w:top w:val="none" w:sz="0" w:space="0" w:color="auto"/>
                            <w:left w:val="none" w:sz="0" w:space="0" w:color="auto"/>
                            <w:bottom w:val="none" w:sz="0" w:space="0" w:color="auto"/>
                            <w:right w:val="none" w:sz="0" w:space="0" w:color="auto"/>
                          </w:divBdr>
                          <w:divsChild>
                            <w:div w:id="5134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490161">
      <w:bodyDiv w:val="1"/>
      <w:marLeft w:val="0"/>
      <w:marRight w:val="0"/>
      <w:marTop w:val="0"/>
      <w:marBottom w:val="0"/>
      <w:divBdr>
        <w:top w:val="none" w:sz="0" w:space="0" w:color="auto"/>
        <w:left w:val="none" w:sz="0" w:space="0" w:color="auto"/>
        <w:bottom w:val="none" w:sz="0" w:space="0" w:color="auto"/>
        <w:right w:val="none" w:sz="0" w:space="0" w:color="auto"/>
      </w:divBdr>
      <w:divsChild>
        <w:div w:id="735935477">
          <w:marLeft w:val="0"/>
          <w:marRight w:val="0"/>
          <w:marTop w:val="0"/>
          <w:marBottom w:val="0"/>
          <w:divBdr>
            <w:top w:val="none" w:sz="0" w:space="0" w:color="auto"/>
            <w:left w:val="none" w:sz="0" w:space="0" w:color="auto"/>
            <w:bottom w:val="none" w:sz="0" w:space="0" w:color="auto"/>
            <w:right w:val="none" w:sz="0" w:space="0" w:color="auto"/>
          </w:divBdr>
          <w:divsChild>
            <w:div w:id="844711995">
              <w:marLeft w:val="0"/>
              <w:marRight w:val="0"/>
              <w:marTop w:val="0"/>
              <w:marBottom w:val="0"/>
              <w:divBdr>
                <w:top w:val="none" w:sz="0" w:space="0" w:color="auto"/>
                <w:left w:val="none" w:sz="0" w:space="0" w:color="auto"/>
                <w:bottom w:val="none" w:sz="0" w:space="0" w:color="auto"/>
                <w:right w:val="none" w:sz="0" w:space="0" w:color="auto"/>
              </w:divBdr>
              <w:divsChild>
                <w:div w:id="1784156576">
                  <w:marLeft w:val="0"/>
                  <w:marRight w:val="0"/>
                  <w:marTop w:val="0"/>
                  <w:marBottom w:val="0"/>
                  <w:divBdr>
                    <w:top w:val="none" w:sz="0" w:space="0" w:color="auto"/>
                    <w:left w:val="none" w:sz="0" w:space="0" w:color="auto"/>
                    <w:bottom w:val="none" w:sz="0" w:space="0" w:color="auto"/>
                    <w:right w:val="none" w:sz="0" w:space="0" w:color="auto"/>
                  </w:divBdr>
                  <w:divsChild>
                    <w:div w:id="298994659">
                      <w:marLeft w:val="0"/>
                      <w:marRight w:val="0"/>
                      <w:marTop w:val="0"/>
                      <w:marBottom w:val="0"/>
                      <w:divBdr>
                        <w:top w:val="none" w:sz="0" w:space="0" w:color="auto"/>
                        <w:left w:val="none" w:sz="0" w:space="0" w:color="auto"/>
                        <w:bottom w:val="none" w:sz="0" w:space="0" w:color="auto"/>
                        <w:right w:val="none" w:sz="0" w:space="0" w:color="auto"/>
                      </w:divBdr>
                      <w:divsChild>
                        <w:div w:id="1160005430">
                          <w:marLeft w:val="0"/>
                          <w:marRight w:val="0"/>
                          <w:marTop w:val="0"/>
                          <w:marBottom w:val="0"/>
                          <w:divBdr>
                            <w:top w:val="none" w:sz="0" w:space="0" w:color="auto"/>
                            <w:left w:val="none" w:sz="0" w:space="0" w:color="auto"/>
                            <w:bottom w:val="none" w:sz="0" w:space="0" w:color="auto"/>
                            <w:right w:val="none" w:sz="0" w:space="0" w:color="auto"/>
                          </w:divBdr>
                          <w:divsChild>
                            <w:div w:id="6231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492776">
      <w:bodyDiv w:val="1"/>
      <w:marLeft w:val="0"/>
      <w:marRight w:val="0"/>
      <w:marTop w:val="0"/>
      <w:marBottom w:val="0"/>
      <w:divBdr>
        <w:top w:val="none" w:sz="0" w:space="0" w:color="auto"/>
        <w:left w:val="none" w:sz="0" w:space="0" w:color="auto"/>
        <w:bottom w:val="none" w:sz="0" w:space="0" w:color="auto"/>
        <w:right w:val="none" w:sz="0" w:space="0" w:color="auto"/>
      </w:divBdr>
      <w:divsChild>
        <w:div w:id="1672023539">
          <w:marLeft w:val="0"/>
          <w:marRight w:val="0"/>
          <w:marTop w:val="0"/>
          <w:marBottom w:val="0"/>
          <w:divBdr>
            <w:top w:val="none" w:sz="0" w:space="0" w:color="auto"/>
            <w:left w:val="none" w:sz="0" w:space="0" w:color="auto"/>
            <w:bottom w:val="none" w:sz="0" w:space="0" w:color="auto"/>
            <w:right w:val="none" w:sz="0" w:space="0" w:color="auto"/>
          </w:divBdr>
          <w:divsChild>
            <w:div w:id="70928151">
              <w:marLeft w:val="0"/>
              <w:marRight w:val="0"/>
              <w:marTop w:val="0"/>
              <w:marBottom w:val="0"/>
              <w:divBdr>
                <w:top w:val="none" w:sz="0" w:space="0" w:color="auto"/>
                <w:left w:val="none" w:sz="0" w:space="0" w:color="auto"/>
                <w:bottom w:val="none" w:sz="0" w:space="0" w:color="auto"/>
                <w:right w:val="none" w:sz="0" w:space="0" w:color="auto"/>
              </w:divBdr>
              <w:divsChild>
                <w:div w:id="809635764">
                  <w:marLeft w:val="0"/>
                  <w:marRight w:val="0"/>
                  <w:marTop w:val="0"/>
                  <w:marBottom w:val="0"/>
                  <w:divBdr>
                    <w:top w:val="none" w:sz="0" w:space="0" w:color="auto"/>
                    <w:left w:val="none" w:sz="0" w:space="0" w:color="auto"/>
                    <w:bottom w:val="none" w:sz="0" w:space="0" w:color="auto"/>
                    <w:right w:val="none" w:sz="0" w:space="0" w:color="auto"/>
                  </w:divBdr>
                  <w:divsChild>
                    <w:div w:id="323709040">
                      <w:marLeft w:val="0"/>
                      <w:marRight w:val="0"/>
                      <w:marTop w:val="0"/>
                      <w:marBottom w:val="0"/>
                      <w:divBdr>
                        <w:top w:val="none" w:sz="0" w:space="0" w:color="auto"/>
                        <w:left w:val="none" w:sz="0" w:space="0" w:color="auto"/>
                        <w:bottom w:val="none" w:sz="0" w:space="0" w:color="auto"/>
                        <w:right w:val="none" w:sz="0" w:space="0" w:color="auto"/>
                      </w:divBdr>
                      <w:divsChild>
                        <w:div w:id="1101292375">
                          <w:marLeft w:val="0"/>
                          <w:marRight w:val="0"/>
                          <w:marTop w:val="0"/>
                          <w:marBottom w:val="0"/>
                          <w:divBdr>
                            <w:top w:val="none" w:sz="0" w:space="0" w:color="auto"/>
                            <w:left w:val="none" w:sz="0" w:space="0" w:color="auto"/>
                            <w:bottom w:val="none" w:sz="0" w:space="0" w:color="auto"/>
                            <w:right w:val="none" w:sz="0" w:space="0" w:color="auto"/>
                          </w:divBdr>
                          <w:divsChild>
                            <w:div w:id="12740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7291408">
      <w:bodyDiv w:val="1"/>
      <w:marLeft w:val="0"/>
      <w:marRight w:val="0"/>
      <w:marTop w:val="0"/>
      <w:marBottom w:val="0"/>
      <w:divBdr>
        <w:top w:val="none" w:sz="0" w:space="0" w:color="auto"/>
        <w:left w:val="none" w:sz="0" w:space="0" w:color="auto"/>
        <w:bottom w:val="none" w:sz="0" w:space="0" w:color="auto"/>
        <w:right w:val="none" w:sz="0" w:space="0" w:color="auto"/>
      </w:divBdr>
    </w:div>
    <w:div w:id="790436070">
      <w:bodyDiv w:val="1"/>
      <w:marLeft w:val="0"/>
      <w:marRight w:val="0"/>
      <w:marTop w:val="0"/>
      <w:marBottom w:val="0"/>
      <w:divBdr>
        <w:top w:val="none" w:sz="0" w:space="0" w:color="auto"/>
        <w:left w:val="none" w:sz="0" w:space="0" w:color="auto"/>
        <w:bottom w:val="none" w:sz="0" w:space="0" w:color="auto"/>
        <w:right w:val="none" w:sz="0" w:space="0" w:color="auto"/>
      </w:divBdr>
    </w:div>
    <w:div w:id="824973191">
      <w:bodyDiv w:val="1"/>
      <w:marLeft w:val="0"/>
      <w:marRight w:val="0"/>
      <w:marTop w:val="0"/>
      <w:marBottom w:val="0"/>
      <w:divBdr>
        <w:top w:val="none" w:sz="0" w:space="0" w:color="auto"/>
        <w:left w:val="none" w:sz="0" w:space="0" w:color="auto"/>
        <w:bottom w:val="none" w:sz="0" w:space="0" w:color="auto"/>
        <w:right w:val="none" w:sz="0" w:space="0" w:color="auto"/>
      </w:divBdr>
    </w:div>
    <w:div w:id="868881379">
      <w:bodyDiv w:val="1"/>
      <w:marLeft w:val="0"/>
      <w:marRight w:val="0"/>
      <w:marTop w:val="0"/>
      <w:marBottom w:val="0"/>
      <w:divBdr>
        <w:top w:val="none" w:sz="0" w:space="0" w:color="auto"/>
        <w:left w:val="none" w:sz="0" w:space="0" w:color="auto"/>
        <w:bottom w:val="none" w:sz="0" w:space="0" w:color="auto"/>
        <w:right w:val="none" w:sz="0" w:space="0" w:color="auto"/>
      </w:divBdr>
    </w:div>
    <w:div w:id="888759824">
      <w:bodyDiv w:val="1"/>
      <w:marLeft w:val="0"/>
      <w:marRight w:val="0"/>
      <w:marTop w:val="0"/>
      <w:marBottom w:val="0"/>
      <w:divBdr>
        <w:top w:val="none" w:sz="0" w:space="0" w:color="auto"/>
        <w:left w:val="none" w:sz="0" w:space="0" w:color="auto"/>
        <w:bottom w:val="none" w:sz="0" w:space="0" w:color="auto"/>
        <w:right w:val="none" w:sz="0" w:space="0" w:color="auto"/>
      </w:divBdr>
    </w:div>
    <w:div w:id="915475955">
      <w:bodyDiv w:val="1"/>
      <w:marLeft w:val="0"/>
      <w:marRight w:val="0"/>
      <w:marTop w:val="0"/>
      <w:marBottom w:val="0"/>
      <w:divBdr>
        <w:top w:val="none" w:sz="0" w:space="0" w:color="auto"/>
        <w:left w:val="none" w:sz="0" w:space="0" w:color="auto"/>
        <w:bottom w:val="none" w:sz="0" w:space="0" w:color="auto"/>
        <w:right w:val="none" w:sz="0" w:space="0" w:color="auto"/>
      </w:divBdr>
      <w:divsChild>
        <w:div w:id="1717000076">
          <w:marLeft w:val="0"/>
          <w:marRight w:val="0"/>
          <w:marTop w:val="0"/>
          <w:marBottom w:val="0"/>
          <w:divBdr>
            <w:top w:val="none" w:sz="0" w:space="0" w:color="auto"/>
            <w:left w:val="none" w:sz="0" w:space="0" w:color="auto"/>
            <w:bottom w:val="none" w:sz="0" w:space="0" w:color="auto"/>
            <w:right w:val="none" w:sz="0" w:space="0" w:color="auto"/>
          </w:divBdr>
          <w:divsChild>
            <w:div w:id="1127702994">
              <w:marLeft w:val="0"/>
              <w:marRight w:val="0"/>
              <w:marTop w:val="0"/>
              <w:marBottom w:val="0"/>
              <w:divBdr>
                <w:top w:val="none" w:sz="0" w:space="0" w:color="auto"/>
                <w:left w:val="none" w:sz="0" w:space="0" w:color="auto"/>
                <w:bottom w:val="none" w:sz="0" w:space="0" w:color="auto"/>
                <w:right w:val="none" w:sz="0" w:space="0" w:color="auto"/>
              </w:divBdr>
              <w:divsChild>
                <w:div w:id="180172015">
                  <w:marLeft w:val="0"/>
                  <w:marRight w:val="0"/>
                  <w:marTop w:val="0"/>
                  <w:marBottom w:val="0"/>
                  <w:divBdr>
                    <w:top w:val="none" w:sz="0" w:space="0" w:color="auto"/>
                    <w:left w:val="none" w:sz="0" w:space="0" w:color="auto"/>
                    <w:bottom w:val="none" w:sz="0" w:space="0" w:color="auto"/>
                    <w:right w:val="none" w:sz="0" w:space="0" w:color="auto"/>
                  </w:divBdr>
                  <w:divsChild>
                    <w:div w:id="1265187077">
                      <w:marLeft w:val="0"/>
                      <w:marRight w:val="0"/>
                      <w:marTop w:val="0"/>
                      <w:marBottom w:val="0"/>
                      <w:divBdr>
                        <w:top w:val="none" w:sz="0" w:space="0" w:color="auto"/>
                        <w:left w:val="none" w:sz="0" w:space="0" w:color="auto"/>
                        <w:bottom w:val="none" w:sz="0" w:space="0" w:color="auto"/>
                        <w:right w:val="none" w:sz="0" w:space="0" w:color="auto"/>
                      </w:divBdr>
                      <w:divsChild>
                        <w:div w:id="1986927276">
                          <w:marLeft w:val="0"/>
                          <w:marRight w:val="0"/>
                          <w:marTop w:val="0"/>
                          <w:marBottom w:val="0"/>
                          <w:divBdr>
                            <w:top w:val="none" w:sz="0" w:space="0" w:color="auto"/>
                            <w:left w:val="none" w:sz="0" w:space="0" w:color="auto"/>
                            <w:bottom w:val="none" w:sz="0" w:space="0" w:color="auto"/>
                            <w:right w:val="none" w:sz="0" w:space="0" w:color="auto"/>
                          </w:divBdr>
                          <w:divsChild>
                            <w:div w:id="137877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548893">
      <w:bodyDiv w:val="1"/>
      <w:marLeft w:val="0"/>
      <w:marRight w:val="0"/>
      <w:marTop w:val="0"/>
      <w:marBottom w:val="0"/>
      <w:divBdr>
        <w:top w:val="none" w:sz="0" w:space="0" w:color="auto"/>
        <w:left w:val="none" w:sz="0" w:space="0" w:color="auto"/>
        <w:bottom w:val="none" w:sz="0" w:space="0" w:color="auto"/>
        <w:right w:val="none" w:sz="0" w:space="0" w:color="auto"/>
      </w:divBdr>
      <w:divsChild>
        <w:div w:id="1666860462">
          <w:marLeft w:val="0"/>
          <w:marRight w:val="0"/>
          <w:marTop w:val="0"/>
          <w:marBottom w:val="0"/>
          <w:divBdr>
            <w:top w:val="none" w:sz="0" w:space="0" w:color="auto"/>
            <w:left w:val="none" w:sz="0" w:space="0" w:color="auto"/>
            <w:bottom w:val="none" w:sz="0" w:space="0" w:color="auto"/>
            <w:right w:val="none" w:sz="0" w:space="0" w:color="auto"/>
          </w:divBdr>
          <w:divsChild>
            <w:div w:id="1627275788">
              <w:marLeft w:val="0"/>
              <w:marRight w:val="0"/>
              <w:marTop w:val="0"/>
              <w:marBottom w:val="0"/>
              <w:divBdr>
                <w:top w:val="none" w:sz="0" w:space="0" w:color="auto"/>
                <w:left w:val="none" w:sz="0" w:space="0" w:color="auto"/>
                <w:bottom w:val="none" w:sz="0" w:space="0" w:color="auto"/>
                <w:right w:val="none" w:sz="0" w:space="0" w:color="auto"/>
              </w:divBdr>
              <w:divsChild>
                <w:div w:id="827284392">
                  <w:marLeft w:val="0"/>
                  <w:marRight w:val="0"/>
                  <w:marTop w:val="0"/>
                  <w:marBottom w:val="0"/>
                  <w:divBdr>
                    <w:top w:val="none" w:sz="0" w:space="0" w:color="auto"/>
                    <w:left w:val="none" w:sz="0" w:space="0" w:color="auto"/>
                    <w:bottom w:val="none" w:sz="0" w:space="0" w:color="auto"/>
                    <w:right w:val="none" w:sz="0" w:space="0" w:color="auto"/>
                  </w:divBdr>
                  <w:divsChild>
                    <w:div w:id="222061873">
                      <w:marLeft w:val="0"/>
                      <w:marRight w:val="0"/>
                      <w:marTop w:val="0"/>
                      <w:marBottom w:val="0"/>
                      <w:divBdr>
                        <w:top w:val="none" w:sz="0" w:space="0" w:color="auto"/>
                        <w:left w:val="none" w:sz="0" w:space="0" w:color="auto"/>
                        <w:bottom w:val="none" w:sz="0" w:space="0" w:color="auto"/>
                        <w:right w:val="none" w:sz="0" w:space="0" w:color="auto"/>
                      </w:divBdr>
                      <w:divsChild>
                        <w:div w:id="746801261">
                          <w:marLeft w:val="0"/>
                          <w:marRight w:val="0"/>
                          <w:marTop w:val="0"/>
                          <w:marBottom w:val="0"/>
                          <w:divBdr>
                            <w:top w:val="none" w:sz="0" w:space="0" w:color="auto"/>
                            <w:left w:val="none" w:sz="0" w:space="0" w:color="auto"/>
                            <w:bottom w:val="none" w:sz="0" w:space="0" w:color="auto"/>
                            <w:right w:val="none" w:sz="0" w:space="0" w:color="auto"/>
                          </w:divBdr>
                          <w:divsChild>
                            <w:div w:id="214539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0383780">
      <w:bodyDiv w:val="1"/>
      <w:marLeft w:val="0"/>
      <w:marRight w:val="0"/>
      <w:marTop w:val="0"/>
      <w:marBottom w:val="0"/>
      <w:divBdr>
        <w:top w:val="none" w:sz="0" w:space="0" w:color="auto"/>
        <w:left w:val="none" w:sz="0" w:space="0" w:color="auto"/>
        <w:bottom w:val="none" w:sz="0" w:space="0" w:color="auto"/>
        <w:right w:val="none" w:sz="0" w:space="0" w:color="auto"/>
      </w:divBdr>
      <w:divsChild>
        <w:div w:id="2131892164">
          <w:marLeft w:val="0"/>
          <w:marRight w:val="0"/>
          <w:marTop w:val="0"/>
          <w:marBottom w:val="0"/>
          <w:divBdr>
            <w:top w:val="none" w:sz="0" w:space="0" w:color="auto"/>
            <w:left w:val="none" w:sz="0" w:space="0" w:color="auto"/>
            <w:bottom w:val="none" w:sz="0" w:space="0" w:color="auto"/>
            <w:right w:val="none" w:sz="0" w:space="0" w:color="auto"/>
          </w:divBdr>
          <w:divsChild>
            <w:div w:id="541597955">
              <w:marLeft w:val="0"/>
              <w:marRight w:val="0"/>
              <w:marTop w:val="0"/>
              <w:marBottom w:val="0"/>
              <w:divBdr>
                <w:top w:val="none" w:sz="0" w:space="0" w:color="auto"/>
                <w:left w:val="none" w:sz="0" w:space="0" w:color="auto"/>
                <w:bottom w:val="none" w:sz="0" w:space="0" w:color="auto"/>
                <w:right w:val="none" w:sz="0" w:space="0" w:color="auto"/>
              </w:divBdr>
              <w:divsChild>
                <w:div w:id="2134668273">
                  <w:marLeft w:val="0"/>
                  <w:marRight w:val="0"/>
                  <w:marTop w:val="0"/>
                  <w:marBottom w:val="0"/>
                  <w:divBdr>
                    <w:top w:val="none" w:sz="0" w:space="0" w:color="auto"/>
                    <w:left w:val="none" w:sz="0" w:space="0" w:color="auto"/>
                    <w:bottom w:val="none" w:sz="0" w:space="0" w:color="auto"/>
                    <w:right w:val="none" w:sz="0" w:space="0" w:color="auto"/>
                  </w:divBdr>
                  <w:divsChild>
                    <w:div w:id="2045906915">
                      <w:marLeft w:val="0"/>
                      <w:marRight w:val="0"/>
                      <w:marTop w:val="0"/>
                      <w:marBottom w:val="0"/>
                      <w:divBdr>
                        <w:top w:val="none" w:sz="0" w:space="0" w:color="auto"/>
                        <w:left w:val="none" w:sz="0" w:space="0" w:color="auto"/>
                        <w:bottom w:val="none" w:sz="0" w:space="0" w:color="auto"/>
                        <w:right w:val="none" w:sz="0" w:space="0" w:color="auto"/>
                      </w:divBdr>
                      <w:divsChild>
                        <w:div w:id="1730961017">
                          <w:marLeft w:val="0"/>
                          <w:marRight w:val="0"/>
                          <w:marTop w:val="0"/>
                          <w:marBottom w:val="0"/>
                          <w:divBdr>
                            <w:top w:val="none" w:sz="0" w:space="0" w:color="auto"/>
                            <w:left w:val="none" w:sz="0" w:space="0" w:color="auto"/>
                            <w:bottom w:val="none" w:sz="0" w:space="0" w:color="auto"/>
                            <w:right w:val="none" w:sz="0" w:space="0" w:color="auto"/>
                          </w:divBdr>
                          <w:divsChild>
                            <w:div w:id="132909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825869">
      <w:bodyDiv w:val="1"/>
      <w:marLeft w:val="0"/>
      <w:marRight w:val="0"/>
      <w:marTop w:val="0"/>
      <w:marBottom w:val="0"/>
      <w:divBdr>
        <w:top w:val="none" w:sz="0" w:space="0" w:color="auto"/>
        <w:left w:val="none" w:sz="0" w:space="0" w:color="auto"/>
        <w:bottom w:val="none" w:sz="0" w:space="0" w:color="auto"/>
        <w:right w:val="none" w:sz="0" w:space="0" w:color="auto"/>
      </w:divBdr>
      <w:divsChild>
        <w:div w:id="970481542">
          <w:marLeft w:val="0"/>
          <w:marRight w:val="0"/>
          <w:marTop w:val="0"/>
          <w:marBottom w:val="0"/>
          <w:divBdr>
            <w:top w:val="none" w:sz="0" w:space="0" w:color="auto"/>
            <w:left w:val="none" w:sz="0" w:space="0" w:color="auto"/>
            <w:bottom w:val="none" w:sz="0" w:space="0" w:color="auto"/>
            <w:right w:val="none" w:sz="0" w:space="0" w:color="auto"/>
          </w:divBdr>
          <w:divsChild>
            <w:div w:id="1542285527">
              <w:marLeft w:val="0"/>
              <w:marRight w:val="0"/>
              <w:marTop w:val="0"/>
              <w:marBottom w:val="0"/>
              <w:divBdr>
                <w:top w:val="none" w:sz="0" w:space="0" w:color="auto"/>
                <w:left w:val="none" w:sz="0" w:space="0" w:color="auto"/>
                <w:bottom w:val="none" w:sz="0" w:space="0" w:color="auto"/>
                <w:right w:val="none" w:sz="0" w:space="0" w:color="auto"/>
              </w:divBdr>
              <w:divsChild>
                <w:div w:id="1979261273">
                  <w:marLeft w:val="0"/>
                  <w:marRight w:val="0"/>
                  <w:marTop w:val="0"/>
                  <w:marBottom w:val="0"/>
                  <w:divBdr>
                    <w:top w:val="none" w:sz="0" w:space="0" w:color="auto"/>
                    <w:left w:val="none" w:sz="0" w:space="0" w:color="auto"/>
                    <w:bottom w:val="none" w:sz="0" w:space="0" w:color="auto"/>
                    <w:right w:val="none" w:sz="0" w:space="0" w:color="auto"/>
                  </w:divBdr>
                  <w:divsChild>
                    <w:div w:id="1938100095">
                      <w:marLeft w:val="0"/>
                      <w:marRight w:val="0"/>
                      <w:marTop w:val="0"/>
                      <w:marBottom w:val="0"/>
                      <w:divBdr>
                        <w:top w:val="none" w:sz="0" w:space="0" w:color="auto"/>
                        <w:left w:val="none" w:sz="0" w:space="0" w:color="auto"/>
                        <w:bottom w:val="none" w:sz="0" w:space="0" w:color="auto"/>
                        <w:right w:val="none" w:sz="0" w:space="0" w:color="auto"/>
                      </w:divBdr>
                      <w:divsChild>
                        <w:div w:id="364647585">
                          <w:marLeft w:val="0"/>
                          <w:marRight w:val="0"/>
                          <w:marTop w:val="0"/>
                          <w:marBottom w:val="0"/>
                          <w:divBdr>
                            <w:top w:val="none" w:sz="0" w:space="0" w:color="auto"/>
                            <w:left w:val="none" w:sz="0" w:space="0" w:color="auto"/>
                            <w:bottom w:val="none" w:sz="0" w:space="0" w:color="auto"/>
                            <w:right w:val="none" w:sz="0" w:space="0" w:color="auto"/>
                          </w:divBdr>
                          <w:divsChild>
                            <w:div w:id="123358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9283935">
      <w:bodyDiv w:val="1"/>
      <w:marLeft w:val="0"/>
      <w:marRight w:val="0"/>
      <w:marTop w:val="0"/>
      <w:marBottom w:val="0"/>
      <w:divBdr>
        <w:top w:val="none" w:sz="0" w:space="0" w:color="auto"/>
        <w:left w:val="none" w:sz="0" w:space="0" w:color="auto"/>
        <w:bottom w:val="none" w:sz="0" w:space="0" w:color="auto"/>
        <w:right w:val="none" w:sz="0" w:space="0" w:color="auto"/>
      </w:divBdr>
      <w:divsChild>
        <w:div w:id="1201095346">
          <w:marLeft w:val="0"/>
          <w:marRight w:val="0"/>
          <w:marTop w:val="0"/>
          <w:marBottom w:val="0"/>
          <w:divBdr>
            <w:top w:val="none" w:sz="0" w:space="0" w:color="auto"/>
            <w:left w:val="none" w:sz="0" w:space="0" w:color="auto"/>
            <w:bottom w:val="none" w:sz="0" w:space="0" w:color="auto"/>
            <w:right w:val="none" w:sz="0" w:space="0" w:color="auto"/>
          </w:divBdr>
          <w:divsChild>
            <w:div w:id="182598542">
              <w:marLeft w:val="0"/>
              <w:marRight w:val="0"/>
              <w:marTop w:val="0"/>
              <w:marBottom w:val="0"/>
              <w:divBdr>
                <w:top w:val="none" w:sz="0" w:space="0" w:color="auto"/>
                <w:left w:val="none" w:sz="0" w:space="0" w:color="auto"/>
                <w:bottom w:val="none" w:sz="0" w:space="0" w:color="auto"/>
                <w:right w:val="none" w:sz="0" w:space="0" w:color="auto"/>
              </w:divBdr>
              <w:divsChild>
                <w:div w:id="2038121323">
                  <w:marLeft w:val="0"/>
                  <w:marRight w:val="0"/>
                  <w:marTop w:val="0"/>
                  <w:marBottom w:val="0"/>
                  <w:divBdr>
                    <w:top w:val="none" w:sz="0" w:space="0" w:color="auto"/>
                    <w:left w:val="none" w:sz="0" w:space="0" w:color="auto"/>
                    <w:bottom w:val="none" w:sz="0" w:space="0" w:color="auto"/>
                    <w:right w:val="none" w:sz="0" w:space="0" w:color="auto"/>
                  </w:divBdr>
                  <w:divsChild>
                    <w:div w:id="2078235444">
                      <w:marLeft w:val="0"/>
                      <w:marRight w:val="0"/>
                      <w:marTop w:val="0"/>
                      <w:marBottom w:val="0"/>
                      <w:divBdr>
                        <w:top w:val="none" w:sz="0" w:space="0" w:color="auto"/>
                        <w:left w:val="none" w:sz="0" w:space="0" w:color="auto"/>
                        <w:bottom w:val="none" w:sz="0" w:space="0" w:color="auto"/>
                        <w:right w:val="none" w:sz="0" w:space="0" w:color="auto"/>
                      </w:divBdr>
                      <w:divsChild>
                        <w:div w:id="775175145">
                          <w:marLeft w:val="0"/>
                          <w:marRight w:val="0"/>
                          <w:marTop w:val="0"/>
                          <w:marBottom w:val="0"/>
                          <w:divBdr>
                            <w:top w:val="none" w:sz="0" w:space="0" w:color="auto"/>
                            <w:left w:val="none" w:sz="0" w:space="0" w:color="auto"/>
                            <w:bottom w:val="none" w:sz="0" w:space="0" w:color="auto"/>
                            <w:right w:val="none" w:sz="0" w:space="0" w:color="auto"/>
                          </w:divBdr>
                          <w:divsChild>
                            <w:div w:id="25370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094248">
      <w:bodyDiv w:val="1"/>
      <w:marLeft w:val="0"/>
      <w:marRight w:val="0"/>
      <w:marTop w:val="0"/>
      <w:marBottom w:val="0"/>
      <w:divBdr>
        <w:top w:val="none" w:sz="0" w:space="0" w:color="auto"/>
        <w:left w:val="none" w:sz="0" w:space="0" w:color="auto"/>
        <w:bottom w:val="none" w:sz="0" w:space="0" w:color="auto"/>
        <w:right w:val="none" w:sz="0" w:space="0" w:color="auto"/>
      </w:divBdr>
      <w:divsChild>
        <w:div w:id="144670404">
          <w:marLeft w:val="0"/>
          <w:marRight w:val="0"/>
          <w:marTop w:val="0"/>
          <w:marBottom w:val="0"/>
          <w:divBdr>
            <w:top w:val="none" w:sz="0" w:space="0" w:color="auto"/>
            <w:left w:val="none" w:sz="0" w:space="0" w:color="auto"/>
            <w:bottom w:val="none" w:sz="0" w:space="0" w:color="auto"/>
            <w:right w:val="none" w:sz="0" w:space="0" w:color="auto"/>
          </w:divBdr>
          <w:divsChild>
            <w:div w:id="1909001450">
              <w:marLeft w:val="0"/>
              <w:marRight w:val="0"/>
              <w:marTop w:val="0"/>
              <w:marBottom w:val="0"/>
              <w:divBdr>
                <w:top w:val="none" w:sz="0" w:space="0" w:color="auto"/>
                <w:left w:val="none" w:sz="0" w:space="0" w:color="auto"/>
                <w:bottom w:val="none" w:sz="0" w:space="0" w:color="auto"/>
                <w:right w:val="none" w:sz="0" w:space="0" w:color="auto"/>
              </w:divBdr>
              <w:divsChild>
                <w:div w:id="607389209">
                  <w:marLeft w:val="0"/>
                  <w:marRight w:val="0"/>
                  <w:marTop w:val="0"/>
                  <w:marBottom w:val="0"/>
                  <w:divBdr>
                    <w:top w:val="none" w:sz="0" w:space="0" w:color="auto"/>
                    <w:left w:val="none" w:sz="0" w:space="0" w:color="auto"/>
                    <w:bottom w:val="none" w:sz="0" w:space="0" w:color="auto"/>
                    <w:right w:val="none" w:sz="0" w:space="0" w:color="auto"/>
                  </w:divBdr>
                  <w:divsChild>
                    <w:div w:id="1097674096">
                      <w:marLeft w:val="0"/>
                      <w:marRight w:val="0"/>
                      <w:marTop w:val="0"/>
                      <w:marBottom w:val="0"/>
                      <w:divBdr>
                        <w:top w:val="none" w:sz="0" w:space="0" w:color="auto"/>
                        <w:left w:val="none" w:sz="0" w:space="0" w:color="auto"/>
                        <w:bottom w:val="none" w:sz="0" w:space="0" w:color="auto"/>
                        <w:right w:val="none" w:sz="0" w:space="0" w:color="auto"/>
                      </w:divBdr>
                      <w:divsChild>
                        <w:div w:id="1230771750">
                          <w:marLeft w:val="0"/>
                          <w:marRight w:val="0"/>
                          <w:marTop w:val="0"/>
                          <w:marBottom w:val="0"/>
                          <w:divBdr>
                            <w:top w:val="none" w:sz="0" w:space="0" w:color="auto"/>
                            <w:left w:val="none" w:sz="0" w:space="0" w:color="auto"/>
                            <w:bottom w:val="none" w:sz="0" w:space="0" w:color="auto"/>
                            <w:right w:val="none" w:sz="0" w:space="0" w:color="auto"/>
                          </w:divBdr>
                          <w:divsChild>
                            <w:div w:id="4734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622803">
      <w:bodyDiv w:val="1"/>
      <w:marLeft w:val="0"/>
      <w:marRight w:val="0"/>
      <w:marTop w:val="0"/>
      <w:marBottom w:val="0"/>
      <w:divBdr>
        <w:top w:val="none" w:sz="0" w:space="0" w:color="auto"/>
        <w:left w:val="none" w:sz="0" w:space="0" w:color="auto"/>
        <w:bottom w:val="none" w:sz="0" w:space="0" w:color="auto"/>
        <w:right w:val="none" w:sz="0" w:space="0" w:color="auto"/>
      </w:divBdr>
      <w:divsChild>
        <w:div w:id="705252102">
          <w:marLeft w:val="0"/>
          <w:marRight w:val="0"/>
          <w:marTop w:val="0"/>
          <w:marBottom w:val="0"/>
          <w:divBdr>
            <w:top w:val="none" w:sz="0" w:space="0" w:color="auto"/>
            <w:left w:val="none" w:sz="0" w:space="0" w:color="auto"/>
            <w:bottom w:val="none" w:sz="0" w:space="0" w:color="auto"/>
            <w:right w:val="none" w:sz="0" w:space="0" w:color="auto"/>
          </w:divBdr>
          <w:divsChild>
            <w:div w:id="5792459">
              <w:marLeft w:val="0"/>
              <w:marRight w:val="0"/>
              <w:marTop w:val="0"/>
              <w:marBottom w:val="0"/>
              <w:divBdr>
                <w:top w:val="none" w:sz="0" w:space="0" w:color="auto"/>
                <w:left w:val="none" w:sz="0" w:space="0" w:color="auto"/>
                <w:bottom w:val="none" w:sz="0" w:space="0" w:color="auto"/>
                <w:right w:val="none" w:sz="0" w:space="0" w:color="auto"/>
              </w:divBdr>
              <w:divsChild>
                <w:div w:id="1583876290">
                  <w:marLeft w:val="0"/>
                  <w:marRight w:val="0"/>
                  <w:marTop w:val="0"/>
                  <w:marBottom w:val="0"/>
                  <w:divBdr>
                    <w:top w:val="none" w:sz="0" w:space="0" w:color="auto"/>
                    <w:left w:val="none" w:sz="0" w:space="0" w:color="auto"/>
                    <w:bottom w:val="none" w:sz="0" w:space="0" w:color="auto"/>
                    <w:right w:val="none" w:sz="0" w:space="0" w:color="auto"/>
                  </w:divBdr>
                  <w:divsChild>
                    <w:div w:id="127745534">
                      <w:marLeft w:val="0"/>
                      <w:marRight w:val="0"/>
                      <w:marTop w:val="0"/>
                      <w:marBottom w:val="0"/>
                      <w:divBdr>
                        <w:top w:val="none" w:sz="0" w:space="0" w:color="auto"/>
                        <w:left w:val="none" w:sz="0" w:space="0" w:color="auto"/>
                        <w:bottom w:val="none" w:sz="0" w:space="0" w:color="auto"/>
                        <w:right w:val="none" w:sz="0" w:space="0" w:color="auto"/>
                      </w:divBdr>
                      <w:divsChild>
                        <w:div w:id="625165751">
                          <w:marLeft w:val="0"/>
                          <w:marRight w:val="0"/>
                          <w:marTop w:val="0"/>
                          <w:marBottom w:val="0"/>
                          <w:divBdr>
                            <w:top w:val="none" w:sz="0" w:space="0" w:color="auto"/>
                            <w:left w:val="none" w:sz="0" w:space="0" w:color="auto"/>
                            <w:bottom w:val="none" w:sz="0" w:space="0" w:color="auto"/>
                            <w:right w:val="none" w:sz="0" w:space="0" w:color="auto"/>
                          </w:divBdr>
                          <w:divsChild>
                            <w:div w:id="33122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2552563">
      <w:bodyDiv w:val="1"/>
      <w:marLeft w:val="0"/>
      <w:marRight w:val="0"/>
      <w:marTop w:val="0"/>
      <w:marBottom w:val="0"/>
      <w:divBdr>
        <w:top w:val="none" w:sz="0" w:space="0" w:color="auto"/>
        <w:left w:val="none" w:sz="0" w:space="0" w:color="auto"/>
        <w:bottom w:val="none" w:sz="0" w:space="0" w:color="auto"/>
        <w:right w:val="none" w:sz="0" w:space="0" w:color="auto"/>
      </w:divBdr>
      <w:divsChild>
        <w:div w:id="796066524">
          <w:marLeft w:val="0"/>
          <w:marRight w:val="0"/>
          <w:marTop w:val="0"/>
          <w:marBottom w:val="0"/>
          <w:divBdr>
            <w:top w:val="none" w:sz="0" w:space="0" w:color="auto"/>
            <w:left w:val="none" w:sz="0" w:space="0" w:color="auto"/>
            <w:bottom w:val="none" w:sz="0" w:space="0" w:color="auto"/>
            <w:right w:val="none" w:sz="0" w:space="0" w:color="auto"/>
          </w:divBdr>
          <w:divsChild>
            <w:div w:id="1797530074">
              <w:marLeft w:val="0"/>
              <w:marRight w:val="0"/>
              <w:marTop w:val="0"/>
              <w:marBottom w:val="0"/>
              <w:divBdr>
                <w:top w:val="none" w:sz="0" w:space="0" w:color="auto"/>
                <w:left w:val="none" w:sz="0" w:space="0" w:color="auto"/>
                <w:bottom w:val="none" w:sz="0" w:space="0" w:color="auto"/>
                <w:right w:val="none" w:sz="0" w:space="0" w:color="auto"/>
              </w:divBdr>
              <w:divsChild>
                <w:div w:id="487788654">
                  <w:marLeft w:val="0"/>
                  <w:marRight w:val="0"/>
                  <w:marTop w:val="0"/>
                  <w:marBottom w:val="0"/>
                  <w:divBdr>
                    <w:top w:val="none" w:sz="0" w:space="0" w:color="auto"/>
                    <w:left w:val="none" w:sz="0" w:space="0" w:color="auto"/>
                    <w:bottom w:val="none" w:sz="0" w:space="0" w:color="auto"/>
                    <w:right w:val="none" w:sz="0" w:space="0" w:color="auto"/>
                  </w:divBdr>
                  <w:divsChild>
                    <w:div w:id="535309736">
                      <w:marLeft w:val="0"/>
                      <w:marRight w:val="0"/>
                      <w:marTop w:val="0"/>
                      <w:marBottom w:val="0"/>
                      <w:divBdr>
                        <w:top w:val="none" w:sz="0" w:space="0" w:color="auto"/>
                        <w:left w:val="none" w:sz="0" w:space="0" w:color="auto"/>
                        <w:bottom w:val="none" w:sz="0" w:space="0" w:color="auto"/>
                        <w:right w:val="none" w:sz="0" w:space="0" w:color="auto"/>
                      </w:divBdr>
                      <w:divsChild>
                        <w:div w:id="76177499">
                          <w:marLeft w:val="0"/>
                          <w:marRight w:val="0"/>
                          <w:marTop w:val="0"/>
                          <w:marBottom w:val="0"/>
                          <w:divBdr>
                            <w:top w:val="none" w:sz="0" w:space="0" w:color="auto"/>
                            <w:left w:val="none" w:sz="0" w:space="0" w:color="auto"/>
                            <w:bottom w:val="none" w:sz="0" w:space="0" w:color="auto"/>
                            <w:right w:val="none" w:sz="0" w:space="0" w:color="auto"/>
                          </w:divBdr>
                          <w:divsChild>
                            <w:div w:id="185834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444513">
      <w:bodyDiv w:val="1"/>
      <w:marLeft w:val="0"/>
      <w:marRight w:val="0"/>
      <w:marTop w:val="0"/>
      <w:marBottom w:val="0"/>
      <w:divBdr>
        <w:top w:val="none" w:sz="0" w:space="0" w:color="auto"/>
        <w:left w:val="none" w:sz="0" w:space="0" w:color="auto"/>
        <w:bottom w:val="none" w:sz="0" w:space="0" w:color="auto"/>
        <w:right w:val="none" w:sz="0" w:space="0" w:color="auto"/>
      </w:divBdr>
      <w:divsChild>
        <w:div w:id="682900716">
          <w:marLeft w:val="0"/>
          <w:marRight w:val="0"/>
          <w:marTop w:val="0"/>
          <w:marBottom w:val="0"/>
          <w:divBdr>
            <w:top w:val="none" w:sz="0" w:space="0" w:color="auto"/>
            <w:left w:val="none" w:sz="0" w:space="0" w:color="auto"/>
            <w:bottom w:val="none" w:sz="0" w:space="0" w:color="auto"/>
            <w:right w:val="none" w:sz="0" w:space="0" w:color="auto"/>
          </w:divBdr>
          <w:divsChild>
            <w:div w:id="805048916">
              <w:marLeft w:val="0"/>
              <w:marRight w:val="0"/>
              <w:marTop w:val="0"/>
              <w:marBottom w:val="0"/>
              <w:divBdr>
                <w:top w:val="none" w:sz="0" w:space="0" w:color="auto"/>
                <w:left w:val="none" w:sz="0" w:space="0" w:color="auto"/>
                <w:bottom w:val="none" w:sz="0" w:space="0" w:color="auto"/>
                <w:right w:val="none" w:sz="0" w:space="0" w:color="auto"/>
              </w:divBdr>
              <w:divsChild>
                <w:div w:id="491259051">
                  <w:marLeft w:val="0"/>
                  <w:marRight w:val="0"/>
                  <w:marTop w:val="0"/>
                  <w:marBottom w:val="0"/>
                  <w:divBdr>
                    <w:top w:val="none" w:sz="0" w:space="0" w:color="auto"/>
                    <w:left w:val="none" w:sz="0" w:space="0" w:color="auto"/>
                    <w:bottom w:val="none" w:sz="0" w:space="0" w:color="auto"/>
                    <w:right w:val="none" w:sz="0" w:space="0" w:color="auto"/>
                  </w:divBdr>
                  <w:divsChild>
                    <w:div w:id="295574360">
                      <w:marLeft w:val="0"/>
                      <w:marRight w:val="0"/>
                      <w:marTop w:val="0"/>
                      <w:marBottom w:val="0"/>
                      <w:divBdr>
                        <w:top w:val="none" w:sz="0" w:space="0" w:color="auto"/>
                        <w:left w:val="none" w:sz="0" w:space="0" w:color="auto"/>
                        <w:bottom w:val="none" w:sz="0" w:space="0" w:color="auto"/>
                        <w:right w:val="none" w:sz="0" w:space="0" w:color="auto"/>
                      </w:divBdr>
                      <w:divsChild>
                        <w:div w:id="1692294071">
                          <w:marLeft w:val="0"/>
                          <w:marRight w:val="0"/>
                          <w:marTop w:val="0"/>
                          <w:marBottom w:val="0"/>
                          <w:divBdr>
                            <w:top w:val="none" w:sz="0" w:space="0" w:color="auto"/>
                            <w:left w:val="none" w:sz="0" w:space="0" w:color="auto"/>
                            <w:bottom w:val="none" w:sz="0" w:space="0" w:color="auto"/>
                            <w:right w:val="none" w:sz="0" w:space="0" w:color="auto"/>
                          </w:divBdr>
                          <w:divsChild>
                            <w:div w:id="157038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800806">
      <w:bodyDiv w:val="1"/>
      <w:marLeft w:val="0"/>
      <w:marRight w:val="0"/>
      <w:marTop w:val="0"/>
      <w:marBottom w:val="0"/>
      <w:divBdr>
        <w:top w:val="none" w:sz="0" w:space="0" w:color="auto"/>
        <w:left w:val="none" w:sz="0" w:space="0" w:color="auto"/>
        <w:bottom w:val="none" w:sz="0" w:space="0" w:color="auto"/>
        <w:right w:val="none" w:sz="0" w:space="0" w:color="auto"/>
      </w:divBdr>
      <w:divsChild>
        <w:div w:id="2016609689">
          <w:marLeft w:val="0"/>
          <w:marRight w:val="0"/>
          <w:marTop w:val="0"/>
          <w:marBottom w:val="0"/>
          <w:divBdr>
            <w:top w:val="none" w:sz="0" w:space="0" w:color="auto"/>
            <w:left w:val="none" w:sz="0" w:space="0" w:color="auto"/>
            <w:bottom w:val="none" w:sz="0" w:space="0" w:color="auto"/>
            <w:right w:val="none" w:sz="0" w:space="0" w:color="auto"/>
          </w:divBdr>
          <w:divsChild>
            <w:div w:id="1077019124">
              <w:marLeft w:val="0"/>
              <w:marRight w:val="0"/>
              <w:marTop w:val="0"/>
              <w:marBottom w:val="0"/>
              <w:divBdr>
                <w:top w:val="none" w:sz="0" w:space="0" w:color="auto"/>
                <w:left w:val="none" w:sz="0" w:space="0" w:color="auto"/>
                <w:bottom w:val="none" w:sz="0" w:space="0" w:color="auto"/>
                <w:right w:val="none" w:sz="0" w:space="0" w:color="auto"/>
              </w:divBdr>
              <w:divsChild>
                <w:div w:id="225337229">
                  <w:marLeft w:val="0"/>
                  <w:marRight w:val="0"/>
                  <w:marTop w:val="0"/>
                  <w:marBottom w:val="0"/>
                  <w:divBdr>
                    <w:top w:val="none" w:sz="0" w:space="0" w:color="auto"/>
                    <w:left w:val="none" w:sz="0" w:space="0" w:color="auto"/>
                    <w:bottom w:val="none" w:sz="0" w:space="0" w:color="auto"/>
                    <w:right w:val="none" w:sz="0" w:space="0" w:color="auto"/>
                  </w:divBdr>
                  <w:divsChild>
                    <w:div w:id="610287457">
                      <w:marLeft w:val="0"/>
                      <w:marRight w:val="0"/>
                      <w:marTop w:val="0"/>
                      <w:marBottom w:val="0"/>
                      <w:divBdr>
                        <w:top w:val="none" w:sz="0" w:space="0" w:color="auto"/>
                        <w:left w:val="none" w:sz="0" w:space="0" w:color="auto"/>
                        <w:bottom w:val="none" w:sz="0" w:space="0" w:color="auto"/>
                        <w:right w:val="none" w:sz="0" w:space="0" w:color="auto"/>
                      </w:divBdr>
                      <w:divsChild>
                        <w:div w:id="1364014758">
                          <w:marLeft w:val="0"/>
                          <w:marRight w:val="0"/>
                          <w:marTop w:val="0"/>
                          <w:marBottom w:val="0"/>
                          <w:divBdr>
                            <w:top w:val="none" w:sz="0" w:space="0" w:color="auto"/>
                            <w:left w:val="none" w:sz="0" w:space="0" w:color="auto"/>
                            <w:bottom w:val="none" w:sz="0" w:space="0" w:color="auto"/>
                            <w:right w:val="none" w:sz="0" w:space="0" w:color="auto"/>
                          </w:divBdr>
                          <w:divsChild>
                            <w:div w:id="160899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942526">
      <w:bodyDiv w:val="1"/>
      <w:marLeft w:val="0"/>
      <w:marRight w:val="0"/>
      <w:marTop w:val="0"/>
      <w:marBottom w:val="0"/>
      <w:divBdr>
        <w:top w:val="none" w:sz="0" w:space="0" w:color="auto"/>
        <w:left w:val="none" w:sz="0" w:space="0" w:color="auto"/>
        <w:bottom w:val="none" w:sz="0" w:space="0" w:color="auto"/>
        <w:right w:val="none" w:sz="0" w:space="0" w:color="auto"/>
      </w:divBdr>
      <w:divsChild>
        <w:div w:id="160589696">
          <w:marLeft w:val="0"/>
          <w:marRight w:val="0"/>
          <w:marTop w:val="0"/>
          <w:marBottom w:val="0"/>
          <w:divBdr>
            <w:top w:val="none" w:sz="0" w:space="0" w:color="auto"/>
            <w:left w:val="none" w:sz="0" w:space="0" w:color="auto"/>
            <w:bottom w:val="none" w:sz="0" w:space="0" w:color="auto"/>
            <w:right w:val="none" w:sz="0" w:space="0" w:color="auto"/>
          </w:divBdr>
          <w:divsChild>
            <w:div w:id="271283245">
              <w:marLeft w:val="0"/>
              <w:marRight w:val="0"/>
              <w:marTop w:val="0"/>
              <w:marBottom w:val="0"/>
              <w:divBdr>
                <w:top w:val="none" w:sz="0" w:space="0" w:color="auto"/>
                <w:left w:val="none" w:sz="0" w:space="0" w:color="auto"/>
                <w:bottom w:val="none" w:sz="0" w:space="0" w:color="auto"/>
                <w:right w:val="none" w:sz="0" w:space="0" w:color="auto"/>
              </w:divBdr>
              <w:divsChild>
                <w:div w:id="113446076">
                  <w:marLeft w:val="0"/>
                  <w:marRight w:val="0"/>
                  <w:marTop w:val="0"/>
                  <w:marBottom w:val="0"/>
                  <w:divBdr>
                    <w:top w:val="none" w:sz="0" w:space="0" w:color="auto"/>
                    <w:left w:val="none" w:sz="0" w:space="0" w:color="auto"/>
                    <w:bottom w:val="none" w:sz="0" w:space="0" w:color="auto"/>
                    <w:right w:val="none" w:sz="0" w:space="0" w:color="auto"/>
                  </w:divBdr>
                  <w:divsChild>
                    <w:div w:id="45758968">
                      <w:marLeft w:val="0"/>
                      <w:marRight w:val="0"/>
                      <w:marTop w:val="0"/>
                      <w:marBottom w:val="0"/>
                      <w:divBdr>
                        <w:top w:val="none" w:sz="0" w:space="0" w:color="auto"/>
                        <w:left w:val="none" w:sz="0" w:space="0" w:color="auto"/>
                        <w:bottom w:val="none" w:sz="0" w:space="0" w:color="auto"/>
                        <w:right w:val="none" w:sz="0" w:space="0" w:color="auto"/>
                      </w:divBdr>
                      <w:divsChild>
                        <w:div w:id="1842500500">
                          <w:marLeft w:val="0"/>
                          <w:marRight w:val="0"/>
                          <w:marTop w:val="0"/>
                          <w:marBottom w:val="0"/>
                          <w:divBdr>
                            <w:top w:val="none" w:sz="0" w:space="0" w:color="auto"/>
                            <w:left w:val="none" w:sz="0" w:space="0" w:color="auto"/>
                            <w:bottom w:val="none" w:sz="0" w:space="0" w:color="auto"/>
                            <w:right w:val="none" w:sz="0" w:space="0" w:color="auto"/>
                          </w:divBdr>
                          <w:divsChild>
                            <w:div w:id="165930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299580">
      <w:bodyDiv w:val="1"/>
      <w:marLeft w:val="0"/>
      <w:marRight w:val="0"/>
      <w:marTop w:val="0"/>
      <w:marBottom w:val="0"/>
      <w:divBdr>
        <w:top w:val="none" w:sz="0" w:space="0" w:color="auto"/>
        <w:left w:val="none" w:sz="0" w:space="0" w:color="auto"/>
        <w:bottom w:val="none" w:sz="0" w:space="0" w:color="auto"/>
        <w:right w:val="none" w:sz="0" w:space="0" w:color="auto"/>
      </w:divBdr>
      <w:divsChild>
        <w:div w:id="1190797610">
          <w:marLeft w:val="0"/>
          <w:marRight w:val="0"/>
          <w:marTop w:val="0"/>
          <w:marBottom w:val="0"/>
          <w:divBdr>
            <w:top w:val="none" w:sz="0" w:space="0" w:color="auto"/>
            <w:left w:val="none" w:sz="0" w:space="0" w:color="auto"/>
            <w:bottom w:val="none" w:sz="0" w:space="0" w:color="auto"/>
            <w:right w:val="none" w:sz="0" w:space="0" w:color="auto"/>
          </w:divBdr>
          <w:divsChild>
            <w:div w:id="1407800268">
              <w:marLeft w:val="0"/>
              <w:marRight w:val="0"/>
              <w:marTop w:val="0"/>
              <w:marBottom w:val="0"/>
              <w:divBdr>
                <w:top w:val="none" w:sz="0" w:space="0" w:color="auto"/>
                <w:left w:val="none" w:sz="0" w:space="0" w:color="auto"/>
                <w:bottom w:val="none" w:sz="0" w:space="0" w:color="auto"/>
                <w:right w:val="none" w:sz="0" w:space="0" w:color="auto"/>
              </w:divBdr>
              <w:divsChild>
                <w:div w:id="839387769">
                  <w:marLeft w:val="0"/>
                  <w:marRight w:val="0"/>
                  <w:marTop w:val="0"/>
                  <w:marBottom w:val="0"/>
                  <w:divBdr>
                    <w:top w:val="none" w:sz="0" w:space="0" w:color="auto"/>
                    <w:left w:val="none" w:sz="0" w:space="0" w:color="auto"/>
                    <w:bottom w:val="none" w:sz="0" w:space="0" w:color="auto"/>
                    <w:right w:val="none" w:sz="0" w:space="0" w:color="auto"/>
                  </w:divBdr>
                  <w:divsChild>
                    <w:div w:id="390081610">
                      <w:marLeft w:val="0"/>
                      <w:marRight w:val="0"/>
                      <w:marTop w:val="0"/>
                      <w:marBottom w:val="0"/>
                      <w:divBdr>
                        <w:top w:val="none" w:sz="0" w:space="0" w:color="auto"/>
                        <w:left w:val="none" w:sz="0" w:space="0" w:color="auto"/>
                        <w:bottom w:val="none" w:sz="0" w:space="0" w:color="auto"/>
                        <w:right w:val="none" w:sz="0" w:space="0" w:color="auto"/>
                      </w:divBdr>
                      <w:divsChild>
                        <w:div w:id="317271554">
                          <w:marLeft w:val="0"/>
                          <w:marRight w:val="0"/>
                          <w:marTop w:val="0"/>
                          <w:marBottom w:val="0"/>
                          <w:divBdr>
                            <w:top w:val="none" w:sz="0" w:space="0" w:color="auto"/>
                            <w:left w:val="none" w:sz="0" w:space="0" w:color="auto"/>
                            <w:bottom w:val="none" w:sz="0" w:space="0" w:color="auto"/>
                            <w:right w:val="none" w:sz="0" w:space="0" w:color="auto"/>
                          </w:divBdr>
                          <w:divsChild>
                            <w:div w:id="139978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870577">
      <w:bodyDiv w:val="1"/>
      <w:marLeft w:val="0"/>
      <w:marRight w:val="0"/>
      <w:marTop w:val="0"/>
      <w:marBottom w:val="0"/>
      <w:divBdr>
        <w:top w:val="none" w:sz="0" w:space="0" w:color="auto"/>
        <w:left w:val="none" w:sz="0" w:space="0" w:color="auto"/>
        <w:bottom w:val="none" w:sz="0" w:space="0" w:color="auto"/>
        <w:right w:val="none" w:sz="0" w:space="0" w:color="auto"/>
      </w:divBdr>
    </w:div>
    <w:div w:id="1289043447">
      <w:bodyDiv w:val="1"/>
      <w:marLeft w:val="0"/>
      <w:marRight w:val="0"/>
      <w:marTop w:val="0"/>
      <w:marBottom w:val="0"/>
      <w:divBdr>
        <w:top w:val="none" w:sz="0" w:space="0" w:color="auto"/>
        <w:left w:val="none" w:sz="0" w:space="0" w:color="auto"/>
        <w:bottom w:val="none" w:sz="0" w:space="0" w:color="auto"/>
        <w:right w:val="none" w:sz="0" w:space="0" w:color="auto"/>
      </w:divBdr>
      <w:divsChild>
        <w:div w:id="370107194">
          <w:marLeft w:val="0"/>
          <w:marRight w:val="0"/>
          <w:marTop w:val="0"/>
          <w:marBottom w:val="0"/>
          <w:divBdr>
            <w:top w:val="none" w:sz="0" w:space="0" w:color="auto"/>
            <w:left w:val="none" w:sz="0" w:space="0" w:color="auto"/>
            <w:bottom w:val="none" w:sz="0" w:space="0" w:color="auto"/>
            <w:right w:val="none" w:sz="0" w:space="0" w:color="auto"/>
          </w:divBdr>
          <w:divsChild>
            <w:div w:id="1249383176">
              <w:marLeft w:val="0"/>
              <w:marRight w:val="0"/>
              <w:marTop w:val="0"/>
              <w:marBottom w:val="0"/>
              <w:divBdr>
                <w:top w:val="none" w:sz="0" w:space="0" w:color="auto"/>
                <w:left w:val="none" w:sz="0" w:space="0" w:color="auto"/>
                <w:bottom w:val="none" w:sz="0" w:space="0" w:color="auto"/>
                <w:right w:val="none" w:sz="0" w:space="0" w:color="auto"/>
              </w:divBdr>
              <w:divsChild>
                <w:div w:id="1550922200">
                  <w:marLeft w:val="0"/>
                  <w:marRight w:val="0"/>
                  <w:marTop w:val="0"/>
                  <w:marBottom w:val="0"/>
                  <w:divBdr>
                    <w:top w:val="none" w:sz="0" w:space="0" w:color="auto"/>
                    <w:left w:val="none" w:sz="0" w:space="0" w:color="auto"/>
                    <w:bottom w:val="none" w:sz="0" w:space="0" w:color="auto"/>
                    <w:right w:val="none" w:sz="0" w:space="0" w:color="auto"/>
                  </w:divBdr>
                  <w:divsChild>
                    <w:div w:id="1212620391">
                      <w:marLeft w:val="0"/>
                      <w:marRight w:val="0"/>
                      <w:marTop w:val="0"/>
                      <w:marBottom w:val="0"/>
                      <w:divBdr>
                        <w:top w:val="none" w:sz="0" w:space="0" w:color="auto"/>
                        <w:left w:val="none" w:sz="0" w:space="0" w:color="auto"/>
                        <w:bottom w:val="none" w:sz="0" w:space="0" w:color="auto"/>
                        <w:right w:val="none" w:sz="0" w:space="0" w:color="auto"/>
                      </w:divBdr>
                      <w:divsChild>
                        <w:div w:id="2070423450">
                          <w:marLeft w:val="0"/>
                          <w:marRight w:val="0"/>
                          <w:marTop w:val="0"/>
                          <w:marBottom w:val="0"/>
                          <w:divBdr>
                            <w:top w:val="none" w:sz="0" w:space="0" w:color="auto"/>
                            <w:left w:val="none" w:sz="0" w:space="0" w:color="auto"/>
                            <w:bottom w:val="none" w:sz="0" w:space="0" w:color="auto"/>
                            <w:right w:val="none" w:sz="0" w:space="0" w:color="auto"/>
                          </w:divBdr>
                          <w:divsChild>
                            <w:div w:id="144187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5204911">
      <w:bodyDiv w:val="1"/>
      <w:marLeft w:val="0"/>
      <w:marRight w:val="0"/>
      <w:marTop w:val="0"/>
      <w:marBottom w:val="0"/>
      <w:divBdr>
        <w:top w:val="none" w:sz="0" w:space="0" w:color="auto"/>
        <w:left w:val="none" w:sz="0" w:space="0" w:color="auto"/>
        <w:bottom w:val="none" w:sz="0" w:space="0" w:color="auto"/>
        <w:right w:val="none" w:sz="0" w:space="0" w:color="auto"/>
      </w:divBdr>
      <w:divsChild>
        <w:div w:id="920484821">
          <w:marLeft w:val="0"/>
          <w:marRight w:val="0"/>
          <w:marTop w:val="0"/>
          <w:marBottom w:val="0"/>
          <w:divBdr>
            <w:top w:val="none" w:sz="0" w:space="0" w:color="auto"/>
            <w:left w:val="none" w:sz="0" w:space="0" w:color="auto"/>
            <w:bottom w:val="none" w:sz="0" w:space="0" w:color="auto"/>
            <w:right w:val="none" w:sz="0" w:space="0" w:color="auto"/>
          </w:divBdr>
          <w:divsChild>
            <w:div w:id="2017612717">
              <w:marLeft w:val="0"/>
              <w:marRight w:val="0"/>
              <w:marTop w:val="0"/>
              <w:marBottom w:val="0"/>
              <w:divBdr>
                <w:top w:val="none" w:sz="0" w:space="0" w:color="auto"/>
                <w:left w:val="none" w:sz="0" w:space="0" w:color="auto"/>
                <w:bottom w:val="none" w:sz="0" w:space="0" w:color="auto"/>
                <w:right w:val="none" w:sz="0" w:space="0" w:color="auto"/>
              </w:divBdr>
              <w:divsChild>
                <w:div w:id="1363238438">
                  <w:marLeft w:val="0"/>
                  <w:marRight w:val="0"/>
                  <w:marTop w:val="0"/>
                  <w:marBottom w:val="0"/>
                  <w:divBdr>
                    <w:top w:val="none" w:sz="0" w:space="0" w:color="auto"/>
                    <w:left w:val="none" w:sz="0" w:space="0" w:color="auto"/>
                    <w:bottom w:val="none" w:sz="0" w:space="0" w:color="auto"/>
                    <w:right w:val="none" w:sz="0" w:space="0" w:color="auto"/>
                  </w:divBdr>
                  <w:divsChild>
                    <w:div w:id="939413358">
                      <w:marLeft w:val="0"/>
                      <w:marRight w:val="0"/>
                      <w:marTop w:val="0"/>
                      <w:marBottom w:val="0"/>
                      <w:divBdr>
                        <w:top w:val="none" w:sz="0" w:space="0" w:color="auto"/>
                        <w:left w:val="none" w:sz="0" w:space="0" w:color="auto"/>
                        <w:bottom w:val="none" w:sz="0" w:space="0" w:color="auto"/>
                        <w:right w:val="none" w:sz="0" w:space="0" w:color="auto"/>
                      </w:divBdr>
                      <w:divsChild>
                        <w:div w:id="1053041307">
                          <w:marLeft w:val="0"/>
                          <w:marRight w:val="0"/>
                          <w:marTop w:val="0"/>
                          <w:marBottom w:val="0"/>
                          <w:divBdr>
                            <w:top w:val="none" w:sz="0" w:space="0" w:color="auto"/>
                            <w:left w:val="none" w:sz="0" w:space="0" w:color="auto"/>
                            <w:bottom w:val="none" w:sz="0" w:space="0" w:color="auto"/>
                            <w:right w:val="none" w:sz="0" w:space="0" w:color="auto"/>
                          </w:divBdr>
                          <w:divsChild>
                            <w:div w:id="98986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782085">
      <w:bodyDiv w:val="1"/>
      <w:marLeft w:val="0"/>
      <w:marRight w:val="0"/>
      <w:marTop w:val="0"/>
      <w:marBottom w:val="0"/>
      <w:divBdr>
        <w:top w:val="none" w:sz="0" w:space="0" w:color="auto"/>
        <w:left w:val="none" w:sz="0" w:space="0" w:color="auto"/>
        <w:bottom w:val="none" w:sz="0" w:space="0" w:color="auto"/>
        <w:right w:val="none" w:sz="0" w:space="0" w:color="auto"/>
      </w:divBdr>
    </w:div>
    <w:div w:id="1438984852">
      <w:bodyDiv w:val="1"/>
      <w:marLeft w:val="0"/>
      <w:marRight w:val="0"/>
      <w:marTop w:val="0"/>
      <w:marBottom w:val="0"/>
      <w:divBdr>
        <w:top w:val="none" w:sz="0" w:space="0" w:color="auto"/>
        <w:left w:val="none" w:sz="0" w:space="0" w:color="auto"/>
        <w:bottom w:val="none" w:sz="0" w:space="0" w:color="auto"/>
        <w:right w:val="none" w:sz="0" w:space="0" w:color="auto"/>
      </w:divBdr>
    </w:div>
    <w:div w:id="1452824967">
      <w:bodyDiv w:val="1"/>
      <w:marLeft w:val="0"/>
      <w:marRight w:val="0"/>
      <w:marTop w:val="0"/>
      <w:marBottom w:val="0"/>
      <w:divBdr>
        <w:top w:val="none" w:sz="0" w:space="0" w:color="auto"/>
        <w:left w:val="none" w:sz="0" w:space="0" w:color="auto"/>
        <w:bottom w:val="none" w:sz="0" w:space="0" w:color="auto"/>
        <w:right w:val="none" w:sz="0" w:space="0" w:color="auto"/>
      </w:divBdr>
      <w:divsChild>
        <w:div w:id="922032859">
          <w:marLeft w:val="0"/>
          <w:marRight w:val="0"/>
          <w:marTop w:val="0"/>
          <w:marBottom w:val="0"/>
          <w:divBdr>
            <w:top w:val="none" w:sz="0" w:space="0" w:color="auto"/>
            <w:left w:val="none" w:sz="0" w:space="0" w:color="auto"/>
            <w:bottom w:val="none" w:sz="0" w:space="0" w:color="auto"/>
            <w:right w:val="none" w:sz="0" w:space="0" w:color="auto"/>
          </w:divBdr>
          <w:divsChild>
            <w:div w:id="1781950246">
              <w:marLeft w:val="0"/>
              <w:marRight w:val="0"/>
              <w:marTop w:val="0"/>
              <w:marBottom w:val="0"/>
              <w:divBdr>
                <w:top w:val="none" w:sz="0" w:space="0" w:color="auto"/>
                <w:left w:val="none" w:sz="0" w:space="0" w:color="auto"/>
                <w:bottom w:val="none" w:sz="0" w:space="0" w:color="auto"/>
                <w:right w:val="none" w:sz="0" w:space="0" w:color="auto"/>
              </w:divBdr>
              <w:divsChild>
                <w:div w:id="490217657">
                  <w:marLeft w:val="0"/>
                  <w:marRight w:val="0"/>
                  <w:marTop w:val="0"/>
                  <w:marBottom w:val="0"/>
                  <w:divBdr>
                    <w:top w:val="none" w:sz="0" w:space="0" w:color="auto"/>
                    <w:left w:val="none" w:sz="0" w:space="0" w:color="auto"/>
                    <w:bottom w:val="none" w:sz="0" w:space="0" w:color="auto"/>
                    <w:right w:val="none" w:sz="0" w:space="0" w:color="auto"/>
                  </w:divBdr>
                  <w:divsChild>
                    <w:div w:id="1662926429">
                      <w:marLeft w:val="0"/>
                      <w:marRight w:val="0"/>
                      <w:marTop w:val="0"/>
                      <w:marBottom w:val="0"/>
                      <w:divBdr>
                        <w:top w:val="none" w:sz="0" w:space="0" w:color="auto"/>
                        <w:left w:val="none" w:sz="0" w:space="0" w:color="auto"/>
                        <w:bottom w:val="none" w:sz="0" w:space="0" w:color="auto"/>
                        <w:right w:val="none" w:sz="0" w:space="0" w:color="auto"/>
                      </w:divBdr>
                      <w:divsChild>
                        <w:div w:id="586229779">
                          <w:marLeft w:val="0"/>
                          <w:marRight w:val="0"/>
                          <w:marTop w:val="0"/>
                          <w:marBottom w:val="0"/>
                          <w:divBdr>
                            <w:top w:val="none" w:sz="0" w:space="0" w:color="auto"/>
                            <w:left w:val="none" w:sz="0" w:space="0" w:color="auto"/>
                            <w:bottom w:val="none" w:sz="0" w:space="0" w:color="auto"/>
                            <w:right w:val="none" w:sz="0" w:space="0" w:color="auto"/>
                          </w:divBdr>
                          <w:divsChild>
                            <w:div w:id="162360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512710">
      <w:bodyDiv w:val="1"/>
      <w:marLeft w:val="0"/>
      <w:marRight w:val="0"/>
      <w:marTop w:val="0"/>
      <w:marBottom w:val="0"/>
      <w:divBdr>
        <w:top w:val="none" w:sz="0" w:space="0" w:color="auto"/>
        <w:left w:val="none" w:sz="0" w:space="0" w:color="auto"/>
        <w:bottom w:val="none" w:sz="0" w:space="0" w:color="auto"/>
        <w:right w:val="none" w:sz="0" w:space="0" w:color="auto"/>
      </w:divBdr>
      <w:divsChild>
        <w:div w:id="1681663608">
          <w:marLeft w:val="0"/>
          <w:marRight w:val="0"/>
          <w:marTop w:val="0"/>
          <w:marBottom w:val="0"/>
          <w:divBdr>
            <w:top w:val="none" w:sz="0" w:space="0" w:color="auto"/>
            <w:left w:val="none" w:sz="0" w:space="0" w:color="auto"/>
            <w:bottom w:val="none" w:sz="0" w:space="0" w:color="auto"/>
            <w:right w:val="none" w:sz="0" w:space="0" w:color="auto"/>
          </w:divBdr>
          <w:divsChild>
            <w:div w:id="1574124010">
              <w:marLeft w:val="0"/>
              <w:marRight w:val="0"/>
              <w:marTop w:val="0"/>
              <w:marBottom w:val="0"/>
              <w:divBdr>
                <w:top w:val="none" w:sz="0" w:space="0" w:color="auto"/>
                <w:left w:val="none" w:sz="0" w:space="0" w:color="auto"/>
                <w:bottom w:val="none" w:sz="0" w:space="0" w:color="auto"/>
                <w:right w:val="none" w:sz="0" w:space="0" w:color="auto"/>
              </w:divBdr>
              <w:divsChild>
                <w:div w:id="277301846">
                  <w:marLeft w:val="0"/>
                  <w:marRight w:val="0"/>
                  <w:marTop w:val="0"/>
                  <w:marBottom w:val="0"/>
                  <w:divBdr>
                    <w:top w:val="none" w:sz="0" w:space="0" w:color="auto"/>
                    <w:left w:val="none" w:sz="0" w:space="0" w:color="auto"/>
                    <w:bottom w:val="none" w:sz="0" w:space="0" w:color="auto"/>
                    <w:right w:val="none" w:sz="0" w:space="0" w:color="auto"/>
                  </w:divBdr>
                  <w:divsChild>
                    <w:div w:id="1830513792">
                      <w:marLeft w:val="0"/>
                      <w:marRight w:val="0"/>
                      <w:marTop w:val="0"/>
                      <w:marBottom w:val="0"/>
                      <w:divBdr>
                        <w:top w:val="none" w:sz="0" w:space="0" w:color="auto"/>
                        <w:left w:val="none" w:sz="0" w:space="0" w:color="auto"/>
                        <w:bottom w:val="none" w:sz="0" w:space="0" w:color="auto"/>
                        <w:right w:val="none" w:sz="0" w:space="0" w:color="auto"/>
                      </w:divBdr>
                      <w:divsChild>
                        <w:div w:id="1752895769">
                          <w:marLeft w:val="0"/>
                          <w:marRight w:val="0"/>
                          <w:marTop w:val="0"/>
                          <w:marBottom w:val="0"/>
                          <w:divBdr>
                            <w:top w:val="none" w:sz="0" w:space="0" w:color="auto"/>
                            <w:left w:val="none" w:sz="0" w:space="0" w:color="auto"/>
                            <w:bottom w:val="none" w:sz="0" w:space="0" w:color="auto"/>
                            <w:right w:val="none" w:sz="0" w:space="0" w:color="auto"/>
                          </w:divBdr>
                          <w:divsChild>
                            <w:div w:id="137877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601594">
      <w:bodyDiv w:val="1"/>
      <w:marLeft w:val="0"/>
      <w:marRight w:val="0"/>
      <w:marTop w:val="0"/>
      <w:marBottom w:val="0"/>
      <w:divBdr>
        <w:top w:val="none" w:sz="0" w:space="0" w:color="auto"/>
        <w:left w:val="none" w:sz="0" w:space="0" w:color="auto"/>
        <w:bottom w:val="none" w:sz="0" w:space="0" w:color="auto"/>
        <w:right w:val="none" w:sz="0" w:space="0" w:color="auto"/>
      </w:divBdr>
      <w:divsChild>
        <w:div w:id="1576739473">
          <w:marLeft w:val="0"/>
          <w:marRight w:val="0"/>
          <w:marTop w:val="0"/>
          <w:marBottom w:val="0"/>
          <w:divBdr>
            <w:top w:val="none" w:sz="0" w:space="0" w:color="auto"/>
            <w:left w:val="none" w:sz="0" w:space="0" w:color="auto"/>
            <w:bottom w:val="none" w:sz="0" w:space="0" w:color="auto"/>
            <w:right w:val="none" w:sz="0" w:space="0" w:color="auto"/>
          </w:divBdr>
          <w:divsChild>
            <w:div w:id="742071737">
              <w:marLeft w:val="0"/>
              <w:marRight w:val="0"/>
              <w:marTop w:val="0"/>
              <w:marBottom w:val="0"/>
              <w:divBdr>
                <w:top w:val="none" w:sz="0" w:space="0" w:color="auto"/>
                <w:left w:val="none" w:sz="0" w:space="0" w:color="auto"/>
                <w:bottom w:val="none" w:sz="0" w:space="0" w:color="auto"/>
                <w:right w:val="none" w:sz="0" w:space="0" w:color="auto"/>
              </w:divBdr>
              <w:divsChild>
                <w:div w:id="1139609909">
                  <w:marLeft w:val="0"/>
                  <w:marRight w:val="0"/>
                  <w:marTop w:val="0"/>
                  <w:marBottom w:val="0"/>
                  <w:divBdr>
                    <w:top w:val="none" w:sz="0" w:space="0" w:color="auto"/>
                    <w:left w:val="none" w:sz="0" w:space="0" w:color="auto"/>
                    <w:bottom w:val="none" w:sz="0" w:space="0" w:color="auto"/>
                    <w:right w:val="none" w:sz="0" w:space="0" w:color="auto"/>
                  </w:divBdr>
                  <w:divsChild>
                    <w:div w:id="1073158664">
                      <w:marLeft w:val="0"/>
                      <w:marRight w:val="0"/>
                      <w:marTop w:val="0"/>
                      <w:marBottom w:val="0"/>
                      <w:divBdr>
                        <w:top w:val="none" w:sz="0" w:space="0" w:color="auto"/>
                        <w:left w:val="none" w:sz="0" w:space="0" w:color="auto"/>
                        <w:bottom w:val="none" w:sz="0" w:space="0" w:color="auto"/>
                        <w:right w:val="none" w:sz="0" w:space="0" w:color="auto"/>
                      </w:divBdr>
                      <w:divsChild>
                        <w:div w:id="1542672284">
                          <w:marLeft w:val="0"/>
                          <w:marRight w:val="0"/>
                          <w:marTop w:val="0"/>
                          <w:marBottom w:val="0"/>
                          <w:divBdr>
                            <w:top w:val="none" w:sz="0" w:space="0" w:color="auto"/>
                            <w:left w:val="none" w:sz="0" w:space="0" w:color="auto"/>
                            <w:bottom w:val="none" w:sz="0" w:space="0" w:color="auto"/>
                            <w:right w:val="none" w:sz="0" w:space="0" w:color="auto"/>
                          </w:divBdr>
                          <w:divsChild>
                            <w:div w:id="502667828">
                              <w:marLeft w:val="0"/>
                              <w:marRight w:val="0"/>
                              <w:marTop w:val="0"/>
                              <w:marBottom w:val="0"/>
                              <w:divBdr>
                                <w:top w:val="none" w:sz="0" w:space="0" w:color="auto"/>
                                <w:left w:val="none" w:sz="0" w:space="0" w:color="auto"/>
                                <w:bottom w:val="none" w:sz="0" w:space="0" w:color="auto"/>
                                <w:right w:val="none" w:sz="0" w:space="0" w:color="auto"/>
                              </w:divBdr>
                              <w:divsChild>
                                <w:div w:id="912392216">
                                  <w:marLeft w:val="0"/>
                                  <w:marRight w:val="0"/>
                                  <w:marTop w:val="0"/>
                                  <w:marBottom w:val="0"/>
                                  <w:divBdr>
                                    <w:top w:val="none" w:sz="0" w:space="0" w:color="auto"/>
                                    <w:left w:val="none" w:sz="0" w:space="0" w:color="auto"/>
                                    <w:bottom w:val="none" w:sz="0" w:space="0" w:color="auto"/>
                                    <w:right w:val="none" w:sz="0" w:space="0" w:color="auto"/>
                                  </w:divBdr>
                                  <w:divsChild>
                                    <w:div w:id="128326282">
                                      <w:marLeft w:val="0"/>
                                      <w:marRight w:val="0"/>
                                      <w:marTop w:val="0"/>
                                      <w:marBottom w:val="0"/>
                                      <w:divBdr>
                                        <w:top w:val="none" w:sz="0" w:space="0" w:color="auto"/>
                                        <w:left w:val="none" w:sz="0" w:space="0" w:color="auto"/>
                                        <w:bottom w:val="none" w:sz="0" w:space="0" w:color="auto"/>
                                        <w:right w:val="none" w:sz="0" w:space="0" w:color="auto"/>
                                      </w:divBdr>
                                      <w:divsChild>
                                        <w:div w:id="159321813">
                                          <w:marLeft w:val="0"/>
                                          <w:marRight w:val="0"/>
                                          <w:marTop w:val="0"/>
                                          <w:marBottom w:val="0"/>
                                          <w:divBdr>
                                            <w:top w:val="none" w:sz="0" w:space="0" w:color="auto"/>
                                            <w:left w:val="none" w:sz="0" w:space="0" w:color="auto"/>
                                            <w:bottom w:val="none" w:sz="0" w:space="0" w:color="auto"/>
                                            <w:right w:val="none" w:sz="0" w:space="0" w:color="auto"/>
                                          </w:divBdr>
                                          <w:divsChild>
                                            <w:div w:id="1385641758">
                                              <w:marLeft w:val="0"/>
                                              <w:marRight w:val="0"/>
                                              <w:marTop w:val="0"/>
                                              <w:marBottom w:val="0"/>
                                              <w:divBdr>
                                                <w:top w:val="none" w:sz="0" w:space="0" w:color="auto"/>
                                                <w:left w:val="none" w:sz="0" w:space="0" w:color="auto"/>
                                                <w:bottom w:val="none" w:sz="0" w:space="0" w:color="auto"/>
                                                <w:right w:val="none" w:sz="0" w:space="0" w:color="auto"/>
                                              </w:divBdr>
                                              <w:divsChild>
                                                <w:div w:id="2051224228">
                                                  <w:marLeft w:val="0"/>
                                                  <w:marRight w:val="0"/>
                                                  <w:marTop w:val="0"/>
                                                  <w:marBottom w:val="0"/>
                                                  <w:divBdr>
                                                    <w:top w:val="none" w:sz="0" w:space="0" w:color="auto"/>
                                                    <w:left w:val="none" w:sz="0" w:space="0" w:color="auto"/>
                                                    <w:bottom w:val="none" w:sz="0" w:space="0" w:color="auto"/>
                                                    <w:right w:val="none" w:sz="0" w:space="0" w:color="auto"/>
                                                  </w:divBdr>
                                                  <w:divsChild>
                                                    <w:div w:id="910426395">
                                                      <w:marLeft w:val="0"/>
                                                      <w:marRight w:val="0"/>
                                                      <w:marTop w:val="0"/>
                                                      <w:marBottom w:val="0"/>
                                                      <w:divBdr>
                                                        <w:top w:val="none" w:sz="0" w:space="0" w:color="auto"/>
                                                        <w:left w:val="none" w:sz="0" w:space="0" w:color="auto"/>
                                                        <w:bottom w:val="none" w:sz="0" w:space="0" w:color="auto"/>
                                                        <w:right w:val="none" w:sz="0" w:space="0" w:color="auto"/>
                                                      </w:divBdr>
                                                      <w:divsChild>
                                                        <w:div w:id="16463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113879">
                                              <w:marLeft w:val="0"/>
                                              <w:marRight w:val="0"/>
                                              <w:marTop w:val="0"/>
                                              <w:marBottom w:val="0"/>
                                              <w:divBdr>
                                                <w:top w:val="none" w:sz="0" w:space="0" w:color="auto"/>
                                                <w:left w:val="none" w:sz="0" w:space="0" w:color="auto"/>
                                                <w:bottom w:val="none" w:sz="0" w:space="0" w:color="auto"/>
                                                <w:right w:val="none" w:sz="0" w:space="0" w:color="auto"/>
                                              </w:divBdr>
                                              <w:divsChild>
                                                <w:div w:id="1631741170">
                                                  <w:marLeft w:val="0"/>
                                                  <w:marRight w:val="0"/>
                                                  <w:marTop w:val="0"/>
                                                  <w:marBottom w:val="0"/>
                                                  <w:divBdr>
                                                    <w:top w:val="none" w:sz="0" w:space="0" w:color="auto"/>
                                                    <w:left w:val="none" w:sz="0" w:space="0" w:color="auto"/>
                                                    <w:bottom w:val="none" w:sz="0" w:space="0" w:color="auto"/>
                                                    <w:right w:val="none" w:sz="0" w:space="0" w:color="auto"/>
                                                  </w:divBdr>
                                                  <w:divsChild>
                                                    <w:div w:id="1391732387">
                                                      <w:marLeft w:val="0"/>
                                                      <w:marRight w:val="0"/>
                                                      <w:marTop w:val="0"/>
                                                      <w:marBottom w:val="0"/>
                                                      <w:divBdr>
                                                        <w:top w:val="none" w:sz="0" w:space="0" w:color="auto"/>
                                                        <w:left w:val="none" w:sz="0" w:space="0" w:color="auto"/>
                                                        <w:bottom w:val="none" w:sz="0" w:space="0" w:color="auto"/>
                                                        <w:right w:val="none" w:sz="0" w:space="0" w:color="auto"/>
                                                      </w:divBdr>
                                                      <w:divsChild>
                                                        <w:div w:id="53647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54649092">
          <w:marLeft w:val="0"/>
          <w:marRight w:val="0"/>
          <w:marTop w:val="0"/>
          <w:marBottom w:val="0"/>
          <w:divBdr>
            <w:top w:val="none" w:sz="0" w:space="0" w:color="auto"/>
            <w:left w:val="none" w:sz="0" w:space="0" w:color="auto"/>
            <w:bottom w:val="none" w:sz="0" w:space="0" w:color="auto"/>
            <w:right w:val="none" w:sz="0" w:space="0" w:color="auto"/>
          </w:divBdr>
          <w:divsChild>
            <w:div w:id="1538856048">
              <w:marLeft w:val="0"/>
              <w:marRight w:val="0"/>
              <w:marTop w:val="0"/>
              <w:marBottom w:val="0"/>
              <w:divBdr>
                <w:top w:val="none" w:sz="0" w:space="0" w:color="auto"/>
                <w:left w:val="none" w:sz="0" w:space="0" w:color="auto"/>
                <w:bottom w:val="none" w:sz="0" w:space="0" w:color="auto"/>
                <w:right w:val="none" w:sz="0" w:space="0" w:color="auto"/>
              </w:divBdr>
              <w:divsChild>
                <w:div w:id="1237856198">
                  <w:marLeft w:val="0"/>
                  <w:marRight w:val="0"/>
                  <w:marTop w:val="0"/>
                  <w:marBottom w:val="0"/>
                  <w:divBdr>
                    <w:top w:val="none" w:sz="0" w:space="0" w:color="auto"/>
                    <w:left w:val="none" w:sz="0" w:space="0" w:color="auto"/>
                    <w:bottom w:val="none" w:sz="0" w:space="0" w:color="auto"/>
                    <w:right w:val="none" w:sz="0" w:space="0" w:color="auto"/>
                  </w:divBdr>
                  <w:divsChild>
                    <w:div w:id="1424649626">
                      <w:marLeft w:val="0"/>
                      <w:marRight w:val="0"/>
                      <w:marTop w:val="0"/>
                      <w:marBottom w:val="0"/>
                      <w:divBdr>
                        <w:top w:val="none" w:sz="0" w:space="0" w:color="auto"/>
                        <w:left w:val="none" w:sz="0" w:space="0" w:color="auto"/>
                        <w:bottom w:val="none" w:sz="0" w:space="0" w:color="auto"/>
                        <w:right w:val="none" w:sz="0" w:space="0" w:color="auto"/>
                      </w:divBdr>
                      <w:divsChild>
                        <w:div w:id="817963166">
                          <w:marLeft w:val="0"/>
                          <w:marRight w:val="0"/>
                          <w:marTop w:val="0"/>
                          <w:marBottom w:val="0"/>
                          <w:divBdr>
                            <w:top w:val="none" w:sz="0" w:space="0" w:color="auto"/>
                            <w:left w:val="none" w:sz="0" w:space="0" w:color="auto"/>
                            <w:bottom w:val="none" w:sz="0" w:space="0" w:color="auto"/>
                            <w:right w:val="none" w:sz="0" w:space="0" w:color="auto"/>
                          </w:divBdr>
                          <w:divsChild>
                            <w:div w:id="1968387681">
                              <w:marLeft w:val="0"/>
                              <w:marRight w:val="0"/>
                              <w:marTop w:val="0"/>
                              <w:marBottom w:val="0"/>
                              <w:divBdr>
                                <w:top w:val="none" w:sz="0" w:space="0" w:color="auto"/>
                                <w:left w:val="none" w:sz="0" w:space="0" w:color="auto"/>
                                <w:bottom w:val="none" w:sz="0" w:space="0" w:color="auto"/>
                                <w:right w:val="none" w:sz="0" w:space="0" w:color="auto"/>
                              </w:divBdr>
                              <w:divsChild>
                                <w:div w:id="1556433434">
                                  <w:marLeft w:val="0"/>
                                  <w:marRight w:val="0"/>
                                  <w:marTop w:val="0"/>
                                  <w:marBottom w:val="0"/>
                                  <w:divBdr>
                                    <w:top w:val="none" w:sz="0" w:space="0" w:color="auto"/>
                                    <w:left w:val="none" w:sz="0" w:space="0" w:color="auto"/>
                                    <w:bottom w:val="none" w:sz="0" w:space="0" w:color="auto"/>
                                    <w:right w:val="none" w:sz="0" w:space="0" w:color="auto"/>
                                  </w:divBdr>
                                  <w:divsChild>
                                    <w:div w:id="1287010213">
                                      <w:marLeft w:val="0"/>
                                      <w:marRight w:val="0"/>
                                      <w:marTop w:val="0"/>
                                      <w:marBottom w:val="0"/>
                                      <w:divBdr>
                                        <w:top w:val="none" w:sz="0" w:space="0" w:color="auto"/>
                                        <w:left w:val="none" w:sz="0" w:space="0" w:color="auto"/>
                                        <w:bottom w:val="none" w:sz="0" w:space="0" w:color="auto"/>
                                        <w:right w:val="none" w:sz="0" w:space="0" w:color="auto"/>
                                      </w:divBdr>
                                      <w:divsChild>
                                        <w:div w:id="1959330591">
                                          <w:marLeft w:val="0"/>
                                          <w:marRight w:val="0"/>
                                          <w:marTop w:val="0"/>
                                          <w:marBottom w:val="0"/>
                                          <w:divBdr>
                                            <w:top w:val="none" w:sz="0" w:space="0" w:color="auto"/>
                                            <w:left w:val="none" w:sz="0" w:space="0" w:color="auto"/>
                                            <w:bottom w:val="none" w:sz="0" w:space="0" w:color="auto"/>
                                            <w:right w:val="none" w:sz="0" w:space="0" w:color="auto"/>
                                          </w:divBdr>
                                          <w:divsChild>
                                            <w:div w:id="1940598841">
                                              <w:marLeft w:val="0"/>
                                              <w:marRight w:val="0"/>
                                              <w:marTop w:val="0"/>
                                              <w:marBottom w:val="0"/>
                                              <w:divBdr>
                                                <w:top w:val="none" w:sz="0" w:space="0" w:color="auto"/>
                                                <w:left w:val="none" w:sz="0" w:space="0" w:color="auto"/>
                                                <w:bottom w:val="none" w:sz="0" w:space="0" w:color="auto"/>
                                                <w:right w:val="none" w:sz="0" w:space="0" w:color="auto"/>
                                              </w:divBdr>
                                              <w:divsChild>
                                                <w:div w:id="147984852">
                                                  <w:marLeft w:val="0"/>
                                                  <w:marRight w:val="0"/>
                                                  <w:marTop w:val="0"/>
                                                  <w:marBottom w:val="0"/>
                                                  <w:divBdr>
                                                    <w:top w:val="none" w:sz="0" w:space="0" w:color="auto"/>
                                                    <w:left w:val="none" w:sz="0" w:space="0" w:color="auto"/>
                                                    <w:bottom w:val="none" w:sz="0" w:space="0" w:color="auto"/>
                                                    <w:right w:val="none" w:sz="0" w:space="0" w:color="auto"/>
                                                  </w:divBdr>
                                                  <w:divsChild>
                                                    <w:div w:id="91593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6551021">
      <w:bodyDiv w:val="1"/>
      <w:marLeft w:val="0"/>
      <w:marRight w:val="0"/>
      <w:marTop w:val="0"/>
      <w:marBottom w:val="0"/>
      <w:divBdr>
        <w:top w:val="none" w:sz="0" w:space="0" w:color="auto"/>
        <w:left w:val="none" w:sz="0" w:space="0" w:color="auto"/>
        <w:bottom w:val="none" w:sz="0" w:space="0" w:color="auto"/>
        <w:right w:val="none" w:sz="0" w:space="0" w:color="auto"/>
      </w:divBdr>
      <w:divsChild>
        <w:div w:id="693507122">
          <w:marLeft w:val="0"/>
          <w:marRight w:val="0"/>
          <w:marTop w:val="0"/>
          <w:marBottom w:val="0"/>
          <w:divBdr>
            <w:top w:val="none" w:sz="0" w:space="0" w:color="auto"/>
            <w:left w:val="none" w:sz="0" w:space="0" w:color="auto"/>
            <w:bottom w:val="none" w:sz="0" w:space="0" w:color="auto"/>
            <w:right w:val="none" w:sz="0" w:space="0" w:color="auto"/>
          </w:divBdr>
          <w:divsChild>
            <w:div w:id="305279324">
              <w:marLeft w:val="0"/>
              <w:marRight w:val="0"/>
              <w:marTop w:val="0"/>
              <w:marBottom w:val="0"/>
              <w:divBdr>
                <w:top w:val="none" w:sz="0" w:space="0" w:color="auto"/>
                <w:left w:val="none" w:sz="0" w:space="0" w:color="auto"/>
                <w:bottom w:val="none" w:sz="0" w:space="0" w:color="auto"/>
                <w:right w:val="none" w:sz="0" w:space="0" w:color="auto"/>
              </w:divBdr>
              <w:divsChild>
                <w:div w:id="1816799452">
                  <w:marLeft w:val="0"/>
                  <w:marRight w:val="0"/>
                  <w:marTop w:val="0"/>
                  <w:marBottom w:val="0"/>
                  <w:divBdr>
                    <w:top w:val="none" w:sz="0" w:space="0" w:color="auto"/>
                    <w:left w:val="none" w:sz="0" w:space="0" w:color="auto"/>
                    <w:bottom w:val="none" w:sz="0" w:space="0" w:color="auto"/>
                    <w:right w:val="none" w:sz="0" w:space="0" w:color="auto"/>
                  </w:divBdr>
                  <w:divsChild>
                    <w:div w:id="463814530">
                      <w:marLeft w:val="0"/>
                      <w:marRight w:val="0"/>
                      <w:marTop w:val="0"/>
                      <w:marBottom w:val="0"/>
                      <w:divBdr>
                        <w:top w:val="none" w:sz="0" w:space="0" w:color="auto"/>
                        <w:left w:val="none" w:sz="0" w:space="0" w:color="auto"/>
                        <w:bottom w:val="none" w:sz="0" w:space="0" w:color="auto"/>
                        <w:right w:val="none" w:sz="0" w:space="0" w:color="auto"/>
                      </w:divBdr>
                      <w:divsChild>
                        <w:div w:id="597756726">
                          <w:marLeft w:val="0"/>
                          <w:marRight w:val="0"/>
                          <w:marTop w:val="0"/>
                          <w:marBottom w:val="0"/>
                          <w:divBdr>
                            <w:top w:val="none" w:sz="0" w:space="0" w:color="auto"/>
                            <w:left w:val="none" w:sz="0" w:space="0" w:color="auto"/>
                            <w:bottom w:val="none" w:sz="0" w:space="0" w:color="auto"/>
                            <w:right w:val="none" w:sz="0" w:space="0" w:color="auto"/>
                          </w:divBdr>
                          <w:divsChild>
                            <w:div w:id="107455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5293501">
      <w:bodyDiv w:val="1"/>
      <w:marLeft w:val="0"/>
      <w:marRight w:val="0"/>
      <w:marTop w:val="0"/>
      <w:marBottom w:val="0"/>
      <w:divBdr>
        <w:top w:val="none" w:sz="0" w:space="0" w:color="auto"/>
        <w:left w:val="none" w:sz="0" w:space="0" w:color="auto"/>
        <w:bottom w:val="none" w:sz="0" w:space="0" w:color="auto"/>
        <w:right w:val="none" w:sz="0" w:space="0" w:color="auto"/>
      </w:divBdr>
    </w:div>
    <w:div w:id="1552421456">
      <w:bodyDiv w:val="1"/>
      <w:marLeft w:val="0"/>
      <w:marRight w:val="0"/>
      <w:marTop w:val="0"/>
      <w:marBottom w:val="0"/>
      <w:divBdr>
        <w:top w:val="none" w:sz="0" w:space="0" w:color="auto"/>
        <w:left w:val="none" w:sz="0" w:space="0" w:color="auto"/>
        <w:bottom w:val="none" w:sz="0" w:space="0" w:color="auto"/>
        <w:right w:val="none" w:sz="0" w:space="0" w:color="auto"/>
      </w:divBdr>
      <w:divsChild>
        <w:div w:id="1604066819">
          <w:marLeft w:val="0"/>
          <w:marRight w:val="0"/>
          <w:marTop w:val="0"/>
          <w:marBottom w:val="0"/>
          <w:divBdr>
            <w:top w:val="none" w:sz="0" w:space="0" w:color="auto"/>
            <w:left w:val="none" w:sz="0" w:space="0" w:color="auto"/>
            <w:bottom w:val="none" w:sz="0" w:space="0" w:color="auto"/>
            <w:right w:val="none" w:sz="0" w:space="0" w:color="auto"/>
          </w:divBdr>
          <w:divsChild>
            <w:div w:id="1189760945">
              <w:marLeft w:val="0"/>
              <w:marRight w:val="0"/>
              <w:marTop w:val="0"/>
              <w:marBottom w:val="0"/>
              <w:divBdr>
                <w:top w:val="none" w:sz="0" w:space="0" w:color="auto"/>
                <w:left w:val="none" w:sz="0" w:space="0" w:color="auto"/>
                <w:bottom w:val="none" w:sz="0" w:space="0" w:color="auto"/>
                <w:right w:val="none" w:sz="0" w:space="0" w:color="auto"/>
              </w:divBdr>
              <w:divsChild>
                <w:div w:id="2119789060">
                  <w:marLeft w:val="0"/>
                  <w:marRight w:val="0"/>
                  <w:marTop w:val="0"/>
                  <w:marBottom w:val="0"/>
                  <w:divBdr>
                    <w:top w:val="none" w:sz="0" w:space="0" w:color="auto"/>
                    <w:left w:val="none" w:sz="0" w:space="0" w:color="auto"/>
                    <w:bottom w:val="none" w:sz="0" w:space="0" w:color="auto"/>
                    <w:right w:val="none" w:sz="0" w:space="0" w:color="auto"/>
                  </w:divBdr>
                  <w:divsChild>
                    <w:div w:id="50567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890302">
          <w:marLeft w:val="0"/>
          <w:marRight w:val="0"/>
          <w:marTop w:val="0"/>
          <w:marBottom w:val="0"/>
          <w:divBdr>
            <w:top w:val="none" w:sz="0" w:space="0" w:color="auto"/>
            <w:left w:val="none" w:sz="0" w:space="0" w:color="auto"/>
            <w:bottom w:val="none" w:sz="0" w:space="0" w:color="auto"/>
            <w:right w:val="none" w:sz="0" w:space="0" w:color="auto"/>
          </w:divBdr>
          <w:divsChild>
            <w:div w:id="388457037">
              <w:marLeft w:val="0"/>
              <w:marRight w:val="0"/>
              <w:marTop w:val="0"/>
              <w:marBottom w:val="0"/>
              <w:divBdr>
                <w:top w:val="none" w:sz="0" w:space="0" w:color="auto"/>
                <w:left w:val="none" w:sz="0" w:space="0" w:color="auto"/>
                <w:bottom w:val="none" w:sz="0" w:space="0" w:color="auto"/>
                <w:right w:val="none" w:sz="0" w:space="0" w:color="auto"/>
              </w:divBdr>
              <w:divsChild>
                <w:div w:id="58939452">
                  <w:marLeft w:val="0"/>
                  <w:marRight w:val="0"/>
                  <w:marTop w:val="0"/>
                  <w:marBottom w:val="0"/>
                  <w:divBdr>
                    <w:top w:val="none" w:sz="0" w:space="0" w:color="auto"/>
                    <w:left w:val="none" w:sz="0" w:space="0" w:color="auto"/>
                    <w:bottom w:val="none" w:sz="0" w:space="0" w:color="auto"/>
                    <w:right w:val="none" w:sz="0" w:space="0" w:color="auto"/>
                  </w:divBdr>
                  <w:divsChild>
                    <w:div w:id="171461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725411">
      <w:bodyDiv w:val="1"/>
      <w:marLeft w:val="0"/>
      <w:marRight w:val="0"/>
      <w:marTop w:val="0"/>
      <w:marBottom w:val="0"/>
      <w:divBdr>
        <w:top w:val="none" w:sz="0" w:space="0" w:color="auto"/>
        <w:left w:val="none" w:sz="0" w:space="0" w:color="auto"/>
        <w:bottom w:val="none" w:sz="0" w:space="0" w:color="auto"/>
        <w:right w:val="none" w:sz="0" w:space="0" w:color="auto"/>
      </w:divBdr>
    </w:div>
    <w:div w:id="1575122756">
      <w:bodyDiv w:val="1"/>
      <w:marLeft w:val="0"/>
      <w:marRight w:val="0"/>
      <w:marTop w:val="0"/>
      <w:marBottom w:val="0"/>
      <w:divBdr>
        <w:top w:val="none" w:sz="0" w:space="0" w:color="auto"/>
        <w:left w:val="none" w:sz="0" w:space="0" w:color="auto"/>
        <w:bottom w:val="none" w:sz="0" w:space="0" w:color="auto"/>
        <w:right w:val="none" w:sz="0" w:space="0" w:color="auto"/>
      </w:divBdr>
      <w:divsChild>
        <w:div w:id="1824927049">
          <w:marLeft w:val="0"/>
          <w:marRight w:val="0"/>
          <w:marTop w:val="0"/>
          <w:marBottom w:val="0"/>
          <w:divBdr>
            <w:top w:val="none" w:sz="0" w:space="0" w:color="auto"/>
            <w:left w:val="none" w:sz="0" w:space="0" w:color="auto"/>
            <w:bottom w:val="none" w:sz="0" w:space="0" w:color="auto"/>
            <w:right w:val="none" w:sz="0" w:space="0" w:color="auto"/>
          </w:divBdr>
          <w:divsChild>
            <w:div w:id="1122729529">
              <w:marLeft w:val="0"/>
              <w:marRight w:val="0"/>
              <w:marTop w:val="0"/>
              <w:marBottom w:val="0"/>
              <w:divBdr>
                <w:top w:val="none" w:sz="0" w:space="0" w:color="auto"/>
                <w:left w:val="none" w:sz="0" w:space="0" w:color="auto"/>
                <w:bottom w:val="none" w:sz="0" w:space="0" w:color="auto"/>
                <w:right w:val="none" w:sz="0" w:space="0" w:color="auto"/>
              </w:divBdr>
              <w:divsChild>
                <w:div w:id="1241449544">
                  <w:marLeft w:val="0"/>
                  <w:marRight w:val="0"/>
                  <w:marTop w:val="0"/>
                  <w:marBottom w:val="0"/>
                  <w:divBdr>
                    <w:top w:val="none" w:sz="0" w:space="0" w:color="auto"/>
                    <w:left w:val="none" w:sz="0" w:space="0" w:color="auto"/>
                    <w:bottom w:val="none" w:sz="0" w:space="0" w:color="auto"/>
                    <w:right w:val="none" w:sz="0" w:space="0" w:color="auto"/>
                  </w:divBdr>
                  <w:divsChild>
                    <w:div w:id="1542523156">
                      <w:marLeft w:val="0"/>
                      <w:marRight w:val="0"/>
                      <w:marTop w:val="0"/>
                      <w:marBottom w:val="0"/>
                      <w:divBdr>
                        <w:top w:val="none" w:sz="0" w:space="0" w:color="auto"/>
                        <w:left w:val="none" w:sz="0" w:space="0" w:color="auto"/>
                        <w:bottom w:val="none" w:sz="0" w:space="0" w:color="auto"/>
                        <w:right w:val="none" w:sz="0" w:space="0" w:color="auto"/>
                      </w:divBdr>
                      <w:divsChild>
                        <w:div w:id="833305089">
                          <w:marLeft w:val="0"/>
                          <w:marRight w:val="0"/>
                          <w:marTop w:val="0"/>
                          <w:marBottom w:val="0"/>
                          <w:divBdr>
                            <w:top w:val="none" w:sz="0" w:space="0" w:color="auto"/>
                            <w:left w:val="none" w:sz="0" w:space="0" w:color="auto"/>
                            <w:bottom w:val="none" w:sz="0" w:space="0" w:color="auto"/>
                            <w:right w:val="none" w:sz="0" w:space="0" w:color="auto"/>
                          </w:divBdr>
                          <w:divsChild>
                            <w:div w:id="113583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502677">
      <w:bodyDiv w:val="1"/>
      <w:marLeft w:val="0"/>
      <w:marRight w:val="0"/>
      <w:marTop w:val="0"/>
      <w:marBottom w:val="0"/>
      <w:divBdr>
        <w:top w:val="none" w:sz="0" w:space="0" w:color="auto"/>
        <w:left w:val="none" w:sz="0" w:space="0" w:color="auto"/>
        <w:bottom w:val="none" w:sz="0" w:space="0" w:color="auto"/>
        <w:right w:val="none" w:sz="0" w:space="0" w:color="auto"/>
      </w:divBdr>
      <w:divsChild>
        <w:div w:id="1533494219">
          <w:marLeft w:val="0"/>
          <w:marRight w:val="0"/>
          <w:marTop w:val="0"/>
          <w:marBottom w:val="0"/>
          <w:divBdr>
            <w:top w:val="none" w:sz="0" w:space="0" w:color="auto"/>
            <w:left w:val="none" w:sz="0" w:space="0" w:color="auto"/>
            <w:bottom w:val="none" w:sz="0" w:space="0" w:color="auto"/>
            <w:right w:val="none" w:sz="0" w:space="0" w:color="auto"/>
          </w:divBdr>
          <w:divsChild>
            <w:div w:id="1759325843">
              <w:marLeft w:val="0"/>
              <w:marRight w:val="0"/>
              <w:marTop w:val="0"/>
              <w:marBottom w:val="0"/>
              <w:divBdr>
                <w:top w:val="none" w:sz="0" w:space="0" w:color="auto"/>
                <w:left w:val="none" w:sz="0" w:space="0" w:color="auto"/>
                <w:bottom w:val="none" w:sz="0" w:space="0" w:color="auto"/>
                <w:right w:val="none" w:sz="0" w:space="0" w:color="auto"/>
              </w:divBdr>
              <w:divsChild>
                <w:div w:id="316156793">
                  <w:marLeft w:val="0"/>
                  <w:marRight w:val="0"/>
                  <w:marTop w:val="0"/>
                  <w:marBottom w:val="0"/>
                  <w:divBdr>
                    <w:top w:val="none" w:sz="0" w:space="0" w:color="auto"/>
                    <w:left w:val="none" w:sz="0" w:space="0" w:color="auto"/>
                    <w:bottom w:val="none" w:sz="0" w:space="0" w:color="auto"/>
                    <w:right w:val="none" w:sz="0" w:space="0" w:color="auto"/>
                  </w:divBdr>
                  <w:divsChild>
                    <w:div w:id="1711145925">
                      <w:marLeft w:val="0"/>
                      <w:marRight w:val="0"/>
                      <w:marTop w:val="0"/>
                      <w:marBottom w:val="0"/>
                      <w:divBdr>
                        <w:top w:val="none" w:sz="0" w:space="0" w:color="auto"/>
                        <w:left w:val="none" w:sz="0" w:space="0" w:color="auto"/>
                        <w:bottom w:val="none" w:sz="0" w:space="0" w:color="auto"/>
                        <w:right w:val="none" w:sz="0" w:space="0" w:color="auto"/>
                      </w:divBdr>
                      <w:divsChild>
                        <w:div w:id="556354414">
                          <w:marLeft w:val="0"/>
                          <w:marRight w:val="0"/>
                          <w:marTop w:val="0"/>
                          <w:marBottom w:val="0"/>
                          <w:divBdr>
                            <w:top w:val="none" w:sz="0" w:space="0" w:color="auto"/>
                            <w:left w:val="none" w:sz="0" w:space="0" w:color="auto"/>
                            <w:bottom w:val="none" w:sz="0" w:space="0" w:color="auto"/>
                            <w:right w:val="none" w:sz="0" w:space="0" w:color="auto"/>
                          </w:divBdr>
                          <w:divsChild>
                            <w:div w:id="211034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609593">
      <w:bodyDiv w:val="1"/>
      <w:marLeft w:val="0"/>
      <w:marRight w:val="0"/>
      <w:marTop w:val="0"/>
      <w:marBottom w:val="0"/>
      <w:divBdr>
        <w:top w:val="none" w:sz="0" w:space="0" w:color="auto"/>
        <w:left w:val="none" w:sz="0" w:space="0" w:color="auto"/>
        <w:bottom w:val="none" w:sz="0" w:space="0" w:color="auto"/>
        <w:right w:val="none" w:sz="0" w:space="0" w:color="auto"/>
      </w:divBdr>
    </w:div>
    <w:div w:id="1669361630">
      <w:bodyDiv w:val="1"/>
      <w:marLeft w:val="0"/>
      <w:marRight w:val="0"/>
      <w:marTop w:val="0"/>
      <w:marBottom w:val="0"/>
      <w:divBdr>
        <w:top w:val="none" w:sz="0" w:space="0" w:color="auto"/>
        <w:left w:val="none" w:sz="0" w:space="0" w:color="auto"/>
        <w:bottom w:val="none" w:sz="0" w:space="0" w:color="auto"/>
        <w:right w:val="none" w:sz="0" w:space="0" w:color="auto"/>
      </w:divBdr>
      <w:divsChild>
        <w:div w:id="303781573">
          <w:marLeft w:val="0"/>
          <w:marRight w:val="0"/>
          <w:marTop w:val="0"/>
          <w:marBottom w:val="0"/>
          <w:divBdr>
            <w:top w:val="none" w:sz="0" w:space="0" w:color="auto"/>
            <w:left w:val="none" w:sz="0" w:space="0" w:color="auto"/>
            <w:bottom w:val="none" w:sz="0" w:space="0" w:color="auto"/>
            <w:right w:val="none" w:sz="0" w:space="0" w:color="auto"/>
          </w:divBdr>
          <w:divsChild>
            <w:div w:id="515656713">
              <w:marLeft w:val="0"/>
              <w:marRight w:val="0"/>
              <w:marTop w:val="0"/>
              <w:marBottom w:val="0"/>
              <w:divBdr>
                <w:top w:val="none" w:sz="0" w:space="0" w:color="auto"/>
                <w:left w:val="none" w:sz="0" w:space="0" w:color="auto"/>
                <w:bottom w:val="none" w:sz="0" w:space="0" w:color="auto"/>
                <w:right w:val="none" w:sz="0" w:space="0" w:color="auto"/>
              </w:divBdr>
              <w:divsChild>
                <w:div w:id="458885421">
                  <w:marLeft w:val="0"/>
                  <w:marRight w:val="0"/>
                  <w:marTop w:val="0"/>
                  <w:marBottom w:val="0"/>
                  <w:divBdr>
                    <w:top w:val="none" w:sz="0" w:space="0" w:color="auto"/>
                    <w:left w:val="none" w:sz="0" w:space="0" w:color="auto"/>
                    <w:bottom w:val="none" w:sz="0" w:space="0" w:color="auto"/>
                    <w:right w:val="none" w:sz="0" w:space="0" w:color="auto"/>
                  </w:divBdr>
                  <w:divsChild>
                    <w:div w:id="1262958653">
                      <w:marLeft w:val="0"/>
                      <w:marRight w:val="0"/>
                      <w:marTop w:val="0"/>
                      <w:marBottom w:val="0"/>
                      <w:divBdr>
                        <w:top w:val="none" w:sz="0" w:space="0" w:color="auto"/>
                        <w:left w:val="none" w:sz="0" w:space="0" w:color="auto"/>
                        <w:bottom w:val="none" w:sz="0" w:space="0" w:color="auto"/>
                        <w:right w:val="none" w:sz="0" w:space="0" w:color="auto"/>
                      </w:divBdr>
                      <w:divsChild>
                        <w:div w:id="1575048723">
                          <w:marLeft w:val="0"/>
                          <w:marRight w:val="0"/>
                          <w:marTop w:val="0"/>
                          <w:marBottom w:val="0"/>
                          <w:divBdr>
                            <w:top w:val="none" w:sz="0" w:space="0" w:color="auto"/>
                            <w:left w:val="none" w:sz="0" w:space="0" w:color="auto"/>
                            <w:bottom w:val="none" w:sz="0" w:space="0" w:color="auto"/>
                            <w:right w:val="none" w:sz="0" w:space="0" w:color="auto"/>
                          </w:divBdr>
                          <w:divsChild>
                            <w:div w:id="44789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304319">
      <w:bodyDiv w:val="1"/>
      <w:marLeft w:val="0"/>
      <w:marRight w:val="0"/>
      <w:marTop w:val="0"/>
      <w:marBottom w:val="0"/>
      <w:divBdr>
        <w:top w:val="none" w:sz="0" w:space="0" w:color="auto"/>
        <w:left w:val="none" w:sz="0" w:space="0" w:color="auto"/>
        <w:bottom w:val="none" w:sz="0" w:space="0" w:color="auto"/>
        <w:right w:val="none" w:sz="0" w:space="0" w:color="auto"/>
      </w:divBdr>
    </w:div>
    <w:div w:id="1861624209">
      <w:bodyDiv w:val="1"/>
      <w:marLeft w:val="0"/>
      <w:marRight w:val="0"/>
      <w:marTop w:val="0"/>
      <w:marBottom w:val="0"/>
      <w:divBdr>
        <w:top w:val="none" w:sz="0" w:space="0" w:color="auto"/>
        <w:left w:val="none" w:sz="0" w:space="0" w:color="auto"/>
        <w:bottom w:val="none" w:sz="0" w:space="0" w:color="auto"/>
        <w:right w:val="none" w:sz="0" w:space="0" w:color="auto"/>
      </w:divBdr>
    </w:div>
    <w:div w:id="1895769720">
      <w:bodyDiv w:val="1"/>
      <w:marLeft w:val="0"/>
      <w:marRight w:val="0"/>
      <w:marTop w:val="0"/>
      <w:marBottom w:val="0"/>
      <w:divBdr>
        <w:top w:val="none" w:sz="0" w:space="0" w:color="auto"/>
        <w:left w:val="none" w:sz="0" w:space="0" w:color="auto"/>
        <w:bottom w:val="none" w:sz="0" w:space="0" w:color="auto"/>
        <w:right w:val="none" w:sz="0" w:space="0" w:color="auto"/>
      </w:divBdr>
      <w:divsChild>
        <w:div w:id="1242567748">
          <w:marLeft w:val="0"/>
          <w:marRight w:val="0"/>
          <w:marTop w:val="0"/>
          <w:marBottom w:val="0"/>
          <w:divBdr>
            <w:top w:val="none" w:sz="0" w:space="0" w:color="auto"/>
            <w:left w:val="none" w:sz="0" w:space="0" w:color="auto"/>
            <w:bottom w:val="none" w:sz="0" w:space="0" w:color="auto"/>
            <w:right w:val="none" w:sz="0" w:space="0" w:color="auto"/>
          </w:divBdr>
          <w:divsChild>
            <w:div w:id="284427399">
              <w:marLeft w:val="0"/>
              <w:marRight w:val="0"/>
              <w:marTop w:val="0"/>
              <w:marBottom w:val="0"/>
              <w:divBdr>
                <w:top w:val="none" w:sz="0" w:space="0" w:color="auto"/>
                <w:left w:val="none" w:sz="0" w:space="0" w:color="auto"/>
                <w:bottom w:val="none" w:sz="0" w:space="0" w:color="auto"/>
                <w:right w:val="none" w:sz="0" w:space="0" w:color="auto"/>
              </w:divBdr>
              <w:divsChild>
                <w:div w:id="645208530">
                  <w:marLeft w:val="0"/>
                  <w:marRight w:val="0"/>
                  <w:marTop w:val="0"/>
                  <w:marBottom w:val="0"/>
                  <w:divBdr>
                    <w:top w:val="none" w:sz="0" w:space="0" w:color="auto"/>
                    <w:left w:val="none" w:sz="0" w:space="0" w:color="auto"/>
                    <w:bottom w:val="none" w:sz="0" w:space="0" w:color="auto"/>
                    <w:right w:val="none" w:sz="0" w:space="0" w:color="auto"/>
                  </w:divBdr>
                  <w:divsChild>
                    <w:div w:id="318073140">
                      <w:marLeft w:val="0"/>
                      <w:marRight w:val="0"/>
                      <w:marTop w:val="0"/>
                      <w:marBottom w:val="0"/>
                      <w:divBdr>
                        <w:top w:val="none" w:sz="0" w:space="0" w:color="auto"/>
                        <w:left w:val="none" w:sz="0" w:space="0" w:color="auto"/>
                        <w:bottom w:val="none" w:sz="0" w:space="0" w:color="auto"/>
                        <w:right w:val="none" w:sz="0" w:space="0" w:color="auto"/>
                      </w:divBdr>
                      <w:divsChild>
                        <w:div w:id="2087412807">
                          <w:marLeft w:val="0"/>
                          <w:marRight w:val="0"/>
                          <w:marTop w:val="0"/>
                          <w:marBottom w:val="0"/>
                          <w:divBdr>
                            <w:top w:val="none" w:sz="0" w:space="0" w:color="auto"/>
                            <w:left w:val="none" w:sz="0" w:space="0" w:color="auto"/>
                            <w:bottom w:val="none" w:sz="0" w:space="0" w:color="auto"/>
                            <w:right w:val="none" w:sz="0" w:space="0" w:color="auto"/>
                          </w:divBdr>
                          <w:divsChild>
                            <w:div w:id="150281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6357957">
      <w:bodyDiv w:val="1"/>
      <w:marLeft w:val="0"/>
      <w:marRight w:val="0"/>
      <w:marTop w:val="0"/>
      <w:marBottom w:val="0"/>
      <w:divBdr>
        <w:top w:val="none" w:sz="0" w:space="0" w:color="auto"/>
        <w:left w:val="none" w:sz="0" w:space="0" w:color="auto"/>
        <w:bottom w:val="none" w:sz="0" w:space="0" w:color="auto"/>
        <w:right w:val="none" w:sz="0" w:space="0" w:color="auto"/>
      </w:divBdr>
      <w:divsChild>
        <w:div w:id="610551259">
          <w:marLeft w:val="0"/>
          <w:marRight w:val="0"/>
          <w:marTop w:val="0"/>
          <w:marBottom w:val="0"/>
          <w:divBdr>
            <w:top w:val="none" w:sz="0" w:space="0" w:color="auto"/>
            <w:left w:val="none" w:sz="0" w:space="0" w:color="auto"/>
            <w:bottom w:val="none" w:sz="0" w:space="0" w:color="auto"/>
            <w:right w:val="none" w:sz="0" w:space="0" w:color="auto"/>
          </w:divBdr>
          <w:divsChild>
            <w:div w:id="148255515">
              <w:marLeft w:val="0"/>
              <w:marRight w:val="0"/>
              <w:marTop w:val="0"/>
              <w:marBottom w:val="0"/>
              <w:divBdr>
                <w:top w:val="none" w:sz="0" w:space="0" w:color="auto"/>
                <w:left w:val="none" w:sz="0" w:space="0" w:color="auto"/>
                <w:bottom w:val="none" w:sz="0" w:space="0" w:color="auto"/>
                <w:right w:val="none" w:sz="0" w:space="0" w:color="auto"/>
              </w:divBdr>
              <w:divsChild>
                <w:div w:id="378670538">
                  <w:marLeft w:val="0"/>
                  <w:marRight w:val="0"/>
                  <w:marTop w:val="0"/>
                  <w:marBottom w:val="0"/>
                  <w:divBdr>
                    <w:top w:val="none" w:sz="0" w:space="0" w:color="auto"/>
                    <w:left w:val="none" w:sz="0" w:space="0" w:color="auto"/>
                    <w:bottom w:val="none" w:sz="0" w:space="0" w:color="auto"/>
                    <w:right w:val="none" w:sz="0" w:space="0" w:color="auto"/>
                  </w:divBdr>
                  <w:divsChild>
                    <w:div w:id="123475586">
                      <w:marLeft w:val="0"/>
                      <w:marRight w:val="0"/>
                      <w:marTop w:val="0"/>
                      <w:marBottom w:val="0"/>
                      <w:divBdr>
                        <w:top w:val="none" w:sz="0" w:space="0" w:color="auto"/>
                        <w:left w:val="none" w:sz="0" w:space="0" w:color="auto"/>
                        <w:bottom w:val="none" w:sz="0" w:space="0" w:color="auto"/>
                        <w:right w:val="none" w:sz="0" w:space="0" w:color="auto"/>
                      </w:divBdr>
                      <w:divsChild>
                        <w:div w:id="1685865617">
                          <w:marLeft w:val="0"/>
                          <w:marRight w:val="0"/>
                          <w:marTop w:val="0"/>
                          <w:marBottom w:val="0"/>
                          <w:divBdr>
                            <w:top w:val="none" w:sz="0" w:space="0" w:color="auto"/>
                            <w:left w:val="none" w:sz="0" w:space="0" w:color="auto"/>
                            <w:bottom w:val="none" w:sz="0" w:space="0" w:color="auto"/>
                            <w:right w:val="none" w:sz="0" w:space="0" w:color="auto"/>
                          </w:divBdr>
                          <w:divsChild>
                            <w:div w:id="5885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814586">
      <w:bodyDiv w:val="1"/>
      <w:marLeft w:val="0"/>
      <w:marRight w:val="0"/>
      <w:marTop w:val="0"/>
      <w:marBottom w:val="0"/>
      <w:divBdr>
        <w:top w:val="none" w:sz="0" w:space="0" w:color="auto"/>
        <w:left w:val="none" w:sz="0" w:space="0" w:color="auto"/>
        <w:bottom w:val="none" w:sz="0" w:space="0" w:color="auto"/>
        <w:right w:val="none" w:sz="0" w:space="0" w:color="auto"/>
      </w:divBdr>
      <w:divsChild>
        <w:div w:id="1646736331">
          <w:marLeft w:val="0"/>
          <w:marRight w:val="0"/>
          <w:marTop w:val="0"/>
          <w:marBottom w:val="0"/>
          <w:divBdr>
            <w:top w:val="none" w:sz="0" w:space="0" w:color="auto"/>
            <w:left w:val="none" w:sz="0" w:space="0" w:color="auto"/>
            <w:bottom w:val="none" w:sz="0" w:space="0" w:color="auto"/>
            <w:right w:val="none" w:sz="0" w:space="0" w:color="auto"/>
          </w:divBdr>
          <w:divsChild>
            <w:div w:id="214853852">
              <w:marLeft w:val="0"/>
              <w:marRight w:val="0"/>
              <w:marTop w:val="0"/>
              <w:marBottom w:val="0"/>
              <w:divBdr>
                <w:top w:val="none" w:sz="0" w:space="0" w:color="auto"/>
                <w:left w:val="none" w:sz="0" w:space="0" w:color="auto"/>
                <w:bottom w:val="none" w:sz="0" w:space="0" w:color="auto"/>
                <w:right w:val="none" w:sz="0" w:space="0" w:color="auto"/>
              </w:divBdr>
              <w:divsChild>
                <w:div w:id="713237830">
                  <w:marLeft w:val="0"/>
                  <w:marRight w:val="0"/>
                  <w:marTop w:val="0"/>
                  <w:marBottom w:val="0"/>
                  <w:divBdr>
                    <w:top w:val="none" w:sz="0" w:space="0" w:color="auto"/>
                    <w:left w:val="none" w:sz="0" w:space="0" w:color="auto"/>
                    <w:bottom w:val="none" w:sz="0" w:space="0" w:color="auto"/>
                    <w:right w:val="none" w:sz="0" w:space="0" w:color="auto"/>
                  </w:divBdr>
                  <w:divsChild>
                    <w:div w:id="400903842">
                      <w:marLeft w:val="0"/>
                      <w:marRight w:val="0"/>
                      <w:marTop w:val="0"/>
                      <w:marBottom w:val="0"/>
                      <w:divBdr>
                        <w:top w:val="none" w:sz="0" w:space="0" w:color="auto"/>
                        <w:left w:val="none" w:sz="0" w:space="0" w:color="auto"/>
                        <w:bottom w:val="none" w:sz="0" w:space="0" w:color="auto"/>
                        <w:right w:val="none" w:sz="0" w:space="0" w:color="auto"/>
                      </w:divBdr>
                      <w:divsChild>
                        <w:div w:id="2085906643">
                          <w:marLeft w:val="0"/>
                          <w:marRight w:val="0"/>
                          <w:marTop w:val="0"/>
                          <w:marBottom w:val="0"/>
                          <w:divBdr>
                            <w:top w:val="none" w:sz="0" w:space="0" w:color="auto"/>
                            <w:left w:val="none" w:sz="0" w:space="0" w:color="auto"/>
                            <w:bottom w:val="none" w:sz="0" w:space="0" w:color="auto"/>
                            <w:right w:val="none" w:sz="0" w:space="0" w:color="auto"/>
                          </w:divBdr>
                          <w:divsChild>
                            <w:div w:id="41578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7509612">
      <w:bodyDiv w:val="1"/>
      <w:marLeft w:val="0"/>
      <w:marRight w:val="0"/>
      <w:marTop w:val="0"/>
      <w:marBottom w:val="0"/>
      <w:divBdr>
        <w:top w:val="none" w:sz="0" w:space="0" w:color="auto"/>
        <w:left w:val="none" w:sz="0" w:space="0" w:color="auto"/>
        <w:bottom w:val="none" w:sz="0" w:space="0" w:color="auto"/>
        <w:right w:val="none" w:sz="0" w:space="0" w:color="auto"/>
      </w:divBdr>
    </w:div>
    <w:div w:id="2141798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2599</Words>
  <Characters>14818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PAULA JONES</cp:lastModifiedBy>
  <cp:revision>32</cp:revision>
  <cp:lastPrinted>2020-02-11T19:20:00Z</cp:lastPrinted>
  <dcterms:created xsi:type="dcterms:W3CDTF">2024-11-20T16:49:00Z</dcterms:created>
  <dcterms:modified xsi:type="dcterms:W3CDTF">2025-07-08T09:31:00Z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