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34B5B" w:rsidRDefault="00434B5B">
      <w:r w:rsidRPr="00434B5B">
        <w:rPr>
          <w:noProof/>
        </w:rPr>
        <w:drawing>
          <wp:anchor distT="0" distB="0" distL="114300" distR="114300" simplePos="0" relativeHeight="251658240" behindDoc="0" locked="0" layoutInCell="1" allowOverlap="1" wp14:anchorId="5F610825" wp14:editId="28824BC9">
            <wp:simplePos x="0" y="0"/>
            <wp:positionH relativeFrom="margin">
              <wp:posOffset>-704850</wp:posOffset>
            </wp:positionH>
            <wp:positionV relativeFrom="margin">
              <wp:posOffset>-685800</wp:posOffset>
            </wp:positionV>
            <wp:extent cx="2524125" cy="2028825"/>
            <wp:effectExtent l="0" t="0" r="9525" b="9525"/>
            <wp:wrapSquare wrapText="bothSides"/>
            <wp:docPr id="1" name="Picture 1" descr="https://tse2.mm.bing.net/th?id=OIP.P86Ap0dKhaRvKnBXV5koJgHaDt&amp;pid=Api&amp;P=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tse2.mm.bing.net/th?id=OIP.P86Ap0dKhaRvKnBXV5koJgHaDt&amp;pid=Api&amp;P=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24125" cy="20288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113D9">
        <w:t xml:space="preserve"> </w:t>
      </w:r>
    </w:p>
    <w:p w:rsidR="00434B5B" w:rsidRDefault="00434B5B"/>
    <w:p w:rsidR="00434B5B" w:rsidRDefault="00434B5B"/>
    <w:p w:rsidR="00434B5B" w:rsidRDefault="00434B5B"/>
    <w:p w:rsidR="00434B5B" w:rsidRDefault="00434B5B"/>
    <w:p w:rsidR="00434B5B" w:rsidRPr="00EC6893" w:rsidRDefault="00434B5B">
      <w:pPr>
        <w:rPr>
          <w:rFonts w:ascii="Arial" w:hAnsi="Arial" w:cs="Arial"/>
          <w:sz w:val="24"/>
          <w:szCs w:val="24"/>
        </w:rPr>
      </w:pPr>
    </w:p>
    <w:p w:rsidR="00434B5B" w:rsidRPr="00DB7339" w:rsidRDefault="00434B5B">
      <w:pPr>
        <w:rPr>
          <w:rFonts w:ascii="Arial" w:hAnsi="Arial" w:cs="Arial"/>
          <w:sz w:val="24"/>
          <w:szCs w:val="24"/>
        </w:rPr>
      </w:pPr>
    </w:p>
    <w:p w:rsidR="00434B5B" w:rsidRPr="00DB7339" w:rsidRDefault="00434B5B">
      <w:pPr>
        <w:rPr>
          <w:rFonts w:ascii="Arial" w:hAnsi="Arial" w:cs="Arial"/>
          <w:sz w:val="24"/>
          <w:szCs w:val="24"/>
        </w:rPr>
      </w:pPr>
    </w:p>
    <w:p w:rsidR="003C35B0" w:rsidRPr="00DB7339" w:rsidRDefault="003C35B0" w:rsidP="003C35B0">
      <w:pPr>
        <w:jc w:val="center"/>
        <w:rPr>
          <w:rFonts w:ascii="Arial" w:eastAsia="Arial Unicode MS" w:hAnsi="Arial" w:cs="Arial"/>
          <w:sz w:val="24"/>
          <w:szCs w:val="24"/>
        </w:rPr>
      </w:pPr>
      <w:r w:rsidRPr="00DB7339">
        <w:rPr>
          <w:rFonts w:ascii="Arial" w:eastAsia="Arial Unicode MS" w:hAnsi="Arial" w:cs="Arial"/>
          <w:sz w:val="24"/>
          <w:szCs w:val="24"/>
        </w:rPr>
        <w:t>Assignment 1</w:t>
      </w:r>
    </w:p>
    <w:p w:rsidR="003C35B0" w:rsidRPr="00DB7339" w:rsidRDefault="003C35B0" w:rsidP="003C35B0">
      <w:pPr>
        <w:rPr>
          <w:rFonts w:ascii="Arial" w:hAnsi="Arial" w:cs="Arial"/>
          <w:sz w:val="24"/>
          <w:szCs w:val="24"/>
        </w:rPr>
      </w:pPr>
    </w:p>
    <w:p w:rsidR="003C35B0" w:rsidRPr="00DB7339" w:rsidRDefault="003C35B0" w:rsidP="003C35B0">
      <w:pPr>
        <w:rPr>
          <w:rFonts w:ascii="Arial" w:hAnsi="Arial" w:cs="Arial"/>
          <w:sz w:val="24"/>
          <w:szCs w:val="24"/>
        </w:rPr>
      </w:pPr>
    </w:p>
    <w:p w:rsidR="003C35B0" w:rsidRPr="00DB7339" w:rsidRDefault="003C35B0" w:rsidP="00F908A8">
      <w:pPr>
        <w:jc w:val="center"/>
        <w:rPr>
          <w:rFonts w:ascii="Arial" w:hAnsi="Arial" w:cs="Arial"/>
          <w:sz w:val="24"/>
          <w:szCs w:val="24"/>
        </w:rPr>
      </w:pPr>
    </w:p>
    <w:p w:rsidR="003C35B0" w:rsidRPr="00DB7339" w:rsidRDefault="00FC6F00" w:rsidP="00F908A8">
      <w:pPr>
        <w:jc w:val="center"/>
        <w:rPr>
          <w:rFonts w:ascii="Arial" w:hAnsi="Arial" w:cs="Arial"/>
          <w:sz w:val="24"/>
          <w:szCs w:val="24"/>
        </w:rPr>
      </w:pPr>
      <w:r>
        <w:rPr>
          <w:rFonts w:ascii="Arial" w:hAnsi="Arial" w:cs="Arial"/>
          <w:sz w:val="24"/>
          <w:szCs w:val="24"/>
        </w:rPr>
        <w:t xml:space="preserve">Name- </w:t>
      </w:r>
      <w:proofErr w:type="spellStart"/>
      <w:r>
        <w:rPr>
          <w:rFonts w:ascii="Arial" w:hAnsi="Arial" w:cs="Arial"/>
          <w:sz w:val="24"/>
          <w:szCs w:val="24"/>
        </w:rPr>
        <w:t>Ramneek</w:t>
      </w:r>
      <w:proofErr w:type="spellEnd"/>
      <w:r>
        <w:rPr>
          <w:rFonts w:ascii="Arial" w:hAnsi="Arial" w:cs="Arial"/>
          <w:sz w:val="24"/>
          <w:szCs w:val="24"/>
        </w:rPr>
        <w:t xml:space="preserve"> Singh</w:t>
      </w:r>
    </w:p>
    <w:p w:rsidR="003C35B0" w:rsidRPr="00DB7339" w:rsidRDefault="00FC6F00" w:rsidP="00F908A8">
      <w:pPr>
        <w:jc w:val="center"/>
        <w:rPr>
          <w:rFonts w:ascii="Arial" w:hAnsi="Arial" w:cs="Arial"/>
          <w:sz w:val="24"/>
          <w:szCs w:val="24"/>
        </w:rPr>
      </w:pPr>
      <w:r>
        <w:rPr>
          <w:rFonts w:ascii="Arial" w:hAnsi="Arial" w:cs="Arial"/>
          <w:sz w:val="24"/>
          <w:szCs w:val="24"/>
        </w:rPr>
        <w:t>Student ID- 2225138</w:t>
      </w:r>
    </w:p>
    <w:p w:rsidR="003C35B0" w:rsidRPr="00DB7339" w:rsidRDefault="003C35B0" w:rsidP="00F908A8">
      <w:pPr>
        <w:jc w:val="center"/>
        <w:rPr>
          <w:rFonts w:ascii="Arial" w:hAnsi="Arial" w:cs="Arial"/>
          <w:sz w:val="24"/>
          <w:szCs w:val="24"/>
        </w:rPr>
      </w:pPr>
      <w:r w:rsidRPr="00DB7339">
        <w:rPr>
          <w:rFonts w:ascii="Arial" w:hAnsi="Arial" w:cs="Arial"/>
          <w:sz w:val="24"/>
          <w:szCs w:val="24"/>
        </w:rPr>
        <w:t>Module code-LCBB4006</w:t>
      </w:r>
    </w:p>
    <w:p w:rsidR="003C35B0" w:rsidRPr="00DB7339" w:rsidRDefault="003C35B0" w:rsidP="00F908A8">
      <w:pPr>
        <w:jc w:val="center"/>
        <w:rPr>
          <w:rFonts w:ascii="Arial" w:hAnsi="Arial" w:cs="Arial"/>
          <w:sz w:val="24"/>
          <w:szCs w:val="24"/>
        </w:rPr>
      </w:pPr>
      <w:r w:rsidRPr="00DB7339">
        <w:rPr>
          <w:rFonts w:ascii="Arial" w:hAnsi="Arial" w:cs="Arial"/>
          <w:sz w:val="24"/>
          <w:szCs w:val="24"/>
        </w:rPr>
        <w:t>Module name-Academic Skills</w:t>
      </w:r>
    </w:p>
    <w:p w:rsidR="008062D8" w:rsidRDefault="003C35B0" w:rsidP="00F908A8">
      <w:pPr>
        <w:jc w:val="center"/>
        <w:rPr>
          <w:rFonts w:ascii="Arial" w:hAnsi="Arial" w:cs="Arial"/>
          <w:sz w:val="24"/>
          <w:szCs w:val="24"/>
        </w:rPr>
      </w:pPr>
      <w:r w:rsidRPr="00DB7339">
        <w:rPr>
          <w:rFonts w:ascii="Arial" w:hAnsi="Arial" w:cs="Arial"/>
          <w:sz w:val="24"/>
          <w:szCs w:val="24"/>
        </w:rPr>
        <w:t>Lecturer- Lizeta Demetriou</w:t>
      </w:r>
    </w:p>
    <w:p w:rsidR="008062D8" w:rsidRDefault="008062D8" w:rsidP="00F908A8">
      <w:pPr>
        <w:jc w:val="center"/>
        <w:rPr>
          <w:rFonts w:ascii="Arial" w:hAnsi="Arial" w:cs="Arial"/>
          <w:sz w:val="24"/>
          <w:szCs w:val="24"/>
        </w:rPr>
      </w:pPr>
    </w:p>
    <w:p w:rsidR="008062D8" w:rsidRDefault="008062D8" w:rsidP="00F908A8">
      <w:pPr>
        <w:jc w:val="center"/>
        <w:rPr>
          <w:rFonts w:ascii="Arial" w:hAnsi="Arial" w:cs="Arial"/>
          <w:sz w:val="24"/>
          <w:szCs w:val="24"/>
        </w:rPr>
      </w:pPr>
    </w:p>
    <w:p w:rsidR="008062D8" w:rsidRDefault="008062D8" w:rsidP="00F908A8">
      <w:pPr>
        <w:jc w:val="center"/>
        <w:rPr>
          <w:rFonts w:ascii="Arial" w:hAnsi="Arial" w:cs="Arial"/>
          <w:sz w:val="24"/>
          <w:szCs w:val="24"/>
        </w:rPr>
      </w:pPr>
    </w:p>
    <w:p w:rsidR="008062D8" w:rsidRDefault="008062D8" w:rsidP="00F908A8">
      <w:pPr>
        <w:jc w:val="center"/>
        <w:rPr>
          <w:rFonts w:ascii="Arial" w:hAnsi="Arial" w:cs="Arial"/>
          <w:sz w:val="24"/>
          <w:szCs w:val="24"/>
        </w:rPr>
      </w:pPr>
    </w:p>
    <w:p w:rsidR="008062D8" w:rsidRDefault="008062D8" w:rsidP="00F908A8">
      <w:pPr>
        <w:jc w:val="center"/>
        <w:rPr>
          <w:rFonts w:ascii="Arial" w:hAnsi="Arial" w:cs="Arial"/>
          <w:sz w:val="24"/>
          <w:szCs w:val="24"/>
        </w:rPr>
      </w:pPr>
    </w:p>
    <w:p w:rsidR="008062D8" w:rsidRDefault="008062D8" w:rsidP="00F908A8">
      <w:pPr>
        <w:jc w:val="center"/>
        <w:rPr>
          <w:rFonts w:ascii="Arial" w:hAnsi="Arial" w:cs="Arial"/>
          <w:sz w:val="24"/>
          <w:szCs w:val="24"/>
        </w:rPr>
      </w:pPr>
    </w:p>
    <w:p w:rsidR="008062D8" w:rsidRDefault="008062D8" w:rsidP="00F908A8">
      <w:pPr>
        <w:jc w:val="center"/>
        <w:rPr>
          <w:rFonts w:ascii="Arial" w:hAnsi="Arial" w:cs="Arial"/>
          <w:sz w:val="24"/>
          <w:szCs w:val="24"/>
        </w:rPr>
      </w:pPr>
    </w:p>
    <w:p w:rsidR="008062D8" w:rsidRDefault="008062D8" w:rsidP="00F908A8">
      <w:pPr>
        <w:jc w:val="center"/>
        <w:rPr>
          <w:rFonts w:ascii="Arial" w:hAnsi="Arial" w:cs="Arial"/>
          <w:sz w:val="24"/>
          <w:szCs w:val="24"/>
        </w:rPr>
      </w:pPr>
    </w:p>
    <w:p w:rsidR="008062D8" w:rsidRPr="00644AA8" w:rsidRDefault="008062D8" w:rsidP="008062D8">
      <w:pPr>
        <w:rPr>
          <w:rFonts w:ascii="Arial" w:hAnsi="Arial" w:cs="Arial"/>
          <w:sz w:val="24"/>
          <w:szCs w:val="24"/>
        </w:rPr>
      </w:pPr>
      <w:r w:rsidRPr="00644AA8">
        <w:rPr>
          <w:rFonts w:ascii="Arial" w:hAnsi="Arial" w:cs="Arial"/>
          <w:sz w:val="24"/>
          <w:szCs w:val="24"/>
        </w:rPr>
        <w:lastRenderedPageBreak/>
        <w:t xml:space="preserve">TABLE OF CONTENT </w:t>
      </w:r>
    </w:p>
    <w:p w:rsidR="008062D8" w:rsidRPr="00644AA8" w:rsidRDefault="008062D8" w:rsidP="008062D8">
      <w:pPr>
        <w:rPr>
          <w:rFonts w:ascii="Arial" w:hAnsi="Arial" w:cs="Arial"/>
          <w:sz w:val="24"/>
          <w:szCs w:val="24"/>
        </w:rPr>
      </w:pPr>
      <w:r w:rsidRPr="00644AA8">
        <w:rPr>
          <w:rFonts w:ascii="Arial" w:hAnsi="Arial" w:cs="Arial"/>
          <w:sz w:val="24"/>
          <w:szCs w:val="24"/>
        </w:rPr>
        <w:t>1)-Introduction ………………………………………………………3</w:t>
      </w:r>
    </w:p>
    <w:p w:rsidR="008062D8" w:rsidRPr="00644AA8" w:rsidRDefault="008062D8" w:rsidP="008062D8">
      <w:pPr>
        <w:rPr>
          <w:rFonts w:ascii="Arial" w:hAnsi="Arial" w:cs="Arial"/>
          <w:sz w:val="24"/>
          <w:szCs w:val="24"/>
        </w:rPr>
      </w:pPr>
      <w:r w:rsidRPr="00644AA8">
        <w:rPr>
          <w:rFonts w:ascii="Arial" w:hAnsi="Arial" w:cs="Arial"/>
          <w:sz w:val="24"/>
          <w:szCs w:val="24"/>
        </w:rPr>
        <w:t>2)-Summary of the book…………………………………………….3</w:t>
      </w:r>
    </w:p>
    <w:p w:rsidR="008062D8" w:rsidRPr="00644AA8" w:rsidRDefault="008062D8" w:rsidP="008062D8">
      <w:pPr>
        <w:rPr>
          <w:rFonts w:ascii="Arial" w:hAnsi="Arial" w:cs="Arial"/>
          <w:sz w:val="24"/>
          <w:szCs w:val="24"/>
        </w:rPr>
      </w:pPr>
      <w:r w:rsidRPr="00644AA8">
        <w:rPr>
          <w:rFonts w:ascii="Arial" w:hAnsi="Arial" w:cs="Arial"/>
          <w:sz w:val="24"/>
          <w:szCs w:val="24"/>
        </w:rPr>
        <w:t xml:space="preserve">3)-Importance of life </w:t>
      </w:r>
      <w:r w:rsidR="00644AA8" w:rsidRPr="00644AA8">
        <w:rPr>
          <w:rFonts w:ascii="Arial" w:hAnsi="Arial" w:cs="Arial"/>
          <w:sz w:val="24"/>
          <w:szCs w:val="24"/>
        </w:rPr>
        <w:t>………………………………………………..4</w:t>
      </w:r>
    </w:p>
    <w:p w:rsidR="00644AA8" w:rsidRPr="00644AA8" w:rsidRDefault="00644AA8" w:rsidP="00644AA8">
      <w:pPr>
        <w:rPr>
          <w:rFonts w:ascii="Arial" w:hAnsi="Arial" w:cs="Arial"/>
          <w:sz w:val="24"/>
          <w:szCs w:val="24"/>
        </w:rPr>
      </w:pPr>
      <w:r w:rsidRPr="00644AA8">
        <w:rPr>
          <w:rFonts w:ascii="Arial" w:hAnsi="Arial" w:cs="Arial"/>
          <w:sz w:val="24"/>
          <w:szCs w:val="24"/>
        </w:rPr>
        <w:t>4)- Evaluation of the source ……………………………………….5</w:t>
      </w:r>
    </w:p>
    <w:p w:rsidR="00644AA8" w:rsidRPr="00644AA8" w:rsidRDefault="00644AA8" w:rsidP="00644AA8">
      <w:pPr>
        <w:rPr>
          <w:rFonts w:ascii="Arial" w:hAnsi="Arial" w:cs="Arial"/>
          <w:sz w:val="24"/>
          <w:szCs w:val="24"/>
        </w:rPr>
      </w:pPr>
      <w:r w:rsidRPr="00644AA8">
        <w:rPr>
          <w:rFonts w:ascii="Arial" w:hAnsi="Arial" w:cs="Arial"/>
          <w:sz w:val="24"/>
          <w:szCs w:val="24"/>
        </w:rPr>
        <w:t>5)-Conclusion ……………………………………………………….5</w:t>
      </w:r>
    </w:p>
    <w:p w:rsidR="00644AA8" w:rsidRPr="00644AA8" w:rsidRDefault="00644AA8" w:rsidP="00644AA8">
      <w:pPr>
        <w:rPr>
          <w:rFonts w:ascii="Arial" w:hAnsi="Arial" w:cs="Arial"/>
          <w:sz w:val="24"/>
          <w:szCs w:val="24"/>
        </w:rPr>
      </w:pPr>
      <w:r w:rsidRPr="00644AA8">
        <w:rPr>
          <w:rFonts w:ascii="Arial" w:hAnsi="Arial" w:cs="Arial"/>
          <w:sz w:val="24"/>
          <w:szCs w:val="24"/>
        </w:rPr>
        <w:t>6)-References ……………………………………………………….6</w:t>
      </w:r>
    </w:p>
    <w:p w:rsidR="00644AA8" w:rsidRDefault="00644AA8" w:rsidP="008062D8">
      <w:pPr>
        <w:rPr>
          <w:rFonts w:ascii="Arial" w:hAnsi="Arial" w:cs="Arial"/>
          <w:sz w:val="24"/>
          <w:szCs w:val="24"/>
        </w:rPr>
      </w:pPr>
    </w:p>
    <w:p w:rsidR="00434B5B" w:rsidRPr="008062D8" w:rsidRDefault="00434B5B" w:rsidP="008062D8">
      <w:pPr>
        <w:pStyle w:val="ListParagraph"/>
        <w:numPr>
          <w:ilvl w:val="0"/>
          <w:numId w:val="5"/>
        </w:numPr>
        <w:rPr>
          <w:rFonts w:ascii="Arial" w:hAnsi="Arial" w:cs="Arial"/>
          <w:sz w:val="24"/>
          <w:szCs w:val="24"/>
        </w:rPr>
      </w:pPr>
      <w:r w:rsidRPr="008062D8">
        <w:rPr>
          <w:rFonts w:ascii="Arial" w:hAnsi="Arial" w:cs="Arial"/>
          <w:sz w:val="24"/>
          <w:szCs w:val="24"/>
        </w:rPr>
        <w:br w:type="page"/>
      </w:r>
    </w:p>
    <w:p w:rsidR="00434B5B" w:rsidRPr="00DB7339" w:rsidRDefault="008062D8" w:rsidP="00C3228D">
      <w:pPr>
        <w:spacing w:line="360" w:lineRule="auto"/>
        <w:rPr>
          <w:rFonts w:ascii="Arial" w:eastAsia="Arial Unicode MS" w:hAnsi="Arial" w:cs="Arial"/>
          <w:sz w:val="24"/>
          <w:szCs w:val="24"/>
        </w:rPr>
      </w:pPr>
      <w:r>
        <w:rPr>
          <w:rFonts w:ascii="Arial" w:eastAsia="Arial Unicode MS" w:hAnsi="Arial" w:cs="Arial"/>
          <w:sz w:val="24"/>
          <w:szCs w:val="24"/>
        </w:rPr>
        <w:lastRenderedPageBreak/>
        <w:t>INTRODUCTION</w:t>
      </w:r>
    </w:p>
    <w:p w:rsidR="00E1412D" w:rsidRPr="00E1412D" w:rsidRDefault="00E1412D" w:rsidP="00E1412D">
      <w:pPr>
        <w:jc w:val="both"/>
        <w:rPr>
          <w:rFonts w:ascii="Arial" w:hAnsi="Arial" w:cs="Arial"/>
          <w:sz w:val="24"/>
          <w:szCs w:val="24"/>
        </w:rPr>
      </w:pPr>
      <w:r w:rsidRPr="00E1412D">
        <w:rPr>
          <w:rFonts w:ascii="Arial" w:hAnsi="Arial" w:cs="Arial"/>
          <w:sz w:val="24"/>
          <w:szCs w:val="24"/>
        </w:rPr>
        <w:t>To succeed in life in this complex period, it is crucial to have transformative educational experiences since they provide us the chance to learn about fascinating subjects and experiment with novel concepts. This book also aids in raising our academic proficiency. This report will explain how to comprehend our studies, how to participate in a course, and how to acquire desirable academic results that will assist the student in achieving their objectives.</w:t>
      </w:r>
    </w:p>
    <w:p w:rsidR="00C3228D" w:rsidRPr="00DB7339" w:rsidRDefault="00E1412D" w:rsidP="00E1412D">
      <w:pPr>
        <w:jc w:val="both"/>
        <w:rPr>
          <w:rFonts w:ascii="Arial" w:hAnsi="Arial" w:cs="Arial"/>
          <w:sz w:val="24"/>
          <w:szCs w:val="24"/>
        </w:rPr>
      </w:pPr>
      <w:r w:rsidRPr="00E1412D">
        <w:rPr>
          <w:rFonts w:ascii="Arial" w:hAnsi="Arial" w:cs="Arial"/>
          <w:sz w:val="24"/>
          <w:szCs w:val="24"/>
        </w:rPr>
        <w:t>This study is based on "The Study skills Handbook," a book.</w:t>
      </w:r>
    </w:p>
    <w:p w:rsidR="00C3228D" w:rsidRPr="00DB7339" w:rsidRDefault="00C3228D" w:rsidP="00C3228D">
      <w:pPr>
        <w:jc w:val="both"/>
        <w:rPr>
          <w:rFonts w:ascii="Arial" w:hAnsi="Arial" w:cs="Arial"/>
          <w:sz w:val="24"/>
          <w:szCs w:val="24"/>
        </w:rPr>
      </w:pPr>
      <w:r w:rsidRPr="00DB7339">
        <w:rPr>
          <w:rFonts w:ascii="Arial" w:hAnsi="Arial" w:cs="Arial"/>
          <w:sz w:val="24"/>
          <w:szCs w:val="24"/>
        </w:rPr>
        <w:t>SUMMARY OF BOOK</w:t>
      </w:r>
    </w:p>
    <w:p w:rsidR="007C0AAF" w:rsidRDefault="0032624B" w:rsidP="00C3228D">
      <w:pPr>
        <w:jc w:val="both"/>
        <w:rPr>
          <w:rFonts w:ascii="Arial" w:hAnsi="Arial" w:cs="Arial"/>
          <w:sz w:val="24"/>
          <w:szCs w:val="24"/>
        </w:rPr>
      </w:pPr>
      <w:r w:rsidRPr="0032624B">
        <w:rPr>
          <w:rFonts w:ascii="Arial" w:hAnsi="Arial" w:cs="Arial"/>
          <w:sz w:val="24"/>
          <w:szCs w:val="24"/>
        </w:rPr>
        <w:t xml:space="preserve">This chapter provides knowledge of expected needs for success such as self-motivation and autonomy and how to organize time and goals to enhance effectiveness in studies. This also provides knowledge of how to be open-minded and creative in studies. This book presents concepts for different studies, especially on higher level studies, such as how postgraduate studies differ from teaching methods and academic work that leads to maturity and intelligence in study. Knowledge formation is also mentioned in the book which helps to develop theoretical knowledge and understanding of original sources to bring about new change. Besides these topics, there are also reviews of lecturers mentioned in a book like “As a lecturer, I like students who love their subject and want to know as much as possible about it. As a parent of a student, I think it is important for students to use their time at university wisely. If they want an academic career </w:t>
      </w:r>
      <w:proofErr w:type="gramStart"/>
      <w:r w:rsidRPr="0032624B">
        <w:rPr>
          <w:rFonts w:ascii="Arial" w:hAnsi="Arial" w:cs="Arial"/>
          <w:sz w:val="24"/>
          <w:szCs w:val="24"/>
        </w:rPr>
        <w:t>They</w:t>
      </w:r>
      <w:proofErr w:type="gramEnd"/>
      <w:r w:rsidRPr="0032624B">
        <w:rPr>
          <w:rFonts w:ascii="Arial" w:hAnsi="Arial" w:cs="Arial"/>
          <w:sz w:val="24"/>
          <w:szCs w:val="24"/>
        </w:rPr>
        <w:t xml:space="preserve"> have to put the topic first. If they want to get a job outside of academia, they have to think broader” (Cottrell, 2019)</w:t>
      </w:r>
      <w:r w:rsidR="00143685" w:rsidRPr="00DB7339">
        <w:rPr>
          <w:rFonts w:ascii="Arial" w:hAnsi="Arial" w:cs="Arial"/>
          <w:sz w:val="24"/>
          <w:szCs w:val="24"/>
        </w:rPr>
        <w:t>In this book expected time for study mentioned size</w:t>
      </w:r>
      <w:r w:rsidR="00512E48" w:rsidRPr="00DB7339">
        <w:rPr>
          <w:rFonts w:ascii="Arial" w:hAnsi="Arial" w:cs="Arial"/>
          <w:sz w:val="24"/>
          <w:szCs w:val="24"/>
        </w:rPr>
        <w:t xml:space="preserve"> is 50–300 people,</w:t>
      </w:r>
      <w:r w:rsidR="00143685" w:rsidRPr="00DB7339">
        <w:rPr>
          <w:rFonts w:ascii="Arial" w:hAnsi="Arial" w:cs="Arial"/>
          <w:sz w:val="24"/>
          <w:szCs w:val="24"/>
        </w:rPr>
        <w:t xml:space="preserve"> length: 1–3 hours </w:t>
      </w:r>
      <w:r w:rsidR="00512E48" w:rsidRPr="00DB7339">
        <w:rPr>
          <w:rFonts w:ascii="Arial" w:eastAsia="MS Gothic" w:hAnsi="Arial" w:cs="Arial"/>
          <w:sz w:val="24"/>
          <w:szCs w:val="24"/>
        </w:rPr>
        <w:t xml:space="preserve">and </w:t>
      </w:r>
      <w:r w:rsidR="00143685" w:rsidRPr="00DB7339">
        <w:rPr>
          <w:rFonts w:ascii="Arial" w:hAnsi="Arial" w:cs="Arial"/>
          <w:sz w:val="24"/>
          <w:szCs w:val="24"/>
        </w:rPr>
        <w:t>weekly: 5–20 hours</w:t>
      </w:r>
      <w:r w:rsidR="00512E48" w:rsidRPr="00DB7339">
        <w:rPr>
          <w:rFonts w:ascii="Arial" w:hAnsi="Arial" w:cs="Arial"/>
          <w:sz w:val="24"/>
          <w:szCs w:val="24"/>
        </w:rPr>
        <w:t xml:space="preserve"> and second one is tutorial these </w:t>
      </w:r>
      <w:r w:rsidR="00F81412" w:rsidRPr="00DB7339">
        <w:rPr>
          <w:rFonts w:ascii="Arial" w:hAnsi="Arial" w:cs="Arial"/>
          <w:sz w:val="24"/>
          <w:szCs w:val="24"/>
        </w:rPr>
        <w:t>are used</w:t>
      </w:r>
      <w:r w:rsidR="00512E48" w:rsidRPr="00DB7339">
        <w:rPr>
          <w:rFonts w:ascii="Arial" w:hAnsi="Arial" w:cs="Arial"/>
          <w:sz w:val="24"/>
          <w:szCs w:val="24"/>
        </w:rPr>
        <w:t xml:space="preserve"> to give feedback on your </w:t>
      </w:r>
      <w:r w:rsidR="00F81412" w:rsidRPr="00DB7339">
        <w:rPr>
          <w:rFonts w:ascii="Arial" w:hAnsi="Arial" w:cs="Arial"/>
          <w:sz w:val="24"/>
          <w:szCs w:val="24"/>
        </w:rPr>
        <w:t>studies and</w:t>
      </w:r>
      <w:r w:rsidR="00512E48" w:rsidRPr="00DB7339">
        <w:rPr>
          <w:rFonts w:ascii="Arial" w:hAnsi="Arial" w:cs="Arial"/>
          <w:sz w:val="24"/>
          <w:szCs w:val="24"/>
        </w:rPr>
        <w:t xml:space="preserve"> to guide and discuss your progress.</w:t>
      </w:r>
    </w:p>
    <w:p w:rsidR="00434B5B" w:rsidRPr="00DB7339" w:rsidRDefault="0032624B" w:rsidP="00C3228D">
      <w:pPr>
        <w:jc w:val="both"/>
        <w:rPr>
          <w:rFonts w:ascii="Arial" w:hAnsi="Arial" w:cs="Arial"/>
          <w:sz w:val="24"/>
          <w:szCs w:val="24"/>
        </w:rPr>
      </w:pPr>
      <w:r w:rsidRPr="0032624B">
        <w:rPr>
          <w:rFonts w:ascii="Arial" w:hAnsi="Arial" w:cs="Arial"/>
          <w:sz w:val="24"/>
          <w:szCs w:val="24"/>
        </w:rPr>
        <w:t xml:space="preserve">Apart from this developing skills define into five categories which is very important in a student life like self-awareness in this person know about Studies which   demonstrated that a more complex sense of self-awareness emerges around one year of age which is near about eighteen in this age a student can know about what are the ways of success in life and more focused about their vision. Task awareness: is a factor in which a student know about what he structure and how to write a good report which will help the student to get desire score and with this </w:t>
      </w:r>
      <w:proofErr w:type="spellStart"/>
      <w:r w:rsidRPr="0032624B">
        <w:rPr>
          <w:rFonts w:ascii="Arial" w:hAnsi="Arial" w:cs="Arial"/>
          <w:sz w:val="24"/>
          <w:szCs w:val="24"/>
        </w:rPr>
        <w:t>astudent</w:t>
      </w:r>
      <w:proofErr w:type="spellEnd"/>
      <w:r w:rsidRPr="0032624B">
        <w:rPr>
          <w:rFonts w:ascii="Arial" w:hAnsi="Arial" w:cs="Arial"/>
          <w:sz w:val="24"/>
          <w:szCs w:val="24"/>
        </w:rPr>
        <w:t xml:space="preserve"> can know where he is stand and </w:t>
      </w:r>
      <w:proofErr w:type="spellStart"/>
      <w:r w:rsidRPr="0032624B">
        <w:rPr>
          <w:rFonts w:ascii="Arial" w:hAnsi="Arial" w:cs="Arial"/>
          <w:sz w:val="24"/>
          <w:szCs w:val="24"/>
        </w:rPr>
        <w:t>workhard</w:t>
      </w:r>
      <w:proofErr w:type="spellEnd"/>
      <w:r w:rsidRPr="0032624B">
        <w:rPr>
          <w:rFonts w:ascii="Arial" w:hAnsi="Arial" w:cs="Arial"/>
          <w:sz w:val="24"/>
          <w:szCs w:val="24"/>
        </w:rPr>
        <w:t xml:space="preserve"> and give passion about their work. </w:t>
      </w:r>
      <w:proofErr w:type="gramStart"/>
      <w:r w:rsidRPr="0032624B">
        <w:rPr>
          <w:rFonts w:ascii="Arial" w:hAnsi="Arial" w:cs="Arial"/>
          <w:sz w:val="24"/>
          <w:szCs w:val="24"/>
        </w:rPr>
        <w:t>knowing</w:t>
      </w:r>
      <w:proofErr w:type="gramEnd"/>
      <w:r w:rsidRPr="0032624B">
        <w:rPr>
          <w:rFonts w:ascii="Arial" w:hAnsi="Arial" w:cs="Arial"/>
          <w:sz w:val="24"/>
          <w:szCs w:val="24"/>
        </w:rPr>
        <w:t xml:space="preserve"> what is required To result  a desire  you need to know where the goalposts are. In an academic context, this means finding out what is expected of you and what your lecturers are looking for each subject, find out about: the curriculum – the course content  the outcomes or objectives.. </w:t>
      </w:r>
      <w:r w:rsidR="00434B5B" w:rsidRPr="00DB7339">
        <w:rPr>
          <w:rFonts w:ascii="Arial" w:hAnsi="Arial" w:cs="Arial"/>
          <w:sz w:val="24"/>
          <w:szCs w:val="24"/>
        </w:rPr>
        <w:br w:type="page"/>
      </w:r>
    </w:p>
    <w:p w:rsidR="0040693E" w:rsidRPr="00DB7339" w:rsidRDefault="00512E48" w:rsidP="0040693E">
      <w:pPr>
        <w:rPr>
          <w:rFonts w:ascii="Arial" w:hAnsi="Arial" w:cs="Arial"/>
          <w:sz w:val="24"/>
          <w:szCs w:val="24"/>
        </w:rPr>
      </w:pPr>
      <w:r w:rsidRPr="00DB7339">
        <w:rPr>
          <w:rFonts w:ascii="Arial" w:hAnsi="Arial" w:cs="Arial"/>
          <w:sz w:val="24"/>
          <w:szCs w:val="24"/>
        </w:rPr>
        <w:lastRenderedPageBreak/>
        <w:t xml:space="preserve">IMPORTANCE OF SUCCESS IN LIFE </w:t>
      </w:r>
    </w:p>
    <w:p w:rsidR="00F81412" w:rsidRPr="00DB7339" w:rsidRDefault="00F81412" w:rsidP="0040693E">
      <w:pPr>
        <w:rPr>
          <w:rFonts w:ascii="Arial" w:hAnsi="Arial" w:cs="Arial"/>
          <w:sz w:val="24"/>
          <w:szCs w:val="24"/>
        </w:rPr>
      </w:pPr>
    </w:p>
    <w:p w:rsidR="00F81412" w:rsidRPr="0032624B" w:rsidRDefault="0040693E" w:rsidP="00F81412">
      <w:pPr>
        <w:pStyle w:val="ListParagraph"/>
        <w:numPr>
          <w:ilvl w:val="0"/>
          <w:numId w:val="1"/>
        </w:numPr>
        <w:rPr>
          <w:rFonts w:ascii="Arial" w:hAnsi="Arial" w:cs="Arial"/>
          <w:sz w:val="24"/>
          <w:szCs w:val="24"/>
        </w:rPr>
      </w:pPr>
      <w:r w:rsidRPr="0032624B">
        <w:rPr>
          <w:rFonts w:ascii="Arial" w:hAnsi="Arial" w:cs="Arial"/>
          <w:sz w:val="24"/>
          <w:szCs w:val="24"/>
        </w:rPr>
        <w:t xml:space="preserve">Understandings strength </w:t>
      </w:r>
      <w:r w:rsidR="00512E48" w:rsidRPr="0032624B">
        <w:rPr>
          <w:rFonts w:ascii="Arial" w:hAnsi="Arial" w:cs="Arial"/>
          <w:sz w:val="24"/>
          <w:szCs w:val="24"/>
        </w:rPr>
        <w:br/>
      </w:r>
      <w:proofErr w:type="gramStart"/>
      <w:r w:rsidR="0032624B" w:rsidRPr="0032624B">
        <w:rPr>
          <w:rFonts w:ascii="Arial" w:hAnsi="Arial" w:cs="Arial"/>
          <w:sz w:val="24"/>
          <w:szCs w:val="24"/>
        </w:rPr>
        <w:t>The</w:t>
      </w:r>
      <w:proofErr w:type="gramEnd"/>
      <w:r w:rsidR="0032624B" w:rsidRPr="0032624B">
        <w:rPr>
          <w:rFonts w:ascii="Arial" w:hAnsi="Arial" w:cs="Arial"/>
          <w:sz w:val="24"/>
          <w:szCs w:val="24"/>
        </w:rPr>
        <w:t xml:space="preserve"> comprehension of one's strengths and how to apply them can significantly enhance success and wellbeing. Deb Levy suggests that positive psychology offers several useful tools to alter one's mindset. The character strengths test provided by the center of learning on personality can be used to evaluate personal strengths and weaknesses. This test objectively determines one's potential areas for improvement by ranking their traits from strongest to weakest. Once we know our strengths, we can utilize them to our advantage. It is important to note that low power should sometimes be moderated.</w:t>
      </w:r>
    </w:p>
    <w:p w:rsidR="0040693E" w:rsidRPr="00DB7339" w:rsidRDefault="00F21B6F" w:rsidP="0040693E">
      <w:pPr>
        <w:pStyle w:val="ListParagraph"/>
        <w:numPr>
          <w:ilvl w:val="0"/>
          <w:numId w:val="1"/>
        </w:numPr>
        <w:rPr>
          <w:rFonts w:ascii="Arial" w:hAnsi="Arial" w:cs="Arial"/>
          <w:sz w:val="24"/>
          <w:szCs w:val="24"/>
        </w:rPr>
      </w:pPr>
      <w:r w:rsidRPr="00DB7339">
        <w:rPr>
          <w:rFonts w:ascii="Arial" w:hAnsi="Arial" w:cs="Arial"/>
          <w:sz w:val="24"/>
          <w:szCs w:val="24"/>
        </w:rPr>
        <w:t xml:space="preserve">Be flexible </w:t>
      </w:r>
    </w:p>
    <w:p w:rsidR="0032624B" w:rsidRPr="0032624B" w:rsidRDefault="0032624B" w:rsidP="00073035">
      <w:pPr>
        <w:pStyle w:val="ListParagraph"/>
        <w:numPr>
          <w:ilvl w:val="0"/>
          <w:numId w:val="1"/>
        </w:numPr>
        <w:jc w:val="both"/>
        <w:rPr>
          <w:rFonts w:ascii="Arial" w:hAnsi="Arial" w:cs="Arial"/>
          <w:szCs w:val="24"/>
        </w:rPr>
      </w:pPr>
      <w:r w:rsidRPr="0032624B">
        <w:rPr>
          <w:rFonts w:ascii="Segoe UI" w:hAnsi="Segoe UI" w:cs="Segoe UI"/>
          <w:color w:val="000000"/>
          <w:sz w:val="24"/>
          <w:szCs w:val="27"/>
          <w:shd w:val="clear" w:color="auto" w:fill="FFFFFF"/>
        </w:rPr>
        <w:t xml:space="preserve">Despite having a fantastic strategy, obstacles will arise and it is up to us to tackle those challenges based on our perspective. Author Levy references psychologist Carol </w:t>
      </w:r>
      <w:proofErr w:type="spellStart"/>
      <w:r w:rsidRPr="0032624B">
        <w:rPr>
          <w:rFonts w:ascii="Segoe UI" w:hAnsi="Segoe UI" w:cs="Segoe UI"/>
          <w:color w:val="000000"/>
          <w:sz w:val="24"/>
          <w:szCs w:val="27"/>
          <w:shd w:val="clear" w:color="auto" w:fill="FFFFFF"/>
        </w:rPr>
        <w:t>Dweck's</w:t>
      </w:r>
      <w:proofErr w:type="spellEnd"/>
      <w:r w:rsidRPr="0032624B">
        <w:rPr>
          <w:rFonts w:ascii="Segoe UI" w:hAnsi="Segoe UI" w:cs="Segoe UI"/>
          <w:color w:val="000000"/>
          <w:sz w:val="24"/>
          <w:szCs w:val="27"/>
          <w:shd w:val="clear" w:color="auto" w:fill="FFFFFF"/>
        </w:rPr>
        <w:t xml:space="preserve"> research which identifies two fundamental mindsets: fixed and growth. A fixed mindset perceives faults or problems as insurmountable, while a growth mindset sees them as opportunities for practical change. The good news is that a fixed mindset is not permanent and nobody falls into one mindset all the time. It is possible to train our minds to see opportunities where we once saw </w:t>
      </w:r>
      <w:proofErr w:type="spellStart"/>
      <w:r w:rsidRPr="0032624B">
        <w:rPr>
          <w:rFonts w:ascii="Segoe UI" w:hAnsi="Segoe UI" w:cs="Segoe UI"/>
          <w:color w:val="000000"/>
          <w:sz w:val="24"/>
          <w:szCs w:val="27"/>
          <w:shd w:val="clear" w:color="auto" w:fill="FFFFFF"/>
        </w:rPr>
        <w:t>obstacles.</w:t>
      </w:r>
      <w:proofErr w:type="spellEnd"/>
    </w:p>
    <w:p w:rsidR="00073035" w:rsidRPr="00DB7339" w:rsidRDefault="00C0784E" w:rsidP="00073035">
      <w:pPr>
        <w:pStyle w:val="ListParagraph"/>
        <w:numPr>
          <w:ilvl w:val="0"/>
          <w:numId w:val="1"/>
        </w:numPr>
        <w:jc w:val="both"/>
        <w:rPr>
          <w:rFonts w:ascii="Arial" w:hAnsi="Arial" w:cs="Arial"/>
          <w:sz w:val="24"/>
          <w:szCs w:val="24"/>
        </w:rPr>
      </w:pPr>
      <w:r w:rsidRPr="00DB7339">
        <w:rPr>
          <w:rFonts w:ascii="Arial" w:hAnsi="Arial" w:cs="Arial"/>
          <w:sz w:val="24"/>
          <w:szCs w:val="24"/>
        </w:rPr>
        <w:t xml:space="preserve">Organize </w:t>
      </w:r>
      <w:r w:rsidR="00A6765A" w:rsidRPr="00DB7339">
        <w:rPr>
          <w:rFonts w:ascii="Arial" w:hAnsi="Arial" w:cs="Arial"/>
          <w:sz w:val="24"/>
          <w:szCs w:val="24"/>
        </w:rPr>
        <w:t>happiness.</w:t>
      </w:r>
    </w:p>
    <w:p w:rsidR="00073035" w:rsidRPr="00DB7339" w:rsidRDefault="00C026DA" w:rsidP="00073035">
      <w:pPr>
        <w:pStyle w:val="ListParagraph"/>
        <w:jc w:val="both"/>
        <w:rPr>
          <w:rFonts w:ascii="Arial" w:hAnsi="Arial" w:cs="Arial"/>
          <w:sz w:val="24"/>
          <w:szCs w:val="24"/>
        </w:rPr>
      </w:pPr>
      <w:r w:rsidRPr="00DB7339">
        <w:rPr>
          <w:rFonts w:ascii="Arial" w:hAnsi="Arial" w:cs="Arial"/>
          <w:sz w:val="24"/>
          <w:szCs w:val="24"/>
        </w:rPr>
        <w:t>Affection good</w:t>
      </w:r>
      <w:r w:rsidR="00C0784E" w:rsidRPr="00DB7339">
        <w:rPr>
          <w:rFonts w:ascii="Arial" w:hAnsi="Arial" w:cs="Arial"/>
          <w:sz w:val="24"/>
          <w:szCs w:val="24"/>
        </w:rPr>
        <w:t xml:space="preserve"> </w:t>
      </w:r>
      <w:r w:rsidRPr="00DB7339">
        <w:rPr>
          <w:rFonts w:ascii="Arial" w:hAnsi="Arial" w:cs="Arial"/>
          <w:sz w:val="24"/>
          <w:szCs w:val="24"/>
        </w:rPr>
        <w:t>and about</w:t>
      </w:r>
      <w:r w:rsidR="00C0784E" w:rsidRPr="00DB7339">
        <w:rPr>
          <w:rFonts w:ascii="Arial" w:hAnsi="Arial" w:cs="Arial"/>
          <w:sz w:val="24"/>
          <w:szCs w:val="24"/>
        </w:rPr>
        <w:t xml:space="preserve"> what we </w:t>
      </w:r>
      <w:r w:rsidRPr="00DB7339">
        <w:rPr>
          <w:rFonts w:ascii="Arial" w:hAnsi="Arial" w:cs="Arial"/>
          <w:sz w:val="24"/>
          <w:szCs w:val="24"/>
        </w:rPr>
        <w:t>is</w:t>
      </w:r>
      <w:r w:rsidR="00C0784E" w:rsidRPr="00DB7339">
        <w:rPr>
          <w:rFonts w:ascii="Arial" w:hAnsi="Arial" w:cs="Arial"/>
          <w:sz w:val="24"/>
          <w:szCs w:val="24"/>
        </w:rPr>
        <w:t xml:space="preserve"> </w:t>
      </w:r>
      <w:r w:rsidRPr="00DB7339">
        <w:rPr>
          <w:rFonts w:ascii="Arial" w:hAnsi="Arial" w:cs="Arial"/>
          <w:sz w:val="24"/>
          <w:szCs w:val="24"/>
        </w:rPr>
        <w:t>performing and</w:t>
      </w:r>
      <w:r w:rsidR="00073035" w:rsidRPr="00DB7339">
        <w:rPr>
          <w:rFonts w:ascii="Arial" w:hAnsi="Arial" w:cs="Arial"/>
          <w:sz w:val="24"/>
          <w:szCs w:val="24"/>
        </w:rPr>
        <w:t xml:space="preserve"> why you’re doing i</w:t>
      </w:r>
      <w:r w:rsidR="00C0784E" w:rsidRPr="00DB7339">
        <w:rPr>
          <w:rFonts w:ascii="Arial" w:hAnsi="Arial" w:cs="Arial"/>
          <w:sz w:val="24"/>
          <w:szCs w:val="24"/>
        </w:rPr>
        <w:t xml:space="preserve">t is the </w:t>
      </w:r>
      <w:r w:rsidRPr="00DB7339">
        <w:rPr>
          <w:rFonts w:ascii="Arial" w:hAnsi="Arial" w:cs="Arial"/>
          <w:sz w:val="24"/>
          <w:szCs w:val="24"/>
        </w:rPr>
        <w:t>good way</w:t>
      </w:r>
      <w:r w:rsidR="00C0784E" w:rsidRPr="00DB7339">
        <w:rPr>
          <w:rFonts w:ascii="Arial" w:hAnsi="Arial" w:cs="Arial"/>
          <w:sz w:val="24"/>
          <w:szCs w:val="24"/>
        </w:rPr>
        <w:t xml:space="preserve"> to know </w:t>
      </w:r>
      <w:r w:rsidRPr="00DB7339">
        <w:rPr>
          <w:rFonts w:ascii="Arial" w:hAnsi="Arial" w:cs="Arial"/>
          <w:sz w:val="24"/>
          <w:szCs w:val="24"/>
        </w:rPr>
        <w:t>about success</w:t>
      </w:r>
      <w:r w:rsidR="00C0784E" w:rsidRPr="00DB7339">
        <w:rPr>
          <w:rFonts w:ascii="Arial" w:hAnsi="Arial" w:cs="Arial"/>
          <w:sz w:val="24"/>
          <w:szCs w:val="24"/>
        </w:rPr>
        <w:t xml:space="preserve">. </w:t>
      </w:r>
      <w:r w:rsidRPr="00DB7339">
        <w:rPr>
          <w:rFonts w:ascii="Arial" w:hAnsi="Arial" w:cs="Arial"/>
          <w:sz w:val="24"/>
          <w:szCs w:val="24"/>
        </w:rPr>
        <w:t>An</w:t>
      </w:r>
      <w:r w:rsidR="00C0784E" w:rsidRPr="00DB7339">
        <w:rPr>
          <w:rFonts w:ascii="Arial" w:hAnsi="Arial" w:cs="Arial"/>
          <w:sz w:val="24"/>
          <w:szCs w:val="24"/>
        </w:rPr>
        <w:t xml:space="preserve"> </w:t>
      </w:r>
      <w:r w:rsidRPr="00DB7339">
        <w:rPr>
          <w:rFonts w:ascii="Arial" w:hAnsi="Arial" w:cs="Arial"/>
          <w:sz w:val="24"/>
          <w:szCs w:val="24"/>
        </w:rPr>
        <w:t>author Levy</w:t>
      </w:r>
      <w:r w:rsidR="00C0784E" w:rsidRPr="00DB7339">
        <w:rPr>
          <w:rFonts w:ascii="Arial" w:hAnsi="Arial" w:cs="Arial"/>
          <w:sz w:val="24"/>
          <w:szCs w:val="24"/>
        </w:rPr>
        <w:t xml:space="preserve">, pleasure deem that </w:t>
      </w:r>
      <w:r w:rsidRPr="00DB7339">
        <w:rPr>
          <w:rFonts w:ascii="Arial" w:hAnsi="Arial" w:cs="Arial"/>
          <w:sz w:val="24"/>
          <w:szCs w:val="24"/>
        </w:rPr>
        <w:t>it leads</w:t>
      </w:r>
      <w:r w:rsidR="00C0784E" w:rsidRPr="00DB7339">
        <w:rPr>
          <w:rFonts w:ascii="Arial" w:hAnsi="Arial" w:cs="Arial"/>
          <w:sz w:val="24"/>
          <w:szCs w:val="24"/>
        </w:rPr>
        <w:t xml:space="preserve"> to our </w:t>
      </w:r>
      <w:r w:rsidRPr="00DB7339">
        <w:rPr>
          <w:rFonts w:ascii="Arial" w:hAnsi="Arial" w:cs="Arial"/>
          <w:sz w:val="24"/>
          <w:szCs w:val="24"/>
        </w:rPr>
        <w:t>goals,</w:t>
      </w:r>
      <w:r w:rsidR="00C0784E" w:rsidRPr="00DB7339">
        <w:rPr>
          <w:rFonts w:ascii="Arial" w:hAnsi="Arial" w:cs="Arial"/>
          <w:sz w:val="24"/>
          <w:szCs w:val="24"/>
        </w:rPr>
        <w:t xml:space="preserve"> but </w:t>
      </w:r>
      <w:r w:rsidRPr="00DB7339">
        <w:rPr>
          <w:rFonts w:ascii="Arial" w:hAnsi="Arial" w:cs="Arial"/>
          <w:sz w:val="24"/>
          <w:szCs w:val="24"/>
        </w:rPr>
        <w:t>favorable</w:t>
      </w:r>
      <w:r w:rsidR="00C0784E" w:rsidRPr="00DB7339">
        <w:rPr>
          <w:rFonts w:ascii="Arial" w:hAnsi="Arial" w:cs="Arial"/>
          <w:sz w:val="24"/>
          <w:szCs w:val="24"/>
        </w:rPr>
        <w:t xml:space="preserve"> </w:t>
      </w:r>
      <w:r w:rsidRPr="00DB7339">
        <w:rPr>
          <w:rFonts w:ascii="Arial" w:hAnsi="Arial" w:cs="Arial"/>
          <w:sz w:val="24"/>
          <w:szCs w:val="24"/>
        </w:rPr>
        <w:t>outcome is its</w:t>
      </w:r>
      <w:r w:rsidR="00C0784E" w:rsidRPr="00DB7339">
        <w:rPr>
          <w:rFonts w:ascii="Arial" w:hAnsi="Arial" w:cs="Arial"/>
          <w:sz w:val="24"/>
          <w:szCs w:val="24"/>
        </w:rPr>
        <w:t xml:space="preserve"> own may not lead to</w:t>
      </w:r>
      <w:r w:rsidR="00073035" w:rsidRPr="00DB7339">
        <w:rPr>
          <w:rFonts w:ascii="Arial" w:hAnsi="Arial" w:cs="Arial"/>
          <w:sz w:val="24"/>
          <w:szCs w:val="24"/>
        </w:rPr>
        <w:t xml:space="preserve"> happiness. As such</w:t>
      </w:r>
      <w:r w:rsidR="00080BF5" w:rsidRPr="00DB7339">
        <w:rPr>
          <w:rFonts w:ascii="Arial" w:hAnsi="Arial" w:cs="Arial"/>
          <w:sz w:val="24"/>
          <w:szCs w:val="24"/>
        </w:rPr>
        <w:t xml:space="preserve">, prioritizing your own </w:t>
      </w:r>
      <w:r w:rsidRPr="00DB7339">
        <w:rPr>
          <w:rFonts w:ascii="Arial" w:hAnsi="Arial" w:cs="Arial"/>
          <w:sz w:val="24"/>
          <w:szCs w:val="24"/>
        </w:rPr>
        <w:t>health is</w:t>
      </w:r>
      <w:r w:rsidR="00080BF5" w:rsidRPr="00DB7339">
        <w:rPr>
          <w:rFonts w:ascii="Arial" w:hAnsi="Arial" w:cs="Arial"/>
          <w:sz w:val="24"/>
          <w:szCs w:val="24"/>
        </w:rPr>
        <w:t xml:space="preserve"> key to arrive </w:t>
      </w:r>
      <w:r w:rsidRPr="00DB7339">
        <w:rPr>
          <w:rFonts w:ascii="Arial" w:hAnsi="Arial" w:cs="Arial"/>
          <w:sz w:val="24"/>
          <w:szCs w:val="24"/>
        </w:rPr>
        <w:t>to our vision. Levy reckons</w:t>
      </w:r>
      <w:r w:rsidR="00080BF5" w:rsidRPr="00DB7339">
        <w:rPr>
          <w:rFonts w:ascii="Arial" w:hAnsi="Arial" w:cs="Arial"/>
          <w:sz w:val="24"/>
          <w:szCs w:val="24"/>
        </w:rPr>
        <w:t xml:space="preserve"> </w:t>
      </w:r>
      <w:r w:rsidRPr="00DB7339">
        <w:rPr>
          <w:rFonts w:ascii="Arial" w:hAnsi="Arial" w:cs="Arial"/>
          <w:sz w:val="24"/>
          <w:szCs w:val="24"/>
        </w:rPr>
        <w:t>that good</w:t>
      </w:r>
      <w:r w:rsidR="00080BF5" w:rsidRPr="00DB7339">
        <w:rPr>
          <w:rFonts w:ascii="Arial" w:hAnsi="Arial" w:cs="Arial"/>
          <w:sz w:val="24"/>
          <w:szCs w:val="24"/>
        </w:rPr>
        <w:t xml:space="preserve"> health </w:t>
      </w:r>
      <w:r w:rsidR="00073035" w:rsidRPr="00DB7339">
        <w:rPr>
          <w:rFonts w:ascii="Arial" w:hAnsi="Arial" w:cs="Arial"/>
          <w:sz w:val="24"/>
          <w:szCs w:val="24"/>
        </w:rPr>
        <w:t>consi</w:t>
      </w:r>
      <w:r w:rsidR="00080BF5" w:rsidRPr="00DB7339">
        <w:rPr>
          <w:rFonts w:ascii="Arial" w:hAnsi="Arial" w:cs="Arial"/>
          <w:sz w:val="24"/>
          <w:szCs w:val="24"/>
        </w:rPr>
        <w:t>sts of constructive feeling,</w:t>
      </w:r>
      <w:r w:rsidR="00073035" w:rsidRPr="00DB7339">
        <w:rPr>
          <w:rFonts w:ascii="Arial" w:hAnsi="Arial" w:cs="Arial"/>
          <w:sz w:val="24"/>
          <w:szCs w:val="24"/>
        </w:rPr>
        <w:t xml:space="preserve"> meaning, and</w:t>
      </w:r>
      <w:r w:rsidR="00080BF5" w:rsidRPr="00DB7339">
        <w:rPr>
          <w:rFonts w:ascii="Arial" w:hAnsi="Arial" w:cs="Arial"/>
          <w:sz w:val="24"/>
          <w:szCs w:val="24"/>
        </w:rPr>
        <w:t xml:space="preserve"> </w:t>
      </w:r>
      <w:r w:rsidRPr="00DB7339">
        <w:rPr>
          <w:rFonts w:ascii="Arial" w:hAnsi="Arial" w:cs="Arial"/>
          <w:sz w:val="24"/>
          <w:szCs w:val="24"/>
        </w:rPr>
        <w:t xml:space="preserve">reach. </w:t>
      </w:r>
      <w:r w:rsidR="00080BF5" w:rsidRPr="00DB7339">
        <w:rPr>
          <w:rFonts w:ascii="Arial" w:hAnsi="Arial" w:cs="Arial"/>
          <w:sz w:val="24"/>
          <w:szCs w:val="24"/>
        </w:rPr>
        <w:t xml:space="preserve">“By </w:t>
      </w:r>
      <w:r w:rsidRPr="00DB7339">
        <w:rPr>
          <w:rFonts w:ascii="Arial" w:hAnsi="Arial" w:cs="Arial"/>
          <w:sz w:val="24"/>
          <w:szCs w:val="24"/>
        </w:rPr>
        <w:t>creation of</w:t>
      </w:r>
      <w:r w:rsidR="00080BF5" w:rsidRPr="00DB7339">
        <w:rPr>
          <w:rFonts w:ascii="Arial" w:hAnsi="Arial" w:cs="Arial"/>
          <w:sz w:val="24"/>
          <w:szCs w:val="24"/>
        </w:rPr>
        <w:t xml:space="preserve"> </w:t>
      </w:r>
      <w:r w:rsidRPr="00DB7339">
        <w:rPr>
          <w:rFonts w:ascii="Arial" w:hAnsi="Arial" w:cs="Arial"/>
          <w:sz w:val="24"/>
          <w:szCs w:val="24"/>
        </w:rPr>
        <w:t>soul in</w:t>
      </w:r>
      <w:r w:rsidR="00080BF5" w:rsidRPr="00DB7339">
        <w:rPr>
          <w:rFonts w:ascii="Arial" w:hAnsi="Arial" w:cs="Arial"/>
          <w:sz w:val="24"/>
          <w:szCs w:val="24"/>
        </w:rPr>
        <w:t xml:space="preserve"> </w:t>
      </w:r>
      <w:r w:rsidRPr="00DB7339">
        <w:rPr>
          <w:rFonts w:ascii="Arial" w:hAnsi="Arial" w:cs="Arial"/>
          <w:sz w:val="24"/>
          <w:szCs w:val="24"/>
        </w:rPr>
        <w:t>academy folks are</w:t>
      </w:r>
      <w:r w:rsidR="00080BF5" w:rsidRPr="00DB7339">
        <w:rPr>
          <w:rFonts w:ascii="Arial" w:hAnsi="Arial" w:cs="Arial"/>
          <w:sz w:val="24"/>
          <w:szCs w:val="24"/>
        </w:rPr>
        <w:t xml:space="preserve"> </w:t>
      </w:r>
      <w:r w:rsidRPr="00DB7339">
        <w:rPr>
          <w:rFonts w:ascii="Arial" w:hAnsi="Arial" w:cs="Arial"/>
          <w:sz w:val="24"/>
          <w:szCs w:val="24"/>
        </w:rPr>
        <w:t>now prioritizing</w:t>
      </w:r>
      <w:r w:rsidR="00080BF5" w:rsidRPr="00DB7339">
        <w:rPr>
          <w:rFonts w:ascii="Arial" w:hAnsi="Arial" w:cs="Arial"/>
          <w:sz w:val="24"/>
          <w:szCs w:val="24"/>
        </w:rPr>
        <w:t xml:space="preserve"> good being. They’re getting </w:t>
      </w:r>
      <w:r w:rsidRPr="00DB7339">
        <w:rPr>
          <w:rFonts w:ascii="Arial" w:hAnsi="Arial" w:cs="Arial"/>
          <w:sz w:val="24"/>
          <w:szCs w:val="24"/>
        </w:rPr>
        <w:t>capture,</w:t>
      </w:r>
      <w:r w:rsidR="00080BF5" w:rsidRPr="00DB7339">
        <w:rPr>
          <w:rFonts w:ascii="Arial" w:hAnsi="Arial" w:cs="Arial"/>
          <w:sz w:val="24"/>
          <w:szCs w:val="24"/>
        </w:rPr>
        <w:t xml:space="preserve"> employed to achieve</w:t>
      </w:r>
      <w:r w:rsidR="00C0784E" w:rsidRPr="00DB7339">
        <w:rPr>
          <w:rFonts w:ascii="Arial" w:hAnsi="Arial" w:cs="Arial"/>
          <w:sz w:val="24"/>
          <w:szCs w:val="24"/>
        </w:rPr>
        <w:t>.</w:t>
      </w:r>
    </w:p>
    <w:p w:rsidR="00A6765A" w:rsidRPr="00DB7339" w:rsidRDefault="00A6765A" w:rsidP="00A6765A">
      <w:pPr>
        <w:pStyle w:val="ListParagraph"/>
        <w:jc w:val="both"/>
        <w:rPr>
          <w:rFonts w:ascii="Arial" w:hAnsi="Arial" w:cs="Arial"/>
          <w:sz w:val="24"/>
          <w:szCs w:val="24"/>
        </w:rPr>
      </w:pPr>
    </w:p>
    <w:p w:rsidR="0040693E" w:rsidRPr="00DB7339" w:rsidRDefault="0040693E" w:rsidP="0040693E">
      <w:pPr>
        <w:rPr>
          <w:rFonts w:ascii="Arial" w:hAnsi="Arial" w:cs="Arial"/>
          <w:sz w:val="24"/>
          <w:szCs w:val="24"/>
        </w:rPr>
      </w:pPr>
    </w:p>
    <w:p w:rsidR="00B033A7" w:rsidRPr="00DB7339" w:rsidRDefault="00B033A7" w:rsidP="0040693E">
      <w:pPr>
        <w:rPr>
          <w:rFonts w:ascii="Arial" w:hAnsi="Arial" w:cs="Arial"/>
          <w:sz w:val="24"/>
          <w:szCs w:val="24"/>
        </w:rPr>
      </w:pPr>
    </w:p>
    <w:p w:rsidR="0040693E" w:rsidRPr="00DB7339" w:rsidRDefault="0040693E">
      <w:pPr>
        <w:rPr>
          <w:rFonts w:ascii="Arial" w:hAnsi="Arial" w:cs="Arial"/>
          <w:sz w:val="24"/>
          <w:szCs w:val="24"/>
        </w:rPr>
      </w:pPr>
    </w:p>
    <w:p w:rsidR="00512E48" w:rsidRPr="00DB7339" w:rsidRDefault="00512E48">
      <w:pPr>
        <w:rPr>
          <w:rFonts w:ascii="Arial" w:hAnsi="Arial" w:cs="Arial"/>
          <w:sz w:val="24"/>
          <w:szCs w:val="24"/>
        </w:rPr>
      </w:pPr>
    </w:p>
    <w:p w:rsidR="003B2057" w:rsidRPr="00DB7339" w:rsidRDefault="003B2057">
      <w:pPr>
        <w:rPr>
          <w:rFonts w:ascii="Arial" w:hAnsi="Arial" w:cs="Arial"/>
          <w:sz w:val="24"/>
          <w:szCs w:val="24"/>
        </w:rPr>
      </w:pPr>
    </w:p>
    <w:p w:rsidR="003B2057" w:rsidRPr="00DB7339" w:rsidRDefault="003B2057">
      <w:pPr>
        <w:rPr>
          <w:rFonts w:ascii="Arial" w:hAnsi="Arial" w:cs="Arial"/>
          <w:sz w:val="24"/>
          <w:szCs w:val="24"/>
        </w:rPr>
      </w:pPr>
      <w:r w:rsidRPr="00DB7339">
        <w:rPr>
          <w:rFonts w:ascii="Arial" w:hAnsi="Arial" w:cs="Arial"/>
          <w:sz w:val="24"/>
          <w:szCs w:val="24"/>
        </w:rPr>
        <w:lastRenderedPageBreak/>
        <w:t>EVALUTION</w:t>
      </w:r>
    </w:p>
    <w:p w:rsidR="0032624B" w:rsidRDefault="0032624B">
      <w:pPr>
        <w:rPr>
          <w:rFonts w:ascii="Segoe UI" w:hAnsi="Segoe UI" w:cs="Segoe UI"/>
          <w:color w:val="000000"/>
          <w:sz w:val="27"/>
          <w:szCs w:val="27"/>
          <w:shd w:val="clear" w:color="auto" w:fill="FFFFFF"/>
        </w:rPr>
      </w:pPr>
      <w:r w:rsidRPr="0032624B">
        <w:rPr>
          <w:rFonts w:ascii="Segoe UI" w:hAnsi="Segoe UI" w:cs="Segoe UI"/>
          <w:color w:val="000000"/>
          <w:sz w:val="24"/>
          <w:szCs w:val="27"/>
          <w:shd w:val="clear" w:color="auto" w:fill="FFFFFF"/>
        </w:rPr>
        <w:t xml:space="preserve">This text explores the benefits of being a student, primarily by gaining greater control over one's schedule. Students can also effectively manage their leisure time, expanding their opportunities to learn new things in various settings. Moreover, this publication promotes a sense of accountability among students, urging them to concentrate on their academic objectives. Nevertheless, certain obstacles may arise, such as effectively managing time to enhance one's resume, enhance skills and knowledge, and pursue personal aspirations. Students must also differentiate between free time and concentrated work time, balancing </w:t>
      </w:r>
      <w:proofErr w:type="gramStart"/>
      <w:r w:rsidRPr="0032624B">
        <w:rPr>
          <w:rFonts w:ascii="Segoe UI" w:hAnsi="Segoe UI" w:cs="Segoe UI"/>
          <w:color w:val="000000"/>
          <w:sz w:val="24"/>
          <w:szCs w:val="27"/>
          <w:shd w:val="clear" w:color="auto" w:fill="FFFFFF"/>
        </w:rPr>
        <w:t>both to</w:t>
      </w:r>
      <w:proofErr w:type="gramEnd"/>
      <w:r w:rsidRPr="0032624B">
        <w:rPr>
          <w:rFonts w:ascii="Segoe UI" w:hAnsi="Segoe UI" w:cs="Segoe UI"/>
          <w:color w:val="000000"/>
          <w:sz w:val="24"/>
          <w:szCs w:val="27"/>
          <w:shd w:val="clear" w:color="auto" w:fill="FFFFFF"/>
        </w:rPr>
        <w:t xml:space="preserve"> unwind, socialize, and enjoy life. Another challenge is arranging one's day and study area while determining the optimal times and locations for various study activities. Finally, students must recognize the barriers to their studies and </w:t>
      </w:r>
      <w:proofErr w:type="gramStart"/>
      <w:r w:rsidRPr="0032624B">
        <w:rPr>
          <w:rFonts w:ascii="Segoe UI" w:hAnsi="Segoe UI" w:cs="Segoe UI"/>
          <w:color w:val="000000"/>
          <w:sz w:val="24"/>
          <w:szCs w:val="27"/>
          <w:shd w:val="clear" w:color="auto" w:fill="FFFFFF"/>
        </w:rPr>
        <w:t>writing,</w:t>
      </w:r>
      <w:proofErr w:type="gramEnd"/>
      <w:r w:rsidRPr="0032624B">
        <w:rPr>
          <w:rFonts w:ascii="Segoe UI" w:hAnsi="Segoe UI" w:cs="Segoe UI"/>
          <w:color w:val="000000"/>
          <w:sz w:val="24"/>
          <w:szCs w:val="27"/>
          <w:shd w:val="clear" w:color="auto" w:fill="FFFFFF"/>
        </w:rPr>
        <w:t xml:space="preserve"> create fresh ideas to enhance their performance and grades, and use feedback to pinpoint their weaknesses. After reading this book, I discovered how it can assist me in managing my time more effectively and motivating me to reach my </w:t>
      </w:r>
      <w:proofErr w:type="spellStart"/>
      <w:r w:rsidRPr="0032624B">
        <w:rPr>
          <w:rFonts w:ascii="Segoe UI" w:hAnsi="Segoe UI" w:cs="Segoe UI"/>
          <w:color w:val="000000"/>
          <w:sz w:val="24"/>
          <w:szCs w:val="27"/>
          <w:shd w:val="clear" w:color="auto" w:fill="FFFFFF"/>
        </w:rPr>
        <w:t>objec</w:t>
      </w:r>
      <w:bookmarkStart w:id="0" w:name="_GoBack"/>
      <w:bookmarkEnd w:id="0"/>
      <w:r w:rsidRPr="0032624B">
        <w:rPr>
          <w:rFonts w:ascii="Segoe UI" w:hAnsi="Segoe UI" w:cs="Segoe UI"/>
          <w:color w:val="000000"/>
          <w:sz w:val="24"/>
          <w:szCs w:val="27"/>
          <w:shd w:val="clear" w:color="auto" w:fill="FFFFFF"/>
        </w:rPr>
        <w:t>tives</w:t>
      </w:r>
      <w:r>
        <w:rPr>
          <w:rFonts w:ascii="Segoe UI" w:hAnsi="Segoe UI" w:cs="Segoe UI"/>
          <w:color w:val="000000"/>
          <w:sz w:val="27"/>
          <w:szCs w:val="27"/>
          <w:shd w:val="clear" w:color="auto" w:fill="FFFFFF"/>
        </w:rPr>
        <w:t>.</w:t>
      </w:r>
      <w:proofErr w:type="spellEnd"/>
    </w:p>
    <w:p w:rsidR="007F7256" w:rsidRPr="00DB7339" w:rsidRDefault="007F7256">
      <w:pPr>
        <w:rPr>
          <w:rFonts w:ascii="Arial" w:hAnsi="Arial" w:cs="Arial"/>
          <w:sz w:val="24"/>
          <w:szCs w:val="24"/>
        </w:rPr>
      </w:pPr>
      <w:r w:rsidRPr="00DB7339">
        <w:rPr>
          <w:rFonts w:ascii="Arial" w:hAnsi="Arial" w:cs="Arial"/>
          <w:sz w:val="24"/>
          <w:szCs w:val="24"/>
        </w:rPr>
        <w:t>CONCLUSION</w:t>
      </w:r>
    </w:p>
    <w:p w:rsidR="00891F28" w:rsidRPr="00EC6893" w:rsidRDefault="0032624B">
      <w:pPr>
        <w:rPr>
          <w:rFonts w:ascii="Arial" w:hAnsi="Arial" w:cs="Arial"/>
          <w:sz w:val="24"/>
          <w:szCs w:val="24"/>
        </w:rPr>
      </w:pPr>
      <w:r w:rsidRPr="0032624B">
        <w:rPr>
          <w:rFonts w:ascii="Arial" w:hAnsi="Arial" w:cs="Arial"/>
          <w:sz w:val="24"/>
          <w:szCs w:val="24"/>
        </w:rPr>
        <w:t xml:space="preserve">Upon examining the book, I personally believe that it assists students in achieving their objectives and imparts valuable life lessons on improving skills such as self-motivation, time management, decision-making, and memory retention. Additionally, the learning environment plays a crucial role in enhancing academic performance. Finally, self-management encompasses various factors, including financial management, expectations, time allocation, estate management, cultural opportunities, among others. These aspects fortify students in their journey, providing motivation and clarity to their vision. However, there are also risks associated with neglecting these points, such as missing opportunities to develop essential attributes for job applications or promotions, unbalanced schedules, slipping grades, loss of motivation, and unclear goals. Seeking help when needed, solving problems independently, working hard, and being punctual are </w:t>
      </w:r>
      <w:proofErr w:type="gramStart"/>
      <w:r w:rsidRPr="0032624B">
        <w:rPr>
          <w:rFonts w:ascii="Arial" w:hAnsi="Arial" w:cs="Arial"/>
          <w:sz w:val="24"/>
          <w:szCs w:val="24"/>
        </w:rPr>
        <w:t>key</w:t>
      </w:r>
      <w:proofErr w:type="gramEnd"/>
      <w:r w:rsidRPr="0032624B">
        <w:rPr>
          <w:rFonts w:ascii="Arial" w:hAnsi="Arial" w:cs="Arial"/>
          <w:sz w:val="24"/>
          <w:szCs w:val="24"/>
        </w:rPr>
        <w:t xml:space="preserve"> to success.</w:t>
      </w:r>
    </w:p>
    <w:p w:rsidR="00434B5B" w:rsidRDefault="005C6C6C">
      <w:pPr>
        <w:rPr>
          <w:rFonts w:ascii="Arial" w:hAnsi="Arial" w:cs="Arial"/>
          <w:sz w:val="24"/>
          <w:szCs w:val="24"/>
        </w:rPr>
      </w:pPr>
      <w:r>
        <w:rPr>
          <w:rFonts w:ascii="Arial" w:hAnsi="Arial" w:cs="Arial"/>
          <w:sz w:val="24"/>
          <w:szCs w:val="24"/>
        </w:rPr>
        <w:t>REFERENCES</w:t>
      </w:r>
    </w:p>
    <w:p w:rsidR="005C6C6C" w:rsidRDefault="00E1412D">
      <w:pPr>
        <w:rPr>
          <w:rFonts w:ascii="Arial" w:hAnsi="Arial" w:cs="Arial"/>
          <w:sz w:val="24"/>
          <w:szCs w:val="24"/>
        </w:rPr>
      </w:pPr>
      <w:hyperlink r:id="rId8" w:history="1">
        <w:r w:rsidR="005C6C6C" w:rsidRPr="00E35559">
          <w:rPr>
            <w:rStyle w:val="Hyperlink"/>
            <w:rFonts w:ascii="Arial" w:hAnsi="Arial" w:cs="Arial"/>
            <w:sz w:val="24"/>
            <w:szCs w:val="24"/>
          </w:rPr>
          <w:t>https://extension.harvard.edu/</w:t>
        </w:r>
      </w:hyperlink>
    </w:p>
    <w:p w:rsidR="005C6C6C" w:rsidRDefault="00C026DA">
      <w:pPr>
        <w:rPr>
          <w:rFonts w:ascii="Arial" w:hAnsi="Arial" w:cs="Arial"/>
          <w:sz w:val="24"/>
          <w:szCs w:val="24"/>
        </w:rPr>
      </w:pPr>
      <w:r>
        <w:rPr>
          <w:rFonts w:ascii="Arial" w:hAnsi="Arial" w:cs="Arial"/>
          <w:sz w:val="24"/>
          <w:szCs w:val="24"/>
        </w:rPr>
        <w:t>Book name is the study Skills Handbook, 5th Ed, London.</w:t>
      </w:r>
    </w:p>
    <w:p w:rsidR="00C026DA" w:rsidRPr="005C6C6C" w:rsidRDefault="00C026DA">
      <w:pPr>
        <w:rPr>
          <w:rFonts w:ascii="Arial" w:hAnsi="Arial" w:cs="Arial"/>
          <w:sz w:val="24"/>
          <w:szCs w:val="24"/>
        </w:rPr>
      </w:pPr>
      <w:r>
        <w:rPr>
          <w:rFonts w:ascii="Arial" w:hAnsi="Arial" w:cs="Arial"/>
          <w:sz w:val="24"/>
          <w:szCs w:val="24"/>
        </w:rPr>
        <w:t>By-</w:t>
      </w:r>
      <w:proofErr w:type="spellStart"/>
      <w:r>
        <w:rPr>
          <w:rFonts w:ascii="Arial" w:hAnsi="Arial" w:cs="Arial"/>
          <w:sz w:val="24"/>
          <w:szCs w:val="24"/>
        </w:rPr>
        <w:t>Cottrell</w:t>
      </w:r>
      <w:proofErr w:type="gramStart"/>
      <w:r>
        <w:rPr>
          <w:rFonts w:ascii="Arial" w:hAnsi="Arial" w:cs="Arial"/>
          <w:sz w:val="24"/>
          <w:szCs w:val="24"/>
        </w:rPr>
        <w:t>,S</w:t>
      </w:r>
      <w:proofErr w:type="spellEnd"/>
      <w:proofErr w:type="gramEnd"/>
    </w:p>
    <w:p w:rsidR="00434B5B" w:rsidRDefault="00434B5B"/>
    <w:p w:rsidR="00434B5B" w:rsidRDefault="00434B5B">
      <w:r>
        <w:lastRenderedPageBreak/>
        <w:br w:type="page"/>
      </w:r>
    </w:p>
    <w:p w:rsidR="00434B5B" w:rsidRDefault="00434B5B"/>
    <w:p w:rsidR="00434B5B" w:rsidRDefault="00434B5B">
      <w:r>
        <w:br w:type="page"/>
      </w:r>
    </w:p>
    <w:p w:rsidR="00434B5B" w:rsidRDefault="00434B5B"/>
    <w:p w:rsidR="00434B5B" w:rsidRDefault="00434B5B">
      <w:r>
        <w:br w:type="page"/>
      </w:r>
    </w:p>
    <w:p w:rsidR="00434B5B" w:rsidRDefault="00434B5B"/>
    <w:p w:rsidR="00434B5B" w:rsidRDefault="00434B5B">
      <w:r>
        <w:br w:type="page"/>
      </w:r>
    </w:p>
    <w:p w:rsidR="00434B5B" w:rsidRDefault="00434B5B"/>
    <w:p w:rsidR="00434B5B" w:rsidRDefault="00434B5B">
      <w:r>
        <w:br w:type="page"/>
      </w:r>
    </w:p>
    <w:p w:rsidR="00434B5B" w:rsidRDefault="00434B5B"/>
    <w:p w:rsidR="00434B5B" w:rsidRDefault="00434B5B">
      <w:r>
        <w:br w:type="page"/>
      </w:r>
    </w:p>
    <w:p w:rsidR="00434B5B" w:rsidRDefault="00434B5B"/>
    <w:p w:rsidR="00434B5B" w:rsidRDefault="00434B5B">
      <w:r>
        <w:br w:type="page"/>
      </w:r>
    </w:p>
    <w:p w:rsidR="00434B5B" w:rsidRDefault="00434B5B"/>
    <w:p w:rsidR="00434B5B" w:rsidRDefault="00434B5B">
      <w:r>
        <w:br w:type="page"/>
      </w:r>
    </w:p>
    <w:p w:rsidR="00434B5B" w:rsidRDefault="00434B5B"/>
    <w:p w:rsidR="00434B5B" w:rsidRDefault="00434B5B">
      <w:r>
        <w:br w:type="page"/>
      </w:r>
    </w:p>
    <w:p w:rsidR="00434B5B" w:rsidRDefault="00434B5B"/>
    <w:p w:rsidR="00434B5B" w:rsidRDefault="00434B5B">
      <w:r>
        <w:br w:type="page"/>
      </w:r>
    </w:p>
    <w:p w:rsidR="00434B5B" w:rsidRDefault="00434B5B"/>
    <w:p w:rsidR="00434B5B" w:rsidRDefault="00434B5B">
      <w:r>
        <w:br w:type="page"/>
      </w:r>
    </w:p>
    <w:p w:rsidR="0053661A" w:rsidRDefault="0053661A"/>
    <w:sectPr w:rsidR="0053661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1B2949"/>
    <w:multiLevelType w:val="hybridMultilevel"/>
    <w:tmpl w:val="30441F70"/>
    <w:lvl w:ilvl="0" w:tplc="0409000F">
      <w:start w:val="1"/>
      <w:numFmt w:val="decimal"/>
      <w:lvlText w:val="%1."/>
      <w:lvlJc w:val="left"/>
      <w:pPr>
        <w:ind w:left="3600" w:hanging="360"/>
      </w:pPr>
    </w:lvl>
    <w:lvl w:ilvl="1" w:tplc="04090019" w:tentative="1">
      <w:start w:val="1"/>
      <w:numFmt w:val="lowerLetter"/>
      <w:lvlText w:val="%2."/>
      <w:lvlJc w:val="left"/>
      <w:pPr>
        <w:ind w:left="4320" w:hanging="360"/>
      </w:pPr>
    </w:lvl>
    <w:lvl w:ilvl="2" w:tplc="0409001B" w:tentative="1">
      <w:start w:val="1"/>
      <w:numFmt w:val="lowerRoman"/>
      <w:lvlText w:val="%3."/>
      <w:lvlJc w:val="right"/>
      <w:pPr>
        <w:ind w:left="5040" w:hanging="180"/>
      </w:pPr>
    </w:lvl>
    <w:lvl w:ilvl="3" w:tplc="0409000F" w:tentative="1">
      <w:start w:val="1"/>
      <w:numFmt w:val="decimal"/>
      <w:lvlText w:val="%4."/>
      <w:lvlJc w:val="left"/>
      <w:pPr>
        <w:ind w:left="5760" w:hanging="360"/>
      </w:pPr>
    </w:lvl>
    <w:lvl w:ilvl="4" w:tplc="04090019" w:tentative="1">
      <w:start w:val="1"/>
      <w:numFmt w:val="lowerLetter"/>
      <w:lvlText w:val="%5."/>
      <w:lvlJc w:val="left"/>
      <w:pPr>
        <w:ind w:left="6480" w:hanging="360"/>
      </w:pPr>
    </w:lvl>
    <w:lvl w:ilvl="5" w:tplc="0409001B" w:tentative="1">
      <w:start w:val="1"/>
      <w:numFmt w:val="lowerRoman"/>
      <w:lvlText w:val="%6."/>
      <w:lvlJc w:val="right"/>
      <w:pPr>
        <w:ind w:left="7200" w:hanging="180"/>
      </w:pPr>
    </w:lvl>
    <w:lvl w:ilvl="6" w:tplc="0409000F" w:tentative="1">
      <w:start w:val="1"/>
      <w:numFmt w:val="decimal"/>
      <w:lvlText w:val="%7."/>
      <w:lvlJc w:val="left"/>
      <w:pPr>
        <w:ind w:left="7920" w:hanging="360"/>
      </w:pPr>
    </w:lvl>
    <w:lvl w:ilvl="7" w:tplc="04090019" w:tentative="1">
      <w:start w:val="1"/>
      <w:numFmt w:val="lowerLetter"/>
      <w:lvlText w:val="%8."/>
      <w:lvlJc w:val="left"/>
      <w:pPr>
        <w:ind w:left="8640" w:hanging="360"/>
      </w:pPr>
    </w:lvl>
    <w:lvl w:ilvl="8" w:tplc="0409001B" w:tentative="1">
      <w:start w:val="1"/>
      <w:numFmt w:val="lowerRoman"/>
      <w:lvlText w:val="%9."/>
      <w:lvlJc w:val="right"/>
      <w:pPr>
        <w:ind w:left="9360" w:hanging="180"/>
      </w:pPr>
    </w:lvl>
  </w:abstractNum>
  <w:abstractNum w:abstractNumId="1">
    <w:nsid w:val="067D2925"/>
    <w:multiLevelType w:val="hybridMultilevel"/>
    <w:tmpl w:val="11DC9B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C5D3FFC"/>
    <w:multiLevelType w:val="hybridMultilevel"/>
    <w:tmpl w:val="AB8823C8"/>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3">
    <w:nsid w:val="56AB28EB"/>
    <w:multiLevelType w:val="hybridMultilevel"/>
    <w:tmpl w:val="4342998A"/>
    <w:lvl w:ilvl="0" w:tplc="04090011">
      <w:start w:val="1"/>
      <w:numFmt w:val="decimal"/>
      <w:lvlText w:val="%1)"/>
      <w:lvlJc w:val="left"/>
      <w:pPr>
        <w:ind w:left="7200" w:hanging="360"/>
      </w:pPr>
    </w:lvl>
    <w:lvl w:ilvl="1" w:tplc="04090019" w:tentative="1">
      <w:start w:val="1"/>
      <w:numFmt w:val="lowerLetter"/>
      <w:lvlText w:val="%2."/>
      <w:lvlJc w:val="left"/>
      <w:pPr>
        <w:ind w:left="7920" w:hanging="360"/>
      </w:pPr>
    </w:lvl>
    <w:lvl w:ilvl="2" w:tplc="0409001B" w:tentative="1">
      <w:start w:val="1"/>
      <w:numFmt w:val="lowerRoman"/>
      <w:lvlText w:val="%3."/>
      <w:lvlJc w:val="right"/>
      <w:pPr>
        <w:ind w:left="8640" w:hanging="180"/>
      </w:pPr>
    </w:lvl>
    <w:lvl w:ilvl="3" w:tplc="0409000F" w:tentative="1">
      <w:start w:val="1"/>
      <w:numFmt w:val="decimal"/>
      <w:lvlText w:val="%4."/>
      <w:lvlJc w:val="left"/>
      <w:pPr>
        <w:ind w:left="9360" w:hanging="360"/>
      </w:pPr>
    </w:lvl>
    <w:lvl w:ilvl="4" w:tplc="04090019" w:tentative="1">
      <w:start w:val="1"/>
      <w:numFmt w:val="lowerLetter"/>
      <w:lvlText w:val="%5."/>
      <w:lvlJc w:val="left"/>
      <w:pPr>
        <w:ind w:left="10080" w:hanging="360"/>
      </w:pPr>
    </w:lvl>
    <w:lvl w:ilvl="5" w:tplc="0409001B" w:tentative="1">
      <w:start w:val="1"/>
      <w:numFmt w:val="lowerRoman"/>
      <w:lvlText w:val="%6."/>
      <w:lvlJc w:val="right"/>
      <w:pPr>
        <w:ind w:left="10800" w:hanging="180"/>
      </w:pPr>
    </w:lvl>
    <w:lvl w:ilvl="6" w:tplc="0409000F" w:tentative="1">
      <w:start w:val="1"/>
      <w:numFmt w:val="decimal"/>
      <w:lvlText w:val="%7."/>
      <w:lvlJc w:val="left"/>
      <w:pPr>
        <w:ind w:left="11520" w:hanging="360"/>
      </w:pPr>
    </w:lvl>
    <w:lvl w:ilvl="7" w:tplc="04090019" w:tentative="1">
      <w:start w:val="1"/>
      <w:numFmt w:val="lowerLetter"/>
      <w:lvlText w:val="%8."/>
      <w:lvlJc w:val="left"/>
      <w:pPr>
        <w:ind w:left="12240" w:hanging="360"/>
      </w:pPr>
    </w:lvl>
    <w:lvl w:ilvl="8" w:tplc="0409001B" w:tentative="1">
      <w:start w:val="1"/>
      <w:numFmt w:val="lowerRoman"/>
      <w:lvlText w:val="%9."/>
      <w:lvlJc w:val="right"/>
      <w:pPr>
        <w:ind w:left="12960" w:hanging="180"/>
      </w:pPr>
    </w:lvl>
  </w:abstractNum>
  <w:abstractNum w:abstractNumId="4">
    <w:nsid w:val="7CF10761"/>
    <w:multiLevelType w:val="hybridMultilevel"/>
    <w:tmpl w:val="87E28278"/>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num w:numId="1">
    <w:abstractNumId w:val="1"/>
  </w:num>
  <w:num w:numId="2">
    <w:abstractNumId w:val="0"/>
  </w:num>
  <w:num w:numId="3">
    <w:abstractNumId w:val="2"/>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4"/>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34B5B"/>
    <w:rsid w:val="000113D9"/>
    <w:rsid w:val="00073035"/>
    <w:rsid w:val="00080BF5"/>
    <w:rsid w:val="0008746D"/>
    <w:rsid w:val="00143685"/>
    <w:rsid w:val="0026633B"/>
    <w:rsid w:val="002F2F73"/>
    <w:rsid w:val="00312351"/>
    <w:rsid w:val="0032624B"/>
    <w:rsid w:val="00330ABA"/>
    <w:rsid w:val="00345B7C"/>
    <w:rsid w:val="003943A7"/>
    <w:rsid w:val="003B2057"/>
    <w:rsid w:val="003C35B0"/>
    <w:rsid w:val="0040693E"/>
    <w:rsid w:val="00434B5B"/>
    <w:rsid w:val="00512E48"/>
    <w:rsid w:val="0053661A"/>
    <w:rsid w:val="00563007"/>
    <w:rsid w:val="005C6C6C"/>
    <w:rsid w:val="005E1088"/>
    <w:rsid w:val="00644AA8"/>
    <w:rsid w:val="00655311"/>
    <w:rsid w:val="006A6EEB"/>
    <w:rsid w:val="00746C9A"/>
    <w:rsid w:val="007C0AAF"/>
    <w:rsid w:val="007E6262"/>
    <w:rsid w:val="007F7256"/>
    <w:rsid w:val="008062D8"/>
    <w:rsid w:val="00891F28"/>
    <w:rsid w:val="0090435E"/>
    <w:rsid w:val="009944E1"/>
    <w:rsid w:val="00A6765A"/>
    <w:rsid w:val="00AE0B38"/>
    <w:rsid w:val="00B033A7"/>
    <w:rsid w:val="00BA4A8A"/>
    <w:rsid w:val="00BE456F"/>
    <w:rsid w:val="00C026DA"/>
    <w:rsid w:val="00C0784E"/>
    <w:rsid w:val="00C3228D"/>
    <w:rsid w:val="00DB7339"/>
    <w:rsid w:val="00DC49AB"/>
    <w:rsid w:val="00DE7890"/>
    <w:rsid w:val="00E1412D"/>
    <w:rsid w:val="00EC6893"/>
    <w:rsid w:val="00F21B6F"/>
    <w:rsid w:val="00F81412"/>
    <w:rsid w:val="00F908A8"/>
    <w:rsid w:val="00F90D53"/>
    <w:rsid w:val="00FC6F00"/>
    <w:rsid w:val="00FD04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34B5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4B5B"/>
    <w:rPr>
      <w:rFonts w:ascii="Tahoma" w:hAnsi="Tahoma" w:cs="Tahoma"/>
      <w:sz w:val="16"/>
      <w:szCs w:val="16"/>
    </w:rPr>
  </w:style>
  <w:style w:type="character" w:styleId="Hyperlink">
    <w:name w:val="Hyperlink"/>
    <w:basedOn w:val="DefaultParagraphFont"/>
    <w:uiPriority w:val="99"/>
    <w:unhideWhenUsed/>
    <w:rsid w:val="0040693E"/>
    <w:rPr>
      <w:color w:val="0000FF" w:themeColor="hyperlink"/>
      <w:u w:val="single"/>
    </w:rPr>
  </w:style>
  <w:style w:type="paragraph" w:styleId="ListParagraph">
    <w:name w:val="List Paragraph"/>
    <w:basedOn w:val="Normal"/>
    <w:uiPriority w:val="34"/>
    <w:qFormat/>
    <w:rsid w:val="0040693E"/>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34B5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4B5B"/>
    <w:rPr>
      <w:rFonts w:ascii="Tahoma" w:hAnsi="Tahoma" w:cs="Tahoma"/>
      <w:sz w:val="16"/>
      <w:szCs w:val="16"/>
    </w:rPr>
  </w:style>
  <w:style w:type="character" w:styleId="Hyperlink">
    <w:name w:val="Hyperlink"/>
    <w:basedOn w:val="DefaultParagraphFont"/>
    <w:uiPriority w:val="99"/>
    <w:unhideWhenUsed/>
    <w:rsid w:val="0040693E"/>
    <w:rPr>
      <w:color w:val="0000FF" w:themeColor="hyperlink"/>
      <w:u w:val="single"/>
    </w:rPr>
  </w:style>
  <w:style w:type="paragraph" w:styleId="ListParagraph">
    <w:name w:val="List Paragraph"/>
    <w:basedOn w:val="Normal"/>
    <w:uiPriority w:val="34"/>
    <w:qFormat/>
    <w:rsid w:val="0040693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71101781">
      <w:bodyDiv w:val="1"/>
      <w:marLeft w:val="0"/>
      <w:marRight w:val="0"/>
      <w:marTop w:val="0"/>
      <w:marBottom w:val="0"/>
      <w:divBdr>
        <w:top w:val="none" w:sz="0" w:space="0" w:color="auto"/>
        <w:left w:val="none" w:sz="0" w:space="0" w:color="auto"/>
        <w:bottom w:val="none" w:sz="0" w:space="0" w:color="auto"/>
        <w:right w:val="none" w:sz="0" w:space="0" w:color="auto"/>
      </w:divBdr>
    </w:div>
    <w:div w:id="780032406">
      <w:bodyDiv w:val="1"/>
      <w:marLeft w:val="0"/>
      <w:marRight w:val="0"/>
      <w:marTop w:val="0"/>
      <w:marBottom w:val="0"/>
      <w:divBdr>
        <w:top w:val="none" w:sz="0" w:space="0" w:color="auto"/>
        <w:left w:val="none" w:sz="0" w:space="0" w:color="auto"/>
        <w:bottom w:val="none" w:sz="0" w:space="0" w:color="auto"/>
        <w:right w:val="none" w:sz="0" w:space="0" w:color="auto"/>
      </w:divBdr>
    </w:div>
    <w:div w:id="12976845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xtension.harvard.edu/" TargetMode="External"/><Relationship Id="rId3" Type="http://schemas.openxmlformats.org/officeDocument/2006/relationships/styles" Target="styles.xml"/><Relationship Id="rId7" Type="http://schemas.openxmlformats.org/officeDocument/2006/relationships/image" Target="media/image1.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215BCA7-1C40-41FA-A41B-80681FE5A0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410</TotalTime>
  <Pages>17</Pages>
  <Words>1086</Words>
  <Characters>6194</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7266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dc:creator>
  <cp:lastModifiedBy>z</cp:lastModifiedBy>
  <cp:revision>17</cp:revision>
  <dcterms:created xsi:type="dcterms:W3CDTF">2023-04-04T15:56:00Z</dcterms:created>
  <dcterms:modified xsi:type="dcterms:W3CDTF">2023-04-08T12:12:00Z</dcterms:modified>
</cp:coreProperties>
</file>